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06B3C" w14:textId="77777777" w:rsidR="00F41FBE" w:rsidRPr="00F41FBE" w:rsidRDefault="00F41FBE" w:rsidP="00F41FBE">
      <w:pPr>
        <w:pStyle w:val="Subttulo"/>
        <w:rPr>
          <w:rFonts w:ascii="Arial Narrow" w:hAnsi="Arial Narrow" w:cs="Courier New"/>
          <w:sz w:val="26"/>
          <w:szCs w:val="26"/>
          <w:lang w:val="es-ES"/>
        </w:rPr>
      </w:pPr>
      <w:r w:rsidRPr="00F41FBE">
        <w:rPr>
          <w:noProof/>
          <w:sz w:val="26"/>
          <w:szCs w:val="26"/>
          <w:lang w:val="es-MX" w:eastAsia="es-MX"/>
        </w:rPr>
        <mc:AlternateContent>
          <mc:Choice Requires="wps">
            <w:drawing>
              <wp:anchor distT="45720" distB="45720" distL="114300" distR="114300" simplePos="0" relativeHeight="251659264" behindDoc="0" locked="0" layoutInCell="1" allowOverlap="1" wp14:anchorId="7A7BC84F" wp14:editId="79C07EC0">
                <wp:simplePos x="0" y="0"/>
                <wp:positionH relativeFrom="column">
                  <wp:posOffset>2820670</wp:posOffset>
                </wp:positionH>
                <wp:positionV relativeFrom="paragraph">
                  <wp:posOffset>1270</wp:posOffset>
                </wp:positionV>
                <wp:extent cx="2292350" cy="24765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247650"/>
                        </a:xfrm>
                        <a:prstGeom prst="rect">
                          <a:avLst/>
                        </a:prstGeom>
                        <a:solidFill>
                          <a:srgbClr val="FFFFFF"/>
                        </a:solidFill>
                        <a:ln w="9525">
                          <a:noFill/>
                          <a:miter lim="800000"/>
                          <a:headEnd/>
                          <a:tailEnd/>
                        </a:ln>
                      </wps:spPr>
                      <wps:txbx>
                        <w:txbxContent>
                          <w:p w14:paraId="26AC18DB" w14:textId="1EFD0789" w:rsidR="006A7442" w:rsidRPr="00441193" w:rsidRDefault="006A7442" w:rsidP="00F41FBE">
                            <w:pPr>
                              <w:rPr>
                                <w:rFonts w:ascii="Arial Narrow" w:hAnsi="Arial Narrow"/>
                                <w:b/>
                                <w:sz w:val="24"/>
                                <w:szCs w:val="26"/>
                                <w:lang w:val="es-MX"/>
                              </w:rPr>
                            </w:pPr>
                            <w:r>
                              <w:rPr>
                                <w:rFonts w:ascii="Arial Narrow" w:hAnsi="Arial Narrow"/>
                                <w:b/>
                                <w:sz w:val="24"/>
                                <w:szCs w:val="26"/>
                                <w:lang w:val="es-MX"/>
                              </w:rPr>
                              <w:t>Acta 2</w:t>
                            </w:r>
                            <w:r w:rsidR="00CB1B68">
                              <w:rPr>
                                <w:rFonts w:ascii="Arial Narrow" w:hAnsi="Arial Narrow"/>
                                <w:b/>
                                <w:sz w:val="24"/>
                                <w:szCs w:val="26"/>
                                <w:lang w:val="es-MX"/>
                              </w:rPr>
                              <w:t>7</w:t>
                            </w:r>
                            <w:r w:rsidRPr="00441193">
                              <w:rPr>
                                <w:rFonts w:ascii="Arial Narrow" w:hAnsi="Arial Narrow"/>
                                <w:b/>
                                <w:sz w:val="24"/>
                                <w:szCs w:val="26"/>
                                <w:lang w:val="es-MX"/>
                              </w:rPr>
                              <w:t>/1er.A/2º.P.Ord./ 2022/LXIII</w:t>
                            </w:r>
                          </w:p>
                          <w:p w14:paraId="33426366" w14:textId="77777777" w:rsidR="006A7442" w:rsidRPr="00E15404" w:rsidRDefault="006A7442" w:rsidP="00F41FBE">
                            <w:pPr>
                              <w:rPr>
                                <w:lang w:val="es-MX"/>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A7BC84F" id="_x0000_t202" coordsize="21600,21600" o:spt="202" path="m,l,21600r21600,l21600,xe">
                <v:stroke joinstyle="miter"/>
                <v:path gradientshapeok="t" o:connecttype="rect"/>
              </v:shapetype>
              <v:shape id="Cuadro de texto 217" o:spid="_x0000_s1026" type="#_x0000_t202" style="position:absolute;left:0;text-align:left;margin-left:222.1pt;margin-top:.1pt;width:180.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" stroked="f">
                <v:textbox>
                  <w:txbxContent>
                    <w:p w14:paraId="26AC18DB" w14:textId="1EFD0789" w:rsidR="006A7442" w:rsidRPr="00441193" w:rsidRDefault="006A7442" w:rsidP="00F41FBE">
                      <w:pPr>
                        <w:rPr>
                          <w:rFonts w:ascii="Arial Narrow" w:hAnsi="Arial Narrow"/>
                          <w:b/>
                          <w:sz w:val="24"/>
                          <w:szCs w:val="26"/>
                          <w:lang w:val="es-MX"/>
                        </w:rPr>
                      </w:pPr>
                      <w:r>
                        <w:rPr>
                          <w:rFonts w:ascii="Arial Narrow" w:hAnsi="Arial Narrow"/>
                          <w:b/>
                          <w:sz w:val="24"/>
                          <w:szCs w:val="26"/>
                          <w:lang w:val="es-MX"/>
                        </w:rPr>
                        <w:t>Acta 2</w:t>
                      </w:r>
                      <w:r w:rsidR="00CB1B68">
                        <w:rPr>
                          <w:rFonts w:ascii="Arial Narrow" w:hAnsi="Arial Narrow"/>
                          <w:b/>
                          <w:sz w:val="24"/>
                          <w:szCs w:val="26"/>
                          <w:lang w:val="es-MX"/>
                        </w:rPr>
                        <w:t>7</w:t>
                      </w:r>
                      <w:r w:rsidRPr="00441193">
                        <w:rPr>
                          <w:rFonts w:ascii="Arial Narrow" w:hAnsi="Arial Narrow"/>
                          <w:b/>
                          <w:sz w:val="24"/>
                          <w:szCs w:val="26"/>
                          <w:lang w:val="es-MX"/>
                        </w:rPr>
                        <w:t>/1er.A/2º.P.Ord./ 2022/LXIII</w:t>
                      </w:r>
                    </w:p>
                    <w:p w14:paraId="33426366" w14:textId="77777777" w:rsidR="006A7442" w:rsidRPr="00E15404" w:rsidRDefault="006A7442" w:rsidP="00F41FBE">
                      <w:pPr>
                        <w:rPr>
                          <w:lang w:val="es-MX"/>
                        </w:rPr>
                      </w:pPr>
                    </w:p>
                  </w:txbxContent>
                </v:textbox>
                <w10:wrap type="square"/>
              </v:shape>
            </w:pict>
          </mc:Fallback>
        </mc:AlternateContent>
      </w:r>
      <w:r w:rsidRPr="00F41FBE">
        <w:rPr>
          <w:rFonts w:ascii="Arial Narrow" w:hAnsi="Arial Narrow" w:cs="Courier New"/>
          <w:sz w:val="26"/>
          <w:szCs w:val="26"/>
          <w:lang w:val="es-ES"/>
        </w:rPr>
        <w:t xml:space="preserve">                                                                                                                                                                                                                                                                                                                                                                                                                                                                                                                                                                            </w:t>
      </w:r>
    </w:p>
    <w:p w14:paraId="50EEA2A1" w14:textId="041D3147" w:rsidR="00F41FBE" w:rsidRPr="00F41FBE" w:rsidRDefault="00342776" w:rsidP="00233C50">
      <w:pPr>
        <w:pStyle w:val="Textoindependiente"/>
        <w:spacing w:line="360" w:lineRule="auto"/>
        <w:rPr>
          <w:rFonts w:ascii="Arial Narrow" w:hAnsi="Arial Narrow" w:cs="Courier New"/>
          <w:sz w:val="26"/>
          <w:szCs w:val="26"/>
          <w:lang w:val="es-MX"/>
        </w:rPr>
      </w:pPr>
      <w:r>
        <w:rPr>
          <w:rFonts w:ascii="Arial Narrow" w:hAnsi="Arial Narrow" w:cs="Courier New"/>
          <w:sz w:val="26"/>
          <w:szCs w:val="26"/>
          <w:lang w:val="es-MX"/>
        </w:rPr>
        <w:t xml:space="preserve">  </w:t>
      </w:r>
    </w:p>
    <w:p w14:paraId="6DE1DF6A" w14:textId="3353EE19" w:rsidR="00F41FBE" w:rsidRPr="00441193" w:rsidRDefault="00F41FBE" w:rsidP="00781195">
      <w:pPr>
        <w:pStyle w:val="Textoindependiente"/>
        <w:spacing w:after="60" w:line="360" w:lineRule="auto"/>
        <w:rPr>
          <w:rFonts w:ascii="Arial Narrow" w:hAnsi="Arial Narrow" w:cs="Courier New"/>
          <w:b w:val="0"/>
          <w:sz w:val="26"/>
          <w:szCs w:val="26"/>
        </w:rPr>
      </w:pPr>
      <w:r w:rsidRPr="00441193">
        <w:rPr>
          <w:rFonts w:ascii="Arial Narrow" w:hAnsi="Arial Narrow" w:cs="Courier New"/>
          <w:b w:val="0"/>
          <w:sz w:val="24"/>
          <w:szCs w:val="26"/>
        </w:rPr>
        <w:t xml:space="preserve">ACTA </w:t>
      </w:r>
      <w:r w:rsidRPr="00441193">
        <w:rPr>
          <w:rFonts w:ascii="Arial Narrow" w:hAnsi="Arial Narrow" w:cs="Courier New"/>
          <w:b w:val="0"/>
          <w:sz w:val="26"/>
          <w:szCs w:val="26"/>
        </w:rPr>
        <w:t xml:space="preserve">DE LA </w:t>
      </w:r>
      <w:r w:rsidRPr="00441193">
        <w:rPr>
          <w:rFonts w:ascii="Arial Narrow" w:hAnsi="Arial Narrow" w:cs="Courier New"/>
          <w:sz w:val="26"/>
          <w:szCs w:val="26"/>
        </w:rPr>
        <w:t>SESIÓN ORDINARIA</w:t>
      </w:r>
      <w:r w:rsidRPr="00441193">
        <w:rPr>
          <w:rFonts w:ascii="Arial Narrow" w:hAnsi="Arial Narrow" w:cs="Courier New"/>
          <w:b w:val="0"/>
          <w:sz w:val="26"/>
          <w:szCs w:val="26"/>
        </w:rPr>
        <w:t xml:space="preserve"> CELEBRADA POR LA SEXAGÉSIMA </w:t>
      </w:r>
      <w:r w:rsidR="00441193">
        <w:rPr>
          <w:rFonts w:ascii="Arial Narrow" w:hAnsi="Arial Narrow" w:cs="Courier New"/>
          <w:b w:val="0"/>
          <w:sz w:val="26"/>
          <w:szCs w:val="26"/>
        </w:rPr>
        <w:t>TERCERA</w:t>
      </w:r>
      <w:r w:rsidRPr="00441193">
        <w:rPr>
          <w:rFonts w:ascii="Arial Narrow" w:hAnsi="Arial Narrow" w:cs="Courier New"/>
          <w:b w:val="0"/>
          <w:sz w:val="26"/>
          <w:szCs w:val="26"/>
        </w:rPr>
        <w:t xml:space="preserve"> LEGISLATURA DEL ESTADO DE YUCATÁN, ESTADOS UNIDOS MEXICANOS; </w:t>
      </w:r>
      <w:r w:rsidRPr="00441193">
        <w:rPr>
          <w:rFonts w:ascii="Arial Narrow" w:hAnsi="Arial Narrow" w:cs="Courier New"/>
          <w:sz w:val="26"/>
          <w:szCs w:val="26"/>
        </w:rPr>
        <w:t xml:space="preserve">DE FECHA </w:t>
      </w:r>
      <w:r w:rsidR="00CB1B68">
        <w:rPr>
          <w:rFonts w:ascii="Arial Narrow" w:hAnsi="Arial Narrow" w:cs="Courier New"/>
          <w:sz w:val="26"/>
          <w:szCs w:val="26"/>
        </w:rPr>
        <w:t>VEINTICINCO</w:t>
      </w:r>
      <w:r w:rsidR="006F7BD7">
        <w:rPr>
          <w:rFonts w:ascii="Arial Narrow" w:hAnsi="Arial Narrow" w:cs="Courier New"/>
          <w:sz w:val="26"/>
          <w:szCs w:val="26"/>
        </w:rPr>
        <w:t xml:space="preserve"> </w:t>
      </w:r>
      <w:r w:rsidRPr="00441193">
        <w:rPr>
          <w:rFonts w:ascii="Arial Narrow" w:hAnsi="Arial Narrow" w:cs="Courier New"/>
          <w:sz w:val="26"/>
          <w:szCs w:val="26"/>
        </w:rPr>
        <w:t xml:space="preserve">DE </w:t>
      </w:r>
      <w:r w:rsidR="009F331F">
        <w:rPr>
          <w:rFonts w:ascii="Arial Narrow" w:hAnsi="Arial Narrow" w:cs="Courier New"/>
          <w:sz w:val="26"/>
          <w:szCs w:val="26"/>
        </w:rPr>
        <w:t>MAYO</w:t>
      </w:r>
      <w:r w:rsidRPr="00441193">
        <w:rPr>
          <w:rFonts w:ascii="Arial Narrow" w:hAnsi="Arial Narrow" w:cs="Courier New"/>
          <w:sz w:val="26"/>
          <w:szCs w:val="26"/>
        </w:rPr>
        <w:t xml:space="preserve"> DEL AÑO DOS MIL </w:t>
      </w:r>
      <w:r w:rsidR="00441193">
        <w:rPr>
          <w:rFonts w:ascii="Arial Narrow" w:hAnsi="Arial Narrow" w:cs="Courier New"/>
          <w:sz w:val="26"/>
          <w:szCs w:val="26"/>
        </w:rPr>
        <w:t>VEINTIDÓS</w:t>
      </w:r>
      <w:r w:rsidR="00B35307">
        <w:rPr>
          <w:rFonts w:ascii="Arial Narrow" w:hAnsi="Arial Narrow" w:cs="Courier New"/>
          <w:b w:val="0"/>
          <w:sz w:val="26"/>
          <w:szCs w:val="26"/>
        </w:rPr>
        <w:t>.</w:t>
      </w:r>
      <w:r w:rsidR="009F331F">
        <w:rPr>
          <w:rFonts w:ascii="Arial Narrow" w:hAnsi="Arial Narrow" w:cs="Courier New"/>
          <w:b w:val="0"/>
          <w:sz w:val="26"/>
          <w:szCs w:val="26"/>
        </w:rPr>
        <w:t xml:space="preserve"> </w:t>
      </w:r>
      <w:r w:rsidR="00B35307">
        <w:rPr>
          <w:rFonts w:ascii="Arial Narrow" w:hAnsi="Arial Narrow" w:cs="Courier New"/>
          <w:b w:val="0"/>
          <w:sz w:val="26"/>
          <w:szCs w:val="26"/>
        </w:rPr>
        <w:t xml:space="preserve">- </w:t>
      </w:r>
      <w:r w:rsidR="006267BB">
        <w:rPr>
          <w:rFonts w:ascii="Arial Narrow" w:hAnsi="Arial Narrow" w:cs="Courier New"/>
          <w:b w:val="0"/>
          <w:sz w:val="26"/>
          <w:szCs w:val="26"/>
        </w:rPr>
        <w:t xml:space="preserve">- - - - - - - - - </w:t>
      </w:r>
      <w:r w:rsidR="000C6B1D">
        <w:rPr>
          <w:rFonts w:ascii="Arial Narrow" w:hAnsi="Arial Narrow" w:cs="Courier New"/>
          <w:b w:val="0"/>
          <w:sz w:val="26"/>
          <w:szCs w:val="26"/>
        </w:rPr>
        <w:t xml:space="preserve">- - </w:t>
      </w:r>
      <w:r w:rsidR="009F331F">
        <w:rPr>
          <w:rFonts w:ascii="Arial Narrow" w:hAnsi="Arial Narrow" w:cs="Courier New"/>
          <w:b w:val="0"/>
          <w:sz w:val="26"/>
          <w:szCs w:val="26"/>
        </w:rPr>
        <w:t xml:space="preserve">  </w:t>
      </w:r>
      <w:r w:rsidR="000C6B1D">
        <w:rPr>
          <w:rFonts w:ascii="Arial Narrow" w:hAnsi="Arial Narrow" w:cs="Courier New"/>
          <w:b w:val="0"/>
          <w:sz w:val="26"/>
          <w:szCs w:val="26"/>
        </w:rPr>
        <w:t xml:space="preserve"> </w:t>
      </w:r>
      <w:r w:rsidR="008177E7">
        <w:rPr>
          <w:rFonts w:ascii="Arial Narrow" w:hAnsi="Arial Narrow" w:cs="Courier New"/>
          <w:b w:val="0"/>
          <w:sz w:val="26"/>
          <w:szCs w:val="26"/>
        </w:rPr>
        <w:t xml:space="preserve"> </w:t>
      </w:r>
      <w:r w:rsidR="00B35307">
        <w:rPr>
          <w:rFonts w:ascii="Arial Narrow" w:hAnsi="Arial Narrow" w:cs="Courier New"/>
          <w:b w:val="0"/>
          <w:sz w:val="26"/>
          <w:szCs w:val="26"/>
        </w:rPr>
        <w:t xml:space="preserve">  </w:t>
      </w:r>
      <w:r w:rsidR="00781195">
        <w:rPr>
          <w:rFonts w:ascii="Arial Narrow" w:hAnsi="Arial Narrow" w:cs="Courier New"/>
          <w:b w:val="0"/>
          <w:sz w:val="26"/>
          <w:szCs w:val="26"/>
        </w:rPr>
        <w:t xml:space="preserve">  </w:t>
      </w:r>
      <w:r w:rsidR="006267BB">
        <w:rPr>
          <w:rFonts w:ascii="Arial Narrow" w:hAnsi="Arial Narrow" w:cs="Courier New"/>
          <w:b w:val="0"/>
          <w:sz w:val="26"/>
          <w:szCs w:val="26"/>
        </w:rPr>
        <w:t xml:space="preserve"> </w:t>
      </w:r>
    </w:p>
    <w:p w14:paraId="0D44D90D" w14:textId="77777777" w:rsidR="00F41FBE" w:rsidRPr="00F41FBE" w:rsidRDefault="008C4B5D" w:rsidP="00F41FBE">
      <w:pPr>
        <w:spacing w:line="360" w:lineRule="auto"/>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 </w:t>
      </w:r>
    </w:p>
    <w:p w14:paraId="25477ECC" w14:textId="77777777" w:rsidR="00441193" w:rsidRPr="00A55D54" w:rsidRDefault="006267BB" w:rsidP="006267BB">
      <w:pPr>
        <w:jc w:val="both"/>
        <w:rPr>
          <w:rFonts w:ascii="Arial Narrow" w:hAnsi="Arial Narrow" w:cs="Courier New"/>
          <w:sz w:val="26"/>
          <w:szCs w:val="26"/>
        </w:rPr>
      </w:pPr>
      <w:r>
        <w:rPr>
          <w:rFonts w:ascii="Arial Narrow" w:hAnsi="Arial Narrow" w:cs="Courier New"/>
          <w:sz w:val="26"/>
          <w:szCs w:val="26"/>
          <w:lang w:val="es-MX"/>
        </w:rPr>
        <w:t xml:space="preserve">                   </w:t>
      </w:r>
      <w:r w:rsidR="00F41FBE" w:rsidRPr="00F41FBE">
        <w:rPr>
          <w:rFonts w:ascii="Arial Narrow" w:hAnsi="Arial Narrow" w:cs="Courier New"/>
          <w:sz w:val="26"/>
          <w:szCs w:val="26"/>
          <w:lang w:val="es-MX"/>
        </w:rPr>
        <w:t xml:space="preserve"> </w:t>
      </w:r>
      <w:r w:rsidR="00441193" w:rsidRPr="00AE45F5">
        <w:rPr>
          <w:rFonts w:ascii="Arial Narrow" w:hAnsi="Arial Narrow" w:cs="Courier New"/>
          <w:b/>
          <w:sz w:val="26"/>
          <w:szCs w:val="26"/>
          <w:lang w:val="es-MX"/>
        </w:rPr>
        <w:t>PRESIDE:</w:t>
      </w:r>
      <w:r w:rsidR="00441193">
        <w:rPr>
          <w:rFonts w:ascii="Arial Narrow" w:hAnsi="Arial Narrow" w:cs="Courier New"/>
          <w:b/>
          <w:sz w:val="26"/>
          <w:szCs w:val="26"/>
          <w:lang w:val="es-MX"/>
        </w:rPr>
        <w:tab/>
      </w:r>
      <w:r w:rsidR="00441193" w:rsidRPr="00A55D54">
        <w:rPr>
          <w:rFonts w:ascii="Arial Narrow" w:hAnsi="Arial Narrow" w:cs="Courier New"/>
          <w:sz w:val="26"/>
          <w:szCs w:val="26"/>
          <w:lang w:val="es-MX"/>
        </w:rPr>
        <w:t>DIP.</w:t>
      </w:r>
      <w:r w:rsidR="00441193">
        <w:rPr>
          <w:rFonts w:ascii="Arial Narrow" w:hAnsi="Arial Narrow" w:cs="Courier New"/>
          <w:sz w:val="26"/>
          <w:szCs w:val="26"/>
          <w:lang w:val="es-MX"/>
        </w:rPr>
        <w:t xml:space="preserve"> INGRID </w:t>
      </w:r>
      <w:r w:rsidR="00A845E6">
        <w:rPr>
          <w:rFonts w:ascii="Arial Narrow" w:hAnsi="Arial Narrow" w:cs="Courier New"/>
          <w:sz w:val="26"/>
          <w:szCs w:val="26"/>
          <w:lang w:val="es-MX"/>
        </w:rPr>
        <w:t>DEL PILAR SANTOS DÍAZ.</w:t>
      </w:r>
    </w:p>
    <w:p w14:paraId="42D81EFE" w14:textId="77777777" w:rsidR="00441193" w:rsidRPr="00A55D54" w:rsidRDefault="006267BB" w:rsidP="006267BB">
      <w:pPr>
        <w:jc w:val="both"/>
        <w:rPr>
          <w:rFonts w:ascii="Arial Narrow" w:hAnsi="Arial Narrow" w:cs="Courier New"/>
          <w:sz w:val="26"/>
          <w:szCs w:val="26"/>
          <w:lang w:val="es-MX"/>
        </w:rPr>
      </w:pPr>
      <w:r>
        <w:rPr>
          <w:rFonts w:ascii="Arial Narrow" w:hAnsi="Arial Narrow" w:cs="Courier New"/>
          <w:b/>
          <w:sz w:val="26"/>
          <w:szCs w:val="26"/>
        </w:rPr>
        <w:t xml:space="preserve">                    </w:t>
      </w:r>
      <w:r w:rsidR="00441193" w:rsidRPr="00A55D54">
        <w:rPr>
          <w:rFonts w:ascii="Arial Narrow" w:hAnsi="Arial Narrow" w:cs="Courier New"/>
          <w:b/>
          <w:sz w:val="26"/>
          <w:szCs w:val="26"/>
        </w:rPr>
        <w:t>SECRETARIOS:</w:t>
      </w:r>
      <w:r w:rsidR="00441193" w:rsidRPr="00A55D54">
        <w:rPr>
          <w:rFonts w:ascii="Arial Narrow" w:hAnsi="Arial Narrow" w:cs="Courier New"/>
          <w:sz w:val="26"/>
          <w:szCs w:val="26"/>
        </w:rPr>
        <w:t xml:space="preserve"> DIP. </w:t>
      </w:r>
      <w:r w:rsidR="00A845E6">
        <w:rPr>
          <w:rFonts w:ascii="Arial Narrow" w:hAnsi="Arial Narrow" w:cs="Courier New"/>
          <w:sz w:val="26"/>
          <w:szCs w:val="26"/>
        </w:rPr>
        <w:t>RAÚL ANTONIO ROMERO CHEL.</w:t>
      </w:r>
    </w:p>
    <w:p w14:paraId="7829C9AA" w14:textId="77777777" w:rsidR="00F41FBE" w:rsidRPr="000C6B1D" w:rsidRDefault="00441193" w:rsidP="00441193">
      <w:pPr>
        <w:ind w:left="1134" w:firstLine="284"/>
        <w:jc w:val="both"/>
        <w:rPr>
          <w:rFonts w:ascii="Arial Narrow" w:hAnsi="Arial Narrow" w:cs="Courier New"/>
          <w:sz w:val="26"/>
          <w:szCs w:val="26"/>
          <w:lang w:val="es-MX"/>
        </w:rPr>
      </w:pPr>
      <w:r w:rsidRPr="00A55D54">
        <w:rPr>
          <w:rFonts w:ascii="Arial Narrow" w:hAnsi="Arial Narrow" w:cs="Courier New"/>
          <w:sz w:val="26"/>
          <w:szCs w:val="26"/>
          <w:lang w:val="es-MX"/>
        </w:rPr>
        <w:t xml:space="preserve">                        </w:t>
      </w:r>
      <w:r w:rsidRPr="000C6B1D">
        <w:rPr>
          <w:rFonts w:ascii="Arial Narrow" w:hAnsi="Arial Narrow" w:cs="Courier New"/>
          <w:sz w:val="26"/>
          <w:szCs w:val="26"/>
          <w:lang w:val="es-MX"/>
        </w:rPr>
        <w:t>DIP.</w:t>
      </w:r>
      <w:r w:rsidR="000C6B1D" w:rsidRPr="000C6B1D">
        <w:rPr>
          <w:rFonts w:ascii="Arial Narrow" w:hAnsi="Arial Narrow" w:cs="Courier New"/>
          <w:sz w:val="26"/>
          <w:szCs w:val="26"/>
          <w:lang w:val="es-MX"/>
        </w:rPr>
        <w:t xml:space="preserve"> RAFAEL ALEJANDRO ECHAZARRETA TORRES.</w:t>
      </w:r>
    </w:p>
    <w:p w14:paraId="762A8553" w14:textId="77777777" w:rsidR="00F41FBE" w:rsidRPr="000C6B1D" w:rsidRDefault="00F41FBE" w:rsidP="00F41FBE">
      <w:pPr>
        <w:ind w:left="1134" w:firstLine="284"/>
        <w:jc w:val="both"/>
        <w:rPr>
          <w:rFonts w:ascii="Arial Narrow" w:hAnsi="Arial Narrow" w:cs="Courier New"/>
          <w:sz w:val="26"/>
          <w:szCs w:val="26"/>
          <w:lang w:val="es-MX"/>
        </w:rPr>
      </w:pPr>
    </w:p>
    <w:p w14:paraId="5849CA0C" w14:textId="77777777" w:rsidR="00D83CB6" w:rsidRPr="000C6B1D" w:rsidRDefault="00D83CB6" w:rsidP="00F41FBE">
      <w:pPr>
        <w:ind w:left="1134" w:firstLine="284"/>
        <w:jc w:val="both"/>
        <w:rPr>
          <w:rFonts w:ascii="Arial Narrow" w:hAnsi="Arial Narrow" w:cs="Courier New"/>
          <w:sz w:val="26"/>
          <w:szCs w:val="26"/>
          <w:lang w:val="es-MX"/>
        </w:rPr>
      </w:pPr>
    </w:p>
    <w:p w14:paraId="21D902CE" w14:textId="09A44E3B" w:rsidR="00F41FBE" w:rsidRPr="00F41FBE"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En la ciudad de Mérida, capital del Estado de Yucatán, Estados Unidos Mexicanos, se reunieron los ciudadanos Diputados que integran la Sexagésima </w:t>
      </w:r>
      <w:r>
        <w:rPr>
          <w:rFonts w:ascii="Arial Narrow" w:hAnsi="Arial Narrow" w:cs="Courier New"/>
          <w:sz w:val="26"/>
          <w:szCs w:val="26"/>
        </w:rPr>
        <w:t xml:space="preserve">Tercera </w:t>
      </w:r>
      <w:r w:rsidRPr="00A55D54">
        <w:rPr>
          <w:rFonts w:ascii="Arial Narrow" w:hAnsi="Arial Narrow" w:cs="Courier New"/>
          <w:sz w:val="26"/>
          <w:szCs w:val="26"/>
        </w:rPr>
        <w:t>Legislatura del Congreso del Estado de Yucatán, en</w:t>
      </w:r>
      <w:r>
        <w:rPr>
          <w:rFonts w:ascii="Arial Narrow" w:hAnsi="Arial Narrow" w:cs="Courier New"/>
          <w:sz w:val="26"/>
          <w:szCs w:val="26"/>
        </w:rPr>
        <w:t xml:space="preserve"> la sala de sesiones Plenarias </w:t>
      </w:r>
      <w:r w:rsidRPr="00A55D54">
        <w:rPr>
          <w:rFonts w:ascii="Arial Narrow" w:hAnsi="Arial Narrow" w:cs="Courier New"/>
          <w:sz w:val="26"/>
          <w:szCs w:val="26"/>
        </w:rPr>
        <w:t>del recinto del Poder Legislativo</w:t>
      </w:r>
      <w:r>
        <w:rPr>
          <w:rFonts w:ascii="Arial Narrow" w:hAnsi="Arial Narrow" w:cs="Courier New"/>
          <w:sz w:val="26"/>
          <w:szCs w:val="26"/>
        </w:rPr>
        <w:t xml:space="preserve"> “</w:t>
      </w:r>
      <w:r w:rsidRPr="00AE45F5">
        <w:rPr>
          <w:rFonts w:ascii="Arial Narrow" w:hAnsi="Arial Narrow" w:cs="Courier New"/>
          <w:sz w:val="26"/>
          <w:szCs w:val="26"/>
        </w:rPr>
        <w:t>Salón de Sesiones Constituyentes 1918</w:t>
      </w:r>
      <w:r>
        <w:rPr>
          <w:rFonts w:ascii="Arial Narrow" w:hAnsi="Arial Narrow" w:cs="Courier New"/>
          <w:sz w:val="26"/>
          <w:szCs w:val="26"/>
        </w:rPr>
        <w:t>”</w:t>
      </w:r>
      <w:r w:rsidRPr="00A55D54">
        <w:rPr>
          <w:rFonts w:ascii="Arial Narrow" w:hAnsi="Arial Narrow" w:cs="Courier New"/>
          <w:sz w:val="26"/>
          <w:szCs w:val="26"/>
        </w:rPr>
        <w:t xml:space="preserve">, con el fin de celebrar </w:t>
      </w:r>
      <w:r w:rsidRPr="00A55D54">
        <w:rPr>
          <w:rFonts w:ascii="Arial Narrow" w:hAnsi="Arial Narrow" w:cs="Courier New"/>
          <w:b/>
          <w:sz w:val="26"/>
          <w:szCs w:val="26"/>
        </w:rPr>
        <w:t>sesión ordinaria</w:t>
      </w:r>
      <w:r w:rsidRPr="00A55D54">
        <w:rPr>
          <w:rFonts w:ascii="Arial Narrow" w:hAnsi="Arial Narrow" w:cs="Courier New"/>
          <w:sz w:val="26"/>
          <w:szCs w:val="26"/>
        </w:rPr>
        <w:t xml:space="preserve"> correspondiente al</w:t>
      </w:r>
      <w:r w:rsidR="00927349">
        <w:rPr>
          <w:rFonts w:ascii="Arial Narrow" w:hAnsi="Arial Narrow" w:cs="Courier New"/>
          <w:b/>
          <w:sz w:val="26"/>
          <w:szCs w:val="26"/>
        </w:rPr>
        <w:t xml:space="preserve"> Segundo</w:t>
      </w:r>
      <w:r w:rsidRPr="00A55D54">
        <w:rPr>
          <w:rFonts w:ascii="Arial Narrow" w:hAnsi="Arial Narrow" w:cs="Courier New"/>
          <w:b/>
          <w:sz w:val="26"/>
          <w:szCs w:val="26"/>
        </w:rPr>
        <w:t xml:space="preserve"> Período Ordinario de Sesiones correspondiente al Primer Año de su Ejercicio Constitucional</w:t>
      </w:r>
      <w:r w:rsidRPr="00A55D54">
        <w:rPr>
          <w:rFonts w:ascii="Arial Narrow" w:hAnsi="Arial Narrow" w:cs="Courier New"/>
          <w:sz w:val="26"/>
          <w:szCs w:val="26"/>
        </w:rPr>
        <w:t xml:space="preserve">. Para tal efecto, fueron debidamente convocados el </w:t>
      </w:r>
      <w:r w:rsidRPr="00A55D54">
        <w:rPr>
          <w:rFonts w:ascii="Arial Narrow" w:hAnsi="Arial Narrow" w:cs="Courier New"/>
          <w:b/>
          <w:sz w:val="26"/>
          <w:szCs w:val="26"/>
        </w:rPr>
        <w:t xml:space="preserve">día </w:t>
      </w:r>
      <w:r w:rsidR="001255CF">
        <w:rPr>
          <w:rFonts w:ascii="Arial Narrow" w:hAnsi="Arial Narrow" w:cs="Courier New"/>
          <w:b/>
          <w:sz w:val="26"/>
          <w:szCs w:val="26"/>
        </w:rPr>
        <w:t xml:space="preserve">miércoles </w:t>
      </w:r>
      <w:r w:rsidR="00CB1B68">
        <w:rPr>
          <w:rFonts w:ascii="Arial Narrow" w:hAnsi="Arial Narrow" w:cs="Courier New"/>
          <w:b/>
          <w:sz w:val="26"/>
          <w:szCs w:val="26"/>
        </w:rPr>
        <w:t>dieciocho</w:t>
      </w:r>
      <w:r w:rsidRPr="00A55D54">
        <w:rPr>
          <w:rFonts w:ascii="Arial Narrow" w:hAnsi="Arial Narrow" w:cs="Courier New"/>
          <w:b/>
          <w:sz w:val="26"/>
          <w:szCs w:val="26"/>
        </w:rPr>
        <w:t xml:space="preserve"> de </w:t>
      </w:r>
      <w:r w:rsidR="001255CF">
        <w:rPr>
          <w:rFonts w:ascii="Arial Narrow" w:hAnsi="Arial Narrow" w:cs="Courier New"/>
          <w:b/>
          <w:sz w:val="26"/>
          <w:szCs w:val="26"/>
        </w:rPr>
        <w:t>mayo</w:t>
      </w:r>
      <w:r w:rsidRPr="00A55D54">
        <w:rPr>
          <w:rFonts w:ascii="Arial Narrow" w:hAnsi="Arial Narrow" w:cs="Courier New"/>
          <w:b/>
          <w:sz w:val="26"/>
          <w:szCs w:val="26"/>
        </w:rPr>
        <w:t xml:space="preserve"> del año dos mil </w:t>
      </w:r>
      <w:r>
        <w:rPr>
          <w:rFonts w:ascii="Arial Narrow" w:hAnsi="Arial Narrow" w:cs="Courier New"/>
          <w:b/>
          <w:sz w:val="26"/>
          <w:szCs w:val="26"/>
        </w:rPr>
        <w:t>veinti</w:t>
      </w:r>
      <w:r w:rsidR="00927349">
        <w:rPr>
          <w:rFonts w:ascii="Arial Narrow" w:hAnsi="Arial Narrow" w:cs="Courier New"/>
          <w:b/>
          <w:sz w:val="26"/>
          <w:szCs w:val="26"/>
        </w:rPr>
        <w:t>dós</w:t>
      </w:r>
      <w:r w:rsidRPr="00A55D54">
        <w:rPr>
          <w:rFonts w:ascii="Arial Narrow" w:hAnsi="Arial Narrow" w:cs="Courier New"/>
          <w:b/>
          <w:sz w:val="26"/>
          <w:szCs w:val="26"/>
        </w:rPr>
        <w:t>,</w:t>
      </w:r>
      <w:r w:rsidRPr="00A55D54">
        <w:rPr>
          <w:rFonts w:ascii="Arial Narrow" w:hAnsi="Arial Narrow" w:cs="Courier New"/>
          <w:sz w:val="26"/>
          <w:szCs w:val="26"/>
        </w:rPr>
        <w:t xml:space="preserve"> para la celebración de la </w:t>
      </w:r>
      <w:r w:rsidRPr="00A55D54">
        <w:rPr>
          <w:rFonts w:ascii="Arial Narrow" w:hAnsi="Arial Narrow" w:cs="Courier New"/>
          <w:b/>
          <w:sz w:val="26"/>
          <w:szCs w:val="26"/>
        </w:rPr>
        <w:t xml:space="preserve">sesión del </w:t>
      </w:r>
      <w:r w:rsidR="00F31CE2">
        <w:rPr>
          <w:rFonts w:ascii="Arial Narrow" w:hAnsi="Arial Narrow" w:cs="Courier New"/>
          <w:b/>
          <w:sz w:val="26"/>
          <w:szCs w:val="26"/>
        </w:rPr>
        <w:t>miércoles</w:t>
      </w:r>
      <w:r w:rsidR="008C4B5D">
        <w:rPr>
          <w:rFonts w:ascii="Arial Narrow" w:hAnsi="Arial Narrow" w:cs="Courier New"/>
          <w:b/>
          <w:sz w:val="26"/>
          <w:szCs w:val="26"/>
        </w:rPr>
        <w:t xml:space="preserve"> </w:t>
      </w:r>
      <w:r w:rsidR="00CB1B68">
        <w:rPr>
          <w:rFonts w:ascii="Arial Narrow" w:hAnsi="Arial Narrow" w:cs="Courier New"/>
          <w:b/>
          <w:sz w:val="26"/>
          <w:szCs w:val="26"/>
        </w:rPr>
        <w:t>veinticinco</w:t>
      </w:r>
      <w:r w:rsidR="00F13EB1">
        <w:rPr>
          <w:rFonts w:ascii="Arial Narrow" w:hAnsi="Arial Narrow" w:cs="Courier New"/>
          <w:b/>
          <w:sz w:val="26"/>
          <w:szCs w:val="26"/>
        </w:rPr>
        <w:t xml:space="preserve"> </w:t>
      </w:r>
      <w:r w:rsidRPr="00A55D54">
        <w:rPr>
          <w:rFonts w:ascii="Arial Narrow" w:hAnsi="Arial Narrow" w:cs="Courier New"/>
          <w:b/>
          <w:sz w:val="26"/>
          <w:szCs w:val="26"/>
        </w:rPr>
        <w:t>del presente mes y año a las once horas</w:t>
      </w:r>
      <w:r>
        <w:rPr>
          <w:rFonts w:ascii="Arial Narrow" w:hAnsi="Arial Narrow" w:cs="Courier New"/>
          <w:b/>
          <w:sz w:val="26"/>
          <w:szCs w:val="26"/>
        </w:rPr>
        <w:t>.</w:t>
      </w:r>
      <w:r w:rsidR="00F41FBE" w:rsidRPr="00F41FBE">
        <w:rPr>
          <w:rFonts w:ascii="Arial Narrow" w:hAnsi="Arial Narrow" w:cs="Courier New"/>
          <w:sz w:val="26"/>
          <w:szCs w:val="26"/>
        </w:rPr>
        <w:t xml:space="preserve">  </w:t>
      </w:r>
    </w:p>
    <w:p w14:paraId="1D4D6783" w14:textId="5BD9A118" w:rsidR="00F41FBE" w:rsidRPr="00F41FBE" w:rsidRDefault="006F126E" w:rsidP="00F41FBE">
      <w:pPr>
        <w:ind w:left="1134" w:firstLine="284"/>
        <w:jc w:val="both"/>
        <w:rPr>
          <w:rFonts w:ascii="Arial Narrow" w:hAnsi="Arial Narrow" w:cs="Courier New"/>
          <w:sz w:val="26"/>
          <w:szCs w:val="26"/>
        </w:rPr>
      </w:pPr>
      <w:r>
        <w:rPr>
          <w:rFonts w:ascii="Arial Narrow" w:hAnsi="Arial Narrow" w:cs="Courier New"/>
          <w:sz w:val="26"/>
          <w:szCs w:val="26"/>
        </w:rPr>
        <w:t xml:space="preserve">  </w:t>
      </w:r>
    </w:p>
    <w:p w14:paraId="3D88DBCA" w14:textId="77777777" w:rsidR="00F41FBE" w:rsidRP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Preside la sesión la Diputada</w:t>
      </w:r>
      <w:r w:rsidRPr="00A55D54">
        <w:rPr>
          <w:rFonts w:ascii="Arial Narrow" w:hAnsi="Arial Narrow" w:cs="Courier New"/>
          <w:sz w:val="26"/>
          <w:szCs w:val="26"/>
          <w:lang w:val="es-MX"/>
        </w:rPr>
        <w:t xml:space="preserve"> </w:t>
      </w:r>
      <w:r>
        <w:rPr>
          <w:rFonts w:ascii="Arial Narrow" w:hAnsi="Arial Narrow" w:cs="Courier New"/>
          <w:sz w:val="26"/>
          <w:szCs w:val="26"/>
          <w:lang w:val="es-MX"/>
        </w:rPr>
        <w:t>Ingrid del Pilar Santos Díaz</w:t>
      </w:r>
      <w:r w:rsidRPr="00A55D54">
        <w:rPr>
          <w:rFonts w:ascii="Arial Narrow" w:hAnsi="Arial Narrow" w:cs="Courier New"/>
          <w:sz w:val="26"/>
          <w:szCs w:val="26"/>
          <w:lang w:val="es-MX"/>
        </w:rPr>
        <w:t xml:space="preserve"> y se desempeñan como Secretarios, los Diputados </w:t>
      </w:r>
      <w:r>
        <w:rPr>
          <w:rFonts w:ascii="Arial Narrow" w:hAnsi="Arial Narrow" w:cs="Courier New"/>
          <w:sz w:val="26"/>
          <w:szCs w:val="26"/>
          <w:lang w:val="es-MX"/>
        </w:rPr>
        <w:t xml:space="preserve">Raúl Antonio Romero </w:t>
      </w:r>
      <w:proofErr w:type="spellStart"/>
      <w:r>
        <w:rPr>
          <w:rFonts w:ascii="Arial Narrow" w:hAnsi="Arial Narrow" w:cs="Courier New"/>
          <w:sz w:val="26"/>
          <w:szCs w:val="26"/>
          <w:lang w:val="es-MX"/>
        </w:rPr>
        <w:t>Chel</w:t>
      </w:r>
      <w:proofErr w:type="spellEnd"/>
      <w:r>
        <w:rPr>
          <w:rFonts w:ascii="Arial Narrow" w:hAnsi="Arial Narrow" w:cs="Courier New"/>
          <w:sz w:val="26"/>
          <w:szCs w:val="26"/>
          <w:lang w:val="es-MX"/>
        </w:rPr>
        <w:t xml:space="preserve"> </w:t>
      </w:r>
      <w:r w:rsidRPr="00A55D54">
        <w:rPr>
          <w:rFonts w:ascii="Arial Narrow" w:hAnsi="Arial Narrow" w:cs="Courier New"/>
          <w:sz w:val="26"/>
          <w:szCs w:val="26"/>
          <w:lang w:val="es-MX"/>
        </w:rPr>
        <w:t xml:space="preserve">y </w:t>
      </w:r>
      <w:r>
        <w:rPr>
          <w:rFonts w:ascii="Arial Narrow" w:hAnsi="Arial Narrow" w:cs="Courier New"/>
          <w:sz w:val="26"/>
          <w:szCs w:val="26"/>
          <w:lang w:val="es-MX"/>
        </w:rPr>
        <w:t>R</w:t>
      </w:r>
      <w:r w:rsidR="000C6B1D">
        <w:rPr>
          <w:rFonts w:ascii="Arial Narrow" w:hAnsi="Arial Narrow" w:cs="Courier New"/>
          <w:sz w:val="26"/>
          <w:szCs w:val="26"/>
          <w:lang w:val="es-MX"/>
        </w:rPr>
        <w:t>afael Alejandro Echazarreta Torres</w:t>
      </w:r>
      <w:r w:rsidRPr="00A55D54">
        <w:rPr>
          <w:rFonts w:ascii="Arial Narrow" w:hAnsi="Arial Narrow" w:cs="Courier New"/>
          <w:sz w:val="26"/>
          <w:szCs w:val="26"/>
          <w:lang w:val="es-MX"/>
        </w:rPr>
        <w:t xml:space="preserve">, quienes conforman la Mesa Directiva del </w:t>
      </w:r>
      <w:r w:rsidR="00927349">
        <w:rPr>
          <w:rFonts w:ascii="Arial Narrow" w:hAnsi="Arial Narrow" w:cs="Courier New"/>
          <w:b/>
          <w:sz w:val="26"/>
          <w:szCs w:val="26"/>
          <w:lang w:val="es-MX"/>
        </w:rPr>
        <w:t>Segundo</w:t>
      </w:r>
      <w:r w:rsidRPr="00A55D54">
        <w:rPr>
          <w:rFonts w:ascii="Arial Narrow" w:hAnsi="Arial Narrow" w:cs="Courier New"/>
          <w:b/>
          <w:sz w:val="26"/>
          <w:szCs w:val="26"/>
          <w:lang w:val="es-MX"/>
        </w:rPr>
        <w:t xml:space="preserve"> Período Ordinario</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de Sesiones</w:t>
      </w:r>
      <w:r w:rsidRPr="00A55D54">
        <w:rPr>
          <w:rFonts w:ascii="Arial Narrow" w:hAnsi="Arial Narrow" w:cs="Courier New"/>
          <w:sz w:val="26"/>
          <w:szCs w:val="26"/>
          <w:lang w:val="es-MX"/>
        </w:rPr>
        <w:t xml:space="preserve"> </w:t>
      </w:r>
      <w:r w:rsidRPr="00A55D54">
        <w:rPr>
          <w:rFonts w:ascii="Arial Narrow" w:hAnsi="Arial Narrow" w:cs="Courier New"/>
          <w:b/>
          <w:sz w:val="26"/>
          <w:szCs w:val="26"/>
          <w:lang w:val="es-MX"/>
        </w:rPr>
        <w:t>correspondiente al Primer Año de su Ejercicio Constitucional</w:t>
      </w:r>
      <w:r w:rsidRPr="00A55D54">
        <w:rPr>
          <w:rFonts w:ascii="Arial Narrow" w:hAnsi="Arial Narrow" w:cs="Courier New"/>
          <w:sz w:val="26"/>
          <w:szCs w:val="26"/>
          <w:lang w:val="es-MX"/>
        </w:rPr>
        <w:t>, cargo para el cual fueron designados</w:t>
      </w:r>
      <w:r w:rsidR="00F41FBE" w:rsidRPr="00F41FBE">
        <w:rPr>
          <w:rFonts w:ascii="Arial Narrow" w:hAnsi="Arial Narrow" w:cs="Courier New"/>
          <w:sz w:val="26"/>
          <w:szCs w:val="26"/>
          <w:lang w:val="es-MX"/>
        </w:rPr>
        <w:t>.</w:t>
      </w:r>
    </w:p>
    <w:p w14:paraId="4664ADFF" w14:textId="77777777" w:rsidR="00D83CB6" w:rsidRDefault="00D83CB6" w:rsidP="00D83CB6">
      <w:pPr>
        <w:pStyle w:val="Sangradetextonormal"/>
        <w:spacing w:after="0"/>
        <w:ind w:left="1134" w:firstLine="284"/>
        <w:rPr>
          <w:rFonts w:ascii="Arial Narrow" w:hAnsi="Arial Narrow" w:cs="Courier New"/>
          <w:sz w:val="26"/>
          <w:szCs w:val="26"/>
          <w:lang w:val="es-MX"/>
        </w:rPr>
      </w:pPr>
    </w:p>
    <w:p w14:paraId="1F73F2C5" w14:textId="77777777" w:rsidR="00F41FBE" w:rsidRP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La Presidencia de la Mesa Directiva comunicó que en esos momentos se abre el sistema electrónico para que las Diputadas y Diputados puedan registrar su asistencia, por lo que solicitó al Secretario Diputado </w:t>
      </w:r>
      <w:r>
        <w:rPr>
          <w:rFonts w:ascii="Arial Narrow" w:hAnsi="Arial Narrow" w:cs="Courier New"/>
          <w:sz w:val="26"/>
          <w:szCs w:val="26"/>
        </w:rPr>
        <w:t xml:space="preserve">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lang w:val="es-MX"/>
        </w:rPr>
        <w:t>, dé cuenta de ello y constate el cuórum</w:t>
      </w:r>
      <w:r w:rsidR="00F41FBE" w:rsidRPr="00F41FBE">
        <w:rPr>
          <w:rFonts w:ascii="Arial Narrow" w:hAnsi="Arial Narrow" w:cs="Courier New"/>
          <w:sz w:val="26"/>
          <w:szCs w:val="26"/>
          <w:lang w:val="es-MX"/>
        </w:rPr>
        <w:t>.</w:t>
      </w:r>
    </w:p>
    <w:p w14:paraId="3E352EF5" w14:textId="77777777" w:rsidR="00F41FBE" w:rsidRDefault="00F41FBE" w:rsidP="00D83CB6">
      <w:pPr>
        <w:pStyle w:val="Sangradetextonormal"/>
        <w:spacing w:after="0"/>
        <w:ind w:left="1134" w:firstLine="284"/>
        <w:rPr>
          <w:rFonts w:ascii="Arial Narrow" w:hAnsi="Arial Narrow" w:cs="Courier New"/>
          <w:sz w:val="26"/>
          <w:szCs w:val="26"/>
          <w:lang w:val="es-MX"/>
        </w:rPr>
      </w:pPr>
    </w:p>
    <w:p w14:paraId="19573A1C" w14:textId="77777777" w:rsidR="00F41FBE" w:rsidRDefault="00D83CB6" w:rsidP="00781195">
      <w:pPr>
        <w:pStyle w:val="Sangradetextonormal"/>
        <w:spacing w:after="0"/>
        <w:ind w:left="0" w:firstLine="284"/>
        <w:jc w:val="both"/>
        <w:rPr>
          <w:rFonts w:ascii="Arial Narrow" w:hAnsi="Arial Narrow" w:cs="Courier New"/>
          <w:sz w:val="26"/>
          <w:szCs w:val="26"/>
          <w:lang w:val="es-MX"/>
        </w:rPr>
      </w:pPr>
      <w:r>
        <w:rPr>
          <w:rFonts w:ascii="Arial Narrow" w:hAnsi="Arial Narrow" w:cs="Courier New"/>
          <w:sz w:val="26"/>
          <w:szCs w:val="26"/>
          <w:lang w:val="es-MX"/>
        </w:rPr>
        <w:t xml:space="preserve">Para dar cuenta de ello y constatar el cuórum, el Secretario Diputado </w:t>
      </w:r>
      <w:r>
        <w:rPr>
          <w:rFonts w:ascii="Arial Narrow" w:hAnsi="Arial Narrow" w:cs="Courier New"/>
          <w:sz w:val="26"/>
          <w:szCs w:val="26"/>
        </w:rPr>
        <w:t xml:space="preserve">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lang w:val="es-MX"/>
        </w:rPr>
        <w:t xml:space="preserve">, </w:t>
      </w:r>
      <w:r w:rsidR="00927349">
        <w:rPr>
          <w:rFonts w:ascii="Arial Narrow" w:hAnsi="Arial Narrow" w:cs="Courier New"/>
          <w:sz w:val="26"/>
          <w:szCs w:val="26"/>
          <w:lang w:val="es-MX"/>
        </w:rPr>
        <w:t>les</w:t>
      </w:r>
      <w:r>
        <w:rPr>
          <w:rFonts w:ascii="Arial Narrow" w:hAnsi="Arial Narrow" w:cs="Courier New"/>
          <w:sz w:val="26"/>
          <w:szCs w:val="26"/>
          <w:lang w:val="es-MX"/>
        </w:rPr>
        <w:t xml:space="preserve"> informó a las Diputadas y Diputados que el sistema electrónico de registro se encuentra abierto hasta por dos minutos</w:t>
      </w:r>
      <w:r w:rsidR="00F41FBE" w:rsidRPr="00F41FBE">
        <w:rPr>
          <w:rFonts w:ascii="Arial Narrow" w:hAnsi="Arial Narrow" w:cs="Courier New"/>
          <w:sz w:val="26"/>
          <w:szCs w:val="26"/>
          <w:lang w:val="es-MX"/>
        </w:rPr>
        <w:t>.</w:t>
      </w:r>
    </w:p>
    <w:p w14:paraId="425CF420" w14:textId="77777777" w:rsidR="006267BB" w:rsidRPr="00F41FBE" w:rsidRDefault="006267BB" w:rsidP="006267BB">
      <w:pPr>
        <w:pStyle w:val="Sangradetextonormal"/>
        <w:spacing w:after="0"/>
        <w:ind w:left="1134" w:firstLine="284"/>
        <w:jc w:val="both"/>
        <w:rPr>
          <w:rFonts w:ascii="Arial Narrow" w:hAnsi="Arial Narrow" w:cs="Courier New"/>
          <w:sz w:val="26"/>
          <w:szCs w:val="26"/>
          <w:lang w:val="es-MX"/>
        </w:rPr>
      </w:pPr>
    </w:p>
    <w:p w14:paraId="57951B59" w14:textId="29AA0018" w:rsidR="00B50AFA" w:rsidRDefault="00D83CB6" w:rsidP="00781195">
      <w:pPr>
        <w:ind w:firstLine="284"/>
        <w:jc w:val="both"/>
        <w:rPr>
          <w:rFonts w:ascii="Arial Narrow" w:hAnsi="Arial Narrow" w:cs="Courier New"/>
          <w:sz w:val="26"/>
          <w:szCs w:val="26"/>
          <w:lang w:val="es-ES_tradnl" w:eastAsia="ar-SA"/>
        </w:rPr>
      </w:pPr>
      <w:r>
        <w:rPr>
          <w:rFonts w:ascii="Arial Narrow" w:hAnsi="Arial Narrow" w:cs="Courier New"/>
          <w:sz w:val="26"/>
          <w:szCs w:val="26"/>
        </w:rPr>
        <w:lastRenderedPageBreak/>
        <w:t xml:space="preserve">De acuerdo al sistema electrónico de registro, el Secretario Diputado Raúl Antonio Romero </w:t>
      </w:r>
      <w:proofErr w:type="spellStart"/>
      <w:r>
        <w:rPr>
          <w:rFonts w:ascii="Arial Narrow" w:hAnsi="Arial Narrow" w:cs="Courier New"/>
          <w:sz w:val="26"/>
          <w:szCs w:val="26"/>
        </w:rPr>
        <w:t>Chel</w:t>
      </w:r>
      <w:proofErr w:type="spellEnd"/>
      <w:r>
        <w:rPr>
          <w:rFonts w:ascii="Arial Narrow" w:hAnsi="Arial Narrow" w:cs="Courier New"/>
          <w:sz w:val="26"/>
          <w:szCs w:val="26"/>
        </w:rPr>
        <w:t>, informó a la Presidencia el resultado de los Legisladores asistentes, encontrándose reunidos en esta sesión</w:t>
      </w:r>
      <w:r w:rsidRPr="00A55D54">
        <w:rPr>
          <w:rFonts w:ascii="Arial Narrow" w:hAnsi="Arial Narrow" w:cs="Courier New"/>
          <w:sz w:val="26"/>
          <w:szCs w:val="26"/>
        </w:rPr>
        <w:t xml:space="preserve">, </w:t>
      </w:r>
      <w:r w:rsidR="00D82F24">
        <w:rPr>
          <w:rFonts w:ascii="Arial Narrow" w:hAnsi="Arial Narrow" w:cs="Courier New"/>
          <w:b/>
          <w:sz w:val="26"/>
          <w:szCs w:val="26"/>
        </w:rPr>
        <w:t>veinticinco</w:t>
      </w:r>
      <w:r w:rsidR="00B50AFA">
        <w:rPr>
          <w:rFonts w:ascii="Arial Narrow" w:hAnsi="Arial Narrow" w:cs="Courier New"/>
          <w:b/>
          <w:sz w:val="26"/>
          <w:szCs w:val="26"/>
        </w:rPr>
        <w:t xml:space="preserve"> Diputadas y</w:t>
      </w:r>
      <w:r w:rsidRPr="00A55D54">
        <w:rPr>
          <w:rFonts w:ascii="Arial Narrow" w:hAnsi="Arial Narrow" w:cs="Courier New"/>
          <w:b/>
          <w:sz w:val="26"/>
          <w:szCs w:val="26"/>
        </w:rPr>
        <w:t xml:space="preserve"> Diputados</w:t>
      </w:r>
      <w:r w:rsidRPr="00A55D54">
        <w:rPr>
          <w:rFonts w:ascii="Arial Narrow" w:hAnsi="Arial Narrow" w:cs="Courier New"/>
          <w:sz w:val="26"/>
          <w:szCs w:val="26"/>
        </w:rPr>
        <w:t xml:space="preserve"> que se relacionan a continuación: </w:t>
      </w:r>
      <w:r w:rsidR="00D82F24" w:rsidRPr="00D82F24">
        <w:rPr>
          <w:rFonts w:ascii="Arial Narrow" w:hAnsi="Arial Narrow" w:cs="Courier New"/>
          <w:sz w:val="26"/>
          <w:szCs w:val="26"/>
          <w:lang w:val="es-ES_tradnl" w:eastAsia="ar-SA"/>
        </w:rPr>
        <w:t xml:space="preserve">Esteban Abraham Macari, Karem Faride Achach Ramírez, Rubí Argelia Be Chan, Manuela de Jesús Cocom Bolio, Rafael Alejandro Echazarreta Torres, Luis René Fernández Vidal, Abril </w:t>
      </w:r>
      <w:proofErr w:type="spellStart"/>
      <w:r w:rsidR="00D82F24" w:rsidRPr="00D82F24">
        <w:rPr>
          <w:rFonts w:ascii="Arial Narrow" w:hAnsi="Arial Narrow" w:cs="Courier New"/>
          <w:sz w:val="26"/>
          <w:szCs w:val="26"/>
          <w:lang w:val="es-ES_tradnl" w:eastAsia="ar-SA"/>
        </w:rPr>
        <w:t>Ferreyro</w:t>
      </w:r>
      <w:proofErr w:type="spellEnd"/>
      <w:r w:rsidR="00D82F24" w:rsidRPr="00D82F24">
        <w:rPr>
          <w:rFonts w:ascii="Arial Narrow" w:hAnsi="Arial Narrow" w:cs="Courier New"/>
          <w:sz w:val="26"/>
          <w:szCs w:val="26"/>
          <w:lang w:val="es-ES_tradnl" w:eastAsia="ar-SA"/>
        </w:rPr>
        <w:t xml:space="preserve"> Rosado, Karla Reyna Franco Blanco, Melba Rosana Gamboa Ávila, Vida Aravari Gómez Herrera, Carmen Guadalupe González Martín, José Crescencio Gutiérrez González, Fabiola Loeza Novelo, Dafne Celina López Osorio, Víctor Hugo Lozano Poveda, Alejandra de los Ángeles Novelo Segura, Jesús Efrén Pérez Ballote, Gaspar Armando Quintal Parra, Erik José Rihani González, Harry Gerardo Rodríguez Botello Fierro, Raúl Antonio Romero </w:t>
      </w:r>
      <w:proofErr w:type="spellStart"/>
      <w:r w:rsidR="00D82F24" w:rsidRPr="00D82F24">
        <w:rPr>
          <w:rFonts w:ascii="Arial Narrow" w:hAnsi="Arial Narrow" w:cs="Courier New"/>
          <w:sz w:val="26"/>
          <w:szCs w:val="26"/>
          <w:lang w:val="es-ES_tradnl" w:eastAsia="ar-SA"/>
        </w:rPr>
        <w:t>Chel</w:t>
      </w:r>
      <w:proofErr w:type="spellEnd"/>
      <w:r w:rsidR="00D82F24" w:rsidRPr="00D82F24">
        <w:rPr>
          <w:rFonts w:ascii="Arial Narrow" w:hAnsi="Arial Narrow" w:cs="Courier New"/>
          <w:sz w:val="26"/>
          <w:szCs w:val="26"/>
          <w:lang w:val="es-ES_tradnl" w:eastAsia="ar-SA"/>
        </w:rPr>
        <w:t>, Karla Vanessa Salazar González, Ingrid del Pilar Santos Díaz, Eduardo Sobrino Sierra y  Jazmín Yaneli Villanueva Moo.</w:t>
      </w:r>
    </w:p>
    <w:p w14:paraId="41BF1040" w14:textId="77777777" w:rsidR="00D82F24" w:rsidRDefault="00D82F24" w:rsidP="003B30D1">
      <w:pPr>
        <w:ind w:firstLine="284"/>
        <w:jc w:val="both"/>
        <w:rPr>
          <w:rFonts w:ascii="Arial Narrow" w:hAnsi="Arial Narrow" w:cs="Courier New"/>
          <w:sz w:val="26"/>
          <w:szCs w:val="26"/>
        </w:rPr>
      </w:pPr>
    </w:p>
    <w:p w14:paraId="44CB5161" w14:textId="74BC6659" w:rsidR="00F41FBE" w:rsidRPr="00F41FBE" w:rsidRDefault="00D83CB6" w:rsidP="00781195">
      <w:pPr>
        <w:ind w:firstLine="284"/>
        <w:jc w:val="both"/>
        <w:rPr>
          <w:rFonts w:ascii="Arial Narrow" w:hAnsi="Arial Narrow" w:cs="Courier New"/>
          <w:b/>
          <w:sz w:val="26"/>
          <w:szCs w:val="26"/>
        </w:rPr>
      </w:pPr>
      <w:r w:rsidRPr="00A55D54">
        <w:rPr>
          <w:rFonts w:ascii="Arial Narrow" w:hAnsi="Arial Narrow" w:cs="Courier New"/>
          <w:sz w:val="26"/>
          <w:szCs w:val="26"/>
        </w:rPr>
        <w:t>Se declaró legalmente constituida la sesión, por</w:t>
      </w:r>
      <w:r>
        <w:rPr>
          <w:rFonts w:ascii="Arial Narrow" w:hAnsi="Arial Narrow" w:cs="Courier New"/>
          <w:b/>
          <w:sz w:val="26"/>
          <w:szCs w:val="26"/>
        </w:rPr>
        <w:t xml:space="preserve"> existir el c</w:t>
      </w:r>
      <w:r w:rsidRPr="00A55D54">
        <w:rPr>
          <w:rFonts w:ascii="Arial Narrow" w:hAnsi="Arial Narrow" w:cs="Courier New"/>
          <w:b/>
          <w:sz w:val="26"/>
          <w:szCs w:val="26"/>
        </w:rPr>
        <w:t>uórum reglamentario,</w:t>
      </w:r>
      <w:r w:rsidRPr="00A55D54">
        <w:rPr>
          <w:rFonts w:ascii="Arial Narrow" w:hAnsi="Arial Narrow" w:cs="Courier New"/>
          <w:sz w:val="26"/>
          <w:szCs w:val="26"/>
        </w:rPr>
        <w:t xml:space="preserve"> siendo las</w:t>
      </w:r>
      <w:r w:rsidRPr="00A55D54">
        <w:rPr>
          <w:rFonts w:ascii="Arial Narrow" w:hAnsi="Arial Narrow" w:cs="Courier New"/>
          <w:b/>
          <w:sz w:val="26"/>
          <w:szCs w:val="26"/>
        </w:rPr>
        <w:t xml:space="preserve"> </w:t>
      </w:r>
      <w:r w:rsidR="006B0C75">
        <w:rPr>
          <w:rFonts w:ascii="Arial Narrow" w:hAnsi="Arial Narrow" w:cs="Courier New"/>
          <w:b/>
          <w:sz w:val="26"/>
          <w:szCs w:val="26"/>
        </w:rPr>
        <w:t>once</w:t>
      </w:r>
      <w:r w:rsidRPr="00A55D54">
        <w:rPr>
          <w:rFonts w:ascii="Arial Narrow" w:hAnsi="Arial Narrow" w:cs="Courier New"/>
          <w:b/>
          <w:sz w:val="26"/>
          <w:szCs w:val="26"/>
        </w:rPr>
        <w:t xml:space="preserve"> horas con </w:t>
      </w:r>
      <w:r w:rsidR="006B0C75">
        <w:rPr>
          <w:rFonts w:ascii="Arial Narrow" w:hAnsi="Arial Narrow" w:cs="Courier New"/>
          <w:b/>
          <w:sz w:val="26"/>
          <w:szCs w:val="26"/>
        </w:rPr>
        <w:t>veinticinco</w:t>
      </w:r>
      <w:r w:rsidR="00CB7857">
        <w:rPr>
          <w:rFonts w:ascii="Arial Narrow" w:hAnsi="Arial Narrow" w:cs="Courier New"/>
          <w:b/>
          <w:sz w:val="26"/>
          <w:szCs w:val="26"/>
        </w:rPr>
        <w:t xml:space="preserve"> </w:t>
      </w:r>
      <w:r w:rsidRPr="00A55D54">
        <w:rPr>
          <w:rFonts w:ascii="Arial Narrow" w:hAnsi="Arial Narrow" w:cs="Courier New"/>
          <w:b/>
          <w:sz w:val="26"/>
          <w:szCs w:val="26"/>
        </w:rPr>
        <w:t>minutos</w:t>
      </w:r>
      <w:r w:rsidR="00F41FBE" w:rsidRPr="00F41FBE">
        <w:rPr>
          <w:rFonts w:ascii="Arial Narrow" w:hAnsi="Arial Narrow" w:cs="Courier New"/>
          <w:b/>
          <w:sz w:val="26"/>
          <w:szCs w:val="26"/>
        </w:rPr>
        <w:t>.</w:t>
      </w:r>
    </w:p>
    <w:p w14:paraId="46FDCCA1" w14:textId="77777777" w:rsidR="00F41FBE" w:rsidRPr="00F41FBE" w:rsidRDefault="00F41FBE" w:rsidP="00F41FBE">
      <w:pPr>
        <w:ind w:left="1134" w:firstLine="284"/>
        <w:jc w:val="both"/>
        <w:rPr>
          <w:rFonts w:ascii="Arial Narrow" w:hAnsi="Arial Narrow" w:cs="Courier New"/>
          <w:b/>
          <w:sz w:val="26"/>
          <w:szCs w:val="26"/>
        </w:rPr>
      </w:pPr>
    </w:p>
    <w:p w14:paraId="11A026E4" w14:textId="77777777" w:rsidR="00D83CB6" w:rsidRDefault="00D83CB6" w:rsidP="00781195">
      <w:pPr>
        <w:ind w:firstLine="284"/>
        <w:jc w:val="both"/>
        <w:rPr>
          <w:rFonts w:ascii="Arial Narrow" w:hAnsi="Arial Narrow" w:cs="Courier New"/>
          <w:sz w:val="26"/>
          <w:szCs w:val="26"/>
        </w:rPr>
      </w:pPr>
      <w:r w:rsidRPr="00A55D54">
        <w:rPr>
          <w:rFonts w:ascii="Arial Narrow" w:hAnsi="Arial Narrow" w:cs="Courier New"/>
          <w:sz w:val="26"/>
          <w:szCs w:val="26"/>
        </w:rPr>
        <w:t xml:space="preserve">El </w:t>
      </w:r>
      <w:r w:rsidRPr="00A55D54">
        <w:rPr>
          <w:rFonts w:ascii="Arial Narrow" w:hAnsi="Arial Narrow" w:cs="Courier New"/>
          <w:b/>
          <w:sz w:val="26"/>
          <w:szCs w:val="26"/>
        </w:rPr>
        <w:t xml:space="preserve">Orden del Día </w:t>
      </w:r>
      <w:r w:rsidRPr="00A55D54">
        <w:rPr>
          <w:rFonts w:ascii="Arial Narrow" w:hAnsi="Arial Narrow" w:cs="Courier New"/>
          <w:sz w:val="26"/>
          <w:szCs w:val="26"/>
        </w:rPr>
        <w:t>fue el siguiente:</w:t>
      </w:r>
    </w:p>
    <w:p w14:paraId="4800A99B" w14:textId="77777777" w:rsidR="00D83CB6" w:rsidRPr="00A55D54" w:rsidRDefault="00D83CB6" w:rsidP="00D83CB6">
      <w:pPr>
        <w:ind w:firstLine="1276"/>
        <w:jc w:val="both"/>
        <w:rPr>
          <w:rFonts w:ascii="Arial Narrow" w:hAnsi="Arial Narrow" w:cs="Courier New"/>
          <w:sz w:val="26"/>
          <w:szCs w:val="26"/>
        </w:rPr>
      </w:pPr>
    </w:p>
    <w:p w14:paraId="5C7782A9" w14:textId="1D38221B" w:rsidR="00D83CB6" w:rsidRPr="00782937" w:rsidRDefault="00D83CB6" w:rsidP="00781195">
      <w:pPr>
        <w:ind w:firstLine="284"/>
        <w:jc w:val="both"/>
        <w:rPr>
          <w:rFonts w:ascii="Arial Narrow" w:hAnsi="Arial Narrow" w:cs="Courier New"/>
          <w:sz w:val="26"/>
          <w:szCs w:val="26"/>
        </w:rPr>
      </w:pPr>
      <w:r w:rsidRPr="00782937">
        <w:rPr>
          <w:rFonts w:ascii="Arial Narrow" w:hAnsi="Arial Narrow" w:cs="Courier New"/>
          <w:sz w:val="26"/>
          <w:szCs w:val="26"/>
        </w:rPr>
        <w:t xml:space="preserve">I.- </w:t>
      </w:r>
      <w:r w:rsidR="00932C6A">
        <w:rPr>
          <w:rFonts w:ascii="Arial Narrow" w:hAnsi="Arial Narrow" w:cs="Courier New"/>
          <w:sz w:val="26"/>
          <w:szCs w:val="26"/>
        </w:rPr>
        <w:t xml:space="preserve"> </w:t>
      </w:r>
      <w:r w:rsidRPr="00782937">
        <w:rPr>
          <w:rFonts w:ascii="Arial Narrow" w:hAnsi="Arial Narrow" w:cs="Courier New"/>
          <w:sz w:val="26"/>
          <w:szCs w:val="26"/>
        </w:rPr>
        <w:t>Lectura del Orden del Día.</w:t>
      </w:r>
    </w:p>
    <w:p w14:paraId="6FDC880D" w14:textId="58ADBCCC" w:rsidR="008C4B5D" w:rsidRPr="00864CEA" w:rsidRDefault="00D83CB6" w:rsidP="00781195">
      <w:pPr>
        <w:ind w:firstLine="284"/>
        <w:jc w:val="both"/>
        <w:rPr>
          <w:rFonts w:ascii="Arial Narrow" w:hAnsi="Arial Narrow" w:cs="Courier New"/>
          <w:sz w:val="26"/>
          <w:szCs w:val="26"/>
        </w:rPr>
      </w:pPr>
      <w:r w:rsidRPr="00864CEA">
        <w:rPr>
          <w:rFonts w:ascii="Arial Narrow" w:hAnsi="Arial Narrow" w:cs="Courier New"/>
          <w:sz w:val="26"/>
          <w:szCs w:val="26"/>
        </w:rPr>
        <w:t>I</w:t>
      </w:r>
      <w:r w:rsidR="00927349" w:rsidRPr="00864CEA">
        <w:rPr>
          <w:rFonts w:ascii="Arial Narrow" w:hAnsi="Arial Narrow" w:cs="Courier New"/>
          <w:sz w:val="26"/>
          <w:szCs w:val="26"/>
        </w:rPr>
        <w:t>I.-</w:t>
      </w:r>
      <w:r w:rsidR="008C4B5D" w:rsidRPr="00864CEA">
        <w:rPr>
          <w:rFonts w:ascii="Arial Narrow" w:hAnsi="Arial Narrow" w:cs="Courier New"/>
          <w:sz w:val="26"/>
          <w:szCs w:val="26"/>
        </w:rPr>
        <w:t xml:space="preserve"> </w:t>
      </w:r>
      <w:r w:rsidR="00EB69DA" w:rsidRPr="00864CEA">
        <w:rPr>
          <w:rFonts w:ascii="Arial Narrow" w:hAnsi="Arial Narrow"/>
          <w:color w:val="000000"/>
          <w:sz w:val="26"/>
          <w:szCs w:val="26"/>
        </w:rPr>
        <w:t xml:space="preserve">Discusión y votación de la Síntesis del Acta de la Sesión Ordinaria de fecha </w:t>
      </w:r>
      <w:r w:rsidR="00932C6A">
        <w:rPr>
          <w:rFonts w:ascii="Arial Narrow" w:hAnsi="Arial Narrow"/>
          <w:color w:val="000000"/>
          <w:sz w:val="26"/>
          <w:szCs w:val="26"/>
        </w:rPr>
        <w:t>dieciocho</w:t>
      </w:r>
      <w:r w:rsidR="00EB69DA" w:rsidRPr="00864CEA">
        <w:rPr>
          <w:rFonts w:ascii="Arial Narrow" w:hAnsi="Arial Narrow"/>
          <w:color w:val="000000"/>
          <w:sz w:val="26"/>
          <w:szCs w:val="26"/>
        </w:rPr>
        <w:t xml:space="preserve"> de mayo del año</w:t>
      </w:r>
      <w:r w:rsidR="00CB7857" w:rsidRPr="00864CEA">
        <w:rPr>
          <w:rFonts w:ascii="Arial Narrow" w:hAnsi="Arial Narrow" w:cs="Courier New"/>
          <w:sz w:val="26"/>
          <w:szCs w:val="26"/>
        </w:rPr>
        <w:t xml:space="preserve"> dos mil veintidós</w:t>
      </w:r>
      <w:r w:rsidR="008C4B5D" w:rsidRPr="00864CEA">
        <w:rPr>
          <w:rFonts w:ascii="Arial Narrow" w:hAnsi="Arial Narrow" w:cs="Courier New"/>
          <w:sz w:val="26"/>
          <w:szCs w:val="26"/>
        </w:rPr>
        <w:t>.</w:t>
      </w:r>
    </w:p>
    <w:p w14:paraId="7A5C41D2" w14:textId="77777777" w:rsidR="00F41FBE" w:rsidRPr="00782937" w:rsidRDefault="00927349" w:rsidP="00781195">
      <w:pPr>
        <w:ind w:firstLine="284"/>
        <w:jc w:val="both"/>
        <w:rPr>
          <w:rFonts w:ascii="Arial Narrow" w:hAnsi="Arial Narrow" w:cs="Courier New"/>
          <w:sz w:val="26"/>
          <w:szCs w:val="26"/>
        </w:rPr>
      </w:pPr>
      <w:r w:rsidRPr="00782937">
        <w:rPr>
          <w:rFonts w:ascii="Arial Narrow" w:hAnsi="Arial Narrow" w:cs="Courier New"/>
          <w:sz w:val="26"/>
          <w:szCs w:val="26"/>
        </w:rPr>
        <w:t>I</w:t>
      </w:r>
      <w:r w:rsidR="00F82FAE">
        <w:rPr>
          <w:rFonts w:ascii="Arial Narrow" w:hAnsi="Arial Narrow" w:cs="Courier New"/>
          <w:sz w:val="26"/>
          <w:szCs w:val="26"/>
        </w:rPr>
        <w:t>II</w:t>
      </w:r>
      <w:r w:rsidR="00D83CB6" w:rsidRPr="00782937">
        <w:rPr>
          <w:rFonts w:ascii="Arial Narrow" w:hAnsi="Arial Narrow" w:cs="Courier New"/>
          <w:sz w:val="26"/>
          <w:szCs w:val="26"/>
        </w:rPr>
        <w:t>.- Asunto</w:t>
      </w:r>
      <w:r w:rsidR="00F82FAE">
        <w:rPr>
          <w:rFonts w:ascii="Arial Narrow" w:hAnsi="Arial Narrow" w:cs="Courier New"/>
          <w:sz w:val="26"/>
          <w:szCs w:val="26"/>
        </w:rPr>
        <w:t>s</w:t>
      </w:r>
      <w:r w:rsidR="00D83CB6" w:rsidRPr="00782937">
        <w:rPr>
          <w:rFonts w:ascii="Arial Narrow" w:hAnsi="Arial Narrow" w:cs="Courier New"/>
          <w:sz w:val="26"/>
          <w:szCs w:val="26"/>
        </w:rPr>
        <w:t xml:space="preserve"> en cartera</w:t>
      </w:r>
      <w:r w:rsidR="008C4B5D">
        <w:rPr>
          <w:rFonts w:ascii="Arial Narrow" w:hAnsi="Arial Narrow" w:cs="Courier New"/>
          <w:sz w:val="26"/>
          <w:szCs w:val="26"/>
        </w:rPr>
        <w:t>:</w:t>
      </w:r>
    </w:p>
    <w:p w14:paraId="40561318" w14:textId="77777777" w:rsidR="00D83CB6" w:rsidRDefault="00D83CB6" w:rsidP="00D83CB6">
      <w:pPr>
        <w:ind w:left="1134" w:firstLine="284"/>
        <w:jc w:val="both"/>
        <w:rPr>
          <w:rFonts w:ascii="Arial Narrow" w:hAnsi="Arial Narrow" w:cs="Courier New"/>
          <w:sz w:val="26"/>
          <w:szCs w:val="26"/>
        </w:rPr>
      </w:pPr>
    </w:p>
    <w:p w14:paraId="412758A9" w14:textId="5CF27664" w:rsidR="00A469D2" w:rsidRPr="00524112" w:rsidRDefault="00F31CE2" w:rsidP="006B0C75">
      <w:pPr>
        <w:pStyle w:val="Prrafodelista"/>
        <w:numPr>
          <w:ilvl w:val="0"/>
          <w:numId w:val="35"/>
        </w:numPr>
        <w:jc w:val="both"/>
        <w:rPr>
          <w:rFonts w:ascii="Arial Narrow" w:hAnsi="Arial Narrow" w:cs="Courier New"/>
          <w:iCs/>
          <w:sz w:val="26"/>
          <w:szCs w:val="26"/>
        </w:rPr>
      </w:pPr>
      <w:r w:rsidRPr="006B0C75">
        <w:rPr>
          <w:rFonts w:ascii="Arial Narrow" w:hAnsi="Arial Narrow"/>
          <w:iCs/>
          <w:sz w:val="26"/>
          <w:szCs w:val="26"/>
        </w:rPr>
        <w:t>Oficio número DGPL 65-II-5-1027 de la Cámara de Diputados del Honorable</w:t>
      </w:r>
      <w:r w:rsidRPr="00F31CE2">
        <w:rPr>
          <w:rFonts w:ascii="Arial Narrow" w:hAnsi="Arial Narrow"/>
          <w:iCs/>
          <w:sz w:val="26"/>
          <w:szCs w:val="26"/>
          <w:shd w:val="clear" w:color="auto" w:fill="CCC0D9" w:themeFill="accent4" w:themeFillTint="66"/>
        </w:rPr>
        <w:t xml:space="preserve"> </w:t>
      </w:r>
      <w:r w:rsidRPr="006B0C75">
        <w:rPr>
          <w:rFonts w:ascii="Arial Narrow" w:hAnsi="Arial Narrow"/>
          <w:iCs/>
          <w:sz w:val="26"/>
          <w:szCs w:val="26"/>
        </w:rPr>
        <w:t>Congreso de la Unión.</w:t>
      </w:r>
    </w:p>
    <w:p w14:paraId="1D81162D" w14:textId="44464E39" w:rsidR="009F331F" w:rsidRPr="00524112" w:rsidRDefault="00F31CE2" w:rsidP="006B0C75">
      <w:pPr>
        <w:pStyle w:val="Prrafodelista"/>
        <w:numPr>
          <w:ilvl w:val="0"/>
          <w:numId w:val="35"/>
        </w:numPr>
        <w:jc w:val="both"/>
        <w:rPr>
          <w:rFonts w:ascii="Arial Narrow" w:hAnsi="Arial Narrow" w:cs="Courier New"/>
          <w:iCs/>
          <w:sz w:val="26"/>
          <w:szCs w:val="26"/>
        </w:rPr>
      </w:pPr>
      <w:r w:rsidRPr="00F31CE2">
        <w:rPr>
          <w:rFonts w:ascii="Arial Narrow" w:hAnsi="Arial Narrow"/>
          <w:iCs/>
          <w:sz w:val="26"/>
          <w:szCs w:val="26"/>
        </w:rPr>
        <w:t>Oficio número D.G.P.L. 65-II-7-0961 de la Cámara de Diputados del Honorable Congreso de la Unión</w:t>
      </w:r>
      <w:r w:rsidR="009F331F" w:rsidRPr="00524112">
        <w:rPr>
          <w:rFonts w:ascii="Arial Narrow" w:hAnsi="Arial Narrow" w:cs="Courier New"/>
          <w:iCs/>
          <w:sz w:val="26"/>
          <w:szCs w:val="26"/>
        </w:rPr>
        <w:t>.</w:t>
      </w:r>
    </w:p>
    <w:p w14:paraId="7C3C7A76" w14:textId="2FF6B6F2" w:rsidR="00993BA5" w:rsidRPr="0013333F" w:rsidRDefault="00C779BC" w:rsidP="006B0C75">
      <w:pPr>
        <w:pStyle w:val="Prrafodelista"/>
        <w:numPr>
          <w:ilvl w:val="0"/>
          <w:numId w:val="35"/>
        </w:numPr>
        <w:jc w:val="both"/>
        <w:rPr>
          <w:rFonts w:ascii="Arial Narrow" w:hAnsi="Arial Narrow" w:cs="Courier New"/>
          <w:sz w:val="26"/>
          <w:szCs w:val="26"/>
        </w:rPr>
      </w:pPr>
      <w:r w:rsidRPr="00C779BC">
        <w:rPr>
          <w:rFonts w:ascii="Arial Narrow" w:hAnsi="Arial Narrow"/>
          <w:iCs/>
          <w:sz w:val="26"/>
          <w:szCs w:val="26"/>
        </w:rPr>
        <w:t>Oficio número C.G./S.E./111/2022, suscrito por el Licenciado Javier Armando Valdez Morales, Secretario Ejecutivo del Instituto Electoral y de Participación Ciudadana</w:t>
      </w:r>
      <w:r w:rsidR="00993BA5">
        <w:rPr>
          <w:rFonts w:ascii="Arial Narrow" w:hAnsi="Arial Narrow"/>
          <w:iCs/>
          <w:sz w:val="26"/>
          <w:szCs w:val="26"/>
        </w:rPr>
        <w:t>.</w:t>
      </w:r>
    </w:p>
    <w:p w14:paraId="3852DD04" w14:textId="5DD247BD" w:rsidR="00E34599" w:rsidRPr="0013333F" w:rsidRDefault="003B5654" w:rsidP="006B0C75">
      <w:pPr>
        <w:pStyle w:val="Prrafodelista"/>
        <w:numPr>
          <w:ilvl w:val="0"/>
          <w:numId w:val="35"/>
        </w:numPr>
        <w:jc w:val="both"/>
        <w:rPr>
          <w:rFonts w:ascii="Arial Narrow" w:hAnsi="Arial Narrow" w:cs="Courier New"/>
          <w:sz w:val="26"/>
          <w:szCs w:val="26"/>
        </w:rPr>
      </w:pPr>
      <w:r w:rsidRPr="003B5654">
        <w:rPr>
          <w:rFonts w:ascii="Arial Narrow" w:hAnsi="Arial Narrow"/>
          <w:iCs/>
          <w:sz w:val="26"/>
          <w:szCs w:val="26"/>
        </w:rPr>
        <w:t>Oficio número C.G./S.E./112/2022, suscrito por el Licenciado Javier Armando Valdez Morales, Secretario Ejecutivo del Instituto Electoral y de Participación Ciudadana</w:t>
      </w:r>
      <w:r w:rsidR="009F331F" w:rsidRPr="0013333F">
        <w:rPr>
          <w:rFonts w:ascii="Arial Narrow" w:hAnsi="Arial Narrow" w:cs="Courier New"/>
          <w:sz w:val="26"/>
          <w:szCs w:val="26"/>
        </w:rPr>
        <w:t>.</w:t>
      </w:r>
    </w:p>
    <w:p w14:paraId="5DF5BF83" w14:textId="12958DA8" w:rsidR="009F331F" w:rsidRPr="00022E43" w:rsidRDefault="00B83C06" w:rsidP="006B0C75">
      <w:pPr>
        <w:pStyle w:val="Prrafodelista"/>
        <w:numPr>
          <w:ilvl w:val="0"/>
          <w:numId w:val="35"/>
        </w:numPr>
        <w:jc w:val="both"/>
        <w:rPr>
          <w:rFonts w:ascii="Arial Narrow" w:hAnsi="Arial Narrow" w:cs="Courier New"/>
          <w:sz w:val="26"/>
          <w:szCs w:val="26"/>
        </w:rPr>
      </w:pPr>
      <w:r w:rsidRPr="00B83C06">
        <w:rPr>
          <w:rFonts w:ascii="Arial Narrow" w:hAnsi="Arial Narrow"/>
          <w:iCs/>
          <w:sz w:val="26"/>
          <w:szCs w:val="26"/>
        </w:rPr>
        <w:t>Oficio del H. Ayuntamiento de Kinchil, Yucatán, con el que remite el informe anual de la cuenta pública 2021</w:t>
      </w:r>
      <w:r w:rsidR="009F331F" w:rsidRPr="00022E43">
        <w:rPr>
          <w:rFonts w:ascii="Arial Narrow" w:hAnsi="Arial Narrow" w:cs="Courier New"/>
          <w:sz w:val="26"/>
          <w:szCs w:val="26"/>
        </w:rPr>
        <w:t>.</w:t>
      </w:r>
    </w:p>
    <w:p w14:paraId="3BA5325C" w14:textId="7AC86DEB" w:rsidR="00715118" w:rsidRPr="00022E43" w:rsidRDefault="009139ED" w:rsidP="006B0C75">
      <w:pPr>
        <w:pStyle w:val="Prrafodelista"/>
        <w:numPr>
          <w:ilvl w:val="0"/>
          <w:numId w:val="35"/>
        </w:numPr>
        <w:jc w:val="both"/>
        <w:rPr>
          <w:rFonts w:ascii="Arial Narrow" w:hAnsi="Arial Narrow" w:cs="Courier New"/>
          <w:sz w:val="26"/>
          <w:szCs w:val="26"/>
        </w:rPr>
      </w:pPr>
      <w:r w:rsidRPr="009139ED">
        <w:rPr>
          <w:rFonts w:ascii="Arial Narrow" w:hAnsi="Arial Narrow"/>
          <w:iCs/>
          <w:sz w:val="26"/>
          <w:szCs w:val="26"/>
        </w:rPr>
        <w:t>Oficio</w:t>
      </w:r>
      <w:r w:rsidR="00993BA5">
        <w:rPr>
          <w:rFonts w:ascii="Arial Narrow" w:hAnsi="Arial Narrow"/>
          <w:iCs/>
          <w:sz w:val="26"/>
          <w:szCs w:val="26"/>
        </w:rPr>
        <w:t xml:space="preserve"> </w:t>
      </w:r>
      <w:proofErr w:type="spellStart"/>
      <w:r w:rsidR="00610DA1" w:rsidRPr="00610DA1">
        <w:rPr>
          <w:rFonts w:ascii="Arial Narrow" w:hAnsi="Arial Narrow" w:cs="Tahoma"/>
          <w:iCs/>
          <w:color w:val="000000"/>
          <w:sz w:val="26"/>
          <w:szCs w:val="26"/>
        </w:rPr>
        <w:t>Oficio</w:t>
      </w:r>
      <w:proofErr w:type="spellEnd"/>
      <w:r w:rsidR="00610DA1" w:rsidRPr="00610DA1">
        <w:rPr>
          <w:rFonts w:ascii="Arial Narrow" w:hAnsi="Arial Narrow" w:cs="Tahoma"/>
          <w:iCs/>
          <w:color w:val="000000"/>
          <w:sz w:val="26"/>
          <w:szCs w:val="26"/>
        </w:rPr>
        <w:t xml:space="preserve"> número DAS/850/2022 suscrito por el C.P. Mario Can Marín, Auditor Superior del Estado de Yucatán, con el que rinde y hace del conocimiento el informe anual basado en indicadores en Materia de </w:t>
      </w:r>
      <w:r w:rsidR="00610DA1" w:rsidRPr="00610DA1">
        <w:rPr>
          <w:rFonts w:ascii="Arial Narrow" w:hAnsi="Arial Narrow" w:cs="Tahoma"/>
          <w:iCs/>
          <w:color w:val="000000"/>
          <w:sz w:val="26"/>
          <w:szCs w:val="26"/>
        </w:rPr>
        <w:lastRenderedPageBreak/>
        <w:t>Fiscalización, correspondiente a la Cuenta Pública 2020</w:t>
      </w:r>
      <w:r w:rsidR="00715118" w:rsidRPr="00022E43">
        <w:rPr>
          <w:rFonts w:ascii="Arial Narrow" w:hAnsi="Arial Narrow" w:cs="Tahoma"/>
          <w:color w:val="000000"/>
          <w:sz w:val="26"/>
          <w:szCs w:val="26"/>
        </w:rPr>
        <w:t>.</w:t>
      </w:r>
    </w:p>
    <w:p w14:paraId="36AF8457" w14:textId="03315C24" w:rsidR="00715118" w:rsidRPr="00022E43" w:rsidRDefault="00610DA1" w:rsidP="006B0C75">
      <w:pPr>
        <w:pStyle w:val="Prrafodelista"/>
        <w:numPr>
          <w:ilvl w:val="0"/>
          <w:numId w:val="35"/>
        </w:numPr>
        <w:jc w:val="both"/>
        <w:rPr>
          <w:rFonts w:ascii="Arial Narrow" w:hAnsi="Arial Narrow" w:cs="Courier New"/>
          <w:sz w:val="26"/>
          <w:szCs w:val="26"/>
        </w:rPr>
      </w:pPr>
      <w:r w:rsidRPr="00610DA1">
        <w:rPr>
          <w:rFonts w:ascii="Arial Narrow" w:hAnsi="Arial Narrow" w:cs="Tahoma"/>
          <w:iCs/>
          <w:color w:val="000000"/>
          <w:sz w:val="26"/>
          <w:szCs w:val="26"/>
        </w:rPr>
        <w:t>Oficio Número PTSJ/295/2022, suscrito por el Abogado Ricardo de Jesús Ávila Heredia, Magistrado Presidente del Tribunal Superior de Justicia y del Consejo de la Judicatura del Estado de Yucatán</w:t>
      </w:r>
      <w:r w:rsidR="009139ED">
        <w:rPr>
          <w:rFonts w:ascii="Arial Narrow" w:hAnsi="Arial Narrow"/>
          <w:iCs/>
          <w:sz w:val="26"/>
          <w:szCs w:val="26"/>
        </w:rPr>
        <w:t>.</w:t>
      </w:r>
    </w:p>
    <w:p w14:paraId="0B2B8967" w14:textId="69E70805" w:rsidR="00715118" w:rsidRPr="00022E43" w:rsidRDefault="00327502" w:rsidP="006B0C75">
      <w:pPr>
        <w:pStyle w:val="Prrafodelista"/>
        <w:numPr>
          <w:ilvl w:val="0"/>
          <w:numId w:val="35"/>
        </w:numPr>
        <w:jc w:val="both"/>
        <w:rPr>
          <w:rFonts w:ascii="Arial Narrow" w:hAnsi="Arial Narrow" w:cs="Courier New"/>
          <w:iCs/>
          <w:sz w:val="26"/>
          <w:szCs w:val="26"/>
        </w:rPr>
      </w:pPr>
      <w:r w:rsidRPr="00327502">
        <w:rPr>
          <w:rFonts w:ascii="Arial Narrow" w:hAnsi="Arial Narrow"/>
          <w:iCs/>
          <w:sz w:val="26"/>
          <w:szCs w:val="26"/>
        </w:rPr>
        <w:t>Oficio número DGOB/0228/2022 suscrito por la Abogada María Dolores Fritz Sierra, Secretaria General de Gobierno, con el que remite la terna para designar Magistrado del Tribunal Superior de Justicia del Estado</w:t>
      </w:r>
      <w:r w:rsidR="00715118" w:rsidRPr="00022E43">
        <w:rPr>
          <w:rFonts w:ascii="Arial Narrow" w:hAnsi="Arial Narrow" w:cs="Tahoma"/>
          <w:iCs/>
          <w:sz w:val="26"/>
          <w:szCs w:val="26"/>
        </w:rPr>
        <w:t>.</w:t>
      </w:r>
    </w:p>
    <w:p w14:paraId="0E6E8E0B" w14:textId="08878DFD" w:rsidR="00715118" w:rsidRPr="00022E43" w:rsidRDefault="00327502" w:rsidP="00E34599">
      <w:pPr>
        <w:pStyle w:val="Prrafodelista"/>
        <w:numPr>
          <w:ilvl w:val="0"/>
          <w:numId w:val="35"/>
        </w:numPr>
        <w:jc w:val="both"/>
        <w:rPr>
          <w:rFonts w:ascii="Arial Narrow" w:hAnsi="Arial Narrow" w:cs="Courier New"/>
          <w:iCs/>
          <w:sz w:val="26"/>
          <w:szCs w:val="26"/>
        </w:rPr>
      </w:pPr>
      <w:r w:rsidRPr="00327502">
        <w:rPr>
          <w:rFonts w:ascii="Arial Narrow" w:hAnsi="Arial Narrow"/>
          <w:iCs/>
          <w:sz w:val="26"/>
          <w:szCs w:val="26"/>
        </w:rPr>
        <w:t>Iniciativa que modifica la Ley de Ingresos y el Presupuesto de Egresos, ambos del Municipio de Conkal, Yucatán, para el ejercicio fiscal 2022</w:t>
      </w:r>
      <w:r w:rsidR="00715118" w:rsidRPr="00022E43">
        <w:rPr>
          <w:rFonts w:ascii="Arial Narrow" w:hAnsi="Arial Narrow" w:cs="Tahoma"/>
          <w:iCs/>
          <w:sz w:val="26"/>
          <w:szCs w:val="26"/>
        </w:rPr>
        <w:t>.</w:t>
      </w:r>
    </w:p>
    <w:p w14:paraId="7102A41F" w14:textId="48E2F06A" w:rsidR="00715118" w:rsidRPr="00BB1310" w:rsidRDefault="00327502" w:rsidP="00E34599">
      <w:pPr>
        <w:pStyle w:val="Prrafodelista"/>
        <w:numPr>
          <w:ilvl w:val="0"/>
          <w:numId w:val="35"/>
        </w:numPr>
        <w:jc w:val="both"/>
        <w:rPr>
          <w:rFonts w:ascii="Arial Narrow" w:hAnsi="Arial Narrow" w:cs="Courier New"/>
          <w:iCs/>
          <w:sz w:val="26"/>
          <w:szCs w:val="26"/>
        </w:rPr>
      </w:pPr>
      <w:r w:rsidRPr="00327502">
        <w:rPr>
          <w:rFonts w:ascii="Arial Narrow" w:hAnsi="Arial Narrow"/>
          <w:iCs/>
          <w:sz w:val="26"/>
          <w:szCs w:val="26"/>
        </w:rPr>
        <w:t xml:space="preserve">Iniciativa que modifica la Ley de Ingresos del Municipio de </w:t>
      </w:r>
      <w:proofErr w:type="spellStart"/>
      <w:r w:rsidRPr="00327502">
        <w:rPr>
          <w:rFonts w:ascii="Arial Narrow" w:hAnsi="Arial Narrow"/>
          <w:iCs/>
          <w:sz w:val="26"/>
          <w:szCs w:val="26"/>
        </w:rPr>
        <w:t>Uayma</w:t>
      </w:r>
      <w:proofErr w:type="spellEnd"/>
      <w:r w:rsidRPr="00327502">
        <w:rPr>
          <w:rFonts w:ascii="Arial Narrow" w:hAnsi="Arial Narrow"/>
          <w:iCs/>
          <w:sz w:val="26"/>
          <w:szCs w:val="26"/>
        </w:rPr>
        <w:t>, Yucatán, para el ejercicio fiscal 2022, y la Modificación de su Ley de Hacienda</w:t>
      </w:r>
      <w:r w:rsidR="007F5D59" w:rsidRPr="007F5D59">
        <w:rPr>
          <w:rFonts w:ascii="Arial Narrow" w:hAnsi="Arial Narrow" w:cs="Tahoma"/>
          <w:iCs/>
          <w:color w:val="000000"/>
          <w:sz w:val="26"/>
          <w:szCs w:val="26"/>
        </w:rPr>
        <w:t xml:space="preserve"> </w:t>
      </w:r>
      <w:r w:rsidR="00993BA5">
        <w:rPr>
          <w:rFonts w:ascii="Arial Narrow" w:hAnsi="Arial Narrow" w:cs="Tahoma"/>
          <w:iCs/>
          <w:color w:val="000000"/>
          <w:sz w:val="26"/>
          <w:szCs w:val="26"/>
        </w:rPr>
        <w:t xml:space="preserve">   </w:t>
      </w:r>
      <w:r w:rsidR="0013333F">
        <w:rPr>
          <w:rFonts w:ascii="Arial Narrow" w:hAnsi="Arial Narrow" w:cs="Tahoma"/>
          <w:iCs/>
          <w:sz w:val="26"/>
          <w:szCs w:val="26"/>
        </w:rPr>
        <w:t>.</w:t>
      </w:r>
    </w:p>
    <w:p w14:paraId="57B84FF5" w14:textId="1902D4CF" w:rsidR="00BB1310" w:rsidRPr="00BB1310" w:rsidRDefault="00360176" w:rsidP="00E34599">
      <w:pPr>
        <w:pStyle w:val="Prrafodelista"/>
        <w:numPr>
          <w:ilvl w:val="0"/>
          <w:numId w:val="35"/>
        </w:numPr>
        <w:jc w:val="both"/>
        <w:rPr>
          <w:rFonts w:ascii="Arial Narrow" w:hAnsi="Arial Narrow" w:cs="Courier New"/>
          <w:iCs/>
          <w:sz w:val="26"/>
          <w:szCs w:val="26"/>
        </w:rPr>
      </w:pPr>
      <w:r w:rsidRPr="00360176">
        <w:rPr>
          <w:rFonts w:ascii="Arial Narrow" w:hAnsi="Arial Narrow"/>
          <w:iCs/>
          <w:sz w:val="26"/>
          <w:szCs w:val="26"/>
        </w:rPr>
        <w:t>Iniciativa con Proyecto de Decreto por el que se adiciona la Fracción XLV del Artículo 34, se reforman las Fracciones III y IV, se adiciona la Fracción X y se reforma el primer párrafo del Artículo 82, así como se reforma el Artículo 124 todos de la Ley de Educación, se reforma el primer párrafo y se adicionan dos párrafos al Artículo 76 de la Ley de Salud, ambas del Estado de Yucatán, suscrita por los Diputados Esteban Abraham Macari y José Crescencio Gutiérrez González</w:t>
      </w:r>
      <w:r w:rsidR="00BB1310">
        <w:rPr>
          <w:rFonts w:ascii="Arial Narrow" w:hAnsi="Arial Narrow" w:cs="Tahoma"/>
          <w:iCs/>
          <w:sz w:val="26"/>
          <w:szCs w:val="26"/>
        </w:rPr>
        <w:t>.</w:t>
      </w:r>
    </w:p>
    <w:p w14:paraId="7EE18E01" w14:textId="26201CD1" w:rsidR="00BB1310" w:rsidRPr="00BB1310" w:rsidRDefault="002B3ADC" w:rsidP="00E34599">
      <w:pPr>
        <w:pStyle w:val="Prrafodelista"/>
        <w:numPr>
          <w:ilvl w:val="0"/>
          <w:numId w:val="35"/>
        </w:numPr>
        <w:jc w:val="both"/>
        <w:rPr>
          <w:rFonts w:ascii="Arial Narrow" w:hAnsi="Arial Narrow" w:cs="Courier New"/>
          <w:iCs/>
          <w:sz w:val="26"/>
          <w:szCs w:val="26"/>
        </w:rPr>
      </w:pPr>
      <w:r w:rsidRPr="002B3ADC">
        <w:rPr>
          <w:rFonts w:ascii="Arial Narrow" w:hAnsi="Arial Narrow"/>
          <w:iCs/>
          <w:sz w:val="26"/>
          <w:szCs w:val="26"/>
        </w:rPr>
        <w:t>Iniciativa con Proyecto de Decreto por el que se modifican la Ley de Acceso de las Mujeres a una Vida Libre de Violencia, la Ley de Salud y la Ley de Educación, todas del Estado de Yucatán, en Materia de Prevención de la Violencia de Género, suscrita por la Diputada Dafne Celina López Osorio</w:t>
      </w:r>
      <w:r w:rsidR="00BB1310">
        <w:rPr>
          <w:rFonts w:ascii="Arial Narrow" w:hAnsi="Arial Narrow" w:cs="Tahoma"/>
          <w:iCs/>
          <w:sz w:val="26"/>
          <w:szCs w:val="26"/>
        </w:rPr>
        <w:t xml:space="preserve">. </w:t>
      </w:r>
    </w:p>
    <w:p w14:paraId="75E5D61E" w14:textId="1891ABD7" w:rsidR="00BB1310" w:rsidRDefault="00781153" w:rsidP="00E34599">
      <w:pPr>
        <w:pStyle w:val="Prrafodelista"/>
        <w:numPr>
          <w:ilvl w:val="0"/>
          <w:numId w:val="35"/>
        </w:numPr>
        <w:jc w:val="both"/>
        <w:rPr>
          <w:rFonts w:ascii="Arial Narrow" w:hAnsi="Arial Narrow" w:cs="Courier New"/>
          <w:iCs/>
          <w:sz w:val="26"/>
          <w:szCs w:val="26"/>
        </w:rPr>
      </w:pPr>
      <w:r w:rsidRPr="00781153">
        <w:rPr>
          <w:rFonts w:ascii="Arial Narrow" w:hAnsi="Arial Narrow"/>
          <w:iCs/>
          <w:sz w:val="26"/>
          <w:szCs w:val="26"/>
        </w:rPr>
        <w:t>Iniciativa con Proyecto de Decreto por el que se reforma y adiciona diversas disposiciones de la Ley de Instituciones y Procedimientos Electorales y de la Ley de Gobierno del Poder Legislativo, ambas del Estado de Yucatán, en Materia de Derechos Político-Electorales del Pueblo Indígena, signada por el Diputado Rafael Alejandro Echazarreta Torres</w:t>
      </w:r>
      <w:r>
        <w:rPr>
          <w:rFonts w:ascii="Arial Narrow" w:hAnsi="Arial Narrow" w:cs="Courier New"/>
          <w:iCs/>
          <w:sz w:val="26"/>
          <w:szCs w:val="26"/>
        </w:rPr>
        <w:t>.</w:t>
      </w:r>
    </w:p>
    <w:p w14:paraId="226A9943" w14:textId="1DEE9512" w:rsidR="00781153" w:rsidRDefault="007A691B" w:rsidP="00E34599">
      <w:pPr>
        <w:pStyle w:val="Prrafodelista"/>
        <w:numPr>
          <w:ilvl w:val="0"/>
          <w:numId w:val="35"/>
        </w:numPr>
        <w:jc w:val="both"/>
        <w:rPr>
          <w:rFonts w:ascii="Arial Narrow" w:hAnsi="Arial Narrow" w:cs="Courier New"/>
          <w:iCs/>
          <w:sz w:val="26"/>
          <w:szCs w:val="26"/>
        </w:rPr>
      </w:pPr>
      <w:r w:rsidRPr="007A691B">
        <w:rPr>
          <w:rFonts w:ascii="Arial Narrow" w:hAnsi="Arial Narrow"/>
          <w:iCs/>
          <w:sz w:val="26"/>
          <w:szCs w:val="26"/>
        </w:rPr>
        <w:t>Iniciativa con Proyecto de Decreto por el que se reforma la base primera del Artículo 77 de la Constitución Política del Estado de Yucatán y se reforma la Ley de Gobierno de los Municipios del Estado de Yucatán, en Materia de Instalación de los Ayuntamientos, suscrita por la Diputada Melba Rosana Gamboa Ávila</w:t>
      </w:r>
      <w:r w:rsidR="00781153">
        <w:rPr>
          <w:rFonts w:ascii="Arial Narrow" w:hAnsi="Arial Narrow" w:cs="Courier New"/>
          <w:iCs/>
          <w:sz w:val="26"/>
          <w:szCs w:val="26"/>
        </w:rPr>
        <w:t>.</w:t>
      </w:r>
    </w:p>
    <w:p w14:paraId="3CD3DD83" w14:textId="22FE74FC" w:rsidR="00781153" w:rsidRDefault="007A691B" w:rsidP="00E34599">
      <w:pPr>
        <w:pStyle w:val="Prrafodelista"/>
        <w:numPr>
          <w:ilvl w:val="0"/>
          <w:numId w:val="35"/>
        </w:numPr>
        <w:jc w:val="both"/>
        <w:rPr>
          <w:rFonts w:ascii="Arial Narrow" w:hAnsi="Arial Narrow" w:cs="Courier New"/>
          <w:iCs/>
          <w:sz w:val="26"/>
          <w:szCs w:val="26"/>
        </w:rPr>
      </w:pPr>
      <w:r w:rsidRPr="007A691B">
        <w:rPr>
          <w:rFonts w:ascii="Arial Narrow" w:hAnsi="Arial Narrow"/>
          <w:iCs/>
          <w:sz w:val="26"/>
          <w:szCs w:val="26"/>
        </w:rPr>
        <w:t>Iniciativa con Proyecto de Decreto por el que se reforman las Fracciones VI y VII y se adiciona la Fracción VIII al Artículo 65 de la Constitución Política del Estado de Yucatán, en Materia de Magistraturas con Carrera Judicial, suscrita por el Diputado Rafael Alejandro Echazarreta Torres</w:t>
      </w:r>
      <w:r w:rsidR="00781153">
        <w:rPr>
          <w:rFonts w:ascii="Arial Narrow" w:hAnsi="Arial Narrow" w:cs="Courier New"/>
          <w:iCs/>
          <w:sz w:val="26"/>
          <w:szCs w:val="26"/>
        </w:rPr>
        <w:t>.</w:t>
      </w:r>
    </w:p>
    <w:p w14:paraId="4BBE7CDC" w14:textId="2CDEA5B6" w:rsidR="00781153" w:rsidRDefault="0087147F" w:rsidP="00E34599">
      <w:pPr>
        <w:pStyle w:val="Prrafodelista"/>
        <w:numPr>
          <w:ilvl w:val="0"/>
          <w:numId w:val="35"/>
        </w:numPr>
        <w:jc w:val="both"/>
        <w:rPr>
          <w:rFonts w:ascii="Arial Narrow" w:hAnsi="Arial Narrow" w:cs="Courier New"/>
          <w:iCs/>
          <w:sz w:val="26"/>
          <w:szCs w:val="26"/>
        </w:rPr>
      </w:pPr>
      <w:r w:rsidRPr="0087147F">
        <w:rPr>
          <w:rFonts w:ascii="Arial Narrow" w:hAnsi="Arial Narrow" w:cs="Tahoma"/>
          <w:iCs/>
          <w:color w:val="000000"/>
          <w:sz w:val="26"/>
          <w:szCs w:val="26"/>
        </w:rPr>
        <w:t xml:space="preserve">Propuesta de Acuerdo, suscrita por los integrantes de la Junta de Gobierno y Coordinación Política, relativo a la integración de las Comisiones Especiales para la Atención de la Situación del Instituto de Seguridad Social de los </w:t>
      </w:r>
      <w:r w:rsidRPr="0087147F">
        <w:rPr>
          <w:rFonts w:ascii="Arial Narrow" w:hAnsi="Arial Narrow" w:cs="Tahoma"/>
          <w:iCs/>
          <w:color w:val="000000"/>
          <w:sz w:val="26"/>
          <w:szCs w:val="26"/>
        </w:rPr>
        <w:lastRenderedPageBreak/>
        <w:t>Trabajadores del Estado de Yucatán y la de los Derechos de la Niñez y de la Adolescencia del Honorable Congreso del Estado de Yucatán</w:t>
      </w:r>
      <w:r w:rsidR="00781153">
        <w:rPr>
          <w:rFonts w:ascii="Arial Narrow" w:hAnsi="Arial Narrow" w:cs="Courier New"/>
          <w:iCs/>
          <w:sz w:val="26"/>
          <w:szCs w:val="26"/>
        </w:rPr>
        <w:t>.</w:t>
      </w:r>
    </w:p>
    <w:p w14:paraId="17CCFA99" w14:textId="33AD3AC2" w:rsidR="00781153" w:rsidRDefault="006E6593" w:rsidP="00E34599">
      <w:pPr>
        <w:pStyle w:val="Prrafodelista"/>
        <w:numPr>
          <w:ilvl w:val="0"/>
          <w:numId w:val="35"/>
        </w:numPr>
        <w:jc w:val="both"/>
        <w:rPr>
          <w:rFonts w:ascii="Arial Narrow" w:hAnsi="Arial Narrow" w:cs="Courier New"/>
          <w:iCs/>
          <w:sz w:val="26"/>
          <w:szCs w:val="26"/>
        </w:rPr>
      </w:pPr>
      <w:r w:rsidRPr="006E6593">
        <w:rPr>
          <w:rFonts w:ascii="Arial Narrow" w:hAnsi="Arial Narrow" w:cs="Tahoma"/>
          <w:iCs/>
          <w:color w:val="000000"/>
          <w:sz w:val="26"/>
          <w:szCs w:val="26"/>
        </w:rPr>
        <w:t>Dictamen de la Comisión Permanente de Desarrollo Económico y Fomento al Empleo, por el que se expide la Ley de Desarrollo Social del Estado de Yucatán</w:t>
      </w:r>
      <w:r w:rsidR="00781153">
        <w:rPr>
          <w:rFonts w:ascii="Arial Narrow" w:hAnsi="Arial Narrow" w:cs="Courier New"/>
          <w:iCs/>
          <w:sz w:val="26"/>
          <w:szCs w:val="26"/>
        </w:rPr>
        <w:t>.</w:t>
      </w:r>
    </w:p>
    <w:p w14:paraId="03387888" w14:textId="6CF434D5" w:rsidR="006E6593" w:rsidRPr="00022E43" w:rsidRDefault="006E6593" w:rsidP="00E34599">
      <w:pPr>
        <w:pStyle w:val="Prrafodelista"/>
        <w:numPr>
          <w:ilvl w:val="0"/>
          <w:numId w:val="35"/>
        </w:numPr>
        <w:jc w:val="both"/>
        <w:rPr>
          <w:rFonts w:ascii="Arial Narrow" w:hAnsi="Arial Narrow" w:cs="Courier New"/>
          <w:iCs/>
          <w:sz w:val="26"/>
          <w:szCs w:val="26"/>
        </w:rPr>
      </w:pPr>
      <w:r w:rsidRPr="006E6593">
        <w:rPr>
          <w:rFonts w:ascii="Arial Narrow" w:hAnsi="Arial Narrow" w:cs="Tahoma"/>
          <w:iCs/>
          <w:color w:val="000000"/>
          <w:sz w:val="26"/>
          <w:szCs w:val="26"/>
        </w:rPr>
        <w:t>Dictamen de la Comisión Permanente de Justicia y Seguridad Pública, por el que se modifica el Código Penal del Estado de Yucatán, en Materia de Suicidio Feminicida</w:t>
      </w:r>
      <w:r>
        <w:rPr>
          <w:rFonts w:ascii="Arial Narrow" w:hAnsi="Arial Narrow" w:cs="Courier New"/>
          <w:iCs/>
          <w:sz w:val="26"/>
          <w:szCs w:val="26"/>
        </w:rPr>
        <w:t>.</w:t>
      </w:r>
    </w:p>
    <w:p w14:paraId="37C0F55C" w14:textId="77777777" w:rsidR="009F331F" w:rsidRPr="009F331F" w:rsidRDefault="009F331F" w:rsidP="009F331F">
      <w:pPr>
        <w:jc w:val="both"/>
        <w:rPr>
          <w:rFonts w:ascii="Arial Narrow" w:hAnsi="Arial Narrow" w:cs="Courier New"/>
          <w:sz w:val="26"/>
          <w:szCs w:val="26"/>
        </w:rPr>
      </w:pPr>
    </w:p>
    <w:p w14:paraId="00918C10" w14:textId="77777777" w:rsidR="00927349" w:rsidRPr="00782937" w:rsidRDefault="008C4B5D" w:rsidP="00660898">
      <w:pPr>
        <w:pStyle w:val="Textoindependiente"/>
        <w:spacing w:line="240" w:lineRule="auto"/>
        <w:ind w:firstLine="284"/>
        <w:rPr>
          <w:rFonts w:ascii="Arial Narrow" w:hAnsi="Arial Narrow" w:cs="Courier New"/>
          <w:b w:val="0"/>
          <w:sz w:val="26"/>
          <w:szCs w:val="26"/>
        </w:rPr>
      </w:pPr>
      <w:r>
        <w:rPr>
          <w:rFonts w:ascii="Arial Narrow" w:hAnsi="Arial Narrow" w:cs="Courier New"/>
          <w:b w:val="0"/>
          <w:sz w:val="26"/>
          <w:szCs w:val="26"/>
        </w:rPr>
        <w:t>IV</w:t>
      </w:r>
      <w:r w:rsidR="00B377B0" w:rsidRPr="00782937">
        <w:rPr>
          <w:rFonts w:ascii="Arial Narrow" w:hAnsi="Arial Narrow" w:cs="Courier New"/>
          <w:b w:val="0"/>
          <w:sz w:val="26"/>
          <w:szCs w:val="26"/>
        </w:rPr>
        <w:t xml:space="preserve">.- </w:t>
      </w:r>
      <w:r w:rsidR="00927349" w:rsidRPr="00782937">
        <w:rPr>
          <w:rFonts w:ascii="Arial Narrow" w:hAnsi="Arial Narrow" w:cs="Courier New"/>
          <w:b w:val="0"/>
          <w:sz w:val="26"/>
          <w:szCs w:val="26"/>
        </w:rPr>
        <w:t>Asuntos generales.</w:t>
      </w:r>
    </w:p>
    <w:p w14:paraId="6AB6F9C8" w14:textId="77777777" w:rsidR="00927349" w:rsidRPr="00782937" w:rsidRDefault="008C4B5D" w:rsidP="00660898">
      <w:pPr>
        <w:ind w:firstLine="284"/>
        <w:jc w:val="both"/>
        <w:rPr>
          <w:rFonts w:ascii="Arial Narrow" w:hAnsi="Arial Narrow" w:cs="Courier New"/>
          <w:sz w:val="26"/>
          <w:szCs w:val="26"/>
        </w:rPr>
      </w:pPr>
      <w:r>
        <w:rPr>
          <w:rFonts w:ascii="Arial Narrow" w:hAnsi="Arial Narrow" w:cs="Courier New"/>
          <w:sz w:val="26"/>
          <w:szCs w:val="26"/>
        </w:rPr>
        <w:t>V.</w:t>
      </w:r>
      <w:r w:rsidR="00B377B0" w:rsidRPr="00782937">
        <w:rPr>
          <w:rFonts w:ascii="Arial Narrow" w:hAnsi="Arial Narrow" w:cs="Courier New"/>
          <w:sz w:val="26"/>
          <w:szCs w:val="26"/>
        </w:rPr>
        <w:t>-</w:t>
      </w:r>
      <w:r w:rsidR="00B377B0" w:rsidRPr="00782937">
        <w:rPr>
          <w:rFonts w:ascii="Arial Narrow" w:hAnsi="Arial Narrow" w:cs="Courier New"/>
          <w:b/>
          <w:sz w:val="26"/>
          <w:szCs w:val="26"/>
        </w:rPr>
        <w:t xml:space="preserve"> </w:t>
      </w:r>
      <w:r w:rsidR="00927349" w:rsidRPr="00782937">
        <w:rPr>
          <w:rFonts w:ascii="Arial Narrow" w:hAnsi="Arial Narrow" w:cs="Courier New"/>
          <w:sz w:val="26"/>
          <w:szCs w:val="26"/>
        </w:rPr>
        <w:t>Convocatoria para la próxima sesión que deberá celebrar este Congreso, y</w:t>
      </w:r>
    </w:p>
    <w:p w14:paraId="089961CD" w14:textId="77777777" w:rsidR="00B377B0" w:rsidRDefault="00927349" w:rsidP="00660898">
      <w:pPr>
        <w:ind w:firstLine="284"/>
        <w:jc w:val="both"/>
        <w:rPr>
          <w:rFonts w:ascii="Arial Narrow" w:hAnsi="Arial Narrow" w:cs="Courier New"/>
          <w:sz w:val="26"/>
          <w:szCs w:val="26"/>
        </w:rPr>
      </w:pPr>
      <w:r w:rsidRPr="00782937">
        <w:rPr>
          <w:rFonts w:ascii="Arial Narrow" w:hAnsi="Arial Narrow" w:cs="Courier New"/>
          <w:sz w:val="26"/>
          <w:szCs w:val="26"/>
        </w:rPr>
        <w:t>VI</w:t>
      </w:r>
      <w:r w:rsidR="00B377B0" w:rsidRPr="00782937">
        <w:rPr>
          <w:rFonts w:ascii="Arial Narrow" w:hAnsi="Arial Narrow" w:cs="Courier New"/>
          <w:sz w:val="26"/>
          <w:szCs w:val="26"/>
        </w:rPr>
        <w:t xml:space="preserve">.- </w:t>
      </w:r>
      <w:r w:rsidRPr="00782937">
        <w:rPr>
          <w:rFonts w:ascii="Arial Narrow" w:hAnsi="Arial Narrow" w:cs="Courier New"/>
          <w:sz w:val="26"/>
          <w:szCs w:val="26"/>
        </w:rPr>
        <w:t>Clausura de la sesión.</w:t>
      </w:r>
    </w:p>
    <w:p w14:paraId="46FA6E6D" w14:textId="77777777" w:rsidR="00E34599" w:rsidRDefault="00E34599" w:rsidP="00857873">
      <w:pPr>
        <w:ind w:left="567" w:firstLine="284"/>
        <w:jc w:val="both"/>
        <w:rPr>
          <w:rFonts w:ascii="Arial Narrow" w:hAnsi="Arial Narrow" w:cs="Courier New"/>
          <w:sz w:val="26"/>
          <w:szCs w:val="26"/>
        </w:rPr>
      </w:pPr>
    </w:p>
    <w:p w14:paraId="106B199A" w14:textId="2A7CEF28" w:rsidR="00494D14" w:rsidRDefault="00B377B0" w:rsidP="00781195">
      <w:pPr>
        <w:ind w:firstLine="284"/>
        <w:jc w:val="both"/>
        <w:rPr>
          <w:rFonts w:ascii="Arial Narrow" w:hAnsi="Arial Narrow" w:cs="Courier New"/>
          <w:sz w:val="26"/>
          <w:szCs w:val="26"/>
          <w:lang w:val="es-MX"/>
        </w:rPr>
      </w:pPr>
      <w:r w:rsidRPr="00A55D54">
        <w:rPr>
          <w:rFonts w:ascii="Arial Narrow" w:hAnsi="Arial Narrow" w:cs="Courier New"/>
          <w:bCs/>
          <w:sz w:val="26"/>
          <w:szCs w:val="26"/>
          <w:lang w:val="es-MX"/>
        </w:rPr>
        <w:t>II.-</w:t>
      </w:r>
      <w:r w:rsidRPr="00A55D54">
        <w:rPr>
          <w:rFonts w:ascii="Arial Narrow" w:hAnsi="Arial Narrow" w:cs="Courier New"/>
          <w:sz w:val="26"/>
          <w:szCs w:val="26"/>
          <w:lang w:val="es-MX"/>
        </w:rPr>
        <w:t xml:space="preserve"> </w:t>
      </w:r>
      <w:r w:rsidR="00494D14">
        <w:rPr>
          <w:rFonts w:ascii="Arial Narrow" w:hAnsi="Arial Narrow" w:cs="Courier New"/>
          <w:sz w:val="26"/>
          <w:szCs w:val="26"/>
          <w:lang w:val="es-MX"/>
        </w:rPr>
        <w:t xml:space="preserve">En cumplimiento a lo establecido en los Artículos 65 y 82 Fracción I del Reglamento de la Ley de Gobierno del Poder Legislativo del Estado de Yucatán, </w:t>
      </w:r>
      <w:r w:rsidR="00494D14" w:rsidRPr="002955E6">
        <w:rPr>
          <w:rFonts w:ascii="Arial Narrow" w:hAnsi="Arial Narrow" w:cs="Courier New"/>
          <w:b/>
          <w:sz w:val="26"/>
          <w:szCs w:val="26"/>
          <w:lang w:val="es-MX"/>
        </w:rPr>
        <w:t>sometió a discusión</w:t>
      </w:r>
      <w:r w:rsidR="00494D14">
        <w:rPr>
          <w:rFonts w:ascii="Arial Narrow" w:hAnsi="Arial Narrow" w:cs="Courier New"/>
          <w:sz w:val="26"/>
          <w:szCs w:val="26"/>
          <w:lang w:val="es-MX"/>
        </w:rPr>
        <w:t xml:space="preserve"> de las Diputadas y Diputados la síntesis del Acta </w:t>
      </w:r>
      <w:r w:rsidR="00E4049D">
        <w:rPr>
          <w:rFonts w:ascii="Arial Narrow" w:hAnsi="Arial Narrow" w:cs="Courier New"/>
          <w:sz w:val="26"/>
          <w:szCs w:val="26"/>
          <w:lang w:val="es-MX"/>
        </w:rPr>
        <w:t xml:space="preserve">de la sesión ordinaria </w:t>
      </w:r>
      <w:r w:rsidR="00494D14">
        <w:rPr>
          <w:rFonts w:ascii="Arial Narrow" w:hAnsi="Arial Narrow" w:cs="Courier New"/>
          <w:sz w:val="26"/>
          <w:szCs w:val="26"/>
          <w:lang w:val="es-MX"/>
        </w:rPr>
        <w:t xml:space="preserve">de fecha </w:t>
      </w:r>
      <w:r w:rsidR="00905F7D">
        <w:rPr>
          <w:rFonts w:ascii="Arial Narrow" w:hAnsi="Arial Narrow" w:cs="Courier New"/>
          <w:sz w:val="26"/>
          <w:szCs w:val="26"/>
          <w:lang w:val="es-MX"/>
        </w:rPr>
        <w:t>dieciocho</w:t>
      </w:r>
      <w:r w:rsidR="00494D14">
        <w:rPr>
          <w:rFonts w:ascii="Arial Narrow" w:hAnsi="Arial Narrow" w:cs="Courier New"/>
          <w:sz w:val="26"/>
          <w:szCs w:val="26"/>
          <w:lang w:val="es-MX"/>
        </w:rPr>
        <w:t xml:space="preserve"> de </w:t>
      </w:r>
      <w:r w:rsidR="0095010B">
        <w:rPr>
          <w:rFonts w:ascii="Arial Narrow" w:hAnsi="Arial Narrow" w:cs="Courier New"/>
          <w:sz w:val="26"/>
          <w:szCs w:val="26"/>
          <w:lang w:val="es-MX"/>
        </w:rPr>
        <w:t>mayo</w:t>
      </w:r>
      <w:r w:rsidR="00494D14">
        <w:rPr>
          <w:rFonts w:ascii="Arial Narrow" w:hAnsi="Arial Narrow" w:cs="Courier New"/>
          <w:sz w:val="26"/>
          <w:szCs w:val="26"/>
          <w:lang w:val="es-MX"/>
        </w:rPr>
        <w:t xml:space="preserve"> del año dos mil veintidós, incluida en el sistema electrónico; no habiéndola, se </w:t>
      </w:r>
      <w:r w:rsidR="00494D14" w:rsidRPr="00BE0BD8">
        <w:rPr>
          <w:rFonts w:ascii="Arial Narrow" w:hAnsi="Arial Narrow" w:cs="Courier New"/>
          <w:b/>
          <w:sz w:val="26"/>
          <w:szCs w:val="26"/>
          <w:lang w:val="es-MX"/>
        </w:rPr>
        <w:t>sometió a votación</w:t>
      </w:r>
      <w:r w:rsidR="00494D14">
        <w:rPr>
          <w:rFonts w:ascii="Arial Narrow" w:hAnsi="Arial Narrow" w:cs="Courier New"/>
          <w:sz w:val="26"/>
          <w:szCs w:val="26"/>
          <w:lang w:val="es-MX"/>
        </w:rPr>
        <w:t xml:space="preserve"> la síntesis del Acta, en forma económica, </w:t>
      </w:r>
      <w:r w:rsidR="00494D14" w:rsidRPr="00E436D6">
        <w:rPr>
          <w:rFonts w:ascii="Arial Narrow" w:hAnsi="Arial Narrow"/>
          <w:b/>
          <w:sz w:val="26"/>
          <w:szCs w:val="26"/>
        </w:rPr>
        <w:t>si</w:t>
      </w:r>
      <w:r w:rsidR="00494D14">
        <w:rPr>
          <w:rFonts w:ascii="Arial Narrow" w:hAnsi="Arial Narrow"/>
          <w:b/>
          <w:sz w:val="26"/>
          <w:szCs w:val="26"/>
        </w:rPr>
        <w:t>endo aprobada</w:t>
      </w:r>
      <w:r w:rsidR="00E3277E">
        <w:rPr>
          <w:rFonts w:ascii="Arial Narrow" w:hAnsi="Arial Narrow"/>
          <w:b/>
          <w:sz w:val="26"/>
          <w:szCs w:val="26"/>
        </w:rPr>
        <w:t xml:space="preserve"> por </w:t>
      </w:r>
      <w:r w:rsidR="00F855B7">
        <w:rPr>
          <w:rFonts w:ascii="Arial Narrow" w:hAnsi="Arial Narrow"/>
          <w:b/>
          <w:sz w:val="26"/>
          <w:szCs w:val="26"/>
        </w:rPr>
        <w:t>unanimidad</w:t>
      </w:r>
      <w:r w:rsidR="00494D14">
        <w:rPr>
          <w:rFonts w:ascii="Arial Narrow" w:hAnsi="Arial Narrow" w:cs="Courier New"/>
          <w:sz w:val="26"/>
          <w:szCs w:val="26"/>
          <w:lang w:val="es-MX"/>
        </w:rPr>
        <w:t>.</w:t>
      </w:r>
    </w:p>
    <w:p w14:paraId="15EF9B1D" w14:textId="241E6940" w:rsidR="005E4963" w:rsidRDefault="005E4963" w:rsidP="00781195">
      <w:pPr>
        <w:ind w:firstLine="284"/>
        <w:jc w:val="both"/>
        <w:rPr>
          <w:rFonts w:ascii="Arial Narrow" w:hAnsi="Arial Narrow" w:cs="Courier New"/>
          <w:sz w:val="26"/>
          <w:szCs w:val="26"/>
          <w:lang w:val="es-MX"/>
        </w:rPr>
      </w:pPr>
    </w:p>
    <w:p w14:paraId="3DB87B31" w14:textId="0600FA06" w:rsidR="005E4963" w:rsidRDefault="005E4963" w:rsidP="00781195">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Seguidamente la Presidenta de la Mesa Directiva, </w:t>
      </w:r>
      <w:r w:rsidR="00BE55F4">
        <w:rPr>
          <w:rFonts w:ascii="Arial Narrow" w:hAnsi="Arial Narrow" w:cs="Courier New"/>
          <w:sz w:val="26"/>
          <w:szCs w:val="26"/>
          <w:lang w:val="es-MX"/>
        </w:rPr>
        <w:t>agradece</w:t>
      </w:r>
      <w:r>
        <w:rPr>
          <w:rFonts w:ascii="Arial Narrow" w:hAnsi="Arial Narrow" w:cs="Courier New"/>
          <w:sz w:val="26"/>
          <w:szCs w:val="26"/>
          <w:lang w:val="es-MX"/>
        </w:rPr>
        <w:t xml:space="preserve"> </w:t>
      </w:r>
      <w:r w:rsidR="00BE55F4">
        <w:rPr>
          <w:rFonts w:ascii="Arial Narrow" w:hAnsi="Arial Narrow" w:cs="Courier New"/>
          <w:sz w:val="26"/>
          <w:szCs w:val="26"/>
          <w:lang w:val="es-MX"/>
        </w:rPr>
        <w:t>l</w:t>
      </w:r>
      <w:r>
        <w:rPr>
          <w:rFonts w:ascii="Arial Narrow" w:hAnsi="Arial Narrow" w:cs="Courier New"/>
          <w:sz w:val="26"/>
          <w:szCs w:val="26"/>
          <w:lang w:val="es-MX"/>
        </w:rPr>
        <w:t>a presencia de los alumnos de la Carrera de Ciencias Políticas de la Universidad Mesoamericana de San Agust</w:t>
      </w:r>
      <w:r w:rsidR="00BE55F4">
        <w:rPr>
          <w:rFonts w:ascii="Arial Narrow" w:hAnsi="Arial Narrow" w:cs="Courier New"/>
          <w:sz w:val="26"/>
          <w:szCs w:val="26"/>
          <w:lang w:val="es-MX"/>
        </w:rPr>
        <w:t>í</w:t>
      </w:r>
      <w:r>
        <w:rPr>
          <w:rFonts w:ascii="Arial Narrow" w:hAnsi="Arial Narrow" w:cs="Courier New"/>
          <w:sz w:val="26"/>
          <w:szCs w:val="26"/>
          <w:lang w:val="es-MX"/>
        </w:rPr>
        <w:t>n</w:t>
      </w:r>
      <w:r w:rsidR="00BE55F4">
        <w:rPr>
          <w:rFonts w:ascii="Arial Narrow" w:hAnsi="Arial Narrow" w:cs="Courier New"/>
          <w:sz w:val="26"/>
          <w:szCs w:val="26"/>
          <w:lang w:val="es-MX"/>
        </w:rPr>
        <w:t xml:space="preserve"> y les da la bienvenida.</w:t>
      </w:r>
    </w:p>
    <w:p w14:paraId="63B34716" w14:textId="77777777" w:rsidR="00E34599" w:rsidRDefault="00E34599" w:rsidP="00E4049D">
      <w:pPr>
        <w:ind w:left="567" w:firstLine="284"/>
        <w:jc w:val="both"/>
        <w:rPr>
          <w:rFonts w:ascii="Arial Narrow" w:hAnsi="Arial Narrow" w:cs="Courier New"/>
          <w:sz w:val="26"/>
          <w:szCs w:val="26"/>
          <w:lang w:val="es-MX"/>
        </w:rPr>
      </w:pPr>
    </w:p>
    <w:p w14:paraId="6FBAF6D3" w14:textId="77777777" w:rsidR="009B4016" w:rsidRPr="00A55D54" w:rsidRDefault="00CC4A90" w:rsidP="009B4016">
      <w:pPr>
        <w:ind w:firstLine="284"/>
        <w:jc w:val="both"/>
        <w:rPr>
          <w:rFonts w:ascii="Arial Narrow" w:hAnsi="Arial Narrow" w:cs="Courier New"/>
          <w:sz w:val="26"/>
          <w:szCs w:val="26"/>
        </w:rPr>
      </w:pPr>
      <w:r>
        <w:rPr>
          <w:rFonts w:ascii="Arial Narrow" w:hAnsi="Arial Narrow" w:cs="Courier New"/>
          <w:sz w:val="26"/>
          <w:szCs w:val="26"/>
          <w:lang w:val="es-MX"/>
        </w:rPr>
        <w:t>III</w:t>
      </w:r>
      <w:r w:rsidR="00CC5534">
        <w:rPr>
          <w:rFonts w:ascii="Arial Narrow" w:hAnsi="Arial Narrow" w:cs="Courier New"/>
          <w:sz w:val="26"/>
          <w:szCs w:val="26"/>
          <w:lang w:val="es-MX"/>
        </w:rPr>
        <w:t xml:space="preserve">.- </w:t>
      </w:r>
      <w:r w:rsidR="009B4016" w:rsidRPr="00A55D54">
        <w:rPr>
          <w:rFonts w:ascii="Arial Narrow" w:hAnsi="Arial Narrow" w:cs="Courier New"/>
          <w:sz w:val="26"/>
          <w:szCs w:val="26"/>
        </w:rPr>
        <w:t xml:space="preserve">A continuación, </w:t>
      </w:r>
      <w:r w:rsidR="00BF7C76">
        <w:rPr>
          <w:rFonts w:ascii="Arial Narrow" w:hAnsi="Arial Narrow" w:cs="Courier New"/>
          <w:sz w:val="26"/>
          <w:szCs w:val="26"/>
        </w:rPr>
        <w:t>el</w:t>
      </w:r>
      <w:r w:rsidR="00C87504">
        <w:rPr>
          <w:rFonts w:ascii="Arial Narrow" w:hAnsi="Arial Narrow" w:cs="Courier New"/>
          <w:sz w:val="26"/>
          <w:szCs w:val="26"/>
        </w:rPr>
        <w:t xml:space="preserve"> Secretari</w:t>
      </w:r>
      <w:r w:rsidR="00BF7C76">
        <w:rPr>
          <w:rFonts w:ascii="Arial Narrow" w:hAnsi="Arial Narrow" w:cs="Courier New"/>
          <w:sz w:val="26"/>
          <w:szCs w:val="26"/>
        </w:rPr>
        <w:t>o</w:t>
      </w:r>
      <w:r w:rsidR="00C87504">
        <w:rPr>
          <w:rFonts w:ascii="Arial Narrow" w:hAnsi="Arial Narrow" w:cs="Courier New"/>
          <w:sz w:val="26"/>
          <w:szCs w:val="26"/>
        </w:rPr>
        <w:t xml:space="preserve"> Diputad</w:t>
      </w:r>
      <w:r w:rsidR="00BF7C76">
        <w:rPr>
          <w:rFonts w:ascii="Arial Narrow" w:hAnsi="Arial Narrow" w:cs="Courier New"/>
          <w:sz w:val="26"/>
          <w:szCs w:val="26"/>
        </w:rPr>
        <w:t>o</w:t>
      </w:r>
      <w:r w:rsidR="00C87504">
        <w:rPr>
          <w:rFonts w:ascii="Arial Narrow" w:hAnsi="Arial Narrow" w:cs="Courier New"/>
          <w:sz w:val="26"/>
          <w:szCs w:val="26"/>
        </w:rPr>
        <w:t xml:space="preserve"> R</w:t>
      </w:r>
      <w:r w:rsidR="00BF7C76">
        <w:rPr>
          <w:rFonts w:ascii="Arial Narrow" w:hAnsi="Arial Narrow" w:cs="Courier New"/>
          <w:sz w:val="26"/>
          <w:szCs w:val="26"/>
        </w:rPr>
        <w:t>afael Alejandro Echazarreta Torres</w:t>
      </w:r>
      <w:r w:rsidR="00C87504">
        <w:rPr>
          <w:rFonts w:ascii="Arial Narrow" w:hAnsi="Arial Narrow" w:cs="Courier New"/>
          <w:sz w:val="26"/>
          <w:szCs w:val="26"/>
        </w:rPr>
        <w:t xml:space="preserve">, </w:t>
      </w:r>
      <w:r w:rsidR="009B4016" w:rsidRPr="00A55D54">
        <w:rPr>
          <w:rFonts w:ascii="Arial Narrow" w:hAnsi="Arial Narrow" w:cs="Courier New"/>
          <w:sz w:val="26"/>
          <w:szCs w:val="26"/>
        </w:rPr>
        <w:t xml:space="preserve">dio </w:t>
      </w:r>
      <w:r w:rsidR="009B4016">
        <w:rPr>
          <w:rFonts w:ascii="Arial Narrow" w:hAnsi="Arial Narrow" w:cs="Courier New"/>
          <w:sz w:val="26"/>
          <w:szCs w:val="26"/>
        </w:rPr>
        <w:t xml:space="preserve">inicio a </w:t>
      </w:r>
      <w:r w:rsidR="00C87504">
        <w:rPr>
          <w:rFonts w:ascii="Arial Narrow" w:hAnsi="Arial Narrow" w:cs="Courier New"/>
          <w:sz w:val="26"/>
          <w:szCs w:val="26"/>
        </w:rPr>
        <w:t xml:space="preserve">la lectura de </w:t>
      </w:r>
      <w:r w:rsidR="009B4016" w:rsidRPr="00A55D54">
        <w:rPr>
          <w:rFonts w:ascii="Arial Narrow" w:hAnsi="Arial Narrow" w:cs="Courier New"/>
          <w:sz w:val="26"/>
          <w:szCs w:val="26"/>
        </w:rPr>
        <w:t>l</w:t>
      </w:r>
      <w:r w:rsidR="009B4016">
        <w:rPr>
          <w:rFonts w:ascii="Arial Narrow" w:hAnsi="Arial Narrow" w:cs="Courier New"/>
          <w:sz w:val="26"/>
          <w:szCs w:val="26"/>
        </w:rPr>
        <w:t>os</w:t>
      </w:r>
      <w:r w:rsidR="009B4016" w:rsidRPr="00A55D54">
        <w:rPr>
          <w:rFonts w:ascii="Arial Narrow" w:hAnsi="Arial Narrow" w:cs="Courier New"/>
          <w:sz w:val="26"/>
          <w:szCs w:val="26"/>
        </w:rPr>
        <w:t xml:space="preserve"> </w:t>
      </w:r>
      <w:r w:rsidR="009B4016" w:rsidRPr="00A55D54">
        <w:rPr>
          <w:rFonts w:ascii="Arial Narrow" w:hAnsi="Arial Narrow" w:cs="Courier New"/>
          <w:b/>
          <w:sz w:val="26"/>
          <w:szCs w:val="26"/>
        </w:rPr>
        <w:t>asunto</w:t>
      </w:r>
      <w:r w:rsidR="009B4016">
        <w:rPr>
          <w:rFonts w:ascii="Arial Narrow" w:hAnsi="Arial Narrow" w:cs="Courier New"/>
          <w:b/>
          <w:sz w:val="26"/>
          <w:szCs w:val="26"/>
        </w:rPr>
        <w:t>s</w:t>
      </w:r>
      <w:r w:rsidR="009B4016" w:rsidRPr="00A55D54">
        <w:rPr>
          <w:rFonts w:ascii="Arial Narrow" w:hAnsi="Arial Narrow" w:cs="Courier New"/>
          <w:b/>
          <w:sz w:val="26"/>
          <w:szCs w:val="26"/>
        </w:rPr>
        <w:t xml:space="preserve"> en cartera</w:t>
      </w:r>
      <w:r w:rsidR="009B4016" w:rsidRPr="00A55D54">
        <w:rPr>
          <w:rFonts w:ascii="Arial Narrow" w:hAnsi="Arial Narrow" w:cs="Courier New"/>
          <w:sz w:val="26"/>
          <w:szCs w:val="26"/>
        </w:rPr>
        <w:t>:</w:t>
      </w:r>
    </w:p>
    <w:p w14:paraId="729BE2B4" w14:textId="77777777" w:rsidR="00F41FBE" w:rsidRPr="00F41FBE" w:rsidRDefault="00F41FBE" w:rsidP="00FC79B8">
      <w:pPr>
        <w:ind w:firstLine="284"/>
        <w:jc w:val="both"/>
        <w:rPr>
          <w:rFonts w:ascii="Arial Narrow" w:hAnsi="Arial Narrow"/>
          <w:sz w:val="26"/>
          <w:szCs w:val="26"/>
          <w:lang w:val="es-MX"/>
        </w:rPr>
      </w:pPr>
      <w:r w:rsidRPr="00F41FBE">
        <w:rPr>
          <w:rFonts w:ascii="Arial Narrow" w:hAnsi="Arial Narrow"/>
          <w:sz w:val="26"/>
          <w:szCs w:val="26"/>
          <w:lang w:val="es-MX"/>
        </w:rPr>
        <w:t xml:space="preserve"> </w:t>
      </w:r>
    </w:p>
    <w:p w14:paraId="6154FC83" w14:textId="05D82772" w:rsidR="00BF7C76" w:rsidRPr="00EF3490" w:rsidRDefault="00CF2B9E" w:rsidP="00FC79B8">
      <w:pPr>
        <w:ind w:firstLine="284"/>
        <w:jc w:val="both"/>
        <w:rPr>
          <w:rFonts w:ascii="Arial Narrow" w:hAnsi="Arial Narrow" w:cs="Courier New"/>
          <w:sz w:val="26"/>
          <w:szCs w:val="26"/>
        </w:rPr>
      </w:pPr>
      <w:r w:rsidRPr="00A4444D">
        <w:rPr>
          <w:rFonts w:ascii="Arial Narrow" w:hAnsi="Arial Narrow" w:cs="Courier New"/>
          <w:b/>
          <w:sz w:val="26"/>
          <w:szCs w:val="26"/>
        </w:rPr>
        <w:t>A)</w:t>
      </w:r>
      <w:r w:rsidRPr="00A4444D">
        <w:rPr>
          <w:rFonts w:ascii="Arial Narrow" w:hAnsi="Arial Narrow" w:cs="Courier New"/>
          <w:sz w:val="26"/>
          <w:szCs w:val="26"/>
        </w:rPr>
        <w:t xml:space="preserve"> </w:t>
      </w:r>
      <w:r w:rsidRPr="00A4444D">
        <w:rPr>
          <w:rFonts w:ascii="Arial Narrow" w:hAnsi="Arial Narrow" w:cs="Courier New"/>
          <w:b/>
          <w:sz w:val="26"/>
          <w:szCs w:val="26"/>
        </w:rPr>
        <w:t xml:space="preserve"> </w:t>
      </w:r>
      <w:r w:rsidR="00905F7D" w:rsidRPr="00A4444D">
        <w:rPr>
          <w:rFonts w:ascii="Arial Narrow" w:hAnsi="Arial Narrow"/>
          <w:iCs/>
          <w:sz w:val="26"/>
          <w:szCs w:val="26"/>
        </w:rPr>
        <w:t>Oficio número DGPL 65-II-5-1027 de la Cámara de Diputados del Honorable</w:t>
      </w:r>
      <w:r w:rsidR="00905F7D" w:rsidRPr="00905F7D">
        <w:rPr>
          <w:rFonts w:ascii="Arial Narrow" w:hAnsi="Arial Narrow"/>
          <w:iCs/>
          <w:sz w:val="26"/>
          <w:szCs w:val="26"/>
          <w:shd w:val="clear" w:color="auto" w:fill="FFE599"/>
        </w:rPr>
        <w:t xml:space="preserve"> </w:t>
      </w:r>
      <w:r w:rsidR="00905F7D" w:rsidRPr="00A4444D">
        <w:rPr>
          <w:rFonts w:ascii="Arial Narrow" w:hAnsi="Arial Narrow"/>
          <w:iCs/>
          <w:sz w:val="26"/>
          <w:szCs w:val="26"/>
        </w:rPr>
        <w:t>Congreso de la Unión</w:t>
      </w:r>
      <w:r w:rsidR="00FB0488" w:rsidRPr="00A4444D">
        <w:rPr>
          <w:rFonts w:ascii="Arial Narrow" w:hAnsi="Arial Narrow"/>
          <w:iCs/>
          <w:sz w:val="26"/>
          <w:szCs w:val="26"/>
        </w:rPr>
        <w:t>,</w:t>
      </w:r>
      <w:r w:rsidR="00924BC4" w:rsidRPr="00A4444D">
        <w:rPr>
          <w:rFonts w:ascii="Arial Narrow" w:hAnsi="Arial Narrow" w:cs="Tahoma"/>
          <w:iCs/>
          <w:sz w:val="26"/>
          <w:szCs w:val="26"/>
        </w:rPr>
        <w:t xml:space="preserve"> </w:t>
      </w:r>
      <w:r w:rsidR="00665DA5" w:rsidRPr="00A4444D">
        <w:rPr>
          <w:rFonts w:ascii="Arial Narrow" w:hAnsi="Arial Narrow" w:cs="Tahoma"/>
          <w:iCs/>
          <w:sz w:val="26"/>
          <w:szCs w:val="26"/>
        </w:rPr>
        <w:t>con el que comunica la aprobación del Acuerdo</w:t>
      </w:r>
      <w:r w:rsidR="00FB0488" w:rsidRPr="00A4444D">
        <w:rPr>
          <w:rFonts w:ascii="Arial Narrow" w:hAnsi="Arial Narrow" w:cs="Tahoma"/>
          <w:iCs/>
          <w:sz w:val="26"/>
          <w:szCs w:val="26"/>
        </w:rPr>
        <w:t>,</w:t>
      </w:r>
      <w:r w:rsidR="00665DA5" w:rsidRPr="00A4444D">
        <w:rPr>
          <w:rFonts w:ascii="Arial Narrow" w:hAnsi="Arial Narrow" w:cs="Tahoma"/>
          <w:iCs/>
          <w:sz w:val="26"/>
          <w:szCs w:val="26"/>
        </w:rPr>
        <w:t xml:space="preserve"> mediante el</w:t>
      </w:r>
      <w:r w:rsidR="00665DA5">
        <w:rPr>
          <w:rFonts w:ascii="Arial Narrow" w:hAnsi="Arial Narrow" w:cs="Tahoma"/>
          <w:iCs/>
          <w:sz w:val="26"/>
          <w:szCs w:val="26"/>
        </w:rPr>
        <w:t xml:space="preserve"> cual</w:t>
      </w:r>
      <w:r w:rsidR="00FB0488">
        <w:rPr>
          <w:rFonts w:ascii="Arial Narrow" w:hAnsi="Arial Narrow" w:cs="Tahoma"/>
          <w:iCs/>
          <w:sz w:val="26"/>
          <w:szCs w:val="26"/>
        </w:rPr>
        <w:t>,</w:t>
      </w:r>
      <w:r w:rsidR="00665DA5">
        <w:rPr>
          <w:rFonts w:ascii="Arial Narrow" w:hAnsi="Arial Narrow" w:cs="Tahoma"/>
          <w:iCs/>
          <w:sz w:val="26"/>
          <w:szCs w:val="26"/>
        </w:rPr>
        <w:t xml:space="preserve"> </w:t>
      </w:r>
      <w:r w:rsidR="00FB0488">
        <w:rPr>
          <w:rFonts w:ascii="Arial Narrow" w:hAnsi="Arial Narrow" w:cs="Tahoma"/>
          <w:iCs/>
          <w:sz w:val="26"/>
          <w:szCs w:val="26"/>
        </w:rPr>
        <w:t>“S</w:t>
      </w:r>
      <w:r w:rsidR="00665DA5">
        <w:rPr>
          <w:rFonts w:ascii="Arial Narrow" w:hAnsi="Arial Narrow" w:cs="Tahoma"/>
          <w:iCs/>
          <w:sz w:val="26"/>
          <w:szCs w:val="26"/>
        </w:rPr>
        <w:t xml:space="preserve">e exhorta respetuosamente a los Congresos de las </w:t>
      </w:r>
      <w:r w:rsidR="0091540E">
        <w:rPr>
          <w:rFonts w:ascii="Arial Narrow" w:hAnsi="Arial Narrow" w:cs="Tahoma"/>
          <w:iCs/>
          <w:sz w:val="26"/>
          <w:szCs w:val="26"/>
        </w:rPr>
        <w:t>E</w:t>
      </w:r>
      <w:r w:rsidR="00665DA5">
        <w:rPr>
          <w:rFonts w:ascii="Arial Narrow" w:hAnsi="Arial Narrow" w:cs="Tahoma"/>
          <w:iCs/>
          <w:sz w:val="26"/>
          <w:szCs w:val="26"/>
        </w:rPr>
        <w:t xml:space="preserve">ntidades </w:t>
      </w:r>
      <w:r w:rsidR="0091540E">
        <w:rPr>
          <w:rFonts w:ascii="Arial Narrow" w:hAnsi="Arial Narrow" w:cs="Tahoma"/>
          <w:iCs/>
          <w:sz w:val="26"/>
          <w:szCs w:val="26"/>
        </w:rPr>
        <w:t>F</w:t>
      </w:r>
      <w:r w:rsidR="00665DA5">
        <w:rPr>
          <w:rFonts w:ascii="Arial Narrow" w:hAnsi="Arial Narrow" w:cs="Tahoma"/>
          <w:iCs/>
          <w:sz w:val="26"/>
          <w:szCs w:val="26"/>
        </w:rPr>
        <w:t>ederativas a fortalecer la Legislación  en Materia de Bienestar Animal para</w:t>
      </w:r>
      <w:r w:rsidR="004D34F2">
        <w:rPr>
          <w:rFonts w:ascii="Arial Narrow" w:hAnsi="Arial Narrow" w:cs="Tahoma"/>
          <w:iCs/>
          <w:sz w:val="26"/>
          <w:szCs w:val="26"/>
        </w:rPr>
        <w:t>: a) Fomentar acciones de protección hacia los animales</w:t>
      </w:r>
      <w:r w:rsidR="00AD0086">
        <w:rPr>
          <w:rFonts w:ascii="Arial Narrow" w:hAnsi="Arial Narrow" w:cs="Tahoma"/>
          <w:iCs/>
          <w:sz w:val="26"/>
          <w:szCs w:val="26"/>
        </w:rPr>
        <w:t>;</w:t>
      </w:r>
      <w:r w:rsidR="004D34F2">
        <w:rPr>
          <w:rFonts w:ascii="Arial Narrow" w:hAnsi="Arial Narrow" w:cs="Tahoma"/>
          <w:iCs/>
          <w:sz w:val="26"/>
          <w:szCs w:val="26"/>
        </w:rPr>
        <w:t xml:space="preserve"> b) Promover la adopción de animales domésticos</w:t>
      </w:r>
      <w:r w:rsidR="00AD0086">
        <w:rPr>
          <w:rFonts w:ascii="Arial Narrow" w:hAnsi="Arial Narrow" w:cs="Tahoma"/>
          <w:iCs/>
          <w:sz w:val="26"/>
          <w:szCs w:val="26"/>
        </w:rPr>
        <w:t>;</w:t>
      </w:r>
      <w:r w:rsidR="004D34F2">
        <w:rPr>
          <w:rFonts w:ascii="Arial Narrow" w:hAnsi="Arial Narrow" w:cs="Tahoma"/>
          <w:iCs/>
          <w:sz w:val="26"/>
          <w:szCs w:val="26"/>
        </w:rPr>
        <w:t xml:space="preserve"> c)</w:t>
      </w:r>
      <w:r w:rsidR="00665DA5">
        <w:rPr>
          <w:rFonts w:ascii="Arial Narrow" w:hAnsi="Arial Narrow" w:cs="Tahoma"/>
          <w:iCs/>
          <w:sz w:val="26"/>
          <w:szCs w:val="26"/>
        </w:rPr>
        <w:t xml:space="preserve"> </w:t>
      </w:r>
      <w:r w:rsidR="004D34F2">
        <w:rPr>
          <w:rFonts w:ascii="Arial Narrow" w:hAnsi="Arial Narrow" w:cs="Tahoma"/>
          <w:iCs/>
          <w:sz w:val="26"/>
          <w:szCs w:val="26"/>
        </w:rPr>
        <w:t>Promover acciones a favor de los animales abandonados</w:t>
      </w:r>
      <w:r w:rsidR="00AD0086">
        <w:rPr>
          <w:rFonts w:ascii="Arial Narrow" w:hAnsi="Arial Narrow" w:cs="Tahoma"/>
          <w:iCs/>
          <w:sz w:val="26"/>
          <w:szCs w:val="26"/>
        </w:rPr>
        <w:t>;</w:t>
      </w:r>
      <w:r w:rsidR="004D34F2">
        <w:rPr>
          <w:rFonts w:ascii="Arial Narrow" w:hAnsi="Arial Narrow" w:cs="Tahoma"/>
          <w:iCs/>
          <w:sz w:val="26"/>
          <w:szCs w:val="26"/>
        </w:rPr>
        <w:t xml:space="preserve"> d) Fomentar las conductas </w:t>
      </w:r>
      <w:r w:rsidR="004D34F2" w:rsidRPr="00A4444D">
        <w:rPr>
          <w:rFonts w:ascii="Arial Narrow" w:hAnsi="Arial Narrow" w:cs="Tahoma"/>
          <w:iCs/>
          <w:sz w:val="26"/>
          <w:szCs w:val="26"/>
        </w:rPr>
        <w:t>de trato digno y respetuoso,</w:t>
      </w:r>
      <w:r w:rsidR="00AD0086" w:rsidRPr="00A4444D">
        <w:rPr>
          <w:rFonts w:ascii="Arial Narrow" w:hAnsi="Arial Narrow" w:cs="Tahoma"/>
          <w:iCs/>
          <w:sz w:val="26"/>
          <w:szCs w:val="26"/>
        </w:rPr>
        <w:t xml:space="preserve"> y</w:t>
      </w:r>
      <w:r w:rsidR="004D34F2" w:rsidRPr="00A4444D">
        <w:rPr>
          <w:rFonts w:ascii="Arial Narrow" w:hAnsi="Arial Narrow" w:cs="Tahoma"/>
          <w:iCs/>
          <w:sz w:val="26"/>
          <w:szCs w:val="26"/>
        </w:rPr>
        <w:t xml:space="preserve"> e) Evitar y sancionar el maltrato animal</w:t>
      </w:r>
      <w:r w:rsidR="00AD0086" w:rsidRPr="00A4444D">
        <w:rPr>
          <w:rFonts w:ascii="Arial Narrow" w:hAnsi="Arial Narrow" w:cs="Tahoma"/>
          <w:iCs/>
          <w:sz w:val="26"/>
          <w:szCs w:val="26"/>
        </w:rPr>
        <w:t>”</w:t>
      </w:r>
      <w:r w:rsidR="00C118B1" w:rsidRPr="00A4444D">
        <w:rPr>
          <w:rFonts w:ascii="Arial Narrow" w:hAnsi="Arial Narrow" w:cs="Courier New"/>
          <w:sz w:val="26"/>
          <w:szCs w:val="26"/>
        </w:rPr>
        <w:t xml:space="preserve">.- </w:t>
      </w:r>
      <w:r w:rsidR="00EF3490" w:rsidRPr="00A4444D">
        <w:rPr>
          <w:rFonts w:ascii="Arial Narrow" w:hAnsi="Arial Narrow" w:cs="Courier New"/>
          <w:sz w:val="26"/>
          <w:szCs w:val="26"/>
        </w:rPr>
        <w:t>DE</w:t>
      </w:r>
      <w:r w:rsidR="00EF3490" w:rsidRPr="00905F7D">
        <w:rPr>
          <w:rFonts w:ascii="Arial Narrow" w:hAnsi="Arial Narrow" w:cs="Courier New"/>
          <w:sz w:val="26"/>
          <w:szCs w:val="26"/>
          <w:shd w:val="clear" w:color="auto" w:fill="CCC0D9" w:themeFill="accent4" w:themeFillTint="66"/>
        </w:rPr>
        <w:t xml:space="preserve"> </w:t>
      </w:r>
      <w:r w:rsidR="00C118B1" w:rsidRPr="00A4444D">
        <w:rPr>
          <w:rFonts w:ascii="Arial Narrow" w:hAnsi="Arial Narrow" w:cs="Courier New"/>
          <w:sz w:val="26"/>
          <w:szCs w:val="26"/>
        </w:rPr>
        <w:t>ENTERADO</w:t>
      </w:r>
      <w:r w:rsidR="00C118B1" w:rsidRPr="00EF3490">
        <w:rPr>
          <w:rFonts w:ascii="Arial Narrow" w:hAnsi="Arial Narrow" w:cs="Courier New"/>
          <w:sz w:val="26"/>
          <w:szCs w:val="26"/>
        </w:rPr>
        <w:t>.</w:t>
      </w:r>
    </w:p>
    <w:p w14:paraId="146827CD" w14:textId="77777777" w:rsidR="009A7C6D" w:rsidRDefault="009A7C6D" w:rsidP="009B4016">
      <w:pPr>
        <w:ind w:firstLine="284"/>
        <w:jc w:val="both"/>
        <w:rPr>
          <w:rFonts w:ascii="Arial Narrow" w:hAnsi="Arial Narrow" w:cs="Courier New"/>
          <w:sz w:val="26"/>
          <w:szCs w:val="26"/>
        </w:rPr>
      </w:pPr>
    </w:p>
    <w:p w14:paraId="70E34901" w14:textId="77777777" w:rsidR="00C87504" w:rsidRDefault="00C87504" w:rsidP="009B4016">
      <w:pPr>
        <w:ind w:firstLine="284"/>
        <w:jc w:val="both"/>
        <w:rPr>
          <w:rFonts w:ascii="Arial Narrow" w:hAnsi="Arial Narrow" w:cs="Courier New"/>
          <w:sz w:val="26"/>
          <w:szCs w:val="26"/>
        </w:rPr>
      </w:pPr>
      <w:r>
        <w:rPr>
          <w:rFonts w:ascii="Arial Narrow" w:hAnsi="Arial Narrow" w:cs="Courier New"/>
          <w:sz w:val="26"/>
          <w:szCs w:val="26"/>
        </w:rPr>
        <w:t xml:space="preserve">El Secretario Diputado </w:t>
      </w:r>
      <w:r w:rsidR="005C650E" w:rsidRPr="00C87504">
        <w:rPr>
          <w:rFonts w:ascii="Arial Narrow" w:hAnsi="Arial Narrow" w:cs="Courier New"/>
          <w:sz w:val="26"/>
          <w:szCs w:val="26"/>
          <w:lang w:val="es-MX"/>
        </w:rPr>
        <w:t xml:space="preserve">Raúl Antonio Romero </w:t>
      </w:r>
      <w:proofErr w:type="spellStart"/>
      <w:r w:rsidR="005C650E" w:rsidRPr="00C87504">
        <w:rPr>
          <w:rFonts w:ascii="Arial Narrow" w:hAnsi="Arial Narrow" w:cs="Courier New"/>
          <w:sz w:val="26"/>
          <w:szCs w:val="26"/>
          <w:lang w:val="es-MX"/>
        </w:rPr>
        <w:t>Chel</w:t>
      </w:r>
      <w:proofErr w:type="spellEnd"/>
      <w:r>
        <w:rPr>
          <w:rFonts w:ascii="Arial Narrow" w:hAnsi="Arial Narrow" w:cs="Courier New"/>
          <w:sz w:val="26"/>
          <w:szCs w:val="26"/>
        </w:rPr>
        <w:t>, dio lectura al siguiente asunto en cartera:</w:t>
      </w:r>
    </w:p>
    <w:p w14:paraId="486DF0DB" w14:textId="7B888AA2" w:rsidR="007971BA" w:rsidRPr="00907B86" w:rsidRDefault="00C87504" w:rsidP="00FC79B8">
      <w:pPr>
        <w:ind w:firstLine="284"/>
        <w:jc w:val="both"/>
        <w:rPr>
          <w:rFonts w:ascii="Arial Narrow" w:hAnsi="Arial Narrow" w:cs="Courier New"/>
          <w:sz w:val="26"/>
          <w:szCs w:val="26"/>
        </w:rPr>
      </w:pPr>
      <w:r w:rsidRPr="00E62197">
        <w:rPr>
          <w:rFonts w:ascii="Arial Narrow" w:hAnsi="Arial Narrow" w:cs="Courier New"/>
          <w:b/>
          <w:sz w:val="26"/>
          <w:szCs w:val="26"/>
          <w:lang w:val="es-MX"/>
        </w:rPr>
        <w:t>B)</w:t>
      </w:r>
      <w:r w:rsidR="00951AEE" w:rsidRPr="00E62197">
        <w:rPr>
          <w:rFonts w:ascii="Arial Narrow" w:hAnsi="Arial Narrow" w:cs="Courier New"/>
          <w:b/>
          <w:sz w:val="26"/>
          <w:szCs w:val="26"/>
          <w:lang w:val="es-MX"/>
        </w:rPr>
        <w:t xml:space="preserve"> </w:t>
      </w:r>
      <w:bookmarkStart w:id="0" w:name="_Hlk104365315"/>
      <w:r w:rsidR="00791E33" w:rsidRPr="00E62197">
        <w:rPr>
          <w:rFonts w:ascii="Arial Narrow" w:hAnsi="Arial Narrow"/>
          <w:iCs/>
          <w:sz w:val="26"/>
          <w:szCs w:val="26"/>
        </w:rPr>
        <w:t>Oficio número D.G.P.L. 65-II-7-0961 de la Cámara de Diputados del Honorable</w:t>
      </w:r>
      <w:r w:rsidR="00791E33" w:rsidRPr="00791E33">
        <w:rPr>
          <w:rFonts w:ascii="Arial Narrow" w:hAnsi="Arial Narrow"/>
          <w:iCs/>
          <w:sz w:val="26"/>
          <w:szCs w:val="26"/>
          <w:shd w:val="clear" w:color="auto" w:fill="FFE599"/>
        </w:rPr>
        <w:t xml:space="preserve"> </w:t>
      </w:r>
      <w:r w:rsidR="00791E33" w:rsidRPr="00E62197">
        <w:rPr>
          <w:rFonts w:ascii="Arial Narrow" w:hAnsi="Arial Narrow"/>
          <w:iCs/>
          <w:sz w:val="26"/>
          <w:szCs w:val="26"/>
        </w:rPr>
        <w:t>Congreso de la Unión</w:t>
      </w:r>
      <w:bookmarkEnd w:id="0"/>
      <w:r w:rsidR="00AD0086" w:rsidRPr="00E62197">
        <w:rPr>
          <w:rFonts w:ascii="Arial Narrow" w:hAnsi="Arial Narrow"/>
          <w:iCs/>
          <w:sz w:val="26"/>
          <w:szCs w:val="26"/>
        </w:rPr>
        <w:t>,</w:t>
      </w:r>
      <w:r w:rsidR="00924BC4" w:rsidRPr="00E62197">
        <w:rPr>
          <w:rFonts w:ascii="Arial Narrow" w:hAnsi="Arial Narrow" w:cs="Tahoma"/>
          <w:iCs/>
          <w:sz w:val="26"/>
          <w:szCs w:val="26"/>
        </w:rPr>
        <w:t xml:space="preserve"> </w:t>
      </w:r>
      <w:r w:rsidR="00933062" w:rsidRPr="00E62197">
        <w:rPr>
          <w:rFonts w:ascii="Arial Narrow" w:hAnsi="Arial Narrow" w:cs="Tahoma"/>
          <w:iCs/>
          <w:sz w:val="26"/>
          <w:szCs w:val="26"/>
        </w:rPr>
        <w:t>con el que informa la aprobación del Acuerdo</w:t>
      </w:r>
      <w:r w:rsidR="00AD0086" w:rsidRPr="00E62197">
        <w:rPr>
          <w:rFonts w:ascii="Arial Narrow" w:hAnsi="Arial Narrow" w:cs="Tahoma"/>
          <w:iCs/>
          <w:sz w:val="26"/>
          <w:szCs w:val="26"/>
        </w:rPr>
        <w:t>,</w:t>
      </w:r>
      <w:r w:rsidR="00933062" w:rsidRPr="00E62197">
        <w:rPr>
          <w:rFonts w:ascii="Arial Narrow" w:hAnsi="Arial Narrow" w:cs="Tahoma"/>
          <w:iCs/>
          <w:sz w:val="26"/>
          <w:szCs w:val="26"/>
        </w:rPr>
        <w:t xml:space="preserve"> en el que </w:t>
      </w:r>
      <w:r w:rsidR="00AD0086" w:rsidRPr="00E62197">
        <w:rPr>
          <w:rFonts w:ascii="Arial Narrow" w:hAnsi="Arial Narrow" w:cs="Tahoma"/>
          <w:iCs/>
          <w:sz w:val="26"/>
          <w:szCs w:val="26"/>
        </w:rPr>
        <w:t>“S</w:t>
      </w:r>
      <w:r w:rsidR="00933062" w:rsidRPr="00E62197">
        <w:rPr>
          <w:rFonts w:ascii="Arial Narrow" w:hAnsi="Arial Narrow" w:cs="Tahoma"/>
          <w:iCs/>
          <w:sz w:val="26"/>
          <w:szCs w:val="26"/>
        </w:rPr>
        <w:t>e</w:t>
      </w:r>
      <w:r w:rsidR="00933062">
        <w:rPr>
          <w:rFonts w:ascii="Arial Narrow" w:hAnsi="Arial Narrow" w:cs="Tahoma"/>
          <w:iCs/>
          <w:sz w:val="26"/>
          <w:szCs w:val="26"/>
        </w:rPr>
        <w:t xml:space="preserve"> exhorta respetuosamente a los Congresos de las Entidades </w:t>
      </w:r>
      <w:r w:rsidR="0080020F">
        <w:rPr>
          <w:rFonts w:ascii="Arial Narrow" w:hAnsi="Arial Narrow" w:cs="Tahoma"/>
          <w:iCs/>
          <w:sz w:val="26"/>
          <w:szCs w:val="26"/>
        </w:rPr>
        <w:t>F</w:t>
      </w:r>
      <w:r w:rsidR="00933062">
        <w:rPr>
          <w:rFonts w:ascii="Arial Narrow" w:hAnsi="Arial Narrow" w:cs="Tahoma"/>
          <w:iCs/>
          <w:sz w:val="26"/>
          <w:szCs w:val="26"/>
        </w:rPr>
        <w:t>ederativas</w:t>
      </w:r>
      <w:r w:rsidR="00AD0086">
        <w:rPr>
          <w:rFonts w:ascii="Arial Narrow" w:hAnsi="Arial Narrow" w:cs="Tahoma"/>
          <w:iCs/>
          <w:sz w:val="26"/>
          <w:szCs w:val="26"/>
        </w:rPr>
        <w:t>,</w:t>
      </w:r>
      <w:r w:rsidR="00933062">
        <w:rPr>
          <w:rFonts w:ascii="Arial Narrow" w:hAnsi="Arial Narrow" w:cs="Tahoma"/>
          <w:iCs/>
          <w:sz w:val="26"/>
          <w:szCs w:val="26"/>
        </w:rPr>
        <w:t xml:space="preserve"> para que en el </w:t>
      </w:r>
      <w:r w:rsidR="0080020F">
        <w:rPr>
          <w:rFonts w:ascii="Arial Narrow" w:hAnsi="Arial Narrow" w:cs="Tahoma"/>
          <w:iCs/>
          <w:sz w:val="26"/>
          <w:szCs w:val="26"/>
        </w:rPr>
        <w:t>ámbito</w:t>
      </w:r>
      <w:r w:rsidR="00933062">
        <w:rPr>
          <w:rFonts w:ascii="Arial Narrow" w:hAnsi="Arial Narrow" w:cs="Tahoma"/>
          <w:iCs/>
          <w:sz w:val="26"/>
          <w:szCs w:val="26"/>
        </w:rPr>
        <w:t xml:space="preserve"> de sus atribuciones y con pleno respeto a su autonomía</w:t>
      </w:r>
      <w:r w:rsidR="00AD0086">
        <w:rPr>
          <w:rFonts w:ascii="Arial Narrow" w:hAnsi="Arial Narrow" w:cs="Tahoma"/>
          <w:iCs/>
          <w:sz w:val="26"/>
          <w:szCs w:val="26"/>
        </w:rPr>
        <w:t>,</w:t>
      </w:r>
      <w:r w:rsidR="00933062">
        <w:rPr>
          <w:rFonts w:ascii="Arial Narrow" w:hAnsi="Arial Narrow" w:cs="Tahoma"/>
          <w:iCs/>
          <w:sz w:val="26"/>
          <w:szCs w:val="26"/>
        </w:rPr>
        <w:t xml:space="preserve"> instalen Comisiones Legislativas encargadas de vigilar e impulsar el cumplimiento de los objetivos de la Agenda 2030</w:t>
      </w:r>
      <w:r w:rsidR="00AD0086">
        <w:rPr>
          <w:rFonts w:ascii="Arial Narrow" w:hAnsi="Arial Narrow" w:cs="Tahoma"/>
          <w:iCs/>
          <w:sz w:val="26"/>
          <w:szCs w:val="26"/>
        </w:rPr>
        <w:t>,</w:t>
      </w:r>
      <w:r w:rsidR="00933062">
        <w:rPr>
          <w:rFonts w:ascii="Arial Narrow" w:hAnsi="Arial Narrow" w:cs="Tahoma"/>
          <w:iCs/>
          <w:sz w:val="26"/>
          <w:szCs w:val="26"/>
        </w:rPr>
        <w:t xml:space="preserve"> a fin de proteger </w:t>
      </w:r>
      <w:r w:rsidR="0080020F">
        <w:rPr>
          <w:rFonts w:ascii="Arial Narrow" w:hAnsi="Arial Narrow" w:cs="Tahoma"/>
          <w:iCs/>
          <w:sz w:val="26"/>
          <w:szCs w:val="26"/>
        </w:rPr>
        <w:t>a los Derechos Humanos</w:t>
      </w:r>
      <w:r w:rsidR="00AD0086">
        <w:rPr>
          <w:rFonts w:ascii="Arial Narrow" w:hAnsi="Arial Narrow" w:cs="Tahoma"/>
          <w:iCs/>
          <w:sz w:val="26"/>
          <w:szCs w:val="26"/>
        </w:rPr>
        <w:t>”</w:t>
      </w:r>
      <w:r w:rsidR="006F65AE" w:rsidRPr="008A4951">
        <w:rPr>
          <w:rFonts w:ascii="Arial Narrow" w:hAnsi="Arial Narrow" w:cs="Courier New"/>
          <w:sz w:val="26"/>
          <w:szCs w:val="26"/>
        </w:rPr>
        <w:t xml:space="preserve">.- </w:t>
      </w:r>
      <w:r w:rsidR="002B0E56" w:rsidRPr="00A4444D">
        <w:rPr>
          <w:rFonts w:ascii="Arial Narrow" w:hAnsi="Arial Narrow" w:cs="Courier New"/>
          <w:sz w:val="26"/>
          <w:szCs w:val="26"/>
        </w:rPr>
        <w:t xml:space="preserve">DE </w:t>
      </w:r>
      <w:r w:rsidR="006F65AE" w:rsidRPr="00A4444D">
        <w:rPr>
          <w:rFonts w:ascii="Arial Narrow" w:hAnsi="Arial Narrow" w:cs="Courier New"/>
          <w:sz w:val="26"/>
          <w:szCs w:val="26"/>
        </w:rPr>
        <w:t>ENTERADO</w:t>
      </w:r>
      <w:r w:rsidR="006F65AE" w:rsidRPr="00907B86">
        <w:rPr>
          <w:rFonts w:ascii="Arial Narrow" w:hAnsi="Arial Narrow" w:cs="Courier New"/>
          <w:sz w:val="26"/>
          <w:szCs w:val="26"/>
        </w:rPr>
        <w:t>.</w:t>
      </w:r>
    </w:p>
    <w:p w14:paraId="3CBDCF2F" w14:textId="77777777" w:rsidR="009A7C6D" w:rsidRDefault="009A7C6D" w:rsidP="00FC79B8">
      <w:pPr>
        <w:ind w:firstLine="284"/>
        <w:jc w:val="both"/>
        <w:rPr>
          <w:rFonts w:ascii="Arial Narrow" w:hAnsi="Arial Narrow" w:cs="Courier New"/>
          <w:b/>
          <w:sz w:val="26"/>
          <w:szCs w:val="26"/>
          <w:lang w:val="es-MX"/>
        </w:rPr>
      </w:pPr>
    </w:p>
    <w:p w14:paraId="2A24B1C9" w14:textId="77777777" w:rsidR="00C87504" w:rsidRPr="00C87504" w:rsidRDefault="00970F31" w:rsidP="000B3C38">
      <w:pPr>
        <w:ind w:firstLine="284"/>
        <w:jc w:val="both"/>
        <w:rPr>
          <w:rFonts w:ascii="Arial Narrow" w:hAnsi="Arial Narrow" w:cs="Courier New"/>
          <w:sz w:val="26"/>
          <w:szCs w:val="26"/>
          <w:lang w:val="es-MX"/>
        </w:rPr>
      </w:pPr>
      <w:r>
        <w:rPr>
          <w:rFonts w:ascii="Arial Narrow" w:hAnsi="Arial Narrow" w:cs="Courier New"/>
          <w:sz w:val="26"/>
          <w:szCs w:val="26"/>
          <w:lang w:val="es-MX"/>
        </w:rPr>
        <w:t>El</w:t>
      </w:r>
      <w:r w:rsidR="005C650E">
        <w:rPr>
          <w:rFonts w:ascii="Arial Narrow" w:hAnsi="Arial Narrow" w:cs="Courier New"/>
          <w:sz w:val="26"/>
          <w:szCs w:val="26"/>
        </w:rPr>
        <w:t xml:space="preserve"> </w:t>
      </w:r>
      <w:r>
        <w:rPr>
          <w:rFonts w:ascii="Arial Narrow" w:hAnsi="Arial Narrow" w:cs="Courier New"/>
          <w:sz w:val="26"/>
          <w:szCs w:val="26"/>
        </w:rPr>
        <w:t>Secretario Diputado Rafael Alejandro Echazarreta Torres</w:t>
      </w:r>
      <w:r w:rsidR="00C87504" w:rsidRPr="00C87504">
        <w:rPr>
          <w:rFonts w:ascii="Arial Narrow" w:hAnsi="Arial Narrow" w:cs="Courier New"/>
          <w:sz w:val="26"/>
          <w:szCs w:val="26"/>
          <w:lang w:val="es-MX"/>
        </w:rPr>
        <w:t>, dio lectura al siguiente asunto en cartera:</w:t>
      </w:r>
    </w:p>
    <w:p w14:paraId="5CC5238A" w14:textId="77777777" w:rsidR="00C87504" w:rsidRPr="00C87504" w:rsidRDefault="00C87504" w:rsidP="009B4016">
      <w:pPr>
        <w:ind w:firstLine="284"/>
        <w:jc w:val="both"/>
        <w:rPr>
          <w:rFonts w:ascii="Arial Narrow" w:hAnsi="Arial Narrow" w:cs="Courier New"/>
          <w:b/>
          <w:sz w:val="26"/>
          <w:szCs w:val="26"/>
          <w:lang w:val="es-MX"/>
        </w:rPr>
      </w:pPr>
    </w:p>
    <w:p w14:paraId="11F155D4" w14:textId="45105D26" w:rsidR="00970F31" w:rsidRPr="002B0E56" w:rsidRDefault="00C87504" w:rsidP="00FC79B8">
      <w:pPr>
        <w:ind w:firstLine="284"/>
        <w:jc w:val="both"/>
        <w:rPr>
          <w:rFonts w:ascii="Arial Narrow" w:hAnsi="Arial Narrow" w:cs="Courier New"/>
          <w:sz w:val="26"/>
          <w:szCs w:val="26"/>
        </w:rPr>
      </w:pPr>
      <w:r w:rsidRPr="00E62197">
        <w:rPr>
          <w:rFonts w:ascii="Arial Narrow" w:hAnsi="Arial Narrow" w:cs="Courier New"/>
          <w:b/>
          <w:sz w:val="26"/>
          <w:szCs w:val="26"/>
          <w:lang w:val="es-MX"/>
        </w:rPr>
        <w:t>C)</w:t>
      </w:r>
      <w:r w:rsidR="00951AEE" w:rsidRPr="00E62197">
        <w:rPr>
          <w:rFonts w:ascii="Arial Narrow" w:hAnsi="Arial Narrow" w:cs="Courier New"/>
          <w:b/>
          <w:sz w:val="26"/>
          <w:szCs w:val="26"/>
          <w:lang w:val="es-MX"/>
        </w:rPr>
        <w:t xml:space="preserve"> </w:t>
      </w:r>
      <w:bookmarkStart w:id="1" w:name="_Hlk104365348"/>
      <w:r w:rsidR="00D441B8" w:rsidRPr="00E62197">
        <w:rPr>
          <w:rFonts w:ascii="Arial Narrow" w:hAnsi="Arial Narrow"/>
          <w:iCs/>
          <w:sz w:val="26"/>
          <w:szCs w:val="26"/>
        </w:rPr>
        <w:t>Oficio número C.G./S.E./111/2022, suscrito por el Licenciado Javier Armando</w:t>
      </w:r>
      <w:r w:rsidR="00D441B8" w:rsidRPr="00D441B8">
        <w:rPr>
          <w:rFonts w:ascii="Arial Narrow" w:hAnsi="Arial Narrow"/>
          <w:iCs/>
          <w:sz w:val="26"/>
          <w:szCs w:val="26"/>
          <w:shd w:val="clear" w:color="auto" w:fill="FFE599"/>
        </w:rPr>
        <w:t xml:space="preserve"> </w:t>
      </w:r>
      <w:r w:rsidR="00D441B8" w:rsidRPr="00E62197">
        <w:rPr>
          <w:rFonts w:ascii="Arial Narrow" w:hAnsi="Arial Narrow"/>
          <w:iCs/>
          <w:sz w:val="26"/>
          <w:szCs w:val="26"/>
        </w:rPr>
        <w:t>Valdez Morales, Secretario Ejecutivo del Instituto Electoral y de Participación</w:t>
      </w:r>
      <w:r w:rsidR="00D441B8" w:rsidRPr="00D441B8">
        <w:rPr>
          <w:rFonts w:ascii="Arial Narrow" w:hAnsi="Arial Narrow"/>
          <w:iCs/>
          <w:sz w:val="26"/>
          <w:szCs w:val="26"/>
          <w:shd w:val="clear" w:color="auto" w:fill="FFE599"/>
        </w:rPr>
        <w:t xml:space="preserve"> </w:t>
      </w:r>
      <w:r w:rsidR="00D441B8" w:rsidRPr="00E62197">
        <w:rPr>
          <w:rFonts w:ascii="Arial Narrow" w:hAnsi="Arial Narrow"/>
          <w:iCs/>
          <w:sz w:val="26"/>
          <w:szCs w:val="26"/>
        </w:rPr>
        <w:t>Ciudadana</w:t>
      </w:r>
      <w:bookmarkEnd w:id="1"/>
      <w:r w:rsidR="00AD0086" w:rsidRPr="00E62197">
        <w:rPr>
          <w:rFonts w:ascii="Arial Narrow" w:hAnsi="Arial Narrow"/>
          <w:iCs/>
          <w:sz w:val="26"/>
          <w:szCs w:val="26"/>
        </w:rPr>
        <w:t>,</w:t>
      </w:r>
      <w:r w:rsidR="00027359" w:rsidRPr="00E62197">
        <w:rPr>
          <w:rFonts w:ascii="Arial Narrow" w:hAnsi="Arial Narrow"/>
          <w:iCs/>
          <w:sz w:val="26"/>
          <w:szCs w:val="26"/>
        </w:rPr>
        <w:t xml:space="preserve"> </w:t>
      </w:r>
      <w:r w:rsidR="00BC590C" w:rsidRPr="00E62197">
        <w:rPr>
          <w:rFonts w:ascii="Arial Narrow" w:hAnsi="Arial Narrow"/>
          <w:iCs/>
          <w:sz w:val="26"/>
          <w:szCs w:val="26"/>
        </w:rPr>
        <w:t>con el que notifica la sentencia dictada por el Pleno de la Sala Superior</w:t>
      </w:r>
      <w:r w:rsidR="00BC590C">
        <w:rPr>
          <w:rFonts w:ascii="Arial Narrow" w:hAnsi="Arial Narrow"/>
          <w:iCs/>
          <w:sz w:val="26"/>
          <w:szCs w:val="26"/>
        </w:rPr>
        <w:t xml:space="preserve"> del Tribunal Electoral del Poder Judicial de la Federación con fecha </w:t>
      </w:r>
      <w:r w:rsidR="00F12281">
        <w:rPr>
          <w:rFonts w:ascii="Arial Narrow" w:hAnsi="Arial Narrow"/>
          <w:iCs/>
          <w:sz w:val="26"/>
          <w:szCs w:val="26"/>
        </w:rPr>
        <w:t>once</w:t>
      </w:r>
      <w:r w:rsidR="00BC590C">
        <w:rPr>
          <w:rFonts w:ascii="Arial Narrow" w:hAnsi="Arial Narrow"/>
          <w:iCs/>
          <w:sz w:val="26"/>
          <w:szCs w:val="26"/>
        </w:rPr>
        <w:t xml:space="preserve"> de mayo de año dos mil veintidós, recaída en el expediente </w:t>
      </w:r>
      <w:r w:rsidR="00BC590C" w:rsidRPr="00AD0086">
        <w:rPr>
          <w:rFonts w:ascii="Arial Narrow" w:hAnsi="Arial Narrow"/>
          <w:iCs/>
          <w:sz w:val="26"/>
          <w:szCs w:val="26"/>
        </w:rPr>
        <w:t>S</w:t>
      </w:r>
      <w:r w:rsidR="00AD0086" w:rsidRPr="00AD0086">
        <w:rPr>
          <w:rFonts w:ascii="Arial Narrow" w:hAnsi="Arial Narrow"/>
          <w:iCs/>
          <w:sz w:val="26"/>
          <w:szCs w:val="26"/>
        </w:rPr>
        <w:t>UP-</w:t>
      </w:r>
      <w:r w:rsidR="00BC590C" w:rsidRPr="00AD0086">
        <w:rPr>
          <w:rFonts w:ascii="Arial Narrow" w:hAnsi="Arial Narrow"/>
          <w:iCs/>
          <w:sz w:val="26"/>
          <w:szCs w:val="26"/>
        </w:rPr>
        <w:t>JE</w:t>
      </w:r>
      <w:r w:rsidR="00B16731" w:rsidRPr="00AD0086">
        <w:rPr>
          <w:rFonts w:ascii="Arial Narrow" w:hAnsi="Arial Narrow"/>
          <w:iCs/>
          <w:sz w:val="26"/>
          <w:szCs w:val="26"/>
        </w:rPr>
        <w:t>/86/2022</w:t>
      </w:r>
      <w:r w:rsidR="00AD0086" w:rsidRPr="00AD0086">
        <w:rPr>
          <w:rFonts w:ascii="Arial Narrow" w:hAnsi="Arial Narrow"/>
          <w:iCs/>
          <w:sz w:val="26"/>
          <w:szCs w:val="26"/>
        </w:rPr>
        <w:t>,</w:t>
      </w:r>
      <w:r w:rsidR="00B16731" w:rsidRPr="00AD0086">
        <w:rPr>
          <w:rFonts w:ascii="Arial Narrow" w:hAnsi="Arial Narrow"/>
          <w:iCs/>
          <w:sz w:val="26"/>
          <w:szCs w:val="26"/>
        </w:rPr>
        <w:t xml:space="preserve"> </w:t>
      </w:r>
      <w:r w:rsidR="00B16731">
        <w:rPr>
          <w:rFonts w:ascii="Arial Narrow" w:hAnsi="Arial Narrow"/>
          <w:iCs/>
          <w:sz w:val="26"/>
          <w:szCs w:val="26"/>
        </w:rPr>
        <w:t>para los fines legales pertinentes</w:t>
      </w:r>
      <w:r w:rsidR="000074E8" w:rsidRPr="008A4951">
        <w:rPr>
          <w:rFonts w:ascii="Arial Narrow" w:hAnsi="Arial Narrow" w:cs="Courier New"/>
          <w:sz w:val="26"/>
          <w:szCs w:val="26"/>
        </w:rPr>
        <w:t xml:space="preserve">.- </w:t>
      </w:r>
      <w:r w:rsidR="00E80782">
        <w:rPr>
          <w:rFonts w:ascii="Arial Narrow" w:hAnsi="Arial Narrow" w:cs="Courier New"/>
          <w:sz w:val="26"/>
          <w:szCs w:val="26"/>
        </w:rPr>
        <w:t>SE TURNÓ A LA JUNTA DE GOBIERNO Y COORDINACIÓN POLÍTICA, PARA LOS EFECTOS CORRESPONDIENTES</w:t>
      </w:r>
      <w:r w:rsidR="000074E8" w:rsidRPr="002B0E56">
        <w:rPr>
          <w:rFonts w:ascii="Arial Narrow" w:hAnsi="Arial Narrow" w:cs="Courier New"/>
          <w:sz w:val="26"/>
          <w:szCs w:val="26"/>
        </w:rPr>
        <w:t>.</w:t>
      </w:r>
    </w:p>
    <w:p w14:paraId="727660AF" w14:textId="77777777" w:rsidR="009A7C6D" w:rsidRDefault="009A7C6D" w:rsidP="00FC79B8">
      <w:pPr>
        <w:ind w:firstLine="284"/>
        <w:jc w:val="both"/>
        <w:rPr>
          <w:rFonts w:ascii="Arial Narrow" w:hAnsi="Arial Narrow" w:cs="Courier New"/>
          <w:b/>
          <w:sz w:val="26"/>
          <w:szCs w:val="26"/>
          <w:lang w:val="es-MX"/>
        </w:rPr>
      </w:pPr>
    </w:p>
    <w:p w14:paraId="2A3C8C75" w14:textId="77777777" w:rsidR="00C87504" w:rsidRPr="005F0011" w:rsidRDefault="00C87504" w:rsidP="00C87504">
      <w:pPr>
        <w:ind w:firstLine="284"/>
        <w:jc w:val="both"/>
        <w:rPr>
          <w:rFonts w:ascii="Arial Narrow" w:hAnsi="Arial Narrow" w:cs="Courier New"/>
          <w:sz w:val="26"/>
          <w:szCs w:val="26"/>
        </w:rPr>
      </w:pPr>
      <w:bookmarkStart w:id="2" w:name="_Hlk103157453"/>
      <w:r w:rsidRPr="005F0011">
        <w:rPr>
          <w:rFonts w:ascii="Arial Narrow" w:hAnsi="Arial Narrow" w:cs="Courier New"/>
          <w:sz w:val="26"/>
          <w:szCs w:val="26"/>
        </w:rPr>
        <w:t xml:space="preserve">El Secretario Diputado </w:t>
      </w:r>
      <w:r w:rsidR="005C650E" w:rsidRPr="005F0011">
        <w:rPr>
          <w:rFonts w:ascii="Arial Narrow" w:hAnsi="Arial Narrow" w:cs="Courier New"/>
          <w:sz w:val="26"/>
          <w:szCs w:val="26"/>
          <w:lang w:val="es-MX"/>
        </w:rPr>
        <w:t xml:space="preserve">Raúl Antonio Romero </w:t>
      </w:r>
      <w:proofErr w:type="spellStart"/>
      <w:r w:rsidR="005C650E" w:rsidRPr="005F0011">
        <w:rPr>
          <w:rFonts w:ascii="Arial Narrow" w:hAnsi="Arial Narrow" w:cs="Courier New"/>
          <w:sz w:val="26"/>
          <w:szCs w:val="26"/>
          <w:lang w:val="es-MX"/>
        </w:rPr>
        <w:t>Chel</w:t>
      </w:r>
      <w:proofErr w:type="spellEnd"/>
      <w:r w:rsidRPr="005F0011">
        <w:rPr>
          <w:rFonts w:ascii="Arial Narrow" w:hAnsi="Arial Narrow" w:cs="Courier New"/>
          <w:sz w:val="26"/>
          <w:szCs w:val="26"/>
        </w:rPr>
        <w:t>, dio lectura al siguiente asunto en cartera:</w:t>
      </w:r>
    </w:p>
    <w:bookmarkEnd w:id="2"/>
    <w:p w14:paraId="6FE53E44" w14:textId="77777777" w:rsidR="00C87504" w:rsidRPr="005F0011" w:rsidRDefault="00C87504" w:rsidP="009B4016">
      <w:pPr>
        <w:ind w:firstLine="284"/>
        <w:jc w:val="both"/>
        <w:rPr>
          <w:rFonts w:ascii="Arial Narrow" w:hAnsi="Arial Narrow" w:cs="Courier New"/>
          <w:b/>
          <w:sz w:val="26"/>
          <w:szCs w:val="26"/>
        </w:rPr>
      </w:pPr>
    </w:p>
    <w:p w14:paraId="4892A7C5" w14:textId="3F64225A" w:rsidR="00BF7C76" w:rsidRPr="005F0011" w:rsidRDefault="00C87504" w:rsidP="005F0011">
      <w:pPr>
        <w:ind w:firstLine="284"/>
        <w:jc w:val="both"/>
        <w:rPr>
          <w:rFonts w:ascii="Arial Narrow" w:hAnsi="Arial Narrow" w:cs="Courier New"/>
          <w:sz w:val="26"/>
          <w:szCs w:val="26"/>
        </w:rPr>
      </w:pPr>
      <w:r w:rsidRPr="00A4444D">
        <w:rPr>
          <w:rFonts w:ascii="Arial Narrow" w:hAnsi="Arial Narrow" w:cs="Courier New"/>
          <w:b/>
          <w:sz w:val="26"/>
          <w:szCs w:val="26"/>
          <w:lang w:val="es-MX"/>
        </w:rPr>
        <w:t>D)</w:t>
      </w:r>
      <w:r w:rsidR="00F855B7" w:rsidRPr="00A4444D">
        <w:rPr>
          <w:rFonts w:ascii="Arial Narrow" w:hAnsi="Arial Narrow" w:cs="Courier New"/>
          <w:b/>
          <w:sz w:val="26"/>
          <w:szCs w:val="26"/>
          <w:lang w:val="es-MX"/>
        </w:rPr>
        <w:t xml:space="preserve"> </w:t>
      </w:r>
      <w:bookmarkStart w:id="3" w:name="_Hlk104365514"/>
      <w:r w:rsidR="00D441B8" w:rsidRPr="00A4444D">
        <w:rPr>
          <w:rFonts w:ascii="Arial Narrow" w:hAnsi="Arial Narrow"/>
          <w:iCs/>
          <w:sz w:val="26"/>
          <w:szCs w:val="26"/>
        </w:rPr>
        <w:t>Oficio número C.G./S.E./112/2022, suscrito por el Licenciado Javier Armando</w:t>
      </w:r>
      <w:r w:rsidR="00D441B8" w:rsidRPr="00D441B8">
        <w:rPr>
          <w:rFonts w:ascii="Arial Narrow" w:hAnsi="Arial Narrow"/>
          <w:iCs/>
          <w:sz w:val="26"/>
          <w:szCs w:val="26"/>
          <w:shd w:val="clear" w:color="auto" w:fill="FFE599"/>
        </w:rPr>
        <w:t xml:space="preserve"> </w:t>
      </w:r>
      <w:r w:rsidR="00D441B8" w:rsidRPr="00A4444D">
        <w:rPr>
          <w:rFonts w:ascii="Arial Narrow" w:hAnsi="Arial Narrow"/>
          <w:iCs/>
          <w:sz w:val="26"/>
          <w:szCs w:val="26"/>
        </w:rPr>
        <w:t>Valdez Morales, Secretario Ejecutivo del Instituto Electoral y de Participación</w:t>
      </w:r>
      <w:r w:rsidR="00D441B8" w:rsidRPr="00D441B8">
        <w:rPr>
          <w:rFonts w:ascii="Arial Narrow" w:hAnsi="Arial Narrow"/>
          <w:iCs/>
          <w:sz w:val="26"/>
          <w:szCs w:val="26"/>
          <w:shd w:val="clear" w:color="auto" w:fill="FFE599"/>
        </w:rPr>
        <w:t xml:space="preserve"> </w:t>
      </w:r>
      <w:r w:rsidR="00D441B8" w:rsidRPr="00A4444D">
        <w:rPr>
          <w:rFonts w:ascii="Arial Narrow" w:hAnsi="Arial Narrow"/>
          <w:iCs/>
          <w:sz w:val="26"/>
          <w:szCs w:val="26"/>
        </w:rPr>
        <w:t>Ciudadana</w:t>
      </w:r>
      <w:bookmarkEnd w:id="3"/>
      <w:r w:rsidR="00A4444D" w:rsidRPr="00A4444D">
        <w:rPr>
          <w:rFonts w:ascii="Arial Narrow" w:hAnsi="Arial Narrow"/>
          <w:iCs/>
          <w:sz w:val="26"/>
          <w:szCs w:val="26"/>
        </w:rPr>
        <w:t>,</w:t>
      </w:r>
      <w:r w:rsidR="00027359" w:rsidRPr="00A4444D">
        <w:rPr>
          <w:rFonts w:ascii="Arial Narrow" w:hAnsi="Arial Narrow"/>
          <w:iCs/>
          <w:sz w:val="26"/>
          <w:szCs w:val="26"/>
        </w:rPr>
        <w:t xml:space="preserve"> </w:t>
      </w:r>
      <w:r w:rsidR="00EC098F" w:rsidRPr="00A4444D">
        <w:rPr>
          <w:rFonts w:ascii="Arial Narrow" w:hAnsi="Arial Narrow"/>
          <w:iCs/>
          <w:sz w:val="26"/>
          <w:szCs w:val="26"/>
        </w:rPr>
        <w:t xml:space="preserve">con el que notifica la sentencia dictada por el Pleno </w:t>
      </w:r>
      <w:r w:rsidR="00F12281" w:rsidRPr="00A4444D">
        <w:rPr>
          <w:rFonts w:ascii="Arial Narrow" w:hAnsi="Arial Narrow"/>
          <w:iCs/>
          <w:sz w:val="26"/>
          <w:szCs w:val="26"/>
        </w:rPr>
        <w:t>de la Sala Superior</w:t>
      </w:r>
      <w:r w:rsidR="00F12281">
        <w:rPr>
          <w:rFonts w:ascii="Arial Narrow" w:hAnsi="Arial Narrow"/>
          <w:iCs/>
          <w:sz w:val="26"/>
          <w:szCs w:val="26"/>
        </w:rPr>
        <w:t xml:space="preserve"> del Tribunal Electoral del Poder Judicial de la Federación</w:t>
      </w:r>
      <w:r w:rsidR="00EC098F">
        <w:rPr>
          <w:rFonts w:ascii="Arial Narrow" w:hAnsi="Arial Narrow"/>
          <w:iCs/>
          <w:sz w:val="26"/>
          <w:szCs w:val="26"/>
        </w:rPr>
        <w:t xml:space="preserve"> </w:t>
      </w:r>
      <w:r w:rsidR="00F12281">
        <w:rPr>
          <w:rFonts w:ascii="Arial Narrow" w:hAnsi="Arial Narrow"/>
          <w:iCs/>
          <w:sz w:val="26"/>
          <w:szCs w:val="26"/>
        </w:rPr>
        <w:t>de fecha once de mayo del año dos mil ve</w:t>
      </w:r>
      <w:r w:rsidR="00A4444D">
        <w:rPr>
          <w:rFonts w:ascii="Arial Narrow" w:hAnsi="Arial Narrow"/>
          <w:iCs/>
          <w:sz w:val="26"/>
          <w:szCs w:val="26"/>
        </w:rPr>
        <w:t>i</w:t>
      </w:r>
      <w:r w:rsidR="00F12281">
        <w:rPr>
          <w:rFonts w:ascii="Arial Narrow" w:hAnsi="Arial Narrow"/>
          <w:iCs/>
          <w:sz w:val="26"/>
          <w:szCs w:val="26"/>
        </w:rPr>
        <w:t>ntidós</w:t>
      </w:r>
      <w:r w:rsidR="00A4444D">
        <w:rPr>
          <w:rFonts w:ascii="Arial Narrow" w:hAnsi="Arial Narrow"/>
          <w:iCs/>
          <w:sz w:val="26"/>
          <w:szCs w:val="26"/>
        </w:rPr>
        <w:t>,</w:t>
      </w:r>
      <w:r w:rsidR="00F12281">
        <w:rPr>
          <w:rFonts w:ascii="Arial Narrow" w:hAnsi="Arial Narrow"/>
          <w:iCs/>
          <w:sz w:val="26"/>
          <w:szCs w:val="26"/>
        </w:rPr>
        <w:t xml:space="preserve"> recaída en el expediente </w:t>
      </w:r>
      <w:r w:rsidR="00F12281" w:rsidRPr="00A4444D">
        <w:rPr>
          <w:rFonts w:ascii="Arial Narrow" w:hAnsi="Arial Narrow"/>
          <w:iCs/>
          <w:sz w:val="26"/>
          <w:szCs w:val="26"/>
        </w:rPr>
        <w:t>SU</w:t>
      </w:r>
      <w:r w:rsidR="00A4444D" w:rsidRPr="00A4444D">
        <w:rPr>
          <w:rFonts w:ascii="Arial Narrow" w:hAnsi="Arial Narrow"/>
          <w:iCs/>
          <w:sz w:val="26"/>
          <w:szCs w:val="26"/>
        </w:rPr>
        <w:t>P</w:t>
      </w:r>
      <w:r w:rsidR="00F12281" w:rsidRPr="00A4444D">
        <w:rPr>
          <w:rFonts w:ascii="Arial Narrow" w:hAnsi="Arial Narrow"/>
          <w:iCs/>
          <w:sz w:val="26"/>
          <w:szCs w:val="26"/>
        </w:rPr>
        <w:t>-JE/89/2022</w:t>
      </w:r>
      <w:r w:rsidR="00A4444D" w:rsidRPr="00A4444D">
        <w:rPr>
          <w:rFonts w:ascii="Arial Narrow" w:hAnsi="Arial Narrow"/>
          <w:iCs/>
          <w:sz w:val="26"/>
          <w:szCs w:val="26"/>
        </w:rPr>
        <w:t>,</w:t>
      </w:r>
      <w:r w:rsidR="00F12281" w:rsidRPr="00A4444D">
        <w:rPr>
          <w:rFonts w:ascii="Arial Narrow" w:hAnsi="Arial Narrow"/>
          <w:iCs/>
          <w:sz w:val="26"/>
          <w:szCs w:val="26"/>
        </w:rPr>
        <w:t xml:space="preserve"> </w:t>
      </w:r>
      <w:r w:rsidR="00F12281">
        <w:rPr>
          <w:rFonts w:ascii="Arial Narrow" w:hAnsi="Arial Narrow"/>
          <w:iCs/>
          <w:sz w:val="26"/>
          <w:szCs w:val="26"/>
        </w:rPr>
        <w:t>para los fines legales pertinentes.</w:t>
      </w:r>
      <w:r w:rsidR="004F0C51" w:rsidRPr="008A4951">
        <w:rPr>
          <w:rFonts w:ascii="Arial Narrow" w:hAnsi="Arial Narrow" w:cs="Courier New"/>
          <w:sz w:val="26"/>
          <w:szCs w:val="26"/>
        </w:rPr>
        <w:t xml:space="preserve">- </w:t>
      </w:r>
      <w:r w:rsidR="00A23E70">
        <w:rPr>
          <w:rFonts w:ascii="Arial Narrow" w:hAnsi="Arial Narrow" w:cs="Courier New"/>
          <w:sz w:val="26"/>
          <w:szCs w:val="26"/>
        </w:rPr>
        <w:t>SE TURNÓ A LA JUNTA DE GOBIERNO Y COORDINACIÓN POLÍTICA, PARA LOS EFECTOS CORRESPONDIENTES</w:t>
      </w:r>
      <w:r w:rsidR="00793560">
        <w:rPr>
          <w:rFonts w:ascii="Arial Narrow" w:hAnsi="Arial Narrow" w:cs="Courier New"/>
          <w:sz w:val="26"/>
          <w:szCs w:val="26"/>
        </w:rPr>
        <w:t>.</w:t>
      </w:r>
    </w:p>
    <w:p w14:paraId="3D3B0E27" w14:textId="77777777" w:rsidR="009A7C6D" w:rsidRDefault="009A7C6D" w:rsidP="009B4016">
      <w:pPr>
        <w:ind w:firstLine="284"/>
        <w:jc w:val="both"/>
        <w:rPr>
          <w:rFonts w:ascii="Arial Narrow" w:hAnsi="Arial Narrow" w:cs="Courier New"/>
          <w:b/>
          <w:sz w:val="26"/>
          <w:szCs w:val="26"/>
          <w:lang w:val="es-MX"/>
        </w:rPr>
      </w:pPr>
    </w:p>
    <w:p w14:paraId="55372F10" w14:textId="77777777" w:rsidR="00C87504" w:rsidRPr="00C87504" w:rsidRDefault="00970F31" w:rsidP="00C87504">
      <w:pPr>
        <w:ind w:firstLine="284"/>
        <w:jc w:val="both"/>
        <w:rPr>
          <w:rFonts w:ascii="Arial Narrow" w:hAnsi="Arial Narrow" w:cs="Courier New"/>
          <w:sz w:val="26"/>
          <w:szCs w:val="26"/>
          <w:lang w:val="es-MX"/>
        </w:rPr>
      </w:pPr>
      <w:r>
        <w:rPr>
          <w:rFonts w:ascii="Arial Narrow" w:hAnsi="Arial Narrow" w:cs="Courier New"/>
          <w:sz w:val="26"/>
          <w:szCs w:val="26"/>
          <w:lang w:val="es-MX"/>
        </w:rPr>
        <w:t>El</w:t>
      </w:r>
      <w:r w:rsidR="005C650E">
        <w:rPr>
          <w:rFonts w:ascii="Arial Narrow" w:hAnsi="Arial Narrow" w:cs="Courier New"/>
          <w:sz w:val="26"/>
          <w:szCs w:val="26"/>
        </w:rPr>
        <w:t xml:space="preserve"> </w:t>
      </w:r>
      <w:r>
        <w:rPr>
          <w:rFonts w:ascii="Arial Narrow" w:hAnsi="Arial Narrow" w:cs="Courier New"/>
          <w:sz w:val="26"/>
          <w:szCs w:val="26"/>
        </w:rPr>
        <w:t>Secretario Diputado Rafael Alejandro Echazarreta Torres</w:t>
      </w:r>
      <w:r w:rsidR="00C87504" w:rsidRPr="00C87504">
        <w:rPr>
          <w:rFonts w:ascii="Arial Narrow" w:hAnsi="Arial Narrow" w:cs="Courier New"/>
          <w:sz w:val="26"/>
          <w:szCs w:val="26"/>
          <w:lang w:val="es-MX"/>
        </w:rPr>
        <w:t>, dio lectura al siguiente asunto en cartera:</w:t>
      </w:r>
    </w:p>
    <w:p w14:paraId="411559C5" w14:textId="77777777" w:rsidR="00C87504" w:rsidRPr="00ED170A" w:rsidRDefault="00C87504" w:rsidP="009B4016">
      <w:pPr>
        <w:ind w:firstLine="284"/>
        <w:jc w:val="both"/>
        <w:rPr>
          <w:rFonts w:ascii="Arial Narrow" w:hAnsi="Arial Narrow" w:cs="Courier New"/>
          <w:b/>
          <w:sz w:val="26"/>
          <w:szCs w:val="26"/>
          <w:lang w:val="es-MX"/>
        </w:rPr>
      </w:pPr>
    </w:p>
    <w:p w14:paraId="6B21B60D" w14:textId="329B52A6" w:rsidR="00092CC4" w:rsidRPr="00ED170A" w:rsidRDefault="00C87504" w:rsidP="00ED170A">
      <w:pPr>
        <w:ind w:firstLine="284"/>
        <w:jc w:val="both"/>
        <w:rPr>
          <w:rFonts w:ascii="Arial Narrow" w:hAnsi="Arial Narrow" w:cs="Courier New"/>
          <w:sz w:val="26"/>
          <w:szCs w:val="26"/>
        </w:rPr>
      </w:pPr>
      <w:r w:rsidRPr="005F70C9">
        <w:rPr>
          <w:rFonts w:ascii="Arial Narrow" w:hAnsi="Arial Narrow" w:cs="Courier New"/>
          <w:b/>
          <w:sz w:val="26"/>
          <w:szCs w:val="26"/>
          <w:lang w:val="es-MX"/>
        </w:rPr>
        <w:t>E)</w:t>
      </w:r>
      <w:r w:rsidR="00951AEE" w:rsidRPr="005F70C9">
        <w:rPr>
          <w:rFonts w:ascii="Arial Narrow" w:hAnsi="Arial Narrow" w:cs="Courier New"/>
          <w:b/>
          <w:sz w:val="26"/>
          <w:szCs w:val="26"/>
          <w:lang w:val="es-MX"/>
        </w:rPr>
        <w:t xml:space="preserve"> </w:t>
      </w:r>
      <w:bookmarkStart w:id="4" w:name="_Hlk104365676"/>
      <w:r w:rsidR="00E14BA5" w:rsidRPr="005F70C9">
        <w:rPr>
          <w:rFonts w:ascii="Arial Narrow" w:hAnsi="Arial Narrow"/>
          <w:iCs/>
          <w:sz w:val="26"/>
          <w:szCs w:val="26"/>
        </w:rPr>
        <w:t>Oficio del H. Ayuntamiento de Kinchil, Yucatán, con el que remite el informe anual</w:t>
      </w:r>
      <w:r w:rsidR="00E14BA5" w:rsidRPr="00E14BA5">
        <w:rPr>
          <w:rFonts w:ascii="Arial Narrow" w:hAnsi="Arial Narrow"/>
          <w:iCs/>
          <w:sz w:val="26"/>
          <w:szCs w:val="26"/>
          <w:shd w:val="clear" w:color="auto" w:fill="FFE599"/>
        </w:rPr>
        <w:t xml:space="preserve"> </w:t>
      </w:r>
      <w:r w:rsidR="00E14BA5" w:rsidRPr="005F70C9">
        <w:rPr>
          <w:rFonts w:ascii="Arial Narrow" w:hAnsi="Arial Narrow"/>
          <w:iCs/>
          <w:sz w:val="26"/>
          <w:szCs w:val="26"/>
        </w:rPr>
        <w:t>de la cuenta pública 2021</w:t>
      </w:r>
      <w:bookmarkEnd w:id="4"/>
      <w:r w:rsidR="008F563F" w:rsidRPr="005F70C9">
        <w:rPr>
          <w:rFonts w:ascii="Arial Narrow" w:hAnsi="Arial Narrow" w:cs="Courier New"/>
          <w:sz w:val="26"/>
          <w:szCs w:val="26"/>
        </w:rPr>
        <w:t>.-</w:t>
      </w:r>
      <w:r w:rsidR="00FD646D" w:rsidRPr="005F70C9">
        <w:rPr>
          <w:rFonts w:ascii="Arial Narrow" w:hAnsi="Arial Narrow" w:cs="Courier New"/>
          <w:sz w:val="26"/>
          <w:szCs w:val="26"/>
        </w:rPr>
        <w:t xml:space="preserve"> </w:t>
      </w:r>
      <w:r w:rsidR="008F563F" w:rsidRPr="005F70C9">
        <w:rPr>
          <w:rFonts w:ascii="Arial Narrow" w:hAnsi="Arial Narrow" w:cs="Courier New"/>
          <w:sz w:val="26"/>
          <w:szCs w:val="26"/>
        </w:rPr>
        <w:t>SE TURNÓ A LA COMISIÓN PERMANENTE DE</w:t>
      </w:r>
      <w:r w:rsidR="008F563F">
        <w:rPr>
          <w:rFonts w:ascii="Arial Narrow" w:hAnsi="Arial Narrow" w:cs="Courier New"/>
          <w:sz w:val="26"/>
          <w:szCs w:val="26"/>
        </w:rPr>
        <w:t xml:space="preserve"> VIGILANCIA DE LA CUENTA PÚBLICA, TRANSPARENCIA Y ANTICORRUPCIÓN, PARA </w:t>
      </w:r>
      <w:r w:rsidR="00265838">
        <w:rPr>
          <w:rFonts w:ascii="Arial Narrow" w:hAnsi="Arial Narrow" w:cs="Courier New"/>
          <w:sz w:val="26"/>
          <w:szCs w:val="26"/>
        </w:rPr>
        <w:t>LOS EFECTOS CORRESPONDIENTE</w:t>
      </w:r>
      <w:r w:rsidR="00A95A73">
        <w:rPr>
          <w:rFonts w:ascii="Arial Narrow" w:hAnsi="Arial Narrow" w:cs="Courier New"/>
          <w:sz w:val="26"/>
          <w:szCs w:val="26"/>
        </w:rPr>
        <w:t>S</w:t>
      </w:r>
      <w:r w:rsidR="004F0C51" w:rsidRPr="00ED170A">
        <w:rPr>
          <w:rFonts w:ascii="Arial Narrow" w:hAnsi="Arial Narrow" w:cs="Courier New"/>
          <w:sz w:val="26"/>
          <w:szCs w:val="26"/>
        </w:rPr>
        <w:t>.</w:t>
      </w:r>
    </w:p>
    <w:p w14:paraId="2D248F99" w14:textId="2B9811F7" w:rsidR="00613F91" w:rsidRDefault="00613F91" w:rsidP="00ED170A">
      <w:pPr>
        <w:ind w:firstLine="284"/>
        <w:jc w:val="both"/>
        <w:rPr>
          <w:rFonts w:ascii="Arial Narrow" w:hAnsi="Arial Narrow" w:cs="Courier New"/>
          <w:sz w:val="26"/>
          <w:szCs w:val="26"/>
        </w:rPr>
      </w:pPr>
    </w:p>
    <w:p w14:paraId="4AA5FB69" w14:textId="0FC076A7" w:rsidR="00613F91" w:rsidRDefault="00613F91" w:rsidP="00613F91">
      <w:pPr>
        <w:ind w:firstLine="284"/>
        <w:jc w:val="both"/>
        <w:rPr>
          <w:rFonts w:ascii="Arial Narrow" w:hAnsi="Arial Narrow" w:cs="Courier New"/>
          <w:sz w:val="26"/>
          <w:szCs w:val="26"/>
        </w:rPr>
      </w:pPr>
      <w:bookmarkStart w:id="5" w:name="_Hlk103345683"/>
      <w:r>
        <w:rPr>
          <w:rFonts w:ascii="Arial Narrow" w:hAnsi="Arial Narrow" w:cs="Courier New"/>
          <w:sz w:val="26"/>
          <w:szCs w:val="26"/>
        </w:rPr>
        <w:t xml:space="preserve">El Secretario Diputado </w:t>
      </w:r>
      <w:r w:rsidRPr="00C87504">
        <w:rPr>
          <w:rFonts w:ascii="Arial Narrow" w:hAnsi="Arial Narrow" w:cs="Courier New"/>
          <w:sz w:val="26"/>
          <w:szCs w:val="26"/>
          <w:lang w:val="es-MX"/>
        </w:rPr>
        <w:t xml:space="preserve">Raúl Antonio Romero </w:t>
      </w:r>
      <w:proofErr w:type="spellStart"/>
      <w:r w:rsidRPr="00C87504">
        <w:rPr>
          <w:rFonts w:ascii="Arial Narrow" w:hAnsi="Arial Narrow" w:cs="Courier New"/>
          <w:sz w:val="26"/>
          <w:szCs w:val="26"/>
          <w:lang w:val="es-MX"/>
        </w:rPr>
        <w:t>Chel</w:t>
      </w:r>
      <w:proofErr w:type="spellEnd"/>
      <w:r>
        <w:rPr>
          <w:rFonts w:ascii="Arial Narrow" w:hAnsi="Arial Narrow" w:cs="Courier New"/>
          <w:sz w:val="26"/>
          <w:szCs w:val="26"/>
        </w:rPr>
        <w:t>, dio lectura al siguiente asunto en cartera:</w:t>
      </w:r>
    </w:p>
    <w:bookmarkEnd w:id="5"/>
    <w:p w14:paraId="16C0E0AA" w14:textId="64771CC2" w:rsidR="000A320C" w:rsidRPr="007F6F54" w:rsidRDefault="00613F91" w:rsidP="000D3949">
      <w:pPr>
        <w:ind w:firstLine="284"/>
        <w:jc w:val="both"/>
        <w:rPr>
          <w:rFonts w:ascii="Arial Narrow" w:hAnsi="Arial Narrow" w:cs="Tahoma"/>
          <w:sz w:val="26"/>
          <w:szCs w:val="26"/>
        </w:rPr>
      </w:pPr>
      <w:r w:rsidRPr="00305962">
        <w:rPr>
          <w:rFonts w:ascii="Arial Narrow" w:hAnsi="Arial Narrow" w:cs="Courier New"/>
          <w:b/>
          <w:bCs/>
          <w:sz w:val="26"/>
          <w:szCs w:val="26"/>
        </w:rPr>
        <w:t>F)</w:t>
      </w:r>
      <w:r w:rsidRPr="00305962">
        <w:rPr>
          <w:rFonts w:ascii="Arial Narrow" w:hAnsi="Arial Narrow" w:cs="Courier New"/>
          <w:sz w:val="26"/>
          <w:szCs w:val="26"/>
        </w:rPr>
        <w:t xml:space="preserve"> </w:t>
      </w:r>
      <w:bookmarkStart w:id="6" w:name="_Hlk104366005"/>
      <w:bookmarkStart w:id="7" w:name="_Hlk103341889"/>
      <w:r w:rsidR="00D12C8A" w:rsidRPr="00305962">
        <w:rPr>
          <w:rFonts w:ascii="Arial Narrow" w:hAnsi="Arial Narrow" w:cs="Tahoma"/>
          <w:iCs/>
          <w:color w:val="000000"/>
          <w:sz w:val="26"/>
          <w:szCs w:val="26"/>
        </w:rPr>
        <w:t>Oficio número DAS/850/2022 suscrito por el C.P. Mario Can Marín, Auditor</w:t>
      </w:r>
      <w:r w:rsidR="00D12C8A" w:rsidRPr="00D12C8A">
        <w:rPr>
          <w:rFonts w:ascii="Arial Narrow" w:hAnsi="Arial Narrow" w:cs="Tahoma"/>
          <w:iCs/>
          <w:color w:val="000000"/>
          <w:sz w:val="26"/>
          <w:szCs w:val="26"/>
          <w:shd w:val="clear" w:color="auto" w:fill="FFE599"/>
        </w:rPr>
        <w:t xml:space="preserve"> </w:t>
      </w:r>
      <w:r w:rsidR="00D12C8A" w:rsidRPr="00305962">
        <w:rPr>
          <w:rFonts w:ascii="Arial Narrow" w:hAnsi="Arial Narrow" w:cs="Tahoma"/>
          <w:iCs/>
          <w:color w:val="000000"/>
          <w:sz w:val="26"/>
          <w:szCs w:val="26"/>
        </w:rPr>
        <w:t>Superior del Estado de Yucatán, con el que rinde y hace del conocimiento el informe</w:t>
      </w:r>
      <w:r w:rsidR="00D12C8A" w:rsidRPr="00D12C8A">
        <w:rPr>
          <w:rFonts w:ascii="Arial Narrow" w:hAnsi="Arial Narrow" w:cs="Tahoma"/>
          <w:iCs/>
          <w:color w:val="000000"/>
          <w:sz w:val="26"/>
          <w:szCs w:val="26"/>
          <w:shd w:val="clear" w:color="auto" w:fill="FFE599"/>
        </w:rPr>
        <w:t xml:space="preserve"> </w:t>
      </w:r>
      <w:r w:rsidR="00D12C8A" w:rsidRPr="00305962">
        <w:rPr>
          <w:rFonts w:ascii="Arial Narrow" w:hAnsi="Arial Narrow" w:cs="Tahoma"/>
          <w:iCs/>
          <w:color w:val="000000"/>
          <w:sz w:val="26"/>
          <w:szCs w:val="26"/>
        </w:rPr>
        <w:t>anual basado en indicadores en Materia de Fiscalización</w:t>
      </w:r>
      <w:r w:rsidR="007F6F54" w:rsidRPr="00305962">
        <w:rPr>
          <w:rFonts w:ascii="Arial Narrow" w:hAnsi="Arial Narrow" w:cs="Tahoma"/>
          <w:iCs/>
          <w:color w:val="000000"/>
          <w:sz w:val="26"/>
          <w:szCs w:val="26"/>
        </w:rPr>
        <w:t>.</w:t>
      </w:r>
      <w:r w:rsidR="00D12C8A" w:rsidRPr="00305962">
        <w:rPr>
          <w:rFonts w:ascii="Arial Narrow" w:hAnsi="Arial Narrow" w:cs="Tahoma"/>
          <w:iCs/>
          <w:color w:val="000000"/>
          <w:sz w:val="26"/>
          <w:szCs w:val="26"/>
        </w:rPr>
        <w:t xml:space="preserve"> </w:t>
      </w:r>
      <w:bookmarkEnd w:id="6"/>
      <w:bookmarkEnd w:id="7"/>
      <w:r w:rsidR="007F6F54" w:rsidRPr="00305962">
        <w:rPr>
          <w:rFonts w:ascii="Arial Narrow" w:hAnsi="Arial Narrow" w:cs="Tahoma"/>
          <w:iCs/>
          <w:sz w:val="26"/>
          <w:szCs w:val="26"/>
        </w:rPr>
        <w:t xml:space="preserve">SE TURNÓ A LA COMISIÓN </w:t>
      </w:r>
      <w:r w:rsidR="007F6F54" w:rsidRPr="003A7D67">
        <w:rPr>
          <w:rFonts w:ascii="Arial Narrow" w:hAnsi="Arial Narrow" w:cs="Tahoma"/>
          <w:iCs/>
          <w:sz w:val="26"/>
          <w:szCs w:val="26"/>
        </w:rPr>
        <w:t>PERMANENTE DE VIGILANCIA DE LA CUENTA PÚBLICA, TRANSPARENCIA Y</w:t>
      </w:r>
      <w:r w:rsidR="007F6F54">
        <w:rPr>
          <w:rFonts w:ascii="Arial Narrow" w:hAnsi="Arial Narrow" w:cs="Tahoma"/>
          <w:iCs/>
          <w:sz w:val="26"/>
          <w:szCs w:val="26"/>
          <w:shd w:val="clear" w:color="auto" w:fill="FFE599"/>
        </w:rPr>
        <w:t xml:space="preserve"> </w:t>
      </w:r>
      <w:r w:rsidR="007F6F54" w:rsidRPr="007703EB">
        <w:rPr>
          <w:rFonts w:ascii="Arial Narrow" w:hAnsi="Arial Narrow" w:cs="Tahoma"/>
          <w:iCs/>
          <w:sz w:val="26"/>
          <w:szCs w:val="26"/>
        </w:rPr>
        <w:t>ANTICORRUPCIÓN, PARA LOS EFECTOS CORRESPONDIENTES.</w:t>
      </w:r>
    </w:p>
    <w:p w14:paraId="0A610222" w14:textId="469B85FA" w:rsidR="002854C9" w:rsidRDefault="002854C9" w:rsidP="000D3949">
      <w:pPr>
        <w:ind w:firstLine="284"/>
        <w:jc w:val="both"/>
        <w:rPr>
          <w:rFonts w:ascii="Arial Narrow" w:hAnsi="Arial Narrow" w:cs="Tahoma"/>
          <w:color w:val="000000"/>
          <w:sz w:val="26"/>
          <w:szCs w:val="26"/>
        </w:rPr>
      </w:pPr>
    </w:p>
    <w:p w14:paraId="4E459DD5" w14:textId="1EC75142" w:rsidR="00613F91" w:rsidRDefault="00613F91" w:rsidP="00613F91">
      <w:pPr>
        <w:ind w:firstLine="284"/>
        <w:jc w:val="both"/>
        <w:rPr>
          <w:rFonts w:ascii="Arial Narrow" w:hAnsi="Arial Narrow" w:cs="Courier New"/>
          <w:sz w:val="26"/>
          <w:szCs w:val="26"/>
          <w:lang w:val="es-MX"/>
        </w:rPr>
      </w:pPr>
      <w:r>
        <w:rPr>
          <w:rFonts w:ascii="Arial Narrow" w:hAnsi="Arial Narrow" w:cs="Courier New"/>
          <w:sz w:val="26"/>
          <w:szCs w:val="26"/>
          <w:lang w:val="es-MX"/>
        </w:rPr>
        <w:t>El</w:t>
      </w:r>
      <w:r>
        <w:rPr>
          <w:rFonts w:ascii="Arial Narrow" w:hAnsi="Arial Narrow" w:cs="Courier New"/>
          <w:sz w:val="26"/>
          <w:szCs w:val="26"/>
        </w:rPr>
        <w:t xml:space="preserve"> Secretario Diputado Rafael Alejandro Echazarreta Torres</w:t>
      </w:r>
      <w:r w:rsidRPr="00C87504">
        <w:rPr>
          <w:rFonts w:ascii="Arial Narrow" w:hAnsi="Arial Narrow" w:cs="Courier New"/>
          <w:sz w:val="26"/>
          <w:szCs w:val="26"/>
          <w:lang w:val="es-MX"/>
        </w:rPr>
        <w:t>, dio lectura al siguiente asunto en cartera:</w:t>
      </w:r>
    </w:p>
    <w:p w14:paraId="09F7DFAC" w14:textId="77777777" w:rsidR="00B93EE6" w:rsidRDefault="00B93EE6" w:rsidP="00613F91">
      <w:pPr>
        <w:ind w:firstLine="284"/>
        <w:jc w:val="both"/>
        <w:rPr>
          <w:rFonts w:ascii="Arial Narrow" w:hAnsi="Arial Narrow" w:cs="Courier New"/>
          <w:sz w:val="26"/>
          <w:szCs w:val="26"/>
          <w:lang w:val="es-MX"/>
        </w:rPr>
      </w:pPr>
    </w:p>
    <w:p w14:paraId="2AE989C2" w14:textId="5B5BD053" w:rsidR="00613F91" w:rsidRDefault="00613F91" w:rsidP="000D3949">
      <w:pPr>
        <w:ind w:firstLine="284"/>
        <w:jc w:val="both"/>
        <w:rPr>
          <w:rFonts w:ascii="Arial Narrow" w:hAnsi="Arial Narrow" w:cs="Tahoma"/>
          <w:color w:val="000000"/>
          <w:sz w:val="26"/>
          <w:szCs w:val="26"/>
          <w:lang w:val="es-MX" w:eastAsia="es-MX"/>
        </w:rPr>
      </w:pPr>
      <w:r w:rsidRPr="007703EB">
        <w:rPr>
          <w:rFonts w:ascii="Arial Narrow" w:hAnsi="Arial Narrow" w:cs="Courier New"/>
          <w:b/>
          <w:bCs/>
          <w:sz w:val="26"/>
          <w:szCs w:val="26"/>
          <w:lang w:val="es-MX"/>
        </w:rPr>
        <w:t>G)</w:t>
      </w:r>
      <w:r w:rsidRPr="007703EB">
        <w:rPr>
          <w:rFonts w:ascii="Arial Narrow" w:hAnsi="Arial Narrow" w:cs="Courier New"/>
          <w:sz w:val="26"/>
          <w:szCs w:val="26"/>
          <w:lang w:val="es-MX"/>
        </w:rPr>
        <w:t xml:space="preserve"> </w:t>
      </w:r>
      <w:bookmarkStart w:id="8" w:name="_Hlk104366033"/>
      <w:r w:rsidR="00B26C84" w:rsidRPr="007703EB">
        <w:rPr>
          <w:rFonts w:ascii="Arial Narrow" w:hAnsi="Arial Narrow" w:cs="Tahoma"/>
          <w:iCs/>
          <w:color w:val="000000"/>
          <w:sz w:val="26"/>
          <w:szCs w:val="26"/>
        </w:rPr>
        <w:t>Oficio Número PTSJ/295/2022, suscrito por el Abogado Ricardo de Jesús Ávila</w:t>
      </w:r>
      <w:r w:rsidR="00B26C84" w:rsidRPr="00B26C84">
        <w:rPr>
          <w:rFonts w:ascii="Arial Narrow" w:hAnsi="Arial Narrow" w:cs="Tahoma"/>
          <w:iCs/>
          <w:color w:val="000000"/>
          <w:sz w:val="26"/>
          <w:szCs w:val="26"/>
          <w:shd w:val="clear" w:color="auto" w:fill="FFE599"/>
        </w:rPr>
        <w:t xml:space="preserve"> </w:t>
      </w:r>
      <w:r w:rsidR="00B26C84" w:rsidRPr="007703EB">
        <w:rPr>
          <w:rFonts w:ascii="Arial Narrow" w:hAnsi="Arial Narrow" w:cs="Tahoma"/>
          <w:iCs/>
          <w:color w:val="000000"/>
          <w:sz w:val="26"/>
          <w:szCs w:val="26"/>
        </w:rPr>
        <w:t>Heredia, Magistrado Presidente del Tribunal Superior de Justicia y del Consejo de la</w:t>
      </w:r>
      <w:r w:rsidR="00B26C84" w:rsidRPr="00B26C84">
        <w:rPr>
          <w:rFonts w:ascii="Arial Narrow" w:hAnsi="Arial Narrow" w:cs="Tahoma"/>
          <w:iCs/>
          <w:color w:val="000000"/>
          <w:sz w:val="26"/>
          <w:szCs w:val="26"/>
          <w:shd w:val="clear" w:color="auto" w:fill="FFE599"/>
        </w:rPr>
        <w:t xml:space="preserve"> </w:t>
      </w:r>
      <w:r w:rsidR="00B26C84" w:rsidRPr="007703EB">
        <w:rPr>
          <w:rFonts w:ascii="Arial Narrow" w:hAnsi="Arial Narrow" w:cs="Tahoma"/>
          <w:iCs/>
          <w:color w:val="000000"/>
          <w:sz w:val="26"/>
          <w:szCs w:val="26"/>
        </w:rPr>
        <w:t>Judicatura del Estado de Yucatán</w:t>
      </w:r>
      <w:bookmarkEnd w:id="8"/>
      <w:r w:rsidRPr="0095783B">
        <w:rPr>
          <w:rFonts w:ascii="Arial Narrow" w:hAnsi="Arial Narrow" w:cs="Tahoma"/>
          <w:color w:val="000000"/>
          <w:sz w:val="26"/>
          <w:szCs w:val="26"/>
          <w:lang w:val="es-MX" w:eastAsia="es-MX"/>
        </w:rPr>
        <w:t>.</w:t>
      </w:r>
    </w:p>
    <w:p w14:paraId="6C53F5B6" w14:textId="6C064718" w:rsidR="0098038C" w:rsidRDefault="0098038C" w:rsidP="000D3949">
      <w:pPr>
        <w:ind w:firstLine="284"/>
        <w:jc w:val="both"/>
        <w:rPr>
          <w:rFonts w:ascii="Arial Narrow" w:hAnsi="Arial Narrow" w:cs="Tahoma"/>
          <w:color w:val="000000"/>
          <w:sz w:val="26"/>
          <w:szCs w:val="26"/>
          <w:lang w:val="es-MX" w:eastAsia="es-MX"/>
        </w:rPr>
      </w:pPr>
    </w:p>
    <w:p w14:paraId="47E246D9" w14:textId="721962F2" w:rsidR="0098038C" w:rsidRDefault="0098038C" w:rsidP="000D3949">
      <w:pPr>
        <w:ind w:firstLine="284"/>
        <w:jc w:val="both"/>
        <w:rPr>
          <w:rFonts w:ascii="Arial Narrow" w:hAnsi="Arial Narrow" w:cs="Courier New"/>
          <w:sz w:val="26"/>
          <w:szCs w:val="26"/>
          <w:lang w:val="es-MX"/>
        </w:rPr>
      </w:pPr>
      <w:r>
        <w:rPr>
          <w:rFonts w:ascii="Arial Narrow" w:hAnsi="Arial Narrow" w:cs="Courier New"/>
          <w:sz w:val="26"/>
          <w:szCs w:val="26"/>
          <w:lang w:val="es-MX"/>
        </w:rPr>
        <w:t>El</w:t>
      </w:r>
      <w:r>
        <w:rPr>
          <w:rFonts w:ascii="Arial Narrow" w:hAnsi="Arial Narrow" w:cs="Courier New"/>
          <w:sz w:val="26"/>
          <w:szCs w:val="26"/>
        </w:rPr>
        <w:t xml:space="preserve"> Secretario Diputado Rafael Alejandro Echazarreta Torres</w:t>
      </w:r>
      <w:r w:rsidRPr="00C87504">
        <w:rPr>
          <w:rFonts w:ascii="Arial Narrow" w:hAnsi="Arial Narrow" w:cs="Courier New"/>
          <w:sz w:val="26"/>
          <w:szCs w:val="26"/>
          <w:lang w:val="es-MX"/>
        </w:rPr>
        <w:t>, dio lectura al</w:t>
      </w:r>
      <w:r>
        <w:rPr>
          <w:rFonts w:ascii="Arial Narrow" w:hAnsi="Arial Narrow" w:cs="Courier New"/>
          <w:sz w:val="26"/>
          <w:szCs w:val="26"/>
          <w:lang w:val="es-MX"/>
        </w:rPr>
        <w:t xml:space="preserve"> oficio: </w:t>
      </w:r>
    </w:p>
    <w:p w14:paraId="7974D30C" w14:textId="219DE451" w:rsidR="0098038C" w:rsidRDefault="0098038C" w:rsidP="000D3949">
      <w:pPr>
        <w:ind w:firstLine="284"/>
        <w:jc w:val="both"/>
        <w:rPr>
          <w:rFonts w:ascii="Arial Narrow" w:hAnsi="Arial Narrow" w:cs="Courier New"/>
          <w:sz w:val="26"/>
          <w:szCs w:val="26"/>
          <w:lang w:val="es-MX"/>
        </w:rPr>
      </w:pPr>
    </w:p>
    <w:p w14:paraId="414CB76A" w14:textId="3757826A" w:rsidR="005D5769" w:rsidRDefault="005D5769" w:rsidP="005D5769">
      <w:pPr>
        <w:ind w:firstLine="284"/>
        <w:jc w:val="right"/>
        <w:rPr>
          <w:rFonts w:ascii="Arial Narrow" w:hAnsi="Arial Narrow" w:cs="Courier New"/>
          <w:sz w:val="26"/>
          <w:szCs w:val="26"/>
          <w:lang w:val="es-MX"/>
        </w:rPr>
      </w:pPr>
      <w:r>
        <w:rPr>
          <w:rFonts w:ascii="Arial Narrow" w:hAnsi="Arial Narrow" w:cs="Courier New"/>
          <w:sz w:val="26"/>
          <w:szCs w:val="26"/>
          <w:lang w:val="es-MX"/>
        </w:rPr>
        <w:t>Mérida, Yucatán, a 19 de mayo de 2022.</w:t>
      </w:r>
    </w:p>
    <w:p w14:paraId="3332E14B" w14:textId="77777777" w:rsidR="005D5769" w:rsidRDefault="005D5769" w:rsidP="005D5769">
      <w:pPr>
        <w:ind w:firstLine="284"/>
        <w:jc w:val="right"/>
        <w:rPr>
          <w:rFonts w:ascii="Arial Narrow" w:hAnsi="Arial Narrow" w:cs="Courier New"/>
          <w:sz w:val="26"/>
          <w:szCs w:val="26"/>
          <w:lang w:val="es-MX"/>
        </w:rPr>
      </w:pPr>
    </w:p>
    <w:p w14:paraId="592BAE2F" w14:textId="38FF5B1F" w:rsidR="005D5769" w:rsidRDefault="005D5769" w:rsidP="005D5769">
      <w:pPr>
        <w:ind w:firstLine="284"/>
        <w:jc w:val="center"/>
        <w:rPr>
          <w:rFonts w:ascii="Arial Narrow" w:hAnsi="Arial Narrow" w:cs="Courier New"/>
          <w:sz w:val="26"/>
          <w:szCs w:val="26"/>
          <w:lang w:val="es-MX"/>
        </w:rPr>
      </w:pPr>
      <w:r>
        <w:rPr>
          <w:rFonts w:ascii="Arial Narrow" w:hAnsi="Arial Narrow" w:cs="Courier New"/>
          <w:sz w:val="26"/>
          <w:szCs w:val="26"/>
          <w:lang w:val="es-MX"/>
        </w:rPr>
        <w:t xml:space="preserve">                                                    </w:t>
      </w:r>
      <w:r w:rsidRPr="005D5769">
        <w:rPr>
          <w:rFonts w:ascii="Arial Narrow" w:hAnsi="Arial Narrow" w:cs="Courier New"/>
          <w:b/>
          <w:bCs/>
          <w:sz w:val="26"/>
          <w:szCs w:val="26"/>
          <w:lang w:val="es-MX"/>
        </w:rPr>
        <w:t>Oficio número:</w:t>
      </w:r>
      <w:r>
        <w:rPr>
          <w:rFonts w:ascii="Arial Narrow" w:hAnsi="Arial Narrow" w:cs="Courier New"/>
          <w:sz w:val="26"/>
          <w:szCs w:val="26"/>
          <w:lang w:val="es-MX"/>
        </w:rPr>
        <w:t xml:space="preserve"> PTSJ/295/2022.</w:t>
      </w:r>
    </w:p>
    <w:p w14:paraId="2A7B5AFD" w14:textId="77777777" w:rsidR="005D5769" w:rsidRDefault="005D5769" w:rsidP="000D3949">
      <w:pPr>
        <w:ind w:firstLine="284"/>
        <w:jc w:val="both"/>
        <w:rPr>
          <w:rFonts w:ascii="Arial Narrow" w:hAnsi="Arial Narrow" w:cs="Courier New"/>
          <w:sz w:val="26"/>
          <w:szCs w:val="26"/>
          <w:lang w:val="es-MX"/>
        </w:rPr>
      </w:pPr>
    </w:p>
    <w:p w14:paraId="2BA1692E" w14:textId="0FD9C07D" w:rsidR="0098038C" w:rsidRPr="004931FA" w:rsidRDefault="0098038C" w:rsidP="0098038C">
      <w:pPr>
        <w:rPr>
          <w:rFonts w:ascii="Arial Narrow" w:hAnsi="Arial Narrow" w:cs="Courier New"/>
          <w:b/>
          <w:bCs/>
          <w:sz w:val="26"/>
          <w:szCs w:val="26"/>
          <w:lang w:val="es-MX"/>
        </w:rPr>
      </w:pPr>
      <w:r w:rsidRPr="004931FA">
        <w:rPr>
          <w:rFonts w:ascii="Arial Narrow" w:hAnsi="Arial Narrow" w:cs="Courier New"/>
          <w:b/>
          <w:bCs/>
          <w:sz w:val="26"/>
          <w:szCs w:val="26"/>
          <w:lang w:val="es-MX"/>
        </w:rPr>
        <w:t>H</w:t>
      </w:r>
      <w:r w:rsidR="007703EB">
        <w:rPr>
          <w:rFonts w:ascii="Arial Narrow" w:hAnsi="Arial Narrow" w:cs="Courier New"/>
          <w:b/>
          <w:bCs/>
          <w:sz w:val="26"/>
          <w:szCs w:val="26"/>
          <w:lang w:val="es-MX"/>
        </w:rPr>
        <w:t>.</w:t>
      </w:r>
      <w:r w:rsidRPr="004931FA">
        <w:rPr>
          <w:rFonts w:ascii="Arial Narrow" w:hAnsi="Arial Narrow" w:cs="Courier New"/>
          <w:b/>
          <w:bCs/>
          <w:sz w:val="26"/>
          <w:szCs w:val="26"/>
          <w:lang w:val="es-MX"/>
        </w:rPr>
        <w:t xml:space="preserve"> C</w:t>
      </w:r>
      <w:r w:rsidR="007703EB" w:rsidRPr="004931FA">
        <w:rPr>
          <w:rFonts w:ascii="Arial Narrow" w:hAnsi="Arial Narrow" w:cs="Courier New"/>
          <w:b/>
          <w:bCs/>
          <w:sz w:val="26"/>
          <w:szCs w:val="26"/>
          <w:lang w:val="es-MX"/>
        </w:rPr>
        <w:t xml:space="preserve">ongreso del </w:t>
      </w:r>
      <w:r w:rsidRPr="004931FA">
        <w:rPr>
          <w:rFonts w:ascii="Arial Narrow" w:hAnsi="Arial Narrow" w:cs="Courier New"/>
          <w:b/>
          <w:bCs/>
          <w:sz w:val="26"/>
          <w:szCs w:val="26"/>
          <w:lang w:val="es-MX"/>
        </w:rPr>
        <w:t>E</w:t>
      </w:r>
      <w:r w:rsidR="007703EB" w:rsidRPr="004931FA">
        <w:rPr>
          <w:rFonts w:ascii="Arial Narrow" w:hAnsi="Arial Narrow" w:cs="Courier New"/>
          <w:b/>
          <w:bCs/>
          <w:sz w:val="26"/>
          <w:szCs w:val="26"/>
          <w:lang w:val="es-MX"/>
        </w:rPr>
        <w:t>stado</w:t>
      </w:r>
      <w:r w:rsidRPr="004931FA">
        <w:rPr>
          <w:rFonts w:ascii="Arial Narrow" w:hAnsi="Arial Narrow" w:cs="Courier New"/>
          <w:b/>
          <w:bCs/>
          <w:sz w:val="26"/>
          <w:szCs w:val="26"/>
          <w:lang w:val="es-MX"/>
        </w:rPr>
        <w:t xml:space="preserve"> </w:t>
      </w:r>
      <w:r w:rsidR="007703EB" w:rsidRPr="004931FA">
        <w:rPr>
          <w:rFonts w:ascii="Arial Narrow" w:hAnsi="Arial Narrow" w:cs="Courier New"/>
          <w:b/>
          <w:bCs/>
          <w:sz w:val="26"/>
          <w:szCs w:val="26"/>
          <w:lang w:val="es-MX"/>
        </w:rPr>
        <w:t xml:space="preserve">de </w:t>
      </w:r>
      <w:r w:rsidRPr="004931FA">
        <w:rPr>
          <w:rFonts w:ascii="Arial Narrow" w:hAnsi="Arial Narrow" w:cs="Courier New"/>
          <w:b/>
          <w:bCs/>
          <w:sz w:val="26"/>
          <w:szCs w:val="26"/>
          <w:lang w:val="es-MX"/>
        </w:rPr>
        <w:t>Y</w:t>
      </w:r>
      <w:r w:rsidR="007703EB" w:rsidRPr="004931FA">
        <w:rPr>
          <w:rFonts w:ascii="Arial Narrow" w:hAnsi="Arial Narrow" w:cs="Courier New"/>
          <w:b/>
          <w:bCs/>
          <w:sz w:val="26"/>
          <w:szCs w:val="26"/>
          <w:lang w:val="es-MX"/>
        </w:rPr>
        <w:t>ucatán</w:t>
      </w:r>
      <w:r w:rsidR="007703EB">
        <w:rPr>
          <w:rFonts w:ascii="Arial Narrow" w:hAnsi="Arial Narrow" w:cs="Courier New"/>
          <w:b/>
          <w:bCs/>
          <w:sz w:val="26"/>
          <w:szCs w:val="26"/>
          <w:lang w:val="es-MX"/>
        </w:rPr>
        <w:t>.</w:t>
      </w:r>
    </w:p>
    <w:p w14:paraId="507AE7F4" w14:textId="60A36B0F" w:rsidR="0098038C" w:rsidRPr="004931FA" w:rsidRDefault="0098038C" w:rsidP="0098038C">
      <w:pPr>
        <w:rPr>
          <w:rFonts w:ascii="Arial Narrow" w:hAnsi="Arial Narrow" w:cs="Courier New"/>
          <w:b/>
          <w:bCs/>
          <w:sz w:val="26"/>
          <w:szCs w:val="26"/>
          <w:lang w:val="es-MX"/>
        </w:rPr>
      </w:pPr>
      <w:r w:rsidRPr="004931FA">
        <w:rPr>
          <w:rFonts w:ascii="Arial Narrow" w:hAnsi="Arial Narrow" w:cs="Courier New"/>
          <w:b/>
          <w:bCs/>
          <w:sz w:val="26"/>
          <w:szCs w:val="26"/>
          <w:lang w:val="es-MX"/>
        </w:rPr>
        <w:t>P</w:t>
      </w:r>
      <w:r w:rsidR="007703EB">
        <w:rPr>
          <w:rFonts w:ascii="Arial Narrow" w:hAnsi="Arial Narrow" w:cs="Courier New"/>
          <w:b/>
          <w:bCs/>
          <w:sz w:val="26"/>
          <w:szCs w:val="26"/>
          <w:lang w:val="es-MX"/>
        </w:rPr>
        <w:t xml:space="preserve"> </w:t>
      </w:r>
      <w:r w:rsidR="007703EB" w:rsidRPr="004931FA">
        <w:rPr>
          <w:rFonts w:ascii="Arial Narrow" w:hAnsi="Arial Narrow" w:cs="Courier New"/>
          <w:b/>
          <w:bCs/>
          <w:sz w:val="26"/>
          <w:szCs w:val="26"/>
          <w:lang w:val="es-MX"/>
        </w:rPr>
        <w:t>r</w:t>
      </w:r>
      <w:r w:rsidR="007703EB">
        <w:rPr>
          <w:rFonts w:ascii="Arial Narrow" w:hAnsi="Arial Narrow" w:cs="Courier New"/>
          <w:b/>
          <w:bCs/>
          <w:sz w:val="26"/>
          <w:szCs w:val="26"/>
          <w:lang w:val="es-MX"/>
        </w:rPr>
        <w:t xml:space="preserve"> </w:t>
      </w:r>
      <w:r w:rsidR="007703EB" w:rsidRPr="004931FA">
        <w:rPr>
          <w:rFonts w:ascii="Arial Narrow" w:hAnsi="Arial Narrow" w:cs="Courier New"/>
          <w:b/>
          <w:bCs/>
          <w:sz w:val="26"/>
          <w:szCs w:val="26"/>
          <w:lang w:val="es-MX"/>
        </w:rPr>
        <w:t>e</w:t>
      </w:r>
      <w:r w:rsidR="007703EB">
        <w:rPr>
          <w:rFonts w:ascii="Arial Narrow" w:hAnsi="Arial Narrow" w:cs="Courier New"/>
          <w:b/>
          <w:bCs/>
          <w:sz w:val="26"/>
          <w:szCs w:val="26"/>
          <w:lang w:val="es-MX"/>
        </w:rPr>
        <w:t xml:space="preserve"> </w:t>
      </w:r>
      <w:r w:rsidR="007703EB" w:rsidRPr="004931FA">
        <w:rPr>
          <w:rFonts w:ascii="Arial Narrow" w:hAnsi="Arial Narrow" w:cs="Courier New"/>
          <w:b/>
          <w:bCs/>
          <w:sz w:val="26"/>
          <w:szCs w:val="26"/>
          <w:lang w:val="es-MX"/>
        </w:rPr>
        <w:t>s</w:t>
      </w:r>
      <w:r w:rsidR="007703EB">
        <w:rPr>
          <w:rFonts w:ascii="Arial Narrow" w:hAnsi="Arial Narrow" w:cs="Courier New"/>
          <w:b/>
          <w:bCs/>
          <w:sz w:val="26"/>
          <w:szCs w:val="26"/>
          <w:lang w:val="es-MX"/>
        </w:rPr>
        <w:t xml:space="preserve"> </w:t>
      </w:r>
      <w:r w:rsidR="007703EB" w:rsidRPr="004931FA">
        <w:rPr>
          <w:rFonts w:ascii="Arial Narrow" w:hAnsi="Arial Narrow" w:cs="Courier New"/>
          <w:b/>
          <w:bCs/>
          <w:sz w:val="26"/>
          <w:szCs w:val="26"/>
          <w:lang w:val="es-MX"/>
        </w:rPr>
        <w:t>e</w:t>
      </w:r>
      <w:r w:rsidR="007703EB">
        <w:rPr>
          <w:rFonts w:ascii="Arial Narrow" w:hAnsi="Arial Narrow" w:cs="Courier New"/>
          <w:b/>
          <w:bCs/>
          <w:sz w:val="26"/>
          <w:szCs w:val="26"/>
          <w:lang w:val="es-MX"/>
        </w:rPr>
        <w:t xml:space="preserve"> </w:t>
      </w:r>
      <w:r w:rsidR="007703EB" w:rsidRPr="004931FA">
        <w:rPr>
          <w:rFonts w:ascii="Arial Narrow" w:hAnsi="Arial Narrow" w:cs="Courier New"/>
          <w:b/>
          <w:bCs/>
          <w:sz w:val="26"/>
          <w:szCs w:val="26"/>
          <w:lang w:val="es-MX"/>
        </w:rPr>
        <w:t>n</w:t>
      </w:r>
      <w:r w:rsidR="007703EB">
        <w:rPr>
          <w:rFonts w:ascii="Arial Narrow" w:hAnsi="Arial Narrow" w:cs="Courier New"/>
          <w:b/>
          <w:bCs/>
          <w:sz w:val="26"/>
          <w:szCs w:val="26"/>
          <w:lang w:val="es-MX"/>
        </w:rPr>
        <w:t xml:space="preserve"> </w:t>
      </w:r>
      <w:r w:rsidR="007703EB" w:rsidRPr="004931FA">
        <w:rPr>
          <w:rFonts w:ascii="Arial Narrow" w:hAnsi="Arial Narrow" w:cs="Courier New"/>
          <w:b/>
          <w:bCs/>
          <w:sz w:val="26"/>
          <w:szCs w:val="26"/>
          <w:lang w:val="es-MX"/>
        </w:rPr>
        <w:t>t</w:t>
      </w:r>
      <w:r w:rsidR="007703EB">
        <w:rPr>
          <w:rFonts w:ascii="Arial Narrow" w:hAnsi="Arial Narrow" w:cs="Courier New"/>
          <w:b/>
          <w:bCs/>
          <w:sz w:val="26"/>
          <w:szCs w:val="26"/>
          <w:lang w:val="es-MX"/>
        </w:rPr>
        <w:t xml:space="preserve"> </w:t>
      </w:r>
      <w:r w:rsidR="007703EB" w:rsidRPr="004931FA">
        <w:rPr>
          <w:rFonts w:ascii="Arial Narrow" w:hAnsi="Arial Narrow" w:cs="Courier New"/>
          <w:b/>
          <w:bCs/>
          <w:sz w:val="26"/>
          <w:szCs w:val="26"/>
          <w:lang w:val="es-MX"/>
        </w:rPr>
        <w:t>e</w:t>
      </w:r>
      <w:r w:rsidR="007703EB">
        <w:rPr>
          <w:rFonts w:ascii="Arial Narrow" w:hAnsi="Arial Narrow" w:cs="Courier New"/>
          <w:b/>
          <w:bCs/>
          <w:sz w:val="26"/>
          <w:szCs w:val="26"/>
          <w:lang w:val="es-MX"/>
        </w:rPr>
        <w:t>.</w:t>
      </w:r>
    </w:p>
    <w:p w14:paraId="0A2446EB" w14:textId="2CC16B81" w:rsidR="0098038C" w:rsidRDefault="0098038C" w:rsidP="0098038C">
      <w:pPr>
        <w:rPr>
          <w:rFonts w:ascii="Arial Narrow" w:hAnsi="Arial Narrow" w:cs="Courier New"/>
          <w:sz w:val="26"/>
          <w:szCs w:val="26"/>
          <w:lang w:val="es-MX"/>
        </w:rPr>
      </w:pPr>
    </w:p>
    <w:p w14:paraId="2BF65844" w14:textId="77777777" w:rsidR="00136EB0" w:rsidRDefault="0098038C" w:rsidP="000D3949">
      <w:pPr>
        <w:ind w:firstLine="284"/>
        <w:jc w:val="both"/>
        <w:rPr>
          <w:rFonts w:ascii="Arial Narrow" w:hAnsi="Arial Narrow" w:cs="Courier New"/>
          <w:sz w:val="26"/>
          <w:szCs w:val="26"/>
          <w:lang w:val="es-MX"/>
        </w:rPr>
      </w:pPr>
      <w:r>
        <w:rPr>
          <w:rFonts w:ascii="Arial Narrow" w:hAnsi="Arial Narrow" w:cs="Courier New"/>
          <w:sz w:val="26"/>
          <w:szCs w:val="26"/>
          <w:lang w:val="es-MX"/>
        </w:rPr>
        <w:t>Por este conducto</w:t>
      </w:r>
      <w:r w:rsidR="007703EB">
        <w:rPr>
          <w:rFonts w:ascii="Arial Narrow" w:hAnsi="Arial Narrow" w:cs="Courier New"/>
          <w:sz w:val="26"/>
          <w:szCs w:val="26"/>
          <w:lang w:val="es-MX"/>
        </w:rPr>
        <w:t>,</w:t>
      </w:r>
      <w:r>
        <w:rPr>
          <w:rFonts w:ascii="Arial Narrow" w:hAnsi="Arial Narrow" w:cs="Courier New"/>
          <w:sz w:val="26"/>
          <w:szCs w:val="26"/>
          <w:lang w:val="es-MX"/>
        </w:rPr>
        <w:t xml:space="preserve"> hago de su conocimiento que, el Pleno del Tribunal Superior de Justicia del Estado de Yucatán, en su </w:t>
      </w:r>
      <w:r w:rsidR="007703EB">
        <w:rPr>
          <w:rFonts w:ascii="Arial Narrow" w:hAnsi="Arial Narrow" w:cs="Courier New"/>
          <w:sz w:val="26"/>
          <w:szCs w:val="26"/>
          <w:lang w:val="es-MX"/>
        </w:rPr>
        <w:t>D</w:t>
      </w:r>
      <w:r>
        <w:rPr>
          <w:rFonts w:ascii="Arial Narrow" w:hAnsi="Arial Narrow" w:cs="Courier New"/>
          <w:sz w:val="26"/>
          <w:szCs w:val="26"/>
          <w:lang w:val="es-MX"/>
        </w:rPr>
        <w:t xml:space="preserve">écima </w:t>
      </w:r>
      <w:r w:rsidR="007703EB">
        <w:rPr>
          <w:rFonts w:ascii="Arial Narrow" w:hAnsi="Arial Narrow" w:cs="Courier New"/>
          <w:sz w:val="26"/>
          <w:szCs w:val="26"/>
          <w:lang w:val="es-MX"/>
        </w:rPr>
        <w:t>S</w:t>
      </w:r>
      <w:r>
        <w:rPr>
          <w:rFonts w:ascii="Arial Narrow" w:hAnsi="Arial Narrow" w:cs="Courier New"/>
          <w:sz w:val="26"/>
          <w:szCs w:val="26"/>
          <w:lang w:val="es-MX"/>
        </w:rPr>
        <w:t xml:space="preserve">esión </w:t>
      </w:r>
      <w:r w:rsidR="007703EB">
        <w:rPr>
          <w:rFonts w:ascii="Arial Narrow" w:hAnsi="Arial Narrow" w:cs="Courier New"/>
          <w:sz w:val="26"/>
          <w:szCs w:val="26"/>
          <w:lang w:val="es-MX"/>
        </w:rPr>
        <w:t>O</w:t>
      </w:r>
      <w:r>
        <w:rPr>
          <w:rFonts w:ascii="Arial Narrow" w:hAnsi="Arial Narrow" w:cs="Courier New"/>
          <w:sz w:val="26"/>
          <w:szCs w:val="26"/>
          <w:lang w:val="es-MX"/>
        </w:rPr>
        <w:t xml:space="preserve">rdinaria celebrada el día de hoy, acordó aceptar </w:t>
      </w:r>
      <w:proofErr w:type="gramStart"/>
      <w:r>
        <w:rPr>
          <w:rFonts w:ascii="Arial Narrow" w:hAnsi="Arial Narrow" w:cs="Courier New"/>
          <w:sz w:val="26"/>
          <w:szCs w:val="26"/>
          <w:lang w:val="es-MX"/>
        </w:rPr>
        <w:t>la solicitudes</w:t>
      </w:r>
      <w:proofErr w:type="gramEnd"/>
      <w:r>
        <w:rPr>
          <w:rFonts w:ascii="Arial Narrow" w:hAnsi="Arial Narrow" w:cs="Courier New"/>
          <w:sz w:val="26"/>
          <w:szCs w:val="26"/>
          <w:lang w:val="es-MX"/>
        </w:rPr>
        <w:t xml:space="preserve"> de retiro y retiros anticipados de Magistrados de este </w:t>
      </w:r>
      <w:r w:rsidR="00136EB0">
        <w:rPr>
          <w:rFonts w:ascii="Arial Narrow" w:hAnsi="Arial Narrow" w:cs="Courier New"/>
          <w:sz w:val="26"/>
          <w:szCs w:val="26"/>
          <w:lang w:val="es-MX"/>
        </w:rPr>
        <w:t>T</w:t>
      </w:r>
      <w:r>
        <w:rPr>
          <w:rFonts w:ascii="Arial Narrow" w:hAnsi="Arial Narrow" w:cs="Courier New"/>
          <w:sz w:val="26"/>
          <w:szCs w:val="26"/>
          <w:lang w:val="es-MX"/>
        </w:rPr>
        <w:t>ribunal</w:t>
      </w:r>
      <w:r w:rsidR="00136EB0">
        <w:rPr>
          <w:rFonts w:ascii="Arial Narrow" w:hAnsi="Arial Narrow" w:cs="Courier New"/>
          <w:sz w:val="26"/>
          <w:szCs w:val="26"/>
          <w:lang w:val="es-MX"/>
        </w:rPr>
        <w:t>,</w:t>
      </w:r>
      <w:r>
        <w:rPr>
          <w:rFonts w:ascii="Arial Narrow" w:hAnsi="Arial Narrow" w:cs="Courier New"/>
          <w:sz w:val="26"/>
          <w:szCs w:val="26"/>
          <w:lang w:val="es-MX"/>
        </w:rPr>
        <w:t xml:space="preserve"> en los términos siguientes: </w:t>
      </w:r>
    </w:p>
    <w:p w14:paraId="6970B665" w14:textId="77777777" w:rsidR="00136EB0" w:rsidRDefault="00136EB0" w:rsidP="000D3949">
      <w:pPr>
        <w:ind w:firstLine="284"/>
        <w:jc w:val="both"/>
        <w:rPr>
          <w:rFonts w:ascii="Arial Narrow" w:hAnsi="Arial Narrow" w:cs="Courier New"/>
          <w:sz w:val="26"/>
          <w:szCs w:val="26"/>
          <w:lang w:val="es-MX"/>
        </w:rPr>
      </w:pPr>
    </w:p>
    <w:p w14:paraId="7B90FE67" w14:textId="77777777" w:rsidR="00136EB0" w:rsidRDefault="0098038C" w:rsidP="000D3949">
      <w:pPr>
        <w:ind w:firstLine="284"/>
        <w:jc w:val="both"/>
        <w:rPr>
          <w:rFonts w:ascii="Arial Narrow" w:hAnsi="Arial Narrow" w:cs="Courier New"/>
          <w:sz w:val="26"/>
          <w:szCs w:val="26"/>
          <w:lang w:val="es-MX"/>
        </w:rPr>
      </w:pPr>
      <w:r w:rsidRPr="00136EB0">
        <w:rPr>
          <w:rFonts w:ascii="Arial Narrow" w:hAnsi="Arial Narrow" w:cs="Courier New"/>
          <w:b/>
          <w:bCs/>
          <w:sz w:val="26"/>
          <w:szCs w:val="26"/>
          <w:lang w:val="es-MX"/>
        </w:rPr>
        <w:t>a)</w:t>
      </w:r>
      <w:r>
        <w:rPr>
          <w:rFonts w:ascii="Arial Narrow" w:hAnsi="Arial Narrow" w:cs="Courier New"/>
          <w:sz w:val="26"/>
          <w:szCs w:val="26"/>
          <w:lang w:val="es-MX"/>
        </w:rPr>
        <w:t xml:space="preserve"> Del </w:t>
      </w:r>
      <w:r w:rsidRPr="00136EB0">
        <w:rPr>
          <w:rFonts w:ascii="Arial Narrow" w:hAnsi="Arial Narrow" w:cs="Courier New"/>
          <w:b/>
          <w:bCs/>
          <w:sz w:val="26"/>
          <w:szCs w:val="26"/>
          <w:lang w:val="es-MX"/>
        </w:rPr>
        <w:t>Doctor en Derecho Luis Felipe Esperón Villanueva</w:t>
      </w:r>
      <w:r w:rsidR="00136EB0">
        <w:rPr>
          <w:rFonts w:ascii="Arial Narrow" w:hAnsi="Arial Narrow" w:cs="Courier New"/>
          <w:b/>
          <w:bCs/>
          <w:sz w:val="26"/>
          <w:szCs w:val="26"/>
          <w:lang w:val="es-MX"/>
        </w:rPr>
        <w:t>:</w:t>
      </w:r>
      <w:r>
        <w:rPr>
          <w:rFonts w:ascii="Arial Narrow" w:hAnsi="Arial Narrow" w:cs="Courier New"/>
          <w:sz w:val="26"/>
          <w:szCs w:val="26"/>
          <w:lang w:val="es-MX"/>
        </w:rPr>
        <w:t xml:space="preserve"> </w:t>
      </w:r>
      <w:r w:rsidR="00136EB0">
        <w:rPr>
          <w:rFonts w:ascii="Arial Narrow" w:hAnsi="Arial Narrow" w:cs="Courier New"/>
          <w:sz w:val="26"/>
          <w:szCs w:val="26"/>
          <w:lang w:val="es-MX"/>
        </w:rPr>
        <w:t>S</w:t>
      </w:r>
      <w:r>
        <w:rPr>
          <w:rFonts w:ascii="Arial Narrow" w:hAnsi="Arial Narrow" w:cs="Courier New"/>
          <w:sz w:val="26"/>
          <w:szCs w:val="26"/>
          <w:lang w:val="es-MX"/>
        </w:rPr>
        <w:t xml:space="preserve">u </w:t>
      </w:r>
      <w:r w:rsidRPr="00686ECC">
        <w:rPr>
          <w:rFonts w:ascii="Arial Narrow" w:hAnsi="Arial Narrow" w:cs="Courier New"/>
          <w:b/>
          <w:bCs/>
          <w:sz w:val="26"/>
          <w:szCs w:val="26"/>
          <w:lang w:val="es-MX"/>
        </w:rPr>
        <w:t>retiro</w:t>
      </w:r>
      <w:r>
        <w:rPr>
          <w:rFonts w:ascii="Arial Narrow" w:hAnsi="Arial Narrow" w:cs="Courier New"/>
          <w:sz w:val="26"/>
          <w:szCs w:val="26"/>
          <w:lang w:val="es-MX"/>
        </w:rPr>
        <w:t xml:space="preserve"> como Magistrado del Tribunal Superior de Justicia del </w:t>
      </w:r>
      <w:r w:rsidR="00136EB0">
        <w:rPr>
          <w:rFonts w:ascii="Arial Narrow" w:hAnsi="Arial Narrow" w:cs="Courier New"/>
          <w:sz w:val="26"/>
          <w:szCs w:val="26"/>
          <w:lang w:val="es-MX"/>
        </w:rPr>
        <w:t>e</w:t>
      </w:r>
      <w:r>
        <w:rPr>
          <w:rFonts w:ascii="Arial Narrow" w:hAnsi="Arial Narrow" w:cs="Courier New"/>
          <w:sz w:val="26"/>
          <w:szCs w:val="26"/>
          <w:lang w:val="es-MX"/>
        </w:rPr>
        <w:t>stado</w:t>
      </w:r>
      <w:r w:rsidR="00136EB0">
        <w:rPr>
          <w:rFonts w:ascii="Arial Narrow" w:hAnsi="Arial Narrow" w:cs="Courier New"/>
          <w:sz w:val="26"/>
          <w:szCs w:val="26"/>
          <w:lang w:val="es-MX"/>
        </w:rPr>
        <w:t>,</w:t>
      </w:r>
      <w:r>
        <w:rPr>
          <w:rFonts w:ascii="Arial Narrow" w:hAnsi="Arial Narrow" w:cs="Courier New"/>
          <w:sz w:val="26"/>
          <w:szCs w:val="26"/>
          <w:lang w:val="es-MX"/>
        </w:rPr>
        <w:t xml:space="preserve"> con motivo de conclusión de sus funciones en este cargo</w:t>
      </w:r>
      <w:r w:rsidR="00136EB0">
        <w:rPr>
          <w:rFonts w:ascii="Arial Narrow" w:hAnsi="Arial Narrow" w:cs="Courier New"/>
          <w:sz w:val="26"/>
          <w:szCs w:val="26"/>
          <w:lang w:val="es-MX"/>
        </w:rPr>
        <w:t>,</w:t>
      </w:r>
      <w:r w:rsidR="006573AD">
        <w:rPr>
          <w:rFonts w:ascii="Arial Narrow" w:hAnsi="Arial Narrow" w:cs="Courier New"/>
          <w:sz w:val="26"/>
          <w:szCs w:val="26"/>
          <w:lang w:val="es-MX"/>
        </w:rPr>
        <w:t xml:space="preserve"> el cual termina el próximo </w:t>
      </w:r>
      <w:r w:rsidR="00136EB0">
        <w:rPr>
          <w:rFonts w:ascii="Arial Narrow" w:hAnsi="Arial Narrow" w:cs="Courier New"/>
          <w:sz w:val="26"/>
          <w:szCs w:val="26"/>
          <w:lang w:val="es-MX"/>
        </w:rPr>
        <w:t>5</w:t>
      </w:r>
      <w:r w:rsidR="006573AD">
        <w:rPr>
          <w:rFonts w:ascii="Arial Narrow" w:hAnsi="Arial Narrow" w:cs="Courier New"/>
          <w:sz w:val="26"/>
          <w:szCs w:val="26"/>
          <w:lang w:val="es-MX"/>
        </w:rPr>
        <w:t xml:space="preserve"> de junio de 2022</w:t>
      </w:r>
      <w:r w:rsidR="00136EB0">
        <w:rPr>
          <w:rFonts w:ascii="Arial Narrow" w:hAnsi="Arial Narrow" w:cs="Courier New"/>
          <w:sz w:val="26"/>
          <w:szCs w:val="26"/>
          <w:lang w:val="es-MX"/>
        </w:rPr>
        <w:t>,</w:t>
      </w:r>
      <w:r w:rsidR="006573AD">
        <w:rPr>
          <w:rFonts w:ascii="Arial Narrow" w:hAnsi="Arial Narrow" w:cs="Courier New"/>
          <w:sz w:val="26"/>
          <w:szCs w:val="26"/>
          <w:lang w:val="es-MX"/>
        </w:rPr>
        <w:t xml:space="preserve"> acorde al párrafo segundo del </w:t>
      </w:r>
      <w:r w:rsidR="00136EB0">
        <w:rPr>
          <w:rFonts w:ascii="Arial Narrow" w:hAnsi="Arial Narrow" w:cs="Courier New"/>
          <w:sz w:val="26"/>
          <w:szCs w:val="26"/>
          <w:lang w:val="es-MX"/>
        </w:rPr>
        <w:t>a</w:t>
      </w:r>
      <w:r w:rsidR="006573AD">
        <w:rPr>
          <w:rFonts w:ascii="Arial Narrow" w:hAnsi="Arial Narrow" w:cs="Courier New"/>
          <w:sz w:val="26"/>
          <w:szCs w:val="26"/>
          <w:lang w:val="es-MX"/>
        </w:rPr>
        <w:t xml:space="preserve">rtículo transitorio </w:t>
      </w:r>
      <w:r w:rsidR="00136EB0">
        <w:rPr>
          <w:rFonts w:ascii="Arial Narrow" w:hAnsi="Arial Narrow" w:cs="Courier New"/>
          <w:sz w:val="26"/>
          <w:szCs w:val="26"/>
          <w:lang w:val="es-MX"/>
        </w:rPr>
        <w:t>sexto</w:t>
      </w:r>
      <w:r w:rsidR="006573AD">
        <w:rPr>
          <w:rFonts w:ascii="Arial Narrow" w:hAnsi="Arial Narrow" w:cs="Courier New"/>
          <w:sz w:val="26"/>
          <w:szCs w:val="26"/>
          <w:lang w:val="es-MX"/>
        </w:rPr>
        <w:t xml:space="preserve"> y párrafo segundo del Artículo transitorio </w:t>
      </w:r>
      <w:r w:rsidR="00136EB0">
        <w:rPr>
          <w:rFonts w:ascii="Arial Narrow" w:hAnsi="Arial Narrow" w:cs="Courier New"/>
          <w:sz w:val="26"/>
          <w:szCs w:val="26"/>
          <w:lang w:val="es-MX"/>
        </w:rPr>
        <w:t>octavo</w:t>
      </w:r>
      <w:r w:rsidR="006573AD">
        <w:rPr>
          <w:rFonts w:ascii="Arial Narrow" w:hAnsi="Arial Narrow" w:cs="Courier New"/>
          <w:sz w:val="26"/>
          <w:szCs w:val="26"/>
          <w:lang w:val="es-MX"/>
        </w:rPr>
        <w:t xml:space="preserve"> del Decreto 496/2022</w:t>
      </w:r>
      <w:r w:rsidR="00136EB0">
        <w:rPr>
          <w:rFonts w:ascii="Arial Narrow" w:hAnsi="Arial Narrow" w:cs="Courier New"/>
          <w:sz w:val="26"/>
          <w:szCs w:val="26"/>
          <w:lang w:val="es-MX"/>
        </w:rPr>
        <w:t>,</w:t>
      </w:r>
      <w:r w:rsidR="006573AD">
        <w:rPr>
          <w:rFonts w:ascii="Arial Narrow" w:hAnsi="Arial Narrow" w:cs="Courier New"/>
          <w:sz w:val="26"/>
          <w:szCs w:val="26"/>
          <w:lang w:val="es-MX"/>
        </w:rPr>
        <w:t xml:space="preserve"> por el que se modificó la Constitución Política del Estado de Yucatán, la Ley </w:t>
      </w:r>
      <w:r w:rsidR="00136EB0">
        <w:rPr>
          <w:rFonts w:ascii="Arial Narrow" w:hAnsi="Arial Narrow" w:cs="Courier New"/>
          <w:sz w:val="26"/>
          <w:szCs w:val="26"/>
          <w:lang w:val="es-MX"/>
        </w:rPr>
        <w:t>O</w:t>
      </w:r>
      <w:r w:rsidR="006573AD">
        <w:rPr>
          <w:rFonts w:ascii="Arial Narrow" w:hAnsi="Arial Narrow" w:cs="Courier New"/>
          <w:sz w:val="26"/>
          <w:szCs w:val="26"/>
          <w:lang w:val="es-MX"/>
        </w:rPr>
        <w:t>rgánica del Poder Judicial del Estado de Yucatán y la Ley de los Trabajadores al Servicio del Estado y Municipios de Yucatán</w:t>
      </w:r>
      <w:r w:rsidR="00136EB0">
        <w:rPr>
          <w:rFonts w:ascii="Arial Narrow" w:hAnsi="Arial Narrow" w:cs="Courier New"/>
          <w:sz w:val="26"/>
          <w:szCs w:val="26"/>
          <w:lang w:val="es-MX"/>
        </w:rPr>
        <w:t>,</w:t>
      </w:r>
      <w:r w:rsidR="006573AD">
        <w:rPr>
          <w:rFonts w:ascii="Arial Narrow" w:hAnsi="Arial Narrow" w:cs="Courier New"/>
          <w:sz w:val="26"/>
          <w:szCs w:val="26"/>
          <w:lang w:val="es-MX"/>
        </w:rPr>
        <w:t xml:space="preserve"> en </w:t>
      </w:r>
      <w:r w:rsidR="00136EB0">
        <w:rPr>
          <w:rFonts w:ascii="Arial Narrow" w:hAnsi="Arial Narrow" w:cs="Courier New"/>
          <w:sz w:val="26"/>
          <w:szCs w:val="26"/>
          <w:lang w:val="es-MX"/>
        </w:rPr>
        <w:t xml:space="preserve">materia de reforma </w:t>
      </w:r>
      <w:r w:rsidR="006573AD">
        <w:rPr>
          <w:rFonts w:ascii="Arial Narrow" w:hAnsi="Arial Narrow" w:cs="Courier New"/>
          <w:sz w:val="26"/>
          <w:szCs w:val="26"/>
          <w:lang w:val="es-MX"/>
        </w:rPr>
        <w:t>al Poder Judicial del Estado de Yucatán</w:t>
      </w:r>
      <w:r w:rsidR="00136EB0">
        <w:rPr>
          <w:rFonts w:ascii="Arial Narrow" w:hAnsi="Arial Narrow" w:cs="Courier New"/>
          <w:sz w:val="26"/>
          <w:szCs w:val="26"/>
          <w:lang w:val="es-MX"/>
        </w:rPr>
        <w:t>,</w:t>
      </w:r>
      <w:r w:rsidR="006573AD">
        <w:rPr>
          <w:rFonts w:ascii="Arial Narrow" w:hAnsi="Arial Narrow" w:cs="Courier New"/>
          <w:sz w:val="26"/>
          <w:szCs w:val="26"/>
          <w:lang w:val="es-MX"/>
        </w:rPr>
        <w:t xml:space="preserve"> p</w:t>
      </w:r>
      <w:r w:rsidR="00136EB0">
        <w:rPr>
          <w:rFonts w:ascii="Arial Narrow" w:hAnsi="Arial Narrow" w:cs="Courier New"/>
          <w:sz w:val="26"/>
          <w:szCs w:val="26"/>
          <w:lang w:val="es-MX"/>
        </w:rPr>
        <w:t>u</w:t>
      </w:r>
      <w:r w:rsidR="006573AD">
        <w:rPr>
          <w:rFonts w:ascii="Arial Narrow" w:hAnsi="Arial Narrow" w:cs="Courier New"/>
          <w:sz w:val="26"/>
          <w:szCs w:val="26"/>
          <w:lang w:val="es-MX"/>
        </w:rPr>
        <w:t xml:space="preserve">blicado en el Diario Oficial del Gobierno del Estado el </w:t>
      </w:r>
      <w:r w:rsidR="00136EB0">
        <w:rPr>
          <w:rFonts w:ascii="Arial Narrow" w:hAnsi="Arial Narrow" w:cs="Courier New"/>
          <w:sz w:val="26"/>
          <w:szCs w:val="26"/>
          <w:lang w:val="es-MX"/>
        </w:rPr>
        <w:t>4</w:t>
      </w:r>
      <w:r w:rsidR="006573AD">
        <w:rPr>
          <w:rFonts w:ascii="Arial Narrow" w:hAnsi="Arial Narrow" w:cs="Courier New"/>
          <w:sz w:val="26"/>
          <w:szCs w:val="26"/>
          <w:lang w:val="es-MX"/>
        </w:rPr>
        <w:t xml:space="preserve"> de mayo de</w:t>
      </w:r>
      <w:r w:rsidR="00D23309">
        <w:rPr>
          <w:rFonts w:ascii="Arial Narrow" w:hAnsi="Arial Narrow" w:cs="Courier New"/>
          <w:sz w:val="26"/>
          <w:szCs w:val="26"/>
          <w:lang w:val="es-MX"/>
        </w:rPr>
        <w:t>l</w:t>
      </w:r>
      <w:r w:rsidR="006573AD">
        <w:rPr>
          <w:rFonts w:ascii="Arial Narrow" w:hAnsi="Arial Narrow" w:cs="Courier New"/>
          <w:sz w:val="26"/>
          <w:szCs w:val="26"/>
          <w:lang w:val="es-MX"/>
        </w:rPr>
        <w:t xml:space="preserve"> </w:t>
      </w:r>
      <w:r w:rsidR="00136EB0">
        <w:rPr>
          <w:rFonts w:ascii="Arial Narrow" w:hAnsi="Arial Narrow" w:cs="Courier New"/>
          <w:sz w:val="26"/>
          <w:szCs w:val="26"/>
          <w:lang w:val="es-MX"/>
        </w:rPr>
        <w:t>2022</w:t>
      </w:r>
      <w:r w:rsidR="006573AD">
        <w:rPr>
          <w:rFonts w:ascii="Arial Narrow" w:hAnsi="Arial Narrow" w:cs="Courier New"/>
          <w:sz w:val="26"/>
          <w:szCs w:val="26"/>
          <w:lang w:val="es-MX"/>
        </w:rPr>
        <w:t xml:space="preserve">. </w:t>
      </w:r>
    </w:p>
    <w:p w14:paraId="3E08B541" w14:textId="77777777" w:rsidR="00136EB0" w:rsidRDefault="00136EB0" w:rsidP="000D3949">
      <w:pPr>
        <w:ind w:firstLine="284"/>
        <w:jc w:val="both"/>
        <w:rPr>
          <w:rFonts w:ascii="Arial Narrow" w:hAnsi="Arial Narrow" w:cs="Courier New"/>
          <w:sz w:val="26"/>
          <w:szCs w:val="26"/>
          <w:lang w:val="es-MX"/>
        </w:rPr>
      </w:pPr>
    </w:p>
    <w:p w14:paraId="0789AD0C" w14:textId="77777777" w:rsidR="00136EB0" w:rsidRDefault="006573AD" w:rsidP="000D3949">
      <w:pPr>
        <w:ind w:firstLine="284"/>
        <w:jc w:val="both"/>
        <w:rPr>
          <w:rFonts w:ascii="Arial Narrow" w:hAnsi="Arial Narrow" w:cs="Courier New"/>
          <w:sz w:val="26"/>
          <w:szCs w:val="26"/>
          <w:lang w:val="es-MX"/>
        </w:rPr>
      </w:pPr>
      <w:r w:rsidRPr="00136EB0">
        <w:rPr>
          <w:rFonts w:ascii="Arial Narrow" w:hAnsi="Arial Narrow" w:cs="Courier New"/>
          <w:b/>
          <w:bCs/>
          <w:sz w:val="26"/>
          <w:szCs w:val="26"/>
          <w:lang w:val="es-MX"/>
        </w:rPr>
        <w:t>b)</w:t>
      </w:r>
      <w:r>
        <w:rPr>
          <w:rFonts w:ascii="Arial Narrow" w:hAnsi="Arial Narrow" w:cs="Courier New"/>
          <w:sz w:val="26"/>
          <w:szCs w:val="26"/>
          <w:lang w:val="es-MX"/>
        </w:rPr>
        <w:t xml:space="preserve"> Del </w:t>
      </w:r>
      <w:r w:rsidRPr="00136EB0">
        <w:rPr>
          <w:rFonts w:ascii="Arial Narrow" w:hAnsi="Arial Narrow" w:cs="Courier New"/>
          <w:b/>
          <w:bCs/>
          <w:sz w:val="26"/>
          <w:szCs w:val="26"/>
          <w:lang w:val="es-MX"/>
        </w:rPr>
        <w:t xml:space="preserve">Doctor en Derecho Jorge Rivero </w:t>
      </w:r>
      <w:proofErr w:type="spellStart"/>
      <w:r w:rsidR="00C320E6" w:rsidRPr="00136EB0">
        <w:rPr>
          <w:rFonts w:ascii="Arial Narrow" w:hAnsi="Arial Narrow" w:cs="Courier New"/>
          <w:b/>
          <w:bCs/>
          <w:sz w:val="26"/>
          <w:szCs w:val="26"/>
          <w:lang w:val="es-MX"/>
        </w:rPr>
        <w:t>E</w:t>
      </w:r>
      <w:r w:rsidRPr="00136EB0">
        <w:rPr>
          <w:rFonts w:ascii="Arial Narrow" w:hAnsi="Arial Narrow" w:cs="Courier New"/>
          <w:b/>
          <w:bCs/>
          <w:sz w:val="26"/>
          <w:szCs w:val="26"/>
          <w:lang w:val="es-MX"/>
        </w:rPr>
        <w:t>via</w:t>
      </w:r>
      <w:proofErr w:type="spellEnd"/>
      <w:r w:rsidR="00136EB0">
        <w:rPr>
          <w:rFonts w:ascii="Arial Narrow" w:hAnsi="Arial Narrow" w:cs="Courier New"/>
          <w:sz w:val="26"/>
          <w:szCs w:val="26"/>
          <w:lang w:val="es-MX"/>
        </w:rPr>
        <w:t>:</w:t>
      </w:r>
      <w:r w:rsidR="00C320E6">
        <w:rPr>
          <w:rFonts w:ascii="Arial Narrow" w:hAnsi="Arial Narrow" w:cs="Courier New"/>
          <w:sz w:val="26"/>
          <w:szCs w:val="26"/>
          <w:lang w:val="es-MX"/>
        </w:rPr>
        <w:t xml:space="preserve"> su </w:t>
      </w:r>
      <w:r w:rsidR="00C320E6" w:rsidRPr="00686ECC">
        <w:rPr>
          <w:rFonts w:ascii="Arial Narrow" w:hAnsi="Arial Narrow" w:cs="Courier New"/>
          <w:b/>
          <w:bCs/>
          <w:sz w:val="26"/>
          <w:szCs w:val="26"/>
          <w:lang w:val="es-MX"/>
        </w:rPr>
        <w:t>retiro anticipado</w:t>
      </w:r>
      <w:r w:rsidR="00C320E6">
        <w:rPr>
          <w:rFonts w:ascii="Arial Narrow" w:hAnsi="Arial Narrow" w:cs="Courier New"/>
          <w:sz w:val="26"/>
          <w:szCs w:val="26"/>
          <w:lang w:val="es-MX"/>
        </w:rPr>
        <w:t xml:space="preserve"> como </w:t>
      </w:r>
      <w:r w:rsidR="00D23309">
        <w:rPr>
          <w:rFonts w:ascii="Arial Narrow" w:hAnsi="Arial Narrow" w:cs="Courier New"/>
          <w:sz w:val="26"/>
          <w:szCs w:val="26"/>
          <w:lang w:val="es-MX"/>
        </w:rPr>
        <w:t>M</w:t>
      </w:r>
      <w:r w:rsidR="00C320E6">
        <w:rPr>
          <w:rFonts w:ascii="Arial Narrow" w:hAnsi="Arial Narrow" w:cs="Courier New"/>
          <w:sz w:val="26"/>
          <w:szCs w:val="26"/>
          <w:lang w:val="es-MX"/>
        </w:rPr>
        <w:t>agistrado del Tribunal Superior de Justicia de Estado de Yucatán</w:t>
      </w:r>
      <w:r w:rsidR="00136EB0">
        <w:rPr>
          <w:rFonts w:ascii="Arial Narrow" w:hAnsi="Arial Narrow" w:cs="Courier New"/>
          <w:sz w:val="26"/>
          <w:szCs w:val="26"/>
          <w:lang w:val="es-MX"/>
        </w:rPr>
        <w:t>,</w:t>
      </w:r>
      <w:r w:rsidR="00C320E6">
        <w:rPr>
          <w:rFonts w:ascii="Arial Narrow" w:hAnsi="Arial Narrow" w:cs="Courier New"/>
          <w:sz w:val="26"/>
          <w:szCs w:val="26"/>
          <w:lang w:val="es-MX"/>
        </w:rPr>
        <w:t xml:space="preserve"> con efectos a partir del 22 de mayo</w:t>
      </w:r>
      <w:r w:rsidR="00D23309">
        <w:rPr>
          <w:rFonts w:ascii="Arial Narrow" w:hAnsi="Arial Narrow" w:cs="Courier New"/>
          <w:sz w:val="26"/>
          <w:szCs w:val="26"/>
          <w:lang w:val="es-MX"/>
        </w:rPr>
        <w:t xml:space="preserve"> del </w:t>
      </w:r>
      <w:r w:rsidR="00136EB0">
        <w:rPr>
          <w:rFonts w:ascii="Arial Narrow" w:hAnsi="Arial Narrow" w:cs="Courier New"/>
          <w:sz w:val="26"/>
          <w:szCs w:val="26"/>
          <w:lang w:val="es-MX"/>
        </w:rPr>
        <w:t>2022</w:t>
      </w:r>
      <w:r w:rsidR="00D23309">
        <w:rPr>
          <w:rFonts w:ascii="Arial Narrow" w:hAnsi="Arial Narrow" w:cs="Courier New"/>
          <w:sz w:val="26"/>
          <w:szCs w:val="26"/>
          <w:lang w:val="es-MX"/>
        </w:rPr>
        <w:t>.</w:t>
      </w:r>
      <w:r w:rsidR="00244D9D">
        <w:rPr>
          <w:rFonts w:ascii="Arial Narrow" w:hAnsi="Arial Narrow" w:cs="Courier New"/>
          <w:sz w:val="26"/>
          <w:szCs w:val="26"/>
          <w:lang w:val="es-MX"/>
        </w:rPr>
        <w:t xml:space="preserve"> </w:t>
      </w:r>
    </w:p>
    <w:p w14:paraId="39AF74D2" w14:textId="77777777" w:rsidR="00136EB0" w:rsidRDefault="00136EB0" w:rsidP="000D3949">
      <w:pPr>
        <w:ind w:firstLine="284"/>
        <w:jc w:val="both"/>
        <w:rPr>
          <w:rFonts w:ascii="Arial Narrow" w:hAnsi="Arial Narrow" w:cs="Courier New"/>
          <w:sz w:val="26"/>
          <w:szCs w:val="26"/>
          <w:lang w:val="es-MX"/>
        </w:rPr>
      </w:pPr>
    </w:p>
    <w:p w14:paraId="76868489" w14:textId="77777777" w:rsidR="00686ECC" w:rsidRDefault="00244D9D" w:rsidP="000D3949">
      <w:pPr>
        <w:ind w:firstLine="284"/>
        <w:jc w:val="both"/>
        <w:rPr>
          <w:rFonts w:ascii="Arial Narrow" w:hAnsi="Arial Narrow" w:cs="Courier New"/>
          <w:sz w:val="26"/>
          <w:szCs w:val="26"/>
          <w:lang w:val="es-MX"/>
        </w:rPr>
      </w:pPr>
      <w:r w:rsidRPr="00136EB0">
        <w:rPr>
          <w:rFonts w:ascii="Arial Narrow" w:hAnsi="Arial Narrow" w:cs="Courier New"/>
          <w:b/>
          <w:bCs/>
          <w:sz w:val="26"/>
          <w:szCs w:val="26"/>
          <w:lang w:val="es-MX"/>
        </w:rPr>
        <w:t>c)</w:t>
      </w:r>
      <w:r>
        <w:rPr>
          <w:rFonts w:ascii="Arial Narrow" w:hAnsi="Arial Narrow" w:cs="Courier New"/>
          <w:sz w:val="26"/>
          <w:szCs w:val="26"/>
          <w:lang w:val="es-MX"/>
        </w:rPr>
        <w:t xml:space="preserve"> Del </w:t>
      </w:r>
      <w:r w:rsidRPr="00136EB0">
        <w:rPr>
          <w:rFonts w:ascii="Arial Narrow" w:hAnsi="Arial Narrow" w:cs="Courier New"/>
          <w:b/>
          <w:bCs/>
          <w:sz w:val="26"/>
          <w:szCs w:val="26"/>
          <w:lang w:val="es-MX"/>
        </w:rPr>
        <w:t>Maestro en Derecho Santiago Altamirano Escalante</w:t>
      </w:r>
      <w:r w:rsidR="00686ECC">
        <w:rPr>
          <w:rFonts w:ascii="Arial Narrow" w:hAnsi="Arial Narrow" w:cs="Courier New"/>
          <w:b/>
          <w:bCs/>
          <w:sz w:val="26"/>
          <w:szCs w:val="26"/>
          <w:lang w:val="es-MX"/>
        </w:rPr>
        <w:t>:</w:t>
      </w:r>
      <w:r>
        <w:rPr>
          <w:rFonts w:ascii="Arial Narrow" w:hAnsi="Arial Narrow" w:cs="Courier New"/>
          <w:sz w:val="26"/>
          <w:szCs w:val="26"/>
          <w:lang w:val="es-MX"/>
        </w:rPr>
        <w:t xml:space="preserve"> su </w:t>
      </w:r>
      <w:r w:rsidRPr="00686ECC">
        <w:rPr>
          <w:rFonts w:ascii="Arial Narrow" w:hAnsi="Arial Narrow" w:cs="Courier New"/>
          <w:b/>
          <w:bCs/>
          <w:sz w:val="26"/>
          <w:szCs w:val="26"/>
          <w:lang w:val="es-MX"/>
        </w:rPr>
        <w:t>retiro anticipado</w:t>
      </w:r>
      <w:r>
        <w:rPr>
          <w:rFonts w:ascii="Arial Narrow" w:hAnsi="Arial Narrow" w:cs="Courier New"/>
          <w:sz w:val="26"/>
          <w:szCs w:val="26"/>
          <w:lang w:val="es-MX"/>
        </w:rPr>
        <w:t xml:space="preserve"> como Magistrado del Tribunal Superior de Justicia del Estado de Yucatán con efecto</w:t>
      </w:r>
      <w:r w:rsidR="00686ECC">
        <w:rPr>
          <w:rFonts w:ascii="Arial Narrow" w:hAnsi="Arial Narrow" w:cs="Courier New"/>
          <w:sz w:val="26"/>
          <w:szCs w:val="26"/>
          <w:lang w:val="es-MX"/>
        </w:rPr>
        <w:t>s</w:t>
      </w:r>
      <w:r>
        <w:rPr>
          <w:rFonts w:ascii="Arial Narrow" w:hAnsi="Arial Narrow" w:cs="Courier New"/>
          <w:sz w:val="26"/>
          <w:szCs w:val="26"/>
          <w:lang w:val="es-MX"/>
        </w:rPr>
        <w:t xml:space="preserve"> a partir del 22 de mayo del </w:t>
      </w:r>
      <w:r w:rsidR="00686ECC">
        <w:rPr>
          <w:rFonts w:ascii="Arial Narrow" w:hAnsi="Arial Narrow" w:cs="Courier New"/>
          <w:sz w:val="26"/>
          <w:szCs w:val="26"/>
          <w:lang w:val="es-MX"/>
        </w:rPr>
        <w:t>2022</w:t>
      </w:r>
      <w:r>
        <w:rPr>
          <w:rFonts w:ascii="Arial Narrow" w:hAnsi="Arial Narrow" w:cs="Courier New"/>
          <w:sz w:val="26"/>
          <w:szCs w:val="26"/>
          <w:lang w:val="es-MX"/>
        </w:rPr>
        <w:t xml:space="preserve">. </w:t>
      </w:r>
    </w:p>
    <w:p w14:paraId="495C89B9" w14:textId="77777777" w:rsidR="00686ECC" w:rsidRDefault="00686ECC" w:rsidP="000D3949">
      <w:pPr>
        <w:ind w:firstLine="284"/>
        <w:jc w:val="both"/>
        <w:rPr>
          <w:rFonts w:ascii="Arial Narrow" w:hAnsi="Arial Narrow" w:cs="Courier New"/>
          <w:sz w:val="26"/>
          <w:szCs w:val="26"/>
          <w:lang w:val="es-MX"/>
        </w:rPr>
      </w:pPr>
    </w:p>
    <w:p w14:paraId="37BAF5B1" w14:textId="77777777" w:rsidR="00686ECC" w:rsidRDefault="00244D9D" w:rsidP="000D3949">
      <w:pPr>
        <w:ind w:firstLine="284"/>
        <w:jc w:val="both"/>
        <w:rPr>
          <w:rFonts w:ascii="Arial Narrow" w:hAnsi="Arial Narrow" w:cs="Courier New"/>
          <w:sz w:val="26"/>
          <w:szCs w:val="26"/>
          <w:lang w:val="es-MX"/>
        </w:rPr>
      </w:pPr>
      <w:r w:rsidRPr="00686ECC">
        <w:rPr>
          <w:rFonts w:ascii="Arial Narrow" w:hAnsi="Arial Narrow" w:cs="Courier New"/>
          <w:b/>
          <w:bCs/>
          <w:sz w:val="26"/>
          <w:szCs w:val="26"/>
          <w:lang w:val="es-MX"/>
        </w:rPr>
        <w:t>d)</w:t>
      </w:r>
      <w:r>
        <w:rPr>
          <w:rFonts w:ascii="Arial Narrow" w:hAnsi="Arial Narrow" w:cs="Courier New"/>
          <w:sz w:val="26"/>
          <w:szCs w:val="26"/>
          <w:lang w:val="es-MX"/>
        </w:rPr>
        <w:t xml:space="preserve"> Del </w:t>
      </w:r>
      <w:r w:rsidRPr="00686ECC">
        <w:rPr>
          <w:rFonts w:ascii="Arial Narrow" w:hAnsi="Arial Narrow" w:cs="Courier New"/>
          <w:b/>
          <w:bCs/>
          <w:sz w:val="26"/>
          <w:szCs w:val="26"/>
          <w:lang w:val="es-MX"/>
        </w:rPr>
        <w:t>Doctor en Derecho Marcos Alejandro Celis Quintal</w:t>
      </w:r>
      <w:r w:rsidR="00686ECC">
        <w:rPr>
          <w:rFonts w:ascii="Arial Narrow" w:hAnsi="Arial Narrow" w:cs="Courier New"/>
          <w:b/>
          <w:bCs/>
          <w:sz w:val="26"/>
          <w:szCs w:val="26"/>
          <w:lang w:val="es-MX"/>
        </w:rPr>
        <w:t>:</w:t>
      </w:r>
      <w:r>
        <w:rPr>
          <w:rFonts w:ascii="Arial Narrow" w:hAnsi="Arial Narrow" w:cs="Courier New"/>
          <w:sz w:val="26"/>
          <w:szCs w:val="26"/>
          <w:lang w:val="es-MX"/>
        </w:rPr>
        <w:t xml:space="preserve"> su </w:t>
      </w:r>
      <w:r w:rsidRPr="00686ECC">
        <w:rPr>
          <w:rFonts w:ascii="Arial Narrow" w:hAnsi="Arial Narrow" w:cs="Courier New"/>
          <w:b/>
          <w:bCs/>
          <w:sz w:val="26"/>
          <w:szCs w:val="26"/>
          <w:lang w:val="es-MX"/>
        </w:rPr>
        <w:t>retiro anticipado</w:t>
      </w:r>
      <w:r>
        <w:rPr>
          <w:rFonts w:ascii="Arial Narrow" w:hAnsi="Arial Narrow" w:cs="Courier New"/>
          <w:sz w:val="26"/>
          <w:szCs w:val="26"/>
          <w:lang w:val="es-MX"/>
        </w:rPr>
        <w:t xml:space="preserve"> a partir del 6 de junio del año </w:t>
      </w:r>
      <w:r w:rsidR="00686ECC">
        <w:rPr>
          <w:rFonts w:ascii="Arial Narrow" w:hAnsi="Arial Narrow" w:cs="Courier New"/>
          <w:sz w:val="26"/>
          <w:szCs w:val="26"/>
          <w:lang w:val="es-MX"/>
        </w:rPr>
        <w:t>2022</w:t>
      </w:r>
      <w:r>
        <w:rPr>
          <w:rFonts w:ascii="Arial Narrow" w:hAnsi="Arial Narrow" w:cs="Courier New"/>
          <w:sz w:val="26"/>
          <w:szCs w:val="26"/>
          <w:lang w:val="es-MX"/>
        </w:rPr>
        <w:t xml:space="preserve">. </w:t>
      </w:r>
    </w:p>
    <w:p w14:paraId="6414D635" w14:textId="77777777" w:rsidR="00686ECC" w:rsidRDefault="00686ECC" w:rsidP="000D3949">
      <w:pPr>
        <w:ind w:firstLine="284"/>
        <w:jc w:val="both"/>
        <w:rPr>
          <w:rFonts w:ascii="Arial Narrow" w:hAnsi="Arial Narrow" w:cs="Courier New"/>
          <w:sz w:val="26"/>
          <w:szCs w:val="26"/>
          <w:lang w:val="es-MX"/>
        </w:rPr>
      </w:pPr>
    </w:p>
    <w:p w14:paraId="28B877A6" w14:textId="77777777" w:rsidR="00686ECC" w:rsidRDefault="00244D9D" w:rsidP="000D3949">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Los tres últimos enunciados de conformidad con </w:t>
      </w:r>
      <w:r w:rsidR="005F1C41">
        <w:rPr>
          <w:rFonts w:ascii="Arial Narrow" w:hAnsi="Arial Narrow" w:cs="Courier New"/>
          <w:sz w:val="26"/>
          <w:szCs w:val="26"/>
          <w:lang w:val="es-MX"/>
        </w:rPr>
        <w:t xml:space="preserve">el párrafo primero del </w:t>
      </w:r>
      <w:r w:rsidR="00686ECC">
        <w:rPr>
          <w:rFonts w:ascii="Arial Narrow" w:hAnsi="Arial Narrow" w:cs="Courier New"/>
          <w:sz w:val="26"/>
          <w:szCs w:val="26"/>
          <w:lang w:val="es-MX"/>
        </w:rPr>
        <w:t>a</w:t>
      </w:r>
      <w:r w:rsidR="005F1C41">
        <w:rPr>
          <w:rFonts w:ascii="Arial Narrow" w:hAnsi="Arial Narrow" w:cs="Courier New"/>
          <w:sz w:val="26"/>
          <w:szCs w:val="26"/>
          <w:lang w:val="es-MX"/>
        </w:rPr>
        <w:t xml:space="preserve">rtículo </w:t>
      </w:r>
      <w:r w:rsidR="00686ECC">
        <w:rPr>
          <w:rFonts w:ascii="Arial Narrow" w:hAnsi="Arial Narrow" w:cs="Courier New"/>
          <w:sz w:val="26"/>
          <w:szCs w:val="26"/>
          <w:lang w:val="es-MX"/>
        </w:rPr>
        <w:t xml:space="preserve">transitorio sexto y párrafo primero del artículo </w:t>
      </w:r>
      <w:r w:rsidR="00461011">
        <w:rPr>
          <w:rFonts w:ascii="Arial Narrow" w:hAnsi="Arial Narrow" w:cs="Courier New"/>
          <w:sz w:val="26"/>
          <w:szCs w:val="26"/>
          <w:lang w:val="es-MX"/>
        </w:rPr>
        <w:t xml:space="preserve">transitorio </w:t>
      </w:r>
      <w:r w:rsidR="00686ECC">
        <w:rPr>
          <w:rFonts w:ascii="Arial Narrow" w:hAnsi="Arial Narrow" w:cs="Courier New"/>
          <w:sz w:val="26"/>
          <w:szCs w:val="26"/>
          <w:lang w:val="es-MX"/>
        </w:rPr>
        <w:t>octavo</w:t>
      </w:r>
      <w:r w:rsidR="00461011">
        <w:rPr>
          <w:rFonts w:ascii="Arial Narrow" w:hAnsi="Arial Narrow" w:cs="Courier New"/>
          <w:sz w:val="26"/>
          <w:szCs w:val="26"/>
          <w:lang w:val="es-MX"/>
        </w:rPr>
        <w:t xml:space="preserve"> del Decreto 496/2022</w:t>
      </w:r>
      <w:r w:rsidR="00686ECC">
        <w:rPr>
          <w:rFonts w:ascii="Arial Narrow" w:hAnsi="Arial Narrow" w:cs="Courier New"/>
          <w:sz w:val="26"/>
          <w:szCs w:val="26"/>
          <w:lang w:val="es-MX"/>
        </w:rPr>
        <w:t>,</w:t>
      </w:r>
      <w:r w:rsidR="00461011">
        <w:rPr>
          <w:rFonts w:ascii="Arial Narrow" w:hAnsi="Arial Narrow" w:cs="Courier New"/>
          <w:sz w:val="26"/>
          <w:szCs w:val="26"/>
          <w:lang w:val="es-MX"/>
        </w:rPr>
        <w:t xml:space="preserve"> por el que se modificó la Constitución Política del </w:t>
      </w:r>
      <w:r w:rsidR="00686ECC">
        <w:rPr>
          <w:rFonts w:ascii="Arial Narrow" w:hAnsi="Arial Narrow" w:cs="Courier New"/>
          <w:sz w:val="26"/>
          <w:szCs w:val="26"/>
          <w:lang w:val="es-MX"/>
        </w:rPr>
        <w:t>E</w:t>
      </w:r>
      <w:r w:rsidR="00461011">
        <w:rPr>
          <w:rFonts w:ascii="Arial Narrow" w:hAnsi="Arial Narrow" w:cs="Courier New"/>
          <w:sz w:val="26"/>
          <w:szCs w:val="26"/>
          <w:lang w:val="es-MX"/>
        </w:rPr>
        <w:t>stado de Yucatán, la Ley Orgánica del Poder Judicial del Estado de Yucatán y la Ley de los Trabajadores al Servicio del Estado y Municipios de Yucatán</w:t>
      </w:r>
      <w:r w:rsidR="00686ECC">
        <w:rPr>
          <w:rFonts w:ascii="Arial Narrow" w:hAnsi="Arial Narrow" w:cs="Courier New"/>
          <w:sz w:val="26"/>
          <w:szCs w:val="26"/>
          <w:lang w:val="es-MX"/>
        </w:rPr>
        <w:t>,</w:t>
      </w:r>
      <w:r w:rsidR="00461011">
        <w:rPr>
          <w:rFonts w:ascii="Arial Narrow" w:hAnsi="Arial Narrow" w:cs="Courier New"/>
          <w:sz w:val="26"/>
          <w:szCs w:val="26"/>
          <w:lang w:val="es-MX"/>
        </w:rPr>
        <w:t xml:space="preserve"> en Materia de Reforma al Poder Judicial del Estado de Yucatán</w:t>
      </w:r>
      <w:r w:rsidR="00686ECC">
        <w:rPr>
          <w:rFonts w:ascii="Arial Narrow" w:hAnsi="Arial Narrow" w:cs="Courier New"/>
          <w:sz w:val="26"/>
          <w:szCs w:val="26"/>
          <w:lang w:val="es-MX"/>
        </w:rPr>
        <w:t>,</w:t>
      </w:r>
      <w:r w:rsidR="00461011">
        <w:rPr>
          <w:rFonts w:ascii="Arial Narrow" w:hAnsi="Arial Narrow" w:cs="Courier New"/>
          <w:sz w:val="26"/>
          <w:szCs w:val="26"/>
          <w:lang w:val="es-MX"/>
        </w:rPr>
        <w:t xml:space="preserve"> publicado en el Diario Oficial del Gobierno del Estado el 4 de mayo de </w:t>
      </w:r>
      <w:r w:rsidR="00686ECC">
        <w:rPr>
          <w:rFonts w:ascii="Arial Narrow" w:hAnsi="Arial Narrow" w:cs="Courier New"/>
          <w:sz w:val="26"/>
          <w:szCs w:val="26"/>
          <w:lang w:val="es-MX"/>
        </w:rPr>
        <w:t>2022</w:t>
      </w:r>
      <w:r w:rsidR="00461011">
        <w:rPr>
          <w:rFonts w:ascii="Arial Narrow" w:hAnsi="Arial Narrow" w:cs="Courier New"/>
          <w:sz w:val="26"/>
          <w:szCs w:val="26"/>
          <w:lang w:val="es-MX"/>
        </w:rPr>
        <w:t xml:space="preserve">. </w:t>
      </w:r>
    </w:p>
    <w:p w14:paraId="7F19CBE4" w14:textId="77777777" w:rsidR="00686ECC" w:rsidRDefault="00686ECC" w:rsidP="000D3949">
      <w:pPr>
        <w:ind w:firstLine="284"/>
        <w:jc w:val="both"/>
        <w:rPr>
          <w:rFonts w:ascii="Arial Narrow" w:hAnsi="Arial Narrow" w:cs="Courier New"/>
          <w:sz w:val="26"/>
          <w:szCs w:val="26"/>
          <w:lang w:val="es-MX"/>
        </w:rPr>
      </w:pPr>
    </w:p>
    <w:p w14:paraId="652DF839" w14:textId="043BD444" w:rsidR="00DE433A" w:rsidRDefault="00461011" w:rsidP="000D3949">
      <w:pPr>
        <w:ind w:firstLine="284"/>
        <w:jc w:val="both"/>
        <w:rPr>
          <w:rFonts w:ascii="Arial Narrow" w:hAnsi="Arial Narrow" w:cs="Courier New"/>
          <w:sz w:val="26"/>
          <w:szCs w:val="26"/>
          <w:lang w:val="es-MX"/>
        </w:rPr>
      </w:pPr>
      <w:r>
        <w:rPr>
          <w:rFonts w:ascii="Arial Narrow" w:hAnsi="Arial Narrow" w:cs="Courier New"/>
          <w:sz w:val="26"/>
          <w:szCs w:val="26"/>
          <w:lang w:val="es-MX"/>
        </w:rPr>
        <w:t>Anexo al presente</w:t>
      </w:r>
      <w:r w:rsidR="00686ECC">
        <w:rPr>
          <w:rFonts w:ascii="Arial Narrow" w:hAnsi="Arial Narrow" w:cs="Courier New"/>
          <w:sz w:val="26"/>
          <w:szCs w:val="26"/>
          <w:lang w:val="es-MX"/>
        </w:rPr>
        <w:t>,</w:t>
      </w:r>
      <w:r>
        <w:rPr>
          <w:rFonts w:ascii="Arial Narrow" w:hAnsi="Arial Narrow" w:cs="Courier New"/>
          <w:sz w:val="26"/>
          <w:szCs w:val="26"/>
          <w:lang w:val="es-MX"/>
        </w:rPr>
        <w:t xml:space="preserve"> copia</w:t>
      </w:r>
      <w:r w:rsidR="00686ECC">
        <w:rPr>
          <w:rFonts w:ascii="Arial Narrow" w:hAnsi="Arial Narrow" w:cs="Courier New"/>
          <w:sz w:val="26"/>
          <w:szCs w:val="26"/>
          <w:lang w:val="es-MX"/>
        </w:rPr>
        <w:t>s</w:t>
      </w:r>
      <w:r>
        <w:rPr>
          <w:rFonts w:ascii="Arial Narrow" w:hAnsi="Arial Narrow" w:cs="Courier New"/>
          <w:sz w:val="26"/>
          <w:szCs w:val="26"/>
          <w:lang w:val="es-MX"/>
        </w:rPr>
        <w:t xml:space="preserve"> simples de los escritos de solicitudes y</w:t>
      </w:r>
      <w:r w:rsidR="00686ECC">
        <w:rPr>
          <w:rFonts w:ascii="Arial Narrow" w:hAnsi="Arial Narrow" w:cs="Courier New"/>
          <w:sz w:val="26"/>
          <w:szCs w:val="26"/>
          <w:lang w:val="es-MX"/>
        </w:rPr>
        <w:t>,</w:t>
      </w:r>
      <w:r>
        <w:rPr>
          <w:rFonts w:ascii="Arial Narrow" w:hAnsi="Arial Narrow" w:cs="Courier New"/>
          <w:sz w:val="26"/>
          <w:szCs w:val="26"/>
          <w:lang w:val="es-MX"/>
        </w:rPr>
        <w:t xml:space="preserve"> en su caso anexos adjuntados</w:t>
      </w:r>
      <w:r w:rsidR="00686ECC">
        <w:rPr>
          <w:rFonts w:ascii="Arial Narrow" w:hAnsi="Arial Narrow" w:cs="Courier New"/>
          <w:sz w:val="26"/>
          <w:szCs w:val="26"/>
          <w:lang w:val="es-MX"/>
        </w:rPr>
        <w:t>,</w:t>
      </w:r>
      <w:r>
        <w:rPr>
          <w:rFonts w:ascii="Arial Narrow" w:hAnsi="Arial Narrow" w:cs="Courier New"/>
          <w:sz w:val="26"/>
          <w:szCs w:val="26"/>
          <w:lang w:val="es-MX"/>
        </w:rPr>
        <w:t xml:space="preserve"> que los citados Magistrados presenta</w:t>
      </w:r>
      <w:r w:rsidR="00686ECC">
        <w:rPr>
          <w:rFonts w:ascii="Arial Narrow" w:hAnsi="Arial Narrow" w:cs="Courier New"/>
          <w:sz w:val="26"/>
          <w:szCs w:val="26"/>
          <w:lang w:val="es-MX"/>
        </w:rPr>
        <w:t>r</w:t>
      </w:r>
      <w:r>
        <w:rPr>
          <w:rFonts w:ascii="Arial Narrow" w:hAnsi="Arial Narrow" w:cs="Courier New"/>
          <w:sz w:val="26"/>
          <w:szCs w:val="26"/>
          <w:lang w:val="es-MX"/>
        </w:rPr>
        <w:t>o</w:t>
      </w:r>
      <w:r w:rsidR="00686ECC">
        <w:rPr>
          <w:rFonts w:ascii="Arial Narrow" w:hAnsi="Arial Narrow" w:cs="Courier New"/>
          <w:sz w:val="26"/>
          <w:szCs w:val="26"/>
          <w:lang w:val="es-MX"/>
        </w:rPr>
        <w:t>n</w:t>
      </w:r>
      <w:r>
        <w:rPr>
          <w:rFonts w:ascii="Arial Narrow" w:hAnsi="Arial Narrow" w:cs="Courier New"/>
          <w:sz w:val="26"/>
          <w:szCs w:val="26"/>
          <w:lang w:val="es-MX"/>
        </w:rPr>
        <w:t xml:space="preserve"> al H</w:t>
      </w:r>
      <w:r w:rsidR="00686ECC">
        <w:rPr>
          <w:rFonts w:ascii="Arial Narrow" w:hAnsi="Arial Narrow" w:cs="Courier New"/>
          <w:sz w:val="26"/>
          <w:szCs w:val="26"/>
          <w:lang w:val="es-MX"/>
        </w:rPr>
        <w:t>.</w:t>
      </w:r>
      <w:r>
        <w:rPr>
          <w:rFonts w:ascii="Arial Narrow" w:hAnsi="Arial Narrow" w:cs="Courier New"/>
          <w:sz w:val="26"/>
          <w:szCs w:val="26"/>
          <w:lang w:val="es-MX"/>
        </w:rPr>
        <w:t xml:space="preserve"> Pleno de este Tribunal</w:t>
      </w:r>
      <w:r w:rsidR="00114672">
        <w:rPr>
          <w:rFonts w:ascii="Arial Narrow" w:hAnsi="Arial Narrow" w:cs="Courier New"/>
          <w:sz w:val="26"/>
          <w:szCs w:val="26"/>
          <w:lang w:val="es-MX"/>
        </w:rPr>
        <w:t>,</w:t>
      </w:r>
      <w:r>
        <w:rPr>
          <w:rFonts w:ascii="Arial Narrow" w:hAnsi="Arial Narrow" w:cs="Courier New"/>
          <w:sz w:val="26"/>
          <w:szCs w:val="26"/>
          <w:lang w:val="es-MX"/>
        </w:rPr>
        <w:t xml:space="preserve"> que contienen los procedimientos de retiro y retiros anticipados y los cuales fueron aceptados por ese Cuerpo Colegiado en las condiciones precisadas</w:t>
      </w:r>
      <w:r w:rsidR="0059696D">
        <w:rPr>
          <w:rFonts w:ascii="Arial Narrow" w:hAnsi="Arial Narrow" w:cs="Courier New"/>
          <w:sz w:val="26"/>
          <w:szCs w:val="26"/>
          <w:lang w:val="es-MX"/>
        </w:rPr>
        <w:t>.</w:t>
      </w:r>
    </w:p>
    <w:p w14:paraId="2F1A0234" w14:textId="13D35883" w:rsidR="0059696D" w:rsidRDefault="0059696D" w:rsidP="000D3949">
      <w:pPr>
        <w:ind w:firstLine="284"/>
        <w:jc w:val="both"/>
        <w:rPr>
          <w:rFonts w:ascii="Arial Narrow" w:hAnsi="Arial Narrow" w:cs="Courier New"/>
          <w:sz w:val="26"/>
          <w:szCs w:val="26"/>
          <w:lang w:val="es-MX"/>
        </w:rPr>
      </w:pPr>
    </w:p>
    <w:p w14:paraId="45CD399A" w14:textId="77777777" w:rsidR="00BB0683" w:rsidRDefault="0059696D" w:rsidP="000D3949">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Lo que tengo a bien notificar en términos de lo dispuesto en el </w:t>
      </w:r>
      <w:r w:rsidR="00BB0683">
        <w:rPr>
          <w:rFonts w:ascii="Arial Narrow" w:hAnsi="Arial Narrow" w:cs="Courier New"/>
          <w:sz w:val="26"/>
          <w:szCs w:val="26"/>
          <w:lang w:val="es-MX"/>
        </w:rPr>
        <w:t>d</w:t>
      </w:r>
      <w:r>
        <w:rPr>
          <w:rFonts w:ascii="Arial Narrow" w:hAnsi="Arial Narrow" w:cs="Courier New"/>
          <w:sz w:val="26"/>
          <w:szCs w:val="26"/>
          <w:lang w:val="es-MX"/>
        </w:rPr>
        <w:t>ecreto invocado</w:t>
      </w:r>
      <w:r w:rsidR="00BB0683">
        <w:rPr>
          <w:rFonts w:ascii="Arial Narrow" w:hAnsi="Arial Narrow" w:cs="Courier New"/>
          <w:sz w:val="26"/>
          <w:szCs w:val="26"/>
          <w:lang w:val="es-MX"/>
        </w:rPr>
        <w:t>.</w:t>
      </w:r>
    </w:p>
    <w:p w14:paraId="266E75BE" w14:textId="77777777" w:rsidR="00BB0683" w:rsidRDefault="00BB0683" w:rsidP="000D3949">
      <w:pPr>
        <w:ind w:firstLine="284"/>
        <w:jc w:val="both"/>
        <w:rPr>
          <w:rFonts w:ascii="Arial Narrow" w:hAnsi="Arial Narrow" w:cs="Courier New"/>
          <w:sz w:val="26"/>
          <w:szCs w:val="26"/>
          <w:lang w:val="es-MX"/>
        </w:rPr>
      </w:pPr>
    </w:p>
    <w:p w14:paraId="2DF76857" w14:textId="30A59E6A" w:rsidR="0059696D" w:rsidRDefault="00BB0683" w:rsidP="000D3949">
      <w:pPr>
        <w:ind w:firstLine="284"/>
        <w:jc w:val="both"/>
        <w:rPr>
          <w:rFonts w:ascii="Arial Narrow" w:hAnsi="Arial Narrow" w:cs="Courier New"/>
          <w:sz w:val="26"/>
          <w:szCs w:val="26"/>
          <w:lang w:val="es-MX"/>
        </w:rPr>
      </w:pPr>
      <w:r>
        <w:rPr>
          <w:rFonts w:ascii="Arial Narrow" w:hAnsi="Arial Narrow" w:cs="Courier New"/>
          <w:sz w:val="26"/>
          <w:szCs w:val="26"/>
          <w:lang w:val="es-MX"/>
        </w:rPr>
        <w:t>Asimismo,</w:t>
      </w:r>
      <w:r w:rsidR="0059696D">
        <w:rPr>
          <w:rFonts w:ascii="Arial Narrow" w:hAnsi="Arial Narrow" w:cs="Courier New"/>
          <w:sz w:val="26"/>
          <w:szCs w:val="26"/>
          <w:lang w:val="es-MX"/>
        </w:rPr>
        <w:t xml:space="preserve"> informo que, en consecuencia a lo acordado por el H</w:t>
      </w:r>
      <w:r>
        <w:rPr>
          <w:rFonts w:ascii="Arial Narrow" w:hAnsi="Arial Narrow" w:cs="Courier New"/>
          <w:sz w:val="26"/>
          <w:szCs w:val="26"/>
          <w:lang w:val="es-MX"/>
        </w:rPr>
        <w:t>.</w:t>
      </w:r>
      <w:r w:rsidR="0059696D">
        <w:rPr>
          <w:rFonts w:ascii="Arial Narrow" w:hAnsi="Arial Narrow" w:cs="Courier New"/>
          <w:sz w:val="26"/>
          <w:szCs w:val="26"/>
          <w:lang w:val="es-MX"/>
        </w:rPr>
        <w:t xml:space="preserve"> Pleno del </w:t>
      </w:r>
      <w:r>
        <w:rPr>
          <w:rFonts w:ascii="Arial Narrow" w:hAnsi="Arial Narrow" w:cs="Courier New"/>
          <w:sz w:val="26"/>
          <w:szCs w:val="26"/>
          <w:lang w:val="es-MX"/>
        </w:rPr>
        <w:t>T</w:t>
      </w:r>
      <w:r w:rsidR="0059696D">
        <w:rPr>
          <w:rFonts w:ascii="Arial Narrow" w:hAnsi="Arial Narrow" w:cs="Courier New"/>
          <w:sz w:val="26"/>
          <w:szCs w:val="26"/>
          <w:lang w:val="es-MX"/>
        </w:rPr>
        <w:t>ribunal Superior de Justicia del Estado de Yucatán, he procedido a comunicar lo anterior al Gobernador Constitucional del Estado de Yucatán y al H</w:t>
      </w:r>
      <w:r>
        <w:rPr>
          <w:rFonts w:ascii="Arial Narrow" w:hAnsi="Arial Narrow" w:cs="Courier New"/>
          <w:sz w:val="26"/>
          <w:szCs w:val="26"/>
          <w:lang w:val="es-MX"/>
        </w:rPr>
        <w:t>.</w:t>
      </w:r>
      <w:r w:rsidR="0059696D">
        <w:rPr>
          <w:rFonts w:ascii="Arial Narrow" w:hAnsi="Arial Narrow" w:cs="Courier New"/>
          <w:sz w:val="26"/>
          <w:szCs w:val="26"/>
          <w:lang w:val="es-MX"/>
        </w:rPr>
        <w:t xml:space="preserve"> Pleno del Consejo de la </w:t>
      </w:r>
      <w:r>
        <w:rPr>
          <w:rFonts w:ascii="Arial Narrow" w:hAnsi="Arial Narrow" w:cs="Courier New"/>
          <w:sz w:val="26"/>
          <w:szCs w:val="26"/>
          <w:lang w:val="es-MX"/>
        </w:rPr>
        <w:t>J</w:t>
      </w:r>
      <w:r w:rsidR="0059696D">
        <w:rPr>
          <w:rFonts w:ascii="Arial Narrow" w:hAnsi="Arial Narrow" w:cs="Courier New"/>
          <w:sz w:val="26"/>
          <w:szCs w:val="26"/>
          <w:lang w:val="es-MX"/>
        </w:rPr>
        <w:t>udicatura del Poder Judicial del Estado de Yucatán</w:t>
      </w:r>
      <w:r>
        <w:rPr>
          <w:rFonts w:ascii="Arial Narrow" w:hAnsi="Arial Narrow" w:cs="Courier New"/>
          <w:sz w:val="26"/>
          <w:szCs w:val="26"/>
          <w:lang w:val="es-MX"/>
        </w:rPr>
        <w:t>,</w:t>
      </w:r>
      <w:r w:rsidR="0059696D">
        <w:rPr>
          <w:rFonts w:ascii="Arial Narrow" w:hAnsi="Arial Narrow" w:cs="Courier New"/>
          <w:sz w:val="26"/>
          <w:szCs w:val="26"/>
          <w:lang w:val="es-MX"/>
        </w:rPr>
        <w:t xml:space="preserve"> para los efectos legales conducentes</w:t>
      </w:r>
      <w:r>
        <w:rPr>
          <w:rFonts w:ascii="Arial Narrow" w:hAnsi="Arial Narrow" w:cs="Courier New"/>
          <w:sz w:val="26"/>
          <w:szCs w:val="26"/>
          <w:lang w:val="es-MX"/>
        </w:rPr>
        <w:t>,</w:t>
      </w:r>
      <w:r w:rsidR="0059696D">
        <w:rPr>
          <w:rFonts w:ascii="Arial Narrow" w:hAnsi="Arial Narrow" w:cs="Courier New"/>
          <w:sz w:val="26"/>
          <w:szCs w:val="26"/>
          <w:lang w:val="es-MX"/>
        </w:rPr>
        <w:t xml:space="preserve"> en términos que establece la Constitución Política del Estado de Yucatán y normatividad aplicable.</w:t>
      </w:r>
    </w:p>
    <w:p w14:paraId="19AEDCEC" w14:textId="645E0CB8" w:rsidR="0059696D" w:rsidRDefault="0059696D" w:rsidP="000D3949">
      <w:pPr>
        <w:ind w:firstLine="284"/>
        <w:jc w:val="both"/>
        <w:rPr>
          <w:rFonts w:ascii="Arial Narrow" w:hAnsi="Arial Narrow" w:cs="Courier New"/>
          <w:sz w:val="26"/>
          <w:szCs w:val="26"/>
          <w:lang w:val="es-MX"/>
        </w:rPr>
      </w:pPr>
    </w:p>
    <w:p w14:paraId="071AD786" w14:textId="5E22699D" w:rsidR="0059696D" w:rsidRPr="0059696D" w:rsidRDefault="00BB0683" w:rsidP="0059696D">
      <w:pPr>
        <w:ind w:firstLine="284"/>
        <w:jc w:val="center"/>
        <w:rPr>
          <w:rFonts w:ascii="Arial Narrow" w:hAnsi="Arial Narrow" w:cs="Courier New"/>
          <w:b/>
          <w:bCs/>
          <w:sz w:val="26"/>
          <w:szCs w:val="26"/>
          <w:lang w:val="es-MX"/>
        </w:rPr>
      </w:pPr>
      <w:r>
        <w:rPr>
          <w:rFonts w:ascii="Arial Narrow" w:hAnsi="Arial Narrow" w:cs="Courier New"/>
          <w:b/>
          <w:bCs/>
          <w:sz w:val="26"/>
          <w:szCs w:val="26"/>
          <w:lang w:val="es-MX"/>
        </w:rPr>
        <w:t>A</w:t>
      </w:r>
      <w:r w:rsidRPr="0059696D">
        <w:rPr>
          <w:rFonts w:ascii="Arial Narrow" w:hAnsi="Arial Narrow" w:cs="Courier New"/>
          <w:b/>
          <w:bCs/>
          <w:sz w:val="26"/>
          <w:szCs w:val="26"/>
          <w:lang w:val="es-MX"/>
        </w:rPr>
        <w:t xml:space="preserve">bogado </w:t>
      </w:r>
      <w:r>
        <w:rPr>
          <w:rFonts w:ascii="Arial Narrow" w:hAnsi="Arial Narrow" w:cs="Courier New"/>
          <w:b/>
          <w:bCs/>
          <w:sz w:val="26"/>
          <w:szCs w:val="26"/>
          <w:lang w:val="es-MX"/>
        </w:rPr>
        <w:t>R</w:t>
      </w:r>
      <w:r w:rsidRPr="0059696D">
        <w:rPr>
          <w:rFonts w:ascii="Arial Narrow" w:hAnsi="Arial Narrow" w:cs="Courier New"/>
          <w:b/>
          <w:bCs/>
          <w:sz w:val="26"/>
          <w:szCs w:val="26"/>
          <w:lang w:val="es-MX"/>
        </w:rPr>
        <w:t xml:space="preserve">icardo de </w:t>
      </w:r>
      <w:r>
        <w:rPr>
          <w:rFonts w:ascii="Arial Narrow" w:hAnsi="Arial Narrow" w:cs="Courier New"/>
          <w:b/>
          <w:bCs/>
          <w:sz w:val="26"/>
          <w:szCs w:val="26"/>
          <w:lang w:val="es-MX"/>
        </w:rPr>
        <w:t>J</w:t>
      </w:r>
      <w:r w:rsidRPr="0059696D">
        <w:rPr>
          <w:rFonts w:ascii="Arial Narrow" w:hAnsi="Arial Narrow" w:cs="Courier New"/>
          <w:b/>
          <w:bCs/>
          <w:sz w:val="26"/>
          <w:szCs w:val="26"/>
          <w:lang w:val="es-MX"/>
        </w:rPr>
        <w:t xml:space="preserve">esús </w:t>
      </w:r>
      <w:r>
        <w:rPr>
          <w:rFonts w:ascii="Arial Narrow" w:hAnsi="Arial Narrow" w:cs="Courier New"/>
          <w:b/>
          <w:bCs/>
          <w:sz w:val="26"/>
          <w:szCs w:val="26"/>
          <w:lang w:val="es-MX"/>
        </w:rPr>
        <w:t>Á</w:t>
      </w:r>
      <w:r w:rsidRPr="0059696D">
        <w:rPr>
          <w:rFonts w:ascii="Arial Narrow" w:hAnsi="Arial Narrow" w:cs="Courier New"/>
          <w:b/>
          <w:bCs/>
          <w:sz w:val="26"/>
          <w:szCs w:val="26"/>
          <w:lang w:val="es-MX"/>
        </w:rPr>
        <w:t xml:space="preserve">vila </w:t>
      </w:r>
      <w:r>
        <w:rPr>
          <w:rFonts w:ascii="Arial Narrow" w:hAnsi="Arial Narrow" w:cs="Courier New"/>
          <w:b/>
          <w:bCs/>
          <w:sz w:val="26"/>
          <w:szCs w:val="26"/>
          <w:lang w:val="es-MX"/>
        </w:rPr>
        <w:t>H</w:t>
      </w:r>
      <w:r w:rsidRPr="0059696D">
        <w:rPr>
          <w:rFonts w:ascii="Arial Narrow" w:hAnsi="Arial Narrow" w:cs="Courier New"/>
          <w:b/>
          <w:bCs/>
          <w:sz w:val="26"/>
          <w:szCs w:val="26"/>
          <w:lang w:val="es-MX"/>
        </w:rPr>
        <w:t>eredia</w:t>
      </w:r>
    </w:p>
    <w:p w14:paraId="42598C1F" w14:textId="77777777" w:rsidR="00BB0683" w:rsidRDefault="00BB0683" w:rsidP="0059696D">
      <w:pPr>
        <w:ind w:firstLine="284"/>
        <w:jc w:val="center"/>
        <w:rPr>
          <w:rFonts w:ascii="Arial Narrow" w:hAnsi="Arial Narrow" w:cs="Courier New"/>
          <w:b/>
          <w:bCs/>
          <w:sz w:val="26"/>
          <w:szCs w:val="26"/>
          <w:lang w:val="es-MX"/>
        </w:rPr>
      </w:pPr>
      <w:r>
        <w:rPr>
          <w:rFonts w:ascii="Arial Narrow" w:hAnsi="Arial Narrow" w:cs="Courier New"/>
          <w:b/>
          <w:bCs/>
          <w:sz w:val="26"/>
          <w:szCs w:val="26"/>
          <w:lang w:val="es-MX"/>
        </w:rPr>
        <w:t>M</w:t>
      </w:r>
      <w:r w:rsidRPr="0059696D">
        <w:rPr>
          <w:rFonts w:ascii="Arial Narrow" w:hAnsi="Arial Narrow" w:cs="Courier New"/>
          <w:b/>
          <w:bCs/>
          <w:sz w:val="26"/>
          <w:szCs w:val="26"/>
          <w:lang w:val="es-MX"/>
        </w:rPr>
        <w:t xml:space="preserve">agistrado </w:t>
      </w:r>
      <w:r>
        <w:rPr>
          <w:rFonts w:ascii="Arial Narrow" w:hAnsi="Arial Narrow" w:cs="Courier New"/>
          <w:b/>
          <w:bCs/>
          <w:sz w:val="26"/>
          <w:szCs w:val="26"/>
          <w:lang w:val="es-MX"/>
        </w:rPr>
        <w:t>P</w:t>
      </w:r>
      <w:r w:rsidRPr="0059696D">
        <w:rPr>
          <w:rFonts w:ascii="Arial Narrow" w:hAnsi="Arial Narrow" w:cs="Courier New"/>
          <w:b/>
          <w:bCs/>
          <w:sz w:val="26"/>
          <w:szCs w:val="26"/>
          <w:lang w:val="es-MX"/>
        </w:rPr>
        <w:t xml:space="preserve">residente del </w:t>
      </w:r>
      <w:r>
        <w:rPr>
          <w:rFonts w:ascii="Arial Narrow" w:hAnsi="Arial Narrow" w:cs="Courier New"/>
          <w:b/>
          <w:bCs/>
          <w:sz w:val="26"/>
          <w:szCs w:val="26"/>
          <w:lang w:val="es-MX"/>
        </w:rPr>
        <w:t>T</w:t>
      </w:r>
      <w:r w:rsidRPr="0059696D">
        <w:rPr>
          <w:rFonts w:ascii="Arial Narrow" w:hAnsi="Arial Narrow" w:cs="Courier New"/>
          <w:b/>
          <w:bCs/>
          <w:sz w:val="26"/>
          <w:szCs w:val="26"/>
          <w:lang w:val="es-MX"/>
        </w:rPr>
        <w:t xml:space="preserve">ribunal </w:t>
      </w:r>
      <w:r>
        <w:rPr>
          <w:rFonts w:ascii="Arial Narrow" w:hAnsi="Arial Narrow" w:cs="Courier New"/>
          <w:b/>
          <w:bCs/>
          <w:sz w:val="26"/>
          <w:szCs w:val="26"/>
          <w:lang w:val="es-MX"/>
        </w:rPr>
        <w:t>S</w:t>
      </w:r>
      <w:r w:rsidRPr="0059696D">
        <w:rPr>
          <w:rFonts w:ascii="Arial Narrow" w:hAnsi="Arial Narrow" w:cs="Courier New"/>
          <w:b/>
          <w:bCs/>
          <w:sz w:val="26"/>
          <w:szCs w:val="26"/>
          <w:lang w:val="es-MX"/>
        </w:rPr>
        <w:t xml:space="preserve">uperior </w:t>
      </w:r>
      <w:proofErr w:type="spellStart"/>
      <w:r w:rsidRPr="0059696D">
        <w:rPr>
          <w:rFonts w:ascii="Arial Narrow" w:hAnsi="Arial Narrow" w:cs="Courier New"/>
          <w:b/>
          <w:bCs/>
          <w:sz w:val="26"/>
          <w:szCs w:val="26"/>
          <w:lang w:val="es-MX"/>
        </w:rPr>
        <w:t>del</w:t>
      </w:r>
      <w:proofErr w:type="spellEnd"/>
      <w:r w:rsidRPr="0059696D">
        <w:rPr>
          <w:rFonts w:ascii="Arial Narrow" w:hAnsi="Arial Narrow" w:cs="Courier New"/>
          <w:b/>
          <w:bCs/>
          <w:sz w:val="26"/>
          <w:szCs w:val="26"/>
          <w:lang w:val="es-MX"/>
        </w:rPr>
        <w:t xml:space="preserve"> </w:t>
      </w:r>
      <w:r>
        <w:rPr>
          <w:rFonts w:ascii="Arial Narrow" w:hAnsi="Arial Narrow" w:cs="Courier New"/>
          <w:b/>
          <w:bCs/>
          <w:sz w:val="26"/>
          <w:szCs w:val="26"/>
          <w:lang w:val="es-MX"/>
        </w:rPr>
        <w:t>J</w:t>
      </w:r>
      <w:r w:rsidRPr="0059696D">
        <w:rPr>
          <w:rFonts w:ascii="Arial Narrow" w:hAnsi="Arial Narrow" w:cs="Courier New"/>
          <w:b/>
          <w:bCs/>
          <w:sz w:val="26"/>
          <w:szCs w:val="26"/>
          <w:lang w:val="es-MX"/>
        </w:rPr>
        <w:t xml:space="preserve">usticia y </w:t>
      </w:r>
    </w:p>
    <w:p w14:paraId="3EA0F409" w14:textId="568ACB48" w:rsidR="0059696D" w:rsidRDefault="00BB0683" w:rsidP="0059696D">
      <w:pPr>
        <w:ind w:firstLine="284"/>
        <w:jc w:val="center"/>
        <w:rPr>
          <w:rFonts w:ascii="Arial Narrow" w:hAnsi="Arial Narrow" w:cs="Courier New"/>
          <w:sz w:val="26"/>
          <w:szCs w:val="26"/>
          <w:lang w:val="es-MX"/>
        </w:rPr>
      </w:pPr>
      <w:r w:rsidRPr="0059696D">
        <w:rPr>
          <w:rFonts w:ascii="Arial Narrow" w:hAnsi="Arial Narrow" w:cs="Courier New"/>
          <w:b/>
          <w:bCs/>
          <w:sz w:val="26"/>
          <w:szCs w:val="26"/>
          <w:lang w:val="es-MX"/>
        </w:rPr>
        <w:t xml:space="preserve">del </w:t>
      </w:r>
      <w:r>
        <w:rPr>
          <w:rFonts w:ascii="Arial Narrow" w:hAnsi="Arial Narrow" w:cs="Courier New"/>
          <w:b/>
          <w:bCs/>
          <w:sz w:val="26"/>
          <w:szCs w:val="26"/>
          <w:lang w:val="es-MX"/>
        </w:rPr>
        <w:t>C</w:t>
      </w:r>
      <w:r w:rsidRPr="0059696D">
        <w:rPr>
          <w:rFonts w:ascii="Arial Narrow" w:hAnsi="Arial Narrow" w:cs="Courier New"/>
          <w:b/>
          <w:bCs/>
          <w:sz w:val="26"/>
          <w:szCs w:val="26"/>
          <w:lang w:val="es-MX"/>
        </w:rPr>
        <w:t xml:space="preserve">onsejo de la </w:t>
      </w:r>
      <w:r>
        <w:rPr>
          <w:rFonts w:ascii="Arial Narrow" w:hAnsi="Arial Narrow" w:cs="Courier New"/>
          <w:b/>
          <w:bCs/>
          <w:sz w:val="26"/>
          <w:szCs w:val="26"/>
          <w:lang w:val="es-MX"/>
        </w:rPr>
        <w:t>J</w:t>
      </w:r>
      <w:r w:rsidRPr="0059696D">
        <w:rPr>
          <w:rFonts w:ascii="Arial Narrow" w:hAnsi="Arial Narrow" w:cs="Courier New"/>
          <w:b/>
          <w:bCs/>
          <w:sz w:val="26"/>
          <w:szCs w:val="26"/>
          <w:lang w:val="es-MX"/>
        </w:rPr>
        <w:t xml:space="preserve">udicatura del </w:t>
      </w:r>
      <w:r>
        <w:rPr>
          <w:rFonts w:ascii="Arial Narrow" w:hAnsi="Arial Narrow" w:cs="Courier New"/>
          <w:b/>
          <w:bCs/>
          <w:sz w:val="26"/>
          <w:szCs w:val="26"/>
          <w:lang w:val="es-MX"/>
        </w:rPr>
        <w:t>E</w:t>
      </w:r>
      <w:r w:rsidRPr="0059696D">
        <w:rPr>
          <w:rFonts w:ascii="Arial Narrow" w:hAnsi="Arial Narrow" w:cs="Courier New"/>
          <w:b/>
          <w:bCs/>
          <w:sz w:val="26"/>
          <w:szCs w:val="26"/>
          <w:lang w:val="es-MX"/>
        </w:rPr>
        <w:t>stado de Yucatán</w:t>
      </w:r>
    </w:p>
    <w:p w14:paraId="38D892C4" w14:textId="67833242" w:rsidR="0059696D" w:rsidRDefault="0059696D" w:rsidP="0059696D">
      <w:pPr>
        <w:ind w:firstLine="284"/>
        <w:jc w:val="center"/>
        <w:rPr>
          <w:rFonts w:ascii="Arial Narrow" w:hAnsi="Arial Narrow" w:cs="Courier New"/>
          <w:sz w:val="26"/>
          <w:szCs w:val="26"/>
          <w:lang w:val="es-MX"/>
        </w:rPr>
      </w:pPr>
    </w:p>
    <w:p w14:paraId="2F2BEBA3" w14:textId="2387FD16" w:rsidR="0059696D" w:rsidRDefault="00B944BE" w:rsidP="00DF1F93">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Al finalizar la lectura del oficio, la Presidenta de la Mesa Directiva. </w:t>
      </w:r>
      <w:r w:rsidR="009F7FAC">
        <w:rPr>
          <w:rFonts w:ascii="Arial Narrow" w:hAnsi="Arial Narrow" w:cs="Courier New"/>
          <w:sz w:val="26"/>
          <w:szCs w:val="26"/>
          <w:lang w:val="es-MX"/>
        </w:rPr>
        <w:t>TURNÓ A LAS COMISIONES PERMANENTES DE PUNTOS CONSTITUCIONALES Y GOBERNACIÓN Y A LA DE JUSTICIA Y SEGURIDAD PÚBLICA, PARA LOS EFECTOS CORRESPONDIENTES.</w:t>
      </w:r>
    </w:p>
    <w:p w14:paraId="272AD74F" w14:textId="77777777" w:rsidR="00244D9D" w:rsidRPr="0000418B" w:rsidRDefault="00244D9D" w:rsidP="000D3949">
      <w:pPr>
        <w:ind w:firstLine="284"/>
        <w:jc w:val="both"/>
        <w:rPr>
          <w:rFonts w:ascii="Arial Narrow" w:hAnsi="Arial Narrow" w:cs="Tahoma"/>
          <w:color w:val="000000"/>
          <w:sz w:val="26"/>
          <w:szCs w:val="26"/>
          <w:lang w:val="es-MX" w:eastAsia="es-MX"/>
        </w:rPr>
      </w:pPr>
    </w:p>
    <w:p w14:paraId="720E8374" w14:textId="77777777" w:rsidR="00AB2B65" w:rsidRDefault="00AB2B65" w:rsidP="00AB2B65">
      <w:pPr>
        <w:ind w:firstLine="284"/>
        <w:jc w:val="both"/>
        <w:rPr>
          <w:rFonts w:ascii="Arial Narrow" w:hAnsi="Arial Narrow" w:cs="Courier New"/>
          <w:sz w:val="26"/>
          <w:szCs w:val="26"/>
        </w:rPr>
      </w:pPr>
      <w:r>
        <w:rPr>
          <w:rFonts w:ascii="Arial Narrow" w:hAnsi="Arial Narrow" w:cs="Courier New"/>
          <w:sz w:val="26"/>
          <w:szCs w:val="26"/>
        </w:rPr>
        <w:t xml:space="preserve">El Secretario Diputado </w:t>
      </w:r>
      <w:r w:rsidRPr="00C87504">
        <w:rPr>
          <w:rFonts w:ascii="Arial Narrow" w:hAnsi="Arial Narrow" w:cs="Courier New"/>
          <w:sz w:val="26"/>
          <w:szCs w:val="26"/>
          <w:lang w:val="es-MX"/>
        </w:rPr>
        <w:t xml:space="preserve">Raúl Antonio Romero </w:t>
      </w:r>
      <w:proofErr w:type="spellStart"/>
      <w:r w:rsidRPr="00C87504">
        <w:rPr>
          <w:rFonts w:ascii="Arial Narrow" w:hAnsi="Arial Narrow" w:cs="Courier New"/>
          <w:sz w:val="26"/>
          <w:szCs w:val="26"/>
          <w:lang w:val="es-MX"/>
        </w:rPr>
        <w:t>Chel</w:t>
      </w:r>
      <w:proofErr w:type="spellEnd"/>
      <w:r>
        <w:rPr>
          <w:rFonts w:ascii="Arial Narrow" w:hAnsi="Arial Narrow" w:cs="Courier New"/>
          <w:sz w:val="26"/>
          <w:szCs w:val="26"/>
        </w:rPr>
        <w:t>, dio lectura al siguiente asunto en cartera:</w:t>
      </w:r>
    </w:p>
    <w:p w14:paraId="4738B5CF" w14:textId="77777777" w:rsidR="00AB2B65" w:rsidRDefault="00AB2B65" w:rsidP="000D3949">
      <w:pPr>
        <w:ind w:firstLine="284"/>
        <w:jc w:val="both"/>
        <w:rPr>
          <w:rFonts w:ascii="Arial Narrow" w:hAnsi="Arial Narrow" w:cs="Courier New"/>
          <w:sz w:val="26"/>
          <w:szCs w:val="26"/>
        </w:rPr>
      </w:pPr>
    </w:p>
    <w:p w14:paraId="4230BF27" w14:textId="27A0A1EF" w:rsidR="00AB2B65" w:rsidRDefault="0011119C" w:rsidP="00AB2B65">
      <w:pPr>
        <w:ind w:firstLine="284"/>
        <w:jc w:val="both"/>
        <w:rPr>
          <w:rFonts w:ascii="Arial Narrow" w:hAnsi="Arial Narrow" w:cs="Tahoma"/>
          <w:sz w:val="26"/>
          <w:szCs w:val="26"/>
        </w:rPr>
      </w:pPr>
      <w:r w:rsidRPr="008D4C5B">
        <w:rPr>
          <w:rFonts w:ascii="Arial Narrow" w:hAnsi="Arial Narrow"/>
          <w:b/>
          <w:bCs/>
          <w:sz w:val="26"/>
          <w:szCs w:val="26"/>
          <w:lang w:val="es-MX"/>
        </w:rPr>
        <w:t>H)</w:t>
      </w:r>
      <w:r w:rsidRPr="008D4C5B">
        <w:rPr>
          <w:rFonts w:ascii="Arial Narrow" w:hAnsi="Arial Narrow"/>
          <w:sz w:val="26"/>
          <w:szCs w:val="26"/>
          <w:lang w:val="es-MX"/>
        </w:rPr>
        <w:t xml:space="preserve"> </w:t>
      </w:r>
      <w:bookmarkStart w:id="9" w:name="_Hlk104366064"/>
      <w:r w:rsidR="00A4572C" w:rsidRPr="008D4C5B">
        <w:rPr>
          <w:rFonts w:ascii="Arial Narrow" w:hAnsi="Arial Narrow"/>
          <w:iCs/>
          <w:sz w:val="26"/>
          <w:szCs w:val="26"/>
        </w:rPr>
        <w:t>Oficio número DGOB/0228/2022 suscrito por la Abogada María Dolores Fritz</w:t>
      </w:r>
      <w:r w:rsidR="00A4572C" w:rsidRPr="00A4572C">
        <w:rPr>
          <w:rFonts w:ascii="Arial Narrow" w:hAnsi="Arial Narrow"/>
          <w:iCs/>
          <w:sz w:val="26"/>
          <w:szCs w:val="26"/>
          <w:shd w:val="clear" w:color="auto" w:fill="FFE599"/>
        </w:rPr>
        <w:t xml:space="preserve"> </w:t>
      </w:r>
      <w:r w:rsidR="00A4572C" w:rsidRPr="004B378F">
        <w:rPr>
          <w:rFonts w:ascii="Arial Narrow" w:hAnsi="Arial Narrow"/>
          <w:iCs/>
          <w:sz w:val="26"/>
          <w:szCs w:val="26"/>
        </w:rPr>
        <w:t>Sierra, Secretaria General de Gobierno, con el que remite la terna para designar</w:t>
      </w:r>
      <w:r w:rsidR="00A4572C" w:rsidRPr="00A4572C">
        <w:rPr>
          <w:rFonts w:ascii="Arial Narrow" w:hAnsi="Arial Narrow"/>
          <w:iCs/>
          <w:sz w:val="26"/>
          <w:szCs w:val="26"/>
          <w:shd w:val="clear" w:color="auto" w:fill="FFE599"/>
        </w:rPr>
        <w:t xml:space="preserve"> </w:t>
      </w:r>
      <w:r w:rsidR="00A4572C" w:rsidRPr="004B378F">
        <w:rPr>
          <w:rFonts w:ascii="Arial Narrow" w:hAnsi="Arial Narrow"/>
          <w:iCs/>
          <w:sz w:val="26"/>
          <w:szCs w:val="26"/>
        </w:rPr>
        <w:t>Magistrado del Tribunal Superior de Justicia del Estado</w:t>
      </w:r>
      <w:bookmarkEnd w:id="9"/>
      <w:r w:rsidRPr="003243BA">
        <w:rPr>
          <w:rFonts w:ascii="Arial Narrow" w:hAnsi="Arial Narrow" w:cs="Tahoma"/>
          <w:sz w:val="26"/>
          <w:szCs w:val="26"/>
        </w:rPr>
        <w:t>.</w:t>
      </w:r>
      <w:r w:rsidR="0077733D" w:rsidRPr="003243BA">
        <w:rPr>
          <w:rFonts w:ascii="Arial Narrow" w:hAnsi="Arial Narrow" w:cs="Tahoma"/>
          <w:sz w:val="26"/>
          <w:szCs w:val="26"/>
        </w:rPr>
        <w:t xml:space="preserve"> </w:t>
      </w:r>
    </w:p>
    <w:p w14:paraId="58712650" w14:textId="07D7B8C3" w:rsidR="004931FA" w:rsidRDefault="004931FA" w:rsidP="00AB2B65">
      <w:pPr>
        <w:ind w:firstLine="284"/>
        <w:jc w:val="both"/>
        <w:rPr>
          <w:rFonts w:ascii="Arial Narrow" w:hAnsi="Arial Narrow" w:cs="Tahoma"/>
          <w:sz w:val="26"/>
          <w:szCs w:val="26"/>
        </w:rPr>
      </w:pPr>
    </w:p>
    <w:p w14:paraId="79D7C151" w14:textId="2D479669" w:rsidR="004931FA" w:rsidRDefault="004931FA" w:rsidP="00AB2B65">
      <w:pPr>
        <w:ind w:firstLine="284"/>
        <w:jc w:val="both"/>
        <w:rPr>
          <w:rFonts w:ascii="Arial Narrow" w:hAnsi="Arial Narrow" w:cs="Courier New"/>
          <w:sz w:val="26"/>
          <w:szCs w:val="26"/>
        </w:rPr>
      </w:pPr>
      <w:r>
        <w:rPr>
          <w:rFonts w:ascii="Arial Narrow" w:hAnsi="Arial Narrow" w:cs="Courier New"/>
          <w:sz w:val="26"/>
          <w:szCs w:val="26"/>
        </w:rPr>
        <w:t xml:space="preserve">El Secretario Diputado </w:t>
      </w:r>
      <w:r w:rsidRPr="00C87504">
        <w:rPr>
          <w:rFonts w:ascii="Arial Narrow" w:hAnsi="Arial Narrow" w:cs="Courier New"/>
          <w:sz w:val="26"/>
          <w:szCs w:val="26"/>
          <w:lang w:val="es-MX"/>
        </w:rPr>
        <w:t xml:space="preserve">Raúl Antonio Romero </w:t>
      </w:r>
      <w:proofErr w:type="spellStart"/>
      <w:r w:rsidRPr="00C87504">
        <w:rPr>
          <w:rFonts w:ascii="Arial Narrow" w:hAnsi="Arial Narrow" w:cs="Courier New"/>
          <w:sz w:val="26"/>
          <w:szCs w:val="26"/>
          <w:lang w:val="es-MX"/>
        </w:rPr>
        <w:t>Chel</w:t>
      </w:r>
      <w:proofErr w:type="spellEnd"/>
      <w:r>
        <w:rPr>
          <w:rFonts w:ascii="Arial Narrow" w:hAnsi="Arial Narrow" w:cs="Courier New"/>
          <w:sz w:val="26"/>
          <w:szCs w:val="26"/>
        </w:rPr>
        <w:t>, dio lectura al oficio.</w:t>
      </w:r>
    </w:p>
    <w:p w14:paraId="2195017E" w14:textId="4C70971A" w:rsidR="004B4D70" w:rsidRDefault="004B4D70" w:rsidP="00AB2B65">
      <w:pPr>
        <w:ind w:firstLine="284"/>
        <w:jc w:val="both"/>
        <w:rPr>
          <w:rFonts w:ascii="Arial Narrow" w:hAnsi="Arial Narrow" w:cs="Courier New"/>
          <w:sz w:val="26"/>
          <w:szCs w:val="26"/>
        </w:rPr>
      </w:pPr>
    </w:p>
    <w:p w14:paraId="1661ABF8" w14:textId="2F384BB6" w:rsidR="001E533F" w:rsidRDefault="00CF03EF" w:rsidP="00CF03EF">
      <w:pPr>
        <w:ind w:firstLine="284"/>
        <w:jc w:val="center"/>
        <w:rPr>
          <w:rFonts w:ascii="Arial Narrow" w:hAnsi="Arial Narrow"/>
          <w:iCs/>
          <w:sz w:val="26"/>
          <w:szCs w:val="26"/>
        </w:rPr>
      </w:pPr>
      <w:r>
        <w:rPr>
          <w:rFonts w:ascii="Arial Narrow" w:hAnsi="Arial Narrow" w:cs="Courier New"/>
          <w:b/>
          <w:bCs/>
          <w:sz w:val="26"/>
          <w:szCs w:val="26"/>
        </w:rPr>
        <w:t xml:space="preserve">                                                                </w:t>
      </w:r>
      <w:r w:rsidR="001E533F" w:rsidRPr="00464F7B">
        <w:rPr>
          <w:rFonts w:ascii="Arial Narrow" w:hAnsi="Arial Narrow" w:cs="Courier New"/>
          <w:b/>
          <w:bCs/>
          <w:sz w:val="26"/>
          <w:szCs w:val="26"/>
        </w:rPr>
        <w:t>OFICIO NÚMERO</w:t>
      </w:r>
      <w:r w:rsidR="001E533F">
        <w:rPr>
          <w:rFonts w:ascii="Arial Narrow" w:hAnsi="Arial Narrow" w:cs="Courier New"/>
          <w:sz w:val="26"/>
          <w:szCs w:val="26"/>
        </w:rPr>
        <w:t xml:space="preserve">: </w:t>
      </w:r>
      <w:r w:rsidR="00464F7B" w:rsidRPr="008D4C5B">
        <w:rPr>
          <w:rFonts w:ascii="Arial Narrow" w:hAnsi="Arial Narrow"/>
          <w:iCs/>
          <w:sz w:val="26"/>
          <w:szCs w:val="26"/>
        </w:rPr>
        <w:t>DGOB/0228/2022</w:t>
      </w:r>
      <w:r>
        <w:rPr>
          <w:rFonts w:ascii="Arial Narrow" w:hAnsi="Arial Narrow"/>
          <w:iCs/>
          <w:sz w:val="26"/>
          <w:szCs w:val="26"/>
        </w:rPr>
        <w:t>.</w:t>
      </w:r>
    </w:p>
    <w:p w14:paraId="1DBD3FB7" w14:textId="77777777" w:rsidR="00CF03EF" w:rsidRDefault="00CF03EF" w:rsidP="00CF03EF">
      <w:pPr>
        <w:ind w:firstLine="284"/>
        <w:jc w:val="center"/>
        <w:rPr>
          <w:rFonts w:ascii="Arial Narrow" w:hAnsi="Arial Narrow" w:cs="Courier New"/>
          <w:sz w:val="26"/>
          <w:szCs w:val="26"/>
        </w:rPr>
      </w:pPr>
    </w:p>
    <w:p w14:paraId="2E620A65" w14:textId="480C7944" w:rsidR="004931FA" w:rsidRDefault="004B4D70" w:rsidP="004B4D70">
      <w:pPr>
        <w:ind w:firstLine="284"/>
        <w:jc w:val="right"/>
        <w:rPr>
          <w:rFonts w:ascii="Arial Narrow" w:hAnsi="Arial Narrow" w:cs="Courier New"/>
          <w:sz w:val="26"/>
          <w:szCs w:val="26"/>
        </w:rPr>
      </w:pPr>
      <w:r>
        <w:rPr>
          <w:rFonts w:ascii="Arial Narrow" w:hAnsi="Arial Narrow" w:cs="Courier New"/>
          <w:sz w:val="26"/>
          <w:szCs w:val="26"/>
        </w:rPr>
        <w:t>Mérida, Yucatán a 23 de mayo de 2022.</w:t>
      </w:r>
    </w:p>
    <w:p w14:paraId="5B6657BA" w14:textId="55DEE5C5" w:rsidR="004931FA" w:rsidRPr="00B56DA0" w:rsidRDefault="004B378F" w:rsidP="004931FA">
      <w:pPr>
        <w:rPr>
          <w:rFonts w:ascii="Arial Narrow" w:hAnsi="Arial Narrow" w:cs="Tahoma"/>
          <w:b/>
          <w:bCs/>
          <w:color w:val="000000"/>
          <w:sz w:val="26"/>
          <w:szCs w:val="26"/>
          <w:lang w:val="es-MX" w:eastAsia="es-MX"/>
        </w:rPr>
      </w:pPr>
      <w:r>
        <w:rPr>
          <w:rFonts w:ascii="Arial Narrow" w:hAnsi="Arial Narrow" w:cs="Tahoma"/>
          <w:b/>
          <w:bCs/>
          <w:color w:val="000000"/>
          <w:sz w:val="26"/>
          <w:szCs w:val="26"/>
          <w:lang w:val="es-MX" w:eastAsia="es-MX"/>
        </w:rPr>
        <w:t>H.</w:t>
      </w:r>
      <w:r w:rsidRPr="00B56DA0">
        <w:rPr>
          <w:rFonts w:ascii="Arial Narrow" w:hAnsi="Arial Narrow" w:cs="Tahoma"/>
          <w:b/>
          <w:bCs/>
          <w:color w:val="000000"/>
          <w:sz w:val="26"/>
          <w:szCs w:val="26"/>
          <w:lang w:val="es-MX" w:eastAsia="es-MX"/>
        </w:rPr>
        <w:t xml:space="preserve"> </w:t>
      </w:r>
      <w:r>
        <w:rPr>
          <w:rFonts w:ascii="Arial Narrow" w:hAnsi="Arial Narrow" w:cs="Tahoma"/>
          <w:b/>
          <w:bCs/>
          <w:color w:val="000000"/>
          <w:sz w:val="26"/>
          <w:szCs w:val="26"/>
          <w:lang w:val="es-MX" w:eastAsia="es-MX"/>
        </w:rPr>
        <w:t>C</w:t>
      </w:r>
      <w:r w:rsidRPr="00B56DA0">
        <w:rPr>
          <w:rFonts w:ascii="Arial Narrow" w:hAnsi="Arial Narrow" w:cs="Tahoma"/>
          <w:b/>
          <w:bCs/>
          <w:color w:val="000000"/>
          <w:sz w:val="26"/>
          <w:szCs w:val="26"/>
          <w:lang w:val="es-MX" w:eastAsia="es-MX"/>
        </w:rPr>
        <w:t xml:space="preserve">ongreso del </w:t>
      </w:r>
      <w:r>
        <w:rPr>
          <w:rFonts w:ascii="Arial Narrow" w:hAnsi="Arial Narrow" w:cs="Tahoma"/>
          <w:b/>
          <w:bCs/>
          <w:color w:val="000000"/>
          <w:sz w:val="26"/>
          <w:szCs w:val="26"/>
          <w:lang w:val="es-MX" w:eastAsia="es-MX"/>
        </w:rPr>
        <w:t>E</w:t>
      </w:r>
      <w:r w:rsidRPr="00B56DA0">
        <w:rPr>
          <w:rFonts w:ascii="Arial Narrow" w:hAnsi="Arial Narrow" w:cs="Tahoma"/>
          <w:b/>
          <w:bCs/>
          <w:color w:val="000000"/>
          <w:sz w:val="26"/>
          <w:szCs w:val="26"/>
          <w:lang w:val="es-MX" w:eastAsia="es-MX"/>
        </w:rPr>
        <w:t>stado de Yucatán</w:t>
      </w:r>
    </w:p>
    <w:p w14:paraId="38C6C700" w14:textId="7E2A85D0" w:rsidR="00B56DA0" w:rsidRDefault="00B56DA0" w:rsidP="004931FA">
      <w:pPr>
        <w:rPr>
          <w:rFonts w:ascii="Arial Narrow" w:hAnsi="Arial Narrow" w:cs="Tahoma"/>
          <w:color w:val="000000"/>
          <w:sz w:val="26"/>
          <w:szCs w:val="26"/>
          <w:lang w:val="es-MX" w:eastAsia="es-MX"/>
        </w:rPr>
      </w:pPr>
      <w:r w:rsidRPr="004B378F">
        <w:rPr>
          <w:rFonts w:ascii="Arial Narrow" w:hAnsi="Arial Narrow" w:cs="Tahoma"/>
          <w:color w:val="000000"/>
          <w:sz w:val="26"/>
          <w:szCs w:val="26"/>
          <w:lang w:val="es-MX" w:eastAsia="es-MX"/>
        </w:rPr>
        <w:t>P</w:t>
      </w:r>
      <w:r w:rsidR="004B378F">
        <w:rPr>
          <w:rFonts w:ascii="Arial Narrow" w:hAnsi="Arial Narrow" w:cs="Tahoma"/>
          <w:color w:val="000000"/>
          <w:sz w:val="26"/>
          <w:szCs w:val="26"/>
          <w:lang w:val="es-MX" w:eastAsia="es-MX"/>
        </w:rPr>
        <w:t xml:space="preserve"> </w:t>
      </w:r>
      <w:r w:rsidRPr="004B378F">
        <w:rPr>
          <w:rFonts w:ascii="Arial Narrow" w:hAnsi="Arial Narrow" w:cs="Tahoma"/>
          <w:color w:val="000000"/>
          <w:sz w:val="26"/>
          <w:szCs w:val="26"/>
          <w:lang w:val="es-MX" w:eastAsia="es-MX"/>
        </w:rPr>
        <w:t>R</w:t>
      </w:r>
      <w:r w:rsidR="004B378F">
        <w:rPr>
          <w:rFonts w:ascii="Arial Narrow" w:hAnsi="Arial Narrow" w:cs="Tahoma"/>
          <w:color w:val="000000"/>
          <w:sz w:val="26"/>
          <w:szCs w:val="26"/>
          <w:lang w:val="es-MX" w:eastAsia="es-MX"/>
        </w:rPr>
        <w:t xml:space="preserve"> </w:t>
      </w:r>
      <w:r w:rsidRPr="004B378F">
        <w:rPr>
          <w:rFonts w:ascii="Arial Narrow" w:hAnsi="Arial Narrow" w:cs="Tahoma"/>
          <w:color w:val="000000"/>
          <w:sz w:val="26"/>
          <w:szCs w:val="26"/>
          <w:lang w:val="es-MX" w:eastAsia="es-MX"/>
        </w:rPr>
        <w:t>E</w:t>
      </w:r>
      <w:r w:rsidR="004B378F">
        <w:rPr>
          <w:rFonts w:ascii="Arial Narrow" w:hAnsi="Arial Narrow" w:cs="Tahoma"/>
          <w:color w:val="000000"/>
          <w:sz w:val="26"/>
          <w:szCs w:val="26"/>
          <w:lang w:val="es-MX" w:eastAsia="es-MX"/>
        </w:rPr>
        <w:t xml:space="preserve"> </w:t>
      </w:r>
      <w:r w:rsidRPr="004B378F">
        <w:rPr>
          <w:rFonts w:ascii="Arial Narrow" w:hAnsi="Arial Narrow" w:cs="Tahoma"/>
          <w:color w:val="000000"/>
          <w:sz w:val="26"/>
          <w:szCs w:val="26"/>
          <w:lang w:val="es-MX" w:eastAsia="es-MX"/>
        </w:rPr>
        <w:t>S</w:t>
      </w:r>
      <w:r w:rsidR="004B378F">
        <w:rPr>
          <w:rFonts w:ascii="Arial Narrow" w:hAnsi="Arial Narrow" w:cs="Tahoma"/>
          <w:color w:val="000000"/>
          <w:sz w:val="26"/>
          <w:szCs w:val="26"/>
          <w:lang w:val="es-MX" w:eastAsia="es-MX"/>
        </w:rPr>
        <w:t xml:space="preserve"> </w:t>
      </w:r>
      <w:r w:rsidRPr="004B378F">
        <w:rPr>
          <w:rFonts w:ascii="Arial Narrow" w:hAnsi="Arial Narrow" w:cs="Tahoma"/>
          <w:color w:val="000000"/>
          <w:sz w:val="26"/>
          <w:szCs w:val="26"/>
          <w:lang w:val="es-MX" w:eastAsia="es-MX"/>
        </w:rPr>
        <w:t>E</w:t>
      </w:r>
      <w:r w:rsidR="004B378F">
        <w:rPr>
          <w:rFonts w:ascii="Arial Narrow" w:hAnsi="Arial Narrow" w:cs="Tahoma"/>
          <w:color w:val="000000"/>
          <w:sz w:val="26"/>
          <w:szCs w:val="26"/>
          <w:lang w:val="es-MX" w:eastAsia="es-MX"/>
        </w:rPr>
        <w:t xml:space="preserve"> </w:t>
      </w:r>
      <w:r w:rsidRPr="004B378F">
        <w:rPr>
          <w:rFonts w:ascii="Arial Narrow" w:hAnsi="Arial Narrow" w:cs="Tahoma"/>
          <w:color w:val="000000"/>
          <w:sz w:val="26"/>
          <w:szCs w:val="26"/>
          <w:lang w:val="es-MX" w:eastAsia="es-MX"/>
        </w:rPr>
        <w:t>N</w:t>
      </w:r>
      <w:r w:rsidR="004B378F">
        <w:rPr>
          <w:rFonts w:ascii="Arial Narrow" w:hAnsi="Arial Narrow" w:cs="Tahoma"/>
          <w:color w:val="000000"/>
          <w:sz w:val="26"/>
          <w:szCs w:val="26"/>
          <w:lang w:val="es-MX" w:eastAsia="es-MX"/>
        </w:rPr>
        <w:t xml:space="preserve"> </w:t>
      </w:r>
      <w:r w:rsidRPr="004B378F">
        <w:rPr>
          <w:rFonts w:ascii="Arial Narrow" w:hAnsi="Arial Narrow" w:cs="Tahoma"/>
          <w:color w:val="000000"/>
          <w:sz w:val="26"/>
          <w:szCs w:val="26"/>
          <w:lang w:val="es-MX" w:eastAsia="es-MX"/>
        </w:rPr>
        <w:t>T</w:t>
      </w:r>
      <w:r w:rsidR="004B378F">
        <w:rPr>
          <w:rFonts w:ascii="Arial Narrow" w:hAnsi="Arial Narrow" w:cs="Tahoma"/>
          <w:color w:val="000000"/>
          <w:sz w:val="26"/>
          <w:szCs w:val="26"/>
          <w:lang w:val="es-MX" w:eastAsia="es-MX"/>
        </w:rPr>
        <w:t xml:space="preserve"> </w:t>
      </w:r>
      <w:r w:rsidRPr="004B378F">
        <w:rPr>
          <w:rFonts w:ascii="Arial Narrow" w:hAnsi="Arial Narrow" w:cs="Tahoma"/>
          <w:color w:val="000000"/>
          <w:sz w:val="26"/>
          <w:szCs w:val="26"/>
          <w:lang w:val="es-MX" w:eastAsia="es-MX"/>
        </w:rPr>
        <w:t>E.</w:t>
      </w:r>
    </w:p>
    <w:p w14:paraId="405C7C04" w14:textId="77777777" w:rsidR="004B378F" w:rsidRPr="004B378F" w:rsidRDefault="004B378F" w:rsidP="004931FA">
      <w:pPr>
        <w:rPr>
          <w:rFonts w:ascii="Arial Narrow" w:hAnsi="Arial Narrow" w:cs="Tahoma"/>
          <w:color w:val="000000"/>
          <w:sz w:val="26"/>
          <w:szCs w:val="26"/>
          <w:lang w:val="es-MX" w:eastAsia="es-MX"/>
        </w:rPr>
      </w:pPr>
    </w:p>
    <w:p w14:paraId="1EB83225" w14:textId="7E81C446" w:rsidR="00B56DA0" w:rsidRDefault="00B56DA0" w:rsidP="00D51251">
      <w:pPr>
        <w:ind w:firstLine="284"/>
        <w:jc w:val="both"/>
        <w:rPr>
          <w:rFonts w:ascii="Arial Narrow" w:hAnsi="Arial Narrow" w:cs="Tahoma"/>
          <w:color w:val="000000"/>
          <w:sz w:val="26"/>
          <w:szCs w:val="26"/>
          <w:lang w:val="es-MX" w:eastAsia="es-MX"/>
        </w:rPr>
      </w:pPr>
      <w:r>
        <w:rPr>
          <w:rFonts w:ascii="Arial Narrow" w:hAnsi="Arial Narrow" w:cs="Tahoma"/>
          <w:color w:val="000000"/>
          <w:sz w:val="26"/>
          <w:szCs w:val="26"/>
          <w:lang w:val="es-MX" w:eastAsia="es-MX"/>
        </w:rPr>
        <w:t xml:space="preserve">Por este conducto y con fundamento en las facultades que el </w:t>
      </w:r>
      <w:r w:rsidR="004B378F">
        <w:rPr>
          <w:rFonts w:ascii="Arial Narrow" w:hAnsi="Arial Narrow" w:cs="Tahoma"/>
          <w:color w:val="000000"/>
          <w:sz w:val="26"/>
          <w:szCs w:val="26"/>
          <w:lang w:val="es-MX" w:eastAsia="es-MX"/>
        </w:rPr>
        <w:t>t</w:t>
      </w:r>
      <w:r>
        <w:rPr>
          <w:rFonts w:ascii="Arial Narrow" w:hAnsi="Arial Narrow" w:cs="Tahoma"/>
          <w:color w:val="000000"/>
          <w:sz w:val="26"/>
          <w:szCs w:val="26"/>
          <w:lang w:val="es-MX" w:eastAsia="es-MX"/>
        </w:rPr>
        <w:t xml:space="preserve">itular del </w:t>
      </w:r>
      <w:r w:rsidR="00516C75">
        <w:rPr>
          <w:rFonts w:ascii="Arial Narrow" w:hAnsi="Arial Narrow" w:cs="Tahoma"/>
          <w:color w:val="000000"/>
          <w:sz w:val="26"/>
          <w:szCs w:val="26"/>
          <w:lang w:val="es-MX" w:eastAsia="es-MX"/>
        </w:rPr>
        <w:t>Poder</w:t>
      </w:r>
      <w:r>
        <w:rPr>
          <w:rFonts w:ascii="Arial Narrow" w:hAnsi="Arial Narrow" w:cs="Tahoma"/>
          <w:color w:val="000000"/>
          <w:sz w:val="26"/>
          <w:szCs w:val="26"/>
          <w:lang w:val="es-MX" w:eastAsia="es-MX"/>
        </w:rPr>
        <w:t xml:space="preserve"> Ejecutivo le confiere el </w:t>
      </w:r>
      <w:r w:rsidR="004B378F">
        <w:rPr>
          <w:rFonts w:ascii="Arial Narrow" w:hAnsi="Arial Narrow" w:cs="Tahoma"/>
          <w:color w:val="000000"/>
          <w:sz w:val="26"/>
          <w:szCs w:val="26"/>
          <w:lang w:val="es-MX" w:eastAsia="es-MX"/>
        </w:rPr>
        <w:t>a</w:t>
      </w:r>
      <w:r>
        <w:rPr>
          <w:rFonts w:ascii="Arial Narrow" w:hAnsi="Arial Narrow" w:cs="Tahoma"/>
          <w:color w:val="000000"/>
          <w:sz w:val="26"/>
          <w:szCs w:val="26"/>
          <w:lang w:val="es-MX" w:eastAsia="es-MX"/>
        </w:rPr>
        <w:t xml:space="preserve">rtículo 86 </w:t>
      </w:r>
      <w:r w:rsidR="00516C75">
        <w:rPr>
          <w:rFonts w:ascii="Arial Narrow" w:hAnsi="Arial Narrow" w:cs="Tahoma"/>
          <w:color w:val="000000"/>
          <w:sz w:val="26"/>
          <w:szCs w:val="26"/>
          <w:lang w:val="es-MX" w:eastAsia="es-MX"/>
        </w:rPr>
        <w:t>párrafo segundo</w:t>
      </w:r>
      <w:r w:rsidR="004B378F">
        <w:rPr>
          <w:rFonts w:ascii="Arial Narrow" w:hAnsi="Arial Narrow" w:cs="Tahoma"/>
          <w:color w:val="000000"/>
          <w:sz w:val="26"/>
          <w:szCs w:val="26"/>
          <w:lang w:val="es-MX" w:eastAsia="es-MX"/>
        </w:rPr>
        <w:t>,</w:t>
      </w:r>
      <w:r w:rsidR="00516C75">
        <w:rPr>
          <w:rFonts w:ascii="Arial Narrow" w:hAnsi="Arial Narrow" w:cs="Tahoma"/>
          <w:color w:val="000000"/>
          <w:sz w:val="26"/>
          <w:szCs w:val="26"/>
          <w:lang w:val="es-MX" w:eastAsia="es-MX"/>
        </w:rPr>
        <w:t xml:space="preserve"> de la Constitución Política del </w:t>
      </w:r>
      <w:r w:rsidR="001B063A">
        <w:rPr>
          <w:rFonts w:ascii="Arial Narrow" w:hAnsi="Arial Narrow" w:cs="Tahoma"/>
          <w:color w:val="000000"/>
          <w:sz w:val="26"/>
          <w:szCs w:val="26"/>
          <w:lang w:val="es-MX" w:eastAsia="es-MX"/>
        </w:rPr>
        <w:t>E</w:t>
      </w:r>
      <w:r w:rsidR="00516C75">
        <w:rPr>
          <w:rFonts w:ascii="Arial Narrow" w:hAnsi="Arial Narrow" w:cs="Tahoma"/>
          <w:color w:val="000000"/>
          <w:sz w:val="26"/>
          <w:szCs w:val="26"/>
          <w:lang w:val="es-MX" w:eastAsia="es-MX"/>
        </w:rPr>
        <w:t xml:space="preserve">stado de Yucatán y en virtud de que se encuentra vacante </w:t>
      </w:r>
      <w:r w:rsidR="001B063A">
        <w:rPr>
          <w:rFonts w:ascii="Arial Narrow" w:hAnsi="Arial Narrow" w:cs="Tahoma"/>
          <w:color w:val="000000"/>
          <w:sz w:val="26"/>
          <w:szCs w:val="26"/>
          <w:lang w:val="es-MX" w:eastAsia="es-MX"/>
        </w:rPr>
        <w:t xml:space="preserve">el cargo que ocupa el Doctor en Derecho Jorge Rivero </w:t>
      </w:r>
      <w:proofErr w:type="spellStart"/>
      <w:r w:rsidR="001B063A">
        <w:rPr>
          <w:rFonts w:ascii="Arial Narrow" w:hAnsi="Arial Narrow" w:cs="Tahoma"/>
          <w:color w:val="000000"/>
          <w:sz w:val="26"/>
          <w:szCs w:val="26"/>
          <w:lang w:val="es-MX" w:eastAsia="es-MX"/>
        </w:rPr>
        <w:t>Evia</w:t>
      </w:r>
      <w:proofErr w:type="spellEnd"/>
      <w:r w:rsidR="001B063A">
        <w:rPr>
          <w:rFonts w:ascii="Arial Narrow" w:hAnsi="Arial Narrow" w:cs="Tahoma"/>
          <w:color w:val="000000"/>
          <w:sz w:val="26"/>
          <w:szCs w:val="26"/>
          <w:lang w:val="es-MX" w:eastAsia="es-MX"/>
        </w:rPr>
        <w:t xml:space="preserve"> como Magistrado del Tribunal Superior de Justicia del Estado, someto a consideración de esta Soberanía la siguiente terna para a designación de Magistrado del Tribunal Superior de Justicia:</w:t>
      </w:r>
    </w:p>
    <w:p w14:paraId="7BFC20E7" w14:textId="12872985" w:rsidR="001B063A" w:rsidRDefault="001B063A" w:rsidP="004931FA">
      <w:pPr>
        <w:rPr>
          <w:rFonts w:ascii="Arial Narrow" w:hAnsi="Arial Narrow" w:cs="Tahoma"/>
          <w:color w:val="000000"/>
          <w:sz w:val="26"/>
          <w:szCs w:val="26"/>
          <w:lang w:val="es-MX" w:eastAsia="es-MX"/>
        </w:rPr>
      </w:pPr>
    </w:p>
    <w:p w14:paraId="66508C09" w14:textId="79B081E6" w:rsidR="001B063A" w:rsidRDefault="001B063A" w:rsidP="001B063A">
      <w:pPr>
        <w:pStyle w:val="Prrafodelista"/>
        <w:numPr>
          <w:ilvl w:val="0"/>
          <w:numId w:val="50"/>
        </w:numPr>
        <w:rPr>
          <w:rFonts w:ascii="Arial Narrow" w:hAnsi="Arial Narrow" w:cs="Tahoma"/>
          <w:color w:val="000000"/>
          <w:sz w:val="26"/>
          <w:szCs w:val="26"/>
          <w:lang w:val="es-MX" w:eastAsia="es-MX"/>
        </w:rPr>
      </w:pPr>
      <w:r>
        <w:rPr>
          <w:rFonts w:ascii="Arial Narrow" w:hAnsi="Arial Narrow" w:cs="Tahoma"/>
          <w:color w:val="000000"/>
          <w:sz w:val="26"/>
          <w:szCs w:val="26"/>
          <w:lang w:val="es-MX" w:eastAsia="es-MX"/>
        </w:rPr>
        <w:t>Licenciado Juan José Galicia López</w:t>
      </w:r>
    </w:p>
    <w:p w14:paraId="03744CAB" w14:textId="09CFF768" w:rsidR="001B063A" w:rsidRDefault="001B063A" w:rsidP="001B063A">
      <w:pPr>
        <w:pStyle w:val="Prrafodelista"/>
        <w:numPr>
          <w:ilvl w:val="0"/>
          <w:numId w:val="50"/>
        </w:numPr>
        <w:rPr>
          <w:rFonts w:ascii="Arial Narrow" w:hAnsi="Arial Narrow" w:cs="Tahoma"/>
          <w:color w:val="000000"/>
          <w:sz w:val="26"/>
          <w:szCs w:val="26"/>
          <w:lang w:val="es-MX" w:eastAsia="es-MX"/>
        </w:rPr>
      </w:pPr>
      <w:r>
        <w:rPr>
          <w:rFonts w:ascii="Arial Narrow" w:hAnsi="Arial Narrow" w:cs="Tahoma"/>
          <w:color w:val="000000"/>
          <w:sz w:val="26"/>
          <w:szCs w:val="26"/>
          <w:lang w:val="es-MX" w:eastAsia="es-MX"/>
        </w:rPr>
        <w:t>Lic</w:t>
      </w:r>
      <w:r w:rsidR="00C4486F">
        <w:rPr>
          <w:rFonts w:ascii="Arial Narrow" w:hAnsi="Arial Narrow" w:cs="Tahoma"/>
          <w:color w:val="000000"/>
          <w:sz w:val="26"/>
          <w:szCs w:val="26"/>
          <w:lang w:val="es-MX" w:eastAsia="es-MX"/>
        </w:rPr>
        <w:t>e</w:t>
      </w:r>
      <w:r>
        <w:rPr>
          <w:rFonts w:ascii="Arial Narrow" w:hAnsi="Arial Narrow" w:cs="Tahoma"/>
          <w:color w:val="000000"/>
          <w:sz w:val="26"/>
          <w:szCs w:val="26"/>
          <w:lang w:val="es-MX" w:eastAsia="es-MX"/>
        </w:rPr>
        <w:t>nciado Mario Alberto Castro Alcocer</w:t>
      </w:r>
    </w:p>
    <w:p w14:paraId="34D1CCB7" w14:textId="0DBB25D9" w:rsidR="001B063A" w:rsidRDefault="001B063A" w:rsidP="001B063A">
      <w:pPr>
        <w:pStyle w:val="Prrafodelista"/>
        <w:numPr>
          <w:ilvl w:val="0"/>
          <w:numId w:val="50"/>
        </w:numPr>
        <w:rPr>
          <w:rFonts w:ascii="Arial Narrow" w:hAnsi="Arial Narrow" w:cs="Tahoma"/>
          <w:color w:val="000000"/>
          <w:sz w:val="26"/>
          <w:szCs w:val="26"/>
          <w:lang w:val="es-MX" w:eastAsia="es-MX"/>
        </w:rPr>
      </w:pPr>
      <w:r>
        <w:rPr>
          <w:rFonts w:ascii="Arial Narrow" w:hAnsi="Arial Narrow" w:cs="Tahoma"/>
          <w:color w:val="000000"/>
          <w:sz w:val="26"/>
          <w:szCs w:val="26"/>
          <w:lang w:val="es-MX" w:eastAsia="es-MX"/>
        </w:rPr>
        <w:t>Licenci</w:t>
      </w:r>
      <w:r w:rsidR="00C4486F">
        <w:rPr>
          <w:rFonts w:ascii="Arial Narrow" w:hAnsi="Arial Narrow" w:cs="Tahoma"/>
          <w:color w:val="000000"/>
          <w:sz w:val="26"/>
          <w:szCs w:val="26"/>
          <w:lang w:val="es-MX" w:eastAsia="es-MX"/>
        </w:rPr>
        <w:t>a</w:t>
      </w:r>
      <w:r>
        <w:rPr>
          <w:rFonts w:ascii="Arial Narrow" w:hAnsi="Arial Narrow" w:cs="Tahoma"/>
          <w:color w:val="000000"/>
          <w:sz w:val="26"/>
          <w:szCs w:val="26"/>
          <w:lang w:val="es-MX" w:eastAsia="es-MX"/>
        </w:rPr>
        <w:t>do Julio C</w:t>
      </w:r>
      <w:r w:rsidR="00C4486F">
        <w:rPr>
          <w:rFonts w:ascii="Arial Narrow" w:hAnsi="Arial Narrow" w:cs="Tahoma"/>
          <w:color w:val="000000"/>
          <w:sz w:val="26"/>
          <w:szCs w:val="26"/>
          <w:lang w:val="es-MX" w:eastAsia="es-MX"/>
        </w:rPr>
        <w:t>é</w:t>
      </w:r>
      <w:r>
        <w:rPr>
          <w:rFonts w:ascii="Arial Narrow" w:hAnsi="Arial Narrow" w:cs="Tahoma"/>
          <w:color w:val="000000"/>
          <w:sz w:val="26"/>
          <w:szCs w:val="26"/>
          <w:lang w:val="es-MX" w:eastAsia="es-MX"/>
        </w:rPr>
        <w:t>sar Puga Ceballos</w:t>
      </w:r>
    </w:p>
    <w:p w14:paraId="7246E0BE" w14:textId="77777777" w:rsidR="00D51251" w:rsidRDefault="00D51251" w:rsidP="001B063A">
      <w:pPr>
        <w:rPr>
          <w:rFonts w:ascii="Arial Narrow" w:hAnsi="Arial Narrow" w:cs="Tahoma"/>
          <w:color w:val="000000"/>
          <w:sz w:val="26"/>
          <w:szCs w:val="26"/>
          <w:lang w:val="es-MX" w:eastAsia="es-MX"/>
        </w:rPr>
      </w:pPr>
    </w:p>
    <w:p w14:paraId="607FF083" w14:textId="77777777" w:rsidR="006D5670" w:rsidRDefault="001B063A" w:rsidP="00D51251">
      <w:pPr>
        <w:ind w:firstLine="284"/>
        <w:jc w:val="both"/>
        <w:rPr>
          <w:rFonts w:ascii="Arial Narrow" w:hAnsi="Arial Narrow" w:cs="Tahoma"/>
          <w:color w:val="000000"/>
          <w:sz w:val="26"/>
          <w:szCs w:val="26"/>
          <w:lang w:val="es-MX" w:eastAsia="es-MX"/>
        </w:rPr>
      </w:pPr>
      <w:r>
        <w:rPr>
          <w:rFonts w:ascii="Arial Narrow" w:hAnsi="Arial Narrow" w:cs="Tahoma"/>
          <w:color w:val="000000"/>
          <w:sz w:val="26"/>
          <w:szCs w:val="26"/>
          <w:lang w:val="es-MX" w:eastAsia="es-MX"/>
        </w:rPr>
        <w:t>Las personas integrantes de la terna</w:t>
      </w:r>
      <w:r w:rsidR="006D5670">
        <w:rPr>
          <w:rFonts w:ascii="Arial Narrow" w:hAnsi="Arial Narrow" w:cs="Tahoma"/>
          <w:color w:val="000000"/>
          <w:sz w:val="26"/>
          <w:szCs w:val="26"/>
          <w:lang w:val="es-MX" w:eastAsia="es-MX"/>
        </w:rPr>
        <w:t>,</w:t>
      </w:r>
      <w:r>
        <w:rPr>
          <w:rFonts w:ascii="Arial Narrow" w:hAnsi="Arial Narrow" w:cs="Tahoma"/>
          <w:color w:val="000000"/>
          <w:sz w:val="26"/>
          <w:szCs w:val="26"/>
          <w:lang w:val="es-MX" w:eastAsia="es-MX"/>
        </w:rPr>
        <w:t xml:space="preserve"> cumplen con los requisitos que para el presente caso con aplicables</w:t>
      </w:r>
      <w:r w:rsidR="006D5670">
        <w:rPr>
          <w:rFonts w:ascii="Arial Narrow" w:hAnsi="Arial Narrow" w:cs="Tahoma"/>
          <w:color w:val="000000"/>
          <w:sz w:val="26"/>
          <w:szCs w:val="26"/>
          <w:lang w:val="es-MX" w:eastAsia="es-MX"/>
        </w:rPr>
        <w:t>,</w:t>
      </w:r>
      <w:r>
        <w:rPr>
          <w:rFonts w:ascii="Arial Narrow" w:hAnsi="Arial Narrow" w:cs="Tahoma"/>
          <w:color w:val="000000"/>
          <w:sz w:val="26"/>
          <w:szCs w:val="26"/>
          <w:lang w:val="es-MX" w:eastAsia="es-MX"/>
        </w:rPr>
        <w:t xml:space="preserve"> con forme al </w:t>
      </w:r>
      <w:r w:rsidR="006D5670">
        <w:rPr>
          <w:rFonts w:ascii="Arial Narrow" w:hAnsi="Arial Narrow" w:cs="Tahoma"/>
          <w:color w:val="000000"/>
          <w:sz w:val="26"/>
          <w:szCs w:val="26"/>
          <w:lang w:val="es-MX" w:eastAsia="es-MX"/>
        </w:rPr>
        <w:t>a</w:t>
      </w:r>
      <w:r>
        <w:rPr>
          <w:rFonts w:ascii="Arial Narrow" w:hAnsi="Arial Narrow" w:cs="Tahoma"/>
          <w:color w:val="000000"/>
          <w:sz w:val="26"/>
          <w:szCs w:val="26"/>
          <w:lang w:val="es-MX" w:eastAsia="es-MX"/>
        </w:rPr>
        <w:t xml:space="preserve">rtículo 85 de la </w:t>
      </w:r>
      <w:r w:rsidR="006D5670">
        <w:rPr>
          <w:rFonts w:ascii="Arial Narrow" w:hAnsi="Arial Narrow" w:cs="Tahoma"/>
          <w:color w:val="000000"/>
          <w:sz w:val="26"/>
          <w:szCs w:val="26"/>
          <w:lang w:val="es-MX" w:eastAsia="es-MX"/>
        </w:rPr>
        <w:t>C</w:t>
      </w:r>
      <w:r>
        <w:rPr>
          <w:rFonts w:ascii="Arial Narrow" w:hAnsi="Arial Narrow" w:cs="Tahoma"/>
          <w:color w:val="000000"/>
          <w:sz w:val="26"/>
          <w:szCs w:val="26"/>
          <w:lang w:val="es-MX" w:eastAsia="es-MX"/>
        </w:rPr>
        <w:t>onstitución Política del Estado de Yucatán</w:t>
      </w:r>
      <w:r w:rsidR="006D5670">
        <w:rPr>
          <w:rFonts w:ascii="Arial Narrow" w:hAnsi="Arial Narrow" w:cs="Tahoma"/>
          <w:color w:val="000000"/>
          <w:sz w:val="26"/>
          <w:szCs w:val="26"/>
          <w:lang w:val="es-MX" w:eastAsia="es-MX"/>
        </w:rPr>
        <w:t>.</w:t>
      </w:r>
    </w:p>
    <w:p w14:paraId="156FB75A" w14:textId="77777777" w:rsidR="006D5670" w:rsidRDefault="006D5670" w:rsidP="00D51251">
      <w:pPr>
        <w:ind w:firstLine="284"/>
        <w:jc w:val="both"/>
        <w:rPr>
          <w:rFonts w:ascii="Arial Narrow" w:hAnsi="Arial Narrow" w:cs="Tahoma"/>
          <w:color w:val="000000"/>
          <w:sz w:val="26"/>
          <w:szCs w:val="26"/>
          <w:lang w:val="es-MX" w:eastAsia="es-MX"/>
        </w:rPr>
      </w:pPr>
    </w:p>
    <w:p w14:paraId="6AFA5DA0" w14:textId="61CE2187" w:rsidR="001B063A" w:rsidRDefault="001B063A" w:rsidP="00D51251">
      <w:pPr>
        <w:ind w:firstLine="284"/>
        <w:jc w:val="both"/>
        <w:rPr>
          <w:rFonts w:ascii="Arial Narrow" w:hAnsi="Arial Narrow" w:cs="Tahoma"/>
          <w:color w:val="000000"/>
          <w:sz w:val="26"/>
          <w:szCs w:val="26"/>
          <w:lang w:val="es-MX" w:eastAsia="es-MX"/>
        </w:rPr>
      </w:pPr>
      <w:r>
        <w:rPr>
          <w:rFonts w:ascii="Arial Narrow" w:hAnsi="Arial Narrow" w:cs="Tahoma"/>
          <w:color w:val="000000"/>
          <w:sz w:val="26"/>
          <w:szCs w:val="26"/>
          <w:lang w:val="es-MX" w:eastAsia="es-MX"/>
        </w:rPr>
        <w:t xml:space="preserve"> sin otro particular</w:t>
      </w:r>
      <w:r w:rsidR="006D5670">
        <w:rPr>
          <w:rFonts w:ascii="Arial Narrow" w:hAnsi="Arial Narrow" w:cs="Tahoma"/>
          <w:color w:val="000000"/>
          <w:sz w:val="26"/>
          <w:szCs w:val="26"/>
          <w:lang w:val="es-MX" w:eastAsia="es-MX"/>
        </w:rPr>
        <w:t>,</w:t>
      </w:r>
      <w:r>
        <w:rPr>
          <w:rFonts w:ascii="Arial Narrow" w:hAnsi="Arial Narrow" w:cs="Tahoma"/>
          <w:color w:val="000000"/>
          <w:sz w:val="26"/>
          <w:szCs w:val="26"/>
          <w:lang w:val="es-MX" w:eastAsia="es-MX"/>
        </w:rPr>
        <w:t xml:space="preserve"> agradezco la atención prestada al presente, </w:t>
      </w:r>
      <w:r w:rsidR="00D51251">
        <w:rPr>
          <w:rFonts w:ascii="Arial Narrow" w:hAnsi="Arial Narrow" w:cs="Tahoma"/>
          <w:color w:val="000000"/>
          <w:sz w:val="26"/>
          <w:szCs w:val="26"/>
          <w:lang w:val="es-MX" w:eastAsia="es-MX"/>
        </w:rPr>
        <w:t>reiterando</w:t>
      </w:r>
      <w:r>
        <w:rPr>
          <w:rFonts w:ascii="Arial Narrow" w:hAnsi="Arial Narrow" w:cs="Tahoma"/>
          <w:color w:val="000000"/>
          <w:sz w:val="26"/>
          <w:szCs w:val="26"/>
          <w:lang w:val="es-MX" w:eastAsia="es-MX"/>
        </w:rPr>
        <w:t xml:space="preserve"> la seguridad de mi </w:t>
      </w:r>
      <w:r w:rsidR="006D5670">
        <w:rPr>
          <w:rFonts w:ascii="Arial Narrow" w:hAnsi="Arial Narrow" w:cs="Tahoma"/>
          <w:color w:val="000000"/>
          <w:sz w:val="26"/>
          <w:szCs w:val="26"/>
          <w:lang w:val="es-MX" w:eastAsia="es-MX"/>
        </w:rPr>
        <w:t>más</w:t>
      </w:r>
      <w:r>
        <w:rPr>
          <w:rFonts w:ascii="Arial Narrow" w:hAnsi="Arial Narrow" w:cs="Tahoma"/>
          <w:color w:val="000000"/>
          <w:sz w:val="26"/>
          <w:szCs w:val="26"/>
          <w:lang w:val="es-MX" w:eastAsia="es-MX"/>
        </w:rPr>
        <w:t xml:space="preserve"> atenta y distinguida consideración. </w:t>
      </w:r>
    </w:p>
    <w:p w14:paraId="4BC1FE76" w14:textId="6C4BC543" w:rsidR="001B063A" w:rsidRDefault="001B063A" w:rsidP="001B063A">
      <w:pPr>
        <w:rPr>
          <w:rFonts w:ascii="Arial Narrow" w:hAnsi="Arial Narrow" w:cs="Tahoma"/>
          <w:color w:val="000000"/>
          <w:sz w:val="26"/>
          <w:szCs w:val="26"/>
          <w:lang w:val="es-MX" w:eastAsia="es-MX"/>
        </w:rPr>
      </w:pPr>
    </w:p>
    <w:p w14:paraId="31DB97B9" w14:textId="6E52A254" w:rsidR="001B063A" w:rsidRDefault="001B063A" w:rsidP="00D51251">
      <w:pPr>
        <w:jc w:val="center"/>
        <w:rPr>
          <w:rFonts w:ascii="Arial Narrow" w:hAnsi="Arial Narrow" w:cs="Tahoma"/>
          <w:b/>
          <w:bCs/>
          <w:color w:val="000000"/>
          <w:sz w:val="26"/>
          <w:szCs w:val="26"/>
          <w:lang w:val="es-MX" w:eastAsia="es-MX"/>
        </w:rPr>
      </w:pPr>
      <w:r w:rsidRPr="00D51251">
        <w:rPr>
          <w:rFonts w:ascii="Arial Narrow" w:hAnsi="Arial Narrow" w:cs="Tahoma"/>
          <w:b/>
          <w:bCs/>
          <w:color w:val="000000"/>
          <w:sz w:val="26"/>
          <w:szCs w:val="26"/>
          <w:lang w:val="es-MX" w:eastAsia="es-MX"/>
        </w:rPr>
        <w:t>ATENTA</w:t>
      </w:r>
      <w:r w:rsidR="003044A4">
        <w:rPr>
          <w:rFonts w:ascii="Arial Narrow" w:hAnsi="Arial Narrow" w:cs="Tahoma"/>
          <w:b/>
          <w:bCs/>
          <w:color w:val="000000"/>
          <w:sz w:val="26"/>
          <w:szCs w:val="26"/>
          <w:lang w:val="es-MX" w:eastAsia="es-MX"/>
        </w:rPr>
        <w:t>M</w:t>
      </w:r>
      <w:r w:rsidRPr="00D51251">
        <w:rPr>
          <w:rFonts w:ascii="Arial Narrow" w:hAnsi="Arial Narrow" w:cs="Tahoma"/>
          <w:b/>
          <w:bCs/>
          <w:color w:val="000000"/>
          <w:sz w:val="26"/>
          <w:szCs w:val="26"/>
          <w:lang w:val="es-MX" w:eastAsia="es-MX"/>
        </w:rPr>
        <w:t>ENTE</w:t>
      </w:r>
    </w:p>
    <w:p w14:paraId="05B98DC6" w14:textId="77777777" w:rsidR="00D51251" w:rsidRPr="00D51251" w:rsidRDefault="00D51251" w:rsidP="00D51251">
      <w:pPr>
        <w:jc w:val="center"/>
        <w:rPr>
          <w:rFonts w:ascii="Arial Narrow" w:hAnsi="Arial Narrow" w:cs="Tahoma"/>
          <w:b/>
          <w:bCs/>
          <w:color w:val="000000"/>
          <w:sz w:val="26"/>
          <w:szCs w:val="26"/>
          <w:lang w:val="es-MX" w:eastAsia="es-MX"/>
        </w:rPr>
      </w:pPr>
    </w:p>
    <w:p w14:paraId="6EB65DAB" w14:textId="189B7211" w:rsidR="001B063A" w:rsidRPr="00D51251" w:rsidRDefault="001B063A" w:rsidP="00D51251">
      <w:pPr>
        <w:jc w:val="center"/>
        <w:rPr>
          <w:rFonts w:ascii="Arial Narrow" w:hAnsi="Arial Narrow" w:cs="Tahoma"/>
          <w:b/>
          <w:bCs/>
          <w:color w:val="000000"/>
          <w:sz w:val="26"/>
          <w:szCs w:val="26"/>
          <w:lang w:val="es-MX" w:eastAsia="es-MX"/>
        </w:rPr>
      </w:pPr>
      <w:r w:rsidRPr="00D51251">
        <w:rPr>
          <w:rFonts w:ascii="Arial Narrow" w:hAnsi="Arial Narrow" w:cs="Tahoma"/>
          <w:b/>
          <w:bCs/>
          <w:color w:val="000000"/>
          <w:sz w:val="26"/>
          <w:szCs w:val="26"/>
          <w:lang w:val="es-MX" w:eastAsia="es-MX"/>
        </w:rPr>
        <w:t>ABOGADA MARÍA DOLORES FRITZ SIERRA</w:t>
      </w:r>
    </w:p>
    <w:p w14:paraId="1E73B38B" w14:textId="3DC970DD" w:rsidR="001B063A" w:rsidRDefault="001B063A" w:rsidP="00D51251">
      <w:pPr>
        <w:jc w:val="center"/>
        <w:rPr>
          <w:rFonts w:ascii="Arial Narrow" w:hAnsi="Arial Narrow" w:cs="Tahoma"/>
          <w:b/>
          <w:bCs/>
          <w:color w:val="000000"/>
          <w:sz w:val="26"/>
          <w:szCs w:val="26"/>
          <w:lang w:val="es-MX" w:eastAsia="es-MX"/>
        </w:rPr>
      </w:pPr>
      <w:r w:rsidRPr="00D51251">
        <w:rPr>
          <w:rFonts w:ascii="Arial Narrow" w:hAnsi="Arial Narrow" w:cs="Tahoma"/>
          <w:b/>
          <w:bCs/>
          <w:color w:val="000000"/>
          <w:sz w:val="26"/>
          <w:szCs w:val="26"/>
          <w:lang w:val="es-MX" w:eastAsia="es-MX"/>
        </w:rPr>
        <w:t>SECRETARIA GENERAL DE GOBIERNO</w:t>
      </w:r>
      <w:r w:rsidR="00C4486F">
        <w:rPr>
          <w:rFonts w:ascii="Arial Narrow" w:hAnsi="Arial Narrow" w:cs="Tahoma"/>
          <w:b/>
          <w:bCs/>
          <w:color w:val="000000"/>
          <w:sz w:val="26"/>
          <w:szCs w:val="26"/>
          <w:lang w:val="es-MX" w:eastAsia="es-MX"/>
        </w:rPr>
        <w:t>.</w:t>
      </w:r>
    </w:p>
    <w:p w14:paraId="73FBA3DA" w14:textId="17C9CCAC" w:rsidR="00C4486F" w:rsidRDefault="00C4486F" w:rsidP="00D51251">
      <w:pPr>
        <w:jc w:val="center"/>
        <w:rPr>
          <w:rFonts w:ascii="Arial Narrow" w:hAnsi="Arial Narrow" w:cs="Tahoma"/>
          <w:b/>
          <w:bCs/>
          <w:color w:val="000000"/>
          <w:sz w:val="26"/>
          <w:szCs w:val="26"/>
          <w:lang w:val="es-MX" w:eastAsia="es-MX"/>
        </w:rPr>
      </w:pPr>
    </w:p>
    <w:p w14:paraId="33BD9A4F" w14:textId="5737E86D" w:rsidR="00C4486F" w:rsidRPr="001B063A" w:rsidRDefault="00C4486F" w:rsidP="00F978E1">
      <w:pPr>
        <w:ind w:firstLine="284"/>
        <w:rPr>
          <w:rFonts w:ascii="Arial Narrow" w:hAnsi="Arial Narrow" w:cs="Tahoma"/>
          <w:color w:val="000000"/>
          <w:sz w:val="26"/>
          <w:szCs w:val="26"/>
          <w:lang w:val="es-MX" w:eastAsia="es-MX"/>
        </w:rPr>
      </w:pPr>
      <w:r>
        <w:rPr>
          <w:rFonts w:ascii="Arial Narrow" w:hAnsi="Arial Narrow" w:cs="Tahoma"/>
          <w:color w:val="000000"/>
          <w:sz w:val="26"/>
          <w:szCs w:val="26"/>
          <w:lang w:val="es-MX" w:eastAsia="es-MX"/>
        </w:rPr>
        <w:t>Concluida la lectura del oficio</w:t>
      </w:r>
      <w:r w:rsidR="00F860AE">
        <w:rPr>
          <w:rFonts w:ascii="Arial Narrow" w:hAnsi="Arial Narrow" w:cs="Tahoma"/>
          <w:color w:val="000000"/>
          <w:sz w:val="26"/>
          <w:szCs w:val="26"/>
          <w:lang w:val="es-MX" w:eastAsia="es-MX"/>
        </w:rPr>
        <w:t xml:space="preserve">, la Presidenta de la Mesa Directiva. </w:t>
      </w:r>
      <w:r w:rsidR="009F7FAC">
        <w:rPr>
          <w:rFonts w:ascii="Arial Narrow" w:hAnsi="Arial Narrow" w:cs="Tahoma"/>
          <w:iCs/>
          <w:color w:val="000000"/>
          <w:sz w:val="26"/>
          <w:szCs w:val="26"/>
        </w:rPr>
        <w:t>S</w:t>
      </w:r>
      <w:r w:rsidR="009F7FAC" w:rsidRPr="003243BA">
        <w:rPr>
          <w:rFonts w:ascii="Arial Narrow" w:hAnsi="Arial Narrow" w:cs="Tahoma"/>
          <w:iCs/>
          <w:color w:val="000000"/>
          <w:sz w:val="26"/>
          <w:szCs w:val="26"/>
        </w:rPr>
        <w:t xml:space="preserve">E TURNÓ </w:t>
      </w:r>
      <w:r w:rsidR="009F7FAC">
        <w:rPr>
          <w:rFonts w:ascii="Arial Narrow" w:hAnsi="Arial Narrow" w:cs="Tahoma"/>
          <w:iCs/>
          <w:color w:val="000000"/>
          <w:sz w:val="26"/>
          <w:szCs w:val="26"/>
        </w:rPr>
        <w:t>LAS</w:t>
      </w:r>
      <w:r w:rsidR="009F7FAC" w:rsidRPr="003243BA">
        <w:rPr>
          <w:rFonts w:ascii="Arial Narrow" w:hAnsi="Arial Narrow" w:cs="Tahoma"/>
          <w:iCs/>
          <w:color w:val="000000"/>
          <w:sz w:val="26"/>
          <w:szCs w:val="26"/>
        </w:rPr>
        <w:t xml:space="preserve"> </w:t>
      </w:r>
      <w:r w:rsidR="009F7FAC">
        <w:rPr>
          <w:rFonts w:ascii="Arial Narrow" w:hAnsi="Arial Narrow" w:cs="Tahoma"/>
          <w:iCs/>
          <w:color w:val="000000"/>
          <w:sz w:val="26"/>
          <w:szCs w:val="26"/>
        </w:rPr>
        <w:t>C</w:t>
      </w:r>
      <w:r w:rsidR="009F7FAC" w:rsidRPr="003243BA">
        <w:rPr>
          <w:rFonts w:ascii="Arial Narrow" w:hAnsi="Arial Narrow" w:cs="Tahoma"/>
          <w:iCs/>
          <w:color w:val="000000"/>
          <w:sz w:val="26"/>
          <w:szCs w:val="26"/>
        </w:rPr>
        <w:t xml:space="preserve">OMISIÓN </w:t>
      </w:r>
      <w:r w:rsidR="009F7FAC">
        <w:rPr>
          <w:rFonts w:ascii="Arial Narrow" w:hAnsi="Arial Narrow" w:cs="Tahoma"/>
          <w:iCs/>
          <w:color w:val="000000"/>
          <w:sz w:val="26"/>
          <w:szCs w:val="26"/>
        </w:rPr>
        <w:t>P</w:t>
      </w:r>
      <w:r w:rsidR="009F7FAC" w:rsidRPr="003243BA">
        <w:rPr>
          <w:rFonts w:ascii="Arial Narrow" w:hAnsi="Arial Narrow" w:cs="Tahoma"/>
          <w:iCs/>
          <w:color w:val="000000"/>
          <w:sz w:val="26"/>
          <w:szCs w:val="26"/>
        </w:rPr>
        <w:t>ERMANENTE DE</w:t>
      </w:r>
      <w:r w:rsidR="009F7FAC">
        <w:rPr>
          <w:rFonts w:ascii="Arial Narrow" w:hAnsi="Arial Narrow" w:cs="Tahoma"/>
          <w:iCs/>
          <w:color w:val="000000"/>
          <w:sz w:val="26"/>
          <w:szCs w:val="26"/>
        </w:rPr>
        <w:t xml:space="preserve"> PUNTOS CONSTITUCIONALES Y GOBERNACIÓN Y A LA DE JUSTICIA Y SEGURIDAD PÚBLICA, PARA SU ESTUDIO Y DICTAMEN.</w:t>
      </w:r>
    </w:p>
    <w:p w14:paraId="334F54BA" w14:textId="63221AB3" w:rsidR="0011119C" w:rsidRPr="008C5A6C" w:rsidRDefault="0011119C" w:rsidP="008C5A6C">
      <w:pPr>
        <w:ind w:firstLine="284"/>
        <w:jc w:val="both"/>
        <w:rPr>
          <w:rFonts w:ascii="Arial Narrow" w:hAnsi="Arial Narrow" w:cs="Tahoma"/>
          <w:sz w:val="26"/>
          <w:szCs w:val="26"/>
        </w:rPr>
      </w:pPr>
    </w:p>
    <w:p w14:paraId="5929FC05" w14:textId="3680319E" w:rsidR="0011119C" w:rsidRDefault="0011119C" w:rsidP="0011119C">
      <w:pPr>
        <w:ind w:firstLine="284"/>
        <w:jc w:val="both"/>
        <w:rPr>
          <w:rFonts w:ascii="Arial Narrow" w:hAnsi="Arial Narrow" w:cs="Courier New"/>
          <w:sz w:val="26"/>
          <w:szCs w:val="26"/>
          <w:lang w:val="es-MX"/>
        </w:rPr>
      </w:pPr>
      <w:r>
        <w:rPr>
          <w:rFonts w:ascii="Arial Narrow" w:hAnsi="Arial Narrow" w:cs="Courier New"/>
          <w:sz w:val="26"/>
          <w:szCs w:val="26"/>
          <w:lang w:val="es-MX"/>
        </w:rPr>
        <w:t>El</w:t>
      </w:r>
      <w:r>
        <w:rPr>
          <w:rFonts w:ascii="Arial Narrow" w:hAnsi="Arial Narrow" w:cs="Courier New"/>
          <w:sz w:val="26"/>
          <w:szCs w:val="26"/>
        </w:rPr>
        <w:t xml:space="preserve"> Secretario Diputado Rafael Alejandro Echazarreta Torres</w:t>
      </w:r>
      <w:r w:rsidRPr="00C87504">
        <w:rPr>
          <w:rFonts w:ascii="Arial Narrow" w:hAnsi="Arial Narrow" w:cs="Courier New"/>
          <w:sz w:val="26"/>
          <w:szCs w:val="26"/>
          <w:lang w:val="es-MX"/>
        </w:rPr>
        <w:t>, dio lectura al siguiente asunto en cartera:</w:t>
      </w:r>
    </w:p>
    <w:p w14:paraId="6EFC5429" w14:textId="77777777" w:rsidR="002F58C1" w:rsidRDefault="002F58C1" w:rsidP="00C42ADB">
      <w:pPr>
        <w:ind w:firstLine="284"/>
        <w:jc w:val="both"/>
        <w:rPr>
          <w:rFonts w:ascii="Arial Narrow" w:hAnsi="Arial Narrow" w:cs="Courier New"/>
          <w:sz w:val="26"/>
          <w:szCs w:val="26"/>
          <w:lang w:val="es-MX"/>
        </w:rPr>
      </w:pPr>
    </w:p>
    <w:p w14:paraId="7893126A" w14:textId="54446426" w:rsidR="0011119C" w:rsidRPr="00C42ADB" w:rsidRDefault="0011119C" w:rsidP="00C42ADB">
      <w:pPr>
        <w:ind w:firstLine="284"/>
        <w:jc w:val="both"/>
        <w:rPr>
          <w:rFonts w:ascii="Arial Narrow" w:hAnsi="Arial Narrow" w:cs="Tahoma"/>
          <w:sz w:val="26"/>
          <w:szCs w:val="26"/>
        </w:rPr>
      </w:pPr>
      <w:r w:rsidRPr="00086431">
        <w:rPr>
          <w:rFonts w:ascii="Arial Narrow" w:hAnsi="Arial Narrow"/>
          <w:b/>
          <w:bCs/>
          <w:sz w:val="26"/>
          <w:szCs w:val="26"/>
          <w:lang w:val="es-MX"/>
        </w:rPr>
        <w:t>I)</w:t>
      </w:r>
      <w:r w:rsidR="009176E3" w:rsidRPr="00086431">
        <w:rPr>
          <w:rFonts w:ascii="Arial Narrow" w:hAnsi="Arial Narrow"/>
          <w:sz w:val="26"/>
          <w:szCs w:val="26"/>
          <w:lang w:val="es-MX"/>
        </w:rPr>
        <w:t xml:space="preserve"> </w:t>
      </w:r>
      <w:bookmarkStart w:id="10" w:name="_Hlk104366096"/>
      <w:r w:rsidR="00C5410C" w:rsidRPr="00086431">
        <w:rPr>
          <w:rFonts w:ascii="Arial Narrow" w:hAnsi="Arial Narrow"/>
          <w:iCs/>
          <w:sz w:val="26"/>
          <w:szCs w:val="26"/>
        </w:rPr>
        <w:t>Iniciativa que modifica la Ley de Ingresos y el Presupuesto de Egresos, ambos</w:t>
      </w:r>
      <w:r w:rsidR="00C5410C" w:rsidRPr="00C5410C">
        <w:rPr>
          <w:rFonts w:ascii="Arial Narrow" w:hAnsi="Arial Narrow"/>
          <w:iCs/>
          <w:sz w:val="26"/>
          <w:szCs w:val="26"/>
          <w:shd w:val="clear" w:color="auto" w:fill="FFE599"/>
        </w:rPr>
        <w:t xml:space="preserve"> </w:t>
      </w:r>
      <w:r w:rsidR="00C5410C" w:rsidRPr="00086431">
        <w:rPr>
          <w:rFonts w:ascii="Arial Narrow" w:hAnsi="Arial Narrow"/>
          <w:iCs/>
          <w:sz w:val="26"/>
          <w:szCs w:val="26"/>
        </w:rPr>
        <w:t xml:space="preserve">del Municipio de Conkal, Yucatán, para el </w:t>
      </w:r>
      <w:r w:rsidR="003225C0" w:rsidRPr="00086431">
        <w:rPr>
          <w:rFonts w:ascii="Arial Narrow" w:hAnsi="Arial Narrow"/>
          <w:iCs/>
          <w:sz w:val="26"/>
          <w:szCs w:val="26"/>
        </w:rPr>
        <w:t>e</w:t>
      </w:r>
      <w:r w:rsidR="00C5410C" w:rsidRPr="00086431">
        <w:rPr>
          <w:rFonts w:ascii="Arial Narrow" w:hAnsi="Arial Narrow"/>
          <w:iCs/>
          <w:sz w:val="26"/>
          <w:szCs w:val="26"/>
        </w:rPr>
        <w:t>jercicio fiscal 2022</w:t>
      </w:r>
      <w:bookmarkEnd w:id="10"/>
      <w:r w:rsidR="00415953" w:rsidRPr="00086431">
        <w:rPr>
          <w:rFonts w:ascii="Arial Narrow" w:hAnsi="Arial Narrow" w:cs="Tahoma"/>
          <w:iCs/>
          <w:color w:val="000000"/>
          <w:sz w:val="26"/>
          <w:szCs w:val="26"/>
        </w:rPr>
        <w:t xml:space="preserve">.- </w:t>
      </w:r>
      <w:bookmarkStart w:id="11" w:name="_Hlk104375803"/>
      <w:r w:rsidR="00415953" w:rsidRPr="00086431">
        <w:rPr>
          <w:rFonts w:ascii="Arial Narrow" w:hAnsi="Arial Narrow" w:cs="Tahoma"/>
          <w:iCs/>
          <w:color w:val="000000"/>
          <w:sz w:val="26"/>
          <w:szCs w:val="26"/>
        </w:rPr>
        <w:t>SE TURNÓ A LA</w:t>
      </w:r>
      <w:r w:rsidR="00415953" w:rsidRPr="003243BA">
        <w:rPr>
          <w:rFonts w:ascii="Arial Narrow" w:hAnsi="Arial Narrow" w:cs="Tahoma"/>
          <w:iCs/>
          <w:color w:val="000000"/>
          <w:sz w:val="26"/>
          <w:szCs w:val="26"/>
        </w:rPr>
        <w:t xml:space="preserve"> COMISIÓN PERMANENTE </w:t>
      </w:r>
      <w:bookmarkEnd w:id="11"/>
      <w:r w:rsidR="003225C0">
        <w:rPr>
          <w:rFonts w:ascii="Arial Narrow" w:hAnsi="Arial Narrow" w:cs="Tahoma"/>
          <w:iCs/>
          <w:color w:val="000000"/>
          <w:sz w:val="26"/>
          <w:szCs w:val="26"/>
        </w:rPr>
        <w:t>PRESUPUESTO, PATRIMONIO ESTATAL Y MUNICIPAL, PARA SU ESTUDIO Y DICTAMEN</w:t>
      </w:r>
      <w:r w:rsidR="00415953" w:rsidRPr="003243BA">
        <w:rPr>
          <w:rFonts w:ascii="Arial Narrow" w:hAnsi="Arial Narrow" w:cs="Tahoma"/>
          <w:iCs/>
          <w:color w:val="000000"/>
          <w:sz w:val="26"/>
          <w:szCs w:val="26"/>
        </w:rPr>
        <w:t>.</w:t>
      </w:r>
    </w:p>
    <w:p w14:paraId="6DE938F7" w14:textId="77777777" w:rsidR="00112600" w:rsidRPr="00C42ADB" w:rsidRDefault="00112600" w:rsidP="00C42ADB">
      <w:pPr>
        <w:ind w:firstLine="284"/>
        <w:jc w:val="both"/>
        <w:rPr>
          <w:rFonts w:ascii="Arial Narrow" w:hAnsi="Arial Narrow" w:cs="Tahoma"/>
          <w:sz w:val="26"/>
          <w:szCs w:val="26"/>
        </w:rPr>
      </w:pPr>
    </w:p>
    <w:p w14:paraId="7E1E2A69" w14:textId="10B11ECE" w:rsidR="0011119C" w:rsidRDefault="0011119C" w:rsidP="0011119C">
      <w:pPr>
        <w:ind w:firstLine="284"/>
        <w:jc w:val="both"/>
        <w:rPr>
          <w:rFonts w:ascii="Arial Narrow" w:hAnsi="Arial Narrow" w:cs="Courier New"/>
          <w:sz w:val="26"/>
          <w:szCs w:val="26"/>
        </w:rPr>
      </w:pPr>
      <w:r>
        <w:rPr>
          <w:rFonts w:ascii="Arial Narrow" w:hAnsi="Arial Narrow" w:cs="Courier New"/>
          <w:sz w:val="26"/>
          <w:szCs w:val="26"/>
        </w:rPr>
        <w:t xml:space="preserve">El Secretario Diputado </w:t>
      </w:r>
      <w:r w:rsidRPr="00C87504">
        <w:rPr>
          <w:rFonts w:ascii="Arial Narrow" w:hAnsi="Arial Narrow" w:cs="Courier New"/>
          <w:sz w:val="26"/>
          <w:szCs w:val="26"/>
          <w:lang w:val="es-MX"/>
        </w:rPr>
        <w:t xml:space="preserve">Raúl Antonio Romero </w:t>
      </w:r>
      <w:proofErr w:type="spellStart"/>
      <w:r w:rsidRPr="00C87504">
        <w:rPr>
          <w:rFonts w:ascii="Arial Narrow" w:hAnsi="Arial Narrow" w:cs="Courier New"/>
          <w:sz w:val="26"/>
          <w:szCs w:val="26"/>
          <w:lang w:val="es-MX"/>
        </w:rPr>
        <w:t>Chel</w:t>
      </w:r>
      <w:proofErr w:type="spellEnd"/>
      <w:r>
        <w:rPr>
          <w:rFonts w:ascii="Arial Narrow" w:hAnsi="Arial Narrow" w:cs="Courier New"/>
          <w:sz w:val="26"/>
          <w:szCs w:val="26"/>
        </w:rPr>
        <w:t>, dio lectura al siguiente asunto en cartera:</w:t>
      </w:r>
    </w:p>
    <w:p w14:paraId="135A98DD" w14:textId="664DF2A8" w:rsidR="0011119C" w:rsidRDefault="0011119C" w:rsidP="00475FA7">
      <w:pPr>
        <w:ind w:firstLine="284"/>
        <w:jc w:val="both"/>
        <w:rPr>
          <w:rFonts w:ascii="Arial Narrow" w:hAnsi="Arial Narrow"/>
          <w:sz w:val="26"/>
          <w:szCs w:val="26"/>
          <w:lang w:val="es-MX"/>
        </w:rPr>
      </w:pPr>
    </w:p>
    <w:p w14:paraId="57630241" w14:textId="10846C1B" w:rsidR="0011119C" w:rsidRPr="00AC1FEF" w:rsidRDefault="009176E3" w:rsidP="00475FA7">
      <w:pPr>
        <w:ind w:firstLine="284"/>
        <w:jc w:val="both"/>
        <w:rPr>
          <w:rFonts w:ascii="Arial Narrow" w:hAnsi="Arial Narrow" w:cs="Tahoma"/>
          <w:sz w:val="26"/>
          <w:szCs w:val="26"/>
        </w:rPr>
      </w:pPr>
      <w:r w:rsidRPr="00086573">
        <w:rPr>
          <w:rFonts w:ascii="Arial Narrow" w:hAnsi="Arial Narrow"/>
          <w:b/>
          <w:bCs/>
          <w:sz w:val="26"/>
          <w:szCs w:val="26"/>
          <w:lang w:val="es-MX"/>
        </w:rPr>
        <w:t>J)</w:t>
      </w:r>
      <w:r w:rsidRPr="00086573">
        <w:rPr>
          <w:rFonts w:ascii="Arial Narrow" w:hAnsi="Arial Narrow"/>
          <w:sz w:val="26"/>
          <w:szCs w:val="26"/>
          <w:lang w:val="es-MX"/>
        </w:rPr>
        <w:t xml:space="preserve"> </w:t>
      </w:r>
      <w:bookmarkStart w:id="12" w:name="_Hlk104366121"/>
      <w:r w:rsidR="000231CE" w:rsidRPr="00086573">
        <w:rPr>
          <w:rFonts w:ascii="Arial Narrow" w:hAnsi="Arial Narrow"/>
          <w:iCs/>
          <w:sz w:val="26"/>
          <w:szCs w:val="26"/>
        </w:rPr>
        <w:t xml:space="preserve">Iniciativa que modifica la Ley de Ingresos del Municipio de </w:t>
      </w:r>
      <w:proofErr w:type="spellStart"/>
      <w:r w:rsidR="000231CE" w:rsidRPr="00086573">
        <w:rPr>
          <w:rFonts w:ascii="Arial Narrow" w:hAnsi="Arial Narrow"/>
          <w:iCs/>
          <w:sz w:val="26"/>
          <w:szCs w:val="26"/>
        </w:rPr>
        <w:t>Uayma</w:t>
      </w:r>
      <w:proofErr w:type="spellEnd"/>
      <w:r w:rsidR="000231CE" w:rsidRPr="00086573">
        <w:rPr>
          <w:rFonts w:ascii="Arial Narrow" w:hAnsi="Arial Narrow"/>
          <w:iCs/>
          <w:sz w:val="26"/>
          <w:szCs w:val="26"/>
        </w:rPr>
        <w:t>, Yucatán, para</w:t>
      </w:r>
      <w:r w:rsidR="000231CE" w:rsidRPr="004F59A7">
        <w:rPr>
          <w:rFonts w:ascii="Arial Narrow" w:hAnsi="Arial Narrow"/>
          <w:iCs/>
          <w:sz w:val="26"/>
          <w:szCs w:val="26"/>
          <w:shd w:val="clear" w:color="auto" w:fill="FFCC66"/>
        </w:rPr>
        <w:t xml:space="preserve"> </w:t>
      </w:r>
      <w:r w:rsidR="000231CE" w:rsidRPr="00086573">
        <w:rPr>
          <w:rFonts w:ascii="Arial Narrow" w:hAnsi="Arial Narrow"/>
          <w:iCs/>
          <w:sz w:val="26"/>
          <w:szCs w:val="26"/>
        </w:rPr>
        <w:t>el ejercicio fiscal 2022, y la Modificación de su Ley de Hacienda</w:t>
      </w:r>
      <w:bookmarkEnd w:id="12"/>
      <w:r w:rsidRPr="00086573">
        <w:rPr>
          <w:rFonts w:ascii="Arial Narrow" w:hAnsi="Arial Narrow" w:cs="Tahoma"/>
          <w:sz w:val="26"/>
          <w:szCs w:val="26"/>
        </w:rPr>
        <w:t>.</w:t>
      </w:r>
      <w:r w:rsidR="005E26AC" w:rsidRPr="00086573">
        <w:rPr>
          <w:rFonts w:ascii="Arial Narrow" w:hAnsi="Arial Narrow" w:cs="Tahoma"/>
          <w:sz w:val="26"/>
          <w:szCs w:val="26"/>
        </w:rPr>
        <w:t>- SE TURN</w:t>
      </w:r>
      <w:r w:rsidR="00646DF7" w:rsidRPr="00086573">
        <w:rPr>
          <w:rFonts w:ascii="Arial Narrow" w:hAnsi="Arial Narrow" w:cs="Tahoma"/>
          <w:sz w:val="26"/>
          <w:szCs w:val="26"/>
        </w:rPr>
        <w:t>Ó</w:t>
      </w:r>
      <w:r w:rsidR="005E26AC" w:rsidRPr="00086573">
        <w:rPr>
          <w:rFonts w:ascii="Arial Narrow" w:hAnsi="Arial Narrow" w:cs="Tahoma"/>
          <w:sz w:val="26"/>
          <w:szCs w:val="26"/>
        </w:rPr>
        <w:t xml:space="preserve"> A LA</w:t>
      </w:r>
      <w:r w:rsidR="005E26AC" w:rsidRPr="0065167D">
        <w:rPr>
          <w:rFonts w:ascii="Arial Narrow" w:hAnsi="Arial Narrow" w:cs="Tahoma"/>
          <w:sz w:val="26"/>
          <w:szCs w:val="26"/>
        </w:rPr>
        <w:t xml:space="preserve"> COMISIÓN PERMANENTE</w:t>
      </w:r>
      <w:r w:rsidR="005E26AC">
        <w:rPr>
          <w:rFonts w:ascii="Arial Narrow" w:hAnsi="Arial Narrow" w:cs="Tahoma"/>
          <w:sz w:val="26"/>
          <w:szCs w:val="26"/>
        </w:rPr>
        <w:t xml:space="preserve"> DE</w:t>
      </w:r>
      <w:r w:rsidR="009C4417">
        <w:rPr>
          <w:rFonts w:ascii="Arial Narrow" w:hAnsi="Arial Narrow" w:cs="Tahoma"/>
          <w:sz w:val="26"/>
          <w:szCs w:val="26"/>
        </w:rPr>
        <w:t>PRESUPUESTO, PATRIMONIO ESTATAL Y MUNICIPAL</w:t>
      </w:r>
      <w:r w:rsidR="005E26AC">
        <w:rPr>
          <w:rFonts w:ascii="Arial Narrow" w:hAnsi="Arial Narrow" w:cs="Tahoma"/>
          <w:sz w:val="26"/>
          <w:szCs w:val="26"/>
        </w:rPr>
        <w:t>, PARA SU ESTUDIO Y DICTAMEN.</w:t>
      </w:r>
    </w:p>
    <w:p w14:paraId="13A4E003" w14:textId="0CCCF917" w:rsidR="00AB73FC" w:rsidRDefault="00AB73FC" w:rsidP="00797DD0">
      <w:pPr>
        <w:ind w:firstLine="284"/>
        <w:jc w:val="both"/>
        <w:rPr>
          <w:rFonts w:ascii="Arial Narrow" w:hAnsi="Arial Narrow" w:cs="Tahoma"/>
          <w:sz w:val="26"/>
          <w:szCs w:val="26"/>
        </w:rPr>
      </w:pPr>
    </w:p>
    <w:p w14:paraId="7F802414" w14:textId="77777777" w:rsidR="00363830" w:rsidRDefault="00363830" w:rsidP="00363830">
      <w:pPr>
        <w:ind w:firstLine="284"/>
        <w:jc w:val="both"/>
        <w:rPr>
          <w:rFonts w:ascii="Arial Narrow" w:hAnsi="Arial Narrow" w:cs="Courier New"/>
          <w:sz w:val="26"/>
          <w:szCs w:val="26"/>
          <w:lang w:val="es-MX"/>
        </w:rPr>
      </w:pPr>
      <w:r>
        <w:rPr>
          <w:rFonts w:ascii="Arial Narrow" w:hAnsi="Arial Narrow" w:cs="Courier New"/>
          <w:sz w:val="26"/>
          <w:szCs w:val="26"/>
          <w:lang w:val="es-MX"/>
        </w:rPr>
        <w:t>El</w:t>
      </w:r>
      <w:r>
        <w:rPr>
          <w:rFonts w:ascii="Arial Narrow" w:hAnsi="Arial Narrow" w:cs="Courier New"/>
          <w:sz w:val="26"/>
          <w:szCs w:val="26"/>
        </w:rPr>
        <w:t xml:space="preserve"> Secretario Diputado Rafael Alejandro Echazarreta Torres</w:t>
      </w:r>
      <w:r w:rsidRPr="00C87504">
        <w:rPr>
          <w:rFonts w:ascii="Arial Narrow" w:hAnsi="Arial Narrow" w:cs="Courier New"/>
          <w:sz w:val="26"/>
          <w:szCs w:val="26"/>
          <w:lang w:val="es-MX"/>
        </w:rPr>
        <w:t>, dio lectura al siguiente asunto en cartera:</w:t>
      </w:r>
    </w:p>
    <w:p w14:paraId="79810EF6" w14:textId="77777777" w:rsidR="00363830" w:rsidRDefault="00363830" w:rsidP="00797DD0">
      <w:pPr>
        <w:ind w:firstLine="284"/>
        <w:jc w:val="both"/>
        <w:rPr>
          <w:rFonts w:ascii="Arial Narrow" w:hAnsi="Arial Narrow" w:cs="Tahoma"/>
          <w:sz w:val="26"/>
          <w:szCs w:val="26"/>
        </w:rPr>
      </w:pPr>
    </w:p>
    <w:p w14:paraId="6484C0AB" w14:textId="3B5D0A04" w:rsidR="005C4948" w:rsidRDefault="005C4948" w:rsidP="00D9607B">
      <w:pPr>
        <w:ind w:firstLine="284"/>
        <w:jc w:val="both"/>
        <w:rPr>
          <w:rFonts w:ascii="Arial Narrow" w:hAnsi="Arial Narrow" w:cs="Tahoma"/>
          <w:iCs/>
          <w:color w:val="000000"/>
          <w:sz w:val="26"/>
          <w:szCs w:val="26"/>
          <w:shd w:val="clear" w:color="auto" w:fill="C5E0B3"/>
        </w:rPr>
      </w:pPr>
      <w:r w:rsidRPr="00344913">
        <w:rPr>
          <w:rFonts w:ascii="Arial Narrow" w:hAnsi="Arial Narrow" w:cs="Tahoma"/>
          <w:b/>
          <w:bCs/>
          <w:sz w:val="26"/>
          <w:szCs w:val="26"/>
        </w:rPr>
        <w:t>K)</w:t>
      </w:r>
      <w:r w:rsidRPr="00344913">
        <w:rPr>
          <w:rFonts w:ascii="Arial Narrow" w:hAnsi="Arial Narrow" w:cs="Tahoma"/>
          <w:sz w:val="26"/>
          <w:szCs w:val="26"/>
        </w:rPr>
        <w:t xml:space="preserve"> </w:t>
      </w:r>
      <w:bookmarkStart w:id="13" w:name="_Hlk104366147"/>
      <w:r w:rsidR="004F59A7" w:rsidRPr="00344913">
        <w:rPr>
          <w:rFonts w:ascii="Arial Narrow" w:hAnsi="Arial Narrow"/>
          <w:iCs/>
          <w:sz w:val="26"/>
          <w:szCs w:val="26"/>
        </w:rPr>
        <w:t>Iniciativa con Proyecto de Decreto por el que se adiciona la Fracción XLV del</w:t>
      </w:r>
      <w:r w:rsidR="004F59A7" w:rsidRPr="00332D1C">
        <w:rPr>
          <w:rFonts w:ascii="Arial Narrow" w:hAnsi="Arial Narrow"/>
          <w:iCs/>
          <w:sz w:val="26"/>
          <w:szCs w:val="26"/>
          <w:shd w:val="clear" w:color="auto" w:fill="FFCC66"/>
        </w:rPr>
        <w:t xml:space="preserve"> </w:t>
      </w:r>
      <w:r w:rsidR="004F59A7" w:rsidRPr="00344913">
        <w:rPr>
          <w:rFonts w:ascii="Arial Narrow" w:hAnsi="Arial Narrow"/>
          <w:iCs/>
          <w:sz w:val="26"/>
          <w:szCs w:val="26"/>
        </w:rPr>
        <w:t>Artículo 34, se reforman las Fracciones III y IV,  se adiciona la Fracción X y se reforma</w:t>
      </w:r>
      <w:r w:rsidR="004F59A7" w:rsidRPr="00332D1C">
        <w:rPr>
          <w:rFonts w:ascii="Arial Narrow" w:hAnsi="Arial Narrow"/>
          <w:iCs/>
          <w:sz w:val="26"/>
          <w:szCs w:val="26"/>
          <w:shd w:val="clear" w:color="auto" w:fill="FFCC66"/>
        </w:rPr>
        <w:t xml:space="preserve"> </w:t>
      </w:r>
      <w:r w:rsidR="004F59A7" w:rsidRPr="00344913">
        <w:rPr>
          <w:rFonts w:ascii="Arial Narrow" w:hAnsi="Arial Narrow"/>
          <w:iCs/>
          <w:sz w:val="26"/>
          <w:szCs w:val="26"/>
        </w:rPr>
        <w:t>el primer párrafo del Artículo 82, así como se reforma el Artículo 124 todos de la Ley de Educación, se reforma el primer párrafo y se adicionan dos párrafos al Artículo 76 de la Ley de Salud, ambas del Estado de Yucatán, suscrita por los Diputados Esteban Abraham Macari y José Crescencio Gutiérrez González</w:t>
      </w:r>
      <w:bookmarkEnd w:id="13"/>
      <w:r w:rsidRPr="00344913">
        <w:rPr>
          <w:rFonts w:ascii="Arial Narrow" w:hAnsi="Arial Narrow" w:cs="Tahoma"/>
          <w:iCs/>
          <w:color w:val="000000"/>
          <w:sz w:val="26"/>
          <w:szCs w:val="26"/>
        </w:rPr>
        <w:t xml:space="preserve">.- </w:t>
      </w:r>
      <w:r w:rsidR="00342D15" w:rsidRPr="00344913">
        <w:rPr>
          <w:rFonts w:ascii="Arial Narrow" w:hAnsi="Arial Narrow" w:cs="Tahoma"/>
          <w:iCs/>
          <w:color w:val="000000"/>
          <w:sz w:val="26"/>
          <w:szCs w:val="26"/>
        </w:rPr>
        <w:t>SE TURNÓ A LA COMISIÓN</w:t>
      </w:r>
      <w:r w:rsidR="00342D15">
        <w:rPr>
          <w:rFonts w:ascii="Arial Narrow" w:hAnsi="Arial Narrow" w:cs="Tahoma"/>
          <w:iCs/>
          <w:color w:val="000000"/>
          <w:sz w:val="26"/>
          <w:szCs w:val="26"/>
          <w:shd w:val="clear" w:color="auto" w:fill="C5E0B3"/>
        </w:rPr>
        <w:t xml:space="preserve"> </w:t>
      </w:r>
      <w:r w:rsidR="00342D15" w:rsidRPr="0065167D">
        <w:rPr>
          <w:rFonts w:ascii="Arial Narrow" w:hAnsi="Arial Narrow" w:cs="Tahoma"/>
          <w:iCs/>
          <w:color w:val="000000"/>
          <w:sz w:val="26"/>
          <w:szCs w:val="26"/>
        </w:rPr>
        <w:t xml:space="preserve">PERMANENTE DE </w:t>
      </w:r>
      <w:r w:rsidR="00D9607B">
        <w:rPr>
          <w:rFonts w:ascii="Arial Narrow" w:hAnsi="Arial Narrow" w:cs="Tahoma"/>
          <w:iCs/>
          <w:color w:val="000000"/>
          <w:sz w:val="26"/>
          <w:szCs w:val="26"/>
        </w:rPr>
        <w:t>EDUCACIÓN, CIENCIA Y TECNOLOGÍA</w:t>
      </w:r>
      <w:r w:rsidR="00342D15" w:rsidRPr="0065167D">
        <w:rPr>
          <w:rFonts w:ascii="Arial Narrow" w:hAnsi="Arial Narrow" w:cs="Tahoma"/>
          <w:iCs/>
          <w:color w:val="000000"/>
          <w:sz w:val="26"/>
          <w:szCs w:val="26"/>
        </w:rPr>
        <w:t>, PARA SU</w:t>
      </w:r>
      <w:r w:rsidR="00342D15" w:rsidRPr="00D9607B">
        <w:rPr>
          <w:rFonts w:ascii="Arial Narrow" w:hAnsi="Arial Narrow" w:cs="Tahoma"/>
          <w:iCs/>
          <w:color w:val="000000"/>
          <w:sz w:val="26"/>
          <w:szCs w:val="26"/>
        </w:rPr>
        <w:t xml:space="preserve"> </w:t>
      </w:r>
      <w:r w:rsidR="00342D15" w:rsidRPr="0065167D">
        <w:rPr>
          <w:rFonts w:ascii="Arial Narrow" w:hAnsi="Arial Narrow" w:cs="Tahoma"/>
          <w:iCs/>
          <w:color w:val="000000"/>
          <w:sz w:val="26"/>
          <w:szCs w:val="26"/>
        </w:rPr>
        <w:t>ESTUDIO Y DICTAMEN.</w:t>
      </w:r>
    </w:p>
    <w:p w14:paraId="7B178A34" w14:textId="73EDC438" w:rsidR="005C4948" w:rsidRDefault="005C4948" w:rsidP="00797DD0">
      <w:pPr>
        <w:ind w:firstLine="284"/>
        <w:jc w:val="both"/>
        <w:rPr>
          <w:rFonts w:ascii="Arial Narrow" w:hAnsi="Arial Narrow" w:cs="Tahoma"/>
          <w:sz w:val="26"/>
          <w:szCs w:val="26"/>
        </w:rPr>
      </w:pPr>
    </w:p>
    <w:p w14:paraId="0BE5DD1F" w14:textId="77777777" w:rsidR="00A3409D" w:rsidRDefault="00A3409D" w:rsidP="00A3409D">
      <w:pPr>
        <w:ind w:firstLine="284"/>
        <w:jc w:val="both"/>
        <w:rPr>
          <w:rFonts w:ascii="Arial Narrow" w:hAnsi="Arial Narrow" w:cs="Courier New"/>
          <w:sz w:val="26"/>
          <w:szCs w:val="26"/>
        </w:rPr>
      </w:pPr>
      <w:bookmarkStart w:id="14" w:name="_Hlk104370254"/>
      <w:r>
        <w:rPr>
          <w:rFonts w:ascii="Arial Narrow" w:hAnsi="Arial Narrow" w:cs="Courier New"/>
          <w:sz w:val="26"/>
          <w:szCs w:val="26"/>
        </w:rPr>
        <w:t xml:space="preserve">El Secretario Diputado </w:t>
      </w:r>
      <w:r w:rsidRPr="00C87504">
        <w:rPr>
          <w:rFonts w:ascii="Arial Narrow" w:hAnsi="Arial Narrow" w:cs="Courier New"/>
          <w:sz w:val="26"/>
          <w:szCs w:val="26"/>
          <w:lang w:val="es-MX"/>
        </w:rPr>
        <w:t xml:space="preserve">Raúl Antonio Romero </w:t>
      </w:r>
      <w:proofErr w:type="spellStart"/>
      <w:r w:rsidRPr="00C87504">
        <w:rPr>
          <w:rFonts w:ascii="Arial Narrow" w:hAnsi="Arial Narrow" w:cs="Courier New"/>
          <w:sz w:val="26"/>
          <w:szCs w:val="26"/>
          <w:lang w:val="es-MX"/>
        </w:rPr>
        <w:t>Chel</w:t>
      </w:r>
      <w:proofErr w:type="spellEnd"/>
      <w:r>
        <w:rPr>
          <w:rFonts w:ascii="Arial Narrow" w:hAnsi="Arial Narrow" w:cs="Courier New"/>
          <w:sz w:val="26"/>
          <w:szCs w:val="26"/>
        </w:rPr>
        <w:t>, dio lectura al siguiente asunto en cartera:</w:t>
      </w:r>
    </w:p>
    <w:bookmarkEnd w:id="14"/>
    <w:p w14:paraId="182D26A8" w14:textId="77777777" w:rsidR="00A3409D" w:rsidRDefault="00A3409D" w:rsidP="003A29F8">
      <w:pPr>
        <w:ind w:firstLine="284"/>
        <w:jc w:val="both"/>
        <w:rPr>
          <w:rFonts w:ascii="Arial Narrow" w:hAnsi="Arial Narrow" w:cs="Courier New"/>
          <w:sz w:val="26"/>
          <w:szCs w:val="26"/>
          <w:lang w:val="es-MX"/>
        </w:rPr>
      </w:pPr>
    </w:p>
    <w:p w14:paraId="7712F496" w14:textId="3FBC0C4F" w:rsidR="005C4948" w:rsidRDefault="005C4948" w:rsidP="00797DD0">
      <w:pPr>
        <w:ind w:firstLine="284"/>
        <w:jc w:val="both"/>
        <w:rPr>
          <w:rFonts w:ascii="Arial Narrow" w:hAnsi="Arial Narrow" w:cs="Tahoma"/>
          <w:iCs/>
          <w:color w:val="000000"/>
          <w:sz w:val="26"/>
          <w:szCs w:val="26"/>
          <w:shd w:val="clear" w:color="auto" w:fill="C5E0B3"/>
        </w:rPr>
      </w:pPr>
      <w:r w:rsidRPr="00344913">
        <w:rPr>
          <w:rFonts w:ascii="Arial Narrow" w:hAnsi="Arial Narrow" w:cs="Tahoma"/>
          <w:b/>
          <w:bCs/>
          <w:sz w:val="26"/>
          <w:szCs w:val="26"/>
        </w:rPr>
        <w:t>L)</w:t>
      </w:r>
      <w:r w:rsidRPr="00344913">
        <w:rPr>
          <w:rFonts w:ascii="Arial Narrow" w:hAnsi="Arial Narrow" w:cs="Tahoma"/>
          <w:sz w:val="26"/>
          <w:szCs w:val="26"/>
        </w:rPr>
        <w:t xml:space="preserve"> </w:t>
      </w:r>
      <w:r w:rsidR="00332D1C" w:rsidRPr="00344913">
        <w:rPr>
          <w:rFonts w:ascii="Arial Narrow" w:hAnsi="Arial Narrow"/>
          <w:iCs/>
          <w:sz w:val="26"/>
          <w:szCs w:val="26"/>
        </w:rPr>
        <w:t>Iniciativa con Proyecto de Decreto por el que se modifican la Ley de Acceso de las Mujeres a una Vida Libre de Violencia, la Ley de Salud y la Ley de Educación, todas del Estado de Yucatán, en Materia de Prevención de la Violencia de Género, suscrita por la Diputada Dafne Celina López Osorio</w:t>
      </w:r>
      <w:r w:rsidRPr="00344913">
        <w:rPr>
          <w:rFonts w:ascii="Arial Narrow" w:hAnsi="Arial Narrow" w:cs="Tahoma"/>
          <w:iCs/>
          <w:color w:val="000000"/>
          <w:sz w:val="26"/>
          <w:szCs w:val="26"/>
        </w:rPr>
        <w:t xml:space="preserve">.- </w:t>
      </w:r>
      <w:r w:rsidR="002845FD" w:rsidRPr="00344913">
        <w:rPr>
          <w:rFonts w:ascii="Arial Narrow" w:hAnsi="Arial Narrow" w:cs="Tahoma"/>
          <w:iCs/>
          <w:color w:val="000000"/>
          <w:sz w:val="26"/>
          <w:szCs w:val="26"/>
        </w:rPr>
        <w:t>SE TURNÓ A LA COMISIÓN</w:t>
      </w:r>
      <w:r w:rsidR="002845FD" w:rsidRPr="0065167D">
        <w:rPr>
          <w:rFonts w:ascii="Arial Narrow" w:hAnsi="Arial Narrow" w:cs="Tahoma"/>
          <w:iCs/>
          <w:color w:val="000000"/>
          <w:sz w:val="26"/>
          <w:szCs w:val="26"/>
        </w:rPr>
        <w:t xml:space="preserve"> PERMANENTE DE </w:t>
      </w:r>
      <w:r w:rsidR="0026534F">
        <w:rPr>
          <w:rFonts w:ascii="Arial Narrow" w:hAnsi="Arial Narrow" w:cs="Tahoma"/>
          <w:iCs/>
          <w:color w:val="000000"/>
          <w:sz w:val="26"/>
          <w:szCs w:val="26"/>
        </w:rPr>
        <w:t>IGUALDAD DE GÉNERO</w:t>
      </w:r>
      <w:r w:rsidR="002845FD" w:rsidRPr="0065167D">
        <w:rPr>
          <w:rFonts w:ascii="Arial Narrow" w:hAnsi="Arial Narrow" w:cs="Tahoma"/>
          <w:iCs/>
          <w:color w:val="000000"/>
          <w:sz w:val="26"/>
          <w:szCs w:val="26"/>
        </w:rPr>
        <w:t>,</w:t>
      </w:r>
      <w:r w:rsidR="002845FD" w:rsidRPr="0026534F">
        <w:rPr>
          <w:rFonts w:ascii="Arial Narrow" w:hAnsi="Arial Narrow" w:cs="Tahoma"/>
          <w:iCs/>
          <w:color w:val="000000"/>
          <w:sz w:val="26"/>
          <w:szCs w:val="26"/>
        </w:rPr>
        <w:t xml:space="preserve"> </w:t>
      </w:r>
      <w:r w:rsidR="002845FD" w:rsidRPr="0065167D">
        <w:rPr>
          <w:rFonts w:ascii="Arial Narrow" w:hAnsi="Arial Narrow" w:cs="Tahoma"/>
          <w:iCs/>
          <w:color w:val="000000"/>
          <w:sz w:val="26"/>
          <w:szCs w:val="26"/>
        </w:rPr>
        <w:t>PARA SU ESTUDIO Y DICTAMEN.</w:t>
      </w:r>
    </w:p>
    <w:p w14:paraId="70D390B8" w14:textId="77777777" w:rsidR="00A3409D" w:rsidRDefault="00A3409D" w:rsidP="0065167D">
      <w:pPr>
        <w:ind w:firstLine="284"/>
        <w:jc w:val="both"/>
        <w:rPr>
          <w:rFonts w:ascii="Arial Narrow" w:hAnsi="Arial Narrow" w:cs="Courier New"/>
          <w:sz w:val="26"/>
          <w:szCs w:val="26"/>
          <w:lang w:val="es-MX"/>
        </w:rPr>
      </w:pPr>
      <w:bookmarkStart w:id="15" w:name="_Hlk104370240"/>
      <w:r>
        <w:rPr>
          <w:rFonts w:ascii="Arial Narrow" w:hAnsi="Arial Narrow" w:cs="Courier New"/>
          <w:sz w:val="26"/>
          <w:szCs w:val="26"/>
          <w:lang w:val="es-MX"/>
        </w:rPr>
        <w:t>El</w:t>
      </w:r>
      <w:r>
        <w:rPr>
          <w:rFonts w:ascii="Arial Narrow" w:hAnsi="Arial Narrow" w:cs="Courier New"/>
          <w:sz w:val="26"/>
          <w:szCs w:val="26"/>
        </w:rPr>
        <w:t xml:space="preserve"> </w:t>
      </w:r>
      <w:r w:rsidRPr="008950E0">
        <w:rPr>
          <w:rFonts w:ascii="Arial Narrow" w:hAnsi="Arial Narrow" w:cs="Courier New"/>
          <w:sz w:val="26"/>
          <w:szCs w:val="26"/>
        </w:rPr>
        <w:t>Secretario</w:t>
      </w:r>
      <w:r>
        <w:rPr>
          <w:rFonts w:ascii="Arial Narrow" w:hAnsi="Arial Narrow" w:cs="Courier New"/>
          <w:sz w:val="26"/>
          <w:szCs w:val="26"/>
        </w:rPr>
        <w:t xml:space="preserve"> Diputado Rafael Alejandro Echazarreta Torres</w:t>
      </w:r>
      <w:r w:rsidRPr="00C87504">
        <w:rPr>
          <w:rFonts w:ascii="Arial Narrow" w:hAnsi="Arial Narrow" w:cs="Courier New"/>
          <w:sz w:val="26"/>
          <w:szCs w:val="26"/>
          <w:lang w:val="es-MX"/>
        </w:rPr>
        <w:t>, dio lectura al siguiente asunto en cartera:</w:t>
      </w:r>
    </w:p>
    <w:bookmarkEnd w:id="15"/>
    <w:p w14:paraId="5F30CF07" w14:textId="77777777" w:rsidR="003A29F8" w:rsidRDefault="003A29F8" w:rsidP="00797DD0">
      <w:pPr>
        <w:ind w:firstLine="284"/>
        <w:jc w:val="both"/>
        <w:rPr>
          <w:rFonts w:ascii="Arial Narrow" w:hAnsi="Arial Narrow" w:cs="Tahoma"/>
          <w:sz w:val="26"/>
          <w:szCs w:val="26"/>
        </w:rPr>
      </w:pPr>
    </w:p>
    <w:p w14:paraId="042F5F62" w14:textId="290D1FC0" w:rsidR="005C4948" w:rsidRDefault="005C4948" w:rsidP="00797DD0">
      <w:pPr>
        <w:ind w:firstLine="284"/>
        <w:jc w:val="both"/>
        <w:rPr>
          <w:rFonts w:ascii="Arial Narrow" w:hAnsi="Arial Narrow" w:cs="Tahoma"/>
          <w:iCs/>
          <w:color w:val="000000"/>
          <w:sz w:val="26"/>
          <w:szCs w:val="26"/>
        </w:rPr>
      </w:pPr>
      <w:r w:rsidRPr="007D61D6">
        <w:rPr>
          <w:rFonts w:ascii="Arial Narrow" w:hAnsi="Arial Narrow" w:cs="Tahoma"/>
          <w:b/>
          <w:bCs/>
          <w:sz w:val="26"/>
          <w:szCs w:val="26"/>
        </w:rPr>
        <w:t>M)</w:t>
      </w:r>
      <w:r w:rsidRPr="007D61D6">
        <w:rPr>
          <w:rFonts w:ascii="Arial Narrow" w:hAnsi="Arial Narrow" w:cs="Tahoma"/>
          <w:sz w:val="26"/>
          <w:szCs w:val="26"/>
        </w:rPr>
        <w:t xml:space="preserve"> </w:t>
      </w:r>
      <w:r w:rsidR="000B288D" w:rsidRPr="007D61D6">
        <w:rPr>
          <w:rFonts w:ascii="Arial Narrow" w:hAnsi="Arial Narrow"/>
          <w:iCs/>
          <w:sz w:val="26"/>
          <w:szCs w:val="26"/>
        </w:rPr>
        <w:t>Iniciativa con Proyecto de Decreto por el que se reforma y adiciona diversas disposiciones de la Ley de Instituciones y Procedimientos Electorales y de la Ley de Gobierno del Poder Legislativo, ambas del Estado de Yucatán, en Materia de Derechos Político-Electorales del Pueblo Indígena, signada por el Diputado Rafael Alejandro Echazarreta Torres</w:t>
      </w:r>
      <w:r w:rsidRPr="007D61D6">
        <w:rPr>
          <w:rFonts w:ascii="Arial Narrow" w:hAnsi="Arial Narrow" w:cs="Tahoma"/>
          <w:iCs/>
          <w:color w:val="000000"/>
          <w:sz w:val="26"/>
          <w:szCs w:val="26"/>
        </w:rPr>
        <w:t>.</w:t>
      </w:r>
      <w:r w:rsidR="007049DE" w:rsidRPr="007D61D6">
        <w:rPr>
          <w:rFonts w:ascii="Arial Narrow" w:hAnsi="Arial Narrow" w:cs="Tahoma"/>
          <w:iCs/>
          <w:color w:val="000000"/>
          <w:sz w:val="26"/>
          <w:szCs w:val="26"/>
        </w:rPr>
        <w:t xml:space="preserve"> SE TURNÓ A LA COMISIÓN PERMANENTE DE PUNTOS</w:t>
      </w:r>
      <w:r w:rsidR="007049DE">
        <w:rPr>
          <w:rFonts w:ascii="Arial Narrow" w:hAnsi="Arial Narrow" w:cs="Tahoma"/>
          <w:iCs/>
          <w:color w:val="000000"/>
          <w:sz w:val="26"/>
          <w:szCs w:val="26"/>
        </w:rPr>
        <w:t xml:space="preserve"> CONSTITUCIONALES Y GOBERNACIÓN, PARA SU ESTUDIO Y DICTAMEN.</w:t>
      </w:r>
    </w:p>
    <w:p w14:paraId="7878525A" w14:textId="38BF2933" w:rsidR="000B288D" w:rsidRDefault="000B288D" w:rsidP="00797DD0">
      <w:pPr>
        <w:ind w:firstLine="284"/>
        <w:jc w:val="both"/>
        <w:rPr>
          <w:rFonts w:ascii="Arial Narrow" w:hAnsi="Arial Narrow" w:cs="Tahoma"/>
          <w:iCs/>
          <w:color w:val="000000"/>
          <w:sz w:val="26"/>
          <w:szCs w:val="26"/>
        </w:rPr>
      </w:pPr>
    </w:p>
    <w:p w14:paraId="4C2FEE1F" w14:textId="77777777" w:rsidR="00500B4D" w:rsidRPr="00500B4D" w:rsidRDefault="00500B4D" w:rsidP="00500B4D">
      <w:pPr>
        <w:ind w:firstLine="284"/>
        <w:jc w:val="both"/>
        <w:rPr>
          <w:rFonts w:ascii="Arial Narrow" w:hAnsi="Arial Narrow" w:cs="Courier New"/>
          <w:sz w:val="26"/>
          <w:szCs w:val="26"/>
        </w:rPr>
      </w:pPr>
      <w:r w:rsidRPr="00500B4D">
        <w:rPr>
          <w:rFonts w:ascii="Arial Narrow" w:hAnsi="Arial Narrow" w:cs="Courier New"/>
          <w:sz w:val="26"/>
          <w:szCs w:val="26"/>
        </w:rPr>
        <w:t xml:space="preserve">El Secretario Diputado </w:t>
      </w:r>
      <w:r w:rsidRPr="00500B4D">
        <w:rPr>
          <w:rFonts w:ascii="Arial Narrow" w:hAnsi="Arial Narrow" w:cs="Courier New"/>
          <w:sz w:val="26"/>
          <w:szCs w:val="26"/>
          <w:lang w:val="es-MX"/>
        </w:rPr>
        <w:t xml:space="preserve">Raúl Antonio Romero </w:t>
      </w:r>
      <w:proofErr w:type="spellStart"/>
      <w:r w:rsidRPr="00500B4D">
        <w:rPr>
          <w:rFonts w:ascii="Arial Narrow" w:hAnsi="Arial Narrow" w:cs="Courier New"/>
          <w:sz w:val="26"/>
          <w:szCs w:val="26"/>
          <w:lang w:val="es-MX"/>
        </w:rPr>
        <w:t>Chel</w:t>
      </w:r>
      <w:proofErr w:type="spellEnd"/>
      <w:r w:rsidRPr="00500B4D">
        <w:rPr>
          <w:rFonts w:ascii="Arial Narrow" w:hAnsi="Arial Narrow" w:cs="Courier New"/>
          <w:sz w:val="26"/>
          <w:szCs w:val="26"/>
        </w:rPr>
        <w:t>, dio lectura al siguiente asunto en cartera:</w:t>
      </w:r>
    </w:p>
    <w:p w14:paraId="42948E35" w14:textId="77777777" w:rsidR="00500B4D" w:rsidRDefault="00500B4D" w:rsidP="00797DD0">
      <w:pPr>
        <w:ind w:firstLine="284"/>
        <w:jc w:val="both"/>
        <w:rPr>
          <w:rFonts w:ascii="Arial Narrow" w:hAnsi="Arial Narrow" w:cs="Tahoma"/>
          <w:iCs/>
          <w:color w:val="000000"/>
          <w:sz w:val="26"/>
          <w:szCs w:val="26"/>
        </w:rPr>
      </w:pPr>
    </w:p>
    <w:p w14:paraId="0B113D6B" w14:textId="6717866B" w:rsidR="000B288D" w:rsidRDefault="000B288D" w:rsidP="00797DD0">
      <w:pPr>
        <w:ind w:firstLine="284"/>
        <w:jc w:val="both"/>
        <w:rPr>
          <w:rFonts w:ascii="Arial Narrow" w:hAnsi="Arial Narrow" w:cs="Tahoma"/>
          <w:iCs/>
          <w:color w:val="000000"/>
          <w:sz w:val="26"/>
          <w:szCs w:val="26"/>
        </w:rPr>
      </w:pPr>
      <w:r w:rsidRPr="00C66579">
        <w:rPr>
          <w:rFonts w:ascii="Arial Narrow" w:hAnsi="Arial Narrow" w:cs="Tahoma"/>
          <w:b/>
          <w:bCs/>
          <w:iCs/>
          <w:color w:val="000000"/>
          <w:sz w:val="26"/>
          <w:szCs w:val="26"/>
        </w:rPr>
        <w:t>N)</w:t>
      </w:r>
      <w:r w:rsidRPr="00C66579">
        <w:rPr>
          <w:rFonts w:ascii="Arial Narrow" w:hAnsi="Arial Narrow" w:cs="Tahoma"/>
          <w:iCs/>
          <w:color w:val="000000"/>
          <w:sz w:val="26"/>
          <w:szCs w:val="26"/>
        </w:rPr>
        <w:t xml:space="preserve"> </w:t>
      </w:r>
      <w:bookmarkStart w:id="16" w:name="_Hlk104366316"/>
      <w:r w:rsidRPr="00C66579">
        <w:rPr>
          <w:rFonts w:ascii="Arial Narrow" w:hAnsi="Arial Narrow"/>
          <w:iCs/>
          <w:sz w:val="26"/>
          <w:szCs w:val="26"/>
        </w:rPr>
        <w:t>Iniciativa con Proyecto de Decreto por el que se reforma la base primera del Artículo 77 de la Constitución Política del Estado de Yucatán y se reforma la Ley de Gobierno de los Municipios del Estado de Yucatán, en Materia de Instalación de los Ayuntamientos, suscrita por la Diputada Melba Rosana Gamboa Ávila</w:t>
      </w:r>
      <w:bookmarkEnd w:id="16"/>
      <w:r w:rsidRPr="00C66579">
        <w:rPr>
          <w:rFonts w:ascii="Arial Narrow" w:hAnsi="Arial Narrow" w:cs="Tahoma"/>
          <w:iCs/>
          <w:color w:val="000000"/>
          <w:sz w:val="26"/>
          <w:szCs w:val="26"/>
        </w:rPr>
        <w:t>.</w:t>
      </w:r>
      <w:r w:rsidR="00F56A1C" w:rsidRPr="00C66579">
        <w:rPr>
          <w:rFonts w:ascii="Arial Narrow" w:hAnsi="Arial Narrow" w:cs="Tahoma"/>
          <w:iCs/>
          <w:color w:val="000000"/>
          <w:sz w:val="26"/>
          <w:szCs w:val="26"/>
        </w:rPr>
        <w:t xml:space="preserve"> SE TURNÓ A</w:t>
      </w:r>
      <w:r w:rsidR="00F56A1C">
        <w:rPr>
          <w:rFonts w:ascii="Arial Narrow" w:hAnsi="Arial Narrow" w:cs="Tahoma"/>
          <w:iCs/>
          <w:color w:val="000000"/>
          <w:sz w:val="26"/>
          <w:szCs w:val="26"/>
        </w:rPr>
        <w:t xml:space="preserve"> LA COMISIÓN PERMANENTE DE PUNTOS CONSTITUCIONALES Y GOBERNACIÓN, PARA SU ESTUDIO Y DICTAMEN.</w:t>
      </w:r>
    </w:p>
    <w:p w14:paraId="57CE99AA" w14:textId="77777777" w:rsidR="00865E60" w:rsidRDefault="00865E60" w:rsidP="00500B4D">
      <w:pPr>
        <w:ind w:firstLine="284"/>
        <w:jc w:val="both"/>
        <w:rPr>
          <w:rFonts w:ascii="Arial Narrow" w:hAnsi="Arial Narrow" w:cs="Courier New"/>
          <w:sz w:val="26"/>
          <w:szCs w:val="26"/>
          <w:lang w:val="es-MX"/>
        </w:rPr>
      </w:pPr>
    </w:p>
    <w:p w14:paraId="57B8BB5D" w14:textId="626BACBC" w:rsidR="00500B4D" w:rsidRPr="00500B4D" w:rsidRDefault="00500B4D" w:rsidP="00500B4D">
      <w:pPr>
        <w:ind w:firstLine="284"/>
        <w:jc w:val="both"/>
        <w:rPr>
          <w:rFonts w:ascii="Arial Narrow" w:hAnsi="Arial Narrow" w:cs="Courier New"/>
          <w:sz w:val="26"/>
          <w:szCs w:val="26"/>
          <w:lang w:val="es-MX"/>
        </w:rPr>
      </w:pPr>
      <w:r w:rsidRPr="00500B4D">
        <w:rPr>
          <w:rFonts w:ascii="Arial Narrow" w:hAnsi="Arial Narrow" w:cs="Courier New"/>
          <w:sz w:val="26"/>
          <w:szCs w:val="26"/>
          <w:lang w:val="es-MX"/>
        </w:rPr>
        <w:t>El</w:t>
      </w:r>
      <w:r w:rsidRPr="00500B4D">
        <w:rPr>
          <w:rFonts w:ascii="Arial Narrow" w:hAnsi="Arial Narrow" w:cs="Courier New"/>
          <w:sz w:val="26"/>
          <w:szCs w:val="26"/>
        </w:rPr>
        <w:t xml:space="preserve"> Secretario Diputado Rafael Alejandro Echazarreta Torres</w:t>
      </w:r>
      <w:r w:rsidRPr="00500B4D">
        <w:rPr>
          <w:rFonts w:ascii="Arial Narrow" w:hAnsi="Arial Narrow" w:cs="Courier New"/>
          <w:sz w:val="26"/>
          <w:szCs w:val="26"/>
          <w:lang w:val="es-MX"/>
        </w:rPr>
        <w:t>, dio lectura al siguiente asunto en cartera:</w:t>
      </w:r>
    </w:p>
    <w:p w14:paraId="07F44B84" w14:textId="77777777" w:rsidR="00500B4D" w:rsidRDefault="00500B4D" w:rsidP="00797DD0">
      <w:pPr>
        <w:ind w:firstLine="284"/>
        <w:jc w:val="both"/>
        <w:rPr>
          <w:rFonts w:ascii="Arial Narrow" w:hAnsi="Arial Narrow" w:cs="Tahoma"/>
          <w:iCs/>
          <w:color w:val="000000"/>
          <w:sz w:val="26"/>
          <w:szCs w:val="26"/>
        </w:rPr>
      </w:pPr>
    </w:p>
    <w:p w14:paraId="7B3B7382" w14:textId="7F2B1853" w:rsidR="000B288D" w:rsidRDefault="000B288D" w:rsidP="00797DD0">
      <w:pPr>
        <w:ind w:firstLine="284"/>
        <w:jc w:val="both"/>
        <w:rPr>
          <w:rFonts w:ascii="Arial Narrow" w:hAnsi="Arial Narrow" w:cs="Tahoma"/>
          <w:iCs/>
          <w:color w:val="000000"/>
          <w:sz w:val="26"/>
          <w:szCs w:val="26"/>
        </w:rPr>
      </w:pPr>
      <w:r w:rsidRPr="00865E60">
        <w:rPr>
          <w:rFonts w:ascii="Arial Narrow" w:hAnsi="Arial Narrow" w:cs="Tahoma"/>
          <w:b/>
          <w:bCs/>
          <w:iCs/>
          <w:color w:val="000000"/>
          <w:sz w:val="26"/>
          <w:szCs w:val="26"/>
        </w:rPr>
        <w:t>O)</w:t>
      </w:r>
      <w:r w:rsidRPr="00865E60">
        <w:rPr>
          <w:rFonts w:ascii="Arial Narrow" w:hAnsi="Arial Narrow" w:cs="Tahoma"/>
          <w:iCs/>
          <w:color w:val="000000"/>
          <w:sz w:val="26"/>
          <w:szCs w:val="26"/>
        </w:rPr>
        <w:t xml:space="preserve"> </w:t>
      </w:r>
      <w:bookmarkStart w:id="17" w:name="_Hlk104366333"/>
      <w:r w:rsidRPr="00865E60">
        <w:rPr>
          <w:rFonts w:ascii="Arial Narrow" w:hAnsi="Arial Narrow"/>
          <w:iCs/>
          <w:sz w:val="26"/>
          <w:szCs w:val="26"/>
        </w:rPr>
        <w:t>Iniciativa con Proyecto de Decreto por el que se reforman las Fracciones VI y VII y se adiciona la Fracción VIII al Artículo 65 de la Constitución Política del Estado de Yucatán, en Materia de Magistraturas con Carrera Judicial, suscrita por el Diputado Rafael Alejandro Echazarreta Torres</w:t>
      </w:r>
      <w:bookmarkEnd w:id="17"/>
      <w:r w:rsidRPr="00865E60">
        <w:rPr>
          <w:rFonts w:ascii="Arial Narrow" w:hAnsi="Arial Narrow" w:cs="Tahoma"/>
          <w:iCs/>
          <w:color w:val="000000"/>
          <w:sz w:val="26"/>
          <w:szCs w:val="26"/>
        </w:rPr>
        <w:t>.</w:t>
      </w:r>
      <w:r w:rsidR="002F2BC9" w:rsidRPr="00865E60">
        <w:rPr>
          <w:rFonts w:ascii="Arial Narrow" w:hAnsi="Arial Narrow" w:cs="Tahoma"/>
          <w:iCs/>
          <w:color w:val="000000"/>
          <w:sz w:val="26"/>
          <w:szCs w:val="26"/>
        </w:rPr>
        <w:t xml:space="preserve"> SE TURNÓ A LA COMISIÓN PERMANENTE</w:t>
      </w:r>
      <w:r w:rsidR="002F2BC9">
        <w:rPr>
          <w:rFonts w:ascii="Arial Narrow" w:hAnsi="Arial Narrow" w:cs="Tahoma"/>
          <w:iCs/>
          <w:color w:val="000000"/>
          <w:sz w:val="26"/>
          <w:szCs w:val="26"/>
        </w:rPr>
        <w:t xml:space="preserve"> DE PUNTOS CONSTITUCIONALES Y GOBERNACIÓN, PARA SU ESTUDIO Y DICTAMEN.</w:t>
      </w:r>
    </w:p>
    <w:p w14:paraId="48EF36B4" w14:textId="75F80BE8" w:rsidR="000B288D" w:rsidRDefault="000B288D" w:rsidP="00797DD0">
      <w:pPr>
        <w:ind w:firstLine="284"/>
        <w:jc w:val="both"/>
        <w:rPr>
          <w:rFonts w:ascii="Arial Narrow" w:hAnsi="Arial Narrow" w:cs="Tahoma"/>
          <w:iCs/>
          <w:color w:val="000000"/>
          <w:sz w:val="26"/>
          <w:szCs w:val="26"/>
        </w:rPr>
      </w:pPr>
    </w:p>
    <w:p w14:paraId="2411214C" w14:textId="77777777" w:rsidR="00500B4D" w:rsidRPr="00500B4D" w:rsidRDefault="00500B4D" w:rsidP="00500B4D">
      <w:pPr>
        <w:ind w:firstLine="284"/>
        <w:jc w:val="both"/>
        <w:rPr>
          <w:rFonts w:ascii="Arial Narrow" w:hAnsi="Arial Narrow" w:cs="Courier New"/>
          <w:sz w:val="26"/>
          <w:szCs w:val="26"/>
        </w:rPr>
      </w:pPr>
      <w:bookmarkStart w:id="18" w:name="_Hlk104370426"/>
      <w:r w:rsidRPr="00500B4D">
        <w:rPr>
          <w:rFonts w:ascii="Arial Narrow" w:hAnsi="Arial Narrow" w:cs="Courier New"/>
          <w:sz w:val="26"/>
          <w:szCs w:val="26"/>
        </w:rPr>
        <w:t xml:space="preserve">El Secretario Diputado </w:t>
      </w:r>
      <w:r w:rsidRPr="00500B4D">
        <w:rPr>
          <w:rFonts w:ascii="Arial Narrow" w:hAnsi="Arial Narrow" w:cs="Courier New"/>
          <w:sz w:val="26"/>
          <w:szCs w:val="26"/>
          <w:lang w:val="es-MX"/>
        </w:rPr>
        <w:t xml:space="preserve">Raúl Antonio Romero </w:t>
      </w:r>
      <w:proofErr w:type="spellStart"/>
      <w:r w:rsidRPr="00500B4D">
        <w:rPr>
          <w:rFonts w:ascii="Arial Narrow" w:hAnsi="Arial Narrow" w:cs="Courier New"/>
          <w:sz w:val="26"/>
          <w:szCs w:val="26"/>
          <w:lang w:val="es-MX"/>
        </w:rPr>
        <w:t>Chel</w:t>
      </w:r>
      <w:proofErr w:type="spellEnd"/>
      <w:r w:rsidRPr="00500B4D">
        <w:rPr>
          <w:rFonts w:ascii="Arial Narrow" w:hAnsi="Arial Narrow" w:cs="Courier New"/>
          <w:sz w:val="26"/>
          <w:szCs w:val="26"/>
        </w:rPr>
        <w:t>, dio lectura al siguiente asunto en cartera:</w:t>
      </w:r>
    </w:p>
    <w:bookmarkEnd w:id="18"/>
    <w:p w14:paraId="47EDCB93" w14:textId="77777777" w:rsidR="00500B4D" w:rsidRDefault="00500B4D" w:rsidP="00797DD0">
      <w:pPr>
        <w:ind w:firstLine="284"/>
        <w:jc w:val="both"/>
        <w:rPr>
          <w:rFonts w:ascii="Arial Narrow" w:hAnsi="Arial Narrow" w:cs="Tahoma"/>
          <w:iCs/>
          <w:color w:val="000000"/>
          <w:sz w:val="26"/>
          <w:szCs w:val="26"/>
        </w:rPr>
      </w:pPr>
    </w:p>
    <w:p w14:paraId="75C2E1E0" w14:textId="6D962355" w:rsidR="000B288D" w:rsidRDefault="000B288D" w:rsidP="00797DD0">
      <w:pPr>
        <w:ind w:firstLine="284"/>
        <w:jc w:val="both"/>
        <w:rPr>
          <w:rFonts w:ascii="Arial Narrow" w:hAnsi="Arial Narrow" w:cs="Tahoma"/>
          <w:iCs/>
          <w:color w:val="000000"/>
          <w:sz w:val="26"/>
          <w:szCs w:val="26"/>
        </w:rPr>
      </w:pPr>
      <w:r w:rsidRPr="00B87CE4">
        <w:rPr>
          <w:rFonts w:ascii="Arial Narrow" w:hAnsi="Arial Narrow" w:cs="Tahoma"/>
          <w:b/>
          <w:bCs/>
          <w:iCs/>
          <w:color w:val="000000"/>
          <w:sz w:val="26"/>
          <w:szCs w:val="26"/>
        </w:rPr>
        <w:t>P)</w:t>
      </w:r>
      <w:r w:rsidRPr="00B87CE4">
        <w:rPr>
          <w:rFonts w:ascii="Arial Narrow" w:hAnsi="Arial Narrow" w:cs="Tahoma"/>
          <w:iCs/>
          <w:color w:val="000000"/>
          <w:sz w:val="26"/>
          <w:szCs w:val="26"/>
        </w:rPr>
        <w:t xml:space="preserve"> </w:t>
      </w:r>
      <w:bookmarkStart w:id="19" w:name="_Hlk104366350"/>
      <w:r w:rsidR="00496E6C" w:rsidRPr="00B87CE4">
        <w:rPr>
          <w:rFonts w:ascii="Arial Narrow" w:hAnsi="Arial Narrow" w:cs="Tahoma"/>
          <w:iCs/>
          <w:color w:val="000000"/>
          <w:sz w:val="26"/>
          <w:szCs w:val="26"/>
        </w:rPr>
        <w:t>Propuesta de Acuerdo, suscrita por los integrantes de la Junta de Gobierno y</w:t>
      </w:r>
      <w:r w:rsidR="00496E6C" w:rsidRPr="00496E6C">
        <w:rPr>
          <w:rFonts w:ascii="Arial Narrow" w:hAnsi="Arial Narrow" w:cs="Tahoma"/>
          <w:iCs/>
          <w:color w:val="000000"/>
          <w:sz w:val="26"/>
          <w:szCs w:val="26"/>
          <w:shd w:val="clear" w:color="auto" w:fill="FFE599"/>
        </w:rPr>
        <w:t xml:space="preserve"> </w:t>
      </w:r>
      <w:r w:rsidR="00496E6C" w:rsidRPr="00B87CE4">
        <w:rPr>
          <w:rFonts w:ascii="Arial Narrow" w:hAnsi="Arial Narrow" w:cs="Tahoma"/>
          <w:iCs/>
          <w:color w:val="000000"/>
          <w:sz w:val="26"/>
          <w:szCs w:val="26"/>
        </w:rPr>
        <w:t xml:space="preserve">Coordinación Política, </w:t>
      </w:r>
      <w:bookmarkStart w:id="20" w:name="_Hlk104382977"/>
      <w:r w:rsidR="00496E6C" w:rsidRPr="00B87CE4">
        <w:rPr>
          <w:rFonts w:ascii="Arial Narrow" w:hAnsi="Arial Narrow" w:cs="Tahoma"/>
          <w:iCs/>
          <w:color w:val="000000"/>
          <w:sz w:val="26"/>
          <w:szCs w:val="26"/>
        </w:rPr>
        <w:t>relativo a la integración de las Comisiones Especiales para la</w:t>
      </w:r>
      <w:r w:rsidR="00496E6C" w:rsidRPr="00496E6C">
        <w:rPr>
          <w:rFonts w:ascii="Arial Narrow" w:hAnsi="Arial Narrow" w:cs="Tahoma"/>
          <w:iCs/>
          <w:color w:val="000000"/>
          <w:sz w:val="26"/>
          <w:szCs w:val="26"/>
          <w:shd w:val="clear" w:color="auto" w:fill="FFE599"/>
        </w:rPr>
        <w:t xml:space="preserve"> </w:t>
      </w:r>
      <w:r w:rsidR="00496E6C" w:rsidRPr="00B87CE4">
        <w:rPr>
          <w:rFonts w:ascii="Arial Narrow" w:hAnsi="Arial Narrow" w:cs="Tahoma"/>
          <w:iCs/>
          <w:color w:val="000000"/>
          <w:sz w:val="26"/>
          <w:szCs w:val="26"/>
        </w:rPr>
        <w:t>Atención de la Situación del Instituto de Seguridad Social de los Trabajadores del</w:t>
      </w:r>
      <w:r w:rsidR="00496E6C" w:rsidRPr="00496E6C">
        <w:rPr>
          <w:rFonts w:ascii="Arial Narrow" w:hAnsi="Arial Narrow" w:cs="Tahoma"/>
          <w:iCs/>
          <w:color w:val="000000"/>
          <w:sz w:val="26"/>
          <w:szCs w:val="26"/>
          <w:shd w:val="clear" w:color="auto" w:fill="FFE599"/>
        </w:rPr>
        <w:t xml:space="preserve"> </w:t>
      </w:r>
      <w:r w:rsidR="00496E6C" w:rsidRPr="00B87CE4">
        <w:rPr>
          <w:rFonts w:ascii="Arial Narrow" w:hAnsi="Arial Narrow" w:cs="Tahoma"/>
          <w:iCs/>
          <w:color w:val="000000"/>
          <w:sz w:val="26"/>
          <w:szCs w:val="26"/>
        </w:rPr>
        <w:t xml:space="preserve">Estado de Yucatán y la de los Derechos de la Niñez y de la Adolescencia </w:t>
      </w:r>
      <w:bookmarkEnd w:id="20"/>
      <w:r w:rsidR="00496E6C" w:rsidRPr="00B87CE4">
        <w:rPr>
          <w:rFonts w:ascii="Arial Narrow" w:hAnsi="Arial Narrow" w:cs="Tahoma"/>
          <w:iCs/>
          <w:color w:val="000000"/>
          <w:sz w:val="26"/>
          <w:szCs w:val="26"/>
        </w:rPr>
        <w:t>del Honorable</w:t>
      </w:r>
      <w:r w:rsidR="00496E6C" w:rsidRPr="00496E6C">
        <w:rPr>
          <w:rFonts w:ascii="Arial Narrow" w:hAnsi="Arial Narrow" w:cs="Tahoma"/>
          <w:iCs/>
          <w:color w:val="000000"/>
          <w:sz w:val="26"/>
          <w:szCs w:val="26"/>
          <w:shd w:val="clear" w:color="auto" w:fill="FFE599"/>
        </w:rPr>
        <w:t xml:space="preserve"> </w:t>
      </w:r>
      <w:r w:rsidR="00496E6C" w:rsidRPr="00B87CE4">
        <w:rPr>
          <w:rFonts w:ascii="Arial Narrow" w:hAnsi="Arial Narrow" w:cs="Tahoma"/>
          <w:iCs/>
          <w:color w:val="000000"/>
          <w:sz w:val="26"/>
          <w:szCs w:val="26"/>
        </w:rPr>
        <w:t>Congreso del Estado de Yucatán</w:t>
      </w:r>
      <w:bookmarkEnd w:id="19"/>
      <w:r>
        <w:rPr>
          <w:rFonts w:ascii="Arial Narrow" w:hAnsi="Arial Narrow" w:cs="Tahoma"/>
          <w:iCs/>
          <w:color w:val="000000"/>
          <w:sz w:val="26"/>
          <w:szCs w:val="26"/>
        </w:rPr>
        <w:t>.</w:t>
      </w:r>
    </w:p>
    <w:p w14:paraId="33D65882" w14:textId="77777777" w:rsidR="00946DB1" w:rsidRDefault="00946DB1" w:rsidP="00797DD0">
      <w:pPr>
        <w:ind w:firstLine="284"/>
        <w:jc w:val="both"/>
        <w:rPr>
          <w:rFonts w:ascii="Arial Narrow" w:hAnsi="Arial Narrow" w:cs="Tahoma"/>
          <w:iCs/>
          <w:color w:val="000000"/>
          <w:sz w:val="26"/>
          <w:szCs w:val="26"/>
        </w:rPr>
      </w:pPr>
    </w:p>
    <w:p w14:paraId="2F92BF02" w14:textId="66965C3F" w:rsidR="00866FDC" w:rsidRDefault="00866FDC" w:rsidP="00797DD0">
      <w:pPr>
        <w:ind w:firstLine="284"/>
        <w:jc w:val="both"/>
        <w:rPr>
          <w:rFonts w:ascii="Arial Narrow" w:hAnsi="Arial Narrow" w:cs="Courier New"/>
          <w:sz w:val="26"/>
          <w:szCs w:val="26"/>
        </w:rPr>
      </w:pPr>
      <w:r w:rsidRPr="00500B4D">
        <w:rPr>
          <w:rFonts w:ascii="Arial Narrow" w:hAnsi="Arial Narrow" w:cs="Courier New"/>
          <w:sz w:val="26"/>
          <w:szCs w:val="26"/>
        </w:rPr>
        <w:t xml:space="preserve">El Secretario Diputado </w:t>
      </w:r>
      <w:r w:rsidRPr="00500B4D">
        <w:rPr>
          <w:rFonts w:ascii="Arial Narrow" w:hAnsi="Arial Narrow" w:cs="Courier New"/>
          <w:sz w:val="26"/>
          <w:szCs w:val="26"/>
          <w:lang w:val="es-MX"/>
        </w:rPr>
        <w:t xml:space="preserve">Raúl Antonio Romero </w:t>
      </w:r>
      <w:proofErr w:type="spellStart"/>
      <w:r w:rsidRPr="00500B4D">
        <w:rPr>
          <w:rFonts w:ascii="Arial Narrow" w:hAnsi="Arial Narrow" w:cs="Courier New"/>
          <w:sz w:val="26"/>
          <w:szCs w:val="26"/>
          <w:lang w:val="es-MX"/>
        </w:rPr>
        <w:t>Chel</w:t>
      </w:r>
      <w:proofErr w:type="spellEnd"/>
      <w:r w:rsidRPr="00500B4D">
        <w:rPr>
          <w:rFonts w:ascii="Arial Narrow" w:hAnsi="Arial Narrow" w:cs="Courier New"/>
          <w:sz w:val="26"/>
          <w:szCs w:val="26"/>
        </w:rPr>
        <w:t>, dio lectura al</w:t>
      </w:r>
      <w:r>
        <w:rPr>
          <w:rFonts w:ascii="Arial Narrow" w:hAnsi="Arial Narrow" w:cs="Courier New"/>
          <w:sz w:val="26"/>
          <w:szCs w:val="26"/>
        </w:rPr>
        <w:t xml:space="preserve"> Acuerdo.</w:t>
      </w:r>
    </w:p>
    <w:p w14:paraId="315DD12D" w14:textId="772E8196" w:rsidR="00866FDC" w:rsidRDefault="00866FDC" w:rsidP="00797DD0">
      <w:pPr>
        <w:ind w:firstLine="284"/>
        <w:jc w:val="both"/>
        <w:rPr>
          <w:rFonts w:ascii="Arial Narrow" w:hAnsi="Arial Narrow" w:cs="Courier New"/>
          <w:sz w:val="26"/>
          <w:szCs w:val="26"/>
        </w:rPr>
      </w:pPr>
    </w:p>
    <w:p w14:paraId="6C5BD175" w14:textId="77777777" w:rsidR="00AB7E06" w:rsidRDefault="00866FDC" w:rsidP="00797DD0">
      <w:pPr>
        <w:ind w:firstLine="284"/>
        <w:jc w:val="both"/>
        <w:rPr>
          <w:rFonts w:ascii="Arial Narrow" w:hAnsi="Arial Narrow"/>
          <w:bCs/>
          <w:sz w:val="26"/>
          <w:szCs w:val="26"/>
        </w:rPr>
      </w:pPr>
      <w:r w:rsidRPr="00DF7407">
        <w:rPr>
          <w:rFonts w:ascii="Arial Narrow" w:hAnsi="Arial Narrow"/>
          <w:b/>
          <w:sz w:val="26"/>
          <w:szCs w:val="26"/>
        </w:rPr>
        <w:t>ACUERDO</w:t>
      </w:r>
      <w:r>
        <w:rPr>
          <w:rFonts w:ascii="Arial Narrow" w:hAnsi="Arial Narrow"/>
          <w:b/>
          <w:sz w:val="26"/>
          <w:szCs w:val="26"/>
        </w:rPr>
        <w:t xml:space="preserve"> Artículo Único</w:t>
      </w:r>
      <w:r w:rsidR="00AB7E06">
        <w:rPr>
          <w:rFonts w:ascii="Arial Narrow" w:hAnsi="Arial Narrow"/>
          <w:b/>
          <w:sz w:val="26"/>
          <w:szCs w:val="26"/>
        </w:rPr>
        <w:t>.</w:t>
      </w:r>
      <w:r>
        <w:rPr>
          <w:rFonts w:ascii="Arial Narrow" w:hAnsi="Arial Narrow"/>
          <w:b/>
          <w:sz w:val="26"/>
          <w:szCs w:val="26"/>
        </w:rPr>
        <w:t xml:space="preserve"> Se integran las Comisiones Especiales para la Atención de la Situación del Instituto de Seguridad Social de los Trabajadores del Estado de Yucatán</w:t>
      </w:r>
      <w:r w:rsidR="00AB7E06">
        <w:rPr>
          <w:rFonts w:ascii="Arial Narrow" w:hAnsi="Arial Narrow"/>
          <w:b/>
          <w:sz w:val="26"/>
          <w:szCs w:val="26"/>
        </w:rPr>
        <w:t>;</w:t>
      </w:r>
      <w:r>
        <w:rPr>
          <w:rFonts w:ascii="Arial Narrow" w:hAnsi="Arial Narrow"/>
          <w:b/>
          <w:sz w:val="26"/>
          <w:szCs w:val="26"/>
        </w:rPr>
        <w:t xml:space="preserve"> y de los Derechos de la Niñez y de la Adolescencia del Honorable Congreso del Estado de Yucatán </w:t>
      </w:r>
      <w:r w:rsidR="00AB7E06">
        <w:rPr>
          <w:rFonts w:ascii="Arial Narrow" w:hAnsi="Arial Narrow"/>
          <w:bCs/>
          <w:sz w:val="26"/>
          <w:szCs w:val="26"/>
        </w:rPr>
        <w:t>d</w:t>
      </w:r>
      <w:r w:rsidRPr="00866FDC">
        <w:rPr>
          <w:rFonts w:ascii="Arial Narrow" w:hAnsi="Arial Narrow"/>
          <w:bCs/>
          <w:sz w:val="26"/>
          <w:szCs w:val="26"/>
        </w:rPr>
        <w:t>e conformidad con lo previsto en los artículos 5</w:t>
      </w:r>
      <w:r w:rsidR="00AB7E06">
        <w:rPr>
          <w:rFonts w:ascii="Arial Narrow" w:hAnsi="Arial Narrow"/>
          <w:bCs/>
          <w:sz w:val="26"/>
          <w:szCs w:val="26"/>
        </w:rPr>
        <w:t>,</w:t>
      </w:r>
      <w:r w:rsidRPr="00866FDC">
        <w:rPr>
          <w:rFonts w:ascii="Arial Narrow" w:hAnsi="Arial Narrow"/>
          <w:bCs/>
          <w:sz w:val="26"/>
          <w:szCs w:val="26"/>
        </w:rPr>
        <w:t xml:space="preserve"> fracción IV y </w:t>
      </w:r>
      <w:r w:rsidR="00AB7E06">
        <w:rPr>
          <w:rFonts w:ascii="Arial Narrow" w:hAnsi="Arial Narrow"/>
          <w:bCs/>
          <w:sz w:val="26"/>
          <w:szCs w:val="26"/>
        </w:rPr>
        <w:t>46</w:t>
      </w:r>
      <w:r w:rsidR="001A4418">
        <w:rPr>
          <w:rFonts w:ascii="Arial Narrow" w:hAnsi="Arial Narrow"/>
          <w:bCs/>
          <w:sz w:val="26"/>
          <w:szCs w:val="26"/>
        </w:rPr>
        <w:t xml:space="preserve"> ambos de la Ley de Gobierno del Poder Legislativo</w:t>
      </w:r>
      <w:r w:rsidR="00AB7E06">
        <w:rPr>
          <w:rFonts w:ascii="Arial Narrow" w:hAnsi="Arial Narrow"/>
          <w:bCs/>
          <w:sz w:val="26"/>
          <w:szCs w:val="26"/>
        </w:rPr>
        <w:t>;</w:t>
      </w:r>
      <w:r w:rsidR="001A4418">
        <w:rPr>
          <w:rFonts w:ascii="Arial Narrow" w:hAnsi="Arial Narrow"/>
          <w:bCs/>
          <w:sz w:val="26"/>
          <w:szCs w:val="26"/>
        </w:rPr>
        <w:t xml:space="preserve"> y el artículo 128 del </w:t>
      </w:r>
      <w:r w:rsidR="00AB7E06">
        <w:rPr>
          <w:rFonts w:ascii="Arial Narrow" w:hAnsi="Arial Narrow"/>
          <w:bCs/>
          <w:sz w:val="26"/>
          <w:szCs w:val="26"/>
        </w:rPr>
        <w:t>R</w:t>
      </w:r>
      <w:r w:rsidR="001A4418">
        <w:rPr>
          <w:rFonts w:ascii="Arial Narrow" w:hAnsi="Arial Narrow"/>
          <w:bCs/>
          <w:sz w:val="26"/>
          <w:szCs w:val="26"/>
        </w:rPr>
        <w:t>eglamento de la Ley de Gobierno del Poder Legislativo</w:t>
      </w:r>
      <w:r w:rsidR="00AB7E06">
        <w:rPr>
          <w:rFonts w:ascii="Arial Narrow" w:hAnsi="Arial Narrow"/>
          <w:bCs/>
          <w:sz w:val="26"/>
          <w:szCs w:val="26"/>
        </w:rPr>
        <w:t>,</w:t>
      </w:r>
      <w:r w:rsidR="001A4418">
        <w:rPr>
          <w:rFonts w:ascii="Arial Narrow" w:hAnsi="Arial Narrow"/>
          <w:bCs/>
          <w:sz w:val="26"/>
          <w:szCs w:val="26"/>
        </w:rPr>
        <w:t xml:space="preserve"> ambos ordenamientos del Estado de Yucatán, mismas que dictaminarán los asuntos que les sean turnados por la </w:t>
      </w:r>
      <w:r w:rsidR="00AB7E06">
        <w:rPr>
          <w:rFonts w:ascii="Arial Narrow" w:hAnsi="Arial Narrow"/>
          <w:bCs/>
          <w:sz w:val="26"/>
          <w:szCs w:val="26"/>
        </w:rPr>
        <w:t xml:space="preserve">Sexagésima Tercera </w:t>
      </w:r>
      <w:r w:rsidR="001A4418">
        <w:rPr>
          <w:rFonts w:ascii="Arial Narrow" w:hAnsi="Arial Narrow"/>
          <w:bCs/>
          <w:sz w:val="26"/>
          <w:szCs w:val="26"/>
        </w:rPr>
        <w:t xml:space="preserve"> Legislatura</w:t>
      </w:r>
      <w:r w:rsidR="00AB7E06">
        <w:rPr>
          <w:rFonts w:ascii="Arial Narrow" w:hAnsi="Arial Narrow"/>
          <w:bCs/>
          <w:sz w:val="26"/>
          <w:szCs w:val="26"/>
        </w:rPr>
        <w:t>,</w:t>
      </w:r>
      <w:r w:rsidR="001A4418">
        <w:rPr>
          <w:rFonts w:ascii="Arial Narrow" w:hAnsi="Arial Narrow"/>
          <w:bCs/>
          <w:sz w:val="26"/>
          <w:szCs w:val="26"/>
        </w:rPr>
        <w:t xml:space="preserve"> con las </w:t>
      </w:r>
      <w:r w:rsidR="00AB7E06">
        <w:rPr>
          <w:rFonts w:ascii="Arial Narrow" w:hAnsi="Arial Narrow"/>
          <w:bCs/>
          <w:sz w:val="26"/>
          <w:szCs w:val="26"/>
        </w:rPr>
        <w:t>d</w:t>
      </w:r>
      <w:r w:rsidR="001A4418">
        <w:rPr>
          <w:rFonts w:ascii="Arial Narrow" w:hAnsi="Arial Narrow"/>
          <w:bCs/>
          <w:sz w:val="26"/>
          <w:szCs w:val="26"/>
        </w:rPr>
        <w:t xml:space="preserve">iputadas y </w:t>
      </w:r>
      <w:r w:rsidR="00AB7E06">
        <w:rPr>
          <w:rFonts w:ascii="Arial Narrow" w:hAnsi="Arial Narrow"/>
          <w:bCs/>
          <w:sz w:val="26"/>
          <w:szCs w:val="26"/>
        </w:rPr>
        <w:t>d</w:t>
      </w:r>
      <w:r w:rsidR="001A4418">
        <w:rPr>
          <w:rFonts w:ascii="Arial Narrow" w:hAnsi="Arial Narrow"/>
          <w:bCs/>
          <w:sz w:val="26"/>
          <w:szCs w:val="26"/>
        </w:rPr>
        <w:t xml:space="preserve">iputados que se relacionan en las siguiente forma: </w:t>
      </w:r>
    </w:p>
    <w:tbl>
      <w:tblPr>
        <w:tblStyle w:val="Tablaconcuadrcula"/>
        <w:tblW w:w="0" w:type="auto"/>
        <w:tblLook w:val="04A0" w:firstRow="1" w:lastRow="0" w:firstColumn="1" w:lastColumn="0" w:noHBand="0" w:noVBand="1"/>
      </w:tblPr>
      <w:tblGrid>
        <w:gridCol w:w="2972"/>
        <w:gridCol w:w="5119"/>
      </w:tblGrid>
      <w:tr w:rsidR="00A00017" w14:paraId="682AC69D" w14:textId="77777777" w:rsidTr="008F0C51">
        <w:tc>
          <w:tcPr>
            <w:tcW w:w="8091" w:type="dxa"/>
            <w:gridSpan w:val="2"/>
            <w:shd w:val="clear" w:color="auto" w:fill="D9D9D9" w:themeFill="background1" w:themeFillShade="D9"/>
          </w:tcPr>
          <w:p w14:paraId="52502867" w14:textId="2582CAFB" w:rsidR="00A00017" w:rsidRPr="00A00017" w:rsidRDefault="00A00017" w:rsidP="00A00017">
            <w:pPr>
              <w:jc w:val="center"/>
              <w:rPr>
                <w:rFonts w:ascii="Arial Narrow" w:hAnsi="Arial Narrow"/>
                <w:b/>
                <w:sz w:val="26"/>
                <w:szCs w:val="26"/>
              </w:rPr>
            </w:pPr>
            <w:bookmarkStart w:id="21" w:name="_Hlk104543798"/>
            <w:r w:rsidRPr="00A00017">
              <w:rPr>
                <w:rFonts w:ascii="Arial Narrow" w:hAnsi="Arial Narrow"/>
                <w:b/>
                <w:sz w:val="26"/>
                <w:szCs w:val="26"/>
              </w:rPr>
              <w:t>COMISIÓN ESPECIAL PARA LA ATENCIÓN DE LA SITUACIÓN DEL INSTITUTO DE SEGURIDAD SOCIAL DE LOS TRABAJADORES DEL ESTADO DE YUCATÁN</w:t>
            </w:r>
          </w:p>
        </w:tc>
      </w:tr>
      <w:tr w:rsidR="00A00017" w14:paraId="12D4CA23" w14:textId="77777777" w:rsidTr="008F0C51">
        <w:tc>
          <w:tcPr>
            <w:tcW w:w="2972" w:type="dxa"/>
            <w:shd w:val="clear" w:color="auto" w:fill="D9D9D9" w:themeFill="background1" w:themeFillShade="D9"/>
          </w:tcPr>
          <w:p w14:paraId="0F90651A" w14:textId="3DEC9CD0" w:rsidR="00A00017" w:rsidRPr="009F0B34" w:rsidRDefault="006A0D98" w:rsidP="006A0D98">
            <w:pPr>
              <w:jc w:val="center"/>
              <w:rPr>
                <w:rFonts w:ascii="Arial Narrow" w:hAnsi="Arial Narrow"/>
                <w:b/>
                <w:sz w:val="26"/>
                <w:szCs w:val="26"/>
              </w:rPr>
            </w:pPr>
            <w:r w:rsidRPr="009F0B34">
              <w:rPr>
                <w:rFonts w:ascii="Arial Narrow" w:hAnsi="Arial Narrow"/>
                <w:b/>
                <w:sz w:val="26"/>
                <w:szCs w:val="26"/>
              </w:rPr>
              <w:t>PRESIDENTE</w:t>
            </w:r>
          </w:p>
        </w:tc>
        <w:tc>
          <w:tcPr>
            <w:tcW w:w="5119" w:type="dxa"/>
          </w:tcPr>
          <w:p w14:paraId="31833D56" w14:textId="37EF9D9D" w:rsidR="00A00017" w:rsidRPr="009F0B34" w:rsidRDefault="00B63792" w:rsidP="00797DD0">
            <w:pPr>
              <w:jc w:val="both"/>
              <w:rPr>
                <w:rFonts w:ascii="Arial Narrow" w:hAnsi="Arial Narrow"/>
                <w:b/>
                <w:sz w:val="26"/>
                <w:szCs w:val="26"/>
              </w:rPr>
            </w:pPr>
            <w:r w:rsidRPr="009F0B34">
              <w:rPr>
                <w:rFonts w:ascii="Arial Narrow" w:hAnsi="Arial Narrow"/>
                <w:b/>
                <w:sz w:val="26"/>
                <w:szCs w:val="26"/>
              </w:rPr>
              <w:t>DIP. JOSÉ CRESCENCIO GUTIÉRREZ GONZÁLEZ</w:t>
            </w:r>
          </w:p>
        </w:tc>
      </w:tr>
      <w:tr w:rsidR="00A00017" w14:paraId="04FF15DA" w14:textId="77777777" w:rsidTr="008F0C51">
        <w:tc>
          <w:tcPr>
            <w:tcW w:w="2972" w:type="dxa"/>
            <w:shd w:val="clear" w:color="auto" w:fill="D9D9D9" w:themeFill="background1" w:themeFillShade="D9"/>
          </w:tcPr>
          <w:p w14:paraId="32D41718" w14:textId="35EA0128" w:rsidR="00A00017" w:rsidRPr="009F0B34" w:rsidRDefault="006A0D98" w:rsidP="006A0D98">
            <w:pPr>
              <w:jc w:val="center"/>
              <w:rPr>
                <w:rFonts w:ascii="Arial Narrow" w:hAnsi="Arial Narrow"/>
                <w:b/>
                <w:sz w:val="26"/>
                <w:szCs w:val="26"/>
              </w:rPr>
            </w:pPr>
            <w:r w:rsidRPr="009F0B34">
              <w:rPr>
                <w:rFonts w:ascii="Arial Narrow" w:hAnsi="Arial Narrow"/>
                <w:b/>
                <w:sz w:val="26"/>
                <w:szCs w:val="26"/>
              </w:rPr>
              <w:t>VICEPRESIDENTE</w:t>
            </w:r>
          </w:p>
        </w:tc>
        <w:tc>
          <w:tcPr>
            <w:tcW w:w="5119" w:type="dxa"/>
          </w:tcPr>
          <w:p w14:paraId="0D86BCA1" w14:textId="680EBAE0" w:rsidR="00A00017" w:rsidRPr="009F0B34" w:rsidRDefault="00B63792" w:rsidP="00797DD0">
            <w:pPr>
              <w:jc w:val="both"/>
              <w:rPr>
                <w:rFonts w:ascii="Arial Narrow" w:hAnsi="Arial Narrow"/>
                <w:b/>
                <w:sz w:val="26"/>
                <w:szCs w:val="26"/>
              </w:rPr>
            </w:pPr>
            <w:r w:rsidRPr="009F0B34">
              <w:rPr>
                <w:rFonts w:ascii="Arial Narrow" w:hAnsi="Arial Narrow"/>
                <w:b/>
                <w:sz w:val="26"/>
                <w:szCs w:val="26"/>
              </w:rPr>
              <w:t>DIP. ERIK JOSÉ RIHANI GONZÁLEZ</w:t>
            </w:r>
          </w:p>
        </w:tc>
      </w:tr>
      <w:tr w:rsidR="00A00017" w14:paraId="3757D1BF" w14:textId="77777777" w:rsidTr="008F0C51">
        <w:tc>
          <w:tcPr>
            <w:tcW w:w="2972" w:type="dxa"/>
            <w:shd w:val="clear" w:color="auto" w:fill="D9D9D9" w:themeFill="background1" w:themeFillShade="D9"/>
          </w:tcPr>
          <w:p w14:paraId="3BAEFF30" w14:textId="14E57EE4" w:rsidR="00A00017" w:rsidRPr="009F0B34" w:rsidRDefault="006A0D98" w:rsidP="006A0D98">
            <w:pPr>
              <w:jc w:val="center"/>
              <w:rPr>
                <w:rFonts w:ascii="Arial Narrow" w:hAnsi="Arial Narrow"/>
                <w:b/>
                <w:sz w:val="26"/>
                <w:szCs w:val="26"/>
              </w:rPr>
            </w:pPr>
            <w:r w:rsidRPr="009F0B34">
              <w:rPr>
                <w:rFonts w:ascii="Arial Narrow" w:hAnsi="Arial Narrow"/>
                <w:b/>
                <w:sz w:val="26"/>
                <w:szCs w:val="26"/>
              </w:rPr>
              <w:t>SECRETARIO</w:t>
            </w:r>
          </w:p>
        </w:tc>
        <w:tc>
          <w:tcPr>
            <w:tcW w:w="5119" w:type="dxa"/>
          </w:tcPr>
          <w:p w14:paraId="43809819" w14:textId="68BC3D26" w:rsidR="00A00017" w:rsidRPr="009F0B34" w:rsidRDefault="00B63792" w:rsidP="00797DD0">
            <w:pPr>
              <w:jc w:val="both"/>
              <w:rPr>
                <w:rFonts w:ascii="Arial Narrow" w:hAnsi="Arial Narrow"/>
                <w:b/>
                <w:sz w:val="26"/>
                <w:szCs w:val="26"/>
              </w:rPr>
            </w:pPr>
            <w:r w:rsidRPr="009F0B34">
              <w:rPr>
                <w:rFonts w:ascii="Arial Narrow" w:hAnsi="Arial Narrow"/>
                <w:b/>
                <w:sz w:val="26"/>
                <w:szCs w:val="26"/>
              </w:rPr>
              <w:t>DIP. GASPAR ARMANDO QUINTAL PARRA</w:t>
            </w:r>
          </w:p>
        </w:tc>
      </w:tr>
      <w:tr w:rsidR="00A00017" w14:paraId="5977F359" w14:textId="77777777" w:rsidTr="008F0C51">
        <w:tc>
          <w:tcPr>
            <w:tcW w:w="2972" w:type="dxa"/>
            <w:shd w:val="clear" w:color="auto" w:fill="D9D9D9" w:themeFill="background1" w:themeFillShade="D9"/>
          </w:tcPr>
          <w:p w14:paraId="41FC2035" w14:textId="4AE3F801" w:rsidR="00A00017" w:rsidRPr="009F0B34" w:rsidRDefault="006A0D98" w:rsidP="006A0D98">
            <w:pPr>
              <w:jc w:val="center"/>
              <w:rPr>
                <w:rFonts w:ascii="Arial Narrow" w:hAnsi="Arial Narrow"/>
                <w:b/>
                <w:sz w:val="26"/>
                <w:szCs w:val="26"/>
              </w:rPr>
            </w:pPr>
            <w:r w:rsidRPr="009F0B34">
              <w:rPr>
                <w:rFonts w:ascii="Arial Narrow" w:hAnsi="Arial Narrow"/>
                <w:b/>
                <w:sz w:val="26"/>
                <w:szCs w:val="26"/>
              </w:rPr>
              <w:t>SECRETARIO</w:t>
            </w:r>
          </w:p>
        </w:tc>
        <w:tc>
          <w:tcPr>
            <w:tcW w:w="5119" w:type="dxa"/>
          </w:tcPr>
          <w:p w14:paraId="006C6554" w14:textId="435097BB" w:rsidR="00A00017" w:rsidRPr="009F0B34" w:rsidRDefault="00B63792" w:rsidP="00797DD0">
            <w:pPr>
              <w:jc w:val="both"/>
              <w:rPr>
                <w:rFonts w:ascii="Arial Narrow" w:hAnsi="Arial Narrow"/>
                <w:b/>
                <w:sz w:val="26"/>
                <w:szCs w:val="26"/>
              </w:rPr>
            </w:pPr>
            <w:r w:rsidRPr="009F0B34">
              <w:rPr>
                <w:rFonts w:ascii="Arial Narrow" w:hAnsi="Arial Narrow"/>
                <w:b/>
                <w:sz w:val="26"/>
                <w:szCs w:val="26"/>
              </w:rPr>
              <w:t>DIP. RAFAEL ALEJANDRO ECHAZARRETA TORRES</w:t>
            </w:r>
          </w:p>
        </w:tc>
      </w:tr>
      <w:tr w:rsidR="00A00017" w14:paraId="3D6AAC2C" w14:textId="77777777" w:rsidTr="008F0C51">
        <w:tc>
          <w:tcPr>
            <w:tcW w:w="2972" w:type="dxa"/>
            <w:shd w:val="clear" w:color="auto" w:fill="D9D9D9" w:themeFill="background1" w:themeFillShade="D9"/>
          </w:tcPr>
          <w:p w14:paraId="78B27F30" w14:textId="0045102B" w:rsidR="00A00017" w:rsidRPr="009F0B34" w:rsidRDefault="006A0D98" w:rsidP="006A0D98">
            <w:pPr>
              <w:jc w:val="center"/>
              <w:rPr>
                <w:rFonts w:ascii="Arial Narrow" w:hAnsi="Arial Narrow"/>
                <w:b/>
                <w:sz w:val="26"/>
                <w:szCs w:val="26"/>
              </w:rPr>
            </w:pPr>
            <w:r w:rsidRPr="009F0B34">
              <w:rPr>
                <w:rFonts w:ascii="Arial Narrow" w:hAnsi="Arial Narrow"/>
                <w:b/>
                <w:sz w:val="26"/>
                <w:szCs w:val="26"/>
              </w:rPr>
              <w:t>VOCAL</w:t>
            </w:r>
          </w:p>
        </w:tc>
        <w:tc>
          <w:tcPr>
            <w:tcW w:w="5119" w:type="dxa"/>
          </w:tcPr>
          <w:p w14:paraId="72C652FD" w14:textId="601BB9E0" w:rsidR="00A00017" w:rsidRPr="009F0B34" w:rsidRDefault="00B63792" w:rsidP="00797DD0">
            <w:pPr>
              <w:jc w:val="both"/>
              <w:rPr>
                <w:rFonts w:ascii="Arial Narrow" w:hAnsi="Arial Narrow"/>
                <w:b/>
                <w:sz w:val="26"/>
                <w:szCs w:val="26"/>
              </w:rPr>
            </w:pPr>
            <w:r w:rsidRPr="009F0B34">
              <w:rPr>
                <w:rFonts w:ascii="Arial Narrow" w:hAnsi="Arial Narrow"/>
                <w:b/>
                <w:sz w:val="26"/>
                <w:szCs w:val="26"/>
              </w:rPr>
              <w:t>DIP. EDUARDO SOBRINO SIERRA</w:t>
            </w:r>
          </w:p>
        </w:tc>
      </w:tr>
      <w:tr w:rsidR="006A0D98" w14:paraId="0F93540A" w14:textId="77777777" w:rsidTr="008F0C51">
        <w:tc>
          <w:tcPr>
            <w:tcW w:w="2972" w:type="dxa"/>
            <w:shd w:val="clear" w:color="auto" w:fill="D9D9D9" w:themeFill="background1" w:themeFillShade="D9"/>
          </w:tcPr>
          <w:p w14:paraId="070C5A14" w14:textId="6D7AFB82" w:rsidR="006A0D98" w:rsidRPr="009F0B34" w:rsidRDefault="006A0D98" w:rsidP="006A0D98">
            <w:pPr>
              <w:jc w:val="center"/>
              <w:rPr>
                <w:rFonts w:ascii="Arial Narrow" w:hAnsi="Arial Narrow"/>
                <w:b/>
                <w:sz w:val="26"/>
                <w:szCs w:val="26"/>
              </w:rPr>
            </w:pPr>
            <w:r w:rsidRPr="009F0B34">
              <w:rPr>
                <w:rFonts w:ascii="Arial Narrow" w:hAnsi="Arial Narrow"/>
                <w:b/>
                <w:sz w:val="26"/>
                <w:szCs w:val="26"/>
              </w:rPr>
              <w:t>VOCAL</w:t>
            </w:r>
          </w:p>
        </w:tc>
        <w:tc>
          <w:tcPr>
            <w:tcW w:w="5119" w:type="dxa"/>
          </w:tcPr>
          <w:p w14:paraId="7FE85860" w14:textId="67AC11A9" w:rsidR="006A0D98" w:rsidRPr="009F0B34" w:rsidRDefault="00B63792" w:rsidP="00797DD0">
            <w:pPr>
              <w:jc w:val="both"/>
              <w:rPr>
                <w:rFonts w:ascii="Arial Narrow" w:hAnsi="Arial Narrow"/>
                <w:b/>
                <w:sz w:val="26"/>
                <w:szCs w:val="26"/>
              </w:rPr>
            </w:pPr>
            <w:r w:rsidRPr="009F0B34">
              <w:rPr>
                <w:rFonts w:ascii="Arial Narrow" w:hAnsi="Arial Narrow"/>
                <w:b/>
                <w:sz w:val="26"/>
                <w:szCs w:val="26"/>
              </w:rPr>
              <w:t>DIP. JESÚS EFRÉN PÉREZ BALLOTE</w:t>
            </w:r>
          </w:p>
        </w:tc>
      </w:tr>
      <w:tr w:rsidR="006A0D98" w14:paraId="6C6A7C34" w14:textId="77777777" w:rsidTr="008F0C51">
        <w:tc>
          <w:tcPr>
            <w:tcW w:w="2972" w:type="dxa"/>
            <w:shd w:val="clear" w:color="auto" w:fill="D9D9D9" w:themeFill="background1" w:themeFillShade="D9"/>
          </w:tcPr>
          <w:p w14:paraId="1630C58E" w14:textId="4D635735" w:rsidR="006A0D98" w:rsidRPr="009F0B34" w:rsidRDefault="006A0D98" w:rsidP="006A0D98">
            <w:pPr>
              <w:jc w:val="center"/>
              <w:rPr>
                <w:rFonts w:ascii="Arial Narrow" w:hAnsi="Arial Narrow"/>
                <w:b/>
                <w:sz w:val="26"/>
                <w:szCs w:val="26"/>
              </w:rPr>
            </w:pPr>
            <w:r w:rsidRPr="009F0B34">
              <w:rPr>
                <w:rFonts w:ascii="Arial Narrow" w:hAnsi="Arial Narrow"/>
                <w:b/>
                <w:sz w:val="26"/>
                <w:szCs w:val="26"/>
              </w:rPr>
              <w:t>VOCAL</w:t>
            </w:r>
          </w:p>
        </w:tc>
        <w:tc>
          <w:tcPr>
            <w:tcW w:w="5119" w:type="dxa"/>
          </w:tcPr>
          <w:p w14:paraId="6817998C" w14:textId="0DA33326" w:rsidR="006A0D98" w:rsidRPr="009F0B34" w:rsidRDefault="00B63792" w:rsidP="00797DD0">
            <w:pPr>
              <w:jc w:val="both"/>
              <w:rPr>
                <w:rFonts w:ascii="Arial Narrow" w:hAnsi="Arial Narrow"/>
                <w:b/>
                <w:sz w:val="26"/>
                <w:szCs w:val="26"/>
              </w:rPr>
            </w:pPr>
            <w:r w:rsidRPr="009F0B34">
              <w:rPr>
                <w:rFonts w:ascii="Arial Narrow" w:hAnsi="Arial Narrow"/>
                <w:b/>
                <w:sz w:val="26"/>
                <w:szCs w:val="26"/>
              </w:rPr>
              <w:t>DIP. MANUELA DE JESÚS COCOM BOLIO</w:t>
            </w:r>
          </w:p>
        </w:tc>
      </w:tr>
      <w:tr w:rsidR="006A0D98" w14:paraId="3DB97F5B" w14:textId="77777777" w:rsidTr="008F0C51">
        <w:tc>
          <w:tcPr>
            <w:tcW w:w="2972" w:type="dxa"/>
            <w:shd w:val="clear" w:color="auto" w:fill="D9D9D9" w:themeFill="background1" w:themeFillShade="D9"/>
          </w:tcPr>
          <w:p w14:paraId="673E5FF0" w14:textId="0D47BDE2" w:rsidR="006A0D98" w:rsidRPr="009F0B34" w:rsidRDefault="006A0D98" w:rsidP="006A0D98">
            <w:pPr>
              <w:jc w:val="center"/>
              <w:rPr>
                <w:rFonts w:ascii="Arial Narrow" w:hAnsi="Arial Narrow"/>
                <w:b/>
                <w:sz w:val="26"/>
                <w:szCs w:val="26"/>
              </w:rPr>
            </w:pPr>
            <w:r w:rsidRPr="009F0B34">
              <w:rPr>
                <w:rFonts w:ascii="Arial Narrow" w:hAnsi="Arial Narrow"/>
                <w:b/>
                <w:sz w:val="26"/>
                <w:szCs w:val="26"/>
              </w:rPr>
              <w:t>VOCAL</w:t>
            </w:r>
          </w:p>
        </w:tc>
        <w:tc>
          <w:tcPr>
            <w:tcW w:w="5119" w:type="dxa"/>
          </w:tcPr>
          <w:p w14:paraId="5EF37AC3" w14:textId="5D4FADFE" w:rsidR="006A0D98" w:rsidRPr="009F0B34" w:rsidRDefault="00B63792" w:rsidP="00797DD0">
            <w:pPr>
              <w:jc w:val="both"/>
              <w:rPr>
                <w:rFonts w:ascii="Arial Narrow" w:hAnsi="Arial Narrow"/>
                <w:b/>
                <w:sz w:val="26"/>
                <w:szCs w:val="26"/>
              </w:rPr>
            </w:pPr>
            <w:r w:rsidRPr="009F0B34">
              <w:rPr>
                <w:rFonts w:ascii="Arial Narrow" w:hAnsi="Arial Narrow"/>
                <w:b/>
                <w:sz w:val="26"/>
                <w:szCs w:val="26"/>
              </w:rPr>
              <w:t>DIP. LUIS RENÉ FERNÁNDEZ VIDAL</w:t>
            </w:r>
          </w:p>
        </w:tc>
      </w:tr>
      <w:tr w:rsidR="006A0D98" w14:paraId="341FA61A" w14:textId="77777777" w:rsidTr="008F0C51">
        <w:tc>
          <w:tcPr>
            <w:tcW w:w="2972" w:type="dxa"/>
            <w:shd w:val="clear" w:color="auto" w:fill="D9D9D9" w:themeFill="background1" w:themeFillShade="D9"/>
          </w:tcPr>
          <w:p w14:paraId="05A41FFC" w14:textId="4B421382" w:rsidR="006A0D98" w:rsidRPr="009F0B34" w:rsidRDefault="006A0D98" w:rsidP="006A0D98">
            <w:pPr>
              <w:jc w:val="center"/>
              <w:rPr>
                <w:rFonts w:ascii="Arial Narrow" w:hAnsi="Arial Narrow"/>
                <w:b/>
                <w:sz w:val="26"/>
                <w:szCs w:val="26"/>
              </w:rPr>
            </w:pPr>
            <w:r w:rsidRPr="009F0B34">
              <w:rPr>
                <w:rFonts w:ascii="Arial Narrow" w:hAnsi="Arial Narrow"/>
                <w:b/>
                <w:sz w:val="26"/>
                <w:szCs w:val="26"/>
              </w:rPr>
              <w:t>VOCAL</w:t>
            </w:r>
          </w:p>
        </w:tc>
        <w:tc>
          <w:tcPr>
            <w:tcW w:w="5119" w:type="dxa"/>
          </w:tcPr>
          <w:p w14:paraId="046BBC33" w14:textId="2060569F" w:rsidR="006A0D98" w:rsidRPr="009F0B34" w:rsidRDefault="00B63792" w:rsidP="00797DD0">
            <w:pPr>
              <w:jc w:val="both"/>
              <w:rPr>
                <w:rFonts w:ascii="Arial Narrow" w:hAnsi="Arial Narrow"/>
                <w:b/>
                <w:sz w:val="26"/>
                <w:szCs w:val="26"/>
              </w:rPr>
            </w:pPr>
            <w:r w:rsidRPr="009F0B34">
              <w:rPr>
                <w:rFonts w:ascii="Arial Narrow" w:hAnsi="Arial Narrow"/>
                <w:b/>
                <w:sz w:val="26"/>
                <w:szCs w:val="26"/>
              </w:rPr>
              <w:t>DIP. DAFNE CELINA LÓPEZ OSORIO</w:t>
            </w:r>
          </w:p>
        </w:tc>
      </w:tr>
    </w:tbl>
    <w:p w14:paraId="49B3D3D9" w14:textId="77777777" w:rsidR="00AB7E06" w:rsidRDefault="00AB7E06" w:rsidP="00797DD0">
      <w:pPr>
        <w:ind w:firstLine="284"/>
        <w:jc w:val="both"/>
        <w:rPr>
          <w:rFonts w:ascii="Arial Narrow" w:hAnsi="Arial Narrow"/>
          <w:bCs/>
          <w:sz w:val="26"/>
          <w:szCs w:val="26"/>
        </w:rPr>
      </w:pPr>
    </w:p>
    <w:tbl>
      <w:tblPr>
        <w:tblStyle w:val="Tablaconcuadrcula"/>
        <w:tblW w:w="0" w:type="auto"/>
        <w:tblLook w:val="04A0" w:firstRow="1" w:lastRow="0" w:firstColumn="1" w:lastColumn="0" w:noHBand="0" w:noVBand="1"/>
      </w:tblPr>
      <w:tblGrid>
        <w:gridCol w:w="2972"/>
        <w:gridCol w:w="5119"/>
      </w:tblGrid>
      <w:tr w:rsidR="00A00017" w:rsidRPr="000D2214" w14:paraId="264C8F9C" w14:textId="77777777" w:rsidTr="008F0C51">
        <w:tc>
          <w:tcPr>
            <w:tcW w:w="8091" w:type="dxa"/>
            <w:gridSpan w:val="2"/>
            <w:shd w:val="clear" w:color="auto" w:fill="D9D9D9" w:themeFill="background1" w:themeFillShade="D9"/>
          </w:tcPr>
          <w:p w14:paraId="0F9D72DF" w14:textId="78E037BD" w:rsidR="00A00017" w:rsidRPr="000D2214" w:rsidRDefault="000D2214" w:rsidP="000D2214">
            <w:pPr>
              <w:jc w:val="center"/>
              <w:rPr>
                <w:rFonts w:ascii="Arial Narrow" w:hAnsi="Arial Narrow"/>
                <w:b/>
                <w:sz w:val="26"/>
                <w:szCs w:val="26"/>
              </w:rPr>
            </w:pPr>
            <w:r w:rsidRPr="000D2214">
              <w:rPr>
                <w:rFonts w:ascii="Arial Narrow" w:hAnsi="Arial Narrow"/>
                <w:b/>
                <w:sz w:val="26"/>
                <w:szCs w:val="26"/>
              </w:rPr>
              <w:t>COMISIÓN ESPECIAL DE LOS DERECHOS DE LA NIÑEZ Y DE LA ADOLESCENCIA</w:t>
            </w:r>
          </w:p>
        </w:tc>
      </w:tr>
      <w:tr w:rsidR="00A00017" w:rsidRPr="00B855E9" w14:paraId="74A6514D" w14:textId="77777777" w:rsidTr="008F0C51">
        <w:tc>
          <w:tcPr>
            <w:tcW w:w="2972" w:type="dxa"/>
            <w:shd w:val="clear" w:color="auto" w:fill="D9D9D9" w:themeFill="background1" w:themeFillShade="D9"/>
          </w:tcPr>
          <w:p w14:paraId="622E08CB" w14:textId="78C1A32A" w:rsidR="00A00017" w:rsidRPr="00B855E9" w:rsidRDefault="00B855E9" w:rsidP="00B855E9">
            <w:pPr>
              <w:jc w:val="center"/>
              <w:rPr>
                <w:rFonts w:ascii="Arial Narrow" w:hAnsi="Arial Narrow"/>
                <w:b/>
                <w:sz w:val="26"/>
                <w:szCs w:val="26"/>
              </w:rPr>
            </w:pPr>
            <w:r w:rsidRPr="00B855E9">
              <w:rPr>
                <w:rFonts w:ascii="Arial Narrow" w:hAnsi="Arial Narrow"/>
                <w:b/>
                <w:sz w:val="26"/>
                <w:szCs w:val="26"/>
              </w:rPr>
              <w:t>PRESIDENTA</w:t>
            </w:r>
          </w:p>
        </w:tc>
        <w:tc>
          <w:tcPr>
            <w:tcW w:w="5119" w:type="dxa"/>
          </w:tcPr>
          <w:p w14:paraId="1B144BA2" w14:textId="021F0F8E" w:rsidR="00A00017" w:rsidRPr="00B855E9" w:rsidRDefault="00B855E9" w:rsidP="00534DDA">
            <w:pPr>
              <w:jc w:val="both"/>
              <w:rPr>
                <w:rFonts w:ascii="Arial Narrow" w:hAnsi="Arial Narrow"/>
                <w:b/>
                <w:sz w:val="26"/>
                <w:szCs w:val="26"/>
              </w:rPr>
            </w:pPr>
            <w:r w:rsidRPr="00B855E9">
              <w:rPr>
                <w:rFonts w:ascii="Arial Narrow" w:hAnsi="Arial Narrow"/>
                <w:b/>
                <w:sz w:val="26"/>
                <w:szCs w:val="26"/>
              </w:rPr>
              <w:t>DIP. ABRIL FERREYRO ROSADO</w:t>
            </w:r>
          </w:p>
        </w:tc>
      </w:tr>
      <w:tr w:rsidR="000D2214" w:rsidRPr="00B855E9" w14:paraId="6546C933" w14:textId="77777777" w:rsidTr="008F0C51">
        <w:tc>
          <w:tcPr>
            <w:tcW w:w="2972" w:type="dxa"/>
            <w:shd w:val="clear" w:color="auto" w:fill="D9D9D9" w:themeFill="background1" w:themeFillShade="D9"/>
          </w:tcPr>
          <w:p w14:paraId="3716C8BE" w14:textId="4CC5BA7A" w:rsidR="000D2214" w:rsidRPr="00B855E9" w:rsidRDefault="00B855E9" w:rsidP="00B855E9">
            <w:pPr>
              <w:jc w:val="center"/>
              <w:rPr>
                <w:rFonts w:ascii="Arial Narrow" w:hAnsi="Arial Narrow"/>
                <w:b/>
                <w:sz w:val="26"/>
                <w:szCs w:val="26"/>
              </w:rPr>
            </w:pPr>
            <w:r w:rsidRPr="00B855E9">
              <w:rPr>
                <w:rFonts w:ascii="Arial Narrow" w:hAnsi="Arial Narrow"/>
                <w:b/>
                <w:sz w:val="26"/>
                <w:szCs w:val="26"/>
              </w:rPr>
              <w:t>VICEPRESIDENTA</w:t>
            </w:r>
          </w:p>
        </w:tc>
        <w:tc>
          <w:tcPr>
            <w:tcW w:w="5119" w:type="dxa"/>
          </w:tcPr>
          <w:p w14:paraId="001FF6AC" w14:textId="5606ACB1" w:rsidR="000D2214" w:rsidRPr="00B855E9" w:rsidRDefault="00B855E9" w:rsidP="00534DDA">
            <w:pPr>
              <w:jc w:val="both"/>
              <w:rPr>
                <w:rFonts w:ascii="Arial Narrow" w:hAnsi="Arial Narrow"/>
                <w:b/>
                <w:sz w:val="26"/>
                <w:szCs w:val="26"/>
              </w:rPr>
            </w:pPr>
            <w:r w:rsidRPr="00B855E9">
              <w:rPr>
                <w:rFonts w:ascii="Arial Narrow" w:hAnsi="Arial Narrow"/>
                <w:b/>
                <w:sz w:val="26"/>
                <w:szCs w:val="26"/>
              </w:rPr>
              <w:t>DIP. JAZMÍN YANELI VILLANUEVA MOO</w:t>
            </w:r>
          </w:p>
        </w:tc>
      </w:tr>
      <w:tr w:rsidR="000D2214" w:rsidRPr="00B855E9" w14:paraId="2849361C" w14:textId="77777777" w:rsidTr="008F0C51">
        <w:tc>
          <w:tcPr>
            <w:tcW w:w="2972" w:type="dxa"/>
            <w:shd w:val="clear" w:color="auto" w:fill="D9D9D9" w:themeFill="background1" w:themeFillShade="D9"/>
          </w:tcPr>
          <w:p w14:paraId="2977D2A2" w14:textId="6A7BFB11" w:rsidR="000D2214" w:rsidRPr="00B855E9" w:rsidRDefault="00DC17CB" w:rsidP="00B855E9">
            <w:pPr>
              <w:jc w:val="center"/>
              <w:rPr>
                <w:rFonts w:ascii="Arial Narrow" w:hAnsi="Arial Narrow"/>
                <w:b/>
                <w:sz w:val="26"/>
                <w:szCs w:val="26"/>
              </w:rPr>
            </w:pPr>
            <w:r>
              <w:rPr>
                <w:rFonts w:ascii="Arial Narrow" w:hAnsi="Arial Narrow"/>
                <w:b/>
                <w:sz w:val="26"/>
                <w:szCs w:val="26"/>
              </w:rPr>
              <w:t>SECRE</w:t>
            </w:r>
            <w:r w:rsidR="00B855E9" w:rsidRPr="00B855E9">
              <w:rPr>
                <w:rFonts w:ascii="Arial Narrow" w:hAnsi="Arial Narrow"/>
                <w:b/>
                <w:sz w:val="26"/>
                <w:szCs w:val="26"/>
              </w:rPr>
              <w:t>TARIA</w:t>
            </w:r>
          </w:p>
        </w:tc>
        <w:tc>
          <w:tcPr>
            <w:tcW w:w="5119" w:type="dxa"/>
          </w:tcPr>
          <w:p w14:paraId="74D847D9" w14:textId="084F87B6" w:rsidR="000D2214" w:rsidRPr="00B855E9" w:rsidRDefault="00B855E9" w:rsidP="00534DDA">
            <w:pPr>
              <w:jc w:val="both"/>
              <w:rPr>
                <w:rFonts w:ascii="Arial Narrow" w:hAnsi="Arial Narrow"/>
                <w:b/>
                <w:sz w:val="26"/>
                <w:szCs w:val="26"/>
              </w:rPr>
            </w:pPr>
            <w:r w:rsidRPr="00B855E9">
              <w:rPr>
                <w:rFonts w:ascii="Arial Narrow" w:hAnsi="Arial Narrow"/>
                <w:b/>
                <w:sz w:val="26"/>
                <w:szCs w:val="26"/>
              </w:rPr>
              <w:t>DIP. KARLA REYNA FRANCO BLANCO</w:t>
            </w:r>
          </w:p>
        </w:tc>
      </w:tr>
      <w:tr w:rsidR="000D2214" w:rsidRPr="00B855E9" w14:paraId="5B8CF2F2" w14:textId="77777777" w:rsidTr="008F0C51">
        <w:tc>
          <w:tcPr>
            <w:tcW w:w="2972" w:type="dxa"/>
            <w:shd w:val="clear" w:color="auto" w:fill="D9D9D9" w:themeFill="background1" w:themeFillShade="D9"/>
          </w:tcPr>
          <w:p w14:paraId="42AFD782" w14:textId="5B70A746" w:rsidR="000D2214" w:rsidRPr="00B855E9" w:rsidRDefault="00B855E9" w:rsidP="00B855E9">
            <w:pPr>
              <w:jc w:val="center"/>
              <w:rPr>
                <w:rFonts w:ascii="Arial Narrow" w:hAnsi="Arial Narrow"/>
                <w:b/>
                <w:sz w:val="26"/>
                <w:szCs w:val="26"/>
              </w:rPr>
            </w:pPr>
            <w:r w:rsidRPr="00B855E9">
              <w:rPr>
                <w:rFonts w:ascii="Arial Narrow" w:hAnsi="Arial Narrow"/>
                <w:b/>
                <w:sz w:val="26"/>
                <w:szCs w:val="26"/>
              </w:rPr>
              <w:t>SECRETARIA</w:t>
            </w:r>
          </w:p>
        </w:tc>
        <w:tc>
          <w:tcPr>
            <w:tcW w:w="5119" w:type="dxa"/>
          </w:tcPr>
          <w:p w14:paraId="6EEB7FA6" w14:textId="7FBE9943" w:rsidR="000D2214" w:rsidRPr="00B855E9" w:rsidRDefault="00B855E9" w:rsidP="00534DDA">
            <w:pPr>
              <w:jc w:val="both"/>
              <w:rPr>
                <w:rFonts w:ascii="Arial Narrow" w:hAnsi="Arial Narrow"/>
                <w:b/>
                <w:sz w:val="26"/>
                <w:szCs w:val="26"/>
              </w:rPr>
            </w:pPr>
            <w:r w:rsidRPr="00B855E9">
              <w:rPr>
                <w:rFonts w:ascii="Arial Narrow" w:hAnsi="Arial Narrow"/>
                <w:b/>
                <w:sz w:val="26"/>
                <w:szCs w:val="26"/>
              </w:rPr>
              <w:t>DIP. VIDA ARAVARI GÓMEZ HERRERA</w:t>
            </w:r>
          </w:p>
        </w:tc>
      </w:tr>
      <w:tr w:rsidR="000D2214" w:rsidRPr="00B855E9" w14:paraId="1ED198C6" w14:textId="77777777" w:rsidTr="008F0C51">
        <w:tc>
          <w:tcPr>
            <w:tcW w:w="2972" w:type="dxa"/>
            <w:shd w:val="clear" w:color="auto" w:fill="D9D9D9" w:themeFill="background1" w:themeFillShade="D9"/>
          </w:tcPr>
          <w:p w14:paraId="4A7D741C" w14:textId="07BA1348" w:rsidR="000D2214" w:rsidRPr="00B855E9" w:rsidRDefault="00B855E9" w:rsidP="00B855E9">
            <w:pPr>
              <w:jc w:val="center"/>
              <w:rPr>
                <w:rFonts w:ascii="Arial Narrow" w:hAnsi="Arial Narrow"/>
                <w:b/>
                <w:sz w:val="26"/>
                <w:szCs w:val="26"/>
              </w:rPr>
            </w:pPr>
            <w:r w:rsidRPr="00B855E9">
              <w:rPr>
                <w:rFonts w:ascii="Arial Narrow" w:hAnsi="Arial Narrow"/>
                <w:b/>
                <w:sz w:val="26"/>
                <w:szCs w:val="26"/>
              </w:rPr>
              <w:t>VOCAL</w:t>
            </w:r>
          </w:p>
        </w:tc>
        <w:tc>
          <w:tcPr>
            <w:tcW w:w="5119" w:type="dxa"/>
          </w:tcPr>
          <w:p w14:paraId="49DC2DB0" w14:textId="72FDA62F" w:rsidR="000D2214" w:rsidRPr="00B855E9" w:rsidRDefault="00B855E9" w:rsidP="00534DDA">
            <w:pPr>
              <w:jc w:val="both"/>
              <w:rPr>
                <w:rFonts w:ascii="Arial Narrow" w:hAnsi="Arial Narrow"/>
                <w:b/>
                <w:sz w:val="26"/>
                <w:szCs w:val="26"/>
              </w:rPr>
            </w:pPr>
            <w:r w:rsidRPr="00B855E9">
              <w:rPr>
                <w:rFonts w:ascii="Arial Narrow" w:hAnsi="Arial Narrow"/>
                <w:b/>
                <w:sz w:val="26"/>
                <w:szCs w:val="26"/>
              </w:rPr>
              <w:t>DIP. KARLA VANESSA SALAZAR GONZÁLEZ</w:t>
            </w:r>
          </w:p>
        </w:tc>
      </w:tr>
      <w:tr w:rsidR="000D2214" w:rsidRPr="00B855E9" w14:paraId="3761E3C1" w14:textId="77777777" w:rsidTr="008F0C51">
        <w:tc>
          <w:tcPr>
            <w:tcW w:w="2972" w:type="dxa"/>
            <w:shd w:val="clear" w:color="auto" w:fill="D9D9D9" w:themeFill="background1" w:themeFillShade="D9"/>
          </w:tcPr>
          <w:p w14:paraId="00CEA1B6" w14:textId="526BE277" w:rsidR="000D2214" w:rsidRPr="00B855E9" w:rsidRDefault="00B855E9" w:rsidP="00B855E9">
            <w:pPr>
              <w:jc w:val="center"/>
              <w:rPr>
                <w:rFonts w:ascii="Arial Narrow" w:hAnsi="Arial Narrow"/>
                <w:b/>
                <w:sz w:val="26"/>
                <w:szCs w:val="26"/>
              </w:rPr>
            </w:pPr>
            <w:r w:rsidRPr="00B855E9">
              <w:rPr>
                <w:rFonts w:ascii="Arial Narrow" w:hAnsi="Arial Narrow"/>
                <w:b/>
                <w:sz w:val="26"/>
                <w:szCs w:val="26"/>
              </w:rPr>
              <w:t>VOCAL</w:t>
            </w:r>
          </w:p>
        </w:tc>
        <w:tc>
          <w:tcPr>
            <w:tcW w:w="5119" w:type="dxa"/>
          </w:tcPr>
          <w:p w14:paraId="121E81AF" w14:textId="08EF20EB" w:rsidR="000D2214" w:rsidRPr="00B855E9" w:rsidRDefault="00B855E9" w:rsidP="00534DDA">
            <w:pPr>
              <w:jc w:val="both"/>
              <w:rPr>
                <w:rFonts w:ascii="Arial Narrow" w:hAnsi="Arial Narrow"/>
                <w:b/>
                <w:sz w:val="26"/>
                <w:szCs w:val="26"/>
              </w:rPr>
            </w:pPr>
            <w:r w:rsidRPr="00B855E9">
              <w:rPr>
                <w:rFonts w:ascii="Arial Narrow" w:hAnsi="Arial Narrow"/>
                <w:b/>
                <w:sz w:val="26"/>
                <w:szCs w:val="26"/>
              </w:rPr>
              <w:t>DIP. DAFNE CELINA LÓPEZ OSORIO</w:t>
            </w:r>
          </w:p>
        </w:tc>
      </w:tr>
      <w:tr w:rsidR="000D2214" w:rsidRPr="00B855E9" w14:paraId="51367F31" w14:textId="77777777" w:rsidTr="008F0C51">
        <w:tc>
          <w:tcPr>
            <w:tcW w:w="2972" w:type="dxa"/>
            <w:shd w:val="clear" w:color="auto" w:fill="D9D9D9" w:themeFill="background1" w:themeFillShade="D9"/>
          </w:tcPr>
          <w:p w14:paraId="0020B98F" w14:textId="05EE014D" w:rsidR="000D2214" w:rsidRPr="00B855E9" w:rsidRDefault="00B855E9" w:rsidP="00B855E9">
            <w:pPr>
              <w:jc w:val="center"/>
              <w:rPr>
                <w:rFonts w:ascii="Arial Narrow" w:hAnsi="Arial Narrow"/>
                <w:b/>
                <w:sz w:val="26"/>
                <w:szCs w:val="26"/>
              </w:rPr>
            </w:pPr>
            <w:r w:rsidRPr="00B855E9">
              <w:rPr>
                <w:rFonts w:ascii="Arial Narrow" w:hAnsi="Arial Narrow"/>
                <w:b/>
                <w:sz w:val="26"/>
                <w:szCs w:val="26"/>
              </w:rPr>
              <w:t>VOCAL</w:t>
            </w:r>
          </w:p>
        </w:tc>
        <w:tc>
          <w:tcPr>
            <w:tcW w:w="5119" w:type="dxa"/>
          </w:tcPr>
          <w:p w14:paraId="027B59F3" w14:textId="1D9DAD83" w:rsidR="000D2214" w:rsidRPr="00B855E9" w:rsidRDefault="00B855E9" w:rsidP="00534DDA">
            <w:pPr>
              <w:jc w:val="both"/>
              <w:rPr>
                <w:rFonts w:ascii="Arial Narrow" w:hAnsi="Arial Narrow"/>
                <w:b/>
                <w:sz w:val="26"/>
                <w:szCs w:val="26"/>
              </w:rPr>
            </w:pPr>
            <w:r w:rsidRPr="00B855E9">
              <w:rPr>
                <w:rFonts w:ascii="Arial Narrow" w:hAnsi="Arial Narrow"/>
                <w:b/>
                <w:sz w:val="26"/>
                <w:szCs w:val="26"/>
              </w:rPr>
              <w:t>DIP. HARRY GERARDO RODRÍGUEZ BOTELLO FIERRO</w:t>
            </w:r>
          </w:p>
        </w:tc>
      </w:tr>
    </w:tbl>
    <w:bookmarkEnd w:id="21"/>
    <w:p w14:paraId="3B66ADF0" w14:textId="4C39646B" w:rsidR="00682A74" w:rsidRPr="00682A74" w:rsidRDefault="006B26FC" w:rsidP="00682A74">
      <w:pPr>
        <w:jc w:val="both"/>
        <w:rPr>
          <w:rFonts w:ascii="Arial Narrow" w:eastAsia="Calibri" w:hAnsi="Arial Narrow"/>
          <w:b/>
          <w:bCs/>
          <w:sz w:val="26"/>
          <w:szCs w:val="26"/>
          <w:lang w:val="es-MX" w:eastAsia="en-US"/>
        </w:rPr>
      </w:pPr>
      <w:r w:rsidRPr="006A3356">
        <w:rPr>
          <w:rFonts w:ascii="Arial Narrow" w:hAnsi="Arial Narrow"/>
          <w:b/>
          <w:sz w:val="26"/>
          <w:szCs w:val="26"/>
        </w:rPr>
        <w:t>T</w:t>
      </w:r>
      <w:r w:rsidR="006A3356">
        <w:rPr>
          <w:rFonts w:ascii="Arial Narrow" w:hAnsi="Arial Narrow"/>
          <w:b/>
          <w:sz w:val="26"/>
          <w:szCs w:val="26"/>
        </w:rPr>
        <w:t xml:space="preserve"> </w:t>
      </w:r>
      <w:r w:rsidRPr="006A3356">
        <w:rPr>
          <w:rFonts w:ascii="Arial Narrow" w:hAnsi="Arial Narrow"/>
          <w:b/>
          <w:sz w:val="26"/>
          <w:szCs w:val="26"/>
        </w:rPr>
        <w:t>r</w:t>
      </w:r>
      <w:r w:rsidR="006A3356">
        <w:rPr>
          <w:rFonts w:ascii="Arial Narrow" w:hAnsi="Arial Narrow"/>
          <w:b/>
          <w:sz w:val="26"/>
          <w:szCs w:val="26"/>
        </w:rPr>
        <w:t xml:space="preserve"> </w:t>
      </w:r>
      <w:r w:rsidRPr="006A3356">
        <w:rPr>
          <w:rFonts w:ascii="Arial Narrow" w:hAnsi="Arial Narrow"/>
          <w:b/>
          <w:sz w:val="26"/>
          <w:szCs w:val="26"/>
        </w:rPr>
        <w:t>a</w:t>
      </w:r>
      <w:r w:rsidR="006A3356">
        <w:rPr>
          <w:rFonts w:ascii="Arial Narrow" w:hAnsi="Arial Narrow"/>
          <w:b/>
          <w:sz w:val="26"/>
          <w:szCs w:val="26"/>
        </w:rPr>
        <w:t xml:space="preserve"> </w:t>
      </w:r>
      <w:r w:rsidRPr="006A3356">
        <w:rPr>
          <w:rFonts w:ascii="Arial Narrow" w:hAnsi="Arial Narrow"/>
          <w:b/>
          <w:sz w:val="26"/>
          <w:szCs w:val="26"/>
        </w:rPr>
        <w:t>n</w:t>
      </w:r>
      <w:r w:rsidR="006A3356">
        <w:rPr>
          <w:rFonts w:ascii="Arial Narrow" w:hAnsi="Arial Narrow"/>
          <w:b/>
          <w:sz w:val="26"/>
          <w:szCs w:val="26"/>
        </w:rPr>
        <w:t xml:space="preserve"> </w:t>
      </w:r>
      <w:r w:rsidRPr="006A3356">
        <w:rPr>
          <w:rFonts w:ascii="Arial Narrow" w:hAnsi="Arial Narrow"/>
          <w:b/>
          <w:sz w:val="26"/>
          <w:szCs w:val="26"/>
        </w:rPr>
        <w:t>s</w:t>
      </w:r>
      <w:r w:rsidR="006A3356">
        <w:rPr>
          <w:rFonts w:ascii="Arial Narrow" w:hAnsi="Arial Narrow"/>
          <w:b/>
          <w:sz w:val="26"/>
          <w:szCs w:val="26"/>
        </w:rPr>
        <w:t xml:space="preserve"> </w:t>
      </w:r>
      <w:r w:rsidRPr="006A3356">
        <w:rPr>
          <w:rFonts w:ascii="Arial Narrow" w:hAnsi="Arial Narrow"/>
          <w:b/>
          <w:sz w:val="26"/>
          <w:szCs w:val="26"/>
        </w:rPr>
        <w:t>i</w:t>
      </w:r>
      <w:r w:rsidR="006A3356">
        <w:rPr>
          <w:rFonts w:ascii="Arial Narrow" w:hAnsi="Arial Narrow"/>
          <w:b/>
          <w:sz w:val="26"/>
          <w:szCs w:val="26"/>
        </w:rPr>
        <w:t xml:space="preserve"> </w:t>
      </w:r>
      <w:r w:rsidRPr="006A3356">
        <w:rPr>
          <w:rFonts w:ascii="Arial Narrow" w:hAnsi="Arial Narrow"/>
          <w:b/>
          <w:sz w:val="26"/>
          <w:szCs w:val="26"/>
        </w:rPr>
        <w:t>t</w:t>
      </w:r>
      <w:r w:rsidR="006A3356">
        <w:rPr>
          <w:rFonts w:ascii="Arial Narrow" w:hAnsi="Arial Narrow"/>
          <w:b/>
          <w:sz w:val="26"/>
          <w:szCs w:val="26"/>
        </w:rPr>
        <w:t xml:space="preserve"> </w:t>
      </w:r>
      <w:r w:rsidRPr="006A3356">
        <w:rPr>
          <w:rFonts w:ascii="Arial Narrow" w:hAnsi="Arial Narrow"/>
          <w:b/>
          <w:sz w:val="26"/>
          <w:szCs w:val="26"/>
        </w:rPr>
        <w:t>o</w:t>
      </w:r>
      <w:r w:rsidR="006A3356">
        <w:rPr>
          <w:rFonts w:ascii="Arial Narrow" w:hAnsi="Arial Narrow"/>
          <w:b/>
          <w:sz w:val="26"/>
          <w:szCs w:val="26"/>
        </w:rPr>
        <w:t xml:space="preserve"> </w:t>
      </w:r>
      <w:r w:rsidRPr="006A3356">
        <w:rPr>
          <w:rFonts w:ascii="Arial Narrow" w:hAnsi="Arial Narrow"/>
          <w:b/>
          <w:sz w:val="26"/>
          <w:szCs w:val="26"/>
        </w:rPr>
        <w:t>r</w:t>
      </w:r>
      <w:r w:rsidR="006A3356">
        <w:rPr>
          <w:rFonts w:ascii="Arial Narrow" w:hAnsi="Arial Narrow"/>
          <w:b/>
          <w:sz w:val="26"/>
          <w:szCs w:val="26"/>
        </w:rPr>
        <w:t xml:space="preserve"> </w:t>
      </w:r>
      <w:r w:rsidRPr="006A3356">
        <w:rPr>
          <w:rFonts w:ascii="Arial Narrow" w:hAnsi="Arial Narrow"/>
          <w:b/>
          <w:sz w:val="26"/>
          <w:szCs w:val="26"/>
        </w:rPr>
        <w:t>i</w:t>
      </w:r>
      <w:r w:rsidR="006A3356">
        <w:rPr>
          <w:rFonts w:ascii="Arial Narrow" w:hAnsi="Arial Narrow"/>
          <w:b/>
          <w:sz w:val="26"/>
          <w:szCs w:val="26"/>
        </w:rPr>
        <w:t xml:space="preserve"> </w:t>
      </w:r>
      <w:r w:rsidRPr="006A3356">
        <w:rPr>
          <w:rFonts w:ascii="Arial Narrow" w:hAnsi="Arial Narrow"/>
          <w:b/>
          <w:sz w:val="26"/>
          <w:szCs w:val="26"/>
        </w:rPr>
        <w:t>o</w:t>
      </w:r>
      <w:r w:rsidR="006A3356">
        <w:rPr>
          <w:rFonts w:ascii="Arial Narrow" w:hAnsi="Arial Narrow"/>
          <w:b/>
          <w:sz w:val="26"/>
          <w:szCs w:val="26"/>
        </w:rPr>
        <w:t xml:space="preserve"> </w:t>
      </w:r>
      <w:r w:rsidRPr="006A3356">
        <w:rPr>
          <w:rFonts w:ascii="Arial Narrow" w:hAnsi="Arial Narrow"/>
          <w:b/>
          <w:sz w:val="26"/>
          <w:szCs w:val="26"/>
        </w:rPr>
        <w:t>s Artículo Primero</w:t>
      </w:r>
      <w:r>
        <w:rPr>
          <w:rFonts w:ascii="Arial Narrow" w:hAnsi="Arial Narrow"/>
          <w:bCs/>
          <w:sz w:val="26"/>
          <w:szCs w:val="26"/>
        </w:rPr>
        <w:t xml:space="preserve">. </w:t>
      </w:r>
      <w:r w:rsidRPr="006A3356">
        <w:rPr>
          <w:rFonts w:ascii="Arial Narrow" w:hAnsi="Arial Narrow"/>
          <w:b/>
          <w:sz w:val="26"/>
          <w:szCs w:val="26"/>
        </w:rPr>
        <w:t>Entrada en vigor</w:t>
      </w:r>
      <w:r>
        <w:rPr>
          <w:rFonts w:ascii="Arial Narrow" w:hAnsi="Arial Narrow"/>
          <w:bCs/>
          <w:sz w:val="26"/>
          <w:szCs w:val="26"/>
        </w:rPr>
        <w:t xml:space="preserve">. Este </w:t>
      </w:r>
      <w:r w:rsidR="006A3356">
        <w:rPr>
          <w:rFonts w:ascii="Arial Narrow" w:hAnsi="Arial Narrow"/>
          <w:bCs/>
          <w:sz w:val="26"/>
          <w:szCs w:val="26"/>
        </w:rPr>
        <w:t>a</w:t>
      </w:r>
      <w:r>
        <w:rPr>
          <w:rFonts w:ascii="Arial Narrow" w:hAnsi="Arial Narrow"/>
          <w:bCs/>
          <w:sz w:val="26"/>
          <w:szCs w:val="26"/>
        </w:rPr>
        <w:t xml:space="preserve">cuerdo entrará en vigor al momento de su aprobación por el Pleno del Honorable Congreso del Estado de Yucatán. </w:t>
      </w:r>
      <w:r w:rsidRPr="006A3356">
        <w:rPr>
          <w:rFonts w:ascii="Arial Narrow" w:hAnsi="Arial Narrow"/>
          <w:b/>
          <w:sz w:val="26"/>
          <w:szCs w:val="26"/>
        </w:rPr>
        <w:t>Artículo Segundo. D</w:t>
      </w:r>
      <w:r w:rsidR="006A3356">
        <w:rPr>
          <w:rFonts w:ascii="Arial Narrow" w:hAnsi="Arial Narrow"/>
          <w:b/>
          <w:sz w:val="26"/>
          <w:szCs w:val="26"/>
        </w:rPr>
        <w:t>u</w:t>
      </w:r>
      <w:r w:rsidRPr="006A3356">
        <w:rPr>
          <w:rFonts w:ascii="Arial Narrow" w:hAnsi="Arial Narrow"/>
          <w:b/>
          <w:sz w:val="26"/>
          <w:szCs w:val="26"/>
        </w:rPr>
        <w:t>ración de la Integración Comisiones</w:t>
      </w:r>
      <w:r>
        <w:rPr>
          <w:rFonts w:ascii="Arial Narrow" w:hAnsi="Arial Narrow"/>
          <w:bCs/>
          <w:sz w:val="26"/>
          <w:szCs w:val="26"/>
        </w:rPr>
        <w:t xml:space="preserve"> Las y los </w:t>
      </w:r>
      <w:r w:rsidR="006A3356">
        <w:rPr>
          <w:rFonts w:ascii="Arial Narrow" w:hAnsi="Arial Narrow"/>
          <w:bCs/>
          <w:sz w:val="26"/>
          <w:szCs w:val="26"/>
        </w:rPr>
        <w:t>d</w:t>
      </w:r>
      <w:r>
        <w:rPr>
          <w:rFonts w:ascii="Arial Narrow" w:hAnsi="Arial Narrow"/>
          <w:bCs/>
          <w:sz w:val="26"/>
          <w:szCs w:val="26"/>
        </w:rPr>
        <w:t xml:space="preserve">iputados que integran las </w:t>
      </w:r>
      <w:r w:rsidR="006A3356">
        <w:rPr>
          <w:rFonts w:ascii="Arial Narrow" w:hAnsi="Arial Narrow"/>
          <w:bCs/>
          <w:sz w:val="26"/>
          <w:szCs w:val="26"/>
        </w:rPr>
        <w:t>c</w:t>
      </w:r>
      <w:r>
        <w:rPr>
          <w:rFonts w:ascii="Arial Narrow" w:hAnsi="Arial Narrow"/>
          <w:bCs/>
          <w:sz w:val="26"/>
          <w:szCs w:val="26"/>
        </w:rPr>
        <w:t xml:space="preserve">omisiones </w:t>
      </w:r>
      <w:r w:rsidR="006A3356">
        <w:rPr>
          <w:rFonts w:ascii="Arial Narrow" w:hAnsi="Arial Narrow"/>
          <w:bCs/>
          <w:sz w:val="26"/>
          <w:szCs w:val="26"/>
        </w:rPr>
        <w:t>e</w:t>
      </w:r>
      <w:r>
        <w:rPr>
          <w:rFonts w:ascii="Arial Narrow" w:hAnsi="Arial Narrow"/>
          <w:bCs/>
          <w:sz w:val="26"/>
          <w:szCs w:val="26"/>
        </w:rPr>
        <w:t xml:space="preserve">speciales a las que hace referencia el presente </w:t>
      </w:r>
      <w:r w:rsidR="006A3356">
        <w:rPr>
          <w:rFonts w:ascii="Arial Narrow" w:hAnsi="Arial Narrow"/>
          <w:bCs/>
          <w:sz w:val="26"/>
          <w:szCs w:val="26"/>
        </w:rPr>
        <w:t>a</w:t>
      </w:r>
      <w:r>
        <w:rPr>
          <w:rFonts w:ascii="Arial Narrow" w:hAnsi="Arial Narrow"/>
          <w:bCs/>
          <w:sz w:val="26"/>
          <w:szCs w:val="26"/>
        </w:rPr>
        <w:t>cuerdo durar</w:t>
      </w:r>
      <w:r w:rsidR="006A3356">
        <w:rPr>
          <w:rFonts w:ascii="Arial Narrow" w:hAnsi="Arial Narrow"/>
          <w:bCs/>
          <w:sz w:val="26"/>
          <w:szCs w:val="26"/>
        </w:rPr>
        <w:t>á</w:t>
      </w:r>
      <w:r>
        <w:rPr>
          <w:rFonts w:ascii="Arial Narrow" w:hAnsi="Arial Narrow"/>
          <w:bCs/>
          <w:sz w:val="26"/>
          <w:szCs w:val="26"/>
        </w:rPr>
        <w:t xml:space="preserve">n en su encargo todo el período </w:t>
      </w:r>
      <w:r w:rsidR="006A3356">
        <w:rPr>
          <w:rFonts w:ascii="Arial Narrow" w:hAnsi="Arial Narrow"/>
          <w:bCs/>
          <w:sz w:val="26"/>
          <w:szCs w:val="26"/>
        </w:rPr>
        <w:t>c</w:t>
      </w:r>
      <w:r>
        <w:rPr>
          <w:rFonts w:ascii="Arial Narrow" w:hAnsi="Arial Narrow"/>
          <w:bCs/>
          <w:sz w:val="26"/>
          <w:szCs w:val="26"/>
        </w:rPr>
        <w:t xml:space="preserve">onstitucional de la </w:t>
      </w:r>
      <w:r w:rsidR="006A3356">
        <w:rPr>
          <w:rFonts w:ascii="Arial Narrow" w:hAnsi="Arial Narrow"/>
          <w:bCs/>
          <w:sz w:val="26"/>
          <w:szCs w:val="26"/>
        </w:rPr>
        <w:t>Sexagésima Tercera</w:t>
      </w:r>
      <w:r>
        <w:rPr>
          <w:rFonts w:ascii="Arial Narrow" w:hAnsi="Arial Narrow"/>
          <w:bCs/>
          <w:sz w:val="26"/>
          <w:szCs w:val="26"/>
        </w:rPr>
        <w:t xml:space="preserve"> Legislatura del Honorable Congreso del Estado de Yucatán. </w:t>
      </w:r>
      <w:r w:rsidRPr="006A3356">
        <w:rPr>
          <w:rFonts w:ascii="Arial Narrow" w:hAnsi="Arial Narrow"/>
          <w:b/>
          <w:sz w:val="26"/>
          <w:szCs w:val="26"/>
        </w:rPr>
        <w:t>Artículo Tercero.</w:t>
      </w:r>
      <w:r>
        <w:rPr>
          <w:rFonts w:ascii="Arial Narrow" w:hAnsi="Arial Narrow"/>
          <w:bCs/>
          <w:sz w:val="26"/>
          <w:szCs w:val="26"/>
        </w:rPr>
        <w:t xml:space="preserve"> </w:t>
      </w:r>
      <w:r w:rsidRPr="006A3356">
        <w:rPr>
          <w:rFonts w:ascii="Arial Narrow" w:hAnsi="Arial Narrow"/>
          <w:b/>
          <w:sz w:val="26"/>
          <w:szCs w:val="26"/>
        </w:rPr>
        <w:t>Publicación</w:t>
      </w:r>
      <w:r>
        <w:rPr>
          <w:rFonts w:ascii="Arial Narrow" w:hAnsi="Arial Narrow"/>
          <w:bCs/>
          <w:sz w:val="26"/>
          <w:szCs w:val="26"/>
        </w:rPr>
        <w:t xml:space="preserve"> Publíquese este </w:t>
      </w:r>
      <w:r w:rsidR="006A3356">
        <w:rPr>
          <w:rFonts w:ascii="Arial Narrow" w:hAnsi="Arial Narrow"/>
          <w:bCs/>
          <w:sz w:val="26"/>
          <w:szCs w:val="26"/>
        </w:rPr>
        <w:t>a</w:t>
      </w:r>
      <w:r>
        <w:rPr>
          <w:rFonts w:ascii="Arial Narrow" w:hAnsi="Arial Narrow"/>
          <w:bCs/>
          <w:sz w:val="26"/>
          <w:szCs w:val="26"/>
        </w:rPr>
        <w:t xml:space="preserve">cuerdo en el Diario Oficial del Gobierno del </w:t>
      </w:r>
      <w:r w:rsidR="006A3356">
        <w:rPr>
          <w:rFonts w:ascii="Arial Narrow" w:hAnsi="Arial Narrow"/>
          <w:bCs/>
          <w:sz w:val="26"/>
          <w:szCs w:val="26"/>
        </w:rPr>
        <w:t>E</w:t>
      </w:r>
      <w:r>
        <w:rPr>
          <w:rFonts w:ascii="Arial Narrow" w:hAnsi="Arial Narrow"/>
          <w:bCs/>
          <w:sz w:val="26"/>
          <w:szCs w:val="26"/>
        </w:rPr>
        <w:t xml:space="preserve">stado de Yucatán. </w:t>
      </w:r>
      <w:r w:rsidRPr="00B67951">
        <w:rPr>
          <w:rFonts w:ascii="Arial Narrow" w:hAnsi="Arial Narrow"/>
          <w:b/>
          <w:sz w:val="26"/>
          <w:szCs w:val="26"/>
        </w:rPr>
        <w:t>DADO EN LA SEDE DEL RECINTO DEL PODER LEGISLATIVO</w:t>
      </w:r>
      <w:r w:rsidR="006A3356">
        <w:rPr>
          <w:rFonts w:ascii="Arial Narrow" w:hAnsi="Arial Narrow"/>
          <w:b/>
          <w:sz w:val="26"/>
          <w:szCs w:val="26"/>
        </w:rPr>
        <w:t>,</w:t>
      </w:r>
      <w:r w:rsidRPr="00B67951">
        <w:rPr>
          <w:rFonts w:ascii="Arial Narrow" w:hAnsi="Arial Narrow"/>
          <w:b/>
          <w:sz w:val="26"/>
          <w:szCs w:val="26"/>
        </w:rPr>
        <w:t xml:space="preserve"> EN LA CIUDAD DE MÉRIDA, YUCATÁN A LOS </w:t>
      </w:r>
      <w:r w:rsidR="00B67951" w:rsidRPr="00B67951">
        <w:rPr>
          <w:rFonts w:ascii="Arial Narrow" w:hAnsi="Arial Narrow"/>
          <w:b/>
          <w:sz w:val="26"/>
          <w:szCs w:val="26"/>
        </w:rPr>
        <w:t>VEINTITR</w:t>
      </w:r>
      <w:r w:rsidR="006A3356">
        <w:rPr>
          <w:rFonts w:ascii="Arial Narrow" w:hAnsi="Arial Narrow"/>
          <w:b/>
          <w:sz w:val="26"/>
          <w:szCs w:val="26"/>
        </w:rPr>
        <w:t>É</w:t>
      </w:r>
      <w:r w:rsidR="00B67951" w:rsidRPr="00B67951">
        <w:rPr>
          <w:rFonts w:ascii="Arial Narrow" w:hAnsi="Arial Narrow"/>
          <w:b/>
          <w:sz w:val="26"/>
          <w:szCs w:val="26"/>
        </w:rPr>
        <w:t>S</w:t>
      </w:r>
      <w:r w:rsidRPr="00B67951">
        <w:rPr>
          <w:rFonts w:ascii="Arial Narrow" w:hAnsi="Arial Narrow"/>
          <w:b/>
          <w:sz w:val="26"/>
          <w:szCs w:val="26"/>
        </w:rPr>
        <w:t xml:space="preserve"> DÍAS DEL MES DE MAYO DEL AÑO </w:t>
      </w:r>
      <w:r w:rsidR="006A3356">
        <w:rPr>
          <w:rFonts w:ascii="Arial Narrow" w:hAnsi="Arial Narrow"/>
          <w:b/>
          <w:sz w:val="26"/>
          <w:szCs w:val="26"/>
        </w:rPr>
        <w:t>2022</w:t>
      </w:r>
      <w:r w:rsidRPr="00B67951">
        <w:rPr>
          <w:rFonts w:ascii="Arial Narrow" w:hAnsi="Arial Narrow"/>
          <w:b/>
          <w:sz w:val="26"/>
          <w:szCs w:val="26"/>
        </w:rPr>
        <w:t xml:space="preserve">. INTEGRANTES DE LA JUNTA DE GOBIERNO </w:t>
      </w:r>
      <w:r w:rsidR="00B67951" w:rsidRPr="00B67951">
        <w:rPr>
          <w:rFonts w:ascii="Arial Narrow" w:hAnsi="Arial Narrow"/>
          <w:b/>
          <w:sz w:val="26"/>
          <w:szCs w:val="26"/>
        </w:rPr>
        <w:t xml:space="preserve">Y COORDINACIÓN POLÍTICA DE LA </w:t>
      </w:r>
      <w:r w:rsidR="00C9737C">
        <w:rPr>
          <w:rFonts w:ascii="Arial Narrow" w:hAnsi="Arial Narrow"/>
          <w:b/>
          <w:sz w:val="26"/>
          <w:szCs w:val="26"/>
        </w:rPr>
        <w:t>SEXAGÉSISMA TERCERA</w:t>
      </w:r>
      <w:r w:rsidR="00B67951" w:rsidRPr="00B67951">
        <w:rPr>
          <w:rFonts w:ascii="Arial Narrow" w:hAnsi="Arial Narrow"/>
          <w:b/>
          <w:sz w:val="26"/>
          <w:szCs w:val="26"/>
        </w:rPr>
        <w:t xml:space="preserve"> LEGISLATURA DEL HONORABLE CONGRESO DEL ESTADO DE YUCATÁN</w:t>
      </w:r>
      <w:r w:rsidR="00B67951">
        <w:rPr>
          <w:rFonts w:ascii="Arial Narrow" w:hAnsi="Arial Narrow"/>
          <w:bCs/>
          <w:sz w:val="26"/>
          <w:szCs w:val="26"/>
        </w:rPr>
        <w:t>.</w:t>
      </w:r>
      <w:r w:rsidR="001E0394">
        <w:rPr>
          <w:rFonts w:ascii="Arial Narrow" w:hAnsi="Arial Narrow"/>
          <w:bCs/>
          <w:sz w:val="26"/>
          <w:szCs w:val="26"/>
        </w:rPr>
        <w:t xml:space="preserve"> </w:t>
      </w:r>
      <w:r w:rsidR="0077356A" w:rsidRPr="001E0394">
        <w:rPr>
          <w:rFonts w:ascii="Arial Narrow" w:hAnsi="Arial Narrow"/>
          <w:b/>
          <w:sz w:val="26"/>
          <w:szCs w:val="26"/>
        </w:rPr>
        <w:t>INTEGRANTES DE LA JUNTA DE GOBIERNO Y COORDINACIÓN POLÍTICA DE LA SEXAGÉSISMA TERCERA LEGISLATURA DEL H. CONGRESO DEL ESTADO DE YUCATÁN</w:t>
      </w:r>
      <w:r w:rsidR="001E0394" w:rsidRPr="001E0394">
        <w:rPr>
          <w:rFonts w:ascii="Arial Narrow" w:hAnsi="Arial Narrow"/>
          <w:b/>
          <w:sz w:val="26"/>
          <w:szCs w:val="26"/>
        </w:rPr>
        <w:t>.</w:t>
      </w:r>
      <w:r w:rsidR="001E0394">
        <w:rPr>
          <w:rFonts w:ascii="Arial Narrow" w:hAnsi="Arial Narrow"/>
          <w:bCs/>
          <w:sz w:val="26"/>
          <w:szCs w:val="26"/>
        </w:rPr>
        <w:t xml:space="preserve"> </w:t>
      </w:r>
      <w:r w:rsidR="00682A74" w:rsidRPr="00682A74">
        <w:rPr>
          <w:rFonts w:ascii="Arial Narrow" w:eastAsia="Calibri" w:hAnsi="Arial Narrow"/>
          <w:b/>
          <w:bCs/>
          <w:sz w:val="26"/>
          <w:szCs w:val="26"/>
          <w:lang w:val="es-MX" w:eastAsia="en-US"/>
        </w:rPr>
        <w:t>PRESIDENTE: DIP. VICTOR HUGO LOZANO POVEDA, SECRETARIA: DIP. ALEJANDRA DE LOS ÁNGELES NOVELO SEGURA, VOCAL: DIP. GASPAR ARMANDO QUINTAL PARRA, VOCAL: DIP. HARRY GERARDO RODRÍGUEZ BOTELLO FIERRO, VOCAL: DIP. EDUARDO SOBRINO SIERRA, VOCAL: DIP. JOSÉ CRESCENCIO GUTIÉRREZ GONZÁLEZ, VOCAL: DIP. VIDA ARAVARI GÓMEZ HERRERA.</w:t>
      </w:r>
    </w:p>
    <w:p w14:paraId="7A590E8F" w14:textId="45907757" w:rsidR="00E15FD5" w:rsidRDefault="00E15FD5" w:rsidP="00797DD0">
      <w:pPr>
        <w:ind w:firstLine="284"/>
        <w:jc w:val="both"/>
        <w:rPr>
          <w:rFonts w:ascii="Arial Narrow" w:hAnsi="Arial Narrow"/>
          <w:bCs/>
          <w:sz w:val="26"/>
          <w:szCs w:val="26"/>
        </w:rPr>
      </w:pPr>
    </w:p>
    <w:p w14:paraId="523F13F4" w14:textId="43C9A006" w:rsidR="00E15FD5" w:rsidRDefault="00E15FD5" w:rsidP="00797DD0">
      <w:pPr>
        <w:ind w:firstLine="284"/>
        <w:jc w:val="both"/>
        <w:rPr>
          <w:rFonts w:ascii="Arial Narrow" w:hAnsi="Arial Narrow"/>
          <w:bCs/>
          <w:sz w:val="26"/>
          <w:szCs w:val="26"/>
        </w:rPr>
      </w:pPr>
      <w:r>
        <w:rPr>
          <w:rFonts w:ascii="Arial Narrow" w:hAnsi="Arial Narrow"/>
          <w:bCs/>
          <w:sz w:val="26"/>
          <w:szCs w:val="26"/>
        </w:rPr>
        <w:t xml:space="preserve">Al finalizada la lectura del Acuerdo, la Presidenta de la Mesa Directiva; de conformidad con lo dispuesto en el Artículo 82 Fracciones V y VI del </w:t>
      </w:r>
      <w:r w:rsidR="00325C77">
        <w:rPr>
          <w:rFonts w:ascii="Arial Narrow" w:hAnsi="Arial Narrow"/>
          <w:bCs/>
          <w:sz w:val="26"/>
          <w:szCs w:val="26"/>
        </w:rPr>
        <w:t>R</w:t>
      </w:r>
      <w:r>
        <w:rPr>
          <w:rFonts w:ascii="Arial Narrow" w:hAnsi="Arial Narrow"/>
          <w:bCs/>
          <w:sz w:val="26"/>
          <w:szCs w:val="26"/>
        </w:rPr>
        <w:t>eglamento de la Ley de Gobierno del Poder Legislativo del Estado de Yucatán, puso a discusión la propuesta presentada</w:t>
      </w:r>
      <w:r w:rsidR="00B97864">
        <w:rPr>
          <w:rFonts w:ascii="Arial Narrow" w:hAnsi="Arial Narrow"/>
          <w:bCs/>
          <w:sz w:val="26"/>
          <w:szCs w:val="26"/>
        </w:rPr>
        <w:t>,</w:t>
      </w:r>
      <w:r w:rsidR="00576554">
        <w:rPr>
          <w:rFonts w:ascii="Arial Narrow" w:hAnsi="Arial Narrow"/>
          <w:bCs/>
          <w:sz w:val="26"/>
          <w:szCs w:val="26"/>
        </w:rPr>
        <w:t xml:space="preserve"> para l</w:t>
      </w:r>
      <w:r w:rsidR="006A46ED">
        <w:rPr>
          <w:rFonts w:ascii="Arial Narrow" w:hAnsi="Arial Narrow"/>
          <w:bCs/>
          <w:sz w:val="26"/>
          <w:szCs w:val="26"/>
        </w:rPr>
        <w:t>a</w:t>
      </w:r>
      <w:r w:rsidR="00576554">
        <w:rPr>
          <w:rFonts w:ascii="Arial Narrow" w:hAnsi="Arial Narrow"/>
          <w:bCs/>
          <w:sz w:val="26"/>
          <w:szCs w:val="26"/>
        </w:rPr>
        <w:t xml:space="preserve"> cual</w:t>
      </w:r>
      <w:r w:rsidR="006A46ED">
        <w:rPr>
          <w:rFonts w:ascii="Arial Narrow" w:hAnsi="Arial Narrow"/>
          <w:bCs/>
          <w:sz w:val="26"/>
          <w:szCs w:val="26"/>
        </w:rPr>
        <w:t>,</w:t>
      </w:r>
      <w:r w:rsidR="00576554">
        <w:rPr>
          <w:rFonts w:ascii="Arial Narrow" w:hAnsi="Arial Narrow"/>
          <w:bCs/>
          <w:sz w:val="26"/>
          <w:szCs w:val="26"/>
        </w:rPr>
        <w:t xml:space="preserve"> podrán hacer uso de la palabra dos </w:t>
      </w:r>
      <w:r w:rsidR="006A46ED">
        <w:rPr>
          <w:rFonts w:ascii="Arial Narrow" w:hAnsi="Arial Narrow"/>
          <w:bCs/>
          <w:sz w:val="26"/>
          <w:szCs w:val="26"/>
        </w:rPr>
        <w:t xml:space="preserve">Diputadas o </w:t>
      </w:r>
      <w:r w:rsidR="00576554">
        <w:rPr>
          <w:rFonts w:ascii="Arial Narrow" w:hAnsi="Arial Narrow"/>
          <w:bCs/>
          <w:sz w:val="26"/>
          <w:szCs w:val="26"/>
        </w:rPr>
        <w:t>Diputados</w:t>
      </w:r>
      <w:r w:rsidR="00B97864">
        <w:rPr>
          <w:rFonts w:ascii="Arial Narrow" w:hAnsi="Arial Narrow"/>
          <w:bCs/>
          <w:sz w:val="26"/>
          <w:szCs w:val="26"/>
        </w:rPr>
        <w:t>,</w:t>
      </w:r>
      <w:r w:rsidR="006A46ED">
        <w:rPr>
          <w:rFonts w:ascii="Arial Narrow" w:hAnsi="Arial Narrow"/>
          <w:bCs/>
          <w:sz w:val="26"/>
          <w:szCs w:val="26"/>
        </w:rPr>
        <w:t xml:space="preserve"> uno a favor y otro en contra. La Diputada o Diputado que desee hacer uso de la palabra en contra, inscribirse con el Secretario Diputado Rafael Alejandro Echazarreta Torres y la o el Diputado que est</w:t>
      </w:r>
      <w:r w:rsidR="00B97864">
        <w:rPr>
          <w:rFonts w:ascii="Arial Narrow" w:hAnsi="Arial Narrow"/>
          <w:bCs/>
          <w:sz w:val="26"/>
          <w:szCs w:val="26"/>
        </w:rPr>
        <w:t>é</w:t>
      </w:r>
      <w:r w:rsidR="006A46ED">
        <w:rPr>
          <w:rFonts w:ascii="Arial Narrow" w:hAnsi="Arial Narrow"/>
          <w:bCs/>
          <w:sz w:val="26"/>
          <w:szCs w:val="26"/>
        </w:rPr>
        <w:t xml:space="preserve"> a favor con el Secretario Diputado Raúl Antonio Romero </w:t>
      </w:r>
      <w:proofErr w:type="spellStart"/>
      <w:r w:rsidR="006A46ED">
        <w:rPr>
          <w:rFonts w:ascii="Arial Narrow" w:hAnsi="Arial Narrow"/>
          <w:bCs/>
          <w:sz w:val="26"/>
          <w:szCs w:val="26"/>
        </w:rPr>
        <w:t>Chel</w:t>
      </w:r>
      <w:proofErr w:type="spellEnd"/>
      <w:r w:rsidR="006A46ED">
        <w:rPr>
          <w:rFonts w:ascii="Arial Narrow" w:hAnsi="Arial Narrow"/>
          <w:bCs/>
          <w:sz w:val="26"/>
          <w:szCs w:val="26"/>
        </w:rPr>
        <w:t>.</w:t>
      </w:r>
    </w:p>
    <w:p w14:paraId="39F26DDD" w14:textId="246D7939" w:rsidR="00325C77" w:rsidRDefault="00325C77" w:rsidP="00797DD0">
      <w:pPr>
        <w:ind w:firstLine="284"/>
        <w:jc w:val="both"/>
        <w:rPr>
          <w:rFonts w:ascii="Arial Narrow" w:hAnsi="Arial Narrow"/>
          <w:bCs/>
          <w:sz w:val="26"/>
          <w:szCs w:val="26"/>
        </w:rPr>
      </w:pPr>
    </w:p>
    <w:p w14:paraId="16D0538E" w14:textId="129ED1EC" w:rsidR="00325C77" w:rsidRDefault="000D246F" w:rsidP="00797DD0">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Se le cedió el uso de la voz para hablar a favor al </w:t>
      </w:r>
      <w:r w:rsidRPr="000D246F">
        <w:rPr>
          <w:rFonts w:ascii="Arial Narrow" w:hAnsi="Arial Narrow" w:cs="Courier New"/>
          <w:b/>
          <w:bCs/>
          <w:sz w:val="26"/>
          <w:szCs w:val="26"/>
          <w:lang w:val="es-MX"/>
        </w:rPr>
        <w:t>Diputado Rafael Alejandro Echazarreta Torres</w:t>
      </w:r>
      <w:r>
        <w:rPr>
          <w:rFonts w:ascii="Arial Narrow" w:hAnsi="Arial Narrow" w:cs="Courier New"/>
          <w:sz w:val="26"/>
          <w:szCs w:val="26"/>
          <w:lang w:val="es-MX"/>
        </w:rPr>
        <w:t>, quien expresó: “</w:t>
      </w:r>
      <w:r w:rsidR="00F02861">
        <w:rPr>
          <w:rFonts w:ascii="Arial Narrow" w:hAnsi="Arial Narrow" w:cs="Courier New"/>
          <w:sz w:val="26"/>
          <w:szCs w:val="26"/>
          <w:lang w:val="es-MX"/>
        </w:rPr>
        <w:t xml:space="preserve">Con su venia Presidenta, </w:t>
      </w:r>
      <w:r w:rsidR="006A7CF6">
        <w:rPr>
          <w:rFonts w:ascii="Arial Narrow" w:hAnsi="Arial Narrow" w:cs="Courier New"/>
          <w:sz w:val="26"/>
          <w:szCs w:val="26"/>
          <w:lang w:val="es-MX"/>
        </w:rPr>
        <w:t>¿</w:t>
      </w:r>
      <w:r w:rsidR="00F02861">
        <w:rPr>
          <w:rFonts w:ascii="Arial Narrow" w:hAnsi="Arial Narrow" w:cs="Courier New"/>
          <w:sz w:val="26"/>
          <w:szCs w:val="26"/>
          <w:lang w:val="es-MX"/>
        </w:rPr>
        <w:t>me permite retirarme el cubrebocas</w:t>
      </w:r>
      <w:r w:rsidR="006A7CF6">
        <w:rPr>
          <w:rFonts w:ascii="Arial Narrow" w:hAnsi="Arial Narrow" w:cs="Courier New"/>
          <w:sz w:val="26"/>
          <w:szCs w:val="26"/>
          <w:lang w:val="es-MX"/>
        </w:rPr>
        <w:t>? (La Presidenta, le concedió el permiso solicitado). Gracias</w:t>
      </w:r>
      <w:r w:rsidR="00DE6EDC">
        <w:rPr>
          <w:rFonts w:ascii="Arial Narrow" w:hAnsi="Arial Narrow" w:cs="Courier New"/>
          <w:sz w:val="26"/>
          <w:szCs w:val="26"/>
          <w:lang w:val="es-MX"/>
        </w:rPr>
        <w:t>. Con la Venia de esta Soberanía, Pleno, compañeras, compañeros a todos los medios de comunicación, jóvenes que hoy nos honran con su presencia</w:t>
      </w:r>
      <w:r w:rsidR="001F5079">
        <w:rPr>
          <w:rFonts w:ascii="Arial Narrow" w:hAnsi="Arial Narrow" w:cs="Courier New"/>
          <w:sz w:val="26"/>
          <w:szCs w:val="26"/>
          <w:lang w:val="es-MX"/>
        </w:rPr>
        <w:t xml:space="preserve">. Celebro que entremos en materia de atender una problemática que </w:t>
      </w:r>
      <w:r w:rsidR="00FC4CF3">
        <w:rPr>
          <w:rFonts w:ascii="Arial Narrow" w:hAnsi="Arial Narrow" w:cs="Courier New"/>
          <w:sz w:val="26"/>
          <w:szCs w:val="26"/>
          <w:lang w:val="es-MX"/>
        </w:rPr>
        <w:t>h</w:t>
      </w:r>
      <w:r w:rsidR="001F5079" w:rsidRPr="00FF69C0">
        <w:rPr>
          <w:rFonts w:ascii="Arial Narrow" w:hAnsi="Arial Narrow" w:cs="Courier New"/>
          <w:sz w:val="26"/>
          <w:szCs w:val="26"/>
          <w:lang w:val="es-MX"/>
        </w:rPr>
        <w:t xml:space="preserve">a </w:t>
      </w:r>
      <w:r w:rsidR="001F5079">
        <w:rPr>
          <w:rFonts w:ascii="Arial Narrow" w:hAnsi="Arial Narrow" w:cs="Courier New"/>
          <w:sz w:val="26"/>
          <w:szCs w:val="26"/>
          <w:lang w:val="es-MX"/>
        </w:rPr>
        <w:t xml:space="preserve">venido a quejando a diversas administraciones, es importante que antes de señalar descalificativos o posibles desfalcos entremos al análisis en materia y generemos soluciones que nos permitan tener dos vinculantes: La Primera.- Subsanar, apoyar y restablecer la tranquilidad de los trabajadores que pertenecen al Gobierno del Estado y la Segunda.- No menos importante </w:t>
      </w:r>
      <w:r w:rsidR="0012575B">
        <w:rPr>
          <w:rFonts w:ascii="Arial Narrow" w:hAnsi="Arial Narrow" w:cs="Courier New"/>
          <w:sz w:val="26"/>
          <w:szCs w:val="26"/>
          <w:lang w:val="es-MX"/>
        </w:rPr>
        <w:t>si hay algún indicio delictivo que se pueda señalar, deslindar las denuncias correspondientes. De tal suerte vamos a trabajar en dos vías</w:t>
      </w:r>
      <w:r w:rsidR="00FF69C0">
        <w:rPr>
          <w:rFonts w:ascii="Arial Narrow" w:hAnsi="Arial Narrow" w:cs="Courier New"/>
          <w:sz w:val="26"/>
          <w:szCs w:val="26"/>
          <w:lang w:val="es-MX"/>
        </w:rPr>
        <w:t>,</w:t>
      </w:r>
      <w:r w:rsidR="0012575B">
        <w:rPr>
          <w:rFonts w:ascii="Arial Narrow" w:hAnsi="Arial Narrow" w:cs="Courier New"/>
          <w:sz w:val="26"/>
          <w:szCs w:val="26"/>
          <w:lang w:val="es-MX"/>
        </w:rPr>
        <w:t xml:space="preserve"> en la de la recuperación administrativa a partir de buscar y salvaguardar los derechos de los trabajadores porque me refiero en </w:t>
      </w:r>
      <w:r w:rsidR="00FC4CF3">
        <w:rPr>
          <w:rFonts w:ascii="Arial Narrow" w:hAnsi="Arial Narrow" w:cs="Courier New"/>
          <w:sz w:val="26"/>
          <w:szCs w:val="26"/>
          <w:lang w:val="es-MX"/>
        </w:rPr>
        <w:t>específico</w:t>
      </w:r>
      <w:r w:rsidR="0012575B">
        <w:rPr>
          <w:rFonts w:ascii="Arial Narrow" w:hAnsi="Arial Narrow" w:cs="Courier New"/>
          <w:sz w:val="26"/>
          <w:szCs w:val="26"/>
          <w:lang w:val="es-MX"/>
        </w:rPr>
        <w:t xml:space="preserve"> a la </w:t>
      </w:r>
      <w:r w:rsidR="00FC4CF3">
        <w:rPr>
          <w:rFonts w:ascii="Arial Narrow" w:hAnsi="Arial Narrow" w:cs="Courier New"/>
          <w:sz w:val="26"/>
          <w:szCs w:val="26"/>
          <w:lang w:val="es-MX"/>
        </w:rPr>
        <w:t>c</w:t>
      </w:r>
      <w:r w:rsidR="0012575B">
        <w:rPr>
          <w:rFonts w:ascii="Arial Narrow" w:hAnsi="Arial Narrow" w:cs="Courier New"/>
          <w:sz w:val="26"/>
          <w:szCs w:val="26"/>
          <w:lang w:val="es-MX"/>
        </w:rPr>
        <w:t xml:space="preserve">omisión del ISSTEY, en lo particular me hubiese gustado que se hubiesen votado en lo particular, que se hubiesen conformado cada una en un inciso distinto para que le diéramos a cada una que es sumamente importante el proceso debido y esto nos permitiera generar un análisis y un debate mucho </w:t>
      </w:r>
      <w:r w:rsidR="00FC4CF3">
        <w:rPr>
          <w:rFonts w:ascii="Arial Narrow" w:hAnsi="Arial Narrow" w:cs="Courier New"/>
          <w:sz w:val="26"/>
          <w:szCs w:val="26"/>
          <w:lang w:val="es-MX"/>
        </w:rPr>
        <w:t>más</w:t>
      </w:r>
      <w:r w:rsidR="0012575B">
        <w:rPr>
          <w:rFonts w:ascii="Arial Narrow" w:hAnsi="Arial Narrow" w:cs="Courier New"/>
          <w:sz w:val="26"/>
          <w:szCs w:val="26"/>
          <w:lang w:val="es-MX"/>
        </w:rPr>
        <w:t xml:space="preserve"> profundo hacia donde vamos a ir y no nos ocurra como el revés que acabamos de tener en el Tribunal. Es muy importante darnos cuenta </w:t>
      </w:r>
      <w:r w:rsidR="00787007">
        <w:rPr>
          <w:rFonts w:ascii="Arial Narrow" w:hAnsi="Arial Narrow" w:cs="Courier New"/>
          <w:sz w:val="26"/>
          <w:szCs w:val="26"/>
          <w:lang w:val="es-MX"/>
        </w:rPr>
        <w:t>de que</w:t>
      </w:r>
      <w:r w:rsidR="0012575B">
        <w:rPr>
          <w:rFonts w:ascii="Arial Narrow" w:hAnsi="Arial Narrow" w:cs="Courier New"/>
          <w:sz w:val="26"/>
          <w:szCs w:val="26"/>
          <w:lang w:val="es-MX"/>
        </w:rPr>
        <w:t xml:space="preserve"> tenemos casi mil doscientos trabajadores que están en edad de jubilarse</w:t>
      </w:r>
      <w:r w:rsidR="007D6138">
        <w:rPr>
          <w:rFonts w:ascii="Arial Narrow" w:hAnsi="Arial Narrow" w:cs="Courier New"/>
          <w:sz w:val="26"/>
          <w:szCs w:val="26"/>
          <w:lang w:val="es-MX"/>
        </w:rPr>
        <w:t>, de cumplir 30 años y tenemos que tener la suficiencia administrativa y económica para garantizarles los derechos adquiridos que tienen</w:t>
      </w:r>
      <w:r w:rsidR="00FF69C0">
        <w:rPr>
          <w:rFonts w:ascii="Arial Narrow" w:hAnsi="Arial Narrow" w:cs="Courier New"/>
          <w:sz w:val="26"/>
          <w:szCs w:val="26"/>
          <w:lang w:val="es-MX"/>
        </w:rPr>
        <w:t>;</w:t>
      </w:r>
      <w:r w:rsidR="007D6138">
        <w:rPr>
          <w:rFonts w:ascii="Arial Narrow" w:hAnsi="Arial Narrow" w:cs="Courier New"/>
          <w:sz w:val="26"/>
          <w:szCs w:val="26"/>
          <w:lang w:val="es-MX"/>
        </w:rPr>
        <w:t xml:space="preserve"> esa debe de ser nuestra principal premisa, trabajar con la gente, por la gente y por la administración pública, </w:t>
      </w:r>
      <w:bookmarkStart w:id="22" w:name="_Hlk104380240"/>
      <w:r w:rsidR="007D6138">
        <w:rPr>
          <w:rFonts w:ascii="Arial Narrow" w:hAnsi="Arial Narrow" w:cs="Courier New"/>
          <w:sz w:val="26"/>
          <w:szCs w:val="26"/>
          <w:lang w:val="es-MX"/>
        </w:rPr>
        <w:t>más allá de sesgos partidistas</w:t>
      </w:r>
      <w:bookmarkEnd w:id="22"/>
      <w:r w:rsidR="00FF69C0">
        <w:rPr>
          <w:rFonts w:ascii="Arial Narrow" w:hAnsi="Arial Narrow" w:cs="Courier New"/>
          <w:sz w:val="26"/>
          <w:szCs w:val="26"/>
          <w:lang w:val="es-MX"/>
        </w:rPr>
        <w:t>.</w:t>
      </w:r>
      <w:r w:rsidR="007D6138">
        <w:rPr>
          <w:rFonts w:ascii="Arial Narrow" w:hAnsi="Arial Narrow" w:cs="Courier New"/>
          <w:sz w:val="26"/>
          <w:szCs w:val="26"/>
          <w:lang w:val="es-MX"/>
        </w:rPr>
        <w:t xml:space="preserve"> </w:t>
      </w:r>
      <w:r w:rsidR="00FF69C0">
        <w:rPr>
          <w:rFonts w:ascii="Arial Narrow" w:hAnsi="Arial Narrow" w:cs="Courier New"/>
          <w:sz w:val="26"/>
          <w:szCs w:val="26"/>
          <w:lang w:val="es-MX"/>
        </w:rPr>
        <w:t>E</w:t>
      </w:r>
      <w:r w:rsidR="007D6138">
        <w:rPr>
          <w:rFonts w:ascii="Arial Narrow" w:hAnsi="Arial Narrow" w:cs="Courier New"/>
          <w:sz w:val="26"/>
          <w:szCs w:val="26"/>
          <w:lang w:val="es-MX"/>
        </w:rPr>
        <w:t>sto nos obliga</w:t>
      </w:r>
      <w:r w:rsidR="00FC4CF3">
        <w:rPr>
          <w:rFonts w:ascii="Arial Narrow" w:hAnsi="Arial Narrow" w:cs="Courier New"/>
          <w:sz w:val="26"/>
          <w:szCs w:val="26"/>
          <w:lang w:val="es-MX"/>
        </w:rPr>
        <w:t>,</w:t>
      </w:r>
      <w:r w:rsidR="007D6138">
        <w:rPr>
          <w:rFonts w:ascii="Arial Narrow" w:hAnsi="Arial Narrow" w:cs="Courier New"/>
          <w:sz w:val="26"/>
          <w:szCs w:val="26"/>
          <w:lang w:val="es-MX"/>
        </w:rPr>
        <w:t xml:space="preserve"> a tener un dialogo abierto, franco, sincero, en el debate y en la expresión de las ideas y en las ideas</w:t>
      </w:r>
      <w:r w:rsidR="00FC4CF3">
        <w:rPr>
          <w:rFonts w:ascii="Arial Narrow" w:hAnsi="Arial Narrow" w:cs="Courier New"/>
          <w:sz w:val="26"/>
          <w:szCs w:val="26"/>
          <w:lang w:val="es-MX"/>
        </w:rPr>
        <w:t>,</w:t>
      </w:r>
      <w:r w:rsidR="007D6138">
        <w:rPr>
          <w:rFonts w:ascii="Arial Narrow" w:hAnsi="Arial Narrow" w:cs="Courier New"/>
          <w:sz w:val="26"/>
          <w:szCs w:val="26"/>
          <w:lang w:val="es-MX"/>
        </w:rPr>
        <w:t xml:space="preserve"> podemos no estar de acuerdo, podemos tener un intercambio acalorado, podemos descalificar posturas, </w:t>
      </w:r>
      <w:r w:rsidR="000704CF">
        <w:rPr>
          <w:rFonts w:ascii="Arial Narrow" w:hAnsi="Arial Narrow" w:cs="Courier New"/>
          <w:sz w:val="26"/>
          <w:szCs w:val="26"/>
          <w:lang w:val="es-MX"/>
        </w:rPr>
        <w:t xml:space="preserve">pero jamás descalificar y señalar personas. Quien utiliza estos mecanismos, utiliza las grandes luchas sociales para poder </w:t>
      </w:r>
      <w:proofErr w:type="spellStart"/>
      <w:r w:rsidR="000704CF">
        <w:rPr>
          <w:rFonts w:ascii="Arial Narrow" w:hAnsi="Arial Narrow" w:cs="Courier New"/>
          <w:sz w:val="26"/>
          <w:szCs w:val="26"/>
          <w:lang w:val="es-MX"/>
        </w:rPr>
        <w:t>vert</w:t>
      </w:r>
      <w:r w:rsidR="00FC4CF3">
        <w:rPr>
          <w:rFonts w:ascii="Arial Narrow" w:hAnsi="Arial Narrow" w:cs="Courier New"/>
          <w:sz w:val="26"/>
          <w:szCs w:val="26"/>
          <w:lang w:val="es-MX"/>
        </w:rPr>
        <w:t>i</w:t>
      </w:r>
      <w:r w:rsidR="000704CF">
        <w:rPr>
          <w:rFonts w:ascii="Arial Narrow" w:hAnsi="Arial Narrow" w:cs="Courier New"/>
          <w:sz w:val="26"/>
          <w:szCs w:val="26"/>
          <w:lang w:val="es-MX"/>
        </w:rPr>
        <w:t>r</w:t>
      </w:r>
      <w:proofErr w:type="spellEnd"/>
      <w:r w:rsidR="000704CF">
        <w:rPr>
          <w:rFonts w:ascii="Arial Narrow" w:hAnsi="Arial Narrow" w:cs="Courier New"/>
          <w:sz w:val="26"/>
          <w:szCs w:val="26"/>
          <w:lang w:val="es-MX"/>
        </w:rPr>
        <w:t xml:space="preserve"> descalificaciones a</w:t>
      </w:r>
      <w:r w:rsidR="00FF69C0">
        <w:rPr>
          <w:rFonts w:ascii="Arial Narrow" w:hAnsi="Arial Narrow" w:cs="Courier New"/>
          <w:sz w:val="26"/>
          <w:szCs w:val="26"/>
          <w:lang w:val="es-MX"/>
        </w:rPr>
        <w:t xml:space="preserve"> </w:t>
      </w:r>
      <w:r w:rsidR="000704CF">
        <w:rPr>
          <w:rFonts w:ascii="Arial Narrow" w:hAnsi="Arial Narrow" w:cs="Courier New"/>
          <w:sz w:val="26"/>
          <w:szCs w:val="26"/>
          <w:lang w:val="es-MX"/>
        </w:rPr>
        <w:t xml:space="preserve">personas que postulan ideas. Esto, estas </w:t>
      </w:r>
      <w:r w:rsidR="00FC4CF3">
        <w:rPr>
          <w:rFonts w:ascii="Arial Narrow" w:hAnsi="Arial Narrow" w:cs="Courier New"/>
          <w:sz w:val="26"/>
          <w:szCs w:val="26"/>
          <w:lang w:val="es-MX"/>
        </w:rPr>
        <w:t>c</w:t>
      </w:r>
      <w:r w:rsidR="000704CF">
        <w:rPr>
          <w:rFonts w:ascii="Arial Narrow" w:hAnsi="Arial Narrow" w:cs="Courier New"/>
          <w:sz w:val="26"/>
          <w:szCs w:val="26"/>
          <w:lang w:val="es-MX"/>
        </w:rPr>
        <w:t>omisiones y en especial las del ISSTEY nos congratula</w:t>
      </w:r>
      <w:r w:rsidR="00FF69C0">
        <w:rPr>
          <w:rFonts w:ascii="Arial Narrow" w:hAnsi="Arial Narrow" w:cs="Courier New"/>
          <w:sz w:val="26"/>
          <w:szCs w:val="26"/>
          <w:lang w:val="es-MX"/>
        </w:rPr>
        <w:t>,</w:t>
      </w:r>
      <w:r w:rsidR="000704CF">
        <w:rPr>
          <w:rFonts w:ascii="Arial Narrow" w:hAnsi="Arial Narrow" w:cs="Courier New"/>
          <w:sz w:val="26"/>
          <w:szCs w:val="26"/>
          <w:lang w:val="es-MX"/>
        </w:rPr>
        <w:t xml:space="preserve"> porque debemos</w:t>
      </w:r>
      <w:r w:rsidR="00D820E5">
        <w:rPr>
          <w:rFonts w:ascii="Arial Narrow" w:hAnsi="Arial Narrow" w:cs="Courier New"/>
          <w:sz w:val="26"/>
          <w:szCs w:val="26"/>
          <w:lang w:val="es-MX"/>
        </w:rPr>
        <w:t xml:space="preserve"> de ver que hay 1</w:t>
      </w:r>
      <w:r w:rsidR="00FF69C0">
        <w:rPr>
          <w:rFonts w:ascii="Arial Narrow" w:hAnsi="Arial Narrow" w:cs="Courier New"/>
          <w:sz w:val="26"/>
          <w:szCs w:val="26"/>
          <w:lang w:val="es-MX"/>
        </w:rPr>
        <w:t>,</w:t>
      </w:r>
      <w:r w:rsidR="00D820E5">
        <w:rPr>
          <w:rFonts w:ascii="Arial Narrow" w:hAnsi="Arial Narrow" w:cs="Courier New"/>
          <w:sz w:val="26"/>
          <w:szCs w:val="26"/>
          <w:lang w:val="es-MX"/>
        </w:rPr>
        <w:t xml:space="preserve">357 millones en jubilaciones y 749 mil </w:t>
      </w:r>
      <w:r w:rsidR="00C14C27">
        <w:rPr>
          <w:rFonts w:ascii="Arial Narrow" w:hAnsi="Arial Narrow" w:cs="Courier New"/>
          <w:sz w:val="26"/>
          <w:szCs w:val="26"/>
          <w:lang w:val="es-MX"/>
        </w:rPr>
        <w:t xml:space="preserve">millones de pesos en prestaciones, debemos de ser sumamente cuidadosos y van a contar con todas las capacidades que tengamos quienes hemos integrado y con quienes he podido platicar que integrarán esta </w:t>
      </w:r>
      <w:r w:rsidR="00FC4CF3">
        <w:rPr>
          <w:rFonts w:ascii="Arial Narrow" w:hAnsi="Arial Narrow" w:cs="Courier New"/>
          <w:sz w:val="26"/>
          <w:szCs w:val="26"/>
          <w:lang w:val="es-MX"/>
        </w:rPr>
        <w:t>c</w:t>
      </w:r>
      <w:r w:rsidR="00C14C27">
        <w:rPr>
          <w:rFonts w:ascii="Arial Narrow" w:hAnsi="Arial Narrow" w:cs="Courier New"/>
          <w:sz w:val="26"/>
          <w:szCs w:val="26"/>
          <w:lang w:val="es-MX"/>
        </w:rPr>
        <w:t>omisión para encontrar y darle buen puerto. Tenemos que trabajar por los trabajadores, pero del mismo modo</w:t>
      </w:r>
      <w:r w:rsidR="00FC4CF3">
        <w:rPr>
          <w:rFonts w:ascii="Arial Narrow" w:hAnsi="Arial Narrow" w:cs="Courier New"/>
          <w:sz w:val="26"/>
          <w:szCs w:val="26"/>
          <w:lang w:val="es-MX"/>
        </w:rPr>
        <w:t>,</w:t>
      </w:r>
      <w:r w:rsidR="00C14C27">
        <w:rPr>
          <w:rFonts w:ascii="Arial Narrow" w:hAnsi="Arial Narrow" w:cs="Courier New"/>
          <w:sz w:val="26"/>
          <w:szCs w:val="26"/>
          <w:lang w:val="es-MX"/>
        </w:rPr>
        <w:t xml:space="preserve"> tenemos que deslindar responsabilidades porque en la administración pública el desvío o la desaparición de los recursos de la cuenta pública no pueden darse por </w:t>
      </w:r>
      <w:r w:rsidR="00FC4CF3">
        <w:rPr>
          <w:rFonts w:ascii="Arial Narrow" w:hAnsi="Arial Narrow" w:cs="Courier New"/>
          <w:sz w:val="26"/>
          <w:szCs w:val="26"/>
          <w:lang w:val="es-MX"/>
        </w:rPr>
        <w:t>ó</w:t>
      </w:r>
      <w:r w:rsidR="00C14C27">
        <w:rPr>
          <w:rFonts w:ascii="Arial Narrow" w:hAnsi="Arial Narrow" w:cs="Courier New"/>
          <w:sz w:val="26"/>
          <w:szCs w:val="26"/>
          <w:lang w:val="es-MX"/>
        </w:rPr>
        <w:t>smosis, alguien fue responsable de la situación que está viviendo el ISSTEY pero no es al Poder Legislativo al que le tocará calificar quien es o no culpable, pero sí nos implica un proceso de deslindar responsabilidades para posterior o de señalar actos u omisiones para posteriormente si es necesario</w:t>
      </w:r>
      <w:r w:rsidR="00635480">
        <w:rPr>
          <w:rFonts w:ascii="Arial Narrow" w:hAnsi="Arial Narrow" w:cs="Courier New"/>
          <w:sz w:val="26"/>
          <w:szCs w:val="26"/>
          <w:lang w:val="es-MX"/>
        </w:rPr>
        <w:t>,</w:t>
      </w:r>
      <w:r w:rsidR="00C14C27">
        <w:rPr>
          <w:rFonts w:ascii="Arial Narrow" w:hAnsi="Arial Narrow" w:cs="Courier New"/>
          <w:sz w:val="26"/>
          <w:szCs w:val="26"/>
          <w:lang w:val="es-MX"/>
        </w:rPr>
        <w:t xml:space="preserve"> </w:t>
      </w:r>
      <w:r w:rsidR="00102033">
        <w:rPr>
          <w:rFonts w:ascii="Arial Narrow" w:hAnsi="Arial Narrow" w:cs="Courier New"/>
          <w:sz w:val="26"/>
          <w:szCs w:val="26"/>
          <w:lang w:val="es-MX"/>
        </w:rPr>
        <w:t>combatir la corrupción pero sobre todo</w:t>
      </w:r>
      <w:r w:rsidR="00FC4CF3">
        <w:rPr>
          <w:rFonts w:ascii="Arial Narrow" w:hAnsi="Arial Narrow" w:cs="Courier New"/>
          <w:sz w:val="26"/>
          <w:szCs w:val="26"/>
          <w:lang w:val="es-MX"/>
        </w:rPr>
        <w:t>,</w:t>
      </w:r>
      <w:r w:rsidR="00102033">
        <w:rPr>
          <w:rFonts w:ascii="Arial Narrow" w:hAnsi="Arial Narrow" w:cs="Courier New"/>
          <w:sz w:val="26"/>
          <w:szCs w:val="26"/>
          <w:lang w:val="es-MX"/>
        </w:rPr>
        <w:t xml:space="preserve"> no fomentar la impunidad y de esa forma</w:t>
      </w:r>
      <w:r w:rsidR="00635480">
        <w:rPr>
          <w:rFonts w:ascii="Arial Narrow" w:hAnsi="Arial Narrow" w:cs="Courier New"/>
          <w:sz w:val="26"/>
          <w:szCs w:val="26"/>
          <w:lang w:val="es-MX"/>
        </w:rPr>
        <w:t>,</w:t>
      </w:r>
      <w:r w:rsidR="00102033">
        <w:rPr>
          <w:rFonts w:ascii="Arial Narrow" w:hAnsi="Arial Narrow" w:cs="Courier New"/>
          <w:sz w:val="26"/>
          <w:szCs w:val="26"/>
          <w:lang w:val="es-MX"/>
        </w:rPr>
        <w:t xml:space="preserve"> y solamente de esa forma</w:t>
      </w:r>
      <w:r w:rsidR="007341B4">
        <w:rPr>
          <w:rFonts w:ascii="Arial Narrow" w:hAnsi="Arial Narrow" w:cs="Courier New"/>
          <w:sz w:val="26"/>
          <w:szCs w:val="26"/>
          <w:lang w:val="es-MX"/>
        </w:rPr>
        <w:t>,</w:t>
      </w:r>
      <w:r w:rsidR="00102033">
        <w:rPr>
          <w:rFonts w:ascii="Arial Narrow" w:hAnsi="Arial Narrow" w:cs="Courier New"/>
          <w:sz w:val="26"/>
          <w:szCs w:val="26"/>
          <w:lang w:val="es-MX"/>
        </w:rPr>
        <w:t xml:space="preserve"> vamos a generar un vínculo con la sociedad, vamos a restablecer el puente de plata que se </w:t>
      </w:r>
      <w:r w:rsidR="00FC4CF3" w:rsidRPr="00FC4CF3">
        <w:rPr>
          <w:rFonts w:ascii="Arial Narrow" w:hAnsi="Arial Narrow" w:cs="Courier New"/>
          <w:sz w:val="26"/>
          <w:szCs w:val="26"/>
          <w:lang w:val="es-MX"/>
        </w:rPr>
        <w:t>ha</w:t>
      </w:r>
      <w:r w:rsidR="00102033" w:rsidRPr="00FC4CF3">
        <w:rPr>
          <w:rFonts w:ascii="Arial Narrow" w:hAnsi="Arial Narrow" w:cs="Courier New"/>
          <w:sz w:val="26"/>
          <w:szCs w:val="26"/>
          <w:lang w:val="es-MX"/>
        </w:rPr>
        <w:t xml:space="preserve"> </w:t>
      </w:r>
      <w:r w:rsidR="00102033">
        <w:rPr>
          <w:rFonts w:ascii="Arial Narrow" w:hAnsi="Arial Narrow" w:cs="Courier New"/>
          <w:sz w:val="26"/>
          <w:szCs w:val="26"/>
          <w:lang w:val="es-MX"/>
        </w:rPr>
        <w:t xml:space="preserve">venido quebrantando con los trabajadores del </w:t>
      </w:r>
      <w:r w:rsidR="00FC4CF3">
        <w:rPr>
          <w:rFonts w:ascii="Arial Narrow" w:hAnsi="Arial Narrow" w:cs="Courier New"/>
          <w:sz w:val="26"/>
          <w:szCs w:val="26"/>
          <w:lang w:val="es-MX"/>
        </w:rPr>
        <w:t>E</w:t>
      </w:r>
      <w:r w:rsidR="00102033">
        <w:rPr>
          <w:rFonts w:ascii="Arial Narrow" w:hAnsi="Arial Narrow" w:cs="Courier New"/>
          <w:sz w:val="26"/>
          <w:szCs w:val="26"/>
          <w:lang w:val="es-MX"/>
        </w:rPr>
        <w:t>stado, es su derecho y es nuestra obligación. Yo celebro la voluntad de todas las fuerzas políticas, celebro la voluntad de la mayoría de este Congreso de darle apertura y de que podamos trabajar en el consenso</w:t>
      </w:r>
      <w:r w:rsidR="00E43F93">
        <w:rPr>
          <w:rFonts w:ascii="Arial Narrow" w:hAnsi="Arial Narrow" w:cs="Courier New"/>
          <w:sz w:val="26"/>
          <w:szCs w:val="26"/>
          <w:lang w:val="es-MX"/>
        </w:rPr>
        <w:t>;</w:t>
      </w:r>
      <w:r w:rsidR="00102033">
        <w:rPr>
          <w:rFonts w:ascii="Arial Narrow" w:hAnsi="Arial Narrow" w:cs="Courier New"/>
          <w:sz w:val="26"/>
          <w:szCs w:val="26"/>
          <w:lang w:val="es-MX"/>
        </w:rPr>
        <w:t xml:space="preserve"> no va a ser fácil</w:t>
      </w:r>
      <w:r w:rsidR="00E43F93">
        <w:rPr>
          <w:rFonts w:ascii="Arial Narrow" w:hAnsi="Arial Narrow" w:cs="Courier New"/>
          <w:sz w:val="26"/>
          <w:szCs w:val="26"/>
          <w:lang w:val="es-MX"/>
        </w:rPr>
        <w:t>,</w:t>
      </w:r>
      <w:r w:rsidR="00102033">
        <w:rPr>
          <w:rFonts w:ascii="Arial Narrow" w:hAnsi="Arial Narrow" w:cs="Courier New"/>
          <w:sz w:val="26"/>
          <w:szCs w:val="26"/>
          <w:lang w:val="es-MX"/>
        </w:rPr>
        <w:t xml:space="preserve"> debatiremos, compararemos ideas, pero siempre en el marco del respeto</w:t>
      </w:r>
      <w:r w:rsidR="00B606B5">
        <w:rPr>
          <w:rFonts w:ascii="Arial Narrow" w:hAnsi="Arial Narrow" w:cs="Courier New"/>
          <w:sz w:val="26"/>
          <w:szCs w:val="26"/>
          <w:lang w:val="es-MX"/>
        </w:rPr>
        <w:t>, quien descalifica</w:t>
      </w:r>
      <w:r w:rsidR="00635480">
        <w:rPr>
          <w:rFonts w:ascii="Arial Narrow" w:hAnsi="Arial Narrow" w:cs="Courier New"/>
          <w:sz w:val="26"/>
          <w:szCs w:val="26"/>
          <w:lang w:val="es-MX"/>
        </w:rPr>
        <w:t>,</w:t>
      </w:r>
      <w:r w:rsidR="00B606B5">
        <w:rPr>
          <w:rFonts w:ascii="Arial Narrow" w:hAnsi="Arial Narrow" w:cs="Courier New"/>
          <w:sz w:val="26"/>
          <w:szCs w:val="26"/>
          <w:lang w:val="es-MX"/>
        </w:rPr>
        <w:t xml:space="preserve"> se califica y por ello es importante señalar </w:t>
      </w:r>
      <w:r w:rsidR="00D84B8F">
        <w:rPr>
          <w:rFonts w:ascii="Arial Narrow" w:hAnsi="Arial Narrow" w:cs="Courier New"/>
          <w:sz w:val="26"/>
          <w:szCs w:val="26"/>
          <w:lang w:val="es-MX"/>
        </w:rPr>
        <w:t>que,</w:t>
      </w:r>
      <w:r w:rsidR="00B606B5">
        <w:rPr>
          <w:rFonts w:ascii="Arial Narrow" w:hAnsi="Arial Narrow" w:cs="Courier New"/>
          <w:sz w:val="26"/>
          <w:szCs w:val="26"/>
          <w:lang w:val="es-MX"/>
        </w:rPr>
        <w:t xml:space="preserve"> por los trabajadores del </w:t>
      </w:r>
      <w:r w:rsidR="00413F95">
        <w:rPr>
          <w:rFonts w:ascii="Arial Narrow" w:hAnsi="Arial Narrow" w:cs="Courier New"/>
          <w:sz w:val="26"/>
          <w:szCs w:val="26"/>
          <w:lang w:val="es-MX"/>
        </w:rPr>
        <w:t>E</w:t>
      </w:r>
      <w:r w:rsidR="00B606B5">
        <w:rPr>
          <w:rFonts w:ascii="Arial Narrow" w:hAnsi="Arial Narrow" w:cs="Courier New"/>
          <w:sz w:val="26"/>
          <w:szCs w:val="26"/>
          <w:lang w:val="es-MX"/>
        </w:rPr>
        <w:t xml:space="preserve">stado, con los trabajadores del </w:t>
      </w:r>
      <w:r w:rsidR="00413F95">
        <w:rPr>
          <w:rFonts w:ascii="Arial Narrow" w:hAnsi="Arial Narrow" w:cs="Courier New"/>
          <w:sz w:val="26"/>
          <w:szCs w:val="26"/>
          <w:lang w:val="es-MX"/>
        </w:rPr>
        <w:t>E</w:t>
      </w:r>
      <w:r w:rsidR="00B606B5">
        <w:rPr>
          <w:rFonts w:ascii="Arial Narrow" w:hAnsi="Arial Narrow" w:cs="Courier New"/>
          <w:sz w:val="26"/>
          <w:szCs w:val="26"/>
          <w:lang w:val="es-MX"/>
        </w:rPr>
        <w:t xml:space="preserve">stado, tenemos que hacer que este Congreso y estas </w:t>
      </w:r>
      <w:r w:rsidR="00946DB1">
        <w:rPr>
          <w:rFonts w:ascii="Arial Narrow" w:hAnsi="Arial Narrow" w:cs="Courier New"/>
          <w:sz w:val="26"/>
          <w:szCs w:val="26"/>
          <w:lang w:val="es-MX"/>
        </w:rPr>
        <w:t>C</w:t>
      </w:r>
      <w:r w:rsidR="00B606B5">
        <w:rPr>
          <w:rFonts w:ascii="Arial Narrow" w:hAnsi="Arial Narrow" w:cs="Courier New"/>
          <w:sz w:val="26"/>
          <w:szCs w:val="26"/>
          <w:lang w:val="es-MX"/>
        </w:rPr>
        <w:t xml:space="preserve">omisiones no sean letra muerta. El </w:t>
      </w:r>
      <w:r w:rsidR="00D30D00">
        <w:rPr>
          <w:rFonts w:ascii="Arial Narrow" w:hAnsi="Arial Narrow" w:cs="Courier New"/>
          <w:sz w:val="26"/>
          <w:szCs w:val="26"/>
          <w:lang w:val="es-MX"/>
        </w:rPr>
        <w:t>P</w:t>
      </w:r>
      <w:r w:rsidR="00B606B5">
        <w:rPr>
          <w:rFonts w:ascii="Arial Narrow" w:hAnsi="Arial Narrow" w:cs="Courier New"/>
          <w:sz w:val="26"/>
          <w:szCs w:val="26"/>
          <w:lang w:val="es-MX"/>
        </w:rPr>
        <w:t xml:space="preserve">arlamento </w:t>
      </w:r>
      <w:r w:rsidR="00D30D00">
        <w:rPr>
          <w:rFonts w:ascii="Arial Narrow" w:hAnsi="Arial Narrow" w:cs="Courier New"/>
          <w:sz w:val="26"/>
          <w:szCs w:val="26"/>
          <w:lang w:val="es-MX"/>
        </w:rPr>
        <w:t>A</w:t>
      </w:r>
      <w:r w:rsidR="00B606B5">
        <w:rPr>
          <w:rFonts w:ascii="Arial Narrow" w:hAnsi="Arial Narrow" w:cs="Courier New"/>
          <w:sz w:val="26"/>
          <w:szCs w:val="26"/>
          <w:lang w:val="es-MX"/>
        </w:rPr>
        <w:t>bierto</w:t>
      </w:r>
      <w:r w:rsidR="004551E9">
        <w:rPr>
          <w:rFonts w:ascii="Arial Narrow" w:hAnsi="Arial Narrow" w:cs="Courier New"/>
          <w:sz w:val="26"/>
          <w:szCs w:val="26"/>
          <w:lang w:val="es-MX"/>
        </w:rPr>
        <w:t>,</w:t>
      </w:r>
      <w:r w:rsidR="00B606B5">
        <w:rPr>
          <w:rFonts w:ascii="Arial Narrow" w:hAnsi="Arial Narrow" w:cs="Courier New"/>
          <w:sz w:val="26"/>
          <w:szCs w:val="26"/>
          <w:lang w:val="es-MX"/>
        </w:rPr>
        <w:t xml:space="preserve"> </w:t>
      </w:r>
      <w:r w:rsidR="00D84B8F">
        <w:rPr>
          <w:rFonts w:ascii="Arial Narrow" w:hAnsi="Arial Narrow" w:cs="Courier New"/>
          <w:sz w:val="26"/>
          <w:szCs w:val="26"/>
          <w:lang w:val="es-MX"/>
        </w:rPr>
        <w:t>va a</w:t>
      </w:r>
      <w:r w:rsidR="00B606B5">
        <w:rPr>
          <w:rFonts w:ascii="Arial Narrow" w:hAnsi="Arial Narrow" w:cs="Courier New"/>
          <w:sz w:val="26"/>
          <w:szCs w:val="26"/>
          <w:lang w:val="es-MX"/>
        </w:rPr>
        <w:t xml:space="preserve"> ser el gran elemento que nos permita escuchar a todas y a todos los trabajadores </w:t>
      </w:r>
      <w:r w:rsidR="00771D01">
        <w:rPr>
          <w:rFonts w:ascii="Arial Narrow" w:hAnsi="Arial Narrow" w:cs="Courier New"/>
          <w:sz w:val="26"/>
          <w:szCs w:val="26"/>
          <w:lang w:val="es-MX"/>
        </w:rPr>
        <w:t>y si no estamos dispuestos a</w:t>
      </w:r>
      <w:r w:rsidR="008D4D7C">
        <w:rPr>
          <w:rFonts w:ascii="Arial Narrow" w:hAnsi="Arial Narrow" w:cs="Courier New"/>
          <w:sz w:val="26"/>
          <w:szCs w:val="26"/>
          <w:lang w:val="es-MX"/>
        </w:rPr>
        <w:t xml:space="preserve"> la sujeción del </w:t>
      </w:r>
      <w:r w:rsidR="00D30D00">
        <w:rPr>
          <w:rFonts w:ascii="Arial Narrow" w:hAnsi="Arial Narrow" w:cs="Courier New"/>
          <w:sz w:val="26"/>
          <w:szCs w:val="26"/>
          <w:lang w:val="es-MX"/>
        </w:rPr>
        <w:t>P</w:t>
      </w:r>
      <w:r w:rsidR="008D4D7C">
        <w:rPr>
          <w:rFonts w:ascii="Arial Narrow" w:hAnsi="Arial Narrow" w:cs="Courier New"/>
          <w:sz w:val="26"/>
          <w:szCs w:val="26"/>
          <w:lang w:val="es-MX"/>
        </w:rPr>
        <w:t xml:space="preserve">arlamento </w:t>
      </w:r>
      <w:r w:rsidR="00D30D00">
        <w:rPr>
          <w:rFonts w:ascii="Arial Narrow" w:hAnsi="Arial Narrow" w:cs="Courier New"/>
          <w:sz w:val="26"/>
          <w:szCs w:val="26"/>
          <w:lang w:val="es-MX"/>
        </w:rPr>
        <w:t>A</w:t>
      </w:r>
      <w:r w:rsidR="008D4D7C">
        <w:rPr>
          <w:rFonts w:ascii="Arial Narrow" w:hAnsi="Arial Narrow" w:cs="Courier New"/>
          <w:sz w:val="26"/>
          <w:szCs w:val="26"/>
          <w:lang w:val="es-MX"/>
        </w:rPr>
        <w:t>bierto, si no estamos dispuestos abrir las puertas de esta Poder Legislativo</w:t>
      </w:r>
      <w:r w:rsidR="004551E9">
        <w:rPr>
          <w:rFonts w:ascii="Arial Narrow" w:hAnsi="Arial Narrow" w:cs="Courier New"/>
          <w:sz w:val="26"/>
          <w:szCs w:val="26"/>
          <w:lang w:val="es-MX"/>
        </w:rPr>
        <w:t>;</w:t>
      </w:r>
      <w:r w:rsidR="008D4D7C">
        <w:rPr>
          <w:rFonts w:ascii="Arial Narrow" w:hAnsi="Arial Narrow" w:cs="Courier New"/>
          <w:sz w:val="26"/>
          <w:szCs w:val="26"/>
          <w:lang w:val="es-MX"/>
        </w:rPr>
        <w:t xml:space="preserve"> entonces</w:t>
      </w:r>
      <w:r w:rsidR="004551E9">
        <w:rPr>
          <w:rFonts w:ascii="Arial Narrow" w:hAnsi="Arial Narrow" w:cs="Courier New"/>
          <w:sz w:val="26"/>
          <w:szCs w:val="26"/>
          <w:lang w:val="es-MX"/>
        </w:rPr>
        <w:t>,</w:t>
      </w:r>
      <w:r w:rsidR="008D4D7C">
        <w:rPr>
          <w:rFonts w:ascii="Arial Narrow" w:hAnsi="Arial Narrow" w:cs="Courier New"/>
          <w:sz w:val="26"/>
          <w:szCs w:val="26"/>
          <w:lang w:val="es-MX"/>
        </w:rPr>
        <w:t xml:space="preserve"> crear estas Comisiones será ocioso</w:t>
      </w:r>
      <w:r w:rsidR="005629DC">
        <w:rPr>
          <w:rFonts w:ascii="Arial Narrow" w:hAnsi="Arial Narrow" w:cs="Courier New"/>
          <w:sz w:val="26"/>
          <w:szCs w:val="26"/>
          <w:lang w:val="es-MX"/>
        </w:rPr>
        <w:t>. Debemos de escuchar a todas y a todos, ellos llevan muchos años estudiando, analizando; yo le solicito hoy aquí</w:t>
      </w:r>
      <w:r w:rsidR="004551E9">
        <w:rPr>
          <w:rFonts w:ascii="Arial Narrow" w:hAnsi="Arial Narrow" w:cs="Courier New"/>
          <w:sz w:val="26"/>
          <w:szCs w:val="26"/>
          <w:lang w:val="es-MX"/>
        </w:rPr>
        <w:t>,</w:t>
      </w:r>
      <w:r w:rsidR="005629DC">
        <w:rPr>
          <w:rFonts w:ascii="Arial Narrow" w:hAnsi="Arial Narrow" w:cs="Courier New"/>
          <w:sz w:val="26"/>
          <w:szCs w:val="26"/>
          <w:lang w:val="es-MX"/>
        </w:rPr>
        <w:t xml:space="preserve"> sobre todo a quien presidirá esta </w:t>
      </w:r>
      <w:r w:rsidR="00413F95">
        <w:rPr>
          <w:rFonts w:ascii="Arial Narrow" w:hAnsi="Arial Narrow" w:cs="Courier New"/>
          <w:sz w:val="26"/>
          <w:szCs w:val="26"/>
          <w:lang w:val="es-MX"/>
        </w:rPr>
        <w:t>c</w:t>
      </w:r>
      <w:r w:rsidR="005629DC">
        <w:rPr>
          <w:rFonts w:ascii="Arial Narrow" w:hAnsi="Arial Narrow" w:cs="Courier New"/>
          <w:sz w:val="26"/>
          <w:szCs w:val="26"/>
          <w:lang w:val="es-MX"/>
        </w:rPr>
        <w:t xml:space="preserve">omisión y en el marco de la grandeza política que ha mostrado y demostrado en su trayectoria profesional que habrá las puertas al </w:t>
      </w:r>
      <w:r w:rsidR="00D30D00">
        <w:rPr>
          <w:rFonts w:ascii="Arial Narrow" w:hAnsi="Arial Narrow" w:cs="Courier New"/>
          <w:sz w:val="26"/>
          <w:szCs w:val="26"/>
          <w:lang w:val="es-MX"/>
        </w:rPr>
        <w:t>P</w:t>
      </w:r>
      <w:r w:rsidR="005629DC">
        <w:rPr>
          <w:rFonts w:ascii="Arial Narrow" w:hAnsi="Arial Narrow" w:cs="Courier New"/>
          <w:sz w:val="26"/>
          <w:szCs w:val="26"/>
          <w:lang w:val="es-MX"/>
        </w:rPr>
        <w:t xml:space="preserve">arlamento </w:t>
      </w:r>
      <w:r w:rsidR="00D30D00">
        <w:rPr>
          <w:rFonts w:ascii="Arial Narrow" w:hAnsi="Arial Narrow" w:cs="Courier New"/>
          <w:sz w:val="26"/>
          <w:szCs w:val="26"/>
          <w:lang w:val="es-MX"/>
        </w:rPr>
        <w:t>A</w:t>
      </w:r>
      <w:r w:rsidR="005629DC">
        <w:rPr>
          <w:rFonts w:ascii="Arial Narrow" w:hAnsi="Arial Narrow" w:cs="Courier New"/>
          <w:sz w:val="26"/>
          <w:szCs w:val="26"/>
          <w:lang w:val="es-MX"/>
        </w:rPr>
        <w:t>bierto, un gran educador y un representante digno</w:t>
      </w:r>
      <w:r w:rsidR="00B1591F">
        <w:rPr>
          <w:rFonts w:ascii="Arial Narrow" w:hAnsi="Arial Narrow" w:cs="Courier New"/>
          <w:sz w:val="26"/>
          <w:szCs w:val="26"/>
          <w:lang w:val="es-MX"/>
        </w:rPr>
        <w:t xml:space="preserve"> del Magisterio como lo es mi compañero Legislador, estoy cierto, estoy convencido y estoy seguro</w:t>
      </w:r>
      <w:r w:rsidR="00413F95">
        <w:rPr>
          <w:rFonts w:ascii="Arial Narrow" w:hAnsi="Arial Narrow" w:cs="Courier New"/>
          <w:sz w:val="26"/>
          <w:szCs w:val="26"/>
          <w:lang w:val="es-MX"/>
        </w:rPr>
        <w:t>,</w:t>
      </w:r>
      <w:r w:rsidR="00B1591F">
        <w:rPr>
          <w:rFonts w:ascii="Arial Narrow" w:hAnsi="Arial Narrow" w:cs="Courier New"/>
          <w:sz w:val="26"/>
          <w:szCs w:val="26"/>
          <w:lang w:val="es-MX"/>
        </w:rPr>
        <w:t xml:space="preserve"> que abrirá de par en par las puertas de este Congreso para que todos participen, para que todos sean escuchados, pero sobre todo, para que juntos encontremos una solución. Enhorabuena y muchas felicidades a todas y todos</w:t>
      </w:r>
      <w:r w:rsidR="004551E9">
        <w:rPr>
          <w:rFonts w:ascii="Arial Narrow" w:hAnsi="Arial Narrow" w:cs="Courier New"/>
          <w:sz w:val="26"/>
          <w:szCs w:val="26"/>
          <w:lang w:val="es-MX"/>
        </w:rPr>
        <w:t>.</w:t>
      </w:r>
      <w:r w:rsidR="00B1591F">
        <w:rPr>
          <w:rFonts w:ascii="Arial Narrow" w:hAnsi="Arial Narrow" w:cs="Courier New"/>
          <w:sz w:val="26"/>
          <w:szCs w:val="26"/>
          <w:lang w:val="es-MX"/>
        </w:rPr>
        <w:t xml:space="preserve"> </w:t>
      </w:r>
      <w:r w:rsidR="004551E9">
        <w:rPr>
          <w:rFonts w:ascii="Arial Narrow" w:hAnsi="Arial Narrow" w:cs="Courier New"/>
          <w:sz w:val="26"/>
          <w:szCs w:val="26"/>
          <w:lang w:val="es-MX"/>
        </w:rPr>
        <w:t>E</w:t>
      </w:r>
      <w:r w:rsidR="00B1591F">
        <w:rPr>
          <w:rFonts w:ascii="Arial Narrow" w:hAnsi="Arial Narrow" w:cs="Courier New"/>
          <w:sz w:val="26"/>
          <w:szCs w:val="26"/>
          <w:lang w:val="es-MX"/>
        </w:rPr>
        <w:t>s cuanto”.</w:t>
      </w:r>
    </w:p>
    <w:p w14:paraId="2097AD64" w14:textId="1544C4CE" w:rsidR="0038408D" w:rsidRDefault="00E72981" w:rsidP="00797DD0">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   </w:t>
      </w:r>
    </w:p>
    <w:p w14:paraId="39AFE2B5" w14:textId="387CCA4A" w:rsidR="0038408D" w:rsidRPr="00866FDC" w:rsidRDefault="0038408D" w:rsidP="00413F95">
      <w:pPr>
        <w:ind w:firstLine="284"/>
        <w:jc w:val="both"/>
        <w:rPr>
          <w:rFonts w:ascii="Arial Narrow" w:hAnsi="Arial Narrow" w:cs="Tahoma"/>
          <w:bCs/>
          <w:iCs/>
          <w:color w:val="000000"/>
          <w:sz w:val="26"/>
          <w:szCs w:val="26"/>
        </w:rPr>
      </w:pPr>
      <w:r>
        <w:rPr>
          <w:rFonts w:ascii="Arial Narrow" w:hAnsi="Arial Narrow" w:cs="Courier New"/>
          <w:sz w:val="26"/>
          <w:szCs w:val="26"/>
          <w:lang w:val="es-MX"/>
        </w:rPr>
        <w:t xml:space="preserve">Seguidamente la Presidenta; </w:t>
      </w:r>
      <w:r w:rsidRPr="00C4278A">
        <w:rPr>
          <w:rFonts w:ascii="Arial Narrow" w:hAnsi="Arial Narrow" w:cs="Courier New"/>
          <w:sz w:val="26"/>
          <w:szCs w:val="26"/>
          <w:lang w:val="es-MX"/>
        </w:rPr>
        <w:t>sometió a votación la propuesta</w:t>
      </w:r>
      <w:r w:rsidR="00C4278A" w:rsidRPr="00C4278A">
        <w:rPr>
          <w:rFonts w:ascii="Arial Narrow" w:hAnsi="Arial Narrow" w:cs="Courier New"/>
          <w:sz w:val="26"/>
          <w:szCs w:val="26"/>
          <w:lang w:val="es-MX"/>
        </w:rPr>
        <w:t xml:space="preserve"> de </w:t>
      </w:r>
      <w:r w:rsidR="00C4278A">
        <w:rPr>
          <w:rFonts w:ascii="Arial Narrow" w:hAnsi="Arial Narrow" w:cs="Courier New"/>
          <w:sz w:val="26"/>
          <w:szCs w:val="26"/>
          <w:lang w:val="es-MX"/>
        </w:rPr>
        <w:t>A</w:t>
      </w:r>
      <w:r w:rsidR="00C4278A" w:rsidRPr="00C4278A">
        <w:rPr>
          <w:rFonts w:ascii="Arial Narrow" w:hAnsi="Arial Narrow" w:cs="Courier New"/>
          <w:sz w:val="26"/>
          <w:szCs w:val="26"/>
          <w:lang w:val="es-MX"/>
        </w:rPr>
        <w:t>cuerdo</w:t>
      </w:r>
      <w:r w:rsidR="00C4278A">
        <w:rPr>
          <w:rFonts w:ascii="Arial Narrow" w:hAnsi="Arial Narrow" w:cs="Courier New"/>
          <w:sz w:val="26"/>
          <w:szCs w:val="26"/>
          <w:lang w:val="es-MX"/>
        </w:rPr>
        <w:t xml:space="preserve">, </w:t>
      </w:r>
      <w:r w:rsidR="00C4278A" w:rsidRPr="00413F95">
        <w:rPr>
          <w:rFonts w:ascii="Arial Narrow" w:hAnsi="Arial Narrow" w:cs="Tahoma"/>
          <w:iCs/>
          <w:color w:val="000000"/>
          <w:sz w:val="26"/>
          <w:szCs w:val="26"/>
        </w:rPr>
        <w:t>relativ</w:t>
      </w:r>
      <w:r w:rsidR="004551E9" w:rsidRPr="00413F95">
        <w:rPr>
          <w:rFonts w:ascii="Arial Narrow" w:hAnsi="Arial Narrow" w:cs="Tahoma"/>
          <w:iCs/>
          <w:color w:val="000000"/>
          <w:sz w:val="26"/>
          <w:szCs w:val="26"/>
        </w:rPr>
        <w:t>o</w:t>
      </w:r>
      <w:r w:rsidR="00C4278A" w:rsidRPr="00413F95">
        <w:rPr>
          <w:rFonts w:ascii="Arial Narrow" w:hAnsi="Arial Narrow" w:cs="Tahoma"/>
          <w:iCs/>
          <w:color w:val="000000"/>
          <w:sz w:val="26"/>
          <w:szCs w:val="26"/>
        </w:rPr>
        <w:t xml:space="preserve"> a la integración de las Comisiones Especiales para la Atención de la Situación del Instituto de Seguridad Social de los Trabajadores del Estado de Yucatán y la de los Derechos de la Niñez y de la Adolescencia</w:t>
      </w:r>
      <w:r w:rsidR="007D4E34" w:rsidRPr="00413F95">
        <w:rPr>
          <w:rFonts w:ascii="Arial Narrow" w:hAnsi="Arial Narrow" w:cs="Tahoma"/>
          <w:iCs/>
          <w:color w:val="000000"/>
          <w:sz w:val="26"/>
          <w:szCs w:val="26"/>
        </w:rPr>
        <w:t>;</w:t>
      </w:r>
      <w:r>
        <w:rPr>
          <w:rFonts w:ascii="Arial Narrow" w:hAnsi="Arial Narrow" w:cs="Courier New"/>
          <w:sz w:val="26"/>
          <w:szCs w:val="26"/>
          <w:lang w:val="es-MX"/>
        </w:rPr>
        <w:t xml:space="preserve"> pidiendo a las y los Diputados manifestar el sentido de su voto</w:t>
      </w:r>
      <w:r w:rsidR="00413F95">
        <w:rPr>
          <w:rFonts w:ascii="Arial Narrow" w:hAnsi="Arial Narrow" w:cs="Courier New"/>
          <w:sz w:val="26"/>
          <w:szCs w:val="26"/>
          <w:lang w:val="es-MX"/>
        </w:rPr>
        <w:t>,</w:t>
      </w:r>
      <w:r>
        <w:rPr>
          <w:rFonts w:ascii="Arial Narrow" w:hAnsi="Arial Narrow" w:cs="Courier New"/>
          <w:sz w:val="26"/>
          <w:szCs w:val="26"/>
          <w:lang w:val="es-MX"/>
        </w:rPr>
        <w:t xml:space="preserve"> en </w:t>
      </w:r>
      <w:r w:rsidR="00ED5733">
        <w:rPr>
          <w:rFonts w:ascii="Arial Narrow" w:hAnsi="Arial Narrow" w:cs="Courier New"/>
          <w:sz w:val="26"/>
          <w:szCs w:val="26"/>
          <w:lang w:val="es-MX"/>
        </w:rPr>
        <w:t>forma</w:t>
      </w:r>
      <w:r>
        <w:rPr>
          <w:rFonts w:ascii="Arial Narrow" w:hAnsi="Arial Narrow" w:cs="Courier New"/>
          <w:sz w:val="26"/>
          <w:szCs w:val="26"/>
          <w:lang w:val="es-MX"/>
        </w:rPr>
        <w:t xml:space="preserve"> nominal</w:t>
      </w:r>
      <w:r w:rsidR="00ED5733">
        <w:rPr>
          <w:rFonts w:ascii="Arial Narrow" w:hAnsi="Arial Narrow" w:cs="Courier New"/>
          <w:sz w:val="26"/>
          <w:szCs w:val="26"/>
          <w:lang w:val="es-MX"/>
        </w:rPr>
        <w:t>,</w:t>
      </w:r>
      <w:r>
        <w:rPr>
          <w:rFonts w:ascii="Arial Narrow" w:hAnsi="Arial Narrow" w:cs="Courier New"/>
          <w:sz w:val="26"/>
          <w:szCs w:val="26"/>
          <w:lang w:val="es-MX"/>
        </w:rPr>
        <w:t xml:space="preserve"> mediante el sistema electrónico </w:t>
      </w:r>
      <w:r w:rsidR="00ED5733">
        <w:rPr>
          <w:rFonts w:ascii="Arial Narrow" w:hAnsi="Arial Narrow" w:cs="Courier New"/>
          <w:sz w:val="26"/>
          <w:szCs w:val="26"/>
          <w:lang w:val="es-MX"/>
        </w:rPr>
        <w:t>hasta por cinco minutos de conformidad con lo establecido en los Artículos 105 primer párrafo y 106 Fracción IV del Reglamento de la Ley de Gobierno del Poder Legislativo del Estado de Yucatán</w:t>
      </w:r>
      <w:r w:rsidR="003D7A15">
        <w:rPr>
          <w:rFonts w:ascii="Arial Narrow" w:hAnsi="Arial Narrow" w:cs="Courier New"/>
          <w:sz w:val="26"/>
          <w:szCs w:val="26"/>
          <w:lang w:val="es-MX"/>
        </w:rPr>
        <w:t>;</w:t>
      </w:r>
      <w:r w:rsidR="00ED5733">
        <w:rPr>
          <w:rFonts w:ascii="Arial Narrow" w:hAnsi="Arial Narrow" w:cs="Courier New"/>
          <w:sz w:val="26"/>
          <w:szCs w:val="26"/>
          <w:lang w:val="es-MX"/>
        </w:rPr>
        <w:t xml:space="preserve"> </w:t>
      </w:r>
      <w:r w:rsidR="003D7A15">
        <w:rPr>
          <w:rFonts w:ascii="Arial Narrow" w:hAnsi="Arial Narrow" w:cs="Courier New"/>
          <w:sz w:val="26"/>
          <w:szCs w:val="26"/>
          <w:lang w:val="es-MX"/>
        </w:rPr>
        <w:t>a</w:t>
      </w:r>
      <w:r w:rsidR="00ED5733" w:rsidRPr="00ED5733">
        <w:rPr>
          <w:rFonts w:ascii="Arial Narrow" w:hAnsi="Arial Narrow" w:cs="Courier New"/>
          <w:b/>
          <w:bCs/>
          <w:sz w:val="26"/>
          <w:szCs w:val="26"/>
          <w:lang w:val="es-MX"/>
        </w:rPr>
        <w:t>probad</w:t>
      </w:r>
      <w:r w:rsidR="00C93E23">
        <w:rPr>
          <w:rFonts w:ascii="Arial Narrow" w:hAnsi="Arial Narrow" w:cs="Courier New"/>
          <w:b/>
          <w:bCs/>
          <w:sz w:val="26"/>
          <w:szCs w:val="26"/>
          <w:lang w:val="es-MX"/>
        </w:rPr>
        <w:t>o</w:t>
      </w:r>
      <w:r w:rsidR="00ED5733" w:rsidRPr="00ED5733">
        <w:rPr>
          <w:rFonts w:ascii="Arial Narrow" w:hAnsi="Arial Narrow" w:cs="Courier New"/>
          <w:b/>
          <w:bCs/>
          <w:sz w:val="26"/>
          <w:szCs w:val="26"/>
          <w:lang w:val="es-MX"/>
        </w:rPr>
        <w:t xml:space="preserve"> por </w:t>
      </w:r>
      <w:r w:rsidR="00C93E23">
        <w:rPr>
          <w:rFonts w:ascii="Arial Narrow" w:hAnsi="Arial Narrow" w:cs="Courier New"/>
          <w:b/>
          <w:bCs/>
          <w:sz w:val="26"/>
          <w:szCs w:val="26"/>
          <w:lang w:val="es-MX"/>
        </w:rPr>
        <w:t>unanimidad el Acuerdo.</w:t>
      </w:r>
    </w:p>
    <w:p w14:paraId="09F65CF7" w14:textId="0B2499CF" w:rsidR="000B288D" w:rsidRDefault="000B288D" w:rsidP="00797DD0">
      <w:pPr>
        <w:ind w:firstLine="284"/>
        <w:jc w:val="both"/>
        <w:rPr>
          <w:rFonts w:ascii="Arial Narrow" w:hAnsi="Arial Narrow" w:cs="Tahoma"/>
          <w:iCs/>
          <w:color w:val="000000"/>
          <w:sz w:val="26"/>
          <w:szCs w:val="26"/>
        </w:rPr>
      </w:pPr>
    </w:p>
    <w:p w14:paraId="402D4E93" w14:textId="77777777" w:rsidR="00500B4D" w:rsidRPr="00500B4D" w:rsidRDefault="00500B4D" w:rsidP="00500B4D">
      <w:pPr>
        <w:ind w:firstLine="284"/>
        <w:jc w:val="both"/>
        <w:rPr>
          <w:rFonts w:ascii="Arial Narrow" w:hAnsi="Arial Narrow" w:cs="Courier New"/>
          <w:sz w:val="26"/>
          <w:szCs w:val="26"/>
          <w:lang w:val="es-MX"/>
        </w:rPr>
      </w:pPr>
      <w:bookmarkStart w:id="23" w:name="_Hlk104370446"/>
      <w:r w:rsidRPr="00500B4D">
        <w:rPr>
          <w:rFonts w:ascii="Arial Narrow" w:hAnsi="Arial Narrow" w:cs="Courier New"/>
          <w:sz w:val="26"/>
          <w:szCs w:val="26"/>
          <w:lang w:val="es-MX"/>
        </w:rPr>
        <w:t>El</w:t>
      </w:r>
      <w:r w:rsidRPr="00500B4D">
        <w:rPr>
          <w:rFonts w:ascii="Arial Narrow" w:hAnsi="Arial Narrow" w:cs="Courier New"/>
          <w:sz w:val="26"/>
          <w:szCs w:val="26"/>
        </w:rPr>
        <w:t xml:space="preserve"> Secretario Diputado Rafael Alejandro Echazarreta Torres</w:t>
      </w:r>
      <w:r w:rsidRPr="00500B4D">
        <w:rPr>
          <w:rFonts w:ascii="Arial Narrow" w:hAnsi="Arial Narrow" w:cs="Courier New"/>
          <w:sz w:val="26"/>
          <w:szCs w:val="26"/>
          <w:lang w:val="es-MX"/>
        </w:rPr>
        <w:t>, dio lectura al siguiente asunto en cartera:</w:t>
      </w:r>
    </w:p>
    <w:bookmarkEnd w:id="23"/>
    <w:p w14:paraId="33821EF5" w14:textId="77777777" w:rsidR="00500B4D" w:rsidRDefault="00500B4D" w:rsidP="00797DD0">
      <w:pPr>
        <w:ind w:firstLine="284"/>
        <w:jc w:val="both"/>
        <w:rPr>
          <w:rFonts w:ascii="Arial Narrow" w:hAnsi="Arial Narrow" w:cs="Tahoma"/>
          <w:iCs/>
          <w:color w:val="000000"/>
          <w:sz w:val="26"/>
          <w:szCs w:val="26"/>
        </w:rPr>
      </w:pPr>
    </w:p>
    <w:p w14:paraId="4A674039" w14:textId="0647A0DB" w:rsidR="000B288D" w:rsidRDefault="000B288D" w:rsidP="00797DD0">
      <w:pPr>
        <w:ind w:firstLine="284"/>
        <w:jc w:val="both"/>
        <w:rPr>
          <w:rFonts w:ascii="Arial Narrow" w:hAnsi="Arial Narrow" w:cs="Tahoma"/>
          <w:iCs/>
          <w:color w:val="000000"/>
          <w:sz w:val="26"/>
          <w:szCs w:val="26"/>
        </w:rPr>
      </w:pPr>
      <w:r w:rsidRPr="000B288D">
        <w:rPr>
          <w:rFonts w:ascii="Arial Narrow" w:hAnsi="Arial Narrow" w:cs="Tahoma"/>
          <w:b/>
          <w:bCs/>
          <w:iCs/>
          <w:color w:val="000000"/>
          <w:sz w:val="26"/>
          <w:szCs w:val="26"/>
        </w:rPr>
        <w:t>Q)</w:t>
      </w:r>
      <w:r>
        <w:rPr>
          <w:rFonts w:ascii="Arial Narrow" w:hAnsi="Arial Narrow" w:cs="Tahoma"/>
          <w:iCs/>
          <w:color w:val="000000"/>
          <w:sz w:val="26"/>
          <w:szCs w:val="26"/>
        </w:rPr>
        <w:t xml:space="preserve"> </w:t>
      </w:r>
      <w:bookmarkStart w:id="24" w:name="_Hlk104366382"/>
      <w:r w:rsidR="00496E6C" w:rsidRPr="001417BF">
        <w:rPr>
          <w:rFonts w:ascii="Arial Narrow" w:hAnsi="Arial Narrow" w:cs="Tahoma"/>
          <w:iCs/>
          <w:color w:val="000000"/>
          <w:sz w:val="26"/>
          <w:szCs w:val="26"/>
        </w:rPr>
        <w:t>Dictamen de la Comisión Permanente de Desarrollo Económico y Fomento al Empleo, por el que se expide la Ley de Desarrollo Social del Estado de Yucatán</w:t>
      </w:r>
      <w:bookmarkEnd w:id="24"/>
      <w:r>
        <w:rPr>
          <w:rFonts w:ascii="Arial Narrow" w:hAnsi="Arial Narrow" w:cs="Tahoma"/>
          <w:iCs/>
          <w:color w:val="000000"/>
          <w:sz w:val="26"/>
          <w:szCs w:val="26"/>
        </w:rPr>
        <w:t>.</w:t>
      </w:r>
    </w:p>
    <w:p w14:paraId="04F29886" w14:textId="69D21189" w:rsidR="007D4E34" w:rsidRDefault="007D4E34" w:rsidP="00797DD0">
      <w:pPr>
        <w:ind w:firstLine="284"/>
        <w:jc w:val="both"/>
        <w:rPr>
          <w:rFonts w:ascii="Arial Narrow" w:hAnsi="Arial Narrow" w:cs="Tahoma"/>
          <w:iCs/>
          <w:color w:val="000000"/>
          <w:sz w:val="26"/>
          <w:szCs w:val="26"/>
        </w:rPr>
      </w:pPr>
    </w:p>
    <w:p w14:paraId="4878B315" w14:textId="32822E06" w:rsidR="00823DB4" w:rsidRDefault="007D4E34" w:rsidP="00797DD0">
      <w:pPr>
        <w:ind w:firstLine="284"/>
        <w:jc w:val="both"/>
        <w:rPr>
          <w:rFonts w:ascii="Arial Narrow" w:hAnsi="Arial Narrow" w:cs="Tahoma"/>
          <w:b/>
          <w:bCs/>
          <w:iCs/>
          <w:color w:val="000000"/>
          <w:sz w:val="26"/>
          <w:szCs w:val="26"/>
        </w:rPr>
      </w:pPr>
      <w:r>
        <w:rPr>
          <w:rFonts w:ascii="Arial Narrow" w:hAnsi="Arial Narrow" w:cs="Tahoma"/>
          <w:iCs/>
          <w:color w:val="000000"/>
          <w:sz w:val="26"/>
          <w:szCs w:val="26"/>
        </w:rPr>
        <w:t>La Presidenta; Diputadas y Diputados</w:t>
      </w:r>
      <w:r w:rsidR="001417BF">
        <w:rPr>
          <w:rFonts w:ascii="Arial Narrow" w:hAnsi="Arial Narrow" w:cs="Tahoma"/>
          <w:iCs/>
          <w:color w:val="000000"/>
          <w:sz w:val="26"/>
          <w:szCs w:val="26"/>
        </w:rPr>
        <w:t>,</w:t>
      </w:r>
      <w:r>
        <w:rPr>
          <w:rFonts w:ascii="Arial Narrow" w:hAnsi="Arial Narrow" w:cs="Tahoma"/>
          <w:iCs/>
          <w:color w:val="000000"/>
          <w:sz w:val="26"/>
          <w:szCs w:val="26"/>
        </w:rPr>
        <w:t xml:space="preserve"> en virtud de que el Dictamen ya fue </w:t>
      </w:r>
      <w:r w:rsidR="00D21FE3">
        <w:rPr>
          <w:rFonts w:ascii="Arial Narrow" w:hAnsi="Arial Narrow" w:cs="Tahoma"/>
          <w:iCs/>
          <w:color w:val="000000"/>
          <w:sz w:val="26"/>
          <w:szCs w:val="26"/>
        </w:rPr>
        <w:t xml:space="preserve">distribuido en su oportunidad a todos y cada uno de </w:t>
      </w:r>
      <w:r w:rsidR="00466BFF">
        <w:rPr>
          <w:rFonts w:ascii="Arial Narrow" w:hAnsi="Arial Narrow" w:cs="Tahoma"/>
          <w:iCs/>
          <w:color w:val="000000"/>
          <w:sz w:val="26"/>
          <w:szCs w:val="26"/>
        </w:rPr>
        <w:t>l</w:t>
      </w:r>
      <w:bookmarkStart w:id="25" w:name="_GoBack"/>
      <w:bookmarkEnd w:id="25"/>
      <w:r w:rsidR="00D21FE3">
        <w:rPr>
          <w:rFonts w:ascii="Arial Narrow" w:hAnsi="Arial Narrow" w:cs="Tahoma"/>
          <w:iCs/>
          <w:color w:val="000000"/>
          <w:sz w:val="26"/>
          <w:szCs w:val="26"/>
        </w:rPr>
        <w:t>os integrantes de este Pleno, de conformidad con las facultades que me confiere el Artículo 34 Fracción VII de la Ley de Gobierno del Poder Legislativo del Estado de Yucatán</w:t>
      </w:r>
      <w:r w:rsidR="001417BF">
        <w:rPr>
          <w:rFonts w:ascii="Arial Narrow" w:hAnsi="Arial Narrow" w:cs="Tahoma"/>
          <w:iCs/>
          <w:color w:val="000000"/>
          <w:sz w:val="26"/>
          <w:szCs w:val="26"/>
        </w:rPr>
        <w:t>,</w:t>
      </w:r>
      <w:r w:rsidR="00D21FE3">
        <w:rPr>
          <w:rFonts w:ascii="Arial Narrow" w:hAnsi="Arial Narrow" w:cs="Tahoma"/>
          <w:iCs/>
          <w:color w:val="000000"/>
          <w:sz w:val="26"/>
          <w:szCs w:val="26"/>
        </w:rPr>
        <w:t xml:space="preserve"> así como lo establecido en el Artículo 84 de su </w:t>
      </w:r>
      <w:r w:rsidR="001417BF">
        <w:rPr>
          <w:rFonts w:ascii="Arial Narrow" w:hAnsi="Arial Narrow" w:cs="Tahoma"/>
          <w:iCs/>
          <w:color w:val="000000"/>
          <w:sz w:val="26"/>
          <w:szCs w:val="26"/>
        </w:rPr>
        <w:t>R</w:t>
      </w:r>
      <w:r w:rsidR="00D21FE3">
        <w:rPr>
          <w:rFonts w:ascii="Arial Narrow" w:hAnsi="Arial Narrow" w:cs="Tahoma"/>
          <w:iCs/>
          <w:color w:val="000000"/>
          <w:sz w:val="26"/>
          <w:szCs w:val="26"/>
        </w:rPr>
        <w:t xml:space="preserve">eglamento, solicitó la dispensa del </w:t>
      </w:r>
      <w:r w:rsidR="001417BF">
        <w:rPr>
          <w:rFonts w:ascii="Arial Narrow" w:hAnsi="Arial Narrow" w:cs="Tahoma"/>
          <w:iCs/>
          <w:color w:val="000000"/>
          <w:sz w:val="26"/>
          <w:szCs w:val="26"/>
        </w:rPr>
        <w:t>trámite</w:t>
      </w:r>
      <w:r w:rsidR="00D21FE3">
        <w:rPr>
          <w:rFonts w:ascii="Arial Narrow" w:hAnsi="Arial Narrow" w:cs="Tahoma"/>
          <w:iCs/>
          <w:color w:val="000000"/>
          <w:sz w:val="26"/>
          <w:szCs w:val="26"/>
        </w:rPr>
        <w:t xml:space="preserve"> de lectura del Dictamen con el objeto de que se lea únicamente el Proyecto de Ley contenido en el mismo.</w:t>
      </w:r>
      <w:r w:rsidR="00ED0B7C">
        <w:rPr>
          <w:rFonts w:ascii="Arial Narrow" w:hAnsi="Arial Narrow" w:cs="Tahoma"/>
          <w:iCs/>
          <w:color w:val="000000"/>
          <w:sz w:val="26"/>
          <w:szCs w:val="26"/>
        </w:rPr>
        <w:t xml:space="preserve"> Las y los Diputados que estén a favor de conceder la dispensa del trámite solicitado,</w:t>
      </w:r>
      <w:r w:rsidR="00D21FE3">
        <w:rPr>
          <w:rFonts w:ascii="Arial Narrow" w:hAnsi="Arial Narrow" w:cs="Tahoma"/>
          <w:iCs/>
          <w:color w:val="000000"/>
          <w:sz w:val="26"/>
          <w:szCs w:val="26"/>
        </w:rPr>
        <w:t xml:space="preserve"> </w:t>
      </w:r>
      <w:r w:rsidR="00823DB4">
        <w:rPr>
          <w:rFonts w:ascii="Arial Narrow" w:hAnsi="Arial Narrow" w:cs="Tahoma"/>
          <w:iCs/>
          <w:color w:val="000000"/>
          <w:sz w:val="26"/>
          <w:szCs w:val="26"/>
        </w:rPr>
        <w:t xml:space="preserve">manifestarlo en forma económica; </w:t>
      </w:r>
      <w:r w:rsidR="00823DB4">
        <w:rPr>
          <w:rFonts w:ascii="Arial Narrow" w:hAnsi="Arial Narrow" w:cs="Tahoma"/>
          <w:b/>
          <w:bCs/>
          <w:iCs/>
          <w:color w:val="000000"/>
          <w:sz w:val="26"/>
          <w:szCs w:val="26"/>
        </w:rPr>
        <w:t xml:space="preserve">aprobado por unanimidad. </w:t>
      </w:r>
    </w:p>
    <w:p w14:paraId="5D8C1418" w14:textId="77777777" w:rsidR="00823DB4" w:rsidRDefault="00823DB4" w:rsidP="00797DD0">
      <w:pPr>
        <w:ind w:firstLine="284"/>
        <w:jc w:val="both"/>
        <w:rPr>
          <w:rFonts w:ascii="Arial Narrow" w:hAnsi="Arial Narrow" w:cs="Tahoma"/>
          <w:b/>
          <w:bCs/>
          <w:iCs/>
          <w:color w:val="000000"/>
          <w:sz w:val="26"/>
          <w:szCs w:val="26"/>
        </w:rPr>
      </w:pPr>
    </w:p>
    <w:p w14:paraId="3EC8BE20" w14:textId="3E7431A3" w:rsidR="00ED0B7C" w:rsidRDefault="00823DB4" w:rsidP="00797DD0">
      <w:pPr>
        <w:ind w:firstLine="284"/>
        <w:jc w:val="both"/>
        <w:rPr>
          <w:rFonts w:ascii="Arial Narrow" w:hAnsi="Arial Narrow" w:cs="Tahoma"/>
          <w:iCs/>
          <w:color w:val="000000"/>
          <w:sz w:val="26"/>
          <w:szCs w:val="26"/>
        </w:rPr>
      </w:pPr>
      <w:r w:rsidRPr="00823DB4">
        <w:rPr>
          <w:rFonts w:ascii="Arial Narrow" w:hAnsi="Arial Narrow" w:cs="Tahoma"/>
          <w:iCs/>
          <w:color w:val="000000"/>
          <w:sz w:val="26"/>
          <w:szCs w:val="26"/>
        </w:rPr>
        <w:t>En tal virtud, solicitó</w:t>
      </w:r>
      <w:r>
        <w:rPr>
          <w:rFonts w:ascii="Arial Narrow" w:hAnsi="Arial Narrow" w:cs="Tahoma"/>
          <w:b/>
          <w:bCs/>
          <w:iCs/>
          <w:color w:val="000000"/>
          <w:sz w:val="26"/>
          <w:szCs w:val="26"/>
        </w:rPr>
        <w:t xml:space="preserve"> </w:t>
      </w:r>
      <w:r w:rsidRPr="00823DB4">
        <w:rPr>
          <w:rFonts w:ascii="Arial Narrow" w:hAnsi="Arial Narrow" w:cs="Tahoma"/>
          <w:iCs/>
          <w:color w:val="000000"/>
          <w:sz w:val="26"/>
          <w:szCs w:val="26"/>
        </w:rPr>
        <w:t>al Secretario Diputado Rafael Alejandro Echazarreta Torres</w:t>
      </w:r>
      <w:r w:rsidR="002928F4">
        <w:rPr>
          <w:rFonts w:ascii="Arial Narrow" w:hAnsi="Arial Narrow" w:cs="Tahoma"/>
          <w:iCs/>
          <w:color w:val="000000"/>
          <w:sz w:val="26"/>
          <w:szCs w:val="26"/>
        </w:rPr>
        <w:t>,</w:t>
      </w:r>
      <w:r w:rsidRPr="00823DB4">
        <w:rPr>
          <w:rFonts w:ascii="Arial Narrow" w:hAnsi="Arial Narrow" w:cs="Tahoma"/>
          <w:iCs/>
          <w:color w:val="000000"/>
          <w:sz w:val="26"/>
          <w:szCs w:val="26"/>
        </w:rPr>
        <w:t xml:space="preserve"> d</w:t>
      </w:r>
      <w:r w:rsidR="002928F4">
        <w:rPr>
          <w:rFonts w:ascii="Arial Narrow" w:hAnsi="Arial Narrow" w:cs="Tahoma"/>
          <w:iCs/>
          <w:color w:val="000000"/>
          <w:sz w:val="26"/>
          <w:szCs w:val="26"/>
        </w:rPr>
        <w:t>io</w:t>
      </w:r>
      <w:r w:rsidRPr="00823DB4">
        <w:rPr>
          <w:rFonts w:ascii="Arial Narrow" w:hAnsi="Arial Narrow" w:cs="Tahoma"/>
          <w:iCs/>
          <w:color w:val="000000"/>
          <w:sz w:val="26"/>
          <w:szCs w:val="26"/>
        </w:rPr>
        <w:t xml:space="preserve"> lectura al Proyecto de Ley.</w:t>
      </w:r>
      <w:r w:rsidR="00A974DE">
        <w:rPr>
          <w:rFonts w:ascii="Arial Narrow" w:hAnsi="Arial Narrow" w:cs="Tahoma"/>
          <w:iCs/>
          <w:color w:val="000000"/>
          <w:sz w:val="26"/>
          <w:szCs w:val="26"/>
        </w:rPr>
        <w:t xml:space="preserve"> </w:t>
      </w:r>
    </w:p>
    <w:p w14:paraId="252B8383" w14:textId="77777777" w:rsidR="003D57A4" w:rsidRDefault="003D57A4" w:rsidP="00797DD0">
      <w:pPr>
        <w:ind w:firstLine="284"/>
        <w:jc w:val="both"/>
        <w:rPr>
          <w:rFonts w:ascii="Arial Narrow" w:hAnsi="Arial Narrow" w:cs="Tahoma"/>
          <w:iCs/>
          <w:color w:val="000000"/>
          <w:sz w:val="26"/>
          <w:szCs w:val="26"/>
        </w:rPr>
      </w:pPr>
    </w:p>
    <w:p w14:paraId="774427BC" w14:textId="2264FD73" w:rsidR="00D93321" w:rsidRPr="00D93321" w:rsidRDefault="00A05970" w:rsidP="00AD5B45">
      <w:pPr>
        <w:ind w:firstLine="284"/>
        <w:jc w:val="both"/>
        <w:rPr>
          <w:rFonts w:ascii="Arial Narrow" w:eastAsia="Calibri" w:hAnsi="Arial Narrow"/>
          <w:b/>
          <w:bCs/>
          <w:sz w:val="26"/>
          <w:szCs w:val="26"/>
          <w:lang w:val="es-MX" w:eastAsia="en-US"/>
        </w:rPr>
      </w:pPr>
      <w:r w:rsidRPr="00A05970">
        <w:rPr>
          <w:rFonts w:ascii="Arial Narrow" w:hAnsi="Arial Narrow" w:cs="Tahoma"/>
          <w:b/>
          <w:bCs/>
          <w:iCs/>
          <w:color w:val="000000"/>
          <w:sz w:val="26"/>
          <w:szCs w:val="26"/>
        </w:rPr>
        <w:t xml:space="preserve">LEY DE DESARROLLO SOCIAL DEL ESTADO DE YUCATÁN </w:t>
      </w:r>
      <w:r w:rsidR="003C7305">
        <w:rPr>
          <w:rFonts w:ascii="Arial Narrow" w:hAnsi="Arial Narrow" w:cs="Tahoma"/>
          <w:b/>
          <w:bCs/>
          <w:iCs/>
          <w:color w:val="000000"/>
          <w:sz w:val="26"/>
          <w:szCs w:val="26"/>
        </w:rPr>
        <w:t xml:space="preserve">Artículos </w:t>
      </w:r>
      <w:r>
        <w:rPr>
          <w:rFonts w:ascii="Arial Narrow" w:hAnsi="Arial Narrow" w:cs="Tahoma"/>
          <w:b/>
          <w:bCs/>
          <w:iCs/>
          <w:color w:val="000000"/>
          <w:sz w:val="26"/>
          <w:szCs w:val="26"/>
        </w:rPr>
        <w:t>Transitorio</w:t>
      </w:r>
      <w:r w:rsidR="00B51F70">
        <w:rPr>
          <w:rFonts w:ascii="Arial Narrow" w:hAnsi="Arial Narrow" w:cs="Tahoma"/>
          <w:b/>
          <w:bCs/>
          <w:iCs/>
          <w:color w:val="000000"/>
          <w:sz w:val="26"/>
          <w:szCs w:val="26"/>
        </w:rPr>
        <w:t>s</w:t>
      </w:r>
      <w:r>
        <w:rPr>
          <w:rFonts w:ascii="Arial Narrow" w:hAnsi="Arial Narrow" w:cs="Tahoma"/>
          <w:b/>
          <w:bCs/>
          <w:iCs/>
          <w:color w:val="000000"/>
          <w:sz w:val="26"/>
          <w:szCs w:val="26"/>
        </w:rPr>
        <w:t xml:space="preserve"> Entrada en vigor </w:t>
      </w:r>
      <w:r w:rsidR="00B51F70">
        <w:rPr>
          <w:rFonts w:ascii="Arial Narrow" w:hAnsi="Arial Narrow" w:cs="Tahoma"/>
          <w:b/>
          <w:bCs/>
          <w:iCs/>
          <w:color w:val="000000"/>
          <w:sz w:val="26"/>
          <w:szCs w:val="26"/>
        </w:rPr>
        <w:t xml:space="preserve">Artículo primero. </w:t>
      </w:r>
      <w:r w:rsidR="00B51F70" w:rsidRPr="00B51F70">
        <w:rPr>
          <w:rFonts w:ascii="Arial Narrow" w:hAnsi="Arial Narrow" w:cs="Tahoma"/>
          <w:iCs/>
          <w:color w:val="000000"/>
          <w:sz w:val="26"/>
          <w:szCs w:val="26"/>
        </w:rPr>
        <w:t>La presente Ley entrará en vigor al día siguiente</w:t>
      </w:r>
      <w:r w:rsidR="00B51F70">
        <w:rPr>
          <w:rFonts w:ascii="Arial Narrow" w:hAnsi="Arial Narrow" w:cs="Tahoma"/>
          <w:iCs/>
          <w:color w:val="000000"/>
          <w:sz w:val="26"/>
          <w:szCs w:val="26"/>
        </w:rPr>
        <w:t xml:space="preserve"> de su publicación en el Diario Oficial del Gobierno del Estado de Yucatán. </w:t>
      </w:r>
      <w:r w:rsidR="00B51F70" w:rsidRPr="00B51F70">
        <w:rPr>
          <w:rFonts w:ascii="Arial Narrow" w:hAnsi="Arial Narrow" w:cs="Tahoma"/>
          <w:b/>
          <w:bCs/>
          <w:iCs/>
          <w:color w:val="000000"/>
          <w:sz w:val="26"/>
          <w:szCs w:val="26"/>
        </w:rPr>
        <w:t>Instalación de la Comisión y el Consejo Artículo segundo</w:t>
      </w:r>
      <w:r w:rsidR="00B51F70">
        <w:rPr>
          <w:rFonts w:ascii="Arial Narrow" w:hAnsi="Arial Narrow" w:cs="Tahoma"/>
          <w:iCs/>
          <w:color w:val="000000"/>
          <w:sz w:val="26"/>
          <w:szCs w:val="26"/>
        </w:rPr>
        <w:t>. En un plazo de ciento ochenta días naturales, contado a partir de la entrada en vigor de la Ley, deberán quedar con</w:t>
      </w:r>
      <w:r w:rsidR="00422372">
        <w:rPr>
          <w:rFonts w:ascii="Arial Narrow" w:hAnsi="Arial Narrow" w:cs="Tahoma"/>
          <w:iCs/>
          <w:color w:val="000000"/>
          <w:sz w:val="26"/>
          <w:szCs w:val="26"/>
        </w:rPr>
        <w:t>s</w:t>
      </w:r>
      <w:r w:rsidR="00B51F70">
        <w:rPr>
          <w:rFonts w:ascii="Arial Narrow" w:hAnsi="Arial Narrow" w:cs="Tahoma"/>
          <w:iCs/>
          <w:color w:val="000000"/>
          <w:sz w:val="26"/>
          <w:szCs w:val="26"/>
        </w:rPr>
        <w:t>ti</w:t>
      </w:r>
      <w:r w:rsidR="00422372">
        <w:rPr>
          <w:rFonts w:ascii="Arial Narrow" w:hAnsi="Arial Narrow" w:cs="Tahoma"/>
          <w:iCs/>
          <w:color w:val="000000"/>
          <w:sz w:val="26"/>
          <w:szCs w:val="26"/>
        </w:rPr>
        <w:t>t</w:t>
      </w:r>
      <w:r w:rsidR="00B51F70">
        <w:rPr>
          <w:rFonts w:ascii="Arial Narrow" w:hAnsi="Arial Narrow" w:cs="Tahoma"/>
          <w:iCs/>
          <w:color w:val="000000"/>
          <w:sz w:val="26"/>
          <w:szCs w:val="26"/>
        </w:rPr>
        <w:t>uidos e instalados la Comisión Inter</w:t>
      </w:r>
      <w:r w:rsidR="00422372">
        <w:rPr>
          <w:rFonts w:ascii="Arial Narrow" w:hAnsi="Arial Narrow" w:cs="Tahoma"/>
          <w:iCs/>
          <w:color w:val="000000"/>
          <w:sz w:val="26"/>
          <w:szCs w:val="26"/>
        </w:rPr>
        <w:t xml:space="preserve">secretarial de Desarrollo Social, la Contraloría Social y el Consejo Consultivo de Desarrollo Social. </w:t>
      </w:r>
      <w:r w:rsidR="00422372" w:rsidRPr="003C189F">
        <w:rPr>
          <w:rFonts w:ascii="Arial Narrow" w:hAnsi="Arial Narrow" w:cs="Tahoma"/>
          <w:b/>
          <w:bCs/>
          <w:iCs/>
          <w:color w:val="000000"/>
          <w:sz w:val="26"/>
          <w:szCs w:val="26"/>
        </w:rPr>
        <w:t>Expedición del</w:t>
      </w:r>
      <w:r w:rsidR="00422372">
        <w:rPr>
          <w:rFonts w:ascii="Arial Narrow" w:hAnsi="Arial Narrow" w:cs="Tahoma"/>
          <w:iCs/>
          <w:color w:val="000000"/>
          <w:sz w:val="26"/>
          <w:szCs w:val="26"/>
        </w:rPr>
        <w:t xml:space="preserve"> </w:t>
      </w:r>
      <w:r w:rsidR="00422372" w:rsidRPr="00422372">
        <w:rPr>
          <w:rFonts w:ascii="Arial Narrow" w:hAnsi="Arial Narrow" w:cs="Tahoma"/>
          <w:b/>
          <w:bCs/>
          <w:iCs/>
          <w:color w:val="000000"/>
          <w:sz w:val="26"/>
          <w:szCs w:val="26"/>
        </w:rPr>
        <w:t>Reglamento Artículo tercero</w:t>
      </w:r>
      <w:r w:rsidR="00422372">
        <w:rPr>
          <w:rFonts w:ascii="Arial Narrow" w:hAnsi="Arial Narrow" w:cs="Tahoma"/>
          <w:iCs/>
          <w:color w:val="000000"/>
          <w:sz w:val="26"/>
          <w:szCs w:val="26"/>
        </w:rPr>
        <w:t>. El titular del Poder Ejecutivo del Estado expedirá el reglamento de esta Ley, en un plazo no mayor a ciento ochenta días naturales, contados a partir de la entrada en vigor de la presente Ley.</w:t>
      </w:r>
      <w:r w:rsidR="003C189F">
        <w:rPr>
          <w:rFonts w:ascii="Arial Narrow" w:hAnsi="Arial Narrow" w:cs="Tahoma"/>
          <w:iCs/>
          <w:color w:val="000000"/>
          <w:sz w:val="26"/>
          <w:szCs w:val="26"/>
        </w:rPr>
        <w:t xml:space="preserve"> </w:t>
      </w:r>
      <w:r w:rsidR="003C189F" w:rsidRPr="003C189F">
        <w:rPr>
          <w:rFonts w:ascii="Arial Narrow" w:hAnsi="Arial Narrow" w:cs="Tahoma"/>
          <w:b/>
          <w:bCs/>
          <w:iCs/>
          <w:color w:val="000000"/>
          <w:sz w:val="26"/>
          <w:szCs w:val="26"/>
        </w:rPr>
        <w:t>Presupuesto Artículo cuarto</w:t>
      </w:r>
      <w:r w:rsidR="003C189F">
        <w:rPr>
          <w:rFonts w:ascii="Arial Narrow" w:hAnsi="Arial Narrow" w:cs="Tahoma"/>
          <w:iCs/>
          <w:color w:val="000000"/>
          <w:sz w:val="26"/>
          <w:szCs w:val="26"/>
        </w:rPr>
        <w:t xml:space="preserve">. </w:t>
      </w:r>
      <w:r w:rsidR="00982F42">
        <w:rPr>
          <w:rFonts w:ascii="Arial Narrow" w:hAnsi="Arial Narrow" w:cs="Tahoma"/>
          <w:iCs/>
          <w:color w:val="000000"/>
          <w:sz w:val="26"/>
          <w:szCs w:val="26"/>
        </w:rPr>
        <w:t xml:space="preserve">La Secretaría de Desarrollo Social, conforme a la suficiencia presupuestal asignada en el Presupuesto de Egresos para el ejercicio anual vigente, instrumentará las acciones establecidas en esta Ley. </w:t>
      </w:r>
      <w:r w:rsidR="00982F42" w:rsidRPr="00982F42">
        <w:rPr>
          <w:rFonts w:ascii="Arial Narrow" w:hAnsi="Arial Narrow" w:cs="Tahoma"/>
          <w:b/>
          <w:bCs/>
          <w:iCs/>
          <w:color w:val="000000"/>
          <w:sz w:val="26"/>
          <w:szCs w:val="26"/>
        </w:rPr>
        <w:t>Programas Vigentes Artículo quinto</w:t>
      </w:r>
      <w:r w:rsidR="00982F42">
        <w:rPr>
          <w:rFonts w:ascii="Arial Narrow" w:hAnsi="Arial Narrow" w:cs="Tahoma"/>
          <w:iCs/>
          <w:color w:val="000000"/>
          <w:sz w:val="26"/>
          <w:szCs w:val="26"/>
        </w:rPr>
        <w:t xml:space="preserve">. Los Programas estatales y municipales vigentes al momento de la entrada en vigor de esta Ley, conservarán sus metas y objetivos. </w:t>
      </w:r>
      <w:r w:rsidR="00982F42" w:rsidRPr="00982F42">
        <w:rPr>
          <w:rFonts w:ascii="Arial Narrow" w:hAnsi="Arial Narrow" w:cs="Tahoma"/>
          <w:b/>
          <w:bCs/>
          <w:iCs/>
          <w:color w:val="000000"/>
          <w:sz w:val="26"/>
          <w:szCs w:val="26"/>
        </w:rPr>
        <w:t>Programación presupuestal Artículo sexto</w:t>
      </w:r>
      <w:r w:rsidR="00982F42">
        <w:rPr>
          <w:rFonts w:ascii="Arial Narrow" w:hAnsi="Arial Narrow" w:cs="Tahoma"/>
          <w:iCs/>
          <w:color w:val="000000"/>
          <w:sz w:val="26"/>
          <w:szCs w:val="26"/>
        </w:rPr>
        <w:t>. Las previsiones de las cargas presupuestales derivadas de la entrada en vigor de esta ley</w:t>
      </w:r>
      <w:r w:rsidR="0036262B">
        <w:rPr>
          <w:rFonts w:ascii="Arial Narrow" w:hAnsi="Arial Narrow" w:cs="Tahoma"/>
          <w:iCs/>
          <w:color w:val="000000"/>
          <w:sz w:val="26"/>
          <w:szCs w:val="26"/>
        </w:rPr>
        <w:t xml:space="preserve"> </w:t>
      </w:r>
      <w:r w:rsidR="00982F42">
        <w:rPr>
          <w:rFonts w:ascii="Arial Narrow" w:hAnsi="Arial Narrow" w:cs="Tahoma"/>
          <w:iCs/>
          <w:color w:val="000000"/>
          <w:sz w:val="26"/>
          <w:szCs w:val="26"/>
        </w:rPr>
        <w:t xml:space="preserve">serán consideradas en la formulación de los proyectos </w:t>
      </w:r>
      <w:r w:rsidR="006D542A">
        <w:rPr>
          <w:rFonts w:ascii="Arial Narrow" w:hAnsi="Arial Narrow" w:cs="Tahoma"/>
          <w:iCs/>
          <w:color w:val="000000"/>
          <w:sz w:val="26"/>
          <w:szCs w:val="26"/>
        </w:rPr>
        <w:t xml:space="preserve">de presupuestos </w:t>
      </w:r>
      <w:r w:rsidR="00982F42">
        <w:rPr>
          <w:rFonts w:ascii="Arial Narrow" w:hAnsi="Arial Narrow" w:cs="Tahoma"/>
          <w:iCs/>
          <w:color w:val="000000"/>
          <w:sz w:val="26"/>
          <w:szCs w:val="26"/>
        </w:rPr>
        <w:t xml:space="preserve">de egresos de </w:t>
      </w:r>
      <w:r w:rsidR="006D542A">
        <w:rPr>
          <w:rFonts w:ascii="Arial Narrow" w:hAnsi="Arial Narrow" w:cs="Tahoma"/>
          <w:iCs/>
          <w:color w:val="000000"/>
          <w:sz w:val="26"/>
          <w:szCs w:val="26"/>
        </w:rPr>
        <w:t>l</w:t>
      </w:r>
      <w:r w:rsidR="00982F42">
        <w:rPr>
          <w:rFonts w:ascii="Arial Narrow" w:hAnsi="Arial Narrow" w:cs="Tahoma"/>
          <w:iCs/>
          <w:color w:val="000000"/>
          <w:sz w:val="26"/>
          <w:szCs w:val="26"/>
        </w:rPr>
        <w:t>os subsecuentes ejercicios fiscales, observando el equi</w:t>
      </w:r>
      <w:r w:rsidR="006D542A">
        <w:rPr>
          <w:rFonts w:ascii="Arial Narrow" w:hAnsi="Arial Narrow" w:cs="Tahoma"/>
          <w:iCs/>
          <w:color w:val="000000"/>
          <w:sz w:val="26"/>
          <w:szCs w:val="26"/>
        </w:rPr>
        <w:t>librio</w:t>
      </w:r>
      <w:r w:rsidR="00982F42">
        <w:rPr>
          <w:rFonts w:ascii="Arial Narrow" w:hAnsi="Arial Narrow" w:cs="Tahoma"/>
          <w:iCs/>
          <w:color w:val="000000"/>
          <w:sz w:val="26"/>
          <w:szCs w:val="26"/>
        </w:rPr>
        <w:t xml:space="preserve"> presupuestal dispuesto en la Ley del Presupuesto y Contabilidad Gubernamental del Estado de Yucatán.</w:t>
      </w:r>
      <w:r w:rsidR="00DC6E42">
        <w:rPr>
          <w:rFonts w:ascii="Arial Narrow" w:hAnsi="Arial Narrow" w:cs="Tahoma"/>
          <w:iCs/>
          <w:color w:val="000000"/>
          <w:sz w:val="26"/>
          <w:szCs w:val="26"/>
        </w:rPr>
        <w:t xml:space="preserve"> </w:t>
      </w:r>
      <w:r w:rsidR="00DC6E42" w:rsidRPr="00DC6E42">
        <w:rPr>
          <w:rFonts w:ascii="Arial Narrow" w:hAnsi="Arial Narrow" w:cs="Tahoma"/>
          <w:b/>
          <w:bCs/>
          <w:iCs/>
          <w:color w:val="000000"/>
          <w:sz w:val="26"/>
          <w:szCs w:val="26"/>
        </w:rPr>
        <w:t>DADO EN LA SALA DE USOS MÚLTIPLES “MAESTRA CONSUELO ZAVALA CASTILLO” DEL RECINTO DEL PODER LEGISLATIVO, EN LA CIUDAD DE MÉRIDA, YUCATÁN, A LOS DIECIOCHO DÍAS DEL MES DE MAYO DEL AÑO DOS MIL VEINTIDÓS.</w:t>
      </w:r>
      <w:r w:rsidR="00DC6E42">
        <w:rPr>
          <w:rFonts w:ascii="Arial Narrow" w:hAnsi="Arial Narrow" w:cs="Tahoma"/>
          <w:b/>
          <w:bCs/>
          <w:iCs/>
          <w:color w:val="000000"/>
          <w:sz w:val="26"/>
          <w:szCs w:val="26"/>
        </w:rPr>
        <w:t xml:space="preserve"> COMISIÓN PERMANENTE DE DESARROLLO ECONÓMICO Y FOMENTO AL EMPLEO. </w:t>
      </w:r>
      <w:r w:rsidR="00D93321" w:rsidRPr="00D93321">
        <w:rPr>
          <w:rFonts w:ascii="Arial Narrow" w:eastAsia="Calibri" w:hAnsi="Arial Narrow"/>
          <w:b/>
          <w:bCs/>
          <w:sz w:val="26"/>
          <w:szCs w:val="26"/>
          <w:lang w:val="es-MX" w:eastAsia="en-US"/>
        </w:rPr>
        <w:t>PRESIDENTA: DIP. KARLA REYNA FRANCO BLANCO, VICEPRESIDENTA: DIP. VIDA ARAVARI GÓMEZ HERRERA, SECRETARIO: DIP. ESTEBAN ABRAHAM MACARI, SECRETARIO: DIP. ERIK JOSÉ RIHANI GONZALEZ, VOCAL: DIP. RAÚL ANTONIO ROMERO CHEL, VOCAL: DIP. ALEJANDRA DE LOS ÁNGELES NOVELO SEGURA, VOCAL: DIP. CARMEN GUADALUPE GONZÁLEZ MARTÍN.</w:t>
      </w:r>
    </w:p>
    <w:p w14:paraId="2E4DF504" w14:textId="7FBD57D1" w:rsidR="00823DB4" w:rsidRDefault="00823DB4" w:rsidP="00797DD0">
      <w:pPr>
        <w:ind w:firstLine="284"/>
        <w:jc w:val="both"/>
        <w:rPr>
          <w:rFonts w:ascii="Arial Narrow" w:hAnsi="Arial Narrow" w:cs="Tahoma"/>
          <w:iCs/>
          <w:color w:val="000000"/>
          <w:sz w:val="26"/>
          <w:szCs w:val="26"/>
        </w:rPr>
      </w:pPr>
    </w:p>
    <w:p w14:paraId="6475F183" w14:textId="40949503" w:rsidR="0079680D" w:rsidRDefault="001A7537" w:rsidP="00823DB4">
      <w:pPr>
        <w:ind w:firstLine="284"/>
        <w:jc w:val="both"/>
        <w:rPr>
          <w:rFonts w:ascii="Arial Narrow" w:hAnsi="Arial Narrow" w:cs="Tahoma"/>
          <w:b/>
          <w:bCs/>
          <w:iCs/>
          <w:color w:val="000000"/>
          <w:sz w:val="26"/>
          <w:szCs w:val="26"/>
        </w:rPr>
      </w:pPr>
      <w:r>
        <w:rPr>
          <w:rFonts w:ascii="Arial Narrow" w:hAnsi="Arial Narrow" w:cs="Tahoma"/>
          <w:iCs/>
          <w:color w:val="000000"/>
          <w:sz w:val="26"/>
          <w:szCs w:val="26"/>
        </w:rPr>
        <w:t xml:space="preserve">Al término de la lectura del </w:t>
      </w:r>
      <w:r w:rsidRPr="00823DB4">
        <w:rPr>
          <w:rFonts w:ascii="Arial Narrow" w:hAnsi="Arial Narrow" w:cs="Tahoma"/>
          <w:iCs/>
          <w:color w:val="000000"/>
          <w:sz w:val="26"/>
          <w:szCs w:val="26"/>
        </w:rPr>
        <w:t>Proyecto de Ley</w:t>
      </w:r>
      <w:r>
        <w:rPr>
          <w:rFonts w:ascii="Arial Narrow" w:hAnsi="Arial Narrow" w:cs="Tahoma"/>
          <w:iCs/>
          <w:color w:val="000000"/>
          <w:sz w:val="26"/>
          <w:szCs w:val="26"/>
        </w:rPr>
        <w:t xml:space="preserve">, la Presidenta de la Mesa Directiva; </w:t>
      </w:r>
      <w:r w:rsidR="00971652">
        <w:rPr>
          <w:rFonts w:ascii="Arial Narrow" w:hAnsi="Arial Narrow" w:cs="Tahoma"/>
          <w:iCs/>
          <w:color w:val="000000"/>
          <w:sz w:val="26"/>
          <w:szCs w:val="26"/>
        </w:rPr>
        <w:t>Honorable Asamblea</w:t>
      </w:r>
      <w:r w:rsidR="00F86D50">
        <w:rPr>
          <w:rFonts w:ascii="Arial Narrow" w:hAnsi="Arial Narrow" w:cs="Tahoma"/>
          <w:iCs/>
          <w:color w:val="000000"/>
          <w:sz w:val="26"/>
          <w:szCs w:val="26"/>
        </w:rPr>
        <w:t>,</w:t>
      </w:r>
      <w:r w:rsidR="00971652">
        <w:rPr>
          <w:rFonts w:ascii="Arial Narrow" w:hAnsi="Arial Narrow" w:cs="Tahoma"/>
          <w:iCs/>
          <w:color w:val="000000"/>
          <w:sz w:val="26"/>
          <w:szCs w:val="26"/>
        </w:rPr>
        <w:t xml:space="preserve"> el presente Dictamen contiene el Proyecto de Ley de Desarrollo Social del Estado de Yucatán</w:t>
      </w:r>
      <w:r w:rsidR="00F86D50">
        <w:rPr>
          <w:rFonts w:ascii="Arial Narrow" w:hAnsi="Arial Narrow" w:cs="Tahoma"/>
          <w:iCs/>
          <w:color w:val="000000"/>
          <w:sz w:val="26"/>
          <w:szCs w:val="26"/>
        </w:rPr>
        <w:t>,</w:t>
      </w:r>
      <w:r w:rsidR="00971652">
        <w:rPr>
          <w:rFonts w:ascii="Arial Narrow" w:hAnsi="Arial Narrow" w:cs="Tahoma"/>
          <w:iCs/>
          <w:color w:val="000000"/>
          <w:sz w:val="26"/>
          <w:szCs w:val="26"/>
        </w:rPr>
        <w:t xml:space="preserve"> cuyo objeto es promover el mejoramiento de las condiciones de vida de la población en relación con su entorno económico, social y cultural. En tal virtud, con fundamento en el Artículo 34 Fracción VII de la Ley de Gobierno del Poder Legislativo del Estado de Yucatán, así como lo establecido en el Artículo 84 del Reglamento de la Ley de Gobierno del Poder Legislativo del Estado de Yucatán. Solicitó la dispensa del trámite de discusión y votación en una sesión posterior </w:t>
      </w:r>
      <w:r w:rsidR="00971652" w:rsidRPr="00F86D50">
        <w:rPr>
          <w:rFonts w:ascii="Arial Narrow" w:hAnsi="Arial Narrow" w:cs="Tahoma"/>
          <w:iCs/>
          <w:color w:val="000000"/>
          <w:sz w:val="26"/>
          <w:szCs w:val="26"/>
        </w:rPr>
        <w:t>y dicho procedimiento se efect</w:t>
      </w:r>
      <w:r w:rsidR="00F86D50" w:rsidRPr="00F86D50">
        <w:rPr>
          <w:rFonts w:ascii="Arial Narrow" w:hAnsi="Arial Narrow" w:cs="Tahoma"/>
          <w:iCs/>
          <w:color w:val="000000"/>
          <w:sz w:val="26"/>
          <w:szCs w:val="26"/>
        </w:rPr>
        <w:t>uara</w:t>
      </w:r>
      <w:r w:rsidR="00971652" w:rsidRPr="00F86D50">
        <w:rPr>
          <w:rFonts w:ascii="Arial Narrow" w:hAnsi="Arial Narrow" w:cs="Tahoma"/>
          <w:iCs/>
          <w:color w:val="000000"/>
          <w:sz w:val="26"/>
          <w:szCs w:val="26"/>
        </w:rPr>
        <w:t xml:space="preserve"> en esos momentos</w:t>
      </w:r>
      <w:r w:rsidR="00971652">
        <w:rPr>
          <w:rFonts w:ascii="Arial Narrow" w:hAnsi="Arial Narrow" w:cs="Tahoma"/>
          <w:iCs/>
          <w:color w:val="000000"/>
          <w:sz w:val="26"/>
          <w:szCs w:val="26"/>
        </w:rPr>
        <w:t xml:space="preserve">. Las Diputadas y los Diputados que estén a favor de conceder la dispensa del trámite solicitado, manifestarlo en forma económica; </w:t>
      </w:r>
      <w:r w:rsidR="00397A7F">
        <w:rPr>
          <w:rFonts w:ascii="Arial Narrow" w:hAnsi="Arial Narrow" w:cs="Tahoma"/>
          <w:b/>
          <w:bCs/>
          <w:iCs/>
          <w:color w:val="000000"/>
          <w:sz w:val="26"/>
          <w:szCs w:val="26"/>
        </w:rPr>
        <w:t>aprobado por unanimidad de votos.</w:t>
      </w:r>
    </w:p>
    <w:p w14:paraId="28AC1DE3" w14:textId="6E035B9D" w:rsidR="00397A7F" w:rsidRDefault="00397A7F" w:rsidP="00823DB4">
      <w:pPr>
        <w:ind w:firstLine="284"/>
        <w:jc w:val="both"/>
        <w:rPr>
          <w:rFonts w:ascii="Arial Narrow" w:hAnsi="Arial Narrow" w:cs="Tahoma"/>
          <w:b/>
          <w:bCs/>
          <w:iCs/>
          <w:color w:val="000000"/>
          <w:sz w:val="26"/>
          <w:szCs w:val="26"/>
        </w:rPr>
      </w:pPr>
    </w:p>
    <w:p w14:paraId="11DE8130" w14:textId="4417DECC" w:rsidR="00397A7F" w:rsidRPr="00397A7F" w:rsidRDefault="00397A7F" w:rsidP="00823DB4">
      <w:pPr>
        <w:ind w:firstLine="284"/>
        <w:jc w:val="both"/>
        <w:rPr>
          <w:rFonts w:ascii="Arial Narrow" w:hAnsi="Arial Narrow" w:cs="Tahoma"/>
          <w:iCs/>
          <w:color w:val="000000"/>
          <w:sz w:val="26"/>
          <w:szCs w:val="26"/>
        </w:rPr>
      </w:pPr>
      <w:r w:rsidRPr="00397A7F">
        <w:rPr>
          <w:rFonts w:ascii="Arial Narrow" w:hAnsi="Arial Narrow" w:cs="Tahoma"/>
          <w:iCs/>
          <w:color w:val="000000"/>
          <w:sz w:val="26"/>
          <w:szCs w:val="26"/>
        </w:rPr>
        <w:t xml:space="preserve">Con fundamento </w:t>
      </w:r>
      <w:r>
        <w:rPr>
          <w:rFonts w:ascii="Arial Narrow" w:hAnsi="Arial Narrow" w:cs="Tahoma"/>
          <w:iCs/>
          <w:color w:val="000000"/>
          <w:sz w:val="26"/>
          <w:szCs w:val="26"/>
        </w:rPr>
        <w:t xml:space="preserve">en el Artículo 34 Fracción VII de la Ley de Gobierno del Poder Legislativo del Estado de Yucatán, así como lo establecido en los Artículos 82 y 89 Fracción III de su propio </w:t>
      </w:r>
      <w:r w:rsidRPr="005F6A61">
        <w:rPr>
          <w:rFonts w:ascii="Arial Narrow" w:hAnsi="Arial Narrow" w:cs="Tahoma"/>
          <w:iCs/>
          <w:color w:val="000000"/>
          <w:sz w:val="26"/>
          <w:szCs w:val="26"/>
        </w:rPr>
        <w:t>Reglamento</w:t>
      </w:r>
      <w:r w:rsidR="006128BF">
        <w:rPr>
          <w:rFonts w:ascii="Arial Narrow" w:hAnsi="Arial Narrow" w:cs="Tahoma"/>
          <w:iCs/>
          <w:color w:val="000000"/>
          <w:sz w:val="26"/>
          <w:szCs w:val="26"/>
        </w:rPr>
        <w:t>;</w:t>
      </w:r>
      <w:r w:rsidR="00DC6B9D" w:rsidRPr="005F6A61">
        <w:rPr>
          <w:rFonts w:ascii="Arial Narrow" w:hAnsi="Arial Narrow" w:cs="Tahoma"/>
          <w:iCs/>
          <w:color w:val="000000"/>
          <w:sz w:val="26"/>
          <w:szCs w:val="26"/>
        </w:rPr>
        <w:t xml:space="preserve"> puso a discusión en lo general el Dictamen</w:t>
      </w:r>
      <w:r w:rsidR="00DC6B9D">
        <w:rPr>
          <w:rFonts w:ascii="Arial Narrow" w:hAnsi="Arial Narrow" w:cs="Tahoma"/>
          <w:iCs/>
          <w:color w:val="000000"/>
          <w:sz w:val="26"/>
          <w:szCs w:val="26"/>
        </w:rPr>
        <w:t xml:space="preserve">. Las Diputadas y los Diputados que deseen hacer uso de la palabra en contra, inscribirse con el Secretario </w:t>
      </w:r>
      <w:r w:rsidR="006128BF">
        <w:rPr>
          <w:rFonts w:ascii="Arial Narrow" w:hAnsi="Arial Narrow" w:cs="Tahoma"/>
          <w:iCs/>
          <w:color w:val="000000"/>
          <w:sz w:val="26"/>
          <w:szCs w:val="26"/>
        </w:rPr>
        <w:t xml:space="preserve">Diputado </w:t>
      </w:r>
      <w:r w:rsidR="00DC6B9D">
        <w:rPr>
          <w:rFonts w:ascii="Arial Narrow" w:hAnsi="Arial Narrow" w:cs="Tahoma"/>
          <w:iCs/>
          <w:color w:val="000000"/>
          <w:sz w:val="26"/>
          <w:szCs w:val="26"/>
        </w:rPr>
        <w:t>Rafael Alejandro Echazarreta Torres y las y los que est</w:t>
      </w:r>
      <w:r w:rsidR="00143AC2">
        <w:rPr>
          <w:rFonts w:ascii="Arial Narrow" w:hAnsi="Arial Narrow" w:cs="Tahoma"/>
          <w:iCs/>
          <w:color w:val="000000"/>
          <w:sz w:val="26"/>
          <w:szCs w:val="26"/>
        </w:rPr>
        <w:t>é</w:t>
      </w:r>
      <w:r w:rsidR="00DC6B9D">
        <w:rPr>
          <w:rFonts w:ascii="Arial Narrow" w:hAnsi="Arial Narrow" w:cs="Tahoma"/>
          <w:iCs/>
          <w:color w:val="000000"/>
          <w:sz w:val="26"/>
          <w:szCs w:val="26"/>
        </w:rPr>
        <w:t xml:space="preserve">n a favor, con el Secretario Diputado Raúl Antonio Romero </w:t>
      </w:r>
      <w:proofErr w:type="spellStart"/>
      <w:r w:rsidR="00DC6B9D">
        <w:rPr>
          <w:rFonts w:ascii="Arial Narrow" w:hAnsi="Arial Narrow" w:cs="Tahoma"/>
          <w:iCs/>
          <w:color w:val="000000"/>
          <w:sz w:val="26"/>
          <w:szCs w:val="26"/>
        </w:rPr>
        <w:t>Chel</w:t>
      </w:r>
      <w:proofErr w:type="spellEnd"/>
      <w:r w:rsidR="00DC6B9D">
        <w:rPr>
          <w:rFonts w:ascii="Arial Narrow" w:hAnsi="Arial Narrow" w:cs="Tahoma"/>
          <w:iCs/>
          <w:color w:val="000000"/>
          <w:sz w:val="26"/>
          <w:szCs w:val="26"/>
        </w:rPr>
        <w:t xml:space="preserve">. Recordando a las y los Diputados que podrán hacer uso de la palabra hasta cinco Diputadas o Diputados a favor y hasta cinco en contra. </w:t>
      </w:r>
    </w:p>
    <w:p w14:paraId="51593C20" w14:textId="67648AB6" w:rsidR="00990C9C" w:rsidRDefault="00990C9C" w:rsidP="00823DB4">
      <w:pPr>
        <w:ind w:firstLine="284"/>
        <w:jc w:val="both"/>
        <w:rPr>
          <w:rFonts w:ascii="Arial Narrow" w:hAnsi="Arial Narrow" w:cs="Tahoma"/>
          <w:iCs/>
          <w:color w:val="000000"/>
          <w:sz w:val="26"/>
          <w:szCs w:val="26"/>
        </w:rPr>
      </w:pPr>
    </w:p>
    <w:p w14:paraId="172A6853" w14:textId="0CFAAD3F" w:rsidR="00990C9C" w:rsidRDefault="001C16C9" w:rsidP="00823DB4">
      <w:pPr>
        <w:ind w:firstLine="284"/>
        <w:jc w:val="both"/>
        <w:rPr>
          <w:rFonts w:ascii="Arial Narrow" w:hAnsi="Arial Narrow" w:cs="Tahoma"/>
          <w:iCs/>
          <w:color w:val="000000"/>
          <w:sz w:val="26"/>
          <w:szCs w:val="26"/>
        </w:rPr>
      </w:pPr>
      <w:r>
        <w:rPr>
          <w:rFonts w:ascii="Arial Narrow" w:hAnsi="Arial Narrow" w:cs="Tahoma"/>
          <w:iCs/>
          <w:color w:val="000000"/>
          <w:sz w:val="26"/>
          <w:szCs w:val="26"/>
        </w:rPr>
        <w:t>La Presidenta; d</w:t>
      </w:r>
      <w:r w:rsidR="00634EEB">
        <w:rPr>
          <w:rFonts w:ascii="Arial Narrow" w:hAnsi="Arial Narrow" w:cs="Tahoma"/>
          <w:iCs/>
          <w:color w:val="000000"/>
          <w:sz w:val="26"/>
          <w:szCs w:val="26"/>
        </w:rPr>
        <w:t>e igual</w:t>
      </w:r>
      <w:r>
        <w:rPr>
          <w:rFonts w:ascii="Arial Narrow" w:hAnsi="Arial Narrow" w:cs="Tahoma"/>
          <w:iCs/>
          <w:color w:val="000000"/>
          <w:sz w:val="26"/>
          <w:szCs w:val="26"/>
        </w:rPr>
        <w:t xml:space="preserve"> </w:t>
      </w:r>
      <w:r w:rsidR="00634EEB">
        <w:rPr>
          <w:rFonts w:ascii="Arial Narrow" w:hAnsi="Arial Narrow" w:cs="Tahoma"/>
          <w:iCs/>
          <w:color w:val="000000"/>
          <w:sz w:val="26"/>
          <w:szCs w:val="26"/>
        </w:rPr>
        <w:t>manera saludamos al Director de la Facultad de Derec</w:t>
      </w:r>
      <w:r>
        <w:rPr>
          <w:rFonts w:ascii="Arial Narrow" w:hAnsi="Arial Narrow" w:cs="Tahoma"/>
          <w:iCs/>
          <w:color w:val="000000"/>
          <w:sz w:val="26"/>
          <w:szCs w:val="26"/>
        </w:rPr>
        <w:t>h</w:t>
      </w:r>
      <w:r w:rsidR="00634EEB">
        <w:rPr>
          <w:rFonts w:ascii="Arial Narrow" w:hAnsi="Arial Narrow" w:cs="Tahoma"/>
          <w:iCs/>
          <w:color w:val="000000"/>
          <w:sz w:val="26"/>
          <w:szCs w:val="26"/>
        </w:rPr>
        <w:t xml:space="preserve">o de la UADY Doctor Carlos </w:t>
      </w:r>
      <w:r>
        <w:rPr>
          <w:rFonts w:ascii="Arial Narrow" w:hAnsi="Arial Narrow" w:cs="Tahoma"/>
          <w:iCs/>
          <w:color w:val="000000"/>
          <w:sz w:val="26"/>
          <w:szCs w:val="26"/>
        </w:rPr>
        <w:t xml:space="preserve">Alberto Macedonio Hernández y la Secretaria Académica </w:t>
      </w:r>
      <w:r w:rsidRPr="00587075">
        <w:rPr>
          <w:rFonts w:ascii="Arial Narrow" w:hAnsi="Arial Narrow" w:cs="Tahoma"/>
          <w:iCs/>
          <w:color w:val="000000"/>
          <w:sz w:val="26"/>
          <w:szCs w:val="26"/>
        </w:rPr>
        <w:t>de la Facultad Abogada Lucely Car</w:t>
      </w:r>
      <w:r w:rsidR="00877BFB" w:rsidRPr="00587075">
        <w:rPr>
          <w:rFonts w:ascii="Arial Narrow" w:hAnsi="Arial Narrow" w:cs="Tahoma"/>
          <w:iCs/>
          <w:color w:val="000000"/>
          <w:sz w:val="26"/>
          <w:szCs w:val="26"/>
        </w:rPr>
        <w:t>b</w:t>
      </w:r>
      <w:r w:rsidRPr="00587075">
        <w:rPr>
          <w:rFonts w:ascii="Arial Narrow" w:hAnsi="Arial Narrow" w:cs="Tahoma"/>
          <w:iCs/>
          <w:color w:val="000000"/>
          <w:sz w:val="26"/>
          <w:szCs w:val="26"/>
        </w:rPr>
        <w:t>allo Sol</w:t>
      </w:r>
      <w:r w:rsidR="00A954DE" w:rsidRPr="00587075">
        <w:rPr>
          <w:rFonts w:ascii="Arial Narrow" w:hAnsi="Arial Narrow" w:cs="Tahoma"/>
          <w:iCs/>
          <w:color w:val="000000"/>
          <w:sz w:val="26"/>
          <w:szCs w:val="26"/>
        </w:rPr>
        <w:t>í</w:t>
      </w:r>
      <w:r w:rsidRPr="00587075">
        <w:rPr>
          <w:rFonts w:ascii="Arial Narrow" w:hAnsi="Arial Narrow" w:cs="Tahoma"/>
          <w:iCs/>
          <w:color w:val="000000"/>
          <w:sz w:val="26"/>
          <w:szCs w:val="26"/>
        </w:rPr>
        <w:t xml:space="preserve">s, así como a los estudiantes Emilio </w:t>
      </w:r>
      <w:proofErr w:type="spellStart"/>
      <w:r w:rsidR="00596271" w:rsidRPr="00587075">
        <w:rPr>
          <w:rFonts w:ascii="Arial Narrow" w:hAnsi="Arial Narrow" w:cs="Tahoma"/>
          <w:iCs/>
          <w:color w:val="000000"/>
          <w:sz w:val="26"/>
          <w:szCs w:val="26"/>
        </w:rPr>
        <w:t>Leyon</w:t>
      </w:r>
      <w:proofErr w:type="spellEnd"/>
      <w:r w:rsidRPr="00587075">
        <w:rPr>
          <w:rFonts w:ascii="Arial Narrow" w:hAnsi="Arial Narrow" w:cs="Tahoma"/>
          <w:iCs/>
          <w:color w:val="000000"/>
          <w:sz w:val="26"/>
          <w:szCs w:val="26"/>
          <w:shd w:val="clear" w:color="auto" w:fill="FF0000"/>
        </w:rPr>
        <w:t xml:space="preserve"> </w:t>
      </w:r>
      <w:proofErr w:type="spellStart"/>
      <w:r w:rsidR="00877BFB" w:rsidRPr="00587075">
        <w:rPr>
          <w:rFonts w:ascii="Arial Narrow" w:hAnsi="Arial Narrow" w:cs="Tahoma"/>
          <w:iCs/>
          <w:color w:val="000000"/>
          <w:sz w:val="26"/>
          <w:szCs w:val="26"/>
        </w:rPr>
        <w:t>B</w:t>
      </w:r>
      <w:r w:rsidRPr="00587075">
        <w:rPr>
          <w:rFonts w:ascii="Arial Narrow" w:hAnsi="Arial Narrow" w:cs="Tahoma"/>
          <w:iCs/>
          <w:color w:val="000000"/>
          <w:sz w:val="26"/>
          <w:szCs w:val="26"/>
        </w:rPr>
        <w:t>iescas</w:t>
      </w:r>
      <w:proofErr w:type="spellEnd"/>
      <w:r w:rsidR="00A954DE" w:rsidRPr="00587075">
        <w:rPr>
          <w:rFonts w:ascii="Arial Narrow" w:hAnsi="Arial Narrow" w:cs="Tahoma"/>
          <w:iCs/>
          <w:color w:val="000000"/>
          <w:sz w:val="26"/>
          <w:szCs w:val="26"/>
        </w:rPr>
        <w:t>, Cecilia Celestes Pati</w:t>
      </w:r>
      <w:r w:rsidR="00587075" w:rsidRPr="00587075">
        <w:rPr>
          <w:rFonts w:ascii="Arial Narrow" w:hAnsi="Arial Narrow" w:cs="Tahoma"/>
          <w:iCs/>
          <w:color w:val="000000"/>
          <w:sz w:val="26"/>
          <w:szCs w:val="26"/>
        </w:rPr>
        <w:t>ñ</w:t>
      </w:r>
      <w:r w:rsidR="00A954DE" w:rsidRPr="00587075">
        <w:rPr>
          <w:rFonts w:ascii="Arial Narrow" w:hAnsi="Arial Narrow" w:cs="Tahoma"/>
          <w:iCs/>
          <w:color w:val="000000"/>
          <w:sz w:val="26"/>
          <w:szCs w:val="26"/>
        </w:rPr>
        <w:t xml:space="preserve">o Cerón, </w:t>
      </w:r>
      <w:proofErr w:type="spellStart"/>
      <w:r w:rsidR="00A954DE" w:rsidRPr="00587075">
        <w:rPr>
          <w:rFonts w:ascii="Arial Narrow" w:hAnsi="Arial Narrow" w:cs="Tahoma"/>
          <w:iCs/>
          <w:color w:val="000000"/>
          <w:sz w:val="26"/>
          <w:szCs w:val="26"/>
        </w:rPr>
        <w:t>Kiara</w:t>
      </w:r>
      <w:proofErr w:type="spellEnd"/>
      <w:r w:rsidR="00A954DE" w:rsidRPr="00587075">
        <w:rPr>
          <w:rFonts w:ascii="Arial Narrow" w:hAnsi="Arial Narrow" w:cs="Tahoma"/>
          <w:iCs/>
          <w:color w:val="000000"/>
          <w:sz w:val="26"/>
          <w:szCs w:val="26"/>
        </w:rPr>
        <w:t xml:space="preserve"> </w:t>
      </w:r>
      <w:r w:rsidR="00587075" w:rsidRPr="00587075">
        <w:rPr>
          <w:rFonts w:ascii="Arial Narrow" w:hAnsi="Arial Narrow" w:cs="Tahoma"/>
          <w:iCs/>
          <w:color w:val="000000"/>
          <w:sz w:val="26"/>
          <w:szCs w:val="26"/>
        </w:rPr>
        <w:t>Álvarez</w:t>
      </w:r>
      <w:r w:rsidR="00A954DE" w:rsidRPr="00587075">
        <w:rPr>
          <w:rFonts w:ascii="Arial Narrow" w:hAnsi="Arial Narrow" w:cs="Tahoma"/>
          <w:iCs/>
          <w:color w:val="000000"/>
          <w:sz w:val="26"/>
          <w:szCs w:val="26"/>
        </w:rPr>
        <w:t xml:space="preserve"> </w:t>
      </w:r>
      <w:proofErr w:type="spellStart"/>
      <w:r w:rsidR="00A954DE" w:rsidRPr="00587075">
        <w:rPr>
          <w:rFonts w:ascii="Arial Narrow" w:hAnsi="Arial Narrow" w:cs="Tahoma"/>
          <w:iCs/>
          <w:color w:val="000000"/>
          <w:sz w:val="26"/>
          <w:szCs w:val="26"/>
        </w:rPr>
        <w:t>Argae</w:t>
      </w:r>
      <w:r w:rsidR="00587075">
        <w:rPr>
          <w:rFonts w:ascii="Arial Narrow" w:hAnsi="Arial Narrow" w:cs="Tahoma"/>
          <w:iCs/>
          <w:color w:val="000000"/>
          <w:sz w:val="26"/>
          <w:szCs w:val="26"/>
        </w:rPr>
        <w:t>z</w:t>
      </w:r>
      <w:proofErr w:type="spellEnd"/>
      <w:r w:rsidR="00A954DE" w:rsidRPr="00587075">
        <w:rPr>
          <w:rFonts w:ascii="Arial Narrow" w:hAnsi="Arial Narrow" w:cs="Tahoma"/>
          <w:iCs/>
          <w:color w:val="000000"/>
          <w:sz w:val="26"/>
          <w:szCs w:val="26"/>
        </w:rPr>
        <w:t>, Mirna Edith Peraza</w:t>
      </w:r>
      <w:r w:rsidR="00A954DE" w:rsidRPr="00587075">
        <w:rPr>
          <w:rFonts w:ascii="Arial Narrow" w:hAnsi="Arial Narrow" w:cs="Tahoma"/>
          <w:iCs/>
          <w:color w:val="000000"/>
          <w:sz w:val="26"/>
          <w:szCs w:val="26"/>
          <w:shd w:val="clear" w:color="auto" w:fill="FF0000"/>
        </w:rPr>
        <w:t xml:space="preserve"> </w:t>
      </w:r>
      <w:r w:rsidR="00A954DE" w:rsidRPr="00587075">
        <w:rPr>
          <w:rFonts w:ascii="Arial Narrow" w:hAnsi="Arial Narrow" w:cs="Tahoma"/>
          <w:iCs/>
          <w:color w:val="000000"/>
          <w:sz w:val="26"/>
          <w:szCs w:val="26"/>
        </w:rPr>
        <w:t>Estrella y Mauricio Alberto Cupul Rodríguez</w:t>
      </w:r>
      <w:r w:rsidR="00B73723" w:rsidRPr="00587075">
        <w:rPr>
          <w:rFonts w:ascii="Arial Narrow" w:hAnsi="Arial Narrow" w:cs="Tahoma"/>
          <w:iCs/>
          <w:color w:val="000000"/>
          <w:sz w:val="26"/>
          <w:szCs w:val="26"/>
        </w:rPr>
        <w:t>.</w:t>
      </w:r>
    </w:p>
    <w:p w14:paraId="7C623A10" w14:textId="5F5A7A43" w:rsidR="00B73723" w:rsidRDefault="00B73723" w:rsidP="00823DB4">
      <w:pPr>
        <w:ind w:firstLine="284"/>
        <w:jc w:val="both"/>
        <w:rPr>
          <w:rFonts w:ascii="Arial Narrow" w:hAnsi="Arial Narrow" w:cs="Tahoma"/>
          <w:iCs/>
          <w:color w:val="000000"/>
          <w:sz w:val="26"/>
          <w:szCs w:val="26"/>
        </w:rPr>
      </w:pPr>
    </w:p>
    <w:p w14:paraId="2D113F52" w14:textId="0EB0ABF4" w:rsidR="00B73723" w:rsidRDefault="00640F00" w:rsidP="00C80569">
      <w:pPr>
        <w:ind w:firstLine="284"/>
        <w:jc w:val="both"/>
        <w:rPr>
          <w:rFonts w:ascii="Arial Narrow" w:hAnsi="Arial Narrow" w:cs="Tahoma"/>
          <w:iCs/>
          <w:color w:val="000000"/>
          <w:sz w:val="26"/>
          <w:szCs w:val="26"/>
        </w:rPr>
      </w:pPr>
      <w:r>
        <w:rPr>
          <w:rFonts w:ascii="Arial Narrow" w:hAnsi="Arial Narrow" w:cs="Tahoma"/>
          <w:iCs/>
          <w:color w:val="000000"/>
          <w:sz w:val="26"/>
          <w:szCs w:val="26"/>
        </w:rPr>
        <w:t xml:space="preserve">Continuando con el trámite del Proyecto de Ley, </w:t>
      </w:r>
      <w:r w:rsidRPr="00721456">
        <w:rPr>
          <w:rFonts w:ascii="Arial Narrow" w:hAnsi="Arial Narrow" w:cs="Tahoma"/>
          <w:iCs/>
          <w:color w:val="000000"/>
          <w:sz w:val="26"/>
          <w:szCs w:val="26"/>
        </w:rPr>
        <w:t>por el que se expide la Ley de Desarrollo Social del Estado de Yucatán;</w:t>
      </w:r>
      <w:r w:rsidR="009623B8" w:rsidRPr="00721456">
        <w:rPr>
          <w:rFonts w:ascii="Arial Narrow" w:hAnsi="Arial Narrow" w:cs="Tahoma"/>
          <w:iCs/>
          <w:color w:val="000000"/>
          <w:sz w:val="26"/>
          <w:szCs w:val="26"/>
        </w:rPr>
        <w:t xml:space="preserve"> </w:t>
      </w:r>
      <w:r w:rsidR="001E0084" w:rsidRPr="00721456">
        <w:rPr>
          <w:rFonts w:ascii="Arial Narrow" w:hAnsi="Arial Narrow" w:cs="Tahoma"/>
          <w:iCs/>
          <w:color w:val="000000"/>
          <w:sz w:val="26"/>
          <w:szCs w:val="26"/>
        </w:rPr>
        <w:t>solicitó</w:t>
      </w:r>
      <w:r w:rsidR="009623B8" w:rsidRPr="00721456">
        <w:rPr>
          <w:rFonts w:ascii="Arial Narrow" w:hAnsi="Arial Narrow" w:cs="Tahoma"/>
          <w:iCs/>
          <w:color w:val="000000"/>
          <w:sz w:val="26"/>
          <w:szCs w:val="26"/>
        </w:rPr>
        <w:t xml:space="preserve"> el uso de la palabra</w:t>
      </w:r>
      <w:r w:rsidR="00721456">
        <w:rPr>
          <w:rFonts w:ascii="Arial Narrow" w:hAnsi="Arial Narrow" w:cs="Tahoma"/>
          <w:iCs/>
          <w:color w:val="000000"/>
          <w:sz w:val="26"/>
          <w:szCs w:val="26"/>
        </w:rPr>
        <w:t>,</w:t>
      </w:r>
      <w:r w:rsidR="001E0084" w:rsidRPr="00721456">
        <w:rPr>
          <w:rFonts w:ascii="Arial Narrow" w:hAnsi="Arial Narrow" w:cs="Tahoma"/>
          <w:iCs/>
          <w:color w:val="000000"/>
          <w:sz w:val="26"/>
          <w:szCs w:val="26"/>
        </w:rPr>
        <w:t xml:space="preserve"> </w:t>
      </w:r>
      <w:r w:rsidR="009623B8" w:rsidRPr="00721456">
        <w:rPr>
          <w:rFonts w:ascii="Arial Narrow" w:hAnsi="Arial Narrow" w:cs="Tahoma"/>
          <w:iCs/>
          <w:color w:val="000000"/>
          <w:sz w:val="26"/>
          <w:szCs w:val="26"/>
        </w:rPr>
        <w:t xml:space="preserve">para hablar a favor a la </w:t>
      </w:r>
      <w:r w:rsidR="009623B8" w:rsidRPr="00721456">
        <w:rPr>
          <w:rFonts w:ascii="Arial Narrow" w:hAnsi="Arial Narrow" w:cs="Tahoma"/>
          <w:b/>
          <w:bCs/>
          <w:iCs/>
          <w:color w:val="000000"/>
          <w:sz w:val="26"/>
          <w:szCs w:val="26"/>
        </w:rPr>
        <w:t>Diputada Karla Reyna Fra</w:t>
      </w:r>
      <w:r w:rsidR="00A34E3C" w:rsidRPr="00721456">
        <w:rPr>
          <w:rFonts w:ascii="Arial Narrow" w:hAnsi="Arial Narrow" w:cs="Tahoma"/>
          <w:b/>
          <w:bCs/>
          <w:iCs/>
          <w:color w:val="000000"/>
          <w:sz w:val="26"/>
          <w:szCs w:val="26"/>
        </w:rPr>
        <w:t>n</w:t>
      </w:r>
      <w:r w:rsidR="009623B8" w:rsidRPr="00721456">
        <w:rPr>
          <w:rFonts w:ascii="Arial Narrow" w:hAnsi="Arial Narrow" w:cs="Tahoma"/>
          <w:b/>
          <w:bCs/>
          <w:iCs/>
          <w:color w:val="000000"/>
          <w:sz w:val="26"/>
          <w:szCs w:val="26"/>
        </w:rPr>
        <w:t>co B</w:t>
      </w:r>
      <w:r w:rsidR="00957DFF">
        <w:rPr>
          <w:rFonts w:ascii="Arial Narrow" w:hAnsi="Arial Narrow" w:cs="Tahoma"/>
          <w:b/>
          <w:bCs/>
          <w:iCs/>
          <w:color w:val="000000"/>
          <w:sz w:val="26"/>
          <w:szCs w:val="26"/>
        </w:rPr>
        <w:t>la</w:t>
      </w:r>
      <w:r w:rsidR="009623B8" w:rsidRPr="00721456">
        <w:rPr>
          <w:rFonts w:ascii="Arial Narrow" w:hAnsi="Arial Narrow" w:cs="Tahoma"/>
          <w:b/>
          <w:bCs/>
          <w:iCs/>
          <w:color w:val="000000"/>
          <w:sz w:val="26"/>
          <w:szCs w:val="26"/>
        </w:rPr>
        <w:t>nco</w:t>
      </w:r>
      <w:r w:rsidR="009623B8" w:rsidRPr="009623B8">
        <w:rPr>
          <w:rFonts w:ascii="Arial Narrow" w:hAnsi="Arial Narrow" w:cs="Tahoma"/>
          <w:iCs/>
          <w:color w:val="000000"/>
          <w:sz w:val="26"/>
          <w:szCs w:val="26"/>
        </w:rPr>
        <w:t>, Presidenta de la Comisión de Desarrollo Económico y Fomento al Empleo, quien expresó: “</w:t>
      </w:r>
      <w:r w:rsidR="009623B8">
        <w:rPr>
          <w:rFonts w:ascii="Arial Narrow" w:hAnsi="Arial Narrow" w:cs="Tahoma"/>
          <w:iCs/>
          <w:color w:val="000000"/>
          <w:sz w:val="26"/>
          <w:szCs w:val="26"/>
        </w:rPr>
        <w:t>Muchas gracias Presidenta, buenas tardes. Con el Permiso de la Mesa Directiva</w:t>
      </w:r>
      <w:r w:rsidR="00F3165A">
        <w:rPr>
          <w:rFonts w:ascii="Arial Narrow" w:hAnsi="Arial Narrow" w:cs="Tahoma"/>
          <w:iCs/>
          <w:color w:val="000000"/>
          <w:sz w:val="26"/>
          <w:szCs w:val="26"/>
        </w:rPr>
        <w:t xml:space="preserve">, compañeras, compañeros </w:t>
      </w:r>
      <w:r w:rsidR="00175601">
        <w:rPr>
          <w:rFonts w:ascii="Arial Narrow" w:hAnsi="Arial Narrow" w:cs="Tahoma"/>
          <w:iCs/>
          <w:color w:val="000000"/>
          <w:sz w:val="26"/>
          <w:szCs w:val="26"/>
        </w:rPr>
        <w:t>l</w:t>
      </w:r>
      <w:r w:rsidR="00F3165A">
        <w:rPr>
          <w:rFonts w:ascii="Arial Narrow" w:hAnsi="Arial Narrow" w:cs="Tahoma"/>
          <w:iCs/>
          <w:color w:val="000000"/>
          <w:sz w:val="26"/>
          <w:szCs w:val="26"/>
        </w:rPr>
        <w:t>egisladores, representantes de los medios de comunicación, público que nos honra y de manera muy especial damos la bienvenida a las Autoridades Acad</w:t>
      </w:r>
      <w:r w:rsidR="002B4C13">
        <w:rPr>
          <w:rFonts w:ascii="Arial Narrow" w:hAnsi="Arial Narrow" w:cs="Tahoma"/>
          <w:iCs/>
          <w:color w:val="000000"/>
          <w:sz w:val="26"/>
          <w:szCs w:val="26"/>
        </w:rPr>
        <w:t>é</w:t>
      </w:r>
      <w:r w:rsidR="00F3165A">
        <w:rPr>
          <w:rFonts w:ascii="Arial Narrow" w:hAnsi="Arial Narrow" w:cs="Tahoma"/>
          <w:iCs/>
          <w:color w:val="000000"/>
          <w:sz w:val="26"/>
          <w:szCs w:val="26"/>
        </w:rPr>
        <w:t>micas de la Universidad Autónoma de Yucatán de la</w:t>
      </w:r>
      <w:r w:rsidR="007951B1">
        <w:rPr>
          <w:rFonts w:ascii="Arial Narrow" w:hAnsi="Arial Narrow" w:cs="Tahoma"/>
          <w:iCs/>
          <w:color w:val="000000"/>
          <w:sz w:val="26"/>
          <w:szCs w:val="26"/>
        </w:rPr>
        <w:t xml:space="preserve"> Facultad</w:t>
      </w:r>
      <w:r w:rsidR="00721F5C">
        <w:rPr>
          <w:rFonts w:ascii="Arial Narrow" w:hAnsi="Arial Narrow" w:cs="Tahoma"/>
          <w:iCs/>
          <w:color w:val="000000"/>
          <w:sz w:val="26"/>
          <w:szCs w:val="26"/>
        </w:rPr>
        <w:t xml:space="preserve"> </w:t>
      </w:r>
      <w:r w:rsidR="007951B1">
        <w:rPr>
          <w:rFonts w:ascii="Arial Narrow" w:hAnsi="Arial Narrow" w:cs="Tahoma"/>
          <w:iCs/>
          <w:color w:val="000000"/>
          <w:sz w:val="26"/>
          <w:szCs w:val="26"/>
        </w:rPr>
        <w:t xml:space="preserve"> </w:t>
      </w:r>
      <w:r w:rsidR="00F3165A">
        <w:rPr>
          <w:rFonts w:ascii="Arial Narrow" w:hAnsi="Arial Narrow" w:cs="Tahoma"/>
          <w:iCs/>
          <w:color w:val="000000"/>
          <w:sz w:val="26"/>
          <w:szCs w:val="26"/>
        </w:rPr>
        <w:t xml:space="preserve"> de Derecho</w:t>
      </w:r>
      <w:r w:rsidR="00305DE3">
        <w:rPr>
          <w:rFonts w:ascii="Arial Narrow" w:hAnsi="Arial Narrow" w:cs="Tahoma"/>
          <w:iCs/>
          <w:color w:val="000000"/>
          <w:sz w:val="26"/>
          <w:szCs w:val="26"/>
        </w:rPr>
        <w:t xml:space="preserve"> y también contamos con la presencia de los alumnos de la Universidad de San Agustín</w:t>
      </w:r>
      <w:r w:rsidR="00721F5C">
        <w:rPr>
          <w:rFonts w:ascii="Arial Narrow" w:hAnsi="Arial Narrow" w:cs="Tahoma"/>
          <w:iCs/>
          <w:color w:val="000000"/>
          <w:sz w:val="26"/>
          <w:szCs w:val="26"/>
        </w:rPr>
        <w:t xml:space="preserve">, bienvenidos al Congreso del Estado. Muy buenas tardes. Solicite el uso de la voz como Presidenta de la Comisión Permanente de Desarrollo Económico y Fomento al Empleo para hablar a favor del </w:t>
      </w:r>
      <w:r w:rsidR="00957DFF">
        <w:rPr>
          <w:rFonts w:ascii="Arial Narrow" w:hAnsi="Arial Narrow" w:cs="Tahoma"/>
          <w:iCs/>
          <w:color w:val="000000"/>
          <w:sz w:val="26"/>
          <w:szCs w:val="26"/>
        </w:rPr>
        <w:t>D</w:t>
      </w:r>
      <w:r w:rsidR="00721F5C">
        <w:rPr>
          <w:rFonts w:ascii="Arial Narrow" w:hAnsi="Arial Narrow" w:cs="Tahoma"/>
          <w:iCs/>
          <w:color w:val="000000"/>
          <w:sz w:val="26"/>
          <w:szCs w:val="26"/>
        </w:rPr>
        <w:t>ictamen por el que se expide la Ley de Desarrollo Social del Estado de Yucatán, Legislación que hace muchos años se le debe a Yucatán y esta tarde</w:t>
      </w:r>
      <w:r w:rsidR="00A65381">
        <w:rPr>
          <w:rFonts w:ascii="Arial Narrow" w:hAnsi="Arial Narrow" w:cs="Tahoma"/>
          <w:iCs/>
          <w:color w:val="000000"/>
          <w:sz w:val="26"/>
          <w:szCs w:val="26"/>
        </w:rPr>
        <w:t xml:space="preserve"> estaremos cumpliendo con esa deuda histórica de cara a Institucionalizar una política local para garantizar la justicia social de los que menos tienen</w:t>
      </w:r>
      <w:r w:rsidR="00E2559C">
        <w:rPr>
          <w:rFonts w:ascii="Arial Narrow" w:hAnsi="Arial Narrow" w:cs="Tahoma"/>
          <w:iCs/>
          <w:color w:val="000000"/>
          <w:sz w:val="26"/>
          <w:szCs w:val="26"/>
        </w:rPr>
        <w:t xml:space="preserve"> ¿Presidenta, si me permite quitarme el cubrebocas? </w:t>
      </w:r>
      <w:bookmarkStart w:id="26" w:name="_Hlk104378536"/>
      <w:r w:rsidR="00D22F33" w:rsidRPr="00D22F33">
        <w:rPr>
          <w:rFonts w:ascii="Arial Narrow" w:hAnsi="Arial Narrow" w:cs="Courier New"/>
          <w:sz w:val="26"/>
          <w:szCs w:val="26"/>
          <w:lang w:val="es-MX"/>
        </w:rPr>
        <w:t>(La Presidenta, le concedió el permiso solicitado).</w:t>
      </w:r>
      <w:bookmarkEnd w:id="26"/>
      <w:r w:rsidR="00D22F33">
        <w:rPr>
          <w:rFonts w:ascii="Arial Narrow" w:hAnsi="Arial Narrow" w:cs="Courier New"/>
          <w:sz w:val="26"/>
          <w:szCs w:val="26"/>
          <w:lang w:val="es-MX"/>
        </w:rPr>
        <w:t xml:space="preserve"> </w:t>
      </w:r>
      <w:r w:rsidR="00907C78">
        <w:rPr>
          <w:rFonts w:ascii="Arial Narrow" w:hAnsi="Arial Narrow" w:cs="Tahoma"/>
          <w:iCs/>
          <w:color w:val="000000"/>
          <w:sz w:val="26"/>
          <w:szCs w:val="26"/>
        </w:rPr>
        <w:t>Gracias. Así mismo en esta fecha vale la pena resaltar una frase, una frase que debe escucharse fuerte y clara en la sesión ‘No basta con solo querer e imaginar un cambio, debes arriesgarte ir e insistir hasta hacerlo posible’</w:t>
      </w:r>
      <w:r w:rsidR="00965135">
        <w:rPr>
          <w:rFonts w:ascii="Arial Narrow" w:hAnsi="Arial Narrow" w:cs="Tahoma"/>
          <w:iCs/>
          <w:color w:val="000000"/>
          <w:sz w:val="26"/>
          <w:szCs w:val="26"/>
        </w:rPr>
        <w:t>.</w:t>
      </w:r>
      <w:r w:rsidR="00907C78">
        <w:rPr>
          <w:rFonts w:ascii="Arial Narrow" w:hAnsi="Arial Narrow" w:cs="Tahoma"/>
          <w:iCs/>
          <w:color w:val="000000"/>
          <w:sz w:val="26"/>
          <w:szCs w:val="26"/>
        </w:rPr>
        <w:t xml:space="preserve"> Esta frase sirve de contexto</w:t>
      </w:r>
      <w:r w:rsidR="00704854">
        <w:rPr>
          <w:rFonts w:ascii="Arial Narrow" w:hAnsi="Arial Narrow" w:cs="Tahoma"/>
          <w:iCs/>
          <w:color w:val="000000"/>
          <w:sz w:val="26"/>
          <w:szCs w:val="26"/>
        </w:rPr>
        <w:t xml:space="preserve"> para reconocer el origen de este acto Legislativo</w:t>
      </w:r>
      <w:r w:rsidR="00D57FC5">
        <w:rPr>
          <w:rFonts w:ascii="Arial Narrow" w:hAnsi="Arial Narrow" w:cs="Tahoma"/>
          <w:iCs/>
          <w:color w:val="000000"/>
          <w:sz w:val="26"/>
          <w:szCs w:val="26"/>
        </w:rPr>
        <w:t xml:space="preserve"> a un grupo de 85 estudiantes idealistas de la Licenciatura de Derecho de la UADY que no se quedaron solo con imaginar sino que en el año 2019, se arriesgaron, lucharon e invirtieron tiempo y esfuerzo para cumplir con el valor ciudadano de promover una Iniciativa Popular ante el Instituto Electoral de Participación Ciudadana del Estado de Yucatán. La Iniciativa fue respaldada por cerca de 5 mil firmas de ciudadanas y ciudadanos de diferentes Municipios para cumplir</w:t>
      </w:r>
      <w:r w:rsidR="005E68E8">
        <w:rPr>
          <w:rFonts w:ascii="Arial Narrow" w:hAnsi="Arial Narrow" w:cs="Tahoma"/>
          <w:iCs/>
          <w:color w:val="000000"/>
          <w:sz w:val="26"/>
          <w:szCs w:val="26"/>
        </w:rPr>
        <w:t xml:space="preserve"> con </w:t>
      </w:r>
      <w:r w:rsidR="00262C60">
        <w:rPr>
          <w:rFonts w:ascii="Arial Narrow" w:hAnsi="Arial Narrow" w:cs="Tahoma"/>
          <w:iCs/>
          <w:color w:val="000000"/>
          <w:sz w:val="26"/>
          <w:szCs w:val="26"/>
        </w:rPr>
        <w:t>l</w:t>
      </w:r>
      <w:r w:rsidR="005E68E8">
        <w:rPr>
          <w:rFonts w:ascii="Arial Narrow" w:hAnsi="Arial Narrow" w:cs="Tahoma"/>
          <w:iCs/>
          <w:color w:val="000000"/>
          <w:sz w:val="26"/>
          <w:szCs w:val="26"/>
        </w:rPr>
        <w:t xml:space="preserve">os porcentajes previstos de la Ley de Participación Ciudadana que regula el </w:t>
      </w:r>
      <w:r w:rsidR="005E68E8" w:rsidRPr="00965135">
        <w:rPr>
          <w:rFonts w:ascii="Arial Narrow" w:hAnsi="Arial Narrow" w:cs="Tahoma"/>
          <w:iCs/>
          <w:sz w:val="26"/>
          <w:szCs w:val="26"/>
        </w:rPr>
        <w:t>plebiscito</w:t>
      </w:r>
      <w:r w:rsidR="005E68E8">
        <w:rPr>
          <w:rFonts w:ascii="Arial Narrow" w:hAnsi="Arial Narrow" w:cs="Tahoma"/>
          <w:iCs/>
          <w:color w:val="000000"/>
          <w:sz w:val="26"/>
          <w:szCs w:val="26"/>
        </w:rPr>
        <w:t>, el referéndum y la Iniciativa Popular del Estado de Yucatán</w:t>
      </w:r>
      <w:r w:rsidR="00172B91">
        <w:rPr>
          <w:rFonts w:ascii="Arial Narrow" w:hAnsi="Arial Narrow" w:cs="Tahoma"/>
          <w:iCs/>
          <w:color w:val="000000"/>
          <w:sz w:val="26"/>
          <w:szCs w:val="26"/>
        </w:rPr>
        <w:t>. Reconocemos su ímpetu por derribar las barreras de la inactivida</w:t>
      </w:r>
      <w:r w:rsidR="00262C60">
        <w:rPr>
          <w:rFonts w:ascii="Arial Narrow" w:hAnsi="Arial Narrow" w:cs="Tahoma"/>
          <w:iCs/>
          <w:color w:val="000000"/>
          <w:sz w:val="26"/>
          <w:szCs w:val="26"/>
        </w:rPr>
        <w:t>d</w:t>
      </w:r>
      <w:r w:rsidR="00172B91">
        <w:rPr>
          <w:rFonts w:ascii="Arial Narrow" w:hAnsi="Arial Narrow" w:cs="Tahoma"/>
          <w:iCs/>
          <w:color w:val="000000"/>
          <w:sz w:val="26"/>
          <w:szCs w:val="26"/>
        </w:rPr>
        <w:t xml:space="preserve"> política social</w:t>
      </w:r>
      <w:r w:rsidR="00262C60">
        <w:rPr>
          <w:rFonts w:ascii="Arial Narrow" w:hAnsi="Arial Narrow" w:cs="Tahoma"/>
          <w:iCs/>
          <w:color w:val="000000"/>
          <w:sz w:val="26"/>
          <w:szCs w:val="26"/>
        </w:rPr>
        <w:t>, sus motivos fueron claros contribuir con el mejoramiento de la sociedad garantizando la igualdad a todas las personas y fomentar una política pública eficaz y equitativa, con una visión integral donde ciudadanía y gobierno coadyuven con herramientas para el mejoramiento</w:t>
      </w:r>
      <w:r w:rsidR="00294AD0">
        <w:rPr>
          <w:rFonts w:ascii="Arial Narrow" w:hAnsi="Arial Narrow" w:cs="Tahoma"/>
          <w:iCs/>
          <w:color w:val="000000"/>
          <w:sz w:val="26"/>
          <w:szCs w:val="26"/>
        </w:rPr>
        <w:t xml:space="preserve"> tanto en lo individual como en lo colectivo de los sectores </w:t>
      </w:r>
      <w:r w:rsidR="0037796C">
        <w:rPr>
          <w:rFonts w:ascii="Arial Narrow" w:hAnsi="Arial Narrow" w:cs="Tahoma"/>
          <w:iCs/>
          <w:color w:val="000000"/>
          <w:sz w:val="26"/>
          <w:szCs w:val="26"/>
        </w:rPr>
        <w:t>más</w:t>
      </w:r>
      <w:r w:rsidR="00294AD0">
        <w:rPr>
          <w:rFonts w:ascii="Arial Narrow" w:hAnsi="Arial Narrow" w:cs="Tahoma"/>
          <w:iCs/>
          <w:color w:val="000000"/>
          <w:sz w:val="26"/>
          <w:szCs w:val="26"/>
        </w:rPr>
        <w:t xml:space="preserve"> vulnerables, resalto esta Iniciativa contó con un alt</w:t>
      </w:r>
      <w:r w:rsidR="00893E8D">
        <w:rPr>
          <w:rFonts w:ascii="Arial Narrow" w:hAnsi="Arial Narrow" w:cs="Tahoma"/>
          <w:iCs/>
          <w:color w:val="000000"/>
          <w:sz w:val="26"/>
          <w:szCs w:val="26"/>
        </w:rPr>
        <w:t>o</w:t>
      </w:r>
      <w:r w:rsidR="00294AD0">
        <w:rPr>
          <w:rFonts w:ascii="Arial Narrow" w:hAnsi="Arial Narrow" w:cs="Tahoma"/>
          <w:iCs/>
          <w:color w:val="000000"/>
          <w:sz w:val="26"/>
          <w:szCs w:val="26"/>
        </w:rPr>
        <w:t xml:space="preserve"> grado de investigación doctrinal y normativa que no solamente propuso bases </w:t>
      </w:r>
      <w:r w:rsidR="00F97CC1">
        <w:rPr>
          <w:rFonts w:ascii="Arial Narrow" w:hAnsi="Arial Narrow" w:cs="Tahoma"/>
          <w:iCs/>
          <w:color w:val="000000"/>
          <w:sz w:val="26"/>
          <w:szCs w:val="26"/>
        </w:rPr>
        <w:t xml:space="preserve">firmes y una política nacida con un proyecto académico sino que ha puesto la piedra angular de un robusto </w:t>
      </w:r>
      <w:r w:rsidR="00A13AED">
        <w:rPr>
          <w:rFonts w:ascii="Arial Narrow" w:hAnsi="Arial Narrow" w:cs="Tahoma"/>
          <w:iCs/>
          <w:color w:val="000000"/>
          <w:sz w:val="26"/>
          <w:szCs w:val="26"/>
        </w:rPr>
        <w:t>a</w:t>
      </w:r>
      <w:r w:rsidR="00F97CC1">
        <w:rPr>
          <w:rFonts w:ascii="Arial Narrow" w:hAnsi="Arial Narrow" w:cs="Tahoma"/>
          <w:iCs/>
          <w:color w:val="000000"/>
          <w:sz w:val="26"/>
          <w:szCs w:val="26"/>
        </w:rPr>
        <w:t xml:space="preserve">cto </w:t>
      </w:r>
      <w:r w:rsidR="00A13AED">
        <w:rPr>
          <w:rFonts w:ascii="Arial Narrow" w:hAnsi="Arial Narrow" w:cs="Tahoma"/>
          <w:iCs/>
          <w:color w:val="000000"/>
          <w:sz w:val="26"/>
          <w:szCs w:val="26"/>
        </w:rPr>
        <w:t>l</w:t>
      </w:r>
      <w:r w:rsidR="00F97CC1">
        <w:rPr>
          <w:rFonts w:ascii="Arial Narrow" w:hAnsi="Arial Narrow" w:cs="Tahoma"/>
          <w:iCs/>
          <w:color w:val="000000"/>
          <w:sz w:val="26"/>
          <w:szCs w:val="26"/>
        </w:rPr>
        <w:t xml:space="preserve">egislativo retomando en esta </w:t>
      </w:r>
      <w:r w:rsidR="00A13AED">
        <w:rPr>
          <w:rFonts w:ascii="Arial Narrow" w:hAnsi="Arial Narrow" w:cs="Tahoma"/>
          <w:iCs/>
          <w:color w:val="000000"/>
          <w:sz w:val="26"/>
          <w:szCs w:val="26"/>
        </w:rPr>
        <w:t>l</w:t>
      </w:r>
      <w:r w:rsidR="00F97CC1">
        <w:rPr>
          <w:rFonts w:ascii="Arial Narrow" w:hAnsi="Arial Narrow" w:cs="Tahoma"/>
          <w:iCs/>
          <w:color w:val="000000"/>
          <w:sz w:val="26"/>
          <w:szCs w:val="26"/>
        </w:rPr>
        <w:t xml:space="preserve">egislación </w:t>
      </w:r>
      <w:r w:rsidR="00A13AED">
        <w:rPr>
          <w:rFonts w:ascii="Arial Narrow" w:hAnsi="Arial Narrow" w:cs="Tahoma"/>
          <w:iCs/>
          <w:color w:val="000000"/>
          <w:sz w:val="26"/>
          <w:szCs w:val="26"/>
        </w:rPr>
        <w:t>l</w:t>
      </w:r>
      <w:r w:rsidR="00F97CC1">
        <w:rPr>
          <w:rFonts w:ascii="Arial Narrow" w:hAnsi="Arial Narrow" w:cs="Tahoma"/>
          <w:iCs/>
          <w:color w:val="000000"/>
          <w:sz w:val="26"/>
          <w:szCs w:val="26"/>
        </w:rPr>
        <w:t>ocal que ha</w:t>
      </w:r>
      <w:r w:rsidR="00BB0A43">
        <w:rPr>
          <w:rFonts w:ascii="Arial Narrow" w:hAnsi="Arial Narrow" w:cs="Tahoma"/>
          <w:iCs/>
          <w:color w:val="000000"/>
          <w:sz w:val="26"/>
          <w:szCs w:val="26"/>
        </w:rPr>
        <w:t>c</w:t>
      </w:r>
      <w:r w:rsidR="00F97CC1">
        <w:rPr>
          <w:rFonts w:ascii="Arial Narrow" w:hAnsi="Arial Narrow" w:cs="Tahoma"/>
          <w:iCs/>
          <w:color w:val="000000"/>
          <w:sz w:val="26"/>
          <w:szCs w:val="26"/>
        </w:rPr>
        <w:t>e realidad esas bases para que una nueva política pública tenga Yucatán. Siéntanse orgullosos</w:t>
      </w:r>
      <w:r w:rsidR="00BE782A">
        <w:rPr>
          <w:rFonts w:ascii="Arial Narrow" w:hAnsi="Arial Narrow" w:cs="Tahoma"/>
          <w:iCs/>
          <w:color w:val="000000"/>
          <w:sz w:val="26"/>
          <w:szCs w:val="26"/>
        </w:rPr>
        <w:t xml:space="preserve">, nuestro </w:t>
      </w:r>
      <w:r w:rsidR="0037796C">
        <w:rPr>
          <w:rFonts w:ascii="Arial Narrow" w:hAnsi="Arial Narrow" w:cs="Tahoma"/>
          <w:iCs/>
          <w:color w:val="000000"/>
          <w:sz w:val="26"/>
          <w:szCs w:val="26"/>
        </w:rPr>
        <w:t>más</w:t>
      </w:r>
      <w:r w:rsidR="00BE782A">
        <w:rPr>
          <w:rFonts w:ascii="Arial Narrow" w:hAnsi="Arial Narrow" w:cs="Tahoma"/>
          <w:iCs/>
          <w:color w:val="000000"/>
          <w:sz w:val="26"/>
          <w:szCs w:val="26"/>
        </w:rPr>
        <w:t xml:space="preserve"> amplio reconocimiento para ustedes. Derivado de ese esfuerzo académico resultó</w:t>
      </w:r>
      <w:r w:rsidR="00DD5E3B">
        <w:rPr>
          <w:rFonts w:ascii="Arial Narrow" w:hAnsi="Arial Narrow" w:cs="Tahoma"/>
          <w:iCs/>
          <w:color w:val="000000"/>
          <w:sz w:val="26"/>
          <w:szCs w:val="26"/>
        </w:rPr>
        <w:t xml:space="preserve">, de esta Iniciativa Popular después de muchos años la Fracción del Partido </w:t>
      </w:r>
      <w:r w:rsidR="00CF7AD0">
        <w:rPr>
          <w:rFonts w:ascii="Arial Narrow" w:hAnsi="Arial Narrow" w:cs="Tahoma"/>
          <w:iCs/>
          <w:color w:val="000000"/>
          <w:sz w:val="26"/>
          <w:szCs w:val="26"/>
        </w:rPr>
        <w:t>R</w:t>
      </w:r>
      <w:r w:rsidR="00DD5E3B">
        <w:rPr>
          <w:rFonts w:ascii="Arial Narrow" w:hAnsi="Arial Narrow" w:cs="Tahoma"/>
          <w:iCs/>
          <w:color w:val="000000"/>
          <w:sz w:val="26"/>
          <w:szCs w:val="26"/>
        </w:rPr>
        <w:t>evolucionario Instituciona</w:t>
      </w:r>
      <w:r w:rsidR="00B6199E">
        <w:rPr>
          <w:rFonts w:ascii="Arial Narrow" w:hAnsi="Arial Narrow" w:cs="Tahoma"/>
          <w:iCs/>
          <w:color w:val="000000"/>
          <w:sz w:val="26"/>
          <w:szCs w:val="26"/>
        </w:rPr>
        <w:t>l</w:t>
      </w:r>
      <w:r w:rsidR="00DD5E3B">
        <w:rPr>
          <w:rFonts w:ascii="Arial Narrow" w:hAnsi="Arial Narrow" w:cs="Tahoma"/>
          <w:iCs/>
          <w:color w:val="000000"/>
          <w:sz w:val="26"/>
          <w:szCs w:val="26"/>
        </w:rPr>
        <w:t xml:space="preserve"> decidiera hacer su</w:t>
      </w:r>
      <w:r w:rsidR="00CF7AD0">
        <w:rPr>
          <w:rFonts w:ascii="Arial Narrow" w:hAnsi="Arial Narrow" w:cs="Tahoma"/>
          <w:iCs/>
          <w:color w:val="000000"/>
          <w:sz w:val="26"/>
          <w:szCs w:val="26"/>
        </w:rPr>
        <w:t>y</w:t>
      </w:r>
      <w:r w:rsidR="00DD5E3B">
        <w:rPr>
          <w:rFonts w:ascii="Arial Narrow" w:hAnsi="Arial Narrow" w:cs="Tahoma"/>
          <w:iCs/>
          <w:color w:val="000000"/>
          <w:sz w:val="26"/>
          <w:szCs w:val="26"/>
        </w:rPr>
        <w:t>a las preocupaciones, los motivos y la fundamentación para retomar ese valioso esfuerzo y presentar ante est</w:t>
      </w:r>
      <w:r w:rsidR="00A13AED">
        <w:rPr>
          <w:rFonts w:ascii="Arial Narrow" w:hAnsi="Arial Narrow" w:cs="Tahoma"/>
          <w:iCs/>
          <w:color w:val="000000"/>
          <w:sz w:val="26"/>
          <w:szCs w:val="26"/>
        </w:rPr>
        <w:t>e</w:t>
      </w:r>
      <w:r w:rsidR="00DD5E3B">
        <w:rPr>
          <w:rFonts w:ascii="Arial Narrow" w:hAnsi="Arial Narrow" w:cs="Tahoma"/>
          <w:iCs/>
          <w:color w:val="000000"/>
          <w:sz w:val="26"/>
          <w:szCs w:val="26"/>
        </w:rPr>
        <w:t xml:space="preserve"> Ho</w:t>
      </w:r>
      <w:r w:rsidR="00CF7AD0">
        <w:rPr>
          <w:rFonts w:ascii="Arial Narrow" w:hAnsi="Arial Narrow" w:cs="Tahoma"/>
          <w:iCs/>
          <w:color w:val="000000"/>
          <w:sz w:val="26"/>
          <w:szCs w:val="26"/>
        </w:rPr>
        <w:t>n</w:t>
      </w:r>
      <w:r w:rsidR="00DD5E3B">
        <w:rPr>
          <w:rFonts w:ascii="Arial Narrow" w:hAnsi="Arial Narrow" w:cs="Tahoma"/>
          <w:iCs/>
          <w:color w:val="000000"/>
          <w:sz w:val="26"/>
          <w:szCs w:val="26"/>
        </w:rPr>
        <w:t>rable Pleno</w:t>
      </w:r>
      <w:r w:rsidR="00CF7AD0">
        <w:rPr>
          <w:rFonts w:ascii="Arial Narrow" w:hAnsi="Arial Narrow" w:cs="Tahoma"/>
          <w:iCs/>
          <w:color w:val="000000"/>
          <w:sz w:val="26"/>
          <w:szCs w:val="26"/>
        </w:rPr>
        <w:t xml:space="preserve"> la Iniciativa 28 de octubre del año pasado. Precisamente a partir de ese momento la Iniciativa </w:t>
      </w:r>
      <w:r w:rsidR="0037796C">
        <w:rPr>
          <w:rFonts w:ascii="Arial Narrow" w:hAnsi="Arial Narrow" w:cs="Tahoma"/>
          <w:iCs/>
          <w:color w:val="000000"/>
          <w:sz w:val="26"/>
          <w:szCs w:val="26"/>
        </w:rPr>
        <w:t>ha</w:t>
      </w:r>
      <w:r w:rsidR="00CF7AD0">
        <w:rPr>
          <w:rFonts w:ascii="Arial Narrow" w:hAnsi="Arial Narrow" w:cs="Tahoma"/>
          <w:iCs/>
          <w:color w:val="000000"/>
          <w:sz w:val="26"/>
          <w:szCs w:val="26"/>
        </w:rPr>
        <w:t xml:space="preserve"> tenido un proceso Legislativo responsable, desde su turne </w:t>
      </w:r>
      <w:r w:rsidR="00CF7AD0" w:rsidRPr="00B772D3">
        <w:rPr>
          <w:rFonts w:ascii="Arial Narrow" w:hAnsi="Arial Narrow" w:cs="Tahoma"/>
          <w:iCs/>
          <w:color w:val="000000"/>
          <w:sz w:val="26"/>
          <w:szCs w:val="26"/>
        </w:rPr>
        <w:t>el día 3 de noviembre del 202</w:t>
      </w:r>
      <w:r w:rsidR="00C02868" w:rsidRPr="00B772D3">
        <w:rPr>
          <w:rFonts w:ascii="Arial Narrow" w:hAnsi="Arial Narrow" w:cs="Tahoma"/>
          <w:iCs/>
          <w:color w:val="000000"/>
          <w:sz w:val="26"/>
          <w:szCs w:val="26"/>
        </w:rPr>
        <w:t>1</w:t>
      </w:r>
      <w:r w:rsidR="00CF7AD0" w:rsidRPr="00B772D3">
        <w:rPr>
          <w:rFonts w:ascii="Arial Narrow" w:hAnsi="Arial Narrow" w:cs="Tahoma"/>
          <w:iCs/>
          <w:color w:val="000000"/>
          <w:sz w:val="26"/>
          <w:szCs w:val="26"/>
        </w:rPr>
        <w:t xml:space="preserve"> a la Comisión Permanente que me honro en presidir.</w:t>
      </w:r>
      <w:r w:rsidR="00CF7AD0">
        <w:rPr>
          <w:rFonts w:ascii="Arial Narrow" w:hAnsi="Arial Narrow" w:cs="Tahoma"/>
          <w:iCs/>
          <w:color w:val="000000"/>
          <w:sz w:val="26"/>
          <w:szCs w:val="26"/>
        </w:rPr>
        <w:t xml:space="preserve"> De ahí que valga la pena señalar lo </w:t>
      </w:r>
      <w:r w:rsidR="0037796C">
        <w:rPr>
          <w:rFonts w:ascii="Arial Narrow" w:hAnsi="Arial Narrow" w:cs="Tahoma"/>
          <w:iCs/>
          <w:color w:val="000000"/>
          <w:sz w:val="26"/>
          <w:szCs w:val="26"/>
        </w:rPr>
        <w:t>más</w:t>
      </w:r>
      <w:r w:rsidR="00CF7AD0">
        <w:rPr>
          <w:rFonts w:ascii="Arial Narrow" w:hAnsi="Arial Narrow" w:cs="Tahoma"/>
          <w:iCs/>
          <w:color w:val="000000"/>
          <w:sz w:val="26"/>
          <w:szCs w:val="26"/>
        </w:rPr>
        <w:t xml:space="preserve"> relevante dentro de las diversas etapas de estudio, análisis, discusión y </w:t>
      </w:r>
      <w:r w:rsidR="004A4960">
        <w:rPr>
          <w:rFonts w:ascii="Arial Narrow" w:hAnsi="Arial Narrow" w:cs="Tahoma"/>
          <w:iCs/>
          <w:color w:val="000000"/>
          <w:sz w:val="26"/>
          <w:szCs w:val="26"/>
        </w:rPr>
        <w:t>d</w:t>
      </w:r>
      <w:r w:rsidR="00CF7AD0">
        <w:rPr>
          <w:rFonts w:ascii="Arial Narrow" w:hAnsi="Arial Narrow" w:cs="Tahoma"/>
          <w:iCs/>
          <w:color w:val="000000"/>
          <w:sz w:val="26"/>
          <w:szCs w:val="26"/>
        </w:rPr>
        <w:t xml:space="preserve">ictaminación que tuvimos </w:t>
      </w:r>
      <w:r w:rsidR="004A4960">
        <w:rPr>
          <w:rFonts w:ascii="Arial Narrow" w:hAnsi="Arial Narrow" w:cs="Tahoma"/>
          <w:iCs/>
          <w:color w:val="000000"/>
          <w:sz w:val="26"/>
          <w:szCs w:val="26"/>
        </w:rPr>
        <w:t xml:space="preserve">de entrar en la Comisión Dictaminadora ya que todas ellas fueron determinantes para el producto </w:t>
      </w:r>
      <w:r w:rsidR="00C02868">
        <w:rPr>
          <w:rFonts w:ascii="Arial Narrow" w:hAnsi="Arial Narrow" w:cs="Tahoma"/>
          <w:iCs/>
          <w:color w:val="000000"/>
          <w:sz w:val="26"/>
          <w:szCs w:val="26"/>
        </w:rPr>
        <w:t>l</w:t>
      </w:r>
      <w:r w:rsidR="004A4960">
        <w:rPr>
          <w:rFonts w:ascii="Arial Narrow" w:hAnsi="Arial Narrow" w:cs="Tahoma"/>
          <w:iCs/>
          <w:color w:val="000000"/>
          <w:sz w:val="26"/>
          <w:szCs w:val="26"/>
        </w:rPr>
        <w:t xml:space="preserve">egislativo que hoy crea esta nueva Ley de Desarrollo Social </w:t>
      </w:r>
      <w:r w:rsidR="00BA2C7A">
        <w:rPr>
          <w:rFonts w:ascii="Arial Narrow" w:hAnsi="Arial Narrow" w:cs="Tahoma"/>
          <w:iCs/>
          <w:color w:val="000000"/>
          <w:sz w:val="26"/>
          <w:szCs w:val="26"/>
        </w:rPr>
        <w:t>en el</w:t>
      </w:r>
      <w:r w:rsidR="004A4960">
        <w:rPr>
          <w:rFonts w:ascii="Arial Narrow" w:hAnsi="Arial Narrow" w:cs="Tahoma"/>
          <w:iCs/>
          <w:color w:val="000000"/>
          <w:sz w:val="26"/>
          <w:szCs w:val="26"/>
        </w:rPr>
        <w:t xml:space="preserve"> Estado de Yucatán</w:t>
      </w:r>
      <w:r w:rsidR="00BA2C7A">
        <w:rPr>
          <w:rFonts w:ascii="Arial Narrow" w:hAnsi="Arial Narrow" w:cs="Tahoma"/>
          <w:iCs/>
          <w:color w:val="000000"/>
          <w:sz w:val="26"/>
          <w:szCs w:val="26"/>
        </w:rPr>
        <w:t>. Pri</w:t>
      </w:r>
      <w:r w:rsidR="005C5A84">
        <w:rPr>
          <w:rFonts w:ascii="Arial Narrow" w:hAnsi="Arial Narrow" w:cs="Tahoma"/>
          <w:iCs/>
          <w:color w:val="000000"/>
          <w:sz w:val="26"/>
          <w:szCs w:val="26"/>
        </w:rPr>
        <w:t>m</w:t>
      </w:r>
      <w:r w:rsidR="00BA2C7A">
        <w:rPr>
          <w:rFonts w:ascii="Arial Narrow" w:hAnsi="Arial Narrow" w:cs="Tahoma"/>
          <w:iCs/>
          <w:color w:val="000000"/>
          <w:sz w:val="26"/>
          <w:szCs w:val="26"/>
        </w:rPr>
        <w:t>ero</w:t>
      </w:r>
      <w:r w:rsidR="005C5A84">
        <w:rPr>
          <w:rFonts w:ascii="Arial Narrow" w:hAnsi="Arial Narrow" w:cs="Tahoma"/>
          <w:iCs/>
          <w:color w:val="000000"/>
          <w:sz w:val="26"/>
          <w:szCs w:val="26"/>
        </w:rPr>
        <w:t>,</w:t>
      </w:r>
      <w:r w:rsidR="00BA2C7A">
        <w:rPr>
          <w:rFonts w:ascii="Arial Narrow" w:hAnsi="Arial Narrow" w:cs="Tahoma"/>
          <w:iCs/>
          <w:color w:val="000000"/>
          <w:sz w:val="26"/>
          <w:szCs w:val="26"/>
        </w:rPr>
        <w:t xml:space="preserve"> desde el momento de su distribución</w:t>
      </w:r>
      <w:r w:rsidR="005C5A84">
        <w:rPr>
          <w:rFonts w:ascii="Arial Narrow" w:hAnsi="Arial Narrow" w:cs="Tahoma"/>
          <w:iCs/>
          <w:color w:val="000000"/>
          <w:sz w:val="26"/>
          <w:szCs w:val="26"/>
        </w:rPr>
        <w:t>,</w:t>
      </w:r>
      <w:r w:rsidR="00BA2C7A">
        <w:rPr>
          <w:rFonts w:ascii="Arial Narrow" w:hAnsi="Arial Narrow" w:cs="Tahoma"/>
          <w:iCs/>
          <w:color w:val="000000"/>
          <w:sz w:val="26"/>
          <w:szCs w:val="26"/>
        </w:rPr>
        <w:t xml:space="preserve"> el pasado 16 de noviembre en cumplimiento a los principios de </w:t>
      </w:r>
      <w:r w:rsidR="00944745">
        <w:rPr>
          <w:rFonts w:ascii="Arial Narrow" w:hAnsi="Arial Narrow" w:cs="Tahoma"/>
          <w:iCs/>
          <w:color w:val="000000"/>
          <w:sz w:val="26"/>
          <w:szCs w:val="26"/>
        </w:rPr>
        <w:t>P</w:t>
      </w:r>
      <w:r w:rsidR="00BA2C7A">
        <w:rPr>
          <w:rFonts w:ascii="Arial Narrow" w:hAnsi="Arial Narrow" w:cs="Tahoma"/>
          <w:iCs/>
          <w:color w:val="000000"/>
          <w:sz w:val="26"/>
          <w:szCs w:val="26"/>
        </w:rPr>
        <w:t xml:space="preserve">arlamento </w:t>
      </w:r>
      <w:r w:rsidR="00944745">
        <w:rPr>
          <w:rFonts w:ascii="Arial Narrow" w:hAnsi="Arial Narrow" w:cs="Tahoma"/>
          <w:iCs/>
          <w:color w:val="000000"/>
          <w:sz w:val="26"/>
          <w:szCs w:val="26"/>
        </w:rPr>
        <w:t>A</w:t>
      </w:r>
      <w:r w:rsidR="00BA2C7A">
        <w:rPr>
          <w:rFonts w:ascii="Arial Narrow" w:hAnsi="Arial Narrow" w:cs="Tahoma"/>
          <w:iCs/>
          <w:color w:val="000000"/>
          <w:sz w:val="26"/>
          <w:szCs w:val="26"/>
        </w:rPr>
        <w:t xml:space="preserve">bierto se instruyó abrir un </w:t>
      </w:r>
      <w:r w:rsidR="005C5A84">
        <w:rPr>
          <w:rFonts w:ascii="Arial Narrow" w:hAnsi="Arial Narrow" w:cs="Tahoma"/>
          <w:iCs/>
          <w:color w:val="000000"/>
          <w:sz w:val="26"/>
          <w:szCs w:val="26"/>
        </w:rPr>
        <w:t>micrositio</w:t>
      </w:r>
      <w:r w:rsidR="00BA2C7A">
        <w:rPr>
          <w:rFonts w:ascii="Arial Narrow" w:hAnsi="Arial Narrow" w:cs="Tahoma"/>
          <w:iCs/>
          <w:color w:val="000000"/>
          <w:sz w:val="26"/>
          <w:szCs w:val="26"/>
        </w:rPr>
        <w:t xml:space="preserve"> en la página del Congreso del Estado para recabar comentarios, propuestas y sugerencias por parte de la sociedad en general. De igual manera la Comisión convoc</w:t>
      </w:r>
      <w:r w:rsidR="00B6199E">
        <w:rPr>
          <w:rFonts w:ascii="Arial Narrow" w:hAnsi="Arial Narrow" w:cs="Tahoma"/>
          <w:iCs/>
          <w:color w:val="000000"/>
          <w:sz w:val="26"/>
          <w:szCs w:val="26"/>
        </w:rPr>
        <w:t>ó</w:t>
      </w:r>
      <w:r w:rsidR="00BA2C7A">
        <w:rPr>
          <w:rFonts w:ascii="Arial Narrow" w:hAnsi="Arial Narrow" w:cs="Tahoma"/>
          <w:iCs/>
          <w:color w:val="000000"/>
          <w:sz w:val="26"/>
          <w:szCs w:val="26"/>
        </w:rPr>
        <w:t xml:space="preserve"> a una reunión de traba</w:t>
      </w:r>
      <w:r w:rsidR="005C5A84">
        <w:rPr>
          <w:rFonts w:ascii="Arial Narrow" w:hAnsi="Arial Narrow" w:cs="Tahoma"/>
          <w:iCs/>
          <w:color w:val="000000"/>
          <w:sz w:val="26"/>
          <w:szCs w:val="26"/>
        </w:rPr>
        <w:t>j</w:t>
      </w:r>
      <w:r w:rsidR="00BA2C7A">
        <w:rPr>
          <w:rFonts w:ascii="Arial Narrow" w:hAnsi="Arial Narrow" w:cs="Tahoma"/>
          <w:iCs/>
          <w:color w:val="000000"/>
          <w:sz w:val="26"/>
          <w:szCs w:val="26"/>
        </w:rPr>
        <w:t>o en la Facultad de Derecho con los alumnos, las alumnas para acercar el Poder Legislativo a la comunidad estudiantil y escuchar de manera directa el origen, los antecedentes, el estudio y la motivación de la presente Iniciativa. De la misma se tomaron los ideales y los objeti</w:t>
      </w:r>
      <w:r w:rsidR="002F1195">
        <w:rPr>
          <w:rFonts w:ascii="Arial Narrow" w:hAnsi="Arial Narrow" w:cs="Tahoma"/>
          <w:iCs/>
          <w:color w:val="000000"/>
          <w:sz w:val="26"/>
          <w:szCs w:val="26"/>
        </w:rPr>
        <w:t>v</w:t>
      </w:r>
      <w:r w:rsidR="00BA2C7A">
        <w:rPr>
          <w:rFonts w:ascii="Arial Narrow" w:hAnsi="Arial Narrow" w:cs="Tahoma"/>
          <w:iCs/>
          <w:color w:val="000000"/>
          <w:sz w:val="26"/>
          <w:szCs w:val="26"/>
        </w:rPr>
        <w:t>os principales, los cuales fueron en</w:t>
      </w:r>
      <w:r w:rsidR="00B6199E">
        <w:rPr>
          <w:rFonts w:ascii="Arial Narrow" w:hAnsi="Arial Narrow" w:cs="Tahoma"/>
          <w:iCs/>
          <w:color w:val="000000"/>
          <w:sz w:val="26"/>
          <w:szCs w:val="26"/>
        </w:rPr>
        <w:t xml:space="preserve"> </w:t>
      </w:r>
      <w:r w:rsidR="00BA2C7A">
        <w:rPr>
          <w:rFonts w:ascii="Arial Narrow" w:hAnsi="Arial Narrow" w:cs="Tahoma"/>
          <w:iCs/>
          <w:color w:val="000000"/>
          <w:sz w:val="26"/>
          <w:szCs w:val="26"/>
        </w:rPr>
        <w:t>t</w:t>
      </w:r>
      <w:r w:rsidR="00B6199E">
        <w:rPr>
          <w:rFonts w:ascii="Arial Narrow" w:hAnsi="Arial Narrow" w:cs="Tahoma"/>
          <w:iCs/>
          <w:color w:val="000000"/>
          <w:sz w:val="26"/>
          <w:szCs w:val="26"/>
        </w:rPr>
        <w:t>u</w:t>
      </w:r>
      <w:r w:rsidR="00BA2C7A">
        <w:rPr>
          <w:rFonts w:ascii="Arial Narrow" w:hAnsi="Arial Narrow" w:cs="Tahoma"/>
          <w:iCs/>
          <w:color w:val="000000"/>
          <w:sz w:val="26"/>
          <w:szCs w:val="26"/>
        </w:rPr>
        <w:t xml:space="preserve">rno a la necesidad de que Yucatán integrará </w:t>
      </w:r>
      <w:r w:rsidR="00BA2C7A" w:rsidRPr="00A97194">
        <w:rPr>
          <w:rFonts w:ascii="Arial Narrow" w:hAnsi="Arial Narrow" w:cs="Tahoma"/>
          <w:iCs/>
          <w:sz w:val="26"/>
          <w:szCs w:val="26"/>
        </w:rPr>
        <w:t>su</w:t>
      </w:r>
      <w:r w:rsidR="00A97194" w:rsidRPr="00A97194">
        <w:rPr>
          <w:rFonts w:ascii="Arial Narrow" w:hAnsi="Arial Narrow" w:cs="Tahoma"/>
          <w:iCs/>
          <w:sz w:val="26"/>
          <w:szCs w:val="26"/>
        </w:rPr>
        <w:t xml:space="preserve"> </w:t>
      </w:r>
      <w:r w:rsidR="00BA2C7A" w:rsidRPr="00A97194">
        <w:rPr>
          <w:rFonts w:ascii="Arial Narrow" w:hAnsi="Arial Narrow" w:cs="Tahoma"/>
          <w:iCs/>
          <w:sz w:val="26"/>
          <w:szCs w:val="26"/>
        </w:rPr>
        <w:t xml:space="preserve">marco normativo </w:t>
      </w:r>
      <w:r w:rsidR="00BA2C7A">
        <w:rPr>
          <w:rFonts w:ascii="Arial Narrow" w:hAnsi="Arial Narrow" w:cs="Tahoma"/>
          <w:iCs/>
          <w:color w:val="000000"/>
          <w:sz w:val="26"/>
          <w:szCs w:val="26"/>
        </w:rPr>
        <w:t>una Ley</w:t>
      </w:r>
      <w:r w:rsidR="002F1195">
        <w:rPr>
          <w:rFonts w:ascii="Arial Narrow" w:hAnsi="Arial Narrow" w:cs="Tahoma"/>
          <w:iCs/>
          <w:color w:val="000000"/>
          <w:sz w:val="26"/>
          <w:szCs w:val="26"/>
        </w:rPr>
        <w:t xml:space="preserve"> en Materia de Desarrollo Social como instrumento funcional y apegado a los derechos fundamentales para prevenir, combatir y eliminar la pobreza y marginación de ahí</w:t>
      </w:r>
      <w:r w:rsidR="004A06B9">
        <w:rPr>
          <w:rFonts w:ascii="Arial Narrow" w:hAnsi="Arial Narrow" w:cs="Tahoma"/>
          <w:iCs/>
          <w:color w:val="000000"/>
          <w:sz w:val="26"/>
          <w:szCs w:val="26"/>
        </w:rPr>
        <w:t>,</w:t>
      </w:r>
      <w:r w:rsidR="002F1195">
        <w:rPr>
          <w:rFonts w:ascii="Arial Narrow" w:hAnsi="Arial Narrow" w:cs="Tahoma"/>
          <w:iCs/>
          <w:color w:val="000000"/>
          <w:sz w:val="26"/>
          <w:szCs w:val="26"/>
        </w:rPr>
        <w:t xml:space="preserve"> que dur</w:t>
      </w:r>
      <w:r w:rsidR="00994AD3">
        <w:rPr>
          <w:rFonts w:ascii="Arial Narrow" w:hAnsi="Arial Narrow" w:cs="Tahoma"/>
          <w:iCs/>
          <w:color w:val="000000"/>
          <w:sz w:val="26"/>
          <w:szCs w:val="26"/>
        </w:rPr>
        <w:t>a</w:t>
      </w:r>
      <w:r w:rsidR="002F1195">
        <w:rPr>
          <w:rFonts w:ascii="Arial Narrow" w:hAnsi="Arial Narrow" w:cs="Tahoma"/>
          <w:iCs/>
          <w:color w:val="000000"/>
          <w:sz w:val="26"/>
          <w:szCs w:val="26"/>
        </w:rPr>
        <w:t>nte todas las sesiones de la Comisión se propiciara un espacio permanente de dialogo y apertura para re</w:t>
      </w:r>
      <w:r w:rsidR="00F70F8E">
        <w:rPr>
          <w:rFonts w:ascii="Arial Narrow" w:hAnsi="Arial Narrow" w:cs="Tahoma"/>
          <w:iCs/>
          <w:color w:val="000000"/>
          <w:sz w:val="26"/>
          <w:szCs w:val="26"/>
        </w:rPr>
        <w:t>c</w:t>
      </w:r>
      <w:r w:rsidR="002F1195">
        <w:rPr>
          <w:rFonts w:ascii="Arial Narrow" w:hAnsi="Arial Narrow" w:cs="Tahoma"/>
          <w:iCs/>
          <w:color w:val="000000"/>
          <w:sz w:val="26"/>
          <w:szCs w:val="26"/>
        </w:rPr>
        <w:t>ib</w:t>
      </w:r>
      <w:r w:rsidR="00F70F8E">
        <w:rPr>
          <w:rFonts w:ascii="Arial Narrow" w:hAnsi="Arial Narrow" w:cs="Tahoma"/>
          <w:iCs/>
          <w:color w:val="000000"/>
          <w:sz w:val="26"/>
          <w:szCs w:val="26"/>
        </w:rPr>
        <w:t>i</w:t>
      </w:r>
      <w:r w:rsidR="002F1195">
        <w:rPr>
          <w:rFonts w:ascii="Arial Narrow" w:hAnsi="Arial Narrow" w:cs="Tahoma"/>
          <w:iCs/>
          <w:color w:val="000000"/>
          <w:sz w:val="26"/>
          <w:szCs w:val="26"/>
        </w:rPr>
        <w:t xml:space="preserve">r todas las propuestas y aportaciones lo que resultó, lo que </w:t>
      </w:r>
      <w:r w:rsidR="008013AF">
        <w:rPr>
          <w:rFonts w:ascii="Arial Narrow" w:hAnsi="Arial Narrow" w:cs="Tahoma"/>
          <w:iCs/>
          <w:color w:val="000000"/>
          <w:sz w:val="26"/>
          <w:szCs w:val="26"/>
        </w:rPr>
        <w:t>prácticamente</w:t>
      </w:r>
      <w:r w:rsidR="002F1195">
        <w:rPr>
          <w:rFonts w:ascii="Arial Narrow" w:hAnsi="Arial Narrow" w:cs="Tahoma"/>
          <w:iCs/>
          <w:color w:val="000000"/>
          <w:sz w:val="26"/>
          <w:szCs w:val="26"/>
        </w:rPr>
        <w:t xml:space="preserve"> todas fueran revisadas, </w:t>
      </w:r>
      <w:r w:rsidR="00756CFF">
        <w:rPr>
          <w:rFonts w:ascii="Arial Narrow" w:hAnsi="Arial Narrow" w:cs="Tahoma"/>
          <w:iCs/>
          <w:color w:val="000000"/>
          <w:sz w:val="26"/>
          <w:szCs w:val="26"/>
        </w:rPr>
        <w:t>analizadas, incorporadas al contenido del dictamen que hoy se está discutiendo</w:t>
      </w:r>
      <w:r w:rsidR="00016A83">
        <w:rPr>
          <w:rFonts w:ascii="Arial Narrow" w:hAnsi="Arial Narrow" w:cs="Tahoma"/>
          <w:iCs/>
          <w:color w:val="000000"/>
          <w:sz w:val="26"/>
          <w:szCs w:val="26"/>
        </w:rPr>
        <w:t>. Basado en ello</w:t>
      </w:r>
      <w:r w:rsidR="009A7273">
        <w:rPr>
          <w:rFonts w:ascii="Arial Narrow" w:hAnsi="Arial Narrow" w:cs="Tahoma"/>
          <w:iCs/>
          <w:color w:val="000000"/>
          <w:sz w:val="26"/>
          <w:szCs w:val="26"/>
        </w:rPr>
        <w:t>,</w:t>
      </w:r>
      <w:r w:rsidR="00016A83">
        <w:rPr>
          <w:rFonts w:ascii="Arial Narrow" w:hAnsi="Arial Narrow" w:cs="Tahoma"/>
          <w:iCs/>
          <w:color w:val="000000"/>
          <w:sz w:val="26"/>
          <w:szCs w:val="26"/>
        </w:rPr>
        <w:t xml:space="preserve"> el elemento principal para enriquecer y construir esta Ley de </w:t>
      </w:r>
      <w:r w:rsidR="008471A0">
        <w:rPr>
          <w:rFonts w:ascii="Arial Narrow" w:hAnsi="Arial Narrow" w:cs="Tahoma"/>
          <w:iCs/>
          <w:color w:val="000000"/>
          <w:sz w:val="26"/>
          <w:szCs w:val="26"/>
        </w:rPr>
        <w:t>D</w:t>
      </w:r>
      <w:r w:rsidR="00016A83">
        <w:rPr>
          <w:rFonts w:ascii="Arial Narrow" w:hAnsi="Arial Narrow" w:cs="Tahoma"/>
          <w:iCs/>
          <w:color w:val="000000"/>
          <w:sz w:val="26"/>
          <w:szCs w:val="26"/>
        </w:rPr>
        <w:t>esarrollo Social del Estado de Yucatán</w:t>
      </w:r>
      <w:r w:rsidR="00997115">
        <w:rPr>
          <w:rFonts w:ascii="Arial Narrow" w:hAnsi="Arial Narrow" w:cs="Tahoma"/>
          <w:iCs/>
          <w:color w:val="000000"/>
          <w:sz w:val="26"/>
          <w:szCs w:val="26"/>
        </w:rPr>
        <w:t xml:space="preserve"> como principal idea</w:t>
      </w:r>
      <w:r w:rsidR="00B10A4D">
        <w:rPr>
          <w:rFonts w:ascii="Arial Narrow" w:hAnsi="Arial Narrow" w:cs="Tahoma"/>
          <w:iCs/>
          <w:color w:val="000000"/>
          <w:sz w:val="26"/>
          <w:szCs w:val="26"/>
        </w:rPr>
        <w:t>l</w:t>
      </w:r>
      <w:r w:rsidR="008B69AC">
        <w:rPr>
          <w:rFonts w:ascii="Arial Narrow" w:hAnsi="Arial Narrow" w:cs="Tahoma"/>
          <w:iCs/>
          <w:color w:val="000000"/>
          <w:sz w:val="26"/>
          <w:szCs w:val="26"/>
        </w:rPr>
        <w:t>.</w:t>
      </w:r>
      <w:r w:rsidR="005157AF">
        <w:rPr>
          <w:rFonts w:ascii="Arial Narrow" w:hAnsi="Arial Narrow" w:cs="Tahoma"/>
          <w:iCs/>
          <w:color w:val="000000"/>
          <w:sz w:val="26"/>
          <w:szCs w:val="26"/>
        </w:rPr>
        <w:t xml:space="preserve"> </w:t>
      </w:r>
      <w:r w:rsidR="008B69AC">
        <w:rPr>
          <w:rFonts w:ascii="Arial Narrow" w:hAnsi="Arial Narrow" w:cs="Tahoma"/>
          <w:iCs/>
          <w:color w:val="000000"/>
          <w:sz w:val="26"/>
          <w:szCs w:val="26"/>
        </w:rPr>
        <w:t>L</w:t>
      </w:r>
      <w:r w:rsidR="005157AF">
        <w:rPr>
          <w:rFonts w:ascii="Arial Narrow" w:hAnsi="Arial Narrow" w:cs="Tahoma"/>
          <w:iCs/>
          <w:color w:val="000000"/>
          <w:sz w:val="26"/>
          <w:szCs w:val="26"/>
        </w:rPr>
        <w:t>a apertura, el dialogo y el encuentro de coincidencias</w:t>
      </w:r>
      <w:r w:rsidR="00E81214">
        <w:rPr>
          <w:rFonts w:ascii="Arial Narrow" w:hAnsi="Arial Narrow" w:cs="Tahoma"/>
          <w:iCs/>
          <w:color w:val="000000"/>
          <w:sz w:val="26"/>
          <w:szCs w:val="26"/>
        </w:rPr>
        <w:t xml:space="preserve">. Por eso quiero agradecer a mis compañeras y compañeros Diputados de la Comisión a la Diputada Carmita González a Esteban Abraham Macari, a Erik Rihani a la Diputada Vida Gómez, Alejandra Novelo y al Diputado Raúl Romero </w:t>
      </w:r>
      <w:proofErr w:type="spellStart"/>
      <w:r w:rsidR="00E81214">
        <w:rPr>
          <w:rFonts w:ascii="Arial Narrow" w:hAnsi="Arial Narrow" w:cs="Tahoma"/>
          <w:iCs/>
          <w:color w:val="000000"/>
          <w:sz w:val="26"/>
          <w:szCs w:val="26"/>
        </w:rPr>
        <w:t>Chel</w:t>
      </w:r>
      <w:proofErr w:type="spellEnd"/>
      <w:r w:rsidR="00E81214">
        <w:rPr>
          <w:rFonts w:ascii="Arial Narrow" w:hAnsi="Arial Narrow" w:cs="Tahoma"/>
          <w:iCs/>
          <w:color w:val="000000"/>
          <w:sz w:val="26"/>
          <w:szCs w:val="26"/>
        </w:rPr>
        <w:t xml:space="preserve"> a todos por sus aportaciones, comentarios</w:t>
      </w:r>
      <w:r w:rsidR="000F30D3">
        <w:rPr>
          <w:rFonts w:ascii="Arial Narrow" w:hAnsi="Arial Narrow" w:cs="Tahoma"/>
          <w:iCs/>
          <w:color w:val="000000"/>
          <w:sz w:val="26"/>
          <w:szCs w:val="26"/>
        </w:rPr>
        <w:t xml:space="preserve"> y </w:t>
      </w:r>
      <w:r w:rsidR="00E81214">
        <w:rPr>
          <w:rFonts w:ascii="Arial Narrow" w:hAnsi="Arial Narrow" w:cs="Tahoma"/>
          <w:iCs/>
          <w:color w:val="000000"/>
          <w:sz w:val="26"/>
          <w:szCs w:val="26"/>
        </w:rPr>
        <w:t>por el interés</w:t>
      </w:r>
      <w:r w:rsidR="000F30D3">
        <w:rPr>
          <w:rFonts w:ascii="Arial Narrow" w:hAnsi="Arial Narrow" w:cs="Tahoma"/>
          <w:iCs/>
          <w:color w:val="000000"/>
          <w:sz w:val="26"/>
          <w:szCs w:val="26"/>
        </w:rPr>
        <w:t xml:space="preserve"> y la dedicación que mostraron durante todos estos meses que llevamos </w:t>
      </w:r>
      <w:r w:rsidR="0037796C">
        <w:rPr>
          <w:rFonts w:ascii="Arial Narrow" w:hAnsi="Arial Narrow" w:cs="Tahoma"/>
          <w:iCs/>
          <w:color w:val="000000"/>
          <w:sz w:val="26"/>
          <w:szCs w:val="26"/>
        </w:rPr>
        <w:t>a cabo</w:t>
      </w:r>
      <w:r w:rsidR="000F30D3">
        <w:rPr>
          <w:rFonts w:ascii="Arial Narrow" w:hAnsi="Arial Narrow" w:cs="Tahoma"/>
          <w:iCs/>
          <w:color w:val="000000"/>
          <w:sz w:val="26"/>
          <w:szCs w:val="26"/>
        </w:rPr>
        <w:t xml:space="preserve"> el proceso de análisis, estudio y discusión en este tema tan importante. No menos importante es resaltar el acompañamiento que tuvimos de la Secretar</w:t>
      </w:r>
      <w:r w:rsidR="007A05C6">
        <w:rPr>
          <w:rFonts w:ascii="Arial Narrow" w:hAnsi="Arial Narrow" w:cs="Tahoma"/>
          <w:iCs/>
          <w:color w:val="000000"/>
          <w:sz w:val="26"/>
          <w:szCs w:val="26"/>
        </w:rPr>
        <w:t>í</w:t>
      </w:r>
      <w:r w:rsidR="000F30D3">
        <w:rPr>
          <w:rFonts w:ascii="Arial Narrow" w:hAnsi="Arial Narrow" w:cs="Tahoma"/>
          <w:iCs/>
          <w:color w:val="000000"/>
          <w:sz w:val="26"/>
          <w:szCs w:val="26"/>
        </w:rPr>
        <w:t>a</w:t>
      </w:r>
      <w:r w:rsidR="009C5E36">
        <w:rPr>
          <w:rFonts w:ascii="Arial Narrow" w:hAnsi="Arial Narrow" w:cs="Tahoma"/>
          <w:iCs/>
          <w:color w:val="000000"/>
          <w:sz w:val="26"/>
          <w:szCs w:val="26"/>
        </w:rPr>
        <w:t xml:space="preserve"> </w:t>
      </w:r>
      <w:r w:rsidR="000F30D3">
        <w:rPr>
          <w:rFonts w:ascii="Arial Narrow" w:hAnsi="Arial Narrow" w:cs="Tahoma"/>
          <w:iCs/>
          <w:color w:val="000000"/>
          <w:sz w:val="26"/>
          <w:szCs w:val="26"/>
        </w:rPr>
        <w:t>General</w:t>
      </w:r>
      <w:r w:rsidR="000D52AD">
        <w:rPr>
          <w:rFonts w:ascii="Arial Narrow" w:hAnsi="Arial Narrow" w:cs="Tahoma"/>
          <w:iCs/>
          <w:color w:val="000000"/>
          <w:sz w:val="26"/>
          <w:szCs w:val="26"/>
        </w:rPr>
        <w:t>,</w:t>
      </w:r>
      <w:r w:rsidR="000F30D3">
        <w:rPr>
          <w:rFonts w:ascii="Arial Narrow" w:hAnsi="Arial Narrow" w:cs="Tahoma"/>
          <w:iCs/>
          <w:color w:val="000000"/>
          <w:sz w:val="26"/>
          <w:szCs w:val="26"/>
        </w:rPr>
        <w:t xml:space="preserve"> el acompañamiento Técnico Legislativo que ha valorado en todo momento la </w:t>
      </w:r>
      <w:r w:rsidR="000D52AD">
        <w:rPr>
          <w:rFonts w:ascii="Arial Narrow" w:hAnsi="Arial Narrow" w:cs="Tahoma"/>
          <w:iCs/>
          <w:color w:val="000000"/>
          <w:sz w:val="26"/>
          <w:szCs w:val="26"/>
        </w:rPr>
        <w:t>c</w:t>
      </w:r>
      <w:r w:rsidR="000F30D3">
        <w:rPr>
          <w:rFonts w:ascii="Arial Narrow" w:hAnsi="Arial Narrow" w:cs="Tahoma"/>
          <w:iCs/>
          <w:color w:val="000000"/>
          <w:sz w:val="26"/>
          <w:szCs w:val="26"/>
        </w:rPr>
        <w:t xml:space="preserve">onstitucionalidad y </w:t>
      </w:r>
      <w:r w:rsidR="000D52AD">
        <w:rPr>
          <w:rFonts w:ascii="Arial Narrow" w:hAnsi="Arial Narrow" w:cs="Tahoma"/>
          <w:iCs/>
          <w:color w:val="000000"/>
          <w:sz w:val="26"/>
          <w:szCs w:val="26"/>
        </w:rPr>
        <w:t>l</w:t>
      </w:r>
      <w:r w:rsidR="000F30D3">
        <w:rPr>
          <w:rFonts w:ascii="Arial Narrow" w:hAnsi="Arial Narrow" w:cs="Tahoma"/>
          <w:iCs/>
          <w:color w:val="000000"/>
          <w:sz w:val="26"/>
          <w:szCs w:val="26"/>
        </w:rPr>
        <w:t>egalidad de este ordenamiento aprobado por unanimidad en la Com</w:t>
      </w:r>
      <w:r w:rsidR="00FD62DA">
        <w:rPr>
          <w:rFonts w:ascii="Arial Narrow" w:hAnsi="Arial Narrow" w:cs="Tahoma"/>
          <w:iCs/>
          <w:color w:val="000000"/>
          <w:sz w:val="26"/>
          <w:szCs w:val="26"/>
        </w:rPr>
        <w:t>i</w:t>
      </w:r>
      <w:r w:rsidR="000F30D3">
        <w:rPr>
          <w:rFonts w:ascii="Arial Narrow" w:hAnsi="Arial Narrow" w:cs="Tahoma"/>
          <w:iCs/>
          <w:color w:val="000000"/>
          <w:sz w:val="26"/>
          <w:szCs w:val="26"/>
        </w:rPr>
        <w:t>sió</w:t>
      </w:r>
      <w:r w:rsidR="00FD62DA">
        <w:rPr>
          <w:rFonts w:ascii="Arial Narrow" w:hAnsi="Arial Narrow" w:cs="Tahoma"/>
          <w:iCs/>
          <w:color w:val="000000"/>
          <w:sz w:val="26"/>
          <w:szCs w:val="26"/>
        </w:rPr>
        <w:t>n</w:t>
      </w:r>
      <w:r w:rsidR="000F30D3">
        <w:rPr>
          <w:rFonts w:ascii="Arial Narrow" w:hAnsi="Arial Narrow" w:cs="Tahoma"/>
          <w:iCs/>
          <w:color w:val="000000"/>
          <w:sz w:val="26"/>
          <w:szCs w:val="26"/>
        </w:rPr>
        <w:t xml:space="preserve"> el pasado 18 de mayo. </w:t>
      </w:r>
      <w:r w:rsidR="00FD62DA">
        <w:rPr>
          <w:rFonts w:ascii="Arial Narrow" w:hAnsi="Arial Narrow" w:cs="Tahoma"/>
          <w:iCs/>
          <w:color w:val="000000"/>
          <w:sz w:val="26"/>
          <w:szCs w:val="26"/>
        </w:rPr>
        <w:t>Todo ello finalmente nos lleva a este día el cual el Pleno del Congreso del Estado tendrá que tomar una decisión con toda responsabilidad hacer que Yucatán deje de ser la única entidad sin una Ley de Desarrollo Social. Esta nueva Ley consta de 64 Artículos distribuidos en 4 títulos y 6 disposiciones transitorias que se apegan a las bases mínimas de la Ley General de Desarrollo Social</w:t>
      </w:r>
      <w:r w:rsidR="000D52AD">
        <w:rPr>
          <w:rFonts w:ascii="Arial Narrow" w:hAnsi="Arial Narrow" w:cs="Tahoma"/>
          <w:iCs/>
          <w:color w:val="000000"/>
          <w:sz w:val="26"/>
          <w:szCs w:val="26"/>
        </w:rPr>
        <w:t>,</w:t>
      </w:r>
      <w:r w:rsidR="00FD62DA">
        <w:rPr>
          <w:rFonts w:ascii="Arial Narrow" w:hAnsi="Arial Narrow" w:cs="Tahoma"/>
          <w:iCs/>
          <w:color w:val="000000"/>
          <w:sz w:val="26"/>
          <w:szCs w:val="26"/>
        </w:rPr>
        <w:t xml:space="preserve"> </w:t>
      </w:r>
      <w:r w:rsidR="000D52AD">
        <w:rPr>
          <w:rFonts w:ascii="Arial Narrow" w:hAnsi="Arial Narrow" w:cs="Tahoma"/>
          <w:iCs/>
          <w:color w:val="000000"/>
          <w:sz w:val="26"/>
          <w:szCs w:val="26"/>
        </w:rPr>
        <w:t>e</w:t>
      </w:r>
      <w:r w:rsidR="00FD62DA">
        <w:rPr>
          <w:rFonts w:ascii="Arial Narrow" w:hAnsi="Arial Narrow" w:cs="Tahoma"/>
          <w:iCs/>
          <w:color w:val="000000"/>
          <w:sz w:val="26"/>
          <w:szCs w:val="26"/>
        </w:rPr>
        <w:t xml:space="preserve">s decir, se observan los parámetros competenciales para establecer </w:t>
      </w:r>
      <w:r w:rsidR="007133B4">
        <w:rPr>
          <w:rFonts w:ascii="Arial Narrow" w:hAnsi="Arial Narrow" w:cs="Tahoma"/>
          <w:iCs/>
          <w:color w:val="000000"/>
          <w:sz w:val="26"/>
          <w:szCs w:val="26"/>
        </w:rPr>
        <w:t>nuestra propia política pública en Desarrollo Social de acuerdo a las necesidades propias de la región. Resalto también</w:t>
      </w:r>
      <w:r w:rsidR="003F375E">
        <w:rPr>
          <w:rFonts w:ascii="Arial Narrow" w:hAnsi="Arial Narrow" w:cs="Tahoma"/>
          <w:iCs/>
          <w:color w:val="000000"/>
          <w:sz w:val="26"/>
          <w:szCs w:val="26"/>
        </w:rPr>
        <w:t>,</w:t>
      </w:r>
      <w:r w:rsidR="007133B4">
        <w:rPr>
          <w:rFonts w:ascii="Arial Narrow" w:hAnsi="Arial Narrow" w:cs="Tahoma"/>
          <w:iCs/>
          <w:color w:val="000000"/>
          <w:sz w:val="26"/>
          <w:szCs w:val="26"/>
        </w:rPr>
        <w:t xml:space="preserve"> que dentro de los títulos de las disposiciones generales se </w:t>
      </w:r>
      <w:bookmarkStart w:id="27" w:name="_Hlk104410694"/>
      <w:r w:rsidR="007133B4" w:rsidRPr="00404E8D">
        <w:rPr>
          <w:rFonts w:ascii="Arial Narrow" w:hAnsi="Arial Narrow" w:cs="Tahoma"/>
          <w:iCs/>
          <w:sz w:val="26"/>
          <w:szCs w:val="26"/>
        </w:rPr>
        <w:t>prev</w:t>
      </w:r>
      <w:r w:rsidR="002678DE" w:rsidRPr="00404E8D">
        <w:rPr>
          <w:rFonts w:ascii="Arial Narrow" w:hAnsi="Arial Narrow" w:cs="Tahoma"/>
          <w:iCs/>
          <w:sz w:val="26"/>
          <w:szCs w:val="26"/>
        </w:rPr>
        <w:t>é</w:t>
      </w:r>
      <w:r w:rsidR="007133B4" w:rsidRPr="00404E8D">
        <w:rPr>
          <w:rFonts w:ascii="Arial Narrow" w:hAnsi="Arial Narrow" w:cs="Tahoma"/>
          <w:iCs/>
          <w:sz w:val="26"/>
          <w:szCs w:val="26"/>
        </w:rPr>
        <w:t xml:space="preserve"> </w:t>
      </w:r>
      <w:bookmarkEnd w:id="27"/>
      <w:r w:rsidR="007133B4">
        <w:rPr>
          <w:rFonts w:ascii="Arial Narrow" w:hAnsi="Arial Narrow" w:cs="Tahoma"/>
          <w:iCs/>
          <w:color w:val="000000"/>
          <w:sz w:val="26"/>
          <w:szCs w:val="26"/>
        </w:rPr>
        <w:t>los conceptos y estándares en materia de Derechos Humanos, Igualdad, inclusión y la preponderancia de los objetivos de desarrollo social en la entidad para alcanzar la justicia distributiva a través de acciones puntuales</w:t>
      </w:r>
      <w:r w:rsidR="000D52AD">
        <w:rPr>
          <w:rFonts w:ascii="Arial Narrow" w:hAnsi="Arial Narrow" w:cs="Tahoma"/>
          <w:iCs/>
          <w:color w:val="000000"/>
          <w:sz w:val="26"/>
          <w:szCs w:val="26"/>
        </w:rPr>
        <w:t>.</w:t>
      </w:r>
      <w:r w:rsidR="009C5E36">
        <w:rPr>
          <w:rFonts w:ascii="Arial Narrow" w:hAnsi="Arial Narrow" w:cs="Tahoma"/>
          <w:iCs/>
          <w:color w:val="000000"/>
          <w:sz w:val="26"/>
          <w:szCs w:val="26"/>
        </w:rPr>
        <w:t xml:space="preserve"> </w:t>
      </w:r>
      <w:r w:rsidR="000D52AD">
        <w:rPr>
          <w:rFonts w:ascii="Arial Narrow" w:hAnsi="Arial Narrow" w:cs="Tahoma"/>
          <w:iCs/>
          <w:color w:val="000000"/>
          <w:sz w:val="26"/>
          <w:szCs w:val="26"/>
        </w:rPr>
        <w:t>E</w:t>
      </w:r>
      <w:r w:rsidR="009C5E36">
        <w:rPr>
          <w:rFonts w:ascii="Arial Narrow" w:hAnsi="Arial Narrow" w:cs="Tahoma"/>
          <w:iCs/>
          <w:color w:val="000000"/>
          <w:sz w:val="26"/>
          <w:szCs w:val="26"/>
        </w:rPr>
        <w:t xml:space="preserve">n </w:t>
      </w:r>
      <w:r w:rsidR="003F375E">
        <w:rPr>
          <w:rFonts w:ascii="Arial Narrow" w:hAnsi="Arial Narrow" w:cs="Tahoma"/>
          <w:iCs/>
          <w:color w:val="000000"/>
          <w:sz w:val="26"/>
          <w:szCs w:val="26"/>
        </w:rPr>
        <w:t>el título segundo</w:t>
      </w:r>
      <w:r w:rsidR="000D52AD">
        <w:rPr>
          <w:rFonts w:ascii="Arial Narrow" w:hAnsi="Arial Narrow" w:cs="Tahoma"/>
          <w:iCs/>
          <w:color w:val="000000"/>
          <w:sz w:val="26"/>
          <w:szCs w:val="26"/>
        </w:rPr>
        <w:t>,</w:t>
      </w:r>
      <w:r w:rsidR="003F375E">
        <w:rPr>
          <w:rFonts w:ascii="Arial Narrow" w:hAnsi="Arial Narrow" w:cs="Tahoma"/>
          <w:iCs/>
          <w:color w:val="000000"/>
          <w:sz w:val="26"/>
          <w:szCs w:val="26"/>
        </w:rPr>
        <w:t xml:space="preserve"> denominado de </w:t>
      </w:r>
      <w:r w:rsidR="00034EFF">
        <w:rPr>
          <w:rFonts w:ascii="Arial Narrow" w:hAnsi="Arial Narrow" w:cs="Tahoma"/>
          <w:iCs/>
          <w:color w:val="000000"/>
          <w:sz w:val="26"/>
          <w:szCs w:val="26"/>
        </w:rPr>
        <w:t>L</w:t>
      </w:r>
      <w:r w:rsidR="003F375E">
        <w:rPr>
          <w:rFonts w:ascii="Arial Narrow" w:hAnsi="Arial Narrow" w:cs="Tahoma"/>
          <w:iCs/>
          <w:color w:val="000000"/>
          <w:sz w:val="26"/>
          <w:szCs w:val="26"/>
        </w:rPr>
        <w:t xml:space="preserve">a </w:t>
      </w:r>
      <w:r w:rsidR="00034EFF">
        <w:rPr>
          <w:rFonts w:ascii="Arial Narrow" w:hAnsi="Arial Narrow" w:cs="Tahoma"/>
          <w:iCs/>
          <w:color w:val="000000"/>
          <w:sz w:val="26"/>
          <w:szCs w:val="26"/>
        </w:rPr>
        <w:t>P</w:t>
      </w:r>
      <w:r w:rsidR="003F375E">
        <w:rPr>
          <w:rFonts w:ascii="Arial Narrow" w:hAnsi="Arial Narrow" w:cs="Tahoma"/>
          <w:iCs/>
          <w:color w:val="000000"/>
          <w:sz w:val="26"/>
          <w:szCs w:val="26"/>
        </w:rPr>
        <w:t xml:space="preserve">olítica </w:t>
      </w:r>
      <w:r w:rsidR="00034EFF">
        <w:rPr>
          <w:rFonts w:ascii="Arial Narrow" w:hAnsi="Arial Narrow" w:cs="Tahoma"/>
          <w:iCs/>
          <w:color w:val="000000"/>
          <w:sz w:val="26"/>
          <w:szCs w:val="26"/>
        </w:rPr>
        <w:t>E</w:t>
      </w:r>
      <w:r w:rsidR="003F375E">
        <w:rPr>
          <w:rFonts w:ascii="Arial Narrow" w:hAnsi="Arial Narrow" w:cs="Tahoma"/>
          <w:iCs/>
          <w:color w:val="000000"/>
          <w:sz w:val="26"/>
          <w:szCs w:val="26"/>
        </w:rPr>
        <w:t>statal de Desarrollo Social, se plasma una presupuestación progresiva, es decir; que no sea menor al ejer</w:t>
      </w:r>
      <w:r w:rsidR="002678DE">
        <w:rPr>
          <w:rFonts w:ascii="Arial Narrow" w:hAnsi="Arial Narrow" w:cs="Tahoma"/>
          <w:iCs/>
          <w:color w:val="000000"/>
          <w:sz w:val="26"/>
          <w:szCs w:val="26"/>
        </w:rPr>
        <w:t>c</w:t>
      </w:r>
      <w:r w:rsidR="003F375E">
        <w:rPr>
          <w:rFonts w:ascii="Arial Narrow" w:hAnsi="Arial Narrow" w:cs="Tahoma"/>
          <w:iCs/>
          <w:color w:val="000000"/>
          <w:sz w:val="26"/>
          <w:szCs w:val="26"/>
        </w:rPr>
        <w:t>icio fiscal anterior, de igual manera</w:t>
      </w:r>
      <w:r w:rsidR="002B41B6">
        <w:rPr>
          <w:rFonts w:ascii="Arial Narrow" w:hAnsi="Arial Narrow" w:cs="Tahoma"/>
          <w:iCs/>
          <w:color w:val="000000"/>
          <w:sz w:val="26"/>
          <w:szCs w:val="26"/>
        </w:rPr>
        <w:t xml:space="preserve"> indicadores de medición e inversión de infraestructura social básica en zonas de atención prioritaria para disminuir la pobreza y la pobreza extrema en zonas focalizadas, en el </w:t>
      </w:r>
      <w:r w:rsidR="000D52AD">
        <w:rPr>
          <w:rFonts w:ascii="Arial Narrow" w:hAnsi="Arial Narrow" w:cs="Tahoma"/>
          <w:iCs/>
          <w:color w:val="000000"/>
          <w:sz w:val="26"/>
          <w:szCs w:val="26"/>
        </w:rPr>
        <w:t>t</w:t>
      </w:r>
      <w:r w:rsidR="002B41B6">
        <w:rPr>
          <w:rFonts w:ascii="Arial Narrow" w:hAnsi="Arial Narrow" w:cs="Tahoma"/>
          <w:iCs/>
          <w:color w:val="000000"/>
          <w:sz w:val="26"/>
          <w:szCs w:val="26"/>
        </w:rPr>
        <w:t xml:space="preserve">itulo denominado de Sistema Estatal de </w:t>
      </w:r>
      <w:r w:rsidR="000D52AD">
        <w:rPr>
          <w:rFonts w:ascii="Arial Narrow" w:hAnsi="Arial Narrow" w:cs="Tahoma"/>
          <w:iCs/>
          <w:color w:val="000000"/>
          <w:sz w:val="26"/>
          <w:szCs w:val="26"/>
        </w:rPr>
        <w:t>D</w:t>
      </w:r>
      <w:r w:rsidR="002B41B6">
        <w:rPr>
          <w:rFonts w:ascii="Arial Narrow" w:hAnsi="Arial Narrow" w:cs="Tahoma"/>
          <w:iCs/>
          <w:color w:val="000000"/>
          <w:sz w:val="26"/>
          <w:szCs w:val="26"/>
        </w:rPr>
        <w:t xml:space="preserve">esarrollo Social apartado dentro de los cuales se encuentran los órganos colegiados que asegura la participación entre sociedad y Gobierno para garantizar el correcto funcionamiento de los programas, presupuestos, planes y programas sociales. Tal como </w:t>
      </w:r>
      <w:r w:rsidR="00655DFF">
        <w:rPr>
          <w:rFonts w:ascii="Arial Narrow" w:hAnsi="Arial Narrow" w:cs="Tahoma"/>
          <w:iCs/>
          <w:color w:val="000000"/>
          <w:sz w:val="26"/>
          <w:szCs w:val="26"/>
        </w:rPr>
        <w:t xml:space="preserve">en la Comisión </w:t>
      </w:r>
      <w:r w:rsidR="00864278">
        <w:rPr>
          <w:rFonts w:ascii="Arial Narrow" w:hAnsi="Arial Narrow" w:cs="Tahoma"/>
          <w:iCs/>
          <w:color w:val="000000"/>
          <w:sz w:val="26"/>
          <w:szCs w:val="26"/>
        </w:rPr>
        <w:t>I</w:t>
      </w:r>
      <w:r w:rsidR="00655DFF">
        <w:rPr>
          <w:rFonts w:ascii="Arial Narrow" w:hAnsi="Arial Narrow" w:cs="Tahoma"/>
          <w:iCs/>
          <w:color w:val="000000"/>
          <w:sz w:val="26"/>
          <w:szCs w:val="26"/>
        </w:rPr>
        <w:t xml:space="preserve">ntersecretarial que </w:t>
      </w:r>
      <w:r w:rsidR="00A56585" w:rsidRPr="00404E8D">
        <w:rPr>
          <w:rFonts w:ascii="Arial Narrow" w:hAnsi="Arial Narrow" w:cs="Tahoma"/>
          <w:iCs/>
          <w:sz w:val="26"/>
          <w:szCs w:val="26"/>
        </w:rPr>
        <w:t xml:space="preserve">prevé </w:t>
      </w:r>
      <w:r w:rsidR="00655DFF">
        <w:rPr>
          <w:rFonts w:ascii="Arial Narrow" w:hAnsi="Arial Narrow" w:cs="Tahoma"/>
          <w:iCs/>
          <w:color w:val="000000"/>
          <w:sz w:val="26"/>
          <w:szCs w:val="26"/>
        </w:rPr>
        <w:t>el cumplimiento y el involucramiento de las dependencias estatales com</w:t>
      </w:r>
      <w:r w:rsidR="00A56585">
        <w:rPr>
          <w:rFonts w:ascii="Arial Narrow" w:hAnsi="Arial Narrow" w:cs="Tahoma"/>
          <w:iCs/>
          <w:color w:val="000000"/>
          <w:sz w:val="26"/>
          <w:szCs w:val="26"/>
        </w:rPr>
        <w:t>o</w:t>
      </w:r>
      <w:r w:rsidR="00655DFF">
        <w:rPr>
          <w:rFonts w:ascii="Arial Narrow" w:hAnsi="Arial Narrow" w:cs="Tahoma"/>
          <w:iCs/>
          <w:color w:val="000000"/>
          <w:sz w:val="26"/>
          <w:szCs w:val="26"/>
        </w:rPr>
        <w:t xml:space="preserve"> la Se</w:t>
      </w:r>
      <w:r w:rsidR="00404E8D">
        <w:rPr>
          <w:rFonts w:ascii="Arial Narrow" w:hAnsi="Arial Narrow" w:cs="Tahoma"/>
          <w:iCs/>
          <w:color w:val="000000"/>
          <w:sz w:val="26"/>
          <w:szCs w:val="26"/>
        </w:rPr>
        <w:t>c</w:t>
      </w:r>
      <w:r w:rsidR="00655DFF">
        <w:rPr>
          <w:rFonts w:ascii="Arial Narrow" w:hAnsi="Arial Narrow" w:cs="Tahoma"/>
          <w:iCs/>
          <w:color w:val="000000"/>
          <w:sz w:val="26"/>
          <w:szCs w:val="26"/>
        </w:rPr>
        <w:t>retar</w:t>
      </w:r>
      <w:r w:rsidR="00404E8D">
        <w:rPr>
          <w:rFonts w:ascii="Arial Narrow" w:hAnsi="Arial Narrow" w:cs="Tahoma"/>
          <w:iCs/>
          <w:color w:val="000000"/>
          <w:sz w:val="26"/>
          <w:szCs w:val="26"/>
        </w:rPr>
        <w:t>í</w:t>
      </w:r>
      <w:r w:rsidR="00655DFF">
        <w:rPr>
          <w:rFonts w:ascii="Arial Narrow" w:hAnsi="Arial Narrow" w:cs="Tahoma"/>
          <w:iCs/>
          <w:color w:val="000000"/>
          <w:sz w:val="26"/>
          <w:szCs w:val="26"/>
        </w:rPr>
        <w:t xml:space="preserve">a de Gobierno, la SAF, </w:t>
      </w:r>
      <w:r w:rsidR="00C32F94">
        <w:rPr>
          <w:rFonts w:ascii="Arial Narrow" w:hAnsi="Arial Narrow" w:cs="Tahoma"/>
          <w:iCs/>
          <w:color w:val="000000"/>
          <w:sz w:val="26"/>
          <w:szCs w:val="26"/>
        </w:rPr>
        <w:t>SEDESOL</w:t>
      </w:r>
      <w:r w:rsidR="00655DFF">
        <w:rPr>
          <w:rFonts w:ascii="Arial Narrow" w:hAnsi="Arial Narrow" w:cs="Tahoma"/>
          <w:iCs/>
          <w:color w:val="000000"/>
          <w:sz w:val="26"/>
          <w:szCs w:val="26"/>
        </w:rPr>
        <w:t>, SEFOET, SE</w:t>
      </w:r>
      <w:r w:rsidR="00C32F94">
        <w:rPr>
          <w:rFonts w:ascii="Arial Narrow" w:hAnsi="Arial Narrow" w:cs="Tahoma"/>
          <w:iCs/>
          <w:color w:val="000000"/>
          <w:sz w:val="26"/>
          <w:szCs w:val="26"/>
        </w:rPr>
        <w:t>G</w:t>
      </w:r>
      <w:r w:rsidR="00655DFF">
        <w:rPr>
          <w:rFonts w:ascii="Arial Narrow" w:hAnsi="Arial Narrow" w:cs="Tahoma"/>
          <w:iCs/>
          <w:color w:val="000000"/>
          <w:sz w:val="26"/>
          <w:szCs w:val="26"/>
        </w:rPr>
        <w:t xml:space="preserve">EY, </w:t>
      </w:r>
      <w:r w:rsidR="00EF2ECB">
        <w:rPr>
          <w:rFonts w:ascii="Arial Narrow" w:hAnsi="Arial Narrow" w:cs="Tahoma"/>
          <w:iCs/>
          <w:color w:val="000000"/>
          <w:sz w:val="26"/>
          <w:szCs w:val="26"/>
        </w:rPr>
        <w:t>S</w:t>
      </w:r>
      <w:r w:rsidR="00655DFF">
        <w:rPr>
          <w:rFonts w:ascii="Arial Narrow" w:hAnsi="Arial Narrow" w:cs="Tahoma"/>
          <w:iCs/>
          <w:color w:val="000000"/>
          <w:sz w:val="26"/>
          <w:szCs w:val="26"/>
        </w:rPr>
        <w:t xml:space="preserve">EDER, Seguridad Pública y Obras Públicas, también la responsabilidad, todas ellas tendrán </w:t>
      </w:r>
      <w:r w:rsidR="007B274E">
        <w:rPr>
          <w:rFonts w:ascii="Arial Narrow" w:hAnsi="Arial Narrow" w:cs="Tahoma"/>
          <w:iCs/>
          <w:color w:val="000000"/>
          <w:sz w:val="26"/>
          <w:szCs w:val="26"/>
        </w:rPr>
        <w:t>que</w:t>
      </w:r>
      <w:r w:rsidR="00655DFF">
        <w:rPr>
          <w:rFonts w:ascii="Arial Narrow" w:hAnsi="Arial Narrow" w:cs="Tahoma"/>
          <w:iCs/>
          <w:color w:val="000000"/>
          <w:sz w:val="26"/>
          <w:szCs w:val="26"/>
        </w:rPr>
        <w:t xml:space="preserve"> integrar </w:t>
      </w:r>
      <w:r w:rsidR="007B274E">
        <w:rPr>
          <w:rFonts w:ascii="Arial Narrow" w:hAnsi="Arial Narrow" w:cs="Tahoma"/>
          <w:iCs/>
          <w:color w:val="000000"/>
          <w:sz w:val="26"/>
          <w:szCs w:val="26"/>
        </w:rPr>
        <w:t xml:space="preserve">un </w:t>
      </w:r>
      <w:r w:rsidR="00655DFF">
        <w:rPr>
          <w:rFonts w:ascii="Arial Narrow" w:hAnsi="Arial Narrow" w:cs="Tahoma"/>
          <w:iCs/>
          <w:color w:val="000000"/>
          <w:sz w:val="26"/>
          <w:szCs w:val="26"/>
        </w:rPr>
        <w:t xml:space="preserve">padrón único de beneficiarios que permitirán diseñar, encausar y redirigir </w:t>
      </w:r>
      <w:r w:rsidR="00A56585">
        <w:rPr>
          <w:rFonts w:ascii="Arial Narrow" w:hAnsi="Arial Narrow" w:cs="Tahoma"/>
          <w:iCs/>
          <w:color w:val="000000"/>
          <w:sz w:val="26"/>
          <w:szCs w:val="26"/>
        </w:rPr>
        <w:t>las acciones hacia una política integral, objetiva</w:t>
      </w:r>
      <w:r w:rsidR="00626E1B">
        <w:rPr>
          <w:rFonts w:ascii="Arial Narrow" w:hAnsi="Arial Narrow" w:cs="Tahoma"/>
          <w:iCs/>
          <w:color w:val="000000"/>
          <w:sz w:val="26"/>
          <w:szCs w:val="26"/>
        </w:rPr>
        <w:t>,</w:t>
      </w:r>
      <w:r w:rsidR="00A56585">
        <w:rPr>
          <w:rFonts w:ascii="Arial Narrow" w:hAnsi="Arial Narrow" w:cs="Tahoma"/>
          <w:iCs/>
          <w:color w:val="000000"/>
          <w:sz w:val="26"/>
          <w:szCs w:val="26"/>
        </w:rPr>
        <w:t xml:space="preserve"> alejada de manejos opacos en la conducción de la </w:t>
      </w:r>
      <w:r w:rsidR="00626E1B">
        <w:rPr>
          <w:rFonts w:ascii="Arial Narrow" w:hAnsi="Arial Narrow" w:cs="Tahoma"/>
          <w:iCs/>
          <w:color w:val="000000"/>
          <w:sz w:val="26"/>
          <w:szCs w:val="26"/>
        </w:rPr>
        <w:t>política s</w:t>
      </w:r>
      <w:r w:rsidR="00A56585">
        <w:rPr>
          <w:rFonts w:ascii="Arial Narrow" w:hAnsi="Arial Narrow" w:cs="Tahoma"/>
          <w:iCs/>
          <w:color w:val="000000"/>
          <w:sz w:val="26"/>
          <w:szCs w:val="26"/>
        </w:rPr>
        <w:t xml:space="preserve">ocial. Además, en dicha Comisión participaran </w:t>
      </w:r>
      <w:r w:rsidR="00626E1B">
        <w:rPr>
          <w:rFonts w:ascii="Arial Narrow" w:hAnsi="Arial Narrow" w:cs="Tahoma"/>
          <w:iCs/>
          <w:color w:val="000000"/>
          <w:sz w:val="26"/>
          <w:szCs w:val="26"/>
        </w:rPr>
        <w:t xml:space="preserve">la CODHEY, los Municipios, el INDEMAYA y también contaremos cona participación del Congreso del Estado a través de la Comisión </w:t>
      </w:r>
      <w:r w:rsidR="00EF2ECB">
        <w:rPr>
          <w:rFonts w:ascii="Arial Narrow" w:hAnsi="Arial Narrow" w:cs="Tahoma"/>
          <w:iCs/>
          <w:color w:val="000000"/>
          <w:sz w:val="26"/>
          <w:szCs w:val="26"/>
        </w:rPr>
        <w:t xml:space="preserve">Permanente </w:t>
      </w:r>
      <w:r w:rsidR="00626E1B">
        <w:rPr>
          <w:rFonts w:ascii="Arial Narrow" w:hAnsi="Arial Narrow" w:cs="Tahoma"/>
          <w:iCs/>
          <w:color w:val="000000"/>
          <w:sz w:val="26"/>
          <w:szCs w:val="26"/>
        </w:rPr>
        <w:t>de Desarrollo Económico y Fomento al Empleo</w:t>
      </w:r>
      <w:r w:rsidR="000830C5">
        <w:rPr>
          <w:rFonts w:ascii="Arial Narrow" w:hAnsi="Arial Narrow" w:cs="Tahoma"/>
          <w:iCs/>
          <w:color w:val="000000"/>
          <w:sz w:val="26"/>
          <w:szCs w:val="26"/>
        </w:rPr>
        <w:t xml:space="preserve">. Al igual se contempló el Consejo Consultivo el cual se integrará preponderantemente por ciudadanos provenientes del sector académico, científico, cultural </w:t>
      </w:r>
      <w:r w:rsidR="00EF2ECB">
        <w:rPr>
          <w:rFonts w:ascii="Arial Narrow" w:hAnsi="Arial Narrow" w:cs="Tahoma"/>
          <w:iCs/>
          <w:color w:val="000000"/>
          <w:sz w:val="26"/>
          <w:szCs w:val="26"/>
        </w:rPr>
        <w:t xml:space="preserve">y social </w:t>
      </w:r>
      <w:r w:rsidR="000830C5">
        <w:rPr>
          <w:rFonts w:ascii="Arial Narrow" w:hAnsi="Arial Narrow" w:cs="Tahoma"/>
          <w:iCs/>
          <w:color w:val="000000"/>
          <w:sz w:val="26"/>
          <w:szCs w:val="26"/>
        </w:rPr>
        <w:t xml:space="preserve">que participe en la creación de programas y estrategias y a su </w:t>
      </w:r>
      <w:r w:rsidR="0037796C">
        <w:rPr>
          <w:rFonts w:ascii="Arial Narrow" w:hAnsi="Arial Narrow" w:cs="Tahoma"/>
          <w:iCs/>
          <w:color w:val="000000"/>
          <w:sz w:val="26"/>
          <w:szCs w:val="26"/>
        </w:rPr>
        <w:t>vez</w:t>
      </w:r>
      <w:r w:rsidR="000830C5">
        <w:rPr>
          <w:rFonts w:ascii="Arial Narrow" w:hAnsi="Arial Narrow" w:cs="Tahoma"/>
          <w:iCs/>
          <w:color w:val="000000"/>
          <w:sz w:val="26"/>
          <w:szCs w:val="26"/>
        </w:rPr>
        <w:t xml:space="preserve"> promover la participación de los demás sectores sociales para el fomento de inversiones y esquemas </w:t>
      </w:r>
      <w:r w:rsidR="00EF2ECB">
        <w:rPr>
          <w:rFonts w:ascii="Arial Narrow" w:hAnsi="Arial Narrow" w:cs="Tahoma"/>
          <w:iCs/>
          <w:color w:val="000000"/>
          <w:sz w:val="26"/>
          <w:szCs w:val="26"/>
        </w:rPr>
        <w:t>que</w:t>
      </w:r>
      <w:r w:rsidR="000830C5">
        <w:rPr>
          <w:rFonts w:ascii="Arial Narrow" w:hAnsi="Arial Narrow" w:cs="Tahoma"/>
          <w:iCs/>
          <w:color w:val="000000"/>
          <w:sz w:val="26"/>
          <w:szCs w:val="26"/>
        </w:rPr>
        <w:t xml:space="preserve"> coadyuven a la política social de desarrollo económico</w:t>
      </w:r>
      <w:r w:rsidR="006D057B">
        <w:rPr>
          <w:rFonts w:ascii="Arial Narrow" w:hAnsi="Arial Narrow" w:cs="Tahoma"/>
          <w:iCs/>
          <w:color w:val="000000"/>
          <w:sz w:val="26"/>
          <w:szCs w:val="26"/>
        </w:rPr>
        <w:t xml:space="preserve">, sus integrantes serán ratificados por el Congreso del Estado. Por lo que toca la </w:t>
      </w:r>
      <w:r w:rsidR="00EF2ECB">
        <w:rPr>
          <w:rFonts w:ascii="Arial Narrow" w:hAnsi="Arial Narrow" w:cs="Tahoma"/>
          <w:iCs/>
          <w:color w:val="000000"/>
          <w:sz w:val="26"/>
          <w:szCs w:val="26"/>
        </w:rPr>
        <w:t>C</w:t>
      </w:r>
      <w:r w:rsidR="006D057B">
        <w:rPr>
          <w:rFonts w:ascii="Arial Narrow" w:hAnsi="Arial Narrow" w:cs="Tahoma"/>
          <w:iCs/>
          <w:color w:val="000000"/>
          <w:sz w:val="26"/>
          <w:szCs w:val="26"/>
        </w:rPr>
        <w:t xml:space="preserve">ontraloría </w:t>
      </w:r>
      <w:r w:rsidR="00EF2ECB">
        <w:rPr>
          <w:rFonts w:ascii="Arial Narrow" w:hAnsi="Arial Narrow" w:cs="Tahoma"/>
          <w:iCs/>
          <w:color w:val="000000"/>
          <w:sz w:val="26"/>
          <w:szCs w:val="26"/>
        </w:rPr>
        <w:t>S</w:t>
      </w:r>
      <w:r w:rsidR="006D057B">
        <w:rPr>
          <w:rFonts w:ascii="Arial Narrow" w:hAnsi="Arial Narrow" w:cs="Tahoma"/>
          <w:iCs/>
          <w:color w:val="000000"/>
          <w:sz w:val="26"/>
          <w:szCs w:val="26"/>
        </w:rPr>
        <w:t xml:space="preserve">ocial, se </w:t>
      </w:r>
      <w:r w:rsidR="00404E8D">
        <w:rPr>
          <w:rFonts w:ascii="Arial Narrow" w:hAnsi="Arial Narrow" w:cs="Tahoma"/>
          <w:iCs/>
          <w:color w:val="000000"/>
          <w:sz w:val="26"/>
          <w:szCs w:val="26"/>
        </w:rPr>
        <w:t>creó</w:t>
      </w:r>
      <w:r w:rsidR="006D057B">
        <w:rPr>
          <w:rFonts w:ascii="Arial Narrow" w:hAnsi="Arial Narrow" w:cs="Tahoma"/>
          <w:iCs/>
          <w:color w:val="000000"/>
          <w:sz w:val="26"/>
          <w:szCs w:val="26"/>
        </w:rPr>
        <w:t xml:space="preserve"> como un mecanismo ciudadano integrado por beneficiarios y sociedad civil organizada para vigilar y dar seguimiento a la aplicación, ejecución y asignación de presupuestos de programas sociales. Así como instancia para recibir y a tender quejas y denuncias relativas a irregularidades surgidas de los programas sociales</w:t>
      </w:r>
      <w:r w:rsidR="00012C05">
        <w:rPr>
          <w:rFonts w:ascii="Arial Narrow" w:hAnsi="Arial Narrow" w:cs="Tahoma"/>
          <w:iCs/>
          <w:color w:val="000000"/>
          <w:sz w:val="26"/>
          <w:szCs w:val="26"/>
        </w:rPr>
        <w:t xml:space="preserve">, cabe señalar que dentro de los trabajos de la Comisión la institucionalización de la Contraloría Social como una instancia de vigilancia ciudadana fue prioridad </w:t>
      </w:r>
      <w:r w:rsidR="00B33AA8">
        <w:rPr>
          <w:rFonts w:ascii="Arial Narrow" w:hAnsi="Arial Narrow" w:cs="Tahoma"/>
          <w:iCs/>
          <w:color w:val="000000"/>
          <w:sz w:val="26"/>
          <w:szCs w:val="26"/>
        </w:rPr>
        <w:t>como un eje e</w:t>
      </w:r>
      <w:r w:rsidR="00A30EE0">
        <w:rPr>
          <w:rFonts w:ascii="Arial Narrow" w:hAnsi="Arial Narrow" w:cs="Tahoma"/>
          <w:iCs/>
          <w:color w:val="000000"/>
          <w:sz w:val="26"/>
          <w:szCs w:val="26"/>
        </w:rPr>
        <w:t>s</w:t>
      </w:r>
      <w:r w:rsidR="00B33AA8">
        <w:rPr>
          <w:rFonts w:ascii="Arial Narrow" w:hAnsi="Arial Narrow" w:cs="Tahoma"/>
          <w:iCs/>
          <w:color w:val="000000"/>
          <w:sz w:val="26"/>
          <w:szCs w:val="26"/>
        </w:rPr>
        <w:t>en</w:t>
      </w:r>
      <w:r w:rsidR="00A30EE0">
        <w:rPr>
          <w:rFonts w:ascii="Arial Narrow" w:hAnsi="Arial Narrow" w:cs="Tahoma"/>
          <w:iCs/>
          <w:color w:val="000000"/>
          <w:sz w:val="26"/>
          <w:szCs w:val="26"/>
        </w:rPr>
        <w:t>c</w:t>
      </w:r>
      <w:r w:rsidR="00B33AA8">
        <w:rPr>
          <w:rFonts w:ascii="Arial Narrow" w:hAnsi="Arial Narrow" w:cs="Tahoma"/>
          <w:iCs/>
          <w:color w:val="000000"/>
          <w:sz w:val="26"/>
          <w:szCs w:val="26"/>
        </w:rPr>
        <w:t>ial para el buen manejo de los recursos públicos. Finalmente</w:t>
      </w:r>
      <w:r w:rsidR="00A30EE0">
        <w:rPr>
          <w:rFonts w:ascii="Arial Narrow" w:hAnsi="Arial Narrow" w:cs="Tahoma"/>
          <w:iCs/>
          <w:color w:val="000000"/>
          <w:sz w:val="26"/>
          <w:szCs w:val="26"/>
        </w:rPr>
        <w:t>,</w:t>
      </w:r>
      <w:r w:rsidR="00B33AA8">
        <w:rPr>
          <w:rFonts w:ascii="Arial Narrow" w:hAnsi="Arial Narrow" w:cs="Tahoma"/>
          <w:iCs/>
          <w:color w:val="000000"/>
          <w:sz w:val="26"/>
          <w:szCs w:val="26"/>
        </w:rPr>
        <w:t xml:space="preserve"> en el Artículo título cuarto de la</w:t>
      </w:r>
      <w:r w:rsidR="004D4FFA">
        <w:rPr>
          <w:rFonts w:ascii="Arial Narrow" w:hAnsi="Arial Narrow" w:cs="Tahoma"/>
          <w:iCs/>
          <w:color w:val="000000"/>
          <w:sz w:val="26"/>
          <w:szCs w:val="26"/>
        </w:rPr>
        <w:t xml:space="preserve">s infracciones, sanciones se contemplan medidas para la aplicación de estas aquellas personas beneficiarias y servidores públicos quienes contravengan la Ley. En resumen, quiero resaltar que la Ley de Desarrollo Social del Estado de Yucatán impulsa y favorece la participación ciudadana en la conformación de los cuerpos colegiados e instancias para vigilar, planes aplicación de programas y recursos en materia de desarrollo social, tanto a nivel estatal como municipal. Lo anterior, </w:t>
      </w:r>
      <w:r w:rsidR="0037796C">
        <w:rPr>
          <w:rFonts w:ascii="Arial Narrow" w:hAnsi="Arial Narrow" w:cs="Tahoma"/>
          <w:iCs/>
          <w:color w:val="000000"/>
          <w:sz w:val="26"/>
          <w:szCs w:val="26"/>
        </w:rPr>
        <w:t>h</w:t>
      </w:r>
      <w:r w:rsidR="004D4FFA">
        <w:rPr>
          <w:rFonts w:ascii="Arial Narrow" w:hAnsi="Arial Narrow" w:cs="Tahoma"/>
          <w:iCs/>
          <w:color w:val="000000"/>
          <w:sz w:val="26"/>
          <w:szCs w:val="26"/>
        </w:rPr>
        <w:t>a sido un reclamo social par</w:t>
      </w:r>
      <w:r w:rsidR="0037796C">
        <w:rPr>
          <w:rFonts w:ascii="Arial Narrow" w:hAnsi="Arial Narrow" w:cs="Tahoma"/>
          <w:iCs/>
          <w:color w:val="000000"/>
          <w:sz w:val="26"/>
          <w:szCs w:val="26"/>
        </w:rPr>
        <w:t>a</w:t>
      </w:r>
      <w:r w:rsidR="004D4FFA">
        <w:rPr>
          <w:rFonts w:ascii="Arial Narrow" w:hAnsi="Arial Narrow" w:cs="Tahoma"/>
          <w:iCs/>
          <w:color w:val="000000"/>
          <w:sz w:val="26"/>
          <w:szCs w:val="26"/>
        </w:rPr>
        <w:t xml:space="preserve"> garantizar instrumentos normativos óptimos en la labor de corte</w:t>
      </w:r>
      <w:r w:rsidR="00404E8D">
        <w:rPr>
          <w:rFonts w:ascii="Arial Narrow" w:hAnsi="Arial Narrow" w:cs="Tahoma"/>
          <w:iCs/>
          <w:color w:val="000000"/>
          <w:sz w:val="26"/>
          <w:szCs w:val="26"/>
        </w:rPr>
        <w:t xml:space="preserve"> </w:t>
      </w:r>
      <w:r w:rsidR="004D4FFA">
        <w:rPr>
          <w:rFonts w:ascii="Arial Narrow" w:hAnsi="Arial Narrow" w:cs="Tahoma"/>
          <w:iCs/>
          <w:color w:val="000000"/>
          <w:sz w:val="26"/>
          <w:szCs w:val="26"/>
        </w:rPr>
        <w:t>ciudadano</w:t>
      </w:r>
      <w:r w:rsidR="00404E8D">
        <w:rPr>
          <w:rFonts w:ascii="Arial Narrow" w:hAnsi="Arial Narrow" w:cs="Tahoma"/>
          <w:iCs/>
          <w:color w:val="000000"/>
          <w:sz w:val="26"/>
          <w:szCs w:val="26"/>
        </w:rPr>
        <w:t xml:space="preserve">, </w:t>
      </w:r>
      <w:r w:rsidR="004D4FFA">
        <w:rPr>
          <w:rFonts w:ascii="Arial Narrow" w:hAnsi="Arial Narrow" w:cs="Tahoma"/>
          <w:iCs/>
          <w:color w:val="000000"/>
          <w:sz w:val="26"/>
          <w:szCs w:val="26"/>
        </w:rPr>
        <w:t xml:space="preserve">encargada de vigilar desde un inicio hasta el final del proceso de </w:t>
      </w:r>
      <w:r w:rsidR="00240722">
        <w:rPr>
          <w:rFonts w:ascii="Arial Narrow" w:hAnsi="Arial Narrow" w:cs="Tahoma"/>
          <w:iCs/>
          <w:color w:val="000000"/>
          <w:sz w:val="26"/>
          <w:szCs w:val="26"/>
        </w:rPr>
        <w:t>la a</w:t>
      </w:r>
      <w:r w:rsidR="00C83657">
        <w:rPr>
          <w:rFonts w:ascii="Arial Narrow" w:hAnsi="Arial Narrow" w:cs="Tahoma"/>
          <w:iCs/>
          <w:color w:val="000000"/>
          <w:sz w:val="26"/>
          <w:szCs w:val="26"/>
        </w:rPr>
        <w:t>signa</w:t>
      </w:r>
      <w:r w:rsidR="00240722">
        <w:rPr>
          <w:rFonts w:ascii="Arial Narrow" w:hAnsi="Arial Narrow" w:cs="Tahoma"/>
          <w:iCs/>
          <w:color w:val="000000"/>
          <w:sz w:val="26"/>
          <w:szCs w:val="26"/>
        </w:rPr>
        <w:t>ción</w:t>
      </w:r>
      <w:r w:rsidR="00174F9A">
        <w:rPr>
          <w:rFonts w:ascii="Arial Narrow" w:hAnsi="Arial Narrow" w:cs="Tahoma"/>
          <w:iCs/>
          <w:color w:val="000000"/>
          <w:sz w:val="26"/>
          <w:szCs w:val="26"/>
        </w:rPr>
        <w:t xml:space="preserve"> </w:t>
      </w:r>
      <w:r w:rsidR="00240722">
        <w:rPr>
          <w:rFonts w:ascii="Arial Narrow" w:hAnsi="Arial Narrow" w:cs="Tahoma"/>
          <w:iCs/>
          <w:color w:val="000000"/>
          <w:sz w:val="26"/>
          <w:szCs w:val="26"/>
        </w:rPr>
        <w:t xml:space="preserve">de los programas sociales; en pocas palabras, que sean los mismos beneficiarios quien coadyuben en la correcta aplicación de dinero de tales programas. Compañeras y compañeros Legisladores, la Ley de </w:t>
      </w:r>
      <w:r w:rsidR="0023569F">
        <w:rPr>
          <w:rFonts w:ascii="Arial Narrow" w:hAnsi="Arial Narrow" w:cs="Tahoma"/>
          <w:iCs/>
          <w:color w:val="000000"/>
          <w:sz w:val="26"/>
          <w:szCs w:val="26"/>
        </w:rPr>
        <w:t>D</w:t>
      </w:r>
      <w:r w:rsidR="00240722">
        <w:rPr>
          <w:rFonts w:ascii="Arial Narrow" w:hAnsi="Arial Narrow" w:cs="Tahoma"/>
          <w:iCs/>
          <w:color w:val="000000"/>
          <w:sz w:val="26"/>
          <w:szCs w:val="26"/>
        </w:rPr>
        <w:t>esarrollo Social del Estado de Yucatán es el resultado de la apertura de la construcción de acuerdos nacidos del respeto de todas las opiniones del valor de cada comentario y observación realizado, su contenido es el reflejo del alto valor que como Diputadas y Diputados asumimos por dotar a Yucatán de una norma moderna y vanguardista enriquecida por t</w:t>
      </w:r>
      <w:r w:rsidR="005C40FB">
        <w:rPr>
          <w:rFonts w:ascii="Arial Narrow" w:hAnsi="Arial Narrow" w:cs="Tahoma"/>
          <w:iCs/>
          <w:color w:val="000000"/>
          <w:sz w:val="26"/>
          <w:szCs w:val="26"/>
        </w:rPr>
        <w:t>o</w:t>
      </w:r>
      <w:r w:rsidR="00240722">
        <w:rPr>
          <w:rFonts w:ascii="Arial Narrow" w:hAnsi="Arial Narrow" w:cs="Tahoma"/>
          <w:iCs/>
          <w:color w:val="000000"/>
          <w:sz w:val="26"/>
          <w:szCs w:val="26"/>
        </w:rPr>
        <w:t>das y por todos, si bien esta Ley fue prese</w:t>
      </w:r>
      <w:r w:rsidR="005C40FB">
        <w:rPr>
          <w:rFonts w:ascii="Arial Narrow" w:hAnsi="Arial Narrow" w:cs="Tahoma"/>
          <w:iCs/>
          <w:color w:val="000000"/>
          <w:sz w:val="26"/>
          <w:szCs w:val="26"/>
        </w:rPr>
        <w:t>n</w:t>
      </w:r>
      <w:r w:rsidR="00240722">
        <w:rPr>
          <w:rFonts w:ascii="Arial Narrow" w:hAnsi="Arial Narrow" w:cs="Tahoma"/>
          <w:iCs/>
          <w:color w:val="000000"/>
          <w:sz w:val="26"/>
          <w:szCs w:val="26"/>
        </w:rPr>
        <w:t>tada por el PRI cu</w:t>
      </w:r>
      <w:r w:rsidR="0023569F">
        <w:rPr>
          <w:rFonts w:ascii="Arial Narrow" w:hAnsi="Arial Narrow" w:cs="Tahoma"/>
          <w:iCs/>
          <w:color w:val="000000"/>
          <w:sz w:val="26"/>
          <w:szCs w:val="26"/>
        </w:rPr>
        <w:t>e</w:t>
      </w:r>
      <w:r w:rsidR="00240722">
        <w:rPr>
          <w:rFonts w:ascii="Arial Narrow" w:hAnsi="Arial Narrow" w:cs="Tahoma"/>
          <w:iCs/>
          <w:color w:val="000000"/>
          <w:sz w:val="26"/>
          <w:szCs w:val="26"/>
        </w:rPr>
        <w:t xml:space="preserve">nta con el respaldo de miles de personas, de mucho esfuerzo, de tiempo y empeño por parte de la </w:t>
      </w:r>
      <w:r w:rsidR="00C83657">
        <w:rPr>
          <w:rFonts w:ascii="Arial Narrow" w:hAnsi="Arial Narrow" w:cs="Tahoma"/>
          <w:iCs/>
          <w:color w:val="000000"/>
          <w:sz w:val="26"/>
          <w:szCs w:val="26"/>
        </w:rPr>
        <w:t>A</w:t>
      </w:r>
      <w:r w:rsidR="00240722">
        <w:rPr>
          <w:rFonts w:ascii="Arial Narrow" w:hAnsi="Arial Narrow" w:cs="Tahoma"/>
          <w:iCs/>
          <w:color w:val="000000"/>
          <w:sz w:val="26"/>
          <w:szCs w:val="26"/>
        </w:rPr>
        <w:t xml:space="preserve">cademia, estos meses de amplio estudio técnico, análisis parlamentario y debate legislativo, nos asegura la viabilidad de una Ley que efectivamente prevenga, combata y disminuya los índices de pobreza y marginación donde más se necesita en la entidad y lo </w:t>
      </w:r>
      <w:r w:rsidR="0037796C">
        <w:rPr>
          <w:rFonts w:ascii="Arial Narrow" w:hAnsi="Arial Narrow" w:cs="Tahoma"/>
          <w:iCs/>
          <w:color w:val="000000"/>
          <w:sz w:val="26"/>
          <w:szCs w:val="26"/>
        </w:rPr>
        <w:t>más</w:t>
      </w:r>
      <w:r w:rsidR="00240722">
        <w:rPr>
          <w:rFonts w:ascii="Arial Narrow" w:hAnsi="Arial Narrow" w:cs="Tahoma"/>
          <w:iCs/>
          <w:color w:val="000000"/>
          <w:sz w:val="26"/>
          <w:szCs w:val="26"/>
        </w:rPr>
        <w:t xml:space="preserve"> importante</w:t>
      </w:r>
      <w:r w:rsidR="00894F35">
        <w:rPr>
          <w:rFonts w:ascii="Arial Narrow" w:hAnsi="Arial Narrow" w:cs="Tahoma"/>
          <w:iCs/>
          <w:color w:val="000000"/>
          <w:sz w:val="26"/>
          <w:szCs w:val="26"/>
        </w:rPr>
        <w:t>, que el ciudadano participa en esta labor de fiscalización. Nueva</w:t>
      </w:r>
      <w:r w:rsidR="005C40FB">
        <w:rPr>
          <w:rFonts w:ascii="Arial Narrow" w:hAnsi="Arial Narrow" w:cs="Tahoma"/>
          <w:iCs/>
          <w:color w:val="000000"/>
          <w:sz w:val="26"/>
          <w:szCs w:val="26"/>
        </w:rPr>
        <w:t>m</w:t>
      </w:r>
      <w:r w:rsidR="00894F35">
        <w:rPr>
          <w:rFonts w:ascii="Arial Narrow" w:hAnsi="Arial Narrow" w:cs="Tahoma"/>
          <w:iCs/>
          <w:color w:val="000000"/>
          <w:sz w:val="26"/>
          <w:szCs w:val="26"/>
        </w:rPr>
        <w:t>ente reconozco la val</w:t>
      </w:r>
      <w:r w:rsidR="005C40FB">
        <w:rPr>
          <w:rFonts w:ascii="Arial Narrow" w:hAnsi="Arial Narrow" w:cs="Tahoma"/>
          <w:iCs/>
          <w:color w:val="000000"/>
          <w:sz w:val="26"/>
          <w:szCs w:val="26"/>
        </w:rPr>
        <w:t>í</w:t>
      </w:r>
      <w:r w:rsidR="00894F35">
        <w:rPr>
          <w:rFonts w:ascii="Arial Narrow" w:hAnsi="Arial Narrow" w:cs="Tahoma"/>
          <w:iCs/>
          <w:color w:val="000000"/>
          <w:sz w:val="26"/>
          <w:szCs w:val="26"/>
        </w:rPr>
        <w:t xml:space="preserve">a que </w:t>
      </w:r>
      <w:r w:rsidR="00404E8D" w:rsidRPr="00404E8D">
        <w:rPr>
          <w:rFonts w:ascii="Arial Narrow" w:hAnsi="Arial Narrow" w:cs="Tahoma"/>
          <w:iCs/>
          <w:sz w:val="26"/>
          <w:szCs w:val="26"/>
        </w:rPr>
        <w:t>ha</w:t>
      </w:r>
      <w:r w:rsidR="00894F35" w:rsidRPr="00404E8D">
        <w:rPr>
          <w:rFonts w:ascii="Arial Narrow" w:hAnsi="Arial Narrow" w:cs="Tahoma"/>
          <w:iCs/>
          <w:sz w:val="26"/>
          <w:szCs w:val="26"/>
        </w:rPr>
        <w:t xml:space="preserve"> </w:t>
      </w:r>
      <w:r w:rsidR="00894F35">
        <w:rPr>
          <w:rFonts w:ascii="Arial Narrow" w:hAnsi="Arial Narrow" w:cs="Tahoma"/>
          <w:iCs/>
          <w:color w:val="000000"/>
          <w:sz w:val="26"/>
          <w:szCs w:val="26"/>
        </w:rPr>
        <w:t xml:space="preserve">tenido la participación de la Facultad de Derecho de la Universidad Autónoma de Yucatán a cargo del Director de la Facultad Doctor Carlos Alberto Macedonio Hernández, de la Secretaria Académica de dicha Institución la Abogada </w:t>
      </w:r>
      <w:r w:rsidR="0020340A">
        <w:rPr>
          <w:rFonts w:ascii="Arial Narrow" w:hAnsi="Arial Narrow" w:cs="Tahoma"/>
          <w:iCs/>
          <w:color w:val="000000"/>
          <w:sz w:val="26"/>
          <w:szCs w:val="26"/>
        </w:rPr>
        <w:t xml:space="preserve">Lucely Carballo </w:t>
      </w:r>
      <w:r w:rsidR="00BE5A4D">
        <w:rPr>
          <w:rFonts w:ascii="Arial Narrow" w:hAnsi="Arial Narrow" w:cs="Tahoma"/>
          <w:iCs/>
          <w:color w:val="000000"/>
          <w:sz w:val="26"/>
          <w:szCs w:val="26"/>
        </w:rPr>
        <w:t>Solís</w:t>
      </w:r>
      <w:r w:rsidR="0020340A">
        <w:rPr>
          <w:rFonts w:ascii="Arial Narrow" w:hAnsi="Arial Narrow" w:cs="Tahoma"/>
          <w:iCs/>
          <w:color w:val="000000"/>
          <w:sz w:val="26"/>
          <w:szCs w:val="26"/>
        </w:rPr>
        <w:t xml:space="preserve"> y por supuesto nuestro </w:t>
      </w:r>
      <w:r w:rsidR="0023569F">
        <w:rPr>
          <w:rFonts w:ascii="Arial Narrow" w:hAnsi="Arial Narrow" w:cs="Tahoma"/>
          <w:iCs/>
          <w:color w:val="000000"/>
          <w:sz w:val="26"/>
          <w:szCs w:val="26"/>
        </w:rPr>
        <w:t>más</w:t>
      </w:r>
      <w:r w:rsidR="0020340A">
        <w:rPr>
          <w:rFonts w:ascii="Arial Narrow" w:hAnsi="Arial Narrow" w:cs="Tahoma"/>
          <w:iCs/>
          <w:color w:val="000000"/>
          <w:sz w:val="26"/>
          <w:szCs w:val="26"/>
        </w:rPr>
        <w:t xml:space="preserve"> amplio reconocimiento a los 5 estudiantes que participaron y fueron representantes de esta Inici</w:t>
      </w:r>
      <w:r w:rsidR="0023569F">
        <w:rPr>
          <w:rFonts w:ascii="Arial Narrow" w:hAnsi="Arial Narrow" w:cs="Tahoma"/>
          <w:iCs/>
          <w:color w:val="000000"/>
          <w:sz w:val="26"/>
          <w:szCs w:val="26"/>
        </w:rPr>
        <w:t>a</w:t>
      </w:r>
      <w:r w:rsidR="0020340A">
        <w:rPr>
          <w:rFonts w:ascii="Arial Narrow" w:hAnsi="Arial Narrow" w:cs="Tahoma"/>
          <w:iCs/>
          <w:color w:val="000000"/>
          <w:sz w:val="26"/>
          <w:szCs w:val="26"/>
        </w:rPr>
        <w:t xml:space="preserve">tiva a Emilio </w:t>
      </w:r>
      <w:proofErr w:type="spellStart"/>
      <w:r w:rsidR="0020340A">
        <w:rPr>
          <w:rFonts w:ascii="Arial Narrow" w:hAnsi="Arial Narrow" w:cs="Tahoma"/>
          <w:iCs/>
          <w:color w:val="000000"/>
          <w:sz w:val="26"/>
          <w:szCs w:val="26"/>
        </w:rPr>
        <w:t>Ley</w:t>
      </w:r>
      <w:r w:rsidR="00BE5A4D">
        <w:rPr>
          <w:rFonts w:ascii="Arial Narrow" w:hAnsi="Arial Narrow" w:cs="Tahoma"/>
          <w:iCs/>
          <w:color w:val="000000"/>
          <w:sz w:val="26"/>
          <w:szCs w:val="26"/>
        </w:rPr>
        <w:t>o</w:t>
      </w:r>
      <w:r w:rsidR="0020340A">
        <w:rPr>
          <w:rFonts w:ascii="Arial Narrow" w:hAnsi="Arial Narrow" w:cs="Tahoma"/>
          <w:iCs/>
          <w:color w:val="000000"/>
          <w:sz w:val="26"/>
          <w:szCs w:val="26"/>
        </w:rPr>
        <w:t>n</w:t>
      </w:r>
      <w:proofErr w:type="spellEnd"/>
      <w:r w:rsidR="00BE5A4D">
        <w:rPr>
          <w:rFonts w:ascii="Arial Narrow" w:hAnsi="Arial Narrow" w:cs="Tahoma"/>
          <w:iCs/>
          <w:color w:val="000000"/>
          <w:sz w:val="26"/>
          <w:szCs w:val="26"/>
        </w:rPr>
        <w:t>,</w:t>
      </w:r>
      <w:r w:rsidR="0020340A">
        <w:rPr>
          <w:rFonts w:ascii="Arial Narrow" w:hAnsi="Arial Narrow" w:cs="Tahoma"/>
          <w:iCs/>
          <w:color w:val="000000"/>
          <w:sz w:val="26"/>
          <w:szCs w:val="26"/>
        </w:rPr>
        <w:t xml:space="preserve"> a Cecilia Patiño</w:t>
      </w:r>
      <w:r w:rsidR="00BE5A4D">
        <w:rPr>
          <w:rFonts w:ascii="Arial Narrow" w:hAnsi="Arial Narrow" w:cs="Tahoma"/>
          <w:iCs/>
          <w:color w:val="000000"/>
          <w:sz w:val="26"/>
          <w:szCs w:val="26"/>
        </w:rPr>
        <w:t>,</w:t>
      </w:r>
      <w:r w:rsidR="0020340A">
        <w:rPr>
          <w:rFonts w:ascii="Arial Narrow" w:hAnsi="Arial Narrow" w:cs="Tahoma"/>
          <w:iCs/>
          <w:color w:val="000000"/>
          <w:sz w:val="26"/>
          <w:szCs w:val="26"/>
        </w:rPr>
        <w:t xml:space="preserve"> a Kiara Álvarez</w:t>
      </w:r>
      <w:r w:rsidR="00BE5A4D">
        <w:rPr>
          <w:rFonts w:ascii="Arial Narrow" w:hAnsi="Arial Narrow" w:cs="Tahoma"/>
          <w:iCs/>
          <w:color w:val="000000"/>
          <w:sz w:val="26"/>
          <w:szCs w:val="26"/>
        </w:rPr>
        <w:t>,</w:t>
      </w:r>
      <w:r w:rsidR="0020340A">
        <w:rPr>
          <w:rFonts w:ascii="Arial Narrow" w:hAnsi="Arial Narrow" w:cs="Tahoma"/>
          <w:iCs/>
          <w:color w:val="000000"/>
          <w:sz w:val="26"/>
          <w:szCs w:val="26"/>
        </w:rPr>
        <w:t xml:space="preserve"> a Mirna Peraza</w:t>
      </w:r>
      <w:r w:rsidR="00BE5A4D">
        <w:rPr>
          <w:rFonts w:ascii="Arial Narrow" w:hAnsi="Arial Narrow" w:cs="Tahoma"/>
          <w:iCs/>
          <w:color w:val="000000"/>
          <w:sz w:val="26"/>
          <w:szCs w:val="26"/>
        </w:rPr>
        <w:t>,</w:t>
      </w:r>
      <w:r w:rsidR="0020340A">
        <w:rPr>
          <w:rFonts w:ascii="Arial Narrow" w:hAnsi="Arial Narrow" w:cs="Tahoma"/>
          <w:iCs/>
          <w:color w:val="000000"/>
          <w:sz w:val="26"/>
          <w:szCs w:val="26"/>
        </w:rPr>
        <w:t xml:space="preserve"> a Mauricio Cupul, muchísimas gracias a los 5 así como también reconozco el impulso de mi Fracción Legislativa y de las demás fuerzas políticas de esta Legislatura. Diputa</w:t>
      </w:r>
      <w:r w:rsidR="00477341">
        <w:rPr>
          <w:rFonts w:ascii="Arial Narrow" w:hAnsi="Arial Narrow" w:cs="Tahoma"/>
          <w:iCs/>
          <w:color w:val="000000"/>
          <w:sz w:val="26"/>
          <w:szCs w:val="26"/>
        </w:rPr>
        <w:t xml:space="preserve">das y Diputados con su voto estaremos aprobando en esta LXIII Legislatura la primera Ley surgida de las bases de la Iniciativa Popular, un </w:t>
      </w:r>
      <w:r w:rsidR="00C83657">
        <w:rPr>
          <w:rFonts w:ascii="Arial Narrow" w:hAnsi="Arial Narrow" w:cs="Tahoma"/>
          <w:iCs/>
          <w:color w:val="000000"/>
          <w:sz w:val="26"/>
          <w:szCs w:val="26"/>
        </w:rPr>
        <w:t>D</w:t>
      </w:r>
      <w:r w:rsidR="00477341">
        <w:rPr>
          <w:rFonts w:ascii="Arial Narrow" w:hAnsi="Arial Narrow" w:cs="Tahoma"/>
          <w:iCs/>
          <w:color w:val="000000"/>
          <w:sz w:val="26"/>
          <w:szCs w:val="26"/>
        </w:rPr>
        <w:t>ictamen histórico resultado de la voluntad política y de la construcción de acuerdos que nos permiten entregar como Congreso, buenos resultados a toda la infancia a las mujeres y a los hombres de Yucatán para incorporarlos y garantizarles un</w:t>
      </w:r>
      <w:r w:rsidR="00B046A5">
        <w:rPr>
          <w:rFonts w:ascii="Arial Narrow" w:hAnsi="Arial Narrow" w:cs="Tahoma"/>
          <w:iCs/>
          <w:color w:val="000000"/>
          <w:sz w:val="26"/>
          <w:szCs w:val="26"/>
        </w:rPr>
        <w:t xml:space="preserve">a mejor calidad de vida con el acceso al desarrollo y al </w:t>
      </w:r>
      <w:r w:rsidR="00C83657">
        <w:rPr>
          <w:rFonts w:ascii="Arial Narrow" w:hAnsi="Arial Narrow" w:cs="Tahoma"/>
          <w:iCs/>
          <w:color w:val="000000"/>
          <w:sz w:val="26"/>
          <w:szCs w:val="26"/>
        </w:rPr>
        <w:t>d</w:t>
      </w:r>
      <w:r w:rsidR="00B046A5">
        <w:rPr>
          <w:rFonts w:ascii="Arial Narrow" w:hAnsi="Arial Narrow" w:cs="Tahoma"/>
          <w:iCs/>
          <w:color w:val="000000"/>
          <w:sz w:val="26"/>
          <w:szCs w:val="26"/>
        </w:rPr>
        <w:t xml:space="preserve">erecho </w:t>
      </w:r>
      <w:r w:rsidR="00C83657">
        <w:rPr>
          <w:rFonts w:ascii="Arial Narrow" w:hAnsi="Arial Narrow" w:cs="Tahoma"/>
          <w:iCs/>
          <w:color w:val="000000"/>
          <w:sz w:val="26"/>
          <w:szCs w:val="26"/>
        </w:rPr>
        <w:t>h</w:t>
      </w:r>
      <w:r w:rsidR="00586B17">
        <w:rPr>
          <w:rFonts w:ascii="Arial Narrow" w:hAnsi="Arial Narrow" w:cs="Tahoma"/>
          <w:iCs/>
          <w:color w:val="000000"/>
          <w:sz w:val="26"/>
          <w:szCs w:val="26"/>
        </w:rPr>
        <w:t>u</w:t>
      </w:r>
      <w:r w:rsidR="00B046A5">
        <w:rPr>
          <w:rFonts w:ascii="Arial Narrow" w:hAnsi="Arial Narrow" w:cs="Tahoma"/>
          <w:iCs/>
          <w:color w:val="000000"/>
          <w:sz w:val="26"/>
          <w:szCs w:val="26"/>
        </w:rPr>
        <w:t>mano</w:t>
      </w:r>
      <w:r w:rsidR="00586B17">
        <w:rPr>
          <w:rFonts w:ascii="Arial Narrow" w:hAnsi="Arial Narrow" w:cs="Tahoma"/>
          <w:iCs/>
          <w:color w:val="000000"/>
          <w:sz w:val="26"/>
          <w:szCs w:val="26"/>
        </w:rPr>
        <w:t>, por todo lo anterior les solicito a todas y a todos el voto a favor, a favor de este Dictamen que expide la Ley de Desarrollo Social del Estado de Yucatán, por su atención, muchísimas gracias. Es cuanto, Presidenta”.</w:t>
      </w:r>
    </w:p>
    <w:p w14:paraId="63A596F1" w14:textId="629C8366" w:rsidR="00D46BA3" w:rsidRDefault="00D46BA3" w:rsidP="00823DB4">
      <w:pPr>
        <w:ind w:firstLine="284"/>
        <w:jc w:val="both"/>
        <w:rPr>
          <w:rFonts w:ascii="Arial Narrow" w:hAnsi="Arial Narrow" w:cs="Tahoma"/>
          <w:iCs/>
          <w:color w:val="000000"/>
          <w:sz w:val="26"/>
          <w:szCs w:val="26"/>
        </w:rPr>
      </w:pPr>
    </w:p>
    <w:p w14:paraId="2969D6D1" w14:textId="061FA496" w:rsidR="00D46BA3" w:rsidRDefault="00DA1AC8" w:rsidP="00FA6B94">
      <w:pPr>
        <w:ind w:firstLine="284"/>
        <w:jc w:val="both"/>
        <w:rPr>
          <w:rFonts w:ascii="Arial Narrow" w:hAnsi="Arial Narrow" w:cs="Tahoma"/>
          <w:iCs/>
          <w:color w:val="000000"/>
          <w:sz w:val="26"/>
          <w:szCs w:val="26"/>
        </w:rPr>
      </w:pPr>
      <w:r>
        <w:rPr>
          <w:rFonts w:ascii="Arial Narrow" w:hAnsi="Arial Narrow" w:cs="Tahoma"/>
          <w:iCs/>
          <w:color w:val="000000"/>
          <w:sz w:val="26"/>
          <w:szCs w:val="26"/>
        </w:rPr>
        <w:t xml:space="preserve">Se le </w:t>
      </w:r>
      <w:r w:rsidR="0066389C">
        <w:rPr>
          <w:rFonts w:ascii="Arial Narrow" w:hAnsi="Arial Narrow" w:cs="Tahoma"/>
          <w:iCs/>
          <w:color w:val="000000"/>
          <w:sz w:val="26"/>
          <w:szCs w:val="26"/>
        </w:rPr>
        <w:t>otorg</w:t>
      </w:r>
      <w:r w:rsidR="00C83657">
        <w:rPr>
          <w:rFonts w:ascii="Arial Narrow" w:hAnsi="Arial Narrow" w:cs="Tahoma"/>
          <w:iCs/>
          <w:color w:val="000000"/>
          <w:sz w:val="26"/>
          <w:szCs w:val="26"/>
        </w:rPr>
        <w:t>ó</w:t>
      </w:r>
      <w:r>
        <w:rPr>
          <w:rFonts w:ascii="Arial Narrow" w:hAnsi="Arial Narrow" w:cs="Tahoma"/>
          <w:iCs/>
          <w:color w:val="000000"/>
          <w:sz w:val="26"/>
          <w:szCs w:val="26"/>
        </w:rPr>
        <w:t xml:space="preserve"> el uso de la voz, para hablar a favor a la </w:t>
      </w:r>
      <w:r w:rsidRPr="00DA1AC8">
        <w:rPr>
          <w:rFonts w:ascii="Arial Narrow" w:hAnsi="Arial Narrow" w:cs="Tahoma"/>
          <w:b/>
          <w:bCs/>
          <w:iCs/>
          <w:color w:val="000000"/>
          <w:sz w:val="26"/>
          <w:szCs w:val="26"/>
        </w:rPr>
        <w:t>Diputada Mel</w:t>
      </w:r>
      <w:r w:rsidR="0023569F">
        <w:rPr>
          <w:rFonts w:ascii="Arial Narrow" w:hAnsi="Arial Narrow" w:cs="Tahoma"/>
          <w:b/>
          <w:bCs/>
          <w:iCs/>
          <w:color w:val="000000"/>
          <w:sz w:val="26"/>
          <w:szCs w:val="26"/>
        </w:rPr>
        <w:t>b</w:t>
      </w:r>
      <w:r w:rsidRPr="00DA1AC8">
        <w:rPr>
          <w:rFonts w:ascii="Arial Narrow" w:hAnsi="Arial Narrow" w:cs="Tahoma"/>
          <w:b/>
          <w:bCs/>
          <w:iCs/>
          <w:color w:val="000000"/>
          <w:sz w:val="26"/>
          <w:szCs w:val="26"/>
        </w:rPr>
        <w:t xml:space="preserve">a </w:t>
      </w:r>
      <w:r w:rsidR="0023569F">
        <w:rPr>
          <w:rFonts w:ascii="Arial Narrow" w:hAnsi="Arial Narrow" w:cs="Tahoma"/>
          <w:b/>
          <w:bCs/>
          <w:iCs/>
          <w:color w:val="000000"/>
          <w:sz w:val="26"/>
          <w:szCs w:val="26"/>
        </w:rPr>
        <w:t xml:space="preserve">Rosana </w:t>
      </w:r>
      <w:r w:rsidRPr="00DA1AC8">
        <w:rPr>
          <w:rFonts w:ascii="Arial Narrow" w:hAnsi="Arial Narrow" w:cs="Tahoma"/>
          <w:b/>
          <w:bCs/>
          <w:iCs/>
          <w:color w:val="000000"/>
          <w:sz w:val="26"/>
          <w:szCs w:val="26"/>
        </w:rPr>
        <w:t>Gamboa</w:t>
      </w:r>
      <w:r>
        <w:rPr>
          <w:rFonts w:ascii="Arial Narrow" w:hAnsi="Arial Narrow" w:cs="Tahoma"/>
          <w:iCs/>
          <w:color w:val="000000"/>
          <w:sz w:val="26"/>
          <w:szCs w:val="26"/>
        </w:rPr>
        <w:t xml:space="preserve"> </w:t>
      </w:r>
      <w:r w:rsidRPr="00DA1AC8">
        <w:rPr>
          <w:rFonts w:ascii="Arial Narrow" w:hAnsi="Arial Narrow" w:cs="Tahoma"/>
          <w:b/>
          <w:bCs/>
          <w:iCs/>
          <w:color w:val="000000"/>
          <w:sz w:val="26"/>
          <w:szCs w:val="26"/>
        </w:rPr>
        <w:t>Ávila</w:t>
      </w:r>
      <w:r>
        <w:rPr>
          <w:rFonts w:ascii="Arial Narrow" w:hAnsi="Arial Narrow" w:cs="Tahoma"/>
          <w:b/>
          <w:bCs/>
          <w:iCs/>
          <w:color w:val="000000"/>
          <w:sz w:val="26"/>
          <w:szCs w:val="26"/>
        </w:rPr>
        <w:t xml:space="preserve">, </w:t>
      </w:r>
      <w:r w:rsidRPr="0066389C">
        <w:rPr>
          <w:rFonts w:ascii="Arial Narrow" w:hAnsi="Arial Narrow" w:cs="Tahoma"/>
          <w:iCs/>
          <w:color w:val="000000"/>
          <w:sz w:val="26"/>
          <w:szCs w:val="26"/>
        </w:rPr>
        <w:t xml:space="preserve">quien </w:t>
      </w:r>
      <w:r w:rsidR="0066389C" w:rsidRPr="0066389C">
        <w:rPr>
          <w:rFonts w:ascii="Arial Narrow" w:hAnsi="Arial Narrow" w:cs="Tahoma"/>
          <w:iCs/>
          <w:color w:val="000000"/>
          <w:sz w:val="26"/>
          <w:szCs w:val="26"/>
        </w:rPr>
        <w:t>manifestó; “</w:t>
      </w:r>
      <w:r w:rsidR="004020FC">
        <w:rPr>
          <w:rFonts w:ascii="Arial Narrow" w:hAnsi="Arial Narrow" w:cs="Tahoma"/>
          <w:iCs/>
          <w:color w:val="000000"/>
          <w:sz w:val="26"/>
          <w:szCs w:val="26"/>
        </w:rPr>
        <w:t xml:space="preserve">Buenas tardes, con el debido respeto les solicito Diputada Presidenta me permita retirarme el cubrebocas. </w:t>
      </w:r>
      <w:r w:rsidR="004020FC">
        <w:rPr>
          <w:rFonts w:ascii="Arial Narrow" w:hAnsi="Arial Narrow" w:cs="Courier New"/>
          <w:sz w:val="26"/>
          <w:szCs w:val="26"/>
          <w:lang w:val="es-MX"/>
        </w:rPr>
        <w:t>(La Presidenta, estuvo de acuerdo). Con el permiso de la Mesa Directiva, compañeras, compañeros Diputados, publico que nos acompaña y quienes nos siguen a través de los canales de difu</w:t>
      </w:r>
      <w:r w:rsidR="0086650A">
        <w:rPr>
          <w:rFonts w:ascii="Arial Narrow" w:hAnsi="Arial Narrow" w:cs="Courier New"/>
          <w:sz w:val="26"/>
          <w:szCs w:val="26"/>
          <w:lang w:val="es-MX"/>
        </w:rPr>
        <w:t>s</w:t>
      </w:r>
      <w:r w:rsidR="004020FC">
        <w:rPr>
          <w:rFonts w:ascii="Arial Narrow" w:hAnsi="Arial Narrow" w:cs="Courier New"/>
          <w:sz w:val="26"/>
          <w:szCs w:val="26"/>
          <w:lang w:val="es-MX"/>
        </w:rPr>
        <w:t>ión</w:t>
      </w:r>
      <w:r w:rsidR="003D1A75">
        <w:rPr>
          <w:rFonts w:ascii="Arial Narrow" w:hAnsi="Arial Narrow" w:cs="Courier New"/>
          <w:sz w:val="26"/>
          <w:szCs w:val="26"/>
          <w:lang w:val="es-MX"/>
        </w:rPr>
        <w:t xml:space="preserve"> del Congreso, muy buenas tardes. El 22 de noviembre del 2019, un grupo de jóvenes estudiantes de la Facultad de Derecho de la Universidad Autónoma de Yucatán presentó ante el Instituto Electoral y de Participación Ciudadana de Yucatán una Iniciativa popular que contenía el proyecto de Decreto por el que se crea la Ley de Desarrollo Social para el Estado de Yucatán. Esta Iniciativa presentada por los jóvenes estudiantes cumplió con todos los requisitos establecidos en la Ley de participación ciudadana que regula el plebiscito, el referéndum y la Iniciativa Popular en el Estado de Yucatán, resaltando la presentación del mínimo de firmas requerido </w:t>
      </w:r>
      <w:r w:rsidR="004E1B9C">
        <w:rPr>
          <w:rFonts w:ascii="Arial Narrow" w:hAnsi="Arial Narrow" w:cs="Courier New"/>
          <w:sz w:val="26"/>
          <w:szCs w:val="26"/>
          <w:lang w:val="es-MX"/>
        </w:rPr>
        <w:t xml:space="preserve">por dicha Ley que es del 0.3% de la lista nominal de electores que </w:t>
      </w:r>
      <w:r w:rsidR="00627650">
        <w:rPr>
          <w:rFonts w:ascii="Arial Narrow" w:hAnsi="Arial Narrow" w:cs="Courier New"/>
          <w:sz w:val="26"/>
          <w:szCs w:val="26"/>
          <w:lang w:val="es-MX"/>
        </w:rPr>
        <w:t xml:space="preserve">en ese año equivalía a 4 mil setecientos cincuenta firmas y que al final fueron presentadas cuatro mil novecientos setenta y ocho firmas es decir 228 firmas más de las requeridas para la presentación de una Iniciativa Popular. Hago este preámbulo para ser notar la importancia y relevancia de esta </w:t>
      </w:r>
      <w:r w:rsidR="00F439E6">
        <w:rPr>
          <w:rFonts w:ascii="Arial Narrow" w:hAnsi="Arial Narrow" w:cs="Courier New"/>
          <w:sz w:val="26"/>
          <w:szCs w:val="26"/>
          <w:lang w:val="es-MX"/>
        </w:rPr>
        <w:t xml:space="preserve">Iniciativa </w:t>
      </w:r>
      <w:r w:rsidR="00B525D0">
        <w:rPr>
          <w:rFonts w:ascii="Arial Narrow" w:hAnsi="Arial Narrow" w:cs="Courier New"/>
          <w:sz w:val="26"/>
          <w:szCs w:val="26"/>
          <w:lang w:val="es-MX"/>
        </w:rPr>
        <w:t xml:space="preserve">tuvo la sociedad para llegar al día de hoy con un dictamen que contiene este producto legislativo elaborado no solamente por las y los </w:t>
      </w:r>
      <w:r w:rsidR="00C83657">
        <w:rPr>
          <w:rFonts w:ascii="Arial Narrow" w:hAnsi="Arial Narrow" w:cs="Courier New"/>
          <w:sz w:val="26"/>
          <w:szCs w:val="26"/>
          <w:lang w:val="es-MX"/>
        </w:rPr>
        <w:t>L</w:t>
      </w:r>
      <w:r w:rsidR="00B525D0">
        <w:rPr>
          <w:rFonts w:ascii="Arial Narrow" w:hAnsi="Arial Narrow" w:cs="Courier New"/>
          <w:sz w:val="26"/>
          <w:szCs w:val="26"/>
          <w:lang w:val="es-MX"/>
        </w:rPr>
        <w:t xml:space="preserve">egisladores que integran la Comisión Permanente de desarrollo Económico y Fomento al Empleo sino por la amplia participación del sector público y social que nos permiten estar al día de hoy a punto de votar un </w:t>
      </w:r>
      <w:r w:rsidR="00540E3B">
        <w:rPr>
          <w:rFonts w:ascii="Arial Narrow" w:hAnsi="Arial Narrow" w:cs="Courier New"/>
          <w:sz w:val="26"/>
          <w:szCs w:val="26"/>
          <w:lang w:val="es-MX"/>
        </w:rPr>
        <w:t>D</w:t>
      </w:r>
      <w:r w:rsidR="00B525D0">
        <w:rPr>
          <w:rFonts w:ascii="Arial Narrow" w:hAnsi="Arial Narrow" w:cs="Courier New"/>
          <w:sz w:val="26"/>
          <w:szCs w:val="26"/>
          <w:lang w:val="es-MX"/>
        </w:rPr>
        <w:t xml:space="preserve">ictamen que vendrá apuntalar los esfuerzos que se realizan en el Estado en Materia de </w:t>
      </w:r>
      <w:r w:rsidR="00C83657">
        <w:rPr>
          <w:rFonts w:ascii="Arial Narrow" w:hAnsi="Arial Narrow" w:cs="Courier New"/>
          <w:sz w:val="26"/>
          <w:szCs w:val="26"/>
          <w:lang w:val="es-MX"/>
        </w:rPr>
        <w:t>D</w:t>
      </w:r>
      <w:r w:rsidR="00B525D0">
        <w:rPr>
          <w:rFonts w:ascii="Arial Narrow" w:hAnsi="Arial Narrow" w:cs="Courier New"/>
          <w:sz w:val="26"/>
          <w:szCs w:val="26"/>
          <w:lang w:val="es-MX"/>
        </w:rPr>
        <w:t>esarrollo Social</w:t>
      </w:r>
      <w:r w:rsidR="00183831">
        <w:rPr>
          <w:rFonts w:ascii="Arial Narrow" w:hAnsi="Arial Narrow" w:cs="Courier New"/>
          <w:sz w:val="26"/>
          <w:szCs w:val="26"/>
          <w:lang w:val="es-MX"/>
        </w:rPr>
        <w:t>, son muchas las  bondades que nos ofrece esta nueva Ley, sin embargo para no extender mi participación seré muy concreta. En primer punto, quiero resaltar el establecimiento del Sistema Estatal de Desarrollo Social con</w:t>
      </w:r>
      <w:r w:rsidR="00C83657">
        <w:rPr>
          <w:rFonts w:ascii="Arial Narrow" w:hAnsi="Arial Narrow" w:cs="Courier New"/>
          <w:sz w:val="26"/>
          <w:szCs w:val="26"/>
          <w:lang w:val="es-MX"/>
        </w:rPr>
        <w:t xml:space="preserve"> la</w:t>
      </w:r>
      <w:r w:rsidR="00183831">
        <w:rPr>
          <w:rFonts w:ascii="Arial Narrow" w:hAnsi="Arial Narrow" w:cs="Courier New"/>
          <w:sz w:val="26"/>
          <w:szCs w:val="26"/>
          <w:lang w:val="es-MX"/>
        </w:rPr>
        <w:t xml:space="preserve"> implementación de este sistema </w:t>
      </w:r>
      <w:r w:rsidR="00D813C8">
        <w:rPr>
          <w:rFonts w:ascii="Arial Narrow" w:hAnsi="Arial Narrow" w:cs="Courier New"/>
          <w:sz w:val="26"/>
          <w:szCs w:val="26"/>
          <w:lang w:val="es-MX"/>
        </w:rPr>
        <w:t>E</w:t>
      </w:r>
      <w:r w:rsidR="00183831">
        <w:rPr>
          <w:rFonts w:ascii="Arial Narrow" w:hAnsi="Arial Narrow" w:cs="Courier New"/>
          <w:sz w:val="26"/>
          <w:szCs w:val="26"/>
          <w:lang w:val="es-MX"/>
        </w:rPr>
        <w:t xml:space="preserve">l </w:t>
      </w:r>
      <w:r w:rsidR="00D813C8">
        <w:rPr>
          <w:rFonts w:ascii="Arial Narrow" w:hAnsi="Arial Narrow" w:cs="Courier New"/>
          <w:sz w:val="26"/>
          <w:szCs w:val="26"/>
          <w:lang w:val="es-MX"/>
        </w:rPr>
        <w:t>E</w:t>
      </w:r>
      <w:r w:rsidR="00183831">
        <w:rPr>
          <w:rFonts w:ascii="Arial Narrow" w:hAnsi="Arial Narrow" w:cs="Courier New"/>
          <w:sz w:val="26"/>
          <w:szCs w:val="26"/>
          <w:lang w:val="es-MX"/>
        </w:rPr>
        <w:t>stado coordinará de una manera eficaz todos los esfuerzos entre instancias y dependencias públicas y de la sociedad civil</w:t>
      </w:r>
      <w:r w:rsidR="00DD054C">
        <w:rPr>
          <w:rFonts w:ascii="Arial Narrow" w:hAnsi="Arial Narrow" w:cs="Courier New"/>
          <w:sz w:val="26"/>
          <w:szCs w:val="26"/>
          <w:lang w:val="es-MX"/>
        </w:rPr>
        <w:t xml:space="preserve">, estará integrada por la Comisión intersecretarial de Desarrollo Social, el Consejo Consultivo de Desarrollo Social y por Contraloría Social constituyéndose como mecanismos para proponer, tomar acuerdos y vigilar el presupuesto destinado al desarrollo social. El siguiente punto a destacar es la creación del Fondo de Contingencia Social que servirá </w:t>
      </w:r>
      <w:r w:rsidR="00F533FF">
        <w:rPr>
          <w:rFonts w:ascii="Arial Narrow" w:hAnsi="Arial Narrow" w:cs="Courier New"/>
          <w:sz w:val="26"/>
          <w:szCs w:val="26"/>
          <w:lang w:val="es-MX"/>
        </w:rPr>
        <w:t>para afrontar las dificultades económicas y los impactos negativos derivados de los fenómenos naturales a los que podría eventualmente estar expuesta la población del estado. Este fondo relevante pues con la desaparición del FONDEN en años pasados</w:t>
      </w:r>
      <w:r w:rsidR="003461A1">
        <w:rPr>
          <w:rFonts w:ascii="Arial Narrow" w:hAnsi="Arial Narrow" w:cs="Courier New"/>
          <w:sz w:val="26"/>
          <w:szCs w:val="26"/>
          <w:lang w:val="es-MX"/>
        </w:rPr>
        <w:t xml:space="preserve"> </w:t>
      </w:r>
      <w:r w:rsidR="00D813C8">
        <w:rPr>
          <w:rFonts w:ascii="Arial Narrow" w:hAnsi="Arial Narrow" w:cs="Courier New"/>
          <w:sz w:val="26"/>
          <w:szCs w:val="26"/>
          <w:lang w:val="es-MX"/>
        </w:rPr>
        <w:t>el</w:t>
      </w:r>
      <w:r w:rsidR="003461A1">
        <w:rPr>
          <w:rFonts w:ascii="Arial Narrow" w:hAnsi="Arial Narrow" w:cs="Courier New"/>
          <w:sz w:val="26"/>
          <w:szCs w:val="26"/>
          <w:lang w:val="es-MX"/>
        </w:rPr>
        <w:t xml:space="preserve"> Estado no contaba con recursos que permitan hacer frente a contingencias provocadas por los fenómenos naturales a los que derivado a su ubicación geográfica se encuentra expuesto Yucatán. Hace 2 años </w:t>
      </w:r>
      <w:r w:rsidR="007E7542">
        <w:rPr>
          <w:rFonts w:ascii="Arial Narrow" w:hAnsi="Arial Narrow" w:cs="Courier New"/>
          <w:sz w:val="26"/>
          <w:szCs w:val="26"/>
          <w:lang w:val="es-MX"/>
        </w:rPr>
        <w:t xml:space="preserve">sufrimos los embates de 2 tormentas tropicales que afectaron a casi la totalidad de los municipios del sur y del oriente del </w:t>
      </w:r>
      <w:r w:rsidR="00D813C8">
        <w:rPr>
          <w:rFonts w:ascii="Arial Narrow" w:hAnsi="Arial Narrow" w:cs="Courier New"/>
          <w:sz w:val="26"/>
          <w:szCs w:val="26"/>
          <w:lang w:val="es-MX"/>
        </w:rPr>
        <w:t>e</w:t>
      </w:r>
      <w:r w:rsidR="007E7542">
        <w:rPr>
          <w:rFonts w:ascii="Arial Narrow" w:hAnsi="Arial Narrow" w:cs="Courier New"/>
          <w:sz w:val="26"/>
          <w:szCs w:val="26"/>
          <w:lang w:val="es-MX"/>
        </w:rPr>
        <w:t xml:space="preserve">stado y el no contar con un fondo que permita apoyar a la gente de escasos recursos que además perdieron muchas de las cosas materiales que con mucho esfuerzo adquirieron era una deuda del Estado que con este fondo de contingencia social se subsanará, cabe resaltar que este fondo estará integrado por aportaciones voluntarias de organismos internacionales, organizaciones, sectores social, académico, privado y los particulares y no podrá ser utilizado para fines distintos a las de subsanar las necesidades vitales básicas provocadas de una contingencia social. Como lo dije al inicio de mi intervención son muchas las bondades de esta nueva Ley le otorga a la ciudadanía, por eso le solicito el voto a favor del presente </w:t>
      </w:r>
      <w:r w:rsidR="00451B6B">
        <w:rPr>
          <w:rFonts w:ascii="Arial Narrow" w:hAnsi="Arial Narrow" w:cs="Courier New"/>
          <w:sz w:val="26"/>
          <w:szCs w:val="26"/>
          <w:lang w:val="es-MX"/>
        </w:rPr>
        <w:t>D</w:t>
      </w:r>
      <w:r w:rsidR="007E7542">
        <w:rPr>
          <w:rFonts w:ascii="Arial Narrow" w:hAnsi="Arial Narrow" w:cs="Courier New"/>
          <w:sz w:val="26"/>
          <w:szCs w:val="26"/>
          <w:lang w:val="es-MX"/>
        </w:rPr>
        <w:t>ictamen que fue producto de la apertura que tuvo la Presidenta de la Comisión Permanente de desarrollo Económico y Fomento al Empleo al conducir los trabajos que permitieron sacar adelante la Inici</w:t>
      </w:r>
      <w:r w:rsidR="00566B14">
        <w:rPr>
          <w:rFonts w:ascii="Arial Narrow" w:hAnsi="Arial Narrow" w:cs="Courier New"/>
          <w:sz w:val="26"/>
          <w:szCs w:val="26"/>
          <w:lang w:val="es-MX"/>
        </w:rPr>
        <w:t>a</w:t>
      </w:r>
      <w:r w:rsidR="007E7542">
        <w:rPr>
          <w:rFonts w:ascii="Arial Narrow" w:hAnsi="Arial Narrow" w:cs="Courier New"/>
          <w:sz w:val="26"/>
          <w:szCs w:val="26"/>
          <w:lang w:val="es-MX"/>
        </w:rPr>
        <w:t>tiva que</w:t>
      </w:r>
      <w:r w:rsidR="00566B14">
        <w:rPr>
          <w:rFonts w:ascii="Arial Narrow" w:hAnsi="Arial Narrow" w:cs="Courier New"/>
          <w:sz w:val="26"/>
          <w:szCs w:val="26"/>
          <w:lang w:val="es-MX"/>
        </w:rPr>
        <w:t xml:space="preserve"> con el voto de todas y todos ustedes, y de un intenso trabajo de parte de quienes integramos este Congreso hoy se convierte en Ley. Estoy segura </w:t>
      </w:r>
      <w:r w:rsidR="0037796C">
        <w:rPr>
          <w:rFonts w:ascii="Arial Narrow" w:hAnsi="Arial Narrow" w:cs="Courier New"/>
          <w:sz w:val="26"/>
          <w:szCs w:val="26"/>
          <w:lang w:val="es-MX"/>
        </w:rPr>
        <w:t>de que</w:t>
      </w:r>
      <w:r w:rsidR="00566B14">
        <w:rPr>
          <w:rFonts w:ascii="Arial Narrow" w:hAnsi="Arial Narrow" w:cs="Courier New"/>
          <w:sz w:val="26"/>
          <w:szCs w:val="26"/>
          <w:lang w:val="es-MX"/>
        </w:rPr>
        <w:t xml:space="preserve"> con la aprobación de este dictamen dejaremos de manifiesto el interés que tiene el Estado por trabajar en favor de los más necesitados y haremos evidente nuestra obligación por impulsar las actividades tendientes </w:t>
      </w:r>
      <w:r w:rsidR="00B80B6F">
        <w:rPr>
          <w:rFonts w:ascii="Arial Narrow" w:hAnsi="Arial Narrow" w:cs="Courier New"/>
          <w:sz w:val="26"/>
          <w:szCs w:val="26"/>
          <w:lang w:val="es-MX"/>
        </w:rPr>
        <w:t>a la disminución de la pobreza y desigualdad. Es cuanto”.</w:t>
      </w:r>
    </w:p>
    <w:p w14:paraId="66CB7B58" w14:textId="60215945" w:rsidR="00177DC9" w:rsidRDefault="00177DC9" w:rsidP="00FA6B94">
      <w:pPr>
        <w:ind w:firstLine="284"/>
        <w:jc w:val="both"/>
        <w:rPr>
          <w:rFonts w:ascii="Arial Narrow" w:hAnsi="Arial Narrow" w:cs="Tahoma"/>
          <w:iCs/>
          <w:color w:val="000000"/>
          <w:sz w:val="26"/>
          <w:szCs w:val="26"/>
        </w:rPr>
      </w:pPr>
    </w:p>
    <w:p w14:paraId="1299802E" w14:textId="46254DC5" w:rsidR="00CB2754" w:rsidRDefault="00087F13" w:rsidP="00CB2754">
      <w:pPr>
        <w:ind w:firstLine="284"/>
        <w:jc w:val="both"/>
        <w:rPr>
          <w:rFonts w:ascii="Arial Narrow" w:hAnsi="Arial Narrow" w:cs="Courier New"/>
          <w:sz w:val="26"/>
          <w:szCs w:val="26"/>
          <w:lang w:val="es-MX"/>
        </w:rPr>
      </w:pPr>
      <w:r>
        <w:rPr>
          <w:rFonts w:ascii="Arial Narrow" w:hAnsi="Arial Narrow" w:cs="Tahoma"/>
          <w:iCs/>
          <w:color w:val="000000"/>
          <w:sz w:val="26"/>
          <w:szCs w:val="26"/>
        </w:rPr>
        <w:t>Se le dio el uso de la tribuna</w:t>
      </w:r>
      <w:r w:rsidR="00231481">
        <w:rPr>
          <w:rFonts w:ascii="Arial Narrow" w:hAnsi="Arial Narrow" w:cs="Tahoma"/>
          <w:iCs/>
          <w:color w:val="000000"/>
          <w:sz w:val="26"/>
          <w:szCs w:val="26"/>
        </w:rPr>
        <w:t xml:space="preserve"> para hablar a favor</w:t>
      </w:r>
      <w:r>
        <w:rPr>
          <w:rFonts w:ascii="Arial Narrow" w:hAnsi="Arial Narrow" w:cs="Tahoma"/>
          <w:iCs/>
          <w:color w:val="000000"/>
          <w:sz w:val="26"/>
          <w:szCs w:val="26"/>
        </w:rPr>
        <w:t xml:space="preserve"> al </w:t>
      </w:r>
      <w:r w:rsidRPr="00231481">
        <w:rPr>
          <w:rFonts w:ascii="Arial Narrow" w:hAnsi="Arial Narrow" w:cs="Tahoma"/>
          <w:b/>
          <w:bCs/>
          <w:iCs/>
          <w:color w:val="000000"/>
          <w:sz w:val="26"/>
          <w:szCs w:val="26"/>
        </w:rPr>
        <w:t>Diputado Esteban Abraham Macari</w:t>
      </w:r>
      <w:r>
        <w:rPr>
          <w:rFonts w:ascii="Arial Narrow" w:hAnsi="Arial Narrow" w:cs="Tahoma"/>
          <w:iCs/>
          <w:color w:val="000000"/>
          <w:sz w:val="26"/>
          <w:szCs w:val="26"/>
        </w:rPr>
        <w:t>, quien dijo: “</w:t>
      </w:r>
      <w:r w:rsidR="00CB2754">
        <w:rPr>
          <w:rFonts w:ascii="Arial Narrow" w:hAnsi="Arial Narrow" w:cs="Tahoma"/>
          <w:iCs/>
          <w:color w:val="000000"/>
          <w:sz w:val="26"/>
          <w:szCs w:val="26"/>
        </w:rPr>
        <w:t xml:space="preserve">Con su permiso Presidenta si me permite quitarme el cubrebocas. </w:t>
      </w:r>
      <w:r w:rsidR="00CB2754" w:rsidRPr="00CB2754">
        <w:rPr>
          <w:rFonts w:ascii="Arial Narrow" w:hAnsi="Arial Narrow" w:cs="Courier New"/>
          <w:sz w:val="26"/>
          <w:szCs w:val="26"/>
          <w:lang w:val="es-MX"/>
        </w:rPr>
        <w:t>(La Presidenta, estuvo de acuerdo).</w:t>
      </w:r>
      <w:r w:rsidR="00CB2754">
        <w:rPr>
          <w:rFonts w:ascii="Arial Narrow" w:hAnsi="Arial Narrow" w:cs="Courier New"/>
          <w:sz w:val="26"/>
          <w:szCs w:val="26"/>
          <w:lang w:val="es-MX"/>
        </w:rPr>
        <w:t xml:space="preserve"> Con el permiso de la Mesa Directiva, compañeros, Diputadas y Diputados</w:t>
      </w:r>
      <w:r w:rsidR="00901847">
        <w:rPr>
          <w:rFonts w:ascii="Arial Narrow" w:hAnsi="Arial Narrow" w:cs="Courier New"/>
          <w:sz w:val="26"/>
          <w:szCs w:val="26"/>
          <w:lang w:val="es-MX"/>
        </w:rPr>
        <w:t>, público general, redes sociales, estudiantes que aquí nos acompañan, un gusto saludarles. Yo quisiera, yo quise tomar la palabra a favor debido a que primero que</w:t>
      </w:r>
      <w:r w:rsidR="00451B6B">
        <w:rPr>
          <w:rFonts w:ascii="Arial Narrow" w:hAnsi="Arial Narrow" w:cs="Courier New"/>
          <w:sz w:val="26"/>
          <w:szCs w:val="26"/>
          <w:lang w:val="es-MX"/>
        </w:rPr>
        <w:t xml:space="preserve"> </w:t>
      </w:r>
      <w:r w:rsidR="00901847">
        <w:rPr>
          <w:rFonts w:ascii="Arial Narrow" w:hAnsi="Arial Narrow" w:cs="Courier New"/>
          <w:sz w:val="26"/>
          <w:szCs w:val="26"/>
          <w:lang w:val="es-MX"/>
        </w:rPr>
        <w:t>nada felicitar a los estudiantes de la UADY, a su Director, a toda la Facultad, al alma máter</w:t>
      </w:r>
      <w:r w:rsidR="002F48E7">
        <w:rPr>
          <w:rFonts w:ascii="Arial Narrow" w:hAnsi="Arial Narrow" w:cs="Courier New"/>
          <w:sz w:val="26"/>
          <w:szCs w:val="26"/>
          <w:lang w:val="es-MX"/>
        </w:rPr>
        <w:t xml:space="preserve"> por esta gran Iniciativa en la cual se ha hecho un gran trabajo en equipo, eso es lo que a </w:t>
      </w:r>
      <w:r w:rsidR="00D373CF">
        <w:rPr>
          <w:rFonts w:ascii="Arial Narrow" w:hAnsi="Arial Narrow" w:cs="Courier New"/>
          <w:sz w:val="26"/>
          <w:szCs w:val="26"/>
          <w:lang w:val="es-MX"/>
        </w:rPr>
        <w:t>mí</w:t>
      </w:r>
      <w:r w:rsidR="002F48E7">
        <w:rPr>
          <w:rFonts w:ascii="Arial Narrow" w:hAnsi="Arial Narrow" w:cs="Courier New"/>
          <w:sz w:val="26"/>
          <w:szCs w:val="26"/>
          <w:lang w:val="es-MX"/>
        </w:rPr>
        <w:t xml:space="preserve"> me gustaría resaltar de esta Iniciativa, trabajamos todas las </w:t>
      </w:r>
      <w:r w:rsidR="00451B6B">
        <w:rPr>
          <w:rFonts w:ascii="Arial Narrow" w:hAnsi="Arial Narrow" w:cs="Courier New"/>
          <w:sz w:val="26"/>
          <w:szCs w:val="26"/>
          <w:lang w:val="es-MX"/>
        </w:rPr>
        <w:t>F</w:t>
      </w:r>
      <w:r w:rsidR="002F48E7">
        <w:rPr>
          <w:rFonts w:ascii="Arial Narrow" w:hAnsi="Arial Narrow" w:cs="Courier New"/>
          <w:sz w:val="26"/>
          <w:szCs w:val="26"/>
          <w:lang w:val="es-MX"/>
        </w:rPr>
        <w:t>racciones Legislativas, trabajamos desde luego la Iniciativa q</w:t>
      </w:r>
      <w:r w:rsidR="00DC17CB">
        <w:rPr>
          <w:rFonts w:ascii="Arial Narrow" w:hAnsi="Arial Narrow" w:cs="Courier New"/>
          <w:sz w:val="26"/>
          <w:szCs w:val="26"/>
          <w:lang w:val="es-MX"/>
        </w:rPr>
        <w:t>ue ustedes presentaron, felicito</w:t>
      </w:r>
      <w:r w:rsidR="002F48E7">
        <w:rPr>
          <w:rFonts w:ascii="Arial Narrow" w:hAnsi="Arial Narrow" w:cs="Courier New"/>
          <w:sz w:val="26"/>
          <w:szCs w:val="26"/>
          <w:lang w:val="es-MX"/>
        </w:rPr>
        <w:t xml:space="preserve"> de sobremanera a la Diputada Karla </w:t>
      </w:r>
      <w:r w:rsidR="00451B6B">
        <w:rPr>
          <w:rFonts w:ascii="Arial Narrow" w:hAnsi="Arial Narrow" w:cs="Courier New"/>
          <w:sz w:val="26"/>
          <w:szCs w:val="26"/>
          <w:lang w:val="es-MX"/>
        </w:rPr>
        <w:t>F</w:t>
      </w:r>
      <w:r w:rsidR="002F48E7">
        <w:rPr>
          <w:rFonts w:ascii="Arial Narrow" w:hAnsi="Arial Narrow" w:cs="Courier New"/>
          <w:sz w:val="26"/>
          <w:szCs w:val="26"/>
          <w:lang w:val="es-MX"/>
        </w:rPr>
        <w:t xml:space="preserve">ranco por rescatar esta Iniciativa por presentarla, por retomar esta ley de Desarrollo Social que es muy importante. A la </w:t>
      </w:r>
      <w:r w:rsidR="00451B6B">
        <w:rPr>
          <w:rFonts w:ascii="Arial Narrow" w:hAnsi="Arial Narrow" w:cs="Courier New"/>
          <w:sz w:val="26"/>
          <w:szCs w:val="26"/>
          <w:lang w:val="es-MX"/>
        </w:rPr>
        <w:t>F</w:t>
      </w:r>
      <w:r w:rsidR="002F48E7">
        <w:rPr>
          <w:rFonts w:ascii="Arial Narrow" w:hAnsi="Arial Narrow" w:cs="Courier New"/>
          <w:sz w:val="26"/>
          <w:szCs w:val="26"/>
          <w:lang w:val="es-MX"/>
        </w:rPr>
        <w:t>racción Legislativa del PRI, pero sí quiero también recalcar que todos y cada uno de nosotros en la Comisión, nos dimos a la tarea de poder nutrir esta Iniciativa, agradezco la apertura también de la Diputada Karla, para la paciencia, para escuchar</w:t>
      </w:r>
      <w:r w:rsidR="007303C3">
        <w:rPr>
          <w:rFonts w:ascii="Arial Narrow" w:hAnsi="Arial Narrow" w:cs="Courier New"/>
          <w:sz w:val="26"/>
          <w:szCs w:val="26"/>
          <w:lang w:val="es-MX"/>
        </w:rPr>
        <w:t xml:space="preserve">nos, para poder </w:t>
      </w:r>
      <w:proofErr w:type="spellStart"/>
      <w:r w:rsidR="007303C3">
        <w:rPr>
          <w:rFonts w:ascii="Arial Narrow" w:hAnsi="Arial Narrow" w:cs="Courier New"/>
          <w:sz w:val="26"/>
          <w:szCs w:val="26"/>
          <w:lang w:val="es-MX"/>
        </w:rPr>
        <w:t>recepcionar</w:t>
      </w:r>
      <w:proofErr w:type="spellEnd"/>
      <w:r w:rsidR="007303C3">
        <w:rPr>
          <w:rFonts w:ascii="Arial Narrow" w:hAnsi="Arial Narrow" w:cs="Courier New"/>
          <w:sz w:val="26"/>
          <w:szCs w:val="26"/>
          <w:lang w:val="es-MX"/>
        </w:rPr>
        <w:t xml:space="preserve"> todas las alternativas que pusimos y eso da el resultado hoy de una gran Ley, de una gran Ley que además a </w:t>
      </w:r>
      <w:proofErr w:type="spellStart"/>
      <w:r w:rsidR="007303C3">
        <w:rPr>
          <w:rFonts w:ascii="Arial Narrow" w:hAnsi="Arial Narrow" w:cs="Courier New"/>
          <w:sz w:val="26"/>
          <w:szCs w:val="26"/>
          <w:lang w:val="es-MX"/>
        </w:rPr>
        <w:t>mi</w:t>
      </w:r>
      <w:proofErr w:type="spellEnd"/>
      <w:r w:rsidR="007303C3">
        <w:rPr>
          <w:rFonts w:ascii="Arial Narrow" w:hAnsi="Arial Narrow" w:cs="Courier New"/>
          <w:sz w:val="26"/>
          <w:szCs w:val="26"/>
          <w:lang w:val="es-MX"/>
        </w:rPr>
        <w:t xml:space="preserve"> me da mucho gusto </w:t>
      </w:r>
      <w:r w:rsidR="004229DB">
        <w:rPr>
          <w:rFonts w:ascii="Arial Narrow" w:hAnsi="Arial Narrow" w:cs="Courier New"/>
          <w:sz w:val="26"/>
          <w:szCs w:val="26"/>
          <w:lang w:val="es-MX"/>
        </w:rPr>
        <w:t>comentarles que como bien dijo la Diputada Karla se viene trabajando desde el 16 de noviembre y que hoy se viene a aprobar con la ayuda de todos ustedes Diputados que es lo que les pediría, pero me da mucho gusto porque yo vengo de un distrito, que es el distrito 10, es un distrito que tiene 114</w:t>
      </w:r>
      <w:r w:rsidR="009D1108">
        <w:rPr>
          <w:rFonts w:ascii="Arial Narrow" w:hAnsi="Arial Narrow" w:cs="Courier New"/>
          <w:sz w:val="26"/>
          <w:szCs w:val="26"/>
          <w:lang w:val="es-MX"/>
        </w:rPr>
        <w:t xml:space="preserve"> comisarías, la gran mayoría de esas comisarías con comisarías que se encuentran en estados vulnerables, que se encuentran con un estatus de pobreza porque no decirlo y que, muchos de ellos están </w:t>
      </w:r>
      <w:r w:rsidR="00C75B15">
        <w:rPr>
          <w:rFonts w:ascii="Arial Narrow" w:hAnsi="Arial Narrow" w:cs="Courier New"/>
          <w:sz w:val="26"/>
          <w:szCs w:val="26"/>
          <w:lang w:val="es-MX"/>
        </w:rPr>
        <w:t>ávidos</w:t>
      </w:r>
      <w:r w:rsidR="009D1108">
        <w:rPr>
          <w:rFonts w:ascii="Arial Narrow" w:hAnsi="Arial Narrow" w:cs="Courier New"/>
          <w:sz w:val="26"/>
          <w:szCs w:val="26"/>
          <w:lang w:val="es-MX"/>
        </w:rPr>
        <w:t xml:space="preserve"> de recibir apoyos justos, apoyos transparentes que puedan desarrollar su vida, que puedan salir a delante y esto es lo que busca esta Ley. Lo que busca esta Ley</w:t>
      </w:r>
      <w:r w:rsidR="00C75B15">
        <w:rPr>
          <w:rFonts w:ascii="Arial Narrow" w:hAnsi="Arial Narrow" w:cs="Courier New"/>
          <w:sz w:val="26"/>
          <w:szCs w:val="26"/>
          <w:lang w:val="es-MX"/>
        </w:rPr>
        <w:t>,</w:t>
      </w:r>
      <w:r w:rsidR="009D1108">
        <w:rPr>
          <w:rFonts w:ascii="Arial Narrow" w:hAnsi="Arial Narrow" w:cs="Courier New"/>
          <w:sz w:val="26"/>
          <w:szCs w:val="26"/>
          <w:lang w:val="es-MX"/>
        </w:rPr>
        <w:t xml:space="preserve"> es que no solo el Gobierno participe dentro de los apoyos de </w:t>
      </w:r>
      <w:r w:rsidR="007131E5">
        <w:rPr>
          <w:rFonts w:ascii="Arial Narrow" w:hAnsi="Arial Narrow" w:cs="Courier New"/>
          <w:sz w:val="26"/>
          <w:szCs w:val="26"/>
          <w:lang w:val="es-MX"/>
        </w:rPr>
        <w:t>D</w:t>
      </w:r>
      <w:r w:rsidR="009D1108">
        <w:rPr>
          <w:rFonts w:ascii="Arial Narrow" w:hAnsi="Arial Narrow" w:cs="Courier New"/>
          <w:sz w:val="26"/>
          <w:szCs w:val="26"/>
          <w:lang w:val="es-MX"/>
        </w:rPr>
        <w:t>esarrollo Social sino que la ciudadanía se involucre, sino que diversos</w:t>
      </w:r>
      <w:r w:rsidR="007131E5">
        <w:rPr>
          <w:rFonts w:ascii="Arial Narrow" w:hAnsi="Arial Narrow" w:cs="Courier New"/>
          <w:sz w:val="26"/>
          <w:szCs w:val="26"/>
          <w:lang w:val="es-MX"/>
        </w:rPr>
        <w:t xml:space="preserve"> organismos participen para hacer más justo</w:t>
      </w:r>
      <w:r w:rsidR="00867009">
        <w:rPr>
          <w:rFonts w:ascii="Arial Narrow" w:hAnsi="Arial Narrow" w:cs="Courier New"/>
          <w:sz w:val="26"/>
          <w:szCs w:val="26"/>
          <w:lang w:val="es-MX"/>
        </w:rPr>
        <w:t xml:space="preserve">, tanto la entrega de apoyos como el Desarrollo Social de las mismas comisarías, lo cual, de verdad que a mí que me toco estar en campo, a </w:t>
      </w:r>
      <w:r w:rsidR="0037796C">
        <w:rPr>
          <w:rFonts w:ascii="Arial Narrow" w:hAnsi="Arial Narrow" w:cs="Courier New"/>
          <w:sz w:val="26"/>
          <w:szCs w:val="26"/>
          <w:lang w:val="es-MX"/>
        </w:rPr>
        <w:t>mí</w:t>
      </w:r>
      <w:r w:rsidR="00867009">
        <w:rPr>
          <w:rFonts w:ascii="Arial Narrow" w:hAnsi="Arial Narrow" w:cs="Courier New"/>
          <w:sz w:val="26"/>
          <w:szCs w:val="26"/>
          <w:lang w:val="es-MX"/>
        </w:rPr>
        <w:t xml:space="preserve"> que me toco estar caminando todas esas comisarías, es una de las peticiones que hizo la gente, la gente te decía necesitamos que ellos apoyos lleguen a quien más lo necesitan, necesitamos que lo apoyos verdaderamente sean canalizados a </w:t>
      </w:r>
      <w:r w:rsidR="00C27C6F">
        <w:rPr>
          <w:rFonts w:ascii="Arial Narrow" w:hAnsi="Arial Narrow" w:cs="Courier New"/>
          <w:sz w:val="26"/>
          <w:szCs w:val="26"/>
          <w:lang w:val="es-MX"/>
        </w:rPr>
        <w:t xml:space="preserve">las personas más necesitadas y creo que cada gobierno lo ha hecho a su manera y lo seguirá haciendo, pero esta Ley viene a nutrir esa entrega de esos apoyos, de ese Desarrollo Social de Yucatán para que sea más transparente, para que le llegue a quien más lo necesita y sobre todo para que tengamos un Yucatán mejor, un Yucatán más desarrollado y que desde luego creo que lo que todos queremos es bajar los índices de pobreza de Yucatán. Así que de verdad que me da muchísimo gusto poder </w:t>
      </w:r>
      <w:r w:rsidR="00724C62">
        <w:rPr>
          <w:rFonts w:ascii="Arial Narrow" w:hAnsi="Arial Narrow" w:cs="Courier New"/>
          <w:sz w:val="26"/>
          <w:szCs w:val="26"/>
          <w:lang w:val="es-MX"/>
        </w:rPr>
        <w:t>ser parte de esta Comisión</w:t>
      </w:r>
      <w:r w:rsidR="001A7A02">
        <w:rPr>
          <w:rFonts w:ascii="Arial Narrow" w:hAnsi="Arial Narrow" w:cs="Courier New"/>
          <w:sz w:val="26"/>
          <w:szCs w:val="26"/>
          <w:lang w:val="es-MX"/>
        </w:rPr>
        <w:t>,</w:t>
      </w:r>
      <w:r w:rsidR="00724C62">
        <w:rPr>
          <w:rFonts w:ascii="Arial Narrow" w:hAnsi="Arial Narrow" w:cs="Courier New"/>
          <w:sz w:val="26"/>
          <w:szCs w:val="26"/>
          <w:lang w:val="es-MX"/>
        </w:rPr>
        <w:t xml:space="preserve"> de haber trabajado con ustedes compañeros Diputados con Vida, con Raúl, con </w:t>
      </w:r>
      <w:r w:rsidR="00BD5E60">
        <w:rPr>
          <w:rFonts w:ascii="Arial Narrow" w:hAnsi="Arial Narrow" w:cs="Courier New"/>
          <w:sz w:val="26"/>
          <w:szCs w:val="26"/>
          <w:lang w:val="es-MX"/>
        </w:rPr>
        <w:t>K</w:t>
      </w:r>
      <w:r w:rsidR="00724C62">
        <w:rPr>
          <w:rFonts w:ascii="Arial Narrow" w:hAnsi="Arial Narrow" w:cs="Courier New"/>
          <w:sz w:val="26"/>
          <w:szCs w:val="26"/>
          <w:lang w:val="es-MX"/>
        </w:rPr>
        <w:t xml:space="preserve">arla, con </w:t>
      </w:r>
      <w:proofErr w:type="spellStart"/>
      <w:r w:rsidR="00724C62">
        <w:rPr>
          <w:rFonts w:ascii="Arial Narrow" w:hAnsi="Arial Narrow" w:cs="Courier New"/>
          <w:sz w:val="26"/>
          <w:szCs w:val="26"/>
          <w:lang w:val="es-MX"/>
        </w:rPr>
        <w:t>Carmita</w:t>
      </w:r>
      <w:proofErr w:type="spellEnd"/>
      <w:r w:rsidR="00724C62">
        <w:rPr>
          <w:rFonts w:ascii="Arial Narrow" w:hAnsi="Arial Narrow" w:cs="Courier New"/>
          <w:sz w:val="26"/>
          <w:szCs w:val="26"/>
          <w:lang w:val="es-MX"/>
        </w:rPr>
        <w:t>, con Rihani y no sé si me falto alguno</w:t>
      </w:r>
      <w:r w:rsidR="00BD5E60">
        <w:rPr>
          <w:rFonts w:ascii="Arial Narrow" w:hAnsi="Arial Narrow" w:cs="Courier New"/>
          <w:sz w:val="26"/>
          <w:szCs w:val="26"/>
          <w:lang w:val="es-MX"/>
        </w:rPr>
        <w:t>,</w:t>
      </w:r>
      <w:r w:rsidR="00724C62">
        <w:rPr>
          <w:rFonts w:ascii="Arial Narrow" w:hAnsi="Arial Narrow" w:cs="Courier New"/>
          <w:sz w:val="26"/>
          <w:szCs w:val="26"/>
          <w:lang w:val="es-MX"/>
        </w:rPr>
        <w:t xml:space="preserve"> pero bueno ahí estamos creo</w:t>
      </w:r>
      <w:r w:rsidR="001A7A02">
        <w:rPr>
          <w:rFonts w:ascii="Arial Narrow" w:hAnsi="Arial Narrow" w:cs="Courier New"/>
          <w:sz w:val="26"/>
          <w:szCs w:val="26"/>
          <w:lang w:val="es-MX"/>
        </w:rPr>
        <w:t>,</w:t>
      </w:r>
      <w:r w:rsidR="00724C62">
        <w:rPr>
          <w:rFonts w:ascii="Arial Narrow" w:hAnsi="Arial Narrow" w:cs="Courier New"/>
          <w:sz w:val="26"/>
          <w:szCs w:val="26"/>
          <w:lang w:val="es-MX"/>
        </w:rPr>
        <w:t xml:space="preserve"> completos y </w:t>
      </w:r>
      <w:r w:rsidR="00343AFE">
        <w:rPr>
          <w:rFonts w:ascii="Arial Narrow" w:hAnsi="Arial Narrow" w:cs="Courier New"/>
          <w:sz w:val="26"/>
          <w:szCs w:val="26"/>
          <w:lang w:val="es-MX"/>
        </w:rPr>
        <w:t>poder haber apoyado desde luego a Karla, al PRI para poder hacer esta Iniciativa y lo que quiero terminar es decir</w:t>
      </w:r>
      <w:r w:rsidR="001A7A02">
        <w:rPr>
          <w:rFonts w:ascii="Arial Narrow" w:hAnsi="Arial Narrow" w:cs="Courier New"/>
          <w:sz w:val="26"/>
          <w:szCs w:val="26"/>
          <w:lang w:val="es-MX"/>
        </w:rPr>
        <w:t>,</w:t>
      </w:r>
      <w:r w:rsidR="00343AFE">
        <w:rPr>
          <w:rFonts w:ascii="Arial Narrow" w:hAnsi="Arial Narrow" w:cs="Courier New"/>
          <w:sz w:val="26"/>
          <w:szCs w:val="26"/>
          <w:lang w:val="es-MX"/>
        </w:rPr>
        <w:t xml:space="preserve"> que en esta LXIII Legislatura siempre hemos estado abiertos al diálogo, lo hemos dicho no es un discurso retórico, no</w:t>
      </w:r>
      <w:r w:rsidR="001A7A02">
        <w:rPr>
          <w:rFonts w:ascii="Arial Narrow" w:hAnsi="Arial Narrow" w:cs="Courier New"/>
          <w:sz w:val="26"/>
          <w:szCs w:val="26"/>
          <w:lang w:val="es-MX"/>
        </w:rPr>
        <w:t>;</w:t>
      </w:r>
      <w:r w:rsidR="00343AFE">
        <w:rPr>
          <w:rFonts w:ascii="Arial Narrow" w:hAnsi="Arial Narrow" w:cs="Courier New"/>
          <w:sz w:val="26"/>
          <w:szCs w:val="26"/>
          <w:lang w:val="es-MX"/>
        </w:rPr>
        <w:t xml:space="preserve"> realmente cuando las Iniciativas son por el bien de Yucatán, cuando las Iniciativas son por el bien de la gente, cuando lo que se est</w:t>
      </w:r>
      <w:r w:rsidR="001A7A02">
        <w:rPr>
          <w:rFonts w:ascii="Arial Narrow" w:hAnsi="Arial Narrow" w:cs="Courier New"/>
          <w:sz w:val="26"/>
          <w:szCs w:val="26"/>
          <w:lang w:val="es-MX"/>
        </w:rPr>
        <w:t>á</w:t>
      </w:r>
      <w:r w:rsidR="00343AFE">
        <w:rPr>
          <w:rFonts w:ascii="Arial Narrow" w:hAnsi="Arial Narrow" w:cs="Courier New"/>
          <w:sz w:val="26"/>
          <w:szCs w:val="26"/>
          <w:lang w:val="es-MX"/>
        </w:rPr>
        <w:t xml:space="preserve"> pidiendo</w:t>
      </w:r>
      <w:r w:rsidR="00DB7349">
        <w:rPr>
          <w:rFonts w:ascii="Arial Narrow" w:hAnsi="Arial Narrow" w:cs="Courier New"/>
          <w:sz w:val="26"/>
          <w:szCs w:val="26"/>
          <w:lang w:val="es-MX"/>
        </w:rPr>
        <w:t xml:space="preserve"> es para favorecer a la ciudadanía van a contar desde luego con</w:t>
      </w:r>
      <w:r w:rsidR="001A7A02">
        <w:rPr>
          <w:rFonts w:ascii="Arial Narrow" w:hAnsi="Arial Narrow" w:cs="Courier New"/>
          <w:sz w:val="26"/>
          <w:szCs w:val="26"/>
          <w:lang w:val="es-MX"/>
        </w:rPr>
        <w:t xml:space="preserve"> </w:t>
      </w:r>
      <w:r w:rsidR="00DB7349">
        <w:rPr>
          <w:rFonts w:ascii="Arial Narrow" w:hAnsi="Arial Narrow" w:cs="Courier New"/>
          <w:sz w:val="26"/>
          <w:szCs w:val="26"/>
          <w:lang w:val="es-MX"/>
        </w:rPr>
        <w:t>la Fracción Legi</w:t>
      </w:r>
      <w:r w:rsidR="001A7A02">
        <w:rPr>
          <w:rFonts w:ascii="Arial Narrow" w:hAnsi="Arial Narrow" w:cs="Courier New"/>
          <w:sz w:val="26"/>
          <w:szCs w:val="26"/>
          <w:lang w:val="es-MX"/>
        </w:rPr>
        <w:t>s</w:t>
      </w:r>
      <w:r w:rsidR="00DB7349">
        <w:rPr>
          <w:rFonts w:ascii="Arial Narrow" w:hAnsi="Arial Narrow" w:cs="Courier New"/>
          <w:sz w:val="26"/>
          <w:szCs w:val="26"/>
          <w:lang w:val="es-MX"/>
        </w:rPr>
        <w:t>lativa del PAN, van a contar con</w:t>
      </w:r>
      <w:r w:rsidR="001A7A02">
        <w:rPr>
          <w:rFonts w:ascii="Arial Narrow" w:hAnsi="Arial Narrow" w:cs="Courier New"/>
          <w:sz w:val="26"/>
          <w:szCs w:val="26"/>
          <w:lang w:val="es-MX"/>
        </w:rPr>
        <w:t xml:space="preserve"> </w:t>
      </w:r>
      <w:r w:rsidR="00DB7349">
        <w:rPr>
          <w:rFonts w:ascii="Arial Narrow" w:hAnsi="Arial Narrow" w:cs="Courier New"/>
          <w:sz w:val="26"/>
          <w:szCs w:val="26"/>
          <w:lang w:val="es-MX"/>
        </w:rPr>
        <w:t xml:space="preserve">el apoyo de la </w:t>
      </w:r>
      <w:r w:rsidR="001A7A02">
        <w:rPr>
          <w:rFonts w:ascii="Arial Narrow" w:hAnsi="Arial Narrow" w:cs="Courier New"/>
          <w:sz w:val="26"/>
          <w:szCs w:val="26"/>
          <w:lang w:val="es-MX"/>
        </w:rPr>
        <w:t>F</w:t>
      </w:r>
      <w:r w:rsidR="00DB7349">
        <w:rPr>
          <w:rFonts w:ascii="Arial Narrow" w:hAnsi="Arial Narrow" w:cs="Courier New"/>
          <w:sz w:val="26"/>
          <w:szCs w:val="26"/>
          <w:lang w:val="es-MX"/>
        </w:rPr>
        <w:t>racción L</w:t>
      </w:r>
      <w:r w:rsidR="001A7A02">
        <w:rPr>
          <w:rFonts w:ascii="Arial Narrow" w:hAnsi="Arial Narrow" w:cs="Courier New"/>
          <w:sz w:val="26"/>
          <w:szCs w:val="26"/>
          <w:lang w:val="es-MX"/>
        </w:rPr>
        <w:t>e</w:t>
      </w:r>
      <w:r w:rsidR="00DB7349">
        <w:rPr>
          <w:rFonts w:ascii="Arial Narrow" w:hAnsi="Arial Narrow" w:cs="Courier New"/>
          <w:sz w:val="26"/>
          <w:szCs w:val="26"/>
          <w:lang w:val="es-MX"/>
        </w:rPr>
        <w:t>gi</w:t>
      </w:r>
      <w:r w:rsidR="001A7A02">
        <w:rPr>
          <w:rFonts w:ascii="Arial Narrow" w:hAnsi="Arial Narrow" w:cs="Courier New"/>
          <w:sz w:val="26"/>
          <w:szCs w:val="26"/>
          <w:lang w:val="es-MX"/>
        </w:rPr>
        <w:t>s</w:t>
      </w:r>
      <w:r w:rsidR="00DB7349">
        <w:rPr>
          <w:rFonts w:ascii="Arial Narrow" w:hAnsi="Arial Narrow" w:cs="Courier New"/>
          <w:sz w:val="26"/>
          <w:szCs w:val="26"/>
          <w:lang w:val="es-MX"/>
        </w:rPr>
        <w:t>l</w:t>
      </w:r>
      <w:r w:rsidR="001A7A02">
        <w:rPr>
          <w:rFonts w:ascii="Arial Narrow" w:hAnsi="Arial Narrow" w:cs="Courier New"/>
          <w:sz w:val="26"/>
          <w:szCs w:val="26"/>
          <w:lang w:val="es-MX"/>
        </w:rPr>
        <w:t>a</w:t>
      </w:r>
      <w:r w:rsidR="00DB7349">
        <w:rPr>
          <w:rFonts w:ascii="Arial Narrow" w:hAnsi="Arial Narrow" w:cs="Courier New"/>
          <w:sz w:val="26"/>
          <w:szCs w:val="26"/>
          <w:lang w:val="es-MX"/>
        </w:rPr>
        <w:t>tiva del</w:t>
      </w:r>
      <w:r w:rsidR="001A7A02">
        <w:rPr>
          <w:rFonts w:ascii="Arial Narrow" w:hAnsi="Arial Narrow" w:cs="Courier New"/>
          <w:sz w:val="26"/>
          <w:szCs w:val="26"/>
          <w:lang w:val="es-MX"/>
        </w:rPr>
        <w:t xml:space="preserve"> </w:t>
      </w:r>
      <w:r w:rsidR="00DB7349">
        <w:rPr>
          <w:rFonts w:ascii="Arial Narrow" w:hAnsi="Arial Narrow" w:cs="Courier New"/>
          <w:sz w:val="26"/>
          <w:szCs w:val="26"/>
          <w:lang w:val="es-MX"/>
        </w:rPr>
        <w:t>PAN para nutrir esas Iniciativas</w:t>
      </w:r>
      <w:r w:rsidR="001A7A02">
        <w:rPr>
          <w:rFonts w:ascii="Arial Narrow" w:hAnsi="Arial Narrow" w:cs="Courier New"/>
          <w:sz w:val="26"/>
          <w:szCs w:val="26"/>
          <w:lang w:val="es-MX"/>
        </w:rPr>
        <w:t>,</w:t>
      </w:r>
      <w:r w:rsidR="00DB7349">
        <w:rPr>
          <w:rFonts w:ascii="Arial Narrow" w:hAnsi="Arial Narrow" w:cs="Courier New"/>
          <w:sz w:val="26"/>
          <w:szCs w:val="26"/>
          <w:lang w:val="es-MX"/>
        </w:rPr>
        <w:t xml:space="preserve"> para mejorar a </w:t>
      </w:r>
      <w:r w:rsidR="001A7A02">
        <w:rPr>
          <w:rFonts w:ascii="Arial Narrow" w:hAnsi="Arial Narrow" w:cs="Courier New"/>
          <w:sz w:val="26"/>
          <w:szCs w:val="26"/>
          <w:lang w:val="es-MX"/>
        </w:rPr>
        <w:t>Y</w:t>
      </w:r>
      <w:r w:rsidR="00DB7349">
        <w:rPr>
          <w:rFonts w:ascii="Arial Narrow" w:hAnsi="Arial Narrow" w:cs="Courier New"/>
          <w:sz w:val="26"/>
          <w:szCs w:val="26"/>
          <w:lang w:val="es-MX"/>
        </w:rPr>
        <w:t>ucatán y para que todos juntos salgamos adelante. Así que muchísimas gracias a todos y ojalá y puedan ap</w:t>
      </w:r>
      <w:r w:rsidR="001A7A02">
        <w:rPr>
          <w:rFonts w:ascii="Arial Narrow" w:hAnsi="Arial Narrow" w:cs="Courier New"/>
          <w:sz w:val="26"/>
          <w:szCs w:val="26"/>
          <w:lang w:val="es-MX"/>
        </w:rPr>
        <w:t>r</w:t>
      </w:r>
      <w:r w:rsidR="00DB7349">
        <w:rPr>
          <w:rFonts w:ascii="Arial Narrow" w:hAnsi="Arial Narrow" w:cs="Courier New"/>
          <w:sz w:val="26"/>
          <w:szCs w:val="26"/>
          <w:lang w:val="es-MX"/>
        </w:rPr>
        <w:t>o</w:t>
      </w:r>
      <w:r w:rsidR="001A7A02">
        <w:rPr>
          <w:rFonts w:ascii="Arial Narrow" w:hAnsi="Arial Narrow" w:cs="Courier New"/>
          <w:sz w:val="26"/>
          <w:szCs w:val="26"/>
          <w:lang w:val="es-MX"/>
        </w:rPr>
        <w:t>b</w:t>
      </w:r>
      <w:r w:rsidR="00DB7349">
        <w:rPr>
          <w:rFonts w:ascii="Arial Narrow" w:hAnsi="Arial Narrow" w:cs="Courier New"/>
          <w:sz w:val="26"/>
          <w:szCs w:val="26"/>
          <w:lang w:val="es-MX"/>
        </w:rPr>
        <w:t>ar esta Ley”.</w:t>
      </w:r>
    </w:p>
    <w:p w14:paraId="6476CEA0" w14:textId="3CE1C46A" w:rsidR="003C525A" w:rsidRDefault="003C525A" w:rsidP="00CB2754">
      <w:pPr>
        <w:ind w:firstLine="284"/>
        <w:jc w:val="both"/>
        <w:rPr>
          <w:rFonts w:ascii="Arial Narrow" w:hAnsi="Arial Narrow" w:cs="Courier New"/>
          <w:sz w:val="26"/>
          <w:szCs w:val="26"/>
          <w:lang w:val="es-MX"/>
        </w:rPr>
      </w:pPr>
    </w:p>
    <w:p w14:paraId="13E40BDA" w14:textId="2A34B9BA" w:rsidR="00570741" w:rsidRDefault="003C525A" w:rsidP="00CB2754">
      <w:pPr>
        <w:ind w:firstLine="284"/>
        <w:jc w:val="both"/>
        <w:rPr>
          <w:rFonts w:ascii="Arial Narrow" w:hAnsi="Arial Narrow" w:cs="Tahoma"/>
          <w:iCs/>
          <w:color w:val="000000"/>
          <w:sz w:val="26"/>
          <w:szCs w:val="26"/>
        </w:rPr>
      </w:pPr>
      <w:r>
        <w:rPr>
          <w:rFonts w:ascii="Arial Narrow" w:hAnsi="Arial Narrow" w:cs="Courier New"/>
          <w:sz w:val="26"/>
          <w:szCs w:val="26"/>
          <w:lang w:val="es-MX"/>
        </w:rPr>
        <w:t>Al t</w:t>
      </w:r>
      <w:r w:rsidR="00570741">
        <w:rPr>
          <w:rFonts w:ascii="Arial Narrow" w:hAnsi="Arial Narrow" w:cs="Courier New"/>
          <w:sz w:val="26"/>
          <w:szCs w:val="26"/>
          <w:lang w:val="es-MX"/>
        </w:rPr>
        <w:t>é</w:t>
      </w:r>
      <w:r>
        <w:rPr>
          <w:rFonts w:ascii="Arial Narrow" w:hAnsi="Arial Narrow" w:cs="Courier New"/>
          <w:sz w:val="26"/>
          <w:szCs w:val="26"/>
          <w:lang w:val="es-MX"/>
        </w:rPr>
        <w:t xml:space="preserve">rmino de la intervención del Diputado </w:t>
      </w:r>
      <w:r w:rsidRPr="003C525A">
        <w:rPr>
          <w:rFonts w:ascii="Arial Narrow" w:hAnsi="Arial Narrow" w:cs="Tahoma"/>
          <w:iCs/>
          <w:color w:val="000000"/>
          <w:sz w:val="26"/>
          <w:szCs w:val="26"/>
        </w:rPr>
        <w:t>Abraham Macari</w:t>
      </w:r>
      <w:r>
        <w:rPr>
          <w:rFonts w:ascii="Arial Narrow" w:hAnsi="Arial Narrow" w:cs="Tahoma"/>
          <w:iCs/>
          <w:color w:val="000000"/>
          <w:sz w:val="26"/>
          <w:szCs w:val="26"/>
        </w:rPr>
        <w:t xml:space="preserve">, la Presidenta; Diputadas y Diputados, </w:t>
      </w:r>
      <w:r w:rsidRPr="00570741">
        <w:rPr>
          <w:rFonts w:ascii="Arial Narrow" w:hAnsi="Arial Narrow" w:cs="Tahoma"/>
          <w:b/>
          <w:bCs/>
          <w:iCs/>
          <w:color w:val="000000"/>
          <w:sz w:val="26"/>
          <w:szCs w:val="26"/>
        </w:rPr>
        <w:t>se considera el dictamen lo suficiente mente discutido en lo general</w:t>
      </w:r>
      <w:r>
        <w:rPr>
          <w:rFonts w:ascii="Arial Narrow" w:hAnsi="Arial Narrow" w:cs="Tahoma"/>
          <w:iCs/>
          <w:color w:val="000000"/>
          <w:sz w:val="26"/>
          <w:szCs w:val="26"/>
        </w:rPr>
        <w:t xml:space="preserve">, manifestarlo en forma económica; </w:t>
      </w:r>
      <w:r w:rsidR="00570741" w:rsidRPr="00570741">
        <w:rPr>
          <w:rFonts w:ascii="Arial Narrow" w:hAnsi="Arial Narrow" w:cs="Tahoma"/>
          <w:b/>
          <w:bCs/>
          <w:iCs/>
          <w:color w:val="000000"/>
          <w:sz w:val="26"/>
          <w:szCs w:val="26"/>
        </w:rPr>
        <w:t xml:space="preserve">está suficientemente discutido el </w:t>
      </w:r>
      <w:r w:rsidR="004E60A0">
        <w:rPr>
          <w:rFonts w:ascii="Arial Narrow" w:hAnsi="Arial Narrow" w:cs="Tahoma"/>
          <w:b/>
          <w:bCs/>
          <w:iCs/>
          <w:color w:val="000000"/>
          <w:sz w:val="26"/>
          <w:szCs w:val="26"/>
        </w:rPr>
        <w:t>d</w:t>
      </w:r>
      <w:r w:rsidR="00570741" w:rsidRPr="00570741">
        <w:rPr>
          <w:rFonts w:ascii="Arial Narrow" w:hAnsi="Arial Narrow" w:cs="Tahoma"/>
          <w:b/>
          <w:bCs/>
          <w:iCs/>
          <w:color w:val="000000"/>
          <w:sz w:val="26"/>
          <w:szCs w:val="26"/>
        </w:rPr>
        <w:t>ictamen en lo general por unanimidad</w:t>
      </w:r>
      <w:r w:rsidR="00570741">
        <w:rPr>
          <w:rFonts w:ascii="Arial Narrow" w:hAnsi="Arial Narrow" w:cs="Tahoma"/>
          <w:iCs/>
          <w:color w:val="000000"/>
          <w:sz w:val="26"/>
          <w:szCs w:val="26"/>
        </w:rPr>
        <w:t xml:space="preserve">. En tal virtud, </w:t>
      </w:r>
      <w:r w:rsidR="00570741" w:rsidRPr="00570741">
        <w:rPr>
          <w:rFonts w:ascii="Arial Narrow" w:hAnsi="Arial Narrow" w:cs="Tahoma"/>
          <w:b/>
          <w:bCs/>
          <w:iCs/>
          <w:color w:val="000000"/>
          <w:sz w:val="26"/>
          <w:szCs w:val="26"/>
        </w:rPr>
        <w:t xml:space="preserve">sometió a votación el </w:t>
      </w:r>
      <w:r w:rsidR="004E60A0">
        <w:rPr>
          <w:rFonts w:ascii="Arial Narrow" w:hAnsi="Arial Narrow" w:cs="Tahoma"/>
          <w:b/>
          <w:bCs/>
          <w:iCs/>
          <w:color w:val="000000"/>
          <w:sz w:val="26"/>
          <w:szCs w:val="26"/>
        </w:rPr>
        <w:t>d</w:t>
      </w:r>
      <w:r w:rsidR="00570741" w:rsidRPr="00570741">
        <w:rPr>
          <w:rFonts w:ascii="Arial Narrow" w:hAnsi="Arial Narrow" w:cs="Tahoma"/>
          <w:b/>
          <w:bCs/>
          <w:iCs/>
          <w:color w:val="000000"/>
          <w:sz w:val="26"/>
          <w:szCs w:val="26"/>
        </w:rPr>
        <w:t>ictamen en lo general</w:t>
      </w:r>
      <w:r w:rsidR="00570741">
        <w:rPr>
          <w:rFonts w:ascii="Arial Narrow" w:hAnsi="Arial Narrow" w:cs="Tahoma"/>
          <w:iCs/>
          <w:color w:val="000000"/>
          <w:sz w:val="26"/>
          <w:szCs w:val="26"/>
        </w:rPr>
        <w:t xml:space="preserve">, manifestarlo en forma económica; </w:t>
      </w:r>
      <w:r w:rsidR="00570741" w:rsidRPr="00570741">
        <w:rPr>
          <w:rFonts w:ascii="Arial Narrow" w:hAnsi="Arial Narrow" w:cs="Tahoma"/>
          <w:b/>
          <w:bCs/>
          <w:iCs/>
          <w:color w:val="000000"/>
          <w:sz w:val="26"/>
          <w:szCs w:val="26"/>
        </w:rPr>
        <w:t>aprobado por unanimidad de votos</w:t>
      </w:r>
      <w:r w:rsidR="00570741">
        <w:rPr>
          <w:rFonts w:ascii="Arial Narrow" w:hAnsi="Arial Narrow" w:cs="Tahoma"/>
          <w:iCs/>
          <w:color w:val="000000"/>
          <w:sz w:val="26"/>
          <w:szCs w:val="26"/>
        </w:rPr>
        <w:t xml:space="preserve">. </w:t>
      </w:r>
    </w:p>
    <w:p w14:paraId="69679720" w14:textId="77777777" w:rsidR="00570741" w:rsidRDefault="00570741" w:rsidP="00CB2754">
      <w:pPr>
        <w:ind w:firstLine="284"/>
        <w:jc w:val="both"/>
        <w:rPr>
          <w:rFonts w:ascii="Arial Narrow" w:hAnsi="Arial Narrow" w:cs="Tahoma"/>
          <w:iCs/>
          <w:color w:val="000000"/>
          <w:sz w:val="26"/>
          <w:szCs w:val="26"/>
        </w:rPr>
      </w:pPr>
    </w:p>
    <w:p w14:paraId="40BDC33A" w14:textId="62463FC6" w:rsidR="008940D1" w:rsidRDefault="008940D1" w:rsidP="008940D1">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Continuando con el trámite, la Presidenta </w:t>
      </w:r>
      <w:r w:rsidRPr="000F1B25">
        <w:rPr>
          <w:rFonts w:ascii="Arial Narrow" w:hAnsi="Arial Narrow" w:cs="Courier New"/>
          <w:b/>
          <w:bCs/>
          <w:sz w:val="26"/>
          <w:szCs w:val="26"/>
          <w:lang w:val="es-MX"/>
        </w:rPr>
        <w:t>puso a discusión el dictamen en lo particular</w:t>
      </w:r>
      <w:r>
        <w:rPr>
          <w:rFonts w:ascii="Arial Narrow" w:hAnsi="Arial Narrow" w:cs="Courier New"/>
          <w:sz w:val="26"/>
          <w:szCs w:val="26"/>
          <w:lang w:val="es-MX"/>
        </w:rPr>
        <w:t xml:space="preserve">; por lo que instruyó a las Diputadas o Diputados que deseen hacer uso de la palabra en contra, inscribirse con el Secretario Diputado Rafael Alejandro Echazarreta Torres y a las Diputadas o los Diputados que estuvieren a favor, con el Secretario Diputado Raúl Antonio Romero </w:t>
      </w:r>
      <w:proofErr w:type="spellStart"/>
      <w:r>
        <w:rPr>
          <w:rFonts w:ascii="Arial Narrow" w:hAnsi="Arial Narrow" w:cs="Courier New"/>
          <w:sz w:val="26"/>
          <w:szCs w:val="26"/>
          <w:lang w:val="es-MX"/>
        </w:rPr>
        <w:t>Chel</w:t>
      </w:r>
      <w:proofErr w:type="spellEnd"/>
      <w:r w:rsidR="000F1B25">
        <w:rPr>
          <w:rFonts w:ascii="Arial Narrow" w:hAnsi="Arial Narrow" w:cs="Courier New"/>
          <w:sz w:val="26"/>
          <w:szCs w:val="26"/>
          <w:lang w:val="es-MX"/>
        </w:rPr>
        <w:t>.</w:t>
      </w:r>
      <w:r>
        <w:rPr>
          <w:rFonts w:ascii="Arial Narrow" w:hAnsi="Arial Narrow" w:cs="Courier New"/>
          <w:sz w:val="26"/>
          <w:szCs w:val="26"/>
          <w:lang w:val="es-MX"/>
        </w:rPr>
        <w:t xml:space="preserve"> </w:t>
      </w:r>
      <w:r w:rsidR="000F1B25">
        <w:rPr>
          <w:rFonts w:ascii="Arial Narrow" w:hAnsi="Arial Narrow" w:cs="Courier New"/>
          <w:sz w:val="26"/>
          <w:szCs w:val="26"/>
          <w:lang w:val="es-MX"/>
        </w:rPr>
        <w:t xml:space="preserve">Recordando a las y los Diputados </w:t>
      </w:r>
      <w:r>
        <w:rPr>
          <w:rFonts w:ascii="Arial Narrow" w:hAnsi="Arial Narrow" w:cs="Courier New"/>
          <w:sz w:val="26"/>
          <w:szCs w:val="26"/>
          <w:lang w:val="es-MX"/>
        </w:rPr>
        <w:t>que podrán hacer uso de la palabra hasta cinco Diputadas o Diputados a favor y hasta cinco Diputadas o Diputados en contra.</w:t>
      </w:r>
    </w:p>
    <w:p w14:paraId="7F86C761" w14:textId="709BE0A7" w:rsidR="00004E0A" w:rsidRDefault="00004E0A" w:rsidP="008940D1">
      <w:pPr>
        <w:ind w:firstLine="284"/>
        <w:jc w:val="both"/>
        <w:rPr>
          <w:rFonts w:ascii="Arial Narrow" w:hAnsi="Arial Narrow" w:cs="Courier New"/>
          <w:sz w:val="26"/>
          <w:szCs w:val="26"/>
          <w:lang w:val="es-MX"/>
        </w:rPr>
      </w:pPr>
    </w:p>
    <w:p w14:paraId="2F93DB9F" w14:textId="07250A27" w:rsidR="00973463" w:rsidRDefault="004E60A0" w:rsidP="004E60A0">
      <w:pPr>
        <w:ind w:firstLine="284"/>
        <w:jc w:val="both"/>
        <w:rPr>
          <w:rFonts w:ascii="Arial Narrow" w:hAnsi="Arial Narrow" w:cs="Courier New"/>
          <w:bCs/>
          <w:sz w:val="26"/>
          <w:szCs w:val="26"/>
          <w:lang w:val="es-MX"/>
        </w:rPr>
      </w:pPr>
      <w:r>
        <w:rPr>
          <w:rFonts w:ascii="Arial Narrow" w:hAnsi="Arial Narrow" w:cs="Courier New"/>
          <w:sz w:val="26"/>
          <w:szCs w:val="26"/>
          <w:lang w:val="es-MX"/>
        </w:rPr>
        <w:t xml:space="preserve">En virtud de no haber Diputados inscritos para la discusión, </w:t>
      </w:r>
      <w:r w:rsidRPr="00714BC1">
        <w:rPr>
          <w:rFonts w:ascii="Arial Narrow" w:hAnsi="Arial Narrow" w:cs="Courier New"/>
          <w:b/>
          <w:sz w:val="26"/>
          <w:szCs w:val="26"/>
          <w:lang w:val="es-MX"/>
        </w:rPr>
        <w:t>se sometió a votación el dictamen</w:t>
      </w:r>
      <w:r>
        <w:rPr>
          <w:rFonts w:ascii="Arial Narrow" w:hAnsi="Arial Narrow" w:cs="Courier New"/>
          <w:b/>
          <w:sz w:val="26"/>
          <w:szCs w:val="26"/>
          <w:lang w:val="es-MX"/>
        </w:rPr>
        <w:t xml:space="preserve"> </w:t>
      </w:r>
      <w:r w:rsidR="00564806">
        <w:rPr>
          <w:rFonts w:ascii="Arial Narrow" w:hAnsi="Arial Narrow" w:cs="Courier New"/>
          <w:b/>
          <w:sz w:val="26"/>
          <w:szCs w:val="26"/>
          <w:lang w:val="es-MX"/>
        </w:rPr>
        <w:t>en lo particular</w:t>
      </w:r>
      <w:r w:rsidRPr="00714BC1">
        <w:rPr>
          <w:rFonts w:ascii="Arial Narrow" w:hAnsi="Arial Narrow" w:cs="Courier New"/>
          <w:b/>
          <w:sz w:val="26"/>
          <w:szCs w:val="26"/>
          <w:lang w:val="es-MX"/>
        </w:rPr>
        <w:t xml:space="preserve">, </w:t>
      </w:r>
      <w:r w:rsidR="00564806" w:rsidRPr="00564806">
        <w:rPr>
          <w:rFonts w:ascii="Arial Narrow" w:hAnsi="Arial Narrow" w:cs="Courier New"/>
          <w:bCs/>
          <w:sz w:val="26"/>
          <w:szCs w:val="26"/>
          <w:lang w:val="es-MX"/>
        </w:rPr>
        <w:t>manifestarlo en forma económica</w:t>
      </w:r>
      <w:r w:rsidR="00973463">
        <w:rPr>
          <w:rFonts w:ascii="Arial Narrow" w:hAnsi="Arial Narrow" w:cs="Courier New"/>
          <w:bCs/>
          <w:sz w:val="26"/>
          <w:szCs w:val="26"/>
          <w:lang w:val="es-MX"/>
        </w:rPr>
        <w:t xml:space="preserve">, </w:t>
      </w:r>
      <w:r w:rsidR="00973463" w:rsidRPr="00973463">
        <w:rPr>
          <w:rFonts w:ascii="Arial Narrow" w:hAnsi="Arial Narrow" w:cs="Courier New"/>
          <w:b/>
          <w:sz w:val="26"/>
          <w:szCs w:val="26"/>
          <w:lang w:val="es-MX"/>
        </w:rPr>
        <w:t>aprobado por unanimidad de votos</w:t>
      </w:r>
      <w:r w:rsidR="00973463">
        <w:rPr>
          <w:rFonts w:ascii="Arial Narrow" w:hAnsi="Arial Narrow" w:cs="Courier New"/>
          <w:bCs/>
          <w:sz w:val="26"/>
          <w:szCs w:val="26"/>
          <w:lang w:val="es-MX"/>
        </w:rPr>
        <w:t xml:space="preserve">. </w:t>
      </w:r>
      <w:r w:rsidR="00156130">
        <w:rPr>
          <w:rFonts w:ascii="Arial Narrow" w:hAnsi="Arial Narrow" w:cs="Courier New"/>
          <w:sz w:val="26"/>
          <w:szCs w:val="26"/>
          <w:lang w:val="es-MX"/>
        </w:rPr>
        <w:t xml:space="preserve">En tal virtud, se turnó a la Secretaría de la Mesa Directiva, para que proceda a elaborar la Minuta del asunto aprobado. </w:t>
      </w:r>
    </w:p>
    <w:p w14:paraId="5072228F" w14:textId="77777777" w:rsidR="00973463" w:rsidRDefault="00973463" w:rsidP="004E60A0">
      <w:pPr>
        <w:ind w:firstLine="284"/>
        <w:jc w:val="both"/>
        <w:rPr>
          <w:rFonts w:ascii="Arial Narrow" w:hAnsi="Arial Narrow" w:cs="Courier New"/>
          <w:bCs/>
          <w:sz w:val="26"/>
          <w:szCs w:val="26"/>
          <w:lang w:val="es-MX"/>
        </w:rPr>
      </w:pPr>
    </w:p>
    <w:p w14:paraId="2D55DF05" w14:textId="77777777" w:rsidR="00500B4D" w:rsidRPr="00500B4D" w:rsidRDefault="00500B4D" w:rsidP="00500B4D">
      <w:pPr>
        <w:ind w:firstLine="284"/>
        <w:jc w:val="both"/>
        <w:rPr>
          <w:rFonts w:ascii="Arial Narrow" w:hAnsi="Arial Narrow" w:cs="Courier New"/>
          <w:sz w:val="26"/>
          <w:szCs w:val="26"/>
        </w:rPr>
      </w:pPr>
      <w:r w:rsidRPr="00500B4D">
        <w:rPr>
          <w:rFonts w:ascii="Arial Narrow" w:hAnsi="Arial Narrow" w:cs="Courier New"/>
          <w:sz w:val="26"/>
          <w:szCs w:val="26"/>
        </w:rPr>
        <w:t xml:space="preserve">El Secretario Diputado </w:t>
      </w:r>
      <w:r w:rsidRPr="00500B4D">
        <w:rPr>
          <w:rFonts w:ascii="Arial Narrow" w:hAnsi="Arial Narrow" w:cs="Courier New"/>
          <w:sz w:val="26"/>
          <w:szCs w:val="26"/>
          <w:lang w:val="es-MX"/>
        </w:rPr>
        <w:t xml:space="preserve">Raúl Antonio Romero </w:t>
      </w:r>
      <w:proofErr w:type="spellStart"/>
      <w:r w:rsidRPr="00500B4D">
        <w:rPr>
          <w:rFonts w:ascii="Arial Narrow" w:hAnsi="Arial Narrow" w:cs="Courier New"/>
          <w:sz w:val="26"/>
          <w:szCs w:val="26"/>
          <w:lang w:val="es-MX"/>
        </w:rPr>
        <w:t>Chel</w:t>
      </w:r>
      <w:proofErr w:type="spellEnd"/>
      <w:r w:rsidRPr="00500B4D">
        <w:rPr>
          <w:rFonts w:ascii="Arial Narrow" w:hAnsi="Arial Narrow" w:cs="Courier New"/>
          <w:sz w:val="26"/>
          <w:szCs w:val="26"/>
        </w:rPr>
        <w:t>, dio lectura al siguiente asunto en cartera:</w:t>
      </w:r>
    </w:p>
    <w:p w14:paraId="4CC996CC" w14:textId="77777777" w:rsidR="00500B4D" w:rsidRDefault="00500B4D" w:rsidP="00797DD0">
      <w:pPr>
        <w:ind w:firstLine="284"/>
        <w:jc w:val="both"/>
        <w:rPr>
          <w:rFonts w:ascii="Arial Narrow" w:hAnsi="Arial Narrow" w:cs="Tahoma"/>
          <w:iCs/>
          <w:color w:val="000000"/>
          <w:sz w:val="26"/>
          <w:szCs w:val="26"/>
        </w:rPr>
      </w:pPr>
    </w:p>
    <w:p w14:paraId="2E5A24DA" w14:textId="7D57BD35" w:rsidR="00496E6C" w:rsidRDefault="00496E6C" w:rsidP="00797DD0">
      <w:pPr>
        <w:ind w:firstLine="284"/>
        <w:jc w:val="both"/>
        <w:rPr>
          <w:rFonts w:ascii="Arial Narrow" w:hAnsi="Arial Narrow" w:cs="Tahoma"/>
          <w:iCs/>
          <w:color w:val="000000"/>
          <w:sz w:val="26"/>
          <w:szCs w:val="26"/>
        </w:rPr>
      </w:pPr>
      <w:r w:rsidRPr="00496E6C">
        <w:rPr>
          <w:rFonts w:ascii="Arial Narrow" w:hAnsi="Arial Narrow" w:cs="Tahoma"/>
          <w:b/>
          <w:bCs/>
          <w:iCs/>
          <w:color w:val="000000"/>
          <w:sz w:val="26"/>
          <w:szCs w:val="26"/>
        </w:rPr>
        <w:t>R)</w:t>
      </w:r>
      <w:r>
        <w:rPr>
          <w:rFonts w:ascii="Arial Narrow" w:hAnsi="Arial Narrow" w:cs="Tahoma"/>
          <w:iCs/>
          <w:color w:val="000000"/>
          <w:sz w:val="26"/>
          <w:szCs w:val="26"/>
        </w:rPr>
        <w:t xml:space="preserve"> </w:t>
      </w:r>
      <w:bookmarkStart w:id="28" w:name="_Hlk104366413"/>
      <w:r w:rsidRPr="002861E8">
        <w:rPr>
          <w:rFonts w:ascii="Arial Narrow" w:hAnsi="Arial Narrow" w:cs="Tahoma"/>
          <w:iCs/>
          <w:color w:val="000000"/>
          <w:sz w:val="26"/>
          <w:szCs w:val="26"/>
        </w:rPr>
        <w:t>Dictamen de la Comisión Permanente de Justicia y Seguridad Pública, por el que se modifica el Código Penal del Estado de Yucatán, en Materia de Suicidio Feminicida</w:t>
      </w:r>
      <w:bookmarkEnd w:id="28"/>
      <w:r>
        <w:rPr>
          <w:rFonts w:ascii="Arial Narrow" w:hAnsi="Arial Narrow" w:cs="Tahoma"/>
          <w:iCs/>
          <w:color w:val="000000"/>
          <w:sz w:val="26"/>
          <w:szCs w:val="26"/>
        </w:rPr>
        <w:t>.</w:t>
      </w:r>
    </w:p>
    <w:p w14:paraId="2A028E52" w14:textId="3F1AA134" w:rsidR="00AF7F1D" w:rsidRDefault="00AF7F1D" w:rsidP="00797DD0">
      <w:pPr>
        <w:ind w:firstLine="284"/>
        <w:jc w:val="both"/>
        <w:rPr>
          <w:rFonts w:ascii="Arial Narrow" w:hAnsi="Arial Narrow" w:cs="Tahoma"/>
          <w:iCs/>
          <w:color w:val="000000"/>
          <w:sz w:val="26"/>
          <w:szCs w:val="26"/>
        </w:rPr>
      </w:pPr>
    </w:p>
    <w:p w14:paraId="7BA71151" w14:textId="7722DA2E" w:rsidR="00AF7F1D" w:rsidRDefault="00AF7F1D" w:rsidP="00797DD0">
      <w:pPr>
        <w:ind w:firstLine="284"/>
        <w:jc w:val="both"/>
        <w:rPr>
          <w:rFonts w:ascii="Arial Narrow" w:hAnsi="Arial Narrow" w:cs="Tahoma"/>
          <w:iCs/>
          <w:color w:val="000000"/>
          <w:sz w:val="26"/>
          <w:szCs w:val="26"/>
        </w:rPr>
      </w:pPr>
      <w:r>
        <w:rPr>
          <w:rFonts w:ascii="Arial Narrow" w:hAnsi="Arial Narrow" w:cs="Tahoma"/>
          <w:iCs/>
          <w:color w:val="000000"/>
          <w:sz w:val="26"/>
          <w:szCs w:val="26"/>
        </w:rPr>
        <w:t>Seguidamente la Presienta de la Mesa Directiva; Diputadas y Diputados</w:t>
      </w:r>
      <w:r w:rsidR="00547804">
        <w:rPr>
          <w:rFonts w:ascii="Arial Narrow" w:hAnsi="Arial Narrow" w:cs="Tahoma"/>
          <w:iCs/>
          <w:color w:val="000000"/>
          <w:sz w:val="26"/>
          <w:szCs w:val="26"/>
        </w:rPr>
        <w:t>,</w:t>
      </w:r>
      <w:r>
        <w:rPr>
          <w:rFonts w:ascii="Arial Narrow" w:hAnsi="Arial Narrow" w:cs="Tahoma"/>
          <w:iCs/>
          <w:color w:val="000000"/>
          <w:sz w:val="26"/>
          <w:szCs w:val="26"/>
        </w:rPr>
        <w:t xml:space="preserve"> en virtud de que el dictamen ya fue distribuido en su oportunidad a todos y cada uno de lo</w:t>
      </w:r>
      <w:r w:rsidR="00547804">
        <w:rPr>
          <w:rFonts w:ascii="Arial Narrow" w:hAnsi="Arial Narrow" w:cs="Tahoma"/>
          <w:iCs/>
          <w:color w:val="000000"/>
          <w:sz w:val="26"/>
          <w:szCs w:val="26"/>
        </w:rPr>
        <w:t>s</w:t>
      </w:r>
      <w:r>
        <w:rPr>
          <w:rFonts w:ascii="Arial Narrow" w:hAnsi="Arial Narrow" w:cs="Tahoma"/>
          <w:iCs/>
          <w:color w:val="000000"/>
          <w:sz w:val="26"/>
          <w:szCs w:val="26"/>
        </w:rPr>
        <w:t xml:space="preserve"> integrantes de este Pleno</w:t>
      </w:r>
      <w:r w:rsidR="00547804">
        <w:rPr>
          <w:rFonts w:ascii="Arial Narrow" w:hAnsi="Arial Narrow" w:cs="Tahoma"/>
          <w:iCs/>
          <w:color w:val="000000"/>
          <w:sz w:val="26"/>
          <w:szCs w:val="26"/>
        </w:rPr>
        <w:t>,</w:t>
      </w:r>
      <w:r>
        <w:rPr>
          <w:rFonts w:ascii="Arial Narrow" w:hAnsi="Arial Narrow" w:cs="Tahoma"/>
          <w:iCs/>
          <w:color w:val="000000"/>
          <w:sz w:val="26"/>
          <w:szCs w:val="26"/>
        </w:rPr>
        <w:t xml:space="preserve"> de conformidad con las facultades que me confieren los Artículos </w:t>
      </w:r>
      <w:r w:rsidR="00547804">
        <w:rPr>
          <w:rFonts w:ascii="Arial Narrow" w:hAnsi="Arial Narrow" w:cs="Tahoma"/>
          <w:iCs/>
          <w:color w:val="000000"/>
          <w:sz w:val="26"/>
          <w:szCs w:val="26"/>
        </w:rPr>
        <w:t>34 Fracción VII de la Ley de Gobierno del Poder Legislativo del Estado de Yucatán, así como lo establecido en el Artículo 84 de su propio Reglamento. Solicitó la dispensa del trámite de lectura del dictamen</w:t>
      </w:r>
      <w:r w:rsidR="002861E8">
        <w:rPr>
          <w:rFonts w:ascii="Arial Narrow" w:hAnsi="Arial Narrow" w:cs="Tahoma"/>
          <w:iCs/>
          <w:color w:val="000000"/>
          <w:sz w:val="26"/>
          <w:szCs w:val="26"/>
        </w:rPr>
        <w:t>,</w:t>
      </w:r>
      <w:r w:rsidR="00547804">
        <w:rPr>
          <w:rFonts w:ascii="Arial Narrow" w:hAnsi="Arial Narrow" w:cs="Tahoma"/>
          <w:iCs/>
          <w:color w:val="000000"/>
          <w:sz w:val="26"/>
          <w:szCs w:val="26"/>
        </w:rPr>
        <w:t xml:space="preserve"> con el objeto </w:t>
      </w:r>
      <w:r w:rsidR="00E37B57">
        <w:rPr>
          <w:rFonts w:ascii="Arial Narrow" w:hAnsi="Arial Narrow" w:cs="Tahoma"/>
          <w:iCs/>
          <w:color w:val="000000"/>
          <w:sz w:val="26"/>
          <w:szCs w:val="26"/>
        </w:rPr>
        <w:t xml:space="preserve">de </w:t>
      </w:r>
      <w:r w:rsidR="00547804">
        <w:rPr>
          <w:rFonts w:ascii="Arial Narrow" w:hAnsi="Arial Narrow" w:cs="Tahoma"/>
          <w:iCs/>
          <w:color w:val="000000"/>
          <w:sz w:val="26"/>
          <w:szCs w:val="26"/>
        </w:rPr>
        <w:t xml:space="preserve">que se lea únicamente el Decreto contenido </w:t>
      </w:r>
      <w:r w:rsidR="00E37B57">
        <w:rPr>
          <w:rFonts w:ascii="Arial Narrow" w:hAnsi="Arial Narrow" w:cs="Tahoma"/>
          <w:iCs/>
          <w:color w:val="000000"/>
          <w:sz w:val="26"/>
          <w:szCs w:val="26"/>
        </w:rPr>
        <w:t>en el mismo. Las y los Diputados que estén a favor de conceder la dispensa del trámite solicitado</w:t>
      </w:r>
      <w:r w:rsidR="002861E8">
        <w:rPr>
          <w:rFonts w:ascii="Arial Narrow" w:hAnsi="Arial Narrow" w:cs="Tahoma"/>
          <w:iCs/>
          <w:color w:val="000000"/>
          <w:sz w:val="26"/>
          <w:szCs w:val="26"/>
        </w:rPr>
        <w:t>,</w:t>
      </w:r>
      <w:r w:rsidR="00E37B57">
        <w:rPr>
          <w:rFonts w:ascii="Arial Narrow" w:hAnsi="Arial Narrow" w:cs="Tahoma"/>
          <w:iCs/>
          <w:color w:val="000000"/>
          <w:sz w:val="26"/>
          <w:szCs w:val="26"/>
        </w:rPr>
        <w:t xml:space="preserve"> manifestarlo en forma económica; </w:t>
      </w:r>
      <w:r w:rsidR="00511F4D" w:rsidRPr="002861E8">
        <w:rPr>
          <w:rFonts w:ascii="Arial Narrow" w:hAnsi="Arial Narrow" w:cs="Tahoma"/>
          <w:b/>
          <w:bCs/>
          <w:iCs/>
          <w:color w:val="000000"/>
          <w:sz w:val="26"/>
          <w:szCs w:val="26"/>
        </w:rPr>
        <w:t>aprobado por</w:t>
      </w:r>
      <w:r w:rsidR="00511F4D">
        <w:rPr>
          <w:rFonts w:ascii="Arial Narrow" w:hAnsi="Arial Narrow" w:cs="Tahoma"/>
          <w:iCs/>
          <w:color w:val="000000"/>
          <w:sz w:val="26"/>
          <w:szCs w:val="26"/>
        </w:rPr>
        <w:t xml:space="preserve"> </w:t>
      </w:r>
      <w:r w:rsidR="00511F4D" w:rsidRPr="002861E8">
        <w:rPr>
          <w:rFonts w:ascii="Arial Narrow" w:hAnsi="Arial Narrow" w:cs="Tahoma"/>
          <w:b/>
          <w:bCs/>
          <w:iCs/>
          <w:color w:val="000000"/>
          <w:sz w:val="26"/>
          <w:szCs w:val="26"/>
        </w:rPr>
        <w:t>unanimidad</w:t>
      </w:r>
      <w:r w:rsidR="00511F4D">
        <w:rPr>
          <w:rFonts w:ascii="Arial Narrow" w:hAnsi="Arial Narrow" w:cs="Tahoma"/>
          <w:iCs/>
          <w:color w:val="000000"/>
          <w:sz w:val="26"/>
          <w:szCs w:val="26"/>
        </w:rPr>
        <w:t>.</w:t>
      </w:r>
    </w:p>
    <w:p w14:paraId="5BF83D90" w14:textId="5D5E98F3" w:rsidR="00511F4D" w:rsidRDefault="00511F4D" w:rsidP="00797DD0">
      <w:pPr>
        <w:ind w:firstLine="284"/>
        <w:jc w:val="both"/>
        <w:rPr>
          <w:rFonts w:ascii="Arial Narrow" w:hAnsi="Arial Narrow" w:cs="Tahoma"/>
          <w:iCs/>
          <w:color w:val="000000"/>
          <w:sz w:val="26"/>
          <w:szCs w:val="26"/>
        </w:rPr>
      </w:pPr>
    </w:p>
    <w:p w14:paraId="111E81BD" w14:textId="5006E6F6" w:rsidR="00511F4D" w:rsidRDefault="00511F4D" w:rsidP="00797DD0">
      <w:pPr>
        <w:ind w:firstLine="284"/>
        <w:jc w:val="both"/>
        <w:rPr>
          <w:rFonts w:ascii="Arial Narrow" w:hAnsi="Arial Narrow" w:cs="Tahoma"/>
          <w:iCs/>
          <w:color w:val="000000"/>
          <w:sz w:val="26"/>
          <w:szCs w:val="26"/>
        </w:rPr>
      </w:pPr>
      <w:r>
        <w:rPr>
          <w:rFonts w:ascii="Arial Narrow" w:hAnsi="Arial Narrow" w:cs="Tahoma"/>
          <w:iCs/>
          <w:color w:val="000000"/>
          <w:sz w:val="26"/>
          <w:szCs w:val="26"/>
        </w:rPr>
        <w:t xml:space="preserve">El Secretario Diputado Raúl Antonio Romero </w:t>
      </w:r>
      <w:proofErr w:type="spellStart"/>
      <w:r>
        <w:rPr>
          <w:rFonts w:ascii="Arial Narrow" w:hAnsi="Arial Narrow" w:cs="Tahoma"/>
          <w:iCs/>
          <w:color w:val="000000"/>
          <w:sz w:val="26"/>
          <w:szCs w:val="26"/>
        </w:rPr>
        <w:t>Chel</w:t>
      </w:r>
      <w:proofErr w:type="spellEnd"/>
      <w:r>
        <w:rPr>
          <w:rFonts w:ascii="Arial Narrow" w:hAnsi="Arial Narrow" w:cs="Tahoma"/>
          <w:iCs/>
          <w:color w:val="000000"/>
          <w:sz w:val="26"/>
          <w:szCs w:val="26"/>
        </w:rPr>
        <w:t xml:space="preserve">, dio lectura al </w:t>
      </w:r>
      <w:r w:rsidR="002861E8">
        <w:rPr>
          <w:rFonts w:ascii="Arial Narrow" w:hAnsi="Arial Narrow" w:cs="Tahoma"/>
          <w:iCs/>
          <w:color w:val="000000"/>
          <w:sz w:val="26"/>
          <w:szCs w:val="26"/>
        </w:rPr>
        <w:t>D</w:t>
      </w:r>
      <w:r>
        <w:rPr>
          <w:rFonts w:ascii="Arial Narrow" w:hAnsi="Arial Narrow" w:cs="Tahoma"/>
          <w:iCs/>
          <w:color w:val="000000"/>
          <w:sz w:val="26"/>
          <w:szCs w:val="26"/>
        </w:rPr>
        <w:t>ecreto.</w:t>
      </w:r>
    </w:p>
    <w:p w14:paraId="46BD04A4" w14:textId="5C67EC48" w:rsidR="005A46DA" w:rsidRDefault="005A46DA" w:rsidP="00797DD0">
      <w:pPr>
        <w:ind w:firstLine="284"/>
        <w:jc w:val="both"/>
        <w:rPr>
          <w:rFonts w:ascii="Arial Narrow" w:hAnsi="Arial Narrow" w:cs="Tahoma"/>
          <w:iCs/>
          <w:color w:val="000000"/>
          <w:sz w:val="26"/>
          <w:szCs w:val="26"/>
        </w:rPr>
      </w:pPr>
    </w:p>
    <w:p w14:paraId="3A4F28B6" w14:textId="1DB7E5C8" w:rsidR="00593EBF" w:rsidRDefault="005A46DA" w:rsidP="00C71160">
      <w:pPr>
        <w:ind w:firstLine="284"/>
        <w:jc w:val="both"/>
        <w:rPr>
          <w:rFonts w:ascii="Arial Narrow" w:eastAsia="Calibri" w:hAnsi="Arial Narrow"/>
          <w:b/>
          <w:bCs/>
          <w:sz w:val="26"/>
          <w:szCs w:val="26"/>
          <w:lang w:val="es-MX" w:eastAsia="en-US"/>
        </w:rPr>
      </w:pPr>
      <w:r w:rsidRPr="005A46DA">
        <w:rPr>
          <w:rFonts w:ascii="Arial Narrow" w:hAnsi="Arial Narrow" w:cs="Tahoma"/>
          <w:b/>
          <w:bCs/>
          <w:iCs/>
          <w:color w:val="000000"/>
          <w:sz w:val="26"/>
          <w:szCs w:val="26"/>
        </w:rPr>
        <w:t xml:space="preserve">D E C R E T O </w:t>
      </w:r>
      <w:r w:rsidR="00BA3771">
        <w:rPr>
          <w:rFonts w:ascii="Arial Narrow" w:hAnsi="Arial Narrow" w:cs="Tahoma"/>
          <w:b/>
          <w:bCs/>
          <w:iCs/>
          <w:color w:val="000000"/>
          <w:sz w:val="26"/>
          <w:szCs w:val="26"/>
        </w:rPr>
        <w:t xml:space="preserve">Por el que se modifica el Código Penal del </w:t>
      </w:r>
      <w:r w:rsidR="00574CAC">
        <w:rPr>
          <w:rFonts w:ascii="Arial Narrow" w:hAnsi="Arial Narrow" w:cs="Tahoma"/>
          <w:b/>
          <w:bCs/>
          <w:iCs/>
          <w:color w:val="000000"/>
          <w:sz w:val="26"/>
          <w:szCs w:val="26"/>
        </w:rPr>
        <w:t>e</w:t>
      </w:r>
      <w:r w:rsidR="00BA3771">
        <w:rPr>
          <w:rFonts w:ascii="Arial Narrow" w:hAnsi="Arial Narrow" w:cs="Tahoma"/>
          <w:b/>
          <w:bCs/>
          <w:iCs/>
          <w:color w:val="000000"/>
          <w:sz w:val="26"/>
          <w:szCs w:val="26"/>
        </w:rPr>
        <w:t xml:space="preserve">stado de Yucatán, en materia de suicidio feminicida. Artículo único. </w:t>
      </w:r>
      <w:r w:rsidR="00BA3771" w:rsidRPr="00BA3771">
        <w:rPr>
          <w:rFonts w:ascii="Arial Narrow" w:hAnsi="Arial Narrow" w:cs="Tahoma"/>
          <w:iCs/>
          <w:color w:val="000000"/>
          <w:sz w:val="26"/>
          <w:szCs w:val="26"/>
        </w:rPr>
        <w:t>Se</w:t>
      </w:r>
      <w:r w:rsidR="00BA3771">
        <w:rPr>
          <w:rFonts w:ascii="Arial Narrow" w:hAnsi="Arial Narrow" w:cs="Tahoma"/>
          <w:iCs/>
          <w:color w:val="000000"/>
          <w:sz w:val="26"/>
          <w:szCs w:val="26"/>
        </w:rPr>
        <w:t xml:space="preserve"> adiciona al Título Vigésimo del Libro Segundo un Capítulo XI denominado “Suicidio Feminicida”, adicionando un artículo 394 </w:t>
      </w:r>
      <w:proofErr w:type="spellStart"/>
      <w:r w:rsidR="00BA3771">
        <w:rPr>
          <w:rFonts w:ascii="Arial Narrow" w:hAnsi="Arial Narrow" w:cs="Tahoma"/>
          <w:iCs/>
          <w:color w:val="000000"/>
          <w:sz w:val="26"/>
          <w:szCs w:val="26"/>
        </w:rPr>
        <w:t>Sexies</w:t>
      </w:r>
      <w:proofErr w:type="spellEnd"/>
      <w:r w:rsidR="00BA3771">
        <w:rPr>
          <w:rFonts w:ascii="Arial Narrow" w:hAnsi="Arial Narrow" w:cs="Tahoma"/>
          <w:iCs/>
          <w:color w:val="000000"/>
          <w:sz w:val="26"/>
          <w:szCs w:val="26"/>
        </w:rPr>
        <w:t xml:space="preserve">, recorriéndose el contenido del actual 394 </w:t>
      </w:r>
      <w:proofErr w:type="spellStart"/>
      <w:r w:rsidR="00BA3771">
        <w:rPr>
          <w:rFonts w:ascii="Arial Narrow" w:hAnsi="Arial Narrow" w:cs="Tahoma"/>
          <w:iCs/>
          <w:color w:val="000000"/>
          <w:sz w:val="26"/>
          <w:szCs w:val="26"/>
        </w:rPr>
        <w:t>Sexies</w:t>
      </w:r>
      <w:proofErr w:type="spellEnd"/>
      <w:r w:rsidR="00BA3771">
        <w:rPr>
          <w:rFonts w:ascii="Arial Narrow" w:hAnsi="Arial Narrow" w:cs="Tahoma"/>
          <w:iCs/>
          <w:color w:val="000000"/>
          <w:sz w:val="26"/>
          <w:szCs w:val="26"/>
        </w:rPr>
        <w:t xml:space="preserve">, para quedar como 394 </w:t>
      </w:r>
      <w:proofErr w:type="spellStart"/>
      <w:r w:rsidR="00BA3771">
        <w:rPr>
          <w:rFonts w:ascii="Arial Narrow" w:hAnsi="Arial Narrow" w:cs="Tahoma"/>
          <w:iCs/>
          <w:color w:val="000000"/>
          <w:sz w:val="26"/>
          <w:szCs w:val="26"/>
        </w:rPr>
        <w:t>Septies</w:t>
      </w:r>
      <w:proofErr w:type="spellEnd"/>
      <w:r w:rsidR="00BA3771">
        <w:rPr>
          <w:rFonts w:ascii="Arial Narrow" w:hAnsi="Arial Narrow" w:cs="Tahoma"/>
          <w:iCs/>
          <w:color w:val="000000"/>
          <w:sz w:val="26"/>
          <w:szCs w:val="26"/>
        </w:rPr>
        <w:t xml:space="preserve">, del Código Penal del </w:t>
      </w:r>
      <w:r w:rsidR="00574CAC">
        <w:rPr>
          <w:rFonts w:ascii="Arial Narrow" w:hAnsi="Arial Narrow" w:cs="Tahoma"/>
          <w:iCs/>
          <w:color w:val="000000"/>
          <w:sz w:val="26"/>
          <w:szCs w:val="26"/>
        </w:rPr>
        <w:t>E</w:t>
      </w:r>
      <w:r w:rsidR="00BA3771">
        <w:rPr>
          <w:rFonts w:ascii="Arial Narrow" w:hAnsi="Arial Narrow" w:cs="Tahoma"/>
          <w:iCs/>
          <w:color w:val="000000"/>
          <w:sz w:val="26"/>
          <w:szCs w:val="26"/>
        </w:rPr>
        <w:t xml:space="preserve">stado de Yucatán, para quedar como sigue: </w:t>
      </w:r>
      <w:r w:rsidR="00BA3771" w:rsidRPr="00BA3771">
        <w:rPr>
          <w:rFonts w:ascii="Arial Narrow" w:hAnsi="Arial Narrow" w:cs="Tahoma"/>
          <w:b/>
          <w:bCs/>
          <w:iCs/>
          <w:color w:val="000000"/>
          <w:sz w:val="26"/>
          <w:szCs w:val="26"/>
        </w:rPr>
        <w:t>CAPITULO XI Suicidio Feminicida</w:t>
      </w:r>
      <w:r w:rsidR="00B15AEC">
        <w:rPr>
          <w:rFonts w:ascii="Arial Narrow" w:hAnsi="Arial Narrow" w:cs="Tahoma"/>
          <w:b/>
          <w:bCs/>
          <w:iCs/>
          <w:color w:val="000000"/>
          <w:sz w:val="26"/>
          <w:szCs w:val="26"/>
        </w:rPr>
        <w:t xml:space="preserve"> </w:t>
      </w:r>
      <w:r w:rsidR="00B15AEC" w:rsidRPr="00B15AEC">
        <w:rPr>
          <w:rFonts w:ascii="Arial Narrow" w:hAnsi="Arial Narrow" w:cs="Tahoma"/>
          <w:b/>
          <w:bCs/>
          <w:iCs/>
          <w:color w:val="000000"/>
          <w:sz w:val="26"/>
          <w:szCs w:val="26"/>
        </w:rPr>
        <w:t xml:space="preserve">Artículo 394 </w:t>
      </w:r>
      <w:proofErr w:type="spellStart"/>
      <w:r w:rsidR="00B15AEC" w:rsidRPr="00B15AEC">
        <w:rPr>
          <w:rFonts w:ascii="Arial Narrow" w:hAnsi="Arial Narrow" w:cs="Tahoma"/>
          <w:b/>
          <w:bCs/>
          <w:iCs/>
          <w:color w:val="000000"/>
          <w:sz w:val="26"/>
          <w:szCs w:val="26"/>
        </w:rPr>
        <w:t>Sexies</w:t>
      </w:r>
      <w:proofErr w:type="spellEnd"/>
      <w:r w:rsidR="00B15AEC">
        <w:rPr>
          <w:rFonts w:ascii="Arial Narrow" w:hAnsi="Arial Narrow" w:cs="Tahoma"/>
          <w:iCs/>
          <w:color w:val="000000"/>
          <w:sz w:val="26"/>
          <w:szCs w:val="26"/>
        </w:rPr>
        <w:t xml:space="preserve">.- Comete el delito de suicidio feminicida, quien induzca, obligue o preste ayuda a una persona de género femenino para privarse la vida, valiéndose de cualquiera de las siguientes circunstancias: </w:t>
      </w:r>
      <w:r w:rsidR="00B15AEC" w:rsidRPr="00B15AEC">
        <w:rPr>
          <w:rFonts w:ascii="Arial Narrow" w:hAnsi="Arial Narrow" w:cs="Tahoma"/>
          <w:b/>
          <w:bCs/>
          <w:iCs/>
          <w:color w:val="000000"/>
          <w:sz w:val="26"/>
          <w:szCs w:val="26"/>
        </w:rPr>
        <w:t>I.</w:t>
      </w:r>
      <w:r w:rsidR="00B15AEC">
        <w:rPr>
          <w:rFonts w:ascii="Arial Narrow" w:hAnsi="Arial Narrow" w:cs="Tahoma"/>
          <w:iCs/>
          <w:color w:val="000000"/>
          <w:sz w:val="26"/>
          <w:szCs w:val="26"/>
        </w:rPr>
        <w:t xml:space="preserve"> Que le preceda cualquiera de los tipos o modalidades de violencia contemplados en la Ley de Acceso de las Mujeres a una Vida Libre de Violencia del Estado de Yucatán. </w:t>
      </w:r>
      <w:r w:rsidR="00B15AEC" w:rsidRPr="00B15AEC">
        <w:rPr>
          <w:rFonts w:ascii="Arial Narrow" w:hAnsi="Arial Narrow" w:cs="Tahoma"/>
          <w:b/>
          <w:bCs/>
          <w:iCs/>
          <w:color w:val="000000"/>
          <w:sz w:val="26"/>
          <w:szCs w:val="26"/>
        </w:rPr>
        <w:t>II.</w:t>
      </w:r>
      <w:r w:rsidR="00B15AEC">
        <w:rPr>
          <w:rFonts w:ascii="Arial Narrow" w:hAnsi="Arial Narrow" w:cs="Tahoma"/>
          <w:iCs/>
          <w:color w:val="000000"/>
          <w:sz w:val="26"/>
          <w:szCs w:val="26"/>
        </w:rPr>
        <w:t xml:space="preserve"> Que él o la responsable se haya aprovechado de cualquier situación de poder, de riesgo o condición física o psíquica en que se encontrare la víctima, por haberse ejercido contra está, cualquiera de los tipos o modalidades de violencia contemplados e</w:t>
      </w:r>
      <w:r w:rsidR="003C2255">
        <w:rPr>
          <w:rFonts w:ascii="Arial Narrow" w:hAnsi="Arial Narrow" w:cs="Tahoma"/>
          <w:iCs/>
          <w:color w:val="000000"/>
          <w:sz w:val="26"/>
          <w:szCs w:val="26"/>
        </w:rPr>
        <w:t>n</w:t>
      </w:r>
      <w:r w:rsidR="00B15AEC">
        <w:rPr>
          <w:rFonts w:ascii="Arial Narrow" w:hAnsi="Arial Narrow" w:cs="Tahoma"/>
          <w:iCs/>
          <w:color w:val="000000"/>
          <w:sz w:val="26"/>
          <w:szCs w:val="26"/>
        </w:rPr>
        <w:t xml:space="preserve"> la Ley de Acceso de las Mujeres a una Vida Libre de Violencia del Estado de Yucatán.</w:t>
      </w:r>
      <w:r w:rsidR="002B48BE">
        <w:rPr>
          <w:rFonts w:ascii="Arial Narrow" w:hAnsi="Arial Narrow" w:cs="Tahoma"/>
          <w:iCs/>
          <w:color w:val="000000"/>
          <w:sz w:val="26"/>
          <w:szCs w:val="26"/>
        </w:rPr>
        <w:t xml:space="preserve"> </w:t>
      </w:r>
      <w:r w:rsidR="002B48BE" w:rsidRPr="002B48BE">
        <w:rPr>
          <w:rFonts w:ascii="Arial Narrow" w:hAnsi="Arial Narrow" w:cs="Tahoma"/>
          <w:b/>
          <w:bCs/>
          <w:iCs/>
          <w:color w:val="000000"/>
          <w:sz w:val="26"/>
          <w:szCs w:val="26"/>
        </w:rPr>
        <w:t>III.-</w:t>
      </w:r>
      <w:r w:rsidR="002B48BE">
        <w:rPr>
          <w:rFonts w:ascii="Arial Narrow" w:hAnsi="Arial Narrow" w:cs="Tahoma"/>
          <w:iCs/>
          <w:color w:val="000000"/>
          <w:sz w:val="26"/>
          <w:szCs w:val="26"/>
        </w:rPr>
        <w:t xml:space="preserve"> Que, quien induzca, obligue o preste ayuda se haya aprovechado de la superioridad generada por las relaciones preexistentes o existentes con la víctima. La persona que cometa el delito de suicidio feminicida será sancionada con prisión de cinco a diez años. Si la ayuda se prestare hasta el punto de ejecutar él o la responsable la muerte</w:t>
      </w:r>
      <w:r w:rsidR="00F2359C">
        <w:rPr>
          <w:rFonts w:ascii="Arial Narrow" w:hAnsi="Arial Narrow" w:cs="Tahoma"/>
          <w:iCs/>
          <w:color w:val="000000"/>
          <w:sz w:val="26"/>
          <w:szCs w:val="26"/>
        </w:rPr>
        <w:t>, la sanción será la que corresponda al feminicidio, según las circunstancias y modo de ejecución. Si el suicidio no se llevara a efecto por cualquier circunstancia, se le considerará como tentativa</w:t>
      </w:r>
      <w:r w:rsidR="002B48BE">
        <w:rPr>
          <w:rFonts w:ascii="Arial Narrow" w:hAnsi="Arial Narrow" w:cs="Tahoma"/>
          <w:iCs/>
          <w:color w:val="000000"/>
          <w:sz w:val="26"/>
          <w:szCs w:val="26"/>
        </w:rPr>
        <w:t xml:space="preserve"> </w:t>
      </w:r>
      <w:r w:rsidR="00F2359C">
        <w:rPr>
          <w:rFonts w:ascii="Arial Narrow" w:hAnsi="Arial Narrow" w:cs="Tahoma"/>
          <w:iCs/>
          <w:color w:val="000000"/>
          <w:sz w:val="26"/>
          <w:szCs w:val="26"/>
        </w:rPr>
        <w:t>del delito de suicidio feminicida; pero si su intento pro</w:t>
      </w:r>
      <w:r w:rsidR="00A40DE5">
        <w:rPr>
          <w:rFonts w:ascii="Arial Narrow" w:hAnsi="Arial Narrow" w:cs="Tahoma"/>
          <w:iCs/>
          <w:color w:val="000000"/>
          <w:sz w:val="26"/>
          <w:szCs w:val="26"/>
        </w:rPr>
        <w:t>duce</w:t>
      </w:r>
      <w:r w:rsidR="00F2359C">
        <w:rPr>
          <w:rFonts w:ascii="Arial Narrow" w:hAnsi="Arial Narrow" w:cs="Tahoma"/>
          <w:iCs/>
          <w:color w:val="000000"/>
          <w:sz w:val="26"/>
          <w:szCs w:val="26"/>
        </w:rPr>
        <w:t xml:space="preserve"> lesiones, las sanciones serán de conformidad con lo establecido en este código para las lesiones en razón de género. </w:t>
      </w:r>
      <w:r w:rsidR="00F2359C" w:rsidRPr="00B15AEC">
        <w:rPr>
          <w:rFonts w:ascii="Arial Narrow" w:hAnsi="Arial Narrow" w:cs="Tahoma"/>
          <w:b/>
          <w:bCs/>
          <w:iCs/>
          <w:color w:val="000000"/>
          <w:sz w:val="26"/>
          <w:szCs w:val="26"/>
        </w:rPr>
        <w:t xml:space="preserve">Artículo 394 </w:t>
      </w:r>
      <w:proofErr w:type="spellStart"/>
      <w:r w:rsidR="00F2359C" w:rsidRPr="00B15AEC">
        <w:rPr>
          <w:rFonts w:ascii="Arial Narrow" w:hAnsi="Arial Narrow" w:cs="Tahoma"/>
          <w:b/>
          <w:bCs/>
          <w:iCs/>
          <w:color w:val="000000"/>
          <w:sz w:val="26"/>
          <w:szCs w:val="26"/>
        </w:rPr>
        <w:t>Se</w:t>
      </w:r>
      <w:r w:rsidR="00F2359C">
        <w:rPr>
          <w:rFonts w:ascii="Arial Narrow" w:hAnsi="Arial Narrow" w:cs="Tahoma"/>
          <w:b/>
          <w:bCs/>
          <w:iCs/>
          <w:color w:val="000000"/>
          <w:sz w:val="26"/>
          <w:szCs w:val="26"/>
        </w:rPr>
        <w:t>pt</w:t>
      </w:r>
      <w:r w:rsidR="00F2359C" w:rsidRPr="00B15AEC">
        <w:rPr>
          <w:rFonts w:ascii="Arial Narrow" w:hAnsi="Arial Narrow" w:cs="Tahoma"/>
          <w:b/>
          <w:bCs/>
          <w:iCs/>
          <w:color w:val="000000"/>
          <w:sz w:val="26"/>
          <w:szCs w:val="26"/>
        </w:rPr>
        <w:t>ies</w:t>
      </w:r>
      <w:proofErr w:type="spellEnd"/>
      <w:r w:rsidR="00F2359C">
        <w:rPr>
          <w:rFonts w:ascii="Arial Narrow" w:hAnsi="Arial Narrow" w:cs="Tahoma"/>
          <w:iCs/>
          <w:color w:val="000000"/>
          <w:sz w:val="26"/>
          <w:szCs w:val="26"/>
        </w:rPr>
        <w:t xml:space="preserve">.- Al servidor público que retarde, entorpezca por malicia o negligencia la procuración, administración o impartición de justicia, cuando se trate de la investigación  de los delitos previstos en este capítulo, se le impondrá de tres a </w:t>
      </w:r>
      <w:r w:rsidR="00212786">
        <w:rPr>
          <w:rFonts w:ascii="Arial Narrow" w:hAnsi="Arial Narrow" w:cs="Tahoma"/>
          <w:iCs/>
          <w:color w:val="000000"/>
          <w:sz w:val="26"/>
          <w:szCs w:val="26"/>
        </w:rPr>
        <w:t xml:space="preserve">ocho años de prisión y de quinientos a mil quinientos días de multa, además será destituido e inhabilitado de seis a diez años para desempeñar otro empleo, cargo o comisión públicos. </w:t>
      </w:r>
      <w:r w:rsidR="00212786" w:rsidRPr="00212786">
        <w:rPr>
          <w:rFonts w:ascii="Arial Narrow" w:hAnsi="Arial Narrow" w:cs="Tahoma"/>
          <w:b/>
          <w:bCs/>
          <w:iCs/>
          <w:color w:val="000000"/>
          <w:sz w:val="26"/>
          <w:szCs w:val="26"/>
        </w:rPr>
        <w:t>Transitorios</w:t>
      </w:r>
      <w:r w:rsidR="00212786">
        <w:rPr>
          <w:rFonts w:ascii="Arial Narrow" w:hAnsi="Arial Narrow" w:cs="Tahoma"/>
          <w:iCs/>
          <w:color w:val="000000"/>
          <w:sz w:val="26"/>
          <w:szCs w:val="26"/>
        </w:rPr>
        <w:t xml:space="preserve">: </w:t>
      </w:r>
      <w:r w:rsidR="00212786" w:rsidRPr="00212786">
        <w:rPr>
          <w:rFonts w:ascii="Arial Narrow" w:hAnsi="Arial Narrow" w:cs="Tahoma"/>
          <w:b/>
          <w:bCs/>
          <w:iCs/>
          <w:color w:val="000000"/>
          <w:sz w:val="26"/>
          <w:szCs w:val="26"/>
        </w:rPr>
        <w:t>Artículo único</w:t>
      </w:r>
      <w:r w:rsidR="00212786">
        <w:rPr>
          <w:rFonts w:ascii="Arial Narrow" w:hAnsi="Arial Narrow" w:cs="Tahoma"/>
          <w:iCs/>
          <w:color w:val="000000"/>
          <w:sz w:val="26"/>
          <w:szCs w:val="26"/>
        </w:rPr>
        <w:t xml:space="preserve">. </w:t>
      </w:r>
      <w:r w:rsidR="00212786" w:rsidRPr="00212786">
        <w:rPr>
          <w:rFonts w:ascii="Arial Narrow" w:hAnsi="Arial Narrow" w:cs="Tahoma"/>
          <w:b/>
          <w:bCs/>
          <w:iCs/>
          <w:color w:val="000000"/>
          <w:sz w:val="26"/>
          <w:szCs w:val="26"/>
        </w:rPr>
        <w:t>Entrada en vigor</w:t>
      </w:r>
      <w:r w:rsidR="00212786">
        <w:rPr>
          <w:rFonts w:ascii="Arial Narrow" w:hAnsi="Arial Narrow" w:cs="Tahoma"/>
          <w:iCs/>
          <w:color w:val="000000"/>
          <w:sz w:val="26"/>
          <w:szCs w:val="26"/>
        </w:rPr>
        <w:t xml:space="preserve"> Este decreto entrará en vigor al día siguiente de su publicación en el Diario Oficial del Gobierno del Estado de Yucatán. </w:t>
      </w:r>
      <w:r w:rsidR="00212786">
        <w:rPr>
          <w:rFonts w:ascii="Arial Narrow" w:hAnsi="Arial Narrow" w:cs="Tahoma"/>
          <w:b/>
          <w:bCs/>
          <w:iCs/>
          <w:color w:val="000000"/>
          <w:sz w:val="26"/>
          <w:szCs w:val="26"/>
        </w:rPr>
        <w:t xml:space="preserve">DADO EN LA SALA DE USOS MULTIPLES “MAESTRA CONSUELO ZAVALA CASTILLO” DEL RENCINTO DEL PODER LEGISLATIVO, EN LA CIUDAD DE MÉRIDA, YUCATÁN, </w:t>
      </w:r>
      <w:r w:rsidR="00DA49B5">
        <w:rPr>
          <w:rFonts w:ascii="Arial Narrow" w:hAnsi="Arial Narrow" w:cs="Tahoma"/>
          <w:b/>
          <w:bCs/>
          <w:iCs/>
          <w:color w:val="000000"/>
          <w:sz w:val="26"/>
          <w:szCs w:val="26"/>
        </w:rPr>
        <w:t xml:space="preserve">A LOS VEINTITRÉS DÍAS DEL MES DE MAYO DEL AÑO DOS MIL VEINTIDÓS. COMISIÓN PERMANENTE DE JUSTICIA Y SEGURIDAD PÚBLICA. </w:t>
      </w:r>
      <w:bookmarkStart w:id="29" w:name="_Hlk103331313"/>
      <w:r w:rsidR="00593EBF" w:rsidRPr="00593EBF">
        <w:rPr>
          <w:rFonts w:ascii="Arial Narrow" w:eastAsia="Calibri" w:hAnsi="Arial Narrow"/>
          <w:b/>
          <w:bCs/>
          <w:sz w:val="26"/>
          <w:szCs w:val="26"/>
          <w:lang w:val="es-MX" w:eastAsia="en-US"/>
        </w:rPr>
        <w:t>PRESIDENTE: DIP. GASPAR ARMANDO QUINTAL PARRA, VICEPRESIDENTE: DIP. LUIS RENÉ FERNANDEZ VIDAL, SECRETARIO: DIP. EDUARDO SOBRINO SIERRA, SECRETARIA: DIP. DAFNE CELINA LÓPEZ OSORIO, VOCAL: DIP. JESÚS EFRÉN PÉREZ BALLOTE, VOCAL: DIP. RAFAEL ALEJANDRO ECHAZARRETA TORRES, VOCAL: DIP. JAZMÍN YANELI VILLANUEVA MOO, VOCAL: DIP. CARMEN GUADALUPE GONZÁLEZ MARTÍN, VOCAL: DIP. VÍCTOR HUGO LOZANO POVEDA.</w:t>
      </w:r>
    </w:p>
    <w:bookmarkEnd w:id="29"/>
    <w:p w14:paraId="33D3EF02" w14:textId="23383D43" w:rsidR="000B288D" w:rsidRDefault="000B288D" w:rsidP="00797DD0">
      <w:pPr>
        <w:ind w:firstLine="284"/>
        <w:jc w:val="both"/>
        <w:rPr>
          <w:rFonts w:ascii="Arial Narrow" w:hAnsi="Arial Narrow" w:cs="Tahoma"/>
          <w:iCs/>
          <w:color w:val="000000"/>
          <w:sz w:val="26"/>
          <w:szCs w:val="26"/>
          <w:shd w:val="clear" w:color="auto" w:fill="C5E0B3"/>
        </w:rPr>
      </w:pPr>
    </w:p>
    <w:p w14:paraId="3D29BF57" w14:textId="000527B3" w:rsidR="00757361" w:rsidRDefault="00947638" w:rsidP="00797DD0">
      <w:pPr>
        <w:ind w:firstLine="284"/>
        <w:jc w:val="both"/>
        <w:rPr>
          <w:rFonts w:ascii="Arial Narrow" w:hAnsi="Arial Narrow" w:cs="Tahoma"/>
          <w:iCs/>
          <w:color w:val="000000"/>
          <w:sz w:val="26"/>
          <w:szCs w:val="26"/>
          <w:shd w:val="clear" w:color="auto" w:fill="C5E0B3"/>
        </w:rPr>
      </w:pPr>
      <w:r w:rsidRPr="00D94F3F">
        <w:rPr>
          <w:rFonts w:ascii="Arial Narrow" w:hAnsi="Arial Narrow" w:cs="Tahoma"/>
          <w:iCs/>
          <w:color w:val="000000"/>
          <w:sz w:val="26"/>
          <w:szCs w:val="26"/>
        </w:rPr>
        <w:t xml:space="preserve">Al término de la lectura del </w:t>
      </w:r>
      <w:r w:rsidR="008D1895" w:rsidRPr="00D94F3F">
        <w:rPr>
          <w:rFonts w:ascii="Arial Narrow" w:hAnsi="Arial Narrow" w:cs="Tahoma"/>
          <w:iCs/>
          <w:color w:val="000000"/>
          <w:sz w:val="26"/>
          <w:szCs w:val="26"/>
        </w:rPr>
        <w:t>decreto, la Presidenta de la Mesa Directiva; Diputadas</w:t>
      </w:r>
      <w:r w:rsidR="008D1895">
        <w:rPr>
          <w:rFonts w:ascii="Arial Narrow" w:hAnsi="Arial Narrow" w:cs="Tahoma"/>
          <w:iCs/>
          <w:color w:val="000000"/>
          <w:sz w:val="26"/>
          <w:szCs w:val="26"/>
          <w:shd w:val="clear" w:color="auto" w:fill="C5E0B3"/>
        </w:rPr>
        <w:t xml:space="preserve"> </w:t>
      </w:r>
      <w:r w:rsidR="008D1895" w:rsidRPr="00D94F3F">
        <w:rPr>
          <w:rFonts w:ascii="Arial Narrow" w:hAnsi="Arial Narrow" w:cs="Tahoma"/>
          <w:iCs/>
          <w:color w:val="000000"/>
          <w:sz w:val="26"/>
          <w:szCs w:val="26"/>
        </w:rPr>
        <w:t xml:space="preserve">y Diputados, el presente dictamen contiene el </w:t>
      </w:r>
      <w:r w:rsidR="00D94F3F" w:rsidRPr="00D94F3F">
        <w:rPr>
          <w:rFonts w:ascii="Arial Narrow" w:hAnsi="Arial Narrow" w:cs="Tahoma"/>
          <w:iCs/>
          <w:color w:val="000000"/>
          <w:sz w:val="26"/>
          <w:szCs w:val="26"/>
        </w:rPr>
        <w:t>D</w:t>
      </w:r>
      <w:r w:rsidR="008D1895" w:rsidRPr="00D94F3F">
        <w:rPr>
          <w:rFonts w:ascii="Arial Narrow" w:hAnsi="Arial Narrow" w:cs="Tahoma"/>
          <w:iCs/>
          <w:color w:val="000000"/>
          <w:sz w:val="26"/>
          <w:szCs w:val="26"/>
        </w:rPr>
        <w:t>ecreto por el que se modifica el Código</w:t>
      </w:r>
      <w:r w:rsidR="008D1895">
        <w:rPr>
          <w:rFonts w:ascii="Arial Narrow" w:hAnsi="Arial Narrow" w:cs="Tahoma"/>
          <w:iCs/>
          <w:color w:val="000000"/>
          <w:sz w:val="26"/>
          <w:szCs w:val="26"/>
          <w:shd w:val="clear" w:color="auto" w:fill="C5E0B3"/>
        </w:rPr>
        <w:t xml:space="preserve"> </w:t>
      </w:r>
      <w:r w:rsidR="008D1895" w:rsidRPr="00D94F3F">
        <w:rPr>
          <w:rFonts w:ascii="Arial Narrow" w:hAnsi="Arial Narrow" w:cs="Tahoma"/>
          <w:iCs/>
          <w:color w:val="000000"/>
          <w:sz w:val="26"/>
          <w:szCs w:val="26"/>
        </w:rPr>
        <w:t>Penal del Estado de Yucatán en Materia de Suicidio Feminicida, con el que se sancionaría como feminicidio producto de un suicidio inducido por causas de violencia de género, ya sea psicológica, física, patrimonial, económica o sexual. En tal razón,</w:t>
      </w:r>
      <w:r w:rsidR="008D1895">
        <w:rPr>
          <w:rFonts w:ascii="Arial Narrow" w:hAnsi="Arial Narrow" w:cs="Tahoma"/>
          <w:iCs/>
          <w:color w:val="000000"/>
          <w:sz w:val="26"/>
          <w:szCs w:val="26"/>
          <w:shd w:val="clear" w:color="auto" w:fill="C5E0B3"/>
        </w:rPr>
        <w:t xml:space="preserve"> </w:t>
      </w:r>
      <w:r w:rsidR="008D1895" w:rsidRPr="00D94F3F">
        <w:rPr>
          <w:rFonts w:ascii="Arial Narrow" w:hAnsi="Arial Narrow" w:cs="Tahoma"/>
          <w:iCs/>
          <w:color w:val="000000"/>
          <w:sz w:val="26"/>
          <w:szCs w:val="26"/>
        </w:rPr>
        <w:t>con fundamento en el Artículo 34 Fracción VII de la Ley de Gobierno de Poder Legislativo del Estado de Yucatán, así como lo establecido en el Artículo 84 del Reglamento de la Ley de Gobierno del Poder Legislativo del Estado de Yucatán.</w:t>
      </w:r>
      <w:r w:rsidR="008D1895">
        <w:rPr>
          <w:rFonts w:ascii="Arial Narrow" w:hAnsi="Arial Narrow" w:cs="Tahoma"/>
          <w:iCs/>
          <w:color w:val="000000"/>
          <w:sz w:val="26"/>
          <w:szCs w:val="26"/>
          <w:shd w:val="clear" w:color="auto" w:fill="C5E0B3"/>
        </w:rPr>
        <w:t xml:space="preserve"> </w:t>
      </w:r>
      <w:r w:rsidR="008D1895" w:rsidRPr="00D94F3F">
        <w:rPr>
          <w:rFonts w:ascii="Arial Narrow" w:hAnsi="Arial Narrow" w:cs="Tahoma"/>
          <w:iCs/>
          <w:color w:val="000000"/>
          <w:sz w:val="26"/>
          <w:szCs w:val="26"/>
        </w:rPr>
        <w:t xml:space="preserve">Solicitó la dispensa del trámite de discusión y votación </w:t>
      </w:r>
      <w:r w:rsidR="00757361" w:rsidRPr="00D94F3F">
        <w:rPr>
          <w:rFonts w:ascii="Arial Narrow" w:hAnsi="Arial Narrow" w:cs="Tahoma"/>
          <w:iCs/>
          <w:color w:val="000000"/>
          <w:sz w:val="26"/>
          <w:szCs w:val="26"/>
        </w:rPr>
        <w:t>en una sesión posterior y dicho procedimiento se efectuará en esos momentos. Las Diputadas y los Diputados que estén a favor de conceder la dispensa del trámite solicitado, manifestarlo en forma</w:t>
      </w:r>
      <w:r w:rsidR="00757361">
        <w:rPr>
          <w:rFonts w:ascii="Arial Narrow" w:hAnsi="Arial Narrow" w:cs="Tahoma"/>
          <w:iCs/>
          <w:color w:val="000000"/>
          <w:sz w:val="26"/>
          <w:szCs w:val="26"/>
          <w:shd w:val="clear" w:color="auto" w:fill="C5E0B3"/>
        </w:rPr>
        <w:t xml:space="preserve"> </w:t>
      </w:r>
      <w:r w:rsidR="00757361" w:rsidRPr="00D94F3F">
        <w:rPr>
          <w:rFonts w:ascii="Arial Narrow" w:hAnsi="Arial Narrow" w:cs="Tahoma"/>
          <w:iCs/>
          <w:color w:val="000000"/>
          <w:sz w:val="26"/>
          <w:szCs w:val="26"/>
        </w:rPr>
        <w:t xml:space="preserve">económica; </w:t>
      </w:r>
      <w:r w:rsidR="00757361" w:rsidRPr="00D94F3F">
        <w:rPr>
          <w:rFonts w:ascii="Arial Narrow" w:hAnsi="Arial Narrow" w:cs="Tahoma"/>
          <w:b/>
          <w:bCs/>
          <w:iCs/>
          <w:color w:val="000000"/>
          <w:sz w:val="26"/>
          <w:szCs w:val="26"/>
        </w:rPr>
        <w:t>aprobado por unanimidad</w:t>
      </w:r>
      <w:r w:rsidR="00757361" w:rsidRPr="00D94F3F">
        <w:rPr>
          <w:rFonts w:ascii="Arial Narrow" w:hAnsi="Arial Narrow" w:cs="Tahoma"/>
          <w:iCs/>
          <w:color w:val="000000"/>
          <w:sz w:val="26"/>
          <w:szCs w:val="26"/>
        </w:rPr>
        <w:t>.</w:t>
      </w:r>
    </w:p>
    <w:p w14:paraId="406106BB" w14:textId="77777777" w:rsidR="008D1895" w:rsidRDefault="008D1895" w:rsidP="00797DD0">
      <w:pPr>
        <w:ind w:firstLine="284"/>
        <w:jc w:val="both"/>
        <w:rPr>
          <w:rFonts w:ascii="Arial Narrow" w:hAnsi="Arial Narrow" w:cs="Tahoma"/>
          <w:iCs/>
          <w:color w:val="000000"/>
          <w:sz w:val="26"/>
          <w:szCs w:val="26"/>
          <w:shd w:val="clear" w:color="auto" w:fill="C5E0B3"/>
        </w:rPr>
      </w:pPr>
    </w:p>
    <w:p w14:paraId="3180748F" w14:textId="23EF9983" w:rsidR="00A83AC5" w:rsidRDefault="00B137C4" w:rsidP="009176E3">
      <w:pPr>
        <w:ind w:firstLine="284"/>
        <w:jc w:val="both"/>
        <w:rPr>
          <w:rFonts w:ascii="Arial Narrow" w:hAnsi="Arial Narrow" w:cs="Courier New"/>
          <w:sz w:val="26"/>
          <w:szCs w:val="26"/>
          <w:lang w:val="es-MX"/>
        </w:rPr>
      </w:pPr>
      <w:r>
        <w:rPr>
          <w:rFonts w:ascii="Arial Narrow" w:hAnsi="Arial Narrow" w:cs="Courier New"/>
          <w:sz w:val="26"/>
          <w:szCs w:val="26"/>
          <w:lang w:val="es-MX"/>
        </w:rPr>
        <w:t>Continuando con el trámite</w:t>
      </w:r>
      <w:r w:rsidR="00A83AC5">
        <w:rPr>
          <w:rFonts w:ascii="Arial Narrow" w:hAnsi="Arial Narrow" w:cs="Courier New"/>
          <w:sz w:val="26"/>
          <w:szCs w:val="26"/>
          <w:lang w:val="es-MX"/>
        </w:rPr>
        <w:t xml:space="preserve">, la Presidenta; Diputadas y Diputados, </w:t>
      </w:r>
      <w:r>
        <w:rPr>
          <w:rFonts w:ascii="Arial Narrow" w:hAnsi="Arial Narrow" w:cs="Courier New"/>
          <w:sz w:val="26"/>
          <w:szCs w:val="26"/>
          <w:lang w:val="es-MX"/>
        </w:rPr>
        <w:t xml:space="preserve">con fundamento en el Artículo </w:t>
      </w:r>
      <w:r w:rsidR="00A83AC5">
        <w:rPr>
          <w:rFonts w:ascii="Arial Narrow" w:hAnsi="Arial Narrow" w:cs="Courier New"/>
          <w:sz w:val="26"/>
          <w:szCs w:val="26"/>
          <w:lang w:val="es-MX"/>
        </w:rPr>
        <w:t xml:space="preserve">34 Fracción VII de la Ley de Gobierno del Poder Legislativo del Estado </w:t>
      </w:r>
      <w:r w:rsidR="000C6477">
        <w:rPr>
          <w:rFonts w:ascii="Arial Narrow" w:hAnsi="Arial Narrow" w:cs="Courier New"/>
          <w:sz w:val="26"/>
          <w:szCs w:val="26"/>
          <w:lang w:val="es-MX"/>
        </w:rPr>
        <w:t>de Yucatán, así como lo establecido en el Artículo 89</w:t>
      </w:r>
      <w:r w:rsidR="00A83AC5">
        <w:rPr>
          <w:rFonts w:ascii="Arial Narrow" w:hAnsi="Arial Narrow" w:cs="Courier New"/>
          <w:sz w:val="26"/>
          <w:szCs w:val="26"/>
          <w:lang w:val="es-MX"/>
        </w:rPr>
        <w:t xml:space="preserve"> </w:t>
      </w:r>
      <w:r w:rsidR="000C6477">
        <w:rPr>
          <w:rFonts w:ascii="Arial Narrow" w:hAnsi="Arial Narrow" w:cs="Courier New"/>
          <w:sz w:val="26"/>
          <w:szCs w:val="26"/>
          <w:lang w:val="es-MX"/>
        </w:rPr>
        <w:t>Fracción</w:t>
      </w:r>
      <w:r w:rsidR="00A83AC5">
        <w:rPr>
          <w:rFonts w:ascii="Arial Narrow" w:hAnsi="Arial Narrow" w:cs="Courier New"/>
          <w:sz w:val="26"/>
          <w:szCs w:val="26"/>
          <w:lang w:val="es-MX"/>
        </w:rPr>
        <w:t xml:space="preserve"> I</w:t>
      </w:r>
      <w:r w:rsidR="005E1A0E">
        <w:rPr>
          <w:rFonts w:ascii="Arial Narrow" w:hAnsi="Arial Narrow" w:cs="Courier New"/>
          <w:sz w:val="26"/>
          <w:szCs w:val="26"/>
          <w:lang w:val="es-MX"/>
        </w:rPr>
        <w:t>I</w:t>
      </w:r>
      <w:r w:rsidR="00A83AC5">
        <w:rPr>
          <w:rFonts w:ascii="Arial Narrow" w:hAnsi="Arial Narrow" w:cs="Courier New"/>
          <w:sz w:val="26"/>
          <w:szCs w:val="26"/>
          <w:lang w:val="es-MX"/>
        </w:rPr>
        <w:t xml:space="preserve">I de </w:t>
      </w:r>
      <w:r w:rsidR="000C6477">
        <w:rPr>
          <w:rFonts w:ascii="Arial Narrow" w:hAnsi="Arial Narrow" w:cs="Courier New"/>
          <w:sz w:val="26"/>
          <w:szCs w:val="26"/>
          <w:lang w:val="es-MX"/>
        </w:rPr>
        <w:t xml:space="preserve">su propio </w:t>
      </w:r>
      <w:r w:rsidR="00A83AC5">
        <w:rPr>
          <w:rFonts w:ascii="Arial Narrow" w:hAnsi="Arial Narrow" w:cs="Courier New"/>
          <w:sz w:val="26"/>
          <w:szCs w:val="26"/>
          <w:lang w:val="es-MX"/>
        </w:rPr>
        <w:t>reglamento</w:t>
      </w:r>
      <w:r w:rsidR="000C6477">
        <w:rPr>
          <w:rFonts w:ascii="Arial Narrow" w:hAnsi="Arial Narrow" w:cs="Courier New"/>
          <w:sz w:val="26"/>
          <w:szCs w:val="26"/>
          <w:lang w:val="es-MX"/>
        </w:rPr>
        <w:t>,</w:t>
      </w:r>
      <w:r w:rsidR="00A83AC5">
        <w:rPr>
          <w:rFonts w:ascii="Arial Narrow" w:hAnsi="Arial Narrow" w:cs="Courier New"/>
          <w:sz w:val="26"/>
          <w:szCs w:val="26"/>
          <w:lang w:val="es-MX"/>
        </w:rPr>
        <w:t xml:space="preserve"> </w:t>
      </w:r>
      <w:r w:rsidR="00FE4B34">
        <w:rPr>
          <w:rFonts w:ascii="Arial Narrow" w:hAnsi="Arial Narrow" w:cs="Courier New"/>
          <w:sz w:val="26"/>
          <w:szCs w:val="26"/>
          <w:lang w:val="es-MX"/>
        </w:rPr>
        <w:t xml:space="preserve">puso a </w:t>
      </w:r>
      <w:r w:rsidR="00A83AC5">
        <w:rPr>
          <w:rFonts w:ascii="Arial Narrow" w:hAnsi="Arial Narrow" w:cs="Courier New"/>
          <w:sz w:val="26"/>
          <w:szCs w:val="26"/>
          <w:lang w:val="es-MX"/>
        </w:rPr>
        <w:t xml:space="preserve">discusión </w:t>
      </w:r>
      <w:r w:rsidR="000C6477">
        <w:rPr>
          <w:rFonts w:ascii="Arial Narrow" w:hAnsi="Arial Narrow" w:cs="Courier New"/>
          <w:sz w:val="26"/>
          <w:szCs w:val="26"/>
          <w:lang w:val="es-MX"/>
        </w:rPr>
        <w:t>el dictamen. L</w:t>
      </w:r>
      <w:r w:rsidR="00A83AC5">
        <w:rPr>
          <w:rFonts w:ascii="Arial Narrow" w:hAnsi="Arial Narrow" w:cs="Courier New"/>
          <w:sz w:val="26"/>
          <w:szCs w:val="26"/>
          <w:lang w:val="es-MX"/>
        </w:rPr>
        <w:t>as Diputadas o Diputados que deseen ha</w:t>
      </w:r>
      <w:r w:rsidR="000C6477">
        <w:rPr>
          <w:rFonts w:ascii="Arial Narrow" w:hAnsi="Arial Narrow" w:cs="Courier New"/>
          <w:sz w:val="26"/>
          <w:szCs w:val="26"/>
          <w:lang w:val="es-MX"/>
        </w:rPr>
        <w:t>cer uso de la palabra en</w:t>
      </w:r>
      <w:r w:rsidR="00A83AC5">
        <w:rPr>
          <w:rFonts w:ascii="Arial Narrow" w:hAnsi="Arial Narrow" w:cs="Courier New"/>
          <w:sz w:val="26"/>
          <w:szCs w:val="26"/>
          <w:lang w:val="es-MX"/>
        </w:rPr>
        <w:t xml:space="preserve"> con contra, podrán inscribirse con el </w:t>
      </w:r>
      <w:r w:rsidR="000658F1">
        <w:rPr>
          <w:rFonts w:ascii="Arial Narrow" w:hAnsi="Arial Narrow" w:cs="Courier New"/>
          <w:sz w:val="26"/>
          <w:szCs w:val="26"/>
          <w:lang w:val="es-MX"/>
        </w:rPr>
        <w:t xml:space="preserve">Secretario </w:t>
      </w:r>
      <w:r w:rsidR="00A83AC5">
        <w:rPr>
          <w:rFonts w:ascii="Arial Narrow" w:hAnsi="Arial Narrow" w:cs="Courier New"/>
          <w:sz w:val="26"/>
          <w:szCs w:val="26"/>
          <w:lang w:val="es-MX"/>
        </w:rPr>
        <w:t>Diputado Rafael Alejandro Echazarreta Torres y las y los Diputados que estén a favor</w:t>
      </w:r>
      <w:r w:rsidR="009F07DC">
        <w:rPr>
          <w:rFonts w:ascii="Arial Narrow" w:hAnsi="Arial Narrow" w:cs="Courier New"/>
          <w:sz w:val="26"/>
          <w:szCs w:val="26"/>
          <w:lang w:val="es-MX"/>
        </w:rPr>
        <w:t>,</w:t>
      </w:r>
      <w:r w:rsidR="00A83AC5">
        <w:rPr>
          <w:rFonts w:ascii="Arial Narrow" w:hAnsi="Arial Narrow" w:cs="Courier New"/>
          <w:sz w:val="26"/>
          <w:szCs w:val="26"/>
          <w:lang w:val="es-MX"/>
        </w:rPr>
        <w:t xml:space="preserve"> con el Secret</w:t>
      </w:r>
      <w:r w:rsidR="005E1A0E">
        <w:rPr>
          <w:rFonts w:ascii="Arial Narrow" w:hAnsi="Arial Narrow" w:cs="Courier New"/>
          <w:sz w:val="26"/>
          <w:szCs w:val="26"/>
          <w:lang w:val="es-MX"/>
        </w:rPr>
        <w:t>a</w:t>
      </w:r>
      <w:r w:rsidR="00A83AC5">
        <w:rPr>
          <w:rFonts w:ascii="Arial Narrow" w:hAnsi="Arial Narrow" w:cs="Courier New"/>
          <w:sz w:val="26"/>
          <w:szCs w:val="26"/>
          <w:lang w:val="es-MX"/>
        </w:rPr>
        <w:t xml:space="preserve">rio </w:t>
      </w:r>
      <w:r w:rsidR="005E1A0E">
        <w:rPr>
          <w:rFonts w:ascii="Arial Narrow" w:hAnsi="Arial Narrow" w:cs="Courier New"/>
          <w:sz w:val="26"/>
          <w:szCs w:val="26"/>
          <w:lang w:val="es-MX"/>
        </w:rPr>
        <w:t xml:space="preserve">Diputado Raúl Antonio Romero </w:t>
      </w:r>
      <w:proofErr w:type="spellStart"/>
      <w:r w:rsidR="005E1A0E">
        <w:rPr>
          <w:rFonts w:ascii="Arial Narrow" w:hAnsi="Arial Narrow" w:cs="Courier New"/>
          <w:sz w:val="26"/>
          <w:szCs w:val="26"/>
          <w:lang w:val="es-MX"/>
        </w:rPr>
        <w:t>Chel</w:t>
      </w:r>
      <w:proofErr w:type="spellEnd"/>
      <w:r w:rsidR="000C6477">
        <w:rPr>
          <w:rFonts w:ascii="Arial Narrow" w:hAnsi="Arial Narrow" w:cs="Courier New"/>
          <w:sz w:val="26"/>
          <w:szCs w:val="26"/>
          <w:lang w:val="es-MX"/>
        </w:rPr>
        <w:t>.</w:t>
      </w:r>
      <w:r w:rsidR="005E1A0E">
        <w:rPr>
          <w:rFonts w:ascii="Arial Narrow" w:hAnsi="Arial Narrow" w:cs="Courier New"/>
          <w:sz w:val="26"/>
          <w:szCs w:val="26"/>
          <w:lang w:val="es-MX"/>
        </w:rPr>
        <w:t xml:space="preserve"> </w:t>
      </w:r>
      <w:r w:rsidR="000C6477">
        <w:rPr>
          <w:rFonts w:ascii="Arial Narrow" w:hAnsi="Arial Narrow" w:cs="Courier New"/>
          <w:sz w:val="26"/>
          <w:szCs w:val="26"/>
          <w:lang w:val="es-MX"/>
        </w:rPr>
        <w:t>R</w:t>
      </w:r>
      <w:r w:rsidR="005E1A0E">
        <w:rPr>
          <w:rFonts w:ascii="Arial Narrow" w:hAnsi="Arial Narrow" w:cs="Courier New"/>
          <w:sz w:val="26"/>
          <w:szCs w:val="26"/>
          <w:lang w:val="es-MX"/>
        </w:rPr>
        <w:t xml:space="preserve">ecordándoles a </w:t>
      </w:r>
      <w:r w:rsidR="001F69A2">
        <w:rPr>
          <w:rFonts w:ascii="Arial Narrow" w:hAnsi="Arial Narrow" w:cs="Courier New"/>
          <w:sz w:val="26"/>
          <w:szCs w:val="26"/>
          <w:lang w:val="es-MX"/>
        </w:rPr>
        <w:t xml:space="preserve">las y los </w:t>
      </w:r>
      <w:r w:rsidR="005E1A0E">
        <w:rPr>
          <w:rFonts w:ascii="Arial Narrow" w:hAnsi="Arial Narrow" w:cs="Courier New"/>
          <w:sz w:val="26"/>
          <w:szCs w:val="26"/>
          <w:lang w:val="es-MX"/>
        </w:rPr>
        <w:t>Diputados</w:t>
      </w:r>
      <w:r w:rsidR="001F69A2">
        <w:rPr>
          <w:rFonts w:ascii="Arial Narrow" w:hAnsi="Arial Narrow" w:cs="Courier New"/>
          <w:sz w:val="26"/>
          <w:szCs w:val="26"/>
          <w:lang w:val="es-MX"/>
        </w:rPr>
        <w:t>,</w:t>
      </w:r>
      <w:r w:rsidR="005E1A0E">
        <w:rPr>
          <w:rFonts w:ascii="Arial Narrow" w:hAnsi="Arial Narrow" w:cs="Courier New"/>
          <w:sz w:val="26"/>
          <w:szCs w:val="26"/>
          <w:lang w:val="es-MX"/>
        </w:rPr>
        <w:t xml:space="preserve"> que podrán </w:t>
      </w:r>
      <w:r w:rsidR="000C6477">
        <w:rPr>
          <w:rFonts w:ascii="Arial Narrow" w:hAnsi="Arial Narrow" w:cs="Courier New"/>
          <w:sz w:val="26"/>
          <w:szCs w:val="26"/>
          <w:lang w:val="es-MX"/>
        </w:rPr>
        <w:t xml:space="preserve">hacer uso de la palabra hasta cinco Diputadas o </w:t>
      </w:r>
      <w:r w:rsidR="005E1A0E">
        <w:rPr>
          <w:rFonts w:ascii="Arial Narrow" w:hAnsi="Arial Narrow" w:cs="Courier New"/>
          <w:sz w:val="26"/>
          <w:szCs w:val="26"/>
          <w:lang w:val="es-MX"/>
        </w:rPr>
        <w:t xml:space="preserve">Diputados </w:t>
      </w:r>
      <w:r w:rsidR="000C6477">
        <w:rPr>
          <w:rFonts w:ascii="Arial Narrow" w:hAnsi="Arial Narrow" w:cs="Courier New"/>
          <w:sz w:val="26"/>
          <w:szCs w:val="26"/>
          <w:lang w:val="es-MX"/>
        </w:rPr>
        <w:t>a favor</w:t>
      </w:r>
      <w:r w:rsidR="005E1A0E">
        <w:rPr>
          <w:rFonts w:ascii="Arial Narrow" w:hAnsi="Arial Narrow" w:cs="Courier New"/>
          <w:sz w:val="26"/>
          <w:szCs w:val="26"/>
          <w:lang w:val="es-MX"/>
        </w:rPr>
        <w:t xml:space="preserve"> y </w:t>
      </w:r>
      <w:r w:rsidR="000C6477">
        <w:rPr>
          <w:rFonts w:ascii="Arial Narrow" w:hAnsi="Arial Narrow" w:cs="Courier New"/>
          <w:sz w:val="26"/>
          <w:szCs w:val="26"/>
          <w:lang w:val="es-MX"/>
        </w:rPr>
        <w:t>hasta cinco Diputadas o Diputados en contra</w:t>
      </w:r>
      <w:r w:rsidR="005E1A0E">
        <w:rPr>
          <w:rFonts w:ascii="Arial Narrow" w:hAnsi="Arial Narrow" w:cs="Courier New"/>
          <w:sz w:val="26"/>
          <w:szCs w:val="26"/>
          <w:lang w:val="es-MX"/>
        </w:rPr>
        <w:t>.</w:t>
      </w:r>
    </w:p>
    <w:p w14:paraId="4B910E81" w14:textId="16E65ABC" w:rsidR="0069058E" w:rsidRDefault="0069058E" w:rsidP="009176E3">
      <w:pPr>
        <w:ind w:firstLine="284"/>
        <w:jc w:val="both"/>
        <w:rPr>
          <w:rFonts w:ascii="Arial Narrow" w:hAnsi="Arial Narrow" w:cs="Courier New"/>
          <w:sz w:val="26"/>
          <w:szCs w:val="26"/>
          <w:lang w:val="es-MX"/>
        </w:rPr>
      </w:pPr>
    </w:p>
    <w:p w14:paraId="38268440" w14:textId="62DD154E" w:rsidR="00B65D7E" w:rsidRPr="00B65D7E" w:rsidRDefault="00B8381D" w:rsidP="00B65D7E">
      <w:pPr>
        <w:ind w:firstLine="284"/>
        <w:jc w:val="both"/>
        <w:rPr>
          <w:rFonts w:ascii="Arial Narrow" w:eastAsia="Calibri" w:hAnsi="Arial Narrow"/>
          <w:sz w:val="26"/>
          <w:szCs w:val="26"/>
          <w:lang w:val="es-MX" w:eastAsia="en-US"/>
        </w:rPr>
      </w:pPr>
      <w:r w:rsidRPr="00E128B1">
        <w:rPr>
          <w:rFonts w:ascii="Arial Narrow" w:hAnsi="Arial Narrow" w:cs="Courier New"/>
          <w:sz w:val="26"/>
          <w:szCs w:val="26"/>
          <w:lang w:val="es-MX"/>
        </w:rPr>
        <w:t>Se le cedió el uso de la voz</w:t>
      </w:r>
      <w:r w:rsidR="009B5E0C" w:rsidRPr="00E128B1">
        <w:rPr>
          <w:rFonts w:ascii="Arial Narrow" w:hAnsi="Arial Narrow" w:cs="Courier New"/>
          <w:sz w:val="26"/>
          <w:szCs w:val="26"/>
          <w:lang w:val="es-MX"/>
        </w:rPr>
        <w:t>,</w:t>
      </w:r>
      <w:r w:rsidRPr="00E128B1">
        <w:rPr>
          <w:rFonts w:ascii="Arial Narrow" w:hAnsi="Arial Narrow" w:cs="Courier New"/>
          <w:sz w:val="26"/>
          <w:szCs w:val="26"/>
          <w:lang w:val="es-MX"/>
        </w:rPr>
        <w:t xml:space="preserve"> para hablar a favor a la </w:t>
      </w:r>
      <w:r w:rsidRPr="00E128B1">
        <w:rPr>
          <w:rFonts w:ascii="Arial Narrow" w:hAnsi="Arial Narrow" w:cs="Courier New"/>
          <w:b/>
          <w:sz w:val="26"/>
          <w:szCs w:val="26"/>
          <w:lang w:val="es-MX"/>
        </w:rPr>
        <w:t>Diputada Jazmín Yaneli Villanueva Moo</w:t>
      </w:r>
      <w:r w:rsidRPr="00E128B1">
        <w:rPr>
          <w:rFonts w:ascii="Arial Narrow" w:hAnsi="Arial Narrow" w:cs="Courier New"/>
          <w:sz w:val="26"/>
          <w:szCs w:val="26"/>
          <w:lang w:val="es-MX"/>
        </w:rPr>
        <w:t xml:space="preserve">, quien expresó: </w:t>
      </w:r>
      <w:r w:rsidR="00B65D7E" w:rsidRPr="00E128B1">
        <w:rPr>
          <w:rFonts w:ascii="Arial Narrow" w:eastAsia="Calibri" w:hAnsi="Arial Narrow"/>
          <w:sz w:val="26"/>
          <w:szCs w:val="26"/>
          <w:lang w:val="es-MX" w:eastAsia="en-US"/>
        </w:rPr>
        <w:t>“Con su permiso de la Mesa Directiva. Muy buenas tardes Diputadas y Diputados. Medios de comunicación y público que hoy se encuentra presente. Diputada President</w:t>
      </w:r>
      <w:r w:rsidR="009B5E0C" w:rsidRPr="00E128B1">
        <w:rPr>
          <w:rFonts w:ascii="Arial Narrow" w:eastAsia="Calibri" w:hAnsi="Arial Narrow"/>
          <w:sz w:val="26"/>
          <w:szCs w:val="26"/>
          <w:lang w:val="es-MX" w:eastAsia="en-US"/>
        </w:rPr>
        <w:t>a</w:t>
      </w:r>
      <w:r w:rsidR="00B65D7E" w:rsidRPr="00E128B1">
        <w:rPr>
          <w:rFonts w:ascii="Arial Narrow" w:eastAsia="Calibri" w:hAnsi="Arial Narrow"/>
          <w:sz w:val="26"/>
          <w:szCs w:val="26"/>
          <w:lang w:val="es-MX" w:eastAsia="en-US"/>
        </w:rPr>
        <w:t xml:space="preserve"> me permito quitarme el cubrebocas. (La Presidenta respondió positivamente a lo expresado). Hoy con el dictamen que se nos presenta para su discusión y en su caso, aprobación, estamos avanzando con la inclusión de la perspectiva de género en acciones del </w:t>
      </w:r>
      <w:r w:rsidR="00133F24">
        <w:rPr>
          <w:rFonts w:ascii="Arial Narrow" w:eastAsia="Calibri" w:hAnsi="Arial Narrow"/>
          <w:sz w:val="26"/>
          <w:szCs w:val="26"/>
          <w:lang w:val="es-MX" w:eastAsia="en-US"/>
        </w:rPr>
        <w:t>E</w:t>
      </w:r>
      <w:r w:rsidR="00B65D7E" w:rsidRPr="00E128B1">
        <w:rPr>
          <w:rFonts w:ascii="Arial Narrow" w:eastAsia="Calibri" w:hAnsi="Arial Narrow"/>
          <w:sz w:val="26"/>
          <w:szCs w:val="26"/>
          <w:lang w:val="es-MX" w:eastAsia="en-US"/>
        </w:rPr>
        <w:t xml:space="preserve">stado reguladas por normatividad en torno de la prevención del suicidio en el </w:t>
      </w:r>
      <w:r w:rsidR="009B5E0C" w:rsidRPr="00E128B1">
        <w:rPr>
          <w:rFonts w:ascii="Arial Narrow" w:eastAsia="Calibri" w:hAnsi="Arial Narrow"/>
          <w:sz w:val="26"/>
          <w:szCs w:val="26"/>
          <w:lang w:val="es-MX" w:eastAsia="en-US"/>
        </w:rPr>
        <w:t>E</w:t>
      </w:r>
      <w:r w:rsidR="00B65D7E" w:rsidRPr="00E128B1">
        <w:rPr>
          <w:rFonts w:ascii="Arial Narrow" w:eastAsia="Calibri" w:hAnsi="Arial Narrow"/>
          <w:sz w:val="26"/>
          <w:szCs w:val="26"/>
          <w:lang w:val="es-MX" w:eastAsia="en-US"/>
        </w:rPr>
        <w:t xml:space="preserve">stado de Yucatán. En un modelo de inducción que parte de la consideración de conductas desde un modelo patriarcal, expresadas en el odio hacia las mujeres. La propuesta plantea un imperativo activo que se liga a valores y principios reconocidos dentro del derecho penal, </w:t>
      </w:r>
      <w:r w:rsidR="009C12FF">
        <w:rPr>
          <w:rFonts w:ascii="Arial Narrow" w:eastAsia="Calibri" w:hAnsi="Arial Narrow"/>
          <w:sz w:val="26"/>
          <w:szCs w:val="26"/>
          <w:lang w:val="es-MX" w:eastAsia="en-US"/>
        </w:rPr>
        <w:t>acervo normativo que impulsa al E</w:t>
      </w:r>
      <w:r w:rsidR="00B65D7E" w:rsidRPr="00E128B1">
        <w:rPr>
          <w:rFonts w:ascii="Arial Narrow" w:eastAsia="Calibri" w:hAnsi="Arial Narrow"/>
          <w:sz w:val="26"/>
          <w:szCs w:val="26"/>
          <w:lang w:val="es-MX" w:eastAsia="en-US"/>
        </w:rPr>
        <w:t>stado a la elaboración e implementación de leyes sustentadas en evidencias empíricas que entenderemos como necesarias en la prevención y sanción de una pervertida acción antisocial que reconoce</w:t>
      </w:r>
      <w:r w:rsidR="009C12FF">
        <w:rPr>
          <w:rFonts w:ascii="Arial Narrow" w:eastAsia="Calibri" w:hAnsi="Arial Narrow"/>
          <w:sz w:val="26"/>
          <w:szCs w:val="26"/>
          <w:lang w:val="es-MX" w:eastAsia="en-US"/>
        </w:rPr>
        <w:t>re</w:t>
      </w:r>
      <w:r w:rsidR="00B65D7E" w:rsidRPr="00E128B1">
        <w:rPr>
          <w:rFonts w:ascii="Arial Narrow" w:eastAsia="Calibri" w:hAnsi="Arial Narrow"/>
          <w:sz w:val="26"/>
          <w:szCs w:val="26"/>
          <w:lang w:val="es-MX" w:eastAsia="en-US"/>
        </w:rPr>
        <w:t>mos como suicidio feminicida. A pesar de la apelación constante que encontramos en un momento de reflexión avanzado sobre la igualdad de género, tenemos que reconocer que aún continuamos con zonas grises, una de estas zonas es el tema del suicidio inducido por condiciones de género q</w:t>
      </w:r>
      <w:r w:rsidR="009C12FF">
        <w:rPr>
          <w:rFonts w:ascii="Arial Narrow" w:eastAsia="Calibri" w:hAnsi="Arial Narrow"/>
          <w:sz w:val="26"/>
          <w:szCs w:val="26"/>
          <w:lang w:val="es-MX" w:eastAsia="en-US"/>
        </w:rPr>
        <w:t>ue intuíamos</w:t>
      </w:r>
      <w:r w:rsidR="00B65D7E" w:rsidRPr="00E128B1">
        <w:rPr>
          <w:rFonts w:ascii="Arial Narrow" w:eastAsia="Calibri" w:hAnsi="Arial Narrow"/>
          <w:sz w:val="26"/>
          <w:szCs w:val="26"/>
          <w:lang w:val="es-MX" w:eastAsia="en-US"/>
        </w:rPr>
        <w:t xml:space="preserve"> que existía, pero se relativizaba en el marco normativo general que nos rige y ese es un panorama que requiere ser reformulado considerando al suicidio feminicida como un problema público inmerso en el seguimiento técnico-político que supone el tema debe ser parte de la construcción de productos legislativos que la realidad estatal debe plasmar en leyes, dejándolo de apreciar como una situación estrictamente privada, sin duda, de carácter problemático, pero de alcance público con la presentación, con la pretensión de eliminar las expresiones latentes del patriarcado. Podríamos entender que reconocer y legislar acerca de esta modalidad de suicidio, conlleva a procurar que sea evitable en lo posible y prevenir, dejando un espacio de maniobra para evitar que esas muertes ocurran y abordar las ramificaciones de sus efectos en las personas que sobreviven, considerando las personas de su entorno social y familiar. Estamos entendiendo un problema de salud pública de creciente preocupación e interés a nivel mundial, las cifras frecuentemente disfrazadas en las estadísticas dan ya informes preocupantes y escandalosos en tasas de aumento anual, que explican la pretensión de atacarlo mediante los mecanismos que genera la construcción de leyes. Al respecto, debe considerarse que hay muertes que aparentemente son autoinfligidas, pero la realidad, es que cuando hay inducción, este tipo de sucesos son únicamente formalmente autoinfligidos, pero materialmente inducidos y más aún, cuando la inducción de estos eventos se acompaña de violencia injustificada y remarcada hacia un género. Se ha realizado un trabajo plural en el análisis de la iniciativa impregnada de la sensibilidad que significa el tema que han permitido incluir la tentativa de suicidio que amplifica la conducta de los casos que desencadenan el suicidio consumado. El acto o acción suicida corresponde a un resultado de un proceso o serie de explicadas, de interacción compleja de diferentes órdenes que en este caso resulta del impulso externo que afecta el valor supremo de la vida de una mujer, que si bien, en ella se encuentra radicada la decisión de causarse a sí mismo la muerte física, implica la concurrencia de factores de instigación de personas que suelen estar en el entorno más cercano de la víctima. En este marco, la muerte autoinfligida, es desde el punto de vista forense una manera de morir de carácter traumático y traumatizando para los sobrevivientes, se hace cuenta de fenómenos recurrentes sobre la base de la desigualdad de género al abuso o trauma. El matrimonio insatisfactorio, expresiones machistas y la violencia en sus diversas formas en que el método usado deriva en situaciones de depresión, ansiedad, consecuentes de sentimientos supremacistas, dolosos, en manifestación de odio a las mujeres. Desde luego, mi voto es a favor e invito a las Diputadas y Diputados presentes, acompañen en este sentido afirmativo su decisión al votar el </w:t>
      </w:r>
      <w:r w:rsidR="00133F24">
        <w:rPr>
          <w:rFonts w:ascii="Arial Narrow" w:eastAsia="Calibri" w:hAnsi="Arial Narrow"/>
          <w:sz w:val="26"/>
          <w:szCs w:val="26"/>
          <w:lang w:val="es-MX" w:eastAsia="en-US"/>
        </w:rPr>
        <w:t>D</w:t>
      </w:r>
      <w:r w:rsidR="00B65D7E" w:rsidRPr="00E128B1">
        <w:rPr>
          <w:rFonts w:ascii="Arial Narrow" w:eastAsia="Calibri" w:hAnsi="Arial Narrow"/>
          <w:sz w:val="26"/>
          <w:szCs w:val="26"/>
          <w:lang w:val="es-MX" w:eastAsia="en-US"/>
        </w:rPr>
        <w:t>ictamen que ahora nos ocupa. También darle gracias a las hermanas feministas de Frente por los Derechos de la Mujer, que siempre estuvieron pues al frente y sobre todo en vanguardia con esta lucha. ¡Qué viva las mujeres, necesitamos estar vivas,</w:t>
      </w:r>
      <w:r w:rsidR="00B65D7E" w:rsidRPr="00B65D7E">
        <w:rPr>
          <w:rFonts w:ascii="Arial Narrow" w:eastAsia="Calibri" w:hAnsi="Arial Narrow"/>
          <w:sz w:val="26"/>
          <w:szCs w:val="26"/>
          <w:lang w:val="es-MX" w:eastAsia="en-US"/>
        </w:rPr>
        <w:t xml:space="preserve"> necesitamos seguir haciendo historia, vivas nos queremos! Gracias”.</w:t>
      </w:r>
    </w:p>
    <w:p w14:paraId="4889E70C" w14:textId="6D71A1C1" w:rsidR="00B65D7E" w:rsidRDefault="00B65D7E" w:rsidP="009176E3">
      <w:pPr>
        <w:ind w:firstLine="284"/>
        <w:jc w:val="both"/>
        <w:rPr>
          <w:rFonts w:ascii="Arial Narrow" w:hAnsi="Arial Narrow" w:cs="Courier New"/>
          <w:sz w:val="26"/>
          <w:szCs w:val="26"/>
          <w:lang w:val="es-MX"/>
        </w:rPr>
      </w:pPr>
    </w:p>
    <w:p w14:paraId="64E63847" w14:textId="5274DC6D" w:rsidR="00B53AC8" w:rsidRPr="00B53AC8" w:rsidRDefault="00312259" w:rsidP="00B53AC8">
      <w:pPr>
        <w:ind w:firstLine="284"/>
        <w:jc w:val="both"/>
        <w:rPr>
          <w:rFonts w:ascii="Arial Narrow" w:eastAsia="Calibri" w:hAnsi="Arial Narrow"/>
          <w:sz w:val="26"/>
          <w:szCs w:val="26"/>
          <w:lang w:val="es-MX" w:eastAsia="en-US"/>
        </w:rPr>
      </w:pPr>
      <w:r>
        <w:rPr>
          <w:rFonts w:ascii="Arial Narrow" w:hAnsi="Arial Narrow" w:cs="Courier New"/>
          <w:sz w:val="26"/>
          <w:szCs w:val="26"/>
          <w:lang w:val="es-MX"/>
        </w:rPr>
        <w:t xml:space="preserve">Se le cedió el uso de la tribuna, para hablar a favor a la </w:t>
      </w:r>
      <w:r w:rsidRPr="00312259">
        <w:rPr>
          <w:rFonts w:ascii="Arial Narrow" w:hAnsi="Arial Narrow" w:cs="Courier New"/>
          <w:b/>
          <w:bCs/>
          <w:sz w:val="26"/>
          <w:szCs w:val="26"/>
          <w:lang w:val="es-MX"/>
        </w:rPr>
        <w:t xml:space="preserve">Diputada </w:t>
      </w:r>
      <w:r w:rsidR="0063024B">
        <w:rPr>
          <w:rFonts w:ascii="Arial Narrow" w:hAnsi="Arial Narrow" w:cs="Courier New"/>
          <w:b/>
          <w:bCs/>
          <w:sz w:val="26"/>
          <w:szCs w:val="26"/>
          <w:lang w:val="es-MX"/>
        </w:rPr>
        <w:t>K</w:t>
      </w:r>
      <w:r w:rsidRPr="00312259">
        <w:rPr>
          <w:rFonts w:ascii="Arial Narrow" w:hAnsi="Arial Narrow" w:cs="Courier New"/>
          <w:b/>
          <w:bCs/>
          <w:sz w:val="26"/>
          <w:szCs w:val="26"/>
          <w:lang w:val="es-MX"/>
        </w:rPr>
        <w:t xml:space="preserve">arem </w:t>
      </w:r>
      <w:r>
        <w:rPr>
          <w:rFonts w:ascii="Arial Narrow" w:hAnsi="Arial Narrow" w:cs="Courier New"/>
          <w:b/>
          <w:bCs/>
          <w:sz w:val="26"/>
          <w:szCs w:val="26"/>
          <w:lang w:val="es-MX"/>
        </w:rPr>
        <w:t xml:space="preserve">Faride </w:t>
      </w:r>
      <w:r w:rsidRPr="00312259">
        <w:rPr>
          <w:rFonts w:ascii="Arial Narrow" w:hAnsi="Arial Narrow" w:cs="Courier New"/>
          <w:b/>
          <w:bCs/>
          <w:sz w:val="26"/>
          <w:szCs w:val="26"/>
          <w:lang w:val="es-MX"/>
        </w:rPr>
        <w:t xml:space="preserve">Achach </w:t>
      </w:r>
      <w:proofErr w:type="spellStart"/>
      <w:r w:rsidRPr="00312259">
        <w:rPr>
          <w:rFonts w:ascii="Arial Narrow" w:hAnsi="Arial Narrow" w:cs="Courier New"/>
          <w:b/>
          <w:bCs/>
          <w:sz w:val="26"/>
          <w:szCs w:val="26"/>
          <w:lang w:val="es-MX"/>
        </w:rPr>
        <w:t>Ramirez</w:t>
      </w:r>
      <w:proofErr w:type="spellEnd"/>
      <w:r>
        <w:rPr>
          <w:rFonts w:ascii="Arial Narrow" w:hAnsi="Arial Narrow" w:cs="Courier New"/>
          <w:sz w:val="26"/>
          <w:szCs w:val="26"/>
          <w:lang w:val="es-MX"/>
        </w:rPr>
        <w:t xml:space="preserve">, quien indico: </w:t>
      </w:r>
      <w:r w:rsidR="00B53AC8" w:rsidRPr="00B53AC8">
        <w:rPr>
          <w:rFonts w:ascii="Arial Narrow" w:eastAsia="Calibri" w:hAnsi="Arial Narrow"/>
          <w:sz w:val="26"/>
          <w:szCs w:val="26"/>
          <w:lang w:val="es-MX" w:eastAsia="en-US"/>
        </w:rPr>
        <w:t>“Muchas gracias Presidenta. Solicitar el retiro del cubrebocas. (La Presidenta accedió a la petición). Con el permiso de la Mesa Directiva, compañeras y compañeros Diputados, medios de comunicación, saludo con muchísimo gusto a las activistas y promotoras de los derechos de las mujeres en nuestro estado a la Doctora Gina Villagómez, la Doctora Milagros Herrero, bienvenidas al Congreso, me da mucho gusto que estén en este día tan importante para nosotras las mujeres. En muchas ocasiones, la violencia que se ejerce cotidianamente contra las mujeres se presenta en diversas formas mediante conductas misóginas, que</w:t>
      </w:r>
      <w:r w:rsidR="00213425">
        <w:rPr>
          <w:rFonts w:ascii="Arial Narrow" w:eastAsia="Calibri" w:hAnsi="Arial Narrow"/>
          <w:sz w:val="26"/>
          <w:szCs w:val="26"/>
          <w:lang w:val="es-MX" w:eastAsia="en-US"/>
        </w:rPr>
        <w:t>,</w:t>
      </w:r>
      <w:r w:rsidR="00B53AC8" w:rsidRPr="00B53AC8">
        <w:rPr>
          <w:rFonts w:ascii="Arial Narrow" w:eastAsia="Calibri" w:hAnsi="Arial Narrow"/>
          <w:sz w:val="26"/>
          <w:szCs w:val="26"/>
          <w:lang w:val="es-MX" w:eastAsia="en-US"/>
        </w:rPr>
        <w:t xml:space="preserve"> aunque no se realicen de forma explícita, traen como consecuencia la toma de decisiones fatales. La violencia de género tiene efectos devastadores en la vida de las mujeres, inseguridad, baja autoestima, depresión y en ocasiones lamentables, la muerte. A diario, cientos de mujeres en nuestro país son violentadas y agredidas, ya sea en su entorno familiar, en el ámbito educativo, en la calle o en su centro de trabajo, muchas de ellas, viven en un ambiente constante de violencia y piensan que nunca podrán salir de esa situación, es ahí cuando consideran que el único modo de terminar con el sufrimiento es atentando contra ellas mismas. Sí, la violencia de género también provoca que las mujeres se quiten la vida, porque sienten que no tienen otra alternativa, el contexto violento en el que viven y que las orilla a tomar esta decisión, debe ser considerado como un grave problema que afecta a mujeres víctimas y sobrevivientes de la violencia, por lo que este tipo de agresión debe ser vinculado al delito de feminicidio y debe castigarse con todo el peso de la Ley. Los principales motivos siguen siendo las conductas machistas y la violación a sus derechos humanos, sabemos que el feminicidio es el acto más cruel y atroz del cual puede ser víctima una mujer; sin embargo, el suicidio feminicida, es una consecuencia directa de la violencia psicológica ejercida por sus parejas, otra modalidad de violencia que ha cobrado la vida de muchas mujeres, situación que no vamos a permitir en nuestro </w:t>
      </w:r>
      <w:r w:rsidR="00133F24">
        <w:rPr>
          <w:rFonts w:ascii="Arial Narrow" w:eastAsia="Calibri" w:hAnsi="Arial Narrow"/>
          <w:sz w:val="26"/>
          <w:szCs w:val="26"/>
          <w:lang w:val="es-MX" w:eastAsia="en-US"/>
        </w:rPr>
        <w:t>e</w:t>
      </w:r>
      <w:r w:rsidR="00B53AC8" w:rsidRPr="00B53AC8">
        <w:rPr>
          <w:rFonts w:ascii="Arial Narrow" w:eastAsia="Calibri" w:hAnsi="Arial Narrow"/>
          <w:sz w:val="26"/>
          <w:szCs w:val="26"/>
          <w:lang w:val="es-MX" w:eastAsia="en-US"/>
        </w:rPr>
        <w:t xml:space="preserve">stado. La lucha contra la violencia de género es un tema de suma importancia para la ciudadanía y un elemento fundamental para su combate, es el fortalecimiento del marco normativo. Es por ello, compañeras y compañeros Legisladores que votar a favor del presente </w:t>
      </w:r>
      <w:r w:rsidR="00133F24">
        <w:rPr>
          <w:rFonts w:ascii="Arial Narrow" w:eastAsia="Calibri" w:hAnsi="Arial Narrow"/>
          <w:sz w:val="26"/>
          <w:szCs w:val="26"/>
          <w:lang w:val="es-MX" w:eastAsia="en-US"/>
        </w:rPr>
        <w:t>D</w:t>
      </w:r>
      <w:r w:rsidR="00B53AC8" w:rsidRPr="00B53AC8">
        <w:rPr>
          <w:rFonts w:ascii="Arial Narrow" w:eastAsia="Calibri" w:hAnsi="Arial Narrow"/>
          <w:sz w:val="26"/>
          <w:szCs w:val="26"/>
          <w:lang w:val="es-MX" w:eastAsia="en-US"/>
        </w:rPr>
        <w:t xml:space="preserve">ictamen, es esencial, ya que todo acto que esté encaminado a la protección de las mujeres que son víctimas de violencia debe verse como urgente y necesario, pues nunca estarán de más todas las medidas que como autoridades tomemos para proteger y salvaguardar la vida de las mujeres. Sin duda, debemos de privilegiar las coincidencias por encima de las diferencias y con el trabajo </w:t>
      </w:r>
      <w:r w:rsidR="00213BED">
        <w:rPr>
          <w:rFonts w:ascii="Arial Narrow" w:eastAsia="Calibri" w:hAnsi="Arial Narrow"/>
          <w:sz w:val="26"/>
          <w:szCs w:val="26"/>
          <w:lang w:val="es-MX" w:eastAsia="en-US"/>
        </w:rPr>
        <w:t>l</w:t>
      </w:r>
      <w:r w:rsidR="00B53AC8" w:rsidRPr="00B53AC8">
        <w:rPr>
          <w:rFonts w:ascii="Arial Narrow" w:eastAsia="Calibri" w:hAnsi="Arial Narrow"/>
          <w:sz w:val="26"/>
          <w:szCs w:val="26"/>
          <w:lang w:val="es-MX" w:eastAsia="en-US"/>
        </w:rPr>
        <w:t>egislativo que tenemos a nuestra consideración, este Congreso está mandando la señal de que es tiempo de trabajar en conjunto y siempre a favor de las y los yucatecos. Pongamos los cimientos que permitan inhibir las conductas de quienes cometan o pretendan cometer este delito en contra de las mujeres. Es cuanto”.</w:t>
      </w:r>
    </w:p>
    <w:p w14:paraId="4F9010ED" w14:textId="77777777" w:rsidR="00B53AC8" w:rsidRDefault="00B53AC8" w:rsidP="009176E3">
      <w:pPr>
        <w:ind w:firstLine="284"/>
        <w:jc w:val="both"/>
        <w:rPr>
          <w:rFonts w:ascii="Arial Narrow" w:hAnsi="Arial Narrow" w:cs="Courier New"/>
          <w:sz w:val="26"/>
          <w:szCs w:val="26"/>
          <w:lang w:val="es-MX"/>
        </w:rPr>
      </w:pPr>
    </w:p>
    <w:p w14:paraId="318BC22E" w14:textId="77777777" w:rsidR="00B85873" w:rsidRDefault="00181A01" w:rsidP="00181A01">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Al término de la intervención de la Diputada </w:t>
      </w:r>
      <w:r w:rsidR="00EA54B7">
        <w:rPr>
          <w:rFonts w:ascii="Arial Narrow" w:hAnsi="Arial Narrow" w:cs="Courier New"/>
          <w:sz w:val="26"/>
          <w:szCs w:val="26"/>
          <w:lang w:val="es-MX"/>
        </w:rPr>
        <w:t>Achach Ramírez</w:t>
      </w:r>
      <w:r>
        <w:rPr>
          <w:rFonts w:ascii="Arial Narrow" w:hAnsi="Arial Narrow" w:cs="Courier New"/>
          <w:sz w:val="26"/>
          <w:szCs w:val="26"/>
          <w:lang w:val="es-MX"/>
        </w:rPr>
        <w:t xml:space="preserve">, la Presidenta de la Mesa Directiva; </w:t>
      </w:r>
      <w:r w:rsidR="00EA54B7">
        <w:rPr>
          <w:rFonts w:ascii="Arial Narrow" w:hAnsi="Arial Narrow" w:cs="Courier New"/>
          <w:sz w:val="26"/>
          <w:szCs w:val="26"/>
          <w:lang w:val="es-MX"/>
        </w:rPr>
        <w:t xml:space="preserve">Diputadas y Diputados, </w:t>
      </w:r>
      <w:r w:rsidR="00EA54B7" w:rsidRPr="00EA54B7">
        <w:rPr>
          <w:rFonts w:ascii="Arial Narrow" w:hAnsi="Arial Narrow" w:cs="Courier New"/>
          <w:b/>
          <w:bCs/>
          <w:sz w:val="26"/>
          <w:szCs w:val="26"/>
          <w:lang w:val="es-MX"/>
        </w:rPr>
        <w:t xml:space="preserve">se considera el </w:t>
      </w:r>
      <w:r w:rsidR="00B85873">
        <w:rPr>
          <w:rFonts w:ascii="Arial Narrow" w:hAnsi="Arial Narrow" w:cs="Courier New"/>
          <w:b/>
          <w:bCs/>
          <w:sz w:val="26"/>
          <w:szCs w:val="26"/>
          <w:lang w:val="es-MX"/>
        </w:rPr>
        <w:t>d</w:t>
      </w:r>
      <w:r w:rsidR="00EA54B7" w:rsidRPr="00EA54B7">
        <w:rPr>
          <w:rFonts w:ascii="Arial Narrow" w:hAnsi="Arial Narrow" w:cs="Courier New"/>
          <w:b/>
          <w:bCs/>
          <w:sz w:val="26"/>
          <w:szCs w:val="26"/>
          <w:lang w:val="es-MX"/>
        </w:rPr>
        <w:t>ictamen lo suficientemente discutido</w:t>
      </w:r>
      <w:r w:rsidR="00EA54B7">
        <w:rPr>
          <w:rFonts w:ascii="Arial Narrow" w:hAnsi="Arial Narrow" w:cs="Courier New"/>
          <w:sz w:val="26"/>
          <w:szCs w:val="26"/>
          <w:lang w:val="es-MX"/>
        </w:rPr>
        <w:t xml:space="preserve">, manifestarlo en forma económica; </w:t>
      </w:r>
      <w:r w:rsidR="00EA54B7" w:rsidRPr="00EA54B7">
        <w:rPr>
          <w:rFonts w:ascii="Arial Narrow" w:hAnsi="Arial Narrow" w:cs="Courier New"/>
          <w:b/>
          <w:bCs/>
          <w:sz w:val="26"/>
          <w:szCs w:val="26"/>
          <w:lang w:val="es-MX"/>
        </w:rPr>
        <w:t>aprobado por unanimidad</w:t>
      </w:r>
      <w:r w:rsidR="00EA54B7">
        <w:rPr>
          <w:rFonts w:ascii="Arial Narrow" w:hAnsi="Arial Narrow" w:cs="Courier New"/>
          <w:sz w:val="26"/>
          <w:szCs w:val="26"/>
          <w:lang w:val="es-MX"/>
        </w:rPr>
        <w:t xml:space="preserve">. </w:t>
      </w:r>
    </w:p>
    <w:p w14:paraId="3001C738" w14:textId="77777777" w:rsidR="00B85873" w:rsidRDefault="00B85873" w:rsidP="00181A01">
      <w:pPr>
        <w:ind w:firstLine="284"/>
        <w:jc w:val="both"/>
        <w:rPr>
          <w:rFonts w:ascii="Arial Narrow" w:hAnsi="Arial Narrow" w:cs="Courier New"/>
          <w:sz w:val="26"/>
          <w:szCs w:val="26"/>
          <w:lang w:val="es-MX"/>
        </w:rPr>
      </w:pPr>
    </w:p>
    <w:p w14:paraId="3F3FD0E8" w14:textId="54917A6B" w:rsidR="00181A01" w:rsidRDefault="00EA54B7" w:rsidP="00181A01">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Seguidamente, </w:t>
      </w:r>
      <w:r w:rsidRPr="00B85873">
        <w:rPr>
          <w:rFonts w:ascii="Arial Narrow" w:hAnsi="Arial Narrow" w:cs="Courier New"/>
          <w:sz w:val="26"/>
          <w:szCs w:val="26"/>
          <w:lang w:val="es-MX"/>
        </w:rPr>
        <w:t xml:space="preserve">sometió a votación </w:t>
      </w:r>
      <w:r w:rsidR="00B85873" w:rsidRPr="00B85873">
        <w:rPr>
          <w:rFonts w:ascii="Arial Narrow" w:hAnsi="Arial Narrow" w:cs="Courier New"/>
          <w:sz w:val="26"/>
          <w:szCs w:val="26"/>
          <w:lang w:val="es-MX"/>
        </w:rPr>
        <w:t>el dictamen</w:t>
      </w:r>
      <w:r w:rsidR="00B85873">
        <w:rPr>
          <w:rFonts w:ascii="Arial Narrow" w:hAnsi="Arial Narrow" w:cs="Courier New"/>
          <w:sz w:val="26"/>
          <w:szCs w:val="26"/>
          <w:lang w:val="es-MX"/>
        </w:rPr>
        <w:t>, manifestar el sentido de su voto en forma nominal</w:t>
      </w:r>
      <w:r w:rsidR="006658E6">
        <w:rPr>
          <w:rFonts w:ascii="Arial Narrow" w:hAnsi="Arial Narrow" w:cs="Courier New"/>
          <w:sz w:val="26"/>
          <w:szCs w:val="26"/>
          <w:lang w:val="es-MX"/>
        </w:rPr>
        <w:t>,</w:t>
      </w:r>
      <w:r w:rsidR="00B85873">
        <w:rPr>
          <w:rFonts w:ascii="Arial Narrow" w:hAnsi="Arial Narrow" w:cs="Courier New"/>
          <w:sz w:val="26"/>
          <w:szCs w:val="26"/>
          <w:lang w:val="es-MX"/>
        </w:rPr>
        <w:t xml:space="preserve"> mediante el sistema electrónico hasta por cinco minutos de conformidad con lo establecido en los Artículos 105 primer párrafo y 106 Fracción III del Reglamento de la Ley de Gobierno del Poder Legislativo del Estado de Yucatán; </w:t>
      </w:r>
      <w:r w:rsidR="00A079E4" w:rsidRPr="00A079E4">
        <w:rPr>
          <w:rFonts w:ascii="Arial Narrow" w:hAnsi="Arial Narrow" w:cs="Courier New"/>
          <w:b/>
          <w:bCs/>
          <w:sz w:val="26"/>
          <w:szCs w:val="26"/>
          <w:lang w:val="es-MX"/>
        </w:rPr>
        <w:t>aprobado por unanimidad de votos.</w:t>
      </w:r>
      <w:r w:rsidR="00A079E4">
        <w:rPr>
          <w:rFonts w:ascii="Arial Narrow" w:hAnsi="Arial Narrow" w:cs="Courier New"/>
          <w:sz w:val="26"/>
          <w:szCs w:val="26"/>
          <w:lang w:val="es-MX"/>
        </w:rPr>
        <w:t xml:space="preserve"> En tal virtud, se turn</w:t>
      </w:r>
      <w:r w:rsidR="00141B43">
        <w:rPr>
          <w:rFonts w:ascii="Arial Narrow" w:hAnsi="Arial Narrow" w:cs="Courier New"/>
          <w:sz w:val="26"/>
          <w:szCs w:val="26"/>
          <w:lang w:val="es-MX"/>
        </w:rPr>
        <w:t>ó</w:t>
      </w:r>
      <w:r w:rsidR="00A079E4">
        <w:rPr>
          <w:rFonts w:ascii="Arial Narrow" w:hAnsi="Arial Narrow" w:cs="Courier New"/>
          <w:sz w:val="26"/>
          <w:szCs w:val="26"/>
          <w:lang w:val="es-MX"/>
        </w:rPr>
        <w:t xml:space="preserve"> a la Secretaría de la Mesa Directiva para que proceda a elaborar la Minuta correspondiente y a la Secretar</w:t>
      </w:r>
      <w:r w:rsidR="00B6257C">
        <w:rPr>
          <w:rFonts w:ascii="Arial Narrow" w:hAnsi="Arial Narrow" w:cs="Courier New"/>
          <w:sz w:val="26"/>
          <w:szCs w:val="26"/>
          <w:lang w:val="es-MX"/>
        </w:rPr>
        <w:t>í</w:t>
      </w:r>
      <w:r w:rsidR="00A079E4">
        <w:rPr>
          <w:rFonts w:ascii="Arial Narrow" w:hAnsi="Arial Narrow" w:cs="Courier New"/>
          <w:sz w:val="26"/>
          <w:szCs w:val="26"/>
          <w:lang w:val="es-MX"/>
        </w:rPr>
        <w:t>a General recabar las firmas. Para tal efecto se dispuso de un receso</w:t>
      </w:r>
      <w:r w:rsidR="0056235B">
        <w:rPr>
          <w:rFonts w:ascii="Arial Narrow" w:hAnsi="Arial Narrow" w:cs="Courier New"/>
          <w:sz w:val="26"/>
          <w:szCs w:val="26"/>
          <w:lang w:val="es-MX"/>
        </w:rPr>
        <w:t>.</w:t>
      </w:r>
    </w:p>
    <w:p w14:paraId="268A6B61" w14:textId="27463D49" w:rsidR="00181A01" w:rsidRDefault="00181A01" w:rsidP="009176E3">
      <w:pPr>
        <w:ind w:firstLine="284"/>
        <w:jc w:val="both"/>
        <w:rPr>
          <w:rFonts w:ascii="Arial Narrow" w:hAnsi="Arial Narrow" w:cs="Courier New"/>
          <w:sz w:val="26"/>
          <w:szCs w:val="26"/>
          <w:lang w:val="es-MX"/>
        </w:rPr>
      </w:pPr>
    </w:p>
    <w:p w14:paraId="594A3C8F" w14:textId="0B0BD3B0" w:rsidR="000A2768" w:rsidRDefault="000A2768" w:rsidP="000A2768">
      <w:pPr>
        <w:ind w:firstLine="284"/>
        <w:jc w:val="both"/>
        <w:rPr>
          <w:rFonts w:ascii="Arial Narrow" w:hAnsi="Arial Narrow" w:cs="Courier New"/>
          <w:sz w:val="26"/>
          <w:szCs w:val="26"/>
          <w:lang w:val="es-MX"/>
        </w:rPr>
      </w:pPr>
      <w:bookmarkStart w:id="30" w:name="_Hlk104490070"/>
      <w:r>
        <w:rPr>
          <w:rFonts w:ascii="Arial Narrow" w:hAnsi="Arial Narrow" w:cs="Courier New"/>
          <w:sz w:val="26"/>
          <w:szCs w:val="26"/>
          <w:lang w:val="es-MX"/>
        </w:rPr>
        <w:t>Reanudada la sesión</w:t>
      </w:r>
      <w:r w:rsidR="00BE4671">
        <w:rPr>
          <w:rFonts w:ascii="Arial Narrow" w:hAnsi="Arial Narrow" w:cs="Courier New"/>
          <w:sz w:val="26"/>
          <w:szCs w:val="26"/>
          <w:lang w:val="es-MX"/>
        </w:rPr>
        <w:t xml:space="preserve">; con fundamento en el Artículo 84 del Reglamento de la Ley de Gobierno del Poder Legislativo del Estado de Yucatán, solicitó la dispensa del trámite de lectura de los asuntos aprobados, manifestarlo en forma económica; </w:t>
      </w:r>
      <w:r w:rsidR="00BE4671" w:rsidRPr="00F125A2">
        <w:rPr>
          <w:rFonts w:ascii="Arial Narrow" w:hAnsi="Arial Narrow" w:cs="Courier New"/>
          <w:b/>
          <w:bCs/>
          <w:sz w:val="26"/>
          <w:szCs w:val="26"/>
          <w:lang w:val="es-MX"/>
        </w:rPr>
        <w:t>aprobado por unanimidad de votos</w:t>
      </w:r>
      <w:r w:rsidR="00BE4671">
        <w:rPr>
          <w:rFonts w:ascii="Arial Narrow" w:hAnsi="Arial Narrow" w:cs="Courier New"/>
          <w:sz w:val="26"/>
          <w:szCs w:val="26"/>
          <w:lang w:val="es-MX"/>
        </w:rPr>
        <w:t>.</w:t>
      </w:r>
    </w:p>
    <w:bookmarkEnd w:id="30"/>
    <w:p w14:paraId="0996923C" w14:textId="77777777" w:rsidR="000A2768" w:rsidRDefault="000A2768" w:rsidP="000A2768">
      <w:pPr>
        <w:ind w:firstLine="284"/>
        <w:jc w:val="both"/>
        <w:rPr>
          <w:rFonts w:ascii="Arial Narrow" w:hAnsi="Arial Narrow" w:cs="Courier New"/>
          <w:sz w:val="26"/>
          <w:szCs w:val="26"/>
          <w:lang w:val="es-MX"/>
        </w:rPr>
      </w:pPr>
    </w:p>
    <w:p w14:paraId="33774E3B" w14:textId="23C774C9" w:rsidR="000A2768" w:rsidRDefault="000A2768" w:rsidP="000A2768">
      <w:pPr>
        <w:ind w:firstLine="284"/>
        <w:jc w:val="both"/>
        <w:rPr>
          <w:rFonts w:ascii="Arial Narrow" w:hAnsi="Arial Narrow" w:cs="Courier New"/>
          <w:sz w:val="26"/>
          <w:szCs w:val="26"/>
        </w:rPr>
      </w:pPr>
      <w:r>
        <w:rPr>
          <w:rFonts w:ascii="Arial Narrow" w:hAnsi="Arial Narrow" w:cs="Courier New"/>
          <w:sz w:val="26"/>
          <w:szCs w:val="26"/>
          <w:lang w:val="es-MX"/>
        </w:rPr>
        <w:t>IV</w:t>
      </w:r>
      <w:r w:rsidRPr="007D6B6D">
        <w:rPr>
          <w:rFonts w:ascii="Arial Narrow" w:hAnsi="Arial Narrow" w:cs="Courier New"/>
          <w:sz w:val="26"/>
          <w:szCs w:val="26"/>
        </w:rPr>
        <w:t xml:space="preserve">.- </w:t>
      </w:r>
      <w:r>
        <w:rPr>
          <w:rFonts w:ascii="Arial Narrow" w:hAnsi="Arial Narrow" w:cs="Courier New"/>
          <w:sz w:val="26"/>
          <w:szCs w:val="26"/>
        </w:rPr>
        <w:t xml:space="preserve">Continuando con el orden del día hemos llegado al </w:t>
      </w:r>
      <w:r w:rsidRPr="007D6B6D">
        <w:rPr>
          <w:rFonts w:ascii="Arial Narrow" w:hAnsi="Arial Narrow" w:cs="Courier New"/>
          <w:sz w:val="26"/>
          <w:szCs w:val="26"/>
        </w:rPr>
        <w:t xml:space="preserve">punto correspondiente a los </w:t>
      </w:r>
      <w:r w:rsidRPr="0000030B">
        <w:rPr>
          <w:rFonts w:ascii="Arial Narrow" w:hAnsi="Arial Narrow" w:cs="Courier New"/>
          <w:b/>
          <w:sz w:val="26"/>
          <w:szCs w:val="26"/>
        </w:rPr>
        <w:t>asuntos generales</w:t>
      </w:r>
      <w:r>
        <w:rPr>
          <w:rFonts w:ascii="Arial Narrow" w:hAnsi="Arial Narrow" w:cs="Courier New"/>
          <w:sz w:val="26"/>
          <w:szCs w:val="26"/>
        </w:rPr>
        <w:t xml:space="preserve">, si alguna Diputada o algún Diputado desea hacer uso de la palabra puede solicitarlo a esta Presidencia. </w:t>
      </w:r>
    </w:p>
    <w:p w14:paraId="23A8E463" w14:textId="77777777" w:rsidR="000A2768" w:rsidRDefault="000A2768" w:rsidP="009176E3">
      <w:pPr>
        <w:ind w:firstLine="284"/>
        <w:jc w:val="both"/>
        <w:rPr>
          <w:rFonts w:ascii="Arial Narrow" w:hAnsi="Arial Narrow" w:cs="Courier New"/>
          <w:sz w:val="26"/>
          <w:szCs w:val="26"/>
          <w:lang w:val="es-MX"/>
        </w:rPr>
      </w:pPr>
    </w:p>
    <w:p w14:paraId="4737A52A" w14:textId="0E00D729" w:rsidR="00C763A8" w:rsidRPr="00C763A8" w:rsidRDefault="000A2768" w:rsidP="00C763A8">
      <w:pPr>
        <w:ind w:firstLine="284"/>
        <w:jc w:val="both"/>
        <w:rPr>
          <w:rFonts w:ascii="Arial Narrow" w:eastAsia="Calibri" w:hAnsi="Arial Narrow"/>
          <w:sz w:val="26"/>
          <w:szCs w:val="26"/>
          <w:lang w:val="es-MX" w:eastAsia="en-US"/>
        </w:rPr>
      </w:pPr>
      <w:r w:rsidRPr="0077531B">
        <w:rPr>
          <w:rFonts w:ascii="Arial Narrow" w:hAnsi="Arial Narrow" w:cs="Courier New"/>
          <w:sz w:val="26"/>
          <w:szCs w:val="26"/>
          <w:lang w:val="es-MX"/>
        </w:rPr>
        <w:t xml:space="preserve">Se le dio el uso de la voz, al </w:t>
      </w:r>
      <w:r w:rsidRPr="0077531B">
        <w:rPr>
          <w:rFonts w:ascii="Arial Narrow" w:hAnsi="Arial Narrow" w:cs="Courier New"/>
          <w:b/>
          <w:bCs/>
          <w:sz w:val="26"/>
          <w:szCs w:val="26"/>
          <w:lang w:val="es-MX"/>
        </w:rPr>
        <w:t xml:space="preserve">Diputado </w:t>
      </w:r>
      <w:bookmarkStart w:id="31" w:name="_Hlk104462119"/>
      <w:r w:rsidRPr="0077531B">
        <w:rPr>
          <w:rFonts w:ascii="Arial Narrow" w:hAnsi="Arial Narrow" w:cs="Courier New"/>
          <w:b/>
          <w:bCs/>
          <w:sz w:val="26"/>
          <w:szCs w:val="26"/>
          <w:lang w:val="es-MX"/>
        </w:rPr>
        <w:t>Jesús Efrén Pérez Ballote</w:t>
      </w:r>
      <w:bookmarkEnd w:id="31"/>
      <w:r w:rsidRPr="0077531B">
        <w:rPr>
          <w:rFonts w:ascii="Arial Narrow" w:hAnsi="Arial Narrow" w:cs="Courier New"/>
          <w:sz w:val="26"/>
          <w:szCs w:val="26"/>
          <w:lang w:val="es-MX"/>
        </w:rPr>
        <w:t>, quien manifestó:</w:t>
      </w:r>
      <w:r w:rsidR="00C763A8" w:rsidRPr="0077531B">
        <w:rPr>
          <w:rFonts w:ascii="Arial Narrow" w:hAnsi="Arial Narrow" w:cs="Courier New"/>
          <w:sz w:val="26"/>
          <w:szCs w:val="26"/>
          <w:lang w:val="es-MX"/>
        </w:rPr>
        <w:t xml:space="preserve"> </w:t>
      </w:r>
      <w:r w:rsidR="00C763A8" w:rsidRPr="0077531B">
        <w:rPr>
          <w:rFonts w:ascii="Arial Narrow" w:eastAsia="Calibri" w:hAnsi="Arial Narrow"/>
          <w:sz w:val="26"/>
          <w:szCs w:val="26"/>
          <w:lang w:val="es-MX" w:eastAsia="en-US"/>
        </w:rPr>
        <w:t>“Gracias Presidenta. Solicito permiso para retirarme el cubrebocas. (La Presidenta</w:t>
      </w:r>
      <w:r w:rsidR="0063024B">
        <w:rPr>
          <w:rFonts w:ascii="Arial Narrow" w:eastAsia="Calibri" w:hAnsi="Arial Narrow"/>
          <w:sz w:val="26"/>
          <w:szCs w:val="26"/>
          <w:lang w:val="es-MX" w:eastAsia="en-US"/>
        </w:rPr>
        <w:t>,</w:t>
      </w:r>
      <w:r w:rsidR="00C763A8" w:rsidRPr="0077531B">
        <w:rPr>
          <w:rFonts w:ascii="Arial Narrow" w:eastAsia="Calibri" w:hAnsi="Arial Narrow"/>
          <w:sz w:val="26"/>
          <w:szCs w:val="26"/>
          <w:lang w:val="es-MX" w:eastAsia="en-US"/>
        </w:rPr>
        <w:t xml:space="preserve"> otorgó</w:t>
      </w:r>
      <w:r w:rsidR="0063024B">
        <w:rPr>
          <w:rFonts w:ascii="Arial Narrow" w:eastAsia="Calibri" w:hAnsi="Arial Narrow"/>
          <w:sz w:val="26"/>
          <w:szCs w:val="26"/>
          <w:lang w:val="es-MX" w:eastAsia="en-US"/>
        </w:rPr>
        <w:t xml:space="preserve"> </w:t>
      </w:r>
      <w:r w:rsidR="00C763A8" w:rsidRPr="0077531B">
        <w:rPr>
          <w:rFonts w:ascii="Arial Narrow" w:eastAsia="Calibri" w:hAnsi="Arial Narrow"/>
          <w:sz w:val="26"/>
          <w:szCs w:val="26"/>
          <w:lang w:val="es-MX" w:eastAsia="en-US"/>
        </w:rPr>
        <w:t>el permiso correspondiente). Gracias. Con el permiso de la Mesa Directiva, compañeras, compañeros Diputados, medios de comunicación, personas que nos acompañan en el Rencito y a las personas que nos ven a través de los diferentes medios digitales. Estoy convencido de que la más alta responsabilidad de un</w:t>
      </w:r>
      <w:r w:rsidR="00C763A8" w:rsidRPr="009F633D">
        <w:rPr>
          <w:rFonts w:ascii="Arial Narrow" w:eastAsia="Calibri" w:hAnsi="Arial Narrow"/>
          <w:sz w:val="26"/>
          <w:szCs w:val="26"/>
          <w:shd w:val="clear" w:color="auto" w:fill="DBE5F1" w:themeFill="accent1" w:themeFillTint="33"/>
          <w:lang w:val="es-MX" w:eastAsia="en-US"/>
        </w:rPr>
        <w:t xml:space="preserve"> </w:t>
      </w:r>
      <w:r w:rsidR="00C763A8" w:rsidRPr="0077531B">
        <w:rPr>
          <w:rFonts w:ascii="Arial Narrow" w:eastAsia="Calibri" w:hAnsi="Arial Narrow"/>
          <w:sz w:val="26"/>
          <w:szCs w:val="26"/>
          <w:lang w:val="es-MX" w:eastAsia="en-US"/>
        </w:rPr>
        <w:t>Legislador local electo a través del voto ciudadano consiste en trabajar desde el Congreso del Estado, en la creación de un marco jurídico que responda a la exigencia de mejorar la vida de las personas, atendiendo los verdaderos problemas y necesidades sociales. La administración pública, tiene por finalidad emplear las instituciones y el aparato de gobierno para llevar a cabo políticas públicas, estrategias y programas, que permitan el correcto desarrollo y avance sostenido en un territorio determinado en beneficio de su población. El servicio público, tiene el propósito de atender necesidades y resolver problemáticas que afectan a la comunidad, promoviendo un estado de derecho y oportunidades. Las democracias más avanzadas llevan años visibilizando y posicionando concepto claves, como el derecho a la buena administración pública, el propósito es ubicar al ciudadano en el centro como auténtico</w:t>
      </w:r>
      <w:r w:rsidR="00C763A8" w:rsidRPr="009F633D">
        <w:rPr>
          <w:rFonts w:ascii="Arial Narrow" w:eastAsia="Calibri" w:hAnsi="Arial Narrow"/>
          <w:sz w:val="26"/>
          <w:szCs w:val="26"/>
          <w:shd w:val="clear" w:color="auto" w:fill="DBE5F1" w:themeFill="accent1" w:themeFillTint="33"/>
          <w:lang w:val="es-MX" w:eastAsia="en-US"/>
        </w:rPr>
        <w:t xml:space="preserve"> </w:t>
      </w:r>
      <w:r w:rsidR="00C763A8" w:rsidRPr="0077531B">
        <w:rPr>
          <w:rFonts w:ascii="Arial Narrow" w:eastAsia="Calibri" w:hAnsi="Arial Narrow"/>
          <w:sz w:val="26"/>
          <w:szCs w:val="26"/>
          <w:lang w:val="es-MX" w:eastAsia="en-US"/>
        </w:rPr>
        <w:t>protagonista de la vida pública y el desarrollo de su comunidad, lo cual trae consigo una visión de sinergia entre gobierno y ciudadanía encaminada a trabajar en la</w:t>
      </w:r>
      <w:r w:rsidR="00C763A8" w:rsidRPr="009F633D">
        <w:rPr>
          <w:rFonts w:ascii="Arial Narrow" w:eastAsia="Calibri" w:hAnsi="Arial Narrow"/>
          <w:sz w:val="26"/>
          <w:szCs w:val="26"/>
          <w:shd w:val="clear" w:color="auto" w:fill="DBE5F1" w:themeFill="accent1" w:themeFillTint="33"/>
          <w:lang w:val="es-MX" w:eastAsia="en-US"/>
        </w:rPr>
        <w:t xml:space="preserve"> </w:t>
      </w:r>
      <w:r w:rsidR="00C763A8" w:rsidRPr="00E51298">
        <w:rPr>
          <w:rFonts w:ascii="Arial Narrow" w:eastAsia="Calibri" w:hAnsi="Arial Narrow"/>
          <w:sz w:val="26"/>
          <w:szCs w:val="26"/>
          <w:lang w:val="es-MX" w:eastAsia="en-US"/>
        </w:rPr>
        <w:t xml:space="preserve">solución de temas relevantes para el interés público. Consciente de ello y en el ejercicio de promover una agenda legislativa orientada a garantizar la buena administración pública de las y los yucatecos, hoy tengo el honor de presentar ante esta Soberanía, una </w:t>
      </w:r>
      <w:r w:rsidR="0077531B" w:rsidRPr="00E51298">
        <w:rPr>
          <w:rFonts w:ascii="Arial Narrow" w:eastAsia="Calibri" w:hAnsi="Arial Narrow"/>
          <w:sz w:val="26"/>
          <w:szCs w:val="26"/>
          <w:lang w:val="es-MX" w:eastAsia="en-US"/>
        </w:rPr>
        <w:t>I</w:t>
      </w:r>
      <w:r w:rsidR="00C763A8" w:rsidRPr="00E51298">
        <w:rPr>
          <w:rFonts w:ascii="Arial Narrow" w:eastAsia="Calibri" w:hAnsi="Arial Narrow"/>
          <w:sz w:val="26"/>
          <w:szCs w:val="26"/>
          <w:lang w:val="es-MX" w:eastAsia="en-US"/>
        </w:rPr>
        <w:t xml:space="preserve">niciativa que propone una reforma a la Constitución Local con el propósito de impulsar un cambio de visión profundo en nuestro sistema político. La presente reforma reconoce en la Constitución Estatal el derecho a la buena administración pública, no solamente de modo enunciativo, sino de fondo, para concebir una nueva visión de cómo debe conducirse la autoridad gubernamental, englobando los principios de transparencia, claridad y efectividad. Cabe mencionar, que con la aprobación de esta </w:t>
      </w:r>
      <w:r w:rsidR="00E51298">
        <w:rPr>
          <w:rFonts w:ascii="Arial Narrow" w:eastAsia="Calibri" w:hAnsi="Arial Narrow"/>
          <w:sz w:val="26"/>
          <w:szCs w:val="26"/>
          <w:lang w:val="es-MX" w:eastAsia="en-US"/>
        </w:rPr>
        <w:t>I</w:t>
      </w:r>
      <w:r w:rsidR="00C763A8" w:rsidRPr="00E51298">
        <w:rPr>
          <w:rFonts w:ascii="Arial Narrow" w:eastAsia="Calibri" w:hAnsi="Arial Narrow"/>
          <w:sz w:val="26"/>
          <w:szCs w:val="26"/>
          <w:lang w:val="es-MX" w:eastAsia="en-US"/>
        </w:rPr>
        <w:t>niciativa nos convertiríamos en la segunda entidad federativa en el país en reconocer en su Constitución Política el derecho a la buena</w:t>
      </w:r>
      <w:r w:rsidR="00C763A8" w:rsidRPr="009F633D">
        <w:rPr>
          <w:rFonts w:ascii="Arial Narrow" w:eastAsia="Calibri" w:hAnsi="Arial Narrow"/>
          <w:sz w:val="26"/>
          <w:szCs w:val="26"/>
          <w:shd w:val="clear" w:color="auto" w:fill="DBE5F1" w:themeFill="accent1" w:themeFillTint="33"/>
          <w:lang w:val="es-MX" w:eastAsia="en-US"/>
        </w:rPr>
        <w:t xml:space="preserve"> </w:t>
      </w:r>
      <w:r w:rsidR="00C763A8" w:rsidRPr="00E51298">
        <w:rPr>
          <w:rFonts w:ascii="Arial Narrow" w:eastAsia="Calibri" w:hAnsi="Arial Narrow"/>
          <w:sz w:val="26"/>
          <w:szCs w:val="26"/>
          <w:lang w:val="es-MX" w:eastAsia="en-US"/>
        </w:rPr>
        <w:t>administración pública junto a la Ciudad de México. Se trata de una reforma constitucional progresista que colocará a Yucatán a la vanguardia, potenciando los conceptos de ciudadanía y gobernanza, para ser concretos y contundentes, reconocer el derecho a la buena administración pública, implica poner un acento en los derechos de las y los yucatecos para construir un futuro con gobiernos responsables que pongan siempre a los ciudadanos en primer lugar. De manera puntual, este cambio de visión implicará que los gobiernos estatal y municipal, busquen proactivamente ofrecer</w:t>
      </w:r>
      <w:r w:rsidR="00C763A8" w:rsidRPr="009F633D">
        <w:rPr>
          <w:rFonts w:ascii="Arial Narrow" w:eastAsia="Calibri" w:hAnsi="Arial Narrow"/>
          <w:sz w:val="26"/>
          <w:szCs w:val="26"/>
          <w:shd w:val="clear" w:color="auto" w:fill="DBE5F1" w:themeFill="accent1" w:themeFillTint="33"/>
          <w:lang w:val="es-MX" w:eastAsia="en-US"/>
        </w:rPr>
        <w:t xml:space="preserve"> </w:t>
      </w:r>
      <w:r w:rsidR="00C763A8" w:rsidRPr="00E51298">
        <w:rPr>
          <w:rFonts w:ascii="Arial Narrow" w:eastAsia="Calibri" w:hAnsi="Arial Narrow"/>
          <w:sz w:val="26"/>
          <w:szCs w:val="26"/>
          <w:lang w:val="es-MX" w:eastAsia="en-US"/>
        </w:rPr>
        <w:t xml:space="preserve">servicios públicos de mayor calidad, facilitando trámites y mejorando la atención ciudadana, pero sobre todo, garantizando el respeto al derecho de las y los ciudadanos. Cada decisión y diseño de política pública, deberá tener en cuenta las prioridades del ciudadano y de las familias yucatecas. Tal como expresa la Carta Iberoamericana de los Derechos y Deberes del Ciudadano en relación con la administración pública, hablamos de una obligación inherente a los </w:t>
      </w:r>
      <w:r w:rsidR="002D0717">
        <w:rPr>
          <w:rFonts w:ascii="Arial Narrow" w:eastAsia="Calibri" w:hAnsi="Arial Narrow"/>
          <w:sz w:val="26"/>
          <w:szCs w:val="26"/>
          <w:lang w:val="es-MX" w:eastAsia="en-US"/>
        </w:rPr>
        <w:t>p</w:t>
      </w:r>
      <w:r w:rsidR="00C763A8" w:rsidRPr="00E51298">
        <w:rPr>
          <w:rFonts w:ascii="Arial Narrow" w:eastAsia="Calibri" w:hAnsi="Arial Narrow"/>
          <w:sz w:val="26"/>
          <w:szCs w:val="26"/>
          <w:lang w:val="es-MX" w:eastAsia="en-US"/>
        </w:rPr>
        <w:t>oderes públicos para promover los derechos fundamentales de las personas, de forma que las actuaciones administrativas armonicen criterios de objetividad, imparcialidad, justicia</w:t>
      </w:r>
      <w:r w:rsidR="00C763A8" w:rsidRPr="009F633D">
        <w:rPr>
          <w:rFonts w:ascii="Arial Narrow" w:eastAsia="Calibri" w:hAnsi="Arial Narrow"/>
          <w:sz w:val="26"/>
          <w:szCs w:val="26"/>
          <w:shd w:val="clear" w:color="auto" w:fill="DBE5F1" w:themeFill="accent1" w:themeFillTint="33"/>
          <w:lang w:val="es-MX" w:eastAsia="en-US"/>
        </w:rPr>
        <w:t xml:space="preserve"> </w:t>
      </w:r>
      <w:r w:rsidR="00C763A8" w:rsidRPr="00E51298">
        <w:rPr>
          <w:rFonts w:ascii="Arial Narrow" w:eastAsia="Calibri" w:hAnsi="Arial Narrow"/>
          <w:sz w:val="26"/>
          <w:szCs w:val="26"/>
          <w:lang w:val="es-MX" w:eastAsia="en-US"/>
        </w:rPr>
        <w:t xml:space="preserve">y equidad, en otras palabras, se trata de garantizar un gobierno eficaz para todas y para todos. El derecho a la buena administración pública es una herramienta poderosa en manos de las y los ciudadanos y en ese sentido, representa un cambio de visión fundamental pasando del simple cumplimiento de la Ley a un cumplimiento que va más allá y contempla la satisfacción y eficiencia en favor de la ciudadanía. De este modo, quienes detentan una posición de poder dentro del Poder Ejecutivo Estatal y Municipal, en cualquier nivel de responsabilidad, deberán poner al ciudadano como eje y razón última en la toma de decisiones y ejercicio de sus atribuciones. Y es que esa es la esencia de un buen gobierno, trabajar con voluntad política, pero sobre todo con efectividad en favor de la población que le ha conferido el poder público a través del voto democrático. La reforma propuesta, nos permitirá cumplir e innovar con los más altos estándares internacionales en materia de administración pública, además hay que decirlo, con esta reforma a la Constitución Estatal, servirá como punto de partida para dar paso hacia una profunda reforma al sistema de justicia administrativa que consiga acercar el derecho al acceso a la justicia a la población yucateca. Así el compromiso es claro, consolidar a Yucatán como un estado de paz, de derechos y oportunidades para la gente, el </w:t>
      </w:r>
      <w:r w:rsidR="002D0717">
        <w:rPr>
          <w:rFonts w:ascii="Arial Narrow" w:eastAsia="Calibri" w:hAnsi="Arial Narrow"/>
          <w:sz w:val="26"/>
          <w:szCs w:val="26"/>
          <w:lang w:val="es-MX" w:eastAsia="en-US"/>
        </w:rPr>
        <w:t>E</w:t>
      </w:r>
      <w:r w:rsidR="00C763A8" w:rsidRPr="00E51298">
        <w:rPr>
          <w:rFonts w:ascii="Arial Narrow" w:eastAsia="Calibri" w:hAnsi="Arial Narrow"/>
          <w:sz w:val="26"/>
          <w:szCs w:val="26"/>
          <w:lang w:val="es-MX" w:eastAsia="en-US"/>
        </w:rPr>
        <w:t xml:space="preserve">stado </w:t>
      </w:r>
      <w:r w:rsidR="002D0717">
        <w:rPr>
          <w:rFonts w:ascii="Arial Narrow" w:eastAsia="Calibri" w:hAnsi="Arial Narrow"/>
          <w:sz w:val="26"/>
          <w:szCs w:val="26"/>
          <w:lang w:val="es-MX" w:eastAsia="en-US"/>
        </w:rPr>
        <w:t>D</w:t>
      </w:r>
      <w:r w:rsidR="00C763A8" w:rsidRPr="00E51298">
        <w:rPr>
          <w:rFonts w:ascii="Arial Narrow" w:eastAsia="Calibri" w:hAnsi="Arial Narrow"/>
          <w:sz w:val="26"/>
          <w:szCs w:val="26"/>
          <w:lang w:val="es-MX" w:eastAsia="en-US"/>
        </w:rPr>
        <w:t>emocrático es el pilar del entendimiento y el punto de partida en la construcción de un mejor futuro, si priorizamos al ciudadano</w:t>
      </w:r>
      <w:r w:rsidR="00C763A8" w:rsidRPr="009F633D">
        <w:rPr>
          <w:rFonts w:ascii="Arial Narrow" w:eastAsia="Calibri" w:hAnsi="Arial Narrow"/>
          <w:sz w:val="26"/>
          <w:szCs w:val="26"/>
          <w:shd w:val="clear" w:color="auto" w:fill="DBE5F1" w:themeFill="accent1" w:themeFillTint="33"/>
          <w:lang w:val="es-MX" w:eastAsia="en-US"/>
        </w:rPr>
        <w:t xml:space="preserve"> </w:t>
      </w:r>
      <w:r w:rsidR="00C763A8" w:rsidRPr="00E51298">
        <w:rPr>
          <w:rFonts w:ascii="Arial Narrow" w:eastAsia="Calibri" w:hAnsi="Arial Narrow"/>
          <w:sz w:val="26"/>
          <w:szCs w:val="26"/>
          <w:lang w:val="es-MX" w:eastAsia="en-US"/>
        </w:rPr>
        <w:t xml:space="preserve">como el actor central del quehacer público, sin duda, estaremos ante la posibilidad de transitar su sistema político mucho más igualitario, donde la rendición de cuentas funja como un elemento fundamental y la participación ciudadana contribuya a superar las asignaturas pendientes que nos aquejan como sociedad. Compañeras y compañeros Legisladores, les solicito atentamente acompañen este proyecto de reforma constitucional con la finalidad de empoderar a la ciudadanía mediante un nuevo paradigma de gestión pública responsable con particular énfasis en los derechos de las personas y su dignidad como seres humanos. Por estas razones de conformidad con los Artículos 35 Fracción I de la Constitución Política del Estado de Yucatán, 16 y 22 de la Ley de Gobierno del Poder Legislativo, 68 y 69 del Reglamento de la Ley de Gobierno del Poder Legislativo, ambos del </w:t>
      </w:r>
      <w:r w:rsidR="002D0717">
        <w:rPr>
          <w:rFonts w:ascii="Arial Narrow" w:eastAsia="Calibri" w:hAnsi="Arial Narrow"/>
          <w:sz w:val="26"/>
          <w:szCs w:val="26"/>
          <w:lang w:val="es-MX" w:eastAsia="en-US"/>
        </w:rPr>
        <w:t>E</w:t>
      </w:r>
      <w:r w:rsidR="00C763A8" w:rsidRPr="00E51298">
        <w:rPr>
          <w:rFonts w:ascii="Arial Narrow" w:eastAsia="Calibri" w:hAnsi="Arial Narrow"/>
          <w:sz w:val="26"/>
          <w:szCs w:val="26"/>
          <w:lang w:val="es-MX" w:eastAsia="en-US"/>
        </w:rPr>
        <w:t>stado de Yucatán, someto a consideración</w:t>
      </w:r>
      <w:r w:rsidR="00C763A8" w:rsidRPr="009F633D">
        <w:rPr>
          <w:rFonts w:ascii="Arial Narrow" w:eastAsia="Calibri" w:hAnsi="Arial Narrow"/>
          <w:sz w:val="26"/>
          <w:szCs w:val="26"/>
          <w:shd w:val="clear" w:color="auto" w:fill="DBE5F1" w:themeFill="accent1" w:themeFillTint="33"/>
          <w:lang w:val="es-MX" w:eastAsia="en-US"/>
        </w:rPr>
        <w:t xml:space="preserve"> </w:t>
      </w:r>
      <w:r w:rsidR="00C763A8" w:rsidRPr="00E51298">
        <w:rPr>
          <w:rFonts w:ascii="Arial Narrow" w:eastAsia="Calibri" w:hAnsi="Arial Narrow"/>
          <w:sz w:val="26"/>
          <w:szCs w:val="26"/>
          <w:lang w:val="es-MX" w:eastAsia="en-US"/>
        </w:rPr>
        <w:t>de esta Honorable Soberanía el siguiente Proyecto de Decreto por el cual se adicionan los párrafos décimo tercero, décimo cuarto, décimo quinto y décimo sexto del Artículo 2° de la Constitución Política del Estado de Yucatán, para quedar como sigue: Artículo 2°.- El estado reconoce el derecho humano a la buena administración pública, conforme a principios de eficiencia, eficacia, generalidad, uniformidad, regularidad,</w:t>
      </w:r>
      <w:r w:rsidR="00C763A8" w:rsidRPr="009F633D">
        <w:rPr>
          <w:rFonts w:ascii="Arial Narrow" w:eastAsia="Calibri" w:hAnsi="Arial Narrow"/>
          <w:sz w:val="26"/>
          <w:szCs w:val="26"/>
          <w:shd w:val="clear" w:color="auto" w:fill="DBE5F1" w:themeFill="accent1" w:themeFillTint="33"/>
          <w:lang w:val="es-MX" w:eastAsia="en-US"/>
        </w:rPr>
        <w:t xml:space="preserve"> </w:t>
      </w:r>
      <w:r w:rsidR="00C763A8" w:rsidRPr="00DF14F5">
        <w:rPr>
          <w:rFonts w:ascii="Arial Narrow" w:eastAsia="Calibri" w:hAnsi="Arial Narrow"/>
          <w:sz w:val="26"/>
          <w:szCs w:val="26"/>
          <w:lang w:val="es-MX" w:eastAsia="en-US"/>
        </w:rPr>
        <w:t>continuidad, calidad y uso de las tecnologías de la información y comunicación. Las autoridades administrativas, deberán garantizar la audiencia previa a toda resolución que constituye un acto privativo de autoridad, en tales supuestos, resolverán dentro de un plazo razonable de modo imparcial, proporcional y con equidad, observando el debido procedimiento. Además</w:t>
      </w:r>
      <w:r w:rsidR="00B94D0C" w:rsidRPr="00DF14F5">
        <w:rPr>
          <w:rFonts w:ascii="Arial Narrow" w:eastAsia="Calibri" w:hAnsi="Arial Narrow"/>
          <w:sz w:val="26"/>
          <w:szCs w:val="26"/>
          <w:lang w:val="es-MX" w:eastAsia="en-US"/>
        </w:rPr>
        <w:t>,</w:t>
      </w:r>
      <w:r w:rsidR="00C763A8" w:rsidRPr="00DF14F5">
        <w:rPr>
          <w:rFonts w:ascii="Arial Narrow" w:eastAsia="Calibri" w:hAnsi="Arial Narrow"/>
          <w:sz w:val="26"/>
          <w:szCs w:val="26"/>
          <w:lang w:val="es-MX" w:eastAsia="en-US"/>
        </w:rPr>
        <w:t xml:space="preserve"> asegurarán el acceso al expediente administrativo con respeto a la confidencialidad, reserva y protección de datos personales. El derecho a la buena administración pública implica que la actuación de las autoridades y la prestación de servicios públicos se realicen con dignidad y respeto, claridad, prontitud, disponibilidad, accesibilidad, aceptabilidad, adaptabilidad, calidad y participación ciudadana informada, a fin de garantizar los derechos de las personas y su centralidad. El combate a la corrupción y la profesionalización, son componentes de este derecho. De conformidad con lo que dispongan en las normas aplicables, las personas podrán impugnar cualquier acto u omisión de las autoridades que vulnere su derecho a la buena administración pública, para lo cual será suficiente acreditar un interés legítimo, la Ley en la materia</w:t>
      </w:r>
      <w:r w:rsidR="00DF14F5">
        <w:rPr>
          <w:rFonts w:ascii="Arial Narrow" w:eastAsia="Calibri" w:hAnsi="Arial Narrow"/>
          <w:sz w:val="26"/>
          <w:szCs w:val="26"/>
          <w:lang w:val="es-MX" w:eastAsia="en-US"/>
        </w:rPr>
        <w:t>,</w:t>
      </w:r>
      <w:r w:rsidR="00C763A8" w:rsidRPr="00DF14F5">
        <w:rPr>
          <w:rFonts w:ascii="Arial Narrow" w:eastAsia="Calibri" w:hAnsi="Arial Narrow"/>
          <w:sz w:val="26"/>
          <w:szCs w:val="26"/>
          <w:lang w:val="es-MX" w:eastAsia="en-US"/>
        </w:rPr>
        <w:t xml:space="preserve"> establecerá un mecanismo ágil y accesible para preparar de forma</w:t>
      </w:r>
      <w:r w:rsidR="00C763A8" w:rsidRPr="000F68C8">
        <w:rPr>
          <w:rFonts w:ascii="Arial Narrow" w:eastAsia="Calibri" w:hAnsi="Arial Narrow"/>
          <w:sz w:val="26"/>
          <w:szCs w:val="26"/>
          <w:shd w:val="clear" w:color="auto" w:fill="DBE5F1" w:themeFill="accent1" w:themeFillTint="33"/>
          <w:lang w:val="es-MX" w:eastAsia="en-US"/>
        </w:rPr>
        <w:t xml:space="preserve"> </w:t>
      </w:r>
      <w:r w:rsidR="00C763A8" w:rsidRPr="00DF14F5">
        <w:rPr>
          <w:rFonts w:ascii="Arial Narrow" w:eastAsia="Calibri" w:hAnsi="Arial Narrow"/>
          <w:sz w:val="26"/>
          <w:szCs w:val="26"/>
          <w:lang w:val="es-MX" w:eastAsia="en-US"/>
        </w:rPr>
        <w:t xml:space="preserve">oportuna el daño que se derive de las violaciones a este derecho. Los actos o resoluciones administrativas de las autoridades del </w:t>
      </w:r>
      <w:r w:rsidR="00E31246">
        <w:rPr>
          <w:rFonts w:ascii="Arial Narrow" w:eastAsia="Calibri" w:hAnsi="Arial Narrow"/>
          <w:sz w:val="26"/>
          <w:szCs w:val="26"/>
          <w:lang w:val="es-MX" w:eastAsia="en-US"/>
        </w:rPr>
        <w:t>E</w:t>
      </w:r>
      <w:r w:rsidR="00C763A8" w:rsidRPr="00DF14F5">
        <w:rPr>
          <w:rFonts w:ascii="Arial Narrow" w:eastAsia="Calibri" w:hAnsi="Arial Narrow"/>
          <w:sz w:val="26"/>
          <w:szCs w:val="26"/>
          <w:lang w:val="es-MX" w:eastAsia="en-US"/>
        </w:rPr>
        <w:t>stado que tengan carácter definitivo, podrán ser recurridos ante el Tribunal de Justicia Administrativa del Estado de Yucatán, conforme a lo dispuesto a la Ley en la materia. Transitorios. La presente Ley entrará en vigor al día siguiente de su publicación en el Diario Oficial del Gobierno</w:t>
      </w:r>
      <w:r w:rsidR="00C763A8" w:rsidRPr="000F68C8">
        <w:rPr>
          <w:rFonts w:ascii="Arial Narrow" w:eastAsia="Calibri" w:hAnsi="Arial Narrow"/>
          <w:sz w:val="26"/>
          <w:szCs w:val="26"/>
          <w:shd w:val="clear" w:color="auto" w:fill="DBE5F1" w:themeFill="accent1" w:themeFillTint="33"/>
          <w:lang w:val="es-MX" w:eastAsia="en-US"/>
        </w:rPr>
        <w:t xml:space="preserve"> </w:t>
      </w:r>
      <w:r w:rsidR="00C763A8" w:rsidRPr="00DF14F5">
        <w:rPr>
          <w:rFonts w:ascii="Arial Narrow" w:eastAsia="Calibri" w:hAnsi="Arial Narrow"/>
          <w:sz w:val="26"/>
          <w:szCs w:val="26"/>
          <w:lang w:val="es-MX" w:eastAsia="en-US"/>
        </w:rPr>
        <w:t>del Estado de Yucatán. El derecho a la buena administración pública, es el más democrático de todos los derechos dentro de una sociedad dinámica y plural. Hago</w:t>
      </w:r>
      <w:r w:rsidR="00C763A8" w:rsidRPr="000F68C8">
        <w:rPr>
          <w:rFonts w:ascii="Arial Narrow" w:eastAsia="Calibri" w:hAnsi="Arial Narrow"/>
          <w:sz w:val="26"/>
          <w:szCs w:val="26"/>
          <w:shd w:val="clear" w:color="auto" w:fill="DBE5F1" w:themeFill="accent1" w:themeFillTint="33"/>
          <w:lang w:val="es-MX" w:eastAsia="en-US"/>
        </w:rPr>
        <w:t xml:space="preserve"> </w:t>
      </w:r>
      <w:r w:rsidR="00C763A8" w:rsidRPr="00DF14F5">
        <w:rPr>
          <w:rFonts w:ascii="Arial Narrow" w:eastAsia="Calibri" w:hAnsi="Arial Narrow"/>
          <w:sz w:val="26"/>
          <w:szCs w:val="26"/>
          <w:lang w:val="es-MX" w:eastAsia="en-US"/>
        </w:rPr>
        <w:t>entrega formal en formato físico y digital a esta Presidencia. Es cuanto”.</w:t>
      </w:r>
      <w:r w:rsidR="00C763A8" w:rsidRPr="00C763A8">
        <w:rPr>
          <w:rFonts w:ascii="Arial Narrow" w:eastAsia="Calibri" w:hAnsi="Arial Narrow"/>
          <w:sz w:val="26"/>
          <w:szCs w:val="26"/>
          <w:lang w:val="es-MX" w:eastAsia="en-US"/>
        </w:rPr>
        <w:t xml:space="preserve"> </w:t>
      </w:r>
    </w:p>
    <w:p w14:paraId="314E0FBD" w14:textId="3CC80444" w:rsidR="000A2768" w:rsidRDefault="000A2768" w:rsidP="009176E3">
      <w:pPr>
        <w:ind w:firstLine="284"/>
        <w:jc w:val="both"/>
        <w:rPr>
          <w:rFonts w:ascii="Arial Narrow" w:hAnsi="Arial Narrow" w:cs="Courier New"/>
          <w:sz w:val="26"/>
          <w:szCs w:val="26"/>
          <w:lang w:val="es-MX"/>
        </w:rPr>
      </w:pPr>
    </w:p>
    <w:p w14:paraId="5818DA69" w14:textId="4749882D" w:rsidR="00F36077" w:rsidRDefault="00F36077" w:rsidP="009176E3">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Se concedió el uso de la palabra al </w:t>
      </w:r>
      <w:r w:rsidRPr="00BD456B">
        <w:rPr>
          <w:rFonts w:ascii="Arial Narrow" w:hAnsi="Arial Narrow" w:cs="Courier New"/>
          <w:b/>
          <w:bCs/>
          <w:sz w:val="26"/>
          <w:szCs w:val="26"/>
          <w:lang w:val="es-MX"/>
        </w:rPr>
        <w:t>Diputado Rafael Alejandro Echazarreta Torres</w:t>
      </w:r>
      <w:r>
        <w:rPr>
          <w:rFonts w:ascii="Arial Narrow" w:hAnsi="Arial Narrow" w:cs="Courier New"/>
          <w:sz w:val="26"/>
          <w:szCs w:val="26"/>
          <w:lang w:val="es-MX"/>
        </w:rPr>
        <w:t xml:space="preserve">, </w:t>
      </w:r>
      <w:r w:rsidR="000F68C8" w:rsidRPr="000F68C8">
        <w:rPr>
          <w:rFonts w:ascii="Arial Narrow" w:eastAsia="Calibri" w:hAnsi="Arial Narrow"/>
          <w:sz w:val="26"/>
          <w:szCs w:val="26"/>
          <w:lang w:val="es-MX" w:eastAsia="en-US"/>
        </w:rPr>
        <w:t>con el objeto de:</w:t>
      </w:r>
      <w:r>
        <w:rPr>
          <w:rFonts w:ascii="Arial Narrow" w:hAnsi="Arial Narrow" w:cs="Courier New"/>
          <w:sz w:val="26"/>
          <w:szCs w:val="26"/>
          <w:lang w:val="es-MX"/>
        </w:rPr>
        <w:t xml:space="preserve"> “Me parece una extraordinaria</w:t>
      </w:r>
      <w:r w:rsidR="004F6A60">
        <w:rPr>
          <w:rFonts w:ascii="Arial Narrow" w:hAnsi="Arial Narrow" w:cs="Courier New"/>
          <w:sz w:val="26"/>
          <w:szCs w:val="26"/>
          <w:lang w:val="es-MX"/>
        </w:rPr>
        <w:t xml:space="preserve"> Iniciativa, quisiera ver si el Diputado </w:t>
      </w:r>
      <w:r w:rsidR="004F6A60" w:rsidRPr="00E72981">
        <w:rPr>
          <w:rFonts w:ascii="Arial Narrow" w:hAnsi="Arial Narrow" w:cs="Courier New"/>
          <w:sz w:val="26"/>
          <w:szCs w:val="26"/>
          <w:lang w:val="es-MX"/>
        </w:rPr>
        <w:t>Pérez Ballote</w:t>
      </w:r>
      <w:r w:rsidR="00717E47">
        <w:rPr>
          <w:rFonts w:ascii="Arial Narrow" w:hAnsi="Arial Narrow" w:cs="Courier New"/>
          <w:sz w:val="26"/>
          <w:szCs w:val="26"/>
          <w:lang w:val="es-MX"/>
        </w:rPr>
        <w:t>,</w:t>
      </w:r>
      <w:r w:rsidR="004F6A60">
        <w:rPr>
          <w:rFonts w:ascii="Arial Narrow" w:hAnsi="Arial Narrow" w:cs="Courier New"/>
          <w:sz w:val="26"/>
          <w:szCs w:val="26"/>
          <w:lang w:val="es-MX"/>
        </w:rPr>
        <w:t xml:space="preserve"> me permitiría suscribirla junto con </w:t>
      </w:r>
      <w:r w:rsidR="000854BF">
        <w:rPr>
          <w:rFonts w:ascii="Arial Narrow" w:hAnsi="Arial Narrow" w:cs="Courier New"/>
          <w:sz w:val="26"/>
          <w:szCs w:val="26"/>
          <w:lang w:val="es-MX"/>
        </w:rPr>
        <w:t>é</w:t>
      </w:r>
      <w:r w:rsidR="004F6A60">
        <w:rPr>
          <w:rFonts w:ascii="Arial Narrow" w:hAnsi="Arial Narrow" w:cs="Courier New"/>
          <w:sz w:val="26"/>
          <w:szCs w:val="26"/>
          <w:lang w:val="es-MX"/>
        </w:rPr>
        <w:t>l”.</w:t>
      </w:r>
    </w:p>
    <w:p w14:paraId="619513C3" w14:textId="2F240C43" w:rsidR="004F6A60" w:rsidRDefault="004F6A60" w:rsidP="009176E3">
      <w:pPr>
        <w:ind w:firstLine="284"/>
        <w:jc w:val="both"/>
        <w:rPr>
          <w:rFonts w:ascii="Arial Narrow" w:hAnsi="Arial Narrow" w:cs="Courier New"/>
          <w:sz w:val="26"/>
          <w:szCs w:val="26"/>
          <w:lang w:val="es-MX"/>
        </w:rPr>
      </w:pPr>
    </w:p>
    <w:p w14:paraId="14F739D0" w14:textId="568E0FBA" w:rsidR="004F6A60" w:rsidRDefault="00717E47" w:rsidP="009176E3">
      <w:pPr>
        <w:ind w:firstLine="284"/>
        <w:jc w:val="both"/>
        <w:rPr>
          <w:rFonts w:ascii="Arial Narrow" w:hAnsi="Arial Narrow" w:cs="Courier New"/>
          <w:sz w:val="26"/>
          <w:szCs w:val="26"/>
          <w:lang w:val="es-MX"/>
        </w:rPr>
      </w:pPr>
      <w:r>
        <w:rPr>
          <w:rFonts w:ascii="Arial Narrow" w:hAnsi="Arial Narrow" w:cs="Courier New"/>
          <w:sz w:val="26"/>
          <w:szCs w:val="26"/>
        </w:rPr>
        <w:t>E</w:t>
      </w:r>
      <w:r w:rsidR="006615C5">
        <w:rPr>
          <w:rFonts w:ascii="Arial Narrow" w:hAnsi="Arial Narrow" w:cs="Courier New"/>
          <w:sz w:val="26"/>
          <w:szCs w:val="26"/>
        </w:rPr>
        <w:t xml:space="preserve">l </w:t>
      </w:r>
      <w:r w:rsidR="006615C5" w:rsidRPr="006615C5">
        <w:rPr>
          <w:rFonts w:ascii="Arial Narrow" w:hAnsi="Arial Narrow" w:cs="Courier New"/>
          <w:b/>
          <w:bCs/>
          <w:sz w:val="26"/>
          <w:szCs w:val="26"/>
        </w:rPr>
        <w:t>Diputado</w:t>
      </w:r>
      <w:r w:rsidR="006615C5">
        <w:rPr>
          <w:rFonts w:ascii="Arial Narrow" w:hAnsi="Arial Narrow" w:cs="Courier New"/>
          <w:sz w:val="26"/>
          <w:szCs w:val="26"/>
        </w:rPr>
        <w:t xml:space="preserve"> </w:t>
      </w:r>
      <w:r w:rsidR="006615C5" w:rsidRPr="000A2768">
        <w:rPr>
          <w:rFonts w:ascii="Arial Narrow" w:hAnsi="Arial Narrow" w:cs="Courier New"/>
          <w:b/>
          <w:bCs/>
          <w:sz w:val="26"/>
          <w:szCs w:val="26"/>
          <w:lang w:val="es-MX"/>
        </w:rPr>
        <w:t>Jesús Efrén Pérez Ballote</w:t>
      </w:r>
      <w:r>
        <w:rPr>
          <w:rFonts w:ascii="Arial Narrow" w:hAnsi="Arial Narrow" w:cs="Courier New"/>
          <w:b/>
          <w:bCs/>
          <w:sz w:val="26"/>
          <w:szCs w:val="26"/>
          <w:lang w:val="es-MX"/>
        </w:rPr>
        <w:t xml:space="preserve">, </w:t>
      </w:r>
      <w:proofErr w:type="spellStart"/>
      <w:r w:rsidRPr="00717E47">
        <w:rPr>
          <w:rFonts w:ascii="Arial Narrow" w:hAnsi="Arial Narrow" w:cs="Courier New"/>
          <w:sz w:val="26"/>
          <w:szCs w:val="26"/>
          <w:lang w:val="es-MX"/>
        </w:rPr>
        <w:t>responidó</w:t>
      </w:r>
      <w:proofErr w:type="spellEnd"/>
      <w:r>
        <w:rPr>
          <w:rFonts w:ascii="Arial Narrow" w:hAnsi="Arial Narrow" w:cs="Courier New"/>
          <w:b/>
          <w:bCs/>
          <w:sz w:val="26"/>
          <w:szCs w:val="26"/>
          <w:lang w:val="es-MX"/>
        </w:rPr>
        <w:t>:</w:t>
      </w:r>
      <w:r w:rsidR="006615C5" w:rsidRPr="006615C5">
        <w:rPr>
          <w:rFonts w:ascii="Arial Narrow" w:hAnsi="Arial Narrow" w:cs="Courier New"/>
          <w:sz w:val="26"/>
          <w:szCs w:val="26"/>
        </w:rPr>
        <w:t xml:space="preserve"> </w:t>
      </w:r>
      <w:r w:rsidRPr="00717E47">
        <w:rPr>
          <w:rFonts w:ascii="Arial Narrow" w:eastAsia="Calibri" w:hAnsi="Arial Narrow"/>
          <w:sz w:val="26"/>
          <w:szCs w:val="26"/>
          <w:lang w:val="es-MX" w:eastAsia="en-US"/>
        </w:rPr>
        <w:t>“Claro que sí Presidenta, con gusto”.</w:t>
      </w:r>
    </w:p>
    <w:p w14:paraId="1CC9A526" w14:textId="77777777" w:rsidR="00FB4616" w:rsidRDefault="00FB4616" w:rsidP="009176E3">
      <w:pPr>
        <w:ind w:firstLine="284"/>
        <w:jc w:val="both"/>
        <w:rPr>
          <w:rFonts w:ascii="Arial Narrow" w:hAnsi="Arial Narrow" w:cs="Courier New"/>
          <w:sz w:val="26"/>
          <w:szCs w:val="26"/>
          <w:lang w:val="es-MX"/>
        </w:rPr>
      </w:pPr>
    </w:p>
    <w:p w14:paraId="7BBFCB10" w14:textId="1FE59198" w:rsidR="00E5769C" w:rsidRDefault="00FB4616" w:rsidP="009176E3">
      <w:pPr>
        <w:ind w:firstLine="284"/>
        <w:jc w:val="both"/>
        <w:rPr>
          <w:rFonts w:ascii="Arial Narrow" w:hAnsi="Arial Narrow" w:cs="Courier New"/>
          <w:sz w:val="26"/>
          <w:szCs w:val="26"/>
          <w:lang w:val="es-MX"/>
        </w:rPr>
      </w:pPr>
      <w:r>
        <w:rPr>
          <w:rFonts w:ascii="Arial Narrow" w:hAnsi="Arial Narrow" w:cs="Courier New"/>
          <w:sz w:val="26"/>
          <w:szCs w:val="26"/>
          <w:lang w:val="es-MX"/>
        </w:rPr>
        <w:t>Continuando con el trámite correspondiente, la Presidenta; d</w:t>
      </w:r>
      <w:r w:rsidR="00E5769C">
        <w:rPr>
          <w:rFonts w:ascii="Arial Narrow" w:hAnsi="Arial Narrow" w:cs="Courier New"/>
          <w:sz w:val="26"/>
          <w:szCs w:val="26"/>
          <w:lang w:val="es-MX"/>
        </w:rPr>
        <w:t>e conformidad a lo estable</w:t>
      </w:r>
      <w:r>
        <w:rPr>
          <w:rFonts w:ascii="Arial Narrow" w:hAnsi="Arial Narrow" w:cs="Courier New"/>
          <w:sz w:val="26"/>
          <w:szCs w:val="26"/>
          <w:lang w:val="es-MX"/>
        </w:rPr>
        <w:t>cido en los Artículos 34 Fracción VII de la Ley de Gobierno del Poder Legislativo del Estado de Yucatán y 82 Fracción IV del Reglamento del precepto jurídico antes invoc</w:t>
      </w:r>
      <w:r w:rsidR="009C12FF">
        <w:rPr>
          <w:rFonts w:ascii="Arial Narrow" w:hAnsi="Arial Narrow" w:cs="Courier New"/>
          <w:sz w:val="26"/>
          <w:szCs w:val="26"/>
          <w:lang w:val="es-MX"/>
        </w:rPr>
        <w:t>ado; la Iniciativa se turnó a la</w:t>
      </w:r>
      <w:r>
        <w:rPr>
          <w:rFonts w:ascii="Arial Narrow" w:hAnsi="Arial Narrow" w:cs="Courier New"/>
          <w:sz w:val="26"/>
          <w:szCs w:val="26"/>
          <w:lang w:val="es-MX"/>
        </w:rPr>
        <w:t xml:space="preserve"> Secretaría de la Mesa Directiva</w:t>
      </w:r>
      <w:r w:rsidR="00E363C3">
        <w:rPr>
          <w:rFonts w:ascii="Arial Narrow" w:hAnsi="Arial Narrow" w:cs="Courier New"/>
          <w:sz w:val="26"/>
          <w:szCs w:val="26"/>
          <w:lang w:val="es-MX"/>
        </w:rPr>
        <w:t>,</w:t>
      </w:r>
      <w:r>
        <w:rPr>
          <w:rFonts w:ascii="Arial Narrow" w:hAnsi="Arial Narrow" w:cs="Courier New"/>
          <w:sz w:val="26"/>
          <w:szCs w:val="26"/>
          <w:lang w:val="es-MX"/>
        </w:rPr>
        <w:t xml:space="preserve"> para los efectos correspondientes.</w:t>
      </w:r>
    </w:p>
    <w:p w14:paraId="6D731C79" w14:textId="77777777" w:rsidR="00E5769C" w:rsidRDefault="00E5769C" w:rsidP="00C92A8A">
      <w:pPr>
        <w:ind w:firstLine="284"/>
        <w:jc w:val="both"/>
        <w:rPr>
          <w:rFonts w:ascii="Arial Narrow" w:hAnsi="Arial Narrow" w:cs="Courier New"/>
          <w:sz w:val="26"/>
          <w:szCs w:val="26"/>
          <w:lang w:val="es-MX"/>
        </w:rPr>
      </w:pPr>
    </w:p>
    <w:p w14:paraId="5FD4AAE0" w14:textId="7A8A8293" w:rsidR="00AE4455" w:rsidRPr="00AE4455" w:rsidRDefault="000A2768" w:rsidP="00C92A8A">
      <w:pPr>
        <w:ind w:firstLine="284"/>
        <w:jc w:val="both"/>
        <w:rPr>
          <w:rFonts w:ascii="Arial Narrow" w:eastAsia="Calibri" w:hAnsi="Arial Narrow"/>
          <w:sz w:val="26"/>
          <w:szCs w:val="26"/>
          <w:lang w:val="es-MX" w:eastAsia="en-US"/>
        </w:rPr>
      </w:pPr>
      <w:r w:rsidRPr="00E363C3">
        <w:rPr>
          <w:rFonts w:ascii="Arial Narrow" w:hAnsi="Arial Narrow" w:cs="Courier New"/>
          <w:sz w:val="26"/>
          <w:szCs w:val="26"/>
          <w:lang w:val="es-MX"/>
        </w:rPr>
        <w:t xml:space="preserve">Se </w:t>
      </w:r>
      <w:r w:rsidR="00AE4455" w:rsidRPr="00E363C3">
        <w:rPr>
          <w:rFonts w:ascii="Arial Narrow" w:hAnsi="Arial Narrow" w:cs="Courier New"/>
          <w:sz w:val="26"/>
          <w:szCs w:val="26"/>
          <w:lang w:val="es-MX"/>
        </w:rPr>
        <w:t xml:space="preserve">le </w:t>
      </w:r>
      <w:r w:rsidRPr="00E363C3">
        <w:rPr>
          <w:rFonts w:ascii="Arial Narrow" w:hAnsi="Arial Narrow" w:cs="Courier New"/>
          <w:sz w:val="26"/>
          <w:szCs w:val="26"/>
          <w:lang w:val="es-MX"/>
        </w:rPr>
        <w:t xml:space="preserve">cedió el uso de la tribuna a la </w:t>
      </w:r>
      <w:r w:rsidRPr="00E363C3">
        <w:rPr>
          <w:rFonts w:ascii="Arial Narrow" w:hAnsi="Arial Narrow" w:cs="Courier New"/>
          <w:b/>
          <w:bCs/>
          <w:sz w:val="26"/>
          <w:szCs w:val="26"/>
          <w:lang w:val="es-MX"/>
        </w:rPr>
        <w:t>Diputada Fabiola</w:t>
      </w:r>
      <w:r w:rsidR="00E5769C" w:rsidRPr="00E363C3">
        <w:rPr>
          <w:rFonts w:ascii="Arial Narrow" w:hAnsi="Arial Narrow" w:cs="Courier New"/>
          <w:b/>
          <w:bCs/>
          <w:sz w:val="26"/>
          <w:szCs w:val="26"/>
          <w:lang w:val="es-MX"/>
        </w:rPr>
        <w:t xml:space="preserve"> Loeza Novelo</w:t>
      </w:r>
      <w:r w:rsidR="00E5769C" w:rsidRPr="00E363C3">
        <w:rPr>
          <w:rFonts w:ascii="Arial Narrow" w:hAnsi="Arial Narrow" w:cs="Courier New"/>
          <w:sz w:val="26"/>
          <w:szCs w:val="26"/>
          <w:lang w:val="es-MX"/>
        </w:rPr>
        <w:t>, quien dijo:</w:t>
      </w:r>
      <w:r w:rsidR="00AE4455" w:rsidRPr="00E363C3">
        <w:rPr>
          <w:rFonts w:ascii="Arial Narrow" w:hAnsi="Arial Narrow" w:cs="Courier New"/>
          <w:sz w:val="26"/>
          <w:szCs w:val="26"/>
          <w:lang w:val="es-MX"/>
        </w:rPr>
        <w:t xml:space="preserve"> </w:t>
      </w:r>
      <w:r w:rsidR="00AE4455" w:rsidRPr="00E363C3">
        <w:rPr>
          <w:rFonts w:ascii="Arial Narrow" w:eastAsia="Calibri" w:hAnsi="Arial Narrow"/>
          <w:sz w:val="26"/>
          <w:szCs w:val="26"/>
          <w:lang w:val="es-MX" w:eastAsia="en-US"/>
        </w:rPr>
        <w:t>“Con el permiso de la Mesa Directiva, de mis compañeras Diputadas, mis compañeros Diputados, Rector de la Facultad de Derecho, estudiantes de la carrera de Derecho de la UADY y de la Escuela San Agustín, ciudadanas y ciudadanos que se encuentran en este Recinto, a quienes nos siguen a través de las redes sociales y diferentes plataformas digitales, representantes de los medios de comunicación, muy buenas tardes. Presidenta, le solicito la autorización para poder retirarme el cubrebocas. (La</w:t>
      </w:r>
      <w:r w:rsidR="00AE4455" w:rsidRPr="00AE4455">
        <w:rPr>
          <w:rFonts w:ascii="Arial Narrow" w:eastAsia="Calibri" w:hAnsi="Arial Narrow"/>
          <w:sz w:val="26"/>
          <w:szCs w:val="26"/>
          <w:lang w:val="es-MX" w:eastAsia="en-US"/>
        </w:rPr>
        <w:t xml:space="preserve"> Presidenta, otorgó el permiso solicitado). Diputada Fabiola Loeza Novelo, en representación de la </w:t>
      </w:r>
      <w:r w:rsidR="00C92A8A">
        <w:rPr>
          <w:rFonts w:ascii="Arial Narrow" w:eastAsia="Calibri" w:hAnsi="Arial Narrow"/>
          <w:sz w:val="26"/>
          <w:szCs w:val="26"/>
          <w:lang w:val="es-MX" w:eastAsia="en-US"/>
        </w:rPr>
        <w:t>F</w:t>
      </w:r>
      <w:r w:rsidR="00AE4455" w:rsidRPr="00AE4455">
        <w:rPr>
          <w:rFonts w:ascii="Arial Narrow" w:eastAsia="Calibri" w:hAnsi="Arial Narrow"/>
          <w:sz w:val="26"/>
          <w:szCs w:val="26"/>
          <w:lang w:val="es-MX" w:eastAsia="en-US"/>
        </w:rPr>
        <w:t xml:space="preserve">racción </w:t>
      </w:r>
      <w:r w:rsidR="00C92A8A">
        <w:rPr>
          <w:rFonts w:ascii="Arial Narrow" w:eastAsia="Calibri" w:hAnsi="Arial Narrow"/>
          <w:sz w:val="26"/>
          <w:szCs w:val="26"/>
          <w:lang w:val="es-MX" w:eastAsia="en-US"/>
        </w:rPr>
        <w:t>L</w:t>
      </w:r>
      <w:r w:rsidR="00AE4455" w:rsidRPr="00AE4455">
        <w:rPr>
          <w:rFonts w:ascii="Arial Narrow" w:eastAsia="Calibri" w:hAnsi="Arial Narrow"/>
          <w:sz w:val="26"/>
          <w:szCs w:val="26"/>
          <w:lang w:val="es-MX" w:eastAsia="en-US"/>
        </w:rPr>
        <w:t>egislativa</w:t>
      </w:r>
      <w:r w:rsidR="00E31246">
        <w:rPr>
          <w:rFonts w:ascii="Arial Narrow" w:eastAsia="Calibri" w:hAnsi="Arial Narrow"/>
          <w:sz w:val="26"/>
          <w:szCs w:val="26"/>
          <w:lang w:val="es-MX" w:eastAsia="en-US"/>
        </w:rPr>
        <w:t xml:space="preserve"> d</w:t>
      </w:r>
      <w:r w:rsidR="00AE4455" w:rsidRPr="00AE4455">
        <w:rPr>
          <w:rFonts w:ascii="Arial Narrow" w:eastAsia="Calibri" w:hAnsi="Arial Narrow"/>
          <w:sz w:val="26"/>
          <w:szCs w:val="26"/>
          <w:lang w:val="es-MX" w:eastAsia="en-US"/>
        </w:rPr>
        <w:t>el Revolucionario Institucional</w:t>
      </w:r>
      <w:r w:rsidR="00C92A8A">
        <w:rPr>
          <w:rFonts w:ascii="Arial Narrow" w:eastAsia="Calibri" w:hAnsi="Arial Narrow"/>
          <w:sz w:val="26"/>
          <w:szCs w:val="26"/>
          <w:lang w:val="es-MX" w:eastAsia="en-US"/>
        </w:rPr>
        <w:t>,</w:t>
      </w:r>
      <w:r w:rsidR="00AE4455" w:rsidRPr="00AE4455">
        <w:rPr>
          <w:rFonts w:ascii="Arial Narrow" w:eastAsia="Calibri" w:hAnsi="Arial Narrow"/>
          <w:sz w:val="26"/>
          <w:szCs w:val="26"/>
          <w:lang w:val="es-MX" w:eastAsia="en-US"/>
        </w:rPr>
        <w:t xml:space="preserve"> con fundamento en los Artículos 35 Fracción I de la Constitución Política del Estado de Yucatán, 16, 22 y 53 de la Ley de Gobierno del Poder Legislativo, 68 y 69 de su propio Reglamento, ambos del </w:t>
      </w:r>
      <w:r w:rsidR="00C92A8A">
        <w:rPr>
          <w:rFonts w:ascii="Arial Narrow" w:eastAsia="Calibri" w:hAnsi="Arial Narrow"/>
          <w:sz w:val="26"/>
          <w:szCs w:val="26"/>
          <w:lang w:val="es-MX" w:eastAsia="en-US"/>
        </w:rPr>
        <w:t>E</w:t>
      </w:r>
      <w:r w:rsidR="00AE4455" w:rsidRPr="00AE4455">
        <w:rPr>
          <w:rFonts w:ascii="Arial Narrow" w:eastAsia="Calibri" w:hAnsi="Arial Narrow"/>
          <w:sz w:val="26"/>
          <w:szCs w:val="26"/>
          <w:lang w:val="es-MX" w:eastAsia="en-US"/>
        </w:rPr>
        <w:t xml:space="preserve">stado de Yucatán, me permito presentar ante esta Soberanía la </w:t>
      </w:r>
      <w:r w:rsidR="00C92A8A">
        <w:rPr>
          <w:rFonts w:ascii="Arial Narrow" w:eastAsia="Calibri" w:hAnsi="Arial Narrow"/>
          <w:sz w:val="26"/>
          <w:szCs w:val="26"/>
          <w:lang w:val="es-MX" w:eastAsia="en-US"/>
        </w:rPr>
        <w:t>I</w:t>
      </w:r>
      <w:r w:rsidR="00AE4455" w:rsidRPr="00AE4455">
        <w:rPr>
          <w:rFonts w:ascii="Arial Narrow" w:eastAsia="Calibri" w:hAnsi="Arial Narrow"/>
          <w:sz w:val="26"/>
          <w:szCs w:val="26"/>
          <w:lang w:val="es-MX" w:eastAsia="en-US"/>
        </w:rPr>
        <w:t xml:space="preserve">niciativa de reforma a la Ley para la Protección de los Derechos de los Adultos Mayores del Estado de Yucatán en Materia de la Implementación de un Sistema Permanente de Apoyo e Integración Social de los Adultos Mayores con base en lo siguiente: La </w:t>
      </w:r>
      <w:r w:rsidR="00C92A8A">
        <w:rPr>
          <w:rFonts w:ascii="Arial Narrow" w:eastAsia="Calibri" w:hAnsi="Arial Narrow"/>
          <w:sz w:val="26"/>
          <w:szCs w:val="26"/>
          <w:lang w:val="es-MX" w:eastAsia="en-US"/>
        </w:rPr>
        <w:t>F</w:t>
      </w:r>
      <w:r w:rsidR="00AE4455" w:rsidRPr="00AE4455">
        <w:rPr>
          <w:rFonts w:ascii="Arial Narrow" w:eastAsia="Calibri" w:hAnsi="Arial Narrow"/>
          <w:sz w:val="26"/>
          <w:szCs w:val="26"/>
          <w:lang w:val="es-MX" w:eastAsia="en-US"/>
        </w:rPr>
        <w:t xml:space="preserve">racción </w:t>
      </w:r>
      <w:r w:rsidR="00C92A8A">
        <w:rPr>
          <w:rFonts w:ascii="Arial Narrow" w:eastAsia="Calibri" w:hAnsi="Arial Narrow"/>
          <w:sz w:val="26"/>
          <w:szCs w:val="26"/>
          <w:lang w:val="es-MX" w:eastAsia="en-US"/>
        </w:rPr>
        <w:t>L</w:t>
      </w:r>
      <w:r w:rsidR="00AE4455" w:rsidRPr="00AE4455">
        <w:rPr>
          <w:rFonts w:ascii="Arial Narrow" w:eastAsia="Calibri" w:hAnsi="Arial Narrow"/>
          <w:sz w:val="26"/>
          <w:szCs w:val="26"/>
          <w:lang w:val="es-MX" w:eastAsia="en-US"/>
        </w:rPr>
        <w:t xml:space="preserve">egislativa del PRI, ha considerado en cada propuesta, posicionamiento y trabajo legislativo, el fortalecimiento de los mecanismos para garantizar la justicia social, lo que requiere entender y atender a todos los sectores de la sociedad, pero dando principal prioridad a quienes se encuentran en situación de vulnerabilidad. Por eso, la agenda legislativa del PRI, contempla entre las directrices el eje de derechos humanos en lo relativo a las personas mayores, promover una política pública garantista de los derechos de las personas mayores encaminada a promover, respetar y brindarles una vida digna, mediante el cuidado de su salud, alimentación, cultura, protección, igualdad, asistencia y en general, todos aquellos factores que repercuten en una mejoría en su calidad de vida y dentro los que resalta la creación de instituciones, instalaciones y servicios de cuidado. De acuerdo con los datos del Banco Mundial en 2020, la población de 65 años y más a nivel mundial representaba un 9 por ciento de la población global, para el año 2050, una de cada de 6 personas en el mundo tendrá más de 65 años, o sea el 16 por ciento de la población global. En el caso de México, de acuerdo con el INEGI en 2020, residían 15.1 millones de personas de 60 años o más, que representan el 12 por ciento de la población total. Para el 2050, se espera que el 21.5 por ciento de la población, es decir, 32.4 millones tendrán 60 años en adelante. En el caso de Yucatán, de acuerdo con el INEGI en el censo poblacional 2020, el 13.18 por ciento del total de la población corresponde a personas de 60 años hasta 99 años, lo que hace que nuestro </w:t>
      </w:r>
      <w:r w:rsidR="00E31246">
        <w:rPr>
          <w:rFonts w:ascii="Arial Narrow" w:eastAsia="Calibri" w:hAnsi="Arial Narrow"/>
          <w:sz w:val="26"/>
          <w:szCs w:val="26"/>
          <w:lang w:val="es-MX" w:eastAsia="en-US"/>
        </w:rPr>
        <w:t>e</w:t>
      </w:r>
      <w:r w:rsidR="00AE4455" w:rsidRPr="00AE4455">
        <w:rPr>
          <w:rFonts w:ascii="Arial Narrow" w:eastAsia="Calibri" w:hAnsi="Arial Narrow"/>
          <w:sz w:val="26"/>
          <w:szCs w:val="26"/>
          <w:lang w:val="es-MX" w:eastAsia="en-US"/>
        </w:rPr>
        <w:t>stado se encuentre entre las 6 entidades del país, en donde se observa índice de envejecimiento más alto. Los datos anteriores demuestran el por qué el envejecimiento demográfico, es una preocupación a nivel mundial que exige una atención prioritaria desde las políticas públicas por parte de los países, las principales problemáticas que plantea el envejecimiento de la población tienen que ver con la posibilidad de garantizar el acceso de las personas mayores a una vida digna y libre de discriminación. Uno de los casos recurrentes vinculados con las problemáticas citadas, es la falta de una red familiar que apoye a las personas mayores en un momento de su vida, donde su salud o sus condiciones económicas, pueden ser precarias, por eso las personas de 60 años o más que viven solas se exponen con mayor riesgo a condiciones de vulnerabilidad. Por esa razón, con relación a la problemática que implica la vulnerabilidad a que están expuestas las personas mayores que viven solas por distintas razones, se han incluido el derecho a la asistencia social y al cuidado. Aun con lo anterior, la situación de México en cuanto a los Centros de Atención a la Población Mayor no es alentadora, como a continuación podrán observarse. De acuerdo con el informe especial sobre la situación de los derechos humanos de las personas mayores en México, se contabilizaron 1 mil 707 Centros destinados a su atención, de ese número solamente se identificaron 38 albergues de naturaleza pública y respecto a las casas de día, se halló que 742 son públicas. Como se observa, el número de albergues y residencias de día en nuestro país, resultan insuficientes para atender a las personas de 60 años o más que viven solas en nuestro país. No obstante, los esfuerzos por crear un sistema jurídico en pro de los derechos humanos de las personas mayores en México</w:t>
      </w:r>
      <w:r w:rsidR="00C92A8A">
        <w:rPr>
          <w:rFonts w:ascii="Arial Narrow" w:eastAsia="Calibri" w:hAnsi="Arial Narrow"/>
          <w:sz w:val="26"/>
          <w:szCs w:val="26"/>
          <w:lang w:val="es-MX" w:eastAsia="en-US"/>
        </w:rPr>
        <w:t>,</w:t>
      </w:r>
      <w:r w:rsidR="00AE4455" w:rsidRPr="00AE4455">
        <w:rPr>
          <w:rFonts w:ascii="Arial Narrow" w:eastAsia="Calibri" w:hAnsi="Arial Narrow"/>
          <w:sz w:val="26"/>
          <w:szCs w:val="26"/>
          <w:lang w:val="es-MX" w:eastAsia="en-US"/>
        </w:rPr>
        <w:t xml:space="preserve"> se ha consolidado en los últimos años, así la Ley de los Derechos de las Personas Adultas Mayores, señala que éstas tienen derecho a la asistencia social y en específico a ser sujetos de programas para tener acceso a una casa hogar o albergue u otras alternativas de atención integral, si se encuentran en situación de riesgo o desamparo. En el ámbito local, el último párrafo del Artículo primero de la Constitución Política de nuestro Estado, dispone lo siguiente: Las autoridades estatales y municipales establecerán un sistema permanente de apoyo e integración social a los adultos mayores para permitirles una vida digna y decorosa. Por su parte, el Artículo 93 de la Constitución Local dispone que los adultos mayores recibirán la protección y asistencia especial del estado a través de la creación de instituciones, instalaciones y servicios para su cuidado, así como programas sociales que garanticen el disfrute de una vida plena y aseguren su dignidad. En este sentido, un sistema permanente de apoyo e integración social de los adultos mayores, debe garantizar el acceso a los servicios de salud, alimentación, cultura, protección de su patrimonio, igualdad de condiciones para desempeñar un trabajo, asistencia y seguridad social e igualdad de oportunidades que les propicie mayor bienestar y una mejor calidad de vida. Con base en lo expuesto, la finalidad de la presente iniciativa es adicionar un Artículo 14 Ter y un Capítulo Quinto Bis denominado Sistema Permanente de Apoyo e Integración Social de los Adultos Mayores a la Ley para la Protección de los Derechos de los Adultos Mayores del Estado de Yucatán. En la </w:t>
      </w:r>
      <w:r w:rsidR="009E3CFF">
        <w:rPr>
          <w:rFonts w:ascii="Arial Narrow" w:eastAsia="Calibri" w:hAnsi="Arial Narrow"/>
          <w:sz w:val="26"/>
          <w:szCs w:val="26"/>
          <w:lang w:val="es-MX" w:eastAsia="en-US"/>
        </w:rPr>
        <w:t>I</w:t>
      </w:r>
      <w:r w:rsidR="00AE4455" w:rsidRPr="00AE4455">
        <w:rPr>
          <w:rFonts w:ascii="Arial Narrow" w:eastAsia="Calibri" w:hAnsi="Arial Narrow"/>
          <w:sz w:val="26"/>
          <w:szCs w:val="26"/>
          <w:lang w:val="es-MX" w:eastAsia="en-US"/>
        </w:rPr>
        <w:t>niciativa se propone contemplar al Instituto para la Inclusión de las Personas con Discapacidad del Estado de Yucatán, entre las autoridades que tendrán atribuciones específicas relacionadas con los adultos mayores. De igual forma, se establece el sistema permanente de apoyo e integración social de los adultos mayores como parte de su derecho a la asistencia social y programas para garantizar sus derechos, así como su acceso a un albergue, residencia de día u otras alternativas de atención integral, si se encuentran en situación de riesgo o desamparo. Se propone definir para efectos de la ley ¿</w:t>
      </w:r>
      <w:r w:rsidR="00CE10F2">
        <w:rPr>
          <w:rFonts w:ascii="Arial Narrow" w:eastAsia="Calibri" w:hAnsi="Arial Narrow"/>
          <w:sz w:val="26"/>
          <w:szCs w:val="26"/>
          <w:lang w:val="es-MX" w:eastAsia="en-US"/>
        </w:rPr>
        <w:t>Q</w:t>
      </w:r>
      <w:r w:rsidR="00AE4455" w:rsidRPr="00AE4455">
        <w:rPr>
          <w:rFonts w:ascii="Arial Narrow" w:eastAsia="Calibri" w:hAnsi="Arial Narrow"/>
          <w:sz w:val="26"/>
          <w:szCs w:val="26"/>
          <w:lang w:val="es-MX" w:eastAsia="en-US"/>
        </w:rPr>
        <w:t xml:space="preserve">ué son los albergues y las residencias de día?, para tal efecto, se homologan esos conceptos a los utilizados por el INAPAM. Igualmente, se establece que el Poder Ejecutivo del Estado y los </w:t>
      </w:r>
      <w:r w:rsidR="00CE10F2">
        <w:rPr>
          <w:rFonts w:ascii="Arial Narrow" w:eastAsia="Calibri" w:hAnsi="Arial Narrow"/>
          <w:sz w:val="26"/>
          <w:szCs w:val="26"/>
          <w:lang w:val="es-MX" w:eastAsia="en-US"/>
        </w:rPr>
        <w:t>A</w:t>
      </w:r>
      <w:r w:rsidR="00AE4455" w:rsidRPr="00AE4455">
        <w:rPr>
          <w:rFonts w:ascii="Arial Narrow" w:eastAsia="Calibri" w:hAnsi="Arial Narrow"/>
          <w:sz w:val="26"/>
          <w:szCs w:val="26"/>
          <w:lang w:val="es-MX" w:eastAsia="en-US"/>
        </w:rPr>
        <w:t xml:space="preserve">yuntamientos deberán promover la creación, mantenimiento y mejoramiento de albergues y residencias de día para las personas adultas mayores, en términos de la Constitución Local. Quienes suscribimos la presente </w:t>
      </w:r>
      <w:r w:rsidR="009E3CFF">
        <w:rPr>
          <w:rFonts w:ascii="Arial Narrow" w:eastAsia="Calibri" w:hAnsi="Arial Narrow"/>
          <w:sz w:val="26"/>
          <w:szCs w:val="26"/>
          <w:lang w:val="es-MX" w:eastAsia="en-US"/>
        </w:rPr>
        <w:t>I</w:t>
      </w:r>
      <w:r w:rsidR="00AE4455" w:rsidRPr="00AE4455">
        <w:rPr>
          <w:rFonts w:ascii="Arial Narrow" w:eastAsia="Calibri" w:hAnsi="Arial Narrow"/>
          <w:sz w:val="26"/>
          <w:szCs w:val="26"/>
          <w:lang w:val="es-MX" w:eastAsia="en-US"/>
        </w:rPr>
        <w:t>niciativa defendemos la idea de que cada ser humano debe considerarse como un individuo con características, necesidades e intereses propios. En ese sentido, la igualdad resulta ser una premisa extensiva a toda persona con independencia de su género, etnia, religión, clase social o tradición cultural. De esta forma, los derechos de las personas adultas mayores deben suponer una sensibilización estatal, social y gubernamental respecto a la situación de riesgo y vulnerabilidad de la que son sujetos, en donde el objetivo sea romper con las brechas de desigualdad que existen hasta la presente fecha. Debemos sustituir los estereotipos y estigmas sociales relacionados con la edad, por el paradigma del envejecimiento activo y productivo, haciendo hincapié en el potencial de este sector de la población como un factor incluyente en la calidad de vida y un recurso esencial para el desarrollo de la sociedad. Es necesario construir sociedades incluyentes, en donde se aprovechen las capacidades, conocimientos y oportunidades que representan las personas mayores y como dijo el Filósofo Arthur Schopenhauer; ‘Los primeros 40 años de nuestra vida nos dan el texto, los 30 siguientes el comentario del mismo’. Devolvamos tan solo un poco</w:t>
      </w:r>
      <w:r w:rsidR="009E3CFF">
        <w:rPr>
          <w:rFonts w:ascii="Arial Narrow" w:eastAsia="Calibri" w:hAnsi="Arial Narrow"/>
          <w:sz w:val="26"/>
          <w:szCs w:val="26"/>
          <w:lang w:val="es-MX" w:eastAsia="en-US"/>
        </w:rPr>
        <w:t>,</w:t>
      </w:r>
      <w:r w:rsidR="00AE4455" w:rsidRPr="00AE4455">
        <w:rPr>
          <w:rFonts w:ascii="Arial Narrow" w:eastAsia="Calibri" w:hAnsi="Arial Narrow"/>
          <w:sz w:val="26"/>
          <w:szCs w:val="26"/>
          <w:lang w:val="es-MX" w:eastAsia="en-US"/>
        </w:rPr>
        <w:t xml:space="preserve"> a quienes mucho han hecho por nosotros. Entrego a la Presidenta de la Mesa Directiva la presente </w:t>
      </w:r>
      <w:r w:rsidR="00240125">
        <w:rPr>
          <w:rFonts w:ascii="Arial Narrow" w:eastAsia="Calibri" w:hAnsi="Arial Narrow"/>
          <w:sz w:val="26"/>
          <w:szCs w:val="26"/>
          <w:lang w:val="es-MX" w:eastAsia="en-US"/>
        </w:rPr>
        <w:t>I</w:t>
      </w:r>
      <w:r w:rsidR="00AE4455" w:rsidRPr="00AE4455">
        <w:rPr>
          <w:rFonts w:ascii="Arial Narrow" w:eastAsia="Calibri" w:hAnsi="Arial Narrow"/>
          <w:sz w:val="26"/>
          <w:szCs w:val="26"/>
          <w:lang w:val="es-MX" w:eastAsia="en-US"/>
        </w:rPr>
        <w:t xml:space="preserve">niciativa en forma física y en formato digital. Es </w:t>
      </w:r>
      <w:proofErr w:type="spellStart"/>
      <w:r w:rsidR="00AE4455" w:rsidRPr="00AE4455">
        <w:rPr>
          <w:rFonts w:ascii="Arial Narrow" w:eastAsia="Calibri" w:hAnsi="Arial Narrow"/>
          <w:sz w:val="26"/>
          <w:szCs w:val="26"/>
          <w:lang w:val="es-MX" w:eastAsia="en-US"/>
        </w:rPr>
        <w:t>cuanto</w:t>
      </w:r>
      <w:proofErr w:type="spellEnd"/>
      <w:r w:rsidR="00AE4455" w:rsidRPr="00AE4455">
        <w:rPr>
          <w:rFonts w:ascii="Arial Narrow" w:eastAsia="Calibri" w:hAnsi="Arial Narrow"/>
          <w:sz w:val="26"/>
          <w:szCs w:val="26"/>
          <w:lang w:val="es-MX" w:eastAsia="en-US"/>
        </w:rPr>
        <w:t>. Muchas gracias”.</w:t>
      </w:r>
    </w:p>
    <w:p w14:paraId="7CAC2F4F" w14:textId="77777777" w:rsidR="00AE4455" w:rsidRPr="00AE4455" w:rsidRDefault="00AE4455" w:rsidP="00AE4455">
      <w:pPr>
        <w:widowControl/>
        <w:jc w:val="both"/>
        <w:rPr>
          <w:rFonts w:ascii="Arial Narrow" w:eastAsia="Calibri" w:hAnsi="Arial Narrow"/>
          <w:sz w:val="26"/>
          <w:szCs w:val="26"/>
          <w:lang w:val="es-MX" w:eastAsia="en-US"/>
        </w:rPr>
      </w:pPr>
    </w:p>
    <w:p w14:paraId="15F77215" w14:textId="7382C84C" w:rsidR="00AE4455" w:rsidRDefault="00240125" w:rsidP="009176E3">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Seguidamente la Presidenta; de conformidad con lo establecido en los Artículos 34 Fracción VII de la Ley de Gobierno del Poder Legislativo del Estado de Yucatán y 82 Fracción IV de su Reglamento; la Iniciativa se turnó a la Secretaría de la Mesa Directiva, para los efectos correspondientes. </w:t>
      </w:r>
    </w:p>
    <w:p w14:paraId="480AC281" w14:textId="77777777" w:rsidR="00AE4455" w:rsidRDefault="00AE4455" w:rsidP="009176E3">
      <w:pPr>
        <w:ind w:firstLine="284"/>
        <w:jc w:val="both"/>
        <w:rPr>
          <w:rFonts w:ascii="Arial Narrow" w:hAnsi="Arial Narrow" w:cs="Courier New"/>
          <w:sz w:val="26"/>
          <w:szCs w:val="26"/>
          <w:lang w:val="es-MX"/>
        </w:rPr>
      </w:pPr>
    </w:p>
    <w:p w14:paraId="4E02AF92" w14:textId="3E0A747C" w:rsidR="00E24F25" w:rsidRDefault="006212D3" w:rsidP="00E24F25">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Solicitó el uso de la voz, misma que se le concedió al </w:t>
      </w:r>
      <w:r w:rsidRPr="00F75084">
        <w:rPr>
          <w:rFonts w:ascii="Arial Narrow" w:hAnsi="Arial Narrow" w:cs="Courier New"/>
          <w:b/>
          <w:bCs/>
          <w:sz w:val="26"/>
          <w:szCs w:val="26"/>
          <w:lang w:val="es-MX"/>
        </w:rPr>
        <w:t>Diputado Esteban Abraham Macari,</w:t>
      </w:r>
      <w:r w:rsidR="00C73716">
        <w:rPr>
          <w:rFonts w:ascii="Arial Narrow" w:hAnsi="Arial Narrow" w:cs="Courier New"/>
          <w:sz w:val="26"/>
          <w:szCs w:val="26"/>
          <w:lang w:val="es-MX"/>
        </w:rPr>
        <w:t xml:space="preserve"> </w:t>
      </w:r>
      <w:r>
        <w:rPr>
          <w:rFonts w:ascii="Arial Narrow" w:hAnsi="Arial Narrow" w:cs="Courier New"/>
          <w:sz w:val="26"/>
          <w:szCs w:val="26"/>
          <w:lang w:val="es-MX"/>
        </w:rPr>
        <w:t>quien manifestó: “</w:t>
      </w:r>
      <w:r w:rsidR="0092296A">
        <w:rPr>
          <w:rFonts w:ascii="Arial Narrow" w:hAnsi="Arial Narrow" w:cs="Courier New"/>
          <w:sz w:val="26"/>
          <w:szCs w:val="26"/>
          <w:lang w:val="es-MX"/>
        </w:rPr>
        <w:t>Presi</w:t>
      </w:r>
      <w:r w:rsidR="009C12FF">
        <w:rPr>
          <w:rFonts w:ascii="Arial Narrow" w:hAnsi="Arial Narrow" w:cs="Courier New"/>
          <w:sz w:val="26"/>
          <w:szCs w:val="26"/>
          <w:lang w:val="es-MX"/>
        </w:rPr>
        <w:t>d</w:t>
      </w:r>
      <w:r w:rsidR="0092296A">
        <w:rPr>
          <w:rFonts w:ascii="Arial Narrow" w:hAnsi="Arial Narrow" w:cs="Courier New"/>
          <w:sz w:val="26"/>
          <w:szCs w:val="26"/>
          <w:lang w:val="es-MX"/>
        </w:rPr>
        <w:t>enta</w:t>
      </w:r>
      <w:r w:rsidR="00D317F9">
        <w:rPr>
          <w:rFonts w:ascii="Arial Narrow" w:hAnsi="Arial Narrow" w:cs="Courier New"/>
          <w:sz w:val="26"/>
          <w:szCs w:val="26"/>
          <w:lang w:val="es-MX"/>
        </w:rPr>
        <w:t>,</w:t>
      </w:r>
      <w:r w:rsidR="0092296A">
        <w:rPr>
          <w:rFonts w:ascii="Arial Narrow" w:hAnsi="Arial Narrow" w:cs="Courier New"/>
          <w:sz w:val="26"/>
          <w:szCs w:val="26"/>
          <w:lang w:val="es-MX"/>
        </w:rPr>
        <w:t xml:space="preserve"> con su permiso para poderme retirar el cubrebocas, por favor </w:t>
      </w:r>
      <w:r w:rsidR="00E24F25" w:rsidRPr="00E24F25">
        <w:rPr>
          <w:rFonts w:ascii="Arial Narrow" w:hAnsi="Arial Narrow" w:cs="Courier New"/>
          <w:sz w:val="26"/>
          <w:szCs w:val="26"/>
          <w:lang w:val="es-MX"/>
        </w:rPr>
        <w:t>(La Presidenta, le concedió el permiso solicitado).</w:t>
      </w:r>
      <w:r w:rsidR="00E24F25">
        <w:rPr>
          <w:rFonts w:ascii="Arial Narrow" w:hAnsi="Arial Narrow" w:cs="Courier New"/>
          <w:sz w:val="26"/>
          <w:szCs w:val="26"/>
          <w:lang w:val="es-MX"/>
        </w:rPr>
        <w:t xml:space="preserve"> Con el Permiso de la Me</w:t>
      </w:r>
      <w:r w:rsidR="00D317F9">
        <w:rPr>
          <w:rFonts w:ascii="Arial Narrow" w:hAnsi="Arial Narrow" w:cs="Courier New"/>
          <w:sz w:val="26"/>
          <w:szCs w:val="26"/>
          <w:lang w:val="es-MX"/>
        </w:rPr>
        <w:t>s</w:t>
      </w:r>
      <w:r w:rsidR="00E24F25">
        <w:rPr>
          <w:rFonts w:ascii="Arial Narrow" w:hAnsi="Arial Narrow" w:cs="Courier New"/>
          <w:sz w:val="26"/>
          <w:szCs w:val="26"/>
          <w:lang w:val="es-MX"/>
        </w:rPr>
        <w:t>a Directiva</w:t>
      </w:r>
      <w:r w:rsidR="00D317F9">
        <w:rPr>
          <w:rFonts w:ascii="Arial Narrow" w:hAnsi="Arial Narrow" w:cs="Courier New"/>
          <w:sz w:val="26"/>
          <w:szCs w:val="26"/>
          <w:lang w:val="es-MX"/>
        </w:rPr>
        <w:t>,</w:t>
      </w:r>
      <w:r w:rsidR="00E24F25">
        <w:rPr>
          <w:rFonts w:ascii="Arial Narrow" w:hAnsi="Arial Narrow" w:cs="Courier New"/>
          <w:sz w:val="26"/>
          <w:szCs w:val="26"/>
          <w:lang w:val="es-MX"/>
        </w:rPr>
        <w:t xml:space="preserve"> compañe</w:t>
      </w:r>
      <w:r w:rsidR="00D317F9">
        <w:rPr>
          <w:rFonts w:ascii="Arial Narrow" w:hAnsi="Arial Narrow" w:cs="Courier New"/>
          <w:sz w:val="26"/>
          <w:szCs w:val="26"/>
          <w:lang w:val="es-MX"/>
        </w:rPr>
        <w:t>r</w:t>
      </w:r>
      <w:r w:rsidR="00E24F25">
        <w:rPr>
          <w:rFonts w:ascii="Arial Narrow" w:hAnsi="Arial Narrow" w:cs="Courier New"/>
          <w:sz w:val="26"/>
          <w:szCs w:val="26"/>
          <w:lang w:val="es-MX"/>
        </w:rPr>
        <w:t>a</w:t>
      </w:r>
      <w:r w:rsidR="00D317F9">
        <w:rPr>
          <w:rFonts w:ascii="Arial Narrow" w:hAnsi="Arial Narrow" w:cs="Courier New"/>
          <w:sz w:val="26"/>
          <w:szCs w:val="26"/>
          <w:lang w:val="es-MX"/>
        </w:rPr>
        <w:t>s y compañeros Diputados, público asistente, medios de comunicación, y a quienes nos siguen a través de las redes sociales, buenas tardes. Aprovecho también para saludar con gran afecto a Eduardo Luis Arceo, Presidente de la Asociación Civil de Cabalgantes de Tizimín a Caballo. Eduardo</w:t>
      </w:r>
      <w:r w:rsidR="00AD200D">
        <w:rPr>
          <w:rFonts w:ascii="Arial Narrow" w:hAnsi="Arial Narrow" w:cs="Courier New"/>
          <w:sz w:val="26"/>
          <w:szCs w:val="26"/>
          <w:lang w:val="es-MX"/>
        </w:rPr>
        <w:t>,</w:t>
      </w:r>
      <w:r w:rsidR="00D317F9">
        <w:rPr>
          <w:rFonts w:ascii="Arial Narrow" w:hAnsi="Arial Narrow" w:cs="Courier New"/>
          <w:sz w:val="26"/>
          <w:szCs w:val="26"/>
          <w:lang w:val="es-MX"/>
        </w:rPr>
        <w:t xml:space="preserve"> </w:t>
      </w:r>
      <w:r w:rsidR="00AD200D">
        <w:rPr>
          <w:rFonts w:ascii="Arial Narrow" w:hAnsi="Arial Narrow" w:cs="Courier New"/>
          <w:sz w:val="26"/>
          <w:szCs w:val="26"/>
          <w:lang w:val="es-MX"/>
        </w:rPr>
        <w:t>g</w:t>
      </w:r>
      <w:r w:rsidR="00D317F9">
        <w:rPr>
          <w:rFonts w:ascii="Arial Narrow" w:hAnsi="Arial Narrow" w:cs="Courier New"/>
          <w:sz w:val="26"/>
          <w:szCs w:val="26"/>
          <w:lang w:val="es-MX"/>
        </w:rPr>
        <w:t xml:space="preserve">racias por acompañarnos y como </w:t>
      </w:r>
      <w:r w:rsidR="00AD200D">
        <w:rPr>
          <w:rFonts w:ascii="Arial Narrow" w:hAnsi="Arial Narrow" w:cs="Courier New"/>
          <w:sz w:val="26"/>
          <w:szCs w:val="26"/>
          <w:lang w:val="es-MX"/>
        </w:rPr>
        <w:t>R</w:t>
      </w:r>
      <w:r w:rsidR="00D317F9">
        <w:rPr>
          <w:rFonts w:ascii="Arial Narrow" w:hAnsi="Arial Narrow" w:cs="Courier New"/>
          <w:sz w:val="26"/>
          <w:szCs w:val="26"/>
          <w:lang w:val="es-MX"/>
        </w:rPr>
        <w:t xml:space="preserve">epresentante de </w:t>
      </w:r>
      <w:r w:rsidR="00AD200D">
        <w:rPr>
          <w:rFonts w:ascii="Arial Narrow" w:hAnsi="Arial Narrow" w:cs="Courier New"/>
          <w:sz w:val="26"/>
          <w:szCs w:val="26"/>
          <w:lang w:val="es-MX"/>
        </w:rPr>
        <w:t>D</w:t>
      </w:r>
      <w:r w:rsidR="00D317F9">
        <w:rPr>
          <w:rFonts w:ascii="Arial Narrow" w:hAnsi="Arial Narrow" w:cs="Courier New"/>
          <w:sz w:val="26"/>
          <w:szCs w:val="26"/>
          <w:lang w:val="es-MX"/>
        </w:rPr>
        <w:t xml:space="preserve">iversas Asociaciones también saludo a Manuel Antonio </w:t>
      </w:r>
      <w:proofErr w:type="spellStart"/>
      <w:r w:rsidR="00D317F9">
        <w:rPr>
          <w:rFonts w:ascii="Arial Narrow" w:hAnsi="Arial Narrow" w:cs="Courier New"/>
          <w:sz w:val="26"/>
          <w:szCs w:val="26"/>
          <w:lang w:val="es-MX"/>
        </w:rPr>
        <w:t>Noh</w:t>
      </w:r>
      <w:proofErr w:type="spellEnd"/>
      <w:r w:rsidR="00D317F9">
        <w:rPr>
          <w:rFonts w:ascii="Arial Narrow" w:hAnsi="Arial Narrow" w:cs="Courier New"/>
          <w:sz w:val="26"/>
          <w:szCs w:val="26"/>
          <w:lang w:val="es-MX"/>
        </w:rPr>
        <w:t xml:space="preserve"> </w:t>
      </w:r>
      <w:proofErr w:type="spellStart"/>
      <w:r w:rsidR="00D317F9">
        <w:rPr>
          <w:rFonts w:ascii="Arial Narrow" w:hAnsi="Arial Narrow" w:cs="Courier New"/>
          <w:sz w:val="26"/>
          <w:szCs w:val="26"/>
          <w:lang w:val="es-MX"/>
        </w:rPr>
        <w:t>Nahuat</w:t>
      </w:r>
      <w:proofErr w:type="spellEnd"/>
      <w:r w:rsidR="00D317F9">
        <w:rPr>
          <w:rFonts w:ascii="Arial Narrow" w:hAnsi="Arial Narrow" w:cs="Courier New"/>
          <w:sz w:val="26"/>
          <w:szCs w:val="26"/>
          <w:lang w:val="es-MX"/>
        </w:rPr>
        <w:t xml:space="preserve"> y junto con ellos</w:t>
      </w:r>
      <w:r w:rsidR="00AD200D">
        <w:rPr>
          <w:rFonts w:ascii="Arial Narrow" w:hAnsi="Arial Narrow" w:cs="Courier New"/>
          <w:sz w:val="26"/>
          <w:szCs w:val="26"/>
          <w:lang w:val="es-MX"/>
        </w:rPr>
        <w:t>,</w:t>
      </w:r>
      <w:r w:rsidR="00D317F9">
        <w:rPr>
          <w:rFonts w:ascii="Arial Narrow" w:hAnsi="Arial Narrow" w:cs="Courier New"/>
          <w:sz w:val="26"/>
          <w:szCs w:val="26"/>
          <w:lang w:val="es-MX"/>
        </w:rPr>
        <w:t xml:space="preserve"> aprovecho mencionar a las diversas Asociaciones de Cabalgantes del </w:t>
      </w:r>
      <w:r w:rsidR="00AD200D">
        <w:rPr>
          <w:rFonts w:ascii="Arial Narrow" w:hAnsi="Arial Narrow" w:cs="Courier New"/>
          <w:sz w:val="26"/>
          <w:szCs w:val="26"/>
          <w:lang w:val="es-MX"/>
        </w:rPr>
        <w:t xml:space="preserve">Estado y los más de 2 mil quinientos cabalgantes con los que cuenta Yucatán, Cabalgantes de Conkal, Tizimín a Caballo A.C., Panabá a Caballo Asociación Civil, Valladolid a Caballo, Cabalgantes de la Estrella de Peto, Yucatán a Caballo, Cabalgantes de Motul, Bragado de </w:t>
      </w:r>
      <w:proofErr w:type="spellStart"/>
      <w:r w:rsidR="00AD200D">
        <w:rPr>
          <w:rFonts w:ascii="Arial Narrow" w:hAnsi="Arial Narrow" w:cs="Courier New"/>
          <w:sz w:val="26"/>
          <w:szCs w:val="26"/>
          <w:lang w:val="es-MX"/>
        </w:rPr>
        <w:t>Tzucacab</w:t>
      </w:r>
      <w:proofErr w:type="spellEnd"/>
      <w:r w:rsidR="00AD200D">
        <w:rPr>
          <w:rFonts w:ascii="Arial Narrow" w:hAnsi="Arial Narrow" w:cs="Courier New"/>
          <w:sz w:val="26"/>
          <w:szCs w:val="26"/>
          <w:lang w:val="es-MX"/>
        </w:rPr>
        <w:t xml:space="preserve">, </w:t>
      </w:r>
      <w:r w:rsidR="000F11A5">
        <w:rPr>
          <w:rFonts w:ascii="Arial Narrow" w:hAnsi="Arial Narrow" w:cs="Courier New"/>
          <w:sz w:val="26"/>
          <w:szCs w:val="26"/>
          <w:lang w:val="es-MX"/>
        </w:rPr>
        <w:t>C</w:t>
      </w:r>
      <w:r w:rsidR="00AD200D">
        <w:rPr>
          <w:rFonts w:ascii="Arial Narrow" w:hAnsi="Arial Narrow" w:cs="Courier New"/>
          <w:sz w:val="26"/>
          <w:szCs w:val="26"/>
          <w:lang w:val="es-MX"/>
        </w:rPr>
        <w:t xml:space="preserve">alotmul a Caballo, </w:t>
      </w:r>
      <w:proofErr w:type="spellStart"/>
      <w:r w:rsidR="00AD200D">
        <w:rPr>
          <w:rFonts w:ascii="Arial Narrow" w:hAnsi="Arial Narrow" w:cs="Courier New"/>
          <w:sz w:val="26"/>
          <w:szCs w:val="26"/>
          <w:lang w:val="es-MX"/>
        </w:rPr>
        <w:t>Ixil</w:t>
      </w:r>
      <w:proofErr w:type="spellEnd"/>
      <w:r w:rsidR="00AD200D">
        <w:rPr>
          <w:rFonts w:ascii="Arial Narrow" w:hAnsi="Arial Narrow" w:cs="Courier New"/>
          <w:sz w:val="26"/>
          <w:szCs w:val="26"/>
          <w:lang w:val="es-MX"/>
        </w:rPr>
        <w:t xml:space="preserve"> a Caballo, Tixp</w:t>
      </w:r>
      <w:r w:rsidR="000F11A5">
        <w:rPr>
          <w:rFonts w:ascii="Arial Narrow" w:hAnsi="Arial Narrow" w:cs="Courier New"/>
          <w:sz w:val="26"/>
          <w:szCs w:val="26"/>
          <w:lang w:val="es-MX"/>
        </w:rPr>
        <w:t>é</w:t>
      </w:r>
      <w:r w:rsidR="00AD200D">
        <w:rPr>
          <w:rFonts w:ascii="Arial Narrow" w:hAnsi="Arial Narrow" w:cs="Courier New"/>
          <w:sz w:val="26"/>
          <w:szCs w:val="26"/>
          <w:lang w:val="es-MX"/>
        </w:rPr>
        <w:t>hual a Caballo, Cabalgantes de Mococh</w:t>
      </w:r>
      <w:r w:rsidR="000F11A5">
        <w:rPr>
          <w:rFonts w:ascii="Arial Narrow" w:hAnsi="Arial Narrow" w:cs="Courier New"/>
          <w:sz w:val="26"/>
          <w:szCs w:val="26"/>
          <w:lang w:val="es-MX"/>
        </w:rPr>
        <w:t>á</w:t>
      </w:r>
      <w:r w:rsidR="00AD200D">
        <w:rPr>
          <w:rFonts w:ascii="Arial Narrow" w:hAnsi="Arial Narrow" w:cs="Courier New"/>
          <w:sz w:val="26"/>
          <w:szCs w:val="26"/>
          <w:lang w:val="es-MX"/>
        </w:rPr>
        <w:t xml:space="preserve">, Cabalgantes de Telchac, entre otras muchas agrupaciones con las que contamos en Yucatán, un fuerte </w:t>
      </w:r>
      <w:r w:rsidR="000F11A5">
        <w:rPr>
          <w:rFonts w:ascii="Arial Narrow" w:hAnsi="Arial Narrow" w:cs="Courier New"/>
          <w:sz w:val="26"/>
          <w:szCs w:val="26"/>
          <w:lang w:val="es-MX"/>
        </w:rPr>
        <w:t>saludo para todos ellos, un abrazo y vamos a entrar a la Iniciativa. El que suscribe Diputado Esteban Abraham Macari, integrante de la Fracción Legislativa del Partido Acción Nacional de esta LXIII Legislatura del Congreso el Estado de Yucatán, con fundamento en la Fracción I del Artículo 35 de la Constitución Política del estado de Yucatán Artículo</w:t>
      </w:r>
      <w:r w:rsidR="006128F9">
        <w:rPr>
          <w:rFonts w:ascii="Arial Narrow" w:hAnsi="Arial Narrow" w:cs="Courier New"/>
          <w:sz w:val="26"/>
          <w:szCs w:val="26"/>
          <w:lang w:val="es-MX"/>
        </w:rPr>
        <w:t>s 16 y 22 Fracción VI de la Ley de Gobierno del Poder Legislativo, así como los Artículos 68 y 69 del Reglamento de la Ley del Poder Legislativo, todos del Estado de Yucatán,</w:t>
      </w:r>
      <w:r w:rsidR="000F11A5">
        <w:rPr>
          <w:rFonts w:ascii="Arial Narrow" w:hAnsi="Arial Narrow" w:cs="Courier New"/>
          <w:sz w:val="26"/>
          <w:szCs w:val="26"/>
          <w:lang w:val="es-MX"/>
        </w:rPr>
        <w:t xml:space="preserve"> </w:t>
      </w:r>
      <w:r w:rsidR="000E4D34">
        <w:rPr>
          <w:rFonts w:ascii="Arial Narrow" w:hAnsi="Arial Narrow" w:cs="Courier New"/>
          <w:sz w:val="26"/>
          <w:szCs w:val="26"/>
          <w:lang w:val="es-MX"/>
        </w:rPr>
        <w:t xml:space="preserve">someto a consideración de esta Honorable Asamblea la presente Iniciativa con Proyecto de Decreto por el que se declara a </w:t>
      </w:r>
      <w:r w:rsidR="00915637">
        <w:rPr>
          <w:rFonts w:ascii="Arial Narrow" w:hAnsi="Arial Narrow" w:cs="Courier New"/>
          <w:sz w:val="26"/>
          <w:szCs w:val="26"/>
          <w:lang w:val="es-MX"/>
        </w:rPr>
        <w:t>‘L</w:t>
      </w:r>
      <w:r w:rsidR="000E4D34">
        <w:rPr>
          <w:rFonts w:ascii="Arial Narrow" w:hAnsi="Arial Narrow" w:cs="Courier New"/>
          <w:sz w:val="26"/>
          <w:szCs w:val="26"/>
          <w:lang w:val="es-MX"/>
        </w:rPr>
        <w:t xml:space="preserve">as </w:t>
      </w:r>
      <w:proofErr w:type="spellStart"/>
      <w:r w:rsidR="000E4D34">
        <w:rPr>
          <w:rFonts w:ascii="Arial Narrow" w:hAnsi="Arial Narrow" w:cs="Courier New"/>
          <w:sz w:val="26"/>
          <w:szCs w:val="26"/>
          <w:lang w:val="es-MX"/>
        </w:rPr>
        <w:t>Cablagatas</w:t>
      </w:r>
      <w:proofErr w:type="spellEnd"/>
      <w:r w:rsidR="000E4D34">
        <w:rPr>
          <w:rFonts w:ascii="Arial Narrow" w:hAnsi="Arial Narrow" w:cs="Courier New"/>
          <w:sz w:val="26"/>
          <w:szCs w:val="26"/>
          <w:lang w:val="es-MX"/>
        </w:rPr>
        <w:t xml:space="preserve">, Patrimonio Cultural Intangible del Estado de Yucatán’, al tenor </w:t>
      </w:r>
      <w:r w:rsidR="00153BBA">
        <w:rPr>
          <w:rFonts w:ascii="Arial Narrow" w:hAnsi="Arial Narrow" w:cs="Courier New"/>
          <w:sz w:val="26"/>
          <w:szCs w:val="26"/>
          <w:lang w:val="es-MX"/>
        </w:rPr>
        <w:t>de la siguiente exposición de motivos. El patrimonio se define de manera general como el conjunto de bienes pertenecientes a una persona física o moral afectos a un fin</w:t>
      </w:r>
      <w:r w:rsidR="00FE0DBE">
        <w:rPr>
          <w:rFonts w:ascii="Arial Narrow" w:hAnsi="Arial Narrow" w:cs="Courier New"/>
          <w:sz w:val="26"/>
          <w:szCs w:val="26"/>
          <w:lang w:val="es-MX"/>
        </w:rPr>
        <w:t>, susceptibles de alguna estimación, no obstante, es factible afirmar que existen elementos y factores de especial importancia que no tienen materialidad factual, pero si generan un impacto y trascendencia en la cultura o en alguna colectividad social indeterminada. Patrimonio Cultural Intangible o Inmaterial; se entiende al conjunto de conocimiento y representaciones culturales, tradiciones, usos, costumbres, técnicas artesanales, sistema de significados, formas de expre</w:t>
      </w:r>
      <w:r w:rsidR="00E35650">
        <w:rPr>
          <w:rFonts w:ascii="Arial Narrow" w:hAnsi="Arial Narrow" w:cs="Courier New"/>
          <w:sz w:val="26"/>
          <w:szCs w:val="26"/>
          <w:lang w:val="es-MX"/>
        </w:rPr>
        <w:t>sión simbólica y lingüística que son la base conceptual y el origen de las manifestaciones materiales de tradiciones populares en los distintos grupos culturales y étnicos de la población yucateca. Por tal razón, la Organización de las Naciones Unidas para la Educación la Ciencia y la Cultura (UNESCO), es la que en la que México es miembro activo y además a partir del 2003</w:t>
      </w:r>
      <w:r w:rsidR="004B5CE6">
        <w:rPr>
          <w:rFonts w:ascii="Arial Narrow" w:hAnsi="Arial Narrow" w:cs="Courier New"/>
          <w:sz w:val="26"/>
          <w:szCs w:val="26"/>
          <w:lang w:val="es-MX"/>
        </w:rPr>
        <w:t>,</w:t>
      </w:r>
      <w:r w:rsidR="00E35650">
        <w:rPr>
          <w:rFonts w:ascii="Arial Narrow" w:hAnsi="Arial Narrow" w:cs="Courier New"/>
          <w:sz w:val="26"/>
          <w:szCs w:val="26"/>
          <w:lang w:val="es-MX"/>
        </w:rPr>
        <w:t xml:space="preserve"> se suscribió para la salvaguarda del patrimonio cultural</w:t>
      </w:r>
      <w:r w:rsidR="004B5CE6">
        <w:rPr>
          <w:rFonts w:ascii="Arial Narrow" w:hAnsi="Arial Narrow" w:cs="Courier New"/>
          <w:sz w:val="26"/>
          <w:szCs w:val="26"/>
          <w:lang w:val="es-MX"/>
        </w:rPr>
        <w:t xml:space="preserve"> inmaterial como factor de acercamiento, intercambio y entendimiento entre los seres humanos por ello se ha establecido que existen cosas que hay que preservar para la siguientes generaciones futuras, en este contexto, señala la UNESCO que el patrimonio cultural ya no se limita a monumentos y </w:t>
      </w:r>
      <w:r w:rsidR="00E6185D">
        <w:rPr>
          <w:rFonts w:ascii="Arial Narrow" w:hAnsi="Arial Narrow" w:cs="Courier New"/>
          <w:sz w:val="26"/>
          <w:szCs w:val="26"/>
          <w:lang w:val="es-MX"/>
        </w:rPr>
        <w:t xml:space="preserve">colecciones de objetos, sino que además comprende tradiciones o expresiones vivas heredadas de nuestros antepasados y transmitidas por las comunidades de generación en generación </w:t>
      </w:r>
      <w:r w:rsidR="002D2BF5">
        <w:rPr>
          <w:rFonts w:ascii="Arial Narrow" w:hAnsi="Arial Narrow" w:cs="Courier New"/>
          <w:sz w:val="26"/>
          <w:szCs w:val="26"/>
          <w:lang w:val="es-MX"/>
        </w:rPr>
        <w:t xml:space="preserve">como tradiciones, artes del espectáculo, uso sociales, rituales, actos festivos, conocimientos y que proporcione un sentimiento de identidad y de continuidad. Yucatán cuenta con muchos elementos susceptibles de ser protegidos ante los golpes de la modernidad y el avance de nuevas culturas y costumbres, sin embargo de </w:t>
      </w:r>
      <w:r w:rsidR="00DC6AF4">
        <w:rPr>
          <w:rFonts w:ascii="Arial Narrow" w:hAnsi="Arial Narrow" w:cs="Courier New"/>
          <w:sz w:val="26"/>
          <w:szCs w:val="26"/>
          <w:lang w:val="es-MX"/>
        </w:rPr>
        <w:t xml:space="preserve">todas ellas sobre sale una que no ha cambiado en el transcurso de los años y que se distingue por sobre cualquier cosa por su significado tradicional y cultural ‘Las </w:t>
      </w:r>
      <w:r w:rsidR="007B111E">
        <w:rPr>
          <w:rFonts w:ascii="Arial Narrow" w:hAnsi="Arial Narrow" w:cs="Courier New"/>
          <w:sz w:val="26"/>
          <w:szCs w:val="26"/>
          <w:lang w:val="es-MX"/>
        </w:rPr>
        <w:t>C</w:t>
      </w:r>
      <w:r w:rsidR="00DC6AF4">
        <w:rPr>
          <w:rFonts w:ascii="Arial Narrow" w:hAnsi="Arial Narrow" w:cs="Courier New"/>
          <w:sz w:val="26"/>
          <w:szCs w:val="26"/>
          <w:lang w:val="es-MX"/>
        </w:rPr>
        <w:t>abalgatas’, esta actividad se desarrolla con un desfile de jinetes que se realiza por algún día en especial o el festejo de algo, así como también se realizan con mucha frecuencia para recordar Santos. Las cabalgatas</w:t>
      </w:r>
      <w:r w:rsidR="007B111E">
        <w:rPr>
          <w:rFonts w:ascii="Arial Narrow" w:hAnsi="Arial Narrow" w:cs="Courier New"/>
          <w:sz w:val="26"/>
          <w:szCs w:val="26"/>
          <w:lang w:val="es-MX"/>
        </w:rPr>
        <w:t>,</w:t>
      </w:r>
      <w:r w:rsidR="00DC6AF4">
        <w:rPr>
          <w:rFonts w:ascii="Arial Narrow" w:hAnsi="Arial Narrow" w:cs="Courier New"/>
          <w:sz w:val="26"/>
          <w:szCs w:val="26"/>
          <w:lang w:val="es-MX"/>
        </w:rPr>
        <w:t xml:space="preserve"> forman parte de la historia mexicana, en la que se remite un homenaje a las y los revolucionarios</w:t>
      </w:r>
      <w:r w:rsidR="00C23DD6">
        <w:rPr>
          <w:rFonts w:ascii="Arial Narrow" w:hAnsi="Arial Narrow" w:cs="Courier New"/>
          <w:sz w:val="26"/>
          <w:szCs w:val="26"/>
          <w:lang w:val="es-MX"/>
        </w:rPr>
        <w:t xml:space="preserve">, actualmente en Yucatán se realizan para conmemorar, repito un día festivo, patronal, un aniversario de la creación de algún Municipio. Cabe precisar que entre las características de estas actividades es que dan inicio a alguna fiesta Patronal que se realizan en la entidad y van acompañadas con peregrinaciones, vaquerías, la charanga, festividades religiosas y familiares, los antecedentes que dan origen a las cabalgatas fueron inventadas por el caballero más famoso del mundo, </w:t>
      </w:r>
      <w:r w:rsidR="00CE10F2">
        <w:rPr>
          <w:rFonts w:ascii="Arial Narrow" w:hAnsi="Arial Narrow" w:cs="Courier New"/>
          <w:sz w:val="26"/>
          <w:szCs w:val="26"/>
          <w:lang w:val="es-MX"/>
        </w:rPr>
        <w:t>S</w:t>
      </w:r>
      <w:r w:rsidR="00C23DD6">
        <w:rPr>
          <w:rFonts w:ascii="Arial Narrow" w:hAnsi="Arial Narrow" w:cs="Courier New"/>
          <w:sz w:val="26"/>
          <w:szCs w:val="26"/>
          <w:lang w:val="es-MX"/>
        </w:rPr>
        <w:t>i</w:t>
      </w:r>
      <w:r w:rsidR="00E46739">
        <w:rPr>
          <w:rFonts w:ascii="Arial Narrow" w:hAnsi="Arial Narrow" w:cs="Courier New"/>
          <w:sz w:val="26"/>
          <w:szCs w:val="26"/>
          <w:lang w:val="es-MX"/>
        </w:rPr>
        <w:t>r</w:t>
      </w:r>
      <w:r w:rsidR="00C23DD6">
        <w:rPr>
          <w:rFonts w:ascii="Arial Narrow" w:hAnsi="Arial Narrow" w:cs="Courier New"/>
          <w:sz w:val="26"/>
          <w:szCs w:val="26"/>
          <w:lang w:val="es-MX"/>
        </w:rPr>
        <w:t xml:space="preserve"> Ruiz Martínez Crespo, un caballero oriundo del </w:t>
      </w:r>
      <w:r w:rsidR="00915637">
        <w:rPr>
          <w:rFonts w:ascii="Arial Narrow" w:hAnsi="Arial Narrow" w:cs="Courier New"/>
          <w:sz w:val="26"/>
          <w:szCs w:val="26"/>
          <w:lang w:val="es-MX"/>
        </w:rPr>
        <w:t>B</w:t>
      </w:r>
      <w:r w:rsidR="00C23DD6">
        <w:rPr>
          <w:rFonts w:ascii="Arial Narrow" w:hAnsi="Arial Narrow" w:cs="Courier New"/>
          <w:sz w:val="26"/>
          <w:szCs w:val="26"/>
          <w:lang w:val="es-MX"/>
        </w:rPr>
        <w:t xml:space="preserve">arrio de </w:t>
      </w:r>
      <w:proofErr w:type="spellStart"/>
      <w:r w:rsidR="0011032F">
        <w:rPr>
          <w:rFonts w:ascii="Arial Narrow" w:hAnsi="Arial Narrow" w:cs="Courier New"/>
          <w:sz w:val="26"/>
          <w:szCs w:val="26"/>
          <w:lang w:val="es-MX"/>
        </w:rPr>
        <w:t>B</w:t>
      </w:r>
      <w:r w:rsidR="00C23DD6">
        <w:rPr>
          <w:rFonts w:ascii="Arial Narrow" w:hAnsi="Arial Narrow" w:cs="Courier New"/>
          <w:sz w:val="26"/>
          <w:szCs w:val="26"/>
          <w:lang w:val="es-MX"/>
        </w:rPr>
        <w:t>arrazas</w:t>
      </w:r>
      <w:proofErr w:type="spellEnd"/>
      <w:r w:rsidR="00C23DD6">
        <w:rPr>
          <w:rFonts w:ascii="Arial Narrow" w:hAnsi="Arial Narrow" w:cs="Courier New"/>
          <w:sz w:val="26"/>
          <w:szCs w:val="26"/>
          <w:lang w:val="es-MX"/>
        </w:rPr>
        <w:t xml:space="preserve"> de Carolina</w:t>
      </w:r>
      <w:r w:rsidR="009C1D79">
        <w:rPr>
          <w:rFonts w:ascii="Arial Narrow" w:hAnsi="Arial Narrow" w:cs="Courier New"/>
          <w:sz w:val="26"/>
          <w:szCs w:val="26"/>
          <w:lang w:val="es-MX"/>
        </w:rPr>
        <w:t>,</w:t>
      </w:r>
      <w:r w:rsidR="00C23DD6">
        <w:rPr>
          <w:rFonts w:ascii="Arial Narrow" w:hAnsi="Arial Narrow" w:cs="Courier New"/>
          <w:sz w:val="26"/>
          <w:szCs w:val="26"/>
          <w:lang w:val="es-MX"/>
        </w:rPr>
        <w:t xml:space="preserve"> Puerto Rico</w:t>
      </w:r>
      <w:r w:rsidR="009C1D79">
        <w:rPr>
          <w:rFonts w:ascii="Arial Narrow" w:hAnsi="Arial Narrow" w:cs="Courier New"/>
          <w:sz w:val="26"/>
          <w:szCs w:val="26"/>
          <w:lang w:val="es-MX"/>
        </w:rPr>
        <w:t xml:space="preserve">; en nuestro país el primer lugar donde se llevó a cabo la primera cabalgata fue en Irapuato, Guanajuato y se celebra cada 5 de enero de cada año desde 1975 y que lleva por nombre ‘La </w:t>
      </w:r>
      <w:r w:rsidR="00915637">
        <w:rPr>
          <w:rFonts w:ascii="Arial Narrow" w:hAnsi="Arial Narrow" w:cs="Courier New"/>
          <w:sz w:val="26"/>
          <w:szCs w:val="26"/>
          <w:lang w:val="es-MX"/>
        </w:rPr>
        <w:t>C</w:t>
      </w:r>
      <w:r w:rsidR="009C1D79">
        <w:rPr>
          <w:rFonts w:ascii="Arial Narrow" w:hAnsi="Arial Narrow" w:cs="Courier New"/>
          <w:sz w:val="26"/>
          <w:szCs w:val="26"/>
          <w:lang w:val="es-MX"/>
        </w:rPr>
        <w:t xml:space="preserve">abalgata de los Reyes Magos’. Ahora bien, algunos de los Municipios en nuestro </w:t>
      </w:r>
      <w:r w:rsidR="00CE10F2">
        <w:rPr>
          <w:rFonts w:ascii="Arial Narrow" w:hAnsi="Arial Narrow" w:cs="Courier New"/>
          <w:sz w:val="26"/>
          <w:szCs w:val="26"/>
          <w:lang w:val="es-MX"/>
        </w:rPr>
        <w:t>e</w:t>
      </w:r>
      <w:r w:rsidR="009C1D79">
        <w:rPr>
          <w:rFonts w:ascii="Arial Narrow" w:hAnsi="Arial Narrow" w:cs="Courier New"/>
          <w:sz w:val="26"/>
          <w:szCs w:val="26"/>
          <w:lang w:val="es-MX"/>
        </w:rPr>
        <w:t xml:space="preserve">stado, donde se lleva a cabo </w:t>
      </w:r>
      <w:r w:rsidR="004A00EA">
        <w:rPr>
          <w:rFonts w:ascii="Arial Narrow" w:hAnsi="Arial Narrow" w:cs="Courier New"/>
          <w:sz w:val="26"/>
          <w:szCs w:val="26"/>
          <w:lang w:val="es-MX"/>
        </w:rPr>
        <w:t xml:space="preserve">esta emblemática actividad por nombrar algunos son: Panabá, en honor a San Isidro Labrador; </w:t>
      </w:r>
      <w:proofErr w:type="spellStart"/>
      <w:r w:rsidR="004A00EA">
        <w:rPr>
          <w:rFonts w:ascii="Arial Narrow" w:hAnsi="Arial Narrow" w:cs="Courier New"/>
          <w:sz w:val="26"/>
          <w:szCs w:val="26"/>
          <w:lang w:val="es-MX"/>
        </w:rPr>
        <w:t>Sicilá</w:t>
      </w:r>
      <w:proofErr w:type="spellEnd"/>
      <w:r w:rsidR="004A00EA">
        <w:rPr>
          <w:rFonts w:ascii="Arial Narrow" w:hAnsi="Arial Narrow" w:cs="Courier New"/>
          <w:sz w:val="26"/>
          <w:szCs w:val="26"/>
          <w:lang w:val="es-MX"/>
        </w:rPr>
        <w:t>, en honor a la Virgen de la Natividad; Espita, en honor al Niño Dios</w:t>
      </w:r>
      <w:r w:rsidR="00801F15">
        <w:rPr>
          <w:rFonts w:ascii="Arial Narrow" w:hAnsi="Arial Narrow" w:cs="Courier New"/>
          <w:sz w:val="26"/>
          <w:szCs w:val="26"/>
          <w:lang w:val="es-MX"/>
        </w:rPr>
        <w:t xml:space="preserve">; Peto, en honor a la virgen de la Estrella y en </w:t>
      </w:r>
      <w:r w:rsidR="00C4754B">
        <w:rPr>
          <w:rFonts w:ascii="Arial Narrow" w:hAnsi="Arial Narrow" w:cs="Courier New"/>
          <w:sz w:val="26"/>
          <w:szCs w:val="26"/>
          <w:lang w:val="es-MX"/>
        </w:rPr>
        <w:t>Tizimín</w:t>
      </w:r>
      <w:r w:rsidR="00801F15">
        <w:rPr>
          <w:rFonts w:ascii="Arial Narrow" w:hAnsi="Arial Narrow" w:cs="Courier New"/>
          <w:sz w:val="26"/>
          <w:szCs w:val="26"/>
          <w:lang w:val="es-MX"/>
        </w:rPr>
        <w:t xml:space="preserve">, en honor a los Santos reyes magos. Cabe destacar, que esta última se realiza en el marco de una de las ferias más importantes de Yucatán y la más antigua, además de ser el epicentro de la zona ganadera. Durante estas fiestas patronales también se llevan a cabo misas, procesiones, fuegos artificiales, bailes populares entre muchas otras cosas, preservar esta </w:t>
      </w:r>
      <w:r w:rsidR="00E3596F">
        <w:rPr>
          <w:rFonts w:ascii="Arial Narrow" w:hAnsi="Arial Narrow" w:cs="Courier New"/>
          <w:sz w:val="26"/>
          <w:szCs w:val="26"/>
          <w:lang w:val="es-MX"/>
        </w:rPr>
        <w:t>tradición</w:t>
      </w:r>
      <w:r w:rsidR="00801F15">
        <w:rPr>
          <w:rFonts w:ascii="Arial Narrow" w:hAnsi="Arial Narrow" w:cs="Courier New"/>
          <w:sz w:val="26"/>
          <w:szCs w:val="26"/>
          <w:lang w:val="es-MX"/>
        </w:rPr>
        <w:t xml:space="preserve"> de suma importancia para nuestra cultura y para las generaciones futuras, las cabalgatas han formado una tradición que no puede pasar </w:t>
      </w:r>
      <w:r w:rsidR="00C4754B">
        <w:rPr>
          <w:rFonts w:ascii="Arial Narrow" w:hAnsi="Arial Narrow" w:cs="Courier New"/>
          <w:sz w:val="26"/>
          <w:szCs w:val="26"/>
          <w:lang w:val="es-MX"/>
        </w:rPr>
        <w:t>desapercibida</w:t>
      </w:r>
      <w:r w:rsidR="00801F15">
        <w:rPr>
          <w:rFonts w:ascii="Arial Narrow" w:hAnsi="Arial Narrow" w:cs="Courier New"/>
          <w:sz w:val="26"/>
          <w:szCs w:val="26"/>
          <w:lang w:val="es-MX"/>
        </w:rPr>
        <w:t xml:space="preserve"> ni podemos permitirnos perderla, por el contrario debemos hacer todo lo posible para que sean reconocidas, protegidas y que perduren por muchos años más como expresión del patrimonio cultual intangible de las y los yucatecos </w:t>
      </w:r>
      <w:r w:rsidR="001C74B6">
        <w:rPr>
          <w:rFonts w:ascii="Arial Narrow" w:hAnsi="Arial Narrow" w:cs="Courier New"/>
          <w:sz w:val="26"/>
          <w:szCs w:val="26"/>
          <w:lang w:val="es-MX"/>
        </w:rPr>
        <w:t xml:space="preserve">ahora bien conforme al Artículo 6 de la Ley de Derechos Culturales para el Estado y Municipios de Yucatán entre las finalidades de las políticas culturales del Estado, </w:t>
      </w:r>
      <w:proofErr w:type="spellStart"/>
      <w:r w:rsidR="001C74B6">
        <w:rPr>
          <w:rFonts w:ascii="Arial Narrow" w:hAnsi="Arial Narrow" w:cs="Courier New"/>
          <w:sz w:val="26"/>
          <w:szCs w:val="26"/>
          <w:lang w:val="es-MX"/>
        </w:rPr>
        <w:t>esta</w:t>
      </w:r>
      <w:proofErr w:type="spellEnd"/>
      <w:r w:rsidR="001C74B6">
        <w:rPr>
          <w:rFonts w:ascii="Arial Narrow" w:hAnsi="Arial Narrow" w:cs="Courier New"/>
          <w:sz w:val="26"/>
          <w:szCs w:val="26"/>
          <w:lang w:val="es-MX"/>
        </w:rPr>
        <w:t xml:space="preserve"> el reconocimiento de la cultura como eje fundamental en la planeación, el desarrollo social y humano con equilibrio entre la tradición y la modernidad. Por todo lo expuesto y fundado y de conformidad con los Artículos 30 fracción V y VII de la Constitución Política 18, 43</w:t>
      </w:r>
      <w:r w:rsidR="00AB2042">
        <w:rPr>
          <w:rFonts w:ascii="Arial Narrow" w:hAnsi="Arial Narrow" w:cs="Courier New"/>
          <w:sz w:val="26"/>
          <w:szCs w:val="26"/>
          <w:lang w:val="es-MX"/>
        </w:rPr>
        <w:t xml:space="preserve"> Fracción V, XLIV, VIII de la Ley de </w:t>
      </w:r>
      <w:r w:rsidR="00E3596F">
        <w:rPr>
          <w:rFonts w:ascii="Arial Narrow" w:hAnsi="Arial Narrow" w:cs="Courier New"/>
          <w:sz w:val="26"/>
          <w:szCs w:val="26"/>
          <w:lang w:val="es-MX"/>
        </w:rPr>
        <w:t>G</w:t>
      </w:r>
      <w:r w:rsidR="00AB2042">
        <w:rPr>
          <w:rFonts w:ascii="Arial Narrow" w:hAnsi="Arial Narrow" w:cs="Courier New"/>
          <w:sz w:val="26"/>
          <w:szCs w:val="26"/>
          <w:lang w:val="es-MX"/>
        </w:rPr>
        <w:t xml:space="preserve">obierno del Poder Legislativo y 71 Fracción II del Reglamento de la Ley de Gobierno del </w:t>
      </w:r>
      <w:r w:rsidR="003669E1">
        <w:rPr>
          <w:rFonts w:ascii="Arial Narrow" w:hAnsi="Arial Narrow" w:cs="Courier New"/>
          <w:sz w:val="26"/>
          <w:szCs w:val="26"/>
          <w:lang w:val="es-MX"/>
        </w:rPr>
        <w:t>Poder Legislativo y Artículo 75 de la Ley de derechos Culturales para el E</w:t>
      </w:r>
      <w:r w:rsidR="00AB2042">
        <w:rPr>
          <w:rFonts w:ascii="Arial Narrow" w:hAnsi="Arial Narrow" w:cs="Courier New"/>
          <w:sz w:val="26"/>
          <w:szCs w:val="26"/>
          <w:lang w:val="es-MX"/>
        </w:rPr>
        <w:t xml:space="preserve">stado </w:t>
      </w:r>
      <w:r w:rsidR="003669E1">
        <w:rPr>
          <w:rFonts w:ascii="Arial Narrow" w:hAnsi="Arial Narrow" w:cs="Courier New"/>
          <w:sz w:val="26"/>
          <w:szCs w:val="26"/>
          <w:lang w:val="es-MX"/>
        </w:rPr>
        <w:t xml:space="preserve">y Municipios todos </w:t>
      </w:r>
      <w:r w:rsidR="00AB2042">
        <w:rPr>
          <w:rFonts w:ascii="Arial Narrow" w:hAnsi="Arial Narrow" w:cs="Courier New"/>
          <w:sz w:val="26"/>
          <w:szCs w:val="26"/>
          <w:lang w:val="es-MX"/>
        </w:rPr>
        <w:t>de</w:t>
      </w:r>
      <w:r w:rsidR="003669E1">
        <w:rPr>
          <w:rFonts w:ascii="Arial Narrow" w:hAnsi="Arial Narrow" w:cs="Courier New"/>
          <w:sz w:val="26"/>
          <w:szCs w:val="26"/>
          <w:lang w:val="es-MX"/>
        </w:rPr>
        <w:t>l</w:t>
      </w:r>
      <w:r w:rsidR="00AB2042">
        <w:rPr>
          <w:rFonts w:ascii="Arial Narrow" w:hAnsi="Arial Narrow" w:cs="Courier New"/>
          <w:sz w:val="26"/>
          <w:szCs w:val="26"/>
          <w:lang w:val="es-MX"/>
        </w:rPr>
        <w:t xml:space="preserve"> </w:t>
      </w:r>
      <w:r w:rsidR="003669E1">
        <w:rPr>
          <w:rFonts w:ascii="Arial Narrow" w:hAnsi="Arial Narrow" w:cs="Courier New"/>
          <w:sz w:val="26"/>
          <w:szCs w:val="26"/>
          <w:lang w:val="es-MX"/>
        </w:rPr>
        <w:t xml:space="preserve">Estado de </w:t>
      </w:r>
      <w:r w:rsidR="00AB2042">
        <w:rPr>
          <w:rFonts w:ascii="Arial Narrow" w:hAnsi="Arial Narrow" w:cs="Courier New"/>
          <w:sz w:val="26"/>
          <w:szCs w:val="26"/>
          <w:lang w:val="es-MX"/>
        </w:rPr>
        <w:t>Yucatán</w:t>
      </w:r>
      <w:r w:rsidR="003669E1">
        <w:rPr>
          <w:rFonts w:ascii="Arial Narrow" w:hAnsi="Arial Narrow" w:cs="Courier New"/>
          <w:sz w:val="26"/>
          <w:szCs w:val="26"/>
          <w:lang w:val="es-MX"/>
        </w:rPr>
        <w:t xml:space="preserve">, someto a consideración del pleno de este Congreso del Estado de Yucatán la siguiente Iniciativa con Proyecto de Decreto. Decreto que declara a </w:t>
      </w:r>
      <w:r w:rsidR="00E3596F">
        <w:rPr>
          <w:rFonts w:ascii="Arial Narrow" w:hAnsi="Arial Narrow" w:cs="Courier New"/>
          <w:sz w:val="26"/>
          <w:szCs w:val="26"/>
          <w:lang w:val="es-MX"/>
        </w:rPr>
        <w:t>‘</w:t>
      </w:r>
      <w:r w:rsidR="003669E1">
        <w:rPr>
          <w:rFonts w:ascii="Arial Narrow" w:hAnsi="Arial Narrow" w:cs="Courier New"/>
          <w:sz w:val="26"/>
          <w:szCs w:val="26"/>
          <w:lang w:val="es-MX"/>
        </w:rPr>
        <w:t xml:space="preserve">Las </w:t>
      </w:r>
      <w:r w:rsidR="00E3596F">
        <w:rPr>
          <w:rFonts w:ascii="Arial Narrow" w:hAnsi="Arial Narrow" w:cs="Courier New"/>
          <w:sz w:val="26"/>
          <w:szCs w:val="26"/>
          <w:lang w:val="es-MX"/>
        </w:rPr>
        <w:t>C</w:t>
      </w:r>
      <w:r w:rsidR="003669E1">
        <w:rPr>
          <w:rFonts w:ascii="Arial Narrow" w:hAnsi="Arial Narrow" w:cs="Courier New"/>
          <w:sz w:val="26"/>
          <w:szCs w:val="26"/>
          <w:lang w:val="es-MX"/>
        </w:rPr>
        <w:t>abalgatas</w:t>
      </w:r>
      <w:r w:rsidR="00E3596F">
        <w:rPr>
          <w:rFonts w:ascii="Arial Narrow" w:hAnsi="Arial Narrow" w:cs="Courier New"/>
          <w:sz w:val="26"/>
          <w:szCs w:val="26"/>
          <w:lang w:val="es-MX"/>
        </w:rPr>
        <w:t>’</w:t>
      </w:r>
      <w:r w:rsidR="003669E1">
        <w:rPr>
          <w:rFonts w:ascii="Arial Narrow" w:hAnsi="Arial Narrow" w:cs="Courier New"/>
          <w:sz w:val="26"/>
          <w:szCs w:val="26"/>
          <w:lang w:val="es-MX"/>
        </w:rPr>
        <w:t xml:space="preserve"> Patrimonio Cultural Intangible del Estado de Yucatán, Artículo 1°. Se declara </w:t>
      </w:r>
      <w:r w:rsidR="00E3596F">
        <w:rPr>
          <w:rFonts w:ascii="Arial Narrow" w:hAnsi="Arial Narrow" w:cs="Courier New"/>
          <w:sz w:val="26"/>
          <w:szCs w:val="26"/>
          <w:lang w:val="es-MX"/>
        </w:rPr>
        <w:t>‘L</w:t>
      </w:r>
      <w:r w:rsidR="003669E1">
        <w:rPr>
          <w:rFonts w:ascii="Arial Narrow" w:hAnsi="Arial Narrow" w:cs="Courier New"/>
          <w:sz w:val="26"/>
          <w:szCs w:val="26"/>
          <w:lang w:val="es-MX"/>
        </w:rPr>
        <w:t xml:space="preserve">a </w:t>
      </w:r>
      <w:r w:rsidR="00E3596F">
        <w:rPr>
          <w:rFonts w:ascii="Arial Narrow" w:hAnsi="Arial Narrow" w:cs="Courier New"/>
          <w:sz w:val="26"/>
          <w:szCs w:val="26"/>
          <w:lang w:val="es-MX"/>
        </w:rPr>
        <w:t>C</w:t>
      </w:r>
      <w:r w:rsidR="003669E1">
        <w:rPr>
          <w:rFonts w:ascii="Arial Narrow" w:hAnsi="Arial Narrow" w:cs="Courier New"/>
          <w:sz w:val="26"/>
          <w:szCs w:val="26"/>
          <w:lang w:val="es-MX"/>
        </w:rPr>
        <w:t>abalgata</w:t>
      </w:r>
      <w:r w:rsidR="00E3596F">
        <w:rPr>
          <w:rFonts w:ascii="Arial Narrow" w:hAnsi="Arial Narrow" w:cs="Courier New"/>
          <w:sz w:val="26"/>
          <w:szCs w:val="26"/>
          <w:lang w:val="es-MX"/>
        </w:rPr>
        <w:t>’,</w:t>
      </w:r>
      <w:r w:rsidR="003669E1">
        <w:rPr>
          <w:rFonts w:ascii="Arial Narrow" w:hAnsi="Arial Narrow" w:cs="Courier New"/>
          <w:sz w:val="26"/>
          <w:szCs w:val="26"/>
          <w:lang w:val="es-MX"/>
        </w:rPr>
        <w:t xml:space="preserve"> </w:t>
      </w:r>
      <w:r w:rsidR="00E3596F">
        <w:rPr>
          <w:rFonts w:ascii="Arial Narrow" w:hAnsi="Arial Narrow" w:cs="Courier New"/>
          <w:sz w:val="26"/>
          <w:szCs w:val="26"/>
          <w:lang w:val="es-MX"/>
        </w:rPr>
        <w:t>P</w:t>
      </w:r>
      <w:r w:rsidR="003669E1">
        <w:rPr>
          <w:rFonts w:ascii="Arial Narrow" w:hAnsi="Arial Narrow" w:cs="Courier New"/>
          <w:sz w:val="26"/>
          <w:szCs w:val="26"/>
          <w:lang w:val="es-MX"/>
        </w:rPr>
        <w:t xml:space="preserve">atrimonio </w:t>
      </w:r>
      <w:r w:rsidR="00E3596F">
        <w:rPr>
          <w:rFonts w:ascii="Arial Narrow" w:hAnsi="Arial Narrow" w:cs="Courier New"/>
          <w:sz w:val="26"/>
          <w:szCs w:val="26"/>
          <w:lang w:val="es-MX"/>
        </w:rPr>
        <w:t>C</w:t>
      </w:r>
      <w:r w:rsidR="003669E1">
        <w:rPr>
          <w:rFonts w:ascii="Arial Narrow" w:hAnsi="Arial Narrow" w:cs="Courier New"/>
          <w:sz w:val="26"/>
          <w:szCs w:val="26"/>
          <w:lang w:val="es-MX"/>
        </w:rPr>
        <w:t xml:space="preserve">ultural </w:t>
      </w:r>
      <w:r w:rsidR="00E3596F">
        <w:rPr>
          <w:rFonts w:ascii="Arial Narrow" w:hAnsi="Arial Narrow" w:cs="Courier New"/>
          <w:sz w:val="26"/>
          <w:szCs w:val="26"/>
          <w:lang w:val="es-MX"/>
        </w:rPr>
        <w:t>I</w:t>
      </w:r>
      <w:r w:rsidR="003669E1">
        <w:rPr>
          <w:rFonts w:ascii="Arial Narrow" w:hAnsi="Arial Narrow" w:cs="Courier New"/>
          <w:sz w:val="26"/>
          <w:szCs w:val="26"/>
          <w:lang w:val="es-MX"/>
        </w:rPr>
        <w:t xml:space="preserve">ntangible del Estado de Yucatán. Artículo 2°. Para los efectos de este </w:t>
      </w:r>
      <w:r w:rsidR="00E3596F">
        <w:rPr>
          <w:rFonts w:ascii="Arial Narrow" w:hAnsi="Arial Narrow" w:cs="Courier New"/>
          <w:sz w:val="26"/>
          <w:szCs w:val="26"/>
          <w:lang w:val="es-MX"/>
        </w:rPr>
        <w:t>D</w:t>
      </w:r>
      <w:r w:rsidR="003669E1">
        <w:rPr>
          <w:rFonts w:ascii="Arial Narrow" w:hAnsi="Arial Narrow" w:cs="Courier New"/>
          <w:sz w:val="26"/>
          <w:szCs w:val="26"/>
          <w:lang w:val="es-MX"/>
        </w:rPr>
        <w:t xml:space="preserve">ecreto se considera cabalgata a la actividad que se desarrolla con un desfile de personas y jinetes a caballo, que se realiza por la conmemoración de algún día en especial para la localidad o comunidad donde se lleva a cabo o el festejo de algún acontecimiento </w:t>
      </w:r>
      <w:r w:rsidR="00F2166D">
        <w:rPr>
          <w:rFonts w:ascii="Arial Narrow" w:hAnsi="Arial Narrow" w:cs="Courier New"/>
          <w:sz w:val="26"/>
          <w:szCs w:val="26"/>
          <w:lang w:val="es-MX"/>
        </w:rPr>
        <w:t>de naturaleza religiosa arraigado en la población. Artículo 3°. Las autoridades estatales y municipales podrán realizar las acciones necesarias para preservar, difundir y promover las cabalgatas en el ámbito de sus competencias. Artículo Transitorio Único. Entrada en vigor. Este Decreto entrará en vigor al día siguiente de su publicación en el Diario Oficial del Estado, dado en la sede del Recinto del Poder Legislativo del Estado de Yucatán, en la Ciudad de Mérida, Yucatán, Estados Unidos Mexicanos, a los veinticinco días del mes de mayo del año dos mil veintidós. Antes de terminar, quisiera yo agregarle un poquito a la parte también económica que tienen las cabalgatas</w:t>
      </w:r>
      <w:r w:rsidR="00DA1778">
        <w:rPr>
          <w:rFonts w:ascii="Arial Narrow" w:hAnsi="Arial Narrow" w:cs="Courier New"/>
          <w:sz w:val="26"/>
          <w:szCs w:val="26"/>
          <w:lang w:val="es-MX"/>
        </w:rPr>
        <w:t>,</w:t>
      </w:r>
      <w:r w:rsidR="00F2166D">
        <w:rPr>
          <w:rFonts w:ascii="Arial Narrow" w:hAnsi="Arial Narrow" w:cs="Courier New"/>
          <w:sz w:val="26"/>
          <w:szCs w:val="26"/>
          <w:lang w:val="es-MX"/>
        </w:rPr>
        <w:t xml:space="preserve"> a</w:t>
      </w:r>
      <w:r w:rsidR="00DA1778">
        <w:rPr>
          <w:rFonts w:ascii="Arial Narrow" w:hAnsi="Arial Narrow" w:cs="Courier New"/>
          <w:sz w:val="26"/>
          <w:szCs w:val="26"/>
          <w:lang w:val="es-MX"/>
        </w:rPr>
        <w:t>l</w:t>
      </w:r>
      <w:r w:rsidR="00F2166D">
        <w:rPr>
          <w:rFonts w:ascii="Arial Narrow" w:hAnsi="Arial Narrow" w:cs="Courier New"/>
          <w:sz w:val="26"/>
          <w:szCs w:val="26"/>
          <w:lang w:val="es-MX"/>
        </w:rPr>
        <w:t xml:space="preserve"> realizar cabalgatas en los diversos munici</w:t>
      </w:r>
      <w:r w:rsidR="00E54A68">
        <w:rPr>
          <w:rFonts w:ascii="Arial Narrow" w:hAnsi="Arial Narrow" w:cs="Courier New"/>
          <w:sz w:val="26"/>
          <w:szCs w:val="26"/>
          <w:lang w:val="es-MX"/>
        </w:rPr>
        <w:t>p</w:t>
      </w:r>
      <w:r w:rsidR="00F2166D">
        <w:rPr>
          <w:rFonts w:ascii="Arial Narrow" w:hAnsi="Arial Narrow" w:cs="Courier New"/>
          <w:sz w:val="26"/>
          <w:szCs w:val="26"/>
          <w:lang w:val="es-MX"/>
        </w:rPr>
        <w:t>ios pues además de toda la fiesta y la festividad y lo que antes menciona</w:t>
      </w:r>
      <w:r w:rsidR="00E54A68">
        <w:rPr>
          <w:rFonts w:ascii="Arial Narrow" w:hAnsi="Arial Narrow" w:cs="Courier New"/>
          <w:sz w:val="26"/>
          <w:szCs w:val="26"/>
          <w:lang w:val="es-MX"/>
        </w:rPr>
        <w:t>mos</w:t>
      </w:r>
      <w:r w:rsidR="00DA1778">
        <w:rPr>
          <w:rFonts w:ascii="Arial Narrow" w:hAnsi="Arial Narrow" w:cs="Courier New"/>
          <w:sz w:val="26"/>
          <w:szCs w:val="26"/>
          <w:lang w:val="es-MX"/>
        </w:rPr>
        <w:t xml:space="preserve"> aquí</w:t>
      </w:r>
      <w:r w:rsidR="00E3596F">
        <w:rPr>
          <w:rFonts w:ascii="Arial Narrow" w:hAnsi="Arial Narrow" w:cs="Courier New"/>
          <w:sz w:val="26"/>
          <w:szCs w:val="26"/>
          <w:lang w:val="es-MX"/>
        </w:rPr>
        <w:t>,</w:t>
      </w:r>
      <w:r w:rsidR="00DA1778">
        <w:rPr>
          <w:rFonts w:ascii="Arial Narrow" w:hAnsi="Arial Narrow" w:cs="Courier New"/>
          <w:sz w:val="26"/>
          <w:szCs w:val="26"/>
          <w:lang w:val="es-MX"/>
        </w:rPr>
        <w:t xml:space="preserve"> detona el potencial económico de la zona, los venteros, la gente que está en las cabalgatas y eso también ayuda mucho a los Municipios para poder seguir llevando las fiestas, no sólo las cabalgatas sino todas las tradiciones, entonces para mí como </w:t>
      </w:r>
      <w:r w:rsidR="00646E3E">
        <w:rPr>
          <w:rFonts w:ascii="Arial Narrow" w:hAnsi="Arial Narrow" w:cs="Courier New"/>
          <w:sz w:val="26"/>
          <w:szCs w:val="26"/>
          <w:lang w:val="es-MX"/>
        </w:rPr>
        <w:t>R</w:t>
      </w:r>
      <w:r w:rsidR="00DA1778">
        <w:rPr>
          <w:rFonts w:ascii="Arial Narrow" w:hAnsi="Arial Narrow" w:cs="Courier New"/>
          <w:sz w:val="26"/>
          <w:szCs w:val="26"/>
          <w:lang w:val="es-MX"/>
        </w:rPr>
        <w:t xml:space="preserve">epresentante del </w:t>
      </w:r>
      <w:r w:rsidR="00646E3E">
        <w:rPr>
          <w:rFonts w:ascii="Arial Narrow" w:hAnsi="Arial Narrow" w:cs="Courier New"/>
          <w:sz w:val="26"/>
          <w:szCs w:val="26"/>
          <w:lang w:val="es-MX"/>
        </w:rPr>
        <w:t>G</w:t>
      </w:r>
      <w:r w:rsidR="00DA1778">
        <w:rPr>
          <w:rFonts w:ascii="Arial Narrow" w:hAnsi="Arial Narrow" w:cs="Courier New"/>
          <w:sz w:val="26"/>
          <w:szCs w:val="26"/>
          <w:lang w:val="es-MX"/>
        </w:rPr>
        <w:t xml:space="preserve">remio </w:t>
      </w:r>
      <w:r w:rsidR="00646E3E">
        <w:rPr>
          <w:rFonts w:ascii="Arial Narrow" w:hAnsi="Arial Narrow" w:cs="Courier New"/>
          <w:sz w:val="26"/>
          <w:szCs w:val="26"/>
          <w:lang w:val="es-MX"/>
        </w:rPr>
        <w:t>G</w:t>
      </w:r>
      <w:r w:rsidR="00DA1778">
        <w:rPr>
          <w:rFonts w:ascii="Arial Narrow" w:hAnsi="Arial Narrow" w:cs="Courier New"/>
          <w:sz w:val="26"/>
          <w:szCs w:val="26"/>
          <w:lang w:val="es-MX"/>
        </w:rPr>
        <w:t>anadero</w:t>
      </w:r>
      <w:r w:rsidR="00646E3E">
        <w:rPr>
          <w:rFonts w:ascii="Arial Narrow" w:hAnsi="Arial Narrow" w:cs="Courier New"/>
          <w:sz w:val="26"/>
          <w:szCs w:val="26"/>
          <w:lang w:val="es-MX"/>
        </w:rPr>
        <w:t>,</w:t>
      </w:r>
      <w:r w:rsidR="00DA1778">
        <w:rPr>
          <w:rFonts w:ascii="Arial Narrow" w:hAnsi="Arial Narrow" w:cs="Courier New"/>
          <w:sz w:val="26"/>
          <w:szCs w:val="26"/>
          <w:lang w:val="es-MX"/>
        </w:rPr>
        <w:t xml:space="preserve"> como asistente de varias de las cabalgatas que antes mencionamos he estado en la de Espita, he estado en la de </w:t>
      </w:r>
      <w:proofErr w:type="spellStart"/>
      <w:r w:rsidR="00DA1778">
        <w:rPr>
          <w:rFonts w:ascii="Arial Narrow" w:hAnsi="Arial Narrow" w:cs="Courier New"/>
          <w:sz w:val="26"/>
          <w:szCs w:val="26"/>
          <w:lang w:val="es-MX"/>
        </w:rPr>
        <w:t>Sucilá</w:t>
      </w:r>
      <w:proofErr w:type="spellEnd"/>
      <w:r w:rsidR="00DA1778">
        <w:rPr>
          <w:rFonts w:ascii="Arial Narrow" w:hAnsi="Arial Narrow" w:cs="Courier New"/>
          <w:sz w:val="26"/>
          <w:szCs w:val="26"/>
          <w:lang w:val="es-MX"/>
        </w:rPr>
        <w:t>, he estado en la de Tizimín, he participado con mis amigos cabalgantes también en varias de ellas para m</w:t>
      </w:r>
      <w:r w:rsidR="00646E3E">
        <w:rPr>
          <w:rFonts w:ascii="Arial Narrow" w:hAnsi="Arial Narrow" w:cs="Courier New"/>
          <w:sz w:val="26"/>
          <w:szCs w:val="26"/>
          <w:lang w:val="es-MX"/>
        </w:rPr>
        <w:t>í,</w:t>
      </w:r>
      <w:r w:rsidR="00DA1778">
        <w:rPr>
          <w:rFonts w:ascii="Arial Narrow" w:hAnsi="Arial Narrow" w:cs="Courier New"/>
          <w:sz w:val="26"/>
          <w:szCs w:val="26"/>
          <w:lang w:val="es-MX"/>
        </w:rPr>
        <w:t xml:space="preserve"> es importante que desde este Congreso pedirles en su momento</w:t>
      </w:r>
      <w:r w:rsidR="00646E3E">
        <w:rPr>
          <w:rFonts w:ascii="Arial Narrow" w:hAnsi="Arial Narrow" w:cs="Courier New"/>
          <w:sz w:val="26"/>
          <w:szCs w:val="26"/>
          <w:lang w:val="es-MX"/>
        </w:rPr>
        <w:t>,</w:t>
      </w:r>
      <w:r w:rsidR="00DA1778">
        <w:rPr>
          <w:rFonts w:ascii="Arial Narrow" w:hAnsi="Arial Narrow" w:cs="Courier New"/>
          <w:sz w:val="26"/>
          <w:szCs w:val="26"/>
          <w:lang w:val="es-MX"/>
        </w:rPr>
        <w:t xml:space="preserve"> su aprobación</w:t>
      </w:r>
      <w:r w:rsidR="00646E3E">
        <w:rPr>
          <w:rFonts w:ascii="Arial Narrow" w:hAnsi="Arial Narrow" w:cs="Courier New"/>
          <w:sz w:val="26"/>
          <w:szCs w:val="26"/>
          <w:lang w:val="es-MX"/>
        </w:rPr>
        <w:t xml:space="preserve"> </w:t>
      </w:r>
      <w:r w:rsidR="00DA1778">
        <w:rPr>
          <w:rFonts w:ascii="Arial Narrow" w:hAnsi="Arial Narrow" w:cs="Courier New"/>
          <w:sz w:val="26"/>
          <w:szCs w:val="26"/>
          <w:lang w:val="es-MX"/>
        </w:rPr>
        <w:t xml:space="preserve">para que podamos llevar a cabo este Decreto y que </w:t>
      </w:r>
      <w:r w:rsidR="00646E3E">
        <w:rPr>
          <w:rFonts w:ascii="Arial Narrow" w:hAnsi="Arial Narrow" w:cs="Courier New"/>
          <w:sz w:val="26"/>
          <w:szCs w:val="26"/>
          <w:lang w:val="es-MX"/>
        </w:rPr>
        <w:t>‘L</w:t>
      </w:r>
      <w:r w:rsidR="00DA1778">
        <w:rPr>
          <w:rFonts w:ascii="Arial Narrow" w:hAnsi="Arial Narrow" w:cs="Courier New"/>
          <w:sz w:val="26"/>
          <w:szCs w:val="26"/>
          <w:lang w:val="es-MX"/>
        </w:rPr>
        <w:t xml:space="preserve">a </w:t>
      </w:r>
      <w:r w:rsidR="00E3596F">
        <w:rPr>
          <w:rFonts w:ascii="Arial Narrow" w:hAnsi="Arial Narrow" w:cs="Courier New"/>
          <w:sz w:val="26"/>
          <w:szCs w:val="26"/>
          <w:lang w:val="es-MX"/>
        </w:rPr>
        <w:t>C</w:t>
      </w:r>
      <w:r w:rsidR="00DA1778">
        <w:rPr>
          <w:rFonts w:ascii="Arial Narrow" w:hAnsi="Arial Narrow" w:cs="Courier New"/>
          <w:sz w:val="26"/>
          <w:szCs w:val="26"/>
          <w:lang w:val="es-MX"/>
        </w:rPr>
        <w:t>abalgata</w:t>
      </w:r>
      <w:r w:rsidR="00646E3E">
        <w:rPr>
          <w:rFonts w:ascii="Arial Narrow" w:hAnsi="Arial Narrow" w:cs="Courier New"/>
          <w:sz w:val="26"/>
          <w:szCs w:val="26"/>
          <w:lang w:val="es-MX"/>
        </w:rPr>
        <w:t>’</w:t>
      </w:r>
      <w:r w:rsidR="00DA1778">
        <w:rPr>
          <w:rFonts w:ascii="Arial Narrow" w:hAnsi="Arial Narrow" w:cs="Courier New"/>
          <w:sz w:val="26"/>
          <w:szCs w:val="26"/>
          <w:lang w:val="es-MX"/>
        </w:rPr>
        <w:t>, quede como un Patrimonio Intangible de Yucatán, así que much</w:t>
      </w:r>
      <w:r w:rsidR="00646E3E">
        <w:rPr>
          <w:rFonts w:ascii="Arial Narrow" w:hAnsi="Arial Narrow" w:cs="Courier New"/>
          <w:sz w:val="26"/>
          <w:szCs w:val="26"/>
          <w:lang w:val="es-MX"/>
        </w:rPr>
        <w:t>í</w:t>
      </w:r>
      <w:r w:rsidR="00DA1778">
        <w:rPr>
          <w:rFonts w:ascii="Arial Narrow" w:hAnsi="Arial Narrow" w:cs="Courier New"/>
          <w:sz w:val="26"/>
          <w:szCs w:val="26"/>
          <w:lang w:val="es-MX"/>
        </w:rPr>
        <w:t xml:space="preserve">simas gracias a todos. Es </w:t>
      </w:r>
      <w:proofErr w:type="spellStart"/>
      <w:r w:rsidR="00DA1778">
        <w:rPr>
          <w:rFonts w:ascii="Arial Narrow" w:hAnsi="Arial Narrow" w:cs="Courier New"/>
          <w:sz w:val="26"/>
          <w:szCs w:val="26"/>
          <w:lang w:val="es-MX"/>
        </w:rPr>
        <w:t>cuanto</w:t>
      </w:r>
      <w:proofErr w:type="spellEnd"/>
      <w:r w:rsidR="00DA1778">
        <w:rPr>
          <w:rFonts w:ascii="Arial Narrow" w:hAnsi="Arial Narrow" w:cs="Courier New"/>
          <w:sz w:val="26"/>
          <w:szCs w:val="26"/>
          <w:lang w:val="es-MX"/>
        </w:rPr>
        <w:t xml:space="preserve">. Hago entrega de la presente Iniciativa </w:t>
      </w:r>
      <w:r w:rsidR="00646E3E">
        <w:rPr>
          <w:rFonts w:ascii="Arial Narrow" w:hAnsi="Arial Narrow" w:cs="Courier New"/>
          <w:sz w:val="26"/>
          <w:szCs w:val="26"/>
          <w:lang w:val="es-MX"/>
        </w:rPr>
        <w:t>en formato físico y digital para los efectos correspondientes a la Presienta de la Mesa Directiva, muchas gracias a todos”.</w:t>
      </w:r>
    </w:p>
    <w:p w14:paraId="7B341ED9" w14:textId="199074A1" w:rsidR="0086642F" w:rsidRDefault="0086642F" w:rsidP="00E24F25">
      <w:pPr>
        <w:ind w:firstLine="284"/>
        <w:jc w:val="both"/>
        <w:rPr>
          <w:rFonts w:ascii="Arial Narrow" w:hAnsi="Arial Narrow" w:cs="Courier New"/>
          <w:sz w:val="26"/>
          <w:szCs w:val="26"/>
          <w:lang w:val="es-MX"/>
        </w:rPr>
      </w:pPr>
    </w:p>
    <w:p w14:paraId="55D6F976" w14:textId="7BF166BB" w:rsidR="0086642F" w:rsidRDefault="0086642F" w:rsidP="00E24F25">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Seguidamente la Presidenta de la Mesa Directiva; </w:t>
      </w:r>
      <w:r w:rsidR="00517B68">
        <w:rPr>
          <w:rFonts w:ascii="Arial Narrow" w:hAnsi="Arial Narrow" w:cs="Courier New"/>
          <w:sz w:val="26"/>
          <w:szCs w:val="26"/>
          <w:lang w:val="es-MX"/>
        </w:rPr>
        <w:t>d</w:t>
      </w:r>
      <w:r>
        <w:rPr>
          <w:rFonts w:ascii="Arial Narrow" w:hAnsi="Arial Narrow" w:cs="Courier New"/>
          <w:sz w:val="26"/>
          <w:szCs w:val="26"/>
          <w:lang w:val="es-MX"/>
        </w:rPr>
        <w:t xml:space="preserve">e conformidad con lo establecido en los Artículos 34 Fracción VII de la Ley de Gobierno del Poder </w:t>
      </w:r>
      <w:r w:rsidR="00517B68">
        <w:rPr>
          <w:rFonts w:ascii="Arial Narrow" w:hAnsi="Arial Narrow" w:cs="Courier New"/>
          <w:sz w:val="26"/>
          <w:szCs w:val="26"/>
          <w:lang w:val="es-MX"/>
        </w:rPr>
        <w:t>L</w:t>
      </w:r>
      <w:r>
        <w:rPr>
          <w:rFonts w:ascii="Arial Narrow" w:hAnsi="Arial Narrow" w:cs="Courier New"/>
          <w:sz w:val="26"/>
          <w:szCs w:val="26"/>
          <w:lang w:val="es-MX"/>
        </w:rPr>
        <w:t xml:space="preserve">egislativo del Estado de Yucatán y 82 Fracción IV de su Reglamento, la Iniciativa </w:t>
      </w:r>
      <w:r w:rsidR="00517B68">
        <w:rPr>
          <w:rFonts w:ascii="Arial Narrow" w:hAnsi="Arial Narrow" w:cs="Courier New"/>
          <w:sz w:val="26"/>
          <w:szCs w:val="26"/>
          <w:lang w:val="es-MX"/>
        </w:rPr>
        <w:t>fue turnada</w:t>
      </w:r>
      <w:r>
        <w:rPr>
          <w:rFonts w:ascii="Arial Narrow" w:hAnsi="Arial Narrow" w:cs="Courier New"/>
          <w:sz w:val="26"/>
          <w:szCs w:val="26"/>
          <w:lang w:val="es-MX"/>
        </w:rPr>
        <w:t xml:space="preserve"> a la Secretaria de la Mesa Directiva, para los efectos correspondientes.</w:t>
      </w:r>
    </w:p>
    <w:p w14:paraId="727E59E5" w14:textId="744BA591" w:rsidR="00517B68" w:rsidRDefault="00517B68" w:rsidP="00E24F25">
      <w:pPr>
        <w:ind w:firstLine="284"/>
        <w:jc w:val="both"/>
        <w:rPr>
          <w:rFonts w:ascii="Arial Narrow" w:hAnsi="Arial Narrow" w:cs="Courier New"/>
          <w:sz w:val="26"/>
          <w:szCs w:val="26"/>
          <w:lang w:val="es-MX"/>
        </w:rPr>
      </w:pPr>
    </w:p>
    <w:p w14:paraId="6D688BC8" w14:textId="30EFA306" w:rsidR="0080408E" w:rsidRDefault="00BC5D2B" w:rsidP="0080408E">
      <w:pPr>
        <w:ind w:firstLine="284"/>
        <w:jc w:val="both"/>
        <w:rPr>
          <w:rFonts w:ascii="Arial Narrow" w:eastAsia="Calibri" w:hAnsi="Arial Narrow"/>
          <w:sz w:val="26"/>
          <w:szCs w:val="26"/>
          <w:lang w:val="es-MX" w:eastAsia="en-US"/>
        </w:rPr>
      </w:pPr>
      <w:r>
        <w:rPr>
          <w:rFonts w:ascii="Arial Narrow" w:hAnsi="Arial Narrow" w:cs="Courier New"/>
          <w:sz w:val="26"/>
          <w:szCs w:val="26"/>
          <w:lang w:val="es-MX"/>
        </w:rPr>
        <w:t xml:space="preserve">A </w:t>
      </w:r>
      <w:r w:rsidR="0039663F">
        <w:rPr>
          <w:rFonts w:ascii="Arial Narrow" w:hAnsi="Arial Narrow" w:cs="Courier New"/>
          <w:sz w:val="26"/>
          <w:szCs w:val="26"/>
          <w:lang w:val="es-MX"/>
        </w:rPr>
        <w:t>continuación,</w:t>
      </w:r>
      <w:r>
        <w:rPr>
          <w:rFonts w:ascii="Arial Narrow" w:hAnsi="Arial Narrow" w:cs="Courier New"/>
          <w:sz w:val="26"/>
          <w:szCs w:val="26"/>
          <w:lang w:val="es-MX"/>
        </w:rPr>
        <w:t xml:space="preserve"> s</w:t>
      </w:r>
      <w:r w:rsidR="00517B68">
        <w:rPr>
          <w:rFonts w:ascii="Arial Narrow" w:hAnsi="Arial Narrow" w:cs="Courier New"/>
          <w:sz w:val="26"/>
          <w:szCs w:val="26"/>
          <w:lang w:val="es-MX"/>
        </w:rPr>
        <w:t xml:space="preserve">e le dio el uso de la palabra al </w:t>
      </w:r>
      <w:r w:rsidR="00517B68" w:rsidRPr="00042BD3">
        <w:rPr>
          <w:rFonts w:ascii="Arial Narrow" w:hAnsi="Arial Narrow" w:cs="Courier New"/>
          <w:b/>
          <w:bCs/>
          <w:sz w:val="26"/>
          <w:szCs w:val="26"/>
          <w:lang w:val="es-MX"/>
        </w:rPr>
        <w:t xml:space="preserve">Diputado Luis </w:t>
      </w:r>
      <w:r w:rsidR="00042BD3" w:rsidRPr="00042BD3">
        <w:rPr>
          <w:rFonts w:ascii="Arial Narrow" w:hAnsi="Arial Narrow" w:cs="Courier New"/>
          <w:b/>
          <w:bCs/>
          <w:sz w:val="26"/>
          <w:szCs w:val="26"/>
          <w:lang w:val="es-MX"/>
        </w:rPr>
        <w:t xml:space="preserve">René </w:t>
      </w:r>
      <w:r w:rsidR="00517B68" w:rsidRPr="00042BD3">
        <w:rPr>
          <w:rFonts w:ascii="Arial Narrow" w:hAnsi="Arial Narrow" w:cs="Courier New"/>
          <w:b/>
          <w:bCs/>
          <w:sz w:val="26"/>
          <w:szCs w:val="26"/>
          <w:lang w:val="es-MX"/>
        </w:rPr>
        <w:t>Fern</w:t>
      </w:r>
      <w:r w:rsidR="00042BD3" w:rsidRPr="00042BD3">
        <w:rPr>
          <w:rFonts w:ascii="Arial Narrow" w:hAnsi="Arial Narrow" w:cs="Courier New"/>
          <w:b/>
          <w:bCs/>
          <w:sz w:val="26"/>
          <w:szCs w:val="26"/>
          <w:lang w:val="es-MX"/>
        </w:rPr>
        <w:t>á</w:t>
      </w:r>
      <w:r w:rsidR="00517B68" w:rsidRPr="00042BD3">
        <w:rPr>
          <w:rFonts w:ascii="Arial Narrow" w:hAnsi="Arial Narrow" w:cs="Courier New"/>
          <w:b/>
          <w:bCs/>
          <w:sz w:val="26"/>
          <w:szCs w:val="26"/>
          <w:lang w:val="es-MX"/>
        </w:rPr>
        <w:t>ndez Vidal</w:t>
      </w:r>
      <w:r w:rsidR="00517B68">
        <w:rPr>
          <w:rFonts w:ascii="Arial Narrow" w:hAnsi="Arial Narrow" w:cs="Courier New"/>
          <w:sz w:val="26"/>
          <w:szCs w:val="26"/>
          <w:lang w:val="es-MX"/>
        </w:rPr>
        <w:t xml:space="preserve">, quien </w:t>
      </w:r>
      <w:r w:rsidR="00F75084">
        <w:rPr>
          <w:rFonts w:ascii="Arial Narrow" w:hAnsi="Arial Narrow" w:cs="Courier New"/>
          <w:sz w:val="26"/>
          <w:szCs w:val="26"/>
          <w:lang w:val="es-MX"/>
        </w:rPr>
        <w:t xml:space="preserve">expuso: </w:t>
      </w:r>
      <w:r w:rsidR="0080408E" w:rsidRPr="0080408E">
        <w:rPr>
          <w:rFonts w:ascii="Arial Narrow" w:eastAsia="Calibri" w:hAnsi="Arial Narrow"/>
          <w:sz w:val="26"/>
          <w:szCs w:val="26"/>
          <w:lang w:val="es-MX" w:eastAsia="en-US"/>
        </w:rPr>
        <w:t>“Su permiso Diputada Presidenta para retirarme el cubrebocas. (La Presidenta</w:t>
      </w:r>
      <w:r w:rsidR="0039663F">
        <w:rPr>
          <w:rFonts w:ascii="Arial Narrow" w:eastAsia="Calibri" w:hAnsi="Arial Narrow"/>
          <w:sz w:val="26"/>
          <w:szCs w:val="26"/>
          <w:lang w:val="es-MX" w:eastAsia="en-US"/>
        </w:rPr>
        <w:t>,</w:t>
      </w:r>
      <w:r w:rsidR="0080408E" w:rsidRPr="0080408E">
        <w:rPr>
          <w:rFonts w:ascii="Arial Narrow" w:eastAsia="Calibri" w:hAnsi="Arial Narrow"/>
          <w:sz w:val="26"/>
          <w:szCs w:val="26"/>
          <w:lang w:val="es-MX" w:eastAsia="en-US"/>
        </w:rPr>
        <w:t xml:space="preserve"> concedió el permiso correspondiente). Con su permiso de la Mesa Directiva, compañeras Diputadas, compañeros Diputados, a todas y a todos quienes nos acompañan y a quienes nos siguen en esta transmisión a través del Canal Legislativo de este Congreso, amigos de los medios de comunicación, muy buenas tardes. En los 106 municipios de nuestro Estado, podemos observar a personas con discapacidad deambulando, solicitando apoyo para comer, ebrios consuetudinarios o adictos a drogas, en situación de calle o enterarnos que en esos mismos lugares se encuentran sordomudos que no saben leer, ni escribir, niñas, niños, adolescentes y personas de la tercera edad, en situación de abandono, quienes por su falta de capacidad, no pueden valerse por sí mismos, para satisfacer sus necesidades en forma integral, problemática que ya ha sido expuesta en esta tribuna. Todas estas personas, en algunas ocasiones auxiliadas a falta de familiares o por el abandono de ellos, por vecinos con buenas intenciones que les procuran un plato de comida o hasta un techo para dormir, por muy corto tiempo, sin que esto solucione el problema del que se aquejan. Quiero compartirles </w:t>
      </w:r>
      <w:r w:rsidR="0039663F" w:rsidRPr="0080408E">
        <w:rPr>
          <w:rFonts w:ascii="Arial Narrow" w:eastAsia="Calibri" w:hAnsi="Arial Narrow"/>
          <w:sz w:val="26"/>
          <w:szCs w:val="26"/>
          <w:lang w:val="es-MX" w:eastAsia="en-US"/>
        </w:rPr>
        <w:t>que,</w:t>
      </w:r>
      <w:r w:rsidR="0080408E" w:rsidRPr="0080408E">
        <w:rPr>
          <w:rFonts w:ascii="Arial Narrow" w:eastAsia="Calibri" w:hAnsi="Arial Narrow"/>
          <w:sz w:val="26"/>
          <w:szCs w:val="26"/>
          <w:lang w:val="es-MX" w:eastAsia="en-US"/>
        </w:rPr>
        <w:t xml:space="preserve"> en el interior del </w:t>
      </w:r>
      <w:r w:rsidR="001C18E0">
        <w:rPr>
          <w:rFonts w:ascii="Arial Narrow" w:eastAsia="Calibri" w:hAnsi="Arial Narrow"/>
          <w:sz w:val="26"/>
          <w:szCs w:val="26"/>
          <w:lang w:val="es-MX" w:eastAsia="en-US"/>
        </w:rPr>
        <w:t>e</w:t>
      </w:r>
      <w:r w:rsidR="0080408E" w:rsidRPr="0080408E">
        <w:rPr>
          <w:rFonts w:ascii="Arial Narrow" w:eastAsia="Calibri" w:hAnsi="Arial Narrow"/>
          <w:sz w:val="26"/>
          <w:szCs w:val="26"/>
          <w:lang w:val="es-MX" w:eastAsia="en-US"/>
        </w:rPr>
        <w:t xml:space="preserve">stado, en Valladolid, para ser precisos, hace unos meses, en el mes de enero pasado, se dio a conocer el caso de don Fabián y doña Plácida que en paz descansen, una pareja de ancianos que sobrevivían solos al abandono de sus familiares. Don Fabián que carecía de la vista se dedicaba a pedir caridad en la puerta de su domicilio y con ello, tratar de sobrevivir junto con doña Plácida, ‘la abuelita’, como le conocían por el rumbo, ella estaba postrada en su hamaca, sin poder valerse por sí misma y era auxiliada en algunas ocasiones por sus vecinas. Lamentablemente, primero falleció don Fabián y a las pocas semanas más tarde doña Plácida. Casos como estos, podrán ser contados, pero existe en la mayoría de los municipios, muchas veces no tienen las posibilidades de poder moverse, ni siquiera para poder cocinar la despensa que en ocasiones les llega, por lo que considero, se debe hacer un llamado por parte de las autoridades judiciales, a los parientes cercanos cuando los hubiera, para hacerse responsables de ellos o con las instancias correspondientes para procurar su cuidado. A nivel estatal, el Código de Familia para el Estado de Yucatán, dispone el objeto de la tutela y contempla a quienes son sujetos de ella; sin embargo, esa misma legislación invocada contiene disposiciones que limitan y complican el funcionamiento de esos Consejos Municipales de Tutela, en perjuicio de esos grupos vulnerables. Entrando en materia y señalando lo que nos ocupa, el Artículo 528 del Código de Familia para el Estado de Yucatán, dispone sin fundamento o motivación que únicamente en los municipios en los que existan más de 50 mil habitantes debe instalarse un Consejo Municipal de Tutela, en nuestro Estado y de acuerdo a cifras oficiales del INEGI, únicamente cumplirían este precepto 6 municipios: Mérida, Kanasín, Valladolid, Tizimín, Umán y Progreso, quienes cuentan con esta cantidad de población, por lo que se deja en desventaja a todos y a todas las personas con discapacidad, ebrios consuetudinarios o adictos a drogas en situación de calle, menores de edad y personas de la tercera edad, quienes por su falta de capacidad no pueden por sí mismo, satisfacer sus necesidades en forma integral o sordomudos que no saben leer, ni escribir y que habitan en esos 100 municipios restantes, cuyo problema pudiera ser atendida efectivamente a través de Consejos Municipales de Tutela. Al respecto, es importante manifestar que el Código de Familia, superpone en todo momento el interés superior de los menores, el cual es un principio de rango Constitucional previsto en el Artículo 4 Constitucional, que demanda que en toda situación donde se vean involucradas, niñas, niños, adolescentes, se trate de proteger y privilegiar sus derechos por lo que incluso, vulneran los derechos humanos que los niños, niñas y adolescentes y adultos mayores incapaces de los 100 municipios con que no cuentan con un Consejo Municipal de Tutela, se encuentren en desventaja por un requisito como lo es la cantidad de población, criterio que carece de fundamentación. Con esta </w:t>
      </w:r>
      <w:r w:rsidR="006A5815">
        <w:rPr>
          <w:rFonts w:ascii="Arial Narrow" w:eastAsia="Calibri" w:hAnsi="Arial Narrow"/>
          <w:sz w:val="26"/>
          <w:szCs w:val="26"/>
          <w:lang w:val="es-MX" w:eastAsia="en-US"/>
        </w:rPr>
        <w:t>I</w:t>
      </w:r>
      <w:r w:rsidR="0080408E" w:rsidRPr="0080408E">
        <w:rPr>
          <w:rFonts w:ascii="Arial Narrow" w:eastAsia="Calibri" w:hAnsi="Arial Narrow"/>
          <w:sz w:val="26"/>
          <w:szCs w:val="26"/>
          <w:lang w:val="es-MX" w:eastAsia="en-US"/>
        </w:rPr>
        <w:t xml:space="preserve">niciativa, se pretende que todos los 106 municipios de nuestro </w:t>
      </w:r>
      <w:r w:rsidR="001C18E0">
        <w:rPr>
          <w:rFonts w:ascii="Arial Narrow" w:eastAsia="Calibri" w:hAnsi="Arial Narrow"/>
          <w:sz w:val="26"/>
          <w:szCs w:val="26"/>
          <w:lang w:val="es-MX" w:eastAsia="en-US"/>
        </w:rPr>
        <w:t>e</w:t>
      </w:r>
      <w:r w:rsidR="0080408E" w:rsidRPr="0080408E">
        <w:rPr>
          <w:rFonts w:ascii="Arial Narrow" w:eastAsia="Calibri" w:hAnsi="Arial Narrow"/>
          <w:sz w:val="26"/>
          <w:szCs w:val="26"/>
          <w:lang w:val="es-MX" w:eastAsia="en-US"/>
        </w:rPr>
        <w:t>stado, sin importar el número de población pueda realizar trámites legales para lograr la tutela de niñas, niños, adolescentes y personas adultas incapaces de hacer su lista de tutores, luego entonces, no hay motivo por lo que no deban contar con un Consejo Municipal de Tutelas. En Yucatán, no deben estar solas o solos quienes por sus condiciones físicas o de salud, no puedan valerse por sí mismos, mucho menos las abuelitas o abuelitos como don Fabián o como doña Plácida, indistintamente que tuvieran familiares o no, que puedan velar por ellos, para que</w:t>
      </w:r>
      <w:r w:rsidR="006A5815">
        <w:rPr>
          <w:rFonts w:ascii="Arial Narrow" w:eastAsia="Calibri" w:hAnsi="Arial Narrow"/>
          <w:sz w:val="26"/>
          <w:szCs w:val="26"/>
          <w:lang w:val="es-MX" w:eastAsia="en-US"/>
        </w:rPr>
        <w:t>,</w:t>
      </w:r>
      <w:r w:rsidR="0080408E" w:rsidRPr="0080408E">
        <w:rPr>
          <w:rFonts w:ascii="Arial Narrow" w:eastAsia="Calibri" w:hAnsi="Arial Narrow"/>
          <w:sz w:val="26"/>
          <w:szCs w:val="26"/>
          <w:lang w:val="es-MX" w:eastAsia="en-US"/>
        </w:rPr>
        <w:t xml:space="preserve"> en esta etapa de su vida, tengan lo indispensable para su cuidado, alimentación, higiene y salud. Por tal razón y de conformidad a lo expuesto con anterioridad, me permito someter a consideración de esta Honorable Soberanía esta </w:t>
      </w:r>
      <w:r w:rsidR="006A5815">
        <w:rPr>
          <w:rFonts w:ascii="Arial Narrow" w:eastAsia="Calibri" w:hAnsi="Arial Narrow"/>
          <w:sz w:val="26"/>
          <w:szCs w:val="26"/>
          <w:lang w:val="es-MX" w:eastAsia="en-US"/>
        </w:rPr>
        <w:t>I</w:t>
      </w:r>
      <w:r w:rsidR="0080408E" w:rsidRPr="0080408E">
        <w:rPr>
          <w:rFonts w:ascii="Arial Narrow" w:eastAsia="Calibri" w:hAnsi="Arial Narrow"/>
          <w:sz w:val="26"/>
          <w:szCs w:val="26"/>
          <w:lang w:val="es-MX" w:eastAsia="en-US"/>
        </w:rPr>
        <w:t xml:space="preserve">niciativa con proyecto de decreto por el que </w:t>
      </w:r>
      <w:bookmarkStart w:id="32" w:name="_Hlk104468242"/>
      <w:r w:rsidR="0080408E" w:rsidRPr="0080408E">
        <w:rPr>
          <w:rFonts w:ascii="Arial Narrow" w:eastAsia="Calibri" w:hAnsi="Arial Narrow"/>
          <w:sz w:val="26"/>
          <w:szCs w:val="26"/>
          <w:lang w:val="es-MX" w:eastAsia="en-US"/>
        </w:rPr>
        <w:t>se reforman los Artículos 433, 526, 528 y 529 todos del Código de Familia para el Estado de Yucatán y se adiciona la Fracción XXIII Bis al Apartado A del Artículo 41 de la Ley de Gobierno de los Municipios del Estado de Yucatá</w:t>
      </w:r>
      <w:bookmarkEnd w:id="32"/>
      <w:r w:rsidR="0080408E" w:rsidRPr="0080408E">
        <w:rPr>
          <w:rFonts w:ascii="Arial Narrow" w:eastAsia="Calibri" w:hAnsi="Arial Narrow"/>
          <w:sz w:val="26"/>
          <w:szCs w:val="26"/>
          <w:lang w:val="es-MX" w:eastAsia="en-US"/>
        </w:rPr>
        <w:t>n, misma que entrego de manera física y en medio digital a la Mesa Directiva para el trámite correspondiente. Es cuanto”.</w:t>
      </w:r>
    </w:p>
    <w:p w14:paraId="74BE9713" w14:textId="77777777" w:rsidR="006A5815" w:rsidRDefault="006A5815" w:rsidP="0080408E">
      <w:pPr>
        <w:ind w:firstLine="284"/>
        <w:jc w:val="both"/>
        <w:rPr>
          <w:rFonts w:ascii="Arial Narrow" w:eastAsia="Calibri" w:hAnsi="Arial Narrow"/>
          <w:sz w:val="26"/>
          <w:szCs w:val="26"/>
          <w:lang w:val="es-MX" w:eastAsia="en-US"/>
        </w:rPr>
      </w:pPr>
    </w:p>
    <w:p w14:paraId="42AD9197" w14:textId="3E2B1EC1" w:rsidR="00312259" w:rsidRDefault="006A5815" w:rsidP="009176E3">
      <w:pPr>
        <w:ind w:firstLine="284"/>
        <w:jc w:val="both"/>
        <w:rPr>
          <w:rFonts w:ascii="Arial Narrow" w:hAnsi="Arial Narrow" w:cs="Courier New"/>
          <w:sz w:val="26"/>
          <w:szCs w:val="26"/>
          <w:lang w:val="es-MX"/>
        </w:rPr>
      </w:pPr>
      <w:r>
        <w:rPr>
          <w:rFonts w:ascii="Arial Narrow" w:hAnsi="Arial Narrow" w:cs="Courier New"/>
          <w:sz w:val="26"/>
          <w:szCs w:val="26"/>
          <w:lang w:val="es-MX"/>
        </w:rPr>
        <w:t xml:space="preserve">Al término de </w:t>
      </w:r>
      <w:r w:rsidR="004D2BC4">
        <w:rPr>
          <w:rFonts w:ascii="Arial Narrow" w:hAnsi="Arial Narrow" w:cs="Courier New"/>
          <w:sz w:val="26"/>
          <w:szCs w:val="26"/>
          <w:lang w:val="es-MX"/>
        </w:rPr>
        <w:t>l</w:t>
      </w:r>
      <w:r>
        <w:rPr>
          <w:rFonts w:ascii="Arial Narrow" w:hAnsi="Arial Narrow" w:cs="Courier New"/>
          <w:sz w:val="26"/>
          <w:szCs w:val="26"/>
          <w:lang w:val="es-MX"/>
        </w:rPr>
        <w:t>a intervención del Diputado Fernández Vidal, la Presidenta</w:t>
      </w:r>
      <w:r w:rsidR="00973800">
        <w:rPr>
          <w:rFonts w:ascii="Arial Narrow" w:hAnsi="Arial Narrow" w:cs="Courier New"/>
          <w:sz w:val="26"/>
          <w:szCs w:val="26"/>
          <w:lang w:val="es-MX"/>
        </w:rPr>
        <w:t>; de conformidad con lo establecido en os Artículos 34 Fracción VII de la Ley de Gobierno del Poder Legislativo del estado de Yucatán y 82 fracción IV de su reglamento, la Iniciativa fue turnada a la Secretaría de la Mesa Directiva, para los efectos correspondientes.</w:t>
      </w:r>
    </w:p>
    <w:p w14:paraId="68794CBD" w14:textId="1081DF35" w:rsidR="005E1A0E" w:rsidRDefault="005E1A0E" w:rsidP="004E3C05">
      <w:pPr>
        <w:ind w:firstLine="284"/>
        <w:jc w:val="both"/>
        <w:rPr>
          <w:rFonts w:ascii="Arial Narrow" w:hAnsi="Arial Narrow" w:cs="Courier New"/>
          <w:sz w:val="26"/>
          <w:szCs w:val="26"/>
          <w:lang w:val="es-MX"/>
        </w:rPr>
      </w:pPr>
    </w:p>
    <w:p w14:paraId="78D008A7" w14:textId="17A4B8B6" w:rsidR="00A11C27" w:rsidRPr="00A11C27" w:rsidRDefault="007F3974" w:rsidP="00234F2C">
      <w:pPr>
        <w:tabs>
          <w:tab w:val="left" w:pos="4962"/>
        </w:tabs>
        <w:ind w:firstLine="284"/>
        <w:jc w:val="both"/>
        <w:rPr>
          <w:rFonts w:ascii="Arial Narrow" w:hAnsi="Arial Narrow"/>
          <w:color w:val="000000"/>
          <w:sz w:val="26"/>
          <w:szCs w:val="26"/>
          <w:lang w:val="es-MX" w:eastAsia="es-MX"/>
        </w:rPr>
      </w:pPr>
      <w:r w:rsidRPr="004E3C05">
        <w:rPr>
          <w:rFonts w:ascii="Arial Narrow" w:hAnsi="Arial Narrow" w:cs="Courier New"/>
          <w:sz w:val="26"/>
          <w:szCs w:val="26"/>
        </w:rPr>
        <w:t xml:space="preserve">Se le dio el uso de la </w:t>
      </w:r>
      <w:r w:rsidR="005457A1" w:rsidRPr="004E3C05">
        <w:rPr>
          <w:rFonts w:ascii="Arial Narrow" w:hAnsi="Arial Narrow" w:cs="Courier New"/>
          <w:sz w:val="26"/>
          <w:szCs w:val="26"/>
        </w:rPr>
        <w:t>voz</w:t>
      </w:r>
      <w:r w:rsidRPr="004E3C05">
        <w:rPr>
          <w:rFonts w:ascii="Arial Narrow" w:hAnsi="Arial Narrow" w:cs="Courier New"/>
          <w:sz w:val="26"/>
          <w:szCs w:val="26"/>
        </w:rPr>
        <w:t xml:space="preserve"> a</w:t>
      </w:r>
      <w:r w:rsidR="005457A1" w:rsidRPr="004E3C05">
        <w:rPr>
          <w:rFonts w:ascii="Arial Narrow" w:hAnsi="Arial Narrow" w:cs="Courier New"/>
          <w:sz w:val="26"/>
          <w:szCs w:val="26"/>
        </w:rPr>
        <w:t xml:space="preserve"> </w:t>
      </w:r>
      <w:r w:rsidRPr="004E3C05">
        <w:rPr>
          <w:rFonts w:ascii="Arial Narrow" w:hAnsi="Arial Narrow" w:cs="Courier New"/>
          <w:sz w:val="26"/>
          <w:szCs w:val="26"/>
        </w:rPr>
        <w:t>l</w:t>
      </w:r>
      <w:r w:rsidR="005457A1" w:rsidRPr="004E3C05">
        <w:rPr>
          <w:rFonts w:ascii="Arial Narrow" w:hAnsi="Arial Narrow" w:cs="Courier New"/>
          <w:sz w:val="26"/>
          <w:szCs w:val="26"/>
        </w:rPr>
        <w:t>a</w:t>
      </w:r>
      <w:r w:rsidRPr="004E3C05">
        <w:rPr>
          <w:rFonts w:ascii="Arial Narrow" w:hAnsi="Arial Narrow" w:cs="Courier New"/>
          <w:sz w:val="26"/>
          <w:szCs w:val="26"/>
        </w:rPr>
        <w:t xml:space="preserve"> </w:t>
      </w:r>
      <w:r w:rsidRPr="004E3C05">
        <w:rPr>
          <w:rFonts w:ascii="Arial Narrow" w:hAnsi="Arial Narrow" w:cs="Courier New"/>
          <w:b/>
          <w:bCs/>
          <w:sz w:val="26"/>
          <w:szCs w:val="26"/>
        </w:rPr>
        <w:t>Diputad</w:t>
      </w:r>
      <w:r w:rsidR="005457A1" w:rsidRPr="004E3C05">
        <w:rPr>
          <w:rFonts w:ascii="Arial Narrow" w:hAnsi="Arial Narrow" w:cs="Courier New"/>
          <w:b/>
          <w:bCs/>
          <w:sz w:val="26"/>
          <w:szCs w:val="26"/>
        </w:rPr>
        <w:t>a</w:t>
      </w:r>
      <w:r w:rsidRPr="004E3C05">
        <w:rPr>
          <w:rFonts w:ascii="Arial Narrow" w:hAnsi="Arial Narrow" w:cs="Courier New"/>
          <w:b/>
          <w:bCs/>
          <w:sz w:val="26"/>
          <w:szCs w:val="26"/>
        </w:rPr>
        <w:t xml:space="preserve"> </w:t>
      </w:r>
      <w:r w:rsidR="005457A1" w:rsidRPr="004E3C05">
        <w:rPr>
          <w:rFonts w:ascii="Arial Narrow" w:hAnsi="Arial Narrow" w:cs="Courier New"/>
          <w:b/>
          <w:bCs/>
          <w:sz w:val="26"/>
          <w:szCs w:val="26"/>
        </w:rPr>
        <w:t>Jazmín Yaneli Villanueva Moo</w:t>
      </w:r>
      <w:r w:rsidRPr="004E3C05">
        <w:rPr>
          <w:rFonts w:ascii="Arial Narrow" w:hAnsi="Arial Narrow" w:cs="Courier New"/>
          <w:sz w:val="26"/>
          <w:szCs w:val="26"/>
        </w:rPr>
        <w:t>, quien expresó</w:t>
      </w:r>
      <w:r>
        <w:rPr>
          <w:rFonts w:ascii="Arial Narrow" w:hAnsi="Arial Narrow" w:cs="Courier New"/>
          <w:sz w:val="26"/>
          <w:szCs w:val="26"/>
        </w:rPr>
        <w:t xml:space="preserve">: </w:t>
      </w:r>
      <w:r w:rsidR="00A11C27" w:rsidRPr="00A11C27">
        <w:rPr>
          <w:rFonts w:ascii="Arial Narrow" w:hAnsi="Arial Narrow"/>
          <w:color w:val="000000"/>
          <w:sz w:val="26"/>
          <w:szCs w:val="26"/>
          <w:lang w:val="es-MX" w:eastAsia="es-MX"/>
        </w:rPr>
        <w:t xml:space="preserve">“Buenas tardes Diputadas y Diputados con el permiso de la </w:t>
      </w:r>
      <w:r w:rsidR="00CB28F9">
        <w:rPr>
          <w:rFonts w:ascii="Arial Narrow" w:hAnsi="Arial Narrow"/>
          <w:color w:val="000000"/>
          <w:sz w:val="26"/>
          <w:szCs w:val="26"/>
          <w:lang w:val="es-MX" w:eastAsia="es-MX"/>
        </w:rPr>
        <w:t>P</w:t>
      </w:r>
      <w:r w:rsidR="00A11C27" w:rsidRPr="00A11C27">
        <w:rPr>
          <w:rFonts w:ascii="Arial Narrow" w:hAnsi="Arial Narrow"/>
          <w:color w:val="000000"/>
          <w:sz w:val="26"/>
          <w:szCs w:val="26"/>
          <w:lang w:val="es-MX" w:eastAsia="es-MX"/>
        </w:rPr>
        <w:t xml:space="preserve">residenta solicitó poder retirarme el </w:t>
      </w:r>
      <w:r w:rsidR="00CB28F9">
        <w:rPr>
          <w:rFonts w:ascii="Arial Narrow" w:hAnsi="Arial Narrow"/>
          <w:color w:val="000000"/>
          <w:sz w:val="26"/>
          <w:szCs w:val="26"/>
          <w:lang w:val="es-MX" w:eastAsia="es-MX"/>
        </w:rPr>
        <w:t>cubrebocas (La Presidenta, dio respuesta positiva a la solicitud). E</w:t>
      </w:r>
      <w:r w:rsidR="00A11C27" w:rsidRPr="00A11C27">
        <w:rPr>
          <w:rFonts w:ascii="Arial Narrow" w:hAnsi="Arial Narrow"/>
          <w:color w:val="000000"/>
          <w:sz w:val="26"/>
          <w:szCs w:val="26"/>
          <w:lang w:val="es-MX" w:eastAsia="es-MX"/>
        </w:rPr>
        <w:t>n uso de mis derechos como Diputada su servidora Jazmín Yaneli Villanueva Moo, Integrante de la Fracción Parlamentaria de MORENA de esta LXIII Legislatura</w:t>
      </w:r>
      <w:r w:rsidR="004D2BC4">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con fundamento en lo establecido en los </w:t>
      </w:r>
      <w:r w:rsidR="00CB28F9">
        <w:rPr>
          <w:rFonts w:ascii="Arial Narrow" w:hAnsi="Arial Narrow"/>
          <w:color w:val="000000"/>
          <w:sz w:val="26"/>
          <w:szCs w:val="26"/>
          <w:lang w:val="es-MX" w:eastAsia="es-MX"/>
        </w:rPr>
        <w:t>A</w:t>
      </w:r>
      <w:r w:rsidR="00A11C27" w:rsidRPr="00A11C27">
        <w:rPr>
          <w:rFonts w:ascii="Arial Narrow" w:hAnsi="Arial Narrow"/>
          <w:color w:val="000000"/>
          <w:sz w:val="26"/>
          <w:szCs w:val="26"/>
          <w:lang w:val="es-MX" w:eastAsia="es-MX"/>
        </w:rPr>
        <w:t xml:space="preserve">rtículos 35 </w:t>
      </w:r>
      <w:r w:rsidR="00CB28F9">
        <w:rPr>
          <w:rFonts w:ascii="Arial Narrow" w:hAnsi="Arial Narrow"/>
          <w:color w:val="000000"/>
          <w:sz w:val="26"/>
          <w:szCs w:val="26"/>
          <w:lang w:val="es-MX" w:eastAsia="es-MX"/>
        </w:rPr>
        <w:t>F</w:t>
      </w:r>
      <w:r w:rsidR="00A11C27" w:rsidRPr="00A11C27">
        <w:rPr>
          <w:rFonts w:ascii="Arial Narrow" w:hAnsi="Arial Narrow"/>
          <w:color w:val="000000"/>
          <w:sz w:val="26"/>
          <w:szCs w:val="26"/>
          <w:lang w:val="es-MX" w:eastAsia="es-MX"/>
        </w:rPr>
        <w:t xml:space="preserve">racción </w:t>
      </w:r>
      <w:r w:rsidR="00CB28F9">
        <w:rPr>
          <w:rFonts w:ascii="Arial Narrow" w:hAnsi="Arial Narrow"/>
          <w:color w:val="000000"/>
          <w:sz w:val="26"/>
          <w:szCs w:val="26"/>
          <w:lang w:val="es-MX" w:eastAsia="es-MX"/>
        </w:rPr>
        <w:t>I</w:t>
      </w:r>
      <w:r w:rsidR="00A11C27" w:rsidRPr="00A11C27">
        <w:rPr>
          <w:rFonts w:ascii="Arial Narrow" w:hAnsi="Arial Narrow"/>
          <w:color w:val="000000"/>
          <w:sz w:val="26"/>
          <w:szCs w:val="26"/>
          <w:lang w:val="es-MX" w:eastAsia="es-MX"/>
        </w:rPr>
        <w:t xml:space="preserve"> de la </w:t>
      </w:r>
      <w:r w:rsidR="00CB28F9">
        <w:rPr>
          <w:rFonts w:ascii="Arial Narrow" w:hAnsi="Arial Narrow"/>
          <w:color w:val="000000"/>
          <w:sz w:val="26"/>
          <w:szCs w:val="26"/>
          <w:lang w:val="es-MX" w:eastAsia="es-MX"/>
        </w:rPr>
        <w:t>C</w:t>
      </w:r>
      <w:r w:rsidR="00A11C27" w:rsidRPr="00A11C27">
        <w:rPr>
          <w:rFonts w:ascii="Arial Narrow" w:hAnsi="Arial Narrow"/>
          <w:color w:val="000000"/>
          <w:sz w:val="26"/>
          <w:szCs w:val="26"/>
          <w:lang w:val="es-MX" w:eastAsia="es-MX"/>
        </w:rPr>
        <w:t xml:space="preserve">onstitución </w:t>
      </w:r>
      <w:r w:rsidR="00CB28F9">
        <w:rPr>
          <w:rFonts w:ascii="Arial Narrow" w:hAnsi="Arial Narrow"/>
          <w:color w:val="000000"/>
          <w:sz w:val="26"/>
          <w:szCs w:val="26"/>
          <w:lang w:val="es-MX" w:eastAsia="es-MX"/>
        </w:rPr>
        <w:t>P</w:t>
      </w:r>
      <w:r w:rsidR="00A11C27" w:rsidRPr="00A11C27">
        <w:rPr>
          <w:rFonts w:ascii="Arial Narrow" w:hAnsi="Arial Narrow"/>
          <w:color w:val="000000"/>
          <w:sz w:val="26"/>
          <w:szCs w:val="26"/>
          <w:lang w:val="es-MX" w:eastAsia="es-MX"/>
        </w:rPr>
        <w:t>olítica 16 y 22 Fracción VI de la Ley de Gobierno del Poder Legislativo</w:t>
      </w:r>
      <w:r w:rsidR="004E3C05">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así como 68 y 69 del Reglamento de la Ley de Gobierno del Poder Legislativo todos ordenamientos del Estado de Yucatán</w:t>
      </w:r>
      <w:r w:rsidR="00CB28F9">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w:t>
      </w:r>
      <w:r w:rsidR="00CB28F9">
        <w:rPr>
          <w:rFonts w:ascii="Arial Narrow" w:hAnsi="Arial Narrow"/>
          <w:color w:val="000000"/>
          <w:sz w:val="26"/>
          <w:szCs w:val="26"/>
          <w:lang w:val="es-MX" w:eastAsia="es-MX"/>
        </w:rPr>
        <w:t>M</w:t>
      </w:r>
      <w:r w:rsidR="00A11C27" w:rsidRPr="00A11C27">
        <w:rPr>
          <w:rFonts w:ascii="Arial Narrow" w:hAnsi="Arial Narrow"/>
          <w:color w:val="000000"/>
          <w:sz w:val="26"/>
          <w:szCs w:val="26"/>
          <w:lang w:val="es-MX" w:eastAsia="es-MX"/>
        </w:rPr>
        <w:t xml:space="preserve">e permito presentar a consideración de esta </w:t>
      </w:r>
      <w:r w:rsidR="00CB28F9">
        <w:rPr>
          <w:rFonts w:ascii="Arial Narrow" w:hAnsi="Arial Narrow"/>
          <w:color w:val="000000"/>
          <w:sz w:val="26"/>
          <w:szCs w:val="26"/>
          <w:lang w:val="es-MX" w:eastAsia="es-MX"/>
        </w:rPr>
        <w:t>H</w:t>
      </w:r>
      <w:r w:rsidR="00A11C27" w:rsidRPr="00A11C27">
        <w:rPr>
          <w:rFonts w:ascii="Arial Narrow" w:hAnsi="Arial Narrow"/>
          <w:color w:val="000000"/>
          <w:sz w:val="26"/>
          <w:szCs w:val="26"/>
          <w:lang w:val="es-MX" w:eastAsia="es-MX"/>
        </w:rPr>
        <w:t xml:space="preserve">onorable </w:t>
      </w:r>
      <w:r w:rsidR="00CB28F9">
        <w:rPr>
          <w:rFonts w:ascii="Arial Narrow" w:hAnsi="Arial Narrow"/>
          <w:color w:val="000000"/>
          <w:sz w:val="26"/>
          <w:szCs w:val="26"/>
          <w:lang w:val="es-MX" w:eastAsia="es-MX"/>
        </w:rPr>
        <w:t>S</w:t>
      </w:r>
      <w:r w:rsidR="00A11C27" w:rsidRPr="00A11C27">
        <w:rPr>
          <w:rFonts w:ascii="Arial Narrow" w:hAnsi="Arial Narrow"/>
          <w:color w:val="000000"/>
          <w:sz w:val="26"/>
          <w:szCs w:val="26"/>
          <w:lang w:val="es-MX" w:eastAsia="es-MX"/>
        </w:rPr>
        <w:t>oberanía</w:t>
      </w:r>
      <w:r w:rsidR="00A11C27">
        <w:rPr>
          <w:rFonts w:ascii="Arial Narrow" w:hAnsi="Arial Narrow"/>
          <w:color w:val="000000"/>
          <w:sz w:val="26"/>
          <w:szCs w:val="26"/>
          <w:lang w:val="es-MX" w:eastAsia="es-MX"/>
        </w:rPr>
        <w:t xml:space="preserve"> </w:t>
      </w:r>
      <w:r w:rsidR="00CB28F9">
        <w:rPr>
          <w:rFonts w:ascii="Arial Narrow" w:hAnsi="Arial Narrow"/>
          <w:color w:val="000000"/>
          <w:sz w:val="26"/>
          <w:szCs w:val="26"/>
          <w:lang w:val="es-MX" w:eastAsia="es-MX"/>
        </w:rPr>
        <w:t>I</w:t>
      </w:r>
      <w:r w:rsidR="00A11C27" w:rsidRPr="00A11C27">
        <w:rPr>
          <w:rFonts w:ascii="Arial Narrow" w:hAnsi="Arial Narrow"/>
          <w:color w:val="000000"/>
          <w:sz w:val="26"/>
          <w:szCs w:val="26"/>
          <w:lang w:val="es-MX" w:eastAsia="es-MX"/>
        </w:rPr>
        <w:t xml:space="preserve">niciativa por el que se modifican diversos </w:t>
      </w:r>
      <w:r w:rsidR="00CB28F9">
        <w:rPr>
          <w:rFonts w:ascii="Arial Narrow" w:hAnsi="Arial Narrow"/>
          <w:color w:val="000000"/>
          <w:sz w:val="26"/>
          <w:szCs w:val="26"/>
          <w:lang w:val="es-MX" w:eastAsia="es-MX"/>
        </w:rPr>
        <w:t>A</w:t>
      </w:r>
      <w:r w:rsidR="00A11C27" w:rsidRPr="00A11C27">
        <w:rPr>
          <w:rFonts w:ascii="Arial Narrow" w:hAnsi="Arial Narrow"/>
          <w:color w:val="000000"/>
          <w:sz w:val="26"/>
          <w:szCs w:val="26"/>
          <w:lang w:val="es-MX" w:eastAsia="es-MX"/>
        </w:rPr>
        <w:t>rtículos de la Ley de los Derechos de Niñas, Niños y Adolescentes del Estado de Yucatán atento lo siguiente</w:t>
      </w:r>
      <w:r w:rsidR="00CB28F9">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w:t>
      </w:r>
      <w:r w:rsidR="00CB28F9">
        <w:rPr>
          <w:rFonts w:ascii="Arial Narrow" w:hAnsi="Arial Narrow"/>
          <w:color w:val="000000"/>
          <w:sz w:val="26"/>
          <w:szCs w:val="26"/>
          <w:lang w:val="es-MX" w:eastAsia="es-MX"/>
        </w:rPr>
        <w:t>E</w:t>
      </w:r>
      <w:r w:rsidR="00A11C27" w:rsidRPr="00A11C27">
        <w:rPr>
          <w:rFonts w:ascii="Arial Narrow" w:hAnsi="Arial Narrow"/>
          <w:color w:val="000000"/>
          <w:sz w:val="26"/>
          <w:szCs w:val="26"/>
          <w:lang w:val="es-MX" w:eastAsia="es-MX"/>
        </w:rPr>
        <w:t>xposición de motivos no sobra mencionar y destacar que es desde el 20 de noviembre de 1989</w:t>
      </w:r>
      <w:r w:rsidR="00234F2C">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se aprobó la </w:t>
      </w:r>
      <w:r w:rsidR="00CB4BE4">
        <w:rPr>
          <w:rFonts w:ascii="Arial Narrow" w:hAnsi="Arial Narrow"/>
          <w:color w:val="000000"/>
          <w:sz w:val="26"/>
          <w:szCs w:val="26"/>
          <w:lang w:val="es-MX" w:eastAsia="es-MX"/>
        </w:rPr>
        <w:t>C</w:t>
      </w:r>
      <w:r w:rsidR="00A11C27" w:rsidRPr="00A11C27">
        <w:rPr>
          <w:rFonts w:ascii="Arial Narrow" w:hAnsi="Arial Narrow"/>
          <w:color w:val="000000"/>
          <w:sz w:val="26"/>
          <w:szCs w:val="26"/>
          <w:lang w:val="es-MX" w:eastAsia="es-MX"/>
        </w:rPr>
        <w:t xml:space="preserve">onvención sobre los </w:t>
      </w:r>
      <w:r w:rsidR="00CB4BE4">
        <w:rPr>
          <w:rFonts w:ascii="Arial Narrow" w:hAnsi="Arial Narrow"/>
          <w:color w:val="000000"/>
          <w:sz w:val="26"/>
          <w:szCs w:val="26"/>
          <w:lang w:val="es-MX" w:eastAsia="es-MX"/>
        </w:rPr>
        <w:t>D</w:t>
      </w:r>
      <w:r w:rsidR="00A11C27" w:rsidRPr="00A11C27">
        <w:rPr>
          <w:rFonts w:ascii="Arial Narrow" w:hAnsi="Arial Narrow"/>
          <w:color w:val="000000"/>
          <w:sz w:val="26"/>
          <w:szCs w:val="26"/>
          <w:lang w:val="es-MX" w:eastAsia="es-MX"/>
        </w:rPr>
        <w:t xml:space="preserve">erechos del </w:t>
      </w:r>
      <w:r w:rsidR="00CB4BE4">
        <w:rPr>
          <w:rFonts w:ascii="Arial Narrow" w:hAnsi="Arial Narrow"/>
          <w:color w:val="000000"/>
          <w:sz w:val="26"/>
          <w:szCs w:val="26"/>
          <w:lang w:val="es-MX" w:eastAsia="es-MX"/>
        </w:rPr>
        <w:t>N</w:t>
      </w:r>
      <w:r w:rsidR="00A11C27" w:rsidRPr="00A11C27">
        <w:rPr>
          <w:rFonts w:ascii="Arial Narrow" w:hAnsi="Arial Narrow"/>
          <w:color w:val="000000"/>
          <w:sz w:val="26"/>
          <w:szCs w:val="26"/>
          <w:lang w:val="es-MX" w:eastAsia="es-MX"/>
        </w:rPr>
        <w:t xml:space="preserve">iño contiene elementos que han sido referentes en los estudios e </w:t>
      </w:r>
      <w:r w:rsidR="00234F2C">
        <w:rPr>
          <w:rFonts w:ascii="Arial Narrow" w:hAnsi="Arial Narrow"/>
          <w:color w:val="000000"/>
          <w:sz w:val="26"/>
          <w:szCs w:val="26"/>
          <w:lang w:val="es-MX" w:eastAsia="es-MX"/>
        </w:rPr>
        <w:t>I</w:t>
      </w:r>
      <w:r w:rsidR="00A11C27" w:rsidRPr="00A11C27">
        <w:rPr>
          <w:rFonts w:ascii="Arial Narrow" w:hAnsi="Arial Narrow"/>
          <w:color w:val="000000"/>
          <w:sz w:val="26"/>
          <w:szCs w:val="26"/>
          <w:lang w:val="es-MX" w:eastAsia="es-MX"/>
        </w:rPr>
        <w:t>niciativas que reconocen e incorporan como sujetos de derechos a las niñas niños y adolescentes pretendiendo proteger sus derechos en todo su entorno de vida</w:t>
      </w:r>
      <w:r w:rsidR="00F44F47">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w:t>
      </w:r>
      <w:r w:rsidR="00F44F47">
        <w:rPr>
          <w:rFonts w:ascii="Arial Narrow" w:hAnsi="Arial Narrow"/>
          <w:color w:val="000000"/>
          <w:sz w:val="26"/>
          <w:szCs w:val="26"/>
          <w:lang w:val="es-MX" w:eastAsia="es-MX"/>
        </w:rPr>
        <w:t>L</w:t>
      </w:r>
      <w:r w:rsidR="00A11C27" w:rsidRPr="00A11C27">
        <w:rPr>
          <w:rFonts w:ascii="Arial Narrow" w:hAnsi="Arial Narrow"/>
          <w:color w:val="000000"/>
          <w:sz w:val="26"/>
          <w:szCs w:val="26"/>
          <w:lang w:val="es-MX" w:eastAsia="es-MX"/>
        </w:rPr>
        <w:t>a dinámica social en observación del acontecer cotidiano exige en la función legislativa reforzar la afirmación del menor como titular de derechos y refrendar y actualizar las normas que a ellos se refieren entendiendo el interés superior que debe de haber para con los menores de edad</w:t>
      </w:r>
      <w:r w:rsidR="00F44F47">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las formas en que el </w:t>
      </w:r>
      <w:r w:rsidR="00F44F47">
        <w:rPr>
          <w:rFonts w:ascii="Arial Narrow" w:hAnsi="Arial Narrow"/>
          <w:color w:val="000000"/>
          <w:sz w:val="26"/>
          <w:szCs w:val="26"/>
          <w:lang w:val="es-MX" w:eastAsia="es-MX"/>
        </w:rPr>
        <w:t>E</w:t>
      </w:r>
      <w:r w:rsidR="00A11C27" w:rsidRPr="00A11C27">
        <w:rPr>
          <w:rFonts w:ascii="Arial Narrow" w:hAnsi="Arial Narrow"/>
          <w:color w:val="000000"/>
          <w:sz w:val="26"/>
          <w:szCs w:val="26"/>
          <w:lang w:val="es-MX" w:eastAsia="es-MX"/>
        </w:rPr>
        <w:t>stado y la persona se relacionan que se dan por distintas circunstancias y bajo contextos múltiples ya sean espaciales</w:t>
      </w:r>
      <w:r w:rsidR="00F44F47">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materiales o temporales</w:t>
      </w:r>
      <w:r w:rsidR="00F44F47">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w:t>
      </w:r>
      <w:r w:rsidR="00E46739">
        <w:rPr>
          <w:rFonts w:ascii="Arial Narrow" w:hAnsi="Arial Narrow"/>
          <w:color w:val="000000"/>
          <w:sz w:val="26"/>
          <w:szCs w:val="26"/>
          <w:lang w:val="es-MX" w:eastAsia="es-MX"/>
        </w:rPr>
        <w:t>e</w:t>
      </w:r>
      <w:r w:rsidR="00A11C27" w:rsidRPr="00A11C27">
        <w:rPr>
          <w:rFonts w:ascii="Arial Narrow" w:hAnsi="Arial Narrow"/>
          <w:color w:val="000000"/>
          <w:sz w:val="26"/>
          <w:szCs w:val="26"/>
          <w:lang w:val="es-MX" w:eastAsia="es-MX"/>
        </w:rPr>
        <w:t xml:space="preserve">l </w:t>
      </w:r>
      <w:r w:rsidR="001A5D75">
        <w:rPr>
          <w:rFonts w:ascii="Arial Narrow" w:hAnsi="Arial Narrow"/>
          <w:color w:val="000000"/>
          <w:sz w:val="26"/>
          <w:szCs w:val="26"/>
          <w:lang w:val="es-MX" w:eastAsia="es-MX"/>
        </w:rPr>
        <w:t>E</w:t>
      </w:r>
      <w:r w:rsidR="00A11C27" w:rsidRPr="00A11C27">
        <w:rPr>
          <w:rFonts w:ascii="Arial Narrow" w:hAnsi="Arial Narrow"/>
          <w:color w:val="000000"/>
          <w:sz w:val="26"/>
          <w:szCs w:val="26"/>
          <w:lang w:val="es-MX" w:eastAsia="es-MX"/>
        </w:rPr>
        <w:t xml:space="preserve">stado </w:t>
      </w:r>
      <w:r w:rsidR="001A5D75">
        <w:rPr>
          <w:rFonts w:ascii="Arial Narrow" w:hAnsi="Arial Narrow"/>
          <w:color w:val="000000"/>
          <w:sz w:val="26"/>
          <w:szCs w:val="26"/>
          <w:lang w:val="es-MX" w:eastAsia="es-MX"/>
        </w:rPr>
        <w:t>M</w:t>
      </w:r>
      <w:r w:rsidR="00A11C27" w:rsidRPr="00A11C27">
        <w:rPr>
          <w:rFonts w:ascii="Arial Narrow" w:hAnsi="Arial Narrow"/>
          <w:color w:val="000000"/>
          <w:sz w:val="26"/>
          <w:szCs w:val="26"/>
          <w:lang w:val="es-MX" w:eastAsia="es-MX"/>
        </w:rPr>
        <w:t xml:space="preserve">exicano mediante la creación de leyes y reformas en materia de </w:t>
      </w:r>
      <w:r w:rsidR="00F44F47">
        <w:rPr>
          <w:rFonts w:ascii="Arial Narrow" w:hAnsi="Arial Narrow"/>
          <w:color w:val="000000"/>
          <w:sz w:val="26"/>
          <w:szCs w:val="26"/>
          <w:lang w:val="es-MX" w:eastAsia="es-MX"/>
        </w:rPr>
        <w:t>D</w:t>
      </w:r>
      <w:r w:rsidR="00A11C27" w:rsidRPr="00A11C27">
        <w:rPr>
          <w:rFonts w:ascii="Arial Narrow" w:hAnsi="Arial Narrow"/>
          <w:color w:val="000000"/>
          <w:sz w:val="26"/>
          <w:szCs w:val="26"/>
          <w:lang w:val="es-MX" w:eastAsia="es-MX"/>
        </w:rPr>
        <w:t xml:space="preserve">erechos </w:t>
      </w:r>
      <w:r w:rsidR="00F44F47">
        <w:rPr>
          <w:rFonts w:ascii="Arial Narrow" w:hAnsi="Arial Narrow"/>
          <w:color w:val="000000"/>
          <w:sz w:val="26"/>
          <w:szCs w:val="26"/>
          <w:lang w:val="es-MX" w:eastAsia="es-MX"/>
        </w:rPr>
        <w:t>H</w:t>
      </w:r>
      <w:r w:rsidR="00A11C27" w:rsidRPr="00A11C27">
        <w:rPr>
          <w:rFonts w:ascii="Arial Narrow" w:hAnsi="Arial Narrow"/>
          <w:color w:val="000000"/>
          <w:sz w:val="26"/>
          <w:szCs w:val="26"/>
          <w:lang w:val="es-MX" w:eastAsia="es-MX"/>
        </w:rPr>
        <w:t>umanos ha establecido diferentes vínculos de relación con las personas y en aspectos centrales para con los menores de edad</w:t>
      </w:r>
      <w:r w:rsidR="00234F2C">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desde la infancia temprana y hasta la adolescencia en ello insiste esta propuesta de reforma que ubica la persona como el fin de todas las acciones del gobierno</w:t>
      </w:r>
      <w:r w:rsidR="00F44F47">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la propuesta expresa</w:t>
      </w:r>
      <w:r w:rsidR="00234F2C">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la decisión de avanzar de normativamente entendiendo la importancia que debe ver de </w:t>
      </w:r>
      <w:r w:rsidR="00F44F47">
        <w:rPr>
          <w:rFonts w:ascii="Arial Narrow" w:hAnsi="Arial Narrow"/>
          <w:color w:val="000000"/>
          <w:sz w:val="26"/>
          <w:szCs w:val="26"/>
          <w:lang w:val="es-MX" w:eastAsia="es-MX"/>
        </w:rPr>
        <w:t>D</w:t>
      </w:r>
      <w:r w:rsidR="00A11C27" w:rsidRPr="00A11C27">
        <w:rPr>
          <w:rFonts w:ascii="Arial Narrow" w:hAnsi="Arial Narrow"/>
          <w:color w:val="000000"/>
          <w:sz w:val="26"/>
          <w:szCs w:val="26"/>
          <w:lang w:val="es-MX" w:eastAsia="es-MX"/>
        </w:rPr>
        <w:t xml:space="preserve">erechos </w:t>
      </w:r>
      <w:r w:rsidR="00F44F47">
        <w:rPr>
          <w:rFonts w:ascii="Arial Narrow" w:hAnsi="Arial Narrow"/>
          <w:color w:val="000000"/>
          <w:sz w:val="26"/>
          <w:szCs w:val="26"/>
          <w:lang w:val="es-MX" w:eastAsia="es-MX"/>
        </w:rPr>
        <w:t>H</w:t>
      </w:r>
      <w:r w:rsidR="00A11C27" w:rsidRPr="00A11C27">
        <w:rPr>
          <w:rFonts w:ascii="Arial Narrow" w:hAnsi="Arial Narrow"/>
          <w:color w:val="000000"/>
          <w:sz w:val="26"/>
          <w:szCs w:val="26"/>
          <w:lang w:val="es-MX" w:eastAsia="es-MX"/>
        </w:rPr>
        <w:t>umanos</w:t>
      </w:r>
      <w:r w:rsidR="00F44F47">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w:t>
      </w:r>
      <w:r w:rsidR="00F44F47">
        <w:rPr>
          <w:rFonts w:ascii="Arial Narrow" w:hAnsi="Arial Narrow"/>
          <w:color w:val="000000"/>
          <w:sz w:val="26"/>
          <w:szCs w:val="26"/>
          <w:lang w:val="es-MX" w:eastAsia="es-MX"/>
        </w:rPr>
        <w:t>E</w:t>
      </w:r>
      <w:r w:rsidR="00A11C27" w:rsidRPr="00A11C27">
        <w:rPr>
          <w:rFonts w:ascii="Arial Narrow" w:hAnsi="Arial Narrow"/>
          <w:color w:val="000000"/>
          <w:sz w:val="26"/>
          <w:szCs w:val="26"/>
          <w:lang w:val="es-MX" w:eastAsia="es-MX"/>
        </w:rPr>
        <w:t>n este caso de las niñas niños y adolescentes</w:t>
      </w:r>
      <w:r w:rsidR="00234F2C">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en la declaración universal de los </w:t>
      </w:r>
      <w:r w:rsidR="00234F2C">
        <w:rPr>
          <w:rFonts w:ascii="Arial Narrow" w:hAnsi="Arial Narrow"/>
          <w:color w:val="000000"/>
          <w:sz w:val="26"/>
          <w:szCs w:val="26"/>
          <w:lang w:val="es-MX" w:eastAsia="es-MX"/>
        </w:rPr>
        <w:t>D</w:t>
      </w:r>
      <w:r w:rsidR="00A11C27" w:rsidRPr="00A11C27">
        <w:rPr>
          <w:rFonts w:ascii="Arial Narrow" w:hAnsi="Arial Narrow"/>
          <w:color w:val="000000"/>
          <w:sz w:val="26"/>
          <w:szCs w:val="26"/>
          <w:lang w:val="es-MX" w:eastAsia="es-MX"/>
        </w:rPr>
        <w:t xml:space="preserve">erechos </w:t>
      </w:r>
      <w:r w:rsidR="00234F2C">
        <w:rPr>
          <w:rFonts w:ascii="Arial Narrow" w:hAnsi="Arial Narrow"/>
          <w:color w:val="000000"/>
          <w:sz w:val="26"/>
          <w:szCs w:val="26"/>
          <w:lang w:val="es-MX" w:eastAsia="es-MX"/>
        </w:rPr>
        <w:t>H</w:t>
      </w:r>
      <w:r w:rsidR="00A11C27" w:rsidRPr="00A11C27">
        <w:rPr>
          <w:rFonts w:ascii="Arial Narrow" w:hAnsi="Arial Narrow"/>
          <w:color w:val="000000"/>
          <w:sz w:val="26"/>
          <w:szCs w:val="26"/>
          <w:lang w:val="es-MX" w:eastAsia="es-MX"/>
        </w:rPr>
        <w:t>umanos para niñas</w:t>
      </w:r>
      <w:r w:rsidR="0060705E">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niños y adolescentes se reconocen 10 derechos que a continuación se anuncian: 1.- Derecho al disfrute de todos los derechos sin discriminación. 2.- Derecho a la protección y consideración del interés superior del niño. 3.- Derecho a un nombre y una nacionalidad. 4.- Derecho a la salud</w:t>
      </w:r>
      <w:r w:rsidR="00F44F47">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alimentación</w:t>
      </w:r>
      <w:r w:rsidR="00F44F47">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vivienda</w:t>
      </w:r>
      <w:r w:rsidR="00F44F47">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recreo y servicios médicos. 5.- Derecho del niño física o mentalmente</w:t>
      </w:r>
      <w:r w:rsidR="00F44F47">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impedido a recibir atención especial. 6.- Derecho a la vinculación afectiva y</w:t>
      </w:r>
      <w:r w:rsidR="00F44F47">
        <w:rPr>
          <w:rFonts w:ascii="Arial Narrow" w:hAnsi="Arial Narrow"/>
          <w:color w:val="000000"/>
          <w:sz w:val="26"/>
          <w:szCs w:val="26"/>
          <w:lang w:val="es-MX" w:eastAsia="es-MX"/>
        </w:rPr>
        <w:t xml:space="preserve"> </w:t>
      </w:r>
      <w:r w:rsidR="00A11C27" w:rsidRPr="00A11C27">
        <w:rPr>
          <w:rFonts w:ascii="Arial Narrow" w:hAnsi="Arial Narrow"/>
          <w:color w:val="000000"/>
          <w:sz w:val="26"/>
          <w:szCs w:val="26"/>
          <w:lang w:val="es-MX" w:eastAsia="es-MX"/>
        </w:rPr>
        <w:t>a no separarse de sus padres 7.- Derecho a la educación</w:t>
      </w:r>
      <w:r w:rsidR="00F44F47">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al </w:t>
      </w:r>
      <w:r w:rsidR="00F44F47">
        <w:rPr>
          <w:rFonts w:ascii="Arial Narrow" w:hAnsi="Arial Narrow"/>
          <w:color w:val="000000"/>
          <w:sz w:val="26"/>
          <w:szCs w:val="26"/>
          <w:lang w:val="es-MX" w:eastAsia="es-MX"/>
        </w:rPr>
        <w:t>J</w:t>
      </w:r>
      <w:r w:rsidR="00A11C27" w:rsidRPr="00A11C27">
        <w:rPr>
          <w:rFonts w:ascii="Arial Narrow" w:hAnsi="Arial Narrow"/>
          <w:color w:val="000000"/>
          <w:sz w:val="26"/>
          <w:szCs w:val="26"/>
          <w:lang w:val="es-MX" w:eastAsia="es-MX"/>
        </w:rPr>
        <w:t>uego y recreaciones. 8.- Derecho a la prioridad en protección y socorro. 9.- Protección contra abandono</w:t>
      </w:r>
      <w:r w:rsidR="00F44F47">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crueldad y explotación</w:t>
      </w:r>
      <w:r w:rsidR="00F44F47">
        <w:rPr>
          <w:rFonts w:ascii="Arial Narrow" w:hAnsi="Arial Narrow"/>
          <w:color w:val="000000"/>
          <w:sz w:val="26"/>
          <w:szCs w:val="26"/>
          <w:lang w:val="es-MX" w:eastAsia="es-MX"/>
        </w:rPr>
        <w:t xml:space="preserve">. </w:t>
      </w:r>
      <w:r w:rsidR="00A11C27" w:rsidRPr="00A11C27">
        <w:rPr>
          <w:rFonts w:ascii="Arial Narrow" w:hAnsi="Arial Narrow"/>
          <w:color w:val="000000"/>
          <w:sz w:val="26"/>
          <w:szCs w:val="26"/>
          <w:lang w:val="es-MX" w:eastAsia="es-MX"/>
        </w:rPr>
        <w:t>10.- Protección en contra de la discriminación</w:t>
      </w:r>
      <w:r w:rsidR="00F44F47">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w:t>
      </w:r>
      <w:r w:rsidR="00F44F47">
        <w:rPr>
          <w:rFonts w:ascii="Arial Narrow" w:hAnsi="Arial Narrow"/>
          <w:color w:val="000000"/>
          <w:sz w:val="26"/>
          <w:szCs w:val="26"/>
          <w:lang w:val="es-MX" w:eastAsia="es-MX"/>
        </w:rPr>
        <w:t>A</w:t>
      </w:r>
      <w:r w:rsidR="00A11C27" w:rsidRPr="00A11C27">
        <w:rPr>
          <w:rFonts w:ascii="Arial Narrow" w:hAnsi="Arial Narrow"/>
          <w:color w:val="000000"/>
          <w:sz w:val="26"/>
          <w:szCs w:val="26"/>
          <w:lang w:val="es-MX" w:eastAsia="es-MX"/>
        </w:rPr>
        <w:t xml:space="preserve">mbos documentos refieren que los </w:t>
      </w:r>
      <w:r w:rsidR="00490398">
        <w:rPr>
          <w:rFonts w:ascii="Arial Narrow" w:hAnsi="Arial Narrow"/>
          <w:color w:val="000000"/>
          <w:sz w:val="26"/>
          <w:szCs w:val="26"/>
          <w:lang w:val="es-MX" w:eastAsia="es-MX"/>
        </w:rPr>
        <w:t>E</w:t>
      </w:r>
      <w:r w:rsidR="00A11C27" w:rsidRPr="00A11C27">
        <w:rPr>
          <w:rFonts w:ascii="Arial Narrow" w:hAnsi="Arial Narrow"/>
          <w:color w:val="000000"/>
          <w:sz w:val="26"/>
          <w:szCs w:val="26"/>
          <w:lang w:val="es-MX" w:eastAsia="es-MX"/>
        </w:rPr>
        <w:t>stados parte reconocen del derecho de las niñas y los niños</w:t>
      </w:r>
      <w:r w:rsidR="00CD275D">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al disfrute del más alto nivel posible de salud y servicios</w:t>
      </w:r>
      <w:r w:rsidR="00462C12">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desde esa aprobación legal el </w:t>
      </w:r>
      <w:r w:rsidR="001A5D75">
        <w:rPr>
          <w:rFonts w:ascii="Arial Narrow" w:hAnsi="Arial Narrow"/>
          <w:color w:val="000000"/>
          <w:sz w:val="26"/>
          <w:szCs w:val="26"/>
          <w:lang w:val="es-MX" w:eastAsia="es-MX"/>
        </w:rPr>
        <w:t>E</w:t>
      </w:r>
      <w:r w:rsidR="00A11C27" w:rsidRPr="00A11C27">
        <w:rPr>
          <w:rFonts w:ascii="Arial Narrow" w:hAnsi="Arial Narrow"/>
          <w:color w:val="000000"/>
          <w:sz w:val="26"/>
          <w:szCs w:val="26"/>
          <w:lang w:val="es-MX" w:eastAsia="es-MX"/>
        </w:rPr>
        <w:t xml:space="preserve">stado </w:t>
      </w:r>
      <w:r w:rsidR="001A5D75">
        <w:rPr>
          <w:rFonts w:ascii="Arial Narrow" w:hAnsi="Arial Narrow"/>
          <w:color w:val="000000"/>
          <w:sz w:val="26"/>
          <w:szCs w:val="26"/>
          <w:lang w:val="es-MX" w:eastAsia="es-MX"/>
        </w:rPr>
        <w:t>M</w:t>
      </w:r>
      <w:r w:rsidR="00A11C27" w:rsidRPr="00A11C27">
        <w:rPr>
          <w:rFonts w:ascii="Arial Narrow" w:hAnsi="Arial Narrow"/>
          <w:color w:val="000000"/>
          <w:sz w:val="26"/>
          <w:szCs w:val="26"/>
          <w:lang w:val="es-MX" w:eastAsia="es-MX"/>
        </w:rPr>
        <w:t>exicano mediante sus autoridades se han</w:t>
      </w:r>
      <w:r w:rsidR="00CD275D">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encomendado a hacer una promoción integral de los </w:t>
      </w:r>
      <w:r w:rsidR="00490398">
        <w:rPr>
          <w:rFonts w:ascii="Arial Narrow" w:hAnsi="Arial Narrow"/>
          <w:color w:val="000000"/>
          <w:sz w:val="26"/>
          <w:szCs w:val="26"/>
          <w:lang w:val="es-MX" w:eastAsia="es-MX"/>
        </w:rPr>
        <w:t>D</w:t>
      </w:r>
      <w:r w:rsidR="00A11C27" w:rsidRPr="00A11C27">
        <w:rPr>
          <w:rFonts w:ascii="Arial Narrow" w:hAnsi="Arial Narrow"/>
          <w:color w:val="000000"/>
          <w:sz w:val="26"/>
          <w:szCs w:val="26"/>
          <w:lang w:val="es-MX" w:eastAsia="es-MX"/>
        </w:rPr>
        <w:t xml:space="preserve">erechos </w:t>
      </w:r>
      <w:r w:rsidR="00490398">
        <w:rPr>
          <w:rFonts w:ascii="Arial Narrow" w:hAnsi="Arial Narrow"/>
          <w:color w:val="000000"/>
          <w:sz w:val="26"/>
          <w:szCs w:val="26"/>
          <w:lang w:val="es-MX" w:eastAsia="es-MX"/>
        </w:rPr>
        <w:t>H</w:t>
      </w:r>
      <w:r w:rsidR="00A11C27" w:rsidRPr="00A11C27">
        <w:rPr>
          <w:rFonts w:ascii="Arial Narrow" w:hAnsi="Arial Narrow"/>
          <w:color w:val="000000"/>
          <w:sz w:val="26"/>
          <w:szCs w:val="26"/>
          <w:lang w:val="es-MX" w:eastAsia="es-MX"/>
        </w:rPr>
        <w:t>umanos</w:t>
      </w:r>
      <w:r w:rsidR="00490398">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tal cual</w:t>
      </w:r>
      <w:r w:rsidR="00490398">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lo establecido en el Artículo 1º Constitucional</w:t>
      </w:r>
      <w:r w:rsidR="00490398">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w:t>
      </w:r>
      <w:r w:rsidR="00490398">
        <w:rPr>
          <w:rFonts w:ascii="Arial Narrow" w:hAnsi="Arial Narrow"/>
          <w:color w:val="000000"/>
          <w:sz w:val="26"/>
          <w:szCs w:val="26"/>
          <w:lang w:val="es-MX" w:eastAsia="es-MX"/>
        </w:rPr>
        <w:t>S</w:t>
      </w:r>
      <w:r w:rsidR="00A11C27" w:rsidRPr="00A11C27">
        <w:rPr>
          <w:rFonts w:ascii="Arial Narrow" w:hAnsi="Arial Narrow"/>
          <w:color w:val="000000"/>
          <w:sz w:val="26"/>
          <w:szCs w:val="26"/>
          <w:lang w:val="es-MX" w:eastAsia="es-MX"/>
        </w:rPr>
        <w:t>in embargo</w:t>
      </w:r>
      <w:r w:rsidR="00CD275D">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se entiende también que la </w:t>
      </w:r>
      <w:r w:rsidR="00490398">
        <w:rPr>
          <w:rFonts w:ascii="Arial Narrow" w:hAnsi="Arial Narrow"/>
          <w:color w:val="000000"/>
          <w:sz w:val="26"/>
          <w:szCs w:val="26"/>
          <w:lang w:val="es-MX" w:eastAsia="es-MX"/>
        </w:rPr>
        <w:t>M</w:t>
      </w:r>
      <w:r w:rsidR="00A11C27" w:rsidRPr="00A11C27">
        <w:rPr>
          <w:rFonts w:ascii="Arial Narrow" w:hAnsi="Arial Narrow"/>
          <w:color w:val="000000"/>
          <w:sz w:val="26"/>
          <w:szCs w:val="26"/>
          <w:lang w:val="es-MX" w:eastAsia="es-MX"/>
        </w:rPr>
        <w:t>aterialización de los Derechos Humanos</w:t>
      </w:r>
      <w:r w:rsidR="00462C12">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es una actividad que debe ser constante sobre todo perfectible a fin de cumplir con el principio de progresividad aplicado a este tipo de derechos</w:t>
      </w:r>
      <w:r w:rsidR="00490398">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w:t>
      </w:r>
      <w:r w:rsidR="00490398">
        <w:rPr>
          <w:rFonts w:ascii="Arial Narrow" w:hAnsi="Arial Narrow"/>
          <w:color w:val="000000"/>
          <w:sz w:val="26"/>
          <w:szCs w:val="26"/>
          <w:lang w:val="es-MX" w:eastAsia="es-MX"/>
        </w:rPr>
        <w:t>P</w:t>
      </w:r>
      <w:r w:rsidR="00A11C27" w:rsidRPr="00A11C27">
        <w:rPr>
          <w:rFonts w:ascii="Arial Narrow" w:hAnsi="Arial Narrow"/>
          <w:color w:val="000000"/>
          <w:sz w:val="26"/>
          <w:szCs w:val="26"/>
          <w:lang w:val="es-MX" w:eastAsia="es-MX"/>
        </w:rPr>
        <w:t>or otro lado</w:t>
      </w:r>
      <w:r w:rsidR="00CD275D">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nuestro andamiaje jurídico contempla en el </w:t>
      </w:r>
      <w:r w:rsidR="00490398">
        <w:rPr>
          <w:rFonts w:ascii="Arial Narrow" w:hAnsi="Arial Narrow"/>
          <w:color w:val="000000"/>
          <w:sz w:val="26"/>
          <w:szCs w:val="26"/>
          <w:lang w:val="es-MX" w:eastAsia="es-MX"/>
        </w:rPr>
        <w:t>A</w:t>
      </w:r>
      <w:r w:rsidR="00A11C27" w:rsidRPr="00A11C27">
        <w:rPr>
          <w:rFonts w:ascii="Arial Narrow" w:hAnsi="Arial Narrow"/>
          <w:color w:val="000000"/>
          <w:sz w:val="26"/>
          <w:szCs w:val="26"/>
          <w:lang w:val="es-MX" w:eastAsia="es-MX"/>
        </w:rPr>
        <w:t xml:space="preserve">rtículo </w:t>
      </w:r>
      <w:r w:rsidR="00490398">
        <w:rPr>
          <w:rFonts w:ascii="Arial Narrow" w:hAnsi="Arial Narrow"/>
          <w:color w:val="000000"/>
          <w:sz w:val="26"/>
          <w:szCs w:val="26"/>
          <w:lang w:val="es-MX" w:eastAsia="es-MX"/>
        </w:rPr>
        <w:t>4°</w:t>
      </w:r>
      <w:r w:rsidR="00A11C27" w:rsidRPr="00A11C27">
        <w:rPr>
          <w:rFonts w:ascii="Arial Narrow" w:hAnsi="Arial Narrow"/>
          <w:color w:val="000000"/>
          <w:sz w:val="26"/>
          <w:szCs w:val="26"/>
          <w:lang w:val="es-MX" w:eastAsia="es-MX"/>
        </w:rPr>
        <w:t xml:space="preserve"> </w:t>
      </w:r>
      <w:r w:rsidR="00490398">
        <w:rPr>
          <w:rFonts w:ascii="Arial Narrow" w:hAnsi="Arial Narrow"/>
          <w:color w:val="000000"/>
          <w:sz w:val="26"/>
          <w:szCs w:val="26"/>
          <w:lang w:val="es-MX" w:eastAsia="es-MX"/>
        </w:rPr>
        <w:t>C</w:t>
      </w:r>
      <w:r w:rsidR="00A11C27" w:rsidRPr="00A11C27">
        <w:rPr>
          <w:rFonts w:ascii="Arial Narrow" w:hAnsi="Arial Narrow"/>
          <w:color w:val="000000"/>
          <w:sz w:val="26"/>
          <w:szCs w:val="26"/>
          <w:lang w:val="es-MX" w:eastAsia="es-MX"/>
        </w:rPr>
        <w:t>onstitucional que a la letra dice</w:t>
      </w:r>
      <w:r w:rsidR="00D31BD4">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w:t>
      </w:r>
      <w:r w:rsidR="00D31BD4">
        <w:rPr>
          <w:rFonts w:ascii="Arial Narrow" w:hAnsi="Arial Narrow"/>
          <w:color w:val="000000"/>
          <w:sz w:val="26"/>
          <w:szCs w:val="26"/>
          <w:lang w:val="es-MX" w:eastAsia="es-MX"/>
        </w:rPr>
        <w:t>E</w:t>
      </w:r>
      <w:r w:rsidR="00A11C27" w:rsidRPr="00A11C27">
        <w:rPr>
          <w:rFonts w:ascii="Arial Narrow" w:hAnsi="Arial Narrow"/>
          <w:color w:val="000000"/>
          <w:sz w:val="26"/>
          <w:szCs w:val="26"/>
          <w:lang w:val="es-MX" w:eastAsia="es-MX"/>
        </w:rPr>
        <w:t xml:space="preserve">n todas las decisiones y actuaciones del </w:t>
      </w:r>
      <w:r w:rsidR="00490398">
        <w:rPr>
          <w:rFonts w:ascii="Arial Narrow" w:hAnsi="Arial Narrow"/>
          <w:color w:val="000000"/>
          <w:sz w:val="26"/>
          <w:szCs w:val="26"/>
          <w:lang w:val="es-MX" w:eastAsia="es-MX"/>
        </w:rPr>
        <w:t>E</w:t>
      </w:r>
      <w:r w:rsidR="00A11C27" w:rsidRPr="00A11C27">
        <w:rPr>
          <w:rFonts w:ascii="Arial Narrow" w:hAnsi="Arial Narrow"/>
          <w:color w:val="000000"/>
          <w:sz w:val="26"/>
          <w:szCs w:val="26"/>
          <w:lang w:val="es-MX" w:eastAsia="es-MX"/>
        </w:rPr>
        <w:t>stado se velará y cumplirá con el principio del interés superior de la niñez</w:t>
      </w:r>
      <w:r w:rsidR="00490398">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garantizando de manera plena sus derechos los niños y las niñas</w:t>
      </w:r>
      <w:r w:rsidR="00CD275D">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tienen derecho a la satisfacción de sus necesidades de alimentación</w:t>
      </w:r>
      <w:r w:rsidR="00490398">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salud</w:t>
      </w:r>
      <w:r w:rsidR="00490398">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educación y sano esparcimiento para su desarrollo integral</w:t>
      </w:r>
      <w:r w:rsidR="00490398">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w:t>
      </w:r>
      <w:r w:rsidR="00490398">
        <w:rPr>
          <w:rFonts w:ascii="Arial Narrow" w:hAnsi="Arial Narrow"/>
          <w:color w:val="000000"/>
          <w:sz w:val="26"/>
          <w:szCs w:val="26"/>
          <w:lang w:val="es-MX" w:eastAsia="es-MX"/>
        </w:rPr>
        <w:t>E</w:t>
      </w:r>
      <w:r w:rsidR="00A11C27" w:rsidRPr="00A11C27">
        <w:rPr>
          <w:rFonts w:ascii="Arial Narrow" w:hAnsi="Arial Narrow"/>
          <w:color w:val="000000"/>
          <w:sz w:val="26"/>
          <w:szCs w:val="26"/>
          <w:lang w:val="es-MX" w:eastAsia="es-MX"/>
        </w:rPr>
        <w:t>ste principio</w:t>
      </w:r>
      <w:r w:rsidR="00490398">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deberá guiar el diseño</w:t>
      </w:r>
      <w:r w:rsidR="00D31BD4">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ejecución</w:t>
      </w:r>
      <w:r w:rsidR="00D31BD4">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seguimiento y evaluación de las políticas públicas dirigidas a la </w:t>
      </w:r>
      <w:r w:rsidR="00CD275D" w:rsidRPr="00A11C27">
        <w:rPr>
          <w:rFonts w:ascii="Arial Narrow" w:hAnsi="Arial Narrow"/>
          <w:color w:val="000000"/>
          <w:sz w:val="26"/>
          <w:szCs w:val="26"/>
          <w:lang w:val="es-MX" w:eastAsia="es-MX"/>
        </w:rPr>
        <w:t>niñez,</w:t>
      </w:r>
      <w:r w:rsidR="00A11C27" w:rsidRPr="00A11C27">
        <w:rPr>
          <w:rFonts w:ascii="Arial Narrow" w:hAnsi="Arial Narrow"/>
          <w:color w:val="000000"/>
          <w:sz w:val="26"/>
          <w:szCs w:val="26"/>
          <w:lang w:val="es-MX" w:eastAsia="es-MX"/>
        </w:rPr>
        <w:t xml:space="preserve"> no obstante</w:t>
      </w:r>
      <w:r w:rsidR="00490398">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resulta importante puntualizar que lo establecido en el </w:t>
      </w:r>
      <w:r w:rsidR="00490398">
        <w:rPr>
          <w:rFonts w:ascii="Arial Narrow" w:hAnsi="Arial Narrow"/>
          <w:color w:val="000000"/>
          <w:sz w:val="26"/>
          <w:szCs w:val="26"/>
          <w:lang w:val="es-MX" w:eastAsia="es-MX"/>
        </w:rPr>
        <w:t>A</w:t>
      </w:r>
      <w:r w:rsidR="00A11C27" w:rsidRPr="00A11C27">
        <w:rPr>
          <w:rFonts w:ascii="Arial Narrow" w:hAnsi="Arial Narrow"/>
          <w:color w:val="000000"/>
          <w:sz w:val="26"/>
          <w:szCs w:val="26"/>
          <w:lang w:val="es-MX" w:eastAsia="es-MX"/>
        </w:rPr>
        <w:t xml:space="preserve">rtículo 1º Constitucional en un sentido amplio y respecto a la reforma de </w:t>
      </w:r>
      <w:r w:rsidR="00D31BD4">
        <w:rPr>
          <w:rFonts w:ascii="Arial Narrow" w:hAnsi="Arial Narrow"/>
          <w:color w:val="000000"/>
          <w:sz w:val="26"/>
          <w:szCs w:val="26"/>
          <w:lang w:val="es-MX" w:eastAsia="es-MX"/>
        </w:rPr>
        <w:t>D</w:t>
      </w:r>
      <w:r w:rsidR="00A11C27" w:rsidRPr="00A11C27">
        <w:rPr>
          <w:rFonts w:ascii="Arial Narrow" w:hAnsi="Arial Narrow"/>
          <w:color w:val="000000"/>
          <w:sz w:val="26"/>
          <w:szCs w:val="26"/>
          <w:lang w:val="es-MX" w:eastAsia="es-MX"/>
        </w:rPr>
        <w:t xml:space="preserve">erechos </w:t>
      </w:r>
      <w:r w:rsidR="00D31BD4">
        <w:rPr>
          <w:rFonts w:ascii="Arial Narrow" w:hAnsi="Arial Narrow"/>
          <w:color w:val="000000"/>
          <w:sz w:val="26"/>
          <w:szCs w:val="26"/>
          <w:lang w:val="es-MX" w:eastAsia="es-MX"/>
        </w:rPr>
        <w:t>H</w:t>
      </w:r>
      <w:r w:rsidR="00A11C27" w:rsidRPr="00A11C27">
        <w:rPr>
          <w:rFonts w:ascii="Arial Narrow" w:hAnsi="Arial Narrow"/>
          <w:color w:val="000000"/>
          <w:sz w:val="26"/>
          <w:szCs w:val="26"/>
          <w:lang w:val="es-MX" w:eastAsia="es-MX"/>
        </w:rPr>
        <w:t xml:space="preserve">umanos es complementario el Artículo </w:t>
      </w:r>
      <w:r w:rsidR="00490398">
        <w:rPr>
          <w:rFonts w:ascii="Arial Narrow" w:hAnsi="Arial Narrow"/>
          <w:color w:val="000000"/>
          <w:sz w:val="26"/>
          <w:szCs w:val="26"/>
          <w:lang w:val="es-MX" w:eastAsia="es-MX"/>
        </w:rPr>
        <w:t>4°</w:t>
      </w:r>
      <w:r w:rsidR="00A11C27" w:rsidRPr="00A11C27">
        <w:rPr>
          <w:rFonts w:ascii="Arial Narrow" w:hAnsi="Arial Narrow"/>
          <w:color w:val="000000"/>
          <w:sz w:val="26"/>
          <w:szCs w:val="26"/>
          <w:lang w:val="es-MX" w:eastAsia="es-MX"/>
        </w:rPr>
        <w:t xml:space="preserve"> y por tanto</w:t>
      </w:r>
      <w:r w:rsidR="00490398">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ofrece un efecto</w:t>
      </w:r>
      <w:r w:rsidR="00490398">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una concepción integral de los Derechos Humanos de la </w:t>
      </w:r>
      <w:r w:rsidR="00490398">
        <w:rPr>
          <w:rFonts w:ascii="Arial Narrow" w:hAnsi="Arial Narrow"/>
          <w:color w:val="000000"/>
          <w:sz w:val="26"/>
          <w:szCs w:val="26"/>
          <w:lang w:val="es-MX" w:eastAsia="es-MX"/>
        </w:rPr>
        <w:t>N</w:t>
      </w:r>
      <w:r w:rsidR="00A11C27" w:rsidRPr="00A11C27">
        <w:rPr>
          <w:rFonts w:ascii="Arial Narrow" w:hAnsi="Arial Narrow"/>
          <w:color w:val="000000"/>
          <w:sz w:val="26"/>
          <w:szCs w:val="26"/>
          <w:lang w:val="es-MX" w:eastAsia="es-MX"/>
        </w:rPr>
        <w:t xml:space="preserve">iñez y la </w:t>
      </w:r>
      <w:r w:rsidR="00490398">
        <w:rPr>
          <w:rFonts w:ascii="Arial Narrow" w:hAnsi="Arial Narrow"/>
          <w:color w:val="000000"/>
          <w:sz w:val="26"/>
          <w:szCs w:val="26"/>
          <w:lang w:val="es-MX" w:eastAsia="es-MX"/>
        </w:rPr>
        <w:t>A</w:t>
      </w:r>
      <w:r w:rsidR="00A11C27" w:rsidRPr="00A11C27">
        <w:rPr>
          <w:rFonts w:ascii="Arial Narrow" w:hAnsi="Arial Narrow"/>
          <w:color w:val="000000"/>
          <w:sz w:val="26"/>
          <w:szCs w:val="26"/>
          <w:lang w:val="es-MX" w:eastAsia="es-MX"/>
        </w:rPr>
        <w:t xml:space="preserve">dolescencia y su reconocimiento a partir de la </w:t>
      </w:r>
      <w:r w:rsidR="001A5D75">
        <w:rPr>
          <w:rFonts w:ascii="Arial Narrow" w:hAnsi="Arial Narrow"/>
          <w:color w:val="000000"/>
          <w:sz w:val="26"/>
          <w:szCs w:val="26"/>
          <w:lang w:val="es-MX" w:eastAsia="es-MX"/>
        </w:rPr>
        <w:t>C</w:t>
      </w:r>
      <w:r w:rsidR="00A11C27" w:rsidRPr="00A11C27">
        <w:rPr>
          <w:rFonts w:ascii="Arial Narrow" w:hAnsi="Arial Narrow"/>
          <w:color w:val="000000"/>
          <w:sz w:val="26"/>
          <w:szCs w:val="26"/>
          <w:lang w:val="es-MX" w:eastAsia="es-MX"/>
        </w:rPr>
        <w:t xml:space="preserve">onvención de los </w:t>
      </w:r>
      <w:r w:rsidR="001A5D75">
        <w:rPr>
          <w:rFonts w:ascii="Arial Narrow" w:hAnsi="Arial Narrow"/>
          <w:color w:val="000000"/>
          <w:sz w:val="26"/>
          <w:szCs w:val="26"/>
          <w:lang w:val="es-MX" w:eastAsia="es-MX"/>
        </w:rPr>
        <w:t>D</w:t>
      </w:r>
      <w:r w:rsidR="00A11C27" w:rsidRPr="00A11C27">
        <w:rPr>
          <w:rFonts w:ascii="Arial Narrow" w:hAnsi="Arial Narrow"/>
          <w:color w:val="000000"/>
          <w:sz w:val="26"/>
          <w:szCs w:val="26"/>
          <w:lang w:val="es-MX" w:eastAsia="es-MX"/>
        </w:rPr>
        <w:t xml:space="preserve">erechos del </w:t>
      </w:r>
      <w:r w:rsidR="001A5D75">
        <w:rPr>
          <w:rFonts w:ascii="Arial Narrow" w:hAnsi="Arial Narrow"/>
          <w:color w:val="000000"/>
          <w:sz w:val="26"/>
          <w:szCs w:val="26"/>
          <w:lang w:val="es-MX" w:eastAsia="es-MX"/>
        </w:rPr>
        <w:t>N</w:t>
      </w:r>
      <w:r w:rsidR="00A11C27" w:rsidRPr="00A11C27">
        <w:rPr>
          <w:rFonts w:ascii="Arial Narrow" w:hAnsi="Arial Narrow"/>
          <w:color w:val="000000"/>
          <w:sz w:val="26"/>
          <w:szCs w:val="26"/>
          <w:lang w:val="es-MX" w:eastAsia="es-MX"/>
        </w:rPr>
        <w:t>iño</w:t>
      </w:r>
      <w:r w:rsidR="00490398">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w:t>
      </w:r>
      <w:r w:rsidR="00490398">
        <w:rPr>
          <w:rFonts w:ascii="Arial Narrow" w:hAnsi="Arial Narrow"/>
          <w:color w:val="000000"/>
          <w:sz w:val="26"/>
          <w:szCs w:val="26"/>
          <w:lang w:val="es-MX" w:eastAsia="es-MX"/>
        </w:rPr>
        <w:t>P</w:t>
      </w:r>
      <w:r w:rsidR="00A11C27" w:rsidRPr="00A11C27">
        <w:rPr>
          <w:rFonts w:ascii="Arial Narrow" w:hAnsi="Arial Narrow"/>
          <w:color w:val="000000"/>
          <w:sz w:val="26"/>
          <w:szCs w:val="26"/>
          <w:lang w:val="es-MX" w:eastAsia="es-MX"/>
        </w:rPr>
        <w:t>or lo anterior</w:t>
      </w:r>
      <w:r w:rsidR="00490398">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el principio del interés superior por la niñez mandata a las autoridades de todos los ámbitos a observarlo como un rol prioritario en las políticas públicas para la infancia con la principal finalidad de obtener la satisfacción integral de sus derechos</w:t>
      </w:r>
      <w:r w:rsidR="00490398">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de ellos se infiere que en el diseño de las políticas públicas de la infancia este principio opera como un criterio de ponderación</w:t>
      </w:r>
      <w:r w:rsidR="00490398">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mediante el cual se obliga a dar prioridad a los derechos de niñas</w:t>
      </w:r>
      <w:r w:rsidR="00E97738">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niños y adolescentes frente a los derechos de las personas adultas</w:t>
      </w:r>
      <w:r w:rsidR="00490398">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w:t>
      </w:r>
      <w:r w:rsidR="00490398">
        <w:rPr>
          <w:rFonts w:ascii="Arial Narrow" w:hAnsi="Arial Narrow"/>
          <w:color w:val="000000"/>
          <w:sz w:val="26"/>
          <w:szCs w:val="26"/>
          <w:lang w:val="es-MX" w:eastAsia="es-MX"/>
        </w:rPr>
        <w:t>A</w:t>
      </w:r>
      <w:r w:rsidR="00A11C27" w:rsidRPr="00A11C27">
        <w:rPr>
          <w:rFonts w:ascii="Arial Narrow" w:hAnsi="Arial Narrow"/>
          <w:color w:val="000000"/>
          <w:sz w:val="26"/>
          <w:szCs w:val="26"/>
          <w:lang w:val="es-MX" w:eastAsia="es-MX"/>
        </w:rPr>
        <w:t>hora bien con la Ley General de los Derechos de Niñas, Niños y Adolescentes que representa una paradigma garantista entiende</w:t>
      </w:r>
      <w:r w:rsidR="00A67C11">
        <w:rPr>
          <w:rFonts w:ascii="Arial Narrow" w:hAnsi="Arial Narrow"/>
          <w:color w:val="000000"/>
          <w:sz w:val="26"/>
          <w:szCs w:val="26"/>
          <w:lang w:val="es-MX" w:eastAsia="es-MX"/>
        </w:rPr>
        <w:t xml:space="preserve"> </w:t>
      </w:r>
      <w:r w:rsidR="00A11C27" w:rsidRPr="00A11C27">
        <w:rPr>
          <w:rFonts w:ascii="Arial Narrow" w:hAnsi="Arial Narrow"/>
          <w:color w:val="000000"/>
          <w:sz w:val="26"/>
          <w:szCs w:val="26"/>
          <w:lang w:val="es-MX" w:eastAsia="es-MX"/>
        </w:rPr>
        <w:t>reforzar el reconocimiento del menor como titular de derechos que como tal</w:t>
      </w:r>
      <w:r w:rsidR="00A67C11">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como se contempla con la convención sobre los derechos del niño generándose a la obligación de refrendar en las legislaciones de los </w:t>
      </w:r>
      <w:r w:rsidR="00E97738">
        <w:rPr>
          <w:rFonts w:ascii="Arial Narrow" w:hAnsi="Arial Narrow"/>
          <w:color w:val="000000"/>
          <w:sz w:val="26"/>
          <w:szCs w:val="26"/>
          <w:lang w:val="es-MX" w:eastAsia="es-MX"/>
        </w:rPr>
        <w:t>E</w:t>
      </w:r>
      <w:r w:rsidR="00A11C27" w:rsidRPr="00A11C27">
        <w:rPr>
          <w:rFonts w:ascii="Arial Narrow" w:hAnsi="Arial Narrow"/>
          <w:color w:val="000000"/>
          <w:sz w:val="26"/>
          <w:szCs w:val="26"/>
          <w:lang w:val="es-MX" w:eastAsia="es-MX"/>
        </w:rPr>
        <w:t>stados el vínculo que debe haber entre el interés superior del menor</w:t>
      </w:r>
      <w:r w:rsidR="00A67C11">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aspectos que nuestra norma máxima reconoce y contempla así</w:t>
      </w:r>
      <w:r w:rsidR="00A67C11">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con el propósito de atender el principio de interés superior de la niñez establecido en el Artículo 4° </w:t>
      </w:r>
      <w:r w:rsidR="00A67C11">
        <w:rPr>
          <w:rFonts w:ascii="Arial Narrow" w:hAnsi="Arial Narrow"/>
          <w:color w:val="000000"/>
          <w:sz w:val="26"/>
          <w:szCs w:val="26"/>
          <w:lang w:val="es-MX" w:eastAsia="es-MX"/>
        </w:rPr>
        <w:t>C</w:t>
      </w:r>
      <w:r w:rsidR="00A11C27" w:rsidRPr="00A11C27">
        <w:rPr>
          <w:rFonts w:ascii="Arial Narrow" w:hAnsi="Arial Narrow"/>
          <w:color w:val="000000"/>
          <w:sz w:val="26"/>
          <w:szCs w:val="26"/>
          <w:lang w:val="es-MX" w:eastAsia="es-MX"/>
        </w:rPr>
        <w:t>onstitucional</w:t>
      </w:r>
      <w:r w:rsidR="00E97738">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se tiene que reconocer en nuestro sistema legal el orden de progresividad que la Ley se exige</w:t>
      </w:r>
      <w:r w:rsidR="00A67C11">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w:t>
      </w:r>
      <w:r w:rsidR="00A67C11">
        <w:rPr>
          <w:rFonts w:ascii="Arial Narrow" w:hAnsi="Arial Narrow"/>
          <w:color w:val="000000"/>
          <w:sz w:val="26"/>
          <w:szCs w:val="26"/>
          <w:lang w:val="es-MX" w:eastAsia="es-MX"/>
        </w:rPr>
        <w:t>P</w:t>
      </w:r>
      <w:r w:rsidR="00A11C27" w:rsidRPr="00A11C27">
        <w:rPr>
          <w:rFonts w:ascii="Arial Narrow" w:hAnsi="Arial Narrow"/>
          <w:color w:val="000000"/>
          <w:sz w:val="26"/>
          <w:szCs w:val="26"/>
          <w:lang w:val="es-MX" w:eastAsia="es-MX"/>
        </w:rPr>
        <w:t>or lo anterior y con el propósito de seguir transformando la realidad en nuestro Estado en torno a la mejora del ejercicio de los derechos sociales y humanos</w:t>
      </w:r>
      <w:r w:rsidR="00A67C11">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esta exposición de motivos abre la discusión a mejoras en materia de identidad jurídica centrada en los derechos de niñas</w:t>
      </w:r>
      <w:r w:rsidR="00E97738">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niños y adolescentes</w:t>
      </w:r>
      <w:r w:rsidR="00E97738">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w:t>
      </w:r>
      <w:r w:rsidR="00E97738">
        <w:rPr>
          <w:rFonts w:ascii="Arial Narrow" w:hAnsi="Arial Narrow"/>
          <w:color w:val="000000"/>
          <w:sz w:val="26"/>
          <w:szCs w:val="26"/>
          <w:lang w:val="es-MX" w:eastAsia="es-MX"/>
        </w:rPr>
        <w:t>L</w:t>
      </w:r>
      <w:r w:rsidR="00A11C27" w:rsidRPr="00A11C27">
        <w:rPr>
          <w:rFonts w:ascii="Arial Narrow" w:hAnsi="Arial Narrow"/>
          <w:color w:val="000000"/>
          <w:sz w:val="26"/>
          <w:szCs w:val="26"/>
          <w:lang w:val="es-MX" w:eastAsia="es-MX"/>
        </w:rPr>
        <w:t xml:space="preserve">a </w:t>
      </w:r>
      <w:r w:rsidR="003D5878">
        <w:rPr>
          <w:rFonts w:ascii="Arial Narrow" w:hAnsi="Arial Narrow"/>
          <w:color w:val="000000"/>
          <w:sz w:val="26"/>
          <w:szCs w:val="26"/>
          <w:lang w:val="es-MX" w:eastAsia="es-MX"/>
        </w:rPr>
        <w:t>C</w:t>
      </w:r>
      <w:r w:rsidR="00A11C27" w:rsidRPr="00A11C27">
        <w:rPr>
          <w:rFonts w:ascii="Arial Narrow" w:hAnsi="Arial Narrow"/>
          <w:color w:val="000000"/>
          <w:sz w:val="26"/>
          <w:szCs w:val="26"/>
          <w:lang w:val="es-MX" w:eastAsia="es-MX"/>
        </w:rPr>
        <w:t xml:space="preserve">onvención sobre los </w:t>
      </w:r>
      <w:r w:rsidR="003D5878">
        <w:rPr>
          <w:rFonts w:ascii="Arial Narrow" w:hAnsi="Arial Narrow"/>
          <w:color w:val="000000"/>
          <w:sz w:val="26"/>
          <w:szCs w:val="26"/>
          <w:lang w:val="es-MX" w:eastAsia="es-MX"/>
        </w:rPr>
        <w:t>D</w:t>
      </w:r>
      <w:r w:rsidR="00A11C27" w:rsidRPr="00A11C27">
        <w:rPr>
          <w:rFonts w:ascii="Arial Narrow" w:hAnsi="Arial Narrow"/>
          <w:color w:val="000000"/>
          <w:sz w:val="26"/>
          <w:szCs w:val="26"/>
          <w:lang w:val="es-MX" w:eastAsia="es-MX"/>
        </w:rPr>
        <w:t xml:space="preserve">erechos del </w:t>
      </w:r>
      <w:r w:rsidR="003D5878">
        <w:rPr>
          <w:rFonts w:ascii="Arial Narrow" w:hAnsi="Arial Narrow"/>
          <w:color w:val="000000"/>
          <w:sz w:val="26"/>
          <w:szCs w:val="26"/>
          <w:lang w:val="es-MX" w:eastAsia="es-MX"/>
        </w:rPr>
        <w:t>N</w:t>
      </w:r>
      <w:r w:rsidR="00A11C27" w:rsidRPr="00A11C27">
        <w:rPr>
          <w:rFonts w:ascii="Arial Narrow" w:hAnsi="Arial Narrow"/>
          <w:color w:val="000000"/>
          <w:sz w:val="26"/>
          <w:szCs w:val="26"/>
          <w:lang w:val="es-MX" w:eastAsia="es-MX"/>
        </w:rPr>
        <w:t>iño ha marcado un antes y un después en la concepción jurídica de la infancia y adolescencia al construir una nueva legalidad e institucionalidad para estas personas a nivel mundial reconociendo derechos y principios de este grupo social que también se encuentra en situación de vulnerabilidad por su condición de personas en pleno desarrollo madurativo</w:t>
      </w:r>
      <w:r w:rsidR="00A67C11">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es la herramienta normativa central en todo lo relativo a los derechos humanos de niñas</w:t>
      </w:r>
      <w:r w:rsidR="00095857">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niños y adolescentes</w:t>
      </w:r>
      <w:r w:rsidR="00095857">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en esta </w:t>
      </w:r>
      <w:r w:rsidR="00A67C11">
        <w:rPr>
          <w:rFonts w:ascii="Arial Narrow" w:hAnsi="Arial Narrow"/>
          <w:color w:val="000000"/>
          <w:sz w:val="26"/>
          <w:szCs w:val="26"/>
          <w:lang w:val="es-MX" w:eastAsia="es-MX"/>
        </w:rPr>
        <w:t>I</w:t>
      </w:r>
      <w:r w:rsidR="00A11C27" w:rsidRPr="00A11C27">
        <w:rPr>
          <w:rFonts w:ascii="Arial Narrow" w:hAnsi="Arial Narrow"/>
          <w:color w:val="000000"/>
          <w:sz w:val="26"/>
          <w:szCs w:val="26"/>
          <w:lang w:val="es-MX" w:eastAsia="es-MX"/>
        </w:rPr>
        <w:t>niciativa hablamos de los derechos a participar en las cuestiones que les atañen según la edad y madurez que los impliquen</w:t>
      </w:r>
      <w:r w:rsidR="00A67C11">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no ser explotados ni maltratados en ninguno de los ámbitos que atraviesan a lo largo de su desarrollo integral</w:t>
      </w:r>
      <w:r w:rsidR="00A67C11">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además</w:t>
      </w:r>
      <w:r w:rsidR="00A67C11">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pretende se</w:t>
      </w:r>
      <w:r w:rsidR="00A11C27">
        <w:rPr>
          <w:rFonts w:ascii="Arial Narrow" w:hAnsi="Arial Narrow"/>
          <w:color w:val="000000"/>
          <w:sz w:val="26"/>
          <w:szCs w:val="26"/>
          <w:lang w:val="es-MX" w:eastAsia="es-MX"/>
        </w:rPr>
        <w:t xml:space="preserve"> </w:t>
      </w:r>
      <w:r w:rsidR="00A11C27" w:rsidRPr="00A11C27">
        <w:rPr>
          <w:rFonts w:ascii="Arial Narrow" w:hAnsi="Arial Narrow"/>
          <w:color w:val="000000"/>
          <w:sz w:val="26"/>
          <w:szCs w:val="26"/>
          <w:lang w:val="es-MX" w:eastAsia="es-MX"/>
        </w:rPr>
        <w:t>le reconozca como un derecho fundamental que todas las decisiones que se adopten en todos los ámbitos</w:t>
      </w:r>
      <w:r w:rsidR="00A67C11">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ya sea por los organismos administrativos</w:t>
      </w:r>
      <w:r w:rsidR="00A67C11">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legislativos o judiciales o de cualquier otra índole</w:t>
      </w:r>
      <w:r w:rsidR="00A67C11">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tengan como finalidad ser dictadas en su interés superior</w:t>
      </w:r>
      <w:r w:rsidR="00A67C11">
        <w:rPr>
          <w:rFonts w:ascii="Arial Narrow" w:hAnsi="Arial Narrow"/>
          <w:color w:val="000000"/>
          <w:sz w:val="26"/>
          <w:szCs w:val="26"/>
          <w:lang w:val="es-MX" w:eastAsia="es-MX"/>
        </w:rPr>
        <w:t>. T</w:t>
      </w:r>
      <w:r w:rsidR="00A11C27" w:rsidRPr="00A11C27">
        <w:rPr>
          <w:rFonts w:ascii="Arial Narrow" w:hAnsi="Arial Narrow"/>
          <w:color w:val="000000"/>
          <w:sz w:val="26"/>
          <w:szCs w:val="26"/>
          <w:lang w:val="es-MX" w:eastAsia="es-MX"/>
        </w:rPr>
        <w:t>ambién</w:t>
      </w:r>
      <w:r w:rsidR="00095857">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el derecho a que se respete su identidad y</w:t>
      </w:r>
      <w:r w:rsidR="00A67C11">
        <w:rPr>
          <w:rFonts w:ascii="Arial Narrow" w:hAnsi="Arial Narrow"/>
          <w:color w:val="000000"/>
          <w:sz w:val="26"/>
          <w:szCs w:val="26"/>
          <w:lang w:val="es-MX" w:eastAsia="es-MX"/>
        </w:rPr>
        <w:t xml:space="preserve"> </w:t>
      </w:r>
      <w:r w:rsidR="00A11C27" w:rsidRPr="00A11C27">
        <w:rPr>
          <w:rFonts w:ascii="Arial Narrow" w:hAnsi="Arial Narrow"/>
          <w:color w:val="000000"/>
          <w:sz w:val="26"/>
          <w:szCs w:val="26"/>
          <w:lang w:val="es-MX" w:eastAsia="es-MX"/>
        </w:rPr>
        <w:t>a no ser separados de sus progenitores</w:t>
      </w:r>
      <w:r w:rsidR="00A67C11">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de sus hermanos y en definitiva del ámbito familiar salvo</w:t>
      </w:r>
      <w:r w:rsidR="00A67C11">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que tal decisión de carácter excepcional se funde</w:t>
      </w:r>
      <w:r w:rsidR="00A67C11">
        <w:rPr>
          <w:rFonts w:ascii="Arial Narrow" w:hAnsi="Arial Narrow"/>
          <w:color w:val="000000"/>
          <w:sz w:val="26"/>
          <w:szCs w:val="26"/>
          <w:lang w:val="es-MX" w:eastAsia="es-MX"/>
        </w:rPr>
        <w:t>n</w:t>
      </w:r>
      <w:r w:rsidR="00A11C27" w:rsidRPr="00A11C27">
        <w:rPr>
          <w:rFonts w:ascii="Arial Narrow" w:hAnsi="Arial Narrow"/>
          <w:color w:val="000000"/>
          <w:sz w:val="26"/>
          <w:szCs w:val="26"/>
          <w:lang w:val="es-MX" w:eastAsia="es-MX"/>
        </w:rPr>
        <w:t xml:space="preserve"> en el interés superior del niño cuando las circunstancias así lo ameriten</w:t>
      </w:r>
      <w:r w:rsidR="00A67C11">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w:t>
      </w:r>
      <w:r w:rsidR="00A67C11">
        <w:rPr>
          <w:rFonts w:ascii="Arial Narrow" w:hAnsi="Arial Narrow"/>
          <w:color w:val="000000"/>
          <w:sz w:val="26"/>
          <w:szCs w:val="26"/>
          <w:lang w:val="es-MX" w:eastAsia="es-MX"/>
        </w:rPr>
        <w:t>C</w:t>
      </w:r>
      <w:r w:rsidR="00A11C27" w:rsidRPr="00A11C27">
        <w:rPr>
          <w:rFonts w:ascii="Arial Narrow" w:hAnsi="Arial Narrow"/>
          <w:color w:val="000000"/>
          <w:sz w:val="26"/>
          <w:szCs w:val="26"/>
          <w:lang w:val="es-MX" w:eastAsia="es-MX"/>
        </w:rPr>
        <w:t>onsideramos que se debe dejar atrás la concepción paternalista que los consideraba como un objeto de protección y que tal protección fuera librada al criterio del organismo</w:t>
      </w:r>
      <w:r w:rsidR="00A67C11">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de infancia o del operador judicial interviniente</w:t>
      </w:r>
      <w:r w:rsidR="00A67C11">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el cambio de paradigma se armoniza con el desarrollo democrático de la estructura comunicativo </w:t>
      </w:r>
      <w:r w:rsidR="00540DBC" w:rsidRPr="00A11C27">
        <w:rPr>
          <w:rFonts w:ascii="Arial Narrow" w:hAnsi="Arial Narrow"/>
          <w:color w:val="000000"/>
          <w:sz w:val="26"/>
          <w:szCs w:val="26"/>
          <w:lang w:val="es-MX" w:eastAsia="es-MX"/>
        </w:rPr>
        <w:t>deci</w:t>
      </w:r>
      <w:r w:rsidR="00540DBC">
        <w:rPr>
          <w:rFonts w:ascii="Arial Narrow" w:hAnsi="Arial Narrow"/>
          <w:color w:val="000000"/>
          <w:sz w:val="26"/>
          <w:szCs w:val="26"/>
          <w:lang w:val="es-MX" w:eastAsia="es-MX"/>
        </w:rPr>
        <w:t>s</w:t>
      </w:r>
      <w:r w:rsidR="00540DBC" w:rsidRPr="00A11C27">
        <w:rPr>
          <w:rFonts w:ascii="Arial Narrow" w:hAnsi="Arial Narrow"/>
          <w:color w:val="000000"/>
          <w:sz w:val="26"/>
          <w:szCs w:val="26"/>
          <w:lang w:val="es-MX" w:eastAsia="es-MX"/>
        </w:rPr>
        <w:t>ional</w:t>
      </w:r>
      <w:r w:rsidR="00A11C27" w:rsidRPr="00A11C27">
        <w:rPr>
          <w:rFonts w:ascii="Arial Narrow" w:hAnsi="Arial Narrow"/>
          <w:color w:val="000000"/>
          <w:sz w:val="26"/>
          <w:szCs w:val="26"/>
          <w:lang w:val="es-MX" w:eastAsia="es-MX"/>
        </w:rPr>
        <w:t xml:space="preserve"> frente al </w:t>
      </w:r>
      <w:r w:rsidR="003D5878">
        <w:rPr>
          <w:rFonts w:ascii="Arial Narrow" w:hAnsi="Arial Narrow"/>
          <w:color w:val="000000"/>
          <w:sz w:val="26"/>
          <w:szCs w:val="26"/>
          <w:lang w:val="es-MX" w:eastAsia="es-MX"/>
        </w:rPr>
        <w:t>E</w:t>
      </w:r>
      <w:r w:rsidR="00A11C27" w:rsidRPr="00A11C27">
        <w:rPr>
          <w:rFonts w:ascii="Arial Narrow" w:hAnsi="Arial Narrow"/>
          <w:color w:val="000000"/>
          <w:sz w:val="26"/>
          <w:szCs w:val="26"/>
          <w:lang w:val="es-MX" w:eastAsia="es-MX"/>
        </w:rPr>
        <w:t>stado y al ámbito de las familias en el seno de una sociedad que les debe reconocer y respetar su autonomía en tanto ellos adquieran edad</w:t>
      </w:r>
      <w:r w:rsidR="00A11C27">
        <w:rPr>
          <w:rFonts w:ascii="Arial Narrow" w:hAnsi="Arial Narrow"/>
          <w:color w:val="000000"/>
          <w:sz w:val="26"/>
          <w:szCs w:val="26"/>
          <w:lang w:val="es-MX" w:eastAsia="es-MX"/>
        </w:rPr>
        <w:t xml:space="preserve"> </w:t>
      </w:r>
      <w:r w:rsidR="00A11C27" w:rsidRPr="00A11C27">
        <w:rPr>
          <w:rFonts w:ascii="Arial Narrow" w:hAnsi="Arial Narrow"/>
          <w:color w:val="000000"/>
          <w:sz w:val="26"/>
          <w:szCs w:val="26"/>
          <w:lang w:val="es-MX" w:eastAsia="es-MX"/>
        </w:rPr>
        <w:t>y grado de madurez suficiente</w:t>
      </w:r>
      <w:r w:rsidR="003D7639">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se pretende con la presente </w:t>
      </w:r>
      <w:r w:rsidR="003D7639">
        <w:rPr>
          <w:rFonts w:ascii="Arial Narrow" w:hAnsi="Arial Narrow"/>
          <w:color w:val="000000"/>
          <w:sz w:val="26"/>
          <w:szCs w:val="26"/>
          <w:lang w:val="es-MX" w:eastAsia="es-MX"/>
        </w:rPr>
        <w:t>I</w:t>
      </w:r>
      <w:r w:rsidR="00A11C27" w:rsidRPr="00A11C27">
        <w:rPr>
          <w:rFonts w:ascii="Arial Narrow" w:hAnsi="Arial Narrow"/>
          <w:color w:val="000000"/>
          <w:sz w:val="26"/>
          <w:szCs w:val="26"/>
          <w:lang w:val="es-MX" w:eastAsia="es-MX"/>
        </w:rPr>
        <w:t>niciativa</w:t>
      </w:r>
      <w:r w:rsidR="00540DBC">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precisar lo que se entiende por interés superior de las niñas</w:t>
      </w:r>
      <w:r w:rsidR="00540DBC">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niños y adolescentes en condición integral y simultánea a los derechos y garantías reconocidos por la Ley</w:t>
      </w:r>
      <w:r w:rsidR="003D7639">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w:t>
      </w:r>
      <w:r w:rsidR="003D7639">
        <w:rPr>
          <w:rFonts w:ascii="Arial Narrow" w:hAnsi="Arial Narrow"/>
          <w:color w:val="000000"/>
          <w:sz w:val="26"/>
          <w:szCs w:val="26"/>
          <w:lang w:val="es-MX" w:eastAsia="es-MX"/>
        </w:rPr>
        <w:t>H</w:t>
      </w:r>
      <w:r w:rsidR="00A11C27" w:rsidRPr="00A11C27">
        <w:rPr>
          <w:rFonts w:ascii="Arial Narrow" w:hAnsi="Arial Narrow"/>
          <w:color w:val="000000"/>
          <w:sz w:val="26"/>
          <w:szCs w:val="26"/>
          <w:lang w:val="es-MX" w:eastAsia="es-MX"/>
        </w:rPr>
        <w:t xml:space="preserve">abla del derecho que tiene y en cualquier forma en que se exprese su inserción dentro de los principios rectores de la </w:t>
      </w:r>
      <w:r w:rsidR="00540DBC">
        <w:rPr>
          <w:rFonts w:ascii="Arial Narrow" w:hAnsi="Arial Narrow"/>
          <w:color w:val="000000"/>
          <w:sz w:val="26"/>
          <w:szCs w:val="26"/>
          <w:lang w:val="es-MX" w:eastAsia="es-MX"/>
        </w:rPr>
        <w:t>L</w:t>
      </w:r>
      <w:r w:rsidR="00A11C27" w:rsidRPr="00A11C27">
        <w:rPr>
          <w:rFonts w:ascii="Arial Narrow" w:hAnsi="Arial Narrow"/>
          <w:color w:val="000000"/>
          <w:sz w:val="26"/>
          <w:szCs w:val="26"/>
          <w:lang w:val="es-MX" w:eastAsia="es-MX"/>
        </w:rPr>
        <w:t>ey aspectos que tienen que ver con ser escuchados y que sean considerados sus opiniones y decisiones en sus espacios de desarrollo físicos y naturales en relación en donde nace y donde vive</w:t>
      </w:r>
      <w:r w:rsidR="003D7639">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w:t>
      </w:r>
      <w:r w:rsidR="003D7639">
        <w:rPr>
          <w:rFonts w:ascii="Arial Narrow" w:hAnsi="Arial Narrow"/>
          <w:color w:val="000000"/>
          <w:sz w:val="26"/>
          <w:szCs w:val="26"/>
          <w:lang w:val="es-MX" w:eastAsia="es-MX"/>
        </w:rPr>
        <w:t>S</w:t>
      </w:r>
      <w:r w:rsidR="00A11C27" w:rsidRPr="00A11C27">
        <w:rPr>
          <w:rFonts w:ascii="Arial Narrow" w:hAnsi="Arial Narrow"/>
          <w:color w:val="000000"/>
          <w:sz w:val="26"/>
          <w:szCs w:val="26"/>
          <w:lang w:val="es-MX" w:eastAsia="es-MX"/>
        </w:rPr>
        <w:t>e trata de disminuir los conflictos de interés entre los derechos del menor</w:t>
      </w:r>
      <w:r w:rsidR="003D7639">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frente a otro tipo de intereses aún dentro de un marco de legalidad y legitimidad</w:t>
      </w:r>
      <w:r w:rsidR="003D7639">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se </w:t>
      </w:r>
      <w:r w:rsidR="00874449" w:rsidRPr="00A11C27">
        <w:rPr>
          <w:rFonts w:ascii="Arial Narrow" w:hAnsi="Arial Narrow"/>
          <w:color w:val="000000"/>
          <w:sz w:val="26"/>
          <w:szCs w:val="26"/>
          <w:lang w:val="es-MX" w:eastAsia="es-MX"/>
        </w:rPr>
        <w:t>prec</w:t>
      </w:r>
      <w:r w:rsidR="00874449">
        <w:rPr>
          <w:rFonts w:ascii="Arial Narrow" w:hAnsi="Arial Narrow"/>
          <w:color w:val="000000"/>
          <w:sz w:val="26"/>
          <w:szCs w:val="26"/>
          <w:lang w:val="es-MX" w:eastAsia="es-MX"/>
        </w:rPr>
        <w:t>is</w:t>
      </w:r>
      <w:r w:rsidR="00874449" w:rsidRPr="00A11C27">
        <w:rPr>
          <w:rFonts w:ascii="Arial Narrow" w:hAnsi="Arial Narrow"/>
          <w:color w:val="000000"/>
          <w:sz w:val="26"/>
          <w:szCs w:val="26"/>
          <w:lang w:val="es-MX" w:eastAsia="es-MX"/>
        </w:rPr>
        <w:t>ará</w:t>
      </w:r>
      <w:r w:rsidR="00A11C27" w:rsidRPr="00A11C27">
        <w:rPr>
          <w:rFonts w:ascii="Arial Narrow" w:hAnsi="Arial Narrow"/>
          <w:color w:val="000000"/>
          <w:sz w:val="26"/>
          <w:szCs w:val="26"/>
          <w:lang w:val="es-MX" w:eastAsia="es-MX"/>
        </w:rPr>
        <w:t xml:space="preserve"> con singular énfasis</w:t>
      </w:r>
      <w:r w:rsidR="00874449">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respecto de las obligaciones de las autoridades correspondientes en estos diversos Artículos</w:t>
      </w:r>
      <w:r w:rsidR="003D7639">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w:t>
      </w:r>
      <w:r w:rsidR="003D7639">
        <w:rPr>
          <w:rFonts w:ascii="Arial Narrow" w:hAnsi="Arial Narrow"/>
          <w:color w:val="000000"/>
          <w:sz w:val="26"/>
          <w:szCs w:val="26"/>
          <w:lang w:val="es-MX" w:eastAsia="es-MX"/>
        </w:rPr>
        <w:t>A</w:t>
      </w:r>
      <w:r w:rsidR="00A11C27" w:rsidRPr="00A11C27">
        <w:rPr>
          <w:rFonts w:ascii="Arial Narrow" w:hAnsi="Arial Narrow"/>
          <w:color w:val="000000"/>
          <w:sz w:val="26"/>
          <w:szCs w:val="26"/>
          <w:lang w:val="es-MX" w:eastAsia="es-MX"/>
        </w:rPr>
        <w:t>dicionalmente</w:t>
      </w:r>
      <w:r w:rsidR="00874449">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ampliarán y reconocerán derechos para los menores eliminando cualquier forma de discriminación</w:t>
      </w:r>
      <w:r w:rsidR="003D7639">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incluyendo aquella que se pueda dar en circunstancias de embarazo</w:t>
      </w:r>
      <w:r w:rsidR="003D7639">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maternidad</w:t>
      </w:r>
      <w:r w:rsidR="003D7639">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paternidad a un estado de reclusión</w:t>
      </w:r>
      <w:r w:rsidR="00874449">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es por las consideraciones antes expuestas que me permit</w:t>
      </w:r>
      <w:r w:rsidR="00540DBC">
        <w:rPr>
          <w:rFonts w:ascii="Arial Narrow" w:hAnsi="Arial Narrow"/>
          <w:color w:val="000000"/>
          <w:sz w:val="26"/>
          <w:szCs w:val="26"/>
          <w:lang w:val="es-MX" w:eastAsia="es-MX"/>
        </w:rPr>
        <w:t>o</w:t>
      </w:r>
      <w:r w:rsidR="00A11C27" w:rsidRPr="00A11C27">
        <w:rPr>
          <w:rFonts w:ascii="Arial Narrow" w:hAnsi="Arial Narrow"/>
          <w:color w:val="000000"/>
          <w:sz w:val="26"/>
          <w:szCs w:val="26"/>
          <w:lang w:val="es-MX" w:eastAsia="es-MX"/>
        </w:rPr>
        <w:t xml:space="preserve"> someter</w:t>
      </w:r>
      <w:r w:rsidR="00540DBC">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a la consideración de esta </w:t>
      </w:r>
      <w:r w:rsidR="00874449">
        <w:rPr>
          <w:rFonts w:ascii="Arial Narrow" w:hAnsi="Arial Narrow"/>
          <w:color w:val="000000"/>
          <w:sz w:val="26"/>
          <w:szCs w:val="26"/>
          <w:lang w:val="es-MX" w:eastAsia="es-MX"/>
        </w:rPr>
        <w:t>A</w:t>
      </w:r>
      <w:r w:rsidR="00A11C27" w:rsidRPr="00A11C27">
        <w:rPr>
          <w:rFonts w:ascii="Arial Narrow" w:hAnsi="Arial Narrow"/>
          <w:color w:val="000000"/>
          <w:sz w:val="26"/>
          <w:szCs w:val="26"/>
          <w:lang w:val="es-MX" w:eastAsia="es-MX"/>
        </w:rPr>
        <w:t xml:space="preserve">samblea </w:t>
      </w:r>
      <w:r w:rsidR="00874449">
        <w:rPr>
          <w:rFonts w:ascii="Arial Narrow" w:hAnsi="Arial Narrow"/>
          <w:color w:val="000000"/>
          <w:sz w:val="26"/>
          <w:szCs w:val="26"/>
          <w:lang w:val="es-MX" w:eastAsia="es-MX"/>
        </w:rPr>
        <w:t>L</w:t>
      </w:r>
      <w:r w:rsidR="00A11C27" w:rsidRPr="00A11C27">
        <w:rPr>
          <w:rFonts w:ascii="Arial Narrow" w:hAnsi="Arial Narrow"/>
          <w:color w:val="000000"/>
          <w:sz w:val="26"/>
          <w:szCs w:val="26"/>
          <w:lang w:val="es-MX" w:eastAsia="es-MX"/>
        </w:rPr>
        <w:t>egislativa Proyecto de Decreto por el que se modifican diversos artículos de la Ley de los Derechos de Niños, Niñas y Adolescentes del Estado de Yucatán. Es cuanto</w:t>
      </w:r>
      <w:r w:rsidR="00540DBC">
        <w:rPr>
          <w:rFonts w:ascii="Arial Narrow" w:hAnsi="Arial Narrow"/>
          <w:color w:val="000000"/>
          <w:sz w:val="26"/>
          <w:szCs w:val="26"/>
          <w:lang w:val="es-MX" w:eastAsia="es-MX"/>
        </w:rPr>
        <w:t>,</w:t>
      </w:r>
      <w:r w:rsidR="00A11C27" w:rsidRPr="00A11C27">
        <w:rPr>
          <w:rFonts w:ascii="Arial Narrow" w:hAnsi="Arial Narrow"/>
          <w:color w:val="000000"/>
          <w:sz w:val="26"/>
          <w:szCs w:val="26"/>
          <w:lang w:val="es-MX" w:eastAsia="es-MX"/>
        </w:rPr>
        <w:t xml:space="preserve"> </w:t>
      </w:r>
      <w:r w:rsidR="00874449">
        <w:rPr>
          <w:rFonts w:ascii="Arial Narrow" w:hAnsi="Arial Narrow"/>
          <w:color w:val="000000"/>
          <w:sz w:val="26"/>
          <w:szCs w:val="26"/>
          <w:lang w:val="es-MX" w:eastAsia="es-MX"/>
        </w:rPr>
        <w:t>C</w:t>
      </w:r>
      <w:r w:rsidR="00A11C27" w:rsidRPr="00A11C27">
        <w:rPr>
          <w:rFonts w:ascii="Arial Narrow" w:hAnsi="Arial Narrow"/>
          <w:color w:val="000000"/>
          <w:sz w:val="26"/>
          <w:szCs w:val="26"/>
          <w:lang w:val="es-MX" w:eastAsia="es-MX"/>
        </w:rPr>
        <w:t>iudadana Presidenta, entregó la Iniciativa en documento escrito y digital”.</w:t>
      </w:r>
    </w:p>
    <w:p w14:paraId="043788A8" w14:textId="350F9A18" w:rsidR="00091644" w:rsidRDefault="00091644" w:rsidP="00120E16">
      <w:pPr>
        <w:ind w:firstLine="284"/>
        <w:jc w:val="both"/>
        <w:rPr>
          <w:rFonts w:ascii="Arial Narrow" w:hAnsi="Arial Narrow" w:cs="Courier New"/>
          <w:sz w:val="26"/>
          <w:szCs w:val="26"/>
        </w:rPr>
      </w:pPr>
    </w:p>
    <w:p w14:paraId="5EA8AEF3" w14:textId="77BCB5A2" w:rsidR="00091644" w:rsidRDefault="00091644" w:rsidP="00120E16">
      <w:pPr>
        <w:ind w:firstLine="284"/>
        <w:jc w:val="both"/>
        <w:rPr>
          <w:rFonts w:ascii="Arial Narrow" w:hAnsi="Arial Narrow" w:cs="Courier New"/>
          <w:sz w:val="26"/>
          <w:szCs w:val="26"/>
        </w:rPr>
      </w:pPr>
      <w:r>
        <w:rPr>
          <w:rFonts w:ascii="Arial Narrow" w:hAnsi="Arial Narrow" w:cs="Courier New"/>
          <w:sz w:val="26"/>
          <w:szCs w:val="26"/>
        </w:rPr>
        <w:t xml:space="preserve">Al término de la intervención de la Diputada Villanueva Moo, la Presidenta; de conformidad con </w:t>
      </w:r>
      <w:r w:rsidR="009C0AF7">
        <w:rPr>
          <w:rFonts w:ascii="Arial Narrow" w:hAnsi="Arial Narrow" w:cs="Courier New"/>
          <w:sz w:val="26"/>
          <w:szCs w:val="26"/>
        </w:rPr>
        <w:t>l</w:t>
      </w:r>
      <w:r>
        <w:rPr>
          <w:rFonts w:ascii="Arial Narrow" w:hAnsi="Arial Narrow" w:cs="Courier New"/>
          <w:sz w:val="26"/>
          <w:szCs w:val="26"/>
        </w:rPr>
        <w:t>o establecido en los Artículos 34 Fracción VII de la Ley de Gobierno del Poder Legislativo del Estado de Yucatán</w:t>
      </w:r>
      <w:r w:rsidR="009C0AF7">
        <w:rPr>
          <w:rFonts w:ascii="Arial Narrow" w:hAnsi="Arial Narrow" w:cs="Courier New"/>
          <w:sz w:val="26"/>
          <w:szCs w:val="26"/>
        </w:rPr>
        <w:t xml:space="preserve"> y 82 Fracción IV de su reglamento. La Iniciativa fue turnada a la Secretar</w:t>
      </w:r>
      <w:r w:rsidR="00874449">
        <w:rPr>
          <w:rFonts w:ascii="Arial Narrow" w:hAnsi="Arial Narrow" w:cs="Courier New"/>
          <w:sz w:val="26"/>
          <w:szCs w:val="26"/>
        </w:rPr>
        <w:t>í</w:t>
      </w:r>
      <w:r w:rsidR="009C0AF7">
        <w:rPr>
          <w:rFonts w:ascii="Arial Narrow" w:hAnsi="Arial Narrow" w:cs="Courier New"/>
          <w:sz w:val="26"/>
          <w:szCs w:val="26"/>
        </w:rPr>
        <w:t>a de la Mesa Directiva, para los efectos correspondientes.</w:t>
      </w:r>
    </w:p>
    <w:p w14:paraId="17031249" w14:textId="6BE12E98" w:rsidR="00191DEB" w:rsidRDefault="00191DEB" w:rsidP="00120E16">
      <w:pPr>
        <w:ind w:firstLine="284"/>
        <w:jc w:val="both"/>
        <w:rPr>
          <w:rFonts w:ascii="Arial Narrow" w:hAnsi="Arial Narrow" w:cs="Courier New"/>
          <w:sz w:val="26"/>
          <w:szCs w:val="26"/>
        </w:rPr>
      </w:pPr>
    </w:p>
    <w:p w14:paraId="38C57747" w14:textId="4CBE5657" w:rsidR="00191DEB" w:rsidRDefault="00191DEB" w:rsidP="00120E16">
      <w:pPr>
        <w:ind w:firstLine="284"/>
        <w:jc w:val="both"/>
        <w:rPr>
          <w:rFonts w:ascii="Arial Narrow" w:hAnsi="Arial Narrow" w:cs="Courier New"/>
          <w:sz w:val="26"/>
          <w:szCs w:val="26"/>
        </w:rPr>
      </w:pPr>
      <w:r>
        <w:rPr>
          <w:rFonts w:ascii="Arial Narrow" w:hAnsi="Arial Narrow" w:cs="Courier New"/>
          <w:sz w:val="26"/>
          <w:szCs w:val="26"/>
        </w:rPr>
        <w:t>Solicitó y se le otorgado el uso de la palabra</w:t>
      </w:r>
      <w:r w:rsidR="00C17EEA">
        <w:rPr>
          <w:rFonts w:ascii="Arial Narrow" w:hAnsi="Arial Narrow" w:cs="Courier New"/>
          <w:sz w:val="26"/>
          <w:szCs w:val="26"/>
        </w:rPr>
        <w:t>, dese su curul</w:t>
      </w:r>
      <w:r>
        <w:rPr>
          <w:rFonts w:ascii="Arial Narrow" w:hAnsi="Arial Narrow" w:cs="Courier New"/>
          <w:sz w:val="26"/>
          <w:szCs w:val="26"/>
        </w:rPr>
        <w:t xml:space="preserve"> a la </w:t>
      </w:r>
      <w:r w:rsidRPr="007F5E13">
        <w:rPr>
          <w:rFonts w:ascii="Arial Narrow" w:hAnsi="Arial Narrow" w:cs="Courier New"/>
          <w:b/>
          <w:bCs/>
          <w:sz w:val="26"/>
          <w:szCs w:val="26"/>
        </w:rPr>
        <w:t>Diputada Karla Vanessa Salazar González,</w:t>
      </w:r>
      <w:r>
        <w:rPr>
          <w:rFonts w:ascii="Arial Narrow" w:hAnsi="Arial Narrow" w:cs="Courier New"/>
          <w:sz w:val="26"/>
          <w:szCs w:val="26"/>
        </w:rPr>
        <w:t xml:space="preserve"> quien indicó: “Gracias Presidenta, quisiera saber si la compañera Diputada Jazmín, pudiera darme la oportunidad de adherirme a su Iniciativa”.</w:t>
      </w:r>
    </w:p>
    <w:p w14:paraId="3F0E5DB5" w14:textId="252DB2DC" w:rsidR="00191DEB" w:rsidRDefault="00191DEB" w:rsidP="00120E16">
      <w:pPr>
        <w:ind w:firstLine="284"/>
        <w:jc w:val="both"/>
        <w:rPr>
          <w:rFonts w:ascii="Arial Narrow" w:hAnsi="Arial Narrow" w:cs="Courier New"/>
          <w:sz w:val="26"/>
          <w:szCs w:val="26"/>
        </w:rPr>
      </w:pPr>
    </w:p>
    <w:p w14:paraId="3C4737D4" w14:textId="77777777" w:rsidR="00313FAD" w:rsidRPr="00313FAD" w:rsidRDefault="00191DEB" w:rsidP="00313FAD">
      <w:pPr>
        <w:widowControl/>
        <w:jc w:val="both"/>
        <w:rPr>
          <w:rFonts w:ascii="Arial Narrow" w:hAnsi="Arial Narrow"/>
          <w:color w:val="000000"/>
          <w:sz w:val="26"/>
          <w:szCs w:val="26"/>
          <w:lang w:val="es-MX" w:eastAsia="es-MX"/>
        </w:rPr>
      </w:pPr>
      <w:r>
        <w:rPr>
          <w:rFonts w:ascii="Arial Narrow" w:hAnsi="Arial Narrow" w:cs="Courier New"/>
          <w:sz w:val="26"/>
          <w:szCs w:val="26"/>
        </w:rPr>
        <w:t xml:space="preserve">La </w:t>
      </w:r>
      <w:r w:rsidRPr="00C17EEA">
        <w:rPr>
          <w:rFonts w:ascii="Arial Narrow" w:hAnsi="Arial Narrow" w:cs="Courier New"/>
          <w:b/>
          <w:bCs/>
          <w:sz w:val="26"/>
          <w:szCs w:val="26"/>
        </w:rPr>
        <w:t>Diputada Jazmín Yaneli Villanueva Moo</w:t>
      </w:r>
      <w:r>
        <w:rPr>
          <w:rFonts w:ascii="Arial Narrow" w:hAnsi="Arial Narrow" w:cs="Courier New"/>
          <w:sz w:val="26"/>
          <w:szCs w:val="26"/>
        </w:rPr>
        <w:t xml:space="preserve">, </w:t>
      </w:r>
      <w:r w:rsidR="00313FAD" w:rsidRPr="00313FAD">
        <w:rPr>
          <w:rFonts w:ascii="Arial Narrow" w:hAnsi="Arial Narrow"/>
          <w:color w:val="000000"/>
          <w:sz w:val="26"/>
          <w:szCs w:val="26"/>
          <w:lang w:val="es-MX" w:eastAsia="es-MX"/>
        </w:rPr>
        <w:t>dijo: “claro</w:t>
      </w:r>
      <w:r w:rsidR="00313FAD" w:rsidRPr="00533926">
        <w:rPr>
          <w:rFonts w:ascii="Arial Narrow" w:hAnsi="Arial Narrow"/>
          <w:color w:val="000000"/>
          <w:sz w:val="26"/>
          <w:szCs w:val="26"/>
          <w:lang w:val="es-MX" w:eastAsia="es-MX"/>
        </w:rPr>
        <w:t xml:space="preserve"> que sí</w:t>
      </w:r>
      <w:r w:rsidR="00313FAD" w:rsidRPr="00313FAD">
        <w:rPr>
          <w:rFonts w:ascii="Arial Narrow" w:hAnsi="Arial Narrow"/>
          <w:color w:val="000000"/>
          <w:sz w:val="26"/>
          <w:szCs w:val="26"/>
          <w:lang w:val="es-MX" w:eastAsia="es-MX"/>
        </w:rPr>
        <w:t>,</w:t>
      </w:r>
      <w:r w:rsidR="00313FAD" w:rsidRPr="00533926">
        <w:rPr>
          <w:rFonts w:ascii="Arial Narrow" w:hAnsi="Arial Narrow"/>
          <w:color w:val="000000"/>
          <w:sz w:val="26"/>
          <w:szCs w:val="26"/>
          <w:lang w:val="es-MX" w:eastAsia="es-MX"/>
        </w:rPr>
        <w:t xml:space="preserve"> con mucho gusto</w:t>
      </w:r>
      <w:r w:rsidR="00313FAD" w:rsidRPr="00313FAD">
        <w:rPr>
          <w:rFonts w:ascii="Arial Narrow" w:hAnsi="Arial Narrow"/>
          <w:color w:val="000000"/>
          <w:sz w:val="26"/>
          <w:szCs w:val="26"/>
          <w:lang w:val="es-MX" w:eastAsia="es-MX"/>
        </w:rPr>
        <w:t>”.</w:t>
      </w:r>
    </w:p>
    <w:p w14:paraId="44AB02FC" w14:textId="6F9E5C54" w:rsidR="005B6907" w:rsidRDefault="005B6907" w:rsidP="00120E16">
      <w:pPr>
        <w:ind w:firstLine="284"/>
        <w:jc w:val="both"/>
        <w:rPr>
          <w:rFonts w:ascii="Arial Narrow" w:hAnsi="Arial Narrow" w:cs="Courier New"/>
          <w:sz w:val="26"/>
          <w:szCs w:val="26"/>
        </w:rPr>
      </w:pPr>
    </w:p>
    <w:p w14:paraId="2A58B0FF" w14:textId="5E15EB82" w:rsidR="00313FAD" w:rsidRPr="00313FAD" w:rsidRDefault="009C29DB" w:rsidP="00540DBC">
      <w:pPr>
        <w:ind w:firstLine="284"/>
        <w:jc w:val="both"/>
        <w:rPr>
          <w:rFonts w:ascii="Arial Narrow" w:eastAsia="Calibri" w:hAnsi="Arial Narrow"/>
          <w:sz w:val="26"/>
          <w:szCs w:val="26"/>
          <w:lang w:val="es-MX" w:eastAsia="en-US"/>
        </w:rPr>
      </w:pPr>
      <w:r>
        <w:rPr>
          <w:rFonts w:ascii="Arial Narrow" w:hAnsi="Arial Narrow" w:cs="Courier New"/>
          <w:sz w:val="26"/>
          <w:szCs w:val="26"/>
        </w:rPr>
        <w:t xml:space="preserve">Seguidamente se le dio el uso de la tribuna al </w:t>
      </w:r>
      <w:r w:rsidRPr="009C29DB">
        <w:rPr>
          <w:rFonts w:ascii="Arial Narrow" w:hAnsi="Arial Narrow" w:cs="Courier New"/>
          <w:b/>
          <w:bCs/>
          <w:sz w:val="26"/>
          <w:szCs w:val="26"/>
        </w:rPr>
        <w:t>Diputado Rafael Alejandro Echazarreta Torres</w:t>
      </w:r>
      <w:r>
        <w:rPr>
          <w:rFonts w:ascii="Arial Narrow" w:hAnsi="Arial Narrow" w:cs="Courier New"/>
          <w:sz w:val="26"/>
          <w:szCs w:val="26"/>
        </w:rPr>
        <w:t xml:space="preserve">, quien dijo: </w:t>
      </w:r>
      <w:r w:rsidR="00313FAD" w:rsidRPr="00313FAD">
        <w:rPr>
          <w:rFonts w:ascii="Arial Narrow" w:eastAsia="Calibri" w:hAnsi="Arial Narrow"/>
          <w:sz w:val="26"/>
          <w:szCs w:val="26"/>
          <w:lang w:val="es-MX" w:eastAsia="en-US"/>
        </w:rPr>
        <w:t xml:space="preserve">“Con la venia Presidenta, </w:t>
      </w:r>
      <w:r w:rsidR="00540DBC">
        <w:rPr>
          <w:rFonts w:ascii="Arial Narrow" w:eastAsia="Calibri" w:hAnsi="Arial Narrow"/>
          <w:sz w:val="26"/>
          <w:szCs w:val="26"/>
          <w:lang w:val="es-MX" w:eastAsia="en-US"/>
        </w:rPr>
        <w:t>¿M</w:t>
      </w:r>
      <w:r w:rsidR="00313FAD" w:rsidRPr="00313FAD">
        <w:rPr>
          <w:rFonts w:ascii="Arial Narrow" w:eastAsia="Calibri" w:hAnsi="Arial Narrow"/>
          <w:sz w:val="26"/>
          <w:szCs w:val="26"/>
          <w:lang w:val="es-MX" w:eastAsia="en-US"/>
        </w:rPr>
        <w:t>e permite retirarme el cubrebocas? (La Presidenta</w:t>
      </w:r>
      <w:r w:rsidR="00540DBC">
        <w:rPr>
          <w:rFonts w:ascii="Arial Narrow" w:eastAsia="Calibri" w:hAnsi="Arial Narrow"/>
          <w:sz w:val="26"/>
          <w:szCs w:val="26"/>
          <w:lang w:val="es-MX" w:eastAsia="en-US"/>
        </w:rPr>
        <w:t>,</w:t>
      </w:r>
      <w:r w:rsidR="00313FAD" w:rsidRPr="00313FAD">
        <w:rPr>
          <w:rFonts w:ascii="Arial Narrow" w:eastAsia="Calibri" w:hAnsi="Arial Narrow"/>
          <w:sz w:val="26"/>
          <w:szCs w:val="26"/>
          <w:lang w:val="es-MX" w:eastAsia="en-US"/>
        </w:rPr>
        <w:t xml:space="preserve"> otorgó el permiso solicitado). Gracias. Con la venia de la Soberanía</w:t>
      </w:r>
      <w:r w:rsidR="00540DBC">
        <w:rPr>
          <w:rFonts w:ascii="Arial Narrow" w:eastAsia="Calibri" w:hAnsi="Arial Narrow"/>
          <w:sz w:val="26"/>
          <w:szCs w:val="26"/>
          <w:lang w:val="es-MX" w:eastAsia="en-US"/>
        </w:rPr>
        <w:t>,</w:t>
      </w:r>
      <w:r w:rsidR="00313FAD" w:rsidRPr="00313FAD">
        <w:rPr>
          <w:rFonts w:ascii="Arial Narrow" w:eastAsia="Calibri" w:hAnsi="Arial Narrow"/>
          <w:sz w:val="26"/>
          <w:szCs w:val="26"/>
          <w:lang w:val="es-MX" w:eastAsia="en-US"/>
        </w:rPr>
        <w:t xml:space="preserve"> Diputadas</w:t>
      </w:r>
      <w:r w:rsidR="00540DBC">
        <w:rPr>
          <w:rFonts w:ascii="Arial Narrow" w:eastAsia="Calibri" w:hAnsi="Arial Narrow"/>
          <w:sz w:val="26"/>
          <w:szCs w:val="26"/>
          <w:lang w:val="es-MX" w:eastAsia="en-US"/>
        </w:rPr>
        <w:t>,</w:t>
      </w:r>
      <w:r w:rsidR="00313FAD" w:rsidRPr="00313FAD">
        <w:rPr>
          <w:rFonts w:ascii="Arial Narrow" w:eastAsia="Calibri" w:hAnsi="Arial Narrow"/>
          <w:sz w:val="26"/>
          <w:szCs w:val="26"/>
          <w:lang w:val="es-MX" w:eastAsia="en-US"/>
        </w:rPr>
        <w:t xml:space="preserve"> Diputados</w:t>
      </w:r>
      <w:r w:rsidR="00540DBC">
        <w:rPr>
          <w:rFonts w:ascii="Arial Narrow" w:eastAsia="Calibri" w:hAnsi="Arial Narrow"/>
          <w:sz w:val="26"/>
          <w:szCs w:val="26"/>
          <w:lang w:val="es-MX" w:eastAsia="en-US"/>
        </w:rPr>
        <w:t>,</w:t>
      </w:r>
      <w:r w:rsidR="00313FAD" w:rsidRPr="00313FAD">
        <w:rPr>
          <w:rFonts w:ascii="Arial Narrow" w:eastAsia="Calibri" w:hAnsi="Arial Narrow"/>
          <w:sz w:val="26"/>
          <w:szCs w:val="26"/>
          <w:lang w:val="es-MX" w:eastAsia="en-US"/>
        </w:rPr>
        <w:t xml:space="preserve"> </w:t>
      </w:r>
      <w:r w:rsidR="00540DBC">
        <w:rPr>
          <w:rFonts w:ascii="Arial Narrow" w:eastAsia="Calibri" w:hAnsi="Arial Narrow"/>
          <w:sz w:val="26"/>
          <w:szCs w:val="26"/>
          <w:lang w:val="es-MX" w:eastAsia="en-US"/>
        </w:rPr>
        <w:t>p</w:t>
      </w:r>
      <w:r w:rsidR="00313FAD" w:rsidRPr="00313FAD">
        <w:rPr>
          <w:rFonts w:ascii="Arial Narrow" w:eastAsia="Calibri" w:hAnsi="Arial Narrow"/>
          <w:sz w:val="26"/>
          <w:szCs w:val="26"/>
          <w:lang w:val="es-MX" w:eastAsia="en-US"/>
        </w:rPr>
        <w:t>úblico que nos acompaña</w:t>
      </w:r>
      <w:r w:rsidR="00540DBC">
        <w:rPr>
          <w:rFonts w:ascii="Arial Narrow" w:eastAsia="Calibri" w:hAnsi="Arial Narrow"/>
          <w:sz w:val="26"/>
          <w:szCs w:val="26"/>
          <w:lang w:val="es-MX" w:eastAsia="en-US"/>
        </w:rPr>
        <w:t>,</w:t>
      </w:r>
      <w:r w:rsidR="00313FAD" w:rsidRPr="00313FAD">
        <w:rPr>
          <w:rFonts w:ascii="Arial Narrow" w:eastAsia="Calibri" w:hAnsi="Arial Narrow"/>
          <w:sz w:val="26"/>
          <w:szCs w:val="26"/>
          <w:lang w:val="es-MX" w:eastAsia="en-US"/>
        </w:rPr>
        <w:t xml:space="preserve"> </w:t>
      </w:r>
      <w:r w:rsidR="00540DBC">
        <w:rPr>
          <w:rFonts w:ascii="Arial Narrow" w:eastAsia="Calibri" w:hAnsi="Arial Narrow"/>
          <w:sz w:val="26"/>
          <w:szCs w:val="26"/>
          <w:lang w:val="es-MX" w:eastAsia="en-US"/>
        </w:rPr>
        <w:t>j</w:t>
      </w:r>
      <w:r w:rsidR="00313FAD" w:rsidRPr="00313FAD">
        <w:rPr>
          <w:rFonts w:ascii="Arial Narrow" w:eastAsia="Calibri" w:hAnsi="Arial Narrow"/>
          <w:sz w:val="26"/>
          <w:szCs w:val="26"/>
          <w:lang w:val="es-MX" w:eastAsia="en-US"/>
        </w:rPr>
        <w:t>óvenes universitarios</w:t>
      </w:r>
      <w:r w:rsidR="0060705E">
        <w:rPr>
          <w:rFonts w:ascii="Arial Narrow" w:eastAsia="Calibri" w:hAnsi="Arial Narrow"/>
          <w:sz w:val="26"/>
          <w:szCs w:val="26"/>
          <w:lang w:val="es-MX" w:eastAsia="en-US"/>
        </w:rPr>
        <w:t>,</w:t>
      </w:r>
      <w:r w:rsidR="00313FAD" w:rsidRPr="00313FAD">
        <w:rPr>
          <w:rFonts w:ascii="Arial Narrow" w:eastAsia="Calibri" w:hAnsi="Arial Narrow"/>
          <w:sz w:val="26"/>
          <w:szCs w:val="26"/>
          <w:lang w:val="es-MX" w:eastAsia="en-US"/>
        </w:rPr>
        <w:t xml:space="preserve"> </w:t>
      </w:r>
      <w:r w:rsidR="0060705E">
        <w:rPr>
          <w:rFonts w:ascii="Arial Narrow" w:eastAsia="Calibri" w:hAnsi="Arial Narrow"/>
          <w:sz w:val="26"/>
          <w:szCs w:val="26"/>
          <w:lang w:val="es-MX" w:eastAsia="en-US"/>
        </w:rPr>
        <w:t>a</w:t>
      </w:r>
      <w:r w:rsidR="00313FAD" w:rsidRPr="00313FAD">
        <w:rPr>
          <w:rFonts w:ascii="Arial Narrow" w:eastAsia="Calibri" w:hAnsi="Arial Narrow"/>
          <w:sz w:val="26"/>
          <w:szCs w:val="26"/>
          <w:lang w:val="es-MX" w:eastAsia="en-US"/>
        </w:rPr>
        <w:t>l público en general</w:t>
      </w:r>
      <w:r w:rsidR="0060705E">
        <w:rPr>
          <w:rFonts w:ascii="Arial Narrow" w:eastAsia="Calibri" w:hAnsi="Arial Narrow"/>
          <w:sz w:val="26"/>
          <w:szCs w:val="26"/>
          <w:lang w:val="es-MX" w:eastAsia="en-US"/>
        </w:rPr>
        <w:t>,</w:t>
      </w:r>
      <w:r w:rsidR="00313FAD" w:rsidRPr="00313FAD">
        <w:rPr>
          <w:rFonts w:ascii="Arial Narrow" w:eastAsia="Calibri" w:hAnsi="Arial Narrow"/>
          <w:sz w:val="26"/>
          <w:szCs w:val="26"/>
          <w:lang w:val="es-MX" w:eastAsia="en-US"/>
        </w:rPr>
        <w:t xml:space="preserve"> Yucatecas y yucatecos. Voy a ser referencia a un </w:t>
      </w:r>
      <w:r w:rsidR="0060705E">
        <w:rPr>
          <w:rFonts w:ascii="Arial Narrow" w:eastAsia="Calibri" w:hAnsi="Arial Narrow"/>
          <w:sz w:val="26"/>
          <w:szCs w:val="26"/>
          <w:lang w:val="es-MX" w:eastAsia="en-US"/>
        </w:rPr>
        <w:t>C</w:t>
      </w:r>
      <w:r w:rsidR="00313FAD" w:rsidRPr="00313FAD">
        <w:rPr>
          <w:rFonts w:ascii="Arial Narrow" w:eastAsia="Calibri" w:hAnsi="Arial Narrow"/>
          <w:sz w:val="26"/>
          <w:szCs w:val="26"/>
          <w:lang w:val="es-MX" w:eastAsia="en-US"/>
        </w:rPr>
        <w:t>onstitucionalista Rolando Tamayo, el cual definía de esta forma a la Carta Magna: La Constitución tiene una característica esencial, es una limitación jurídica impuesta al propio gobierno. El constitucionalismo se propone así sustituir al gobierno arbitrario y despótico por un gobierno del derecho. El día sábado presentamos y en lo particular presenté una iniciativa que reforma el Artículo 65 Constitucional y el Artículo 65 Constitucional</w:t>
      </w:r>
      <w:r w:rsidR="009C05CF">
        <w:rPr>
          <w:rFonts w:ascii="Arial Narrow" w:eastAsia="Calibri" w:hAnsi="Arial Narrow"/>
          <w:sz w:val="26"/>
          <w:szCs w:val="26"/>
          <w:lang w:val="es-MX" w:eastAsia="en-US"/>
        </w:rPr>
        <w:t>;</w:t>
      </w:r>
      <w:r w:rsidR="00313FAD" w:rsidRPr="00313FAD">
        <w:rPr>
          <w:rFonts w:ascii="Arial Narrow" w:eastAsia="Calibri" w:hAnsi="Arial Narrow"/>
          <w:sz w:val="26"/>
          <w:szCs w:val="26"/>
          <w:lang w:val="es-MX" w:eastAsia="en-US"/>
        </w:rPr>
        <w:t xml:space="preserve"> tiene una particularidad sumamente importante, porque es el que numera los requisitos y señala también los requisitos que se deben de cumplir de manera </w:t>
      </w:r>
      <w:r w:rsidR="009C05CF">
        <w:rPr>
          <w:rFonts w:ascii="Arial Narrow" w:eastAsia="Calibri" w:hAnsi="Arial Narrow"/>
          <w:sz w:val="26"/>
          <w:szCs w:val="26"/>
          <w:lang w:val="es-MX" w:eastAsia="en-US"/>
        </w:rPr>
        <w:t>C</w:t>
      </w:r>
      <w:r w:rsidR="00313FAD" w:rsidRPr="00313FAD">
        <w:rPr>
          <w:rFonts w:ascii="Arial Narrow" w:eastAsia="Calibri" w:hAnsi="Arial Narrow"/>
          <w:sz w:val="26"/>
          <w:szCs w:val="26"/>
          <w:lang w:val="es-MX" w:eastAsia="en-US"/>
        </w:rPr>
        <w:t>onstitucional para ser Magistrada o Magistrado del Poder Judicial del Estado de Yucatán. Nosotros anexamos la Fracción VIII, en la cual, se establece que se debe de ser juez de primera instancia y que cuente con al menos un período concluido en el encargo, jueza o juez</w:t>
      </w:r>
      <w:r w:rsidR="009C05CF">
        <w:rPr>
          <w:rFonts w:ascii="Arial Narrow" w:eastAsia="Calibri" w:hAnsi="Arial Narrow"/>
          <w:sz w:val="26"/>
          <w:szCs w:val="26"/>
          <w:lang w:val="es-MX" w:eastAsia="en-US"/>
        </w:rPr>
        <w:t>;</w:t>
      </w:r>
      <w:r w:rsidR="00313FAD" w:rsidRPr="00313FAD">
        <w:rPr>
          <w:rFonts w:ascii="Arial Narrow" w:eastAsia="Calibri" w:hAnsi="Arial Narrow"/>
          <w:sz w:val="26"/>
          <w:szCs w:val="26"/>
          <w:lang w:val="es-MX" w:eastAsia="en-US"/>
        </w:rPr>
        <w:t xml:space="preserve"> para general una acción afirmativa. Pero no debemos de olvidar, que las acciones afirmativas también deben de tener motivación legislativa y motivación profesional, no podemos desvirtuar lo que está ocurriendo en el Poder Judicial y no podemos desvirtuarlo porque es sumamente importante. El día de hoy aquí, se aprobaron unas </w:t>
      </w:r>
      <w:r w:rsidR="009C05CF">
        <w:rPr>
          <w:rFonts w:ascii="Arial Narrow" w:eastAsia="Calibri" w:hAnsi="Arial Narrow"/>
          <w:sz w:val="26"/>
          <w:szCs w:val="26"/>
          <w:lang w:val="es-MX" w:eastAsia="en-US"/>
        </w:rPr>
        <w:t>I</w:t>
      </w:r>
      <w:r w:rsidR="00313FAD" w:rsidRPr="00313FAD">
        <w:rPr>
          <w:rFonts w:ascii="Arial Narrow" w:eastAsia="Calibri" w:hAnsi="Arial Narrow"/>
          <w:sz w:val="26"/>
          <w:szCs w:val="26"/>
          <w:lang w:val="es-MX" w:eastAsia="en-US"/>
        </w:rPr>
        <w:t>niciativas</w:t>
      </w:r>
      <w:r w:rsidR="00C25BF0">
        <w:rPr>
          <w:rFonts w:ascii="Arial Narrow" w:eastAsia="Calibri" w:hAnsi="Arial Narrow"/>
          <w:sz w:val="26"/>
          <w:szCs w:val="26"/>
          <w:lang w:val="es-MX" w:eastAsia="en-US"/>
        </w:rPr>
        <w:t>.</w:t>
      </w:r>
      <w:r w:rsidR="00313FAD" w:rsidRPr="00313FAD">
        <w:rPr>
          <w:rFonts w:ascii="Arial Narrow" w:eastAsia="Calibri" w:hAnsi="Arial Narrow"/>
          <w:sz w:val="26"/>
          <w:szCs w:val="26"/>
          <w:lang w:val="es-MX" w:eastAsia="en-US"/>
        </w:rPr>
        <w:t xml:space="preserve"> </w:t>
      </w:r>
      <w:r w:rsidR="00C25BF0">
        <w:rPr>
          <w:rFonts w:ascii="Arial Narrow" w:eastAsia="Calibri" w:hAnsi="Arial Narrow"/>
          <w:sz w:val="26"/>
          <w:szCs w:val="26"/>
          <w:lang w:val="es-MX" w:eastAsia="en-US"/>
        </w:rPr>
        <w:t>U</w:t>
      </w:r>
      <w:r w:rsidR="00313FAD" w:rsidRPr="00313FAD">
        <w:rPr>
          <w:rFonts w:ascii="Arial Narrow" w:eastAsia="Calibri" w:hAnsi="Arial Narrow"/>
          <w:sz w:val="26"/>
          <w:szCs w:val="26"/>
          <w:lang w:val="es-MX" w:eastAsia="en-US"/>
        </w:rPr>
        <w:t>na</w:t>
      </w:r>
      <w:r w:rsidR="00C25BF0">
        <w:rPr>
          <w:rFonts w:ascii="Arial Narrow" w:eastAsia="Calibri" w:hAnsi="Arial Narrow"/>
          <w:sz w:val="26"/>
          <w:szCs w:val="26"/>
          <w:lang w:val="es-MX" w:eastAsia="en-US"/>
        </w:rPr>
        <w:t>,</w:t>
      </w:r>
      <w:r w:rsidR="00313FAD" w:rsidRPr="00313FAD">
        <w:rPr>
          <w:rFonts w:ascii="Arial Narrow" w:eastAsia="Calibri" w:hAnsi="Arial Narrow"/>
          <w:sz w:val="26"/>
          <w:szCs w:val="26"/>
          <w:lang w:val="es-MX" w:eastAsia="en-US"/>
        </w:rPr>
        <w:t xml:space="preserve"> </w:t>
      </w:r>
      <w:r w:rsidR="00C25BF0">
        <w:rPr>
          <w:rFonts w:ascii="Arial Narrow" w:eastAsia="Calibri" w:hAnsi="Arial Narrow"/>
          <w:sz w:val="26"/>
          <w:szCs w:val="26"/>
          <w:lang w:val="es-MX" w:eastAsia="en-US"/>
        </w:rPr>
        <w:t xml:space="preserve">con una </w:t>
      </w:r>
      <w:r w:rsidR="00313FAD" w:rsidRPr="00313FAD">
        <w:rPr>
          <w:rFonts w:ascii="Arial Narrow" w:eastAsia="Calibri" w:hAnsi="Arial Narrow"/>
          <w:sz w:val="26"/>
          <w:szCs w:val="26"/>
          <w:lang w:val="es-MX" w:eastAsia="en-US"/>
        </w:rPr>
        <w:t>característica única</w:t>
      </w:r>
      <w:r w:rsidR="00C25BF0">
        <w:rPr>
          <w:rFonts w:ascii="Arial Narrow" w:eastAsia="Calibri" w:hAnsi="Arial Narrow"/>
          <w:sz w:val="26"/>
          <w:szCs w:val="26"/>
          <w:lang w:val="es-MX" w:eastAsia="en-US"/>
        </w:rPr>
        <w:t>,</w:t>
      </w:r>
      <w:r w:rsidR="00313FAD" w:rsidRPr="00313FAD">
        <w:rPr>
          <w:rFonts w:ascii="Arial Narrow" w:eastAsia="Calibri" w:hAnsi="Arial Narrow"/>
          <w:sz w:val="26"/>
          <w:szCs w:val="26"/>
          <w:lang w:val="es-MX" w:eastAsia="en-US"/>
        </w:rPr>
        <w:t xml:space="preserve"> que me parece de vanguardia que es la Ley del Desarrollo Social, me parece inclusiva, me parece pertinente, pero sobre todo</w:t>
      </w:r>
      <w:r w:rsidR="00C25BF0">
        <w:rPr>
          <w:rFonts w:ascii="Arial Narrow" w:eastAsia="Calibri" w:hAnsi="Arial Narrow"/>
          <w:sz w:val="26"/>
          <w:szCs w:val="26"/>
          <w:lang w:val="es-MX" w:eastAsia="en-US"/>
        </w:rPr>
        <w:t>,</w:t>
      </w:r>
      <w:r w:rsidR="00313FAD" w:rsidRPr="00313FAD">
        <w:rPr>
          <w:rFonts w:ascii="Arial Narrow" w:eastAsia="Calibri" w:hAnsi="Arial Narrow"/>
          <w:sz w:val="26"/>
          <w:szCs w:val="26"/>
          <w:lang w:val="es-MX" w:eastAsia="en-US"/>
        </w:rPr>
        <w:t xml:space="preserve"> me parece que contó con un característica muy básica, que es la legalidad para generar a través de los procesos </w:t>
      </w:r>
      <w:r w:rsidR="003D5878">
        <w:rPr>
          <w:rFonts w:ascii="Arial Narrow" w:eastAsia="Calibri" w:hAnsi="Arial Narrow"/>
          <w:sz w:val="26"/>
          <w:szCs w:val="26"/>
          <w:lang w:val="es-MX" w:eastAsia="en-US"/>
        </w:rPr>
        <w:t>c</w:t>
      </w:r>
      <w:r w:rsidR="00313FAD" w:rsidRPr="00313FAD">
        <w:rPr>
          <w:rFonts w:ascii="Arial Narrow" w:eastAsia="Calibri" w:hAnsi="Arial Narrow"/>
          <w:sz w:val="26"/>
          <w:szCs w:val="26"/>
          <w:lang w:val="es-MX" w:eastAsia="en-US"/>
        </w:rPr>
        <w:t>onstitucionales, un consenso para que esta tenga una fortaleza que le permita generar lo más importante que se debe de tener en la gobernanza que es la legitimidad. Basado en eso, también celebro</w:t>
      </w:r>
      <w:r w:rsidR="00394E16">
        <w:rPr>
          <w:rFonts w:ascii="Arial Narrow" w:eastAsia="Calibri" w:hAnsi="Arial Narrow"/>
          <w:sz w:val="26"/>
          <w:szCs w:val="26"/>
          <w:lang w:val="es-MX" w:eastAsia="en-US"/>
        </w:rPr>
        <w:t xml:space="preserve"> </w:t>
      </w:r>
      <w:r w:rsidR="00313FAD" w:rsidRPr="00313FAD">
        <w:rPr>
          <w:rFonts w:ascii="Arial Narrow" w:eastAsia="Calibri" w:hAnsi="Arial Narrow"/>
          <w:sz w:val="26"/>
          <w:szCs w:val="26"/>
          <w:lang w:val="es-MX" w:eastAsia="en-US"/>
        </w:rPr>
        <w:t>que</w:t>
      </w:r>
      <w:r w:rsidR="00394E16">
        <w:rPr>
          <w:rFonts w:ascii="Arial Narrow" w:eastAsia="Calibri" w:hAnsi="Arial Narrow"/>
          <w:sz w:val="26"/>
          <w:szCs w:val="26"/>
          <w:lang w:val="es-MX" w:eastAsia="en-US"/>
        </w:rPr>
        <w:t xml:space="preserve"> </w:t>
      </w:r>
      <w:r w:rsidR="00313FAD" w:rsidRPr="00313FAD">
        <w:rPr>
          <w:rFonts w:ascii="Arial Narrow" w:eastAsia="Calibri" w:hAnsi="Arial Narrow"/>
          <w:sz w:val="26"/>
          <w:szCs w:val="26"/>
          <w:lang w:val="es-MX" w:eastAsia="en-US"/>
        </w:rPr>
        <w:t>hayamos</w:t>
      </w:r>
      <w:r w:rsidR="00394E16">
        <w:rPr>
          <w:rFonts w:ascii="Arial Narrow" w:eastAsia="Calibri" w:hAnsi="Arial Narrow"/>
          <w:sz w:val="26"/>
          <w:szCs w:val="26"/>
          <w:lang w:val="es-MX" w:eastAsia="en-US"/>
        </w:rPr>
        <w:t xml:space="preserve"> </w:t>
      </w:r>
      <w:r w:rsidR="00313FAD" w:rsidRPr="00313FAD">
        <w:rPr>
          <w:rFonts w:ascii="Arial Narrow" w:eastAsia="Calibri" w:hAnsi="Arial Narrow"/>
          <w:sz w:val="26"/>
          <w:szCs w:val="26"/>
          <w:lang w:val="es-MX" w:eastAsia="en-US"/>
        </w:rPr>
        <w:t>aprobado</w:t>
      </w:r>
      <w:r w:rsidR="00394E16">
        <w:rPr>
          <w:rFonts w:ascii="Arial Narrow" w:eastAsia="Calibri" w:hAnsi="Arial Narrow"/>
          <w:sz w:val="26"/>
          <w:szCs w:val="26"/>
          <w:lang w:val="es-MX" w:eastAsia="en-US"/>
        </w:rPr>
        <w:t xml:space="preserve"> </w:t>
      </w:r>
      <w:r w:rsidR="00313FAD" w:rsidRPr="00313FAD">
        <w:rPr>
          <w:rFonts w:ascii="Arial Narrow" w:eastAsia="Calibri" w:hAnsi="Arial Narrow"/>
          <w:sz w:val="26"/>
          <w:szCs w:val="26"/>
          <w:lang w:val="es-MX" w:eastAsia="en-US"/>
        </w:rPr>
        <w:t>la</w:t>
      </w:r>
      <w:r w:rsidR="00394E16">
        <w:rPr>
          <w:rFonts w:ascii="Arial Narrow" w:eastAsia="Calibri" w:hAnsi="Arial Narrow"/>
          <w:sz w:val="26"/>
          <w:szCs w:val="26"/>
          <w:lang w:val="es-MX" w:eastAsia="en-US"/>
        </w:rPr>
        <w:t xml:space="preserve"> </w:t>
      </w:r>
      <w:r w:rsidR="00313FAD" w:rsidRPr="00313FAD">
        <w:rPr>
          <w:rFonts w:ascii="Arial Narrow" w:eastAsia="Calibri" w:hAnsi="Arial Narrow"/>
          <w:sz w:val="26"/>
          <w:szCs w:val="26"/>
          <w:lang w:val="es-MX" w:eastAsia="en-US"/>
        </w:rPr>
        <w:t>reforma,</w:t>
      </w:r>
      <w:r w:rsidR="00394E16">
        <w:rPr>
          <w:rFonts w:ascii="Arial Narrow" w:eastAsia="Calibri" w:hAnsi="Arial Narrow"/>
          <w:sz w:val="26"/>
          <w:szCs w:val="26"/>
          <w:lang w:val="es-MX" w:eastAsia="en-US"/>
        </w:rPr>
        <w:t xml:space="preserve"> </w:t>
      </w:r>
      <w:r w:rsidR="00313FAD" w:rsidRPr="00313FAD">
        <w:rPr>
          <w:rFonts w:ascii="Arial Narrow" w:eastAsia="Calibri" w:hAnsi="Arial Narrow"/>
          <w:sz w:val="26"/>
          <w:szCs w:val="26"/>
          <w:lang w:val="es-MX" w:eastAsia="en-US"/>
        </w:rPr>
        <w:t>la</w:t>
      </w:r>
      <w:r w:rsidR="00394E16">
        <w:rPr>
          <w:rFonts w:ascii="Arial Narrow" w:eastAsia="Calibri" w:hAnsi="Arial Narrow"/>
          <w:sz w:val="26"/>
          <w:szCs w:val="26"/>
          <w:lang w:val="es-MX" w:eastAsia="en-US"/>
        </w:rPr>
        <w:t xml:space="preserve"> </w:t>
      </w:r>
      <w:r w:rsidR="00E138CD">
        <w:rPr>
          <w:rFonts w:ascii="Arial Narrow" w:eastAsia="Calibri" w:hAnsi="Arial Narrow"/>
          <w:sz w:val="26"/>
          <w:szCs w:val="26"/>
          <w:lang w:val="es-MX" w:eastAsia="en-US"/>
        </w:rPr>
        <w:t>cual</w:t>
      </w:r>
      <w:r w:rsidR="009C5863">
        <w:rPr>
          <w:rFonts w:ascii="Arial Narrow" w:eastAsia="Calibri" w:hAnsi="Arial Narrow"/>
          <w:sz w:val="26"/>
          <w:szCs w:val="26"/>
          <w:lang w:val="es-MX" w:eastAsia="en-US"/>
        </w:rPr>
        <w:t xml:space="preserve">                                                                                                                                                                                                                                                                                                                                                                                                                                                                                                                                                                                                                                                 </w:t>
      </w:r>
      <w:r w:rsidR="00313FAD" w:rsidRPr="00313FAD">
        <w:rPr>
          <w:rFonts w:ascii="Arial Narrow" w:eastAsia="Calibri" w:hAnsi="Arial Narrow"/>
          <w:sz w:val="26"/>
          <w:szCs w:val="26"/>
          <w:lang w:val="es-MX" w:eastAsia="en-US"/>
        </w:rPr>
        <w:t xml:space="preserve"> condena el suicidio, la tentativa de querer involucrar y ponderar al suicidio en la acción de violencia y es por ello, que en esos puntos también hemos sido sumamente precisos, porque queremos a todos aquellos agresores</w:t>
      </w:r>
      <w:r w:rsidR="006D7705">
        <w:rPr>
          <w:rFonts w:ascii="Arial Narrow" w:eastAsia="Calibri" w:hAnsi="Arial Narrow"/>
          <w:sz w:val="26"/>
          <w:szCs w:val="26"/>
          <w:lang w:val="es-MX" w:eastAsia="en-US"/>
        </w:rPr>
        <w:t>,</w:t>
      </w:r>
      <w:r w:rsidR="00313FAD" w:rsidRPr="00313FAD">
        <w:rPr>
          <w:rFonts w:ascii="Arial Narrow" w:eastAsia="Calibri" w:hAnsi="Arial Narrow"/>
          <w:sz w:val="26"/>
          <w:szCs w:val="26"/>
          <w:lang w:val="es-MX" w:eastAsia="en-US"/>
        </w:rPr>
        <w:t xml:space="preserve"> estén en la cárcel y no en la calle por una </w:t>
      </w:r>
      <w:r w:rsidR="006D7705">
        <w:rPr>
          <w:rFonts w:ascii="Arial Narrow" w:eastAsia="Calibri" w:hAnsi="Arial Narrow"/>
          <w:sz w:val="26"/>
          <w:szCs w:val="26"/>
          <w:lang w:val="es-MX" w:eastAsia="en-US"/>
        </w:rPr>
        <w:t>falla</w:t>
      </w:r>
      <w:r w:rsidR="00313FAD" w:rsidRPr="00313FAD">
        <w:rPr>
          <w:rFonts w:ascii="Arial Narrow" w:eastAsia="Calibri" w:hAnsi="Arial Narrow"/>
          <w:sz w:val="26"/>
          <w:szCs w:val="26"/>
          <w:lang w:val="es-MX" w:eastAsia="en-US"/>
        </w:rPr>
        <w:t xml:space="preserve"> u omisión legislativa y por eso hemos trabajado y seguiremos trabajando en acciones afirmativas, esa es la importancia del Poder Legislativo y otras de las grandes importancias del Poder Legislativo aunado de fiscalizar la cuenta pública, es ser el órgano certificador de los procesos de legalidad pública y política</w:t>
      </w:r>
      <w:r w:rsidR="006D7705">
        <w:rPr>
          <w:rFonts w:ascii="Arial Narrow" w:eastAsia="Calibri" w:hAnsi="Arial Narrow"/>
          <w:sz w:val="26"/>
          <w:szCs w:val="26"/>
          <w:lang w:val="es-MX" w:eastAsia="en-US"/>
        </w:rPr>
        <w:t>;</w:t>
      </w:r>
      <w:r w:rsidR="00313FAD" w:rsidRPr="00313FAD">
        <w:rPr>
          <w:rFonts w:ascii="Arial Narrow" w:eastAsia="Calibri" w:hAnsi="Arial Narrow"/>
          <w:sz w:val="26"/>
          <w:szCs w:val="26"/>
          <w:lang w:val="es-MX" w:eastAsia="en-US"/>
        </w:rPr>
        <w:t xml:space="preserve"> por eso pasan por aquí las designaciones, po</w:t>
      </w:r>
      <w:r w:rsidR="006D7705">
        <w:rPr>
          <w:rFonts w:ascii="Arial Narrow" w:eastAsia="Calibri" w:hAnsi="Arial Narrow"/>
          <w:sz w:val="26"/>
          <w:szCs w:val="26"/>
          <w:lang w:val="es-MX" w:eastAsia="en-US"/>
        </w:rPr>
        <w:t>r</w:t>
      </w:r>
      <w:r w:rsidR="00313FAD" w:rsidRPr="00313FAD">
        <w:rPr>
          <w:rFonts w:ascii="Arial Narrow" w:eastAsia="Calibri" w:hAnsi="Arial Narrow"/>
          <w:sz w:val="26"/>
          <w:szCs w:val="26"/>
          <w:lang w:val="es-MX" w:eastAsia="en-US"/>
        </w:rPr>
        <w:t xml:space="preserve">que somos nosotros los que a través del proceso </w:t>
      </w:r>
      <w:r w:rsidR="006D7705">
        <w:rPr>
          <w:rFonts w:ascii="Arial Narrow" w:eastAsia="Calibri" w:hAnsi="Arial Narrow"/>
          <w:sz w:val="26"/>
          <w:szCs w:val="26"/>
          <w:lang w:val="es-MX" w:eastAsia="en-US"/>
        </w:rPr>
        <w:t>L</w:t>
      </w:r>
      <w:r w:rsidR="00313FAD" w:rsidRPr="00313FAD">
        <w:rPr>
          <w:rFonts w:ascii="Arial Narrow" w:eastAsia="Calibri" w:hAnsi="Arial Narrow"/>
          <w:sz w:val="26"/>
          <w:szCs w:val="26"/>
          <w:lang w:val="es-MX" w:eastAsia="en-US"/>
        </w:rPr>
        <w:t>egislativo, le damos validez a las solicitudes del Poder Ejecutivo y si esas transgreden al Poder Judicial, entonces estamos omitiendo nuestra más grande facultad que es</w:t>
      </w:r>
      <w:r w:rsidR="006D7705">
        <w:rPr>
          <w:rFonts w:ascii="Arial Narrow" w:eastAsia="Calibri" w:hAnsi="Arial Narrow"/>
          <w:sz w:val="26"/>
          <w:szCs w:val="26"/>
          <w:lang w:val="es-MX" w:eastAsia="en-US"/>
        </w:rPr>
        <w:t>,</w:t>
      </w:r>
      <w:r w:rsidR="00313FAD" w:rsidRPr="00313FAD">
        <w:rPr>
          <w:rFonts w:ascii="Arial Narrow" w:eastAsia="Calibri" w:hAnsi="Arial Narrow"/>
          <w:sz w:val="26"/>
          <w:szCs w:val="26"/>
          <w:lang w:val="es-MX" w:eastAsia="en-US"/>
        </w:rPr>
        <w:t xml:space="preserve"> dar certeza y certidumbre de todos los actos jurídico-políticos, que aquí acontecen. El día de ayer, uno de los sindicatos y muchos de los trabajadores del Poder Judicial se ampararon ¿</w:t>
      </w:r>
      <w:r w:rsidR="006B65FE">
        <w:rPr>
          <w:rFonts w:ascii="Arial Narrow" w:eastAsia="Calibri" w:hAnsi="Arial Narrow"/>
          <w:sz w:val="26"/>
          <w:szCs w:val="26"/>
          <w:lang w:val="es-MX" w:eastAsia="en-US"/>
        </w:rPr>
        <w:t>P</w:t>
      </w:r>
      <w:r w:rsidR="00313FAD" w:rsidRPr="00313FAD">
        <w:rPr>
          <w:rFonts w:ascii="Arial Narrow" w:eastAsia="Calibri" w:hAnsi="Arial Narrow"/>
          <w:sz w:val="26"/>
          <w:szCs w:val="26"/>
          <w:lang w:val="es-MX" w:eastAsia="en-US"/>
        </w:rPr>
        <w:t>or qué se ampararon? porque hay un Reglamento que establece que deben de realizar un examen, lo cual me parece pertinente y ellos están de acuerdo, pero en donde no estoy de acuerdo, es que quien no pase ese ex</w:t>
      </w:r>
      <w:r w:rsidR="006B65FE">
        <w:rPr>
          <w:rFonts w:ascii="Arial Narrow" w:eastAsia="Calibri" w:hAnsi="Arial Narrow"/>
          <w:sz w:val="26"/>
          <w:szCs w:val="26"/>
          <w:lang w:val="es-MX" w:eastAsia="en-US"/>
        </w:rPr>
        <w:t>a</w:t>
      </w:r>
      <w:r w:rsidR="00313FAD" w:rsidRPr="00313FAD">
        <w:rPr>
          <w:rFonts w:ascii="Arial Narrow" w:eastAsia="Calibri" w:hAnsi="Arial Narrow"/>
          <w:sz w:val="26"/>
          <w:szCs w:val="26"/>
          <w:lang w:val="es-MX" w:eastAsia="en-US"/>
        </w:rPr>
        <w:t>men, se le dará salida del Poder Judicial y no se le pagará sus derechos laborales. La gran pregunta es ¿</w:t>
      </w:r>
      <w:r w:rsidR="006B65FE">
        <w:rPr>
          <w:rFonts w:ascii="Arial Narrow" w:eastAsia="Calibri" w:hAnsi="Arial Narrow"/>
          <w:sz w:val="26"/>
          <w:szCs w:val="26"/>
          <w:lang w:val="es-MX" w:eastAsia="en-US"/>
        </w:rPr>
        <w:t>P</w:t>
      </w:r>
      <w:r w:rsidR="00313FAD" w:rsidRPr="00313FAD">
        <w:rPr>
          <w:rFonts w:ascii="Arial Narrow" w:eastAsia="Calibri" w:hAnsi="Arial Narrow"/>
          <w:sz w:val="26"/>
          <w:szCs w:val="26"/>
          <w:lang w:val="es-MX" w:eastAsia="en-US"/>
        </w:rPr>
        <w:t xml:space="preserve">or qué estamos castigando tanto al Poder Judicial a través de emitir estos reglamentos y nosotros de aprobar </w:t>
      </w:r>
      <w:r w:rsidR="006B65FE">
        <w:rPr>
          <w:rFonts w:ascii="Arial Narrow" w:eastAsia="Calibri" w:hAnsi="Arial Narrow"/>
          <w:sz w:val="26"/>
          <w:szCs w:val="26"/>
          <w:lang w:val="es-MX" w:eastAsia="en-US"/>
        </w:rPr>
        <w:t>D</w:t>
      </w:r>
      <w:r w:rsidR="00313FAD" w:rsidRPr="00313FAD">
        <w:rPr>
          <w:rFonts w:ascii="Arial Narrow" w:eastAsia="Calibri" w:hAnsi="Arial Narrow"/>
          <w:sz w:val="26"/>
          <w:szCs w:val="26"/>
          <w:lang w:val="es-MX" w:eastAsia="en-US"/>
        </w:rPr>
        <w:t>ecretos que a todas luces muchos de ellos van a generar acciones y procesos de inconstitucionalidad? Hoy recibimos un revés como Congreso, es importante que lo revisemos y que lo chequemos.</w:t>
      </w:r>
      <w:r w:rsidR="00B06929">
        <w:rPr>
          <w:rFonts w:ascii="Arial Narrow" w:eastAsia="Calibri" w:hAnsi="Arial Narrow"/>
          <w:sz w:val="26"/>
          <w:szCs w:val="26"/>
          <w:lang w:val="es-MX" w:eastAsia="en-US"/>
        </w:rPr>
        <w:t xml:space="preserve"> ¿</w:t>
      </w:r>
      <w:r w:rsidR="00313FAD" w:rsidRPr="00313FAD">
        <w:rPr>
          <w:rFonts w:ascii="Arial Narrow" w:eastAsia="Calibri" w:hAnsi="Arial Narrow"/>
          <w:sz w:val="26"/>
          <w:szCs w:val="26"/>
          <w:lang w:val="es-MX" w:eastAsia="en-US"/>
        </w:rPr>
        <w:t>Qué pasa con esto</w:t>
      </w:r>
      <w:r w:rsidR="006B65FE">
        <w:rPr>
          <w:rFonts w:ascii="Arial Narrow" w:eastAsia="Calibri" w:hAnsi="Arial Narrow"/>
          <w:sz w:val="26"/>
          <w:szCs w:val="26"/>
          <w:lang w:val="es-MX" w:eastAsia="en-US"/>
        </w:rPr>
        <w:t>?</w:t>
      </w:r>
      <w:r w:rsidR="00313FAD" w:rsidRPr="00313FAD">
        <w:rPr>
          <w:rFonts w:ascii="Arial Narrow" w:eastAsia="Calibri" w:hAnsi="Arial Narrow"/>
          <w:sz w:val="26"/>
          <w:szCs w:val="26"/>
          <w:lang w:val="es-MX" w:eastAsia="en-US"/>
        </w:rPr>
        <w:t xml:space="preserve">, </w:t>
      </w:r>
      <w:r w:rsidR="006B65FE">
        <w:rPr>
          <w:rFonts w:ascii="Arial Narrow" w:eastAsia="Calibri" w:hAnsi="Arial Narrow"/>
          <w:sz w:val="26"/>
          <w:szCs w:val="26"/>
          <w:lang w:val="es-MX" w:eastAsia="en-US"/>
        </w:rPr>
        <w:t>¿Q</w:t>
      </w:r>
      <w:r w:rsidR="00313FAD" w:rsidRPr="00313FAD">
        <w:rPr>
          <w:rFonts w:ascii="Arial Narrow" w:eastAsia="Calibri" w:hAnsi="Arial Narrow"/>
          <w:sz w:val="26"/>
          <w:szCs w:val="26"/>
          <w:lang w:val="es-MX" w:eastAsia="en-US"/>
        </w:rPr>
        <w:t>ué pasa con que</w:t>
      </w:r>
      <w:r w:rsidR="009A0A9E">
        <w:rPr>
          <w:rFonts w:ascii="Arial Narrow" w:eastAsia="Calibri" w:hAnsi="Arial Narrow"/>
          <w:sz w:val="26"/>
          <w:szCs w:val="26"/>
          <w:lang w:val="es-MX" w:eastAsia="en-US"/>
        </w:rPr>
        <w:t>,</w:t>
      </w:r>
      <w:r w:rsidR="00313FAD" w:rsidRPr="00313FAD">
        <w:rPr>
          <w:rFonts w:ascii="Arial Narrow" w:eastAsia="Calibri" w:hAnsi="Arial Narrow"/>
          <w:sz w:val="26"/>
          <w:szCs w:val="26"/>
          <w:lang w:val="es-MX" w:eastAsia="en-US"/>
        </w:rPr>
        <w:t xml:space="preserve"> a los trabajadores se les pida que cumplan con una certificación la cual les pueda permitir tener la capacidad probada para desarrollar el trabajo para el cual fueron contratados</w:t>
      </w:r>
      <w:r w:rsidR="009A0A9E">
        <w:rPr>
          <w:rFonts w:ascii="Arial Narrow" w:eastAsia="Calibri" w:hAnsi="Arial Narrow"/>
          <w:sz w:val="26"/>
          <w:szCs w:val="26"/>
          <w:lang w:val="es-MX" w:eastAsia="en-US"/>
        </w:rPr>
        <w:t>?</w:t>
      </w:r>
      <w:r w:rsidR="00313FAD" w:rsidRPr="00313FAD">
        <w:rPr>
          <w:rFonts w:ascii="Arial Narrow" w:eastAsia="Calibri" w:hAnsi="Arial Narrow"/>
          <w:sz w:val="26"/>
          <w:szCs w:val="26"/>
          <w:lang w:val="es-MX" w:eastAsia="en-US"/>
        </w:rPr>
        <w:t xml:space="preserve"> </w:t>
      </w:r>
      <w:r w:rsidR="009A0A9E">
        <w:rPr>
          <w:rFonts w:ascii="Arial Narrow" w:eastAsia="Calibri" w:hAnsi="Arial Narrow"/>
          <w:sz w:val="26"/>
          <w:szCs w:val="26"/>
          <w:lang w:val="es-MX" w:eastAsia="en-US"/>
        </w:rPr>
        <w:t>H</w:t>
      </w:r>
      <w:r w:rsidR="00313FAD" w:rsidRPr="00313FAD">
        <w:rPr>
          <w:rFonts w:ascii="Arial Narrow" w:eastAsia="Calibri" w:hAnsi="Arial Narrow"/>
          <w:sz w:val="26"/>
          <w:szCs w:val="26"/>
          <w:lang w:val="es-MX" w:eastAsia="en-US"/>
        </w:rPr>
        <w:t>ay que celebrar el hecho</w:t>
      </w:r>
      <w:r w:rsidR="006B65FE">
        <w:rPr>
          <w:rFonts w:ascii="Arial Narrow" w:eastAsia="Calibri" w:hAnsi="Arial Narrow"/>
          <w:sz w:val="26"/>
          <w:szCs w:val="26"/>
          <w:lang w:val="es-MX" w:eastAsia="en-US"/>
        </w:rPr>
        <w:t>,</w:t>
      </w:r>
      <w:r w:rsidR="00313FAD" w:rsidRPr="00313FAD">
        <w:rPr>
          <w:rFonts w:ascii="Arial Narrow" w:eastAsia="Calibri" w:hAnsi="Arial Narrow"/>
          <w:sz w:val="26"/>
          <w:szCs w:val="26"/>
          <w:lang w:val="es-MX" w:eastAsia="en-US"/>
        </w:rPr>
        <w:t xml:space="preserve"> más no el procedimiento. ¿Qué pasa con los Magistrados?, ¿</w:t>
      </w:r>
      <w:r w:rsidR="009A0A9E">
        <w:rPr>
          <w:rFonts w:ascii="Arial Narrow" w:eastAsia="Calibri" w:hAnsi="Arial Narrow"/>
          <w:sz w:val="26"/>
          <w:szCs w:val="26"/>
          <w:lang w:val="es-MX" w:eastAsia="en-US"/>
        </w:rPr>
        <w:t>Q</w:t>
      </w:r>
      <w:r w:rsidR="00313FAD" w:rsidRPr="00313FAD">
        <w:rPr>
          <w:rFonts w:ascii="Arial Narrow" w:eastAsia="Calibri" w:hAnsi="Arial Narrow"/>
          <w:sz w:val="26"/>
          <w:szCs w:val="26"/>
          <w:lang w:val="es-MX" w:eastAsia="en-US"/>
        </w:rPr>
        <w:t>ué pasa con el Poder Judicial, cuando no hacemos actos de justicia laboral y vemos truncada la carrera de las abogadas y los abogados? Hoy aquí, un Director de carrera</w:t>
      </w:r>
      <w:r w:rsidR="009A0A9E">
        <w:rPr>
          <w:rFonts w:ascii="Arial Narrow" w:eastAsia="Calibri" w:hAnsi="Arial Narrow"/>
          <w:sz w:val="26"/>
          <w:szCs w:val="26"/>
          <w:lang w:val="es-MX" w:eastAsia="en-US"/>
        </w:rPr>
        <w:t>,</w:t>
      </w:r>
      <w:r w:rsidR="00313FAD" w:rsidRPr="00313FAD">
        <w:rPr>
          <w:rFonts w:ascii="Arial Narrow" w:eastAsia="Calibri" w:hAnsi="Arial Narrow"/>
          <w:sz w:val="26"/>
          <w:szCs w:val="26"/>
          <w:lang w:val="es-MX" w:eastAsia="en-US"/>
        </w:rPr>
        <w:t xml:space="preserve"> de la máxima casa de estudios del </w:t>
      </w:r>
      <w:r w:rsidR="009A0A9E">
        <w:rPr>
          <w:rFonts w:ascii="Arial Narrow" w:eastAsia="Calibri" w:hAnsi="Arial Narrow"/>
          <w:sz w:val="26"/>
          <w:szCs w:val="26"/>
          <w:lang w:val="es-MX" w:eastAsia="en-US"/>
        </w:rPr>
        <w:t>E</w:t>
      </w:r>
      <w:r w:rsidR="00313FAD" w:rsidRPr="00313FAD">
        <w:rPr>
          <w:rFonts w:ascii="Arial Narrow" w:eastAsia="Calibri" w:hAnsi="Arial Narrow"/>
          <w:sz w:val="26"/>
          <w:szCs w:val="26"/>
          <w:lang w:val="es-MX" w:eastAsia="en-US"/>
        </w:rPr>
        <w:t>stado de Yucatán se debe de estar preguntando ¿</w:t>
      </w:r>
      <w:r w:rsidR="009A0A9E">
        <w:rPr>
          <w:rFonts w:ascii="Arial Narrow" w:eastAsia="Calibri" w:hAnsi="Arial Narrow"/>
          <w:sz w:val="26"/>
          <w:szCs w:val="26"/>
          <w:lang w:val="es-MX" w:eastAsia="en-US"/>
        </w:rPr>
        <w:t>P</w:t>
      </w:r>
      <w:r w:rsidR="00313FAD" w:rsidRPr="00313FAD">
        <w:rPr>
          <w:rFonts w:ascii="Arial Narrow" w:eastAsia="Calibri" w:hAnsi="Arial Narrow"/>
          <w:sz w:val="26"/>
          <w:szCs w:val="26"/>
          <w:lang w:val="es-MX" w:eastAsia="en-US"/>
        </w:rPr>
        <w:t>or qué las abogadas y los abogados que decidan ingresar a la carrera judicial desde meritorias o meritorios no van a poder culminar</w:t>
      </w:r>
      <w:r w:rsidR="009A0A9E">
        <w:rPr>
          <w:rFonts w:ascii="Arial Narrow" w:eastAsia="Calibri" w:hAnsi="Arial Narrow"/>
          <w:sz w:val="26"/>
          <w:szCs w:val="26"/>
          <w:lang w:val="es-MX" w:eastAsia="en-US"/>
        </w:rPr>
        <w:t>,</w:t>
      </w:r>
      <w:r w:rsidR="00313FAD" w:rsidRPr="00313FAD">
        <w:rPr>
          <w:rFonts w:ascii="Arial Narrow" w:eastAsia="Calibri" w:hAnsi="Arial Narrow"/>
          <w:sz w:val="26"/>
          <w:szCs w:val="26"/>
          <w:lang w:val="es-MX" w:eastAsia="en-US"/>
        </w:rPr>
        <w:t xml:space="preserve"> por derecho como Magistradas o Magistrado? La esencia del Poder Judicial, es profesionalizar y ser un órgano especializado en la emisión y dictaminación de sentencias, porque de nada sirv</w:t>
      </w:r>
      <w:r w:rsidR="009A0A9E">
        <w:rPr>
          <w:rFonts w:ascii="Arial Narrow" w:eastAsia="Calibri" w:hAnsi="Arial Narrow"/>
          <w:sz w:val="26"/>
          <w:szCs w:val="26"/>
          <w:lang w:val="es-MX" w:eastAsia="en-US"/>
        </w:rPr>
        <w:t>e</w:t>
      </w:r>
      <w:r w:rsidR="00313FAD" w:rsidRPr="00313FAD">
        <w:rPr>
          <w:rFonts w:ascii="Arial Narrow" w:eastAsia="Calibri" w:hAnsi="Arial Narrow"/>
          <w:sz w:val="26"/>
          <w:szCs w:val="26"/>
          <w:lang w:val="es-MX" w:eastAsia="en-US"/>
        </w:rPr>
        <w:t xml:space="preserve"> que tengamos las mejores leyes como aquí hemos aprobado, de nada sirve que tengamos acciones afirmativas a favor del feminismo, de la niñez, de los derechos culturales, de los derechos sociales, si quienes van a emitir una sentencia no tienen la capacidad técnico-jurídica y la experiencia junto con la carrera judicial para hacer que las leyes se cumplan. Entonces, estaríamos creando leyes de vanguardia que se convertirían en letra muerta, por ello es que les insisto, les solicito, les pido a todas las </w:t>
      </w:r>
      <w:r w:rsidR="0094175F">
        <w:rPr>
          <w:rFonts w:ascii="Arial Narrow" w:eastAsia="Calibri" w:hAnsi="Arial Narrow"/>
          <w:sz w:val="26"/>
          <w:szCs w:val="26"/>
          <w:lang w:val="es-MX" w:eastAsia="en-US"/>
        </w:rPr>
        <w:t>F</w:t>
      </w:r>
      <w:r w:rsidR="00313FAD" w:rsidRPr="00313FAD">
        <w:rPr>
          <w:rFonts w:ascii="Arial Narrow" w:eastAsia="Calibri" w:hAnsi="Arial Narrow"/>
          <w:sz w:val="26"/>
          <w:szCs w:val="26"/>
          <w:lang w:val="es-MX" w:eastAsia="en-US"/>
        </w:rPr>
        <w:t xml:space="preserve">racciones </w:t>
      </w:r>
      <w:r w:rsidR="0094175F">
        <w:rPr>
          <w:rFonts w:ascii="Arial Narrow" w:eastAsia="Calibri" w:hAnsi="Arial Narrow"/>
          <w:sz w:val="26"/>
          <w:szCs w:val="26"/>
          <w:lang w:val="es-MX" w:eastAsia="en-US"/>
        </w:rPr>
        <w:t>P</w:t>
      </w:r>
      <w:r w:rsidR="00313FAD" w:rsidRPr="00313FAD">
        <w:rPr>
          <w:rFonts w:ascii="Arial Narrow" w:eastAsia="Calibri" w:hAnsi="Arial Narrow"/>
          <w:sz w:val="26"/>
          <w:szCs w:val="26"/>
          <w:lang w:val="es-MX" w:eastAsia="en-US"/>
        </w:rPr>
        <w:t xml:space="preserve">arlamentarias que analicemos de verdad, que les facultemos al Poder Judicial que todas las mujeres y los hombres que llevan una carrera excepcional, abierta, transparente, de años, probada y que hoy son juezas y jueces, sean ellos los que puedan ser Magistradas y Magistrados, eso sí es también una acción afirmativa de la Ley, porque es un tema de justicia social y laboral y esto no limita los derechos de nadie, simplemente profesionaliza las capacidades que debe de tener el Poder que salvaguarda, señala y genera el </w:t>
      </w:r>
      <w:r w:rsidR="003D5878">
        <w:rPr>
          <w:rFonts w:ascii="Arial Narrow" w:eastAsia="Calibri" w:hAnsi="Arial Narrow"/>
          <w:sz w:val="26"/>
          <w:szCs w:val="26"/>
          <w:lang w:val="es-MX" w:eastAsia="en-US"/>
        </w:rPr>
        <w:t>E</w:t>
      </w:r>
      <w:r w:rsidR="00313FAD" w:rsidRPr="00313FAD">
        <w:rPr>
          <w:rFonts w:ascii="Arial Narrow" w:eastAsia="Calibri" w:hAnsi="Arial Narrow"/>
          <w:sz w:val="26"/>
          <w:szCs w:val="26"/>
          <w:lang w:val="es-MX" w:eastAsia="en-US"/>
        </w:rPr>
        <w:t xml:space="preserve">stado de </w:t>
      </w:r>
      <w:r w:rsidR="003D5878">
        <w:rPr>
          <w:rFonts w:ascii="Arial Narrow" w:eastAsia="Calibri" w:hAnsi="Arial Narrow"/>
          <w:sz w:val="26"/>
          <w:szCs w:val="26"/>
          <w:lang w:val="es-MX" w:eastAsia="en-US"/>
        </w:rPr>
        <w:t>D</w:t>
      </w:r>
      <w:r w:rsidR="00313FAD" w:rsidRPr="00313FAD">
        <w:rPr>
          <w:rFonts w:ascii="Arial Narrow" w:eastAsia="Calibri" w:hAnsi="Arial Narrow"/>
          <w:sz w:val="26"/>
          <w:szCs w:val="26"/>
          <w:lang w:val="es-MX" w:eastAsia="en-US"/>
        </w:rPr>
        <w:t>erecho en este</w:t>
      </w:r>
      <w:r w:rsidR="0094175F">
        <w:rPr>
          <w:rFonts w:ascii="Arial Narrow" w:eastAsia="Calibri" w:hAnsi="Arial Narrow"/>
          <w:sz w:val="26"/>
          <w:szCs w:val="26"/>
          <w:lang w:val="es-MX" w:eastAsia="en-US"/>
        </w:rPr>
        <w:t>,</w:t>
      </w:r>
      <w:r w:rsidR="00313FAD" w:rsidRPr="00313FAD">
        <w:rPr>
          <w:rFonts w:ascii="Arial Narrow" w:eastAsia="Calibri" w:hAnsi="Arial Narrow"/>
          <w:sz w:val="26"/>
          <w:szCs w:val="26"/>
          <w:lang w:val="es-MX" w:eastAsia="en-US"/>
        </w:rPr>
        <w:t xml:space="preserve"> el hoy bien llamado</w:t>
      </w:r>
      <w:r w:rsidR="0094175F">
        <w:rPr>
          <w:rFonts w:ascii="Arial Narrow" w:eastAsia="Calibri" w:hAnsi="Arial Narrow"/>
          <w:sz w:val="26"/>
          <w:szCs w:val="26"/>
          <w:lang w:val="es-MX" w:eastAsia="en-US"/>
        </w:rPr>
        <w:t>,</w:t>
      </w:r>
      <w:r w:rsidR="00313FAD" w:rsidRPr="00313FAD">
        <w:rPr>
          <w:rFonts w:ascii="Arial Narrow" w:eastAsia="Calibri" w:hAnsi="Arial Narrow"/>
          <w:sz w:val="26"/>
          <w:szCs w:val="26"/>
          <w:lang w:val="es-MX" w:eastAsia="en-US"/>
        </w:rPr>
        <w:t xml:space="preserve"> </w:t>
      </w:r>
      <w:r w:rsidR="0094175F">
        <w:rPr>
          <w:rFonts w:ascii="Arial Narrow" w:eastAsia="Calibri" w:hAnsi="Arial Narrow"/>
          <w:sz w:val="26"/>
          <w:szCs w:val="26"/>
          <w:lang w:val="es-MX" w:eastAsia="en-US"/>
        </w:rPr>
        <w:t>E</w:t>
      </w:r>
      <w:r w:rsidR="00313FAD" w:rsidRPr="00313FAD">
        <w:rPr>
          <w:rFonts w:ascii="Arial Narrow" w:eastAsia="Calibri" w:hAnsi="Arial Narrow"/>
          <w:sz w:val="26"/>
          <w:szCs w:val="26"/>
          <w:lang w:val="es-MX" w:eastAsia="en-US"/>
        </w:rPr>
        <w:t xml:space="preserve">stado más seguro del país, pero que podemos incurrir en el </w:t>
      </w:r>
      <w:r w:rsidR="0094175F">
        <w:rPr>
          <w:rFonts w:ascii="Arial Narrow" w:eastAsia="Calibri" w:hAnsi="Arial Narrow"/>
          <w:sz w:val="26"/>
          <w:szCs w:val="26"/>
          <w:lang w:val="es-MX" w:eastAsia="en-US"/>
        </w:rPr>
        <w:t>E</w:t>
      </w:r>
      <w:r w:rsidR="00313FAD" w:rsidRPr="00313FAD">
        <w:rPr>
          <w:rFonts w:ascii="Arial Narrow" w:eastAsia="Calibri" w:hAnsi="Arial Narrow"/>
          <w:sz w:val="26"/>
          <w:szCs w:val="26"/>
          <w:lang w:val="es-MX" w:eastAsia="en-US"/>
        </w:rPr>
        <w:t xml:space="preserve">stado con la peor salvaguarda jurídica y judicial y eso, no va a recaer en quienes sean propuestos en las ternas, eso va a recaer en el </w:t>
      </w:r>
      <w:r w:rsidR="0094175F">
        <w:rPr>
          <w:rFonts w:ascii="Arial Narrow" w:eastAsia="Calibri" w:hAnsi="Arial Narrow"/>
          <w:sz w:val="26"/>
          <w:szCs w:val="26"/>
          <w:lang w:val="es-MX" w:eastAsia="en-US"/>
        </w:rPr>
        <w:t>C</w:t>
      </w:r>
      <w:r w:rsidR="00313FAD" w:rsidRPr="00313FAD">
        <w:rPr>
          <w:rFonts w:ascii="Arial Narrow" w:eastAsia="Calibri" w:hAnsi="Arial Narrow"/>
          <w:sz w:val="26"/>
          <w:szCs w:val="26"/>
          <w:lang w:val="es-MX" w:eastAsia="en-US"/>
        </w:rPr>
        <w:t>ongreso del Estado a  priori. Por tanto</w:t>
      </w:r>
      <w:r w:rsidR="0094175F">
        <w:rPr>
          <w:rFonts w:ascii="Arial Narrow" w:eastAsia="Calibri" w:hAnsi="Arial Narrow"/>
          <w:sz w:val="26"/>
          <w:szCs w:val="26"/>
          <w:lang w:val="es-MX" w:eastAsia="en-US"/>
        </w:rPr>
        <w:t>,</w:t>
      </w:r>
      <w:r w:rsidR="00313FAD" w:rsidRPr="00313FAD">
        <w:rPr>
          <w:rFonts w:ascii="Arial Narrow" w:eastAsia="Calibri" w:hAnsi="Arial Narrow"/>
          <w:sz w:val="26"/>
          <w:szCs w:val="26"/>
          <w:lang w:val="es-MX" w:eastAsia="en-US"/>
        </w:rPr>
        <w:t xml:space="preserve"> les solicito que se unan a estas más de 100 firmas que tenemos del Poder Judicial, tenemos de jueces, de juezas, de actuarios, de secretarias, de secretarios, todos ellos pertenecientes al Poder Judicial</w:t>
      </w:r>
      <w:r w:rsidR="00304257">
        <w:rPr>
          <w:rFonts w:ascii="Arial Narrow" w:eastAsia="Calibri" w:hAnsi="Arial Narrow"/>
          <w:sz w:val="26"/>
          <w:szCs w:val="26"/>
          <w:lang w:val="es-MX" w:eastAsia="en-US"/>
        </w:rPr>
        <w:t>;</w:t>
      </w:r>
      <w:r w:rsidR="00313FAD" w:rsidRPr="00313FAD">
        <w:rPr>
          <w:rFonts w:ascii="Arial Narrow" w:eastAsia="Calibri" w:hAnsi="Arial Narrow"/>
          <w:sz w:val="26"/>
          <w:szCs w:val="26"/>
          <w:lang w:val="es-MX" w:eastAsia="en-US"/>
        </w:rPr>
        <w:t xml:space="preserve"> y que apoyan y están de acuerdo en que se profesionalice y se les dé</w:t>
      </w:r>
      <w:r w:rsidR="00304257">
        <w:rPr>
          <w:rFonts w:ascii="Arial Narrow" w:eastAsia="Calibri" w:hAnsi="Arial Narrow"/>
          <w:sz w:val="26"/>
          <w:szCs w:val="26"/>
          <w:lang w:val="es-MX" w:eastAsia="en-US"/>
        </w:rPr>
        <w:t>,</w:t>
      </w:r>
      <w:r w:rsidR="00313FAD" w:rsidRPr="00313FAD">
        <w:rPr>
          <w:rFonts w:ascii="Arial Narrow" w:eastAsia="Calibri" w:hAnsi="Arial Narrow"/>
          <w:sz w:val="26"/>
          <w:szCs w:val="26"/>
          <w:lang w:val="es-MX" w:eastAsia="en-US"/>
        </w:rPr>
        <w:t xml:space="preserve"> por derecho profesional y se deje atrás</w:t>
      </w:r>
      <w:r w:rsidR="00304257">
        <w:rPr>
          <w:rFonts w:ascii="Arial Narrow" w:eastAsia="Calibri" w:hAnsi="Arial Narrow"/>
          <w:sz w:val="26"/>
          <w:szCs w:val="26"/>
          <w:lang w:val="es-MX" w:eastAsia="en-US"/>
        </w:rPr>
        <w:t>;</w:t>
      </w:r>
      <w:r w:rsidR="00313FAD" w:rsidRPr="00313FAD">
        <w:rPr>
          <w:rFonts w:ascii="Arial Narrow" w:eastAsia="Calibri" w:hAnsi="Arial Narrow"/>
          <w:sz w:val="26"/>
          <w:szCs w:val="26"/>
          <w:lang w:val="es-MX" w:eastAsia="en-US"/>
        </w:rPr>
        <w:t xml:space="preserve"> la elección de forma política</w:t>
      </w:r>
      <w:r w:rsidR="00304257">
        <w:rPr>
          <w:rFonts w:ascii="Arial Narrow" w:eastAsia="Calibri" w:hAnsi="Arial Narrow"/>
          <w:sz w:val="26"/>
          <w:szCs w:val="26"/>
          <w:lang w:val="es-MX" w:eastAsia="en-US"/>
        </w:rPr>
        <w:t>,</w:t>
      </w:r>
      <w:r w:rsidR="00313FAD" w:rsidRPr="00313FAD">
        <w:rPr>
          <w:rFonts w:ascii="Arial Narrow" w:eastAsia="Calibri" w:hAnsi="Arial Narrow"/>
          <w:sz w:val="26"/>
          <w:szCs w:val="26"/>
          <w:lang w:val="es-MX" w:eastAsia="en-US"/>
        </w:rPr>
        <w:t xml:space="preserve"> la elección de forma artera, la elección de forma conveniente a quienes van a impartir la justicia en los próximos quince años. De no ser </w:t>
      </w:r>
      <w:r w:rsidR="00304257">
        <w:rPr>
          <w:rFonts w:ascii="Arial Narrow" w:eastAsia="Calibri" w:hAnsi="Arial Narrow"/>
          <w:sz w:val="26"/>
          <w:szCs w:val="26"/>
          <w:lang w:val="es-MX" w:eastAsia="en-US"/>
        </w:rPr>
        <w:t xml:space="preserve">así, </w:t>
      </w:r>
      <w:r w:rsidR="00313FAD" w:rsidRPr="00313FAD">
        <w:rPr>
          <w:rFonts w:ascii="Arial Narrow" w:eastAsia="Calibri" w:hAnsi="Arial Narrow"/>
          <w:sz w:val="26"/>
          <w:szCs w:val="26"/>
          <w:lang w:val="es-MX" w:eastAsia="en-US"/>
        </w:rPr>
        <w:t>las futuras profesionistas y los futuros profesionistas que se encuentran aquí</w:t>
      </w:r>
      <w:r w:rsidR="00304257">
        <w:rPr>
          <w:rFonts w:ascii="Arial Narrow" w:eastAsia="Calibri" w:hAnsi="Arial Narrow"/>
          <w:sz w:val="26"/>
          <w:szCs w:val="26"/>
          <w:lang w:val="es-MX" w:eastAsia="en-US"/>
        </w:rPr>
        <w:t>,</w:t>
      </w:r>
      <w:r w:rsidR="00313FAD" w:rsidRPr="00313FAD">
        <w:rPr>
          <w:rFonts w:ascii="Arial Narrow" w:eastAsia="Calibri" w:hAnsi="Arial Narrow"/>
          <w:sz w:val="26"/>
          <w:szCs w:val="26"/>
          <w:lang w:val="es-MX" w:eastAsia="en-US"/>
        </w:rPr>
        <w:t xml:space="preserve"> van a sufrir de 15 años de una administración de justicia por alguien que se va a terminar de formar en el puesto. Se han gastado cientos de miles de pesos en la formación de profesionales del Poder Judicial, démosle la oportunidad, aquí está. Presidenta le voy hacer llegar las firmas, porque es una petición expresa, esto es tan importante como cualquier colectivo que tiene el derecho también de venir y solicitar que los ayudemos a mejorar el </w:t>
      </w:r>
      <w:r w:rsidR="003D5878">
        <w:rPr>
          <w:rFonts w:ascii="Arial Narrow" w:eastAsia="Calibri" w:hAnsi="Arial Narrow"/>
          <w:sz w:val="26"/>
          <w:szCs w:val="26"/>
          <w:lang w:val="es-MX" w:eastAsia="en-US"/>
        </w:rPr>
        <w:t>E</w:t>
      </w:r>
      <w:r w:rsidR="00313FAD" w:rsidRPr="00313FAD">
        <w:rPr>
          <w:rFonts w:ascii="Arial Narrow" w:eastAsia="Calibri" w:hAnsi="Arial Narrow"/>
          <w:sz w:val="26"/>
          <w:szCs w:val="26"/>
          <w:lang w:val="es-MX" w:eastAsia="en-US"/>
        </w:rPr>
        <w:t xml:space="preserve">stado de </w:t>
      </w:r>
      <w:r w:rsidR="003D5878">
        <w:rPr>
          <w:rFonts w:ascii="Arial Narrow" w:eastAsia="Calibri" w:hAnsi="Arial Narrow"/>
          <w:sz w:val="26"/>
          <w:szCs w:val="26"/>
          <w:lang w:val="es-MX" w:eastAsia="en-US"/>
        </w:rPr>
        <w:t>D</w:t>
      </w:r>
      <w:r w:rsidR="00313FAD" w:rsidRPr="00313FAD">
        <w:rPr>
          <w:rFonts w:ascii="Arial Narrow" w:eastAsia="Calibri" w:hAnsi="Arial Narrow"/>
          <w:sz w:val="26"/>
          <w:szCs w:val="26"/>
          <w:lang w:val="es-MX" w:eastAsia="en-US"/>
        </w:rPr>
        <w:t xml:space="preserve">erecho en nuestro Yucatán. Se trata de la división de </w:t>
      </w:r>
      <w:r w:rsidR="00E46739">
        <w:rPr>
          <w:rFonts w:ascii="Arial Narrow" w:eastAsia="Calibri" w:hAnsi="Arial Narrow"/>
          <w:sz w:val="26"/>
          <w:szCs w:val="26"/>
          <w:lang w:val="es-MX" w:eastAsia="en-US"/>
        </w:rPr>
        <w:t>p</w:t>
      </w:r>
      <w:r w:rsidR="00313FAD" w:rsidRPr="00313FAD">
        <w:rPr>
          <w:rFonts w:ascii="Arial Narrow" w:eastAsia="Calibri" w:hAnsi="Arial Narrow"/>
          <w:sz w:val="26"/>
          <w:szCs w:val="26"/>
          <w:lang w:val="es-MX" w:eastAsia="en-US"/>
        </w:rPr>
        <w:t xml:space="preserve">oderes, se trata de la esencia política de la democracia, se trata del respeto irrestricto a que la impartición de justicia no sea sesgada, se trata del futuro de las y los abogados de este </w:t>
      </w:r>
      <w:r w:rsidR="00F5531C">
        <w:rPr>
          <w:rFonts w:ascii="Arial Narrow" w:eastAsia="Calibri" w:hAnsi="Arial Narrow"/>
          <w:sz w:val="26"/>
          <w:szCs w:val="26"/>
          <w:lang w:val="es-MX" w:eastAsia="en-US"/>
        </w:rPr>
        <w:t>e</w:t>
      </w:r>
      <w:r w:rsidR="00313FAD" w:rsidRPr="00313FAD">
        <w:rPr>
          <w:rFonts w:ascii="Arial Narrow" w:eastAsia="Calibri" w:hAnsi="Arial Narrow"/>
          <w:sz w:val="26"/>
          <w:szCs w:val="26"/>
          <w:lang w:val="es-MX" w:eastAsia="en-US"/>
        </w:rPr>
        <w:t>stado, se trata de las oportunidades que le demos a los jóvenes para un porvenir y un piso parejo para que todos, todas</w:t>
      </w:r>
      <w:r w:rsidR="00304257">
        <w:rPr>
          <w:rFonts w:ascii="Arial Narrow" w:eastAsia="Calibri" w:hAnsi="Arial Narrow"/>
          <w:sz w:val="26"/>
          <w:szCs w:val="26"/>
          <w:lang w:val="es-MX" w:eastAsia="en-US"/>
        </w:rPr>
        <w:t>,</w:t>
      </w:r>
      <w:r w:rsidR="00313FAD" w:rsidRPr="00313FAD">
        <w:rPr>
          <w:rFonts w:ascii="Arial Narrow" w:eastAsia="Calibri" w:hAnsi="Arial Narrow"/>
          <w:sz w:val="26"/>
          <w:szCs w:val="26"/>
          <w:lang w:val="es-MX" w:eastAsia="en-US"/>
        </w:rPr>
        <w:t xml:space="preserve"> podamos ser juzgados de forma profesional, abierta, real, por la eficiencia, no por la obediencia. Esta es la voz del pueblo, esta es la voz de un Poder que no ha sido escuchado, esta es la voz de un Poder al que no se le abrió las puertas para poder generar un diálogo abierto, para no poder opinar y tener participación en algo que le infiere. Escuchémoslas y escuchémoslos, de no ser así, estaremos cayendo en una incongruencia política que nos perseguirá como Legislatura, cuando menos los siguientes 15 años. Para concluir, quiero dejarles esta frase de una mujer fantástica, inspiradora, de una gran activista feminista y un premio Nobel, de Malala y dice así: ‘La voz tiene poder, la gente escucha cuando hablamos, no se trata de combatir el terrorismo con violencia, se trata de combatir el mal con las palabras’. Es cuanto</w:t>
      </w:r>
      <w:r w:rsidR="00813186">
        <w:rPr>
          <w:rFonts w:ascii="Arial Narrow" w:eastAsia="Calibri" w:hAnsi="Arial Narrow"/>
          <w:sz w:val="26"/>
          <w:szCs w:val="26"/>
          <w:lang w:val="es-MX" w:eastAsia="en-US"/>
        </w:rPr>
        <w:t>,</w:t>
      </w:r>
      <w:r w:rsidR="00313FAD" w:rsidRPr="00313FAD">
        <w:rPr>
          <w:rFonts w:ascii="Arial Narrow" w:eastAsia="Calibri" w:hAnsi="Arial Narrow"/>
          <w:sz w:val="26"/>
          <w:szCs w:val="26"/>
          <w:lang w:val="es-MX" w:eastAsia="en-US"/>
        </w:rPr>
        <w:t xml:space="preserve"> Presidenta”.</w:t>
      </w:r>
    </w:p>
    <w:p w14:paraId="278AEB33" w14:textId="77777777" w:rsidR="00313FAD" w:rsidRPr="00313FAD" w:rsidRDefault="00313FAD" w:rsidP="00313FAD">
      <w:pPr>
        <w:widowControl/>
        <w:jc w:val="both"/>
        <w:rPr>
          <w:rFonts w:ascii="Arial Narrow" w:eastAsia="Calibri" w:hAnsi="Arial Narrow"/>
          <w:sz w:val="26"/>
          <w:szCs w:val="26"/>
          <w:lang w:val="es-MX" w:eastAsia="en-US"/>
        </w:rPr>
      </w:pPr>
    </w:p>
    <w:p w14:paraId="0D6E17E6" w14:textId="3FE2CA75" w:rsidR="00E46739" w:rsidRPr="00F41FBE" w:rsidRDefault="00E46739" w:rsidP="00E46739">
      <w:pPr>
        <w:ind w:firstLine="284"/>
        <w:jc w:val="both"/>
        <w:rPr>
          <w:rFonts w:ascii="Arial Narrow" w:hAnsi="Arial Narrow" w:cs="Courier New"/>
          <w:b/>
          <w:sz w:val="26"/>
          <w:szCs w:val="26"/>
        </w:rPr>
      </w:pPr>
      <w:r>
        <w:rPr>
          <w:rFonts w:ascii="Arial Narrow" w:hAnsi="Arial Narrow" w:cs="Courier New"/>
          <w:sz w:val="26"/>
          <w:szCs w:val="26"/>
        </w:rPr>
        <w:t>V</w:t>
      </w:r>
      <w:r w:rsidRPr="00A55D54">
        <w:rPr>
          <w:rFonts w:ascii="Arial Narrow" w:hAnsi="Arial Narrow" w:cs="Courier New"/>
          <w:sz w:val="26"/>
          <w:szCs w:val="26"/>
        </w:rPr>
        <w:t>.-</w:t>
      </w:r>
      <w:r w:rsidRPr="00A55D54">
        <w:rPr>
          <w:rFonts w:ascii="Arial Narrow" w:hAnsi="Arial Narrow" w:cs="Courier New"/>
          <w:b/>
          <w:sz w:val="26"/>
          <w:szCs w:val="26"/>
        </w:rPr>
        <w:t xml:space="preserve"> </w:t>
      </w:r>
      <w:r>
        <w:rPr>
          <w:rFonts w:ascii="Arial Narrow" w:hAnsi="Arial Narrow" w:cs="Courier New"/>
          <w:sz w:val="26"/>
          <w:szCs w:val="26"/>
        </w:rPr>
        <w:t xml:space="preserve">No habiendo más asuntos que tratar se propuso </w:t>
      </w:r>
      <w:r>
        <w:rPr>
          <w:rFonts w:ascii="Arial Narrow" w:hAnsi="Arial Narrow" w:cs="Courier New"/>
          <w:b/>
          <w:sz w:val="26"/>
          <w:szCs w:val="26"/>
        </w:rPr>
        <w:t>la celebración de la siguiente sesión, para el día martes treinta y uno de mayo del año en curso, a las once horas, siendo aprobado por unanimidad</w:t>
      </w:r>
      <w:r w:rsidRPr="00F41FBE">
        <w:rPr>
          <w:rFonts w:ascii="Arial Narrow" w:hAnsi="Arial Narrow" w:cs="Courier New"/>
          <w:b/>
          <w:sz w:val="26"/>
          <w:szCs w:val="26"/>
        </w:rPr>
        <w:t xml:space="preserve">. </w:t>
      </w:r>
    </w:p>
    <w:p w14:paraId="7B58159B" w14:textId="5F7DF481" w:rsidR="000F5DF6" w:rsidRPr="000F5DF6" w:rsidRDefault="000F5DF6" w:rsidP="000F5DF6">
      <w:pPr>
        <w:widowControl/>
        <w:jc w:val="both"/>
        <w:rPr>
          <w:rFonts w:ascii="Arial Narrow" w:hAnsi="Arial Narrow"/>
          <w:color w:val="000000"/>
          <w:sz w:val="26"/>
          <w:szCs w:val="26"/>
          <w:lang w:val="es-MX" w:eastAsia="es-MX"/>
        </w:rPr>
      </w:pPr>
    </w:p>
    <w:p w14:paraId="6D9CAB25" w14:textId="3A929682" w:rsidR="00F41FBE" w:rsidRPr="00F41FBE" w:rsidRDefault="00777154" w:rsidP="00781195">
      <w:pPr>
        <w:ind w:firstLine="284"/>
        <w:jc w:val="both"/>
        <w:rPr>
          <w:rFonts w:ascii="Arial Narrow" w:hAnsi="Arial Narrow" w:cs="Courier New"/>
          <w:sz w:val="26"/>
          <w:szCs w:val="26"/>
        </w:rPr>
      </w:pPr>
      <w:r>
        <w:rPr>
          <w:rFonts w:ascii="Arial Narrow" w:hAnsi="Arial Narrow" w:cs="Courier New"/>
          <w:sz w:val="26"/>
          <w:szCs w:val="26"/>
        </w:rPr>
        <w:t>VI</w:t>
      </w:r>
      <w:r w:rsidR="007D6B6D" w:rsidRPr="00A55D54">
        <w:rPr>
          <w:rFonts w:ascii="Arial Narrow" w:hAnsi="Arial Narrow" w:cs="Courier New"/>
          <w:sz w:val="26"/>
          <w:szCs w:val="26"/>
        </w:rPr>
        <w:t>.-</w:t>
      </w:r>
      <w:r w:rsidR="007D6B6D" w:rsidRPr="00A55D54">
        <w:rPr>
          <w:rFonts w:ascii="Arial Narrow" w:hAnsi="Arial Narrow" w:cs="Courier New"/>
          <w:b/>
          <w:sz w:val="26"/>
          <w:szCs w:val="26"/>
        </w:rPr>
        <w:t xml:space="preserve"> </w:t>
      </w:r>
      <w:r w:rsidR="007D6B6D" w:rsidRPr="00A55D54">
        <w:rPr>
          <w:rFonts w:ascii="Arial Narrow" w:hAnsi="Arial Narrow" w:cs="Courier New"/>
          <w:sz w:val="26"/>
          <w:szCs w:val="26"/>
        </w:rPr>
        <w:t xml:space="preserve">Se </w:t>
      </w:r>
      <w:r w:rsidR="007D6B6D" w:rsidRPr="00A55D54">
        <w:rPr>
          <w:rFonts w:ascii="Arial Narrow" w:hAnsi="Arial Narrow" w:cs="Courier New"/>
          <w:b/>
          <w:sz w:val="26"/>
          <w:szCs w:val="26"/>
        </w:rPr>
        <w:t>clausuró</w:t>
      </w:r>
      <w:r w:rsidR="007D6B6D" w:rsidRPr="00A55D54">
        <w:rPr>
          <w:rFonts w:ascii="Arial Narrow" w:hAnsi="Arial Narrow" w:cs="Courier New"/>
          <w:sz w:val="26"/>
          <w:szCs w:val="26"/>
        </w:rPr>
        <w:t xml:space="preserve"> formalmente la sesión, siendo </w:t>
      </w:r>
      <w:r w:rsidR="007D6B6D" w:rsidRPr="00A55D54">
        <w:rPr>
          <w:rFonts w:ascii="Arial Narrow" w:hAnsi="Arial Narrow" w:cs="Courier New"/>
          <w:b/>
          <w:sz w:val="26"/>
          <w:szCs w:val="26"/>
        </w:rPr>
        <w:t xml:space="preserve">las </w:t>
      </w:r>
      <w:r w:rsidR="002E7F11">
        <w:rPr>
          <w:rFonts w:ascii="Arial Narrow" w:hAnsi="Arial Narrow" w:cs="Courier New"/>
          <w:b/>
          <w:sz w:val="26"/>
          <w:szCs w:val="26"/>
        </w:rPr>
        <w:t>catorce</w:t>
      </w:r>
      <w:r w:rsidR="005E6280">
        <w:rPr>
          <w:rFonts w:ascii="Arial Narrow" w:hAnsi="Arial Narrow" w:cs="Courier New"/>
          <w:b/>
          <w:sz w:val="26"/>
          <w:szCs w:val="26"/>
        </w:rPr>
        <w:t xml:space="preserve"> horas con </w:t>
      </w:r>
      <w:r w:rsidR="002E7F11">
        <w:rPr>
          <w:rFonts w:ascii="Arial Narrow" w:hAnsi="Arial Narrow" w:cs="Courier New"/>
          <w:b/>
          <w:sz w:val="26"/>
          <w:szCs w:val="26"/>
        </w:rPr>
        <w:t>veintinueve</w:t>
      </w:r>
      <w:r w:rsidR="005E6280">
        <w:rPr>
          <w:rFonts w:ascii="Arial Narrow" w:hAnsi="Arial Narrow" w:cs="Courier New"/>
          <w:b/>
          <w:sz w:val="26"/>
          <w:szCs w:val="26"/>
        </w:rPr>
        <w:t xml:space="preserve"> minuto</w:t>
      </w:r>
      <w:r w:rsidR="002E7F11">
        <w:rPr>
          <w:rFonts w:ascii="Arial Narrow" w:hAnsi="Arial Narrow" w:cs="Courier New"/>
          <w:b/>
          <w:sz w:val="26"/>
          <w:szCs w:val="26"/>
        </w:rPr>
        <w:t>s</w:t>
      </w:r>
      <w:r w:rsidR="008C6256">
        <w:rPr>
          <w:rFonts w:ascii="Arial Narrow" w:hAnsi="Arial Narrow" w:cs="Courier New"/>
          <w:b/>
          <w:sz w:val="26"/>
          <w:szCs w:val="26"/>
        </w:rPr>
        <w:t xml:space="preserve"> </w:t>
      </w:r>
      <w:r w:rsidR="007D6B6D" w:rsidRPr="00A55D54">
        <w:rPr>
          <w:rFonts w:ascii="Arial Narrow" w:hAnsi="Arial Narrow" w:cs="Courier New"/>
          <w:b/>
          <w:sz w:val="26"/>
          <w:szCs w:val="26"/>
        </w:rPr>
        <w:t xml:space="preserve">del día </w:t>
      </w:r>
      <w:r w:rsidR="002E7F11">
        <w:rPr>
          <w:rFonts w:ascii="Arial Narrow" w:hAnsi="Arial Narrow" w:cs="Courier New"/>
          <w:b/>
          <w:sz w:val="26"/>
          <w:szCs w:val="26"/>
        </w:rPr>
        <w:t>veinticinco</w:t>
      </w:r>
      <w:r w:rsidR="007D6B6D" w:rsidRPr="00A55D54">
        <w:rPr>
          <w:rFonts w:ascii="Arial Narrow" w:hAnsi="Arial Narrow" w:cs="Courier New"/>
          <w:b/>
          <w:sz w:val="26"/>
          <w:szCs w:val="26"/>
        </w:rPr>
        <w:t xml:space="preserve"> del propio mes y año,</w:t>
      </w:r>
      <w:r w:rsidR="007D6B6D" w:rsidRPr="00A55D54">
        <w:rPr>
          <w:rFonts w:ascii="Arial Narrow" w:hAnsi="Arial Narrow" w:cs="Courier New"/>
          <w:sz w:val="26"/>
          <w:szCs w:val="26"/>
        </w:rPr>
        <w:t xml:space="preserve"> levantándose la presente acta, que se firma para su debida constancia por los integrantes de la Mesa Directiva</w:t>
      </w:r>
      <w:r w:rsidR="00F41FBE" w:rsidRPr="00F41FBE">
        <w:rPr>
          <w:rFonts w:ascii="Arial Narrow" w:hAnsi="Arial Narrow" w:cs="Courier New"/>
          <w:sz w:val="26"/>
          <w:szCs w:val="26"/>
        </w:rPr>
        <w:t>.</w:t>
      </w:r>
    </w:p>
    <w:p w14:paraId="2E5EADA4" w14:textId="77777777" w:rsidR="00F41FBE" w:rsidRPr="00F41FBE" w:rsidRDefault="00F41FBE" w:rsidP="00F41FBE">
      <w:pPr>
        <w:ind w:left="1134" w:firstLine="284"/>
        <w:jc w:val="both"/>
        <w:rPr>
          <w:rFonts w:ascii="Arial Narrow" w:hAnsi="Arial Narrow" w:cs="Courier New"/>
          <w:sz w:val="26"/>
          <w:szCs w:val="26"/>
        </w:rPr>
      </w:pPr>
    </w:p>
    <w:p w14:paraId="01384885" w14:textId="77777777" w:rsidR="00F41FBE" w:rsidRPr="00F41FBE" w:rsidRDefault="00F41FBE" w:rsidP="00F41FBE">
      <w:pPr>
        <w:ind w:left="1134" w:firstLine="284"/>
        <w:jc w:val="both"/>
        <w:rPr>
          <w:rFonts w:ascii="Arial Narrow" w:hAnsi="Arial Narrow" w:cs="Courier New"/>
          <w:sz w:val="26"/>
          <w:szCs w:val="26"/>
        </w:rPr>
      </w:pPr>
    </w:p>
    <w:p w14:paraId="6742C4EB" w14:textId="77777777" w:rsidR="007D6B6D" w:rsidRPr="00A55D54" w:rsidRDefault="007D6B6D" w:rsidP="009F0F36">
      <w:pPr>
        <w:jc w:val="center"/>
        <w:rPr>
          <w:rFonts w:ascii="Arial Narrow" w:hAnsi="Arial Narrow" w:cs="Courier New"/>
          <w:sz w:val="24"/>
          <w:szCs w:val="24"/>
          <w:lang w:val="es-MX"/>
        </w:rPr>
      </w:pPr>
      <w:r w:rsidRPr="00A55D54">
        <w:rPr>
          <w:rFonts w:ascii="Arial Narrow" w:hAnsi="Arial Narrow" w:cs="Courier New"/>
          <w:sz w:val="24"/>
          <w:szCs w:val="24"/>
          <w:lang w:val="es-MX"/>
        </w:rPr>
        <w:t>PRESIDE</w:t>
      </w:r>
      <w:r>
        <w:rPr>
          <w:rFonts w:ascii="Arial Narrow" w:hAnsi="Arial Narrow" w:cs="Courier New"/>
          <w:sz w:val="24"/>
          <w:szCs w:val="24"/>
          <w:lang w:val="es-MX"/>
        </w:rPr>
        <w:t>NTA</w:t>
      </w:r>
      <w:r w:rsidRPr="00A55D54">
        <w:rPr>
          <w:rFonts w:ascii="Arial Narrow" w:hAnsi="Arial Narrow" w:cs="Courier New"/>
          <w:sz w:val="24"/>
          <w:szCs w:val="24"/>
          <w:lang w:val="es-MX"/>
        </w:rPr>
        <w:t>:</w:t>
      </w:r>
    </w:p>
    <w:p w14:paraId="07896AD4" w14:textId="77777777" w:rsidR="007D6B6D" w:rsidRDefault="007D6B6D" w:rsidP="009F0F36">
      <w:pPr>
        <w:ind w:firstLine="284"/>
        <w:jc w:val="center"/>
        <w:rPr>
          <w:rFonts w:ascii="Arial Narrow" w:hAnsi="Arial Narrow" w:cs="Courier New"/>
          <w:sz w:val="24"/>
          <w:szCs w:val="24"/>
          <w:lang w:val="es-MX"/>
        </w:rPr>
      </w:pPr>
    </w:p>
    <w:p w14:paraId="3DD404D5" w14:textId="77777777" w:rsidR="007D6B6D" w:rsidRPr="00A55D54" w:rsidRDefault="007D6B6D" w:rsidP="009F0F36">
      <w:pPr>
        <w:ind w:firstLine="284"/>
        <w:jc w:val="center"/>
        <w:rPr>
          <w:rFonts w:ascii="Arial Narrow" w:hAnsi="Arial Narrow" w:cs="Courier New"/>
          <w:sz w:val="24"/>
          <w:szCs w:val="24"/>
          <w:lang w:val="es-MX"/>
        </w:rPr>
      </w:pPr>
    </w:p>
    <w:p w14:paraId="09CA339A" w14:textId="77777777" w:rsidR="007D6B6D" w:rsidRPr="00A55D54" w:rsidRDefault="007D6B6D" w:rsidP="009F0F36">
      <w:pPr>
        <w:jc w:val="center"/>
        <w:rPr>
          <w:rFonts w:ascii="Arial Narrow" w:hAnsi="Arial Narrow" w:cs="Courier New"/>
          <w:sz w:val="24"/>
          <w:szCs w:val="24"/>
        </w:rPr>
      </w:pPr>
      <w:r w:rsidRPr="00A55D54">
        <w:rPr>
          <w:rFonts w:ascii="Arial Narrow" w:hAnsi="Arial Narrow" w:cs="Courier New"/>
          <w:sz w:val="24"/>
          <w:szCs w:val="24"/>
        </w:rPr>
        <w:t xml:space="preserve">DIP. </w:t>
      </w:r>
      <w:r>
        <w:rPr>
          <w:rFonts w:ascii="Arial Narrow" w:hAnsi="Arial Narrow" w:cs="Courier New"/>
          <w:sz w:val="24"/>
          <w:szCs w:val="24"/>
        </w:rPr>
        <w:t>INGRID DEL PILAR SANTOS DÍAZ.</w:t>
      </w:r>
    </w:p>
    <w:p w14:paraId="2D2A54B7" w14:textId="77777777" w:rsidR="007D6B6D" w:rsidRPr="00A55D54" w:rsidRDefault="007D6B6D" w:rsidP="009F0F36">
      <w:pPr>
        <w:ind w:firstLine="284"/>
        <w:jc w:val="center"/>
        <w:rPr>
          <w:rFonts w:ascii="Arial Narrow" w:hAnsi="Arial Narrow" w:cs="Courier New"/>
          <w:sz w:val="24"/>
          <w:szCs w:val="24"/>
        </w:rPr>
      </w:pPr>
    </w:p>
    <w:p w14:paraId="4C00CC0B" w14:textId="77777777" w:rsidR="007D6B6D" w:rsidRPr="00A55D54" w:rsidRDefault="007D6B6D" w:rsidP="009F0F36">
      <w:pPr>
        <w:ind w:firstLine="284"/>
        <w:jc w:val="center"/>
        <w:rPr>
          <w:rFonts w:ascii="Arial Narrow" w:hAnsi="Arial Narrow" w:cs="Courier New"/>
          <w:sz w:val="24"/>
          <w:szCs w:val="24"/>
        </w:rPr>
      </w:pPr>
    </w:p>
    <w:p w14:paraId="55A09A7C" w14:textId="77777777" w:rsidR="007D6B6D" w:rsidRPr="00A55D54" w:rsidRDefault="007D6B6D" w:rsidP="009F0F36">
      <w:pPr>
        <w:ind w:firstLine="284"/>
        <w:jc w:val="center"/>
        <w:rPr>
          <w:rFonts w:ascii="Arial Narrow" w:hAnsi="Arial Narrow" w:cs="Courier New"/>
          <w:sz w:val="24"/>
          <w:szCs w:val="24"/>
          <w:lang w:val="es-MX"/>
        </w:rPr>
      </w:pPr>
      <w:r w:rsidRPr="00A55D54">
        <w:rPr>
          <w:rFonts w:ascii="Arial Narrow" w:hAnsi="Arial Narrow" w:cs="Courier New"/>
          <w:sz w:val="24"/>
          <w:szCs w:val="24"/>
          <w:lang w:val="es-MX"/>
        </w:rPr>
        <w:t>SECRETARIOS:</w:t>
      </w:r>
    </w:p>
    <w:tbl>
      <w:tblPr>
        <w:tblW w:w="10405" w:type="dxa"/>
        <w:tblInd w:w="-431" w:type="dxa"/>
        <w:tblLayout w:type="fixed"/>
        <w:tblCellMar>
          <w:left w:w="70" w:type="dxa"/>
          <w:right w:w="70" w:type="dxa"/>
        </w:tblCellMar>
        <w:tblLook w:val="0000" w:firstRow="0" w:lastRow="0" w:firstColumn="0" w:lastColumn="0" w:noHBand="0" w:noVBand="0"/>
      </w:tblPr>
      <w:tblGrid>
        <w:gridCol w:w="3970"/>
        <w:gridCol w:w="6435"/>
      </w:tblGrid>
      <w:tr w:rsidR="007D6B6D" w:rsidRPr="00BF7C76" w14:paraId="2EE31580" w14:textId="77777777" w:rsidTr="009F0F36">
        <w:trPr>
          <w:trHeight w:val="1719"/>
        </w:trPr>
        <w:tc>
          <w:tcPr>
            <w:tcW w:w="3970" w:type="dxa"/>
          </w:tcPr>
          <w:p w14:paraId="0D5374BF" w14:textId="77777777" w:rsidR="007D6B6D" w:rsidRPr="00A55D54" w:rsidRDefault="007D6B6D" w:rsidP="00E06772">
            <w:pPr>
              <w:ind w:firstLine="284"/>
              <w:jc w:val="both"/>
              <w:rPr>
                <w:rFonts w:ascii="Arial Narrow" w:hAnsi="Arial Narrow" w:cs="Courier New"/>
                <w:sz w:val="24"/>
                <w:szCs w:val="24"/>
                <w:lang w:val="es-MX"/>
              </w:rPr>
            </w:pPr>
          </w:p>
          <w:p w14:paraId="55B273DD" w14:textId="77777777" w:rsidR="007D6B6D" w:rsidRPr="00A55D54" w:rsidRDefault="007D6B6D" w:rsidP="00E06772">
            <w:pPr>
              <w:ind w:firstLine="284"/>
              <w:jc w:val="both"/>
              <w:rPr>
                <w:rFonts w:ascii="Arial Narrow" w:hAnsi="Arial Narrow" w:cs="Courier New"/>
                <w:sz w:val="24"/>
                <w:szCs w:val="24"/>
                <w:lang w:val="es-MX"/>
              </w:rPr>
            </w:pPr>
          </w:p>
          <w:p w14:paraId="3A13D321" w14:textId="77777777" w:rsidR="007D6B6D" w:rsidRPr="00A55D54" w:rsidRDefault="007D6B6D" w:rsidP="00E06772">
            <w:pPr>
              <w:ind w:firstLine="284"/>
              <w:jc w:val="both"/>
              <w:rPr>
                <w:rFonts w:ascii="Arial Narrow" w:hAnsi="Arial Narrow" w:cs="Courier New"/>
                <w:sz w:val="24"/>
                <w:szCs w:val="24"/>
                <w:lang w:val="es-MX"/>
              </w:rPr>
            </w:pPr>
          </w:p>
          <w:p w14:paraId="25977DC5" w14:textId="77777777" w:rsidR="007D6B6D" w:rsidRPr="00857873" w:rsidRDefault="00857873" w:rsidP="00857873">
            <w:pPr>
              <w:rPr>
                <w:rFonts w:ascii="Arial Narrow" w:hAnsi="Arial Narrow" w:cs="Courier New"/>
                <w:sz w:val="24"/>
                <w:szCs w:val="24"/>
              </w:rPr>
            </w:pPr>
            <w:r>
              <w:rPr>
                <w:rFonts w:ascii="Arial Narrow" w:hAnsi="Arial Narrow" w:cs="Courier New"/>
                <w:sz w:val="24"/>
                <w:szCs w:val="24"/>
              </w:rPr>
              <w:t xml:space="preserve">  </w:t>
            </w:r>
            <w:r w:rsidR="007D6B6D" w:rsidRPr="00A55D54">
              <w:rPr>
                <w:rFonts w:ascii="Arial Narrow" w:hAnsi="Arial Narrow" w:cs="Courier New"/>
                <w:sz w:val="24"/>
                <w:szCs w:val="24"/>
              </w:rPr>
              <w:t>DIP.</w:t>
            </w:r>
            <w:r w:rsidR="007D6B6D">
              <w:rPr>
                <w:rFonts w:ascii="Arial Narrow" w:hAnsi="Arial Narrow" w:cs="Courier New"/>
                <w:sz w:val="24"/>
                <w:szCs w:val="24"/>
              </w:rPr>
              <w:t xml:space="preserve"> RAÚL ANTONIO ROMERO </w:t>
            </w:r>
            <w:r w:rsidR="00C143C6">
              <w:rPr>
                <w:rFonts w:ascii="Arial Narrow" w:hAnsi="Arial Narrow" w:cs="Courier New"/>
                <w:sz w:val="24"/>
                <w:szCs w:val="24"/>
              </w:rPr>
              <w:t>CHE</w:t>
            </w:r>
            <w:r w:rsidR="007D6B6D">
              <w:rPr>
                <w:rFonts w:ascii="Arial Narrow" w:hAnsi="Arial Narrow" w:cs="Courier New"/>
                <w:sz w:val="24"/>
                <w:szCs w:val="24"/>
              </w:rPr>
              <w:t>L.</w:t>
            </w:r>
          </w:p>
        </w:tc>
        <w:tc>
          <w:tcPr>
            <w:tcW w:w="6435" w:type="dxa"/>
          </w:tcPr>
          <w:p w14:paraId="3FC0ADCE" w14:textId="77777777" w:rsidR="007D6B6D" w:rsidRPr="00A55D54" w:rsidRDefault="007D6B6D" w:rsidP="00E06772">
            <w:pPr>
              <w:ind w:firstLine="284"/>
              <w:jc w:val="center"/>
              <w:rPr>
                <w:rFonts w:ascii="Arial Narrow" w:hAnsi="Arial Narrow" w:cs="Courier New"/>
                <w:sz w:val="24"/>
                <w:szCs w:val="24"/>
                <w:lang w:val="es-MX"/>
              </w:rPr>
            </w:pPr>
          </w:p>
          <w:p w14:paraId="5DD89D5D" w14:textId="77777777" w:rsidR="007D6B6D" w:rsidRPr="00A55D54" w:rsidRDefault="007D6B6D" w:rsidP="00E06772">
            <w:pPr>
              <w:ind w:firstLine="284"/>
              <w:jc w:val="both"/>
              <w:rPr>
                <w:rFonts w:ascii="Arial Narrow" w:hAnsi="Arial Narrow" w:cs="Courier New"/>
                <w:sz w:val="24"/>
                <w:szCs w:val="24"/>
                <w:lang w:val="es-MX"/>
              </w:rPr>
            </w:pPr>
          </w:p>
          <w:p w14:paraId="5A19D758" w14:textId="77777777" w:rsidR="007D6B6D" w:rsidRPr="00A55D54" w:rsidRDefault="007D6B6D" w:rsidP="00E06772">
            <w:pPr>
              <w:ind w:firstLine="284"/>
              <w:jc w:val="both"/>
              <w:rPr>
                <w:rFonts w:ascii="Arial Narrow" w:hAnsi="Arial Narrow" w:cs="Courier New"/>
                <w:sz w:val="24"/>
                <w:szCs w:val="24"/>
                <w:lang w:val="es-MX"/>
              </w:rPr>
            </w:pPr>
          </w:p>
          <w:p w14:paraId="0D4F1B9D" w14:textId="1F33A160" w:rsidR="007D6B6D" w:rsidRPr="00BF7C76" w:rsidRDefault="007A687C" w:rsidP="00F2624B">
            <w:pPr>
              <w:rPr>
                <w:rFonts w:ascii="Arial Narrow" w:hAnsi="Arial Narrow" w:cs="Courier New"/>
                <w:sz w:val="24"/>
                <w:szCs w:val="24"/>
                <w:lang w:val="es-MX"/>
              </w:rPr>
            </w:pPr>
            <w:r w:rsidRPr="00770719">
              <w:rPr>
                <w:rFonts w:ascii="Arial Narrow" w:hAnsi="Arial Narrow" w:cs="Courier New"/>
                <w:sz w:val="24"/>
                <w:szCs w:val="24"/>
                <w:lang w:val="es-MX"/>
              </w:rPr>
              <w:t xml:space="preserve">    </w:t>
            </w:r>
            <w:r w:rsidR="00BF7C76">
              <w:rPr>
                <w:rFonts w:ascii="Arial Narrow" w:hAnsi="Arial Narrow" w:cs="Courier New"/>
                <w:sz w:val="24"/>
                <w:szCs w:val="24"/>
                <w:lang w:val="es-MX"/>
              </w:rPr>
              <w:t>DIP</w:t>
            </w:r>
            <w:r w:rsidR="007D6B6D" w:rsidRPr="00BF7C76">
              <w:rPr>
                <w:rFonts w:ascii="Arial Narrow" w:hAnsi="Arial Narrow" w:cs="Courier New"/>
                <w:sz w:val="24"/>
                <w:szCs w:val="24"/>
                <w:lang w:val="es-MX"/>
              </w:rPr>
              <w:t xml:space="preserve">. </w:t>
            </w:r>
            <w:r w:rsidR="00BF7C76" w:rsidRPr="00BF7C76">
              <w:rPr>
                <w:rFonts w:ascii="Arial Narrow" w:hAnsi="Arial Narrow" w:cs="Courier New"/>
                <w:sz w:val="24"/>
                <w:szCs w:val="24"/>
                <w:lang w:val="es-MX"/>
              </w:rPr>
              <w:t>RAFAEL ALEJANDRO ECHAZARRETA TORRES.</w:t>
            </w:r>
          </w:p>
        </w:tc>
      </w:tr>
    </w:tbl>
    <w:p w14:paraId="58BCA392" w14:textId="77777777" w:rsidR="001F5EDC" w:rsidRPr="00BF7C76" w:rsidRDefault="001F5EDC" w:rsidP="00F41FBE">
      <w:pPr>
        <w:spacing w:line="360" w:lineRule="auto"/>
        <w:ind w:left="1134" w:hanging="1134"/>
        <w:jc w:val="both"/>
        <w:rPr>
          <w:rFonts w:ascii="Tahoma" w:hAnsi="Tahoma" w:cs="Tahoma"/>
          <w:sz w:val="26"/>
          <w:szCs w:val="26"/>
          <w:lang w:val="es-MX"/>
        </w:rPr>
      </w:pPr>
    </w:p>
    <w:p w14:paraId="57DBEA3C" w14:textId="77777777" w:rsidR="00777154" w:rsidRPr="00BF7C76" w:rsidRDefault="00777154" w:rsidP="00F41FBE">
      <w:pPr>
        <w:spacing w:line="360" w:lineRule="auto"/>
        <w:ind w:left="1134" w:hanging="1134"/>
        <w:jc w:val="both"/>
        <w:rPr>
          <w:rFonts w:ascii="Tahoma" w:hAnsi="Tahoma" w:cs="Tahoma"/>
          <w:sz w:val="26"/>
          <w:szCs w:val="26"/>
          <w:lang w:val="es-MX"/>
        </w:rPr>
      </w:pPr>
    </w:p>
    <w:p w14:paraId="2AB5E39A" w14:textId="77777777" w:rsidR="00777154" w:rsidRPr="00BF7C76" w:rsidRDefault="00777154" w:rsidP="00F41FBE">
      <w:pPr>
        <w:spacing w:line="360" w:lineRule="auto"/>
        <w:ind w:left="1134" w:hanging="1134"/>
        <w:jc w:val="both"/>
        <w:rPr>
          <w:rFonts w:ascii="Tahoma" w:hAnsi="Tahoma" w:cs="Tahoma"/>
          <w:sz w:val="26"/>
          <w:szCs w:val="26"/>
          <w:lang w:val="es-MX"/>
        </w:rPr>
      </w:pPr>
    </w:p>
    <w:sectPr w:rsidR="00777154" w:rsidRPr="00BF7C76" w:rsidSect="00AA094C">
      <w:headerReference w:type="default" r:id="rId8"/>
      <w:footerReference w:type="default" r:id="rId9"/>
      <w:pgSz w:w="12240" w:h="15840"/>
      <w:pgMar w:top="2835" w:right="1134" w:bottom="1134" w:left="3005"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C137B0" w14:textId="77777777" w:rsidR="00AC381E" w:rsidRDefault="00AC381E" w:rsidP="00242A64">
      <w:r>
        <w:separator/>
      </w:r>
    </w:p>
  </w:endnote>
  <w:endnote w:type="continuationSeparator" w:id="0">
    <w:p w14:paraId="768C065A" w14:textId="77777777" w:rsidR="00AC381E" w:rsidRDefault="00AC381E"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0192252"/>
      <w:docPartObj>
        <w:docPartGallery w:val="Page Numbers (Bottom of Page)"/>
        <w:docPartUnique/>
      </w:docPartObj>
    </w:sdtPr>
    <w:sdtEndPr/>
    <w:sdtContent>
      <w:p w14:paraId="2CD0A2BE" w14:textId="77777777" w:rsidR="006A7442" w:rsidRDefault="006A7442" w:rsidP="00E057AE">
        <w:pPr>
          <w:pStyle w:val="Piedepgina"/>
          <w:jc w:val="center"/>
        </w:pPr>
        <w:r>
          <w:fldChar w:fldCharType="begin"/>
        </w:r>
        <w:r>
          <w:instrText>PAGE   \* MERGEFORMAT</w:instrText>
        </w:r>
        <w:r>
          <w:fldChar w:fldCharType="separate"/>
        </w:r>
        <w:r w:rsidR="00466BFF">
          <w:rPr>
            <w:noProof/>
          </w:rPr>
          <w:t>24</w:t>
        </w:r>
        <w:r>
          <w:fldChar w:fldCharType="end"/>
        </w:r>
      </w:p>
    </w:sdtContent>
  </w:sdt>
  <w:p w14:paraId="5B000C44" w14:textId="77777777" w:rsidR="006A7442" w:rsidRPr="000E44EA" w:rsidRDefault="006A7442" w:rsidP="000E44EA">
    <w:pPr>
      <w:widowControl/>
      <w:autoSpaceDE w:val="0"/>
      <w:autoSpaceDN w:val="0"/>
      <w:adjustRightInd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E5280" w14:textId="77777777" w:rsidR="00AC381E" w:rsidRDefault="00AC381E" w:rsidP="00242A64">
      <w:r>
        <w:separator/>
      </w:r>
    </w:p>
  </w:footnote>
  <w:footnote w:type="continuationSeparator" w:id="0">
    <w:p w14:paraId="4958475D" w14:textId="77777777" w:rsidR="00AC381E" w:rsidRDefault="00AC381E"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8449C" w14:textId="77777777" w:rsidR="006A7442" w:rsidRDefault="006A7442">
    <w:pPr>
      <w:pStyle w:val="Encabezado"/>
    </w:pPr>
    <w:r>
      <w:rPr>
        <w:noProof/>
        <w:lang w:val="es-MX" w:eastAsia="es-MX"/>
      </w:rPr>
      <mc:AlternateContent>
        <mc:Choice Requires="wps">
          <w:drawing>
            <wp:anchor distT="0" distB="0" distL="114300" distR="114300" simplePos="0" relativeHeight="251663360" behindDoc="0" locked="0" layoutInCell="1" allowOverlap="1" wp14:anchorId="7BB57BB6" wp14:editId="7C57E49B">
              <wp:simplePos x="0" y="0"/>
              <wp:positionH relativeFrom="column">
                <wp:posOffset>-740069</wp:posOffset>
              </wp:positionH>
              <wp:positionV relativeFrom="paragraph">
                <wp:posOffset>-185720</wp:posOffset>
              </wp:positionV>
              <wp:extent cx="1584176" cy="1511405"/>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4176" cy="1511405"/>
                      </a:xfrm>
                      <a:prstGeom prst="rect">
                        <a:avLst/>
                      </a:prstGeom>
                      <a:noFill/>
                    </wps:spPr>
                    <wps:txbx>
                      <w:txbxContent>
                        <w:p w14:paraId="6932DC97" w14:textId="77777777" w:rsidR="006A7442" w:rsidRDefault="006A7442" w:rsidP="00D06C77">
                          <w:pPr>
                            <w:pStyle w:val="NormalWeb"/>
                            <w:spacing w:before="0" w:beforeAutospacing="0" w:after="0" w:afterAutospacing="0"/>
                            <w:jc w:val="center"/>
                          </w:pPr>
                          <w:r>
                            <w:rPr>
                              <w:noProof/>
                              <w:lang w:val="es-MX"/>
                            </w:rPr>
                            <w:drawing>
                              <wp:inline distT="0" distB="0" distL="0" distR="0" wp14:anchorId="5B4FF3B2" wp14:editId="2544E5C8">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F457EF8" w14:textId="77777777" w:rsidR="006A7442" w:rsidRDefault="006A7442"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0824E270" w14:textId="77777777" w:rsidR="006A7442" w:rsidRDefault="006A7442"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B57BB6" id="_x0000_t202" coordsize="21600,21600" o:spt="202" path="m,l,21600r21600,l21600,xe">
              <v:stroke joinstyle="miter"/>
              <v:path gradientshapeok="t" o:connecttype="rect"/>
            </v:shapetype>
            <v:shape id="13 CuadroTexto" o:spid="_x0000_s1027" type="#_x0000_t202" style="position:absolute;margin-left:-58.25pt;margin-top:-14.6pt;width:124.75pt;height:1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" filled="f" stroked="f">
              <v:textbox>
                <w:txbxContent>
                  <w:p w14:paraId="6932DC97" w14:textId="77777777" w:rsidR="006A7442" w:rsidRDefault="006A7442" w:rsidP="00D06C77">
                    <w:pPr>
                      <w:pStyle w:val="NormalWeb"/>
                      <w:spacing w:before="0" w:beforeAutospacing="0" w:after="0" w:afterAutospacing="0"/>
                      <w:jc w:val="center"/>
                    </w:pPr>
                    <w:r>
                      <w:rPr>
                        <w:noProof/>
                        <w:lang w:val="es-MX"/>
                      </w:rPr>
                      <w:drawing>
                        <wp:inline distT="0" distB="0" distL="0" distR="0" wp14:anchorId="5B4FF3B2" wp14:editId="2544E5C8">
                          <wp:extent cx="1438275" cy="974549"/>
                          <wp:effectExtent l="0" t="0" r="0" b="0"/>
                          <wp:docPr id="293" name="Imagen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42211" cy="977216"/>
                                  </a:xfrm>
                                  <a:prstGeom prst="rect">
                                    <a:avLst/>
                                  </a:prstGeom>
                                  <a:solidFill>
                                    <a:srgbClr val="FFFFFF">
                                      <a:alpha val="0"/>
                                    </a:srgbClr>
                                  </a:solidFill>
                                  <a:ln>
                                    <a:noFill/>
                                  </a:ln>
                                </pic:spPr>
                              </pic:pic>
                            </a:graphicData>
                          </a:graphic>
                        </wp:inline>
                      </w:drawing>
                    </w:r>
                    <w:r>
                      <w:rPr>
                        <w:rFonts w:asciiTheme="minorHAnsi" w:hAnsi="Calibri" w:cstheme="minorBidi"/>
                        <w:color w:val="000000" w:themeColor="text1"/>
                        <w:kern w:val="24"/>
                        <w:sz w:val="17"/>
                        <w:szCs w:val="17"/>
                      </w:rPr>
                      <w:t>LXIII LEGISLATURA DEL ESTADO</w:t>
                    </w:r>
                  </w:p>
                  <w:p w14:paraId="5F457EF8" w14:textId="77777777" w:rsidR="006A7442" w:rsidRDefault="006A7442"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14:paraId="0824E270" w14:textId="77777777" w:rsidR="006A7442" w:rsidRDefault="006A7442"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r>
      <w:rPr>
        <w:noProof/>
        <w:lang w:val="es-MX" w:eastAsia="es-MX"/>
      </w:rPr>
      <mc:AlternateContent>
        <mc:Choice Requires="wps">
          <w:drawing>
            <wp:anchor distT="0" distB="0" distL="114300" distR="114300" simplePos="0" relativeHeight="251661312" behindDoc="0" locked="0" layoutInCell="1" allowOverlap="1" wp14:anchorId="52EA194D" wp14:editId="79D976B6">
              <wp:simplePos x="0" y="0"/>
              <wp:positionH relativeFrom="column">
                <wp:posOffset>582410</wp:posOffset>
              </wp:positionH>
              <wp:positionV relativeFrom="paragraph">
                <wp:posOffset>-102592</wp:posOffset>
              </wp:positionV>
              <wp:extent cx="5645098" cy="936746"/>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098" cy="936746"/>
                      </a:xfrm>
                      <a:prstGeom prst="rect">
                        <a:avLst/>
                      </a:prstGeom>
                      <a:noFill/>
                      <a:ln w="9525">
                        <a:noFill/>
                        <a:miter lim="800000"/>
                        <a:headEnd/>
                        <a:tailEnd/>
                      </a:ln>
                    </wps:spPr>
                    <wps:txbx>
                      <w:txbxContent>
                        <w:p w14:paraId="140ECEC7" w14:textId="77777777" w:rsidR="006A7442" w:rsidRDefault="006A7442" w:rsidP="00E057AE">
                          <w:pPr>
                            <w:tabs>
                              <w:tab w:val="left" w:pos="6663"/>
                            </w:tabs>
                            <w:ind w:right="1492"/>
                            <w:jc w:val="center"/>
                            <w:rPr>
                              <w:sz w:val="24"/>
                            </w:rPr>
                          </w:pPr>
                        </w:p>
                        <w:p w14:paraId="171F5793" w14:textId="77777777" w:rsidR="006A7442" w:rsidRDefault="006A7442" w:rsidP="00E057AE">
                          <w:pPr>
                            <w:tabs>
                              <w:tab w:val="left" w:pos="6663"/>
                            </w:tabs>
                            <w:ind w:right="1492"/>
                            <w:jc w:val="center"/>
                            <w:rPr>
                              <w:sz w:val="24"/>
                            </w:rPr>
                          </w:pPr>
                        </w:p>
                        <w:p w14:paraId="286F6D7B" w14:textId="77777777" w:rsidR="006A7442" w:rsidRPr="00242A64" w:rsidRDefault="006A7442" w:rsidP="00E057AE">
                          <w:pPr>
                            <w:tabs>
                              <w:tab w:val="left" w:pos="6663"/>
                              <w:tab w:val="left" w:pos="6804"/>
                            </w:tabs>
                            <w:ind w:right="1492"/>
                            <w:jc w:val="center"/>
                            <w:rPr>
                              <w:sz w:val="24"/>
                            </w:rPr>
                          </w:pPr>
                          <w:r w:rsidRPr="00242A64">
                            <w:rPr>
                              <w:sz w:val="24"/>
                            </w:rPr>
                            <w:t>GOBIERNO DEL ESTADO DE YUCATÁN</w:t>
                          </w:r>
                        </w:p>
                        <w:p w14:paraId="55C7E1AC" w14:textId="77777777" w:rsidR="006A7442" w:rsidRPr="00242A64" w:rsidRDefault="006A7442" w:rsidP="00E057AE">
                          <w:pPr>
                            <w:tabs>
                              <w:tab w:val="left" w:pos="6663"/>
                            </w:tabs>
                            <w:ind w:right="1492"/>
                            <w:jc w:val="center"/>
                            <w:rPr>
                              <w:b/>
                              <w:sz w:val="24"/>
                            </w:rPr>
                          </w:pPr>
                          <w:r w:rsidRPr="00242A64">
                            <w:rPr>
                              <w:b/>
                              <w:sz w:val="24"/>
                            </w:rPr>
                            <w:t>PODER LEGISLATIVO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EA194D" id="Cuadro de texto 2" o:spid="_x0000_s1028" type="#_x0000_t202" style="position:absolute;margin-left:45.85pt;margin-top:-8.1pt;width:444.5pt;height:7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" filled="f" stroked="f">
              <v:textbox>
                <w:txbxContent>
                  <w:p w14:paraId="140ECEC7" w14:textId="77777777" w:rsidR="006A7442" w:rsidRDefault="006A7442" w:rsidP="00E057AE">
                    <w:pPr>
                      <w:tabs>
                        <w:tab w:val="left" w:pos="6663"/>
                      </w:tabs>
                      <w:ind w:right="1492"/>
                      <w:jc w:val="center"/>
                      <w:rPr>
                        <w:sz w:val="24"/>
                      </w:rPr>
                    </w:pPr>
                  </w:p>
                  <w:p w14:paraId="171F5793" w14:textId="77777777" w:rsidR="006A7442" w:rsidRDefault="006A7442" w:rsidP="00E057AE">
                    <w:pPr>
                      <w:tabs>
                        <w:tab w:val="left" w:pos="6663"/>
                      </w:tabs>
                      <w:ind w:right="1492"/>
                      <w:jc w:val="center"/>
                      <w:rPr>
                        <w:sz w:val="24"/>
                      </w:rPr>
                    </w:pPr>
                  </w:p>
                  <w:p w14:paraId="286F6D7B" w14:textId="77777777" w:rsidR="006A7442" w:rsidRPr="00242A64" w:rsidRDefault="006A7442" w:rsidP="00E057AE">
                    <w:pPr>
                      <w:tabs>
                        <w:tab w:val="left" w:pos="6663"/>
                        <w:tab w:val="left" w:pos="6804"/>
                      </w:tabs>
                      <w:ind w:right="1492"/>
                      <w:jc w:val="center"/>
                      <w:rPr>
                        <w:sz w:val="24"/>
                      </w:rPr>
                    </w:pPr>
                    <w:r w:rsidRPr="00242A64">
                      <w:rPr>
                        <w:sz w:val="24"/>
                      </w:rPr>
                      <w:t>GOBIERNO DEL ESTADO DE YUCATÁN</w:t>
                    </w:r>
                  </w:p>
                  <w:p w14:paraId="55C7E1AC" w14:textId="77777777" w:rsidR="006A7442" w:rsidRPr="00242A64" w:rsidRDefault="006A7442" w:rsidP="00E057AE">
                    <w:pPr>
                      <w:tabs>
                        <w:tab w:val="left" w:pos="6663"/>
                      </w:tabs>
                      <w:ind w:right="1492"/>
                      <w:jc w:val="center"/>
                      <w:rPr>
                        <w:b/>
                        <w:sz w:val="24"/>
                      </w:rPr>
                    </w:pPr>
                    <w:r w:rsidRPr="00242A64">
                      <w:rPr>
                        <w:b/>
                        <w:sz w:val="24"/>
                      </w:rPr>
                      <w:t>PODER LEGISLATIVO</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upperRoman"/>
      <w:pStyle w:val="Ttulo3"/>
      <w:lvlText w:val="%1."/>
      <w:legacy w:legacy="1" w:legacySpace="120" w:legacyIndent="720"/>
      <w:lvlJc w:val="left"/>
      <w:pPr>
        <w:ind w:left="567"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32E9"/>
    <w:multiLevelType w:val="hybridMultilevel"/>
    <w:tmpl w:val="9BF0D7C8"/>
    <w:lvl w:ilvl="0" w:tplc="91863A50">
      <w:start w:val="1"/>
      <w:numFmt w:val="lowerLetter"/>
      <w:lvlText w:val="%1)"/>
      <w:lvlJc w:val="left"/>
      <w:pPr>
        <w:ind w:left="691" w:hanging="477"/>
      </w:pPr>
      <w:rPr>
        <w:rFonts w:ascii="Arial" w:eastAsia="Arial" w:hAnsi="Arial" w:cs="Arial" w:hint="default"/>
        <w:b/>
        <w:bCs/>
        <w:spacing w:val="-1"/>
        <w:w w:val="102"/>
        <w:sz w:val="24"/>
        <w:szCs w:val="24"/>
        <w:lang w:val="es-ES" w:eastAsia="es-ES" w:bidi="es-ES"/>
      </w:rPr>
    </w:lvl>
    <w:lvl w:ilvl="1" w:tplc="B194227E">
      <w:numFmt w:val="bullet"/>
      <w:lvlText w:val="•"/>
      <w:lvlJc w:val="left"/>
      <w:pPr>
        <w:ind w:left="1550" w:hanging="477"/>
      </w:pPr>
      <w:rPr>
        <w:rFonts w:hint="default"/>
        <w:lang w:val="es-ES" w:eastAsia="es-ES" w:bidi="es-ES"/>
      </w:rPr>
    </w:lvl>
    <w:lvl w:ilvl="2" w:tplc="A41084E8">
      <w:numFmt w:val="bullet"/>
      <w:lvlText w:val="•"/>
      <w:lvlJc w:val="left"/>
      <w:pPr>
        <w:ind w:left="2400" w:hanging="477"/>
      </w:pPr>
      <w:rPr>
        <w:rFonts w:hint="default"/>
        <w:lang w:val="es-ES" w:eastAsia="es-ES" w:bidi="es-ES"/>
      </w:rPr>
    </w:lvl>
    <w:lvl w:ilvl="3" w:tplc="3D8CA50E">
      <w:numFmt w:val="bullet"/>
      <w:lvlText w:val="•"/>
      <w:lvlJc w:val="left"/>
      <w:pPr>
        <w:ind w:left="3250" w:hanging="477"/>
      </w:pPr>
      <w:rPr>
        <w:rFonts w:hint="default"/>
        <w:lang w:val="es-ES" w:eastAsia="es-ES" w:bidi="es-ES"/>
      </w:rPr>
    </w:lvl>
    <w:lvl w:ilvl="4" w:tplc="A2FE768A">
      <w:numFmt w:val="bullet"/>
      <w:lvlText w:val="•"/>
      <w:lvlJc w:val="left"/>
      <w:pPr>
        <w:ind w:left="4100" w:hanging="477"/>
      </w:pPr>
      <w:rPr>
        <w:rFonts w:hint="default"/>
        <w:lang w:val="es-ES" w:eastAsia="es-ES" w:bidi="es-ES"/>
      </w:rPr>
    </w:lvl>
    <w:lvl w:ilvl="5" w:tplc="F314DD28">
      <w:numFmt w:val="bullet"/>
      <w:lvlText w:val="•"/>
      <w:lvlJc w:val="left"/>
      <w:pPr>
        <w:ind w:left="4950" w:hanging="477"/>
      </w:pPr>
      <w:rPr>
        <w:rFonts w:hint="default"/>
        <w:lang w:val="es-ES" w:eastAsia="es-ES" w:bidi="es-ES"/>
      </w:rPr>
    </w:lvl>
    <w:lvl w:ilvl="6" w:tplc="C1BCDD62">
      <w:numFmt w:val="bullet"/>
      <w:lvlText w:val="•"/>
      <w:lvlJc w:val="left"/>
      <w:pPr>
        <w:ind w:left="5800" w:hanging="477"/>
      </w:pPr>
      <w:rPr>
        <w:rFonts w:hint="default"/>
        <w:lang w:val="es-ES" w:eastAsia="es-ES" w:bidi="es-ES"/>
      </w:rPr>
    </w:lvl>
    <w:lvl w:ilvl="7" w:tplc="7B3E62D2">
      <w:numFmt w:val="bullet"/>
      <w:lvlText w:val="•"/>
      <w:lvlJc w:val="left"/>
      <w:pPr>
        <w:ind w:left="6650" w:hanging="477"/>
      </w:pPr>
      <w:rPr>
        <w:rFonts w:hint="default"/>
        <w:lang w:val="es-ES" w:eastAsia="es-ES" w:bidi="es-ES"/>
      </w:rPr>
    </w:lvl>
    <w:lvl w:ilvl="8" w:tplc="95EAD528">
      <w:numFmt w:val="bullet"/>
      <w:lvlText w:val="•"/>
      <w:lvlJc w:val="left"/>
      <w:pPr>
        <w:ind w:left="7500" w:hanging="477"/>
      </w:pPr>
      <w:rPr>
        <w:rFonts w:hint="default"/>
        <w:lang w:val="es-ES" w:eastAsia="es-ES" w:bidi="es-ES"/>
      </w:rPr>
    </w:lvl>
  </w:abstractNum>
  <w:abstractNum w:abstractNumId="3">
    <w:nsid w:val="0457317B"/>
    <w:multiLevelType w:val="multilevel"/>
    <w:tmpl w:val="DC680332"/>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
    <w:nsid w:val="05C16C91"/>
    <w:multiLevelType w:val="hybridMultilevel"/>
    <w:tmpl w:val="DF6CD872"/>
    <w:lvl w:ilvl="0" w:tplc="47CCCB34">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2522F920">
      <w:numFmt w:val="bullet"/>
      <w:lvlText w:val="•"/>
      <w:lvlJc w:val="left"/>
      <w:pPr>
        <w:ind w:left="1586" w:hanging="530"/>
      </w:pPr>
      <w:rPr>
        <w:rFonts w:hint="default"/>
        <w:lang w:val="es-ES" w:eastAsia="es-ES" w:bidi="es-ES"/>
      </w:rPr>
    </w:lvl>
    <w:lvl w:ilvl="2" w:tplc="E4EE37D8">
      <w:numFmt w:val="bullet"/>
      <w:lvlText w:val="•"/>
      <w:lvlJc w:val="left"/>
      <w:pPr>
        <w:ind w:left="2432" w:hanging="530"/>
      </w:pPr>
      <w:rPr>
        <w:rFonts w:hint="default"/>
        <w:lang w:val="es-ES" w:eastAsia="es-ES" w:bidi="es-ES"/>
      </w:rPr>
    </w:lvl>
    <w:lvl w:ilvl="3" w:tplc="CAA237E0">
      <w:numFmt w:val="bullet"/>
      <w:lvlText w:val="•"/>
      <w:lvlJc w:val="left"/>
      <w:pPr>
        <w:ind w:left="3278" w:hanging="530"/>
      </w:pPr>
      <w:rPr>
        <w:rFonts w:hint="default"/>
        <w:lang w:val="es-ES" w:eastAsia="es-ES" w:bidi="es-ES"/>
      </w:rPr>
    </w:lvl>
    <w:lvl w:ilvl="4" w:tplc="15EED48C">
      <w:numFmt w:val="bullet"/>
      <w:lvlText w:val="•"/>
      <w:lvlJc w:val="left"/>
      <w:pPr>
        <w:ind w:left="4124" w:hanging="530"/>
      </w:pPr>
      <w:rPr>
        <w:rFonts w:hint="default"/>
        <w:lang w:val="es-ES" w:eastAsia="es-ES" w:bidi="es-ES"/>
      </w:rPr>
    </w:lvl>
    <w:lvl w:ilvl="5" w:tplc="A170CA72">
      <w:numFmt w:val="bullet"/>
      <w:lvlText w:val="•"/>
      <w:lvlJc w:val="left"/>
      <w:pPr>
        <w:ind w:left="4970" w:hanging="530"/>
      </w:pPr>
      <w:rPr>
        <w:rFonts w:hint="default"/>
        <w:lang w:val="es-ES" w:eastAsia="es-ES" w:bidi="es-ES"/>
      </w:rPr>
    </w:lvl>
    <w:lvl w:ilvl="6" w:tplc="F26E2B44">
      <w:numFmt w:val="bullet"/>
      <w:lvlText w:val="•"/>
      <w:lvlJc w:val="left"/>
      <w:pPr>
        <w:ind w:left="5816" w:hanging="530"/>
      </w:pPr>
      <w:rPr>
        <w:rFonts w:hint="default"/>
        <w:lang w:val="es-ES" w:eastAsia="es-ES" w:bidi="es-ES"/>
      </w:rPr>
    </w:lvl>
    <w:lvl w:ilvl="7" w:tplc="36A6F90E">
      <w:numFmt w:val="bullet"/>
      <w:lvlText w:val="•"/>
      <w:lvlJc w:val="left"/>
      <w:pPr>
        <w:ind w:left="6662" w:hanging="530"/>
      </w:pPr>
      <w:rPr>
        <w:rFonts w:hint="default"/>
        <w:lang w:val="es-ES" w:eastAsia="es-ES" w:bidi="es-ES"/>
      </w:rPr>
    </w:lvl>
    <w:lvl w:ilvl="8" w:tplc="1C16F62C">
      <w:numFmt w:val="bullet"/>
      <w:lvlText w:val="•"/>
      <w:lvlJc w:val="left"/>
      <w:pPr>
        <w:ind w:left="7508" w:hanging="530"/>
      </w:pPr>
      <w:rPr>
        <w:rFonts w:hint="default"/>
        <w:lang w:val="es-ES" w:eastAsia="es-ES" w:bidi="es-ES"/>
      </w:rPr>
    </w:lvl>
  </w:abstractNum>
  <w:abstractNum w:abstractNumId="5">
    <w:nsid w:val="07AF74C7"/>
    <w:multiLevelType w:val="multilevel"/>
    <w:tmpl w:val="470AA75A"/>
    <w:lvl w:ilvl="0">
      <w:start w:val="1"/>
      <w:numFmt w:val="upperLetter"/>
      <w:lvlText w:val="%1."/>
      <w:lvlJc w:val="left"/>
      <w:pPr>
        <w:ind w:left="720" w:hanging="360"/>
      </w:pPr>
      <w:rPr>
        <w:rFonts w:hint="default"/>
        <w:b/>
        <w:bCs/>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6">
    <w:nsid w:val="0A7025DA"/>
    <w:multiLevelType w:val="hybridMultilevel"/>
    <w:tmpl w:val="3586E06C"/>
    <w:lvl w:ilvl="0" w:tplc="1A184C5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7">
    <w:nsid w:val="10E856DA"/>
    <w:multiLevelType w:val="multilevel"/>
    <w:tmpl w:val="664A89A4"/>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8">
    <w:nsid w:val="118D137B"/>
    <w:multiLevelType w:val="multilevel"/>
    <w:tmpl w:val="1E3069BC"/>
    <w:lvl w:ilvl="0">
      <w:start w:val="1"/>
      <w:numFmt w:val="lowerLetter"/>
      <w:lvlText w:val="%1)"/>
      <w:lvlJc w:val="left"/>
      <w:pPr>
        <w:ind w:left="720" w:hanging="360"/>
      </w:pPr>
      <w:rPr>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9">
    <w:nsid w:val="14524BB4"/>
    <w:multiLevelType w:val="hybridMultilevel"/>
    <w:tmpl w:val="ED94F108"/>
    <w:lvl w:ilvl="0" w:tplc="A7D884BE">
      <w:start w:val="1"/>
      <w:numFmt w:val="bullet"/>
      <w:lvlText w:val="a"/>
      <w:lvlJc w:val="left"/>
      <w:pPr>
        <w:ind w:left="2072" w:hanging="360"/>
      </w:pPr>
      <w:rPr>
        <w:rFonts w:ascii="Arial Narrow" w:hAnsi="Arial Narrow" w:hint="default"/>
        <w:sz w:val="26"/>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10">
    <w:nsid w:val="15244AAF"/>
    <w:multiLevelType w:val="hybridMultilevel"/>
    <w:tmpl w:val="BA061794"/>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11">
    <w:nsid w:val="1B7C133D"/>
    <w:multiLevelType w:val="hybridMultilevel"/>
    <w:tmpl w:val="797872D8"/>
    <w:lvl w:ilvl="0" w:tplc="080A0001">
      <w:start w:val="1"/>
      <w:numFmt w:val="bullet"/>
      <w:lvlText w:val=""/>
      <w:lvlJc w:val="left"/>
      <w:pPr>
        <w:ind w:left="1003" w:hanging="360"/>
      </w:pPr>
      <w:rPr>
        <w:rFonts w:ascii="Symbol" w:hAnsi="Symbol" w:hint="default"/>
      </w:rPr>
    </w:lvl>
    <w:lvl w:ilvl="1" w:tplc="080A0003" w:tentative="1">
      <w:start w:val="1"/>
      <w:numFmt w:val="bullet"/>
      <w:lvlText w:val="o"/>
      <w:lvlJc w:val="left"/>
      <w:pPr>
        <w:ind w:left="1723" w:hanging="360"/>
      </w:pPr>
      <w:rPr>
        <w:rFonts w:ascii="Courier New" w:hAnsi="Courier New" w:cs="Courier New" w:hint="default"/>
      </w:rPr>
    </w:lvl>
    <w:lvl w:ilvl="2" w:tplc="080A0005" w:tentative="1">
      <w:start w:val="1"/>
      <w:numFmt w:val="bullet"/>
      <w:lvlText w:val=""/>
      <w:lvlJc w:val="left"/>
      <w:pPr>
        <w:ind w:left="2443" w:hanging="360"/>
      </w:pPr>
      <w:rPr>
        <w:rFonts w:ascii="Wingdings" w:hAnsi="Wingdings" w:hint="default"/>
      </w:rPr>
    </w:lvl>
    <w:lvl w:ilvl="3" w:tplc="080A0001" w:tentative="1">
      <w:start w:val="1"/>
      <w:numFmt w:val="bullet"/>
      <w:lvlText w:val=""/>
      <w:lvlJc w:val="left"/>
      <w:pPr>
        <w:ind w:left="3163" w:hanging="360"/>
      </w:pPr>
      <w:rPr>
        <w:rFonts w:ascii="Symbol" w:hAnsi="Symbol" w:hint="default"/>
      </w:rPr>
    </w:lvl>
    <w:lvl w:ilvl="4" w:tplc="080A0003" w:tentative="1">
      <w:start w:val="1"/>
      <w:numFmt w:val="bullet"/>
      <w:lvlText w:val="o"/>
      <w:lvlJc w:val="left"/>
      <w:pPr>
        <w:ind w:left="3883" w:hanging="360"/>
      </w:pPr>
      <w:rPr>
        <w:rFonts w:ascii="Courier New" w:hAnsi="Courier New" w:cs="Courier New" w:hint="default"/>
      </w:rPr>
    </w:lvl>
    <w:lvl w:ilvl="5" w:tplc="080A0005" w:tentative="1">
      <w:start w:val="1"/>
      <w:numFmt w:val="bullet"/>
      <w:lvlText w:val=""/>
      <w:lvlJc w:val="left"/>
      <w:pPr>
        <w:ind w:left="4603" w:hanging="360"/>
      </w:pPr>
      <w:rPr>
        <w:rFonts w:ascii="Wingdings" w:hAnsi="Wingdings" w:hint="default"/>
      </w:rPr>
    </w:lvl>
    <w:lvl w:ilvl="6" w:tplc="080A0001" w:tentative="1">
      <w:start w:val="1"/>
      <w:numFmt w:val="bullet"/>
      <w:lvlText w:val=""/>
      <w:lvlJc w:val="left"/>
      <w:pPr>
        <w:ind w:left="5323" w:hanging="360"/>
      </w:pPr>
      <w:rPr>
        <w:rFonts w:ascii="Symbol" w:hAnsi="Symbol" w:hint="default"/>
      </w:rPr>
    </w:lvl>
    <w:lvl w:ilvl="7" w:tplc="080A0003" w:tentative="1">
      <w:start w:val="1"/>
      <w:numFmt w:val="bullet"/>
      <w:lvlText w:val="o"/>
      <w:lvlJc w:val="left"/>
      <w:pPr>
        <w:ind w:left="6043" w:hanging="360"/>
      </w:pPr>
      <w:rPr>
        <w:rFonts w:ascii="Courier New" w:hAnsi="Courier New" w:cs="Courier New" w:hint="default"/>
      </w:rPr>
    </w:lvl>
    <w:lvl w:ilvl="8" w:tplc="080A0005" w:tentative="1">
      <w:start w:val="1"/>
      <w:numFmt w:val="bullet"/>
      <w:lvlText w:val=""/>
      <w:lvlJc w:val="left"/>
      <w:pPr>
        <w:ind w:left="6763" w:hanging="360"/>
      </w:pPr>
      <w:rPr>
        <w:rFonts w:ascii="Wingdings" w:hAnsi="Wingdings" w:hint="default"/>
      </w:rPr>
    </w:lvl>
  </w:abstractNum>
  <w:abstractNum w:abstractNumId="12">
    <w:nsid w:val="1BF07F1C"/>
    <w:multiLevelType w:val="hybridMultilevel"/>
    <w:tmpl w:val="5CC2E4EA"/>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0F22908"/>
    <w:multiLevelType w:val="hybridMultilevel"/>
    <w:tmpl w:val="B01EE44A"/>
    <w:lvl w:ilvl="0" w:tplc="E5DA86DC">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280533D"/>
    <w:multiLevelType w:val="multilevel"/>
    <w:tmpl w:val="10E2F724"/>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15">
    <w:nsid w:val="2398489F"/>
    <w:multiLevelType w:val="hybridMultilevel"/>
    <w:tmpl w:val="AC98F5F4"/>
    <w:lvl w:ilvl="0" w:tplc="415A65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9B361F1"/>
    <w:multiLevelType w:val="hybridMultilevel"/>
    <w:tmpl w:val="6E6C8B3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nsid w:val="29EF6F73"/>
    <w:multiLevelType w:val="hybridMultilevel"/>
    <w:tmpl w:val="9AB8097E"/>
    <w:lvl w:ilvl="0" w:tplc="B15ECF3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AE001BE"/>
    <w:multiLevelType w:val="multilevel"/>
    <w:tmpl w:val="EAD6BDD0"/>
    <w:lvl w:ilvl="0">
      <w:start w:val="1"/>
      <w:numFmt w:val="lowerLetter"/>
      <w:lvlText w:val="%1)"/>
      <w:lvlJc w:val="left"/>
      <w:pPr>
        <w:ind w:left="720" w:hanging="360"/>
      </w:pPr>
      <w:rPr>
        <w:rFonts w:ascii="Tahoma" w:hAnsi="Tahoma" w:hint="default"/>
        <w:b/>
        <w:bCs/>
        <w:i w:val="0"/>
        <w:caps/>
        <w:color w:val="000000"/>
        <w:sz w:val="22"/>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19">
    <w:nsid w:val="2C991AE3"/>
    <w:multiLevelType w:val="hybridMultilevel"/>
    <w:tmpl w:val="23C81D6A"/>
    <w:lvl w:ilvl="0" w:tplc="6DB2A108">
      <w:start w:val="1"/>
      <w:numFmt w:val="upperRoman"/>
      <w:lvlText w:val="%1)"/>
      <w:lvlJc w:val="left"/>
      <w:pPr>
        <w:ind w:left="1004" w:hanging="720"/>
      </w:pPr>
      <w:rPr>
        <w:rFonts w:ascii="Arial Narrow" w:hAnsi="Arial Narrow" w:cs="Courier New" w:hint="default"/>
        <w:sz w:val="26"/>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nsid w:val="2D041BD2"/>
    <w:multiLevelType w:val="hybridMultilevel"/>
    <w:tmpl w:val="83360D6E"/>
    <w:lvl w:ilvl="0" w:tplc="A0AA25D0">
      <w:start w:val="1"/>
      <w:numFmt w:val="decimal"/>
      <w:lvlText w:val="%1."/>
      <w:lvlJc w:val="left"/>
      <w:pPr>
        <w:ind w:left="644" w:hanging="360"/>
      </w:pPr>
      <w:rPr>
        <w:rFonts w:hint="default"/>
        <w:u w:val="none"/>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1">
    <w:nsid w:val="2DDF0271"/>
    <w:multiLevelType w:val="multilevel"/>
    <w:tmpl w:val="D840BA52"/>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2">
    <w:nsid w:val="2E6A4E7E"/>
    <w:multiLevelType w:val="hybridMultilevel"/>
    <w:tmpl w:val="F96E9964"/>
    <w:lvl w:ilvl="0" w:tplc="F1026130">
      <w:start w:val="1"/>
      <w:numFmt w:val="lowerLetter"/>
      <w:lvlText w:val="%1)"/>
      <w:lvlJc w:val="left"/>
      <w:pPr>
        <w:tabs>
          <w:tab w:val="num" w:pos="1068"/>
        </w:tabs>
        <w:ind w:left="1068" w:hanging="360"/>
      </w:pPr>
      <w:rPr>
        <w:rFonts w:ascii="Arial Narrow" w:hAnsi="Arial Narrow"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3">
    <w:nsid w:val="326B662D"/>
    <w:multiLevelType w:val="hybridMultilevel"/>
    <w:tmpl w:val="BAA6FE80"/>
    <w:lvl w:ilvl="0" w:tplc="14E86450">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nsid w:val="338D5F7B"/>
    <w:multiLevelType w:val="multilevel"/>
    <w:tmpl w:val="FFFFFFFF"/>
    <w:lvl w:ilvl="0">
      <w:start w:val="1"/>
      <w:numFmt w:val="upperLetter"/>
      <w:lvlText w:val="%1."/>
      <w:lvlJc w:val="left"/>
      <w:pPr>
        <w:ind w:left="720" w:hanging="360"/>
      </w:pPr>
      <w:rPr>
        <w:rFonts w:ascii="Tahoma" w:hAnsi="Tahoma" w:cs="Tahoma"/>
        <w:b/>
        <w:bCs/>
        <w:caps/>
        <w:color w:val="000000"/>
        <w:sz w:val="30"/>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5">
    <w:nsid w:val="35D73364"/>
    <w:multiLevelType w:val="multilevel"/>
    <w:tmpl w:val="D2D030DE"/>
    <w:lvl w:ilvl="0">
      <w:start w:val="1"/>
      <w:numFmt w:val="upperLetter"/>
      <w:lvlText w:val="%1."/>
      <w:lvlJc w:val="left"/>
      <w:pPr>
        <w:ind w:left="720" w:hanging="360"/>
      </w:pPr>
      <w:rPr>
        <w:rFonts w:hint="default"/>
        <w:b/>
        <w:bCs/>
        <w:caps/>
        <w:color w:val="000000"/>
        <w:sz w:val="20"/>
        <w:szCs w:val="30"/>
        <w:lang w:val="es-ES"/>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6">
    <w:nsid w:val="35FF4935"/>
    <w:multiLevelType w:val="multilevel"/>
    <w:tmpl w:val="6436FB80"/>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27">
    <w:nsid w:val="3E701803"/>
    <w:multiLevelType w:val="multilevel"/>
    <w:tmpl w:val="C3AC37CE"/>
    <w:lvl w:ilvl="0">
      <w:start w:val="1"/>
      <w:numFmt w:val="lowerLetter"/>
      <w:lvlText w:val="%1)"/>
      <w:lvlJc w:val="left"/>
      <w:pPr>
        <w:ind w:left="720" w:hanging="360"/>
      </w:pPr>
      <w:rPr>
        <w:rFonts w:hint="default"/>
        <w:b/>
        <w:bCs/>
        <w:caps/>
        <w:color w:val="000000"/>
        <w:sz w:val="22"/>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8">
    <w:nsid w:val="40ED766C"/>
    <w:multiLevelType w:val="hybridMultilevel"/>
    <w:tmpl w:val="E234A9EC"/>
    <w:lvl w:ilvl="0" w:tplc="73F8616A">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B5E8210E">
      <w:numFmt w:val="bullet"/>
      <w:lvlText w:val="•"/>
      <w:lvlJc w:val="left"/>
      <w:pPr>
        <w:ind w:left="1586" w:hanging="530"/>
      </w:pPr>
      <w:rPr>
        <w:rFonts w:hint="default"/>
        <w:lang w:val="es-ES" w:eastAsia="es-ES" w:bidi="es-ES"/>
      </w:rPr>
    </w:lvl>
    <w:lvl w:ilvl="2" w:tplc="71625648">
      <w:numFmt w:val="bullet"/>
      <w:lvlText w:val="•"/>
      <w:lvlJc w:val="left"/>
      <w:pPr>
        <w:ind w:left="2432" w:hanging="530"/>
      </w:pPr>
      <w:rPr>
        <w:rFonts w:hint="default"/>
        <w:lang w:val="es-ES" w:eastAsia="es-ES" w:bidi="es-ES"/>
      </w:rPr>
    </w:lvl>
    <w:lvl w:ilvl="3" w:tplc="70D0767C">
      <w:numFmt w:val="bullet"/>
      <w:lvlText w:val="•"/>
      <w:lvlJc w:val="left"/>
      <w:pPr>
        <w:ind w:left="3278" w:hanging="530"/>
      </w:pPr>
      <w:rPr>
        <w:rFonts w:hint="default"/>
        <w:lang w:val="es-ES" w:eastAsia="es-ES" w:bidi="es-ES"/>
      </w:rPr>
    </w:lvl>
    <w:lvl w:ilvl="4" w:tplc="F06CEEB2">
      <w:numFmt w:val="bullet"/>
      <w:lvlText w:val="•"/>
      <w:lvlJc w:val="left"/>
      <w:pPr>
        <w:ind w:left="4124" w:hanging="530"/>
      </w:pPr>
      <w:rPr>
        <w:rFonts w:hint="default"/>
        <w:lang w:val="es-ES" w:eastAsia="es-ES" w:bidi="es-ES"/>
      </w:rPr>
    </w:lvl>
    <w:lvl w:ilvl="5" w:tplc="D34CCA90">
      <w:numFmt w:val="bullet"/>
      <w:lvlText w:val="•"/>
      <w:lvlJc w:val="left"/>
      <w:pPr>
        <w:ind w:left="4970" w:hanging="530"/>
      </w:pPr>
      <w:rPr>
        <w:rFonts w:hint="default"/>
        <w:lang w:val="es-ES" w:eastAsia="es-ES" w:bidi="es-ES"/>
      </w:rPr>
    </w:lvl>
    <w:lvl w:ilvl="6" w:tplc="793ED176">
      <w:numFmt w:val="bullet"/>
      <w:lvlText w:val="•"/>
      <w:lvlJc w:val="left"/>
      <w:pPr>
        <w:ind w:left="5816" w:hanging="530"/>
      </w:pPr>
      <w:rPr>
        <w:rFonts w:hint="default"/>
        <w:lang w:val="es-ES" w:eastAsia="es-ES" w:bidi="es-ES"/>
      </w:rPr>
    </w:lvl>
    <w:lvl w:ilvl="7" w:tplc="30A21F76">
      <w:numFmt w:val="bullet"/>
      <w:lvlText w:val="•"/>
      <w:lvlJc w:val="left"/>
      <w:pPr>
        <w:ind w:left="6662" w:hanging="530"/>
      </w:pPr>
      <w:rPr>
        <w:rFonts w:hint="default"/>
        <w:lang w:val="es-ES" w:eastAsia="es-ES" w:bidi="es-ES"/>
      </w:rPr>
    </w:lvl>
    <w:lvl w:ilvl="8" w:tplc="4BBE4DE4">
      <w:numFmt w:val="bullet"/>
      <w:lvlText w:val="•"/>
      <w:lvlJc w:val="left"/>
      <w:pPr>
        <w:ind w:left="7508" w:hanging="530"/>
      </w:pPr>
      <w:rPr>
        <w:rFonts w:hint="default"/>
        <w:lang w:val="es-ES" w:eastAsia="es-ES" w:bidi="es-ES"/>
      </w:rPr>
    </w:lvl>
  </w:abstractNum>
  <w:abstractNum w:abstractNumId="29">
    <w:nsid w:val="42BC628A"/>
    <w:multiLevelType w:val="hybridMultilevel"/>
    <w:tmpl w:val="15EA2E64"/>
    <w:lvl w:ilvl="0" w:tplc="1840CF12">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4E7160F"/>
    <w:multiLevelType w:val="hybridMultilevel"/>
    <w:tmpl w:val="FAF07F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50A4B8C"/>
    <w:multiLevelType w:val="multilevel"/>
    <w:tmpl w:val="0688FF4A"/>
    <w:lvl w:ilvl="0">
      <w:start w:val="1"/>
      <w:numFmt w:val="upperLetter"/>
      <w:lvlText w:val="%1)"/>
      <w:lvlJc w:val="left"/>
      <w:pPr>
        <w:ind w:left="720" w:hanging="360"/>
      </w:pPr>
      <w:rPr>
        <w:rFonts w:ascii="Tahoma" w:hAnsi="Tahoma" w:hint="default"/>
        <w:b/>
        <w:bCs/>
        <w:i w:val="0"/>
        <w:caps/>
        <w:color w:val="000000"/>
        <w:sz w:val="24"/>
        <w:szCs w:val="30"/>
      </w:rPr>
    </w:lvl>
    <w:lvl w:ilvl="1">
      <w:start w:val="1"/>
      <w:numFmt w:val="lowerLetter"/>
      <w:lvlText w:val="%2."/>
      <w:lvlJc w:val="left"/>
      <w:pPr>
        <w:ind w:left="1440" w:hanging="360"/>
      </w:pPr>
      <w:rPr>
        <w:color w:val="000000"/>
        <w:sz w:val="20"/>
        <w:szCs w:val="20"/>
      </w:rPr>
    </w:lvl>
    <w:lvl w:ilvl="2">
      <w:start w:val="1"/>
      <w:numFmt w:val="lowerRoman"/>
      <w:lvlText w:val="%3."/>
      <w:lvlJc w:val="right"/>
      <w:pPr>
        <w:ind w:left="2160" w:hanging="180"/>
      </w:pPr>
      <w:rPr>
        <w:color w:val="000000"/>
        <w:sz w:val="20"/>
        <w:szCs w:val="20"/>
      </w:rPr>
    </w:lvl>
    <w:lvl w:ilvl="3">
      <w:start w:val="1"/>
      <w:numFmt w:val="decimal"/>
      <w:lvlText w:val="%4."/>
      <w:lvlJc w:val="left"/>
      <w:pPr>
        <w:ind w:left="2880" w:hanging="360"/>
      </w:pPr>
      <w:rPr>
        <w:color w:val="000000"/>
        <w:sz w:val="20"/>
        <w:szCs w:val="20"/>
      </w:rPr>
    </w:lvl>
    <w:lvl w:ilvl="4">
      <w:start w:val="1"/>
      <w:numFmt w:val="lowerLetter"/>
      <w:lvlText w:val="%5."/>
      <w:lvlJc w:val="left"/>
      <w:pPr>
        <w:ind w:left="3600" w:hanging="360"/>
      </w:pPr>
      <w:rPr>
        <w:color w:val="000000"/>
        <w:sz w:val="20"/>
        <w:szCs w:val="20"/>
      </w:rPr>
    </w:lvl>
    <w:lvl w:ilvl="5">
      <w:start w:val="1"/>
      <w:numFmt w:val="lowerRoman"/>
      <w:lvlText w:val="%6."/>
      <w:lvlJc w:val="right"/>
      <w:pPr>
        <w:ind w:left="4320" w:hanging="180"/>
      </w:pPr>
      <w:rPr>
        <w:color w:val="000000"/>
        <w:sz w:val="20"/>
        <w:szCs w:val="20"/>
      </w:rPr>
    </w:lvl>
    <w:lvl w:ilvl="6">
      <w:start w:val="1"/>
      <w:numFmt w:val="decimal"/>
      <w:lvlText w:val="%7."/>
      <w:lvlJc w:val="left"/>
      <w:pPr>
        <w:ind w:left="5040" w:hanging="360"/>
      </w:pPr>
      <w:rPr>
        <w:color w:val="000000"/>
        <w:sz w:val="20"/>
        <w:szCs w:val="20"/>
      </w:rPr>
    </w:lvl>
    <w:lvl w:ilvl="7">
      <w:start w:val="1"/>
      <w:numFmt w:val="lowerLetter"/>
      <w:lvlText w:val="%8."/>
      <w:lvlJc w:val="left"/>
      <w:pPr>
        <w:ind w:left="5760" w:hanging="360"/>
      </w:pPr>
      <w:rPr>
        <w:color w:val="000000"/>
        <w:sz w:val="20"/>
        <w:szCs w:val="20"/>
      </w:rPr>
    </w:lvl>
    <w:lvl w:ilvl="8">
      <w:start w:val="1"/>
      <w:numFmt w:val="lowerRoman"/>
      <w:lvlText w:val="%9."/>
      <w:lvlJc w:val="right"/>
      <w:pPr>
        <w:ind w:left="6480" w:hanging="180"/>
      </w:pPr>
      <w:rPr>
        <w:color w:val="000000"/>
        <w:sz w:val="20"/>
        <w:szCs w:val="20"/>
      </w:rPr>
    </w:lvl>
  </w:abstractNum>
  <w:abstractNum w:abstractNumId="32">
    <w:nsid w:val="4A490FC5"/>
    <w:multiLevelType w:val="hybridMultilevel"/>
    <w:tmpl w:val="E11A5E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4AB37ABD"/>
    <w:multiLevelType w:val="multilevel"/>
    <w:tmpl w:val="FBAC92FC"/>
    <w:lvl w:ilvl="0">
      <w:start w:val="1"/>
      <w:numFmt w:val="upperLetter"/>
      <w:lvlText w:val="%1."/>
      <w:lvlJc w:val="left"/>
      <w:pPr>
        <w:ind w:left="720" w:hanging="360"/>
      </w:pPr>
      <w:rPr>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4">
    <w:nsid w:val="4B3B6D9D"/>
    <w:multiLevelType w:val="hybridMultilevel"/>
    <w:tmpl w:val="8B1044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4C260B48"/>
    <w:multiLevelType w:val="multilevel"/>
    <w:tmpl w:val="01F6A9BC"/>
    <w:lvl w:ilvl="0">
      <w:start w:val="1"/>
      <w:numFmt w:val="lowerLetter"/>
      <w:lvlText w:val="%1)"/>
      <w:lvlJc w:val="left"/>
      <w:pPr>
        <w:ind w:left="720" w:hanging="360"/>
      </w:pPr>
      <w:rPr>
        <w:rFonts w:hint="default"/>
        <w:b/>
        <w:bCs/>
        <w:caps/>
        <w:color w:val="000000"/>
        <w:sz w:val="24"/>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6">
    <w:nsid w:val="4F4C556B"/>
    <w:multiLevelType w:val="multilevel"/>
    <w:tmpl w:val="83607C22"/>
    <w:lvl w:ilvl="0">
      <w:start w:val="1"/>
      <w:numFmt w:val="lowerLetter"/>
      <w:lvlText w:val="%1)"/>
      <w:lvlJc w:val="left"/>
      <w:pPr>
        <w:ind w:left="720" w:hanging="360"/>
      </w:pPr>
      <w:rPr>
        <w:rFonts w:ascii="Tahoma" w:hAnsi="Tahoma" w:hint="default"/>
        <w:b/>
        <w:bCs/>
        <w:i w:val="0"/>
        <w:caps/>
        <w:color w:val="000000"/>
        <w:sz w:val="20"/>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7">
    <w:nsid w:val="53F35313"/>
    <w:multiLevelType w:val="hybridMultilevel"/>
    <w:tmpl w:val="873C82D8"/>
    <w:lvl w:ilvl="0" w:tplc="080A0001">
      <w:start w:val="1"/>
      <w:numFmt w:val="bullet"/>
      <w:lvlText w:val=""/>
      <w:lvlJc w:val="left"/>
      <w:pPr>
        <w:ind w:left="11" w:hanging="360"/>
      </w:pPr>
      <w:rPr>
        <w:rFonts w:ascii="Symbol" w:hAnsi="Symbol" w:hint="default"/>
      </w:rPr>
    </w:lvl>
    <w:lvl w:ilvl="1" w:tplc="080A0003" w:tentative="1">
      <w:start w:val="1"/>
      <w:numFmt w:val="bullet"/>
      <w:lvlText w:val="o"/>
      <w:lvlJc w:val="left"/>
      <w:pPr>
        <w:ind w:left="731" w:hanging="360"/>
      </w:pPr>
      <w:rPr>
        <w:rFonts w:ascii="Courier New" w:hAnsi="Courier New" w:cs="Courier New"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38">
    <w:nsid w:val="55D04509"/>
    <w:multiLevelType w:val="hybridMultilevel"/>
    <w:tmpl w:val="7A6CF2E6"/>
    <w:lvl w:ilvl="0" w:tplc="1C868AC6">
      <w:start w:val="1"/>
      <w:numFmt w:val="lowerLetter"/>
      <w:lvlText w:val="%1)"/>
      <w:lvlJc w:val="left"/>
      <w:pPr>
        <w:ind w:left="354" w:hanging="262"/>
      </w:pPr>
      <w:rPr>
        <w:rFonts w:hint="default"/>
        <w:b/>
        <w:bCs/>
        <w:spacing w:val="-1"/>
        <w:w w:val="102"/>
      </w:rPr>
    </w:lvl>
    <w:lvl w:ilvl="1" w:tplc="49EC3CC8">
      <w:numFmt w:val="bullet"/>
      <w:lvlText w:val="•"/>
      <w:lvlJc w:val="left"/>
      <w:pPr>
        <w:ind w:left="1262" w:hanging="262"/>
      </w:pPr>
      <w:rPr>
        <w:rFonts w:hint="default"/>
      </w:rPr>
    </w:lvl>
    <w:lvl w:ilvl="2" w:tplc="41BAE948">
      <w:numFmt w:val="bullet"/>
      <w:lvlText w:val="•"/>
      <w:lvlJc w:val="left"/>
      <w:pPr>
        <w:ind w:left="2164" w:hanging="262"/>
      </w:pPr>
      <w:rPr>
        <w:rFonts w:hint="default"/>
      </w:rPr>
    </w:lvl>
    <w:lvl w:ilvl="3" w:tplc="F72C1428">
      <w:numFmt w:val="bullet"/>
      <w:lvlText w:val="•"/>
      <w:lvlJc w:val="left"/>
      <w:pPr>
        <w:ind w:left="3066" w:hanging="262"/>
      </w:pPr>
      <w:rPr>
        <w:rFonts w:hint="default"/>
      </w:rPr>
    </w:lvl>
    <w:lvl w:ilvl="4" w:tplc="B5E2385E">
      <w:numFmt w:val="bullet"/>
      <w:lvlText w:val="•"/>
      <w:lvlJc w:val="left"/>
      <w:pPr>
        <w:ind w:left="3968" w:hanging="262"/>
      </w:pPr>
      <w:rPr>
        <w:rFonts w:hint="default"/>
      </w:rPr>
    </w:lvl>
    <w:lvl w:ilvl="5" w:tplc="D0A600F8">
      <w:numFmt w:val="bullet"/>
      <w:lvlText w:val="•"/>
      <w:lvlJc w:val="left"/>
      <w:pPr>
        <w:ind w:left="4870" w:hanging="262"/>
      </w:pPr>
      <w:rPr>
        <w:rFonts w:hint="default"/>
      </w:rPr>
    </w:lvl>
    <w:lvl w:ilvl="6" w:tplc="861A34BE">
      <w:numFmt w:val="bullet"/>
      <w:lvlText w:val="•"/>
      <w:lvlJc w:val="left"/>
      <w:pPr>
        <w:ind w:left="5772" w:hanging="262"/>
      </w:pPr>
      <w:rPr>
        <w:rFonts w:hint="default"/>
      </w:rPr>
    </w:lvl>
    <w:lvl w:ilvl="7" w:tplc="ED0A3876">
      <w:numFmt w:val="bullet"/>
      <w:lvlText w:val="•"/>
      <w:lvlJc w:val="left"/>
      <w:pPr>
        <w:ind w:left="6674" w:hanging="262"/>
      </w:pPr>
      <w:rPr>
        <w:rFonts w:hint="default"/>
      </w:rPr>
    </w:lvl>
    <w:lvl w:ilvl="8" w:tplc="806C54A8">
      <w:numFmt w:val="bullet"/>
      <w:lvlText w:val="•"/>
      <w:lvlJc w:val="left"/>
      <w:pPr>
        <w:ind w:left="7576" w:hanging="262"/>
      </w:pPr>
      <w:rPr>
        <w:rFonts w:hint="default"/>
      </w:rPr>
    </w:lvl>
  </w:abstractNum>
  <w:abstractNum w:abstractNumId="39">
    <w:nsid w:val="5BFE596D"/>
    <w:multiLevelType w:val="hybridMultilevel"/>
    <w:tmpl w:val="F04AD4D8"/>
    <w:lvl w:ilvl="0" w:tplc="005E67E0">
      <w:start w:val="1"/>
      <w:numFmt w:val="lowerLetter"/>
      <w:lvlText w:val="%1)"/>
      <w:lvlJc w:val="left"/>
      <w:pPr>
        <w:ind w:left="2203" w:hanging="360"/>
      </w:pPr>
      <w:rPr>
        <w:rFonts w:ascii="Arial Narrow" w:eastAsia="Times New Roman" w:hAnsi="Arial Narrow" w:cs="Courier New"/>
        <w:b w:val="0"/>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40">
    <w:nsid w:val="6DBD302D"/>
    <w:multiLevelType w:val="hybridMultilevel"/>
    <w:tmpl w:val="050C05F8"/>
    <w:lvl w:ilvl="0" w:tplc="3732075E">
      <w:start w:val="1"/>
      <w:numFmt w:val="lowerLetter"/>
      <w:lvlText w:val="%1)"/>
      <w:lvlJc w:val="left"/>
      <w:pPr>
        <w:ind w:left="2432" w:hanging="360"/>
      </w:pPr>
      <w:rPr>
        <w:rFonts w:hint="default"/>
      </w:rPr>
    </w:lvl>
    <w:lvl w:ilvl="1" w:tplc="080A0019" w:tentative="1">
      <w:start w:val="1"/>
      <w:numFmt w:val="lowerLetter"/>
      <w:lvlText w:val="%2."/>
      <w:lvlJc w:val="left"/>
      <w:pPr>
        <w:ind w:left="3152" w:hanging="360"/>
      </w:pPr>
    </w:lvl>
    <w:lvl w:ilvl="2" w:tplc="080A001B" w:tentative="1">
      <w:start w:val="1"/>
      <w:numFmt w:val="lowerRoman"/>
      <w:lvlText w:val="%3."/>
      <w:lvlJc w:val="right"/>
      <w:pPr>
        <w:ind w:left="3872" w:hanging="180"/>
      </w:pPr>
    </w:lvl>
    <w:lvl w:ilvl="3" w:tplc="080A000F" w:tentative="1">
      <w:start w:val="1"/>
      <w:numFmt w:val="decimal"/>
      <w:lvlText w:val="%4."/>
      <w:lvlJc w:val="left"/>
      <w:pPr>
        <w:ind w:left="4592" w:hanging="360"/>
      </w:pPr>
    </w:lvl>
    <w:lvl w:ilvl="4" w:tplc="080A0019" w:tentative="1">
      <w:start w:val="1"/>
      <w:numFmt w:val="lowerLetter"/>
      <w:lvlText w:val="%5."/>
      <w:lvlJc w:val="left"/>
      <w:pPr>
        <w:ind w:left="5312" w:hanging="360"/>
      </w:pPr>
    </w:lvl>
    <w:lvl w:ilvl="5" w:tplc="080A001B" w:tentative="1">
      <w:start w:val="1"/>
      <w:numFmt w:val="lowerRoman"/>
      <w:lvlText w:val="%6."/>
      <w:lvlJc w:val="right"/>
      <w:pPr>
        <w:ind w:left="6032" w:hanging="180"/>
      </w:pPr>
    </w:lvl>
    <w:lvl w:ilvl="6" w:tplc="080A000F" w:tentative="1">
      <w:start w:val="1"/>
      <w:numFmt w:val="decimal"/>
      <w:lvlText w:val="%7."/>
      <w:lvlJc w:val="left"/>
      <w:pPr>
        <w:ind w:left="6752" w:hanging="360"/>
      </w:pPr>
    </w:lvl>
    <w:lvl w:ilvl="7" w:tplc="080A0019" w:tentative="1">
      <w:start w:val="1"/>
      <w:numFmt w:val="lowerLetter"/>
      <w:lvlText w:val="%8."/>
      <w:lvlJc w:val="left"/>
      <w:pPr>
        <w:ind w:left="7472" w:hanging="360"/>
      </w:pPr>
    </w:lvl>
    <w:lvl w:ilvl="8" w:tplc="080A001B" w:tentative="1">
      <w:start w:val="1"/>
      <w:numFmt w:val="lowerRoman"/>
      <w:lvlText w:val="%9."/>
      <w:lvlJc w:val="right"/>
      <w:pPr>
        <w:ind w:left="8192" w:hanging="180"/>
      </w:pPr>
    </w:lvl>
  </w:abstractNum>
  <w:abstractNum w:abstractNumId="41">
    <w:nsid w:val="6DD67101"/>
    <w:multiLevelType w:val="hybridMultilevel"/>
    <w:tmpl w:val="DCAAE194"/>
    <w:lvl w:ilvl="0" w:tplc="6E5E8B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FD87512"/>
    <w:multiLevelType w:val="hybridMultilevel"/>
    <w:tmpl w:val="81586E02"/>
    <w:lvl w:ilvl="0" w:tplc="21B69BE8">
      <w:start w:val="1"/>
      <w:numFmt w:val="lowerLetter"/>
      <w:lvlText w:val="%1)"/>
      <w:lvlJc w:val="left"/>
      <w:pPr>
        <w:ind w:left="2214" w:hanging="360"/>
      </w:pPr>
      <w:rPr>
        <w:rFonts w:hint="default"/>
      </w:rPr>
    </w:lvl>
    <w:lvl w:ilvl="1" w:tplc="080A0019" w:tentative="1">
      <w:start w:val="1"/>
      <w:numFmt w:val="lowerLetter"/>
      <w:lvlText w:val="%2."/>
      <w:lvlJc w:val="left"/>
      <w:pPr>
        <w:ind w:left="2934" w:hanging="360"/>
      </w:pPr>
    </w:lvl>
    <w:lvl w:ilvl="2" w:tplc="080A001B" w:tentative="1">
      <w:start w:val="1"/>
      <w:numFmt w:val="lowerRoman"/>
      <w:lvlText w:val="%3."/>
      <w:lvlJc w:val="right"/>
      <w:pPr>
        <w:ind w:left="3654" w:hanging="180"/>
      </w:pPr>
    </w:lvl>
    <w:lvl w:ilvl="3" w:tplc="080A000F" w:tentative="1">
      <w:start w:val="1"/>
      <w:numFmt w:val="decimal"/>
      <w:lvlText w:val="%4."/>
      <w:lvlJc w:val="left"/>
      <w:pPr>
        <w:ind w:left="4374" w:hanging="360"/>
      </w:pPr>
    </w:lvl>
    <w:lvl w:ilvl="4" w:tplc="080A0019" w:tentative="1">
      <w:start w:val="1"/>
      <w:numFmt w:val="lowerLetter"/>
      <w:lvlText w:val="%5."/>
      <w:lvlJc w:val="left"/>
      <w:pPr>
        <w:ind w:left="5094" w:hanging="360"/>
      </w:pPr>
    </w:lvl>
    <w:lvl w:ilvl="5" w:tplc="080A001B" w:tentative="1">
      <w:start w:val="1"/>
      <w:numFmt w:val="lowerRoman"/>
      <w:lvlText w:val="%6."/>
      <w:lvlJc w:val="right"/>
      <w:pPr>
        <w:ind w:left="5814" w:hanging="180"/>
      </w:pPr>
    </w:lvl>
    <w:lvl w:ilvl="6" w:tplc="080A000F" w:tentative="1">
      <w:start w:val="1"/>
      <w:numFmt w:val="decimal"/>
      <w:lvlText w:val="%7."/>
      <w:lvlJc w:val="left"/>
      <w:pPr>
        <w:ind w:left="6534" w:hanging="360"/>
      </w:pPr>
    </w:lvl>
    <w:lvl w:ilvl="7" w:tplc="080A0019" w:tentative="1">
      <w:start w:val="1"/>
      <w:numFmt w:val="lowerLetter"/>
      <w:lvlText w:val="%8."/>
      <w:lvlJc w:val="left"/>
      <w:pPr>
        <w:ind w:left="7254" w:hanging="360"/>
      </w:pPr>
    </w:lvl>
    <w:lvl w:ilvl="8" w:tplc="080A001B" w:tentative="1">
      <w:start w:val="1"/>
      <w:numFmt w:val="lowerRoman"/>
      <w:lvlText w:val="%9."/>
      <w:lvlJc w:val="right"/>
      <w:pPr>
        <w:ind w:left="7974" w:hanging="180"/>
      </w:pPr>
    </w:lvl>
  </w:abstractNum>
  <w:abstractNum w:abstractNumId="43">
    <w:nsid w:val="70AA6CF0"/>
    <w:multiLevelType w:val="hybridMultilevel"/>
    <w:tmpl w:val="F89286B6"/>
    <w:lvl w:ilvl="0" w:tplc="A7D884BE">
      <w:start w:val="1"/>
      <w:numFmt w:val="bullet"/>
      <w:lvlText w:val="a"/>
      <w:lvlJc w:val="left"/>
      <w:pPr>
        <w:ind w:left="1854" w:hanging="360"/>
      </w:pPr>
      <w:rPr>
        <w:rFonts w:ascii="Arial Narrow" w:hAnsi="Arial Narrow" w:hint="default"/>
        <w:sz w:val="26"/>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4">
    <w:nsid w:val="746C1282"/>
    <w:multiLevelType w:val="hybridMultilevel"/>
    <w:tmpl w:val="E7042764"/>
    <w:lvl w:ilvl="0" w:tplc="A4303788">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5">
    <w:nsid w:val="7606A9A2"/>
    <w:multiLevelType w:val="multilevel"/>
    <w:tmpl w:val="FFFFFFFF"/>
    <w:lvl w:ilvl="0">
      <w:start w:val="1"/>
      <w:numFmt w:val="upperLetter"/>
      <w:lvlText w:val="%1)"/>
      <w:lvlJc w:val="left"/>
      <w:pPr>
        <w:ind w:left="720" w:hanging="360"/>
      </w:pPr>
      <w:rPr>
        <w:rFonts w:ascii="Tahoma" w:hAnsi="Tahoma" w:cs="Tahoma"/>
        <w:b/>
        <w:bCs/>
        <w:caps/>
        <w:color w:val="000000"/>
        <w:sz w:val="28"/>
        <w:szCs w:val="28"/>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46">
    <w:nsid w:val="78A21EF3"/>
    <w:multiLevelType w:val="hybridMultilevel"/>
    <w:tmpl w:val="D7706C64"/>
    <w:lvl w:ilvl="0" w:tplc="D4A67986">
      <w:start w:val="1"/>
      <w:numFmt w:val="lowerLetter"/>
      <w:lvlText w:val="%1)"/>
      <w:lvlJc w:val="left"/>
      <w:pPr>
        <w:ind w:left="744" w:hanging="530"/>
      </w:pPr>
      <w:rPr>
        <w:rFonts w:ascii="Arial" w:eastAsia="Arial" w:hAnsi="Arial" w:cs="Arial" w:hint="default"/>
        <w:b/>
        <w:bCs/>
        <w:spacing w:val="-1"/>
        <w:w w:val="102"/>
        <w:sz w:val="24"/>
        <w:szCs w:val="24"/>
        <w:lang w:val="es-ES" w:eastAsia="es-ES" w:bidi="es-ES"/>
      </w:rPr>
    </w:lvl>
    <w:lvl w:ilvl="1" w:tplc="A4943D28">
      <w:numFmt w:val="bullet"/>
      <w:lvlText w:val="•"/>
      <w:lvlJc w:val="left"/>
      <w:pPr>
        <w:ind w:left="1586" w:hanging="530"/>
      </w:pPr>
      <w:rPr>
        <w:rFonts w:hint="default"/>
        <w:lang w:val="es-ES" w:eastAsia="es-ES" w:bidi="es-ES"/>
      </w:rPr>
    </w:lvl>
    <w:lvl w:ilvl="2" w:tplc="A84CFE34">
      <w:numFmt w:val="bullet"/>
      <w:lvlText w:val="•"/>
      <w:lvlJc w:val="left"/>
      <w:pPr>
        <w:ind w:left="2432" w:hanging="530"/>
      </w:pPr>
      <w:rPr>
        <w:rFonts w:hint="default"/>
        <w:lang w:val="es-ES" w:eastAsia="es-ES" w:bidi="es-ES"/>
      </w:rPr>
    </w:lvl>
    <w:lvl w:ilvl="3" w:tplc="B5D650A2">
      <w:numFmt w:val="bullet"/>
      <w:lvlText w:val="•"/>
      <w:lvlJc w:val="left"/>
      <w:pPr>
        <w:ind w:left="3278" w:hanging="530"/>
      </w:pPr>
      <w:rPr>
        <w:rFonts w:hint="default"/>
        <w:lang w:val="es-ES" w:eastAsia="es-ES" w:bidi="es-ES"/>
      </w:rPr>
    </w:lvl>
    <w:lvl w:ilvl="4" w:tplc="B930E52A">
      <w:numFmt w:val="bullet"/>
      <w:lvlText w:val="•"/>
      <w:lvlJc w:val="left"/>
      <w:pPr>
        <w:ind w:left="4124" w:hanging="530"/>
      </w:pPr>
      <w:rPr>
        <w:rFonts w:hint="default"/>
        <w:lang w:val="es-ES" w:eastAsia="es-ES" w:bidi="es-ES"/>
      </w:rPr>
    </w:lvl>
    <w:lvl w:ilvl="5" w:tplc="26DC19EA">
      <w:numFmt w:val="bullet"/>
      <w:lvlText w:val="•"/>
      <w:lvlJc w:val="left"/>
      <w:pPr>
        <w:ind w:left="4970" w:hanging="530"/>
      </w:pPr>
      <w:rPr>
        <w:rFonts w:hint="default"/>
        <w:lang w:val="es-ES" w:eastAsia="es-ES" w:bidi="es-ES"/>
      </w:rPr>
    </w:lvl>
    <w:lvl w:ilvl="6" w:tplc="976EBCA4">
      <w:numFmt w:val="bullet"/>
      <w:lvlText w:val="•"/>
      <w:lvlJc w:val="left"/>
      <w:pPr>
        <w:ind w:left="5816" w:hanging="530"/>
      </w:pPr>
      <w:rPr>
        <w:rFonts w:hint="default"/>
        <w:lang w:val="es-ES" w:eastAsia="es-ES" w:bidi="es-ES"/>
      </w:rPr>
    </w:lvl>
    <w:lvl w:ilvl="7" w:tplc="96F24FBC">
      <w:numFmt w:val="bullet"/>
      <w:lvlText w:val="•"/>
      <w:lvlJc w:val="left"/>
      <w:pPr>
        <w:ind w:left="6662" w:hanging="530"/>
      </w:pPr>
      <w:rPr>
        <w:rFonts w:hint="default"/>
        <w:lang w:val="es-ES" w:eastAsia="es-ES" w:bidi="es-ES"/>
      </w:rPr>
    </w:lvl>
    <w:lvl w:ilvl="8" w:tplc="4ACCCBAC">
      <w:numFmt w:val="bullet"/>
      <w:lvlText w:val="•"/>
      <w:lvlJc w:val="left"/>
      <w:pPr>
        <w:ind w:left="7508" w:hanging="530"/>
      </w:pPr>
      <w:rPr>
        <w:rFonts w:hint="default"/>
        <w:lang w:val="es-ES" w:eastAsia="es-ES" w:bidi="es-ES"/>
      </w:rPr>
    </w:lvl>
  </w:abstractNum>
  <w:abstractNum w:abstractNumId="47">
    <w:nsid w:val="7D492325"/>
    <w:multiLevelType w:val="hybridMultilevel"/>
    <w:tmpl w:val="440E4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D5B6A96"/>
    <w:multiLevelType w:val="hybridMultilevel"/>
    <w:tmpl w:val="720EE094"/>
    <w:lvl w:ilvl="0" w:tplc="080A0001">
      <w:start w:val="1"/>
      <w:numFmt w:val="bullet"/>
      <w:lvlText w:val=""/>
      <w:lvlJc w:val="left"/>
      <w:pPr>
        <w:ind w:left="294" w:hanging="360"/>
      </w:pPr>
      <w:rPr>
        <w:rFonts w:ascii="Symbol" w:hAnsi="Symbol"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num w:numId="1">
    <w:abstractNumId w:val="26"/>
  </w:num>
  <w:num w:numId="2">
    <w:abstractNumId w:val="25"/>
  </w:num>
  <w:num w:numId="3">
    <w:abstractNumId w:val="31"/>
  </w:num>
  <w:num w:numId="4">
    <w:abstractNumId w:val="5"/>
  </w:num>
  <w:num w:numId="5">
    <w:abstractNumId w:val="24"/>
  </w:num>
  <w:num w:numId="6">
    <w:abstractNumId w:val="8"/>
  </w:num>
  <w:num w:numId="7">
    <w:abstractNumId w:val="18"/>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7"/>
  </w:num>
  <w:num w:numId="11">
    <w:abstractNumId w:val="36"/>
  </w:num>
  <w:num w:numId="12">
    <w:abstractNumId w:val="33"/>
  </w:num>
  <w:num w:numId="13">
    <w:abstractNumId w:val="21"/>
  </w:num>
  <w:num w:numId="14">
    <w:abstractNumId w:val="27"/>
  </w:num>
  <w:num w:numId="15">
    <w:abstractNumId w:val="3"/>
  </w:num>
  <w:num w:numId="16">
    <w:abstractNumId w:val="35"/>
  </w:num>
  <w:num w:numId="17">
    <w:abstractNumId w:val="14"/>
  </w:num>
  <w:num w:numId="18">
    <w:abstractNumId w:val="22"/>
  </w:num>
  <w:num w:numId="19">
    <w:abstractNumId w:val="9"/>
  </w:num>
  <w:num w:numId="20">
    <w:abstractNumId w:val="40"/>
  </w:num>
  <w:num w:numId="21">
    <w:abstractNumId w:val="43"/>
  </w:num>
  <w:num w:numId="22">
    <w:abstractNumId w:val="42"/>
  </w:num>
  <w:num w:numId="23">
    <w:abstractNumId w:val="39"/>
  </w:num>
  <w:num w:numId="24">
    <w:abstractNumId w:val="34"/>
  </w:num>
  <w:num w:numId="25">
    <w:abstractNumId w:val="11"/>
  </w:num>
  <w:num w:numId="26">
    <w:abstractNumId w:val="10"/>
  </w:num>
  <w:num w:numId="27">
    <w:abstractNumId w:val="48"/>
  </w:num>
  <w:num w:numId="28">
    <w:abstractNumId w:val="20"/>
  </w:num>
  <w:num w:numId="29">
    <w:abstractNumId w:val="47"/>
  </w:num>
  <w:num w:numId="30">
    <w:abstractNumId w:val="30"/>
  </w:num>
  <w:num w:numId="31">
    <w:abstractNumId w:val="37"/>
  </w:num>
  <w:num w:numId="32">
    <w:abstractNumId w:val="16"/>
  </w:num>
  <w:num w:numId="33">
    <w:abstractNumId w:val="44"/>
  </w:num>
  <w:num w:numId="34">
    <w:abstractNumId w:val="23"/>
  </w:num>
  <w:num w:numId="35">
    <w:abstractNumId w:val="32"/>
  </w:num>
  <w:num w:numId="36">
    <w:abstractNumId w:val="6"/>
  </w:num>
  <w:num w:numId="37">
    <w:abstractNumId w:val="41"/>
  </w:num>
  <w:num w:numId="38">
    <w:abstractNumId w:val="0"/>
  </w:num>
  <w:num w:numId="39">
    <w:abstractNumId w:val="1"/>
  </w:num>
  <w:num w:numId="40">
    <w:abstractNumId w:val="17"/>
  </w:num>
  <w:num w:numId="41">
    <w:abstractNumId w:val="29"/>
  </w:num>
  <w:num w:numId="42">
    <w:abstractNumId w:val="13"/>
  </w:num>
  <w:num w:numId="43">
    <w:abstractNumId w:val="12"/>
  </w:num>
  <w:num w:numId="44">
    <w:abstractNumId w:val="38"/>
  </w:num>
  <w:num w:numId="45">
    <w:abstractNumId w:val="2"/>
  </w:num>
  <w:num w:numId="46">
    <w:abstractNumId w:val="46"/>
  </w:num>
  <w:num w:numId="47">
    <w:abstractNumId w:val="28"/>
  </w:num>
  <w:num w:numId="48">
    <w:abstractNumId w:val="4"/>
  </w:num>
  <w:num w:numId="49">
    <w:abstractNumId w:val="19"/>
  </w:num>
  <w:num w:numId="50">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es-ES" w:vendorID="64" w:dllVersion="4096" w:nlCheck="1" w:checkStyle="0"/>
  <w:activeWritingStyle w:appName="MSWord" w:lang="es-MX" w:vendorID="64" w:dllVersion="4096" w:nlCheck="1" w:checkStyle="0"/>
  <w:activeWritingStyle w:appName="MSWord" w:lang="es-ES_tradnl" w:vendorID="64" w:dllVersion="0" w:nlCheck="1" w:checkStyle="0"/>
  <w:activeWritingStyle w:appName="MSWord" w:lang="es-ES_tradnl" w:vendorID="64" w:dllVersion="4096" w:nlCheck="1" w:checkStyle="0"/>
  <w:activeWritingStyle w:appName="MSWord" w:lang="es-MX"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0030B"/>
    <w:rsid w:val="00001927"/>
    <w:rsid w:val="00001956"/>
    <w:rsid w:val="00001FA1"/>
    <w:rsid w:val="0000242F"/>
    <w:rsid w:val="0000392B"/>
    <w:rsid w:val="0000418B"/>
    <w:rsid w:val="000048A1"/>
    <w:rsid w:val="00004E0A"/>
    <w:rsid w:val="000051FE"/>
    <w:rsid w:val="000058BC"/>
    <w:rsid w:val="00006DB6"/>
    <w:rsid w:val="000074E8"/>
    <w:rsid w:val="00010B2D"/>
    <w:rsid w:val="00011BBF"/>
    <w:rsid w:val="00012C05"/>
    <w:rsid w:val="00013959"/>
    <w:rsid w:val="00013A0E"/>
    <w:rsid w:val="00014B89"/>
    <w:rsid w:val="00014DEC"/>
    <w:rsid w:val="00015F4C"/>
    <w:rsid w:val="0001627E"/>
    <w:rsid w:val="00016A83"/>
    <w:rsid w:val="00017423"/>
    <w:rsid w:val="00020413"/>
    <w:rsid w:val="00020B07"/>
    <w:rsid w:val="0002141C"/>
    <w:rsid w:val="00021AF5"/>
    <w:rsid w:val="0002298B"/>
    <w:rsid w:val="00022E36"/>
    <w:rsid w:val="00022E43"/>
    <w:rsid w:val="000231CE"/>
    <w:rsid w:val="00023901"/>
    <w:rsid w:val="00023BAE"/>
    <w:rsid w:val="00024F9C"/>
    <w:rsid w:val="000263DD"/>
    <w:rsid w:val="00027359"/>
    <w:rsid w:val="0002763D"/>
    <w:rsid w:val="000303B5"/>
    <w:rsid w:val="00031BC5"/>
    <w:rsid w:val="0003281A"/>
    <w:rsid w:val="00033329"/>
    <w:rsid w:val="00034D1D"/>
    <w:rsid w:val="00034EFF"/>
    <w:rsid w:val="00035931"/>
    <w:rsid w:val="00037074"/>
    <w:rsid w:val="0003733D"/>
    <w:rsid w:val="000375BC"/>
    <w:rsid w:val="00037D27"/>
    <w:rsid w:val="00037FC8"/>
    <w:rsid w:val="00040942"/>
    <w:rsid w:val="000422C1"/>
    <w:rsid w:val="00042AB0"/>
    <w:rsid w:val="00042BD3"/>
    <w:rsid w:val="0004359A"/>
    <w:rsid w:val="00043FA8"/>
    <w:rsid w:val="000449D0"/>
    <w:rsid w:val="00044A93"/>
    <w:rsid w:val="00044CBE"/>
    <w:rsid w:val="00046AF8"/>
    <w:rsid w:val="00047B86"/>
    <w:rsid w:val="0005043F"/>
    <w:rsid w:val="000505FD"/>
    <w:rsid w:val="000509DA"/>
    <w:rsid w:val="000521DE"/>
    <w:rsid w:val="0005381B"/>
    <w:rsid w:val="00055C96"/>
    <w:rsid w:val="000574CB"/>
    <w:rsid w:val="000605B4"/>
    <w:rsid w:val="00060F87"/>
    <w:rsid w:val="0006576D"/>
    <w:rsid w:val="000658F1"/>
    <w:rsid w:val="00067506"/>
    <w:rsid w:val="0007018E"/>
    <w:rsid w:val="000704CF"/>
    <w:rsid w:val="00071B48"/>
    <w:rsid w:val="0007233E"/>
    <w:rsid w:val="00072367"/>
    <w:rsid w:val="0007272E"/>
    <w:rsid w:val="00072AA5"/>
    <w:rsid w:val="0007342C"/>
    <w:rsid w:val="0007389D"/>
    <w:rsid w:val="00074298"/>
    <w:rsid w:val="00074344"/>
    <w:rsid w:val="000747C3"/>
    <w:rsid w:val="000779CB"/>
    <w:rsid w:val="00081DDB"/>
    <w:rsid w:val="00082404"/>
    <w:rsid w:val="000830C5"/>
    <w:rsid w:val="00084022"/>
    <w:rsid w:val="0008417E"/>
    <w:rsid w:val="00084795"/>
    <w:rsid w:val="00084D4A"/>
    <w:rsid w:val="000854BF"/>
    <w:rsid w:val="00086431"/>
    <w:rsid w:val="00086573"/>
    <w:rsid w:val="000875A2"/>
    <w:rsid w:val="0008792E"/>
    <w:rsid w:val="00087D1A"/>
    <w:rsid w:val="00087F13"/>
    <w:rsid w:val="00090BEA"/>
    <w:rsid w:val="00091644"/>
    <w:rsid w:val="0009234B"/>
    <w:rsid w:val="00092CC4"/>
    <w:rsid w:val="0009321E"/>
    <w:rsid w:val="000945A7"/>
    <w:rsid w:val="000951F8"/>
    <w:rsid w:val="0009575F"/>
    <w:rsid w:val="00095857"/>
    <w:rsid w:val="00095881"/>
    <w:rsid w:val="00095BF3"/>
    <w:rsid w:val="0009601D"/>
    <w:rsid w:val="000A07E2"/>
    <w:rsid w:val="000A194F"/>
    <w:rsid w:val="000A1BD1"/>
    <w:rsid w:val="000A1F2C"/>
    <w:rsid w:val="000A2768"/>
    <w:rsid w:val="000A320C"/>
    <w:rsid w:val="000A488A"/>
    <w:rsid w:val="000A6B17"/>
    <w:rsid w:val="000B076E"/>
    <w:rsid w:val="000B1807"/>
    <w:rsid w:val="000B288D"/>
    <w:rsid w:val="000B3274"/>
    <w:rsid w:val="000B3C38"/>
    <w:rsid w:val="000B44F9"/>
    <w:rsid w:val="000B5038"/>
    <w:rsid w:val="000B59C0"/>
    <w:rsid w:val="000B706B"/>
    <w:rsid w:val="000B756E"/>
    <w:rsid w:val="000C0C41"/>
    <w:rsid w:val="000C1964"/>
    <w:rsid w:val="000C1F70"/>
    <w:rsid w:val="000C259D"/>
    <w:rsid w:val="000C26EE"/>
    <w:rsid w:val="000C57CD"/>
    <w:rsid w:val="000C6477"/>
    <w:rsid w:val="000C675A"/>
    <w:rsid w:val="000C6B1D"/>
    <w:rsid w:val="000C6F55"/>
    <w:rsid w:val="000C75DA"/>
    <w:rsid w:val="000C7701"/>
    <w:rsid w:val="000D0848"/>
    <w:rsid w:val="000D093B"/>
    <w:rsid w:val="000D1957"/>
    <w:rsid w:val="000D2214"/>
    <w:rsid w:val="000D246F"/>
    <w:rsid w:val="000D29F4"/>
    <w:rsid w:val="000D304C"/>
    <w:rsid w:val="000D324E"/>
    <w:rsid w:val="000D3949"/>
    <w:rsid w:val="000D4A50"/>
    <w:rsid w:val="000D4FBA"/>
    <w:rsid w:val="000D52AD"/>
    <w:rsid w:val="000D52CC"/>
    <w:rsid w:val="000D588D"/>
    <w:rsid w:val="000D6832"/>
    <w:rsid w:val="000E0655"/>
    <w:rsid w:val="000E0B6F"/>
    <w:rsid w:val="000E13F8"/>
    <w:rsid w:val="000E14BA"/>
    <w:rsid w:val="000E1822"/>
    <w:rsid w:val="000E2D94"/>
    <w:rsid w:val="000E3A4B"/>
    <w:rsid w:val="000E414E"/>
    <w:rsid w:val="000E4480"/>
    <w:rsid w:val="000E44EA"/>
    <w:rsid w:val="000E4D34"/>
    <w:rsid w:val="000E4D69"/>
    <w:rsid w:val="000E582E"/>
    <w:rsid w:val="000E63B1"/>
    <w:rsid w:val="000E6F20"/>
    <w:rsid w:val="000E714D"/>
    <w:rsid w:val="000E79B6"/>
    <w:rsid w:val="000F11A5"/>
    <w:rsid w:val="000F1B25"/>
    <w:rsid w:val="000F2036"/>
    <w:rsid w:val="000F30D3"/>
    <w:rsid w:val="000F344F"/>
    <w:rsid w:val="000F489B"/>
    <w:rsid w:val="000F53C2"/>
    <w:rsid w:val="000F56ED"/>
    <w:rsid w:val="000F5C62"/>
    <w:rsid w:val="000F5DF6"/>
    <w:rsid w:val="000F68C8"/>
    <w:rsid w:val="000F703D"/>
    <w:rsid w:val="00102033"/>
    <w:rsid w:val="0010402E"/>
    <w:rsid w:val="00104119"/>
    <w:rsid w:val="00107641"/>
    <w:rsid w:val="0011032F"/>
    <w:rsid w:val="0011119C"/>
    <w:rsid w:val="001116B7"/>
    <w:rsid w:val="0011238D"/>
    <w:rsid w:val="00112600"/>
    <w:rsid w:val="00112772"/>
    <w:rsid w:val="00114672"/>
    <w:rsid w:val="00116D7B"/>
    <w:rsid w:val="001173C2"/>
    <w:rsid w:val="00120191"/>
    <w:rsid w:val="00120E16"/>
    <w:rsid w:val="00122052"/>
    <w:rsid w:val="00122862"/>
    <w:rsid w:val="00124280"/>
    <w:rsid w:val="0012459C"/>
    <w:rsid w:val="001255CF"/>
    <w:rsid w:val="0012575B"/>
    <w:rsid w:val="00126B91"/>
    <w:rsid w:val="0013333F"/>
    <w:rsid w:val="001334C8"/>
    <w:rsid w:val="00133F24"/>
    <w:rsid w:val="00136930"/>
    <w:rsid w:val="00136D80"/>
    <w:rsid w:val="00136EB0"/>
    <w:rsid w:val="00137700"/>
    <w:rsid w:val="00137889"/>
    <w:rsid w:val="00137B87"/>
    <w:rsid w:val="00140983"/>
    <w:rsid w:val="0014108D"/>
    <w:rsid w:val="00141177"/>
    <w:rsid w:val="00141493"/>
    <w:rsid w:val="001417BF"/>
    <w:rsid w:val="00141B43"/>
    <w:rsid w:val="0014255E"/>
    <w:rsid w:val="00143AC2"/>
    <w:rsid w:val="00145A2A"/>
    <w:rsid w:val="00145A74"/>
    <w:rsid w:val="00147CBD"/>
    <w:rsid w:val="001505E6"/>
    <w:rsid w:val="001524B4"/>
    <w:rsid w:val="001525AB"/>
    <w:rsid w:val="00152A16"/>
    <w:rsid w:val="001537A1"/>
    <w:rsid w:val="00153BBA"/>
    <w:rsid w:val="00154CB7"/>
    <w:rsid w:val="00155A09"/>
    <w:rsid w:val="00155B90"/>
    <w:rsid w:val="00155E0D"/>
    <w:rsid w:val="00156130"/>
    <w:rsid w:val="0015774A"/>
    <w:rsid w:val="00161C8F"/>
    <w:rsid w:val="00161E3F"/>
    <w:rsid w:val="00161F16"/>
    <w:rsid w:val="001622E1"/>
    <w:rsid w:val="001628FB"/>
    <w:rsid w:val="00163425"/>
    <w:rsid w:val="001634D4"/>
    <w:rsid w:val="00163B0D"/>
    <w:rsid w:val="0016433B"/>
    <w:rsid w:val="00164D77"/>
    <w:rsid w:val="0016716A"/>
    <w:rsid w:val="001703DE"/>
    <w:rsid w:val="00170CA2"/>
    <w:rsid w:val="00171998"/>
    <w:rsid w:val="0017286D"/>
    <w:rsid w:val="00172B23"/>
    <w:rsid w:val="00172B91"/>
    <w:rsid w:val="0017316D"/>
    <w:rsid w:val="00174777"/>
    <w:rsid w:val="0017477B"/>
    <w:rsid w:val="00174F9A"/>
    <w:rsid w:val="00175601"/>
    <w:rsid w:val="00176AD2"/>
    <w:rsid w:val="00177DC9"/>
    <w:rsid w:val="00180205"/>
    <w:rsid w:val="00180E2A"/>
    <w:rsid w:val="00181A01"/>
    <w:rsid w:val="00183831"/>
    <w:rsid w:val="00183F66"/>
    <w:rsid w:val="001868A9"/>
    <w:rsid w:val="0018697D"/>
    <w:rsid w:val="00186BBE"/>
    <w:rsid w:val="00187EB1"/>
    <w:rsid w:val="00190C83"/>
    <w:rsid w:val="00191DEB"/>
    <w:rsid w:val="00193567"/>
    <w:rsid w:val="00193C59"/>
    <w:rsid w:val="00194223"/>
    <w:rsid w:val="00195004"/>
    <w:rsid w:val="00195365"/>
    <w:rsid w:val="00196050"/>
    <w:rsid w:val="00197AF5"/>
    <w:rsid w:val="001A0A75"/>
    <w:rsid w:val="001A0BFD"/>
    <w:rsid w:val="001A0EC1"/>
    <w:rsid w:val="001A1B9D"/>
    <w:rsid w:val="001A2068"/>
    <w:rsid w:val="001A2B97"/>
    <w:rsid w:val="001A4418"/>
    <w:rsid w:val="001A558B"/>
    <w:rsid w:val="001A5D75"/>
    <w:rsid w:val="001A6091"/>
    <w:rsid w:val="001A6650"/>
    <w:rsid w:val="001A6EDC"/>
    <w:rsid w:val="001A7537"/>
    <w:rsid w:val="001A7A02"/>
    <w:rsid w:val="001B020E"/>
    <w:rsid w:val="001B063A"/>
    <w:rsid w:val="001B0938"/>
    <w:rsid w:val="001B183E"/>
    <w:rsid w:val="001B266D"/>
    <w:rsid w:val="001B2BCE"/>
    <w:rsid w:val="001B320F"/>
    <w:rsid w:val="001B34B1"/>
    <w:rsid w:val="001B4110"/>
    <w:rsid w:val="001B5576"/>
    <w:rsid w:val="001B5E2A"/>
    <w:rsid w:val="001B636C"/>
    <w:rsid w:val="001B6438"/>
    <w:rsid w:val="001B7075"/>
    <w:rsid w:val="001B74B8"/>
    <w:rsid w:val="001C0B46"/>
    <w:rsid w:val="001C16C9"/>
    <w:rsid w:val="001C18E0"/>
    <w:rsid w:val="001C2231"/>
    <w:rsid w:val="001C23FD"/>
    <w:rsid w:val="001C28DF"/>
    <w:rsid w:val="001C2B7F"/>
    <w:rsid w:val="001C4723"/>
    <w:rsid w:val="001C48EE"/>
    <w:rsid w:val="001C64E3"/>
    <w:rsid w:val="001C74B6"/>
    <w:rsid w:val="001C7F26"/>
    <w:rsid w:val="001D076B"/>
    <w:rsid w:val="001D2255"/>
    <w:rsid w:val="001D2DEE"/>
    <w:rsid w:val="001D4BE8"/>
    <w:rsid w:val="001D6A6D"/>
    <w:rsid w:val="001D6D40"/>
    <w:rsid w:val="001D7BA8"/>
    <w:rsid w:val="001E0084"/>
    <w:rsid w:val="001E0394"/>
    <w:rsid w:val="001E365C"/>
    <w:rsid w:val="001E43B5"/>
    <w:rsid w:val="001E48FA"/>
    <w:rsid w:val="001E533F"/>
    <w:rsid w:val="001E66D1"/>
    <w:rsid w:val="001F090A"/>
    <w:rsid w:val="001F0E9D"/>
    <w:rsid w:val="001F5079"/>
    <w:rsid w:val="001F5630"/>
    <w:rsid w:val="001F5EDC"/>
    <w:rsid w:val="001F6814"/>
    <w:rsid w:val="001F69A2"/>
    <w:rsid w:val="001F6CBB"/>
    <w:rsid w:val="001F7055"/>
    <w:rsid w:val="00200557"/>
    <w:rsid w:val="00201323"/>
    <w:rsid w:val="00201BFF"/>
    <w:rsid w:val="00202AA0"/>
    <w:rsid w:val="0020340A"/>
    <w:rsid w:val="00203CED"/>
    <w:rsid w:val="00203D89"/>
    <w:rsid w:val="00204266"/>
    <w:rsid w:val="002045C1"/>
    <w:rsid w:val="00205FC3"/>
    <w:rsid w:val="00206091"/>
    <w:rsid w:val="0021206D"/>
    <w:rsid w:val="00212223"/>
    <w:rsid w:val="00212786"/>
    <w:rsid w:val="00213425"/>
    <w:rsid w:val="00213BED"/>
    <w:rsid w:val="002158FC"/>
    <w:rsid w:val="00215B83"/>
    <w:rsid w:val="00216262"/>
    <w:rsid w:val="00221BB0"/>
    <w:rsid w:val="00221C25"/>
    <w:rsid w:val="00222A02"/>
    <w:rsid w:val="00223BE0"/>
    <w:rsid w:val="002254DA"/>
    <w:rsid w:val="00225D41"/>
    <w:rsid w:val="00226E30"/>
    <w:rsid w:val="002271AC"/>
    <w:rsid w:val="00230C4C"/>
    <w:rsid w:val="00231481"/>
    <w:rsid w:val="00231915"/>
    <w:rsid w:val="00231F69"/>
    <w:rsid w:val="0023271F"/>
    <w:rsid w:val="00232BF0"/>
    <w:rsid w:val="00233705"/>
    <w:rsid w:val="00233C50"/>
    <w:rsid w:val="00234F2C"/>
    <w:rsid w:val="0023543C"/>
    <w:rsid w:val="0023569F"/>
    <w:rsid w:val="00237217"/>
    <w:rsid w:val="00237615"/>
    <w:rsid w:val="00240125"/>
    <w:rsid w:val="002402C3"/>
    <w:rsid w:val="00240322"/>
    <w:rsid w:val="00240722"/>
    <w:rsid w:val="0024115B"/>
    <w:rsid w:val="00242381"/>
    <w:rsid w:val="00242A64"/>
    <w:rsid w:val="00244C4B"/>
    <w:rsid w:val="00244D9D"/>
    <w:rsid w:val="0024534D"/>
    <w:rsid w:val="00246CA3"/>
    <w:rsid w:val="002500E0"/>
    <w:rsid w:val="0025092A"/>
    <w:rsid w:val="00250C40"/>
    <w:rsid w:val="0025567A"/>
    <w:rsid w:val="002559D3"/>
    <w:rsid w:val="0025612E"/>
    <w:rsid w:val="00257836"/>
    <w:rsid w:val="002612DA"/>
    <w:rsid w:val="00261A9C"/>
    <w:rsid w:val="00261ACD"/>
    <w:rsid w:val="00262C60"/>
    <w:rsid w:val="002631D2"/>
    <w:rsid w:val="00263CE9"/>
    <w:rsid w:val="00263F99"/>
    <w:rsid w:val="0026534F"/>
    <w:rsid w:val="00265838"/>
    <w:rsid w:val="00266538"/>
    <w:rsid w:val="00266968"/>
    <w:rsid w:val="0026708E"/>
    <w:rsid w:val="002678DE"/>
    <w:rsid w:val="00270242"/>
    <w:rsid w:val="00271C50"/>
    <w:rsid w:val="002722BC"/>
    <w:rsid w:val="002723A8"/>
    <w:rsid w:val="0027327B"/>
    <w:rsid w:val="00274182"/>
    <w:rsid w:val="002753AA"/>
    <w:rsid w:val="0027661B"/>
    <w:rsid w:val="00276C86"/>
    <w:rsid w:val="00277A18"/>
    <w:rsid w:val="0028067E"/>
    <w:rsid w:val="002814C6"/>
    <w:rsid w:val="00283C48"/>
    <w:rsid w:val="002845FD"/>
    <w:rsid w:val="002854C9"/>
    <w:rsid w:val="002861E8"/>
    <w:rsid w:val="00291552"/>
    <w:rsid w:val="00291766"/>
    <w:rsid w:val="002928F4"/>
    <w:rsid w:val="00294AD0"/>
    <w:rsid w:val="002951AB"/>
    <w:rsid w:val="00295A7A"/>
    <w:rsid w:val="00295C0B"/>
    <w:rsid w:val="00296A53"/>
    <w:rsid w:val="00296DB7"/>
    <w:rsid w:val="002A188B"/>
    <w:rsid w:val="002A1E5D"/>
    <w:rsid w:val="002A2EFB"/>
    <w:rsid w:val="002A31DF"/>
    <w:rsid w:val="002A36B8"/>
    <w:rsid w:val="002A4AAC"/>
    <w:rsid w:val="002A5DF1"/>
    <w:rsid w:val="002A672F"/>
    <w:rsid w:val="002A7190"/>
    <w:rsid w:val="002B04F9"/>
    <w:rsid w:val="002B0AB5"/>
    <w:rsid w:val="002B0E56"/>
    <w:rsid w:val="002B10C8"/>
    <w:rsid w:val="002B1239"/>
    <w:rsid w:val="002B1299"/>
    <w:rsid w:val="002B1758"/>
    <w:rsid w:val="002B3ADC"/>
    <w:rsid w:val="002B3DA3"/>
    <w:rsid w:val="002B41B6"/>
    <w:rsid w:val="002B4676"/>
    <w:rsid w:val="002B48BE"/>
    <w:rsid w:val="002B4C13"/>
    <w:rsid w:val="002B5072"/>
    <w:rsid w:val="002B59DD"/>
    <w:rsid w:val="002C0122"/>
    <w:rsid w:val="002C1843"/>
    <w:rsid w:val="002C2D3C"/>
    <w:rsid w:val="002C3226"/>
    <w:rsid w:val="002C3854"/>
    <w:rsid w:val="002C50E2"/>
    <w:rsid w:val="002C7006"/>
    <w:rsid w:val="002C7771"/>
    <w:rsid w:val="002D0717"/>
    <w:rsid w:val="002D221C"/>
    <w:rsid w:val="002D2BF5"/>
    <w:rsid w:val="002D3963"/>
    <w:rsid w:val="002D61AA"/>
    <w:rsid w:val="002D7166"/>
    <w:rsid w:val="002E06DE"/>
    <w:rsid w:val="002E4221"/>
    <w:rsid w:val="002E48B0"/>
    <w:rsid w:val="002E48F1"/>
    <w:rsid w:val="002E59DC"/>
    <w:rsid w:val="002E6CF7"/>
    <w:rsid w:val="002E7F11"/>
    <w:rsid w:val="002F006B"/>
    <w:rsid w:val="002F1195"/>
    <w:rsid w:val="002F2BC9"/>
    <w:rsid w:val="002F3567"/>
    <w:rsid w:val="002F35A5"/>
    <w:rsid w:val="002F3AF9"/>
    <w:rsid w:val="002F48E7"/>
    <w:rsid w:val="002F5639"/>
    <w:rsid w:val="002F58C1"/>
    <w:rsid w:val="002F6FFD"/>
    <w:rsid w:val="003001BE"/>
    <w:rsid w:val="00300551"/>
    <w:rsid w:val="003015F3"/>
    <w:rsid w:val="0030190C"/>
    <w:rsid w:val="00304257"/>
    <w:rsid w:val="003044A4"/>
    <w:rsid w:val="00304B62"/>
    <w:rsid w:val="0030507A"/>
    <w:rsid w:val="003057FF"/>
    <w:rsid w:val="00305962"/>
    <w:rsid w:val="00305DE3"/>
    <w:rsid w:val="00306618"/>
    <w:rsid w:val="00306864"/>
    <w:rsid w:val="003104E0"/>
    <w:rsid w:val="003106BC"/>
    <w:rsid w:val="003111BE"/>
    <w:rsid w:val="0031152B"/>
    <w:rsid w:val="00311944"/>
    <w:rsid w:val="00312259"/>
    <w:rsid w:val="00312536"/>
    <w:rsid w:val="00312975"/>
    <w:rsid w:val="0031376A"/>
    <w:rsid w:val="00313FAD"/>
    <w:rsid w:val="00314149"/>
    <w:rsid w:val="00320178"/>
    <w:rsid w:val="00320A10"/>
    <w:rsid w:val="00321565"/>
    <w:rsid w:val="00321693"/>
    <w:rsid w:val="00322393"/>
    <w:rsid w:val="003225C0"/>
    <w:rsid w:val="00324126"/>
    <w:rsid w:val="00324281"/>
    <w:rsid w:val="003243BA"/>
    <w:rsid w:val="00324BC2"/>
    <w:rsid w:val="00324C82"/>
    <w:rsid w:val="00325C77"/>
    <w:rsid w:val="00327502"/>
    <w:rsid w:val="00330013"/>
    <w:rsid w:val="00330B94"/>
    <w:rsid w:val="00330E11"/>
    <w:rsid w:val="00330FBD"/>
    <w:rsid w:val="00331AD1"/>
    <w:rsid w:val="00332424"/>
    <w:rsid w:val="00332D1C"/>
    <w:rsid w:val="00332FAB"/>
    <w:rsid w:val="003339CE"/>
    <w:rsid w:val="0033611E"/>
    <w:rsid w:val="00337381"/>
    <w:rsid w:val="003410DC"/>
    <w:rsid w:val="003419A1"/>
    <w:rsid w:val="00341A7B"/>
    <w:rsid w:val="00341BF4"/>
    <w:rsid w:val="00342417"/>
    <w:rsid w:val="00342443"/>
    <w:rsid w:val="00342776"/>
    <w:rsid w:val="00342D15"/>
    <w:rsid w:val="00343AFE"/>
    <w:rsid w:val="00343B93"/>
    <w:rsid w:val="00344913"/>
    <w:rsid w:val="00344F74"/>
    <w:rsid w:val="00345654"/>
    <w:rsid w:val="003459AB"/>
    <w:rsid w:val="003461A1"/>
    <w:rsid w:val="003461B7"/>
    <w:rsid w:val="00346322"/>
    <w:rsid w:val="0035011E"/>
    <w:rsid w:val="00350EA1"/>
    <w:rsid w:val="00351BD0"/>
    <w:rsid w:val="00351EFB"/>
    <w:rsid w:val="003532C3"/>
    <w:rsid w:val="003543DF"/>
    <w:rsid w:val="0035461D"/>
    <w:rsid w:val="0035723C"/>
    <w:rsid w:val="00360176"/>
    <w:rsid w:val="00360972"/>
    <w:rsid w:val="00360F44"/>
    <w:rsid w:val="00361FCE"/>
    <w:rsid w:val="003624D7"/>
    <w:rsid w:val="00362504"/>
    <w:rsid w:val="0036262B"/>
    <w:rsid w:val="00362F84"/>
    <w:rsid w:val="00363830"/>
    <w:rsid w:val="00365A47"/>
    <w:rsid w:val="003669E1"/>
    <w:rsid w:val="0036714F"/>
    <w:rsid w:val="0036722D"/>
    <w:rsid w:val="00370D1A"/>
    <w:rsid w:val="00371281"/>
    <w:rsid w:val="00371543"/>
    <w:rsid w:val="00371782"/>
    <w:rsid w:val="00372BD5"/>
    <w:rsid w:val="003744C6"/>
    <w:rsid w:val="0037458F"/>
    <w:rsid w:val="00376BE1"/>
    <w:rsid w:val="00376D73"/>
    <w:rsid w:val="0037796C"/>
    <w:rsid w:val="003812F2"/>
    <w:rsid w:val="00381FAA"/>
    <w:rsid w:val="0038408D"/>
    <w:rsid w:val="00384180"/>
    <w:rsid w:val="0038587E"/>
    <w:rsid w:val="00385F6F"/>
    <w:rsid w:val="003875E0"/>
    <w:rsid w:val="003927DD"/>
    <w:rsid w:val="00392B97"/>
    <w:rsid w:val="00394DCD"/>
    <w:rsid w:val="00394E16"/>
    <w:rsid w:val="003965D9"/>
    <w:rsid w:val="0039663F"/>
    <w:rsid w:val="0039710F"/>
    <w:rsid w:val="00397A7F"/>
    <w:rsid w:val="003A0302"/>
    <w:rsid w:val="003A1C4D"/>
    <w:rsid w:val="003A29E5"/>
    <w:rsid w:val="003A29F8"/>
    <w:rsid w:val="003A2DF5"/>
    <w:rsid w:val="003A3360"/>
    <w:rsid w:val="003A3B32"/>
    <w:rsid w:val="003A5445"/>
    <w:rsid w:val="003A5AAA"/>
    <w:rsid w:val="003A644F"/>
    <w:rsid w:val="003A6546"/>
    <w:rsid w:val="003A67F0"/>
    <w:rsid w:val="003A796F"/>
    <w:rsid w:val="003A7D67"/>
    <w:rsid w:val="003B0868"/>
    <w:rsid w:val="003B0CE9"/>
    <w:rsid w:val="003B30D1"/>
    <w:rsid w:val="003B3F45"/>
    <w:rsid w:val="003B4235"/>
    <w:rsid w:val="003B547F"/>
    <w:rsid w:val="003B5654"/>
    <w:rsid w:val="003B5D3F"/>
    <w:rsid w:val="003B785D"/>
    <w:rsid w:val="003B79CB"/>
    <w:rsid w:val="003C1020"/>
    <w:rsid w:val="003C189F"/>
    <w:rsid w:val="003C2255"/>
    <w:rsid w:val="003C2688"/>
    <w:rsid w:val="003C3B59"/>
    <w:rsid w:val="003C4463"/>
    <w:rsid w:val="003C477D"/>
    <w:rsid w:val="003C4FF2"/>
    <w:rsid w:val="003C525A"/>
    <w:rsid w:val="003C5727"/>
    <w:rsid w:val="003C5FD0"/>
    <w:rsid w:val="003C6721"/>
    <w:rsid w:val="003C6DF9"/>
    <w:rsid w:val="003C7198"/>
    <w:rsid w:val="003C7305"/>
    <w:rsid w:val="003C7B3E"/>
    <w:rsid w:val="003C7E6B"/>
    <w:rsid w:val="003D1524"/>
    <w:rsid w:val="003D164A"/>
    <w:rsid w:val="003D1A75"/>
    <w:rsid w:val="003D2606"/>
    <w:rsid w:val="003D2733"/>
    <w:rsid w:val="003D2BBC"/>
    <w:rsid w:val="003D40F4"/>
    <w:rsid w:val="003D4F33"/>
    <w:rsid w:val="003D57A4"/>
    <w:rsid w:val="003D5878"/>
    <w:rsid w:val="003D679C"/>
    <w:rsid w:val="003D7639"/>
    <w:rsid w:val="003D7A15"/>
    <w:rsid w:val="003E04F9"/>
    <w:rsid w:val="003E0EDA"/>
    <w:rsid w:val="003E1E32"/>
    <w:rsid w:val="003E1F96"/>
    <w:rsid w:val="003E2522"/>
    <w:rsid w:val="003E4C22"/>
    <w:rsid w:val="003E5137"/>
    <w:rsid w:val="003E55C4"/>
    <w:rsid w:val="003E63FC"/>
    <w:rsid w:val="003E7943"/>
    <w:rsid w:val="003F045D"/>
    <w:rsid w:val="003F0BF1"/>
    <w:rsid w:val="003F1E12"/>
    <w:rsid w:val="003F2C80"/>
    <w:rsid w:val="003F375E"/>
    <w:rsid w:val="003F4EDC"/>
    <w:rsid w:val="003F5248"/>
    <w:rsid w:val="003F5302"/>
    <w:rsid w:val="003F5794"/>
    <w:rsid w:val="003F6777"/>
    <w:rsid w:val="00400C05"/>
    <w:rsid w:val="004011B7"/>
    <w:rsid w:val="0040184B"/>
    <w:rsid w:val="004020FC"/>
    <w:rsid w:val="00402AA6"/>
    <w:rsid w:val="00402C2C"/>
    <w:rsid w:val="00404E32"/>
    <w:rsid w:val="00404E8D"/>
    <w:rsid w:val="00406798"/>
    <w:rsid w:val="00406939"/>
    <w:rsid w:val="004079A4"/>
    <w:rsid w:val="004101C5"/>
    <w:rsid w:val="00411863"/>
    <w:rsid w:val="00411B85"/>
    <w:rsid w:val="004127B9"/>
    <w:rsid w:val="00413C60"/>
    <w:rsid w:val="00413F95"/>
    <w:rsid w:val="00414541"/>
    <w:rsid w:val="00415953"/>
    <w:rsid w:val="00417279"/>
    <w:rsid w:val="00417EA4"/>
    <w:rsid w:val="004200B4"/>
    <w:rsid w:val="0042080B"/>
    <w:rsid w:val="0042090D"/>
    <w:rsid w:val="00420CF1"/>
    <w:rsid w:val="004216DC"/>
    <w:rsid w:val="00422372"/>
    <w:rsid w:val="004229DB"/>
    <w:rsid w:val="00422B88"/>
    <w:rsid w:val="00422F8D"/>
    <w:rsid w:val="00423CB3"/>
    <w:rsid w:val="00424F8E"/>
    <w:rsid w:val="0042533E"/>
    <w:rsid w:val="00425447"/>
    <w:rsid w:val="00425EA6"/>
    <w:rsid w:val="004268DF"/>
    <w:rsid w:val="00426DC3"/>
    <w:rsid w:val="00427070"/>
    <w:rsid w:val="00431046"/>
    <w:rsid w:val="004311C3"/>
    <w:rsid w:val="00433C10"/>
    <w:rsid w:val="00434F22"/>
    <w:rsid w:val="00435486"/>
    <w:rsid w:val="004373B6"/>
    <w:rsid w:val="00440EBD"/>
    <w:rsid w:val="00441193"/>
    <w:rsid w:val="004414FF"/>
    <w:rsid w:val="004415DD"/>
    <w:rsid w:val="00441DEC"/>
    <w:rsid w:val="00443479"/>
    <w:rsid w:val="00443BD5"/>
    <w:rsid w:val="004444A0"/>
    <w:rsid w:val="00444513"/>
    <w:rsid w:val="004450DC"/>
    <w:rsid w:val="00446042"/>
    <w:rsid w:val="00446614"/>
    <w:rsid w:val="00446835"/>
    <w:rsid w:val="00446849"/>
    <w:rsid w:val="004478FA"/>
    <w:rsid w:val="00447A4B"/>
    <w:rsid w:val="00447AD9"/>
    <w:rsid w:val="00450506"/>
    <w:rsid w:val="0045115E"/>
    <w:rsid w:val="00451B6B"/>
    <w:rsid w:val="00451D1B"/>
    <w:rsid w:val="00452B3F"/>
    <w:rsid w:val="00453DB1"/>
    <w:rsid w:val="004551E9"/>
    <w:rsid w:val="004552CC"/>
    <w:rsid w:val="00455EFF"/>
    <w:rsid w:val="004560A4"/>
    <w:rsid w:val="004606AF"/>
    <w:rsid w:val="00460A88"/>
    <w:rsid w:val="00460D2B"/>
    <w:rsid w:val="00461011"/>
    <w:rsid w:val="004617E8"/>
    <w:rsid w:val="00462C12"/>
    <w:rsid w:val="00463A81"/>
    <w:rsid w:val="00464035"/>
    <w:rsid w:val="00464E8F"/>
    <w:rsid w:val="00464F7B"/>
    <w:rsid w:val="00465F97"/>
    <w:rsid w:val="004662A2"/>
    <w:rsid w:val="00466889"/>
    <w:rsid w:val="00466BFF"/>
    <w:rsid w:val="00467A31"/>
    <w:rsid w:val="004707C7"/>
    <w:rsid w:val="00472709"/>
    <w:rsid w:val="004729C6"/>
    <w:rsid w:val="0047487E"/>
    <w:rsid w:val="004748FA"/>
    <w:rsid w:val="00475A55"/>
    <w:rsid w:val="00475F58"/>
    <w:rsid w:val="00475FA7"/>
    <w:rsid w:val="00476C03"/>
    <w:rsid w:val="00476DED"/>
    <w:rsid w:val="00477341"/>
    <w:rsid w:val="00477E9B"/>
    <w:rsid w:val="0048190D"/>
    <w:rsid w:val="00482704"/>
    <w:rsid w:val="004831AE"/>
    <w:rsid w:val="00484567"/>
    <w:rsid w:val="00484B74"/>
    <w:rsid w:val="00485032"/>
    <w:rsid w:val="004856A4"/>
    <w:rsid w:val="0049023B"/>
    <w:rsid w:val="00490398"/>
    <w:rsid w:val="004931FA"/>
    <w:rsid w:val="00493D55"/>
    <w:rsid w:val="00494D14"/>
    <w:rsid w:val="00495D5F"/>
    <w:rsid w:val="00496E6C"/>
    <w:rsid w:val="004976F0"/>
    <w:rsid w:val="00497DAB"/>
    <w:rsid w:val="004A00EA"/>
    <w:rsid w:val="004A06B9"/>
    <w:rsid w:val="004A13EB"/>
    <w:rsid w:val="004A1719"/>
    <w:rsid w:val="004A21A9"/>
    <w:rsid w:val="004A3038"/>
    <w:rsid w:val="004A328A"/>
    <w:rsid w:val="004A41AF"/>
    <w:rsid w:val="004A4960"/>
    <w:rsid w:val="004A5922"/>
    <w:rsid w:val="004A7455"/>
    <w:rsid w:val="004B2DF5"/>
    <w:rsid w:val="004B378F"/>
    <w:rsid w:val="004B4BD3"/>
    <w:rsid w:val="004B4D70"/>
    <w:rsid w:val="004B57D7"/>
    <w:rsid w:val="004B5CE6"/>
    <w:rsid w:val="004B6945"/>
    <w:rsid w:val="004B6DC8"/>
    <w:rsid w:val="004B78BF"/>
    <w:rsid w:val="004C0DB5"/>
    <w:rsid w:val="004C1356"/>
    <w:rsid w:val="004C1F31"/>
    <w:rsid w:val="004C20A5"/>
    <w:rsid w:val="004C295B"/>
    <w:rsid w:val="004C3AA8"/>
    <w:rsid w:val="004C419F"/>
    <w:rsid w:val="004C4D81"/>
    <w:rsid w:val="004C4E3B"/>
    <w:rsid w:val="004D0FA6"/>
    <w:rsid w:val="004D16D8"/>
    <w:rsid w:val="004D22C7"/>
    <w:rsid w:val="004D2BC4"/>
    <w:rsid w:val="004D3215"/>
    <w:rsid w:val="004D34F2"/>
    <w:rsid w:val="004D4FFA"/>
    <w:rsid w:val="004D7E41"/>
    <w:rsid w:val="004E055A"/>
    <w:rsid w:val="004E10F8"/>
    <w:rsid w:val="004E1321"/>
    <w:rsid w:val="004E1B9C"/>
    <w:rsid w:val="004E2394"/>
    <w:rsid w:val="004E3AF0"/>
    <w:rsid w:val="004E3C05"/>
    <w:rsid w:val="004E3FD7"/>
    <w:rsid w:val="004E60A0"/>
    <w:rsid w:val="004E6CA9"/>
    <w:rsid w:val="004E72D1"/>
    <w:rsid w:val="004E7A3F"/>
    <w:rsid w:val="004F04F4"/>
    <w:rsid w:val="004F0A69"/>
    <w:rsid w:val="004F0C51"/>
    <w:rsid w:val="004F1E65"/>
    <w:rsid w:val="004F2096"/>
    <w:rsid w:val="004F21C6"/>
    <w:rsid w:val="004F28E0"/>
    <w:rsid w:val="004F45EA"/>
    <w:rsid w:val="004F5056"/>
    <w:rsid w:val="004F59A7"/>
    <w:rsid w:val="004F5AE4"/>
    <w:rsid w:val="004F6A60"/>
    <w:rsid w:val="004F6BEA"/>
    <w:rsid w:val="004F7CCC"/>
    <w:rsid w:val="00500B4D"/>
    <w:rsid w:val="00501004"/>
    <w:rsid w:val="00501F51"/>
    <w:rsid w:val="00502FF8"/>
    <w:rsid w:val="00503643"/>
    <w:rsid w:val="005037F1"/>
    <w:rsid w:val="00503A01"/>
    <w:rsid w:val="00503D3D"/>
    <w:rsid w:val="00503E84"/>
    <w:rsid w:val="005053D1"/>
    <w:rsid w:val="00505EC1"/>
    <w:rsid w:val="005117D5"/>
    <w:rsid w:val="00511F4D"/>
    <w:rsid w:val="005132C3"/>
    <w:rsid w:val="005136FD"/>
    <w:rsid w:val="005157AF"/>
    <w:rsid w:val="00515EFA"/>
    <w:rsid w:val="00516C75"/>
    <w:rsid w:val="00517B68"/>
    <w:rsid w:val="00517BD9"/>
    <w:rsid w:val="0052021E"/>
    <w:rsid w:val="00521CFB"/>
    <w:rsid w:val="00523A6B"/>
    <w:rsid w:val="00524112"/>
    <w:rsid w:val="005254E0"/>
    <w:rsid w:val="00527D77"/>
    <w:rsid w:val="00530543"/>
    <w:rsid w:val="00530AF6"/>
    <w:rsid w:val="00531FFE"/>
    <w:rsid w:val="0053279D"/>
    <w:rsid w:val="00532A34"/>
    <w:rsid w:val="00532F77"/>
    <w:rsid w:val="00533ACB"/>
    <w:rsid w:val="00533CFE"/>
    <w:rsid w:val="00533EBD"/>
    <w:rsid w:val="00533FE1"/>
    <w:rsid w:val="005346B4"/>
    <w:rsid w:val="00534704"/>
    <w:rsid w:val="00535389"/>
    <w:rsid w:val="00536700"/>
    <w:rsid w:val="005403B9"/>
    <w:rsid w:val="005405E1"/>
    <w:rsid w:val="00540DBC"/>
    <w:rsid w:val="00540E3B"/>
    <w:rsid w:val="00541D51"/>
    <w:rsid w:val="00541F06"/>
    <w:rsid w:val="0054252B"/>
    <w:rsid w:val="00544188"/>
    <w:rsid w:val="005457A1"/>
    <w:rsid w:val="00545CE7"/>
    <w:rsid w:val="0054719D"/>
    <w:rsid w:val="00547804"/>
    <w:rsid w:val="00551508"/>
    <w:rsid w:val="0055292A"/>
    <w:rsid w:val="0055317E"/>
    <w:rsid w:val="00554532"/>
    <w:rsid w:val="005548F1"/>
    <w:rsid w:val="005565BF"/>
    <w:rsid w:val="005571B5"/>
    <w:rsid w:val="00557982"/>
    <w:rsid w:val="005603A5"/>
    <w:rsid w:val="005608D2"/>
    <w:rsid w:val="00561BAD"/>
    <w:rsid w:val="0056235B"/>
    <w:rsid w:val="005629DC"/>
    <w:rsid w:val="005639C1"/>
    <w:rsid w:val="00563CBE"/>
    <w:rsid w:val="0056402A"/>
    <w:rsid w:val="0056455E"/>
    <w:rsid w:val="00564806"/>
    <w:rsid w:val="00565CA4"/>
    <w:rsid w:val="00566B14"/>
    <w:rsid w:val="00570741"/>
    <w:rsid w:val="00571E33"/>
    <w:rsid w:val="00573D0C"/>
    <w:rsid w:val="00574CAC"/>
    <w:rsid w:val="0057545A"/>
    <w:rsid w:val="005760BE"/>
    <w:rsid w:val="00576554"/>
    <w:rsid w:val="00576BFC"/>
    <w:rsid w:val="00576E0E"/>
    <w:rsid w:val="00577D3B"/>
    <w:rsid w:val="005803E9"/>
    <w:rsid w:val="0058104C"/>
    <w:rsid w:val="00581562"/>
    <w:rsid w:val="005818F5"/>
    <w:rsid w:val="00581BB6"/>
    <w:rsid w:val="00583299"/>
    <w:rsid w:val="0058351E"/>
    <w:rsid w:val="0058378E"/>
    <w:rsid w:val="00583F95"/>
    <w:rsid w:val="00584BE8"/>
    <w:rsid w:val="00586B17"/>
    <w:rsid w:val="00587075"/>
    <w:rsid w:val="00587EFD"/>
    <w:rsid w:val="00590B44"/>
    <w:rsid w:val="00591832"/>
    <w:rsid w:val="00591FA7"/>
    <w:rsid w:val="0059208D"/>
    <w:rsid w:val="005925FA"/>
    <w:rsid w:val="00593EBF"/>
    <w:rsid w:val="00594BB3"/>
    <w:rsid w:val="005959EA"/>
    <w:rsid w:val="00595ADB"/>
    <w:rsid w:val="005961B2"/>
    <w:rsid w:val="00596271"/>
    <w:rsid w:val="005963CE"/>
    <w:rsid w:val="0059696D"/>
    <w:rsid w:val="005A322C"/>
    <w:rsid w:val="005A3D6C"/>
    <w:rsid w:val="005A42D4"/>
    <w:rsid w:val="005A4366"/>
    <w:rsid w:val="005A4684"/>
    <w:rsid w:val="005A46DA"/>
    <w:rsid w:val="005A5C9F"/>
    <w:rsid w:val="005A5D65"/>
    <w:rsid w:val="005A5E63"/>
    <w:rsid w:val="005A5FDE"/>
    <w:rsid w:val="005A6EAF"/>
    <w:rsid w:val="005A7126"/>
    <w:rsid w:val="005A72DD"/>
    <w:rsid w:val="005A77D3"/>
    <w:rsid w:val="005A79AE"/>
    <w:rsid w:val="005B0F24"/>
    <w:rsid w:val="005B20B2"/>
    <w:rsid w:val="005B3E48"/>
    <w:rsid w:val="005B3F84"/>
    <w:rsid w:val="005B5001"/>
    <w:rsid w:val="005B505E"/>
    <w:rsid w:val="005B56C7"/>
    <w:rsid w:val="005B6907"/>
    <w:rsid w:val="005C0423"/>
    <w:rsid w:val="005C06EE"/>
    <w:rsid w:val="005C1233"/>
    <w:rsid w:val="005C40FB"/>
    <w:rsid w:val="005C4948"/>
    <w:rsid w:val="005C5A84"/>
    <w:rsid w:val="005C5EBF"/>
    <w:rsid w:val="005C650E"/>
    <w:rsid w:val="005C6DC7"/>
    <w:rsid w:val="005C70CD"/>
    <w:rsid w:val="005C7252"/>
    <w:rsid w:val="005C7FE7"/>
    <w:rsid w:val="005D006B"/>
    <w:rsid w:val="005D0B23"/>
    <w:rsid w:val="005D0FC0"/>
    <w:rsid w:val="005D1DDF"/>
    <w:rsid w:val="005D5769"/>
    <w:rsid w:val="005D6B4F"/>
    <w:rsid w:val="005D707C"/>
    <w:rsid w:val="005D7EFB"/>
    <w:rsid w:val="005E1A0E"/>
    <w:rsid w:val="005E1B3E"/>
    <w:rsid w:val="005E1DCF"/>
    <w:rsid w:val="005E246E"/>
    <w:rsid w:val="005E26AC"/>
    <w:rsid w:val="005E2C28"/>
    <w:rsid w:val="005E4728"/>
    <w:rsid w:val="005E4963"/>
    <w:rsid w:val="005E6280"/>
    <w:rsid w:val="005E637B"/>
    <w:rsid w:val="005E63EB"/>
    <w:rsid w:val="005E68E8"/>
    <w:rsid w:val="005E694C"/>
    <w:rsid w:val="005E6C1F"/>
    <w:rsid w:val="005F0011"/>
    <w:rsid w:val="005F01BF"/>
    <w:rsid w:val="005F0DB9"/>
    <w:rsid w:val="005F11CA"/>
    <w:rsid w:val="005F1847"/>
    <w:rsid w:val="005F1C41"/>
    <w:rsid w:val="005F2AB0"/>
    <w:rsid w:val="005F62D6"/>
    <w:rsid w:val="005F675E"/>
    <w:rsid w:val="005F6A61"/>
    <w:rsid w:val="005F70C9"/>
    <w:rsid w:val="005F70E0"/>
    <w:rsid w:val="005F7C40"/>
    <w:rsid w:val="00601AF1"/>
    <w:rsid w:val="00601CCE"/>
    <w:rsid w:val="00602107"/>
    <w:rsid w:val="006021D5"/>
    <w:rsid w:val="00604654"/>
    <w:rsid w:val="0060552B"/>
    <w:rsid w:val="0060705E"/>
    <w:rsid w:val="0060747F"/>
    <w:rsid w:val="00607BF5"/>
    <w:rsid w:val="00607C22"/>
    <w:rsid w:val="00607D73"/>
    <w:rsid w:val="00610BB2"/>
    <w:rsid w:val="00610DA1"/>
    <w:rsid w:val="00611534"/>
    <w:rsid w:val="00611B8A"/>
    <w:rsid w:val="00611BF2"/>
    <w:rsid w:val="006128BF"/>
    <w:rsid w:val="006128F9"/>
    <w:rsid w:val="00612D49"/>
    <w:rsid w:val="00613F91"/>
    <w:rsid w:val="0061402E"/>
    <w:rsid w:val="00614128"/>
    <w:rsid w:val="00615C3A"/>
    <w:rsid w:val="00615FF8"/>
    <w:rsid w:val="0061663B"/>
    <w:rsid w:val="006168F8"/>
    <w:rsid w:val="0061700F"/>
    <w:rsid w:val="006206AF"/>
    <w:rsid w:val="006212D3"/>
    <w:rsid w:val="006215B2"/>
    <w:rsid w:val="00622018"/>
    <w:rsid w:val="0062471C"/>
    <w:rsid w:val="006267BB"/>
    <w:rsid w:val="00626E1B"/>
    <w:rsid w:val="00627650"/>
    <w:rsid w:val="0063024B"/>
    <w:rsid w:val="00630438"/>
    <w:rsid w:val="0063123B"/>
    <w:rsid w:val="00633474"/>
    <w:rsid w:val="00633FF9"/>
    <w:rsid w:val="00634D55"/>
    <w:rsid w:val="00634EEB"/>
    <w:rsid w:val="00634FEA"/>
    <w:rsid w:val="00635063"/>
    <w:rsid w:val="00635480"/>
    <w:rsid w:val="006356F6"/>
    <w:rsid w:val="00635F71"/>
    <w:rsid w:val="00636447"/>
    <w:rsid w:val="006377B4"/>
    <w:rsid w:val="006377FD"/>
    <w:rsid w:val="006401ED"/>
    <w:rsid w:val="00640F00"/>
    <w:rsid w:val="00642D60"/>
    <w:rsid w:val="00643E23"/>
    <w:rsid w:val="0064517F"/>
    <w:rsid w:val="00645BD4"/>
    <w:rsid w:val="00646DF7"/>
    <w:rsid w:val="00646E3E"/>
    <w:rsid w:val="0064735B"/>
    <w:rsid w:val="00647895"/>
    <w:rsid w:val="00650B79"/>
    <w:rsid w:val="00651078"/>
    <w:rsid w:val="0065167D"/>
    <w:rsid w:val="00651A36"/>
    <w:rsid w:val="00651F87"/>
    <w:rsid w:val="00654D7E"/>
    <w:rsid w:val="006553D7"/>
    <w:rsid w:val="006559BC"/>
    <w:rsid w:val="00655DFF"/>
    <w:rsid w:val="00655EED"/>
    <w:rsid w:val="0065647F"/>
    <w:rsid w:val="006573AD"/>
    <w:rsid w:val="00660898"/>
    <w:rsid w:val="00661105"/>
    <w:rsid w:val="006615C5"/>
    <w:rsid w:val="00661DE4"/>
    <w:rsid w:val="00662F5C"/>
    <w:rsid w:val="006635C5"/>
    <w:rsid w:val="0066389C"/>
    <w:rsid w:val="00664757"/>
    <w:rsid w:val="00664B9E"/>
    <w:rsid w:val="00664F70"/>
    <w:rsid w:val="00665247"/>
    <w:rsid w:val="006658E6"/>
    <w:rsid w:val="00665DA5"/>
    <w:rsid w:val="0066602D"/>
    <w:rsid w:val="00666849"/>
    <w:rsid w:val="0066721F"/>
    <w:rsid w:val="006679D4"/>
    <w:rsid w:val="0067262B"/>
    <w:rsid w:val="00672A25"/>
    <w:rsid w:val="00674504"/>
    <w:rsid w:val="00675647"/>
    <w:rsid w:val="00675BDB"/>
    <w:rsid w:val="00676330"/>
    <w:rsid w:val="00676CEA"/>
    <w:rsid w:val="00676DD6"/>
    <w:rsid w:val="00677637"/>
    <w:rsid w:val="00677A22"/>
    <w:rsid w:val="006804E3"/>
    <w:rsid w:val="0068064D"/>
    <w:rsid w:val="006821FF"/>
    <w:rsid w:val="00682A74"/>
    <w:rsid w:val="006834C7"/>
    <w:rsid w:val="0068421E"/>
    <w:rsid w:val="00686ECC"/>
    <w:rsid w:val="0069058E"/>
    <w:rsid w:val="00690EE2"/>
    <w:rsid w:val="006929A8"/>
    <w:rsid w:val="00694118"/>
    <w:rsid w:val="0069480B"/>
    <w:rsid w:val="00695A44"/>
    <w:rsid w:val="00696053"/>
    <w:rsid w:val="006A0D98"/>
    <w:rsid w:val="006A135F"/>
    <w:rsid w:val="006A146B"/>
    <w:rsid w:val="006A14FF"/>
    <w:rsid w:val="006A3356"/>
    <w:rsid w:val="006A39E8"/>
    <w:rsid w:val="006A46ED"/>
    <w:rsid w:val="006A5815"/>
    <w:rsid w:val="006A625B"/>
    <w:rsid w:val="006A6FC1"/>
    <w:rsid w:val="006A7293"/>
    <w:rsid w:val="006A7442"/>
    <w:rsid w:val="006A7CF6"/>
    <w:rsid w:val="006B011E"/>
    <w:rsid w:val="006B0BF4"/>
    <w:rsid w:val="006B0C75"/>
    <w:rsid w:val="006B12C6"/>
    <w:rsid w:val="006B12ED"/>
    <w:rsid w:val="006B1C78"/>
    <w:rsid w:val="006B1F07"/>
    <w:rsid w:val="006B231C"/>
    <w:rsid w:val="006B26FC"/>
    <w:rsid w:val="006B2BB4"/>
    <w:rsid w:val="006B2F72"/>
    <w:rsid w:val="006B5A4C"/>
    <w:rsid w:val="006B65FE"/>
    <w:rsid w:val="006B6A5C"/>
    <w:rsid w:val="006C27EB"/>
    <w:rsid w:val="006C4A7B"/>
    <w:rsid w:val="006C53BD"/>
    <w:rsid w:val="006C7539"/>
    <w:rsid w:val="006C75DA"/>
    <w:rsid w:val="006D057B"/>
    <w:rsid w:val="006D0F5F"/>
    <w:rsid w:val="006D164F"/>
    <w:rsid w:val="006D16A5"/>
    <w:rsid w:val="006D30E7"/>
    <w:rsid w:val="006D31B2"/>
    <w:rsid w:val="006D4821"/>
    <w:rsid w:val="006D542A"/>
    <w:rsid w:val="006D5670"/>
    <w:rsid w:val="006D6137"/>
    <w:rsid w:val="006D6E5C"/>
    <w:rsid w:val="006D7705"/>
    <w:rsid w:val="006D7952"/>
    <w:rsid w:val="006E34C8"/>
    <w:rsid w:val="006E36D2"/>
    <w:rsid w:val="006E4767"/>
    <w:rsid w:val="006E5B24"/>
    <w:rsid w:val="006E64A2"/>
    <w:rsid w:val="006E6593"/>
    <w:rsid w:val="006E65BF"/>
    <w:rsid w:val="006E679D"/>
    <w:rsid w:val="006F04C7"/>
    <w:rsid w:val="006F126E"/>
    <w:rsid w:val="006F137D"/>
    <w:rsid w:val="006F1443"/>
    <w:rsid w:val="006F20C9"/>
    <w:rsid w:val="006F33AF"/>
    <w:rsid w:val="006F4C20"/>
    <w:rsid w:val="006F536C"/>
    <w:rsid w:val="006F65AE"/>
    <w:rsid w:val="006F7BD7"/>
    <w:rsid w:val="00700630"/>
    <w:rsid w:val="00701BEF"/>
    <w:rsid w:val="00701D1D"/>
    <w:rsid w:val="00703E95"/>
    <w:rsid w:val="00704854"/>
    <w:rsid w:val="007049DE"/>
    <w:rsid w:val="00704FA7"/>
    <w:rsid w:val="00706125"/>
    <w:rsid w:val="0071028C"/>
    <w:rsid w:val="007105A2"/>
    <w:rsid w:val="007114AF"/>
    <w:rsid w:val="00711C9B"/>
    <w:rsid w:val="00712F67"/>
    <w:rsid w:val="007131E5"/>
    <w:rsid w:val="007133B4"/>
    <w:rsid w:val="00714ECF"/>
    <w:rsid w:val="00715118"/>
    <w:rsid w:val="00715D1B"/>
    <w:rsid w:val="0071612A"/>
    <w:rsid w:val="00716644"/>
    <w:rsid w:val="00717098"/>
    <w:rsid w:val="00717AEA"/>
    <w:rsid w:val="00717E47"/>
    <w:rsid w:val="007206C0"/>
    <w:rsid w:val="00720E9E"/>
    <w:rsid w:val="00721456"/>
    <w:rsid w:val="00721F5C"/>
    <w:rsid w:val="007228AD"/>
    <w:rsid w:val="00722CF0"/>
    <w:rsid w:val="00724C62"/>
    <w:rsid w:val="00724FE7"/>
    <w:rsid w:val="00727E6D"/>
    <w:rsid w:val="007303C3"/>
    <w:rsid w:val="0073100A"/>
    <w:rsid w:val="00732536"/>
    <w:rsid w:val="00732B57"/>
    <w:rsid w:val="007330C5"/>
    <w:rsid w:val="007341B4"/>
    <w:rsid w:val="00734EDA"/>
    <w:rsid w:val="00736257"/>
    <w:rsid w:val="00742282"/>
    <w:rsid w:val="0074267C"/>
    <w:rsid w:val="0074321F"/>
    <w:rsid w:val="00745C42"/>
    <w:rsid w:val="00747792"/>
    <w:rsid w:val="007509C0"/>
    <w:rsid w:val="00751607"/>
    <w:rsid w:val="00751A2D"/>
    <w:rsid w:val="00752CCE"/>
    <w:rsid w:val="00753BF1"/>
    <w:rsid w:val="00754968"/>
    <w:rsid w:val="00755956"/>
    <w:rsid w:val="0075607A"/>
    <w:rsid w:val="00756526"/>
    <w:rsid w:val="007566C8"/>
    <w:rsid w:val="00756CFF"/>
    <w:rsid w:val="00756F49"/>
    <w:rsid w:val="007571CF"/>
    <w:rsid w:val="00757361"/>
    <w:rsid w:val="00757994"/>
    <w:rsid w:val="0076042A"/>
    <w:rsid w:val="00761572"/>
    <w:rsid w:val="007615F6"/>
    <w:rsid w:val="0076303E"/>
    <w:rsid w:val="00764135"/>
    <w:rsid w:val="0076587D"/>
    <w:rsid w:val="007665AA"/>
    <w:rsid w:val="007675BB"/>
    <w:rsid w:val="007703EB"/>
    <w:rsid w:val="0077049F"/>
    <w:rsid w:val="00770719"/>
    <w:rsid w:val="00771775"/>
    <w:rsid w:val="00771D01"/>
    <w:rsid w:val="00771DDD"/>
    <w:rsid w:val="0077356A"/>
    <w:rsid w:val="0077531B"/>
    <w:rsid w:val="00775545"/>
    <w:rsid w:val="00775A42"/>
    <w:rsid w:val="00776491"/>
    <w:rsid w:val="00777154"/>
    <w:rsid w:val="0077733D"/>
    <w:rsid w:val="007801C1"/>
    <w:rsid w:val="00781153"/>
    <w:rsid w:val="00781195"/>
    <w:rsid w:val="007827E6"/>
    <w:rsid w:val="00782937"/>
    <w:rsid w:val="0078340F"/>
    <w:rsid w:val="00784A34"/>
    <w:rsid w:val="00785366"/>
    <w:rsid w:val="0078542D"/>
    <w:rsid w:val="007854A9"/>
    <w:rsid w:val="00786F70"/>
    <w:rsid w:val="00787007"/>
    <w:rsid w:val="007879FA"/>
    <w:rsid w:val="00790080"/>
    <w:rsid w:val="00790324"/>
    <w:rsid w:val="00790E36"/>
    <w:rsid w:val="00791E30"/>
    <w:rsid w:val="00791E33"/>
    <w:rsid w:val="00793560"/>
    <w:rsid w:val="00793F14"/>
    <w:rsid w:val="007940FE"/>
    <w:rsid w:val="00794DA9"/>
    <w:rsid w:val="007951B1"/>
    <w:rsid w:val="00795A24"/>
    <w:rsid w:val="0079680D"/>
    <w:rsid w:val="007971BA"/>
    <w:rsid w:val="00797DD0"/>
    <w:rsid w:val="007A05C6"/>
    <w:rsid w:val="007A0B5D"/>
    <w:rsid w:val="007A2140"/>
    <w:rsid w:val="007A36E4"/>
    <w:rsid w:val="007A4D2C"/>
    <w:rsid w:val="007A5A5D"/>
    <w:rsid w:val="007A5AF8"/>
    <w:rsid w:val="007A619D"/>
    <w:rsid w:val="007A687C"/>
    <w:rsid w:val="007A691B"/>
    <w:rsid w:val="007A73A2"/>
    <w:rsid w:val="007A78AB"/>
    <w:rsid w:val="007A796A"/>
    <w:rsid w:val="007A7EEA"/>
    <w:rsid w:val="007B111E"/>
    <w:rsid w:val="007B2400"/>
    <w:rsid w:val="007B274E"/>
    <w:rsid w:val="007B418B"/>
    <w:rsid w:val="007B70ED"/>
    <w:rsid w:val="007B71D8"/>
    <w:rsid w:val="007B7AB5"/>
    <w:rsid w:val="007C0092"/>
    <w:rsid w:val="007C0131"/>
    <w:rsid w:val="007C04FC"/>
    <w:rsid w:val="007C0C7F"/>
    <w:rsid w:val="007C0FD6"/>
    <w:rsid w:val="007C4977"/>
    <w:rsid w:val="007C522C"/>
    <w:rsid w:val="007C5F40"/>
    <w:rsid w:val="007C60AA"/>
    <w:rsid w:val="007C7314"/>
    <w:rsid w:val="007C7CF4"/>
    <w:rsid w:val="007D023E"/>
    <w:rsid w:val="007D121D"/>
    <w:rsid w:val="007D2162"/>
    <w:rsid w:val="007D2854"/>
    <w:rsid w:val="007D2C8A"/>
    <w:rsid w:val="007D2CF3"/>
    <w:rsid w:val="007D349E"/>
    <w:rsid w:val="007D44D0"/>
    <w:rsid w:val="007D4E34"/>
    <w:rsid w:val="007D5F63"/>
    <w:rsid w:val="007D6138"/>
    <w:rsid w:val="007D61D6"/>
    <w:rsid w:val="007D6B6D"/>
    <w:rsid w:val="007D7BFB"/>
    <w:rsid w:val="007E0437"/>
    <w:rsid w:val="007E0CD4"/>
    <w:rsid w:val="007E0F9A"/>
    <w:rsid w:val="007E102C"/>
    <w:rsid w:val="007E183E"/>
    <w:rsid w:val="007E1F31"/>
    <w:rsid w:val="007E239D"/>
    <w:rsid w:val="007E27D7"/>
    <w:rsid w:val="007E2C6B"/>
    <w:rsid w:val="007E35C6"/>
    <w:rsid w:val="007E5C65"/>
    <w:rsid w:val="007E6A64"/>
    <w:rsid w:val="007E71C7"/>
    <w:rsid w:val="007E730E"/>
    <w:rsid w:val="007E7542"/>
    <w:rsid w:val="007E758A"/>
    <w:rsid w:val="007F08B9"/>
    <w:rsid w:val="007F0FC9"/>
    <w:rsid w:val="007F2AAB"/>
    <w:rsid w:val="007F3974"/>
    <w:rsid w:val="007F3FA2"/>
    <w:rsid w:val="007F4FA4"/>
    <w:rsid w:val="007F5572"/>
    <w:rsid w:val="007F5D59"/>
    <w:rsid w:val="007F5E13"/>
    <w:rsid w:val="007F6F54"/>
    <w:rsid w:val="0080020F"/>
    <w:rsid w:val="00800475"/>
    <w:rsid w:val="008013AF"/>
    <w:rsid w:val="00801CDC"/>
    <w:rsid w:val="00801F15"/>
    <w:rsid w:val="0080203C"/>
    <w:rsid w:val="0080408E"/>
    <w:rsid w:val="00804FF3"/>
    <w:rsid w:val="008057FB"/>
    <w:rsid w:val="00806779"/>
    <w:rsid w:val="0080678A"/>
    <w:rsid w:val="00810C61"/>
    <w:rsid w:val="00810D6F"/>
    <w:rsid w:val="0081201A"/>
    <w:rsid w:val="00812325"/>
    <w:rsid w:val="00813186"/>
    <w:rsid w:val="00813270"/>
    <w:rsid w:val="00816EAC"/>
    <w:rsid w:val="008174D6"/>
    <w:rsid w:val="008177E7"/>
    <w:rsid w:val="00821C9C"/>
    <w:rsid w:val="00822B14"/>
    <w:rsid w:val="00822E11"/>
    <w:rsid w:val="00823B50"/>
    <w:rsid w:val="00823BFE"/>
    <w:rsid w:val="00823DB4"/>
    <w:rsid w:val="00826413"/>
    <w:rsid w:val="00826528"/>
    <w:rsid w:val="00833045"/>
    <w:rsid w:val="00834473"/>
    <w:rsid w:val="008345EA"/>
    <w:rsid w:val="00835A6E"/>
    <w:rsid w:val="00835BB2"/>
    <w:rsid w:val="00836C56"/>
    <w:rsid w:val="00841134"/>
    <w:rsid w:val="00842124"/>
    <w:rsid w:val="008428B4"/>
    <w:rsid w:val="00842B32"/>
    <w:rsid w:val="0084355C"/>
    <w:rsid w:val="008435A9"/>
    <w:rsid w:val="00844967"/>
    <w:rsid w:val="00844D0D"/>
    <w:rsid w:val="0084646C"/>
    <w:rsid w:val="00846733"/>
    <w:rsid w:val="008471A0"/>
    <w:rsid w:val="0085003C"/>
    <w:rsid w:val="00850CAD"/>
    <w:rsid w:val="00851E33"/>
    <w:rsid w:val="00852B83"/>
    <w:rsid w:val="0085374B"/>
    <w:rsid w:val="00854F81"/>
    <w:rsid w:val="0085531F"/>
    <w:rsid w:val="008566D5"/>
    <w:rsid w:val="00857873"/>
    <w:rsid w:val="00857CAB"/>
    <w:rsid w:val="00857EC3"/>
    <w:rsid w:val="00860ADF"/>
    <w:rsid w:val="00861B4A"/>
    <w:rsid w:val="00862660"/>
    <w:rsid w:val="0086298F"/>
    <w:rsid w:val="00863000"/>
    <w:rsid w:val="00863455"/>
    <w:rsid w:val="00864278"/>
    <w:rsid w:val="00864CEA"/>
    <w:rsid w:val="00865E60"/>
    <w:rsid w:val="0086642F"/>
    <w:rsid w:val="0086650A"/>
    <w:rsid w:val="00866FDC"/>
    <w:rsid w:val="00867009"/>
    <w:rsid w:val="00867535"/>
    <w:rsid w:val="008677C0"/>
    <w:rsid w:val="00867928"/>
    <w:rsid w:val="00870F95"/>
    <w:rsid w:val="0087147F"/>
    <w:rsid w:val="008743AB"/>
    <w:rsid w:val="00874449"/>
    <w:rsid w:val="0087458A"/>
    <w:rsid w:val="0087477D"/>
    <w:rsid w:val="008757DC"/>
    <w:rsid w:val="00876172"/>
    <w:rsid w:val="008779CB"/>
    <w:rsid w:val="00877BFB"/>
    <w:rsid w:val="00880A9F"/>
    <w:rsid w:val="00882698"/>
    <w:rsid w:val="00883548"/>
    <w:rsid w:val="008858B3"/>
    <w:rsid w:val="00885A1B"/>
    <w:rsid w:val="00885BB1"/>
    <w:rsid w:val="00886A97"/>
    <w:rsid w:val="00890BA8"/>
    <w:rsid w:val="0089136C"/>
    <w:rsid w:val="00892FCA"/>
    <w:rsid w:val="008931AD"/>
    <w:rsid w:val="00893E8D"/>
    <w:rsid w:val="008940D1"/>
    <w:rsid w:val="00894F35"/>
    <w:rsid w:val="008950E0"/>
    <w:rsid w:val="008955E6"/>
    <w:rsid w:val="008A0793"/>
    <w:rsid w:val="008A30E4"/>
    <w:rsid w:val="008A403C"/>
    <w:rsid w:val="008A4951"/>
    <w:rsid w:val="008A537A"/>
    <w:rsid w:val="008A771C"/>
    <w:rsid w:val="008B0AE9"/>
    <w:rsid w:val="008B126B"/>
    <w:rsid w:val="008B139E"/>
    <w:rsid w:val="008B2CF7"/>
    <w:rsid w:val="008B4463"/>
    <w:rsid w:val="008B4CCB"/>
    <w:rsid w:val="008B661E"/>
    <w:rsid w:val="008B69AC"/>
    <w:rsid w:val="008B6F0C"/>
    <w:rsid w:val="008C0D2A"/>
    <w:rsid w:val="008C2AE8"/>
    <w:rsid w:val="008C31FA"/>
    <w:rsid w:val="008C3D46"/>
    <w:rsid w:val="008C3FC5"/>
    <w:rsid w:val="008C4B5D"/>
    <w:rsid w:val="008C5A6C"/>
    <w:rsid w:val="008C6256"/>
    <w:rsid w:val="008C7BFE"/>
    <w:rsid w:val="008D0698"/>
    <w:rsid w:val="008D1895"/>
    <w:rsid w:val="008D19E5"/>
    <w:rsid w:val="008D381B"/>
    <w:rsid w:val="008D3B1A"/>
    <w:rsid w:val="008D3B51"/>
    <w:rsid w:val="008D3F1A"/>
    <w:rsid w:val="008D4543"/>
    <w:rsid w:val="008D4C5B"/>
    <w:rsid w:val="008D4D7C"/>
    <w:rsid w:val="008D4F75"/>
    <w:rsid w:val="008D59D5"/>
    <w:rsid w:val="008D6F50"/>
    <w:rsid w:val="008E017D"/>
    <w:rsid w:val="008E0A6C"/>
    <w:rsid w:val="008E0FC3"/>
    <w:rsid w:val="008E1D1E"/>
    <w:rsid w:val="008E2848"/>
    <w:rsid w:val="008E3A9C"/>
    <w:rsid w:val="008E5301"/>
    <w:rsid w:val="008E5BAB"/>
    <w:rsid w:val="008E6954"/>
    <w:rsid w:val="008E76B4"/>
    <w:rsid w:val="008E79B1"/>
    <w:rsid w:val="008F0311"/>
    <w:rsid w:val="008F043A"/>
    <w:rsid w:val="008F0C51"/>
    <w:rsid w:val="008F1723"/>
    <w:rsid w:val="008F2B1D"/>
    <w:rsid w:val="008F466D"/>
    <w:rsid w:val="008F4670"/>
    <w:rsid w:val="008F563F"/>
    <w:rsid w:val="008F7C4E"/>
    <w:rsid w:val="00901121"/>
    <w:rsid w:val="00901847"/>
    <w:rsid w:val="009041B8"/>
    <w:rsid w:val="009043AC"/>
    <w:rsid w:val="00905F7D"/>
    <w:rsid w:val="009067C2"/>
    <w:rsid w:val="009079C7"/>
    <w:rsid w:val="00907B86"/>
    <w:rsid w:val="00907C78"/>
    <w:rsid w:val="00910039"/>
    <w:rsid w:val="00911873"/>
    <w:rsid w:val="00911A18"/>
    <w:rsid w:val="00911C29"/>
    <w:rsid w:val="00912A5B"/>
    <w:rsid w:val="00912A76"/>
    <w:rsid w:val="0091303C"/>
    <w:rsid w:val="0091333E"/>
    <w:rsid w:val="009139ED"/>
    <w:rsid w:val="00913F14"/>
    <w:rsid w:val="0091540E"/>
    <w:rsid w:val="00915463"/>
    <w:rsid w:val="00915637"/>
    <w:rsid w:val="009156ED"/>
    <w:rsid w:val="0091695B"/>
    <w:rsid w:val="009176E3"/>
    <w:rsid w:val="00921834"/>
    <w:rsid w:val="0092250E"/>
    <w:rsid w:val="0092296A"/>
    <w:rsid w:val="00923121"/>
    <w:rsid w:val="00923CFC"/>
    <w:rsid w:val="009247D3"/>
    <w:rsid w:val="00924BC4"/>
    <w:rsid w:val="00925254"/>
    <w:rsid w:val="00927349"/>
    <w:rsid w:val="00927934"/>
    <w:rsid w:val="00930366"/>
    <w:rsid w:val="00931A64"/>
    <w:rsid w:val="00931F0C"/>
    <w:rsid w:val="00931FDB"/>
    <w:rsid w:val="0093246C"/>
    <w:rsid w:val="0093257B"/>
    <w:rsid w:val="00932AD2"/>
    <w:rsid w:val="00932C6A"/>
    <w:rsid w:val="00933062"/>
    <w:rsid w:val="0093374B"/>
    <w:rsid w:val="00933DA9"/>
    <w:rsid w:val="00936962"/>
    <w:rsid w:val="00937E51"/>
    <w:rsid w:val="009411FE"/>
    <w:rsid w:val="0094175F"/>
    <w:rsid w:val="00942779"/>
    <w:rsid w:val="00942892"/>
    <w:rsid w:val="009434D7"/>
    <w:rsid w:val="00943F62"/>
    <w:rsid w:val="00944745"/>
    <w:rsid w:val="009448F0"/>
    <w:rsid w:val="00946257"/>
    <w:rsid w:val="00946DB1"/>
    <w:rsid w:val="0094710C"/>
    <w:rsid w:val="00947638"/>
    <w:rsid w:val="0095010B"/>
    <w:rsid w:val="009508FE"/>
    <w:rsid w:val="0095118A"/>
    <w:rsid w:val="0095185C"/>
    <w:rsid w:val="00951AEE"/>
    <w:rsid w:val="00952297"/>
    <w:rsid w:val="0095266D"/>
    <w:rsid w:val="00952BAA"/>
    <w:rsid w:val="00952FB3"/>
    <w:rsid w:val="0095783B"/>
    <w:rsid w:val="00957DFF"/>
    <w:rsid w:val="00960AD0"/>
    <w:rsid w:val="00961453"/>
    <w:rsid w:val="009623B8"/>
    <w:rsid w:val="00964918"/>
    <w:rsid w:val="00965135"/>
    <w:rsid w:val="0096701A"/>
    <w:rsid w:val="009702D2"/>
    <w:rsid w:val="00970771"/>
    <w:rsid w:val="00970D72"/>
    <w:rsid w:val="00970E9D"/>
    <w:rsid w:val="00970F31"/>
    <w:rsid w:val="00971652"/>
    <w:rsid w:val="00973463"/>
    <w:rsid w:val="00973800"/>
    <w:rsid w:val="00973BBE"/>
    <w:rsid w:val="00973D91"/>
    <w:rsid w:val="00974CDB"/>
    <w:rsid w:val="009754CA"/>
    <w:rsid w:val="00975A19"/>
    <w:rsid w:val="00975DC7"/>
    <w:rsid w:val="0097605F"/>
    <w:rsid w:val="00976B90"/>
    <w:rsid w:val="009777A7"/>
    <w:rsid w:val="00980019"/>
    <w:rsid w:val="0098038C"/>
    <w:rsid w:val="009806E6"/>
    <w:rsid w:val="00980F3C"/>
    <w:rsid w:val="00981F43"/>
    <w:rsid w:val="00982F42"/>
    <w:rsid w:val="0098321D"/>
    <w:rsid w:val="009843A5"/>
    <w:rsid w:val="00986C8B"/>
    <w:rsid w:val="00986DF4"/>
    <w:rsid w:val="00987186"/>
    <w:rsid w:val="0098738C"/>
    <w:rsid w:val="0098770F"/>
    <w:rsid w:val="00990B10"/>
    <w:rsid w:val="00990C9C"/>
    <w:rsid w:val="009914F9"/>
    <w:rsid w:val="00991C14"/>
    <w:rsid w:val="00992FB7"/>
    <w:rsid w:val="00993BA5"/>
    <w:rsid w:val="00994806"/>
    <w:rsid w:val="00994AD3"/>
    <w:rsid w:val="0099516E"/>
    <w:rsid w:val="00997115"/>
    <w:rsid w:val="00997A77"/>
    <w:rsid w:val="009A0A9E"/>
    <w:rsid w:val="009A298D"/>
    <w:rsid w:val="009A2D99"/>
    <w:rsid w:val="009A31A2"/>
    <w:rsid w:val="009A605F"/>
    <w:rsid w:val="009A67C0"/>
    <w:rsid w:val="009A6D0F"/>
    <w:rsid w:val="009A710D"/>
    <w:rsid w:val="009A7273"/>
    <w:rsid w:val="009A7914"/>
    <w:rsid w:val="009A7C6D"/>
    <w:rsid w:val="009B4016"/>
    <w:rsid w:val="009B407D"/>
    <w:rsid w:val="009B5B23"/>
    <w:rsid w:val="009B5E0C"/>
    <w:rsid w:val="009B5EB4"/>
    <w:rsid w:val="009B6F5C"/>
    <w:rsid w:val="009B73A8"/>
    <w:rsid w:val="009C05CF"/>
    <w:rsid w:val="009C0AF7"/>
    <w:rsid w:val="009C0E83"/>
    <w:rsid w:val="009C12FF"/>
    <w:rsid w:val="009C1D79"/>
    <w:rsid w:val="009C1F1A"/>
    <w:rsid w:val="009C21EA"/>
    <w:rsid w:val="009C29DB"/>
    <w:rsid w:val="009C3EDA"/>
    <w:rsid w:val="009C4417"/>
    <w:rsid w:val="009C44E9"/>
    <w:rsid w:val="009C5863"/>
    <w:rsid w:val="009C5914"/>
    <w:rsid w:val="009C5E36"/>
    <w:rsid w:val="009C635B"/>
    <w:rsid w:val="009C66EF"/>
    <w:rsid w:val="009C7206"/>
    <w:rsid w:val="009C7512"/>
    <w:rsid w:val="009C755B"/>
    <w:rsid w:val="009D0521"/>
    <w:rsid w:val="009D0C03"/>
    <w:rsid w:val="009D1108"/>
    <w:rsid w:val="009D53E0"/>
    <w:rsid w:val="009D57EE"/>
    <w:rsid w:val="009D6A16"/>
    <w:rsid w:val="009E06A0"/>
    <w:rsid w:val="009E0B72"/>
    <w:rsid w:val="009E0D02"/>
    <w:rsid w:val="009E33EC"/>
    <w:rsid w:val="009E35B2"/>
    <w:rsid w:val="009E372C"/>
    <w:rsid w:val="009E39CA"/>
    <w:rsid w:val="009E3A5F"/>
    <w:rsid w:val="009E3CFF"/>
    <w:rsid w:val="009E5F3B"/>
    <w:rsid w:val="009E6615"/>
    <w:rsid w:val="009E69BF"/>
    <w:rsid w:val="009E737E"/>
    <w:rsid w:val="009F07DC"/>
    <w:rsid w:val="009F0B34"/>
    <w:rsid w:val="009F0C72"/>
    <w:rsid w:val="009F0F36"/>
    <w:rsid w:val="009F10E8"/>
    <w:rsid w:val="009F128F"/>
    <w:rsid w:val="009F2EDF"/>
    <w:rsid w:val="009F32B0"/>
    <w:rsid w:val="009F331F"/>
    <w:rsid w:val="009F3358"/>
    <w:rsid w:val="009F633D"/>
    <w:rsid w:val="009F67D0"/>
    <w:rsid w:val="009F6FEF"/>
    <w:rsid w:val="009F7335"/>
    <w:rsid w:val="009F7FAC"/>
    <w:rsid w:val="00A00017"/>
    <w:rsid w:val="00A004C8"/>
    <w:rsid w:val="00A011D7"/>
    <w:rsid w:val="00A01426"/>
    <w:rsid w:val="00A01907"/>
    <w:rsid w:val="00A02E08"/>
    <w:rsid w:val="00A042A9"/>
    <w:rsid w:val="00A04BA4"/>
    <w:rsid w:val="00A057C1"/>
    <w:rsid w:val="00A05970"/>
    <w:rsid w:val="00A0599B"/>
    <w:rsid w:val="00A06012"/>
    <w:rsid w:val="00A06B6A"/>
    <w:rsid w:val="00A06D5C"/>
    <w:rsid w:val="00A079E4"/>
    <w:rsid w:val="00A10138"/>
    <w:rsid w:val="00A10F26"/>
    <w:rsid w:val="00A11C27"/>
    <w:rsid w:val="00A11F94"/>
    <w:rsid w:val="00A12250"/>
    <w:rsid w:val="00A12501"/>
    <w:rsid w:val="00A13AED"/>
    <w:rsid w:val="00A15EB8"/>
    <w:rsid w:val="00A16C01"/>
    <w:rsid w:val="00A1702E"/>
    <w:rsid w:val="00A17854"/>
    <w:rsid w:val="00A20098"/>
    <w:rsid w:val="00A21406"/>
    <w:rsid w:val="00A21AC9"/>
    <w:rsid w:val="00A23D30"/>
    <w:rsid w:val="00A23E70"/>
    <w:rsid w:val="00A24B42"/>
    <w:rsid w:val="00A24F12"/>
    <w:rsid w:val="00A25364"/>
    <w:rsid w:val="00A2555E"/>
    <w:rsid w:val="00A25751"/>
    <w:rsid w:val="00A25C42"/>
    <w:rsid w:val="00A3029E"/>
    <w:rsid w:val="00A30EE0"/>
    <w:rsid w:val="00A30F88"/>
    <w:rsid w:val="00A316EF"/>
    <w:rsid w:val="00A32E29"/>
    <w:rsid w:val="00A3409D"/>
    <w:rsid w:val="00A34E3C"/>
    <w:rsid w:val="00A354D8"/>
    <w:rsid w:val="00A36391"/>
    <w:rsid w:val="00A40094"/>
    <w:rsid w:val="00A40DE5"/>
    <w:rsid w:val="00A42439"/>
    <w:rsid w:val="00A42B6C"/>
    <w:rsid w:val="00A442CF"/>
    <w:rsid w:val="00A4444D"/>
    <w:rsid w:val="00A44E53"/>
    <w:rsid w:val="00A4572C"/>
    <w:rsid w:val="00A469D2"/>
    <w:rsid w:val="00A50848"/>
    <w:rsid w:val="00A50A75"/>
    <w:rsid w:val="00A50D6E"/>
    <w:rsid w:val="00A518C8"/>
    <w:rsid w:val="00A52478"/>
    <w:rsid w:val="00A533E4"/>
    <w:rsid w:val="00A53A3E"/>
    <w:rsid w:val="00A55867"/>
    <w:rsid w:val="00A558F9"/>
    <w:rsid w:val="00A55950"/>
    <w:rsid w:val="00A56585"/>
    <w:rsid w:val="00A575F6"/>
    <w:rsid w:val="00A57D0E"/>
    <w:rsid w:val="00A60892"/>
    <w:rsid w:val="00A65381"/>
    <w:rsid w:val="00A67C11"/>
    <w:rsid w:val="00A71AB1"/>
    <w:rsid w:val="00A7382C"/>
    <w:rsid w:val="00A73C9F"/>
    <w:rsid w:val="00A74B5B"/>
    <w:rsid w:val="00A74CFF"/>
    <w:rsid w:val="00A75140"/>
    <w:rsid w:val="00A75736"/>
    <w:rsid w:val="00A75B10"/>
    <w:rsid w:val="00A75DB3"/>
    <w:rsid w:val="00A75DCC"/>
    <w:rsid w:val="00A760AB"/>
    <w:rsid w:val="00A77B99"/>
    <w:rsid w:val="00A81C87"/>
    <w:rsid w:val="00A8248D"/>
    <w:rsid w:val="00A82906"/>
    <w:rsid w:val="00A83AC5"/>
    <w:rsid w:val="00A83E9C"/>
    <w:rsid w:val="00A845E6"/>
    <w:rsid w:val="00A84844"/>
    <w:rsid w:val="00A86779"/>
    <w:rsid w:val="00A87010"/>
    <w:rsid w:val="00A8707B"/>
    <w:rsid w:val="00A90771"/>
    <w:rsid w:val="00A90CBE"/>
    <w:rsid w:val="00A91A16"/>
    <w:rsid w:val="00A92B86"/>
    <w:rsid w:val="00A93598"/>
    <w:rsid w:val="00A93732"/>
    <w:rsid w:val="00A954DE"/>
    <w:rsid w:val="00A956F1"/>
    <w:rsid w:val="00A95A73"/>
    <w:rsid w:val="00A97194"/>
    <w:rsid w:val="00A97366"/>
    <w:rsid w:val="00A974DE"/>
    <w:rsid w:val="00AA07A8"/>
    <w:rsid w:val="00AA094C"/>
    <w:rsid w:val="00AA0A9A"/>
    <w:rsid w:val="00AA3813"/>
    <w:rsid w:val="00AA3885"/>
    <w:rsid w:val="00AA3A63"/>
    <w:rsid w:val="00AA4252"/>
    <w:rsid w:val="00AA7046"/>
    <w:rsid w:val="00AB1319"/>
    <w:rsid w:val="00AB2042"/>
    <w:rsid w:val="00AB2B65"/>
    <w:rsid w:val="00AB2D70"/>
    <w:rsid w:val="00AB2EBC"/>
    <w:rsid w:val="00AB5ADC"/>
    <w:rsid w:val="00AB67F6"/>
    <w:rsid w:val="00AB73FC"/>
    <w:rsid w:val="00AB7E06"/>
    <w:rsid w:val="00AC0921"/>
    <w:rsid w:val="00AC15CA"/>
    <w:rsid w:val="00AC17EF"/>
    <w:rsid w:val="00AC1D10"/>
    <w:rsid w:val="00AC1FEF"/>
    <w:rsid w:val="00AC2007"/>
    <w:rsid w:val="00AC22C2"/>
    <w:rsid w:val="00AC232B"/>
    <w:rsid w:val="00AC253F"/>
    <w:rsid w:val="00AC381E"/>
    <w:rsid w:val="00AC3B78"/>
    <w:rsid w:val="00AC534D"/>
    <w:rsid w:val="00AC5522"/>
    <w:rsid w:val="00AD0086"/>
    <w:rsid w:val="00AD200D"/>
    <w:rsid w:val="00AD21AE"/>
    <w:rsid w:val="00AD23BA"/>
    <w:rsid w:val="00AD2B97"/>
    <w:rsid w:val="00AD2CD6"/>
    <w:rsid w:val="00AD46A3"/>
    <w:rsid w:val="00AD5800"/>
    <w:rsid w:val="00AD5B45"/>
    <w:rsid w:val="00AD69D1"/>
    <w:rsid w:val="00AD71FB"/>
    <w:rsid w:val="00AD73F6"/>
    <w:rsid w:val="00AD7932"/>
    <w:rsid w:val="00AE10CA"/>
    <w:rsid w:val="00AE1C30"/>
    <w:rsid w:val="00AE1E55"/>
    <w:rsid w:val="00AE2478"/>
    <w:rsid w:val="00AE2670"/>
    <w:rsid w:val="00AE2AC8"/>
    <w:rsid w:val="00AE388E"/>
    <w:rsid w:val="00AE4455"/>
    <w:rsid w:val="00AE4DEA"/>
    <w:rsid w:val="00AF025D"/>
    <w:rsid w:val="00AF0C75"/>
    <w:rsid w:val="00AF12B3"/>
    <w:rsid w:val="00AF150C"/>
    <w:rsid w:val="00AF5416"/>
    <w:rsid w:val="00AF6036"/>
    <w:rsid w:val="00AF7F1D"/>
    <w:rsid w:val="00B020DF"/>
    <w:rsid w:val="00B02B32"/>
    <w:rsid w:val="00B03B7D"/>
    <w:rsid w:val="00B03C7C"/>
    <w:rsid w:val="00B046A5"/>
    <w:rsid w:val="00B04749"/>
    <w:rsid w:val="00B06929"/>
    <w:rsid w:val="00B07018"/>
    <w:rsid w:val="00B075C6"/>
    <w:rsid w:val="00B07A97"/>
    <w:rsid w:val="00B105BF"/>
    <w:rsid w:val="00B10A4D"/>
    <w:rsid w:val="00B120EC"/>
    <w:rsid w:val="00B1363A"/>
    <w:rsid w:val="00B137C4"/>
    <w:rsid w:val="00B13D4D"/>
    <w:rsid w:val="00B14A89"/>
    <w:rsid w:val="00B1591F"/>
    <w:rsid w:val="00B15943"/>
    <w:rsid w:val="00B15AEC"/>
    <w:rsid w:val="00B16731"/>
    <w:rsid w:val="00B16890"/>
    <w:rsid w:val="00B16D9D"/>
    <w:rsid w:val="00B17437"/>
    <w:rsid w:val="00B17670"/>
    <w:rsid w:val="00B17C88"/>
    <w:rsid w:val="00B205D8"/>
    <w:rsid w:val="00B209E4"/>
    <w:rsid w:val="00B20F5D"/>
    <w:rsid w:val="00B22A6B"/>
    <w:rsid w:val="00B23408"/>
    <w:rsid w:val="00B237B5"/>
    <w:rsid w:val="00B23996"/>
    <w:rsid w:val="00B2468C"/>
    <w:rsid w:val="00B26C84"/>
    <w:rsid w:val="00B337A1"/>
    <w:rsid w:val="00B33AA8"/>
    <w:rsid w:val="00B33ED7"/>
    <w:rsid w:val="00B349AC"/>
    <w:rsid w:val="00B35307"/>
    <w:rsid w:val="00B377B0"/>
    <w:rsid w:val="00B40C12"/>
    <w:rsid w:val="00B41478"/>
    <w:rsid w:val="00B42425"/>
    <w:rsid w:val="00B4360C"/>
    <w:rsid w:val="00B438B3"/>
    <w:rsid w:val="00B45A2F"/>
    <w:rsid w:val="00B45F1A"/>
    <w:rsid w:val="00B46D39"/>
    <w:rsid w:val="00B46F2D"/>
    <w:rsid w:val="00B47751"/>
    <w:rsid w:val="00B47F7C"/>
    <w:rsid w:val="00B50AFA"/>
    <w:rsid w:val="00B50DF1"/>
    <w:rsid w:val="00B51F70"/>
    <w:rsid w:val="00B525D0"/>
    <w:rsid w:val="00B527D2"/>
    <w:rsid w:val="00B53AC8"/>
    <w:rsid w:val="00B53B45"/>
    <w:rsid w:val="00B55B34"/>
    <w:rsid w:val="00B56DA0"/>
    <w:rsid w:val="00B57E9E"/>
    <w:rsid w:val="00B6039A"/>
    <w:rsid w:val="00B606B5"/>
    <w:rsid w:val="00B618FD"/>
    <w:rsid w:val="00B6199E"/>
    <w:rsid w:val="00B6257C"/>
    <w:rsid w:val="00B63322"/>
    <w:rsid w:val="00B63792"/>
    <w:rsid w:val="00B63F69"/>
    <w:rsid w:val="00B642A3"/>
    <w:rsid w:val="00B65D7E"/>
    <w:rsid w:val="00B660CE"/>
    <w:rsid w:val="00B66CE9"/>
    <w:rsid w:val="00B670ED"/>
    <w:rsid w:val="00B67951"/>
    <w:rsid w:val="00B67CD5"/>
    <w:rsid w:val="00B71029"/>
    <w:rsid w:val="00B718A0"/>
    <w:rsid w:val="00B72A24"/>
    <w:rsid w:val="00B72C61"/>
    <w:rsid w:val="00B73723"/>
    <w:rsid w:val="00B757D5"/>
    <w:rsid w:val="00B76B26"/>
    <w:rsid w:val="00B76B3F"/>
    <w:rsid w:val="00B76B7B"/>
    <w:rsid w:val="00B772D3"/>
    <w:rsid w:val="00B77D0F"/>
    <w:rsid w:val="00B77FEC"/>
    <w:rsid w:val="00B80B6F"/>
    <w:rsid w:val="00B81A23"/>
    <w:rsid w:val="00B8202D"/>
    <w:rsid w:val="00B821FF"/>
    <w:rsid w:val="00B82A26"/>
    <w:rsid w:val="00B8381D"/>
    <w:rsid w:val="00B83973"/>
    <w:rsid w:val="00B83C06"/>
    <w:rsid w:val="00B844EC"/>
    <w:rsid w:val="00B855E9"/>
    <w:rsid w:val="00B85873"/>
    <w:rsid w:val="00B859BB"/>
    <w:rsid w:val="00B85CE3"/>
    <w:rsid w:val="00B86203"/>
    <w:rsid w:val="00B86E1F"/>
    <w:rsid w:val="00B87CE4"/>
    <w:rsid w:val="00B92193"/>
    <w:rsid w:val="00B93EE6"/>
    <w:rsid w:val="00B944BE"/>
    <w:rsid w:val="00B94D0C"/>
    <w:rsid w:val="00B96314"/>
    <w:rsid w:val="00B974FB"/>
    <w:rsid w:val="00B97864"/>
    <w:rsid w:val="00BA0A8F"/>
    <w:rsid w:val="00BA0F83"/>
    <w:rsid w:val="00BA2C7A"/>
    <w:rsid w:val="00BA2F11"/>
    <w:rsid w:val="00BA3771"/>
    <w:rsid w:val="00BA422A"/>
    <w:rsid w:val="00BA4667"/>
    <w:rsid w:val="00BA48CD"/>
    <w:rsid w:val="00BA4DA1"/>
    <w:rsid w:val="00BA5829"/>
    <w:rsid w:val="00BA7072"/>
    <w:rsid w:val="00BA7435"/>
    <w:rsid w:val="00BB0683"/>
    <w:rsid w:val="00BB0725"/>
    <w:rsid w:val="00BB0A43"/>
    <w:rsid w:val="00BB1310"/>
    <w:rsid w:val="00BB16CA"/>
    <w:rsid w:val="00BB17EC"/>
    <w:rsid w:val="00BB2041"/>
    <w:rsid w:val="00BB227A"/>
    <w:rsid w:val="00BB2511"/>
    <w:rsid w:val="00BB3BE4"/>
    <w:rsid w:val="00BB4DAC"/>
    <w:rsid w:val="00BB595D"/>
    <w:rsid w:val="00BB7801"/>
    <w:rsid w:val="00BB7A9C"/>
    <w:rsid w:val="00BB7DB3"/>
    <w:rsid w:val="00BC21D7"/>
    <w:rsid w:val="00BC3212"/>
    <w:rsid w:val="00BC3A67"/>
    <w:rsid w:val="00BC3BEA"/>
    <w:rsid w:val="00BC590C"/>
    <w:rsid w:val="00BC5D2B"/>
    <w:rsid w:val="00BC6CE4"/>
    <w:rsid w:val="00BC71D7"/>
    <w:rsid w:val="00BC7953"/>
    <w:rsid w:val="00BC7FC1"/>
    <w:rsid w:val="00BD10F6"/>
    <w:rsid w:val="00BD3305"/>
    <w:rsid w:val="00BD3AEF"/>
    <w:rsid w:val="00BD456B"/>
    <w:rsid w:val="00BD4AF7"/>
    <w:rsid w:val="00BD5E60"/>
    <w:rsid w:val="00BD5FED"/>
    <w:rsid w:val="00BE1D07"/>
    <w:rsid w:val="00BE1FA4"/>
    <w:rsid w:val="00BE32A0"/>
    <w:rsid w:val="00BE3992"/>
    <w:rsid w:val="00BE40C2"/>
    <w:rsid w:val="00BE4671"/>
    <w:rsid w:val="00BE4BEB"/>
    <w:rsid w:val="00BE4D00"/>
    <w:rsid w:val="00BE55F4"/>
    <w:rsid w:val="00BE588F"/>
    <w:rsid w:val="00BE5A4D"/>
    <w:rsid w:val="00BE639A"/>
    <w:rsid w:val="00BE647E"/>
    <w:rsid w:val="00BE782A"/>
    <w:rsid w:val="00BF01C7"/>
    <w:rsid w:val="00BF11D2"/>
    <w:rsid w:val="00BF1425"/>
    <w:rsid w:val="00BF24D2"/>
    <w:rsid w:val="00BF332E"/>
    <w:rsid w:val="00BF354C"/>
    <w:rsid w:val="00BF3748"/>
    <w:rsid w:val="00BF4696"/>
    <w:rsid w:val="00BF510C"/>
    <w:rsid w:val="00BF67FA"/>
    <w:rsid w:val="00BF7C76"/>
    <w:rsid w:val="00C013B0"/>
    <w:rsid w:val="00C01BAF"/>
    <w:rsid w:val="00C02868"/>
    <w:rsid w:val="00C02933"/>
    <w:rsid w:val="00C04C89"/>
    <w:rsid w:val="00C04E51"/>
    <w:rsid w:val="00C05367"/>
    <w:rsid w:val="00C05BBC"/>
    <w:rsid w:val="00C0603D"/>
    <w:rsid w:val="00C06055"/>
    <w:rsid w:val="00C06132"/>
    <w:rsid w:val="00C062CE"/>
    <w:rsid w:val="00C06749"/>
    <w:rsid w:val="00C06B39"/>
    <w:rsid w:val="00C07564"/>
    <w:rsid w:val="00C07766"/>
    <w:rsid w:val="00C0778C"/>
    <w:rsid w:val="00C10D5F"/>
    <w:rsid w:val="00C118B1"/>
    <w:rsid w:val="00C11B52"/>
    <w:rsid w:val="00C131DD"/>
    <w:rsid w:val="00C137D9"/>
    <w:rsid w:val="00C13EFD"/>
    <w:rsid w:val="00C143C6"/>
    <w:rsid w:val="00C144BC"/>
    <w:rsid w:val="00C14C27"/>
    <w:rsid w:val="00C162B2"/>
    <w:rsid w:val="00C16A96"/>
    <w:rsid w:val="00C16F64"/>
    <w:rsid w:val="00C17018"/>
    <w:rsid w:val="00C17EEA"/>
    <w:rsid w:val="00C221B6"/>
    <w:rsid w:val="00C23241"/>
    <w:rsid w:val="00C233B5"/>
    <w:rsid w:val="00C235FD"/>
    <w:rsid w:val="00C238AF"/>
    <w:rsid w:val="00C23DD6"/>
    <w:rsid w:val="00C25873"/>
    <w:rsid w:val="00C25BF0"/>
    <w:rsid w:val="00C27A30"/>
    <w:rsid w:val="00C27C6F"/>
    <w:rsid w:val="00C306EA"/>
    <w:rsid w:val="00C30C19"/>
    <w:rsid w:val="00C3120B"/>
    <w:rsid w:val="00C314A6"/>
    <w:rsid w:val="00C31DB6"/>
    <w:rsid w:val="00C320E6"/>
    <w:rsid w:val="00C32F94"/>
    <w:rsid w:val="00C33A2B"/>
    <w:rsid w:val="00C33E87"/>
    <w:rsid w:val="00C34372"/>
    <w:rsid w:val="00C34627"/>
    <w:rsid w:val="00C35474"/>
    <w:rsid w:val="00C358B2"/>
    <w:rsid w:val="00C35990"/>
    <w:rsid w:val="00C36BB5"/>
    <w:rsid w:val="00C372A8"/>
    <w:rsid w:val="00C40249"/>
    <w:rsid w:val="00C40729"/>
    <w:rsid w:val="00C40DC0"/>
    <w:rsid w:val="00C4278A"/>
    <w:rsid w:val="00C42AAA"/>
    <w:rsid w:val="00C42ADB"/>
    <w:rsid w:val="00C42C30"/>
    <w:rsid w:val="00C43017"/>
    <w:rsid w:val="00C433FC"/>
    <w:rsid w:val="00C4422D"/>
    <w:rsid w:val="00C4486F"/>
    <w:rsid w:val="00C4754B"/>
    <w:rsid w:val="00C47F56"/>
    <w:rsid w:val="00C50F9F"/>
    <w:rsid w:val="00C52B78"/>
    <w:rsid w:val="00C530BD"/>
    <w:rsid w:val="00C535BC"/>
    <w:rsid w:val="00C5410C"/>
    <w:rsid w:val="00C56C36"/>
    <w:rsid w:val="00C57A0A"/>
    <w:rsid w:val="00C62429"/>
    <w:rsid w:val="00C6246D"/>
    <w:rsid w:val="00C629E7"/>
    <w:rsid w:val="00C64C23"/>
    <w:rsid w:val="00C65FA8"/>
    <w:rsid w:val="00C66579"/>
    <w:rsid w:val="00C66DAD"/>
    <w:rsid w:val="00C70381"/>
    <w:rsid w:val="00C71160"/>
    <w:rsid w:val="00C732E6"/>
    <w:rsid w:val="00C733D6"/>
    <w:rsid w:val="00C7366A"/>
    <w:rsid w:val="00C73716"/>
    <w:rsid w:val="00C74D06"/>
    <w:rsid w:val="00C75777"/>
    <w:rsid w:val="00C75B15"/>
    <w:rsid w:val="00C75ECA"/>
    <w:rsid w:val="00C76303"/>
    <w:rsid w:val="00C763A8"/>
    <w:rsid w:val="00C77999"/>
    <w:rsid w:val="00C779BC"/>
    <w:rsid w:val="00C77B9F"/>
    <w:rsid w:val="00C77CC8"/>
    <w:rsid w:val="00C80569"/>
    <w:rsid w:val="00C80AA2"/>
    <w:rsid w:val="00C80B5E"/>
    <w:rsid w:val="00C82915"/>
    <w:rsid w:val="00C8305C"/>
    <w:rsid w:val="00C83657"/>
    <w:rsid w:val="00C83B41"/>
    <w:rsid w:val="00C845F5"/>
    <w:rsid w:val="00C85A71"/>
    <w:rsid w:val="00C85FFF"/>
    <w:rsid w:val="00C86CA9"/>
    <w:rsid w:val="00C873B5"/>
    <w:rsid w:val="00C87504"/>
    <w:rsid w:val="00C8776C"/>
    <w:rsid w:val="00C9053C"/>
    <w:rsid w:val="00C9093C"/>
    <w:rsid w:val="00C90CE6"/>
    <w:rsid w:val="00C92A8A"/>
    <w:rsid w:val="00C92B1F"/>
    <w:rsid w:val="00C936A6"/>
    <w:rsid w:val="00C93E23"/>
    <w:rsid w:val="00C93EBC"/>
    <w:rsid w:val="00C94801"/>
    <w:rsid w:val="00C95C97"/>
    <w:rsid w:val="00C96807"/>
    <w:rsid w:val="00C96B75"/>
    <w:rsid w:val="00C9737C"/>
    <w:rsid w:val="00C97973"/>
    <w:rsid w:val="00CA0199"/>
    <w:rsid w:val="00CA023D"/>
    <w:rsid w:val="00CA147B"/>
    <w:rsid w:val="00CA184E"/>
    <w:rsid w:val="00CA1BCD"/>
    <w:rsid w:val="00CA67E5"/>
    <w:rsid w:val="00CA6D4B"/>
    <w:rsid w:val="00CA6D5A"/>
    <w:rsid w:val="00CA760D"/>
    <w:rsid w:val="00CA7C92"/>
    <w:rsid w:val="00CB0D9F"/>
    <w:rsid w:val="00CB15D1"/>
    <w:rsid w:val="00CB174A"/>
    <w:rsid w:val="00CB1B34"/>
    <w:rsid w:val="00CB1B68"/>
    <w:rsid w:val="00CB21D6"/>
    <w:rsid w:val="00CB2754"/>
    <w:rsid w:val="00CB28F9"/>
    <w:rsid w:val="00CB30F0"/>
    <w:rsid w:val="00CB40A1"/>
    <w:rsid w:val="00CB4BE4"/>
    <w:rsid w:val="00CB7857"/>
    <w:rsid w:val="00CC06D3"/>
    <w:rsid w:val="00CC1539"/>
    <w:rsid w:val="00CC4A90"/>
    <w:rsid w:val="00CC5264"/>
    <w:rsid w:val="00CC5329"/>
    <w:rsid w:val="00CC5534"/>
    <w:rsid w:val="00CC636D"/>
    <w:rsid w:val="00CC768C"/>
    <w:rsid w:val="00CD0316"/>
    <w:rsid w:val="00CD04CD"/>
    <w:rsid w:val="00CD130F"/>
    <w:rsid w:val="00CD275D"/>
    <w:rsid w:val="00CD291B"/>
    <w:rsid w:val="00CD39A2"/>
    <w:rsid w:val="00CD3A0B"/>
    <w:rsid w:val="00CD3A14"/>
    <w:rsid w:val="00CD4421"/>
    <w:rsid w:val="00CD4C23"/>
    <w:rsid w:val="00CD4F1C"/>
    <w:rsid w:val="00CD7A9E"/>
    <w:rsid w:val="00CE10F2"/>
    <w:rsid w:val="00CE19BF"/>
    <w:rsid w:val="00CE2E31"/>
    <w:rsid w:val="00CE32EA"/>
    <w:rsid w:val="00CE4734"/>
    <w:rsid w:val="00CE582A"/>
    <w:rsid w:val="00CE59EF"/>
    <w:rsid w:val="00CE6356"/>
    <w:rsid w:val="00CF03EF"/>
    <w:rsid w:val="00CF0709"/>
    <w:rsid w:val="00CF1529"/>
    <w:rsid w:val="00CF1BBC"/>
    <w:rsid w:val="00CF2061"/>
    <w:rsid w:val="00CF2B9E"/>
    <w:rsid w:val="00CF2D45"/>
    <w:rsid w:val="00CF32F6"/>
    <w:rsid w:val="00CF4A7B"/>
    <w:rsid w:val="00CF651B"/>
    <w:rsid w:val="00CF7AD0"/>
    <w:rsid w:val="00D00F96"/>
    <w:rsid w:val="00D0659C"/>
    <w:rsid w:val="00D068A9"/>
    <w:rsid w:val="00D06C77"/>
    <w:rsid w:val="00D06E4A"/>
    <w:rsid w:val="00D102C6"/>
    <w:rsid w:val="00D10E11"/>
    <w:rsid w:val="00D11E4E"/>
    <w:rsid w:val="00D12C8A"/>
    <w:rsid w:val="00D138A5"/>
    <w:rsid w:val="00D14872"/>
    <w:rsid w:val="00D156DD"/>
    <w:rsid w:val="00D15E55"/>
    <w:rsid w:val="00D15F9E"/>
    <w:rsid w:val="00D21B97"/>
    <w:rsid w:val="00D21FE3"/>
    <w:rsid w:val="00D229DD"/>
    <w:rsid w:val="00D22F33"/>
    <w:rsid w:val="00D23309"/>
    <w:rsid w:val="00D2456A"/>
    <w:rsid w:val="00D251E7"/>
    <w:rsid w:val="00D25DAE"/>
    <w:rsid w:val="00D2742F"/>
    <w:rsid w:val="00D30C61"/>
    <w:rsid w:val="00D30D00"/>
    <w:rsid w:val="00D30D4F"/>
    <w:rsid w:val="00D3158D"/>
    <w:rsid w:val="00D317F9"/>
    <w:rsid w:val="00D31BD4"/>
    <w:rsid w:val="00D324F3"/>
    <w:rsid w:val="00D33DB6"/>
    <w:rsid w:val="00D34E99"/>
    <w:rsid w:val="00D35FF2"/>
    <w:rsid w:val="00D373CF"/>
    <w:rsid w:val="00D4068E"/>
    <w:rsid w:val="00D40EC1"/>
    <w:rsid w:val="00D4100D"/>
    <w:rsid w:val="00D42F59"/>
    <w:rsid w:val="00D441B8"/>
    <w:rsid w:val="00D443D7"/>
    <w:rsid w:val="00D44569"/>
    <w:rsid w:val="00D44862"/>
    <w:rsid w:val="00D44920"/>
    <w:rsid w:val="00D450C6"/>
    <w:rsid w:val="00D46BA3"/>
    <w:rsid w:val="00D50E2A"/>
    <w:rsid w:val="00D511D3"/>
    <w:rsid w:val="00D51251"/>
    <w:rsid w:val="00D51401"/>
    <w:rsid w:val="00D5347C"/>
    <w:rsid w:val="00D55931"/>
    <w:rsid w:val="00D55A63"/>
    <w:rsid w:val="00D57AF6"/>
    <w:rsid w:val="00D57FC5"/>
    <w:rsid w:val="00D61FF0"/>
    <w:rsid w:val="00D62356"/>
    <w:rsid w:val="00D63BEC"/>
    <w:rsid w:val="00D66265"/>
    <w:rsid w:val="00D67266"/>
    <w:rsid w:val="00D70983"/>
    <w:rsid w:val="00D71A94"/>
    <w:rsid w:val="00D71E9C"/>
    <w:rsid w:val="00D726B9"/>
    <w:rsid w:val="00D72B18"/>
    <w:rsid w:val="00D72FAD"/>
    <w:rsid w:val="00D730DD"/>
    <w:rsid w:val="00D73E3A"/>
    <w:rsid w:val="00D740C7"/>
    <w:rsid w:val="00D7413D"/>
    <w:rsid w:val="00D74E09"/>
    <w:rsid w:val="00D75276"/>
    <w:rsid w:val="00D75525"/>
    <w:rsid w:val="00D80CB8"/>
    <w:rsid w:val="00D813C8"/>
    <w:rsid w:val="00D820E5"/>
    <w:rsid w:val="00D82F24"/>
    <w:rsid w:val="00D833C1"/>
    <w:rsid w:val="00D834BF"/>
    <w:rsid w:val="00D83CB6"/>
    <w:rsid w:val="00D8403C"/>
    <w:rsid w:val="00D843AC"/>
    <w:rsid w:val="00D8476C"/>
    <w:rsid w:val="00D84B8F"/>
    <w:rsid w:val="00D86AA5"/>
    <w:rsid w:val="00D8758B"/>
    <w:rsid w:val="00D8781F"/>
    <w:rsid w:val="00D92D97"/>
    <w:rsid w:val="00D932E5"/>
    <w:rsid w:val="00D93321"/>
    <w:rsid w:val="00D93654"/>
    <w:rsid w:val="00D94865"/>
    <w:rsid w:val="00D94F3F"/>
    <w:rsid w:val="00D95DD6"/>
    <w:rsid w:val="00D9607B"/>
    <w:rsid w:val="00D96F75"/>
    <w:rsid w:val="00DA1778"/>
    <w:rsid w:val="00DA1AC8"/>
    <w:rsid w:val="00DA31B6"/>
    <w:rsid w:val="00DA34B9"/>
    <w:rsid w:val="00DA367E"/>
    <w:rsid w:val="00DA49B5"/>
    <w:rsid w:val="00DA588E"/>
    <w:rsid w:val="00DA5F55"/>
    <w:rsid w:val="00DA7C45"/>
    <w:rsid w:val="00DB0551"/>
    <w:rsid w:val="00DB1445"/>
    <w:rsid w:val="00DB451A"/>
    <w:rsid w:val="00DB506F"/>
    <w:rsid w:val="00DB5441"/>
    <w:rsid w:val="00DB7349"/>
    <w:rsid w:val="00DB77E6"/>
    <w:rsid w:val="00DC060E"/>
    <w:rsid w:val="00DC11B4"/>
    <w:rsid w:val="00DC13E4"/>
    <w:rsid w:val="00DC17CB"/>
    <w:rsid w:val="00DC2088"/>
    <w:rsid w:val="00DC2BC7"/>
    <w:rsid w:val="00DC2F74"/>
    <w:rsid w:val="00DC4193"/>
    <w:rsid w:val="00DC423A"/>
    <w:rsid w:val="00DC46EE"/>
    <w:rsid w:val="00DC5C00"/>
    <w:rsid w:val="00DC6AF4"/>
    <w:rsid w:val="00DC6B9D"/>
    <w:rsid w:val="00DC6E42"/>
    <w:rsid w:val="00DD054C"/>
    <w:rsid w:val="00DD0B10"/>
    <w:rsid w:val="00DD169D"/>
    <w:rsid w:val="00DD1F86"/>
    <w:rsid w:val="00DD2AD4"/>
    <w:rsid w:val="00DD2DA9"/>
    <w:rsid w:val="00DD4EDF"/>
    <w:rsid w:val="00DD5E3B"/>
    <w:rsid w:val="00DD6AC6"/>
    <w:rsid w:val="00DD6DE6"/>
    <w:rsid w:val="00DD77CD"/>
    <w:rsid w:val="00DE04D3"/>
    <w:rsid w:val="00DE075B"/>
    <w:rsid w:val="00DE07AD"/>
    <w:rsid w:val="00DE157C"/>
    <w:rsid w:val="00DE2206"/>
    <w:rsid w:val="00DE2273"/>
    <w:rsid w:val="00DE36CD"/>
    <w:rsid w:val="00DE3A61"/>
    <w:rsid w:val="00DE3C67"/>
    <w:rsid w:val="00DE3CE7"/>
    <w:rsid w:val="00DE4166"/>
    <w:rsid w:val="00DE433A"/>
    <w:rsid w:val="00DE4C9B"/>
    <w:rsid w:val="00DE6619"/>
    <w:rsid w:val="00DE6EDC"/>
    <w:rsid w:val="00DF0AB8"/>
    <w:rsid w:val="00DF14F5"/>
    <w:rsid w:val="00DF1F93"/>
    <w:rsid w:val="00DF2065"/>
    <w:rsid w:val="00DF5A23"/>
    <w:rsid w:val="00DF6F4B"/>
    <w:rsid w:val="00DF7CEA"/>
    <w:rsid w:val="00E00214"/>
    <w:rsid w:val="00E01CE8"/>
    <w:rsid w:val="00E0521E"/>
    <w:rsid w:val="00E057AE"/>
    <w:rsid w:val="00E05B19"/>
    <w:rsid w:val="00E05CA6"/>
    <w:rsid w:val="00E06096"/>
    <w:rsid w:val="00E06772"/>
    <w:rsid w:val="00E105D3"/>
    <w:rsid w:val="00E128B1"/>
    <w:rsid w:val="00E12BB7"/>
    <w:rsid w:val="00E138CD"/>
    <w:rsid w:val="00E14BA5"/>
    <w:rsid w:val="00E15FD5"/>
    <w:rsid w:val="00E16BAB"/>
    <w:rsid w:val="00E17D88"/>
    <w:rsid w:val="00E208B4"/>
    <w:rsid w:val="00E219B3"/>
    <w:rsid w:val="00E22EFB"/>
    <w:rsid w:val="00E24F25"/>
    <w:rsid w:val="00E2559C"/>
    <w:rsid w:val="00E25FB7"/>
    <w:rsid w:val="00E26E22"/>
    <w:rsid w:val="00E30F8F"/>
    <w:rsid w:val="00E3104B"/>
    <w:rsid w:val="00E31246"/>
    <w:rsid w:val="00E31A13"/>
    <w:rsid w:val="00E3277E"/>
    <w:rsid w:val="00E3305C"/>
    <w:rsid w:val="00E334D0"/>
    <w:rsid w:val="00E34599"/>
    <w:rsid w:val="00E34B3E"/>
    <w:rsid w:val="00E35650"/>
    <w:rsid w:val="00E3596F"/>
    <w:rsid w:val="00E363C3"/>
    <w:rsid w:val="00E37A21"/>
    <w:rsid w:val="00E37B57"/>
    <w:rsid w:val="00E37D0C"/>
    <w:rsid w:val="00E4049D"/>
    <w:rsid w:val="00E404A3"/>
    <w:rsid w:val="00E4123B"/>
    <w:rsid w:val="00E43582"/>
    <w:rsid w:val="00E43F93"/>
    <w:rsid w:val="00E45D95"/>
    <w:rsid w:val="00E46739"/>
    <w:rsid w:val="00E46DCC"/>
    <w:rsid w:val="00E50005"/>
    <w:rsid w:val="00E51298"/>
    <w:rsid w:val="00E52193"/>
    <w:rsid w:val="00E52F20"/>
    <w:rsid w:val="00E5350F"/>
    <w:rsid w:val="00E53D44"/>
    <w:rsid w:val="00E54A68"/>
    <w:rsid w:val="00E55B61"/>
    <w:rsid w:val="00E56E7B"/>
    <w:rsid w:val="00E5769C"/>
    <w:rsid w:val="00E6154C"/>
    <w:rsid w:val="00E6185D"/>
    <w:rsid w:val="00E62197"/>
    <w:rsid w:val="00E62233"/>
    <w:rsid w:val="00E62F08"/>
    <w:rsid w:val="00E64941"/>
    <w:rsid w:val="00E659E4"/>
    <w:rsid w:val="00E70312"/>
    <w:rsid w:val="00E70F8D"/>
    <w:rsid w:val="00E72981"/>
    <w:rsid w:val="00E731B7"/>
    <w:rsid w:val="00E73D39"/>
    <w:rsid w:val="00E75175"/>
    <w:rsid w:val="00E7543E"/>
    <w:rsid w:val="00E75461"/>
    <w:rsid w:val="00E76B95"/>
    <w:rsid w:val="00E7793E"/>
    <w:rsid w:val="00E77B5E"/>
    <w:rsid w:val="00E80782"/>
    <w:rsid w:val="00E81214"/>
    <w:rsid w:val="00E83BD3"/>
    <w:rsid w:val="00E83E30"/>
    <w:rsid w:val="00E86427"/>
    <w:rsid w:val="00E87E2C"/>
    <w:rsid w:val="00E90774"/>
    <w:rsid w:val="00E91500"/>
    <w:rsid w:val="00E9173A"/>
    <w:rsid w:val="00E924A5"/>
    <w:rsid w:val="00E943DF"/>
    <w:rsid w:val="00E948A6"/>
    <w:rsid w:val="00E951F6"/>
    <w:rsid w:val="00E95454"/>
    <w:rsid w:val="00E9606C"/>
    <w:rsid w:val="00E96570"/>
    <w:rsid w:val="00E96782"/>
    <w:rsid w:val="00E974F6"/>
    <w:rsid w:val="00E97738"/>
    <w:rsid w:val="00EA0421"/>
    <w:rsid w:val="00EA0865"/>
    <w:rsid w:val="00EA0F3A"/>
    <w:rsid w:val="00EA2578"/>
    <w:rsid w:val="00EA32BB"/>
    <w:rsid w:val="00EA39A8"/>
    <w:rsid w:val="00EA54B7"/>
    <w:rsid w:val="00EA5BCB"/>
    <w:rsid w:val="00EA6481"/>
    <w:rsid w:val="00EA72E0"/>
    <w:rsid w:val="00EB08D8"/>
    <w:rsid w:val="00EB21BB"/>
    <w:rsid w:val="00EB2FA7"/>
    <w:rsid w:val="00EB4C36"/>
    <w:rsid w:val="00EB69DA"/>
    <w:rsid w:val="00EB6A68"/>
    <w:rsid w:val="00EB75F4"/>
    <w:rsid w:val="00EB7C65"/>
    <w:rsid w:val="00EC01FA"/>
    <w:rsid w:val="00EC031F"/>
    <w:rsid w:val="00EC0481"/>
    <w:rsid w:val="00EC098F"/>
    <w:rsid w:val="00EC182C"/>
    <w:rsid w:val="00EC328F"/>
    <w:rsid w:val="00EC5400"/>
    <w:rsid w:val="00EC7106"/>
    <w:rsid w:val="00EC7ABC"/>
    <w:rsid w:val="00ED0B7C"/>
    <w:rsid w:val="00ED11A8"/>
    <w:rsid w:val="00ED1251"/>
    <w:rsid w:val="00ED170A"/>
    <w:rsid w:val="00ED2074"/>
    <w:rsid w:val="00ED2AA5"/>
    <w:rsid w:val="00ED3B12"/>
    <w:rsid w:val="00ED5386"/>
    <w:rsid w:val="00ED5733"/>
    <w:rsid w:val="00ED5D15"/>
    <w:rsid w:val="00ED6821"/>
    <w:rsid w:val="00ED6AD7"/>
    <w:rsid w:val="00EE04A9"/>
    <w:rsid w:val="00EE16C7"/>
    <w:rsid w:val="00EE1869"/>
    <w:rsid w:val="00EE1C69"/>
    <w:rsid w:val="00EE29FF"/>
    <w:rsid w:val="00EE2D9E"/>
    <w:rsid w:val="00EE3ECB"/>
    <w:rsid w:val="00EE549C"/>
    <w:rsid w:val="00EE6CC4"/>
    <w:rsid w:val="00EE6DEC"/>
    <w:rsid w:val="00EF0B8B"/>
    <w:rsid w:val="00EF25B9"/>
    <w:rsid w:val="00EF2ECB"/>
    <w:rsid w:val="00EF3490"/>
    <w:rsid w:val="00EF39C2"/>
    <w:rsid w:val="00EF3A13"/>
    <w:rsid w:val="00EF442E"/>
    <w:rsid w:val="00EF45D8"/>
    <w:rsid w:val="00EF4ADE"/>
    <w:rsid w:val="00EF63DD"/>
    <w:rsid w:val="00EF69DD"/>
    <w:rsid w:val="00F002DC"/>
    <w:rsid w:val="00F0046B"/>
    <w:rsid w:val="00F0112D"/>
    <w:rsid w:val="00F01409"/>
    <w:rsid w:val="00F02861"/>
    <w:rsid w:val="00F06455"/>
    <w:rsid w:val="00F1155F"/>
    <w:rsid w:val="00F11A77"/>
    <w:rsid w:val="00F12281"/>
    <w:rsid w:val="00F125A2"/>
    <w:rsid w:val="00F127B3"/>
    <w:rsid w:val="00F13053"/>
    <w:rsid w:val="00F13213"/>
    <w:rsid w:val="00F13C46"/>
    <w:rsid w:val="00F13EB1"/>
    <w:rsid w:val="00F15EA7"/>
    <w:rsid w:val="00F16902"/>
    <w:rsid w:val="00F204D3"/>
    <w:rsid w:val="00F20805"/>
    <w:rsid w:val="00F20E1D"/>
    <w:rsid w:val="00F2166D"/>
    <w:rsid w:val="00F2281E"/>
    <w:rsid w:val="00F229B2"/>
    <w:rsid w:val="00F22C01"/>
    <w:rsid w:val="00F23282"/>
    <w:rsid w:val="00F232EC"/>
    <w:rsid w:val="00F234DB"/>
    <w:rsid w:val="00F2359C"/>
    <w:rsid w:val="00F25886"/>
    <w:rsid w:val="00F2624B"/>
    <w:rsid w:val="00F26924"/>
    <w:rsid w:val="00F2791E"/>
    <w:rsid w:val="00F301BA"/>
    <w:rsid w:val="00F3165A"/>
    <w:rsid w:val="00F31CE2"/>
    <w:rsid w:val="00F326DB"/>
    <w:rsid w:val="00F32CB2"/>
    <w:rsid w:val="00F34147"/>
    <w:rsid w:val="00F344AA"/>
    <w:rsid w:val="00F34600"/>
    <w:rsid w:val="00F3461D"/>
    <w:rsid w:val="00F36077"/>
    <w:rsid w:val="00F40695"/>
    <w:rsid w:val="00F40B33"/>
    <w:rsid w:val="00F41FBE"/>
    <w:rsid w:val="00F439E6"/>
    <w:rsid w:val="00F44DD6"/>
    <w:rsid w:val="00F44F47"/>
    <w:rsid w:val="00F453E5"/>
    <w:rsid w:val="00F45848"/>
    <w:rsid w:val="00F46953"/>
    <w:rsid w:val="00F47570"/>
    <w:rsid w:val="00F47E2E"/>
    <w:rsid w:val="00F50111"/>
    <w:rsid w:val="00F50816"/>
    <w:rsid w:val="00F51E1A"/>
    <w:rsid w:val="00F51FC2"/>
    <w:rsid w:val="00F533FF"/>
    <w:rsid w:val="00F538B3"/>
    <w:rsid w:val="00F5531C"/>
    <w:rsid w:val="00F5539B"/>
    <w:rsid w:val="00F55D5C"/>
    <w:rsid w:val="00F55D9D"/>
    <w:rsid w:val="00F56A1C"/>
    <w:rsid w:val="00F56A95"/>
    <w:rsid w:val="00F57B1F"/>
    <w:rsid w:val="00F61124"/>
    <w:rsid w:val="00F61347"/>
    <w:rsid w:val="00F61B4D"/>
    <w:rsid w:val="00F61D55"/>
    <w:rsid w:val="00F628A8"/>
    <w:rsid w:val="00F634BF"/>
    <w:rsid w:val="00F64434"/>
    <w:rsid w:val="00F645C1"/>
    <w:rsid w:val="00F64B9E"/>
    <w:rsid w:val="00F6528D"/>
    <w:rsid w:val="00F66814"/>
    <w:rsid w:val="00F66C3B"/>
    <w:rsid w:val="00F67848"/>
    <w:rsid w:val="00F67D7B"/>
    <w:rsid w:val="00F70F8E"/>
    <w:rsid w:val="00F71199"/>
    <w:rsid w:val="00F718A0"/>
    <w:rsid w:val="00F73052"/>
    <w:rsid w:val="00F739BF"/>
    <w:rsid w:val="00F7406B"/>
    <w:rsid w:val="00F74D1C"/>
    <w:rsid w:val="00F75084"/>
    <w:rsid w:val="00F75C1F"/>
    <w:rsid w:val="00F76A73"/>
    <w:rsid w:val="00F76F85"/>
    <w:rsid w:val="00F7706E"/>
    <w:rsid w:val="00F77C67"/>
    <w:rsid w:val="00F8075F"/>
    <w:rsid w:val="00F8096A"/>
    <w:rsid w:val="00F80BB0"/>
    <w:rsid w:val="00F82FAE"/>
    <w:rsid w:val="00F83FA7"/>
    <w:rsid w:val="00F84086"/>
    <w:rsid w:val="00F84FB3"/>
    <w:rsid w:val="00F855B7"/>
    <w:rsid w:val="00F86019"/>
    <w:rsid w:val="00F860AE"/>
    <w:rsid w:val="00F86D50"/>
    <w:rsid w:val="00F909EB"/>
    <w:rsid w:val="00F91732"/>
    <w:rsid w:val="00F93322"/>
    <w:rsid w:val="00F94196"/>
    <w:rsid w:val="00F978E1"/>
    <w:rsid w:val="00F97CC1"/>
    <w:rsid w:val="00FA36BB"/>
    <w:rsid w:val="00FA3986"/>
    <w:rsid w:val="00FA4376"/>
    <w:rsid w:val="00FA45CC"/>
    <w:rsid w:val="00FA5F42"/>
    <w:rsid w:val="00FA65B9"/>
    <w:rsid w:val="00FA6B94"/>
    <w:rsid w:val="00FA7D1D"/>
    <w:rsid w:val="00FB0488"/>
    <w:rsid w:val="00FB12D0"/>
    <w:rsid w:val="00FB260E"/>
    <w:rsid w:val="00FB280B"/>
    <w:rsid w:val="00FB4616"/>
    <w:rsid w:val="00FC0FA3"/>
    <w:rsid w:val="00FC1779"/>
    <w:rsid w:val="00FC1DFA"/>
    <w:rsid w:val="00FC2058"/>
    <w:rsid w:val="00FC2DF9"/>
    <w:rsid w:val="00FC34AD"/>
    <w:rsid w:val="00FC4B08"/>
    <w:rsid w:val="00FC4CDE"/>
    <w:rsid w:val="00FC4CF3"/>
    <w:rsid w:val="00FC5241"/>
    <w:rsid w:val="00FC659E"/>
    <w:rsid w:val="00FC71E2"/>
    <w:rsid w:val="00FC79B8"/>
    <w:rsid w:val="00FC7B10"/>
    <w:rsid w:val="00FD00E6"/>
    <w:rsid w:val="00FD0297"/>
    <w:rsid w:val="00FD5185"/>
    <w:rsid w:val="00FD5DFA"/>
    <w:rsid w:val="00FD6230"/>
    <w:rsid w:val="00FD62DA"/>
    <w:rsid w:val="00FD646D"/>
    <w:rsid w:val="00FD786C"/>
    <w:rsid w:val="00FE020D"/>
    <w:rsid w:val="00FE0DBE"/>
    <w:rsid w:val="00FE2292"/>
    <w:rsid w:val="00FE29FB"/>
    <w:rsid w:val="00FE2CF6"/>
    <w:rsid w:val="00FE4B34"/>
    <w:rsid w:val="00FE658E"/>
    <w:rsid w:val="00FE65AF"/>
    <w:rsid w:val="00FE6811"/>
    <w:rsid w:val="00FE6BA7"/>
    <w:rsid w:val="00FE7516"/>
    <w:rsid w:val="00FF2B54"/>
    <w:rsid w:val="00FF3014"/>
    <w:rsid w:val="00FF37C8"/>
    <w:rsid w:val="00FF43A5"/>
    <w:rsid w:val="00FF4532"/>
    <w:rsid w:val="00FF69C0"/>
    <w:rsid w:val="00FF6CEE"/>
    <w:rsid w:val="00FF76B6"/>
    <w:rsid w:val="00FF7B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EF28BC"/>
  <w15:docId w15:val="{5E0D0180-FD43-439A-8D04-ADC9F7605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30F"/>
    <w:pPr>
      <w:widowControl w:val="0"/>
      <w:spacing w:after="0" w:line="240" w:lineRule="auto"/>
    </w:pPr>
    <w:rPr>
      <w:rFonts w:ascii="Times New Roman" w:eastAsia="Times New Roman" w:hAnsi="Times New Roman" w:cs="Times New Roman"/>
      <w:sz w:val="20"/>
      <w:szCs w:val="20"/>
      <w:lang w:val="es-ES" w:eastAsia="es-ES"/>
    </w:rPr>
  </w:style>
  <w:style w:type="paragraph" w:styleId="Ttulo1">
    <w:name w:val="heading 1"/>
    <w:aliases w:val="NIVEL 1"/>
    <w:basedOn w:val="Normal"/>
    <w:next w:val="Normal"/>
    <w:link w:val="Ttulo1Car"/>
    <w:qFormat/>
    <w:rsid w:val="00DF5A23"/>
    <w:pPr>
      <w:keepNext/>
      <w:widowControl/>
      <w:overflowPunct w:val="0"/>
      <w:autoSpaceDE w:val="0"/>
      <w:autoSpaceDN w:val="0"/>
      <w:adjustRightInd w:val="0"/>
      <w:spacing w:after="120"/>
      <w:jc w:val="center"/>
      <w:textAlignment w:val="baseline"/>
      <w:outlineLvl w:val="0"/>
    </w:pPr>
    <w:rPr>
      <w:rFonts w:ascii="Arial" w:hAnsi="Arial"/>
      <w:b/>
      <w:sz w:val="28"/>
      <w:lang w:val="x-none"/>
    </w:rPr>
  </w:style>
  <w:style w:type="paragraph" w:styleId="Ttulo2">
    <w:name w:val="heading 2"/>
    <w:basedOn w:val="Normal"/>
    <w:next w:val="Normal"/>
    <w:link w:val="Ttulo2Car"/>
    <w:qFormat/>
    <w:rsid w:val="000F5C62"/>
    <w:pPr>
      <w:keepNext/>
      <w:widowControl/>
      <w:spacing w:after="120" w:line="360" w:lineRule="auto"/>
      <w:jc w:val="center"/>
      <w:outlineLvl w:val="1"/>
    </w:pPr>
    <w:rPr>
      <w:rFonts w:ascii="Arial" w:hAnsi="Arial" w:cs="Arial"/>
      <w:b/>
      <w:sz w:val="24"/>
    </w:rPr>
  </w:style>
  <w:style w:type="paragraph" w:styleId="Ttulo3">
    <w:name w:val="heading 3"/>
    <w:basedOn w:val="Normal"/>
    <w:next w:val="Normal"/>
    <w:link w:val="Ttulo3Car"/>
    <w:qFormat/>
    <w:rsid w:val="000F5C62"/>
    <w:pPr>
      <w:keepNext/>
      <w:widowControl/>
      <w:numPr>
        <w:numId w:val="38"/>
      </w:numPr>
      <w:tabs>
        <w:tab w:val="left" w:pos="567"/>
        <w:tab w:val="left" w:pos="720"/>
      </w:tabs>
      <w:spacing w:before="120" w:after="240" w:line="360" w:lineRule="atLeast"/>
      <w:ind w:right="618"/>
      <w:jc w:val="center"/>
      <w:outlineLvl w:val="2"/>
    </w:pPr>
    <w:rPr>
      <w:rFonts w:ascii="Arial" w:hAnsi="Arial"/>
      <w:b/>
      <w:spacing w:val="28"/>
      <w:sz w:val="28"/>
      <w:lang w:val="es-ES_tradnl"/>
    </w:rPr>
  </w:style>
  <w:style w:type="paragraph" w:styleId="Ttulo4">
    <w:name w:val="heading 4"/>
    <w:basedOn w:val="Normal"/>
    <w:next w:val="Normal"/>
    <w:link w:val="Ttulo4Car"/>
    <w:qFormat/>
    <w:rsid w:val="000F5C62"/>
    <w:pPr>
      <w:keepNext/>
      <w:widowControl/>
      <w:spacing w:after="120"/>
      <w:ind w:left="5664" w:right="-162" w:firstLine="708"/>
      <w:jc w:val="both"/>
      <w:outlineLvl w:val="3"/>
    </w:pPr>
    <w:rPr>
      <w:rFonts w:ascii="Arial" w:hAnsi="Arial"/>
      <w:b/>
      <w:sz w:val="24"/>
      <w:szCs w:val="24"/>
      <w:lang w:val="es-MX"/>
    </w:rPr>
  </w:style>
  <w:style w:type="paragraph" w:styleId="Ttulo5">
    <w:name w:val="heading 5"/>
    <w:basedOn w:val="Normal"/>
    <w:next w:val="Normal"/>
    <w:link w:val="Ttulo5Car"/>
    <w:qFormat/>
    <w:rsid w:val="000F5C62"/>
    <w:pPr>
      <w:keepNext/>
      <w:widowControl/>
      <w:ind w:left="5664" w:right="-164" w:firstLine="709"/>
      <w:jc w:val="both"/>
      <w:outlineLvl w:val="4"/>
    </w:pPr>
    <w:rPr>
      <w:rFonts w:ascii="Arial" w:hAnsi="Arial"/>
      <w:b/>
      <w:sz w:val="24"/>
      <w:szCs w:val="24"/>
      <w:lang w:val="es-MX"/>
    </w:rPr>
  </w:style>
  <w:style w:type="paragraph" w:styleId="Ttulo6">
    <w:name w:val="heading 6"/>
    <w:basedOn w:val="Normal"/>
    <w:next w:val="Normal"/>
    <w:link w:val="Ttulo6Car"/>
    <w:qFormat/>
    <w:rsid w:val="000F5C62"/>
    <w:pPr>
      <w:keepNext/>
      <w:widowControl/>
      <w:spacing w:after="120" w:line="360" w:lineRule="auto"/>
      <w:ind w:right="-162"/>
      <w:jc w:val="both"/>
      <w:outlineLvl w:val="5"/>
    </w:pPr>
    <w:rPr>
      <w:rFonts w:ascii="Arial" w:hAnsi="Arial" w:cs="Arial"/>
      <w:b/>
      <w:sz w:val="24"/>
    </w:rPr>
  </w:style>
  <w:style w:type="paragraph" w:styleId="Ttulo7">
    <w:name w:val="heading 7"/>
    <w:basedOn w:val="Normal"/>
    <w:next w:val="Normal"/>
    <w:link w:val="Ttulo7Car"/>
    <w:qFormat/>
    <w:rsid w:val="000F5C62"/>
    <w:pPr>
      <w:keepNext/>
      <w:widowControl/>
      <w:outlineLvl w:val="6"/>
    </w:pPr>
    <w:rPr>
      <w:rFonts w:ascii="Arial" w:hAnsi="Arial"/>
      <w:b/>
      <w:sz w:val="24"/>
    </w:rPr>
  </w:style>
  <w:style w:type="paragraph" w:styleId="Ttulo8">
    <w:name w:val="heading 8"/>
    <w:basedOn w:val="Normal"/>
    <w:next w:val="Normal"/>
    <w:link w:val="Ttulo8Car"/>
    <w:qFormat/>
    <w:rsid w:val="000F5C62"/>
    <w:pPr>
      <w:keepNext/>
      <w:widowControl/>
      <w:spacing w:after="120"/>
      <w:jc w:val="both"/>
      <w:outlineLvl w:val="7"/>
    </w:pPr>
    <w:rPr>
      <w:rFonts w:ascii="Arial" w:hAnsi="Arial"/>
      <w:b/>
      <w:sz w:val="24"/>
      <w:u w:val="single"/>
      <w:lang w:val="es-ES_tradnl"/>
    </w:rPr>
  </w:style>
  <w:style w:type="paragraph" w:styleId="Ttulo9">
    <w:name w:val="heading 9"/>
    <w:basedOn w:val="Normal"/>
    <w:next w:val="Normal"/>
    <w:link w:val="Ttulo9Car"/>
    <w:qFormat/>
    <w:rsid w:val="000F5C62"/>
    <w:pPr>
      <w:keepNext/>
      <w:widowControl/>
      <w:spacing w:after="120" w:line="360" w:lineRule="auto"/>
      <w:ind w:right="-162"/>
      <w:outlineLvl w:val="8"/>
    </w:pPr>
    <w:rPr>
      <w:rFonts w:ascii="Arial" w:hAnsi="Arial" w:cs="Arial"/>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NIVEL 1 Car"/>
    <w:basedOn w:val="Fuentedeprrafopredeter"/>
    <w:link w:val="Ttulo1"/>
    <w:uiPriority w:val="9"/>
    <w:rsid w:val="00DF5A23"/>
    <w:rPr>
      <w:rFonts w:ascii="Arial" w:eastAsia="Times New Roman" w:hAnsi="Arial" w:cs="Times New Roman"/>
      <w:b/>
      <w:sz w:val="28"/>
      <w:szCs w:val="20"/>
      <w:lang w:val="x-none" w:eastAsia="es-ES"/>
    </w:rPr>
  </w:style>
  <w:style w:type="character" w:customStyle="1" w:styleId="Ttulo2Car">
    <w:name w:val="Título 2 Car"/>
    <w:basedOn w:val="Fuentedeprrafopredeter"/>
    <w:link w:val="Ttulo2"/>
    <w:rsid w:val="000F5C62"/>
    <w:rPr>
      <w:rFonts w:ascii="Arial" w:eastAsia="Times New Roman" w:hAnsi="Arial" w:cs="Arial"/>
      <w:b/>
      <w:sz w:val="24"/>
      <w:szCs w:val="20"/>
      <w:lang w:val="es-ES" w:eastAsia="es-ES"/>
    </w:rPr>
  </w:style>
  <w:style w:type="character" w:customStyle="1" w:styleId="Ttulo3Car">
    <w:name w:val="Título 3 Car"/>
    <w:basedOn w:val="Fuentedeprrafopredeter"/>
    <w:link w:val="Ttulo3"/>
    <w:rsid w:val="000F5C62"/>
    <w:rPr>
      <w:rFonts w:ascii="Arial" w:eastAsia="Times New Roman" w:hAnsi="Arial" w:cs="Times New Roman"/>
      <w:b/>
      <w:spacing w:val="28"/>
      <w:sz w:val="28"/>
      <w:szCs w:val="20"/>
      <w:lang w:val="es-ES_tradnl" w:eastAsia="es-ES"/>
    </w:rPr>
  </w:style>
  <w:style w:type="character" w:customStyle="1" w:styleId="Ttulo4Car">
    <w:name w:val="Título 4 Car"/>
    <w:basedOn w:val="Fuentedeprrafopredeter"/>
    <w:link w:val="Ttulo4"/>
    <w:rsid w:val="000F5C62"/>
    <w:rPr>
      <w:rFonts w:ascii="Arial" w:eastAsia="Times New Roman" w:hAnsi="Arial" w:cs="Times New Roman"/>
      <w:b/>
      <w:sz w:val="24"/>
      <w:szCs w:val="24"/>
      <w:lang w:eastAsia="es-ES"/>
    </w:rPr>
  </w:style>
  <w:style w:type="character" w:customStyle="1" w:styleId="Ttulo5Car">
    <w:name w:val="Título 5 Car"/>
    <w:basedOn w:val="Fuentedeprrafopredeter"/>
    <w:link w:val="Ttulo5"/>
    <w:rsid w:val="000F5C62"/>
    <w:rPr>
      <w:rFonts w:ascii="Arial" w:eastAsia="Times New Roman" w:hAnsi="Arial" w:cs="Times New Roman"/>
      <w:b/>
      <w:sz w:val="24"/>
      <w:szCs w:val="24"/>
      <w:lang w:eastAsia="es-ES"/>
    </w:rPr>
  </w:style>
  <w:style w:type="character" w:customStyle="1" w:styleId="Ttulo6Car">
    <w:name w:val="Título 6 Car"/>
    <w:basedOn w:val="Fuentedeprrafopredeter"/>
    <w:link w:val="Ttulo6"/>
    <w:rsid w:val="000F5C62"/>
    <w:rPr>
      <w:rFonts w:ascii="Arial" w:eastAsia="Times New Roman" w:hAnsi="Arial" w:cs="Arial"/>
      <w:b/>
      <w:sz w:val="24"/>
      <w:szCs w:val="20"/>
      <w:lang w:val="es-ES" w:eastAsia="es-ES"/>
    </w:rPr>
  </w:style>
  <w:style w:type="character" w:customStyle="1" w:styleId="Ttulo7Car">
    <w:name w:val="Título 7 Car"/>
    <w:basedOn w:val="Fuentedeprrafopredeter"/>
    <w:link w:val="Ttulo7"/>
    <w:rsid w:val="000F5C62"/>
    <w:rPr>
      <w:rFonts w:ascii="Arial" w:eastAsia="Times New Roman" w:hAnsi="Arial" w:cs="Times New Roman"/>
      <w:b/>
      <w:sz w:val="24"/>
      <w:szCs w:val="20"/>
      <w:lang w:val="es-ES" w:eastAsia="es-ES"/>
    </w:rPr>
  </w:style>
  <w:style w:type="character" w:customStyle="1" w:styleId="Ttulo8Car">
    <w:name w:val="Título 8 Car"/>
    <w:basedOn w:val="Fuentedeprrafopredeter"/>
    <w:link w:val="Ttulo8"/>
    <w:rsid w:val="000F5C62"/>
    <w:rPr>
      <w:rFonts w:ascii="Arial" w:eastAsia="Times New Roman" w:hAnsi="Arial" w:cs="Times New Roman"/>
      <w:b/>
      <w:sz w:val="24"/>
      <w:szCs w:val="20"/>
      <w:u w:val="single"/>
      <w:lang w:val="es-ES_tradnl" w:eastAsia="es-ES"/>
    </w:rPr>
  </w:style>
  <w:style w:type="character" w:customStyle="1" w:styleId="Ttulo9Car">
    <w:name w:val="Título 9 Car"/>
    <w:basedOn w:val="Fuentedeprrafopredeter"/>
    <w:link w:val="Ttulo9"/>
    <w:rsid w:val="000F5C62"/>
    <w:rPr>
      <w:rFonts w:ascii="Arial" w:eastAsia="Times New Roman" w:hAnsi="Arial" w:cs="Arial"/>
      <w:bCs/>
      <w:sz w:val="24"/>
      <w:szCs w:val="20"/>
      <w:lang w:val="es-ES" w:eastAsia="es-ES"/>
    </w:rPr>
  </w:style>
  <w:style w:type="paragraph" w:styleId="NormalWeb">
    <w:name w:val="Normal (Web)"/>
    <w:basedOn w:val="Normal"/>
    <w:uiPriority w:val="99"/>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CD130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uiPriority w:val="99"/>
    <w:rsid w:val="00CD130F"/>
    <w:rPr>
      <w:rFonts w:ascii="Arial" w:eastAsia="Times New Roman" w:hAnsi="Arial" w:cs="Arial"/>
      <w:b/>
      <w:sz w:val="32"/>
      <w:szCs w:val="20"/>
      <w:lang w:val="es-ES" w:eastAsia="es-ES"/>
    </w:rPr>
  </w:style>
  <w:style w:type="paragraph" w:styleId="Textoindependiente2">
    <w:name w:val="Body Text 2"/>
    <w:basedOn w:val="Normal"/>
    <w:link w:val="Textoindependiente2Car"/>
    <w:rsid w:val="00CD130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uiPriority w:val="99"/>
    <w:rsid w:val="00CD130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4101C5"/>
    <w:pPr>
      <w:widowControl/>
      <w:spacing w:after="160" w:line="240" w:lineRule="exact"/>
    </w:pPr>
    <w:rPr>
      <w:rFonts w:ascii="Tahoma" w:hAnsi="Tahoma"/>
      <w:lang w:eastAsia="en-US"/>
    </w:rPr>
  </w:style>
  <w:style w:type="paragraph" w:customStyle="1" w:styleId="CharCharCarCarCarCarCarCarCarCar3CarCarCarCarCarCarCarCarCarCarCarCarCar29">
    <w:name w:val="Char Char Car Car Car Car Car Car Car Car3 Car Car Car Car Car Car Car Car Car Car Car Car Car29"/>
    <w:basedOn w:val="Normal"/>
    <w:rsid w:val="00DE3C67"/>
    <w:pPr>
      <w:widowControl/>
      <w:spacing w:after="160" w:line="240" w:lineRule="exact"/>
    </w:pPr>
    <w:rPr>
      <w:rFonts w:ascii="Tahoma" w:hAnsi="Tahoma"/>
      <w:lang w:eastAsia="en-US"/>
    </w:rPr>
  </w:style>
  <w:style w:type="paragraph" w:styleId="Prrafodelista">
    <w:name w:val="List Paragraph"/>
    <w:basedOn w:val="Normal"/>
    <w:uiPriority w:val="1"/>
    <w:qFormat/>
    <w:rsid w:val="00DE3C67"/>
    <w:pPr>
      <w:ind w:left="720"/>
      <w:contextualSpacing/>
    </w:pPr>
  </w:style>
  <w:style w:type="paragraph" w:customStyle="1" w:styleId="CharCharCarCarCarCarCarCarCarCar3CarCarCarCarCarCarCarCarCarCarCarCarCar28">
    <w:name w:val="Char Char Car Car Car Car Car Car Car Car3 Car Car Car Car Car Car Car Car Car Car Car Car Car28"/>
    <w:basedOn w:val="Normal"/>
    <w:rsid w:val="00F002DC"/>
    <w:pPr>
      <w:widowControl/>
      <w:spacing w:after="160" w:line="240" w:lineRule="exact"/>
    </w:pPr>
    <w:rPr>
      <w:rFonts w:ascii="Tahoma" w:hAnsi="Tahoma"/>
      <w:lang w:eastAsia="en-US"/>
    </w:rPr>
  </w:style>
  <w:style w:type="paragraph" w:customStyle="1" w:styleId="CharCharCarCarCarCarCarCarCarCar3CarCarCarCarCarCarCarCarCarCarCarCarCar27">
    <w:name w:val="Char Char Car Car Car Car Car Car Car Car3 Car Car Car Car Car Car Car Car Car Car Car Car Car27"/>
    <w:basedOn w:val="Normal"/>
    <w:rsid w:val="006C53BD"/>
    <w:pPr>
      <w:widowControl/>
      <w:spacing w:after="160" w:line="240" w:lineRule="exact"/>
    </w:pPr>
    <w:rPr>
      <w:rFonts w:ascii="Tahoma" w:hAnsi="Tahoma"/>
      <w:lang w:eastAsia="en-US"/>
    </w:rPr>
  </w:style>
  <w:style w:type="paragraph" w:customStyle="1" w:styleId="CharCharCarCarCarCarCarCarCarCar3CarCarCarCarCarCarCarCarCarCarCarCarCar26">
    <w:name w:val="Char Char Car Car Car Car Car Car Car Car3 Car Car Car Car Car Car Car Car Car Car Car Car Car26"/>
    <w:basedOn w:val="Normal"/>
    <w:rsid w:val="0064735B"/>
    <w:pPr>
      <w:widowControl/>
      <w:spacing w:after="160" w:line="240" w:lineRule="exact"/>
    </w:pPr>
    <w:rPr>
      <w:rFonts w:ascii="Tahoma" w:hAnsi="Tahoma"/>
      <w:lang w:eastAsia="en-US"/>
    </w:rPr>
  </w:style>
  <w:style w:type="paragraph" w:customStyle="1" w:styleId="CharCharCarCarCarCarCarCarCarCar3CarCarCarCarCarCarCarCarCarCarCarCarCar25">
    <w:name w:val="Char Char Car Car Car Car Car Car Car Car3 Car Car Car Car Car Car Car Car Car Car Car Car Car25"/>
    <w:basedOn w:val="Normal"/>
    <w:rsid w:val="00F32CB2"/>
    <w:pPr>
      <w:widowControl/>
      <w:spacing w:after="160" w:line="240" w:lineRule="exact"/>
    </w:pPr>
    <w:rPr>
      <w:rFonts w:ascii="Tahoma" w:hAnsi="Tahoma"/>
      <w:lang w:eastAsia="en-US"/>
    </w:rPr>
  </w:style>
  <w:style w:type="paragraph" w:customStyle="1" w:styleId="CharCharCarCarCarCarCarCarCarCar3CarCarCarCarCarCarCarCarCarCarCarCarCar24">
    <w:name w:val="Char Char Car Car Car Car Car Car Car Car3 Car Car Car Car Car Car Car Car Car Car Car Car Car24"/>
    <w:basedOn w:val="Normal"/>
    <w:rsid w:val="003E55C4"/>
    <w:pPr>
      <w:widowControl/>
      <w:spacing w:after="160" w:line="240" w:lineRule="exact"/>
    </w:pPr>
    <w:rPr>
      <w:rFonts w:ascii="Tahoma" w:hAnsi="Tahoma"/>
      <w:lang w:eastAsia="en-US"/>
    </w:rPr>
  </w:style>
  <w:style w:type="paragraph" w:customStyle="1" w:styleId="CharCharCarCarCarCarCarCarCarCar3CarCarCarCarCarCarCarCarCarCarCarCarCar23">
    <w:name w:val="Char Char Car Car Car Car Car Car Car Car3 Car Car Car Car Car Car Car Car Car Car Car Car Car23"/>
    <w:basedOn w:val="Normal"/>
    <w:rsid w:val="0096701A"/>
    <w:pPr>
      <w:widowControl/>
      <w:spacing w:after="160" w:line="240" w:lineRule="exact"/>
    </w:pPr>
    <w:rPr>
      <w:rFonts w:ascii="Tahoma" w:hAnsi="Tahoma"/>
      <w:lang w:eastAsia="en-US"/>
    </w:rPr>
  </w:style>
  <w:style w:type="paragraph" w:customStyle="1" w:styleId="CharCharCarCarCarCarCarCarCarCar3CarCarCarCarCarCarCarCarCarCarCarCarCar22">
    <w:name w:val="Char Char Car Car Car Car Car Car Car Car3 Car Car Car Car Car Car Car Car Car Car Car Car Car22"/>
    <w:basedOn w:val="Normal"/>
    <w:rsid w:val="00D8758B"/>
    <w:pPr>
      <w:widowControl/>
      <w:spacing w:after="160" w:line="240" w:lineRule="exact"/>
    </w:pPr>
    <w:rPr>
      <w:rFonts w:ascii="Tahoma" w:hAnsi="Tahoma"/>
      <w:lang w:eastAsia="en-US"/>
    </w:rPr>
  </w:style>
  <w:style w:type="paragraph" w:customStyle="1" w:styleId="CharCharCarCarCarCarCarCarCarCar3CarCarCarCarCarCarCarCarCarCarCarCarCar21">
    <w:name w:val="Char Char Car Car Car Car Car Car Car Car3 Car Car Car Car Car Car Car Car Car Car Car Car Car21"/>
    <w:basedOn w:val="Normal"/>
    <w:rsid w:val="005A4366"/>
    <w:pPr>
      <w:widowControl/>
      <w:spacing w:after="160" w:line="240" w:lineRule="exact"/>
    </w:pPr>
    <w:rPr>
      <w:rFonts w:ascii="Tahoma" w:hAnsi="Tahoma"/>
      <w:lang w:eastAsia="en-US"/>
    </w:rPr>
  </w:style>
  <w:style w:type="paragraph" w:customStyle="1" w:styleId="CharCharCarCarCarCarCarCarCarCar3CarCarCarCarCarCarCarCarCarCarCarCarCar20">
    <w:name w:val="Char Char Car Car Car Car Car Car Car Car3 Car Car Car Car Car Car Car Car Car Car Car Car Car20"/>
    <w:basedOn w:val="Normal"/>
    <w:rsid w:val="00C629E7"/>
    <w:pPr>
      <w:widowControl/>
      <w:spacing w:after="160" w:line="240" w:lineRule="exact"/>
    </w:pPr>
    <w:rPr>
      <w:rFonts w:ascii="Tahoma" w:hAnsi="Tahoma"/>
      <w:lang w:eastAsia="en-US"/>
    </w:rPr>
  </w:style>
  <w:style w:type="paragraph" w:customStyle="1" w:styleId="CharCharCarCarCarCarCarCarCarCar3CarCarCarCarCarCarCarCarCarCarCarCarCar19">
    <w:name w:val="Char Char Car Car Car Car Car Car Car Car3 Car Car Car Car Car Car Car Car Car Car Car Car Car19"/>
    <w:basedOn w:val="Normal"/>
    <w:rsid w:val="00446614"/>
    <w:pPr>
      <w:widowControl/>
      <w:spacing w:after="160" w:line="240" w:lineRule="exact"/>
    </w:pPr>
    <w:rPr>
      <w:rFonts w:ascii="Tahoma" w:hAnsi="Tahoma"/>
      <w:lang w:eastAsia="en-US"/>
    </w:rPr>
  </w:style>
  <w:style w:type="paragraph" w:customStyle="1" w:styleId="CharCharCarCarCarCarCarCarCarCar3CarCarCarCarCarCarCarCarCarCarCarCarCar18">
    <w:name w:val="Char Char Car Car Car Car Car Car Car Car3 Car Car Car Car Car Car Car Car Car Car Car Car Car18"/>
    <w:basedOn w:val="Normal"/>
    <w:rsid w:val="00FF6CEE"/>
    <w:pPr>
      <w:widowControl/>
      <w:spacing w:after="160" w:line="240" w:lineRule="exact"/>
    </w:pPr>
    <w:rPr>
      <w:rFonts w:ascii="Tahoma" w:hAnsi="Tahoma"/>
      <w:lang w:eastAsia="en-US"/>
    </w:rPr>
  </w:style>
  <w:style w:type="paragraph" w:customStyle="1" w:styleId="CharCharCarCarCarCarCarCarCarCar3CarCarCarCarCarCarCarCarCarCarCarCarCar17">
    <w:name w:val="Char Char Car Car Car Car Car Car Car Car3 Car Car Car Car Car Car Car Car Car Car Car Car Car17"/>
    <w:basedOn w:val="Normal"/>
    <w:rsid w:val="00915463"/>
    <w:pPr>
      <w:widowControl/>
      <w:spacing w:after="160" w:line="240" w:lineRule="exact"/>
    </w:pPr>
    <w:rPr>
      <w:rFonts w:ascii="Tahoma" w:hAnsi="Tahoma"/>
      <w:lang w:eastAsia="en-US"/>
    </w:rPr>
  </w:style>
  <w:style w:type="paragraph" w:customStyle="1" w:styleId="CharCharCarCarCarCarCarCarCarCar3CarCarCarCarCarCarCarCarCarCarCarCarCar16">
    <w:name w:val="Char Char Car Car Car Car Car Car Car Car3 Car Car Car Car Car Car Car Car Car Car Car Car Car16"/>
    <w:basedOn w:val="Normal"/>
    <w:rsid w:val="00FF43A5"/>
    <w:pPr>
      <w:widowControl/>
      <w:spacing w:after="160" w:line="240" w:lineRule="exact"/>
    </w:pPr>
    <w:rPr>
      <w:rFonts w:ascii="Tahoma" w:hAnsi="Tahoma"/>
      <w:lang w:eastAsia="en-US"/>
    </w:rPr>
  </w:style>
  <w:style w:type="paragraph" w:customStyle="1" w:styleId="CharCharCarCarCarCarCarCarCarCar3CarCarCarCarCarCarCarCarCarCarCarCarCar15">
    <w:name w:val="Char Char Car Car Car Car Car Car Car Car3 Car Car Car Car Car Car Car Car Car Car Car Car Car15"/>
    <w:basedOn w:val="Normal"/>
    <w:rsid w:val="008E5301"/>
    <w:pPr>
      <w:widowControl/>
      <w:spacing w:after="160" w:line="240" w:lineRule="exact"/>
    </w:pPr>
    <w:rPr>
      <w:rFonts w:ascii="Tahoma" w:hAnsi="Tahoma"/>
      <w:lang w:eastAsia="en-US"/>
    </w:rPr>
  </w:style>
  <w:style w:type="paragraph" w:customStyle="1" w:styleId="CharCharCarCarCarCarCarCarCarCar3CarCarCarCarCarCarCarCarCarCarCarCarCar14">
    <w:name w:val="Char Char Car Car Car Car Car Car Car Car3 Car Car Car Car Car Car Car Car Car Car Car Car Car14"/>
    <w:basedOn w:val="Normal"/>
    <w:rsid w:val="00C34372"/>
    <w:pPr>
      <w:widowControl/>
      <w:spacing w:after="160" w:line="240" w:lineRule="exact"/>
    </w:pPr>
    <w:rPr>
      <w:rFonts w:ascii="Tahoma" w:hAnsi="Tahoma"/>
      <w:lang w:eastAsia="en-US"/>
    </w:rPr>
  </w:style>
  <w:style w:type="paragraph" w:customStyle="1" w:styleId="CharCharCarCarCarCarCarCarCarCar3CarCarCarCarCarCarCarCarCarCarCarCarCar13">
    <w:name w:val="Char Char Car Car Car Car Car Car Car Car3 Car Car Car Car Car Car Car Car Car Car Car Car Car13"/>
    <w:basedOn w:val="Normal"/>
    <w:rsid w:val="005A72DD"/>
    <w:pPr>
      <w:widowControl/>
      <w:spacing w:after="160" w:line="240" w:lineRule="exact"/>
    </w:pPr>
    <w:rPr>
      <w:rFonts w:ascii="Tahoma" w:hAnsi="Tahoma"/>
      <w:lang w:eastAsia="en-US"/>
    </w:rPr>
  </w:style>
  <w:style w:type="paragraph" w:customStyle="1" w:styleId="CharCharCarCarCarCarCarCarCarCar3CarCarCarCarCarCarCarCarCarCarCarCarCar12">
    <w:name w:val="Char Char Car Car Car Car Car Car Car Car3 Car Car Car Car Car Car Car Car Car Car Car Car Car12"/>
    <w:basedOn w:val="Normal"/>
    <w:rsid w:val="004D7E41"/>
    <w:pPr>
      <w:widowControl/>
      <w:spacing w:after="160" w:line="240" w:lineRule="exact"/>
    </w:pPr>
    <w:rPr>
      <w:rFonts w:ascii="Tahoma" w:hAnsi="Tahoma"/>
      <w:lang w:eastAsia="en-US"/>
    </w:rPr>
  </w:style>
  <w:style w:type="paragraph" w:customStyle="1" w:styleId="CharCharCarCarCarCarCarCarCarCar3CarCarCarCarCarCarCarCarCarCarCarCarCar11">
    <w:name w:val="Char Char Car Car Car Car Car Car Car Car3 Car Car Car Car Car Car Car Car Car Car Car Car Car11"/>
    <w:basedOn w:val="Normal"/>
    <w:rsid w:val="004B78BF"/>
    <w:pPr>
      <w:widowControl/>
      <w:spacing w:after="160" w:line="240" w:lineRule="exact"/>
    </w:pPr>
    <w:rPr>
      <w:rFonts w:ascii="Tahoma" w:hAnsi="Tahoma"/>
      <w:lang w:eastAsia="en-US"/>
    </w:rPr>
  </w:style>
  <w:style w:type="paragraph" w:customStyle="1" w:styleId="CharCharCarCarCarCarCarCarCarCar3CarCarCarCarCarCarCarCarCarCarCarCarCar10">
    <w:name w:val="Char Char Car Car Car Car Car Car Car Car3 Car Car Car Car Car Car Car Car Car Car Car Car Car10"/>
    <w:basedOn w:val="Normal"/>
    <w:rsid w:val="001505E6"/>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9"/>
    <w:basedOn w:val="Normal"/>
    <w:rsid w:val="0059183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8"/>
    <w:basedOn w:val="Normal"/>
    <w:rsid w:val="00081DDB"/>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7"/>
    <w:basedOn w:val="Normal"/>
    <w:rsid w:val="00911873"/>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6"/>
    <w:basedOn w:val="Normal"/>
    <w:rsid w:val="009A2D99"/>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5"/>
    <w:basedOn w:val="Normal"/>
    <w:rsid w:val="00200557"/>
    <w:pPr>
      <w:widowControl/>
      <w:spacing w:after="160" w:line="240" w:lineRule="exact"/>
    </w:pPr>
    <w:rPr>
      <w:rFonts w:ascii="Tahoma" w:hAnsi="Tahoma"/>
      <w:lang w:eastAsia="en-US"/>
    </w:rPr>
  </w:style>
  <w:style w:type="paragraph" w:styleId="Textoindependiente3">
    <w:name w:val="Body Text 3"/>
    <w:basedOn w:val="Normal"/>
    <w:link w:val="Textoindependiente3Car"/>
    <w:unhideWhenUsed/>
    <w:rsid w:val="00BF01C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BF01C7"/>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4"/>
    <w:basedOn w:val="Normal"/>
    <w:rsid w:val="00BF01C7"/>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3"/>
    <w:basedOn w:val="Normal"/>
    <w:rsid w:val="00E55B61"/>
    <w:pPr>
      <w:widowControl/>
      <w:spacing w:after="160" w:line="240" w:lineRule="exact"/>
    </w:pPr>
    <w:rPr>
      <w:rFonts w:ascii="Tahoma" w:hAnsi="Tahoma"/>
      <w:lang w:eastAsia="en-US"/>
    </w:rPr>
  </w:style>
  <w:style w:type="character" w:customStyle="1" w:styleId="Fuentedepe1rrafopredeter">
    <w:name w:val="Fuente de páe1rrafo predeter."/>
    <w:uiPriority w:val="99"/>
    <w:rsid w:val="00BA0F83"/>
    <w:rPr>
      <w:color w:val="000000"/>
    </w:rPr>
  </w:style>
  <w:style w:type="paragraph" w:customStyle="1" w:styleId="CharCharCarCarCarCarCarCarCarCar3CarCarCarCarCarCarCarCarCarCarCarCarCar2">
    <w:name w:val="Char Char Car Car Car Car Car Car Car Car3 Car Car Car Car Car Car Car Car Car Car Car Car Car2"/>
    <w:basedOn w:val="Normal"/>
    <w:rsid w:val="00204266"/>
    <w:pPr>
      <w:widowControl/>
      <w:spacing w:after="160" w:line="240" w:lineRule="exact"/>
    </w:pPr>
    <w:rPr>
      <w:rFonts w:ascii="Tahoma" w:hAnsi="Tahoma"/>
      <w:lang w:eastAsia="en-US"/>
    </w:rPr>
  </w:style>
  <w:style w:type="paragraph" w:customStyle="1" w:styleId="Default">
    <w:name w:val="Default"/>
    <w:rsid w:val="001D4BE8"/>
    <w:pPr>
      <w:autoSpaceDE w:val="0"/>
      <w:autoSpaceDN w:val="0"/>
      <w:adjustRightInd w:val="0"/>
      <w:spacing w:after="0" w:line="240" w:lineRule="auto"/>
    </w:pPr>
    <w:rPr>
      <w:rFonts w:ascii="Tahoma" w:hAnsi="Tahoma" w:cs="Tahoma"/>
      <w:color w:val="000000"/>
      <w:sz w:val="24"/>
      <w:szCs w:val="24"/>
    </w:rPr>
  </w:style>
  <w:style w:type="paragraph" w:styleId="Sinespaciado">
    <w:name w:val="No Spacing"/>
    <w:uiPriority w:val="1"/>
    <w:qFormat/>
    <w:rsid w:val="00AC253F"/>
    <w:pPr>
      <w:widowControl w:val="0"/>
      <w:spacing w:after="0" w:line="240" w:lineRule="auto"/>
    </w:pPr>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1">
    <w:name w:val="Char Char Car Car Car Car Car Car Car Car3 Car Car Car Car Car Car Car Car Car Car Car Car Car1"/>
    <w:basedOn w:val="Normal"/>
    <w:rsid w:val="00AD5800"/>
    <w:pPr>
      <w:widowControl/>
      <w:spacing w:after="160" w:line="240" w:lineRule="exact"/>
    </w:pPr>
    <w:rPr>
      <w:rFonts w:ascii="Tahoma" w:hAnsi="Tahoma"/>
      <w:lang w:eastAsia="en-US"/>
    </w:rPr>
  </w:style>
  <w:style w:type="character" w:customStyle="1" w:styleId="Fuentedepe1e1rrafopredeter">
    <w:name w:val="Fuente de páe1e1rrafo predeter."/>
    <w:uiPriority w:val="99"/>
    <w:rsid w:val="0045115E"/>
    <w:rPr>
      <w:color w:val="000000"/>
    </w:rPr>
  </w:style>
  <w:style w:type="paragraph" w:customStyle="1" w:styleId="Pe1rrafodelista">
    <w:name w:val="Páe1rrafo de lista"/>
    <w:basedOn w:val="Normal"/>
    <w:uiPriority w:val="99"/>
    <w:rsid w:val="00FE65AF"/>
    <w:pPr>
      <w:widowControl/>
      <w:autoSpaceDE w:val="0"/>
      <w:autoSpaceDN w:val="0"/>
      <w:adjustRightInd w:val="0"/>
      <w:ind w:left="708"/>
    </w:pPr>
    <w:rPr>
      <w:rFonts w:eastAsiaTheme="minorHAnsi"/>
      <w:color w:val="000000"/>
      <w:lang w:val="es-MX" w:eastAsia="en-US"/>
    </w:rPr>
  </w:style>
  <w:style w:type="paragraph" w:styleId="Sangradetextonormal">
    <w:name w:val="Body Text Indent"/>
    <w:basedOn w:val="Normal"/>
    <w:link w:val="SangradetextonormalCar"/>
    <w:unhideWhenUsed/>
    <w:rsid w:val="00F41FBE"/>
    <w:pPr>
      <w:spacing w:after="120"/>
      <w:ind w:left="283"/>
    </w:pPr>
  </w:style>
  <w:style w:type="character" w:customStyle="1" w:styleId="SangradetextonormalCar">
    <w:name w:val="Sangría de texto normal Car"/>
    <w:basedOn w:val="Fuentedeprrafopredeter"/>
    <w:link w:val="Sangradetextonormal"/>
    <w:uiPriority w:val="99"/>
    <w:semiHidden/>
    <w:rsid w:val="00F41FBE"/>
    <w:rPr>
      <w:rFonts w:ascii="Times New Roman" w:eastAsia="Times New Roman" w:hAnsi="Times New Roman" w:cs="Times New Roman"/>
      <w:sz w:val="20"/>
      <w:szCs w:val="20"/>
      <w:lang w:val="es-ES" w:eastAsia="es-ES"/>
    </w:rPr>
  </w:style>
  <w:style w:type="paragraph" w:customStyle="1" w:styleId="CharCharCarCarCarCarCarCarCarCar3CarCarCarCarCarCarCarCarCarCarCarCarCar0">
    <w:name w:val="Char Char Car Car Car Car Car Car Car Car3 Car Car Car Car Car Car Car Car Car Car Car Car Car"/>
    <w:basedOn w:val="Normal"/>
    <w:rsid w:val="00F41FBE"/>
    <w:pPr>
      <w:widowControl/>
      <w:spacing w:after="160" w:line="240" w:lineRule="exact"/>
    </w:pPr>
    <w:rPr>
      <w:rFonts w:ascii="Tahoma" w:hAnsi="Tahoma"/>
      <w:lang w:eastAsia="en-US"/>
    </w:rPr>
  </w:style>
  <w:style w:type="paragraph" w:styleId="Subttulo">
    <w:name w:val="Subtitle"/>
    <w:basedOn w:val="Normal"/>
    <w:next w:val="Normal"/>
    <w:link w:val="SubttuloCar"/>
    <w:qFormat/>
    <w:rsid w:val="00F41FBE"/>
    <w:pPr>
      <w:suppressAutoHyphens/>
      <w:autoSpaceDE w:val="0"/>
      <w:spacing w:after="60"/>
      <w:jc w:val="center"/>
      <w:outlineLvl w:val="1"/>
    </w:pPr>
    <w:rPr>
      <w:rFonts w:ascii="Cambria" w:hAnsi="Cambria"/>
      <w:sz w:val="24"/>
      <w:szCs w:val="24"/>
      <w:lang w:val="es-ES_tradnl" w:eastAsia="ar-SA"/>
    </w:rPr>
  </w:style>
  <w:style w:type="character" w:customStyle="1" w:styleId="SubttuloCar">
    <w:name w:val="Subtítulo Car"/>
    <w:basedOn w:val="Fuentedeprrafopredeter"/>
    <w:link w:val="Subttulo"/>
    <w:rsid w:val="00F41FBE"/>
    <w:rPr>
      <w:rFonts w:ascii="Cambria" w:eastAsia="Times New Roman" w:hAnsi="Cambria" w:cs="Times New Roman"/>
      <w:sz w:val="24"/>
      <w:szCs w:val="24"/>
      <w:lang w:val="es-ES_tradnl" w:eastAsia="ar-SA"/>
    </w:rPr>
  </w:style>
  <w:style w:type="paragraph" w:customStyle="1" w:styleId="CharCharCarCarCarCarCarCarCarCar3CarCarCarCarCarCarCarCarCarCarCarCarCara">
    <w:name w:val="Char Char Car Car Car Car Car Car Car Car3 Car Car Car Car Car Car Car Car Car Car Car Car Car"/>
    <w:basedOn w:val="Normal"/>
    <w:rsid w:val="00CC5534"/>
    <w:pPr>
      <w:widowControl/>
      <w:spacing w:after="160" w:line="240" w:lineRule="exact"/>
    </w:pPr>
    <w:rPr>
      <w:rFonts w:ascii="Tahoma" w:hAnsi="Tahoma"/>
      <w:lang w:eastAsia="en-US"/>
    </w:rPr>
  </w:style>
  <w:style w:type="paragraph" w:customStyle="1" w:styleId="CharCharCarCarCarCarCarCarCarCar3CarCarCarCarCarCarCarCarCarCarCarCarCarb">
    <w:name w:val="Char Char Car Car Car Car Car Car Car Car3 Car Car Car Car Car Car Car Car Car Car Car Car Car"/>
    <w:basedOn w:val="Normal"/>
    <w:rsid w:val="009B4016"/>
    <w:pPr>
      <w:widowControl/>
      <w:spacing w:after="160" w:line="240" w:lineRule="exact"/>
    </w:pPr>
    <w:rPr>
      <w:rFonts w:ascii="Tahoma" w:hAnsi="Tahoma"/>
      <w:lang w:eastAsia="en-US"/>
    </w:rPr>
  </w:style>
  <w:style w:type="table" w:styleId="Tablaconcuadrcula">
    <w:name w:val="Table Grid"/>
    <w:basedOn w:val="Tablanormal"/>
    <w:uiPriority w:val="59"/>
    <w:rsid w:val="00DA3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nhideWhenUsed/>
    <w:rsid w:val="00392B97"/>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392B97"/>
    <w:rPr>
      <w:rFonts w:ascii="Times New Roman" w:eastAsia="Times New Roman" w:hAnsi="Times New Roman" w:cs="Times New Roman"/>
      <w:sz w:val="20"/>
      <w:szCs w:val="20"/>
      <w:lang w:val="es-ES" w:eastAsia="es-ES"/>
    </w:rPr>
  </w:style>
  <w:style w:type="paragraph" w:styleId="Textodebloque">
    <w:name w:val="Block Text"/>
    <w:basedOn w:val="Normal"/>
    <w:rsid w:val="000F5C62"/>
    <w:pPr>
      <w:widowControl/>
      <w:numPr>
        <w:ilvl w:val="12"/>
      </w:numPr>
      <w:tabs>
        <w:tab w:val="left" w:pos="8789"/>
      </w:tabs>
      <w:spacing w:before="240" w:after="240" w:line="360" w:lineRule="atLeast"/>
      <w:ind w:left="426" w:right="474"/>
      <w:jc w:val="both"/>
    </w:pPr>
    <w:rPr>
      <w:rFonts w:ascii="Arial" w:hAnsi="Arial"/>
      <w:sz w:val="24"/>
      <w:lang w:val="es-MX"/>
    </w:rPr>
  </w:style>
  <w:style w:type="paragraph" w:styleId="Sangra3detindependiente">
    <w:name w:val="Body Text Indent 3"/>
    <w:basedOn w:val="Normal"/>
    <w:link w:val="Sangra3detindependienteCar"/>
    <w:rsid w:val="000F5C62"/>
    <w:pPr>
      <w:widowControl/>
      <w:numPr>
        <w:ilvl w:val="12"/>
      </w:numPr>
      <w:tabs>
        <w:tab w:val="left" w:pos="8789"/>
      </w:tabs>
      <w:spacing w:before="120" w:after="120" w:line="360" w:lineRule="auto"/>
      <w:ind w:right="18" w:firstLine="1134"/>
      <w:jc w:val="both"/>
    </w:pPr>
    <w:rPr>
      <w:rFonts w:ascii="Arial" w:hAnsi="Arial" w:cs="Arial"/>
      <w:sz w:val="24"/>
    </w:rPr>
  </w:style>
  <w:style w:type="character" w:customStyle="1" w:styleId="Sangra3detindependienteCar">
    <w:name w:val="Sangría 3 de t. independiente Car"/>
    <w:basedOn w:val="Fuentedeprrafopredeter"/>
    <w:link w:val="Sangra3detindependiente"/>
    <w:rsid w:val="000F5C62"/>
    <w:rPr>
      <w:rFonts w:ascii="Arial" w:eastAsia="Times New Roman" w:hAnsi="Arial" w:cs="Arial"/>
      <w:sz w:val="24"/>
      <w:szCs w:val="20"/>
      <w:lang w:val="es-ES" w:eastAsia="es-ES"/>
    </w:rPr>
  </w:style>
  <w:style w:type="paragraph" w:customStyle="1" w:styleId="Textodebloque1">
    <w:name w:val="Texto de bloque1"/>
    <w:basedOn w:val="Normal"/>
    <w:rsid w:val="000F5C62"/>
    <w:pPr>
      <w:widowControl/>
      <w:spacing w:before="240" w:after="240" w:line="360" w:lineRule="atLeast"/>
      <w:ind w:left="567" w:right="618"/>
      <w:jc w:val="both"/>
    </w:pPr>
    <w:rPr>
      <w:rFonts w:ascii="Arial" w:hAnsi="Arial"/>
      <w:sz w:val="24"/>
      <w:lang w:val="es-ES_tradnl"/>
    </w:rPr>
  </w:style>
  <w:style w:type="paragraph" w:customStyle="1" w:styleId="Textoindependiente31">
    <w:name w:val="Texto independiente 31"/>
    <w:basedOn w:val="Normal"/>
    <w:rsid w:val="000F5C62"/>
    <w:pPr>
      <w:widowControl/>
      <w:spacing w:after="120"/>
      <w:jc w:val="both"/>
    </w:pPr>
    <w:rPr>
      <w:rFonts w:ascii="Arial" w:hAnsi="Arial"/>
      <w:b/>
      <w:sz w:val="24"/>
      <w:lang w:val="es-ES_tradnl"/>
    </w:rPr>
  </w:style>
  <w:style w:type="character" w:styleId="Nmerodepgina">
    <w:name w:val="page number"/>
    <w:basedOn w:val="Fuentedeprrafopredeter"/>
    <w:rsid w:val="000F5C62"/>
  </w:style>
  <w:style w:type="paragraph" w:styleId="Puesto">
    <w:name w:val="Title"/>
    <w:basedOn w:val="Normal"/>
    <w:link w:val="PuestoCar"/>
    <w:qFormat/>
    <w:rsid w:val="000F5C62"/>
    <w:pPr>
      <w:widowControl/>
      <w:spacing w:after="120"/>
      <w:jc w:val="center"/>
    </w:pPr>
    <w:rPr>
      <w:rFonts w:ascii="Arial" w:hAnsi="Arial"/>
      <w:b/>
      <w:sz w:val="24"/>
      <w:lang w:val="es-ES_tradnl"/>
    </w:rPr>
  </w:style>
  <w:style w:type="character" w:customStyle="1" w:styleId="PuestoCar">
    <w:name w:val="Puesto Car"/>
    <w:basedOn w:val="Fuentedeprrafopredeter"/>
    <w:link w:val="Puesto"/>
    <w:rsid w:val="000F5C62"/>
    <w:rPr>
      <w:rFonts w:ascii="Arial" w:eastAsia="Times New Roman" w:hAnsi="Arial" w:cs="Times New Roman"/>
      <w:b/>
      <w:sz w:val="24"/>
      <w:szCs w:val="20"/>
      <w:lang w:val="es-ES_tradnl" w:eastAsia="es-ES"/>
    </w:rPr>
  </w:style>
  <w:style w:type="character" w:customStyle="1" w:styleId="MapadeldocumentoCar">
    <w:name w:val="Mapa del documento Car"/>
    <w:basedOn w:val="Fuentedeprrafopredeter"/>
    <w:link w:val="Mapadeldocumento"/>
    <w:semiHidden/>
    <w:rsid w:val="000F5C62"/>
    <w:rPr>
      <w:rFonts w:ascii="Tahoma" w:eastAsia="Times New Roman" w:hAnsi="Tahoma" w:cs="Times New Roman"/>
      <w:sz w:val="20"/>
      <w:szCs w:val="20"/>
      <w:shd w:val="clear" w:color="auto" w:fill="000080"/>
      <w:lang w:val="es-ES_tradnl" w:eastAsia="es-ES"/>
    </w:rPr>
  </w:style>
  <w:style w:type="paragraph" w:styleId="Mapadeldocumento">
    <w:name w:val="Document Map"/>
    <w:basedOn w:val="Normal"/>
    <w:link w:val="MapadeldocumentoCar"/>
    <w:semiHidden/>
    <w:rsid w:val="000F5C62"/>
    <w:pPr>
      <w:shd w:val="clear" w:color="auto" w:fill="000080"/>
      <w:autoSpaceDE w:val="0"/>
      <w:autoSpaceDN w:val="0"/>
    </w:pPr>
    <w:rPr>
      <w:rFonts w:ascii="Tahoma" w:hAnsi="Tahoma"/>
      <w:lang w:val="es-ES_tradnl"/>
    </w:rPr>
  </w:style>
  <w:style w:type="paragraph" w:customStyle="1" w:styleId="Textoindependiente21">
    <w:name w:val="Texto independiente 21"/>
    <w:basedOn w:val="Normal"/>
    <w:rsid w:val="000F5C62"/>
    <w:pPr>
      <w:overflowPunct w:val="0"/>
      <w:autoSpaceDE w:val="0"/>
      <w:autoSpaceDN w:val="0"/>
      <w:adjustRightInd w:val="0"/>
      <w:spacing w:line="360" w:lineRule="auto"/>
      <w:jc w:val="both"/>
      <w:textAlignment w:val="baseline"/>
    </w:pPr>
    <w:rPr>
      <w:rFonts w:ascii="Arial" w:hAnsi="Arial"/>
      <w:sz w:val="22"/>
    </w:rPr>
  </w:style>
  <w:style w:type="character" w:customStyle="1" w:styleId="TextocomentarioCar">
    <w:name w:val="Texto comentario Car"/>
    <w:basedOn w:val="Fuentedeprrafopredeter"/>
    <w:link w:val="Textocomentario"/>
    <w:semiHidden/>
    <w:rsid w:val="000F5C62"/>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semiHidden/>
    <w:rsid w:val="000F5C62"/>
    <w:pPr>
      <w:autoSpaceDE w:val="0"/>
      <w:autoSpaceDN w:val="0"/>
    </w:pPr>
    <w:rPr>
      <w:lang w:val="es-ES_tradnl"/>
    </w:rPr>
  </w:style>
  <w:style w:type="character" w:customStyle="1" w:styleId="AsuntodelcomentarioCar">
    <w:name w:val="Asunto del comentario Car"/>
    <w:basedOn w:val="TextocomentarioCar"/>
    <w:link w:val="Asuntodelcomentario"/>
    <w:semiHidden/>
    <w:rsid w:val="000F5C62"/>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semiHidden/>
    <w:rsid w:val="000F5C62"/>
    <w:rPr>
      <w:b/>
      <w:bCs/>
    </w:rPr>
  </w:style>
  <w:style w:type="character" w:customStyle="1" w:styleId="apple-converted-space">
    <w:name w:val="apple-converted-space"/>
    <w:rsid w:val="000F5C62"/>
  </w:style>
  <w:style w:type="paragraph" w:styleId="Textonotapie">
    <w:name w:val="footnote text"/>
    <w:basedOn w:val="Normal"/>
    <w:link w:val="TextonotapieCar"/>
    <w:uiPriority w:val="99"/>
    <w:rsid w:val="000F5C62"/>
    <w:pPr>
      <w:widowControl/>
    </w:pPr>
  </w:style>
  <w:style w:type="character" w:customStyle="1" w:styleId="TextonotapieCar">
    <w:name w:val="Texto nota pie Car"/>
    <w:basedOn w:val="Fuentedeprrafopredeter"/>
    <w:link w:val="Textonotapie"/>
    <w:uiPriority w:val="99"/>
    <w:rsid w:val="000F5C62"/>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0F5C62"/>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0F5C62"/>
    <w:pPr>
      <w:widowControl/>
      <w:jc w:val="both"/>
    </w:pPr>
    <w:rPr>
      <w:rFonts w:asciiTheme="minorHAnsi" w:eastAsiaTheme="minorHAnsi" w:hAnsiTheme="minorHAnsi" w:cstheme="minorBidi"/>
      <w:sz w:val="22"/>
      <w:szCs w:val="22"/>
      <w:vertAlign w:val="superscript"/>
      <w:lang w:val="es-MX" w:eastAsia="en-US"/>
    </w:rPr>
  </w:style>
  <w:style w:type="character" w:customStyle="1" w:styleId="highlight">
    <w:name w:val="highlight"/>
    <w:rsid w:val="000F5C62"/>
  </w:style>
  <w:style w:type="table" w:customStyle="1" w:styleId="TableNormal">
    <w:name w:val="Table Normal"/>
    <w:uiPriority w:val="2"/>
    <w:semiHidden/>
    <w:unhideWhenUsed/>
    <w:qFormat/>
    <w:rsid w:val="000F5C62"/>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5C62"/>
    <w:rPr>
      <w:rFonts w:asciiTheme="minorHAnsi" w:eastAsiaTheme="minorHAnsi" w:hAnsiTheme="minorHAnsi" w:cstheme="minorBidi"/>
      <w:sz w:val="22"/>
      <w:szCs w:val="22"/>
      <w:lang w:val="es-MX" w:eastAsia="en-US"/>
    </w:rPr>
  </w:style>
  <w:style w:type="character" w:styleId="nfasissutil">
    <w:name w:val="Subtle Emphasis"/>
    <w:basedOn w:val="Fuentedeprrafopredeter"/>
    <w:uiPriority w:val="19"/>
    <w:qFormat/>
    <w:rsid w:val="000F5C62"/>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27128">
      <w:bodyDiv w:val="1"/>
      <w:marLeft w:val="0"/>
      <w:marRight w:val="0"/>
      <w:marTop w:val="0"/>
      <w:marBottom w:val="0"/>
      <w:divBdr>
        <w:top w:val="none" w:sz="0" w:space="0" w:color="auto"/>
        <w:left w:val="none" w:sz="0" w:space="0" w:color="auto"/>
        <w:bottom w:val="none" w:sz="0" w:space="0" w:color="auto"/>
        <w:right w:val="none" w:sz="0" w:space="0" w:color="auto"/>
      </w:divBdr>
    </w:div>
    <w:div w:id="480585490">
      <w:bodyDiv w:val="1"/>
      <w:marLeft w:val="0"/>
      <w:marRight w:val="0"/>
      <w:marTop w:val="0"/>
      <w:marBottom w:val="0"/>
      <w:divBdr>
        <w:top w:val="none" w:sz="0" w:space="0" w:color="auto"/>
        <w:left w:val="none" w:sz="0" w:space="0" w:color="auto"/>
        <w:bottom w:val="none" w:sz="0" w:space="0" w:color="auto"/>
        <w:right w:val="none" w:sz="0" w:space="0" w:color="auto"/>
      </w:divBdr>
    </w:div>
    <w:div w:id="1154296917">
      <w:bodyDiv w:val="1"/>
      <w:marLeft w:val="0"/>
      <w:marRight w:val="0"/>
      <w:marTop w:val="0"/>
      <w:marBottom w:val="0"/>
      <w:divBdr>
        <w:top w:val="none" w:sz="0" w:space="0" w:color="auto"/>
        <w:left w:val="none" w:sz="0" w:space="0" w:color="auto"/>
        <w:bottom w:val="none" w:sz="0" w:space="0" w:color="auto"/>
        <w:right w:val="none" w:sz="0" w:space="0" w:color="auto"/>
      </w:divBdr>
    </w:div>
    <w:div w:id="1200313520">
      <w:bodyDiv w:val="1"/>
      <w:marLeft w:val="0"/>
      <w:marRight w:val="0"/>
      <w:marTop w:val="0"/>
      <w:marBottom w:val="0"/>
      <w:divBdr>
        <w:top w:val="none" w:sz="0" w:space="0" w:color="auto"/>
        <w:left w:val="none" w:sz="0" w:space="0" w:color="auto"/>
        <w:bottom w:val="none" w:sz="0" w:space="0" w:color="auto"/>
        <w:right w:val="none" w:sz="0" w:space="0" w:color="auto"/>
      </w:divBdr>
    </w:div>
    <w:div w:id="1396584870">
      <w:bodyDiv w:val="1"/>
      <w:marLeft w:val="0"/>
      <w:marRight w:val="0"/>
      <w:marTop w:val="0"/>
      <w:marBottom w:val="0"/>
      <w:divBdr>
        <w:top w:val="none" w:sz="0" w:space="0" w:color="auto"/>
        <w:left w:val="none" w:sz="0" w:space="0" w:color="auto"/>
        <w:bottom w:val="none" w:sz="0" w:space="0" w:color="auto"/>
        <w:right w:val="none" w:sz="0" w:space="0" w:color="auto"/>
      </w:divBdr>
    </w:div>
    <w:div w:id="1467701750">
      <w:bodyDiv w:val="1"/>
      <w:marLeft w:val="0"/>
      <w:marRight w:val="0"/>
      <w:marTop w:val="0"/>
      <w:marBottom w:val="0"/>
      <w:divBdr>
        <w:top w:val="none" w:sz="0" w:space="0" w:color="auto"/>
        <w:left w:val="none" w:sz="0" w:space="0" w:color="auto"/>
        <w:bottom w:val="none" w:sz="0" w:space="0" w:color="auto"/>
        <w:right w:val="none" w:sz="0" w:space="0" w:color="auto"/>
      </w:divBdr>
    </w:div>
    <w:div w:id="1677882748">
      <w:bodyDiv w:val="1"/>
      <w:marLeft w:val="0"/>
      <w:marRight w:val="0"/>
      <w:marTop w:val="0"/>
      <w:marBottom w:val="0"/>
      <w:divBdr>
        <w:top w:val="none" w:sz="0" w:space="0" w:color="auto"/>
        <w:left w:val="none" w:sz="0" w:space="0" w:color="auto"/>
        <w:bottom w:val="none" w:sz="0" w:space="0" w:color="auto"/>
        <w:right w:val="none" w:sz="0" w:space="0" w:color="auto"/>
      </w:divBdr>
    </w:div>
    <w:div w:id="1696927563">
      <w:bodyDiv w:val="1"/>
      <w:marLeft w:val="0"/>
      <w:marRight w:val="0"/>
      <w:marTop w:val="0"/>
      <w:marBottom w:val="0"/>
      <w:divBdr>
        <w:top w:val="none" w:sz="0" w:space="0" w:color="auto"/>
        <w:left w:val="none" w:sz="0" w:space="0" w:color="auto"/>
        <w:bottom w:val="none" w:sz="0" w:space="0" w:color="auto"/>
        <w:right w:val="none" w:sz="0" w:space="0" w:color="auto"/>
      </w:divBdr>
    </w:div>
    <w:div w:id="1715042274">
      <w:bodyDiv w:val="1"/>
      <w:marLeft w:val="0"/>
      <w:marRight w:val="0"/>
      <w:marTop w:val="0"/>
      <w:marBottom w:val="0"/>
      <w:divBdr>
        <w:top w:val="none" w:sz="0" w:space="0" w:color="auto"/>
        <w:left w:val="none" w:sz="0" w:space="0" w:color="auto"/>
        <w:bottom w:val="none" w:sz="0" w:space="0" w:color="auto"/>
        <w:right w:val="none" w:sz="0" w:space="0" w:color="auto"/>
      </w:divBdr>
    </w:div>
    <w:div w:id="1777142200">
      <w:bodyDiv w:val="1"/>
      <w:marLeft w:val="0"/>
      <w:marRight w:val="0"/>
      <w:marTop w:val="0"/>
      <w:marBottom w:val="0"/>
      <w:divBdr>
        <w:top w:val="none" w:sz="0" w:space="0" w:color="auto"/>
        <w:left w:val="none" w:sz="0" w:space="0" w:color="auto"/>
        <w:bottom w:val="none" w:sz="0" w:space="0" w:color="auto"/>
        <w:right w:val="none" w:sz="0" w:space="0" w:color="auto"/>
      </w:divBdr>
    </w:div>
    <w:div w:id="1856381753">
      <w:bodyDiv w:val="1"/>
      <w:marLeft w:val="0"/>
      <w:marRight w:val="0"/>
      <w:marTop w:val="0"/>
      <w:marBottom w:val="0"/>
      <w:divBdr>
        <w:top w:val="none" w:sz="0" w:space="0" w:color="auto"/>
        <w:left w:val="none" w:sz="0" w:space="0" w:color="auto"/>
        <w:bottom w:val="none" w:sz="0" w:space="0" w:color="auto"/>
        <w:right w:val="none" w:sz="0" w:space="0" w:color="auto"/>
      </w:divBdr>
    </w:div>
    <w:div w:id="1982687019">
      <w:bodyDiv w:val="1"/>
      <w:marLeft w:val="0"/>
      <w:marRight w:val="0"/>
      <w:marTop w:val="0"/>
      <w:marBottom w:val="0"/>
      <w:divBdr>
        <w:top w:val="none" w:sz="0" w:space="0" w:color="auto"/>
        <w:left w:val="none" w:sz="0" w:space="0" w:color="auto"/>
        <w:bottom w:val="none" w:sz="0" w:space="0" w:color="auto"/>
        <w:right w:val="none" w:sz="0" w:space="0" w:color="auto"/>
      </w:divBdr>
    </w:div>
    <w:div w:id="1993868370">
      <w:bodyDiv w:val="1"/>
      <w:marLeft w:val="0"/>
      <w:marRight w:val="0"/>
      <w:marTop w:val="0"/>
      <w:marBottom w:val="0"/>
      <w:divBdr>
        <w:top w:val="none" w:sz="0" w:space="0" w:color="auto"/>
        <w:left w:val="none" w:sz="0" w:space="0" w:color="auto"/>
        <w:bottom w:val="none" w:sz="0" w:space="0" w:color="auto"/>
        <w:right w:val="none" w:sz="0" w:space="0" w:color="auto"/>
      </w:divBdr>
    </w:div>
    <w:div w:id="2049334711">
      <w:bodyDiv w:val="1"/>
      <w:marLeft w:val="0"/>
      <w:marRight w:val="0"/>
      <w:marTop w:val="0"/>
      <w:marBottom w:val="0"/>
      <w:divBdr>
        <w:top w:val="none" w:sz="0" w:space="0" w:color="auto"/>
        <w:left w:val="none" w:sz="0" w:space="0" w:color="auto"/>
        <w:bottom w:val="none" w:sz="0" w:space="0" w:color="auto"/>
        <w:right w:val="none" w:sz="0" w:space="0" w:color="auto"/>
      </w:divBdr>
    </w:div>
    <w:div w:id="205726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E72CC-CAD4-4601-86AB-5566E693D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45</Pages>
  <Words>19353</Words>
  <Characters>106446</Characters>
  <Application>Microsoft Office Word</Application>
  <DocSecurity>0</DocSecurity>
  <Lines>887</Lines>
  <Paragraphs>251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Rodríguez</dc:creator>
  <cp:lastModifiedBy>Mario Cetina Manzanero</cp:lastModifiedBy>
  <cp:revision>37</cp:revision>
  <cp:lastPrinted>2022-06-01T17:01:00Z</cp:lastPrinted>
  <dcterms:created xsi:type="dcterms:W3CDTF">2022-05-30T16:30:00Z</dcterms:created>
  <dcterms:modified xsi:type="dcterms:W3CDTF">2022-06-01T17:31:00Z</dcterms:modified>
</cp:coreProperties>
</file>