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Acta 01/1er.A/2º.P.Ord./ 2022/LXIII</w:t>
                            </w:r>
                          </w:p>
                          <w:p w:rsidR="00E06772" w:rsidRPr="00E15404" w:rsidRDefault="00E0677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Acta 01/1er.A/2º.P.Ord./ 2022/LXIII</w:t>
                      </w:r>
                    </w:p>
                    <w:p w:rsidR="00E06772" w:rsidRPr="00E15404" w:rsidRDefault="00E0677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F13EB1">
        <w:rPr>
          <w:rFonts w:ascii="Arial Narrow" w:hAnsi="Arial Narrow" w:cs="Courier New"/>
          <w:sz w:val="26"/>
          <w:szCs w:val="26"/>
        </w:rPr>
        <w:t>UNO</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 - - </w:t>
      </w:r>
      <w:r w:rsidR="006267BB">
        <w:rPr>
          <w:rFonts w:ascii="Arial Narrow" w:hAnsi="Arial Narrow" w:cs="Courier New"/>
          <w:b w:val="0"/>
          <w:sz w:val="26"/>
          <w:szCs w:val="26"/>
        </w:rPr>
        <w:t xml:space="preserve"> </w:t>
      </w:r>
    </w:p>
    <w:p w:rsidR="00F41FBE" w:rsidRPr="00F41FBE" w:rsidRDefault="00F41FBE" w:rsidP="00F41FBE">
      <w:pPr>
        <w:spacing w:line="360" w:lineRule="auto"/>
        <w:ind w:firstLine="284"/>
        <w:jc w:val="both"/>
        <w:rPr>
          <w:rFonts w:ascii="Arial Narrow" w:hAnsi="Arial Narrow" w:cs="Courier New"/>
          <w:sz w:val="26"/>
          <w:szCs w:val="26"/>
          <w:lang w:val="es-MX"/>
        </w:rPr>
      </w:pP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8858B3">
        <w:rPr>
          <w:rFonts w:ascii="Arial Narrow" w:hAnsi="Arial Narrow" w:cs="Courier New"/>
          <w:b/>
          <w:sz w:val="26"/>
          <w:szCs w:val="26"/>
        </w:rPr>
        <w:t>viern</w:t>
      </w:r>
      <w:r w:rsidRPr="00A55D54">
        <w:rPr>
          <w:rFonts w:ascii="Arial Narrow" w:hAnsi="Arial Narrow" w:cs="Courier New"/>
          <w:b/>
          <w:sz w:val="26"/>
          <w:szCs w:val="26"/>
        </w:rPr>
        <w:t xml:space="preserve">es </w:t>
      </w:r>
      <w:r w:rsidR="008858B3">
        <w:rPr>
          <w:rFonts w:ascii="Arial Narrow" w:hAnsi="Arial Narrow" w:cs="Courier New"/>
          <w:b/>
          <w:sz w:val="26"/>
          <w:szCs w:val="26"/>
        </w:rPr>
        <w:t>veintiocho</w:t>
      </w:r>
      <w:r w:rsidRPr="00A55D54">
        <w:rPr>
          <w:rFonts w:ascii="Arial Narrow" w:hAnsi="Arial Narrow" w:cs="Courier New"/>
          <w:b/>
          <w:sz w:val="26"/>
          <w:szCs w:val="26"/>
        </w:rPr>
        <w:t xml:space="preserve"> de </w:t>
      </w:r>
      <w:r w:rsidR="00927349">
        <w:rPr>
          <w:rFonts w:ascii="Arial Narrow" w:hAnsi="Arial Narrow" w:cs="Courier New"/>
          <w:b/>
          <w:sz w:val="26"/>
          <w:szCs w:val="26"/>
        </w:rPr>
        <w:t>enero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27349">
        <w:rPr>
          <w:rFonts w:ascii="Arial Narrow" w:hAnsi="Arial Narrow" w:cs="Courier New"/>
          <w:b/>
          <w:sz w:val="26"/>
          <w:szCs w:val="26"/>
        </w:rPr>
        <w:t>mart</w:t>
      </w:r>
      <w:r>
        <w:rPr>
          <w:rFonts w:ascii="Arial Narrow" w:hAnsi="Arial Narrow" w:cs="Courier New"/>
          <w:b/>
          <w:sz w:val="26"/>
          <w:szCs w:val="26"/>
        </w:rPr>
        <w:t>es</w:t>
      </w:r>
      <w:r w:rsidR="00F13EB1">
        <w:rPr>
          <w:rFonts w:ascii="Arial Narrow" w:hAnsi="Arial Narrow" w:cs="Courier New"/>
          <w:b/>
          <w:sz w:val="26"/>
          <w:szCs w:val="26"/>
        </w:rPr>
        <w:t xml:space="preserve"> uno</w:t>
      </w:r>
      <w:r w:rsidRPr="00A55D54">
        <w:rPr>
          <w:rFonts w:ascii="Arial Narrow" w:hAnsi="Arial Narrow" w:cs="Courier New"/>
          <w:b/>
          <w:sz w:val="26"/>
          <w:szCs w:val="26"/>
        </w:rPr>
        <w:t xml:space="preserve"> 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6267BB" w:rsidRDefault="006267BB" w:rsidP="00D83CB6">
      <w:pPr>
        <w:pStyle w:val="Sangradetextonormal"/>
        <w:spacing w:after="0"/>
        <w:ind w:left="1134" w:firstLine="284"/>
        <w:rPr>
          <w:rFonts w:ascii="Arial Narrow" w:hAnsi="Arial Narrow" w:cs="Courier New"/>
          <w:sz w:val="26"/>
          <w:szCs w:val="26"/>
          <w:lang w:val="es-MX"/>
        </w:rPr>
      </w:pPr>
    </w:p>
    <w:p w:rsidR="00857873" w:rsidRPr="00F41FBE" w:rsidRDefault="00857873" w:rsidP="00D83CB6">
      <w:pPr>
        <w:pStyle w:val="Sangradetextonormal"/>
        <w:spacing w:after="0"/>
        <w:ind w:left="1134" w:firstLine="284"/>
        <w:rPr>
          <w:rFonts w:ascii="Arial Narrow" w:hAnsi="Arial Narrow" w:cs="Courier New"/>
          <w:sz w:val="26"/>
          <w:szCs w:val="26"/>
          <w:lang w:val="es-MX"/>
        </w:rPr>
      </w:pPr>
    </w:p>
    <w:p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857873">
      <w:pPr>
        <w:ind w:left="567" w:firstLine="284"/>
        <w:jc w:val="both"/>
        <w:rPr>
          <w:rFonts w:ascii="Arial Narrow" w:hAnsi="Arial Narrow" w:cs="Courier New"/>
          <w:sz w:val="26"/>
          <w:szCs w:val="26"/>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F13EB1">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Esteban Abraham Macari, Karem Faride Achach Ramírez, Rubí Argelia Be Chan, Manuela de Jesús Cocom Bolio, Rafael Alejandro Echazarreta Torres, Luis René Fernández Vidal,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01D1D">
      <w:pPr>
        <w:ind w:left="567" w:firstLine="284"/>
        <w:jc w:val="both"/>
        <w:rPr>
          <w:rFonts w:ascii="Arial Narrow" w:hAnsi="Arial Narrow" w:cs="Courier New"/>
          <w:sz w:val="26"/>
          <w:szCs w:val="26"/>
        </w:rPr>
      </w:pPr>
      <w:r>
        <w:rPr>
          <w:rFonts w:ascii="Arial Narrow" w:hAnsi="Arial Narrow" w:cs="Courier New"/>
          <w:sz w:val="26"/>
          <w:szCs w:val="26"/>
        </w:rPr>
        <w:t>Se justificó la inasistencia de la Diputada Abril Ferreyro Rosado, 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857873">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F82FAE">
        <w:rPr>
          <w:rFonts w:ascii="Arial Narrow" w:hAnsi="Arial Narrow" w:cs="Courier New"/>
          <w:b/>
          <w:sz w:val="26"/>
          <w:szCs w:val="26"/>
        </w:rPr>
        <w:t>veintiún</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Pr="00782937">
        <w:rPr>
          <w:rFonts w:ascii="Arial Narrow" w:hAnsi="Arial Narrow" w:cs="Courier New"/>
          <w:sz w:val="26"/>
          <w:szCs w:val="26"/>
        </w:rPr>
        <w:t xml:space="preserve">Declaratoria de apertura del </w:t>
      </w:r>
      <w:r w:rsidR="00927349" w:rsidRPr="00782937">
        <w:rPr>
          <w:rFonts w:ascii="Arial Narrow" w:hAnsi="Arial Narrow" w:cs="Courier New"/>
          <w:sz w:val="26"/>
          <w:szCs w:val="26"/>
        </w:rPr>
        <w:t>Segundo</w:t>
      </w:r>
      <w:r w:rsidRPr="00782937">
        <w:rPr>
          <w:rFonts w:ascii="Arial Narrow" w:hAnsi="Arial Narrow" w:cs="Courier New"/>
          <w:sz w:val="26"/>
          <w:szCs w:val="26"/>
        </w:rPr>
        <w:t xml:space="preserve"> Período Ordinario de Sesiones correspondiente al Primer Año de su Ejercicio Constitucional de la Sexagésima Tercera Legislatura del Honorable Congreso del Estado de Yucatán.</w:t>
      </w:r>
    </w:p>
    <w:p w:rsidR="00D83CB6" w:rsidRPr="00782937"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Receso que será dispuesto </w:t>
      </w:r>
      <w:r w:rsidR="00F82FAE">
        <w:rPr>
          <w:rFonts w:ascii="Arial Narrow" w:hAnsi="Arial Narrow" w:cs="Courier New"/>
          <w:sz w:val="26"/>
          <w:szCs w:val="26"/>
        </w:rPr>
        <w:t xml:space="preserve">a efecto de que la Mesa Directiva, </w:t>
      </w:r>
      <w:r w:rsidR="00D83CB6" w:rsidRPr="00782937">
        <w:rPr>
          <w:rFonts w:ascii="Arial Narrow" w:hAnsi="Arial Narrow" w:cs="Courier New"/>
          <w:sz w:val="26"/>
          <w:szCs w:val="26"/>
        </w:rPr>
        <w:t>elabore la Minuta de Decreto de Apertura y la lectura del mismo.</w:t>
      </w:r>
    </w:p>
    <w:p w:rsidR="00F82FAE" w:rsidRDefault="00F82FAE" w:rsidP="00857873">
      <w:pPr>
        <w:ind w:left="567" w:firstLine="284"/>
        <w:jc w:val="both"/>
        <w:rPr>
          <w:rFonts w:ascii="Arial Narrow" w:hAnsi="Arial Narrow" w:cs="Courier New"/>
          <w:sz w:val="26"/>
          <w:szCs w:val="26"/>
        </w:rPr>
      </w:pPr>
      <w:r>
        <w:rPr>
          <w:rFonts w:ascii="Arial Narrow" w:hAnsi="Arial Narrow" w:cs="Courier New"/>
          <w:sz w:val="26"/>
          <w:szCs w:val="26"/>
        </w:rPr>
        <w:t>I</w:t>
      </w:r>
      <w:r w:rsidR="00927349" w:rsidRPr="00782937">
        <w:rPr>
          <w:rFonts w:ascii="Arial Narrow" w:hAnsi="Arial Narrow" w:cs="Courier New"/>
          <w:sz w:val="26"/>
          <w:szCs w:val="26"/>
        </w:rPr>
        <w:t>V</w:t>
      </w:r>
      <w:r w:rsidR="00D83CB6" w:rsidRPr="00782937">
        <w:rPr>
          <w:rFonts w:ascii="Arial Narrow" w:hAnsi="Arial Narrow" w:cs="Courier New"/>
          <w:sz w:val="26"/>
          <w:szCs w:val="26"/>
        </w:rPr>
        <w:t xml:space="preserve">.- </w:t>
      </w:r>
      <w:r>
        <w:rPr>
          <w:rFonts w:ascii="Arial Narrow" w:hAnsi="Arial Narrow" w:cs="Courier New"/>
          <w:sz w:val="26"/>
          <w:szCs w:val="26"/>
        </w:rPr>
        <w:t>Discusión y votación del acta y la síntesis redactadas con motivo de la última sesión celebrada por la Diputación Permanente y por el propio Congreso en el Período Extraordinario, discusión y aprobación, en su caso.</w:t>
      </w:r>
    </w:p>
    <w:p w:rsidR="00F41FBE" w:rsidRPr="00782937" w:rsidRDefault="00F82FAE" w:rsidP="00857873">
      <w:pPr>
        <w:ind w:left="567" w:firstLine="284"/>
        <w:jc w:val="both"/>
        <w:rPr>
          <w:rFonts w:ascii="Arial Narrow" w:hAnsi="Arial Narrow" w:cs="Courier New"/>
          <w:sz w:val="26"/>
          <w:szCs w:val="26"/>
        </w:rPr>
      </w:pPr>
      <w:r>
        <w:rPr>
          <w:rFonts w:ascii="Arial Narrow" w:hAnsi="Arial Narrow" w:cs="Courier New"/>
          <w:sz w:val="26"/>
          <w:szCs w:val="26"/>
        </w:rPr>
        <w:t xml:space="preserve">V.- </w:t>
      </w:r>
      <w:r w:rsidR="00D83CB6" w:rsidRPr="00782937">
        <w:rPr>
          <w:rFonts w:ascii="Arial Narrow" w:hAnsi="Arial Narrow" w:cs="Courier New"/>
          <w:sz w:val="26"/>
          <w:szCs w:val="26"/>
        </w:rPr>
        <w:t>Asunto</w:t>
      </w:r>
      <w:r>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F41FBE" w:rsidRPr="00782937">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701D1D" w:rsidRPr="00782937" w:rsidRDefault="00701D1D" w:rsidP="00D83CB6">
      <w:pPr>
        <w:ind w:left="1134" w:firstLine="284"/>
        <w:jc w:val="both"/>
        <w:rPr>
          <w:rFonts w:ascii="Arial Narrow" w:hAnsi="Arial Narrow" w:cs="Courier New"/>
          <w:sz w:val="26"/>
          <w:szCs w:val="26"/>
        </w:rPr>
      </w:pPr>
    </w:p>
    <w:p w:rsidR="00B377B0" w:rsidRDefault="00F82FAE" w:rsidP="00857873">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lastRenderedPageBreak/>
        <w:t>Circular No. CELSH-LXV/04/2021 del H. Congreso del Estado de Hidalgo por el que se comunica la elección de la Mesa Directiva que fungirá durante el mes de diciembre correspondiente al Primer Período de Sesiones Ordinarias del Primer Año de Ejercicio Constitucional de la 65 Legislatura.</w:t>
      </w:r>
    </w:p>
    <w:p w:rsidR="00F82FAE" w:rsidRDefault="00F82FAE" w:rsidP="00857873">
      <w:pPr>
        <w:pStyle w:val="Prrafodelista"/>
        <w:numPr>
          <w:ilvl w:val="0"/>
          <w:numId w:val="23"/>
        </w:numPr>
        <w:ind w:left="1560" w:hanging="284"/>
        <w:jc w:val="both"/>
        <w:rPr>
          <w:rFonts w:ascii="Arial Narrow" w:hAnsi="Arial Narrow" w:cs="Courier New"/>
          <w:sz w:val="26"/>
          <w:szCs w:val="26"/>
        </w:rPr>
      </w:pPr>
      <w:r>
        <w:rPr>
          <w:rFonts w:ascii="Arial Narrow" w:hAnsi="Arial Narrow" w:cs="Courier New"/>
          <w:sz w:val="26"/>
          <w:szCs w:val="26"/>
        </w:rPr>
        <w:t xml:space="preserve">Oficio número HCE/SG/AT/349 del H. Congreso del Estado de Tamaulipas, mediante el cual comunica </w:t>
      </w:r>
      <w:r w:rsidR="00F13EB1">
        <w:rPr>
          <w:rFonts w:ascii="Arial Narrow" w:hAnsi="Arial Narrow" w:cs="Courier New"/>
          <w:sz w:val="26"/>
          <w:szCs w:val="26"/>
        </w:rPr>
        <w:t>la clausura del Primer Período O</w:t>
      </w:r>
      <w:r>
        <w:rPr>
          <w:rFonts w:ascii="Arial Narrow" w:hAnsi="Arial Narrow" w:cs="Courier New"/>
          <w:sz w:val="26"/>
          <w:szCs w:val="26"/>
        </w:rPr>
        <w:t>rdinario de Sesiones correspondiente al Primer Año de Ejercicio Constitucional, así como la elección de la Diputación Permanente que fungirá durante el Primer Período de receso de la 65 Legislatura.</w:t>
      </w:r>
    </w:p>
    <w:p w:rsidR="00F82FAE" w:rsidRDefault="00F82FAE" w:rsidP="00857873">
      <w:pPr>
        <w:pStyle w:val="Prrafodelista"/>
        <w:numPr>
          <w:ilvl w:val="0"/>
          <w:numId w:val="23"/>
        </w:numPr>
        <w:ind w:left="1560" w:hanging="284"/>
        <w:jc w:val="both"/>
        <w:rPr>
          <w:rFonts w:ascii="Arial Narrow" w:hAnsi="Arial Narrow" w:cs="Courier New"/>
          <w:sz w:val="26"/>
          <w:szCs w:val="26"/>
        </w:rPr>
      </w:pPr>
      <w:r>
        <w:rPr>
          <w:rFonts w:ascii="Arial Narrow" w:hAnsi="Arial Narrow" w:cs="Courier New"/>
          <w:sz w:val="26"/>
          <w:szCs w:val="26"/>
        </w:rPr>
        <w:t>Oficio No. MD/056/2021 del H. Congreso del Estado de Baja California Sur mediante el cual se aprobó un Punto de Acuerdo que remite al Congreso de la Unión</w:t>
      </w:r>
      <w:r w:rsidR="009F7335">
        <w:rPr>
          <w:rFonts w:ascii="Arial Narrow" w:hAnsi="Arial Narrow" w:cs="Courier New"/>
          <w:sz w:val="26"/>
          <w:szCs w:val="26"/>
        </w:rPr>
        <w:t xml:space="preserve"> referente a la iniciativa con Proyecto de Decreto mediante la cual se adicionan los párrafos segundo, tercero y cuarto al Artículo Octavo Transitorio del Decreto por el que se expide la Ley del Instituto de Seguridad y Servicios Sociales de los Trabajadores del Estado publicado en el Diario Oficial de la Federación el 31 de marzo de 2007.</w:t>
      </w:r>
    </w:p>
    <w:p w:rsidR="009F7335" w:rsidRPr="00782937" w:rsidRDefault="009F7335" w:rsidP="00857873">
      <w:pPr>
        <w:pStyle w:val="Prrafodelista"/>
        <w:numPr>
          <w:ilvl w:val="0"/>
          <w:numId w:val="23"/>
        </w:numPr>
        <w:ind w:left="1560" w:hanging="284"/>
        <w:jc w:val="both"/>
        <w:rPr>
          <w:rFonts w:ascii="Arial Narrow" w:hAnsi="Arial Narrow" w:cs="Courier New"/>
          <w:sz w:val="26"/>
          <w:szCs w:val="26"/>
        </w:rPr>
      </w:pPr>
      <w:r>
        <w:rPr>
          <w:rFonts w:ascii="Arial Narrow" w:hAnsi="Arial Narrow" w:cs="Courier New"/>
          <w:sz w:val="26"/>
          <w:szCs w:val="26"/>
        </w:rPr>
        <w:t>Propuesta de Acuerdo suscrita por Diputados integrantes de la Junta de Gobierno y Coordinación Política del Honorable Congreso del Estado, relativa a la Glosa del Tercer Informe de Gobierno.</w:t>
      </w:r>
    </w:p>
    <w:p w:rsidR="00927349" w:rsidRPr="00782937" w:rsidRDefault="00927349" w:rsidP="00927349">
      <w:pPr>
        <w:jc w:val="both"/>
        <w:rPr>
          <w:rFonts w:ascii="Arial Narrow" w:hAnsi="Arial Narrow" w:cs="Courier New"/>
          <w:sz w:val="26"/>
          <w:szCs w:val="26"/>
        </w:rPr>
      </w:pPr>
    </w:p>
    <w:p w:rsidR="00927349" w:rsidRPr="00782937" w:rsidRDefault="00B377B0" w:rsidP="00857873">
      <w:pPr>
        <w:pStyle w:val="Textoindependiente"/>
        <w:spacing w:line="240" w:lineRule="auto"/>
        <w:ind w:left="567" w:firstLine="284"/>
        <w:rPr>
          <w:rFonts w:ascii="Arial Narrow" w:hAnsi="Arial Narrow" w:cs="Courier New"/>
          <w:b w:val="0"/>
          <w:sz w:val="26"/>
          <w:szCs w:val="26"/>
        </w:rPr>
      </w:pPr>
      <w:r w:rsidRPr="00782937">
        <w:rPr>
          <w:rFonts w:ascii="Arial Narrow" w:hAnsi="Arial Narrow" w:cs="Courier New"/>
          <w:b w:val="0"/>
          <w:sz w:val="26"/>
          <w:szCs w:val="26"/>
        </w:rPr>
        <w:t xml:space="preserve">VI.- </w:t>
      </w:r>
      <w:r w:rsidR="00927349" w:rsidRPr="00782937">
        <w:rPr>
          <w:rFonts w:ascii="Arial Narrow" w:hAnsi="Arial Narrow" w:cs="Courier New"/>
          <w:b w:val="0"/>
          <w:sz w:val="26"/>
          <w:szCs w:val="26"/>
        </w:rPr>
        <w:t>Asuntos generales.</w:t>
      </w:r>
    </w:p>
    <w:p w:rsidR="00927349" w:rsidRPr="00782937" w:rsidRDefault="00B377B0"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VII.-</w:t>
      </w:r>
      <w:r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VIII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Pr="00782937" w:rsidRDefault="00701D1D" w:rsidP="00857873">
      <w:pPr>
        <w:ind w:left="567" w:firstLine="284"/>
        <w:jc w:val="both"/>
        <w:rPr>
          <w:rFonts w:ascii="Arial Narrow" w:hAnsi="Arial Narrow" w:cs="Courier New"/>
          <w:sz w:val="26"/>
          <w:szCs w:val="26"/>
        </w:rPr>
      </w:pPr>
    </w:p>
    <w:p w:rsidR="00B377B0" w:rsidRPr="00D83CB6" w:rsidRDefault="00B377B0" w:rsidP="00B377B0">
      <w:pPr>
        <w:pStyle w:val="Prrafodelista"/>
        <w:ind w:left="2203"/>
        <w:jc w:val="both"/>
        <w:rPr>
          <w:rFonts w:ascii="Arial Narrow" w:hAnsi="Arial Narrow" w:cs="Courier New"/>
          <w:sz w:val="26"/>
          <w:szCs w:val="26"/>
        </w:rPr>
      </w:pPr>
    </w:p>
    <w:p w:rsidR="00B377B0" w:rsidRPr="00927349" w:rsidRDefault="00B377B0" w:rsidP="00857873">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9F7335">
        <w:rPr>
          <w:rFonts w:ascii="Arial Narrow" w:hAnsi="Arial Narrow" w:cs="Courier New"/>
          <w:sz w:val="26"/>
          <w:szCs w:val="26"/>
          <w:lang w:val="es-MX"/>
        </w:rPr>
        <w:t>L</w:t>
      </w:r>
      <w:r>
        <w:rPr>
          <w:rFonts w:ascii="Arial Narrow" w:hAnsi="Arial Narrow" w:cs="Courier New"/>
          <w:sz w:val="26"/>
          <w:szCs w:val="26"/>
        </w:rPr>
        <w:t>a Presidenta</w:t>
      </w:r>
      <w:r w:rsidRPr="00A55D54">
        <w:rPr>
          <w:rFonts w:ascii="Arial Narrow" w:hAnsi="Arial Narrow" w:cs="Courier New"/>
          <w:sz w:val="26"/>
          <w:szCs w:val="26"/>
        </w:rPr>
        <w:t xml:space="preserve"> solicitó</w:t>
      </w:r>
      <w:r w:rsidR="009F7335">
        <w:rPr>
          <w:rFonts w:ascii="Arial Narrow" w:hAnsi="Arial Narrow" w:cs="Courier New"/>
          <w:sz w:val="26"/>
          <w:szCs w:val="26"/>
        </w:rPr>
        <w:t xml:space="preserve"> a las Diputadas y Diputados </w:t>
      </w:r>
      <w:r w:rsidRPr="00A55D54">
        <w:rPr>
          <w:rFonts w:ascii="Arial Narrow" w:hAnsi="Arial Narrow" w:cs="Courier New"/>
          <w:sz w:val="26"/>
          <w:szCs w:val="26"/>
        </w:rPr>
        <w:t>y al público asistente ponerse de pie</w:t>
      </w:r>
      <w:r w:rsidR="009F7335">
        <w:rPr>
          <w:rFonts w:ascii="Arial Narrow" w:hAnsi="Arial Narrow" w:cs="Courier New"/>
          <w:sz w:val="26"/>
          <w:szCs w:val="26"/>
        </w:rPr>
        <w:t>, a efecto de hacer la Declaratoria de apertura del Segundo Período Ordinario d</w:t>
      </w:r>
      <w:bookmarkStart w:id="0" w:name="_GoBack"/>
      <w:bookmarkEnd w:id="0"/>
      <w:r w:rsidR="009F7335">
        <w:rPr>
          <w:rFonts w:ascii="Arial Narrow" w:hAnsi="Arial Narrow" w:cs="Courier New"/>
          <w:sz w:val="26"/>
          <w:szCs w:val="26"/>
        </w:rPr>
        <w:t>e Sesiones correspondiente al Primer Año de Ejercicio Constitucional de la Sexagésima Tercera Legislatura.</w:t>
      </w:r>
    </w:p>
    <w:p w:rsidR="00B377B0" w:rsidRDefault="00B377B0" w:rsidP="00F41FBE">
      <w:pPr>
        <w:ind w:left="1134" w:firstLine="284"/>
        <w:jc w:val="both"/>
        <w:rPr>
          <w:rFonts w:ascii="Arial Narrow" w:hAnsi="Arial Narrow" w:cs="Courier New"/>
          <w:sz w:val="26"/>
          <w:szCs w:val="26"/>
        </w:rPr>
      </w:pPr>
    </w:p>
    <w:p w:rsidR="00F41FBE" w:rsidRDefault="00B377B0" w:rsidP="00857873">
      <w:pPr>
        <w:ind w:left="567" w:firstLine="284"/>
        <w:jc w:val="both"/>
        <w:rPr>
          <w:rFonts w:ascii="Arial Narrow" w:hAnsi="Arial Narrow" w:cs="Courier New"/>
          <w:sz w:val="26"/>
          <w:szCs w:val="26"/>
        </w:rPr>
      </w:pPr>
      <w:r w:rsidRPr="00A55D54">
        <w:rPr>
          <w:rFonts w:ascii="Arial Narrow" w:hAnsi="Arial Narrow" w:cs="Courier New"/>
          <w:sz w:val="26"/>
          <w:szCs w:val="26"/>
        </w:rPr>
        <w:t>Puestos de pie l</w:t>
      </w:r>
      <w:r>
        <w:rPr>
          <w:rFonts w:ascii="Arial Narrow" w:hAnsi="Arial Narrow" w:cs="Courier New"/>
          <w:sz w:val="26"/>
          <w:szCs w:val="26"/>
        </w:rPr>
        <w:t>as Diputadas y</w:t>
      </w:r>
      <w:r w:rsidRPr="00A55D54">
        <w:rPr>
          <w:rFonts w:ascii="Arial Narrow" w:hAnsi="Arial Narrow" w:cs="Courier New"/>
          <w:sz w:val="26"/>
          <w:szCs w:val="26"/>
        </w:rPr>
        <w:t xml:space="preserve"> D</w:t>
      </w:r>
      <w:r w:rsidR="009F7335">
        <w:rPr>
          <w:rFonts w:ascii="Arial Narrow" w:hAnsi="Arial Narrow" w:cs="Courier New"/>
          <w:sz w:val="26"/>
          <w:szCs w:val="26"/>
        </w:rPr>
        <w:t xml:space="preserve">iputados </w:t>
      </w:r>
      <w:r>
        <w:rPr>
          <w:rFonts w:ascii="Arial Narrow" w:hAnsi="Arial Narrow" w:cs="Courier New"/>
          <w:sz w:val="26"/>
          <w:szCs w:val="26"/>
        </w:rPr>
        <w:t>y público asistente, la</w:t>
      </w:r>
      <w:r w:rsidRPr="00A55D54">
        <w:rPr>
          <w:rFonts w:ascii="Arial Narrow" w:hAnsi="Arial Narrow" w:cs="Courier New"/>
          <w:sz w:val="26"/>
          <w:szCs w:val="26"/>
        </w:rPr>
        <w:t xml:space="preserve"> President</w:t>
      </w:r>
      <w:r>
        <w:rPr>
          <w:rFonts w:ascii="Arial Narrow" w:hAnsi="Arial Narrow" w:cs="Courier New"/>
          <w:sz w:val="26"/>
          <w:szCs w:val="26"/>
        </w:rPr>
        <w:t>a</w:t>
      </w:r>
      <w:r w:rsidRPr="00A55D54">
        <w:rPr>
          <w:rFonts w:ascii="Arial Narrow" w:hAnsi="Arial Narrow" w:cs="Courier New"/>
          <w:sz w:val="26"/>
          <w:szCs w:val="26"/>
        </w:rPr>
        <w:t xml:space="preserve"> de la Mesa Directiva, hizo la </w:t>
      </w:r>
      <w:r w:rsidRPr="00A55D54">
        <w:rPr>
          <w:rFonts w:ascii="Arial Narrow" w:hAnsi="Arial Narrow" w:cs="Courier New"/>
          <w:b/>
          <w:sz w:val="26"/>
          <w:szCs w:val="26"/>
        </w:rPr>
        <w:t xml:space="preserve">declaratoria de apertura </w:t>
      </w:r>
      <w:r w:rsidRPr="00A55D54">
        <w:rPr>
          <w:rFonts w:ascii="Arial Narrow" w:hAnsi="Arial Narrow" w:cs="Courier New"/>
          <w:sz w:val="26"/>
          <w:szCs w:val="26"/>
          <w:lang w:val="es-MX"/>
        </w:rPr>
        <w:t xml:space="preserve">en los siguientes términos: </w:t>
      </w:r>
      <w:r w:rsidRPr="00A55D54">
        <w:rPr>
          <w:rFonts w:ascii="Arial Narrow" w:hAnsi="Arial Narrow" w:cs="Courier New"/>
          <w:b/>
          <w:sz w:val="26"/>
          <w:szCs w:val="26"/>
          <w:lang w:val="es-MX"/>
        </w:rPr>
        <w:t>“</w:t>
      </w:r>
      <w:r w:rsidRPr="00A55D54">
        <w:rPr>
          <w:rFonts w:ascii="Arial Narrow" w:hAnsi="Arial Narrow" w:cs="Courier New"/>
          <w:b/>
          <w:sz w:val="26"/>
          <w:szCs w:val="26"/>
        </w:rPr>
        <w:t xml:space="preserve">La Sexagésima </w:t>
      </w:r>
      <w:r>
        <w:rPr>
          <w:rFonts w:ascii="Arial Narrow" w:hAnsi="Arial Narrow" w:cs="Courier New"/>
          <w:b/>
          <w:sz w:val="26"/>
          <w:szCs w:val="26"/>
        </w:rPr>
        <w:t>Tercera</w:t>
      </w:r>
      <w:r w:rsidRPr="00A55D54">
        <w:rPr>
          <w:rFonts w:ascii="Arial Narrow" w:hAnsi="Arial Narrow" w:cs="Courier New"/>
          <w:b/>
          <w:sz w:val="26"/>
          <w:szCs w:val="26"/>
        </w:rPr>
        <w:t xml:space="preserve"> Legislatura del Estado de Yucatán, </w:t>
      </w:r>
      <w:r w:rsidR="00651F87">
        <w:rPr>
          <w:rFonts w:ascii="Arial Narrow" w:hAnsi="Arial Narrow" w:cs="Courier New"/>
          <w:b/>
          <w:sz w:val="26"/>
          <w:szCs w:val="26"/>
        </w:rPr>
        <w:t>inicia hoy su</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00651F87">
        <w:rPr>
          <w:rFonts w:ascii="Arial Narrow" w:hAnsi="Arial Narrow" w:cs="Courier New"/>
          <w:b/>
          <w:sz w:val="26"/>
          <w:szCs w:val="26"/>
        </w:rPr>
        <w:t>.</w:t>
      </w:r>
      <w:r w:rsidRPr="00A55D54">
        <w:rPr>
          <w:rFonts w:ascii="Arial Narrow" w:hAnsi="Arial Narrow" w:cs="Courier New"/>
          <w:sz w:val="26"/>
          <w:szCs w:val="26"/>
        </w:rPr>
        <w:t xml:space="preserve"> </w:t>
      </w:r>
      <w:r w:rsidR="00651F87">
        <w:rPr>
          <w:rFonts w:ascii="Arial Narrow" w:hAnsi="Arial Narrow" w:cs="Courier New"/>
          <w:sz w:val="26"/>
          <w:szCs w:val="26"/>
        </w:rPr>
        <w:t>S</w:t>
      </w:r>
      <w:r w:rsidRPr="00A55D54">
        <w:rPr>
          <w:rFonts w:ascii="Arial Narrow" w:hAnsi="Arial Narrow" w:cs="Courier New"/>
          <w:sz w:val="26"/>
          <w:szCs w:val="26"/>
        </w:rPr>
        <w:t xml:space="preserve">írvanse </w:t>
      </w:r>
      <w:r w:rsidR="00651F87">
        <w:rPr>
          <w:rFonts w:ascii="Arial Narrow" w:hAnsi="Arial Narrow" w:cs="Courier New"/>
          <w:sz w:val="26"/>
          <w:szCs w:val="26"/>
        </w:rPr>
        <w:t>ocupar sus</w:t>
      </w:r>
      <w:r w:rsidRPr="00A55D54">
        <w:rPr>
          <w:rFonts w:ascii="Arial Narrow" w:hAnsi="Arial Narrow" w:cs="Courier New"/>
          <w:sz w:val="26"/>
          <w:szCs w:val="26"/>
        </w:rPr>
        <w:t xml:space="preserve"> asiento</w:t>
      </w:r>
      <w:r w:rsidR="00651F87">
        <w:rPr>
          <w:rFonts w:ascii="Arial Narrow" w:hAnsi="Arial Narrow" w:cs="Courier New"/>
          <w:sz w:val="26"/>
          <w:szCs w:val="26"/>
        </w:rPr>
        <w:t>s</w:t>
      </w:r>
      <w:r>
        <w:rPr>
          <w:rFonts w:ascii="Arial Narrow" w:hAnsi="Arial Narrow" w:cs="Courier New"/>
          <w:sz w:val="26"/>
          <w:szCs w:val="26"/>
        </w:rPr>
        <w:t>”.</w:t>
      </w:r>
    </w:p>
    <w:p w:rsidR="00B377B0" w:rsidRPr="00F41FBE" w:rsidRDefault="00B377B0" w:rsidP="00F41FBE">
      <w:pPr>
        <w:ind w:left="1134" w:firstLine="284"/>
        <w:jc w:val="both"/>
        <w:rPr>
          <w:rFonts w:ascii="Arial Narrow" w:hAnsi="Arial Narrow" w:cs="Courier New"/>
          <w:sz w:val="26"/>
          <w:szCs w:val="26"/>
        </w:rPr>
      </w:pPr>
    </w:p>
    <w:p w:rsidR="00B377B0" w:rsidRPr="00A55D54" w:rsidRDefault="00927349" w:rsidP="00857873">
      <w:pPr>
        <w:ind w:left="567" w:firstLine="284"/>
        <w:jc w:val="both"/>
        <w:rPr>
          <w:rFonts w:ascii="Arial Narrow" w:hAnsi="Arial Narrow" w:cs="Courier New"/>
          <w:sz w:val="26"/>
          <w:szCs w:val="26"/>
          <w:lang w:val="es-MX"/>
        </w:rPr>
      </w:pPr>
      <w:r>
        <w:rPr>
          <w:rFonts w:ascii="Arial Narrow" w:hAnsi="Arial Narrow" w:cs="Courier New"/>
          <w:sz w:val="26"/>
          <w:szCs w:val="26"/>
        </w:rPr>
        <w:lastRenderedPageBreak/>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B377B0" w:rsidRPr="00A55D54">
        <w:rPr>
          <w:rFonts w:ascii="Arial Narrow" w:hAnsi="Arial Narrow" w:cs="Courier New"/>
          <w:sz w:val="26"/>
          <w:szCs w:val="26"/>
          <w:lang w:val="es-MX"/>
        </w:rPr>
        <w:t xml:space="preserve">Se dispuso un </w:t>
      </w:r>
      <w:r w:rsidR="00B377B0" w:rsidRPr="00A55D54">
        <w:rPr>
          <w:rFonts w:ascii="Arial Narrow" w:hAnsi="Arial Narrow" w:cs="Courier New"/>
          <w:b/>
          <w:sz w:val="26"/>
          <w:szCs w:val="26"/>
          <w:lang w:val="es-MX"/>
        </w:rPr>
        <w:t>receso</w:t>
      </w:r>
      <w:r w:rsidR="00B377B0" w:rsidRPr="00A55D54">
        <w:rPr>
          <w:rFonts w:ascii="Arial Narrow" w:hAnsi="Arial Narrow" w:cs="Courier New"/>
          <w:sz w:val="26"/>
          <w:szCs w:val="26"/>
          <w:lang w:val="es-MX"/>
        </w:rPr>
        <w:t>, para que la Mesa Directiva elabore la Minuta</w:t>
      </w:r>
      <w:r w:rsidR="00B377B0">
        <w:rPr>
          <w:rFonts w:ascii="Arial Narrow" w:hAnsi="Arial Narrow" w:cs="Courier New"/>
          <w:sz w:val="26"/>
          <w:szCs w:val="26"/>
          <w:lang w:val="es-MX"/>
        </w:rPr>
        <w:t xml:space="preserve"> de </w:t>
      </w:r>
      <w:r w:rsidR="00651F87">
        <w:rPr>
          <w:rFonts w:ascii="Arial Narrow" w:hAnsi="Arial Narrow" w:cs="Courier New"/>
          <w:sz w:val="26"/>
          <w:szCs w:val="26"/>
          <w:lang w:val="es-MX"/>
        </w:rPr>
        <w:t xml:space="preserve">Decreto correspondiente a la </w:t>
      </w:r>
      <w:r w:rsidR="00B377B0">
        <w:rPr>
          <w:rFonts w:ascii="Arial Narrow" w:hAnsi="Arial Narrow" w:cs="Courier New"/>
          <w:sz w:val="26"/>
          <w:szCs w:val="26"/>
          <w:lang w:val="es-MX"/>
        </w:rPr>
        <w:t>Apertura.</w:t>
      </w:r>
    </w:p>
    <w:p w:rsidR="00B377B0" w:rsidRPr="00A55D54" w:rsidRDefault="00B377B0" w:rsidP="00B377B0">
      <w:pPr>
        <w:ind w:firstLine="284"/>
        <w:jc w:val="both"/>
        <w:rPr>
          <w:rFonts w:ascii="Arial Narrow" w:hAnsi="Arial Narrow" w:cs="Courier New"/>
          <w:sz w:val="26"/>
          <w:szCs w:val="26"/>
          <w:lang w:val="es-MX"/>
        </w:rPr>
      </w:pPr>
    </w:p>
    <w:p w:rsidR="00B377B0" w:rsidRDefault="00B377B0" w:rsidP="00857873">
      <w:pPr>
        <w:ind w:left="567"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Reanudada la sesión, el Secretario Diputado </w:t>
      </w:r>
      <w:r>
        <w:rPr>
          <w:rFonts w:ascii="Arial Narrow" w:hAnsi="Arial Narrow" w:cs="Courier New"/>
          <w:sz w:val="26"/>
          <w:szCs w:val="26"/>
          <w:lang w:val="es-MX"/>
        </w:rPr>
        <w:t>Rafael Alejandro Echazarreta Torres dio</w:t>
      </w:r>
      <w:r w:rsidRPr="00A55D54">
        <w:rPr>
          <w:rFonts w:ascii="Arial Narrow" w:hAnsi="Arial Narrow" w:cs="Courier New"/>
          <w:sz w:val="26"/>
          <w:szCs w:val="26"/>
          <w:lang w:val="es-MX"/>
        </w:rPr>
        <w:t xml:space="preserve"> lectura a la Minuta de </w:t>
      </w:r>
      <w:r w:rsidR="00651F87">
        <w:rPr>
          <w:rFonts w:ascii="Arial Narrow" w:hAnsi="Arial Narrow" w:cs="Courier New"/>
          <w:sz w:val="26"/>
          <w:szCs w:val="26"/>
          <w:lang w:val="es-MX"/>
        </w:rPr>
        <w:t>Decreto, relativa a la Apertura del Segundo Período Ordinario de Sesiones, correspondiente al Primer Año de Ejercicio Constitucional de la Sexagésima Tercera Legislatura</w:t>
      </w:r>
      <w:r w:rsidRPr="00A55D54">
        <w:rPr>
          <w:rFonts w:ascii="Arial Narrow" w:hAnsi="Arial Narrow" w:cs="Courier New"/>
          <w:sz w:val="26"/>
          <w:szCs w:val="26"/>
          <w:lang w:val="es-MX"/>
        </w:rPr>
        <w:t>.</w:t>
      </w:r>
    </w:p>
    <w:p w:rsidR="00B377B0" w:rsidRDefault="00B377B0" w:rsidP="00B377B0">
      <w:pPr>
        <w:ind w:firstLine="284"/>
        <w:jc w:val="both"/>
        <w:rPr>
          <w:rFonts w:ascii="Arial Narrow" w:hAnsi="Arial Narrow" w:cs="Courier New"/>
          <w:sz w:val="26"/>
          <w:szCs w:val="26"/>
          <w:lang w:val="es-MX"/>
        </w:rPr>
      </w:pPr>
    </w:p>
    <w:p w:rsidR="00F41FBE" w:rsidRPr="00F41FBE" w:rsidRDefault="00B377B0" w:rsidP="00857873">
      <w:pPr>
        <w:ind w:left="567"/>
        <w:jc w:val="both"/>
        <w:rPr>
          <w:rFonts w:ascii="Arial Narrow" w:hAnsi="Arial Narrow" w:cs="Tahoma"/>
          <w:b/>
          <w:sz w:val="26"/>
          <w:szCs w:val="26"/>
        </w:rPr>
      </w:pPr>
      <w:r>
        <w:rPr>
          <w:rFonts w:ascii="Arial Narrow" w:hAnsi="Arial Narrow" w:cs="Tahoma"/>
          <w:b/>
          <w:sz w:val="26"/>
          <w:szCs w:val="26"/>
        </w:rPr>
        <w:t xml:space="preserve">GOBIERNO DEL ESTADO DE YUCATÁN. PODER LEGISLATIVO. </w:t>
      </w:r>
      <w:r w:rsidRPr="002253BC">
        <w:rPr>
          <w:rFonts w:ascii="Arial Narrow" w:hAnsi="Arial Narrow" w:cs="Tahoma"/>
          <w:b/>
          <w:sz w:val="26"/>
          <w:szCs w:val="26"/>
        </w:rPr>
        <w:t>EL CONGRESO DEL ESTADO LIBRE Y SOBERANO DE YUCATÁN, CONFORME A LO DISPUESTO EN LOS ARTÍCULOS 29 Y 30 FRACCIÓN V DE LA CONSTITUCIÓN POLÍTICA Y EL ARTÍCULO 18 DE LA LEY DE GOBIERNO DEL PODER LEGISLATIVO, AMBAS DEL ESTADO DE YUCATÁN, EMITE EL SIGUIENTE;</w:t>
      </w:r>
      <w:r>
        <w:rPr>
          <w:rFonts w:ascii="Arial Narrow" w:hAnsi="Arial Narrow" w:cs="Tahoma"/>
          <w:b/>
          <w:sz w:val="26"/>
          <w:szCs w:val="26"/>
        </w:rPr>
        <w:t xml:space="preserve"> </w:t>
      </w:r>
      <w:r w:rsidRPr="002253BC">
        <w:rPr>
          <w:rFonts w:ascii="Arial Narrow" w:hAnsi="Arial Narrow" w:cs="Tahoma"/>
          <w:b/>
          <w:sz w:val="26"/>
          <w:szCs w:val="26"/>
        </w:rPr>
        <w:t>D E C R E T O:</w:t>
      </w:r>
      <w:r>
        <w:rPr>
          <w:rFonts w:ascii="Arial Narrow" w:hAnsi="Arial Narrow" w:cs="Tahoma"/>
          <w:b/>
          <w:sz w:val="26"/>
          <w:szCs w:val="26"/>
        </w:rPr>
        <w:t xml:space="preserve"> </w:t>
      </w:r>
      <w:r w:rsidRPr="002253BC">
        <w:rPr>
          <w:rFonts w:ascii="Arial Narrow" w:hAnsi="Arial Narrow" w:cs="Tahoma"/>
          <w:b/>
          <w:sz w:val="26"/>
          <w:szCs w:val="26"/>
        </w:rPr>
        <w:t xml:space="preserve">ARTÍCULO ÚNICO.- </w:t>
      </w:r>
      <w:r w:rsidRPr="002253BC">
        <w:rPr>
          <w:rFonts w:ascii="Arial Narrow" w:hAnsi="Arial Narrow" w:cs="Tahoma"/>
          <w:sz w:val="26"/>
          <w:szCs w:val="26"/>
        </w:rPr>
        <w:t xml:space="preserve">La Sexagésima </w:t>
      </w:r>
      <w:r>
        <w:rPr>
          <w:rFonts w:ascii="Arial Narrow" w:hAnsi="Arial Narrow" w:cs="Tahoma"/>
          <w:sz w:val="26"/>
          <w:szCs w:val="26"/>
        </w:rPr>
        <w:t>Tercera</w:t>
      </w:r>
      <w:r w:rsidRPr="002253BC">
        <w:rPr>
          <w:rFonts w:ascii="Arial Narrow" w:hAnsi="Arial Narrow" w:cs="Tahoma"/>
          <w:sz w:val="26"/>
          <w:szCs w:val="26"/>
        </w:rPr>
        <w:t xml:space="preserve"> Legislatura del H. Congreso del Estado Libre y Soberan</w:t>
      </w:r>
      <w:r w:rsidR="00927349">
        <w:rPr>
          <w:rFonts w:ascii="Arial Narrow" w:hAnsi="Arial Narrow" w:cs="Tahoma"/>
          <w:sz w:val="26"/>
          <w:szCs w:val="26"/>
        </w:rPr>
        <w:t xml:space="preserve">o de Yucatán, Abre hoy </w:t>
      </w:r>
      <w:r w:rsidR="004A21A9">
        <w:rPr>
          <w:rFonts w:ascii="Arial Narrow" w:hAnsi="Arial Narrow" w:cs="Tahoma"/>
          <w:sz w:val="26"/>
          <w:szCs w:val="26"/>
        </w:rPr>
        <w:t>el</w:t>
      </w:r>
      <w:r w:rsidR="00927349">
        <w:rPr>
          <w:rFonts w:ascii="Arial Narrow" w:hAnsi="Arial Narrow" w:cs="Tahoma"/>
          <w:sz w:val="26"/>
          <w:szCs w:val="26"/>
        </w:rPr>
        <w:t xml:space="preserve"> Segundo</w:t>
      </w:r>
      <w:r w:rsidRPr="002253BC">
        <w:rPr>
          <w:rFonts w:ascii="Arial Narrow" w:hAnsi="Arial Narrow" w:cs="Tahoma"/>
          <w:sz w:val="26"/>
          <w:szCs w:val="26"/>
        </w:rPr>
        <w:t xml:space="preserve"> Período Ordinario de Sesiones correspondiente al Primer Año de su Ejercicio Constitucional.</w:t>
      </w:r>
      <w:r w:rsidRPr="002253BC">
        <w:rPr>
          <w:rFonts w:ascii="Arial Narrow" w:hAnsi="Arial Narrow" w:cs="Tahoma"/>
          <w:b/>
          <w:sz w:val="26"/>
          <w:szCs w:val="26"/>
        </w:rPr>
        <w:t xml:space="preserve"> </w:t>
      </w:r>
      <w:r>
        <w:rPr>
          <w:rFonts w:ascii="Arial Narrow" w:hAnsi="Arial Narrow" w:cs="Tahoma"/>
          <w:b/>
          <w:sz w:val="26"/>
          <w:szCs w:val="26"/>
        </w:rPr>
        <w:t xml:space="preserve"> </w:t>
      </w:r>
      <w:r w:rsidRPr="002253BC">
        <w:rPr>
          <w:rFonts w:ascii="Arial Narrow" w:hAnsi="Arial Narrow" w:cs="Tahoma"/>
          <w:b/>
          <w:sz w:val="26"/>
          <w:szCs w:val="26"/>
        </w:rPr>
        <w:t>TRANSITORIO:</w:t>
      </w:r>
      <w:r>
        <w:rPr>
          <w:rFonts w:ascii="Arial Narrow" w:hAnsi="Arial Narrow" w:cs="Tahoma"/>
          <w:b/>
          <w:sz w:val="26"/>
          <w:szCs w:val="26"/>
        </w:rPr>
        <w:t xml:space="preserve"> </w:t>
      </w:r>
      <w:r w:rsidRPr="002253BC">
        <w:rPr>
          <w:rFonts w:ascii="Arial Narrow" w:hAnsi="Arial Narrow" w:cs="Tahoma"/>
          <w:b/>
          <w:sz w:val="26"/>
          <w:szCs w:val="26"/>
        </w:rPr>
        <w:t xml:space="preserve">ARTÍCULO ÚNICO.- </w:t>
      </w:r>
      <w:r w:rsidRPr="002253BC">
        <w:rPr>
          <w:rFonts w:ascii="Arial Narrow" w:hAnsi="Arial Narrow" w:cs="Tahoma"/>
          <w:sz w:val="26"/>
          <w:szCs w:val="26"/>
        </w:rPr>
        <w:t>Publíquese este Decreto en el Diario Oficial del Gobierno del Estado de Yucatán.</w:t>
      </w:r>
      <w:r>
        <w:rPr>
          <w:rFonts w:ascii="Arial Narrow" w:hAnsi="Arial Narrow" w:cs="Tahoma"/>
          <w:b/>
          <w:sz w:val="26"/>
          <w:szCs w:val="26"/>
        </w:rPr>
        <w:t xml:space="preserve"> </w:t>
      </w:r>
      <w:r w:rsidRPr="002253BC">
        <w:rPr>
          <w:rFonts w:ascii="Arial Narrow" w:hAnsi="Arial Narrow" w:cs="Tahoma"/>
          <w:b/>
          <w:sz w:val="26"/>
          <w:szCs w:val="26"/>
        </w:rPr>
        <w:t xml:space="preserve">DADO EN LA SEDE DEL RECINTO DEL PODER LEGISLATIVO EN LA CIUDAD DE MÉRIDA, YUCATÁN, ESTADOS UNIDOS MEXICANOS, AL </w:t>
      </w:r>
      <w:r w:rsidR="00927349">
        <w:rPr>
          <w:rFonts w:ascii="Arial Narrow" w:hAnsi="Arial Narrow" w:cs="Tahoma"/>
          <w:b/>
          <w:sz w:val="26"/>
          <w:szCs w:val="26"/>
        </w:rPr>
        <w:t>PRIMER DÍA DEL MES DE FEBRERO</w:t>
      </w:r>
      <w:r w:rsidRPr="002253BC">
        <w:rPr>
          <w:rFonts w:ascii="Arial Narrow" w:hAnsi="Arial Narrow" w:cs="Tahoma"/>
          <w:b/>
          <w:sz w:val="26"/>
          <w:szCs w:val="26"/>
        </w:rPr>
        <w:t xml:space="preserve"> DEL AÑO DOS MIL </w:t>
      </w:r>
      <w:r>
        <w:rPr>
          <w:rFonts w:ascii="Arial Narrow" w:hAnsi="Arial Narrow" w:cs="Tahoma"/>
          <w:b/>
          <w:sz w:val="26"/>
          <w:szCs w:val="26"/>
        </w:rPr>
        <w:t>VEINTI</w:t>
      </w:r>
      <w:r w:rsidR="00927349">
        <w:rPr>
          <w:rFonts w:ascii="Arial Narrow" w:hAnsi="Arial Narrow" w:cs="Tahoma"/>
          <w:b/>
          <w:sz w:val="26"/>
          <w:szCs w:val="26"/>
        </w:rPr>
        <w:t>DÓS</w:t>
      </w:r>
      <w:r>
        <w:rPr>
          <w:rFonts w:ascii="Arial Narrow" w:hAnsi="Arial Narrow" w:cs="Tahoma"/>
          <w:b/>
          <w:sz w:val="26"/>
          <w:szCs w:val="26"/>
        </w:rPr>
        <w:t>.- PRESIDENTA DIPUTADA</w:t>
      </w:r>
      <w:r w:rsidRPr="002253BC">
        <w:rPr>
          <w:rFonts w:ascii="Arial Narrow" w:hAnsi="Arial Narrow" w:cs="Tahoma"/>
          <w:b/>
          <w:sz w:val="26"/>
          <w:szCs w:val="26"/>
        </w:rPr>
        <w:t xml:space="preserve"> </w:t>
      </w:r>
      <w:r>
        <w:rPr>
          <w:rFonts w:ascii="Arial Narrow" w:hAnsi="Arial Narrow" w:cs="Tahoma"/>
          <w:b/>
          <w:sz w:val="26"/>
          <w:szCs w:val="26"/>
        </w:rPr>
        <w:t>INGRID DEL PILAR SANTOS DÍAZ- SECRETARIO DIPUTADO RAÚL ANTONIO ROMERO CHEL.</w:t>
      </w:r>
      <w:r w:rsidRPr="002253BC">
        <w:rPr>
          <w:rFonts w:ascii="Arial Narrow" w:hAnsi="Arial Narrow" w:cs="Tahoma"/>
          <w:b/>
          <w:sz w:val="26"/>
          <w:szCs w:val="26"/>
        </w:rPr>
        <w:t xml:space="preserve">- SECRETARIO DIPUTADO </w:t>
      </w:r>
      <w:r>
        <w:rPr>
          <w:rFonts w:ascii="Arial Narrow" w:hAnsi="Arial Narrow" w:cs="Tahoma"/>
          <w:b/>
          <w:sz w:val="26"/>
          <w:szCs w:val="26"/>
        </w:rPr>
        <w:t>RAFAEL ALEJANDRO ECHAZARRETA TORRES</w:t>
      </w:r>
      <w:r w:rsidR="00980019">
        <w:rPr>
          <w:rFonts w:ascii="Arial Narrow" w:hAnsi="Arial Narrow" w:cs="Tahoma"/>
          <w:b/>
          <w:sz w:val="26"/>
          <w:szCs w:val="26"/>
        </w:rPr>
        <w:t>.</w:t>
      </w:r>
      <w:r w:rsidRPr="002253BC">
        <w:rPr>
          <w:rFonts w:ascii="Arial Narrow" w:hAnsi="Arial Narrow" w:cs="Tahoma"/>
          <w:b/>
          <w:sz w:val="26"/>
          <w:szCs w:val="26"/>
        </w:rPr>
        <w:t xml:space="preserve"> RÚBRICAS</w:t>
      </w:r>
      <w:r w:rsidR="00F41FBE" w:rsidRPr="00F41FBE">
        <w:rPr>
          <w:rFonts w:ascii="Arial Narrow" w:hAnsi="Arial Narrow" w:cs="Tahoma"/>
          <w:b/>
          <w:sz w:val="26"/>
          <w:szCs w:val="26"/>
        </w:rPr>
        <w:t>.</w:t>
      </w:r>
    </w:p>
    <w:p w:rsidR="00F41FBE" w:rsidRDefault="00F41FBE" w:rsidP="00F41FBE">
      <w:pPr>
        <w:ind w:firstLine="284"/>
        <w:jc w:val="both"/>
        <w:rPr>
          <w:rFonts w:ascii="Arial Narrow" w:hAnsi="Arial Narrow" w:cs="Courier New"/>
          <w:sz w:val="26"/>
          <w:szCs w:val="26"/>
          <w:lang w:val="es-MX"/>
        </w:rPr>
      </w:pPr>
    </w:p>
    <w:p w:rsidR="00701D1D" w:rsidRPr="00F41FBE" w:rsidRDefault="00701D1D" w:rsidP="00F41FBE">
      <w:pPr>
        <w:ind w:firstLine="284"/>
        <w:jc w:val="both"/>
        <w:rPr>
          <w:rFonts w:ascii="Arial Narrow" w:hAnsi="Arial Narrow" w:cs="Courier New"/>
          <w:sz w:val="26"/>
          <w:szCs w:val="26"/>
          <w:lang w:val="es-MX"/>
        </w:rPr>
      </w:pPr>
    </w:p>
    <w:p w:rsidR="00CC5534" w:rsidRDefault="00CC5534" w:rsidP="00857873">
      <w:pPr>
        <w:ind w:left="567" w:firstLine="284"/>
        <w:jc w:val="both"/>
        <w:rPr>
          <w:rFonts w:ascii="Arial Narrow" w:hAnsi="Arial Narrow" w:cs="Courier New"/>
          <w:sz w:val="26"/>
          <w:szCs w:val="26"/>
          <w:lang w:val="es-MX"/>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 xml:space="preserve">.- </w:t>
      </w:r>
      <w:r>
        <w:rPr>
          <w:rFonts w:ascii="Arial Narrow" w:hAnsi="Arial Narrow" w:cs="Courier New"/>
          <w:sz w:val="26"/>
          <w:szCs w:val="26"/>
          <w:lang w:val="es-MX"/>
        </w:rPr>
        <w:t xml:space="preserve">La Presidencia de la Mesa Directiva, en cumplimiento a lo establecido en los Artículos 65 y 82 Fracción I del Reglamento de la Ley de Gobierno del Poder Legislativo del Estado de Yucatán, </w:t>
      </w:r>
      <w:r w:rsidRPr="002955E6">
        <w:rPr>
          <w:rFonts w:ascii="Arial Narrow" w:hAnsi="Arial Narrow" w:cs="Courier New"/>
          <w:b/>
          <w:sz w:val="26"/>
          <w:szCs w:val="26"/>
          <w:lang w:val="es-MX"/>
        </w:rPr>
        <w:t>sometió a discusión</w:t>
      </w:r>
      <w:r>
        <w:rPr>
          <w:rFonts w:ascii="Arial Narrow" w:hAnsi="Arial Narrow" w:cs="Courier New"/>
          <w:sz w:val="26"/>
          <w:szCs w:val="26"/>
          <w:lang w:val="es-MX"/>
        </w:rPr>
        <w:t xml:space="preserve"> de las Dip</w:t>
      </w:r>
      <w:r w:rsidR="00494D14">
        <w:rPr>
          <w:rFonts w:ascii="Arial Narrow" w:hAnsi="Arial Narrow" w:cs="Courier New"/>
          <w:sz w:val="26"/>
          <w:szCs w:val="26"/>
          <w:lang w:val="es-MX"/>
        </w:rPr>
        <w:t xml:space="preserve">utadas y Diputados </w:t>
      </w:r>
      <w:r>
        <w:rPr>
          <w:rFonts w:ascii="Arial Narrow" w:hAnsi="Arial Narrow" w:cs="Courier New"/>
          <w:sz w:val="26"/>
          <w:szCs w:val="26"/>
          <w:lang w:val="es-MX"/>
        </w:rPr>
        <w:t xml:space="preserve">el Acta de la </w:t>
      </w:r>
      <w:r w:rsidR="00494D14">
        <w:rPr>
          <w:rFonts w:ascii="Arial Narrow" w:hAnsi="Arial Narrow" w:cs="Courier New"/>
          <w:sz w:val="26"/>
          <w:szCs w:val="26"/>
          <w:lang w:val="es-MX"/>
        </w:rPr>
        <w:t xml:space="preserve">última </w:t>
      </w:r>
      <w:r>
        <w:rPr>
          <w:rFonts w:ascii="Arial Narrow" w:hAnsi="Arial Narrow" w:cs="Courier New"/>
          <w:sz w:val="26"/>
          <w:szCs w:val="26"/>
          <w:lang w:val="es-MX"/>
        </w:rPr>
        <w:t xml:space="preserve">sesión </w:t>
      </w:r>
      <w:r w:rsidR="00494D14">
        <w:rPr>
          <w:rFonts w:ascii="Arial Narrow" w:hAnsi="Arial Narrow" w:cs="Courier New"/>
          <w:sz w:val="26"/>
          <w:szCs w:val="26"/>
          <w:lang w:val="es-MX"/>
        </w:rPr>
        <w:t xml:space="preserve">celebrada por la Diputación Permanente </w:t>
      </w:r>
      <w:r>
        <w:rPr>
          <w:rFonts w:ascii="Arial Narrow" w:hAnsi="Arial Narrow" w:cs="Courier New"/>
          <w:sz w:val="26"/>
          <w:szCs w:val="26"/>
          <w:lang w:val="es-MX"/>
        </w:rPr>
        <w:t xml:space="preserve">de fecha </w:t>
      </w:r>
      <w:r w:rsidR="00494D14">
        <w:rPr>
          <w:rFonts w:ascii="Arial Narrow" w:hAnsi="Arial Narrow" w:cs="Courier New"/>
          <w:sz w:val="26"/>
          <w:szCs w:val="26"/>
          <w:lang w:val="es-MX"/>
        </w:rPr>
        <w:t>treinta y uno</w:t>
      </w:r>
      <w:r>
        <w:rPr>
          <w:rFonts w:ascii="Arial Narrow" w:hAnsi="Arial Narrow" w:cs="Courier New"/>
          <w:sz w:val="26"/>
          <w:szCs w:val="26"/>
          <w:lang w:val="es-MX"/>
        </w:rPr>
        <w:t xml:space="preserve"> de </w:t>
      </w:r>
      <w:r w:rsidR="00494D14">
        <w:rPr>
          <w:rFonts w:ascii="Arial Narrow" w:hAnsi="Arial Narrow" w:cs="Courier New"/>
          <w:sz w:val="26"/>
          <w:szCs w:val="26"/>
          <w:lang w:val="es-MX"/>
        </w:rPr>
        <w:t>enero</w:t>
      </w:r>
      <w:r>
        <w:rPr>
          <w:rFonts w:ascii="Arial Narrow" w:hAnsi="Arial Narrow" w:cs="Courier New"/>
          <w:sz w:val="26"/>
          <w:szCs w:val="26"/>
          <w:lang w:val="es-MX"/>
        </w:rPr>
        <w:t xml:space="preserve"> del año dos mil veinti</w:t>
      </w:r>
      <w:r w:rsidR="00494D14">
        <w:rPr>
          <w:rFonts w:ascii="Arial Narrow" w:hAnsi="Arial Narrow" w:cs="Courier New"/>
          <w:sz w:val="26"/>
          <w:szCs w:val="26"/>
          <w:lang w:val="es-MX"/>
        </w:rPr>
        <w:t>dós</w:t>
      </w:r>
      <w:r>
        <w:rPr>
          <w:rFonts w:ascii="Arial Narrow" w:hAnsi="Arial Narrow" w:cs="Courier New"/>
          <w:sz w:val="26"/>
          <w:szCs w:val="26"/>
          <w:lang w:val="es-MX"/>
        </w:rPr>
        <w:t xml:space="preserve">, incluida en el sistema electrónico; no habiéndola, se </w:t>
      </w:r>
      <w:r w:rsidRPr="00BE0BD8">
        <w:rPr>
          <w:rFonts w:ascii="Arial Narrow" w:hAnsi="Arial Narrow" w:cs="Courier New"/>
          <w:b/>
          <w:sz w:val="26"/>
          <w:szCs w:val="26"/>
          <w:lang w:val="es-MX"/>
        </w:rPr>
        <w:t>sometió a votación</w:t>
      </w:r>
      <w:r>
        <w:rPr>
          <w:rFonts w:ascii="Arial Narrow" w:hAnsi="Arial Narrow" w:cs="Courier New"/>
          <w:sz w:val="26"/>
          <w:szCs w:val="26"/>
          <w:lang w:val="es-MX"/>
        </w:rPr>
        <w:t xml:space="preserve"> el Acta, en forma económica, </w:t>
      </w:r>
      <w:r w:rsidRPr="00E436D6">
        <w:rPr>
          <w:rFonts w:ascii="Arial Narrow" w:hAnsi="Arial Narrow"/>
          <w:b/>
          <w:sz w:val="26"/>
          <w:szCs w:val="26"/>
        </w:rPr>
        <w:t>si</w:t>
      </w:r>
      <w:r w:rsidR="00494D14">
        <w:rPr>
          <w:rFonts w:ascii="Arial Narrow" w:hAnsi="Arial Narrow"/>
          <w:b/>
          <w:sz w:val="26"/>
          <w:szCs w:val="26"/>
        </w:rPr>
        <w:t>endo aprobado</w:t>
      </w:r>
      <w:r w:rsidRPr="00E436D6">
        <w:rPr>
          <w:rFonts w:ascii="Arial Narrow" w:hAnsi="Arial Narrow"/>
          <w:b/>
          <w:sz w:val="26"/>
          <w:szCs w:val="26"/>
        </w:rPr>
        <w:t xml:space="preserve"> por unanimidad</w:t>
      </w:r>
      <w:r>
        <w:rPr>
          <w:rFonts w:ascii="Arial Narrow" w:hAnsi="Arial Narrow" w:cs="Courier New"/>
          <w:sz w:val="26"/>
          <w:szCs w:val="26"/>
          <w:lang w:val="es-MX"/>
        </w:rPr>
        <w:t>.</w:t>
      </w:r>
    </w:p>
    <w:p w:rsidR="00494D14" w:rsidRDefault="00494D14" w:rsidP="00CC5534">
      <w:pPr>
        <w:ind w:left="1134" w:firstLine="284"/>
        <w:jc w:val="both"/>
        <w:rPr>
          <w:rFonts w:ascii="Arial Narrow" w:hAnsi="Arial Narrow" w:cs="Courier New"/>
          <w:sz w:val="26"/>
          <w:szCs w:val="26"/>
          <w:lang w:val="es-MX"/>
        </w:rPr>
      </w:pPr>
    </w:p>
    <w:p w:rsidR="00494D14" w:rsidRDefault="00494D14" w:rsidP="00857873">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Pr="002955E6">
        <w:rPr>
          <w:rFonts w:ascii="Arial Narrow" w:hAnsi="Arial Narrow" w:cs="Courier New"/>
          <w:b/>
          <w:sz w:val="26"/>
          <w:szCs w:val="26"/>
          <w:lang w:val="es-MX"/>
        </w:rPr>
        <w:t>sometió a discusión</w:t>
      </w:r>
      <w:r>
        <w:rPr>
          <w:rFonts w:ascii="Arial Narrow" w:hAnsi="Arial Narrow" w:cs="Courier New"/>
          <w:sz w:val="26"/>
          <w:szCs w:val="26"/>
          <w:lang w:val="es-MX"/>
        </w:rPr>
        <w:t xml:space="preserve"> de las Diputadas y Diputados la síntesis del Acta redactada con motivo de la última sesión celebrada por el Honorable Congreso de fecha  veintiocho de enero del año dos mil veintidós, incluida en el sistema </w:t>
      </w:r>
      <w:r>
        <w:rPr>
          <w:rFonts w:ascii="Arial Narrow" w:hAnsi="Arial Narrow" w:cs="Courier New"/>
          <w:sz w:val="26"/>
          <w:szCs w:val="26"/>
          <w:lang w:val="es-MX"/>
        </w:rPr>
        <w:lastRenderedPageBreak/>
        <w:t xml:space="preserve">electrónico; no habiéndola, se </w:t>
      </w:r>
      <w:r w:rsidRPr="00BE0BD8">
        <w:rPr>
          <w:rFonts w:ascii="Arial Narrow" w:hAnsi="Arial Narrow" w:cs="Courier New"/>
          <w:b/>
          <w:sz w:val="26"/>
          <w:szCs w:val="26"/>
          <w:lang w:val="es-MX"/>
        </w:rPr>
        <w:t>sometió a votación</w:t>
      </w:r>
      <w:r>
        <w:rPr>
          <w:rFonts w:ascii="Arial Narrow" w:hAnsi="Arial Narrow" w:cs="Courier New"/>
          <w:sz w:val="26"/>
          <w:szCs w:val="26"/>
          <w:lang w:val="es-MX"/>
        </w:rPr>
        <w:t xml:space="preserve"> la síntesis del Acta, en forma económica, </w:t>
      </w:r>
      <w:r w:rsidRPr="00E436D6">
        <w:rPr>
          <w:rFonts w:ascii="Arial Narrow" w:hAnsi="Arial Narrow"/>
          <w:b/>
          <w:sz w:val="26"/>
          <w:szCs w:val="26"/>
        </w:rPr>
        <w:t>si</w:t>
      </w:r>
      <w:r>
        <w:rPr>
          <w:rFonts w:ascii="Arial Narrow" w:hAnsi="Arial Narrow"/>
          <w:b/>
          <w:sz w:val="26"/>
          <w:szCs w:val="26"/>
        </w:rPr>
        <w:t>endo aprobada</w:t>
      </w:r>
      <w:r w:rsidRPr="00E436D6">
        <w:rPr>
          <w:rFonts w:ascii="Arial Narrow" w:hAnsi="Arial Narrow"/>
          <w:b/>
          <w:sz w:val="26"/>
          <w:szCs w:val="26"/>
        </w:rPr>
        <w:t xml:space="preserve"> por unanimidad</w:t>
      </w:r>
      <w:r>
        <w:rPr>
          <w:rFonts w:ascii="Arial Narrow" w:hAnsi="Arial Narrow" w:cs="Courier New"/>
          <w:sz w:val="26"/>
          <w:szCs w:val="26"/>
          <w:lang w:val="es-MX"/>
        </w:rPr>
        <w:t>.</w:t>
      </w:r>
    </w:p>
    <w:p w:rsidR="00494D14" w:rsidRDefault="00494D14" w:rsidP="00CC5534">
      <w:pPr>
        <w:ind w:left="1134" w:firstLine="284"/>
        <w:jc w:val="both"/>
        <w:rPr>
          <w:rFonts w:ascii="Arial Narrow" w:hAnsi="Arial Narrow" w:cs="Courier New"/>
          <w:sz w:val="26"/>
          <w:szCs w:val="26"/>
          <w:lang w:val="es-MX"/>
        </w:rPr>
      </w:pPr>
    </w:p>
    <w:p w:rsidR="00701D1D" w:rsidRDefault="00701D1D" w:rsidP="00CC5534">
      <w:pPr>
        <w:ind w:left="1134" w:firstLine="284"/>
        <w:jc w:val="both"/>
        <w:rPr>
          <w:rFonts w:ascii="Arial Narrow" w:hAnsi="Arial Narrow" w:cs="Courier New"/>
          <w:sz w:val="26"/>
          <w:szCs w:val="26"/>
          <w:lang w:val="es-MX"/>
        </w:rPr>
      </w:pPr>
    </w:p>
    <w:p w:rsidR="00CF2B9E" w:rsidRPr="007940FE" w:rsidRDefault="00CC5534" w:rsidP="00857873">
      <w:pPr>
        <w:ind w:left="567" w:firstLine="284"/>
        <w:jc w:val="both"/>
        <w:rPr>
          <w:rFonts w:ascii="Arial Narrow" w:hAnsi="Arial Narrow" w:cs="Courier New"/>
          <w:sz w:val="26"/>
          <w:szCs w:val="26"/>
        </w:rPr>
      </w:pPr>
      <w:r>
        <w:rPr>
          <w:rFonts w:ascii="Arial Narrow" w:hAnsi="Arial Narrow" w:cs="Courier New"/>
          <w:sz w:val="26"/>
          <w:szCs w:val="26"/>
          <w:lang w:val="es-MX"/>
        </w:rPr>
        <w:t xml:space="preserve">V.- </w:t>
      </w:r>
      <w:r w:rsidR="00CF2B9E">
        <w:rPr>
          <w:rFonts w:ascii="Arial Narrow" w:hAnsi="Arial Narrow" w:cs="Courier New"/>
          <w:sz w:val="26"/>
          <w:szCs w:val="26"/>
        </w:rPr>
        <w:t>A continuación, el</w:t>
      </w:r>
      <w:r w:rsidR="00CF2B9E" w:rsidRPr="00A55D54">
        <w:rPr>
          <w:rFonts w:ascii="Arial Narrow" w:hAnsi="Arial Narrow" w:cs="Courier New"/>
          <w:sz w:val="26"/>
          <w:szCs w:val="26"/>
        </w:rPr>
        <w:t xml:space="preserve"> Secretari</w:t>
      </w:r>
      <w:r w:rsidR="00CF2B9E">
        <w:rPr>
          <w:rFonts w:ascii="Arial Narrow" w:hAnsi="Arial Narrow" w:cs="Courier New"/>
          <w:sz w:val="26"/>
          <w:szCs w:val="26"/>
        </w:rPr>
        <w:t>o</w:t>
      </w:r>
      <w:r w:rsidR="00CF2B9E" w:rsidRPr="00A55D54">
        <w:rPr>
          <w:rFonts w:ascii="Arial Narrow" w:hAnsi="Arial Narrow" w:cs="Courier New"/>
          <w:sz w:val="26"/>
          <w:szCs w:val="26"/>
        </w:rPr>
        <w:t xml:space="preserve"> Diputad</w:t>
      </w:r>
      <w:r w:rsidR="00CF2B9E">
        <w:rPr>
          <w:rFonts w:ascii="Arial Narrow" w:hAnsi="Arial Narrow" w:cs="Courier New"/>
          <w:sz w:val="26"/>
          <w:szCs w:val="26"/>
        </w:rPr>
        <w:t>o</w:t>
      </w:r>
      <w:r w:rsidR="00CF2B9E" w:rsidRPr="00A55D54">
        <w:rPr>
          <w:rFonts w:ascii="Arial Narrow" w:hAnsi="Arial Narrow" w:cs="Courier New"/>
          <w:sz w:val="26"/>
          <w:szCs w:val="26"/>
        </w:rPr>
        <w:t xml:space="preserve"> </w:t>
      </w:r>
      <w:r w:rsidR="00CF2B9E">
        <w:rPr>
          <w:rFonts w:ascii="Arial Narrow" w:hAnsi="Arial Narrow" w:cs="Courier New"/>
          <w:sz w:val="26"/>
          <w:szCs w:val="26"/>
        </w:rPr>
        <w:t>Raúl Antonio Romero Chel</w:t>
      </w:r>
      <w:r w:rsidR="00CF2B9E" w:rsidRPr="00A55D54">
        <w:rPr>
          <w:rFonts w:ascii="Arial Narrow" w:hAnsi="Arial Narrow" w:cs="Courier New"/>
          <w:sz w:val="26"/>
          <w:szCs w:val="26"/>
        </w:rPr>
        <w:t xml:space="preserve">, dio </w:t>
      </w:r>
      <w:r w:rsidR="00980019">
        <w:rPr>
          <w:rFonts w:ascii="Arial Narrow" w:hAnsi="Arial Narrow" w:cs="Courier New"/>
          <w:sz w:val="26"/>
          <w:szCs w:val="26"/>
        </w:rPr>
        <w:t xml:space="preserve">inicio a la </w:t>
      </w:r>
      <w:r w:rsidR="00CF2B9E">
        <w:rPr>
          <w:rFonts w:ascii="Arial Narrow" w:hAnsi="Arial Narrow" w:cs="Courier New"/>
          <w:sz w:val="26"/>
          <w:szCs w:val="26"/>
        </w:rPr>
        <w:t>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rsidR="00F41FBE" w:rsidRPr="00014B89" w:rsidRDefault="00CF2B9E" w:rsidP="00857873">
      <w:pPr>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203D89">
        <w:rPr>
          <w:rFonts w:ascii="Arial Narrow" w:hAnsi="Arial Narrow" w:cs="Courier New"/>
          <w:sz w:val="26"/>
          <w:szCs w:val="26"/>
        </w:rPr>
        <w:t>Circular No. CELSH-LXV/04/2021 del H. Congreso del Estado de Hidalgo por el que se comunica la elección de la Mesa Directiva que fungirá durante el mes de diciembre correspondiente al Primer Período de Sesiones Ordinarias del Primer Año de Ejercicio Constitucional de la 65 Legislatura.</w:t>
      </w:r>
      <w:r w:rsidR="007675BB">
        <w:rPr>
          <w:rFonts w:ascii="Arial Narrow" w:hAnsi="Arial Narrow" w:cs="Courier New"/>
          <w:sz w:val="26"/>
          <w:szCs w:val="26"/>
        </w:rPr>
        <w:t>- DE ENTERADO.</w:t>
      </w:r>
    </w:p>
    <w:p w:rsidR="003D679C" w:rsidRDefault="003D679C" w:rsidP="00927349">
      <w:pPr>
        <w:ind w:left="1134" w:firstLine="284"/>
        <w:jc w:val="both"/>
        <w:rPr>
          <w:rFonts w:ascii="Arial Narrow" w:hAnsi="Arial Narrow" w:cs="Courier New"/>
          <w:b/>
          <w:sz w:val="26"/>
          <w:szCs w:val="26"/>
        </w:rPr>
      </w:pPr>
    </w:p>
    <w:p w:rsidR="00701D1D" w:rsidRDefault="00701D1D" w:rsidP="00927349">
      <w:pPr>
        <w:ind w:left="1134" w:firstLine="284"/>
        <w:jc w:val="both"/>
        <w:rPr>
          <w:rFonts w:ascii="Arial Narrow" w:hAnsi="Arial Narrow" w:cs="Courier New"/>
          <w:b/>
          <w:sz w:val="26"/>
          <w:szCs w:val="26"/>
        </w:rPr>
      </w:pPr>
    </w:p>
    <w:p w:rsidR="00014B89" w:rsidRDefault="00014B89" w:rsidP="00857873">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014B89" w:rsidRDefault="00014B89" w:rsidP="00927349">
      <w:pPr>
        <w:ind w:left="1134" w:firstLine="284"/>
        <w:jc w:val="both"/>
        <w:rPr>
          <w:rFonts w:ascii="Arial Narrow" w:hAnsi="Arial Narrow" w:cs="Courier New"/>
          <w:sz w:val="26"/>
          <w:szCs w:val="26"/>
        </w:rPr>
      </w:pPr>
    </w:p>
    <w:p w:rsidR="00014B89" w:rsidRPr="00014B89" w:rsidRDefault="00014B89" w:rsidP="0085787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203D89">
        <w:rPr>
          <w:rFonts w:ascii="Arial Narrow" w:hAnsi="Arial Narrow" w:cs="Courier New"/>
          <w:sz w:val="26"/>
          <w:szCs w:val="26"/>
        </w:rPr>
        <w:t>Oficio número HCE/SG/AT/349 del H. Congreso del Estado de Tamaulipas, mediante el cual comunica la clausura del Primer Período ordinario de Sesiones correspondiente al Primer Año de Ejercicio Constitucional, así como la elección de la Diputación Permanente que fungirá durante el Primer Período de receso de la 65 Legislatura.</w:t>
      </w:r>
      <w:r w:rsidR="007675BB">
        <w:rPr>
          <w:rFonts w:ascii="Arial Narrow" w:hAnsi="Arial Narrow" w:cs="Courier New"/>
          <w:sz w:val="26"/>
          <w:szCs w:val="26"/>
        </w:rPr>
        <w:t>- DE ENTERADO.</w:t>
      </w:r>
    </w:p>
    <w:p w:rsidR="00014B89" w:rsidRDefault="00014B89" w:rsidP="00927349">
      <w:pPr>
        <w:ind w:left="1134" w:firstLine="284"/>
        <w:jc w:val="both"/>
        <w:rPr>
          <w:rFonts w:ascii="Arial Narrow" w:hAnsi="Arial Narrow" w:cs="Courier New"/>
          <w:sz w:val="26"/>
          <w:szCs w:val="26"/>
        </w:rPr>
      </w:pPr>
    </w:p>
    <w:p w:rsidR="00701D1D" w:rsidRDefault="00701D1D" w:rsidP="00927349">
      <w:pPr>
        <w:ind w:left="1134" w:firstLine="284"/>
        <w:jc w:val="both"/>
        <w:rPr>
          <w:rFonts w:ascii="Arial Narrow" w:hAnsi="Arial Narrow" w:cs="Courier New"/>
          <w:sz w:val="26"/>
          <w:szCs w:val="26"/>
        </w:rPr>
      </w:pPr>
    </w:p>
    <w:p w:rsidR="00014B89" w:rsidRDefault="00014B89" w:rsidP="00857873">
      <w:pPr>
        <w:ind w:left="567" w:firstLine="143"/>
        <w:jc w:val="both"/>
        <w:rPr>
          <w:rFonts w:ascii="Arial Narrow" w:hAnsi="Arial Narrow" w:cs="Courier New"/>
          <w:sz w:val="26"/>
          <w:szCs w:val="26"/>
        </w:rPr>
      </w:pPr>
      <w:r>
        <w:rPr>
          <w:rFonts w:ascii="Arial Narrow" w:hAnsi="Arial Narrow" w:cs="Courier New"/>
          <w:sz w:val="26"/>
          <w:szCs w:val="26"/>
        </w:rPr>
        <w:t>El Secretario Diputado Raúl Antonio Romero Chel, dio lectura al siguiente asunto en cartera:</w:t>
      </w:r>
    </w:p>
    <w:p w:rsidR="00014B89" w:rsidRDefault="00014B89" w:rsidP="00927349">
      <w:pPr>
        <w:ind w:left="1134" w:firstLine="284"/>
        <w:jc w:val="both"/>
        <w:rPr>
          <w:rFonts w:ascii="Arial Narrow" w:hAnsi="Arial Narrow" w:cs="Courier New"/>
          <w:sz w:val="26"/>
          <w:szCs w:val="26"/>
        </w:rPr>
      </w:pPr>
    </w:p>
    <w:p w:rsidR="00014B89" w:rsidRDefault="00014B89" w:rsidP="00857873">
      <w:pPr>
        <w:ind w:left="567" w:firstLine="284"/>
        <w:jc w:val="both"/>
        <w:rPr>
          <w:rFonts w:ascii="Arial Narrow" w:hAnsi="Arial Narrow" w:cs="Courier New"/>
          <w:b/>
          <w:sz w:val="26"/>
          <w:szCs w:val="26"/>
        </w:rPr>
      </w:pPr>
      <w:r w:rsidRPr="00014B89">
        <w:rPr>
          <w:rFonts w:ascii="Arial Narrow" w:hAnsi="Arial Narrow" w:cs="Courier New"/>
          <w:b/>
          <w:sz w:val="26"/>
          <w:szCs w:val="26"/>
        </w:rPr>
        <w:t xml:space="preserve">C)  </w:t>
      </w:r>
      <w:r w:rsidR="00203D89">
        <w:rPr>
          <w:rFonts w:ascii="Arial Narrow" w:hAnsi="Arial Narrow" w:cs="Courier New"/>
          <w:sz w:val="26"/>
          <w:szCs w:val="26"/>
        </w:rPr>
        <w:t>Oficio No. MD/056/2021 del H. Congreso del Estado de Baja California Sur mediante el cual se aprobó un Punto de Acuerdo que remite al Congreso de la Unión referente a la iniciativa con Proyecto de Decreto mediante la cual se adicionan los párrafos segundo, tercero y cuarto al Artículo Octavo Transitorio del Decreto por el que se expide la Ley del Instituto de Seguridad y Servicios Sociales de los Trabajadores del Estado publicado en el Diario Oficial de la Federación el 31 de marzo de 2007.</w:t>
      </w:r>
      <w:r w:rsidR="007675BB">
        <w:rPr>
          <w:rFonts w:ascii="Arial Narrow" w:hAnsi="Arial Narrow" w:cs="Courier New"/>
          <w:sz w:val="26"/>
          <w:szCs w:val="26"/>
        </w:rPr>
        <w:t>- DE ENTERADO.</w:t>
      </w:r>
    </w:p>
    <w:p w:rsidR="00014B89" w:rsidRDefault="00014B89" w:rsidP="00927349">
      <w:pPr>
        <w:ind w:left="1134" w:firstLine="284"/>
        <w:jc w:val="both"/>
        <w:rPr>
          <w:rFonts w:ascii="Arial Narrow" w:hAnsi="Arial Narrow" w:cs="Courier New"/>
          <w:b/>
          <w:sz w:val="26"/>
          <w:szCs w:val="26"/>
        </w:rPr>
      </w:pPr>
    </w:p>
    <w:p w:rsidR="00701D1D" w:rsidRDefault="00701D1D" w:rsidP="00927349">
      <w:pPr>
        <w:ind w:left="1134" w:firstLine="284"/>
        <w:jc w:val="both"/>
        <w:rPr>
          <w:rFonts w:ascii="Arial Narrow" w:hAnsi="Arial Narrow" w:cs="Courier New"/>
          <w:b/>
          <w:sz w:val="26"/>
          <w:szCs w:val="26"/>
        </w:rPr>
      </w:pPr>
    </w:p>
    <w:p w:rsidR="00014B89" w:rsidRDefault="00014B89" w:rsidP="00857873">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014B89" w:rsidRDefault="00014B89" w:rsidP="00927349">
      <w:pPr>
        <w:ind w:left="1134" w:firstLine="284"/>
        <w:jc w:val="both"/>
        <w:rPr>
          <w:rFonts w:ascii="Arial Narrow" w:hAnsi="Arial Narrow" w:cs="Courier New"/>
          <w:sz w:val="26"/>
          <w:szCs w:val="26"/>
        </w:rPr>
      </w:pPr>
    </w:p>
    <w:p w:rsidR="00701D1D" w:rsidRDefault="00701D1D" w:rsidP="00927349">
      <w:pPr>
        <w:ind w:left="1134" w:firstLine="284"/>
        <w:jc w:val="both"/>
        <w:rPr>
          <w:rFonts w:ascii="Arial Narrow" w:hAnsi="Arial Narrow" w:cs="Courier New"/>
          <w:sz w:val="26"/>
          <w:szCs w:val="26"/>
        </w:rPr>
      </w:pPr>
    </w:p>
    <w:p w:rsidR="00014B89" w:rsidRDefault="00014B89" w:rsidP="00857873">
      <w:pPr>
        <w:ind w:left="567" w:firstLine="284"/>
        <w:jc w:val="both"/>
        <w:rPr>
          <w:rFonts w:ascii="Arial Narrow" w:hAnsi="Arial Narrow" w:cs="Courier New"/>
          <w:sz w:val="26"/>
          <w:szCs w:val="26"/>
        </w:rPr>
      </w:pPr>
      <w:r w:rsidRPr="00014B89">
        <w:rPr>
          <w:rFonts w:ascii="Arial Narrow" w:hAnsi="Arial Narrow" w:cs="Courier New"/>
          <w:b/>
          <w:sz w:val="26"/>
          <w:szCs w:val="26"/>
        </w:rPr>
        <w:lastRenderedPageBreak/>
        <w:t>D)</w:t>
      </w:r>
      <w:r w:rsidR="00203D89">
        <w:rPr>
          <w:rFonts w:ascii="Arial Narrow" w:hAnsi="Arial Narrow" w:cs="Courier New"/>
          <w:b/>
          <w:sz w:val="26"/>
          <w:szCs w:val="26"/>
        </w:rPr>
        <w:t xml:space="preserve"> </w:t>
      </w:r>
      <w:r w:rsidR="00203D89">
        <w:rPr>
          <w:rFonts w:ascii="Arial Narrow" w:hAnsi="Arial Narrow" w:cs="Courier New"/>
          <w:sz w:val="26"/>
          <w:szCs w:val="26"/>
        </w:rPr>
        <w:t>Propuesta de Acuerdo suscrita por Diputados integrantes de la Junta de Gobierno y Coordinación Política del Honorable Congreso del Estado, relativa a la Glosa del Tercer Informe de Gobierno.</w:t>
      </w:r>
    </w:p>
    <w:p w:rsidR="004A21A9" w:rsidRDefault="004A21A9" w:rsidP="00927349">
      <w:pPr>
        <w:ind w:left="1134" w:firstLine="284"/>
        <w:jc w:val="both"/>
        <w:rPr>
          <w:rFonts w:ascii="Arial Narrow" w:hAnsi="Arial Narrow" w:cs="Courier New"/>
          <w:sz w:val="26"/>
          <w:szCs w:val="26"/>
        </w:rPr>
      </w:pPr>
    </w:p>
    <w:p w:rsidR="004A21A9" w:rsidRPr="002C5215" w:rsidRDefault="004A21A9" w:rsidP="00857873">
      <w:pPr>
        <w:ind w:left="567"/>
        <w:jc w:val="both"/>
        <w:rPr>
          <w:rFonts w:ascii="Arial Narrow" w:hAnsi="Arial Narrow" w:cs="Arial"/>
          <w:b/>
          <w:bCs/>
          <w:sz w:val="26"/>
          <w:szCs w:val="26"/>
        </w:rPr>
      </w:pPr>
      <w:r w:rsidRPr="00137437">
        <w:rPr>
          <w:rFonts w:ascii="Arial Narrow" w:hAnsi="Arial Narrow" w:cs="Arial"/>
          <w:b/>
          <w:bCs/>
          <w:sz w:val="26"/>
          <w:szCs w:val="26"/>
        </w:rPr>
        <w:t>A C U E R D O:</w:t>
      </w:r>
      <w:r>
        <w:rPr>
          <w:rFonts w:ascii="Arial Narrow" w:hAnsi="Arial Narrow" w:cs="Arial"/>
          <w:b/>
          <w:bCs/>
          <w:sz w:val="26"/>
          <w:szCs w:val="26"/>
        </w:rPr>
        <w:t xml:space="preserve"> </w:t>
      </w:r>
      <w:r w:rsidR="00A057C1">
        <w:rPr>
          <w:rFonts w:ascii="Arial Narrow" w:hAnsi="Arial Narrow" w:cs="Arial"/>
          <w:b/>
          <w:bCs/>
          <w:sz w:val="26"/>
          <w:szCs w:val="26"/>
        </w:rPr>
        <w:t>ARTÍCULO PRIMERO.</w:t>
      </w:r>
      <w:r w:rsidRPr="00137437">
        <w:rPr>
          <w:rFonts w:ascii="Arial Narrow" w:hAnsi="Arial Narrow" w:cs="Arial"/>
          <w:b/>
          <w:bCs/>
          <w:sz w:val="26"/>
          <w:szCs w:val="26"/>
        </w:rPr>
        <w:t xml:space="preserve"> </w:t>
      </w:r>
      <w:r w:rsidRPr="00137437">
        <w:rPr>
          <w:rFonts w:ascii="Arial Narrow" w:hAnsi="Arial Narrow" w:cs="Arial"/>
          <w:bCs/>
          <w:sz w:val="26"/>
          <w:szCs w:val="26"/>
        </w:rPr>
        <w:t>El análisis y contenido de l</w:t>
      </w:r>
      <w:r w:rsidRPr="00137437">
        <w:rPr>
          <w:rFonts w:ascii="Arial Narrow" w:hAnsi="Arial Narrow" w:cs="Arial"/>
          <w:sz w:val="26"/>
          <w:szCs w:val="26"/>
        </w:rPr>
        <w:t xml:space="preserve">a glosa del </w:t>
      </w:r>
      <w:r w:rsidR="00E4123B">
        <w:rPr>
          <w:rFonts w:ascii="Arial Narrow" w:hAnsi="Arial Narrow" w:cs="Arial"/>
          <w:sz w:val="26"/>
          <w:szCs w:val="26"/>
        </w:rPr>
        <w:t>Tercer</w:t>
      </w:r>
      <w:r w:rsidRPr="00137437">
        <w:rPr>
          <w:rFonts w:ascii="Arial Narrow" w:hAnsi="Arial Narrow" w:cs="Arial"/>
          <w:sz w:val="26"/>
          <w:szCs w:val="26"/>
        </w:rPr>
        <w:t xml:space="preserve"> Informe de Gobierno del C. Mauricio Vila Dosal, Gobernador Constitucional del Estado de Yucatán, se realizará en 4 sesiones ordinarias del Pleno, que se dividirán de la siguiente manera: 2 sesiones en las que deberán comparecer</w:t>
      </w:r>
      <w:r w:rsidR="00E4123B">
        <w:rPr>
          <w:rFonts w:ascii="Arial Narrow" w:hAnsi="Arial Narrow" w:cs="Arial"/>
          <w:sz w:val="26"/>
          <w:szCs w:val="26"/>
        </w:rPr>
        <w:t xml:space="preserve"> las y</w:t>
      </w:r>
      <w:r w:rsidRPr="00137437">
        <w:rPr>
          <w:rFonts w:ascii="Arial Narrow" w:hAnsi="Arial Narrow" w:cs="Arial"/>
          <w:sz w:val="26"/>
          <w:szCs w:val="26"/>
        </w:rPr>
        <w:t xml:space="preserve"> los funcionarios de la administración pública estatal que determine este</w:t>
      </w:r>
      <w:r w:rsidR="00E4123B">
        <w:rPr>
          <w:rFonts w:ascii="Arial Narrow" w:hAnsi="Arial Narrow" w:cs="Arial"/>
          <w:sz w:val="26"/>
          <w:szCs w:val="26"/>
        </w:rPr>
        <w:t xml:space="preserve"> H. </w:t>
      </w:r>
      <w:r w:rsidRPr="00137437">
        <w:rPr>
          <w:rFonts w:ascii="Arial Narrow" w:hAnsi="Arial Narrow" w:cs="Arial"/>
          <w:sz w:val="26"/>
          <w:szCs w:val="26"/>
        </w:rPr>
        <w:t xml:space="preserve"> Congreso y los que el Titular de Ejecutivo estatal considere, y 2 sesiones que serán destinadas para emitir los resultados del análisis y evaluación del respectivo informe de gobierno, de conformidad con los siguientes temas:</w:t>
      </w:r>
    </w:p>
    <w:p w:rsidR="004A21A9" w:rsidRPr="00137437" w:rsidRDefault="004A21A9" w:rsidP="00E4123B">
      <w:pPr>
        <w:numPr>
          <w:ilvl w:val="0"/>
          <w:numId w:val="24"/>
        </w:numPr>
        <w:shd w:val="clear" w:color="auto" w:fill="FFFFFF"/>
        <w:suppressAutoHyphens/>
        <w:autoSpaceDE w:val="0"/>
        <w:ind w:left="1134" w:firstLine="0"/>
        <w:jc w:val="both"/>
        <w:rPr>
          <w:rFonts w:ascii="Arial Narrow" w:hAnsi="Arial Narrow" w:cs="Arial"/>
          <w:b/>
          <w:bCs/>
          <w:sz w:val="26"/>
          <w:szCs w:val="26"/>
        </w:rPr>
      </w:pPr>
      <w:r w:rsidRPr="00137437">
        <w:rPr>
          <w:rFonts w:ascii="Arial Narrow" w:hAnsi="Arial Narrow" w:cs="Arial"/>
          <w:b/>
          <w:bCs/>
          <w:sz w:val="26"/>
          <w:szCs w:val="26"/>
        </w:rPr>
        <w:t>Gobierno, Seguridad y Estado de Derecho</w:t>
      </w:r>
    </w:p>
    <w:p w:rsidR="004A21A9" w:rsidRPr="00137437" w:rsidRDefault="004A21A9" w:rsidP="00E4123B">
      <w:pPr>
        <w:numPr>
          <w:ilvl w:val="0"/>
          <w:numId w:val="24"/>
        </w:numPr>
        <w:shd w:val="clear" w:color="auto" w:fill="FFFFFF"/>
        <w:suppressAutoHyphens/>
        <w:autoSpaceDE w:val="0"/>
        <w:ind w:left="1134" w:firstLine="0"/>
        <w:jc w:val="both"/>
        <w:rPr>
          <w:rFonts w:ascii="Arial Narrow" w:hAnsi="Arial Narrow" w:cs="Arial"/>
          <w:b/>
          <w:bCs/>
          <w:sz w:val="26"/>
          <w:szCs w:val="26"/>
        </w:rPr>
      </w:pPr>
      <w:r w:rsidRPr="00137437">
        <w:rPr>
          <w:rFonts w:ascii="Arial Narrow" w:hAnsi="Arial Narrow" w:cs="Arial"/>
          <w:b/>
          <w:bCs/>
          <w:sz w:val="26"/>
          <w:szCs w:val="26"/>
        </w:rPr>
        <w:t>Desarrollo Humano</w:t>
      </w:r>
    </w:p>
    <w:p w:rsidR="004A21A9" w:rsidRPr="00137437" w:rsidRDefault="004A21A9" w:rsidP="00E4123B">
      <w:pPr>
        <w:numPr>
          <w:ilvl w:val="0"/>
          <w:numId w:val="24"/>
        </w:numPr>
        <w:shd w:val="clear" w:color="auto" w:fill="FFFFFF"/>
        <w:suppressAutoHyphens/>
        <w:autoSpaceDE w:val="0"/>
        <w:ind w:left="1134" w:firstLine="0"/>
        <w:jc w:val="both"/>
        <w:rPr>
          <w:rFonts w:ascii="Arial Narrow" w:hAnsi="Arial Narrow" w:cs="Arial"/>
          <w:b/>
          <w:bCs/>
          <w:sz w:val="26"/>
          <w:szCs w:val="26"/>
        </w:rPr>
      </w:pPr>
      <w:r w:rsidRPr="00137437">
        <w:rPr>
          <w:rFonts w:ascii="Arial Narrow" w:hAnsi="Arial Narrow" w:cs="Arial"/>
          <w:b/>
          <w:bCs/>
          <w:sz w:val="26"/>
          <w:szCs w:val="26"/>
        </w:rPr>
        <w:t xml:space="preserve">Desarrollo Económico y Territorial </w:t>
      </w:r>
    </w:p>
    <w:p w:rsidR="004A21A9" w:rsidRPr="00137437" w:rsidRDefault="004A21A9" w:rsidP="00E4123B">
      <w:pPr>
        <w:numPr>
          <w:ilvl w:val="0"/>
          <w:numId w:val="24"/>
        </w:numPr>
        <w:shd w:val="clear" w:color="auto" w:fill="FFFFFF"/>
        <w:suppressAutoHyphens/>
        <w:autoSpaceDE w:val="0"/>
        <w:ind w:left="0" w:firstLine="1134"/>
        <w:jc w:val="both"/>
        <w:rPr>
          <w:rFonts w:ascii="Arial Narrow" w:hAnsi="Arial Narrow" w:cs="Arial"/>
          <w:b/>
          <w:bCs/>
          <w:sz w:val="26"/>
          <w:szCs w:val="26"/>
        </w:rPr>
      </w:pPr>
      <w:r w:rsidRPr="00137437">
        <w:rPr>
          <w:rFonts w:ascii="Arial Narrow" w:hAnsi="Arial Narrow" w:cs="Arial"/>
          <w:b/>
          <w:bCs/>
          <w:sz w:val="26"/>
          <w:szCs w:val="26"/>
        </w:rPr>
        <w:t>Desarrollo Social y Rural</w:t>
      </w:r>
    </w:p>
    <w:p w:rsidR="004A21A9" w:rsidRPr="00137437" w:rsidRDefault="004A21A9" w:rsidP="00A518C8">
      <w:pPr>
        <w:ind w:left="567"/>
        <w:jc w:val="both"/>
        <w:rPr>
          <w:rFonts w:ascii="Arial Narrow" w:hAnsi="Arial Narrow" w:cs="Arial"/>
          <w:sz w:val="26"/>
          <w:szCs w:val="26"/>
        </w:rPr>
      </w:pPr>
      <w:r w:rsidRPr="00137437">
        <w:rPr>
          <w:rFonts w:ascii="Arial Narrow" w:hAnsi="Arial Narrow" w:cs="Arial"/>
          <w:b/>
          <w:bCs/>
          <w:sz w:val="26"/>
          <w:szCs w:val="26"/>
        </w:rPr>
        <w:t xml:space="preserve">ARTÍCULO SEGUNDO. </w:t>
      </w:r>
      <w:r w:rsidRPr="00137437">
        <w:rPr>
          <w:rFonts w:ascii="Arial Narrow" w:hAnsi="Arial Narrow" w:cs="Arial"/>
          <w:spacing w:val="-1"/>
          <w:sz w:val="26"/>
          <w:szCs w:val="26"/>
        </w:rPr>
        <w:t xml:space="preserve">Para llevar a cabo la glosa del </w:t>
      </w:r>
      <w:r w:rsidR="00E4123B">
        <w:rPr>
          <w:rFonts w:ascii="Arial Narrow" w:hAnsi="Arial Narrow" w:cs="Arial"/>
          <w:sz w:val="26"/>
          <w:szCs w:val="26"/>
        </w:rPr>
        <w:t>Tercer</w:t>
      </w:r>
      <w:r w:rsidRPr="00137437">
        <w:rPr>
          <w:rFonts w:ascii="Arial Narrow" w:hAnsi="Arial Narrow" w:cs="Arial"/>
          <w:spacing w:val="-1"/>
          <w:sz w:val="26"/>
          <w:szCs w:val="26"/>
        </w:rPr>
        <w:t xml:space="preserve"> Informe de Gobierno, deberán comparecer</w:t>
      </w:r>
      <w:r w:rsidRPr="00137437">
        <w:rPr>
          <w:rFonts w:ascii="Arial Narrow" w:hAnsi="Arial Narrow" w:cs="Arial"/>
          <w:sz w:val="26"/>
          <w:szCs w:val="26"/>
        </w:rPr>
        <w:t xml:space="preserve"> ante la</w:t>
      </w:r>
      <w:r w:rsidR="00E4123B">
        <w:rPr>
          <w:rFonts w:ascii="Arial Narrow" w:hAnsi="Arial Narrow" w:cs="Arial"/>
          <w:sz w:val="26"/>
          <w:szCs w:val="26"/>
        </w:rPr>
        <w:t xml:space="preserve">s y los integrantes de la </w:t>
      </w:r>
      <w:r w:rsidRPr="00137437">
        <w:rPr>
          <w:rFonts w:ascii="Arial Narrow" w:hAnsi="Arial Narrow" w:cs="Arial"/>
          <w:sz w:val="26"/>
          <w:szCs w:val="26"/>
        </w:rPr>
        <w:t xml:space="preserve"> Mesa Directiva, los siguientes titulares de la Administración Pública Estatal, a saber:</w:t>
      </w:r>
      <w:r w:rsidR="00E4123B">
        <w:rPr>
          <w:rFonts w:ascii="Arial Narrow" w:hAnsi="Arial Narrow" w:cs="Arial"/>
          <w:sz w:val="26"/>
          <w:szCs w:val="26"/>
        </w:rPr>
        <w:t xml:space="preserve"> la Secretaría General de Gobierno,</w:t>
      </w:r>
      <w:r w:rsidRPr="00137437">
        <w:rPr>
          <w:rFonts w:ascii="Arial Narrow" w:hAnsi="Arial Narrow" w:cs="Arial"/>
          <w:b/>
          <w:sz w:val="26"/>
          <w:szCs w:val="26"/>
        </w:rPr>
        <w:t xml:space="preserve"> </w:t>
      </w:r>
      <w:r w:rsidR="00E4123B" w:rsidRPr="00E4123B">
        <w:rPr>
          <w:rFonts w:ascii="Arial Narrow" w:hAnsi="Arial Narrow" w:cs="Arial"/>
          <w:sz w:val="26"/>
          <w:szCs w:val="26"/>
        </w:rPr>
        <w:t>la</w:t>
      </w:r>
      <w:r w:rsidR="00E4123B">
        <w:rPr>
          <w:rFonts w:ascii="Arial Narrow" w:hAnsi="Arial Narrow" w:cs="Arial"/>
          <w:b/>
          <w:sz w:val="26"/>
          <w:szCs w:val="26"/>
        </w:rPr>
        <w:t xml:space="preserve"> </w:t>
      </w:r>
      <w:r w:rsidRPr="00137437">
        <w:rPr>
          <w:rFonts w:ascii="Arial Narrow" w:hAnsi="Arial Narrow" w:cs="Arial"/>
          <w:sz w:val="26"/>
          <w:szCs w:val="26"/>
        </w:rPr>
        <w:t>Secretaría de Seguridad Pública, Fiscalía General del Estado,</w:t>
      </w:r>
      <w:r w:rsidRPr="00137437">
        <w:rPr>
          <w:rFonts w:ascii="Arial Narrow" w:eastAsia="Calibri" w:hAnsi="Arial Narrow" w:cs="Arial"/>
          <w:sz w:val="26"/>
          <w:szCs w:val="26"/>
        </w:rPr>
        <w:t xml:space="preserve"> Secretaría de Administración y Finanzas, Secretaría de</w:t>
      </w:r>
      <w:r w:rsidR="00E4123B">
        <w:rPr>
          <w:rFonts w:ascii="Arial Narrow" w:eastAsia="Calibri" w:hAnsi="Arial Narrow" w:cs="Arial"/>
          <w:sz w:val="26"/>
          <w:szCs w:val="26"/>
        </w:rPr>
        <w:t xml:space="preserve"> Desarrollo Sustentable, Secretaría de</w:t>
      </w:r>
      <w:r w:rsidRPr="00137437">
        <w:rPr>
          <w:rFonts w:ascii="Arial Narrow" w:eastAsia="Calibri" w:hAnsi="Arial Narrow" w:cs="Arial"/>
          <w:sz w:val="26"/>
          <w:szCs w:val="26"/>
        </w:rPr>
        <w:t xml:space="preserve"> Salud, Secretaría de Educación, Secretaría de Fomento Económico y Trabajo, Secretaría de Fomento Turístico, Secretaría de Desarrollo Social</w:t>
      </w:r>
      <w:r w:rsidR="00E4123B">
        <w:rPr>
          <w:rFonts w:ascii="Arial Narrow" w:eastAsia="Calibri" w:hAnsi="Arial Narrow" w:cs="Arial"/>
          <w:sz w:val="26"/>
          <w:szCs w:val="26"/>
        </w:rPr>
        <w:t>,</w:t>
      </w:r>
      <w:r w:rsidRPr="00137437">
        <w:rPr>
          <w:rFonts w:ascii="Arial Narrow" w:eastAsia="Calibri" w:hAnsi="Arial Narrow" w:cs="Arial"/>
          <w:sz w:val="26"/>
          <w:szCs w:val="26"/>
        </w:rPr>
        <w:t xml:space="preserve"> Secretaría de Desarrollo Rural</w:t>
      </w:r>
      <w:r w:rsidR="00E4123B">
        <w:rPr>
          <w:rFonts w:ascii="Arial Narrow" w:eastAsia="Calibri" w:hAnsi="Arial Narrow" w:cs="Arial"/>
          <w:sz w:val="26"/>
          <w:szCs w:val="26"/>
        </w:rPr>
        <w:t xml:space="preserve"> y Secretaría de Obras Públicas</w:t>
      </w:r>
      <w:r w:rsidRPr="00137437">
        <w:rPr>
          <w:rFonts w:ascii="Arial Narrow" w:eastAsia="Calibri" w:hAnsi="Arial Narrow" w:cs="Arial"/>
          <w:sz w:val="26"/>
          <w:szCs w:val="26"/>
        </w:rPr>
        <w:t>;</w:t>
      </w:r>
      <w:r w:rsidRPr="00137437">
        <w:rPr>
          <w:rFonts w:ascii="Arial Narrow" w:hAnsi="Arial Narrow" w:cs="Arial"/>
          <w:sz w:val="26"/>
          <w:szCs w:val="26"/>
        </w:rPr>
        <w:t xml:space="preserve">  </w:t>
      </w:r>
      <w:r w:rsidR="00E4123B">
        <w:rPr>
          <w:rFonts w:ascii="Arial Narrow" w:hAnsi="Arial Narrow" w:cs="Arial"/>
          <w:sz w:val="26"/>
          <w:szCs w:val="26"/>
        </w:rPr>
        <w:t xml:space="preserve">todas del estado de Yucatán, </w:t>
      </w:r>
      <w:r w:rsidRPr="00137437">
        <w:rPr>
          <w:rFonts w:ascii="Arial Narrow" w:hAnsi="Arial Narrow" w:cs="Arial"/>
          <w:sz w:val="26"/>
          <w:szCs w:val="26"/>
        </w:rPr>
        <w:t xml:space="preserve">así como de los funcionarios que adicionalmente considere el Titular del Poder Ejecutivo del Estado, quienes deberán proporcionar la información que sea necesaria y que les sea requerida por los </w:t>
      </w:r>
      <w:r w:rsidR="00E4123B">
        <w:rPr>
          <w:rFonts w:ascii="Arial Narrow" w:hAnsi="Arial Narrow" w:cs="Arial"/>
          <w:sz w:val="26"/>
          <w:szCs w:val="26"/>
        </w:rPr>
        <w:t>diputada</w:t>
      </w:r>
      <w:r w:rsidRPr="00137437">
        <w:rPr>
          <w:rFonts w:ascii="Arial Narrow" w:hAnsi="Arial Narrow" w:cs="Arial"/>
          <w:sz w:val="26"/>
          <w:szCs w:val="26"/>
        </w:rPr>
        <w:t xml:space="preserve">s </w:t>
      </w:r>
      <w:r w:rsidR="00E4123B">
        <w:rPr>
          <w:rFonts w:ascii="Arial Narrow" w:hAnsi="Arial Narrow" w:cs="Arial"/>
          <w:sz w:val="26"/>
          <w:szCs w:val="26"/>
        </w:rPr>
        <w:t xml:space="preserve">y los diputados </w:t>
      </w:r>
      <w:r w:rsidRPr="00137437">
        <w:rPr>
          <w:rFonts w:ascii="Arial Narrow" w:hAnsi="Arial Narrow" w:cs="Arial"/>
          <w:sz w:val="26"/>
          <w:szCs w:val="26"/>
        </w:rPr>
        <w:t>de esta LXI</w:t>
      </w:r>
      <w:r w:rsidR="00E4123B">
        <w:rPr>
          <w:rFonts w:ascii="Arial Narrow" w:hAnsi="Arial Narrow" w:cs="Arial"/>
          <w:sz w:val="26"/>
          <w:szCs w:val="26"/>
        </w:rPr>
        <w:t>I</w:t>
      </w:r>
      <w:r w:rsidRPr="00137437">
        <w:rPr>
          <w:rFonts w:ascii="Arial Narrow" w:hAnsi="Arial Narrow" w:cs="Arial"/>
          <w:sz w:val="26"/>
          <w:szCs w:val="26"/>
        </w:rPr>
        <w:t>I Legislatura. Dicha solicitud deberá efectua</w:t>
      </w:r>
      <w:r w:rsidR="00E4123B">
        <w:rPr>
          <w:rFonts w:ascii="Arial Narrow" w:hAnsi="Arial Narrow" w:cs="Arial"/>
          <w:sz w:val="26"/>
          <w:szCs w:val="26"/>
        </w:rPr>
        <w:t>rse por conducto de la Presidenci</w:t>
      </w:r>
      <w:r w:rsidRPr="00137437">
        <w:rPr>
          <w:rFonts w:ascii="Arial Narrow" w:hAnsi="Arial Narrow" w:cs="Arial"/>
          <w:sz w:val="26"/>
          <w:szCs w:val="26"/>
        </w:rPr>
        <w:t>a de la Mesa Directiva de este H. Congreso del Estado.</w:t>
      </w:r>
      <w:r>
        <w:rPr>
          <w:rFonts w:ascii="Arial Narrow" w:hAnsi="Arial Narrow" w:cs="Arial"/>
          <w:sz w:val="26"/>
          <w:szCs w:val="26"/>
        </w:rPr>
        <w:t xml:space="preserve"> </w:t>
      </w:r>
      <w:r w:rsidR="00D95DD6">
        <w:rPr>
          <w:rFonts w:ascii="Arial Narrow" w:hAnsi="Arial Narrow" w:cs="Arial"/>
          <w:b/>
          <w:sz w:val="26"/>
          <w:szCs w:val="26"/>
        </w:rPr>
        <w:t xml:space="preserve">ARTÍCULO TERCERO. </w:t>
      </w:r>
      <w:r w:rsidRPr="00137437">
        <w:rPr>
          <w:rFonts w:ascii="Arial Narrow" w:hAnsi="Arial Narrow" w:cs="Arial"/>
          <w:sz w:val="26"/>
          <w:szCs w:val="26"/>
        </w:rPr>
        <w:t xml:space="preserve">Las comparecencias se desahogarán en 2 sesiones </w:t>
      </w:r>
      <w:r w:rsidR="00D95DD6">
        <w:rPr>
          <w:rFonts w:ascii="Arial Narrow" w:hAnsi="Arial Narrow" w:cs="Arial"/>
          <w:sz w:val="26"/>
          <w:szCs w:val="26"/>
        </w:rPr>
        <w:t>divididas en bloques de conformidad con lo siguiente:</w:t>
      </w:r>
    </w:p>
    <w:p w:rsidR="004A21A9" w:rsidRPr="00137437" w:rsidRDefault="00D95DD6" w:rsidP="00A518C8">
      <w:pPr>
        <w:widowControl/>
        <w:numPr>
          <w:ilvl w:val="0"/>
          <w:numId w:val="28"/>
        </w:numPr>
        <w:shd w:val="clear" w:color="auto" w:fill="FFFFFF"/>
        <w:ind w:left="567" w:firstLine="284"/>
        <w:contextualSpacing/>
        <w:jc w:val="both"/>
        <w:rPr>
          <w:rFonts w:ascii="Arial Narrow" w:hAnsi="Arial Narrow" w:cs="Arial"/>
          <w:b/>
          <w:sz w:val="26"/>
          <w:szCs w:val="26"/>
        </w:rPr>
      </w:pPr>
      <w:r>
        <w:rPr>
          <w:rFonts w:ascii="Arial Narrow" w:hAnsi="Arial Narrow" w:cs="Arial"/>
          <w:b/>
          <w:sz w:val="26"/>
          <w:szCs w:val="26"/>
          <w:u w:val="single"/>
        </w:rPr>
        <w:t>Mart</w:t>
      </w:r>
      <w:r w:rsidR="004A21A9" w:rsidRPr="00137437">
        <w:rPr>
          <w:rFonts w:ascii="Arial Narrow" w:hAnsi="Arial Narrow" w:cs="Arial"/>
          <w:b/>
          <w:sz w:val="26"/>
          <w:szCs w:val="26"/>
          <w:u w:val="single"/>
        </w:rPr>
        <w:t xml:space="preserve">es </w:t>
      </w:r>
      <w:r>
        <w:rPr>
          <w:rFonts w:ascii="Arial Narrow" w:hAnsi="Arial Narrow" w:cs="Arial"/>
          <w:b/>
          <w:sz w:val="26"/>
          <w:szCs w:val="26"/>
          <w:u w:val="single"/>
        </w:rPr>
        <w:t>8 de febrero del año en curso</w:t>
      </w:r>
      <w:r w:rsidR="004A21A9" w:rsidRPr="00137437">
        <w:rPr>
          <w:rFonts w:ascii="Arial Narrow" w:hAnsi="Arial Narrow" w:cs="Arial"/>
          <w:b/>
          <w:sz w:val="26"/>
          <w:szCs w:val="26"/>
        </w:rPr>
        <w:t>:</w:t>
      </w:r>
    </w:p>
    <w:p w:rsidR="004A21A9" w:rsidRPr="00137437" w:rsidRDefault="004A21A9" w:rsidP="004A21A9">
      <w:pPr>
        <w:widowControl/>
        <w:shd w:val="clear" w:color="auto" w:fill="FFFFFF"/>
        <w:contextualSpacing/>
        <w:jc w:val="both"/>
        <w:rPr>
          <w:rFonts w:ascii="Arial Narrow" w:hAnsi="Arial Narrow" w:cs="Arial"/>
          <w:bCs/>
          <w:sz w:val="26"/>
          <w:szCs w:val="26"/>
        </w:rPr>
      </w:pPr>
    </w:p>
    <w:tbl>
      <w:tblPr>
        <w:tblpPr w:leftFromText="141" w:rightFromText="141" w:vertAnchor="text" w:horzAnchor="page" w:tblpX="4082" w:tblpY="72"/>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20"/>
        <w:gridCol w:w="2086"/>
        <w:gridCol w:w="2406"/>
      </w:tblGrid>
      <w:tr w:rsidR="00D95DD6" w:rsidRPr="00137437" w:rsidTr="006267BB">
        <w:tc>
          <w:tcPr>
            <w:tcW w:w="1129" w:type="dxa"/>
          </w:tcPr>
          <w:p w:rsidR="00D95DD6" w:rsidRPr="00D95DD6" w:rsidRDefault="00D95DD6" w:rsidP="006267BB">
            <w:pPr>
              <w:shd w:val="clear" w:color="auto" w:fill="FFFFFF"/>
              <w:contextualSpacing/>
              <w:jc w:val="center"/>
              <w:rPr>
                <w:rFonts w:ascii="Arial Narrow" w:eastAsia="Calibri" w:hAnsi="Arial Narrow" w:cs="Arial"/>
                <w:b/>
                <w:bCs/>
                <w:sz w:val="26"/>
                <w:szCs w:val="26"/>
              </w:rPr>
            </w:pPr>
            <w:r w:rsidRPr="00D95DD6">
              <w:rPr>
                <w:rFonts w:ascii="Arial Narrow" w:eastAsia="Calibri" w:hAnsi="Arial Narrow" w:cs="Arial"/>
                <w:b/>
                <w:bCs/>
                <w:sz w:val="26"/>
                <w:szCs w:val="26"/>
              </w:rPr>
              <w:t>BLOQUE</w:t>
            </w:r>
          </w:p>
        </w:tc>
        <w:tc>
          <w:tcPr>
            <w:tcW w:w="1320" w:type="dxa"/>
          </w:tcPr>
          <w:p w:rsidR="00D95DD6" w:rsidRPr="00137437" w:rsidRDefault="00D95DD6" w:rsidP="006267BB">
            <w:pPr>
              <w:shd w:val="clear" w:color="auto" w:fill="FFFFFF"/>
              <w:contextualSpacing/>
              <w:jc w:val="center"/>
              <w:rPr>
                <w:rFonts w:ascii="Arial Narrow" w:eastAsia="Calibri" w:hAnsi="Arial Narrow" w:cs="Arial"/>
                <w:b/>
                <w:bCs/>
                <w:sz w:val="26"/>
                <w:szCs w:val="26"/>
              </w:rPr>
            </w:pPr>
            <w:r>
              <w:rPr>
                <w:rFonts w:ascii="Arial Narrow" w:eastAsia="Calibri" w:hAnsi="Arial Narrow" w:cs="Arial"/>
                <w:b/>
                <w:bCs/>
                <w:sz w:val="26"/>
                <w:szCs w:val="26"/>
              </w:rPr>
              <w:t>HORA</w:t>
            </w:r>
          </w:p>
        </w:tc>
        <w:tc>
          <w:tcPr>
            <w:tcW w:w="2086" w:type="dxa"/>
            <w:shd w:val="clear" w:color="auto" w:fill="auto"/>
          </w:tcPr>
          <w:p w:rsidR="00D95DD6" w:rsidRPr="00137437" w:rsidRDefault="00D95DD6" w:rsidP="006267BB">
            <w:pPr>
              <w:shd w:val="clear" w:color="auto" w:fill="FFFFFF"/>
              <w:contextualSpacing/>
              <w:jc w:val="center"/>
              <w:rPr>
                <w:rFonts w:ascii="Arial Narrow" w:eastAsia="Calibri" w:hAnsi="Arial Narrow" w:cs="Arial"/>
                <w:b/>
                <w:bCs/>
                <w:sz w:val="26"/>
                <w:szCs w:val="26"/>
              </w:rPr>
            </w:pPr>
            <w:r>
              <w:rPr>
                <w:rFonts w:ascii="Arial Narrow" w:eastAsia="Calibri" w:hAnsi="Arial Narrow" w:cs="Arial"/>
                <w:b/>
                <w:bCs/>
                <w:sz w:val="26"/>
                <w:szCs w:val="26"/>
              </w:rPr>
              <w:t>TEMA</w:t>
            </w:r>
            <w:r w:rsidRPr="00137437">
              <w:rPr>
                <w:rFonts w:ascii="Arial Narrow" w:eastAsia="Calibri" w:hAnsi="Arial Narrow" w:cs="Arial"/>
                <w:b/>
                <w:bCs/>
                <w:sz w:val="26"/>
                <w:szCs w:val="26"/>
              </w:rPr>
              <w:t>:</w:t>
            </w:r>
          </w:p>
        </w:tc>
        <w:tc>
          <w:tcPr>
            <w:tcW w:w="2406" w:type="dxa"/>
            <w:shd w:val="clear" w:color="auto" w:fill="auto"/>
          </w:tcPr>
          <w:p w:rsidR="00D95DD6" w:rsidRPr="00137437" w:rsidRDefault="00D95DD6" w:rsidP="006267BB">
            <w:pPr>
              <w:shd w:val="clear" w:color="auto" w:fill="FFFFFF"/>
              <w:jc w:val="center"/>
              <w:rPr>
                <w:rFonts w:ascii="Arial Narrow" w:eastAsia="Calibri" w:hAnsi="Arial Narrow" w:cs="Arial"/>
                <w:b/>
                <w:bCs/>
                <w:sz w:val="26"/>
                <w:szCs w:val="26"/>
              </w:rPr>
            </w:pPr>
            <w:r w:rsidRPr="00137437">
              <w:rPr>
                <w:rFonts w:ascii="Arial Narrow" w:eastAsia="Calibri" w:hAnsi="Arial Narrow" w:cs="Arial"/>
                <w:b/>
                <w:bCs/>
                <w:sz w:val="26"/>
                <w:szCs w:val="26"/>
              </w:rPr>
              <w:t>TITULARES:</w:t>
            </w:r>
          </w:p>
        </w:tc>
      </w:tr>
      <w:tr w:rsidR="00D95DD6" w:rsidRPr="00137437" w:rsidTr="006267BB">
        <w:tc>
          <w:tcPr>
            <w:tcW w:w="1129" w:type="dxa"/>
          </w:tcPr>
          <w:p w:rsidR="00D95DD6" w:rsidRPr="00137437" w:rsidRDefault="00D95DD6" w:rsidP="006267BB">
            <w:pPr>
              <w:shd w:val="clear" w:color="auto" w:fill="FFFFFF"/>
              <w:suppressAutoHyphens/>
              <w:autoSpaceDE w:val="0"/>
              <w:jc w:val="center"/>
              <w:rPr>
                <w:rFonts w:ascii="Arial Narrow" w:eastAsia="Calibri" w:hAnsi="Arial Narrow" w:cs="Arial"/>
                <w:b/>
                <w:bCs/>
                <w:sz w:val="26"/>
                <w:szCs w:val="26"/>
              </w:rPr>
            </w:pPr>
            <w:r>
              <w:rPr>
                <w:rFonts w:ascii="Arial Narrow" w:eastAsia="Calibri" w:hAnsi="Arial Narrow" w:cs="Arial"/>
                <w:b/>
                <w:bCs/>
                <w:sz w:val="26"/>
                <w:szCs w:val="26"/>
              </w:rPr>
              <w:t>1</w:t>
            </w:r>
          </w:p>
        </w:tc>
        <w:tc>
          <w:tcPr>
            <w:tcW w:w="1320" w:type="dxa"/>
          </w:tcPr>
          <w:p w:rsidR="00D95DD6" w:rsidRPr="00137437" w:rsidRDefault="00D95DD6" w:rsidP="006267BB">
            <w:pPr>
              <w:shd w:val="clear" w:color="auto" w:fill="FFFFFF"/>
              <w:suppressAutoHyphens/>
              <w:autoSpaceDE w:val="0"/>
              <w:jc w:val="center"/>
              <w:rPr>
                <w:rFonts w:ascii="Arial Narrow" w:eastAsia="Calibri" w:hAnsi="Arial Narrow" w:cs="Arial"/>
                <w:b/>
                <w:bCs/>
                <w:sz w:val="26"/>
                <w:szCs w:val="26"/>
              </w:rPr>
            </w:pPr>
            <w:r>
              <w:rPr>
                <w:rFonts w:ascii="Arial Narrow" w:eastAsia="Calibri" w:hAnsi="Arial Narrow" w:cs="Arial"/>
                <w:b/>
                <w:bCs/>
                <w:sz w:val="26"/>
                <w:szCs w:val="26"/>
              </w:rPr>
              <w:t xml:space="preserve">A partir de las 11:00 </w:t>
            </w:r>
            <w:proofErr w:type="spellStart"/>
            <w:r>
              <w:rPr>
                <w:rFonts w:ascii="Arial Narrow" w:eastAsia="Calibri" w:hAnsi="Arial Narrow" w:cs="Arial"/>
                <w:b/>
                <w:bCs/>
                <w:sz w:val="26"/>
                <w:szCs w:val="26"/>
              </w:rPr>
              <w:t>hrs</w:t>
            </w:r>
            <w:proofErr w:type="spellEnd"/>
            <w:r>
              <w:rPr>
                <w:rFonts w:ascii="Arial Narrow" w:eastAsia="Calibri" w:hAnsi="Arial Narrow" w:cs="Arial"/>
                <w:b/>
                <w:bCs/>
                <w:sz w:val="26"/>
                <w:szCs w:val="26"/>
              </w:rPr>
              <w:t>.</w:t>
            </w:r>
          </w:p>
        </w:tc>
        <w:tc>
          <w:tcPr>
            <w:tcW w:w="2086" w:type="dxa"/>
            <w:shd w:val="clear" w:color="auto" w:fill="auto"/>
          </w:tcPr>
          <w:p w:rsidR="00D95DD6" w:rsidRDefault="00D95DD6" w:rsidP="006267BB">
            <w:pPr>
              <w:shd w:val="clear" w:color="auto" w:fill="FFFFFF"/>
              <w:suppressAutoHyphens/>
              <w:autoSpaceDE w:val="0"/>
              <w:jc w:val="center"/>
              <w:rPr>
                <w:rFonts w:ascii="Arial Narrow" w:eastAsia="Calibri" w:hAnsi="Arial Narrow" w:cs="Arial"/>
                <w:b/>
                <w:bCs/>
                <w:sz w:val="26"/>
                <w:szCs w:val="26"/>
              </w:rPr>
            </w:pPr>
            <w:r w:rsidRPr="00137437">
              <w:rPr>
                <w:rFonts w:ascii="Arial Narrow" w:eastAsia="Calibri" w:hAnsi="Arial Narrow" w:cs="Arial"/>
                <w:b/>
                <w:bCs/>
                <w:sz w:val="26"/>
                <w:szCs w:val="26"/>
              </w:rPr>
              <w:t>Gobierno, Seguridad y</w:t>
            </w:r>
          </w:p>
          <w:p w:rsidR="00D95DD6" w:rsidRDefault="00D95DD6" w:rsidP="006267BB">
            <w:pPr>
              <w:shd w:val="clear" w:color="auto" w:fill="FFFFFF"/>
              <w:suppressAutoHyphens/>
              <w:autoSpaceDE w:val="0"/>
              <w:jc w:val="center"/>
              <w:rPr>
                <w:rFonts w:ascii="Arial Narrow" w:eastAsia="Calibri" w:hAnsi="Arial Narrow" w:cs="Arial"/>
                <w:b/>
                <w:bCs/>
                <w:sz w:val="26"/>
                <w:szCs w:val="26"/>
              </w:rPr>
            </w:pPr>
            <w:r w:rsidRPr="00137437">
              <w:rPr>
                <w:rFonts w:ascii="Arial Narrow" w:eastAsia="Calibri" w:hAnsi="Arial Narrow" w:cs="Arial"/>
                <w:b/>
                <w:bCs/>
                <w:sz w:val="26"/>
                <w:szCs w:val="26"/>
              </w:rPr>
              <w:t>Estado de</w:t>
            </w:r>
          </w:p>
          <w:p w:rsidR="00D95DD6" w:rsidRPr="00137437" w:rsidRDefault="00D95DD6" w:rsidP="006267BB">
            <w:pPr>
              <w:shd w:val="clear" w:color="auto" w:fill="FFFFFF"/>
              <w:suppressAutoHyphens/>
              <w:autoSpaceDE w:val="0"/>
              <w:jc w:val="center"/>
              <w:rPr>
                <w:rFonts w:ascii="Arial Narrow" w:eastAsia="Calibri" w:hAnsi="Arial Narrow" w:cs="Arial"/>
                <w:b/>
                <w:bCs/>
                <w:sz w:val="26"/>
                <w:szCs w:val="26"/>
              </w:rPr>
            </w:pPr>
            <w:r w:rsidRPr="00137437">
              <w:rPr>
                <w:rFonts w:ascii="Arial Narrow" w:eastAsia="Calibri" w:hAnsi="Arial Narrow" w:cs="Arial"/>
                <w:b/>
                <w:bCs/>
                <w:sz w:val="26"/>
                <w:szCs w:val="26"/>
              </w:rPr>
              <w:lastRenderedPageBreak/>
              <w:t>Derecho.</w:t>
            </w:r>
          </w:p>
          <w:p w:rsidR="00D95DD6" w:rsidRPr="00137437" w:rsidRDefault="00D95DD6" w:rsidP="006267BB">
            <w:pPr>
              <w:jc w:val="center"/>
              <w:rPr>
                <w:rFonts w:ascii="Arial Narrow" w:eastAsia="Calibri" w:hAnsi="Arial Narrow" w:cs="Arial"/>
                <w:b/>
                <w:sz w:val="26"/>
                <w:szCs w:val="26"/>
              </w:rPr>
            </w:pPr>
          </w:p>
        </w:tc>
        <w:tc>
          <w:tcPr>
            <w:tcW w:w="2406" w:type="dxa"/>
            <w:shd w:val="clear" w:color="auto" w:fill="auto"/>
          </w:tcPr>
          <w:p w:rsidR="00D95DD6" w:rsidRDefault="00D95DD6" w:rsidP="006267BB">
            <w:pPr>
              <w:shd w:val="clear" w:color="auto" w:fill="FFFFFF"/>
              <w:tabs>
                <w:tab w:val="left" w:pos="0"/>
              </w:tabs>
              <w:suppressAutoHyphens/>
              <w:autoSpaceDE w:val="0"/>
              <w:jc w:val="center"/>
              <w:rPr>
                <w:rFonts w:ascii="Arial Narrow" w:eastAsia="Calibri" w:hAnsi="Arial Narrow" w:cs="Arial"/>
                <w:bCs/>
                <w:sz w:val="26"/>
                <w:szCs w:val="26"/>
              </w:rPr>
            </w:pPr>
            <w:r>
              <w:rPr>
                <w:rFonts w:ascii="Arial Narrow" w:eastAsia="Calibri" w:hAnsi="Arial Narrow" w:cs="Arial"/>
                <w:bCs/>
                <w:sz w:val="26"/>
                <w:szCs w:val="26"/>
              </w:rPr>
              <w:lastRenderedPageBreak/>
              <w:t>Secretaría General de Gobierno.</w:t>
            </w:r>
          </w:p>
          <w:p w:rsidR="00D95DD6" w:rsidRPr="00137437" w:rsidRDefault="00D95DD6" w:rsidP="006267BB">
            <w:pPr>
              <w:shd w:val="clear" w:color="auto" w:fill="FFFFFF"/>
              <w:tabs>
                <w:tab w:val="left" w:pos="0"/>
              </w:tabs>
              <w:suppressAutoHyphens/>
              <w:autoSpaceDE w:val="0"/>
              <w:jc w:val="center"/>
              <w:rPr>
                <w:rFonts w:ascii="Arial Narrow" w:eastAsia="Calibri" w:hAnsi="Arial Narrow" w:cs="Arial"/>
                <w:bCs/>
                <w:sz w:val="26"/>
                <w:szCs w:val="26"/>
              </w:rPr>
            </w:pPr>
            <w:r w:rsidRPr="00137437">
              <w:rPr>
                <w:rFonts w:ascii="Arial Narrow" w:eastAsia="Calibri" w:hAnsi="Arial Narrow" w:cs="Arial"/>
                <w:bCs/>
                <w:sz w:val="26"/>
                <w:szCs w:val="26"/>
              </w:rPr>
              <w:t xml:space="preserve">Secretaría de </w:t>
            </w:r>
            <w:r w:rsidRPr="00137437">
              <w:rPr>
                <w:rFonts w:ascii="Arial Narrow" w:eastAsia="Calibri" w:hAnsi="Arial Narrow" w:cs="Arial"/>
                <w:bCs/>
                <w:sz w:val="26"/>
                <w:szCs w:val="26"/>
              </w:rPr>
              <w:lastRenderedPageBreak/>
              <w:t>Seguridad Pública.</w:t>
            </w:r>
          </w:p>
          <w:p w:rsidR="00D95DD6" w:rsidRPr="00137437" w:rsidRDefault="00D95DD6" w:rsidP="006267BB">
            <w:pPr>
              <w:suppressAutoHyphens/>
              <w:autoSpaceDE w:val="0"/>
              <w:contextualSpacing/>
              <w:jc w:val="center"/>
              <w:rPr>
                <w:rFonts w:ascii="Arial Narrow" w:eastAsia="Calibri" w:hAnsi="Arial Narrow" w:cs="Arial"/>
                <w:sz w:val="26"/>
                <w:szCs w:val="26"/>
              </w:rPr>
            </w:pPr>
            <w:r w:rsidRPr="00137437">
              <w:rPr>
                <w:rFonts w:ascii="Arial Narrow" w:eastAsia="Calibri" w:hAnsi="Arial Narrow" w:cs="Arial"/>
                <w:bCs/>
                <w:sz w:val="26"/>
                <w:szCs w:val="26"/>
              </w:rPr>
              <w:t>Fiscalía General del Estado.</w:t>
            </w:r>
          </w:p>
          <w:p w:rsidR="00D95DD6" w:rsidRPr="00137437" w:rsidRDefault="00D95DD6" w:rsidP="006267BB">
            <w:pPr>
              <w:suppressAutoHyphens/>
              <w:autoSpaceDE w:val="0"/>
              <w:contextualSpacing/>
              <w:jc w:val="center"/>
              <w:rPr>
                <w:rFonts w:ascii="Arial Narrow" w:eastAsia="Calibri" w:hAnsi="Arial Narrow" w:cs="Arial"/>
                <w:sz w:val="26"/>
                <w:szCs w:val="26"/>
              </w:rPr>
            </w:pPr>
            <w:r w:rsidRPr="00137437">
              <w:rPr>
                <w:rFonts w:ascii="Arial Narrow" w:eastAsia="Calibri" w:hAnsi="Arial Narrow" w:cs="Arial"/>
                <w:sz w:val="26"/>
                <w:szCs w:val="26"/>
              </w:rPr>
              <w:t>Secretaría de Administración y Finanzas.</w:t>
            </w:r>
          </w:p>
        </w:tc>
      </w:tr>
      <w:tr w:rsidR="00D95DD6" w:rsidRPr="00137437" w:rsidTr="006267BB">
        <w:tc>
          <w:tcPr>
            <w:tcW w:w="1129" w:type="dxa"/>
          </w:tcPr>
          <w:p w:rsidR="00D95DD6" w:rsidRPr="00137437" w:rsidRDefault="00D95DD6" w:rsidP="006267BB">
            <w:pPr>
              <w:suppressAutoHyphens/>
              <w:autoSpaceDE w:val="0"/>
              <w:jc w:val="center"/>
              <w:rPr>
                <w:rFonts w:ascii="Arial Narrow" w:eastAsia="Calibri" w:hAnsi="Arial Narrow" w:cs="Arial"/>
                <w:b/>
                <w:sz w:val="26"/>
                <w:szCs w:val="26"/>
              </w:rPr>
            </w:pPr>
            <w:r>
              <w:rPr>
                <w:rFonts w:ascii="Arial Narrow" w:eastAsia="Calibri" w:hAnsi="Arial Narrow" w:cs="Arial"/>
                <w:b/>
                <w:sz w:val="26"/>
                <w:szCs w:val="26"/>
              </w:rPr>
              <w:lastRenderedPageBreak/>
              <w:t>2</w:t>
            </w:r>
          </w:p>
        </w:tc>
        <w:tc>
          <w:tcPr>
            <w:tcW w:w="1320" w:type="dxa"/>
          </w:tcPr>
          <w:p w:rsidR="00D95DD6" w:rsidRPr="00137437" w:rsidRDefault="00D95DD6" w:rsidP="006267BB">
            <w:pPr>
              <w:suppressAutoHyphens/>
              <w:autoSpaceDE w:val="0"/>
              <w:jc w:val="center"/>
              <w:rPr>
                <w:rFonts w:ascii="Arial Narrow" w:eastAsia="Calibri" w:hAnsi="Arial Narrow" w:cs="Arial"/>
                <w:b/>
                <w:sz w:val="26"/>
                <w:szCs w:val="26"/>
              </w:rPr>
            </w:pPr>
            <w:r>
              <w:rPr>
                <w:rFonts w:ascii="Arial Narrow" w:eastAsia="Calibri" w:hAnsi="Arial Narrow" w:cs="Arial"/>
                <w:b/>
                <w:sz w:val="26"/>
                <w:szCs w:val="26"/>
              </w:rPr>
              <w:t xml:space="preserve">A partir de las 15:00 </w:t>
            </w:r>
            <w:proofErr w:type="spellStart"/>
            <w:r>
              <w:rPr>
                <w:rFonts w:ascii="Arial Narrow" w:eastAsia="Calibri" w:hAnsi="Arial Narrow" w:cs="Arial"/>
                <w:b/>
                <w:sz w:val="26"/>
                <w:szCs w:val="26"/>
              </w:rPr>
              <w:t>hrs</w:t>
            </w:r>
            <w:proofErr w:type="spellEnd"/>
            <w:r>
              <w:rPr>
                <w:rFonts w:ascii="Arial Narrow" w:eastAsia="Calibri" w:hAnsi="Arial Narrow" w:cs="Arial"/>
                <w:b/>
                <w:sz w:val="26"/>
                <w:szCs w:val="26"/>
              </w:rPr>
              <w:t>.</w:t>
            </w:r>
          </w:p>
        </w:tc>
        <w:tc>
          <w:tcPr>
            <w:tcW w:w="2086" w:type="dxa"/>
            <w:shd w:val="clear" w:color="auto" w:fill="auto"/>
          </w:tcPr>
          <w:p w:rsidR="00D95DD6" w:rsidRDefault="00D95DD6" w:rsidP="006267BB">
            <w:pPr>
              <w:suppressAutoHyphens/>
              <w:autoSpaceDE w:val="0"/>
              <w:jc w:val="center"/>
              <w:rPr>
                <w:rFonts w:ascii="Arial Narrow" w:eastAsia="Calibri" w:hAnsi="Arial Narrow" w:cs="Arial"/>
                <w:b/>
                <w:sz w:val="26"/>
                <w:szCs w:val="26"/>
              </w:rPr>
            </w:pPr>
            <w:r w:rsidRPr="00137437">
              <w:rPr>
                <w:rFonts w:ascii="Arial Narrow" w:eastAsia="Calibri" w:hAnsi="Arial Narrow" w:cs="Arial"/>
                <w:b/>
                <w:sz w:val="26"/>
                <w:szCs w:val="26"/>
              </w:rPr>
              <w:t>Desarrollo</w:t>
            </w:r>
          </w:p>
          <w:p w:rsidR="00D95DD6" w:rsidRPr="00137437" w:rsidRDefault="00D95DD6" w:rsidP="006267BB">
            <w:pPr>
              <w:suppressAutoHyphens/>
              <w:autoSpaceDE w:val="0"/>
              <w:jc w:val="center"/>
              <w:rPr>
                <w:rFonts w:ascii="Arial Narrow" w:eastAsia="Calibri" w:hAnsi="Arial Narrow" w:cs="Arial"/>
                <w:b/>
                <w:sz w:val="26"/>
                <w:szCs w:val="26"/>
              </w:rPr>
            </w:pPr>
            <w:r w:rsidRPr="00137437">
              <w:rPr>
                <w:rFonts w:ascii="Arial Narrow" w:eastAsia="Calibri" w:hAnsi="Arial Narrow" w:cs="Arial"/>
                <w:b/>
                <w:sz w:val="26"/>
                <w:szCs w:val="26"/>
              </w:rPr>
              <w:t>Humano.</w:t>
            </w:r>
          </w:p>
          <w:p w:rsidR="00D95DD6" w:rsidRPr="00137437" w:rsidRDefault="00D95DD6" w:rsidP="006267BB">
            <w:pPr>
              <w:shd w:val="clear" w:color="auto" w:fill="FFFFFF"/>
              <w:jc w:val="center"/>
              <w:rPr>
                <w:rFonts w:ascii="Arial Narrow" w:eastAsia="Calibri" w:hAnsi="Arial Narrow" w:cs="Arial"/>
                <w:b/>
                <w:sz w:val="26"/>
                <w:szCs w:val="26"/>
              </w:rPr>
            </w:pPr>
          </w:p>
        </w:tc>
        <w:tc>
          <w:tcPr>
            <w:tcW w:w="2406" w:type="dxa"/>
            <w:shd w:val="clear" w:color="auto" w:fill="auto"/>
          </w:tcPr>
          <w:p w:rsidR="00D95DD6" w:rsidRPr="00137437" w:rsidRDefault="00D95DD6" w:rsidP="006267BB">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Secretaría de Salud.</w:t>
            </w:r>
          </w:p>
          <w:p w:rsidR="00D95DD6" w:rsidRDefault="00D95DD6" w:rsidP="006267BB">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Secretaría de Educación.</w:t>
            </w:r>
          </w:p>
          <w:p w:rsidR="00D95DD6" w:rsidRPr="00137437" w:rsidRDefault="00D95DD6" w:rsidP="006267BB">
            <w:pPr>
              <w:shd w:val="clear" w:color="auto" w:fill="FFFFFF"/>
              <w:suppressAutoHyphens/>
              <w:autoSpaceDE w:val="0"/>
              <w:jc w:val="center"/>
              <w:rPr>
                <w:rFonts w:ascii="Arial Narrow" w:eastAsia="Calibri" w:hAnsi="Arial Narrow" w:cs="Arial"/>
                <w:sz w:val="26"/>
                <w:szCs w:val="26"/>
              </w:rPr>
            </w:pPr>
            <w:r>
              <w:rPr>
                <w:rFonts w:ascii="Arial Narrow" w:eastAsia="Calibri" w:hAnsi="Arial Narrow" w:cs="Arial"/>
                <w:sz w:val="26"/>
                <w:szCs w:val="26"/>
              </w:rPr>
              <w:t>Secretaría de Desarrollo Sustentable.</w:t>
            </w:r>
          </w:p>
        </w:tc>
      </w:tr>
    </w:tbl>
    <w:p w:rsidR="004A21A9" w:rsidRPr="00137437" w:rsidRDefault="004A21A9" w:rsidP="004A21A9">
      <w:pPr>
        <w:widowControl/>
        <w:shd w:val="clear" w:color="auto" w:fill="FFFFFF"/>
        <w:contextualSpacing/>
        <w:jc w:val="both"/>
        <w:rPr>
          <w:rFonts w:ascii="Arial Narrow" w:hAnsi="Arial Narrow" w:cs="Arial"/>
          <w:b/>
          <w:sz w:val="26"/>
          <w:szCs w:val="26"/>
        </w:rPr>
      </w:pPr>
    </w:p>
    <w:p w:rsidR="004A21A9" w:rsidRPr="00137437" w:rsidRDefault="00D95DD6" w:rsidP="00A518C8">
      <w:pPr>
        <w:widowControl/>
        <w:numPr>
          <w:ilvl w:val="0"/>
          <w:numId w:val="28"/>
        </w:numPr>
        <w:shd w:val="clear" w:color="auto" w:fill="FFFFFF"/>
        <w:ind w:left="567" w:firstLine="284"/>
        <w:contextualSpacing/>
        <w:jc w:val="both"/>
        <w:rPr>
          <w:rFonts w:ascii="Arial Narrow" w:hAnsi="Arial Narrow" w:cs="Arial"/>
          <w:b/>
          <w:sz w:val="26"/>
          <w:szCs w:val="26"/>
        </w:rPr>
      </w:pPr>
      <w:r>
        <w:rPr>
          <w:rFonts w:ascii="Arial Narrow" w:hAnsi="Arial Narrow" w:cs="Arial"/>
          <w:b/>
          <w:sz w:val="26"/>
          <w:szCs w:val="26"/>
          <w:u w:val="single"/>
        </w:rPr>
        <w:lastRenderedPageBreak/>
        <w:t>Juev</w:t>
      </w:r>
      <w:r w:rsidR="004A21A9" w:rsidRPr="00137437">
        <w:rPr>
          <w:rFonts w:ascii="Arial Narrow" w:hAnsi="Arial Narrow" w:cs="Arial"/>
          <w:b/>
          <w:sz w:val="26"/>
          <w:szCs w:val="26"/>
          <w:u w:val="single"/>
        </w:rPr>
        <w:t xml:space="preserve">es </w:t>
      </w:r>
      <w:r>
        <w:rPr>
          <w:rFonts w:ascii="Arial Narrow" w:hAnsi="Arial Narrow" w:cs="Arial"/>
          <w:b/>
          <w:sz w:val="26"/>
          <w:szCs w:val="26"/>
          <w:u w:val="single"/>
        </w:rPr>
        <w:t>10</w:t>
      </w:r>
      <w:r w:rsidR="004A21A9" w:rsidRPr="00137437">
        <w:rPr>
          <w:rFonts w:ascii="Arial Narrow" w:hAnsi="Arial Narrow" w:cs="Arial"/>
          <w:b/>
          <w:sz w:val="26"/>
          <w:szCs w:val="26"/>
          <w:u w:val="single"/>
        </w:rPr>
        <w:t xml:space="preserve"> de febrero del año en curso, a </w:t>
      </w:r>
      <w:r>
        <w:rPr>
          <w:rFonts w:ascii="Arial Narrow" w:hAnsi="Arial Narrow" w:cs="Arial"/>
          <w:b/>
          <w:sz w:val="26"/>
          <w:szCs w:val="26"/>
          <w:u w:val="single"/>
        </w:rPr>
        <w:t xml:space="preserve">partir de </w:t>
      </w:r>
      <w:r w:rsidR="004A21A9" w:rsidRPr="00137437">
        <w:rPr>
          <w:rFonts w:ascii="Arial Narrow" w:hAnsi="Arial Narrow" w:cs="Arial"/>
          <w:b/>
          <w:sz w:val="26"/>
          <w:szCs w:val="26"/>
          <w:u w:val="single"/>
        </w:rPr>
        <w:t xml:space="preserve">las 11:00 </w:t>
      </w:r>
      <w:proofErr w:type="spellStart"/>
      <w:r w:rsidR="004A21A9" w:rsidRPr="00137437">
        <w:rPr>
          <w:rFonts w:ascii="Arial Narrow" w:hAnsi="Arial Narrow" w:cs="Arial"/>
          <w:b/>
          <w:sz w:val="26"/>
          <w:szCs w:val="26"/>
          <w:u w:val="single"/>
        </w:rPr>
        <w:t>hrs</w:t>
      </w:r>
      <w:proofErr w:type="spellEnd"/>
      <w:r w:rsidR="004A21A9" w:rsidRPr="00137437">
        <w:rPr>
          <w:rFonts w:ascii="Arial Narrow" w:hAnsi="Arial Narrow" w:cs="Arial"/>
          <w:b/>
          <w:sz w:val="26"/>
          <w:szCs w:val="26"/>
        </w:rPr>
        <w:t>:</w:t>
      </w:r>
    </w:p>
    <w:p w:rsidR="004A21A9" w:rsidRPr="00137437" w:rsidRDefault="004A21A9" w:rsidP="00E4123B">
      <w:pPr>
        <w:widowControl/>
        <w:shd w:val="clear" w:color="auto" w:fill="FFFFFF"/>
        <w:ind w:left="1134"/>
        <w:jc w:val="both"/>
        <w:rPr>
          <w:rFonts w:ascii="Arial Narrow" w:hAnsi="Arial Narrow" w:cs="Arial"/>
          <w:b/>
          <w:sz w:val="26"/>
          <w:szCs w:val="26"/>
        </w:rPr>
      </w:pPr>
    </w:p>
    <w:tbl>
      <w:tblPr>
        <w:tblW w:w="69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2"/>
        <w:gridCol w:w="1625"/>
        <w:gridCol w:w="3037"/>
      </w:tblGrid>
      <w:tr w:rsidR="00D95DD6" w:rsidRPr="00137437" w:rsidTr="006267BB">
        <w:tc>
          <w:tcPr>
            <w:tcW w:w="1142" w:type="dxa"/>
          </w:tcPr>
          <w:p w:rsidR="00D95DD6" w:rsidRPr="00137437" w:rsidRDefault="00D95DD6" w:rsidP="00D95DD6">
            <w:pPr>
              <w:shd w:val="clear" w:color="auto" w:fill="FFFFFF"/>
              <w:jc w:val="center"/>
              <w:rPr>
                <w:rFonts w:ascii="Arial Narrow" w:eastAsia="Calibri" w:hAnsi="Arial Narrow" w:cs="Arial"/>
                <w:b/>
                <w:bCs/>
                <w:sz w:val="26"/>
                <w:szCs w:val="26"/>
              </w:rPr>
            </w:pPr>
            <w:r>
              <w:rPr>
                <w:rFonts w:ascii="Arial Narrow" w:eastAsia="Calibri" w:hAnsi="Arial Narrow" w:cs="Arial"/>
                <w:b/>
                <w:bCs/>
                <w:sz w:val="26"/>
                <w:szCs w:val="26"/>
              </w:rPr>
              <w:t>BLOQUE</w:t>
            </w:r>
          </w:p>
        </w:tc>
        <w:tc>
          <w:tcPr>
            <w:tcW w:w="1142" w:type="dxa"/>
          </w:tcPr>
          <w:p w:rsidR="00D95DD6" w:rsidRPr="00137437" w:rsidRDefault="00D95DD6" w:rsidP="00D95DD6">
            <w:pPr>
              <w:shd w:val="clear" w:color="auto" w:fill="FFFFFF"/>
              <w:jc w:val="center"/>
              <w:rPr>
                <w:rFonts w:ascii="Arial Narrow" w:eastAsia="Calibri" w:hAnsi="Arial Narrow" w:cs="Arial"/>
                <w:b/>
                <w:bCs/>
                <w:sz w:val="26"/>
                <w:szCs w:val="26"/>
              </w:rPr>
            </w:pPr>
            <w:r>
              <w:rPr>
                <w:rFonts w:ascii="Arial Narrow" w:eastAsia="Calibri" w:hAnsi="Arial Narrow" w:cs="Arial"/>
                <w:b/>
                <w:bCs/>
                <w:sz w:val="26"/>
                <w:szCs w:val="26"/>
              </w:rPr>
              <w:t>HORA</w:t>
            </w:r>
          </w:p>
        </w:tc>
        <w:tc>
          <w:tcPr>
            <w:tcW w:w="1625" w:type="dxa"/>
            <w:shd w:val="clear" w:color="auto" w:fill="auto"/>
          </w:tcPr>
          <w:p w:rsidR="00D95DD6" w:rsidRPr="00137437" w:rsidRDefault="00D95DD6" w:rsidP="00D95DD6">
            <w:pPr>
              <w:shd w:val="clear" w:color="auto" w:fill="FFFFFF"/>
              <w:jc w:val="center"/>
              <w:rPr>
                <w:rFonts w:ascii="Arial Narrow" w:eastAsia="Calibri" w:hAnsi="Arial Narrow" w:cs="Arial"/>
                <w:b/>
                <w:sz w:val="26"/>
                <w:szCs w:val="26"/>
              </w:rPr>
            </w:pPr>
            <w:r w:rsidRPr="00137437">
              <w:rPr>
                <w:rFonts w:ascii="Arial Narrow" w:eastAsia="Calibri" w:hAnsi="Arial Narrow" w:cs="Arial"/>
                <w:b/>
                <w:bCs/>
                <w:sz w:val="26"/>
                <w:szCs w:val="26"/>
              </w:rPr>
              <w:t>TEMA:</w:t>
            </w:r>
          </w:p>
        </w:tc>
        <w:tc>
          <w:tcPr>
            <w:tcW w:w="3037" w:type="dxa"/>
            <w:shd w:val="clear" w:color="auto" w:fill="auto"/>
          </w:tcPr>
          <w:p w:rsidR="00D95DD6" w:rsidRPr="00137437" w:rsidRDefault="00D95DD6" w:rsidP="00D95DD6">
            <w:pPr>
              <w:shd w:val="clear" w:color="auto" w:fill="FFFFFF"/>
              <w:jc w:val="center"/>
              <w:rPr>
                <w:rFonts w:ascii="Arial Narrow" w:eastAsia="Calibri" w:hAnsi="Arial Narrow" w:cs="Arial"/>
                <w:b/>
                <w:sz w:val="26"/>
                <w:szCs w:val="26"/>
              </w:rPr>
            </w:pPr>
            <w:r w:rsidRPr="00137437">
              <w:rPr>
                <w:rFonts w:ascii="Arial Narrow" w:eastAsia="Calibri" w:hAnsi="Arial Narrow" w:cs="Arial"/>
                <w:b/>
                <w:bCs/>
                <w:sz w:val="26"/>
                <w:szCs w:val="26"/>
              </w:rPr>
              <w:t>TITULARES:</w:t>
            </w:r>
          </w:p>
        </w:tc>
      </w:tr>
      <w:tr w:rsidR="00D95DD6" w:rsidRPr="00137437" w:rsidTr="006267BB">
        <w:tc>
          <w:tcPr>
            <w:tcW w:w="1142" w:type="dxa"/>
          </w:tcPr>
          <w:p w:rsidR="00D95DD6" w:rsidRDefault="00D95DD6" w:rsidP="00D95DD6">
            <w:pPr>
              <w:widowControl/>
              <w:jc w:val="center"/>
              <w:rPr>
                <w:rFonts w:ascii="Arial Narrow" w:eastAsia="Calibri" w:hAnsi="Arial Narrow" w:cs="Arial"/>
                <w:b/>
                <w:sz w:val="26"/>
                <w:szCs w:val="26"/>
              </w:rPr>
            </w:pPr>
          </w:p>
          <w:p w:rsidR="00D95DD6" w:rsidRPr="00137437" w:rsidRDefault="00D95DD6" w:rsidP="00D95DD6">
            <w:pPr>
              <w:widowControl/>
              <w:jc w:val="center"/>
              <w:rPr>
                <w:rFonts w:ascii="Arial Narrow" w:eastAsia="Calibri" w:hAnsi="Arial Narrow" w:cs="Arial"/>
                <w:b/>
                <w:sz w:val="26"/>
                <w:szCs w:val="26"/>
              </w:rPr>
            </w:pPr>
            <w:r>
              <w:rPr>
                <w:rFonts w:ascii="Arial Narrow" w:eastAsia="Calibri" w:hAnsi="Arial Narrow" w:cs="Arial"/>
                <w:b/>
                <w:sz w:val="26"/>
                <w:szCs w:val="26"/>
              </w:rPr>
              <w:t>1</w:t>
            </w:r>
          </w:p>
        </w:tc>
        <w:tc>
          <w:tcPr>
            <w:tcW w:w="1142" w:type="dxa"/>
          </w:tcPr>
          <w:p w:rsidR="00D95DD6" w:rsidRPr="00137437" w:rsidRDefault="00D95DD6" w:rsidP="00D95DD6">
            <w:pPr>
              <w:widowControl/>
              <w:jc w:val="center"/>
              <w:rPr>
                <w:rFonts w:ascii="Arial Narrow" w:eastAsia="Calibri" w:hAnsi="Arial Narrow" w:cs="Arial"/>
                <w:b/>
                <w:sz w:val="26"/>
                <w:szCs w:val="26"/>
              </w:rPr>
            </w:pPr>
            <w:r>
              <w:rPr>
                <w:rFonts w:ascii="Arial Narrow" w:eastAsia="Calibri" w:hAnsi="Arial Narrow" w:cs="Arial"/>
                <w:b/>
                <w:sz w:val="26"/>
                <w:szCs w:val="26"/>
              </w:rPr>
              <w:t xml:space="preserve">A partir de las 11:00 </w:t>
            </w:r>
            <w:proofErr w:type="spellStart"/>
            <w:r>
              <w:rPr>
                <w:rFonts w:ascii="Arial Narrow" w:eastAsia="Calibri" w:hAnsi="Arial Narrow" w:cs="Arial"/>
                <w:b/>
                <w:sz w:val="26"/>
                <w:szCs w:val="26"/>
              </w:rPr>
              <w:t>hrs</w:t>
            </w:r>
            <w:proofErr w:type="spellEnd"/>
            <w:r>
              <w:rPr>
                <w:rFonts w:ascii="Arial Narrow" w:eastAsia="Calibri" w:hAnsi="Arial Narrow" w:cs="Arial"/>
                <w:b/>
                <w:sz w:val="26"/>
                <w:szCs w:val="26"/>
              </w:rPr>
              <w:t>.</w:t>
            </w:r>
          </w:p>
        </w:tc>
        <w:tc>
          <w:tcPr>
            <w:tcW w:w="1625" w:type="dxa"/>
            <w:shd w:val="clear" w:color="auto" w:fill="auto"/>
          </w:tcPr>
          <w:p w:rsidR="00D95DD6" w:rsidRPr="00137437" w:rsidRDefault="00D95DD6" w:rsidP="00D95DD6">
            <w:pPr>
              <w:widowControl/>
              <w:jc w:val="center"/>
              <w:rPr>
                <w:rFonts w:ascii="Arial Narrow" w:eastAsia="Calibri" w:hAnsi="Arial Narrow" w:cs="Arial"/>
                <w:b/>
                <w:sz w:val="26"/>
                <w:szCs w:val="26"/>
              </w:rPr>
            </w:pPr>
            <w:r w:rsidRPr="00137437">
              <w:rPr>
                <w:rFonts w:ascii="Arial Narrow" w:eastAsia="Calibri" w:hAnsi="Arial Narrow" w:cs="Arial"/>
                <w:b/>
                <w:sz w:val="26"/>
                <w:szCs w:val="26"/>
              </w:rPr>
              <w:t>Desarrollo Económico y Territorial.</w:t>
            </w:r>
          </w:p>
        </w:tc>
        <w:tc>
          <w:tcPr>
            <w:tcW w:w="3037" w:type="dxa"/>
            <w:shd w:val="clear" w:color="auto" w:fill="auto"/>
          </w:tcPr>
          <w:p w:rsidR="00D95DD6"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 xml:space="preserve">Secretaría de Fomento </w:t>
            </w:r>
          </w:p>
          <w:p w:rsidR="00D95DD6" w:rsidRPr="00137437"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Económico y Trabajo.</w:t>
            </w:r>
          </w:p>
          <w:p w:rsidR="00D95DD6"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 xml:space="preserve">Secretaría de Fomento </w:t>
            </w:r>
          </w:p>
          <w:p w:rsidR="00D95DD6" w:rsidRPr="00137437"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Turístico.</w:t>
            </w:r>
          </w:p>
          <w:p w:rsidR="00D95DD6" w:rsidRDefault="00D95DD6" w:rsidP="00D95DD6">
            <w:pPr>
              <w:shd w:val="clear" w:color="auto" w:fill="FFFFFF"/>
              <w:suppressAutoHyphens/>
              <w:autoSpaceDE w:val="0"/>
              <w:jc w:val="center"/>
              <w:rPr>
                <w:rFonts w:ascii="Arial Narrow" w:eastAsia="Calibri" w:hAnsi="Arial Narrow" w:cs="Arial"/>
                <w:sz w:val="26"/>
                <w:szCs w:val="26"/>
              </w:rPr>
            </w:pPr>
            <w:r>
              <w:rPr>
                <w:rFonts w:ascii="Arial Narrow" w:eastAsia="Calibri" w:hAnsi="Arial Narrow" w:cs="Arial"/>
                <w:sz w:val="26"/>
                <w:szCs w:val="26"/>
              </w:rPr>
              <w:t xml:space="preserve">Secretaría de Obras </w:t>
            </w:r>
          </w:p>
          <w:p w:rsidR="00D95DD6" w:rsidRPr="00137437" w:rsidRDefault="00D95DD6" w:rsidP="00D95DD6">
            <w:pPr>
              <w:shd w:val="clear" w:color="auto" w:fill="FFFFFF"/>
              <w:suppressAutoHyphens/>
              <w:autoSpaceDE w:val="0"/>
              <w:jc w:val="center"/>
              <w:rPr>
                <w:rFonts w:ascii="Arial Narrow" w:eastAsia="Calibri" w:hAnsi="Arial Narrow" w:cs="Arial"/>
                <w:b/>
                <w:sz w:val="26"/>
                <w:szCs w:val="26"/>
              </w:rPr>
            </w:pPr>
            <w:r>
              <w:rPr>
                <w:rFonts w:ascii="Arial Narrow" w:eastAsia="Calibri" w:hAnsi="Arial Narrow" w:cs="Arial"/>
                <w:sz w:val="26"/>
                <w:szCs w:val="26"/>
              </w:rPr>
              <w:t>Públicas.</w:t>
            </w:r>
          </w:p>
        </w:tc>
      </w:tr>
      <w:tr w:rsidR="00D95DD6" w:rsidRPr="00137437" w:rsidTr="006267BB">
        <w:tc>
          <w:tcPr>
            <w:tcW w:w="1142" w:type="dxa"/>
          </w:tcPr>
          <w:p w:rsidR="00D95DD6" w:rsidRDefault="00D95DD6" w:rsidP="00D95DD6">
            <w:pPr>
              <w:shd w:val="clear" w:color="auto" w:fill="FFFFFF"/>
              <w:jc w:val="center"/>
              <w:rPr>
                <w:rFonts w:ascii="Arial Narrow" w:eastAsia="Calibri" w:hAnsi="Arial Narrow" w:cs="Arial"/>
                <w:b/>
                <w:bCs/>
                <w:sz w:val="26"/>
                <w:szCs w:val="26"/>
              </w:rPr>
            </w:pPr>
          </w:p>
          <w:p w:rsidR="00D95DD6" w:rsidRPr="00137437" w:rsidRDefault="00D95DD6" w:rsidP="00D95DD6">
            <w:pPr>
              <w:shd w:val="clear" w:color="auto" w:fill="FFFFFF"/>
              <w:jc w:val="center"/>
              <w:rPr>
                <w:rFonts w:ascii="Arial Narrow" w:eastAsia="Calibri" w:hAnsi="Arial Narrow" w:cs="Arial"/>
                <w:b/>
                <w:bCs/>
                <w:sz w:val="26"/>
                <w:szCs w:val="26"/>
              </w:rPr>
            </w:pPr>
            <w:r>
              <w:rPr>
                <w:rFonts w:ascii="Arial Narrow" w:eastAsia="Calibri" w:hAnsi="Arial Narrow" w:cs="Arial"/>
                <w:b/>
                <w:bCs/>
                <w:sz w:val="26"/>
                <w:szCs w:val="26"/>
              </w:rPr>
              <w:t>2</w:t>
            </w:r>
          </w:p>
        </w:tc>
        <w:tc>
          <w:tcPr>
            <w:tcW w:w="1142" w:type="dxa"/>
          </w:tcPr>
          <w:p w:rsidR="00D95DD6" w:rsidRPr="00137437" w:rsidRDefault="00D95DD6" w:rsidP="00D95DD6">
            <w:pPr>
              <w:shd w:val="clear" w:color="auto" w:fill="FFFFFF"/>
              <w:jc w:val="center"/>
              <w:rPr>
                <w:rFonts w:ascii="Arial Narrow" w:eastAsia="Calibri" w:hAnsi="Arial Narrow" w:cs="Arial"/>
                <w:b/>
                <w:bCs/>
                <w:sz w:val="26"/>
                <w:szCs w:val="26"/>
              </w:rPr>
            </w:pPr>
            <w:r>
              <w:rPr>
                <w:rFonts w:ascii="Arial Narrow" w:eastAsia="Calibri" w:hAnsi="Arial Narrow" w:cs="Arial"/>
                <w:b/>
                <w:bCs/>
                <w:sz w:val="26"/>
                <w:szCs w:val="26"/>
              </w:rPr>
              <w:t xml:space="preserve">A partir de las 15:00 </w:t>
            </w:r>
            <w:proofErr w:type="spellStart"/>
            <w:r>
              <w:rPr>
                <w:rFonts w:ascii="Arial Narrow" w:eastAsia="Calibri" w:hAnsi="Arial Narrow" w:cs="Arial"/>
                <w:b/>
                <w:bCs/>
                <w:sz w:val="26"/>
                <w:szCs w:val="26"/>
              </w:rPr>
              <w:t>hrs</w:t>
            </w:r>
            <w:proofErr w:type="spellEnd"/>
            <w:r>
              <w:rPr>
                <w:rFonts w:ascii="Arial Narrow" w:eastAsia="Calibri" w:hAnsi="Arial Narrow" w:cs="Arial"/>
                <w:b/>
                <w:bCs/>
                <w:sz w:val="26"/>
                <w:szCs w:val="26"/>
              </w:rPr>
              <w:t>.</w:t>
            </w:r>
          </w:p>
        </w:tc>
        <w:tc>
          <w:tcPr>
            <w:tcW w:w="1625" w:type="dxa"/>
            <w:shd w:val="clear" w:color="auto" w:fill="auto"/>
          </w:tcPr>
          <w:p w:rsidR="00D95DD6" w:rsidRPr="00137437" w:rsidRDefault="00D95DD6" w:rsidP="00D95DD6">
            <w:pPr>
              <w:shd w:val="clear" w:color="auto" w:fill="FFFFFF"/>
              <w:jc w:val="center"/>
              <w:rPr>
                <w:rFonts w:ascii="Arial Narrow" w:eastAsia="Calibri" w:hAnsi="Arial Narrow" w:cs="Arial"/>
                <w:b/>
                <w:bCs/>
                <w:sz w:val="26"/>
                <w:szCs w:val="26"/>
              </w:rPr>
            </w:pPr>
          </w:p>
          <w:p w:rsidR="00D95DD6" w:rsidRPr="00137437" w:rsidRDefault="00D95DD6" w:rsidP="00D95DD6">
            <w:pPr>
              <w:shd w:val="clear" w:color="auto" w:fill="FFFFFF"/>
              <w:suppressAutoHyphens/>
              <w:autoSpaceDE w:val="0"/>
              <w:jc w:val="center"/>
              <w:rPr>
                <w:rFonts w:ascii="Arial Narrow" w:eastAsia="Calibri" w:hAnsi="Arial Narrow" w:cs="Arial"/>
                <w:b/>
                <w:bCs/>
                <w:sz w:val="26"/>
                <w:szCs w:val="26"/>
              </w:rPr>
            </w:pPr>
            <w:r w:rsidRPr="00137437">
              <w:rPr>
                <w:rFonts w:ascii="Arial Narrow" w:eastAsia="Calibri" w:hAnsi="Arial Narrow" w:cs="Arial"/>
                <w:b/>
                <w:bCs/>
                <w:sz w:val="26"/>
                <w:szCs w:val="26"/>
              </w:rPr>
              <w:t>Desarrollo Social y Rural.</w:t>
            </w:r>
          </w:p>
          <w:p w:rsidR="00D95DD6" w:rsidRPr="00137437" w:rsidRDefault="00D95DD6" w:rsidP="00D95DD6">
            <w:pPr>
              <w:widowControl/>
              <w:jc w:val="center"/>
              <w:rPr>
                <w:rFonts w:ascii="Arial Narrow" w:eastAsia="Calibri" w:hAnsi="Arial Narrow" w:cs="Arial"/>
                <w:b/>
                <w:sz w:val="26"/>
                <w:szCs w:val="26"/>
              </w:rPr>
            </w:pPr>
          </w:p>
        </w:tc>
        <w:tc>
          <w:tcPr>
            <w:tcW w:w="3037" w:type="dxa"/>
            <w:shd w:val="clear" w:color="auto" w:fill="auto"/>
          </w:tcPr>
          <w:p w:rsidR="00D95DD6"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 xml:space="preserve">Secretaría de Desarrollo </w:t>
            </w:r>
          </w:p>
          <w:p w:rsidR="00D95DD6" w:rsidRPr="00137437"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Social.</w:t>
            </w:r>
          </w:p>
          <w:p w:rsidR="00D95DD6"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 xml:space="preserve">Secretaría de Desarrollo </w:t>
            </w:r>
          </w:p>
          <w:p w:rsidR="00D95DD6" w:rsidRPr="00137437" w:rsidRDefault="00D95DD6" w:rsidP="00D95DD6">
            <w:pPr>
              <w:shd w:val="clear" w:color="auto" w:fill="FFFFFF"/>
              <w:suppressAutoHyphens/>
              <w:autoSpaceDE w:val="0"/>
              <w:jc w:val="center"/>
              <w:rPr>
                <w:rFonts w:ascii="Arial Narrow" w:eastAsia="Calibri" w:hAnsi="Arial Narrow" w:cs="Arial"/>
                <w:sz w:val="26"/>
                <w:szCs w:val="26"/>
              </w:rPr>
            </w:pPr>
            <w:r w:rsidRPr="00137437">
              <w:rPr>
                <w:rFonts w:ascii="Arial Narrow" w:eastAsia="Calibri" w:hAnsi="Arial Narrow" w:cs="Arial"/>
                <w:sz w:val="26"/>
                <w:szCs w:val="26"/>
              </w:rPr>
              <w:t>Rural.</w:t>
            </w:r>
          </w:p>
          <w:p w:rsidR="00D95DD6" w:rsidRPr="00137437" w:rsidRDefault="00D95DD6" w:rsidP="00D95DD6">
            <w:pPr>
              <w:shd w:val="clear" w:color="auto" w:fill="FFFFFF"/>
              <w:jc w:val="center"/>
              <w:rPr>
                <w:rFonts w:ascii="Arial Narrow" w:eastAsia="Calibri" w:hAnsi="Arial Narrow" w:cs="Arial"/>
                <w:b/>
                <w:sz w:val="26"/>
                <w:szCs w:val="26"/>
              </w:rPr>
            </w:pPr>
          </w:p>
        </w:tc>
      </w:tr>
    </w:tbl>
    <w:p w:rsidR="004A21A9" w:rsidRPr="00137437" w:rsidRDefault="004A21A9" w:rsidP="00A518C8">
      <w:pPr>
        <w:shd w:val="clear" w:color="auto" w:fill="FFFFFF"/>
        <w:ind w:left="567"/>
        <w:jc w:val="both"/>
        <w:rPr>
          <w:rFonts w:ascii="Arial Narrow" w:hAnsi="Arial Narrow" w:cs="Arial"/>
          <w:spacing w:val="-1"/>
          <w:sz w:val="26"/>
          <w:szCs w:val="26"/>
        </w:rPr>
      </w:pPr>
      <w:r w:rsidRPr="00137437">
        <w:rPr>
          <w:rFonts w:ascii="Arial Narrow" w:hAnsi="Arial Narrow" w:cs="Arial"/>
          <w:spacing w:val="-1"/>
          <w:sz w:val="26"/>
          <w:szCs w:val="26"/>
        </w:rPr>
        <w:t>Los Funcionarios que comparezcan tendrán hasta 20 minutos de presentación del tema respectivo, por parte de cada uno. Después de concluidas las participaciones de los funcionarios comparecientes, se desarrollará la ronda de preguntas y respuestas</w:t>
      </w:r>
      <w:r w:rsidRPr="00137437">
        <w:rPr>
          <w:rFonts w:ascii="Arial Narrow" w:hAnsi="Arial Narrow" w:cs="Arial"/>
          <w:sz w:val="26"/>
          <w:szCs w:val="26"/>
        </w:rPr>
        <w:t xml:space="preserve"> moderadas por </w:t>
      </w:r>
      <w:r w:rsidR="00C04E51">
        <w:rPr>
          <w:rFonts w:ascii="Arial Narrow" w:hAnsi="Arial Narrow" w:cs="Arial"/>
          <w:sz w:val="26"/>
          <w:szCs w:val="26"/>
        </w:rPr>
        <w:t xml:space="preserve">la Presidenta o </w:t>
      </w:r>
      <w:r w:rsidRPr="00137437">
        <w:rPr>
          <w:rFonts w:ascii="Arial Narrow" w:hAnsi="Arial Narrow" w:cs="Arial"/>
          <w:sz w:val="26"/>
          <w:szCs w:val="26"/>
        </w:rPr>
        <w:t>el Presidente de la Mesa Directiva de este H. Congreso del Estado</w:t>
      </w:r>
      <w:r w:rsidRPr="00137437">
        <w:rPr>
          <w:rFonts w:ascii="Arial Narrow" w:hAnsi="Arial Narrow" w:cs="Arial"/>
          <w:spacing w:val="-1"/>
          <w:sz w:val="26"/>
          <w:szCs w:val="26"/>
        </w:rPr>
        <w:t xml:space="preserve"> con base al siguiente procedimiento: </w:t>
      </w:r>
    </w:p>
    <w:p w:rsidR="004A21A9" w:rsidRPr="00137437" w:rsidRDefault="004A21A9" w:rsidP="00A518C8">
      <w:pPr>
        <w:widowControl/>
        <w:numPr>
          <w:ilvl w:val="0"/>
          <w:numId w:val="31"/>
        </w:numPr>
        <w:shd w:val="clear" w:color="auto" w:fill="FFFFFF"/>
        <w:ind w:left="567" w:firstLine="284"/>
        <w:jc w:val="both"/>
        <w:rPr>
          <w:rFonts w:ascii="Arial Narrow" w:hAnsi="Arial Narrow" w:cs="Arial"/>
          <w:sz w:val="26"/>
          <w:szCs w:val="26"/>
        </w:rPr>
      </w:pPr>
      <w:r w:rsidRPr="00137437">
        <w:rPr>
          <w:rFonts w:ascii="Arial Narrow" w:hAnsi="Arial Narrow" w:cs="Arial"/>
          <w:spacing w:val="-1"/>
          <w:sz w:val="26"/>
          <w:szCs w:val="26"/>
        </w:rPr>
        <w:t xml:space="preserve">Ronda de preguntas a los funcionarios públicos </w:t>
      </w:r>
      <w:r w:rsidRPr="00137437">
        <w:rPr>
          <w:rFonts w:ascii="Arial Narrow" w:hAnsi="Arial Narrow" w:cs="Arial"/>
          <w:sz w:val="26"/>
          <w:szCs w:val="26"/>
        </w:rPr>
        <w:t xml:space="preserve">por parte de las </w:t>
      </w:r>
      <w:r w:rsidR="00C04E51">
        <w:rPr>
          <w:rFonts w:ascii="Arial Narrow" w:hAnsi="Arial Narrow" w:cs="Arial"/>
          <w:sz w:val="26"/>
          <w:szCs w:val="26"/>
        </w:rPr>
        <w:t>representacion</w:t>
      </w:r>
      <w:r w:rsidRPr="00137437">
        <w:rPr>
          <w:rFonts w:ascii="Arial Narrow" w:hAnsi="Arial Narrow" w:cs="Arial"/>
          <w:sz w:val="26"/>
          <w:szCs w:val="26"/>
        </w:rPr>
        <w:t xml:space="preserve">es legislativas del </w:t>
      </w:r>
      <w:r w:rsidRPr="00137437">
        <w:rPr>
          <w:rFonts w:ascii="Arial Narrow" w:hAnsi="Arial Narrow" w:cs="Arial"/>
          <w:b/>
          <w:bCs/>
          <w:sz w:val="26"/>
          <w:szCs w:val="26"/>
        </w:rPr>
        <w:t xml:space="preserve">Partido </w:t>
      </w:r>
      <w:r w:rsidR="00C04E51">
        <w:rPr>
          <w:rFonts w:ascii="Arial Narrow" w:hAnsi="Arial Narrow" w:cs="Arial"/>
          <w:b/>
          <w:bCs/>
          <w:sz w:val="26"/>
          <w:szCs w:val="26"/>
        </w:rPr>
        <w:t>Nueva Alianza,</w:t>
      </w:r>
      <w:r w:rsidRPr="00137437">
        <w:rPr>
          <w:rFonts w:ascii="Arial Narrow" w:hAnsi="Arial Narrow" w:cs="Arial"/>
          <w:b/>
          <w:bCs/>
          <w:sz w:val="26"/>
          <w:szCs w:val="26"/>
        </w:rPr>
        <w:t xml:space="preserve"> </w:t>
      </w:r>
      <w:r w:rsidRPr="00137437">
        <w:rPr>
          <w:rFonts w:ascii="Arial Narrow" w:hAnsi="Arial Narrow" w:cs="Arial"/>
          <w:sz w:val="26"/>
          <w:szCs w:val="26"/>
        </w:rPr>
        <w:t xml:space="preserve">del </w:t>
      </w:r>
      <w:r w:rsidRPr="00137437">
        <w:rPr>
          <w:rFonts w:ascii="Arial Narrow" w:hAnsi="Arial Narrow" w:cs="Arial"/>
          <w:b/>
          <w:bCs/>
          <w:sz w:val="26"/>
          <w:szCs w:val="26"/>
        </w:rPr>
        <w:t xml:space="preserve">Partido </w:t>
      </w:r>
      <w:r w:rsidR="00C04E51">
        <w:rPr>
          <w:rFonts w:ascii="Arial Narrow" w:hAnsi="Arial Narrow" w:cs="Arial"/>
          <w:b/>
          <w:bCs/>
          <w:sz w:val="26"/>
          <w:szCs w:val="26"/>
        </w:rPr>
        <w:t>Movimiento Ciudadano</w:t>
      </w:r>
      <w:r w:rsidRPr="00137437">
        <w:rPr>
          <w:rFonts w:ascii="Arial Narrow" w:hAnsi="Arial Narrow" w:cs="Arial"/>
          <w:b/>
          <w:bCs/>
          <w:sz w:val="26"/>
          <w:szCs w:val="26"/>
        </w:rPr>
        <w:t>,</w:t>
      </w:r>
      <w:r w:rsidRPr="00137437">
        <w:rPr>
          <w:rFonts w:ascii="Arial Narrow" w:hAnsi="Arial Narrow" w:cs="Arial"/>
          <w:sz w:val="26"/>
          <w:szCs w:val="26"/>
        </w:rPr>
        <w:t xml:space="preserve"> </w:t>
      </w:r>
      <w:r w:rsidR="00C04E51">
        <w:rPr>
          <w:rFonts w:ascii="Arial Narrow" w:hAnsi="Arial Narrow" w:cs="Arial"/>
          <w:sz w:val="26"/>
          <w:szCs w:val="26"/>
        </w:rPr>
        <w:t xml:space="preserve">del </w:t>
      </w:r>
      <w:r w:rsidR="00C04E51">
        <w:rPr>
          <w:rFonts w:ascii="Arial Narrow" w:hAnsi="Arial Narrow" w:cs="Arial"/>
          <w:b/>
          <w:sz w:val="26"/>
          <w:szCs w:val="26"/>
        </w:rPr>
        <w:t xml:space="preserve">Partido Verde Ecologista de México </w:t>
      </w:r>
      <w:r w:rsidR="00C04E51">
        <w:rPr>
          <w:rFonts w:ascii="Arial Narrow" w:hAnsi="Arial Narrow" w:cs="Arial"/>
          <w:sz w:val="26"/>
          <w:szCs w:val="26"/>
        </w:rPr>
        <w:t xml:space="preserve">y del </w:t>
      </w:r>
      <w:r w:rsidR="00C04E51">
        <w:rPr>
          <w:rFonts w:ascii="Arial Narrow" w:hAnsi="Arial Narrow" w:cs="Arial"/>
          <w:b/>
          <w:sz w:val="26"/>
          <w:szCs w:val="26"/>
        </w:rPr>
        <w:t xml:space="preserve">Partido de la Revolución Democrática, </w:t>
      </w:r>
      <w:r w:rsidRPr="00137437">
        <w:rPr>
          <w:rFonts w:ascii="Arial Narrow" w:hAnsi="Arial Narrow" w:cs="Arial"/>
          <w:sz w:val="26"/>
          <w:szCs w:val="26"/>
        </w:rPr>
        <w:t xml:space="preserve">en donde </w:t>
      </w:r>
      <w:r w:rsidRPr="00137437">
        <w:rPr>
          <w:rFonts w:ascii="Arial Narrow" w:hAnsi="Arial Narrow" w:cs="Arial"/>
          <w:spacing w:val="-1"/>
          <w:sz w:val="26"/>
          <w:szCs w:val="26"/>
        </w:rPr>
        <w:t>cada diputada o diputado que particip</w:t>
      </w:r>
      <w:r w:rsidR="00C04E51">
        <w:rPr>
          <w:rFonts w:ascii="Arial Narrow" w:hAnsi="Arial Narrow" w:cs="Arial"/>
          <w:spacing w:val="-1"/>
          <w:sz w:val="26"/>
          <w:szCs w:val="26"/>
        </w:rPr>
        <w:t>e</w:t>
      </w:r>
      <w:r w:rsidRPr="00137437">
        <w:rPr>
          <w:rFonts w:ascii="Arial Narrow" w:hAnsi="Arial Narrow" w:cs="Arial"/>
          <w:spacing w:val="-1"/>
          <w:sz w:val="26"/>
          <w:szCs w:val="26"/>
        </w:rPr>
        <w:t xml:space="preserve"> contará con hasta 5 minutos para </w:t>
      </w:r>
      <w:r w:rsidR="00C04E51">
        <w:rPr>
          <w:rFonts w:ascii="Arial Narrow" w:hAnsi="Arial Narrow" w:cs="Arial"/>
          <w:spacing w:val="-1"/>
          <w:sz w:val="26"/>
          <w:szCs w:val="26"/>
        </w:rPr>
        <w:t>formular sus preguntas mencionando a la o el compareciente a quien las dirige.</w:t>
      </w:r>
      <w:r w:rsidRPr="00137437">
        <w:rPr>
          <w:rFonts w:ascii="Arial Narrow" w:hAnsi="Arial Narrow" w:cs="Arial"/>
          <w:spacing w:val="-1"/>
          <w:sz w:val="26"/>
          <w:szCs w:val="26"/>
        </w:rPr>
        <w:t xml:space="preserve"> </w:t>
      </w:r>
      <w:r w:rsidR="00C04E51">
        <w:rPr>
          <w:rFonts w:ascii="Arial Narrow" w:hAnsi="Arial Narrow" w:cs="Arial"/>
          <w:spacing w:val="-1"/>
          <w:sz w:val="26"/>
          <w:szCs w:val="26"/>
        </w:rPr>
        <w:t>Las y los funcionarios darán respuesta a las preguntas en el orden en que fueron formuladas, preferentemente en el turno en que realizaron su participación y hasta por 20 minutos en conjunto.</w:t>
      </w:r>
    </w:p>
    <w:p w:rsidR="004A21A9" w:rsidRPr="00137437" w:rsidRDefault="00C04E51" w:rsidP="00A518C8">
      <w:pPr>
        <w:widowControl/>
        <w:numPr>
          <w:ilvl w:val="0"/>
          <w:numId w:val="31"/>
        </w:numPr>
        <w:shd w:val="clear" w:color="auto" w:fill="FFFFFF"/>
        <w:ind w:left="567" w:firstLine="284"/>
        <w:jc w:val="both"/>
        <w:rPr>
          <w:rFonts w:ascii="Arial Narrow" w:hAnsi="Arial Narrow" w:cs="Arial"/>
          <w:sz w:val="26"/>
          <w:szCs w:val="26"/>
        </w:rPr>
      </w:pPr>
      <w:r>
        <w:rPr>
          <w:rFonts w:ascii="Arial Narrow" w:hAnsi="Arial Narrow" w:cs="Arial"/>
          <w:sz w:val="26"/>
          <w:szCs w:val="26"/>
        </w:rPr>
        <w:lastRenderedPageBreak/>
        <w:t>Posterior</w:t>
      </w:r>
      <w:r w:rsidR="004A21A9" w:rsidRPr="00137437">
        <w:rPr>
          <w:rFonts w:ascii="Arial Narrow" w:hAnsi="Arial Narrow" w:cs="Arial"/>
          <w:sz w:val="26"/>
          <w:szCs w:val="26"/>
        </w:rPr>
        <w:t>mente</w:t>
      </w:r>
      <w:r>
        <w:rPr>
          <w:rFonts w:ascii="Arial Narrow" w:hAnsi="Arial Narrow" w:cs="Arial"/>
          <w:sz w:val="26"/>
          <w:szCs w:val="26"/>
        </w:rPr>
        <w:t xml:space="preserve"> la ronda de preguntas de</w:t>
      </w:r>
      <w:r w:rsidR="004A21A9" w:rsidRPr="00137437">
        <w:rPr>
          <w:rFonts w:ascii="Arial Narrow" w:hAnsi="Arial Narrow" w:cs="Arial"/>
          <w:sz w:val="26"/>
          <w:szCs w:val="26"/>
        </w:rPr>
        <w:t xml:space="preserve"> las fracciones Legislativas del </w:t>
      </w:r>
      <w:r w:rsidR="004A21A9" w:rsidRPr="00137437">
        <w:rPr>
          <w:rFonts w:ascii="Arial Narrow" w:hAnsi="Arial Narrow" w:cs="Arial"/>
          <w:b/>
          <w:bCs/>
          <w:sz w:val="26"/>
          <w:szCs w:val="26"/>
        </w:rPr>
        <w:t xml:space="preserve">Partido </w:t>
      </w:r>
      <w:r>
        <w:rPr>
          <w:rFonts w:ascii="Arial Narrow" w:hAnsi="Arial Narrow" w:cs="Arial"/>
          <w:b/>
          <w:bCs/>
          <w:sz w:val="26"/>
          <w:szCs w:val="26"/>
        </w:rPr>
        <w:t xml:space="preserve">Revolucionario Institucional, </w:t>
      </w:r>
      <w:r>
        <w:rPr>
          <w:rFonts w:ascii="Arial Narrow" w:hAnsi="Arial Narrow" w:cs="Arial"/>
          <w:bCs/>
          <w:sz w:val="26"/>
          <w:szCs w:val="26"/>
        </w:rPr>
        <w:t xml:space="preserve">del </w:t>
      </w:r>
      <w:r>
        <w:rPr>
          <w:rFonts w:ascii="Arial Narrow" w:hAnsi="Arial Narrow" w:cs="Arial"/>
          <w:b/>
          <w:bCs/>
          <w:sz w:val="26"/>
          <w:szCs w:val="26"/>
        </w:rPr>
        <w:t>Partido Morena</w:t>
      </w:r>
      <w:r w:rsidR="004A21A9" w:rsidRPr="00137437">
        <w:rPr>
          <w:rFonts w:ascii="Arial Narrow" w:hAnsi="Arial Narrow" w:cs="Arial"/>
          <w:sz w:val="26"/>
          <w:szCs w:val="26"/>
        </w:rPr>
        <w:t xml:space="preserve"> y del </w:t>
      </w:r>
      <w:r w:rsidR="004A21A9" w:rsidRPr="00137437">
        <w:rPr>
          <w:rFonts w:ascii="Arial Narrow" w:hAnsi="Arial Narrow" w:cs="Arial"/>
          <w:b/>
          <w:sz w:val="26"/>
          <w:szCs w:val="26"/>
        </w:rPr>
        <w:t xml:space="preserve">Partido </w:t>
      </w:r>
      <w:r>
        <w:rPr>
          <w:rFonts w:ascii="Arial Narrow" w:hAnsi="Arial Narrow" w:cs="Arial"/>
          <w:b/>
          <w:sz w:val="26"/>
          <w:szCs w:val="26"/>
        </w:rPr>
        <w:t xml:space="preserve">Acción Nacional </w:t>
      </w:r>
      <w:r w:rsidR="004A21A9" w:rsidRPr="00137437">
        <w:rPr>
          <w:rFonts w:ascii="Arial Narrow" w:hAnsi="Arial Narrow" w:cs="Arial"/>
          <w:sz w:val="26"/>
          <w:szCs w:val="26"/>
        </w:rPr>
        <w:t xml:space="preserve">en donde </w:t>
      </w:r>
      <w:r w:rsidR="004A21A9" w:rsidRPr="00137437">
        <w:rPr>
          <w:rFonts w:ascii="Arial Narrow" w:hAnsi="Arial Narrow" w:cs="Arial"/>
          <w:spacing w:val="-1"/>
          <w:sz w:val="26"/>
          <w:szCs w:val="26"/>
        </w:rPr>
        <w:t>cada diputada o diputado que particip</w:t>
      </w:r>
      <w:r>
        <w:rPr>
          <w:rFonts w:ascii="Arial Narrow" w:hAnsi="Arial Narrow" w:cs="Arial"/>
          <w:spacing w:val="-1"/>
          <w:sz w:val="26"/>
          <w:szCs w:val="26"/>
        </w:rPr>
        <w:t>e</w:t>
      </w:r>
      <w:r w:rsidR="004A21A9" w:rsidRPr="00137437">
        <w:rPr>
          <w:rFonts w:ascii="Arial Narrow" w:hAnsi="Arial Narrow" w:cs="Arial"/>
          <w:spacing w:val="-1"/>
          <w:sz w:val="26"/>
          <w:szCs w:val="26"/>
        </w:rPr>
        <w:t xml:space="preserve"> contará con hasta 5 minutos para </w:t>
      </w:r>
      <w:r>
        <w:rPr>
          <w:rFonts w:ascii="Arial Narrow" w:hAnsi="Arial Narrow" w:cs="Arial"/>
          <w:spacing w:val="-1"/>
          <w:sz w:val="26"/>
          <w:szCs w:val="26"/>
        </w:rPr>
        <w:t>formular sus preguntas mencionando a la o el compareciente a quien las dirige. Las y los funcionarios darán respuesta a las preguntas en el orden en que fueron formuladas, preferentemente en el turno en que realizaron su participación y hasta por 20 minutos en conjunto.</w:t>
      </w:r>
    </w:p>
    <w:p w:rsidR="004A21A9" w:rsidRPr="00C04E51" w:rsidRDefault="004A21A9" w:rsidP="00A518C8">
      <w:pPr>
        <w:widowControl/>
        <w:numPr>
          <w:ilvl w:val="0"/>
          <w:numId w:val="31"/>
        </w:numPr>
        <w:shd w:val="clear" w:color="auto" w:fill="FFFFFF"/>
        <w:ind w:left="567" w:firstLine="284"/>
        <w:contextualSpacing/>
        <w:jc w:val="both"/>
        <w:rPr>
          <w:rFonts w:ascii="Arial Narrow" w:hAnsi="Arial Narrow" w:cs="Arial"/>
          <w:sz w:val="26"/>
          <w:szCs w:val="26"/>
        </w:rPr>
      </w:pPr>
      <w:r w:rsidRPr="00C04E51">
        <w:rPr>
          <w:rFonts w:ascii="Arial Narrow" w:hAnsi="Arial Narrow" w:cs="Arial"/>
          <w:sz w:val="26"/>
          <w:szCs w:val="26"/>
        </w:rPr>
        <w:t xml:space="preserve">Finalmente, </w:t>
      </w:r>
      <w:r w:rsidR="00C04E51">
        <w:rPr>
          <w:rFonts w:ascii="Arial Narrow" w:hAnsi="Arial Narrow" w:cs="Arial"/>
          <w:sz w:val="26"/>
          <w:szCs w:val="26"/>
        </w:rPr>
        <w:t>l</w:t>
      </w:r>
      <w:r w:rsidRPr="00C04E51">
        <w:rPr>
          <w:rFonts w:ascii="Arial Narrow" w:hAnsi="Arial Narrow" w:cs="Arial"/>
          <w:sz w:val="26"/>
          <w:szCs w:val="26"/>
        </w:rPr>
        <w:t xml:space="preserve">os funcionarios comparecientes </w:t>
      </w:r>
      <w:r w:rsidR="00C04E51">
        <w:rPr>
          <w:rFonts w:ascii="Arial Narrow" w:hAnsi="Arial Narrow" w:cs="Arial"/>
          <w:sz w:val="26"/>
          <w:szCs w:val="26"/>
        </w:rPr>
        <w:t xml:space="preserve">podrán </w:t>
      </w:r>
      <w:r w:rsidRPr="00C04E51">
        <w:rPr>
          <w:rFonts w:ascii="Arial Narrow" w:hAnsi="Arial Narrow" w:cs="Arial"/>
          <w:sz w:val="26"/>
          <w:szCs w:val="26"/>
        </w:rPr>
        <w:t>emitir un mensaje final como conclusión, hasta por diez minutos.</w:t>
      </w:r>
    </w:p>
    <w:p w:rsidR="00C04E51" w:rsidRPr="00C04E51" w:rsidRDefault="00C04E51" w:rsidP="00A518C8">
      <w:pPr>
        <w:shd w:val="clear" w:color="auto" w:fill="FFFFFF"/>
        <w:ind w:left="567"/>
        <w:jc w:val="both"/>
        <w:rPr>
          <w:rFonts w:ascii="Arial Narrow" w:hAnsi="Arial Narrow" w:cs="Arial"/>
          <w:bCs/>
          <w:sz w:val="26"/>
          <w:szCs w:val="26"/>
        </w:rPr>
      </w:pPr>
      <w:r>
        <w:rPr>
          <w:rFonts w:ascii="Arial Narrow" w:hAnsi="Arial Narrow" w:cs="Arial"/>
          <w:b/>
          <w:bCs/>
          <w:sz w:val="26"/>
          <w:szCs w:val="26"/>
        </w:rPr>
        <w:t>ARTÍCULO CUART</w:t>
      </w:r>
      <w:r w:rsidR="004A21A9" w:rsidRPr="00137437">
        <w:rPr>
          <w:rFonts w:ascii="Arial Narrow" w:hAnsi="Arial Narrow" w:cs="Arial"/>
          <w:b/>
          <w:bCs/>
          <w:sz w:val="26"/>
          <w:szCs w:val="26"/>
        </w:rPr>
        <w:t xml:space="preserve">O. </w:t>
      </w:r>
      <w:r>
        <w:rPr>
          <w:rFonts w:ascii="Arial Narrow" w:hAnsi="Arial Narrow" w:cs="Arial"/>
          <w:bCs/>
          <w:sz w:val="26"/>
          <w:szCs w:val="26"/>
        </w:rPr>
        <w:t xml:space="preserve">Las interpelaciones así como el replanteamiento de preguntas podrán realizarse concluido el tiempo conjunto de los funcionarios para responder los cuestionamientos de las fracciones y representaciones legislativas hasta por tres minutos, absteniéndose de interrumpir al orador en su contestación. </w:t>
      </w:r>
    </w:p>
    <w:p w:rsidR="00F16902" w:rsidRDefault="00F16902" w:rsidP="00A518C8">
      <w:pPr>
        <w:shd w:val="clear" w:color="auto" w:fill="FFFFFF"/>
        <w:ind w:left="567"/>
        <w:jc w:val="both"/>
        <w:rPr>
          <w:rFonts w:ascii="Arial Narrow" w:hAnsi="Arial Narrow" w:cs="Arial"/>
          <w:b/>
          <w:bCs/>
          <w:sz w:val="26"/>
          <w:szCs w:val="26"/>
        </w:rPr>
      </w:pPr>
      <w:r>
        <w:rPr>
          <w:rFonts w:ascii="Arial Narrow" w:hAnsi="Arial Narrow" w:cs="Arial"/>
          <w:b/>
          <w:bCs/>
          <w:sz w:val="26"/>
          <w:szCs w:val="26"/>
        </w:rPr>
        <w:t>ARTÍCULO QUIN</w:t>
      </w:r>
      <w:r w:rsidR="004A21A9" w:rsidRPr="00137437">
        <w:rPr>
          <w:rFonts w:ascii="Arial Narrow" w:hAnsi="Arial Narrow" w:cs="Arial"/>
          <w:b/>
          <w:bCs/>
          <w:sz w:val="26"/>
          <w:szCs w:val="26"/>
        </w:rPr>
        <w:t xml:space="preserve">TO. </w:t>
      </w:r>
      <w:r>
        <w:rPr>
          <w:rFonts w:ascii="Arial Narrow" w:hAnsi="Arial Narrow" w:cs="Arial"/>
          <w:bCs/>
          <w:sz w:val="26"/>
          <w:szCs w:val="26"/>
        </w:rPr>
        <w:t>Una vez concluida</w:t>
      </w:r>
      <w:r w:rsidRPr="00137437">
        <w:rPr>
          <w:rFonts w:ascii="Arial Narrow" w:hAnsi="Arial Narrow" w:cs="Arial"/>
          <w:bCs/>
          <w:sz w:val="26"/>
          <w:szCs w:val="26"/>
        </w:rPr>
        <w:t xml:space="preserve"> </w:t>
      </w:r>
      <w:r>
        <w:rPr>
          <w:rFonts w:ascii="Arial Narrow" w:hAnsi="Arial Narrow" w:cs="Arial"/>
          <w:bCs/>
          <w:sz w:val="26"/>
          <w:szCs w:val="26"/>
        </w:rPr>
        <w:t>la sesión de comparecencia correspondiente a los bloques respectivos para el</w:t>
      </w:r>
      <w:r w:rsidRPr="00137437">
        <w:rPr>
          <w:rFonts w:ascii="Arial Narrow" w:hAnsi="Arial Narrow" w:cs="Arial"/>
          <w:bCs/>
          <w:sz w:val="26"/>
          <w:szCs w:val="26"/>
        </w:rPr>
        <w:t xml:space="preserve"> análisis del informe anual del estado que g</w:t>
      </w:r>
      <w:r>
        <w:rPr>
          <w:rFonts w:ascii="Arial Narrow" w:hAnsi="Arial Narrow" w:cs="Arial"/>
          <w:bCs/>
          <w:sz w:val="26"/>
          <w:szCs w:val="26"/>
        </w:rPr>
        <w:t>uarda la administración pública</w:t>
      </w:r>
      <w:r w:rsidRPr="00137437">
        <w:rPr>
          <w:rFonts w:ascii="Arial Narrow" w:hAnsi="Arial Narrow" w:cs="Arial"/>
          <w:bCs/>
          <w:sz w:val="26"/>
          <w:szCs w:val="26"/>
        </w:rPr>
        <w:t xml:space="preserve"> </w:t>
      </w:r>
      <w:r>
        <w:rPr>
          <w:rFonts w:ascii="Arial Narrow" w:hAnsi="Arial Narrow" w:cs="Arial"/>
          <w:bCs/>
          <w:sz w:val="26"/>
          <w:szCs w:val="26"/>
        </w:rPr>
        <w:t xml:space="preserve">y </w:t>
      </w:r>
      <w:r w:rsidRPr="00137437">
        <w:rPr>
          <w:rFonts w:ascii="Arial Narrow" w:hAnsi="Arial Narrow" w:cs="Arial"/>
          <w:bCs/>
          <w:sz w:val="26"/>
          <w:szCs w:val="26"/>
        </w:rPr>
        <w:t xml:space="preserve">previo acuerdo con la Junta de Gobierno y Coordinación Política, </w:t>
      </w:r>
      <w:r w:rsidRPr="00A057C1">
        <w:rPr>
          <w:rFonts w:ascii="Arial Narrow" w:hAnsi="Arial Narrow" w:cs="Arial"/>
          <w:b/>
          <w:bCs/>
          <w:sz w:val="26"/>
          <w:szCs w:val="26"/>
        </w:rPr>
        <w:t>una diputada o un diputado en representación de su fracción legislativa, así como las representaciones legislativas</w:t>
      </w:r>
      <w:r>
        <w:rPr>
          <w:rFonts w:ascii="Arial Narrow" w:hAnsi="Arial Narrow" w:cs="Arial"/>
          <w:bCs/>
          <w:sz w:val="26"/>
          <w:szCs w:val="26"/>
        </w:rPr>
        <w:t>,</w:t>
      </w:r>
      <w:r w:rsidRPr="00137437">
        <w:rPr>
          <w:rFonts w:ascii="Arial Narrow" w:hAnsi="Arial Narrow" w:cs="Arial"/>
          <w:bCs/>
          <w:sz w:val="26"/>
          <w:szCs w:val="26"/>
        </w:rPr>
        <w:t xml:space="preserve"> podrá</w:t>
      </w:r>
      <w:r>
        <w:rPr>
          <w:rFonts w:ascii="Arial Narrow" w:hAnsi="Arial Narrow" w:cs="Arial"/>
          <w:bCs/>
          <w:sz w:val="26"/>
          <w:szCs w:val="26"/>
        </w:rPr>
        <w:t>n</w:t>
      </w:r>
      <w:r w:rsidRPr="00137437">
        <w:rPr>
          <w:rFonts w:ascii="Arial Narrow" w:hAnsi="Arial Narrow" w:cs="Arial"/>
          <w:bCs/>
          <w:sz w:val="26"/>
          <w:szCs w:val="26"/>
        </w:rPr>
        <w:t xml:space="preserve"> hacer uso de la tribuna del pleno del Congreso para emitir los </w:t>
      </w:r>
      <w:r w:rsidRPr="00A057C1">
        <w:rPr>
          <w:rFonts w:ascii="Arial Narrow" w:hAnsi="Arial Narrow" w:cs="Arial"/>
          <w:b/>
          <w:bCs/>
          <w:sz w:val="26"/>
          <w:szCs w:val="26"/>
        </w:rPr>
        <w:t>resultados del análisis y evaluación</w:t>
      </w:r>
      <w:r w:rsidRPr="00137437">
        <w:rPr>
          <w:rFonts w:ascii="Arial Narrow" w:hAnsi="Arial Narrow" w:cs="Arial"/>
          <w:bCs/>
          <w:sz w:val="26"/>
          <w:szCs w:val="26"/>
        </w:rPr>
        <w:t xml:space="preserve"> de </w:t>
      </w:r>
      <w:r>
        <w:rPr>
          <w:rFonts w:ascii="Arial Narrow" w:hAnsi="Arial Narrow" w:cs="Arial"/>
          <w:bCs/>
          <w:sz w:val="26"/>
          <w:szCs w:val="26"/>
        </w:rPr>
        <w:t xml:space="preserve">cada uno de los temas en que se divide </w:t>
      </w:r>
      <w:r w:rsidRPr="00137437">
        <w:rPr>
          <w:rFonts w:ascii="Arial Narrow" w:hAnsi="Arial Narrow" w:cs="Arial"/>
          <w:bCs/>
          <w:sz w:val="26"/>
          <w:szCs w:val="26"/>
        </w:rPr>
        <w:t>la glosa del informe de gobierno en sesiones ordinarias subsecuentes.</w:t>
      </w:r>
    </w:p>
    <w:p w:rsidR="00A057C1" w:rsidRDefault="00A057C1" w:rsidP="00A518C8">
      <w:pPr>
        <w:shd w:val="clear" w:color="auto" w:fill="FFFFFF"/>
        <w:ind w:left="567"/>
        <w:jc w:val="both"/>
        <w:rPr>
          <w:rFonts w:ascii="Arial Narrow" w:hAnsi="Arial Narrow" w:cs="Arial"/>
          <w:bCs/>
          <w:sz w:val="26"/>
          <w:szCs w:val="26"/>
        </w:rPr>
      </w:pPr>
      <w:r>
        <w:rPr>
          <w:rFonts w:ascii="Arial Narrow" w:hAnsi="Arial Narrow" w:cs="Arial"/>
          <w:b/>
          <w:bCs/>
          <w:sz w:val="26"/>
          <w:szCs w:val="26"/>
        </w:rPr>
        <w:t>ARTÍCULO SEXTO. La</w:t>
      </w:r>
      <w:r w:rsidR="004A21A9" w:rsidRPr="00137437">
        <w:rPr>
          <w:rFonts w:ascii="Arial Narrow" w:hAnsi="Arial Narrow" w:cs="Arial"/>
          <w:b/>
          <w:sz w:val="26"/>
          <w:szCs w:val="26"/>
        </w:rPr>
        <w:t xml:space="preserve">s </w:t>
      </w:r>
      <w:r>
        <w:rPr>
          <w:rFonts w:ascii="Arial Narrow" w:hAnsi="Arial Narrow" w:cs="Arial"/>
          <w:b/>
          <w:sz w:val="26"/>
          <w:szCs w:val="26"/>
        </w:rPr>
        <w:t>S</w:t>
      </w:r>
      <w:r w:rsidR="004A21A9" w:rsidRPr="00137437">
        <w:rPr>
          <w:rFonts w:ascii="Arial Narrow" w:hAnsi="Arial Narrow" w:cs="Arial"/>
          <w:b/>
          <w:sz w:val="26"/>
          <w:szCs w:val="26"/>
        </w:rPr>
        <w:t>esiones Ordinarias del Pleno</w:t>
      </w:r>
      <w:r w:rsidR="004A21A9" w:rsidRPr="00137437">
        <w:rPr>
          <w:rFonts w:ascii="Arial Narrow" w:hAnsi="Arial Narrow" w:cs="Arial"/>
          <w:sz w:val="26"/>
          <w:szCs w:val="26"/>
        </w:rPr>
        <w:t xml:space="preserve"> de este Congreso del Estado, </w:t>
      </w:r>
      <w:r>
        <w:rPr>
          <w:rFonts w:ascii="Arial Narrow" w:hAnsi="Arial Narrow" w:cs="Arial"/>
          <w:sz w:val="26"/>
          <w:szCs w:val="26"/>
        </w:rPr>
        <w:t>en las que se</w:t>
      </w:r>
      <w:r w:rsidR="004A21A9" w:rsidRPr="00137437">
        <w:rPr>
          <w:rFonts w:ascii="Arial Narrow" w:hAnsi="Arial Narrow" w:cs="Arial"/>
          <w:sz w:val="26"/>
          <w:szCs w:val="26"/>
        </w:rPr>
        <w:t xml:space="preserve"> expondrán los </w:t>
      </w:r>
      <w:r w:rsidR="004A21A9" w:rsidRPr="00A057C1">
        <w:rPr>
          <w:rFonts w:ascii="Arial Narrow" w:hAnsi="Arial Narrow" w:cs="Arial"/>
          <w:b/>
          <w:sz w:val="26"/>
          <w:szCs w:val="26"/>
        </w:rPr>
        <w:t>resultados del análisis y evaluación</w:t>
      </w:r>
      <w:r w:rsidR="004A21A9" w:rsidRPr="00137437">
        <w:rPr>
          <w:rFonts w:ascii="Arial Narrow" w:hAnsi="Arial Narrow" w:cs="Arial"/>
          <w:sz w:val="26"/>
          <w:szCs w:val="26"/>
        </w:rPr>
        <w:t xml:space="preserve"> de los temas </w:t>
      </w:r>
      <w:r>
        <w:rPr>
          <w:rFonts w:ascii="Arial Narrow" w:hAnsi="Arial Narrow" w:cs="Arial"/>
          <w:sz w:val="26"/>
          <w:szCs w:val="26"/>
        </w:rPr>
        <w:t xml:space="preserve">señalados, se celebrarán </w:t>
      </w:r>
      <w:r w:rsidR="004A21A9" w:rsidRPr="00137437">
        <w:rPr>
          <w:rFonts w:ascii="Arial Narrow" w:hAnsi="Arial Narrow" w:cs="Arial"/>
          <w:sz w:val="26"/>
          <w:szCs w:val="26"/>
        </w:rPr>
        <w:t>de la siguiente forma:</w:t>
      </w:r>
      <w:r w:rsidR="004A21A9">
        <w:rPr>
          <w:rFonts w:ascii="Arial Narrow" w:hAnsi="Arial Narrow" w:cs="Arial"/>
          <w:bCs/>
          <w:sz w:val="26"/>
          <w:szCs w:val="26"/>
        </w:rPr>
        <w:t xml:space="preserve"> </w:t>
      </w:r>
    </w:p>
    <w:p w:rsidR="004A21A9" w:rsidRDefault="004A21A9" w:rsidP="00A518C8">
      <w:pPr>
        <w:shd w:val="clear" w:color="auto" w:fill="FFFFFF"/>
        <w:ind w:left="567"/>
        <w:jc w:val="both"/>
        <w:rPr>
          <w:rFonts w:ascii="Arial Narrow" w:hAnsi="Arial Narrow" w:cs="Arial"/>
          <w:sz w:val="26"/>
          <w:szCs w:val="26"/>
        </w:rPr>
      </w:pPr>
      <w:r w:rsidRPr="00137437">
        <w:rPr>
          <w:rFonts w:ascii="Arial Narrow" w:hAnsi="Arial Narrow" w:cs="Arial"/>
          <w:b/>
          <w:bCs/>
          <w:sz w:val="26"/>
          <w:szCs w:val="26"/>
        </w:rPr>
        <w:t xml:space="preserve">1.- </w:t>
      </w:r>
      <w:r w:rsidRPr="00137437">
        <w:rPr>
          <w:rFonts w:ascii="Arial Narrow" w:hAnsi="Arial Narrow" w:cs="Arial"/>
          <w:sz w:val="26"/>
          <w:szCs w:val="26"/>
        </w:rPr>
        <w:t xml:space="preserve">En la primera sesión de fecha </w:t>
      </w:r>
      <w:r w:rsidR="00A057C1">
        <w:rPr>
          <w:rFonts w:ascii="Arial Narrow" w:hAnsi="Arial Narrow" w:cs="Arial"/>
          <w:b/>
          <w:sz w:val="26"/>
          <w:szCs w:val="26"/>
        </w:rPr>
        <w:t>miércol</w:t>
      </w:r>
      <w:r w:rsidRPr="00137437">
        <w:rPr>
          <w:rFonts w:ascii="Arial Narrow" w:hAnsi="Arial Narrow" w:cs="Arial"/>
          <w:b/>
          <w:sz w:val="26"/>
          <w:szCs w:val="26"/>
        </w:rPr>
        <w:t xml:space="preserve">es </w:t>
      </w:r>
      <w:r w:rsidR="00A057C1">
        <w:rPr>
          <w:rFonts w:ascii="Arial Narrow" w:hAnsi="Arial Narrow" w:cs="Arial"/>
          <w:b/>
          <w:sz w:val="26"/>
          <w:szCs w:val="26"/>
        </w:rPr>
        <w:t>9</w:t>
      </w:r>
      <w:r w:rsidRPr="00137437">
        <w:rPr>
          <w:rFonts w:ascii="Arial Narrow" w:hAnsi="Arial Narrow" w:cs="Arial"/>
          <w:b/>
          <w:sz w:val="26"/>
          <w:szCs w:val="26"/>
        </w:rPr>
        <w:t xml:space="preserve"> de febrero</w:t>
      </w:r>
      <w:r w:rsidRPr="00137437">
        <w:rPr>
          <w:rFonts w:ascii="Arial Narrow" w:hAnsi="Arial Narrow" w:cs="Arial"/>
          <w:sz w:val="26"/>
          <w:szCs w:val="26"/>
        </w:rPr>
        <w:t xml:space="preserve"> del año en curso a las </w:t>
      </w:r>
      <w:r w:rsidR="00A057C1">
        <w:rPr>
          <w:rFonts w:ascii="Arial Narrow" w:hAnsi="Arial Narrow" w:cs="Arial"/>
          <w:b/>
          <w:sz w:val="26"/>
          <w:szCs w:val="26"/>
        </w:rPr>
        <w:t>11</w:t>
      </w:r>
      <w:r w:rsidRPr="00137437">
        <w:rPr>
          <w:rFonts w:ascii="Arial Narrow" w:hAnsi="Arial Narrow" w:cs="Arial"/>
          <w:b/>
          <w:sz w:val="26"/>
          <w:szCs w:val="26"/>
        </w:rPr>
        <w:t>:00</w:t>
      </w:r>
      <w:r w:rsidR="00A057C1">
        <w:rPr>
          <w:rFonts w:ascii="Arial Narrow" w:hAnsi="Arial Narrow" w:cs="Arial"/>
          <w:b/>
          <w:sz w:val="26"/>
          <w:szCs w:val="26"/>
        </w:rPr>
        <w:t xml:space="preserve"> horas</w:t>
      </w:r>
      <w:r w:rsidRPr="00137437">
        <w:rPr>
          <w:rFonts w:ascii="Arial Narrow" w:hAnsi="Arial Narrow" w:cs="Arial"/>
          <w:sz w:val="26"/>
          <w:szCs w:val="26"/>
        </w:rPr>
        <w:t>, se expondrán los resultados de los temas:</w:t>
      </w:r>
    </w:p>
    <w:p w:rsidR="004A21A9" w:rsidRPr="00137437" w:rsidRDefault="004A21A9" w:rsidP="00A518C8">
      <w:pPr>
        <w:numPr>
          <w:ilvl w:val="0"/>
          <w:numId w:val="25"/>
        </w:numPr>
        <w:suppressAutoHyphens/>
        <w:autoSpaceDE w:val="0"/>
        <w:ind w:left="567" w:firstLine="0"/>
        <w:jc w:val="both"/>
        <w:rPr>
          <w:rFonts w:ascii="Arial Narrow" w:hAnsi="Arial Narrow" w:cs="Arial"/>
          <w:b/>
          <w:bCs/>
          <w:sz w:val="26"/>
          <w:szCs w:val="26"/>
        </w:rPr>
      </w:pPr>
      <w:r w:rsidRPr="00137437">
        <w:rPr>
          <w:rFonts w:ascii="Arial Narrow" w:hAnsi="Arial Narrow" w:cs="Arial"/>
          <w:b/>
          <w:bCs/>
          <w:sz w:val="26"/>
          <w:szCs w:val="26"/>
        </w:rPr>
        <w:t>Gobierno, Seguridad y Estado de Derecho.</w:t>
      </w:r>
      <w:r w:rsidRPr="00137437">
        <w:rPr>
          <w:rFonts w:ascii="Arial Narrow" w:hAnsi="Arial Narrow"/>
          <w:sz w:val="26"/>
          <w:szCs w:val="26"/>
        </w:rPr>
        <w:t xml:space="preserve"> </w:t>
      </w:r>
    </w:p>
    <w:p w:rsidR="004A21A9" w:rsidRPr="00137437" w:rsidRDefault="004A21A9" w:rsidP="00A518C8">
      <w:pPr>
        <w:numPr>
          <w:ilvl w:val="0"/>
          <w:numId w:val="25"/>
        </w:numPr>
        <w:suppressAutoHyphens/>
        <w:autoSpaceDE w:val="0"/>
        <w:ind w:left="567" w:firstLine="0"/>
        <w:jc w:val="both"/>
        <w:rPr>
          <w:rFonts w:ascii="Arial Narrow" w:hAnsi="Arial Narrow" w:cs="Arial"/>
          <w:b/>
          <w:bCs/>
          <w:sz w:val="26"/>
          <w:szCs w:val="26"/>
        </w:rPr>
      </w:pPr>
      <w:r w:rsidRPr="00137437">
        <w:rPr>
          <w:rFonts w:ascii="Arial Narrow" w:hAnsi="Arial Narrow" w:cs="Arial"/>
          <w:b/>
          <w:bCs/>
          <w:sz w:val="26"/>
          <w:szCs w:val="26"/>
        </w:rPr>
        <w:t>Desarrollo Humano.</w:t>
      </w:r>
    </w:p>
    <w:p w:rsidR="004A21A9" w:rsidRPr="00137437" w:rsidRDefault="004A21A9" w:rsidP="00A518C8">
      <w:pPr>
        <w:shd w:val="clear" w:color="auto" w:fill="FFFFFF"/>
        <w:tabs>
          <w:tab w:val="left" w:pos="7513"/>
        </w:tabs>
        <w:ind w:left="567"/>
        <w:jc w:val="both"/>
        <w:rPr>
          <w:rFonts w:ascii="Arial Narrow" w:hAnsi="Arial Narrow" w:cs="Arial"/>
          <w:sz w:val="26"/>
          <w:szCs w:val="26"/>
        </w:rPr>
      </w:pPr>
      <w:r w:rsidRPr="00137437">
        <w:rPr>
          <w:rFonts w:ascii="Arial Narrow" w:hAnsi="Arial Narrow" w:cs="Arial"/>
          <w:b/>
          <w:bCs/>
          <w:sz w:val="26"/>
          <w:szCs w:val="26"/>
        </w:rPr>
        <w:t xml:space="preserve">2.- </w:t>
      </w:r>
      <w:r w:rsidRPr="00137437">
        <w:rPr>
          <w:rFonts w:ascii="Arial Narrow" w:hAnsi="Arial Narrow" w:cs="Arial"/>
          <w:sz w:val="26"/>
          <w:szCs w:val="26"/>
        </w:rPr>
        <w:t xml:space="preserve">En la segunda sesión de fecha </w:t>
      </w:r>
      <w:r w:rsidR="00A057C1">
        <w:rPr>
          <w:rFonts w:ascii="Arial Narrow" w:hAnsi="Arial Narrow" w:cs="Arial"/>
          <w:b/>
          <w:sz w:val="26"/>
          <w:szCs w:val="26"/>
        </w:rPr>
        <w:t>viern</w:t>
      </w:r>
      <w:r w:rsidRPr="00137437">
        <w:rPr>
          <w:rFonts w:ascii="Arial Narrow" w:hAnsi="Arial Narrow" w:cs="Arial"/>
          <w:b/>
          <w:sz w:val="26"/>
          <w:szCs w:val="26"/>
        </w:rPr>
        <w:t xml:space="preserve">es </w:t>
      </w:r>
      <w:r w:rsidR="00A057C1">
        <w:rPr>
          <w:rFonts w:ascii="Arial Narrow" w:hAnsi="Arial Narrow" w:cs="Arial"/>
          <w:b/>
          <w:sz w:val="26"/>
          <w:szCs w:val="26"/>
        </w:rPr>
        <w:t>11</w:t>
      </w:r>
      <w:r w:rsidRPr="00137437">
        <w:rPr>
          <w:rFonts w:ascii="Arial Narrow" w:hAnsi="Arial Narrow" w:cs="Arial"/>
          <w:sz w:val="26"/>
          <w:szCs w:val="26"/>
        </w:rPr>
        <w:t xml:space="preserve"> </w:t>
      </w:r>
      <w:r w:rsidRPr="00137437">
        <w:rPr>
          <w:rFonts w:ascii="Arial Narrow" w:hAnsi="Arial Narrow" w:cs="Arial"/>
          <w:b/>
          <w:sz w:val="26"/>
          <w:szCs w:val="26"/>
        </w:rPr>
        <w:t>de febrero</w:t>
      </w:r>
      <w:r w:rsidRPr="00137437">
        <w:rPr>
          <w:rFonts w:ascii="Arial Narrow" w:hAnsi="Arial Narrow" w:cs="Arial"/>
          <w:sz w:val="26"/>
          <w:szCs w:val="26"/>
        </w:rPr>
        <w:t xml:space="preserve"> del año en curso a las </w:t>
      </w:r>
      <w:r w:rsidRPr="00137437">
        <w:rPr>
          <w:rFonts w:ascii="Arial Narrow" w:hAnsi="Arial Narrow" w:cs="Arial"/>
          <w:b/>
          <w:sz w:val="26"/>
          <w:szCs w:val="26"/>
        </w:rPr>
        <w:t>11:00</w:t>
      </w:r>
      <w:r w:rsidRPr="00137437">
        <w:rPr>
          <w:rFonts w:ascii="Arial Narrow" w:hAnsi="Arial Narrow" w:cs="Arial"/>
          <w:sz w:val="26"/>
          <w:szCs w:val="26"/>
        </w:rPr>
        <w:t>, se expondrán los resultados de los temas:</w:t>
      </w:r>
    </w:p>
    <w:p w:rsidR="004A21A9" w:rsidRPr="00137437" w:rsidRDefault="004A21A9" w:rsidP="00A518C8">
      <w:pPr>
        <w:numPr>
          <w:ilvl w:val="0"/>
          <w:numId w:val="26"/>
        </w:numPr>
        <w:shd w:val="clear" w:color="auto" w:fill="FFFFFF"/>
        <w:suppressAutoHyphens/>
        <w:autoSpaceDE w:val="0"/>
        <w:ind w:left="567" w:firstLine="0"/>
        <w:jc w:val="both"/>
        <w:rPr>
          <w:rFonts w:ascii="Arial Narrow" w:hAnsi="Arial Narrow" w:cs="Arial"/>
          <w:sz w:val="26"/>
          <w:szCs w:val="26"/>
        </w:rPr>
      </w:pPr>
      <w:r w:rsidRPr="00137437">
        <w:rPr>
          <w:rFonts w:ascii="Arial Narrow" w:hAnsi="Arial Narrow" w:cs="Arial"/>
          <w:b/>
          <w:bCs/>
          <w:sz w:val="26"/>
          <w:szCs w:val="26"/>
        </w:rPr>
        <w:t>Desarrollo Económico y Territorial.</w:t>
      </w:r>
    </w:p>
    <w:p w:rsidR="004A21A9" w:rsidRPr="00137437" w:rsidRDefault="004A21A9" w:rsidP="00A518C8">
      <w:pPr>
        <w:numPr>
          <w:ilvl w:val="0"/>
          <w:numId w:val="26"/>
        </w:numPr>
        <w:shd w:val="clear" w:color="auto" w:fill="FFFFFF"/>
        <w:suppressAutoHyphens/>
        <w:autoSpaceDE w:val="0"/>
        <w:ind w:left="567" w:firstLine="0"/>
        <w:jc w:val="both"/>
        <w:rPr>
          <w:rFonts w:ascii="Arial Narrow" w:hAnsi="Arial Narrow" w:cs="Arial"/>
          <w:sz w:val="26"/>
          <w:szCs w:val="26"/>
        </w:rPr>
      </w:pPr>
      <w:r w:rsidRPr="00137437">
        <w:rPr>
          <w:rFonts w:ascii="Arial Narrow" w:hAnsi="Arial Narrow" w:cs="Arial"/>
          <w:b/>
          <w:bCs/>
          <w:sz w:val="26"/>
          <w:szCs w:val="26"/>
        </w:rPr>
        <w:t>Desarrollo Social y Rural.</w:t>
      </w:r>
    </w:p>
    <w:p w:rsidR="004A21A9" w:rsidRDefault="00717098" w:rsidP="00A518C8">
      <w:pPr>
        <w:ind w:left="567"/>
        <w:jc w:val="both"/>
        <w:rPr>
          <w:rFonts w:ascii="Arial Narrow" w:hAnsi="Arial Narrow" w:cs="Arial"/>
          <w:b/>
          <w:sz w:val="26"/>
          <w:szCs w:val="26"/>
        </w:rPr>
      </w:pPr>
      <w:r>
        <w:rPr>
          <w:rFonts w:ascii="Arial Narrow" w:hAnsi="Arial Narrow" w:cs="Arial"/>
          <w:b/>
          <w:bCs/>
          <w:sz w:val="26"/>
          <w:szCs w:val="26"/>
        </w:rPr>
        <w:t>ARTÍCULO SÉPTIMO.</w:t>
      </w:r>
      <w:r w:rsidR="004A21A9" w:rsidRPr="00137437">
        <w:rPr>
          <w:rFonts w:ascii="Arial Narrow" w:hAnsi="Arial Narrow" w:cs="Arial"/>
          <w:b/>
          <w:bCs/>
          <w:sz w:val="26"/>
          <w:szCs w:val="26"/>
        </w:rPr>
        <w:t xml:space="preserve"> </w:t>
      </w:r>
      <w:r w:rsidR="004A21A9" w:rsidRPr="00137437">
        <w:rPr>
          <w:rFonts w:ascii="Arial Narrow" w:hAnsi="Arial Narrow" w:cs="Arial"/>
          <w:sz w:val="26"/>
          <w:szCs w:val="26"/>
        </w:rPr>
        <w:t>Las intervenciones de</w:t>
      </w:r>
      <w:r>
        <w:rPr>
          <w:rFonts w:ascii="Arial Narrow" w:hAnsi="Arial Narrow" w:cs="Arial"/>
          <w:sz w:val="26"/>
          <w:szCs w:val="26"/>
        </w:rPr>
        <w:t xml:space="preserve"> las diputadas y</w:t>
      </w:r>
      <w:r w:rsidR="004A21A9" w:rsidRPr="00137437">
        <w:rPr>
          <w:rFonts w:ascii="Arial Narrow" w:hAnsi="Arial Narrow" w:cs="Arial"/>
          <w:sz w:val="26"/>
          <w:szCs w:val="26"/>
        </w:rPr>
        <w:t xml:space="preserve"> los diputados</w:t>
      </w:r>
      <w:r>
        <w:rPr>
          <w:rFonts w:ascii="Arial Narrow" w:hAnsi="Arial Narrow" w:cs="Arial"/>
          <w:sz w:val="26"/>
          <w:szCs w:val="26"/>
        </w:rPr>
        <w:t xml:space="preserve"> en las sesiones a que se refiere el artículo anterior, se circunscribirán a los artículos 94 y 95 del Reglamento de la Ley de Gobierno del Poder Legislativo del Estado de Yucatán.</w:t>
      </w:r>
      <w:r w:rsidR="004A21A9" w:rsidRPr="00137437">
        <w:rPr>
          <w:rFonts w:ascii="Arial Narrow" w:hAnsi="Arial Narrow" w:cs="Arial"/>
          <w:sz w:val="26"/>
          <w:szCs w:val="26"/>
        </w:rPr>
        <w:t xml:space="preserve"> Finalizadas las intervenciones de </w:t>
      </w:r>
      <w:r>
        <w:rPr>
          <w:rFonts w:ascii="Arial Narrow" w:hAnsi="Arial Narrow" w:cs="Arial"/>
          <w:sz w:val="26"/>
          <w:szCs w:val="26"/>
        </w:rPr>
        <w:t xml:space="preserve">las diputadas y </w:t>
      </w:r>
      <w:r w:rsidR="004A21A9" w:rsidRPr="00137437">
        <w:rPr>
          <w:rFonts w:ascii="Arial Narrow" w:hAnsi="Arial Narrow" w:cs="Arial"/>
          <w:sz w:val="26"/>
          <w:szCs w:val="26"/>
        </w:rPr>
        <w:t>los diputados, en el punto correspondiente a los “asuntos generales”, no podrá</w:t>
      </w:r>
      <w:r>
        <w:rPr>
          <w:rFonts w:ascii="Arial Narrow" w:hAnsi="Arial Narrow" w:cs="Arial"/>
          <w:sz w:val="26"/>
          <w:szCs w:val="26"/>
        </w:rPr>
        <w:t>n</w:t>
      </w:r>
      <w:r w:rsidR="004A21A9" w:rsidRPr="00137437">
        <w:rPr>
          <w:rFonts w:ascii="Arial Narrow" w:hAnsi="Arial Narrow" w:cs="Arial"/>
          <w:sz w:val="26"/>
          <w:szCs w:val="26"/>
        </w:rPr>
        <w:t xml:space="preserve"> </w:t>
      </w:r>
      <w:r>
        <w:rPr>
          <w:rFonts w:ascii="Arial Narrow" w:hAnsi="Arial Narrow" w:cs="Arial"/>
          <w:sz w:val="26"/>
          <w:szCs w:val="26"/>
        </w:rPr>
        <w:t>abordarse</w:t>
      </w:r>
      <w:r w:rsidR="004A21A9" w:rsidRPr="00137437">
        <w:rPr>
          <w:rFonts w:ascii="Arial Narrow" w:hAnsi="Arial Narrow" w:cs="Arial"/>
          <w:sz w:val="26"/>
          <w:szCs w:val="26"/>
        </w:rPr>
        <w:t xml:space="preserve"> tema</w:t>
      </w:r>
      <w:r>
        <w:rPr>
          <w:rFonts w:ascii="Arial Narrow" w:hAnsi="Arial Narrow" w:cs="Arial"/>
          <w:sz w:val="26"/>
          <w:szCs w:val="26"/>
        </w:rPr>
        <w:t>s</w:t>
      </w:r>
      <w:r w:rsidR="004A21A9" w:rsidRPr="00137437">
        <w:rPr>
          <w:rFonts w:ascii="Arial Narrow" w:hAnsi="Arial Narrow" w:cs="Arial"/>
          <w:sz w:val="26"/>
          <w:szCs w:val="26"/>
        </w:rPr>
        <w:t xml:space="preserve"> </w:t>
      </w:r>
      <w:r>
        <w:rPr>
          <w:rFonts w:ascii="Arial Narrow" w:hAnsi="Arial Narrow" w:cs="Arial"/>
          <w:sz w:val="26"/>
          <w:szCs w:val="26"/>
        </w:rPr>
        <w:t>relativos a</w:t>
      </w:r>
      <w:r w:rsidR="004A21A9" w:rsidRPr="00137437">
        <w:rPr>
          <w:rFonts w:ascii="Arial Narrow" w:hAnsi="Arial Narrow" w:cs="Arial"/>
          <w:sz w:val="26"/>
          <w:szCs w:val="26"/>
        </w:rPr>
        <w:t xml:space="preserve"> la glosa</w:t>
      </w:r>
      <w:r>
        <w:rPr>
          <w:rFonts w:ascii="Arial Narrow" w:hAnsi="Arial Narrow" w:cs="Arial"/>
          <w:sz w:val="26"/>
          <w:szCs w:val="26"/>
        </w:rPr>
        <w:t xml:space="preserve"> del informe de gobierno de conformidad con el segundo </w:t>
      </w:r>
      <w:r>
        <w:rPr>
          <w:rFonts w:ascii="Arial Narrow" w:hAnsi="Arial Narrow" w:cs="Arial"/>
          <w:sz w:val="26"/>
          <w:szCs w:val="26"/>
        </w:rPr>
        <w:lastRenderedPageBreak/>
        <w:t>párrafo del artículo 21  de la Ley Reglamentaria del artículo 28 de la Constitución Política del Estado de Yucatán que regular el desahogo de la glosa del informe de gobierno del titular del Poder Ejecutivo del Estado</w:t>
      </w:r>
      <w:r w:rsidR="004A21A9" w:rsidRPr="00137437">
        <w:rPr>
          <w:rFonts w:ascii="Arial Narrow" w:hAnsi="Arial Narrow" w:cs="Arial"/>
          <w:sz w:val="26"/>
          <w:szCs w:val="26"/>
        </w:rPr>
        <w:t>.</w:t>
      </w:r>
      <w:r w:rsidR="004A21A9">
        <w:rPr>
          <w:rFonts w:ascii="Arial Narrow" w:hAnsi="Arial Narrow" w:cs="Arial"/>
          <w:sz w:val="26"/>
          <w:szCs w:val="26"/>
        </w:rPr>
        <w:t xml:space="preserve">  </w:t>
      </w:r>
      <w:r w:rsidR="004A21A9" w:rsidRPr="002C5215">
        <w:rPr>
          <w:rFonts w:ascii="Arial Narrow" w:hAnsi="Arial Narrow" w:cs="Arial"/>
          <w:b/>
          <w:bCs/>
          <w:spacing w:val="-3"/>
          <w:sz w:val="26"/>
          <w:szCs w:val="26"/>
          <w:lang w:val="es-MX"/>
        </w:rPr>
        <w:t>T R A N S I T O R I O S</w:t>
      </w:r>
      <w:r w:rsidR="004A21A9">
        <w:rPr>
          <w:rFonts w:ascii="Arial Narrow" w:hAnsi="Arial Narrow" w:cs="Arial"/>
          <w:sz w:val="26"/>
          <w:szCs w:val="26"/>
        </w:rPr>
        <w:t xml:space="preserve">  </w:t>
      </w:r>
      <w:r w:rsidR="004A21A9" w:rsidRPr="00137437">
        <w:rPr>
          <w:rFonts w:ascii="Arial Narrow" w:hAnsi="Arial Narrow" w:cs="Arial"/>
          <w:b/>
          <w:bCs/>
          <w:sz w:val="26"/>
          <w:szCs w:val="26"/>
        </w:rPr>
        <w:t xml:space="preserve">ARTÍCULO PRIMERO. - </w:t>
      </w:r>
      <w:r w:rsidR="004A21A9" w:rsidRPr="00137437">
        <w:rPr>
          <w:rFonts w:ascii="Arial Narrow" w:hAnsi="Arial Narrow" w:cs="Arial"/>
          <w:sz w:val="26"/>
          <w:szCs w:val="26"/>
        </w:rPr>
        <w:t>Este Acuerdo entrará en vigor el día de su aprobación por el Pleno del H. Congreso del Estado de Yucatán.</w:t>
      </w:r>
      <w:r w:rsidR="004A21A9">
        <w:rPr>
          <w:rFonts w:ascii="Arial Narrow" w:hAnsi="Arial Narrow" w:cs="Arial"/>
          <w:sz w:val="26"/>
          <w:szCs w:val="26"/>
        </w:rPr>
        <w:t xml:space="preserve">  </w:t>
      </w:r>
      <w:r w:rsidR="004A21A9" w:rsidRPr="00137437">
        <w:rPr>
          <w:rFonts w:ascii="Arial Narrow" w:hAnsi="Arial Narrow" w:cs="Arial"/>
          <w:b/>
          <w:bCs/>
          <w:sz w:val="26"/>
          <w:szCs w:val="26"/>
        </w:rPr>
        <w:t xml:space="preserve">ARTÍCULO SEGUNDO. - </w:t>
      </w:r>
      <w:r w:rsidR="004A21A9" w:rsidRPr="00137437">
        <w:rPr>
          <w:rFonts w:ascii="Arial Narrow" w:hAnsi="Arial Narrow" w:cs="Arial"/>
          <w:sz w:val="26"/>
          <w:szCs w:val="26"/>
        </w:rPr>
        <w:t>Se instruye al Secretario General del Poder Legislativo del Estado de Yucatán, para efecto de realizar las acciones necesarias para el cumplimiento de este Acuerdo.</w:t>
      </w:r>
      <w:r w:rsidR="004A21A9">
        <w:rPr>
          <w:rFonts w:ascii="Arial Narrow" w:hAnsi="Arial Narrow" w:cs="Arial"/>
          <w:sz w:val="26"/>
          <w:szCs w:val="26"/>
        </w:rPr>
        <w:t xml:space="preserve"> </w:t>
      </w:r>
      <w:r w:rsidR="004A21A9" w:rsidRPr="00137437">
        <w:rPr>
          <w:rFonts w:ascii="Arial Narrow" w:hAnsi="Arial Narrow" w:cs="Arial"/>
          <w:b/>
          <w:bCs/>
          <w:sz w:val="26"/>
          <w:szCs w:val="26"/>
        </w:rPr>
        <w:t xml:space="preserve">ARTÍCULO TERCERO. - </w:t>
      </w:r>
      <w:r>
        <w:rPr>
          <w:rFonts w:ascii="Arial Narrow" w:hAnsi="Arial Narrow" w:cs="Arial"/>
          <w:sz w:val="26"/>
          <w:szCs w:val="26"/>
        </w:rPr>
        <w:t>Lo no previsto en este</w:t>
      </w:r>
      <w:r w:rsidR="004A21A9" w:rsidRPr="00137437">
        <w:rPr>
          <w:rFonts w:ascii="Arial Narrow" w:hAnsi="Arial Narrow" w:cs="Arial"/>
          <w:sz w:val="26"/>
          <w:szCs w:val="26"/>
        </w:rPr>
        <w:t xml:space="preserve"> </w:t>
      </w:r>
      <w:r>
        <w:rPr>
          <w:rFonts w:ascii="Arial Narrow" w:hAnsi="Arial Narrow" w:cs="Arial"/>
          <w:sz w:val="26"/>
          <w:szCs w:val="26"/>
        </w:rPr>
        <w:t>Acuerdo</w:t>
      </w:r>
      <w:r w:rsidR="004A21A9" w:rsidRPr="00137437">
        <w:rPr>
          <w:rFonts w:ascii="Arial Narrow" w:hAnsi="Arial Narrow" w:cs="Arial"/>
          <w:sz w:val="26"/>
          <w:szCs w:val="26"/>
        </w:rPr>
        <w:t xml:space="preserve"> se ajustará a</w:t>
      </w:r>
      <w:r>
        <w:rPr>
          <w:rFonts w:ascii="Arial Narrow" w:hAnsi="Arial Narrow" w:cs="Arial"/>
          <w:sz w:val="26"/>
          <w:szCs w:val="26"/>
        </w:rPr>
        <w:t xml:space="preserve"> lo previsto en la Ley de Gobierno del Poder Legislativo y su reglamento, la Ley Reglamentaria del Artículo 28 de la Constitución Política, todas del Estado de Yucatán, así como de</w:t>
      </w:r>
      <w:r w:rsidR="004A21A9" w:rsidRPr="00137437">
        <w:rPr>
          <w:rFonts w:ascii="Arial Narrow" w:hAnsi="Arial Narrow" w:cs="Arial"/>
          <w:sz w:val="26"/>
          <w:szCs w:val="26"/>
        </w:rPr>
        <w:t xml:space="preserve"> los acuerdos complementarios</w:t>
      </w:r>
      <w:r>
        <w:rPr>
          <w:rFonts w:ascii="Arial Narrow" w:hAnsi="Arial Narrow" w:cs="Arial"/>
          <w:sz w:val="26"/>
          <w:szCs w:val="26"/>
        </w:rPr>
        <w:t xml:space="preserve"> de práctica parlamentaria aprobados por el Pleno del Congreso del Estado.</w:t>
      </w:r>
      <w:r w:rsidR="004A21A9" w:rsidRPr="00137437">
        <w:rPr>
          <w:rFonts w:ascii="Arial Narrow" w:hAnsi="Arial Narrow" w:cs="Arial"/>
          <w:sz w:val="26"/>
          <w:szCs w:val="26"/>
        </w:rPr>
        <w:t xml:space="preserve"> </w:t>
      </w:r>
      <w:r>
        <w:rPr>
          <w:rFonts w:ascii="Arial Narrow" w:hAnsi="Arial Narrow" w:cs="Arial"/>
          <w:b/>
          <w:sz w:val="26"/>
          <w:szCs w:val="26"/>
        </w:rPr>
        <w:t xml:space="preserve">DADO EN LA SEDE DEL RECINTO DEL PODER LEGISLATIVO </w:t>
      </w:r>
      <w:r w:rsidR="004A21A9" w:rsidRPr="00137437">
        <w:rPr>
          <w:rFonts w:ascii="Arial Narrow" w:hAnsi="Arial Narrow"/>
          <w:b/>
          <w:bCs/>
          <w:sz w:val="26"/>
          <w:szCs w:val="26"/>
        </w:rPr>
        <w:t>EN LA CIUDAD DE MÉRIDA, YUCATÁN, ES</w:t>
      </w:r>
      <w:r>
        <w:rPr>
          <w:rFonts w:ascii="Arial Narrow" w:hAnsi="Arial Narrow"/>
          <w:b/>
          <w:bCs/>
          <w:sz w:val="26"/>
          <w:szCs w:val="26"/>
        </w:rPr>
        <w:t>TADOS UNIDOS MEXICANOS, A LOS VEINTIOCHO</w:t>
      </w:r>
      <w:r w:rsidR="004A21A9" w:rsidRPr="00137437">
        <w:rPr>
          <w:rFonts w:ascii="Arial Narrow" w:hAnsi="Arial Narrow"/>
          <w:b/>
          <w:bCs/>
          <w:sz w:val="26"/>
          <w:szCs w:val="26"/>
        </w:rPr>
        <w:t xml:space="preserve"> DÍAS DEL MES DE </w:t>
      </w:r>
      <w:r>
        <w:rPr>
          <w:rFonts w:ascii="Arial Narrow" w:hAnsi="Arial Narrow"/>
          <w:b/>
          <w:bCs/>
          <w:sz w:val="26"/>
          <w:szCs w:val="26"/>
        </w:rPr>
        <w:t>ENE</w:t>
      </w:r>
      <w:r w:rsidR="004A21A9" w:rsidRPr="00137437">
        <w:rPr>
          <w:rFonts w:ascii="Arial Narrow" w:hAnsi="Arial Narrow"/>
          <w:b/>
          <w:bCs/>
          <w:sz w:val="26"/>
          <w:szCs w:val="26"/>
        </w:rPr>
        <w:t xml:space="preserve">RO DEL AÑO </w:t>
      </w:r>
      <w:r>
        <w:rPr>
          <w:rFonts w:ascii="Arial Narrow" w:hAnsi="Arial Narrow"/>
          <w:b/>
          <w:bCs/>
          <w:sz w:val="26"/>
          <w:szCs w:val="26"/>
        </w:rPr>
        <w:t>DOS MIL VEINTIDÓS</w:t>
      </w:r>
      <w:r w:rsidR="004A21A9" w:rsidRPr="00137437">
        <w:rPr>
          <w:rFonts w:ascii="Arial Narrow" w:hAnsi="Arial Narrow"/>
          <w:b/>
          <w:bCs/>
          <w:sz w:val="26"/>
          <w:szCs w:val="26"/>
        </w:rPr>
        <w:t>.</w:t>
      </w:r>
      <w:r w:rsidR="004A21A9">
        <w:rPr>
          <w:rFonts w:ascii="Arial Narrow" w:hAnsi="Arial Narrow"/>
          <w:b/>
          <w:bCs/>
          <w:sz w:val="26"/>
          <w:szCs w:val="26"/>
        </w:rPr>
        <w:t xml:space="preserve"> </w:t>
      </w:r>
      <w:r w:rsidR="004A21A9" w:rsidRPr="002F60A2">
        <w:rPr>
          <w:rFonts w:ascii="Arial Narrow" w:hAnsi="Arial Narrow" w:cs="Arial"/>
          <w:b/>
          <w:sz w:val="26"/>
          <w:szCs w:val="26"/>
        </w:rPr>
        <w:t xml:space="preserve">INTEGRANTES DE LA JUNTA DE GOBIERNO Y COORDINACIÓN POLÍTICA DE LA </w:t>
      </w:r>
      <w:r>
        <w:rPr>
          <w:rFonts w:ascii="Arial Narrow" w:hAnsi="Arial Narrow" w:cs="Arial"/>
          <w:b/>
          <w:sz w:val="26"/>
          <w:szCs w:val="26"/>
        </w:rPr>
        <w:t>SEXAGÉSIMA TERCERA</w:t>
      </w:r>
      <w:r w:rsidR="004A21A9" w:rsidRPr="002F60A2">
        <w:rPr>
          <w:rFonts w:ascii="Arial Narrow" w:hAnsi="Arial Narrow" w:cs="Arial"/>
          <w:b/>
          <w:sz w:val="26"/>
          <w:szCs w:val="26"/>
        </w:rPr>
        <w:t xml:space="preserve"> LEGISLATURA DEL </w:t>
      </w:r>
      <w:r>
        <w:rPr>
          <w:rFonts w:ascii="Arial Narrow" w:hAnsi="Arial Narrow" w:cs="Arial"/>
          <w:b/>
          <w:sz w:val="26"/>
          <w:szCs w:val="26"/>
        </w:rPr>
        <w:t>H. CONGRESO</w:t>
      </w:r>
      <w:r w:rsidR="004A21A9" w:rsidRPr="002F60A2">
        <w:rPr>
          <w:rFonts w:ascii="Arial Narrow" w:hAnsi="Arial Narrow" w:cs="Arial"/>
          <w:b/>
          <w:sz w:val="26"/>
          <w:szCs w:val="26"/>
        </w:rPr>
        <w:t xml:space="preserve"> DEL ESTADO DE YUCATÁN.</w:t>
      </w:r>
      <w:r>
        <w:rPr>
          <w:rFonts w:ascii="Arial Narrow" w:hAnsi="Arial Narrow" w:cs="Arial"/>
          <w:b/>
          <w:sz w:val="26"/>
          <w:szCs w:val="26"/>
        </w:rPr>
        <w:t xml:space="preserve"> PRESIDENTE: DIP. VÍCTOR HUGO LOZANO POVEDA. SECRETARIA: DIP. ALEJANDRA DE LOS ÁNGELES NOVELO SEGURA. VOCAL: DIP. GASPAR ARMANDO QUINTAL PARRA. VOCAL: DIP. HARRY GERARDO RODRÍGUEZ BOTELLO FIERRO. VOCAL: DIP. EDUARDO SOBRINO SIERRA. VOCAL: DIP. JOSÉ CRESCENCIO GUTIÉRREZ GONZÁLEZ. VOCAL: DIP. VIDA ARAVARI GÓMEZ HERRERA.</w:t>
      </w:r>
    </w:p>
    <w:p w:rsidR="00771DDD" w:rsidRDefault="00771DDD" w:rsidP="00717098">
      <w:pPr>
        <w:ind w:left="1134"/>
        <w:jc w:val="both"/>
        <w:rPr>
          <w:rFonts w:ascii="Arial Narrow" w:hAnsi="Arial Narrow" w:cs="Arial"/>
          <w:b/>
          <w:sz w:val="26"/>
          <w:szCs w:val="26"/>
        </w:rPr>
      </w:pPr>
    </w:p>
    <w:p w:rsidR="00DF7CEA" w:rsidRDefault="00771DDD" w:rsidP="006267BB">
      <w:pPr>
        <w:ind w:left="567" w:firstLine="284"/>
        <w:jc w:val="both"/>
        <w:rPr>
          <w:rFonts w:ascii="Arial Narrow" w:hAnsi="Arial Narrow" w:cs="Courier New"/>
          <w:sz w:val="26"/>
          <w:szCs w:val="26"/>
          <w:lang w:val="es-MX"/>
        </w:rPr>
      </w:pPr>
      <w:r>
        <w:rPr>
          <w:rFonts w:ascii="Arial Narrow" w:hAnsi="Arial Narrow" w:cs="Arial"/>
          <w:sz w:val="26"/>
          <w:szCs w:val="26"/>
        </w:rPr>
        <w:t xml:space="preserve">Al término de la lectura de la Propuesta de Acuerdo, la Presidenta de conformidad con lo dispuesto en el Artículo 82 Fracciones V y VI  del Reglamento de la Ley de Gobierno del Poder Legislativo del Estado de Yucatán, </w:t>
      </w:r>
      <w:r w:rsidR="00DF7CEA" w:rsidRPr="003819E3">
        <w:rPr>
          <w:rFonts w:ascii="Arial Narrow" w:hAnsi="Arial Narrow" w:cs="Courier New"/>
          <w:sz w:val="26"/>
          <w:szCs w:val="26"/>
          <w:lang w:val="es-MX"/>
        </w:rPr>
        <w:t>puso a discusión la Propuesta presentada;</w:t>
      </w:r>
      <w:r w:rsidR="00DF7CEA">
        <w:rPr>
          <w:rFonts w:ascii="Arial Narrow" w:hAnsi="Arial Narrow" w:cs="Courier New"/>
          <w:sz w:val="26"/>
          <w:szCs w:val="26"/>
          <w:lang w:val="es-MX"/>
        </w:rPr>
        <w:t xml:space="preserve"> indicó que podrán hacer uso de la palabra dos Diputadas o Diputados, uno a favor y otro en contra; instruyó al o la que desee hacer uso de la palabra en contra, inscribirse con el Secretario Diputado </w:t>
      </w:r>
      <w:r w:rsidR="00E731B7">
        <w:rPr>
          <w:rFonts w:ascii="Arial Narrow" w:hAnsi="Arial Narrow" w:cs="Courier New"/>
          <w:sz w:val="26"/>
          <w:szCs w:val="26"/>
          <w:lang w:val="es-MX"/>
        </w:rPr>
        <w:t xml:space="preserve">Raúl Antonio Romero Chel </w:t>
      </w:r>
      <w:r w:rsidR="00DF7CEA">
        <w:rPr>
          <w:rFonts w:ascii="Arial Narrow" w:hAnsi="Arial Narrow" w:cs="Courier New"/>
          <w:sz w:val="26"/>
          <w:szCs w:val="26"/>
          <w:lang w:val="es-MX"/>
        </w:rPr>
        <w:t xml:space="preserve">y al o la que estuviere a favor, con el Secretario Diputado </w:t>
      </w:r>
      <w:r w:rsidR="00E731B7">
        <w:rPr>
          <w:rFonts w:ascii="Arial Narrow" w:hAnsi="Arial Narrow" w:cs="Courier New"/>
          <w:sz w:val="26"/>
          <w:szCs w:val="26"/>
          <w:lang w:val="es-MX"/>
        </w:rPr>
        <w:t>Rafael Alejandro Echazarreta Torres</w:t>
      </w:r>
      <w:r w:rsidR="00DF7CEA">
        <w:rPr>
          <w:rFonts w:ascii="Arial Narrow" w:hAnsi="Arial Narrow" w:cs="Courier New"/>
          <w:sz w:val="26"/>
          <w:szCs w:val="26"/>
          <w:lang w:val="es-MX"/>
        </w:rPr>
        <w:t>.</w:t>
      </w:r>
    </w:p>
    <w:p w:rsidR="00B85CE3" w:rsidRDefault="00B85CE3" w:rsidP="00DF7CEA">
      <w:pPr>
        <w:ind w:left="1134" w:firstLine="284"/>
        <w:jc w:val="both"/>
        <w:rPr>
          <w:rFonts w:ascii="Arial Narrow" w:hAnsi="Arial Narrow" w:cs="Courier New"/>
          <w:sz w:val="26"/>
          <w:szCs w:val="26"/>
          <w:lang w:val="es-MX"/>
        </w:rPr>
      </w:pPr>
    </w:p>
    <w:p w:rsidR="00B85CE3" w:rsidRPr="00B85CE3" w:rsidRDefault="00B85CE3" w:rsidP="006267BB">
      <w:pPr>
        <w:ind w:left="567" w:firstLine="284"/>
        <w:jc w:val="both"/>
        <w:rPr>
          <w:lang w:val="es-MX"/>
        </w:rPr>
      </w:pPr>
      <w:r>
        <w:rPr>
          <w:rFonts w:ascii="Arial Narrow" w:hAnsi="Arial Narrow" w:cs="Courier New"/>
          <w:sz w:val="26"/>
          <w:szCs w:val="26"/>
          <w:lang w:val="es-MX"/>
        </w:rPr>
        <w:t xml:space="preserve">Se le concedió el uso de la voz, para hablar en contra a la </w:t>
      </w:r>
      <w:r>
        <w:rPr>
          <w:rFonts w:ascii="Arial Narrow" w:hAnsi="Arial Narrow" w:cs="Courier New"/>
          <w:b/>
          <w:sz w:val="26"/>
          <w:szCs w:val="26"/>
          <w:lang w:val="es-MX"/>
        </w:rPr>
        <w:t>Diputada Alejandra de los Ángeles Novelo Segura</w:t>
      </w:r>
      <w:r>
        <w:rPr>
          <w:rFonts w:ascii="Arial Narrow" w:hAnsi="Arial Narrow" w:cs="Courier New"/>
          <w:sz w:val="26"/>
          <w:szCs w:val="26"/>
          <w:lang w:val="es-MX"/>
        </w:rPr>
        <w:t>, quien expresó: “</w:t>
      </w:r>
      <w:r w:rsidR="003C477D">
        <w:rPr>
          <w:rFonts w:ascii="Arial Narrow" w:hAnsi="Arial Narrow" w:cs="Courier New"/>
          <w:sz w:val="26"/>
          <w:szCs w:val="26"/>
          <w:lang w:val="es-MX"/>
        </w:rPr>
        <w:t xml:space="preserve">Con su venia Presidenta. Mesa Directiva. Buenos días Diputadas, Diputados, medios de comunicación y pueblo de Yucatán. Compañeras y compañeros Diputados, no queremos dejar pasar esta oportunidad para expresar una vez más que la Fracción Parlamentaria de MORENA presentó una propuesta alternativa para la </w:t>
      </w:r>
      <w:r w:rsidR="003C477D">
        <w:rPr>
          <w:rFonts w:ascii="Arial Narrow" w:hAnsi="Arial Narrow" w:cs="Courier New"/>
          <w:sz w:val="26"/>
          <w:szCs w:val="26"/>
          <w:lang w:val="es-MX"/>
        </w:rPr>
        <w:lastRenderedPageBreak/>
        <w:t>realización de las comparecencias, en el marco de la glosa del Tercer Informe de Gobierno, que presentó</w:t>
      </w:r>
      <w:r w:rsidR="00D70983">
        <w:rPr>
          <w:rFonts w:ascii="Arial Narrow" w:hAnsi="Arial Narrow" w:cs="Courier New"/>
          <w:sz w:val="26"/>
          <w:szCs w:val="26"/>
          <w:lang w:val="es-MX"/>
        </w:rPr>
        <w:t xml:space="preserve"> el Gobernador;</w:t>
      </w:r>
      <w:r w:rsidR="003C477D">
        <w:rPr>
          <w:rFonts w:ascii="Arial Narrow" w:hAnsi="Arial Narrow" w:cs="Courier New"/>
          <w:sz w:val="26"/>
          <w:szCs w:val="26"/>
          <w:lang w:val="es-MX"/>
        </w:rPr>
        <w:t xml:space="preserve"> </w:t>
      </w:r>
      <w:r w:rsidR="00D70983">
        <w:rPr>
          <w:rFonts w:ascii="Arial Narrow" w:hAnsi="Arial Narrow" w:cs="Courier New"/>
          <w:sz w:val="26"/>
          <w:szCs w:val="26"/>
          <w:lang w:val="es-MX"/>
        </w:rPr>
        <w:t>e</w:t>
      </w:r>
      <w:r w:rsidR="003C477D">
        <w:rPr>
          <w:rFonts w:ascii="Arial Narrow" w:hAnsi="Arial Narrow" w:cs="Courier New"/>
          <w:sz w:val="26"/>
          <w:szCs w:val="26"/>
          <w:lang w:val="es-MX"/>
        </w:rPr>
        <w:t xml:space="preserve">n </w:t>
      </w:r>
      <w:r w:rsidR="00D70983">
        <w:rPr>
          <w:rFonts w:ascii="Arial Narrow" w:hAnsi="Arial Narrow" w:cs="Courier New"/>
          <w:sz w:val="26"/>
          <w:szCs w:val="26"/>
          <w:lang w:val="es-MX"/>
        </w:rPr>
        <w:t>este caso, para modificar el A</w:t>
      </w:r>
      <w:r w:rsidR="003C477D">
        <w:rPr>
          <w:rFonts w:ascii="Arial Narrow" w:hAnsi="Arial Narrow" w:cs="Courier New"/>
          <w:sz w:val="26"/>
          <w:szCs w:val="26"/>
          <w:lang w:val="es-MX"/>
        </w:rPr>
        <w:t xml:space="preserve">cuerdo en comento, la </w:t>
      </w:r>
      <w:r w:rsidR="00D70983">
        <w:rPr>
          <w:rFonts w:ascii="Arial Narrow" w:hAnsi="Arial Narrow" w:cs="Courier New"/>
          <w:sz w:val="26"/>
          <w:szCs w:val="26"/>
          <w:lang w:val="es-MX"/>
        </w:rPr>
        <w:t>cual, fue desechada por mayoría.</w:t>
      </w:r>
      <w:r w:rsidR="003C477D">
        <w:rPr>
          <w:rFonts w:ascii="Arial Narrow" w:hAnsi="Arial Narrow" w:cs="Courier New"/>
          <w:sz w:val="26"/>
          <w:szCs w:val="26"/>
          <w:lang w:val="es-MX"/>
        </w:rPr>
        <w:t xml:space="preserve"> </w:t>
      </w:r>
      <w:r w:rsidR="00D70983">
        <w:rPr>
          <w:rFonts w:ascii="Arial Narrow" w:hAnsi="Arial Narrow" w:cs="Courier New"/>
          <w:sz w:val="26"/>
          <w:szCs w:val="26"/>
          <w:lang w:val="es-MX"/>
        </w:rPr>
        <w:t>D</w:t>
      </w:r>
      <w:r w:rsidR="003C477D">
        <w:rPr>
          <w:rFonts w:ascii="Arial Narrow" w:hAnsi="Arial Narrow" w:cs="Courier New"/>
          <w:sz w:val="26"/>
          <w:szCs w:val="26"/>
          <w:lang w:val="es-MX"/>
        </w:rPr>
        <w:t>esde MORENA</w:t>
      </w:r>
      <w:r w:rsidR="00D70983">
        <w:rPr>
          <w:rFonts w:ascii="Arial Narrow" w:hAnsi="Arial Narrow" w:cs="Courier New"/>
          <w:sz w:val="26"/>
          <w:szCs w:val="26"/>
          <w:lang w:val="es-MX"/>
        </w:rPr>
        <w:t>,</w:t>
      </w:r>
      <w:r w:rsidR="003C477D">
        <w:rPr>
          <w:rFonts w:ascii="Arial Narrow" w:hAnsi="Arial Narrow" w:cs="Courier New"/>
          <w:sz w:val="26"/>
          <w:szCs w:val="26"/>
          <w:lang w:val="es-MX"/>
        </w:rPr>
        <w:t xml:space="preserve"> preguntamos </w:t>
      </w:r>
      <w:r w:rsidR="00D70983">
        <w:rPr>
          <w:rFonts w:ascii="Arial Narrow" w:hAnsi="Arial Narrow" w:cs="Courier New"/>
          <w:sz w:val="26"/>
          <w:szCs w:val="26"/>
          <w:lang w:val="es-MX"/>
        </w:rPr>
        <w:t>¿</w:t>
      </w:r>
      <w:r w:rsidR="003C477D">
        <w:rPr>
          <w:rFonts w:ascii="Arial Narrow" w:hAnsi="Arial Narrow" w:cs="Courier New"/>
          <w:sz w:val="26"/>
          <w:szCs w:val="26"/>
          <w:lang w:val="es-MX"/>
        </w:rPr>
        <w:t>por qué en este Congreso no se quiere llamar a comparecer a la Titular de la Secretaría de las Mujeres</w:t>
      </w:r>
      <w:r w:rsidR="00D70983">
        <w:rPr>
          <w:rFonts w:ascii="Arial Narrow" w:hAnsi="Arial Narrow" w:cs="Courier New"/>
          <w:sz w:val="26"/>
          <w:szCs w:val="26"/>
          <w:lang w:val="es-MX"/>
        </w:rPr>
        <w:t>?</w:t>
      </w:r>
      <w:r w:rsidR="003C477D">
        <w:rPr>
          <w:rFonts w:ascii="Arial Narrow" w:hAnsi="Arial Narrow" w:cs="Courier New"/>
          <w:sz w:val="26"/>
          <w:szCs w:val="26"/>
          <w:lang w:val="es-MX"/>
        </w:rPr>
        <w:t>, tomando en cuenta el contexto de violencia que se vive en el Estado y que las autoridades encargadas han sido omisas para erradicar cada una de las violencias que sufren las mujeres en Yucatán y en cada uno de los rincones de este Estado. Aunado a ello, nos hubiera gustado escuchar de viva voz, la opinión que tiene la titular acerca de la iniciativa de la despenalización del aborto, entre otros temas relevantes. La próxima semana esperamos comparecencias reales, no informes de gobierno triunfalistas, asimismo, quiero destacar que gracias a la propuesta que presentamos por parte de MORENA</w:t>
      </w:r>
      <w:r w:rsidR="00D70983">
        <w:rPr>
          <w:rFonts w:ascii="Arial Narrow" w:hAnsi="Arial Narrow" w:cs="Courier New"/>
          <w:sz w:val="26"/>
          <w:szCs w:val="26"/>
          <w:lang w:val="es-MX"/>
        </w:rPr>
        <w:t>,</w:t>
      </w:r>
      <w:r w:rsidR="003C477D">
        <w:rPr>
          <w:rFonts w:ascii="Arial Narrow" w:hAnsi="Arial Narrow" w:cs="Courier New"/>
          <w:sz w:val="26"/>
          <w:szCs w:val="26"/>
          <w:lang w:val="es-MX"/>
        </w:rPr>
        <w:t xml:space="preserve"> se agregaron a las personas</w:t>
      </w:r>
      <w:r w:rsidR="00D70983">
        <w:rPr>
          <w:rFonts w:ascii="Arial Narrow" w:hAnsi="Arial Narrow" w:cs="Courier New"/>
          <w:sz w:val="26"/>
          <w:szCs w:val="26"/>
          <w:lang w:val="es-MX"/>
        </w:rPr>
        <w:t>,</w:t>
      </w:r>
      <w:r w:rsidR="003C477D">
        <w:rPr>
          <w:rFonts w:ascii="Arial Narrow" w:hAnsi="Arial Narrow" w:cs="Courier New"/>
          <w:sz w:val="26"/>
          <w:szCs w:val="26"/>
          <w:lang w:val="es-MX"/>
        </w:rPr>
        <w:t xml:space="preserve"> a los titulares de la Secretaría de Gobierno y de Obras Públicas a que vinieran a comparecer a este Recinto. La Fracción Parlamentaria de MORENA, considera que el formato que ya se aprobó en la Junta de Gobierno y Coordinación Política y vamos a aprobar o no, en este Recinto, limita el acceso a la información a la que los yucatecos</w:t>
      </w:r>
      <w:r w:rsidR="00D70983">
        <w:rPr>
          <w:rFonts w:ascii="Arial Narrow" w:hAnsi="Arial Narrow" w:cs="Courier New"/>
          <w:sz w:val="26"/>
          <w:szCs w:val="26"/>
          <w:lang w:val="es-MX"/>
        </w:rPr>
        <w:t xml:space="preserve"> y yucatecas tienen derecho, así</w:t>
      </w:r>
      <w:r w:rsidR="003C477D">
        <w:rPr>
          <w:rFonts w:ascii="Arial Narrow" w:hAnsi="Arial Narrow" w:cs="Courier New"/>
          <w:sz w:val="26"/>
          <w:szCs w:val="26"/>
          <w:lang w:val="es-MX"/>
        </w:rPr>
        <w:t xml:space="preserve"> como es para nosotros una simulación de un ejercicio de rendic</w:t>
      </w:r>
      <w:r w:rsidR="00D70983">
        <w:rPr>
          <w:rFonts w:ascii="Arial Narrow" w:hAnsi="Arial Narrow" w:cs="Courier New"/>
          <w:sz w:val="26"/>
          <w:szCs w:val="26"/>
          <w:lang w:val="es-MX"/>
        </w:rPr>
        <w:t>ión de cuentas, no es necesario</w:t>
      </w:r>
      <w:r w:rsidR="003C477D">
        <w:rPr>
          <w:rFonts w:ascii="Arial Narrow" w:hAnsi="Arial Narrow" w:cs="Courier New"/>
          <w:sz w:val="26"/>
          <w:szCs w:val="26"/>
          <w:lang w:val="es-MX"/>
        </w:rPr>
        <w:t xml:space="preserve"> este tipo de ejercicio, sino necesitamos que se realicen comparecencias verdaderas, que es lo que necesita cualquier sociedad democrática. Con esto, el Poder Legislativo pierde la oportunidad de ejercer su Soberanía y demostrar al pueblo de Yucatán, el trabajo distinto que este órgano puede realizar. MORENA, seguirá trabajando por construir las condiciones democráticas en el Estado hasta lograr que </w:t>
      </w:r>
      <w:proofErr w:type="gramStart"/>
      <w:r w:rsidR="003C477D">
        <w:rPr>
          <w:rFonts w:ascii="Arial Narrow" w:hAnsi="Arial Narrow" w:cs="Courier New"/>
          <w:sz w:val="26"/>
          <w:szCs w:val="26"/>
          <w:lang w:val="es-MX"/>
        </w:rPr>
        <w:t>hayan</w:t>
      </w:r>
      <w:proofErr w:type="gramEnd"/>
      <w:r w:rsidR="003C477D">
        <w:rPr>
          <w:rFonts w:ascii="Arial Narrow" w:hAnsi="Arial Narrow" w:cs="Courier New"/>
          <w:sz w:val="26"/>
          <w:szCs w:val="26"/>
          <w:lang w:val="es-MX"/>
        </w:rPr>
        <w:t xml:space="preserve"> comparecencias reales, no informes de gobierno. Es cuanto Presidenta”.</w:t>
      </w:r>
    </w:p>
    <w:p w:rsidR="007675BB" w:rsidRDefault="007675BB" w:rsidP="00927349">
      <w:pPr>
        <w:ind w:left="1134" w:firstLine="284"/>
        <w:jc w:val="both"/>
        <w:rPr>
          <w:rFonts w:ascii="Arial Narrow" w:hAnsi="Arial Narrow" w:cs="Courier New"/>
          <w:sz w:val="26"/>
          <w:szCs w:val="26"/>
          <w:lang w:val="es-MX"/>
        </w:rPr>
      </w:pPr>
    </w:p>
    <w:p w:rsidR="00D70983" w:rsidRDefault="00D70983" w:rsidP="006267BB">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otorgó el uso de la palabra para hablar a favor al </w:t>
      </w:r>
      <w:r>
        <w:rPr>
          <w:rFonts w:ascii="Arial Narrow" w:hAnsi="Arial Narrow" w:cs="Courier New"/>
          <w:b/>
          <w:sz w:val="26"/>
          <w:szCs w:val="26"/>
          <w:lang w:val="es-MX"/>
        </w:rPr>
        <w:t>Diputado Víctor Hugo Lozano Poveda</w:t>
      </w:r>
      <w:r>
        <w:rPr>
          <w:rFonts w:ascii="Arial Narrow" w:hAnsi="Arial Narrow" w:cs="Courier New"/>
          <w:sz w:val="26"/>
          <w:szCs w:val="26"/>
          <w:lang w:val="es-MX"/>
        </w:rPr>
        <w:t>, quien manifestó: “Muy buenos días. Con el permiso de la Mesa Directiva, compañeras, compañeros Diputados, amigas y amigos de los medios de comunicación, al público que nos acompaña y nos sigue a través de las redes sociales, buenos días tengan todas y todos ustedes, de igual forma quienes nos acompañan aquí en el Recinto del Poder Legislativo. He solicitado el uso de la tribuna para</w:t>
      </w:r>
      <w:r w:rsidR="0003733D">
        <w:rPr>
          <w:rFonts w:ascii="Arial Narrow" w:hAnsi="Arial Narrow" w:cs="Courier New"/>
          <w:sz w:val="26"/>
          <w:szCs w:val="26"/>
          <w:lang w:val="es-MX"/>
        </w:rPr>
        <w:t xml:space="preserve"> hablar a favor del A</w:t>
      </w:r>
      <w:r>
        <w:rPr>
          <w:rFonts w:ascii="Arial Narrow" w:hAnsi="Arial Narrow" w:cs="Courier New"/>
          <w:sz w:val="26"/>
          <w:szCs w:val="26"/>
          <w:lang w:val="es-MX"/>
        </w:rPr>
        <w:t xml:space="preserve">cuerdo mediante el cual, se establece el mecanismo institucional para el desahogo y análisis de la glosa del Tercer Informe del Poder Ejecutivo del Estado de Yucatán. Esto es en observancia del Artículo 28 de la Constitución Política del Estado de Yucatán y su respectiva Ley Reglamentaria. </w:t>
      </w:r>
      <w:r w:rsidR="00850CAD">
        <w:rPr>
          <w:rFonts w:ascii="Arial Narrow" w:hAnsi="Arial Narrow" w:cs="Courier New"/>
          <w:sz w:val="26"/>
          <w:szCs w:val="26"/>
          <w:lang w:val="es-MX"/>
        </w:rPr>
        <w:t xml:space="preserve">Previo a entrar al contenido del mismo, me gustaría resaltar que las y los Legisladores que integran el Congreso de Yucatán, desde hace poco más de dos semanas </w:t>
      </w:r>
      <w:r w:rsidR="00850CAD">
        <w:rPr>
          <w:rFonts w:ascii="Arial Narrow" w:hAnsi="Arial Narrow" w:cs="Courier New"/>
          <w:sz w:val="26"/>
          <w:szCs w:val="26"/>
          <w:lang w:val="es-MX"/>
        </w:rPr>
        <w:lastRenderedPageBreak/>
        <w:t xml:space="preserve">contamos con el ejemplar electrónico que contiene los documentos que conforman el Informe de Gobierno en referencia, por tal motivo, todas y todos hemos tenido un tiempo considerable para analizar el contenido del mismo, </w:t>
      </w:r>
      <w:r w:rsidR="00CF4A7B">
        <w:rPr>
          <w:rFonts w:ascii="Arial Narrow" w:hAnsi="Arial Narrow" w:cs="Courier New"/>
          <w:sz w:val="26"/>
          <w:szCs w:val="26"/>
          <w:lang w:val="es-MX"/>
        </w:rPr>
        <w:t xml:space="preserve">allá hay que sumarle que el Acuerdo que propone que las comparecencias se realicen la segunda semana de este mes, es decir, que se va a contar </w:t>
      </w:r>
      <w:r w:rsidR="0003733D">
        <w:rPr>
          <w:rFonts w:ascii="Arial Narrow" w:hAnsi="Arial Narrow" w:cs="Courier New"/>
          <w:sz w:val="26"/>
          <w:szCs w:val="26"/>
          <w:lang w:val="es-MX"/>
        </w:rPr>
        <w:t>aún</w:t>
      </w:r>
      <w:r w:rsidR="00CF4A7B">
        <w:rPr>
          <w:rFonts w:ascii="Arial Narrow" w:hAnsi="Arial Narrow" w:cs="Courier New"/>
          <w:sz w:val="26"/>
          <w:szCs w:val="26"/>
          <w:lang w:val="es-MX"/>
        </w:rPr>
        <w:t xml:space="preserve"> con más tiempo para estudiar y analizar el contenido del informe recibido el 16 de enero del presente año. Ahora bien, sabemos que por su importancia el contenido del texto y de sus anexos implican el estudio de diversos datos, es por ello, que la legislación dispone que hay un marco en el cual</w:t>
      </w:r>
      <w:r w:rsidR="0003733D">
        <w:rPr>
          <w:rFonts w:ascii="Arial Narrow" w:hAnsi="Arial Narrow" w:cs="Courier New"/>
          <w:sz w:val="26"/>
          <w:szCs w:val="26"/>
          <w:lang w:val="es-MX"/>
        </w:rPr>
        <w:t>,</w:t>
      </w:r>
      <w:r w:rsidR="00CF4A7B">
        <w:rPr>
          <w:rFonts w:ascii="Arial Narrow" w:hAnsi="Arial Narrow" w:cs="Courier New"/>
          <w:sz w:val="26"/>
          <w:szCs w:val="26"/>
          <w:lang w:val="es-MX"/>
        </w:rPr>
        <w:t xml:space="preserve"> este Poder Legislativo, como el Poder Ejecutivo puedan establecer una sinergia para contar con una visión mucho más completa y general del resultado que guarda la administración pública estatal. Este marco reviste un canal de comunicación parlamentario basado en el diálogo, en la institucionalidad entre los integrantes de la Legislatura y por supuesto, quienes vendrán a comparecer ante esta Soberanía. Bajo este contexto cabe señalar, que el Acuerdo que están poniendo a nuestra consideración, cumple a cabalidad con los elementos provistos en la Ley Reglamentaria del Artículo 28 de la Constitución Política del Estado de Yucatán, que como sabemos es el orden normativo en el que se plasmaron las formalidades a través de las cuales, habrán de desarrollarse los trabajos para los que las y los funcionarios estatales podrán comparecer e informar sobre el estado que guarda la administración pública local a esta Soberanía y aquí vale la pena abrir un paréntesis y también clarificar, no se trata de un ejercicio realizado mediante el Acuerdo a capricho de seis de las siete fuerzas que se encuentran representadas en la Junta de Gobierno y Coordinación Política de este Congreso, de ninguna manera, hay que apegarse al estado normativo y éste lo establecieron los integrantes de la anterior Legislatura, que por cierto, no pertenecían en su mayoría al Partido del cual forma parte el Titular del Ejecutivo, no es un traje a la medida, es respetar el marco y el orden jurídico establecido en la Legislatura anterior, el cual contempla la institucionalidad de un ejercicio formal de análisis, de discusión, de contraste y sobre todo, y yo llamaría a quienes integramos esta Legislatura</w:t>
      </w:r>
      <w:r w:rsidR="000E3A4B">
        <w:rPr>
          <w:rFonts w:ascii="Arial Narrow" w:hAnsi="Arial Narrow" w:cs="Courier New"/>
          <w:sz w:val="26"/>
          <w:szCs w:val="26"/>
          <w:lang w:val="es-MX"/>
        </w:rPr>
        <w:t>,</w:t>
      </w:r>
      <w:r w:rsidR="00CF4A7B">
        <w:rPr>
          <w:rFonts w:ascii="Arial Narrow" w:hAnsi="Arial Narrow" w:cs="Courier New"/>
          <w:sz w:val="26"/>
          <w:szCs w:val="26"/>
          <w:lang w:val="es-MX"/>
        </w:rPr>
        <w:t xml:space="preserve"> a que sea un ejercicio basado en la búsqueda de oportunidades para mejorar las condiciones de vida de las y los yucatecos. En esencia, el Acuerdo contiene las fechas, los horarios, las temáticas, así como el orden y los tiempos en el cual, las fuerzas políticas de este Congreso, habrán de expresar sus cuestionamientos a las autoridades expresadas dentro del mismo Acuerdo. No menos importante, es resaltar que este contiene la aprobación como dije hace un momento de seis de las siete de las fuerzas políticas que integran la Junta de Gobierno y Coordinación Política, el cual como órgano de expresión plural tuvo a bien integrar un documento </w:t>
      </w:r>
      <w:r w:rsidR="00CF4A7B">
        <w:rPr>
          <w:rFonts w:ascii="Arial Narrow" w:hAnsi="Arial Narrow" w:cs="Courier New"/>
          <w:sz w:val="26"/>
          <w:szCs w:val="26"/>
          <w:lang w:val="es-MX"/>
        </w:rPr>
        <w:lastRenderedPageBreak/>
        <w:t>dinámico, certero y democrátic</w:t>
      </w:r>
      <w:r w:rsidR="000E3A4B">
        <w:rPr>
          <w:rFonts w:ascii="Arial Narrow" w:hAnsi="Arial Narrow" w:cs="Courier New"/>
          <w:sz w:val="26"/>
          <w:szCs w:val="26"/>
          <w:lang w:val="es-MX"/>
        </w:rPr>
        <w:t>o</w:t>
      </w:r>
      <w:r w:rsidR="00CF4A7B">
        <w:rPr>
          <w:rFonts w:ascii="Arial Narrow" w:hAnsi="Arial Narrow" w:cs="Courier New"/>
          <w:sz w:val="26"/>
          <w:szCs w:val="26"/>
          <w:lang w:val="es-MX"/>
        </w:rPr>
        <w:t xml:space="preserve"> de cara a la responsabilidad jurídica y de rendición de cuentas que el tema revist</w:t>
      </w:r>
      <w:r w:rsidR="000E3A4B">
        <w:rPr>
          <w:rFonts w:ascii="Arial Narrow" w:hAnsi="Arial Narrow" w:cs="Courier New"/>
          <w:sz w:val="26"/>
          <w:szCs w:val="26"/>
          <w:lang w:val="es-MX"/>
        </w:rPr>
        <w:t>e</w:t>
      </w:r>
      <w:r w:rsidR="00CF4A7B">
        <w:rPr>
          <w:rFonts w:ascii="Arial Narrow" w:hAnsi="Arial Narrow" w:cs="Courier New"/>
          <w:sz w:val="26"/>
          <w:szCs w:val="26"/>
          <w:lang w:val="es-MX"/>
        </w:rPr>
        <w:t xml:space="preserve"> para la ciudadanía yucateca,</w:t>
      </w:r>
      <w:r w:rsidR="006E4767">
        <w:rPr>
          <w:rFonts w:ascii="Arial Narrow" w:hAnsi="Arial Narrow" w:cs="Courier New"/>
          <w:sz w:val="26"/>
          <w:szCs w:val="26"/>
          <w:lang w:val="es-MX"/>
        </w:rPr>
        <w:t xml:space="preserve"> en pocas palabras se </w:t>
      </w:r>
      <w:proofErr w:type="spellStart"/>
      <w:r w:rsidR="006E4767">
        <w:rPr>
          <w:rFonts w:ascii="Arial Narrow" w:hAnsi="Arial Narrow" w:cs="Courier New"/>
          <w:sz w:val="26"/>
          <w:szCs w:val="26"/>
          <w:lang w:val="es-MX"/>
        </w:rPr>
        <w:t>eficientiz</w:t>
      </w:r>
      <w:r w:rsidR="00CF4A7B">
        <w:rPr>
          <w:rFonts w:ascii="Arial Narrow" w:hAnsi="Arial Narrow" w:cs="Courier New"/>
          <w:sz w:val="26"/>
          <w:szCs w:val="26"/>
          <w:lang w:val="es-MX"/>
        </w:rPr>
        <w:t>a</w:t>
      </w:r>
      <w:proofErr w:type="spellEnd"/>
      <w:r w:rsidR="00CF4A7B">
        <w:rPr>
          <w:rFonts w:ascii="Arial Narrow" w:hAnsi="Arial Narrow" w:cs="Courier New"/>
          <w:sz w:val="26"/>
          <w:szCs w:val="26"/>
          <w:lang w:val="es-MX"/>
        </w:rPr>
        <w:t xml:space="preserve"> y retoma un formato objetivo, apegado a la constitucionalidad y a la legalidad en igualdad de condiciones para todas las representaciones y fracciones legislativas</w:t>
      </w:r>
      <w:r w:rsidR="000E3A4B">
        <w:rPr>
          <w:rFonts w:ascii="Arial Narrow" w:hAnsi="Arial Narrow" w:cs="Courier New"/>
          <w:sz w:val="26"/>
          <w:szCs w:val="26"/>
          <w:lang w:val="es-MX"/>
        </w:rPr>
        <w:t>.</w:t>
      </w:r>
      <w:r w:rsidR="00CF4A7B">
        <w:rPr>
          <w:rFonts w:ascii="Arial Narrow" w:hAnsi="Arial Narrow" w:cs="Courier New"/>
          <w:sz w:val="26"/>
          <w:szCs w:val="26"/>
          <w:lang w:val="es-MX"/>
        </w:rPr>
        <w:t xml:space="preserve"> </w:t>
      </w:r>
      <w:r w:rsidR="000E3A4B">
        <w:rPr>
          <w:rFonts w:ascii="Arial Narrow" w:hAnsi="Arial Narrow" w:cs="Courier New"/>
          <w:sz w:val="26"/>
          <w:szCs w:val="26"/>
          <w:lang w:val="es-MX"/>
        </w:rPr>
        <w:t>R</w:t>
      </w:r>
      <w:r w:rsidR="00CF4A7B">
        <w:rPr>
          <w:rFonts w:ascii="Arial Narrow" w:hAnsi="Arial Narrow" w:cs="Courier New"/>
          <w:sz w:val="26"/>
          <w:szCs w:val="26"/>
          <w:lang w:val="es-MX"/>
        </w:rPr>
        <w:t xml:space="preserve">eitero, todos en su momento y con base al Acuerdo podremos plantear nuestras observaciones a quienes comparezcan ante este Pleno. Por tal motivo, esta mañana la Sexagésima Tercera Legislatura cumple de manera responsable y </w:t>
      </w:r>
      <w:r w:rsidR="000E3A4B">
        <w:rPr>
          <w:rFonts w:ascii="Arial Narrow" w:hAnsi="Arial Narrow" w:cs="Courier New"/>
          <w:sz w:val="26"/>
          <w:szCs w:val="26"/>
          <w:lang w:val="es-MX"/>
        </w:rPr>
        <w:t>les pido el voto para aprobar en</w:t>
      </w:r>
      <w:r w:rsidR="00CF4A7B">
        <w:rPr>
          <w:rFonts w:ascii="Arial Narrow" w:hAnsi="Arial Narrow" w:cs="Courier New"/>
          <w:sz w:val="26"/>
          <w:szCs w:val="26"/>
          <w:lang w:val="es-MX"/>
        </w:rPr>
        <w:t xml:space="preserve"> tiempo y forma un Acuerdo para el desarrollo y desahogo de la glosa del </w:t>
      </w:r>
      <w:r w:rsidR="000E3A4B">
        <w:rPr>
          <w:rFonts w:ascii="Arial Narrow" w:hAnsi="Arial Narrow" w:cs="Courier New"/>
          <w:sz w:val="26"/>
          <w:szCs w:val="26"/>
          <w:lang w:val="es-MX"/>
        </w:rPr>
        <w:t>T</w:t>
      </w:r>
      <w:r w:rsidR="00CF4A7B">
        <w:rPr>
          <w:rFonts w:ascii="Arial Narrow" w:hAnsi="Arial Narrow" w:cs="Courier New"/>
          <w:sz w:val="26"/>
          <w:szCs w:val="26"/>
          <w:lang w:val="es-MX"/>
        </w:rPr>
        <w:t>ercer Informe de Gobierno del titular del Ejecutivo y las dependencias que integran el mismo. Las y los funcionarios públicos estatales que comparecerán serán aquellos a los que éste Congreso ha solicitado su presencia, a</w:t>
      </w:r>
      <w:r w:rsidR="000E3A4B">
        <w:rPr>
          <w:rFonts w:ascii="Arial Narrow" w:hAnsi="Arial Narrow" w:cs="Courier New"/>
          <w:sz w:val="26"/>
          <w:szCs w:val="26"/>
          <w:lang w:val="es-MX"/>
        </w:rPr>
        <w:t>sí como aquellos que el propio T</w:t>
      </w:r>
      <w:r w:rsidR="00CF4A7B">
        <w:rPr>
          <w:rFonts w:ascii="Arial Narrow" w:hAnsi="Arial Narrow" w:cs="Courier New"/>
          <w:sz w:val="26"/>
          <w:szCs w:val="26"/>
          <w:lang w:val="es-MX"/>
        </w:rPr>
        <w:t xml:space="preserve">itular del </w:t>
      </w:r>
      <w:r w:rsidR="000E3A4B">
        <w:rPr>
          <w:rFonts w:ascii="Arial Narrow" w:hAnsi="Arial Narrow" w:cs="Courier New"/>
          <w:sz w:val="26"/>
          <w:szCs w:val="26"/>
          <w:lang w:val="es-MX"/>
        </w:rPr>
        <w:t>E</w:t>
      </w:r>
      <w:r w:rsidR="00CF4A7B">
        <w:rPr>
          <w:rFonts w:ascii="Arial Narrow" w:hAnsi="Arial Narrow" w:cs="Courier New"/>
          <w:sz w:val="26"/>
          <w:szCs w:val="26"/>
          <w:lang w:val="es-MX"/>
        </w:rPr>
        <w:t xml:space="preserve">jecutivo determine tal y como se señala en la Ley de la materia. </w:t>
      </w:r>
      <w:r w:rsidR="009D0C03">
        <w:rPr>
          <w:rFonts w:ascii="Arial Narrow" w:hAnsi="Arial Narrow" w:cs="Courier New"/>
          <w:sz w:val="26"/>
          <w:szCs w:val="26"/>
          <w:lang w:val="es-MX"/>
        </w:rPr>
        <w:t>Somos</w:t>
      </w:r>
      <w:r w:rsidR="00CF4A7B">
        <w:rPr>
          <w:rFonts w:ascii="Arial Narrow" w:hAnsi="Arial Narrow" w:cs="Courier New"/>
          <w:sz w:val="26"/>
          <w:szCs w:val="26"/>
          <w:lang w:val="es-MX"/>
        </w:rPr>
        <w:t xml:space="preserve"> un Congreso que maximiza y pone al servicio de la ciudadanía los instrumentos legales para el acceso a prácticas de gobernanza y buen gobierno, somos una Legislatura que antepone el interés de la ciudadanía, de Yucatán a cualquier interés particular o de grupo. Por tales motivos compañeras, compañeros, yo les solicito esta mañana su voto a favor del presente Acuerdo. Es </w:t>
      </w:r>
      <w:proofErr w:type="spellStart"/>
      <w:r w:rsidR="00CF4A7B">
        <w:rPr>
          <w:rFonts w:ascii="Arial Narrow" w:hAnsi="Arial Narrow" w:cs="Courier New"/>
          <w:sz w:val="26"/>
          <w:szCs w:val="26"/>
          <w:lang w:val="es-MX"/>
        </w:rPr>
        <w:t>cuanto</w:t>
      </w:r>
      <w:proofErr w:type="spellEnd"/>
      <w:r w:rsidR="00CF4A7B">
        <w:rPr>
          <w:rFonts w:ascii="Arial Narrow" w:hAnsi="Arial Narrow" w:cs="Courier New"/>
          <w:sz w:val="26"/>
          <w:szCs w:val="26"/>
          <w:lang w:val="es-MX"/>
        </w:rPr>
        <w:t>. Muchas gracias”.</w:t>
      </w:r>
    </w:p>
    <w:p w:rsidR="000E3A4B" w:rsidRDefault="000E3A4B" w:rsidP="00927349">
      <w:pPr>
        <w:ind w:left="1134" w:firstLine="284"/>
        <w:jc w:val="both"/>
        <w:rPr>
          <w:rFonts w:ascii="Arial Narrow" w:hAnsi="Arial Narrow" w:cs="Courier New"/>
          <w:sz w:val="26"/>
          <w:szCs w:val="26"/>
          <w:lang w:val="es-MX"/>
        </w:rPr>
      </w:pPr>
    </w:p>
    <w:p w:rsidR="000E3A4B" w:rsidRDefault="000E3A4B" w:rsidP="006267BB">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habiendo más discusión, </w:t>
      </w:r>
      <w:r w:rsidRPr="000E1822">
        <w:rPr>
          <w:rFonts w:ascii="Arial Narrow" w:hAnsi="Arial Narrow" w:cs="Courier New"/>
          <w:b/>
          <w:sz w:val="26"/>
          <w:szCs w:val="26"/>
          <w:lang w:val="es-MX"/>
        </w:rPr>
        <w:t>se sometió a votación la Propuesta, en forma nomina</w:t>
      </w:r>
      <w:r w:rsidRPr="000E3A4B">
        <w:rPr>
          <w:rFonts w:ascii="Arial Narrow" w:hAnsi="Arial Narrow" w:cs="Courier New"/>
          <w:sz w:val="26"/>
          <w:szCs w:val="26"/>
          <w:lang w:val="es-MX"/>
        </w:rPr>
        <w:t>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0E3A4B" w:rsidRDefault="000E3A4B" w:rsidP="000E3A4B">
      <w:pPr>
        <w:ind w:firstLine="284"/>
        <w:jc w:val="both"/>
        <w:rPr>
          <w:rFonts w:ascii="Arial Narrow" w:hAnsi="Arial Narrow" w:cs="Courier New"/>
          <w:sz w:val="26"/>
          <w:szCs w:val="26"/>
          <w:lang w:val="es-MX"/>
        </w:rPr>
      </w:pPr>
    </w:p>
    <w:p w:rsidR="000E3A4B" w:rsidRDefault="000E3A4B" w:rsidP="006267BB">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20 votos a favor; </w:t>
      </w:r>
      <w:r w:rsidRPr="000E1822">
        <w:rPr>
          <w:rFonts w:ascii="Arial Narrow" w:hAnsi="Arial Narrow" w:cs="Courier New"/>
          <w:b/>
          <w:sz w:val="26"/>
          <w:szCs w:val="26"/>
          <w:lang w:val="es-MX"/>
        </w:rPr>
        <w:t>siendo aprobada por mayoría la Propuesta.</w:t>
      </w:r>
      <w:r>
        <w:rPr>
          <w:rFonts w:ascii="Arial Narrow" w:hAnsi="Arial Narrow" w:cs="Courier New"/>
          <w:sz w:val="26"/>
          <w:szCs w:val="26"/>
          <w:lang w:val="es-MX"/>
        </w:rPr>
        <w:t xml:space="preserve"> En tal virtud, se turnó a la Secretaría de la Mesa Directiva para que proceda a elaborar la Minuta del asunto aprobado.</w:t>
      </w:r>
    </w:p>
    <w:p w:rsidR="000E3A4B" w:rsidRDefault="000E3A4B" w:rsidP="000E3A4B">
      <w:pPr>
        <w:ind w:firstLine="284"/>
        <w:jc w:val="both"/>
        <w:rPr>
          <w:rFonts w:ascii="Arial Narrow" w:hAnsi="Arial Narrow" w:cs="Courier New"/>
          <w:sz w:val="26"/>
          <w:szCs w:val="26"/>
          <w:lang w:val="es-MX"/>
        </w:rPr>
      </w:pPr>
    </w:p>
    <w:p w:rsidR="00701D1D" w:rsidRDefault="00701D1D" w:rsidP="000E3A4B">
      <w:pPr>
        <w:ind w:firstLine="284"/>
        <w:jc w:val="both"/>
        <w:rPr>
          <w:rFonts w:ascii="Arial Narrow" w:hAnsi="Arial Narrow" w:cs="Courier New"/>
          <w:sz w:val="26"/>
          <w:szCs w:val="26"/>
          <w:lang w:val="es-MX"/>
        </w:rPr>
      </w:pPr>
    </w:p>
    <w:p w:rsidR="00F41FBE" w:rsidRDefault="00CF2B9E" w:rsidP="006267BB">
      <w:pPr>
        <w:pStyle w:val="Textoindependiente"/>
        <w:spacing w:line="240" w:lineRule="auto"/>
        <w:ind w:left="567" w:firstLine="284"/>
        <w:rPr>
          <w:rFonts w:ascii="Arial Narrow" w:hAnsi="Arial Narrow" w:cs="Helvetica"/>
          <w:b w:val="0"/>
          <w:sz w:val="26"/>
          <w:szCs w:val="26"/>
          <w:shd w:val="clear" w:color="auto" w:fill="FFFFFF"/>
        </w:rPr>
      </w:pPr>
      <w:r w:rsidRPr="007D6B6D">
        <w:rPr>
          <w:rFonts w:ascii="Arial Narrow" w:hAnsi="Arial Narrow" w:cs="Courier New"/>
          <w:b w:val="0"/>
          <w:sz w:val="26"/>
          <w:szCs w:val="26"/>
        </w:rPr>
        <w:t xml:space="preserve">VI.- En el punto correspondiente a los </w:t>
      </w:r>
      <w:r w:rsidRPr="007D6B6D">
        <w:rPr>
          <w:rFonts w:ascii="Arial Narrow" w:hAnsi="Arial Narrow" w:cs="Courier New"/>
          <w:sz w:val="26"/>
          <w:szCs w:val="26"/>
        </w:rPr>
        <w:t>asuntos generales</w:t>
      </w:r>
      <w:r w:rsidRPr="007D6B6D">
        <w:rPr>
          <w:rFonts w:ascii="Arial Narrow" w:hAnsi="Arial Narrow" w:cs="Courier New"/>
          <w:b w:val="0"/>
          <w:sz w:val="26"/>
          <w:szCs w:val="26"/>
        </w:rPr>
        <w:t xml:space="preserve">, solicitó y se le concedió el uso de la </w:t>
      </w:r>
      <w:r w:rsidR="000C57CD">
        <w:rPr>
          <w:rFonts w:ascii="Arial Narrow" w:hAnsi="Arial Narrow" w:cs="Courier New"/>
          <w:b w:val="0"/>
          <w:sz w:val="26"/>
          <w:szCs w:val="26"/>
        </w:rPr>
        <w:t>tribun</w:t>
      </w:r>
      <w:r w:rsidRPr="007D6B6D">
        <w:rPr>
          <w:rFonts w:ascii="Arial Narrow" w:hAnsi="Arial Narrow" w:cs="Courier New"/>
          <w:b w:val="0"/>
          <w:sz w:val="26"/>
          <w:szCs w:val="26"/>
        </w:rPr>
        <w:t xml:space="preserve">a a la </w:t>
      </w:r>
      <w:r w:rsidR="000C57CD">
        <w:rPr>
          <w:rFonts w:ascii="Arial Narrow" w:hAnsi="Arial Narrow" w:cs="Courier New"/>
          <w:sz w:val="26"/>
          <w:szCs w:val="26"/>
        </w:rPr>
        <w:t>Diputada Jazmín Yaneli Villanueva Moo</w:t>
      </w:r>
      <w:r w:rsidRPr="007D6B6D">
        <w:rPr>
          <w:rFonts w:ascii="Arial Narrow" w:hAnsi="Arial Narrow" w:cs="Courier New"/>
          <w:b w:val="0"/>
          <w:sz w:val="26"/>
          <w:szCs w:val="26"/>
        </w:rPr>
        <w:t>, quien dijo:</w:t>
      </w:r>
      <w:r w:rsidR="00F41FBE" w:rsidRPr="007D6B6D">
        <w:rPr>
          <w:rFonts w:ascii="Arial Narrow" w:hAnsi="Arial Narrow" w:cs="Courier New"/>
          <w:b w:val="0"/>
          <w:sz w:val="26"/>
          <w:szCs w:val="26"/>
        </w:rPr>
        <w:t xml:space="preserve"> “</w:t>
      </w:r>
      <w:r w:rsidR="00215B83">
        <w:rPr>
          <w:rFonts w:ascii="Arial Narrow" w:hAnsi="Arial Narrow" w:cs="Helvetica"/>
          <w:b w:val="0"/>
          <w:sz w:val="26"/>
          <w:szCs w:val="26"/>
          <w:shd w:val="clear" w:color="auto" w:fill="FFFFFF"/>
        </w:rPr>
        <w:t xml:space="preserve">Con su permiso ciudadana Presidenta, la Mesa Directiva, Diputados, Diputadas, público que nos acompaña, medios de comunicación y a los que nos ven a través de las redes sociales. En uso de mis derechos como Diputada, su servidora Jazmín Yaneli Villanueva Moo, integrante de la Fracción Parlamentaria </w:t>
      </w:r>
      <w:r w:rsidR="00215B83">
        <w:rPr>
          <w:rFonts w:ascii="Arial Narrow" w:hAnsi="Arial Narrow" w:cs="Helvetica"/>
          <w:b w:val="0"/>
          <w:sz w:val="26"/>
          <w:szCs w:val="26"/>
          <w:shd w:val="clear" w:color="auto" w:fill="FFFFFF"/>
        </w:rPr>
        <w:lastRenderedPageBreak/>
        <w:t xml:space="preserve">MORENA, en esta Sexagésima Tercera Legislatura, con fundamento en lo establecido en los Artículos 35 Fracción I de la Constitución Política, 16 y 22 de la Fracción VI de la Ley de Gobierno del Poder Legislativo, así como 68 y 69 del Reglamento de la Ley de Gobierno del Poder Legislativo, todos ordenamientos del estado de Yucatán, me permito presentar a consideración de esta Honorable Soberanía, la iniciativa por la que se reforma la Constitución Política del Estado de Yucatán, en materia de bienestar animal, atento a la siguiente: Exposición de Motivos. La Constitución Política del Estado de Yucatán, representa normativa y socialmente la conquista del pueblo yucateco, su esencia encabeza el reflejo de una constante actualización de cara al momento histórico que nos toca vivir, es decir, que las modificaciones a su contenido en gran medida depende del avance y evolución del constructo social. De </w:t>
      </w:r>
      <w:r w:rsidR="000E1822">
        <w:rPr>
          <w:rFonts w:ascii="Arial Narrow" w:hAnsi="Arial Narrow" w:cs="Helvetica"/>
          <w:b w:val="0"/>
          <w:sz w:val="26"/>
          <w:szCs w:val="26"/>
          <w:shd w:val="clear" w:color="auto" w:fill="FFFFFF"/>
        </w:rPr>
        <w:t>ahí</w:t>
      </w:r>
      <w:r w:rsidR="00215B83">
        <w:rPr>
          <w:rFonts w:ascii="Arial Narrow" w:hAnsi="Arial Narrow" w:cs="Helvetica"/>
          <w:b w:val="0"/>
          <w:sz w:val="26"/>
          <w:szCs w:val="26"/>
          <w:shd w:val="clear" w:color="auto" w:fill="FFFFFF"/>
        </w:rPr>
        <w:t>, que los integrantes de esta Soberanía nos encontramos obligados a plasmar en su texto mejores condiciones sociales, a fin de asegurar el bien común general, así como el del entorno en el cual vivimos. En estos términos, el adelanto actual de la sociedad mexicana y en su particular, la yucateca, también implica que nuestro orden jerárquico sea la medida como fuente formal y material del marco legal que nos rige, con el objetivo de maximizar los derechos y prerrogativas que garantizan la conv</w:t>
      </w:r>
      <w:r w:rsidR="000F344F">
        <w:rPr>
          <w:rFonts w:ascii="Arial Narrow" w:hAnsi="Arial Narrow" w:cs="Helvetica"/>
          <w:b w:val="0"/>
          <w:sz w:val="26"/>
          <w:szCs w:val="26"/>
          <w:shd w:val="clear" w:color="auto" w:fill="FFFFFF"/>
        </w:rPr>
        <w:t xml:space="preserve">ivencia entre los seres humanos; sin </w:t>
      </w:r>
      <w:r w:rsidR="002B0AB5">
        <w:rPr>
          <w:rFonts w:ascii="Arial Narrow" w:hAnsi="Arial Narrow" w:cs="Helvetica"/>
          <w:b w:val="0"/>
          <w:sz w:val="26"/>
          <w:szCs w:val="26"/>
          <w:shd w:val="clear" w:color="auto" w:fill="FFFFFF"/>
        </w:rPr>
        <w:t>embargo</w:t>
      </w:r>
      <w:r w:rsidR="000F344F">
        <w:rPr>
          <w:rFonts w:ascii="Arial Narrow" w:hAnsi="Arial Narrow" w:cs="Helvetica"/>
          <w:b w:val="0"/>
          <w:sz w:val="26"/>
          <w:szCs w:val="26"/>
          <w:shd w:val="clear" w:color="auto" w:fill="FFFFFF"/>
        </w:rPr>
        <w:t xml:space="preserve">, no podemos olvidar y dejar de lado los derechos y las obligaciones que como especie dominante debemos </w:t>
      </w:r>
      <w:r w:rsidR="004C4E3B">
        <w:rPr>
          <w:rFonts w:ascii="Arial Narrow" w:hAnsi="Arial Narrow" w:cs="Helvetica"/>
          <w:b w:val="0"/>
          <w:sz w:val="26"/>
          <w:szCs w:val="26"/>
          <w:shd w:val="clear" w:color="auto" w:fill="FFFFFF"/>
        </w:rPr>
        <w:t xml:space="preserve">de </w:t>
      </w:r>
      <w:r w:rsidR="000F344F">
        <w:rPr>
          <w:rFonts w:ascii="Arial Narrow" w:hAnsi="Arial Narrow" w:cs="Helvetica"/>
          <w:b w:val="0"/>
          <w:sz w:val="26"/>
          <w:szCs w:val="26"/>
          <w:shd w:val="clear" w:color="auto" w:fill="FFFFFF"/>
        </w:rPr>
        <w:t xml:space="preserve">observar y fomentar en cuanto al respeto de los derechos de los animales. A la luz de esta temática en el orden internacional, hemos de referirnos a la Declaración Universal de los Derechos del Animal, el cual cuyo contenido tuviera antecedentes que datan del año 1977 y que tuviera su </w:t>
      </w:r>
      <w:proofErr w:type="spellStart"/>
      <w:r w:rsidR="00BB2511">
        <w:rPr>
          <w:rFonts w:ascii="Arial Narrow" w:hAnsi="Arial Narrow" w:cs="Helvetica"/>
          <w:b w:val="0"/>
          <w:sz w:val="26"/>
          <w:szCs w:val="26"/>
          <w:shd w:val="clear" w:color="auto" w:fill="FFFFFF"/>
        </w:rPr>
        <w:t>reluc</w:t>
      </w:r>
      <w:r w:rsidR="002B0AB5">
        <w:rPr>
          <w:rFonts w:ascii="Arial Narrow" w:hAnsi="Arial Narrow" w:cs="Helvetica"/>
          <w:b w:val="0"/>
          <w:sz w:val="26"/>
          <w:szCs w:val="26"/>
          <w:shd w:val="clear" w:color="auto" w:fill="FFFFFF"/>
        </w:rPr>
        <w:t>ión</w:t>
      </w:r>
      <w:proofErr w:type="spellEnd"/>
      <w:r w:rsidR="000F344F">
        <w:rPr>
          <w:rFonts w:ascii="Arial Narrow" w:hAnsi="Arial Narrow" w:cs="Helvetica"/>
          <w:b w:val="0"/>
          <w:sz w:val="26"/>
          <w:szCs w:val="26"/>
          <w:shd w:val="clear" w:color="auto" w:fill="FFFFFF"/>
        </w:rPr>
        <w:t xml:space="preserve"> a un año más tardar a través de la Organización de las Naciones Unidas para la Educación, la Ciencia y la Cultura y posteriormente, por la propia Organización de las Naciones Unidas. La referida legislación convencional en sus considerandos, es contundente al expresar que todo animal, posee derechos, hace referencia al daño que el des</w:t>
      </w:r>
      <w:r w:rsidR="002B0AB5">
        <w:rPr>
          <w:rFonts w:ascii="Arial Narrow" w:hAnsi="Arial Narrow" w:cs="Helvetica"/>
          <w:b w:val="0"/>
          <w:sz w:val="26"/>
          <w:szCs w:val="26"/>
          <w:shd w:val="clear" w:color="auto" w:fill="FFFFFF"/>
        </w:rPr>
        <w:t>co</w:t>
      </w:r>
      <w:r w:rsidR="000F344F">
        <w:rPr>
          <w:rFonts w:ascii="Arial Narrow" w:hAnsi="Arial Narrow" w:cs="Helvetica"/>
          <w:b w:val="0"/>
          <w:sz w:val="26"/>
          <w:szCs w:val="26"/>
          <w:shd w:val="clear" w:color="auto" w:fill="FFFFFF"/>
        </w:rPr>
        <w:t xml:space="preserve">nocimiento de sus existencias ha </w:t>
      </w:r>
      <w:r w:rsidR="002B0AB5">
        <w:rPr>
          <w:rFonts w:ascii="Arial Narrow" w:hAnsi="Arial Narrow" w:cs="Helvetica"/>
          <w:b w:val="0"/>
          <w:sz w:val="26"/>
          <w:szCs w:val="26"/>
          <w:shd w:val="clear" w:color="auto" w:fill="FFFFFF"/>
        </w:rPr>
        <w:t>provocado</w:t>
      </w:r>
      <w:r w:rsidR="000F344F">
        <w:rPr>
          <w:rFonts w:ascii="Arial Narrow" w:hAnsi="Arial Narrow" w:cs="Helvetica"/>
          <w:b w:val="0"/>
          <w:sz w:val="26"/>
          <w:szCs w:val="26"/>
          <w:shd w:val="clear" w:color="auto" w:fill="FFFFFF"/>
        </w:rPr>
        <w:t>, al grado de que los humanos lleguen a cometer crímenes contra la naturale</w:t>
      </w:r>
      <w:r w:rsidR="00BB2511">
        <w:rPr>
          <w:rFonts w:ascii="Arial Narrow" w:hAnsi="Arial Narrow" w:cs="Helvetica"/>
          <w:b w:val="0"/>
          <w:sz w:val="26"/>
          <w:szCs w:val="26"/>
          <w:shd w:val="clear" w:color="auto" w:fill="FFFFFF"/>
        </w:rPr>
        <w:t>za y contra los animales;</w:t>
      </w:r>
      <w:r w:rsidR="000F344F">
        <w:rPr>
          <w:rFonts w:ascii="Arial Narrow" w:hAnsi="Arial Narrow" w:cs="Helvetica"/>
          <w:b w:val="0"/>
          <w:sz w:val="26"/>
          <w:szCs w:val="26"/>
          <w:shd w:val="clear" w:color="auto" w:fill="FFFFFF"/>
        </w:rPr>
        <w:t xml:space="preserve"> asimismo, reitera la observancia que la raza humana debe tener respecto al derecho a la exigencia de la</w:t>
      </w:r>
      <w:r w:rsidR="00BB2511">
        <w:rPr>
          <w:rFonts w:ascii="Arial Narrow" w:hAnsi="Arial Narrow" w:cs="Helvetica"/>
          <w:b w:val="0"/>
          <w:sz w:val="26"/>
          <w:szCs w:val="26"/>
          <w:shd w:val="clear" w:color="auto" w:fill="FFFFFF"/>
        </w:rPr>
        <w:t>s otras especies de animales, lo</w:t>
      </w:r>
      <w:r w:rsidR="000F344F">
        <w:rPr>
          <w:rFonts w:ascii="Arial Narrow" w:hAnsi="Arial Narrow" w:cs="Helvetica"/>
          <w:b w:val="0"/>
          <w:sz w:val="26"/>
          <w:szCs w:val="26"/>
          <w:shd w:val="clear" w:color="auto" w:fill="FFFFFF"/>
        </w:rPr>
        <w:t xml:space="preserve"> cual constituye el sustento de la coexistencia de las especies en el mundo. De igual manera, es categórico al afirmar que el hombre desde civilizaciones </w:t>
      </w:r>
      <w:r w:rsidR="002B0AB5">
        <w:rPr>
          <w:rFonts w:ascii="Arial Narrow" w:hAnsi="Arial Narrow" w:cs="Helvetica"/>
          <w:b w:val="0"/>
          <w:sz w:val="26"/>
          <w:szCs w:val="26"/>
          <w:shd w:val="clear" w:color="auto" w:fill="FFFFFF"/>
        </w:rPr>
        <w:t>antiguas</w:t>
      </w:r>
      <w:r w:rsidR="00BB2511">
        <w:rPr>
          <w:rFonts w:ascii="Arial Narrow" w:hAnsi="Arial Narrow" w:cs="Helvetica"/>
          <w:b w:val="0"/>
          <w:sz w:val="26"/>
          <w:szCs w:val="26"/>
          <w:shd w:val="clear" w:color="auto" w:fill="FFFFFF"/>
        </w:rPr>
        <w:t>,</w:t>
      </w:r>
      <w:r w:rsidR="000F344F">
        <w:rPr>
          <w:rFonts w:ascii="Arial Narrow" w:hAnsi="Arial Narrow" w:cs="Helvetica"/>
          <w:b w:val="0"/>
          <w:sz w:val="26"/>
          <w:szCs w:val="26"/>
          <w:shd w:val="clear" w:color="auto" w:fill="FFFFFF"/>
        </w:rPr>
        <w:t xml:space="preserve"> es capaz de cometer atrocidades en contra de su misma especie, por tanto, es necesario que se tomen medidas normativas que funden en la ley el pleno respeto del hombre hacia los animales, pues en esa medida, también habrá de entenderse al grado de respeto entre ellos mismos. De igual modo, se expresa que una de las herramientas para alcanzar este objetivo, radica en la enseñanza </w:t>
      </w:r>
      <w:r w:rsidR="000F344F">
        <w:rPr>
          <w:rFonts w:ascii="Arial Narrow" w:hAnsi="Arial Narrow" w:cs="Helvetica"/>
          <w:b w:val="0"/>
          <w:sz w:val="26"/>
          <w:szCs w:val="26"/>
          <w:shd w:val="clear" w:color="auto" w:fill="FFFFFF"/>
        </w:rPr>
        <w:lastRenderedPageBreak/>
        <w:t xml:space="preserve">desde temprana edad para poder comprender, respetar y amar a los animales como parte de este mundo y su </w:t>
      </w:r>
      <w:r w:rsidR="002B0AB5">
        <w:rPr>
          <w:rFonts w:ascii="Arial Narrow" w:hAnsi="Arial Narrow" w:cs="Helvetica"/>
          <w:b w:val="0"/>
          <w:sz w:val="26"/>
          <w:szCs w:val="26"/>
          <w:shd w:val="clear" w:color="auto" w:fill="FFFFFF"/>
        </w:rPr>
        <w:t>inalienable</w:t>
      </w:r>
      <w:r w:rsidR="000F344F">
        <w:rPr>
          <w:rFonts w:ascii="Arial Narrow" w:hAnsi="Arial Narrow" w:cs="Helvetica"/>
          <w:b w:val="0"/>
          <w:sz w:val="26"/>
          <w:szCs w:val="26"/>
          <w:shd w:val="clear" w:color="auto" w:fill="FFFFFF"/>
        </w:rPr>
        <w:t xml:space="preserve"> </w:t>
      </w:r>
      <w:r w:rsidR="002B0AB5">
        <w:rPr>
          <w:rFonts w:ascii="Arial Narrow" w:hAnsi="Arial Narrow" w:cs="Helvetica"/>
          <w:b w:val="0"/>
          <w:sz w:val="26"/>
          <w:szCs w:val="26"/>
          <w:shd w:val="clear" w:color="auto" w:fill="FFFFFF"/>
        </w:rPr>
        <w:t>coexistencia</w:t>
      </w:r>
      <w:r w:rsidR="00BB2511">
        <w:rPr>
          <w:rFonts w:ascii="Arial Narrow" w:hAnsi="Arial Narrow" w:cs="Helvetica"/>
          <w:b w:val="0"/>
          <w:sz w:val="26"/>
          <w:szCs w:val="26"/>
          <w:shd w:val="clear" w:color="auto" w:fill="FFFFFF"/>
        </w:rPr>
        <w:t xml:space="preserve"> entre é</w:t>
      </w:r>
      <w:r w:rsidR="000F344F">
        <w:rPr>
          <w:rFonts w:ascii="Arial Narrow" w:hAnsi="Arial Narrow" w:cs="Helvetica"/>
          <w:b w:val="0"/>
          <w:sz w:val="26"/>
          <w:szCs w:val="26"/>
          <w:shd w:val="clear" w:color="auto" w:fill="FFFFFF"/>
        </w:rPr>
        <w:t xml:space="preserve">stos y los humanos. </w:t>
      </w:r>
      <w:r w:rsidR="00A40094">
        <w:rPr>
          <w:rFonts w:ascii="Arial Narrow" w:hAnsi="Arial Narrow" w:cs="Helvetica"/>
          <w:b w:val="0"/>
          <w:sz w:val="26"/>
          <w:szCs w:val="26"/>
          <w:shd w:val="clear" w:color="auto" w:fill="FFFFFF"/>
        </w:rPr>
        <w:t xml:space="preserve">Con base a lo anterior citado, es importante resaltar algunas de las </w:t>
      </w:r>
      <w:r w:rsidR="002B0AB5">
        <w:rPr>
          <w:rFonts w:ascii="Arial Narrow" w:hAnsi="Arial Narrow" w:cs="Helvetica"/>
          <w:b w:val="0"/>
          <w:sz w:val="26"/>
          <w:szCs w:val="26"/>
          <w:shd w:val="clear" w:color="auto" w:fill="FFFFFF"/>
        </w:rPr>
        <w:t>proclamaciones</w:t>
      </w:r>
      <w:r w:rsidR="00A40094">
        <w:rPr>
          <w:rFonts w:ascii="Arial Narrow" w:hAnsi="Arial Narrow" w:cs="Helvetica"/>
          <w:b w:val="0"/>
          <w:sz w:val="26"/>
          <w:szCs w:val="26"/>
          <w:shd w:val="clear" w:color="auto" w:fill="FFFFFF"/>
        </w:rPr>
        <w:t xml:space="preserve"> más </w:t>
      </w:r>
      <w:r w:rsidR="002B0AB5">
        <w:rPr>
          <w:rFonts w:ascii="Arial Narrow" w:hAnsi="Arial Narrow" w:cs="Helvetica"/>
          <w:b w:val="0"/>
          <w:sz w:val="26"/>
          <w:szCs w:val="26"/>
          <w:shd w:val="clear" w:color="auto" w:fill="FFFFFF"/>
        </w:rPr>
        <w:t>relevantes</w:t>
      </w:r>
      <w:r w:rsidR="00A40094">
        <w:rPr>
          <w:rFonts w:ascii="Arial Narrow" w:hAnsi="Arial Narrow" w:cs="Helvetica"/>
          <w:b w:val="0"/>
          <w:sz w:val="26"/>
          <w:szCs w:val="26"/>
          <w:shd w:val="clear" w:color="auto" w:fill="FFFFFF"/>
        </w:rPr>
        <w:t xml:space="preserve"> contenidas en la ya citada Declaración Universal</w:t>
      </w:r>
      <w:r w:rsidR="00BB2511">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en comento. En este sentido</w:t>
      </w:r>
      <w:r w:rsidR="00BB2511">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se consideran pertinentes las siguientes: Artículo Primero.- Todos los animales nacen iguales ante la vida y la tienen los mismos derechos a la existencia. Artículos Dos.- Todo animal tiene derecho a ser respetado. b) El hombre en tanto que especie animal</w:t>
      </w:r>
      <w:r w:rsidR="00BB2511">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no puede atribuirse el derecho a exterminar a los otros animales o explotarlos violando su derecho. Tiene la obligación de poner sus conocimientos al servicio de los animales. c) Todos los animales tienen derecho a la atención, a los cuidados y a la protección del hombre. Como se aprecia los numerales mencionados</w:t>
      </w:r>
      <w:r w:rsidR="00BB2511">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son piezas torales para argumentar bajo la óptica internacional y por tanto, obligatoria para el estado mexicano que uno de los derechos principales de los animales como seres </w:t>
      </w:r>
      <w:r w:rsidR="002B0AB5">
        <w:rPr>
          <w:rFonts w:ascii="Arial Narrow" w:hAnsi="Arial Narrow" w:cs="Helvetica"/>
          <w:b w:val="0"/>
          <w:sz w:val="26"/>
          <w:szCs w:val="26"/>
          <w:shd w:val="clear" w:color="auto" w:fill="FFFFFF"/>
        </w:rPr>
        <w:t>s</w:t>
      </w:r>
      <w:r w:rsidR="00A40094">
        <w:rPr>
          <w:rFonts w:ascii="Arial Narrow" w:hAnsi="Arial Narrow" w:cs="Helvetica"/>
          <w:b w:val="0"/>
          <w:sz w:val="26"/>
          <w:szCs w:val="26"/>
          <w:shd w:val="clear" w:color="auto" w:fill="FFFFFF"/>
        </w:rPr>
        <w:t>intientes</w:t>
      </w:r>
      <w:r w:rsidR="00BB2511">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es tener un trato igual al ser humano, en otras palabras, deben gozar de un respeto a su existencia, al trato respetuoso, a su integridad y por ende, a los derechos que por natura le corresponden, sin que por ningún motivo el género humano pueda atribuirse el derecho a maltratarlos o privarlo</w:t>
      </w:r>
      <w:r w:rsidR="00BB2511">
        <w:rPr>
          <w:rFonts w:ascii="Arial Narrow" w:hAnsi="Arial Narrow" w:cs="Helvetica"/>
          <w:b w:val="0"/>
          <w:sz w:val="26"/>
          <w:szCs w:val="26"/>
          <w:shd w:val="clear" w:color="auto" w:fill="FFFFFF"/>
        </w:rPr>
        <w:t>s</w:t>
      </w:r>
      <w:r w:rsidR="00A40094">
        <w:rPr>
          <w:rFonts w:ascii="Arial Narrow" w:hAnsi="Arial Narrow" w:cs="Helvetica"/>
          <w:b w:val="0"/>
          <w:sz w:val="26"/>
          <w:szCs w:val="26"/>
          <w:shd w:val="clear" w:color="auto" w:fill="FFFFFF"/>
        </w:rPr>
        <w:t xml:space="preserve"> de la vida. Por último, es una obligación del ser humano poner al servicio de su cuidado los conocimientos de la ciencia, en este caso la suscrita, hace lo propio por medio de la ciencia del derecho. De tal manera, que </w:t>
      </w:r>
      <w:r w:rsidR="00BB2511">
        <w:rPr>
          <w:rFonts w:ascii="Arial Narrow" w:hAnsi="Arial Narrow" w:cs="Helvetica"/>
          <w:b w:val="0"/>
          <w:sz w:val="26"/>
          <w:szCs w:val="26"/>
          <w:shd w:val="clear" w:color="auto" w:fill="FFFFFF"/>
        </w:rPr>
        <w:t xml:space="preserve">en </w:t>
      </w:r>
      <w:r w:rsidR="00A40094">
        <w:rPr>
          <w:rFonts w:ascii="Arial Narrow" w:hAnsi="Arial Narrow" w:cs="Helvetica"/>
          <w:b w:val="0"/>
          <w:sz w:val="26"/>
          <w:szCs w:val="26"/>
          <w:shd w:val="clear" w:color="auto" w:fill="FFFFFF"/>
        </w:rPr>
        <w:t xml:space="preserve">la temática abordada sea dable citar las reflexiones de la Primera Sala de la Suprema Corte de Justicia de la Nación que ha considerado el entorno ambiental y a quienes lo integran como parte del derecho humano al medio ambiente sano, lo que nos lleva a establecer que los animales, junto con el ser humano </w:t>
      </w:r>
      <w:r w:rsidR="00BB2511">
        <w:rPr>
          <w:rFonts w:ascii="Arial Narrow" w:hAnsi="Arial Narrow" w:cs="Helvetica"/>
          <w:b w:val="0"/>
          <w:sz w:val="26"/>
          <w:szCs w:val="26"/>
          <w:shd w:val="clear" w:color="auto" w:fill="FFFFFF"/>
        </w:rPr>
        <w:t>con</w:t>
      </w:r>
      <w:r w:rsidR="00A40094">
        <w:rPr>
          <w:rFonts w:ascii="Arial Narrow" w:hAnsi="Arial Narrow" w:cs="Helvetica"/>
          <w:b w:val="0"/>
          <w:sz w:val="26"/>
          <w:szCs w:val="26"/>
          <w:shd w:val="clear" w:color="auto" w:fill="FFFFFF"/>
        </w:rPr>
        <w:t xml:space="preserve">forman un binomio natural que no puede entenderse ajeno a las actividades de la sociedad para proteger, en este caso, a ambos, es decir, tanto al ser humano como a los animales con los que se convive. En este sentido, la ciencia jurídica tiene el derecho de proteger y profundizar el respeto y cuidado de este entorno. Lo anteriormente, ha sido expresado en la tesis del Poder Judicial de la Federación del rubro Derecho Humano a un medio ambiente sano, la vulneración a cualquiera de sus dos dimensiones constituye una violación a aquel. Por tanto, ha quedado establecido como parte del quehacer judicial que el derecho humano a un medio ambiente sano, posee una doble dimensión, la primera denominada </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Objetiva o Ecologista</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que preserva al medio ambiente como un bien j</w:t>
      </w:r>
      <w:r w:rsidR="00497DAB">
        <w:rPr>
          <w:rFonts w:ascii="Arial Narrow" w:hAnsi="Arial Narrow" w:cs="Helvetica"/>
          <w:b w:val="0"/>
          <w:sz w:val="26"/>
          <w:szCs w:val="26"/>
          <w:shd w:val="clear" w:color="auto" w:fill="FFFFFF"/>
        </w:rPr>
        <w:t>urídico en sí mismo;</w:t>
      </w:r>
      <w:r w:rsidR="00A40094">
        <w:rPr>
          <w:rFonts w:ascii="Arial Narrow" w:hAnsi="Arial Narrow" w:cs="Helvetica"/>
          <w:b w:val="0"/>
          <w:sz w:val="26"/>
          <w:szCs w:val="26"/>
          <w:shd w:val="clear" w:color="auto" w:fill="FFFFFF"/>
        </w:rPr>
        <w:t xml:space="preserve"> no obstante, su independencia con otros múltiples derechos humanos. Esta dimensión protege a la naturaleza y al medio ambiente, no solamente por su utilidad para el ser humano o por los efectos que su degradación podría causar en otros derechos de las personas, como la salud, la </w:t>
      </w:r>
      <w:r w:rsidR="00A40094">
        <w:rPr>
          <w:rFonts w:ascii="Arial Narrow" w:hAnsi="Arial Narrow" w:cs="Helvetica"/>
          <w:b w:val="0"/>
          <w:sz w:val="26"/>
          <w:szCs w:val="26"/>
          <w:shd w:val="clear" w:color="auto" w:fill="FFFFFF"/>
        </w:rPr>
        <w:lastRenderedPageBreak/>
        <w:t xml:space="preserve">vida o la integridad personal, sino por su importancia para los demás organismos vivos con </w:t>
      </w:r>
      <w:r w:rsidR="00497DAB">
        <w:rPr>
          <w:rFonts w:ascii="Arial Narrow" w:hAnsi="Arial Narrow" w:cs="Helvetica"/>
          <w:b w:val="0"/>
          <w:sz w:val="26"/>
          <w:szCs w:val="26"/>
          <w:shd w:val="clear" w:color="auto" w:fill="FFFFFF"/>
        </w:rPr>
        <w:t>quienes se comparten el planeta,</w:t>
      </w:r>
      <w:r w:rsidR="00A40094">
        <w:rPr>
          <w:rFonts w:ascii="Arial Narrow" w:hAnsi="Arial Narrow" w:cs="Helvetica"/>
          <w:b w:val="0"/>
          <w:sz w:val="26"/>
          <w:szCs w:val="26"/>
          <w:shd w:val="clear" w:color="auto" w:fill="FFFFFF"/>
        </w:rPr>
        <w:t xml:space="preserve"> </w:t>
      </w:r>
      <w:r w:rsidR="00497DAB">
        <w:rPr>
          <w:rFonts w:ascii="Arial Narrow" w:hAnsi="Arial Narrow" w:cs="Helvetica"/>
          <w:b w:val="0"/>
          <w:sz w:val="26"/>
          <w:szCs w:val="26"/>
          <w:shd w:val="clear" w:color="auto" w:fill="FFFFFF"/>
        </w:rPr>
        <w:t>t</w:t>
      </w:r>
      <w:r w:rsidR="00A40094">
        <w:rPr>
          <w:rFonts w:ascii="Arial Narrow" w:hAnsi="Arial Narrow" w:cs="Helvetica"/>
          <w:b w:val="0"/>
          <w:sz w:val="26"/>
          <w:szCs w:val="26"/>
          <w:shd w:val="clear" w:color="auto" w:fill="FFFFFF"/>
        </w:rPr>
        <w:t>ambién merecedores de protec</w:t>
      </w:r>
      <w:r w:rsidR="00497DAB">
        <w:rPr>
          <w:rFonts w:ascii="Arial Narrow" w:hAnsi="Arial Narrow" w:cs="Helvetica"/>
          <w:b w:val="0"/>
          <w:sz w:val="26"/>
          <w:szCs w:val="26"/>
          <w:shd w:val="clear" w:color="auto" w:fill="FFFFFF"/>
        </w:rPr>
        <w:t>c</w:t>
      </w:r>
      <w:r w:rsidR="00A40094">
        <w:rPr>
          <w:rFonts w:ascii="Arial Narrow" w:hAnsi="Arial Narrow" w:cs="Helvetica"/>
          <w:b w:val="0"/>
          <w:sz w:val="26"/>
          <w:szCs w:val="26"/>
          <w:shd w:val="clear" w:color="auto" w:fill="FFFFFF"/>
        </w:rPr>
        <w:t>ión en sí mismos</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w:t>
      </w:r>
      <w:r w:rsidR="00497DAB">
        <w:rPr>
          <w:rFonts w:ascii="Arial Narrow" w:hAnsi="Arial Narrow" w:cs="Helvetica"/>
          <w:b w:val="0"/>
          <w:sz w:val="26"/>
          <w:szCs w:val="26"/>
          <w:shd w:val="clear" w:color="auto" w:fill="FFFFFF"/>
        </w:rPr>
        <w:t>L</w:t>
      </w:r>
      <w:r w:rsidR="00A40094">
        <w:rPr>
          <w:rFonts w:ascii="Arial Narrow" w:hAnsi="Arial Narrow" w:cs="Helvetica"/>
          <w:b w:val="0"/>
          <w:sz w:val="26"/>
          <w:szCs w:val="26"/>
          <w:shd w:val="clear" w:color="auto" w:fill="FFFFFF"/>
        </w:rPr>
        <w:t xml:space="preserve">a segunda dimensión, la </w:t>
      </w:r>
      <w:r w:rsidR="00497DAB">
        <w:rPr>
          <w:rFonts w:ascii="Arial Narrow" w:hAnsi="Arial Narrow" w:cs="Helvetica"/>
          <w:b w:val="0"/>
          <w:sz w:val="26"/>
          <w:szCs w:val="26"/>
          <w:shd w:val="clear" w:color="auto" w:fill="FFFFFF"/>
        </w:rPr>
        <w:t>‘S</w:t>
      </w:r>
      <w:r w:rsidR="00A40094">
        <w:rPr>
          <w:rFonts w:ascii="Arial Narrow" w:hAnsi="Arial Narrow" w:cs="Helvetica"/>
          <w:b w:val="0"/>
          <w:sz w:val="26"/>
          <w:szCs w:val="26"/>
          <w:shd w:val="clear" w:color="auto" w:fill="FFFFFF"/>
        </w:rPr>
        <w:t xml:space="preserve">ubjetiva o </w:t>
      </w:r>
      <w:r w:rsidR="00497DAB">
        <w:rPr>
          <w:rFonts w:ascii="Arial Narrow" w:hAnsi="Arial Narrow" w:cs="Helvetica"/>
          <w:b w:val="0"/>
          <w:sz w:val="26"/>
          <w:szCs w:val="26"/>
          <w:shd w:val="clear" w:color="auto" w:fill="FFFFFF"/>
        </w:rPr>
        <w:t>A</w:t>
      </w:r>
      <w:r w:rsidR="00A40094">
        <w:rPr>
          <w:rFonts w:ascii="Arial Narrow" w:hAnsi="Arial Narrow" w:cs="Helvetica"/>
          <w:b w:val="0"/>
          <w:sz w:val="26"/>
          <w:szCs w:val="26"/>
          <w:shd w:val="clear" w:color="auto" w:fill="FFFFFF"/>
        </w:rPr>
        <w:t>ntropocéntrica</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es aquella conforme a la cual</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la protección del derecho a un medio ambiente sano constituye una garantía para la realización y vigencia de los demás derechos reconocidos en favor de la persona, por lo que la vulneración a cualquiera de esta</w:t>
      </w:r>
      <w:r w:rsidR="00497DAB">
        <w:rPr>
          <w:rFonts w:ascii="Arial Narrow" w:hAnsi="Arial Narrow" w:cs="Helvetica"/>
          <w:b w:val="0"/>
          <w:sz w:val="26"/>
          <w:szCs w:val="26"/>
          <w:shd w:val="clear" w:color="auto" w:fill="FFFFFF"/>
        </w:rPr>
        <w:t>s</w:t>
      </w:r>
      <w:r w:rsidR="00A40094">
        <w:rPr>
          <w:rFonts w:ascii="Arial Narrow" w:hAnsi="Arial Narrow" w:cs="Helvetica"/>
          <w:b w:val="0"/>
          <w:sz w:val="26"/>
          <w:szCs w:val="26"/>
          <w:shd w:val="clear" w:color="auto" w:fill="FFFFFF"/>
        </w:rPr>
        <w:t xml:space="preserve"> dos dimensiones constituye una violación al derecho humano, al medio ambiente, sin que sea necesario la afectación de otro derecho fundamental. En este orden de ideas, la presente reforma constitucional se basa en establecer jerárquicamente el bienestar animal, como parte del reconocimiento pleno a sus derechos, pues es necesario incluir en la norma de manera abstracta la referencia en la capacidad de sentir y por tanto, sufrir, de ahí que aseveramos que los animales son seres sintientes que pueden percibir y experimentar el entorno que lo rodea. Por tanto, vale la pena considerar algunas opciones al fin de arribar el término </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animal sintiente</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Con base a lo dicho, el verbo </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sentir</w:t>
      </w:r>
      <w:r w:rsidR="00497DAB">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de acuerdo con el diccionario de la Real Academia Española, se trata de experimentar sensaciones producida</w:t>
      </w:r>
      <w:r w:rsidR="00497DAB">
        <w:rPr>
          <w:rFonts w:ascii="Arial Narrow" w:hAnsi="Arial Narrow" w:cs="Helvetica"/>
          <w:b w:val="0"/>
          <w:sz w:val="26"/>
          <w:szCs w:val="26"/>
          <w:shd w:val="clear" w:color="auto" w:fill="FFFFFF"/>
        </w:rPr>
        <w:t>s por causas externas o internas</w:t>
      </w:r>
      <w:r w:rsidR="00A40094">
        <w:rPr>
          <w:rFonts w:ascii="Arial Narrow" w:hAnsi="Arial Narrow" w:cs="Helvetica"/>
          <w:b w:val="0"/>
          <w:sz w:val="26"/>
          <w:szCs w:val="26"/>
          <w:shd w:val="clear" w:color="auto" w:fill="FFFFFF"/>
        </w:rPr>
        <w:t>, experimentar una impresión</w:t>
      </w:r>
      <w:r w:rsidR="006D30E7">
        <w:rPr>
          <w:rFonts w:ascii="Arial Narrow" w:hAnsi="Arial Narrow" w:cs="Helvetica"/>
          <w:b w:val="0"/>
          <w:sz w:val="26"/>
          <w:szCs w:val="26"/>
          <w:shd w:val="clear" w:color="auto" w:fill="FFFFFF"/>
        </w:rPr>
        <w:t>,</w:t>
      </w:r>
      <w:r w:rsidR="00A40094">
        <w:rPr>
          <w:rFonts w:ascii="Arial Narrow" w:hAnsi="Arial Narrow" w:cs="Helvetica"/>
          <w:b w:val="0"/>
          <w:sz w:val="26"/>
          <w:szCs w:val="26"/>
          <w:shd w:val="clear" w:color="auto" w:fill="FFFFFF"/>
        </w:rPr>
        <w:t xml:space="preserve"> </w:t>
      </w:r>
      <w:r w:rsidR="006D30E7">
        <w:rPr>
          <w:rFonts w:ascii="Arial Narrow" w:hAnsi="Arial Narrow" w:cs="Helvetica"/>
          <w:b w:val="0"/>
          <w:sz w:val="26"/>
          <w:szCs w:val="26"/>
          <w:shd w:val="clear" w:color="auto" w:fill="FFFFFF"/>
        </w:rPr>
        <w:t>placer o dolor corporal</w:t>
      </w:r>
      <w:r w:rsidR="00C33A2B">
        <w:rPr>
          <w:rFonts w:ascii="Arial Narrow" w:hAnsi="Arial Narrow" w:cs="Helvetica"/>
          <w:b w:val="0"/>
          <w:sz w:val="26"/>
          <w:szCs w:val="26"/>
          <w:shd w:val="clear" w:color="auto" w:fill="FFFFFF"/>
        </w:rPr>
        <w:t>. De acuerdo con lo anterior, la capacidad de sentir está ligada por los órganos de los sentidos y a las terminales sensoriales que desde el punto de vista fisiológico, no interpretan los estímulos que reciben, sino que los transforman en impulsos eléctricos que en general viajan hacia un órgano neurológico central que deco</w:t>
      </w:r>
      <w:r w:rsidR="0095118A">
        <w:rPr>
          <w:rFonts w:ascii="Arial Narrow" w:hAnsi="Arial Narrow" w:cs="Helvetica"/>
          <w:b w:val="0"/>
          <w:sz w:val="26"/>
          <w:szCs w:val="26"/>
          <w:shd w:val="clear" w:color="auto" w:fill="FFFFFF"/>
        </w:rPr>
        <w:t>di</w:t>
      </w:r>
      <w:r w:rsidR="00C33A2B">
        <w:rPr>
          <w:rFonts w:ascii="Arial Narrow" w:hAnsi="Arial Narrow" w:cs="Helvetica"/>
          <w:b w:val="0"/>
          <w:sz w:val="26"/>
          <w:szCs w:val="26"/>
          <w:shd w:val="clear" w:color="auto" w:fill="FFFFFF"/>
        </w:rPr>
        <w:t>fica esos impulsos de información que genera una respuesta determinada, todo esto implica la necesidad de un sistema nervioso para que sentir sea posible, esta característica es propia de los animales. Las premisas señaladas con antelación</w:t>
      </w:r>
      <w:r w:rsidR="00497DAB">
        <w:rPr>
          <w:rFonts w:ascii="Arial Narrow" w:hAnsi="Arial Narrow" w:cs="Helvetica"/>
          <w:b w:val="0"/>
          <w:sz w:val="26"/>
          <w:szCs w:val="26"/>
          <w:shd w:val="clear" w:color="auto" w:fill="FFFFFF"/>
        </w:rPr>
        <w:t>,</w:t>
      </w:r>
      <w:r w:rsidR="00C33A2B">
        <w:rPr>
          <w:rFonts w:ascii="Arial Narrow" w:hAnsi="Arial Narrow" w:cs="Helvetica"/>
          <w:b w:val="0"/>
          <w:sz w:val="26"/>
          <w:szCs w:val="26"/>
          <w:shd w:val="clear" w:color="auto" w:fill="FFFFFF"/>
        </w:rPr>
        <w:t xml:space="preserve"> nos llevan a establecer un contexto en donde es necesario asegurar los postulados de la bioética animal dentro de nuestra legislación local, buscando que el </w:t>
      </w:r>
      <w:r w:rsidR="00497DAB">
        <w:rPr>
          <w:rFonts w:ascii="Arial Narrow" w:hAnsi="Arial Narrow" w:cs="Helvetica"/>
          <w:b w:val="0"/>
          <w:sz w:val="26"/>
          <w:szCs w:val="26"/>
          <w:shd w:val="clear" w:color="auto" w:fill="FFFFFF"/>
        </w:rPr>
        <w:t>g</w:t>
      </w:r>
      <w:r w:rsidR="00C33A2B">
        <w:rPr>
          <w:rFonts w:ascii="Arial Narrow" w:hAnsi="Arial Narrow" w:cs="Helvetica"/>
          <w:b w:val="0"/>
          <w:sz w:val="26"/>
          <w:szCs w:val="26"/>
          <w:shd w:val="clear" w:color="auto" w:fill="FFFFFF"/>
        </w:rPr>
        <w:t>obierno y la sociedad yucateca observen en todo momento el cuidado, respeto y fomento a</w:t>
      </w:r>
      <w:r w:rsidR="00497DAB">
        <w:rPr>
          <w:rFonts w:ascii="Arial Narrow" w:hAnsi="Arial Narrow" w:cs="Helvetica"/>
          <w:b w:val="0"/>
          <w:sz w:val="26"/>
          <w:szCs w:val="26"/>
          <w:shd w:val="clear" w:color="auto" w:fill="FFFFFF"/>
        </w:rPr>
        <w:t xml:space="preserve"> </w:t>
      </w:r>
      <w:r w:rsidR="00C33A2B">
        <w:rPr>
          <w:rFonts w:ascii="Arial Narrow" w:hAnsi="Arial Narrow" w:cs="Helvetica"/>
          <w:b w:val="0"/>
          <w:sz w:val="26"/>
          <w:szCs w:val="26"/>
          <w:shd w:val="clear" w:color="auto" w:fill="FFFFFF"/>
        </w:rPr>
        <w:t>l</w:t>
      </w:r>
      <w:r w:rsidR="00497DAB">
        <w:rPr>
          <w:rFonts w:ascii="Arial Narrow" w:hAnsi="Arial Narrow" w:cs="Helvetica"/>
          <w:b w:val="0"/>
          <w:sz w:val="26"/>
          <w:szCs w:val="26"/>
          <w:shd w:val="clear" w:color="auto" w:fill="FFFFFF"/>
        </w:rPr>
        <w:t>os</w:t>
      </w:r>
      <w:r w:rsidR="00C33A2B">
        <w:rPr>
          <w:rFonts w:ascii="Arial Narrow" w:hAnsi="Arial Narrow" w:cs="Helvetica"/>
          <w:b w:val="0"/>
          <w:sz w:val="26"/>
          <w:szCs w:val="26"/>
          <w:shd w:val="clear" w:color="auto" w:fill="FFFFFF"/>
        </w:rPr>
        <w:t xml:space="preserve"> derecho</w:t>
      </w:r>
      <w:r w:rsidR="00497DAB">
        <w:rPr>
          <w:rFonts w:ascii="Arial Narrow" w:hAnsi="Arial Narrow" w:cs="Helvetica"/>
          <w:b w:val="0"/>
          <w:sz w:val="26"/>
          <w:szCs w:val="26"/>
          <w:shd w:val="clear" w:color="auto" w:fill="FFFFFF"/>
        </w:rPr>
        <w:t>s</w:t>
      </w:r>
      <w:r w:rsidR="00C33A2B">
        <w:rPr>
          <w:rFonts w:ascii="Arial Narrow" w:hAnsi="Arial Narrow" w:cs="Helvetica"/>
          <w:b w:val="0"/>
          <w:sz w:val="26"/>
          <w:szCs w:val="26"/>
          <w:shd w:val="clear" w:color="auto" w:fill="FFFFFF"/>
        </w:rPr>
        <w:t xml:space="preserve"> de los animales, no solo como seres sintientes, sino también expresando que su trato es una corresponsabilidad moral que nos distingue como seres racionales. No menos importante es reconocer, que gozan del mismo derecho a la vida que los seres humanos. No se deja de lado que en el sistema normativo del estado de Yucatán, existen diversas leyes que contemplan derechos, obligaciones y sanciones administrativas e incluso, del ámbito penal, como parte de la política pública para brindar protección a los animales, tal como son la Ley de Protección al Medio Ambiente del Estado de Yucatán, la Ley para la Protección de la Fauna del Estado de Yucatán y el respectivo, Título Vigésimo </w:t>
      </w:r>
      <w:r w:rsidR="0095118A">
        <w:rPr>
          <w:rFonts w:ascii="Arial Narrow" w:hAnsi="Arial Narrow" w:cs="Helvetica"/>
          <w:b w:val="0"/>
          <w:sz w:val="26"/>
          <w:szCs w:val="26"/>
          <w:shd w:val="clear" w:color="auto" w:fill="FFFFFF"/>
        </w:rPr>
        <w:t xml:space="preserve">Tercero denominado </w:t>
      </w:r>
      <w:r w:rsidR="00497DAB">
        <w:rPr>
          <w:rFonts w:ascii="Arial Narrow" w:hAnsi="Arial Narrow" w:cs="Helvetica"/>
          <w:b w:val="0"/>
          <w:sz w:val="26"/>
          <w:szCs w:val="26"/>
          <w:shd w:val="clear" w:color="auto" w:fill="FFFFFF"/>
        </w:rPr>
        <w:t>‘</w:t>
      </w:r>
      <w:r w:rsidR="0095118A">
        <w:rPr>
          <w:rFonts w:ascii="Arial Narrow" w:hAnsi="Arial Narrow" w:cs="Helvetica"/>
          <w:b w:val="0"/>
          <w:sz w:val="26"/>
          <w:szCs w:val="26"/>
          <w:shd w:val="clear" w:color="auto" w:fill="FFFFFF"/>
        </w:rPr>
        <w:t>Delitos en contra de los animales domésticos</w:t>
      </w:r>
      <w:r w:rsidR="00497DAB">
        <w:rPr>
          <w:rFonts w:ascii="Arial Narrow" w:hAnsi="Arial Narrow" w:cs="Helvetica"/>
          <w:b w:val="0"/>
          <w:sz w:val="26"/>
          <w:szCs w:val="26"/>
          <w:shd w:val="clear" w:color="auto" w:fill="FFFFFF"/>
        </w:rPr>
        <w:t>’</w:t>
      </w:r>
      <w:r w:rsidR="0095118A">
        <w:rPr>
          <w:rFonts w:ascii="Arial Narrow" w:hAnsi="Arial Narrow" w:cs="Helvetica"/>
          <w:b w:val="0"/>
          <w:sz w:val="26"/>
          <w:szCs w:val="26"/>
          <w:shd w:val="clear" w:color="auto" w:fill="FFFFFF"/>
        </w:rPr>
        <w:t xml:space="preserve"> y su Capítulo Único denominado </w:t>
      </w:r>
      <w:r w:rsidR="00497DAB">
        <w:rPr>
          <w:rFonts w:ascii="Arial Narrow" w:hAnsi="Arial Narrow" w:cs="Helvetica"/>
          <w:b w:val="0"/>
          <w:sz w:val="26"/>
          <w:szCs w:val="26"/>
          <w:shd w:val="clear" w:color="auto" w:fill="FFFFFF"/>
        </w:rPr>
        <w:t>‘</w:t>
      </w:r>
      <w:r w:rsidR="0095118A">
        <w:rPr>
          <w:rFonts w:ascii="Arial Narrow" w:hAnsi="Arial Narrow" w:cs="Helvetica"/>
          <w:b w:val="0"/>
          <w:sz w:val="26"/>
          <w:szCs w:val="26"/>
          <w:shd w:val="clear" w:color="auto" w:fill="FFFFFF"/>
        </w:rPr>
        <w:t xml:space="preserve">Maltrato o Crueldad en </w:t>
      </w:r>
      <w:r w:rsidR="0095118A">
        <w:rPr>
          <w:rFonts w:ascii="Arial Narrow" w:hAnsi="Arial Narrow" w:cs="Helvetica"/>
          <w:b w:val="0"/>
          <w:sz w:val="26"/>
          <w:szCs w:val="26"/>
          <w:shd w:val="clear" w:color="auto" w:fill="FFFFFF"/>
        </w:rPr>
        <w:lastRenderedPageBreak/>
        <w:t>contra de Animales Domésticos</w:t>
      </w:r>
      <w:r w:rsidR="00497DAB">
        <w:rPr>
          <w:rFonts w:ascii="Arial Narrow" w:hAnsi="Arial Narrow" w:cs="Helvetica"/>
          <w:b w:val="0"/>
          <w:sz w:val="26"/>
          <w:szCs w:val="26"/>
          <w:shd w:val="clear" w:color="auto" w:fill="FFFFFF"/>
        </w:rPr>
        <w:t>’</w:t>
      </w:r>
      <w:r w:rsidR="0095118A">
        <w:rPr>
          <w:rFonts w:ascii="Arial Narrow" w:hAnsi="Arial Narrow" w:cs="Helvetica"/>
          <w:b w:val="0"/>
          <w:sz w:val="26"/>
          <w:szCs w:val="26"/>
          <w:shd w:val="clear" w:color="auto" w:fill="FFFFFF"/>
        </w:rPr>
        <w:t xml:space="preserve">, ambos dentro del Código Penal del Estado de Yucatán. Los citados ordenamientos disponen un conjunto de medidas institucionales, en donde las autoridades </w:t>
      </w:r>
      <w:r w:rsidR="00F3461D">
        <w:rPr>
          <w:rFonts w:ascii="Arial Narrow" w:hAnsi="Arial Narrow" w:cs="Helvetica"/>
          <w:b w:val="0"/>
          <w:sz w:val="26"/>
          <w:szCs w:val="26"/>
          <w:shd w:val="clear" w:color="auto" w:fill="FFFFFF"/>
        </w:rPr>
        <w:t>y la ciudadanía asumen un rol determinante para su cumplimiento y como se ha dicho, hasta ahora se han planteado acciones de corte punitivo para prevenir actos crueles en contra de los animales, es p</w:t>
      </w:r>
      <w:r w:rsidR="00497DAB">
        <w:rPr>
          <w:rFonts w:ascii="Arial Narrow" w:hAnsi="Arial Narrow" w:cs="Helvetica"/>
          <w:b w:val="0"/>
          <w:sz w:val="26"/>
          <w:szCs w:val="26"/>
          <w:shd w:val="clear" w:color="auto" w:fill="FFFFFF"/>
        </w:rPr>
        <w:t>or ello, que ahora corresponda</w:t>
      </w:r>
      <w:r w:rsidR="00F3461D">
        <w:rPr>
          <w:rFonts w:ascii="Arial Narrow" w:hAnsi="Arial Narrow" w:cs="Helvetica"/>
          <w:b w:val="0"/>
          <w:sz w:val="26"/>
          <w:szCs w:val="26"/>
          <w:shd w:val="clear" w:color="auto" w:fill="FFFFFF"/>
        </w:rPr>
        <w:t>n introducir al máximo nivel jerárquico jurídico local el numeral que inserte y reconozca plenamente el derecho de los animales al bienestar</w:t>
      </w:r>
      <w:r w:rsidR="00497DAB">
        <w:rPr>
          <w:rFonts w:ascii="Arial Narrow" w:hAnsi="Arial Narrow" w:cs="Helvetica"/>
          <w:b w:val="0"/>
          <w:sz w:val="26"/>
          <w:szCs w:val="26"/>
          <w:shd w:val="clear" w:color="auto" w:fill="FFFFFF"/>
        </w:rPr>
        <w:t>,</w:t>
      </w:r>
      <w:r w:rsidR="00F3461D">
        <w:rPr>
          <w:rFonts w:ascii="Arial Narrow" w:hAnsi="Arial Narrow" w:cs="Helvetica"/>
          <w:b w:val="0"/>
          <w:sz w:val="26"/>
          <w:szCs w:val="26"/>
          <w:shd w:val="clear" w:color="auto" w:fill="FFFFFF"/>
        </w:rPr>
        <w:t xml:space="preserve"> como parte de una obligación social compartida entre el estado yucateco y la sociedad. En este entendido, debemos reconocer la urgencia e importancia de defender y procurar la integridad y dignidad de los animales, escuchar el reclamo de sus representados que a través del cuerpo de organizaciones civiles estructuradas bajo los términos legales correspondientes, especializadas en el tema que nos ocupa, hacen llegar información real, comprobada, </w:t>
      </w:r>
      <w:r w:rsidR="00497DAB">
        <w:rPr>
          <w:rFonts w:ascii="Arial Narrow" w:hAnsi="Arial Narrow" w:cs="Helvetica"/>
          <w:b w:val="0"/>
          <w:sz w:val="26"/>
          <w:szCs w:val="26"/>
          <w:shd w:val="clear" w:color="auto" w:fill="FFFFFF"/>
        </w:rPr>
        <w:t>do</w:t>
      </w:r>
      <w:r w:rsidR="00F3461D">
        <w:rPr>
          <w:rFonts w:ascii="Arial Narrow" w:hAnsi="Arial Narrow" w:cs="Helvetica"/>
          <w:b w:val="0"/>
          <w:sz w:val="26"/>
          <w:szCs w:val="26"/>
          <w:shd w:val="clear" w:color="auto" w:fill="FFFFFF"/>
        </w:rPr>
        <w:t>c</w:t>
      </w:r>
      <w:r w:rsidR="00497DAB">
        <w:rPr>
          <w:rFonts w:ascii="Arial Narrow" w:hAnsi="Arial Narrow" w:cs="Helvetica"/>
          <w:b w:val="0"/>
          <w:sz w:val="26"/>
          <w:szCs w:val="26"/>
          <w:shd w:val="clear" w:color="auto" w:fill="FFFFFF"/>
        </w:rPr>
        <w:t>umentada y argumentada para</w:t>
      </w:r>
      <w:r w:rsidR="00F3461D">
        <w:rPr>
          <w:rFonts w:ascii="Arial Narrow" w:hAnsi="Arial Narrow" w:cs="Helvetica"/>
          <w:b w:val="0"/>
          <w:sz w:val="26"/>
          <w:szCs w:val="26"/>
          <w:shd w:val="clear" w:color="auto" w:fill="FFFFFF"/>
        </w:rPr>
        <w:t xml:space="preserve"> legislar de manera responsable, con la finalidad de establecer un conjunto de medidas de </w:t>
      </w:r>
      <w:r w:rsidR="002B0AB5">
        <w:rPr>
          <w:rFonts w:ascii="Arial Narrow" w:hAnsi="Arial Narrow" w:cs="Helvetica"/>
          <w:b w:val="0"/>
          <w:sz w:val="26"/>
          <w:szCs w:val="26"/>
          <w:shd w:val="clear" w:color="auto" w:fill="FFFFFF"/>
        </w:rPr>
        <w:t>carácter</w:t>
      </w:r>
      <w:r w:rsidR="00F3461D">
        <w:rPr>
          <w:rFonts w:ascii="Arial Narrow" w:hAnsi="Arial Narrow" w:cs="Helvetica"/>
          <w:b w:val="0"/>
          <w:sz w:val="26"/>
          <w:szCs w:val="26"/>
          <w:shd w:val="clear" w:color="auto" w:fill="FFFFFF"/>
        </w:rPr>
        <w:t xml:space="preserve"> integral que promuevan desde distinto</w:t>
      </w:r>
      <w:r w:rsidR="00497DAB">
        <w:rPr>
          <w:rFonts w:ascii="Arial Narrow" w:hAnsi="Arial Narrow" w:cs="Helvetica"/>
          <w:b w:val="0"/>
          <w:sz w:val="26"/>
          <w:szCs w:val="26"/>
          <w:shd w:val="clear" w:color="auto" w:fill="FFFFFF"/>
        </w:rPr>
        <w:t>s</w:t>
      </w:r>
      <w:r w:rsidR="00F3461D">
        <w:rPr>
          <w:rFonts w:ascii="Arial Narrow" w:hAnsi="Arial Narrow" w:cs="Helvetica"/>
          <w:b w:val="0"/>
          <w:sz w:val="26"/>
          <w:szCs w:val="26"/>
          <w:shd w:val="clear" w:color="auto" w:fill="FFFFFF"/>
        </w:rPr>
        <w:t xml:space="preserve"> ámbitos de la sociedad una cultura de valor y respeto por la vida de los animales. El abandono, la poca educación a favor de la esterilización y la falta de control y censo de los animales, sobre todo de los llamados </w:t>
      </w:r>
      <w:r w:rsidR="00497DAB">
        <w:rPr>
          <w:rFonts w:ascii="Arial Narrow" w:hAnsi="Arial Narrow" w:cs="Helvetica"/>
          <w:b w:val="0"/>
          <w:sz w:val="26"/>
          <w:szCs w:val="26"/>
          <w:shd w:val="clear" w:color="auto" w:fill="FFFFFF"/>
        </w:rPr>
        <w:t>‘</w:t>
      </w:r>
      <w:r w:rsidR="00F3461D">
        <w:rPr>
          <w:rFonts w:ascii="Arial Narrow" w:hAnsi="Arial Narrow" w:cs="Helvetica"/>
          <w:b w:val="0"/>
          <w:sz w:val="26"/>
          <w:szCs w:val="26"/>
          <w:shd w:val="clear" w:color="auto" w:fill="FFFFFF"/>
        </w:rPr>
        <w:t>de compañía</w:t>
      </w:r>
      <w:r w:rsidR="00497DAB">
        <w:rPr>
          <w:rFonts w:ascii="Arial Narrow" w:hAnsi="Arial Narrow" w:cs="Helvetica"/>
          <w:b w:val="0"/>
          <w:sz w:val="26"/>
          <w:szCs w:val="26"/>
          <w:shd w:val="clear" w:color="auto" w:fill="FFFFFF"/>
        </w:rPr>
        <w:t>’</w:t>
      </w:r>
      <w:r w:rsidR="00F3461D">
        <w:rPr>
          <w:rFonts w:ascii="Arial Narrow" w:hAnsi="Arial Narrow" w:cs="Helvetica"/>
          <w:b w:val="0"/>
          <w:sz w:val="26"/>
          <w:szCs w:val="26"/>
          <w:shd w:val="clear" w:color="auto" w:fill="FFFFFF"/>
        </w:rPr>
        <w:t xml:space="preserve">, son un problema que afecta todos los ámbitos de la sociedad mexicana, es un problema de salud pública, de seguridad, de ética y de responsabilidad social y ambiental. Asimismo, se resalta que la protección a los animales abre un paradigma en cuanto al crecimiento de la sociedad y la calidad de las relaciones de respeto mutuo y como integrantes del constructo humano, ya que estudios realizados, permiten establecer mediante una rigurosa metodología psicosocial, una relación vinculada entre la criminalidad y el maltrato animal. En esa perspectiva, toda </w:t>
      </w:r>
      <w:r w:rsidR="002B0AB5">
        <w:rPr>
          <w:rFonts w:ascii="Arial Narrow" w:hAnsi="Arial Narrow" w:cs="Helvetica"/>
          <w:b w:val="0"/>
          <w:sz w:val="26"/>
          <w:szCs w:val="26"/>
          <w:shd w:val="clear" w:color="auto" w:fill="FFFFFF"/>
        </w:rPr>
        <w:t>modificación</w:t>
      </w:r>
      <w:r w:rsidR="00F3461D">
        <w:rPr>
          <w:rFonts w:ascii="Arial Narrow" w:hAnsi="Arial Narrow" w:cs="Helvetica"/>
          <w:b w:val="0"/>
          <w:sz w:val="26"/>
          <w:szCs w:val="26"/>
          <w:shd w:val="clear" w:color="auto" w:fill="FFFFFF"/>
        </w:rPr>
        <w:t xml:space="preserve"> o adición legislativa que abone al respeto del cuidado del ser humano y al medio ambiente</w:t>
      </w:r>
      <w:r w:rsidR="00497DAB">
        <w:rPr>
          <w:rFonts w:ascii="Arial Narrow" w:hAnsi="Arial Narrow" w:cs="Helvetica"/>
          <w:b w:val="0"/>
          <w:sz w:val="26"/>
          <w:szCs w:val="26"/>
          <w:shd w:val="clear" w:color="auto" w:fill="FFFFFF"/>
        </w:rPr>
        <w:t>,</w:t>
      </w:r>
      <w:r w:rsidR="00F3461D">
        <w:rPr>
          <w:rFonts w:ascii="Arial Narrow" w:hAnsi="Arial Narrow" w:cs="Helvetica"/>
          <w:b w:val="0"/>
          <w:sz w:val="26"/>
          <w:szCs w:val="26"/>
          <w:shd w:val="clear" w:color="auto" w:fill="FFFFFF"/>
        </w:rPr>
        <w:t xml:space="preserve"> se considera necesario e impostergable. Para tal finalidad, la presente iniciativa impulsa la reforma estableciendo un nuevo contenido al Artículo 95 de la Constitución Política del Estado de Yucatán, para que en </w:t>
      </w:r>
      <w:r w:rsidR="002B0AB5">
        <w:rPr>
          <w:rFonts w:ascii="Arial Narrow" w:hAnsi="Arial Narrow" w:cs="Helvetica"/>
          <w:b w:val="0"/>
          <w:sz w:val="26"/>
          <w:szCs w:val="26"/>
          <w:shd w:val="clear" w:color="auto" w:fill="FFFFFF"/>
        </w:rPr>
        <w:t>él</w:t>
      </w:r>
      <w:r w:rsidR="00F3461D">
        <w:rPr>
          <w:rFonts w:ascii="Arial Narrow" w:hAnsi="Arial Narrow" w:cs="Helvetica"/>
          <w:b w:val="0"/>
          <w:sz w:val="26"/>
          <w:szCs w:val="26"/>
          <w:shd w:val="clear" w:color="auto" w:fill="FFFFFF"/>
        </w:rPr>
        <w:t xml:space="preserve"> se contemple la obligación del estado yucateco para </w:t>
      </w:r>
      <w:r w:rsidR="002B0AB5">
        <w:rPr>
          <w:rFonts w:ascii="Arial Narrow" w:hAnsi="Arial Narrow" w:cs="Helvetica"/>
          <w:b w:val="0"/>
          <w:sz w:val="26"/>
          <w:szCs w:val="26"/>
          <w:shd w:val="clear" w:color="auto" w:fill="FFFFFF"/>
        </w:rPr>
        <w:t>reconocer</w:t>
      </w:r>
      <w:r w:rsidR="00F3461D">
        <w:rPr>
          <w:rFonts w:ascii="Arial Narrow" w:hAnsi="Arial Narrow" w:cs="Helvetica"/>
          <w:b w:val="0"/>
          <w:sz w:val="26"/>
          <w:szCs w:val="26"/>
          <w:shd w:val="clear" w:color="auto" w:fill="FFFFFF"/>
        </w:rPr>
        <w:t xml:space="preserve"> a los animales como seres sintientes y que sea obligatorio que reciban un trato digno, que esto sea una tarea entre autoridad y ciudadanía, pues a partir de su vigencia se tendrá en la Constitución local, una obligación jurídica y ética para respetar la vida e integridad de los animales. </w:t>
      </w:r>
      <w:r w:rsidR="002B0AB5">
        <w:rPr>
          <w:rFonts w:ascii="Arial Narrow" w:hAnsi="Arial Narrow" w:cs="Helvetica"/>
          <w:b w:val="0"/>
          <w:sz w:val="26"/>
          <w:szCs w:val="26"/>
          <w:shd w:val="clear" w:color="auto" w:fill="FFFFFF"/>
        </w:rPr>
        <w:t>Así</w:t>
      </w:r>
      <w:r w:rsidR="00F3461D">
        <w:rPr>
          <w:rFonts w:ascii="Arial Narrow" w:hAnsi="Arial Narrow" w:cs="Helvetica"/>
          <w:b w:val="0"/>
          <w:sz w:val="26"/>
          <w:szCs w:val="26"/>
          <w:shd w:val="clear" w:color="auto" w:fill="FFFFFF"/>
        </w:rPr>
        <w:t xml:space="preserve"> también, se establece un término dentro de los art</w:t>
      </w:r>
      <w:r w:rsidR="000E0B6F">
        <w:rPr>
          <w:rFonts w:ascii="Arial Narrow" w:hAnsi="Arial Narrow" w:cs="Helvetica"/>
          <w:b w:val="0"/>
          <w:sz w:val="26"/>
          <w:szCs w:val="26"/>
          <w:shd w:val="clear" w:color="auto" w:fill="FFFFFF"/>
        </w:rPr>
        <w:t>ículos transitorios para las ade</w:t>
      </w:r>
      <w:r w:rsidR="00F3461D">
        <w:rPr>
          <w:rFonts w:ascii="Arial Narrow" w:hAnsi="Arial Narrow" w:cs="Helvetica"/>
          <w:b w:val="0"/>
          <w:sz w:val="26"/>
          <w:szCs w:val="26"/>
          <w:shd w:val="clear" w:color="auto" w:fill="FFFFFF"/>
        </w:rPr>
        <w:t>c</w:t>
      </w:r>
      <w:r w:rsidR="000E0B6F">
        <w:rPr>
          <w:rFonts w:ascii="Arial Narrow" w:hAnsi="Arial Narrow" w:cs="Helvetica"/>
          <w:b w:val="0"/>
          <w:sz w:val="26"/>
          <w:szCs w:val="26"/>
          <w:shd w:val="clear" w:color="auto" w:fill="FFFFFF"/>
        </w:rPr>
        <w:t>u</w:t>
      </w:r>
      <w:r w:rsidR="00F3461D">
        <w:rPr>
          <w:rFonts w:ascii="Arial Narrow" w:hAnsi="Arial Narrow" w:cs="Helvetica"/>
          <w:b w:val="0"/>
          <w:sz w:val="26"/>
          <w:szCs w:val="26"/>
          <w:shd w:val="clear" w:color="auto" w:fill="FFFFFF"/>
        </w:rPr>
        <w:t xml:space="preserve">aciones de la ley en la temática, de aprobarse esta iniciativa, Yucatán se integraría a otras entidades federativas como la </w:t>
      </w:r>
      <w:r w:rsidR="00A21406">
        <w:rPr>
          <w:rFonts w:ascii="Arial Narrow" w:hAnsi="Arial Narrow" w:cs="Helvetica"/>
          <w:b w:val="0"/>
          <w:sz w:val="26"/>
          <w:szCs w:val="26"/>
          <w:shd w:val="clear" w:color="auto" w:fill="FFFFFF"/>
        </w:rPr>
        <w:t>C</w:t>
      </w:r>
      <w:r w:rsidR="00F3461D">
        <w:rPr>
          <w:rFonts w:ascii="Arial Narrow" w:hAnsi="Arial Narrow" w:cs="Helvetica"/>
          <w:b w:val="0"/>
          <w:sz w:val="26"/>
          <w:szCs w:val="26"/>
          <w:shd w:val="clear" w:color="auto" w:fill="FFFFFF"/>
        </w:rPr>
        <w:t>iudad de México, Baja California, Michoacán, Estado de México y Jalisco</w:t>
      </w:r>
      <w:r w:rsidR="000E0B6F">
        <w:rPr>
          <w:rFonts w:ascii="Arial Narrow" w:hAnsi="Arial Narrow" w:cs="Helvetica"/>
          <w:b w:val="0"/>
          <w:sz w:val="26"/>
          <w:szCs w:val="26"/>
          <w:shd w:val="clear" w:color="auto" w:fill="FFFFFF"/>
        </w:rPr>
        <w:t>,</w:t>
      </w:r>
      <w:r w:rsidR="00F3461D">
        <w:rPr>
          <w:rFonts w:ascii="Arial Narrow" w:hAnsi="Arial Narrow" w:cs="Helvetica"/>
          <w:b w:val="0"/>
          <w:sz w:val="26"/>
          <w:szCs w:val="26"/>
          <w:shd w:val="clear" w:color="auto" w:fill="FFFFFF"/>
        </w:rPr>
        <w:t xml:space="preserve"> que ya contemplan esta determinación en materia de bienestar animal. </w:t>
      </w:r>
      <w:r w:rsidR="00F3461D">
        <w:rPr>
          <w:rFonts w:ascii="Arial Narrow" w:hAnsi="Arial Narrow" w:cs="Helvetica"/>
          <w:b w:val="0"/>
          <w:sz w:val="26"/>
          <w:szCs w:val="26"/>
          <w:shd w:val="clear" w:color="auto" w:fill="FFFFFF"/>
        </w:rPr>
        <w:lastRenderedPageBreak/>
        <w:t>La tendencia global sobre este tema</w:t>
      </w:r>
      <w:r w:rsidR="000E0B6F">
        <w:rPr>
          <w:rFonts w:ascii="Arial Narrow" w:hAnsi="Arial Narrow" w:cs="Helvetica"/>
          <w:b w:val="0"/>
          <w:sz w:val="26"/>
          <w:szCs w:val="26"/>
          <w:shd w:val="clear" w:color="auto" w:fill="FFFFFF"/>
        </w:rPr>
        <w:t>,</w:t>
      </w:r>
      <w:r w:rsidR="00F3461D">
        <w:rPr>
          <w:rFonts w:ascii="Arial Narrow" w:hAnsi="Arial Narrow" w:cs="Helvetica"/>
          <w:b w:val="0"/>
          <w:sz w:val="26"/>
          <w:szCs w:val="26"/>
          <w:shd w:val="clear" w:color="auto" w:fill="FFFFFF"/>
        </w:rPr>
        <w:t xml:space="preserve"> ha permeado tanto que ha dado como resultado la reciente actualización a la legislación española, de esta manera los animales de compañía tendrán ahí un </w:t>
      </w:r>
      <w:r w:rsidR="002B0AB5">
        <w:rPr>
          <w:rFonts w:ascii="Arial Narrow" w:hAnsi="Arial Narrow" w:cs="Helvetica"/>
          <w:b w:val="0"/>
          <w:sz w:val="26"/>
          <w:szCs w:val="26"/>
          <w:shd w:val="clear" w:color="auto" w:fill="FFFFFF"/>
        </w:rPr>
        <w:t>estatuto</w:t>
      </w:r>
      <w:r w:rsidR="00F3461D">
        <w:rPr>
          <w:rFonts w:ascii="Arial Narrow" w:hAnsi="Arial Narrow" w:cs="Helvetica"/>
          <w:b w:val="0"/>
          <w:sz w:val="26"/>
          <w:szCs w:val="26"/>
          <w:shd w:val="clear" w:color="auto" w:fill="FFFFFF"/>
        </w:rPr>
        <w:t xml:space="preserve"> jurídico diferente al de los bienes materiales y serán considerados seres vivos dotados de sensibilidad y n</w:t>
      </w:r>
      <w:r w:rsidR="000E0B6F">
        <w:rPr>
          <w:rFonts w:ascii="Arial Narrow" w:hAnsi="Arial Narrow" w:cs="Helvetica"/>
          <w:b w:val="0"/>
          <w:sz w:val="26"/>
          <w:szCs w:val="26"/>
          <w:shd w:val="clear" w:color="auto" w:fill="FFFFFF"/>
        </w:rPr>
        <w:t>o se les considerará como cosas;</w:t>
      </w:r>
      <w:r w:rsidR="00F3461D">
        <w:rPr>
          <w:rFonts w:ascii="Arial Narrow" w:hAnsi="Arial Narrow" w:cs="Helvetica"/>
          <w:b w:val="0"/>
          <w:sz w:val="26"/>
          <w:szCs w:val="26"/>
          <w:shd w:val="clear" w:color="auto" w:fill="FFFFFF"/>
        </w:rPr>
        <w:t xml:space="preserve"> por lo tanto, con este cambio normativo, las mascotas se reconocerán como miembros oficiales de la familia y no objetos. El conocimiento más amplio del bienestar animal y del sufrimiento animal, así como la elevación del nivel cultural de la población, han originado una inquietud en la especie humano que es el origen de la actividad legisladora para la protección a los animales, múltiples análisis </w:t>
      </w:r>
      <w:r w:rsidR="00BC3BEA">
        <w:rPr>
          <w:rFonts w:ascii="Arial Narrow" w:hAnsi="Arial Narrow" w:cs="Helvetica"/>
          <w:b w:val="0"/>
          <w:sz w:val="26"/>
          <w:szCs w:val="26"/>
          <w:shd w:val="clear" w:color="auto" w:fill="FFFFFF"/>
        </w:rPr>
        <w:t>psicológicos</w:t>
      </w:r>
      <w:r w:rsidR="000E0B6F">
        <w:rPr>
          <w:rFonts w:ascii="Arial Narrow" w:hAnsi="Arial Narrow" w:cs="Helvetica"/>
          <w:b w:val="0"/>
          <w:sz w:val="26"/>
          <w:szCs w:val="26"/>
          <w:shd w:val="clear" w:color="auto" w:fill="FFFFFF"/>
        </w:rPr>
        <w:t>,</w:t>
      </w:r>
      <w:r w:rsidR="00BC3BEA">
        <w:rPr>
          <w:rFonts w:ascii="Arial Narrow" w:hAnsi="Arial Narrow" w:cs="Helvetica"/>
          <w:b w:val="0"/>
          <w:sz w:val="26"/>
          <w:szCs w:val="26"/>
          <w:shd w:val="clear" w:color="auto" w:fill="FFFFFF"/>
        </w:rPr>
        <w:t xml:space="preserve"> ambientales y de comportamiento nos han ayudado  entender su mundo, con este mejor conocimiento de</w:t>
      </w:r>
      <w:r w:rsidR="000E0B6F">
        <w:rPr>
          <w:rFonts w:ascii="Arial Narrow" w:hAnsi="Arial Narrow" w:cs="Helvetica"/>
          <w:b w:val="0"/>
          <w:sz w:val="26"/>
          <w:szCs w:val="26"/>
          <w:shd w:val="clear" w:color="auto" w:fill="FFFFFF"/>
        </w:rPr>
        <w:t xml:space="preserve"> la </w:t>
      </w:r>
      <w:r w:rsidR="00BC3BEA">
        <w:rPr>
          <w:rFonts w:ascii="Arial Narrow" w:hAnsi="Arial Narrow" w:cs="Helvetica"/>
          <w:b w:val="0"/>
          <w:sz w:val="26"/>
          <w:szCs w:val="26"/>
          <w:shd w:val="clear" w:color="auto" w:fill="FFFFFF"/>
        </w:rPr>
        <w:t xml:space="preserve"> capacidad de sufrimiento de las criaturas con quienes compartimos la tierra, ya no es aceptable para la sociedad el abuso de los animales. Este no debería ser el comportamiento de una sociedad del Siglo XXI</w:t>
      </w:r>
      <w:r w:rsidR="000E0B6F">
        <w:rPr>
          <w:rFonts w:ascii="Arial Narrow" w:hAnsi="Arial Narrow" w:cs="Helvetica"/>
          <w:b w:val="0"/>
          <w:sz w:val="26"/>
          <w:szCs w:val="26"/>
          <w:shd w:val="clear" w:color="auto" w:fill="FFFFFF"/>
        </w:rPr>
        <w:t>.</w:t>
      </w:r>
      <w:r w:rsidR="00BC3BEA">
        <w:rPr>
          <w:rFonts w:ascii="Arial Narrow" w:hAnsi="Arial Narrow" w:cs="Helvetica"/>
          <w:b w:val="0"/>
          <w:sz w:val="26"/>
          <w:szCs w:val="26"/>
          <w:shd w:val="clear" w:color="auto" w:fill="FFFFFF"/>
        </w:rPr>
        <w:t xml:space="preserve"> </w:t>
      </w:r>
      <w:r w:rsidR="000E0B6F">
        <w:rPr>
          <w:rFonts w:ascii="Arial Narrow" w:hAnsi="Arial Narrow" w:cs="Helvetica"/>
          <w:b w:val="0"/>
          <w:sz w:val="26"/>
          <w:szCs w:val="26"/>
          <w:shd w:val="clear" w:color="auto" w:fill="FFFFFF"/>
        </w:rPr>
        <w:t>B</w:t>
      </w:r>
      <w:r w:rsidR="00BC3BEA">
        <w:rPr>
          <w:rFonts w:ascii="Arial Narrow" w:hAnsi="Arial Narrow" w:cs="Helvetica"/>
          <w:b w:val="0"/>
          <w:sz w:val="26"/>
          <w:szCs w:val="26"/>
          <w:shd w:val="clear" w:color="auto" w:fill="FFFFFF"/>
        </w:rPr>
        <w:t xml:space="preserve">ajo esta óptica, la presente iniciativa de reforma constitucional, tiene la firme intención de modernizar, innovar, nuestro máximo ordenamiento legal estatal, pues si bien, aún existe un gran ámbito de estudio y panorama respecto a los derechos de los animales. No menos cierto es que, esta Legislatura estaría sentando las bases para formular acciones y políticas públicas socialmente responsables y de acuerdo al derrotero de la conquista del pueblo yucateco inscrita del texto </w:t>
      </w:r>
      <w:r w:rsidR="000E0B6F">
        <w:rPr>
          <w:rFonts w:ascii="Arial Narrow" w:hAnsi="Arial Narrow" w:cs="Helvetica"/>
          <w:b w:val="0"/>
          <w:sz w:val="26"/>
          <w:szCs w:val="26"/>
          <w:shd w:val="clear" w:color="auto" w:fill="FFFFFF"/>
        </w:rPr>
        <w:t>C</w:t>
      </w:r>
      <w:r w:rsidR="00BC3BEA">
        <w:rPr>
          <w:rFonts w:ascii="Arial Narrow" w:hAnsi="Arial Narrow" w:cs="Helvetica"/>
          <w:b w:val="0"/>
          <w:sz w:val="26"/>
          <w:szCs w:val="26"/>
          <w:shd w:val="clear" w:color="auto" w:fill="FFFFFF"/>
        </w:rPr>
        <w:t>onstitucional local. 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la Constitución Política del Estado de Yucatán, mediante el siguiente decreto: Artículo Único.- Se reforma el Artículo 95 de la Constitución Polí</w:t>
      </w:r>
      <w:r w:rsidR="000E0B6F">
        <w:rPr>
          <w:rFonts w:ascii="Arial Narrow" w:hAnsi="Arial Narrow" w:cs="Helvetica"/>
          <w:b w:val="0"/>
          <w:sz w:val="26"/>
          <w:szCs w:val="26"/>
          <w:shd w:val="clear" w:color="auto" w:fill="FFFFFF"/>
        </w:rPr>
        <w:t>tica del Estado de Yucatán, en M</w:t>
      </w:r>
      <w:r w:rsidR="00BC3BEA">
        <w:rPr>
          <w:rFonts w:ascii="Arial Narrow" w:hAnsi="Arial Narrow" w:cs="Helvetica"/>
          <w:b w:val="0"/>
          <w:sz w:val="26"/>
          <w:szCs w:val="26"/>
          <w:shd w:val="clear" w:color="auto" w:fill="FFFFFF"/>
        </w:rPr>
        <w:t xml:space="preserve">ateria de </w:t>
      </w:r>
      <w:r w:rsidR="000E0B6F">
        <w:rPr>
          <w:rFonts w:ascii="Arial Narrow" w:hAnsi="Arial Narrow" w:cs="Helvetica"/>
          <w:b w:val="0"/>
          <w:sz w:val="26"/>
          <w:szCs w:val="26"/>
          <w:shd w:val="clear" w:color="auto" w:fill="FFFFFF"/>
        </w:rPr>
        <w:t>B</w:t>
      </w:r>
      <w:r w:rsidR="00BC3BEA">
        <w:rPr>
          <w:rFonts w:ascii="Arial Narrow" w:hAnsi="Arial Narrow" w:cs="Helvetica"/>
          <w:b w:val="0"/>
          <w:sz w:val="26"/>
          <w:szCs w:val="26"/>
          <w:shd w:val="clear" w:color="auto" w:fill="FFFFFF"/>
        </w:rPr>
        <w:t xml:space="preserve">ienestar </w:t>
      </w:r>
      <w:r w:rsidR="000E0B6F">
        <w:rPr>
          <w:rFonts w:ascii="Arial Narrow" w:hAnsi="Arial Narrow" w:cs="Helvetica"/>
          <w:b w:val="0"/>
          <w:sz w:val="26"/>
          <w:szCs w:val="26"/>
          <w:shd w:val="clear" w:color="auto" w:fill="FFFFFF"/>
        </w:rPr>
        <w:t>A</w:t>
      </w:r>
      <w:r w:rsidR="00BC3BEA">
        <w:rPr>
          <w:rFonts w:ascii="Arial Narrow" w:hAnsi="Arial Narrow" w:cs="Helvetica"/>
          <w:b w:val="0"/>
          <w:sz w:val="26"/>
          <w:szCs w:val="26"/>
          <w:shd w:val="clear" w:color="auto" w:fill="FFFFFF"/>
        </w:rPr>
        <w:t>nimal</w:t>
      </w:r>
      <w:r w:rsidR="000E0B6F">
        <w:rPr>
          <w:rFonts w:ascii="Arial Narrow" w:hAnsi="Arial Narrow" w:cs="Helvetica"/>
          <w:b w:val="0"/>
          <w:sz w:val="26"/>
          <w:szCs w:val="26"/>
          <w:shd w:val="clear" w:color="auto" w:fill="FFFFFF"/>
        </w:rPr>
        <w:t>,</w:t>
      </w:r>
      <w:r w:rsidR="00BC3BEA">
        <w:rPr>
          <w:rFonts w:ascii="Arial Narrow" w:hAnsi="Arial Narrow" w:cs="Helvetica"/>
          <w:b w:val="0"/>
          <w:sz w:val="26"/>
          <w:szCs w:val="26"/>
          <w:shd w:val="clear" w:color="auto" w:fill="FFFFFF"/>
        </w:rPr>
        <w:t xml:space="preserve"> para queda</w:t>
      </w:r>
      <w:r w:rsidR="000E0B6F">
        <w:rPr>
          <w:rFonts w:ascii="Arial Narrow" w:hAnsi="Arial Narrow" w:cs="Helvetica"/>
          <w:b w:val="0"/>
          <w:sz w:val="26"/>
          <w:szCs w:val="26"/>
          <w:shd w:val="clear" w:color="auto" w:fill="FFFFFF"/>
        </w:rPr>
        <w:t>r como sigue: Artículo 95.- El E</w:t>
      </w:r>
      <w:r w:rsidR="00BC3BEA">
        <w:rPr>
          <w:rFonts w:ascii="Arial Narrow" w:hAnsi="Arial Narrow" w:cs="Helvetica"/>
          <w:b w:val="0"/>
          <w:sz w:val="26"/>
          <w:szCs w:val="26"/>
          <w:shd w:val="clear" w:color="auto" w:fill="FFFFFF"/>
        </w:rPr>
        <w:t>stado reconoce y por tanto, garantiza y protegerá el trato digno de todos los animales como seres sintientes</w:t>
      </w:r>
      <w:r w:rsidR="000E0B6F">
        <w:rPr>
          <w:rFonts w:ascii="Arial Narrow" w:hAnsi="Arial Narrow" w:cs="Helvetica"/>
          <w:b w:val="0"/>
          <w:sz w:val="26"/>
          <w:szCs w:val="26"/>
          <w:shd w:val="clear" w:color="auto" w:fill="FFFFFF"/>
        </w:rPr>
        <w:t>,</w:t>
      </w:r>
      <w:r w:rsidR="00BC3BEA">
        <w:rPr>
          <w:rFonts w:ascii="Arial Narrow" w:hAnsi="Arial Narrow" w:cs="Helvetica"/>
          <w:b w:val="0"/>
          <w:sz w:val="26"/>
          <w:szCs w:val="26"/>
          <w:shd w:val="clear" w:color="auto" w:fill="FFFFFF"/>
        </w:rPr>
        <w:t xml:space="preserve"> promoviendo en la ciudadanía la </w:t>
      </w:r>
      <w:r w:rsidR="002B0AB5">
        <w:rPr>
          <w:rFonts w:ascii="Arial Narrow" w:hAnsi="Arial Narrow" w:cs="Helvetica"/>
          <w:b w:val="0"/>
          <w:sz w:val="26"/>
          <w:szCs w:val="26"/>
          <w:shd w:val="clear" w:color="auto" w:fill="FFFFFF"/>
        </w:rPr>
        <w:t>corresponsabilidad</w:t>
      </w:r>
      <w:r w:rsidR="00BC3BEA">
        <w:rPr>
          <w:rFonts w:ascii="Arial Narrow" w:hAnsi="Arial Narrow" w:cs="Helvetica"/>
          <w:b w:val="0"/>
          <w:sz w:val="26"/>
          <w:szCs w:val="26"/>
          <w:shd w:val="clear" w:color="auto" w:fill="FFFFFF"/>
        </w:rPr>
        <w:t xml:space="preserve"> social, ética y jurídica de respeto a su vida e integridad como sujetos del bienestar animal. Las autoridades competentes en el </w:t>
      </w:r>
      <w:r w:rsidR="000E0B6F">
        <w:rPr>
          <w:rFonts w:ascii="Arial Narrow" w:hAnsi="Arial Narrow" w:cs="Helvetica"/>
          <w:b w:val="0"/>
          <w:sz w:val="26"/>
          <w:szCs w:val="26"/>
          <w:shd w:val="clear" w:color="auto" w:fill="FFFFFF"/>
        </w:rPr>
        <w:t>E</w:t>
      </w:r>
      <w:r w:rsidR="00BC3BEA">
        <w:rPr>
          <w:rFonts w:ascii="Arial Narrow" w:hAnsi="Arial Narrow" w:cs="Helvetica"/>
          <w:b w:val="0"/>
          <w:sz w:val="26"/>
          <w:szCs w:val="26"/>
          <w:shd w:val="clear" w:color="auto" w:fill="FFFFFF"/>
        </w:rPr>
        <w:t>stado, fomentarán una cultura de cuidado, respeto y protección a los animales en los términos que esta Constitución y la Ley señalen. Es cuanto Presidenta”.</w:t>
      </w:r>
    </w:p>
    <w:p w:rsidR="000E0B6F" w:rsidRDefault="000E0B6F" w:rsidP="00CF2B9E">
      <w:pPr>
        <w:pStyle w:val="Textoindependiente"/>
        <w:spacing w:line="240" w:lineRule="auto"/>
        <w:ind w:left="1134" w:firstLine="284"/>
        <w:rPr>
          <w:rFonts w:ascii="Arial Narrow" w:hAnsi="Arial Narrow" w:cs="Helvetica"/>
          <w:b w:val="0"/>
          <w:sz w:val="26"/>
          <w:szCs w:val="26"/>
          <w:shd w:val="clear" w:color="auto" w:fill="FFFFFF"/>
        </w:rPr>
      </w:pPr>
    </w:p>
    <w:p w:rsidR="000E0B6F" w:rsidRPr="00B95D0C" w:rsidRDefault="000E0B6F" w:rsidP="006267BB">
      <w:pPr>
        <w:pStyle w:val="NormalWeb"/>
        <w:spacing w:before="0" w:beforeAutospacing="0" w:after="0" w:afterAutospacing="0"/>
        <w:ind w:left="567"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0E0B6F" w:rsidRDefault="000E0B6F" w:rsidP="00CF2B9E">
      <w:pPr>
        <w:pStyle w:val="Textoindependiente"/>
        <w:spacing w:line="240" w:lineRule="auto"/>
        <w:ind w:left="1134" w:firstLine="284"/>
        <w:rPr>
          <w:rFonts w:ascii="Arial Narrow" w:hAnsi="Arial Narrow" w:cs="Helvetica"/>
          <w:b w:val="0"/>
          <w:sz w:val="26"/>
          <w:szCs w:val="26"/>
          <w:shd w:val="clear" w:color="auto" w:fill="FFFFFF"/>
        </w:rPr>
      </w:pPr>
    </w:p>
    <w:p w:rsidR="00124280" w:rsidRDefault="000E1822" w:rsidP="006267BB">
      <w:pPr>
        <w:ind w:left="567" w:firstLine="284"/>
        <w:jc w:val="both"/>
        <w:rPr>
          <w:rFonts w:ascii="Arial Narrow" w:hAnsi="Arial Narrow"/>
          <w:sz w:val="26"/>
          <w:szCs w:val="26"/>
        </w:rPr>
      </w:pPr>
      <w:r w:rsidRPr="00124280">
        <w:rPr>
          <w:rFonts w:ascii="Arial Narrow" w:hAnsi="Arial Narrow"/>
          <w:sz w:val="26"/>
          <w:szCs w:val="26"/>
        </w:rPr>
        <w:t>A continuación, se le cedió el uso de la voz a</w:t>
      </w:r>
      <w:r w:rsidR="00B4360C" w:rsidRPr="00124280">
        <w:rPr>
          <w:rFonts w:ascii="Arial Narrow" w:hAnsi="Arial Narrow"/>
          <w:sz w:val="26"/>
          <w:szCs w:val="26"/>
        </w:rPr>
        <w:t xml:space="preserve"> </w:t>
      </w:r>
      <w:r w:rsidRPr="00124280">
        <w:rPr>
          <w:rFonts w:ascii="Arial Narrow" w:hAnsi="Arial Narrow"/>
          <w:sz w:val="26"/>
          <w:szCs w:val="26"/>
        </w:rPr>
        <w:t>l</w:t>
      </w:r>
      <w:r w:rsidR="00B4360C" w:rsidRPr="00124280">
        <w:rPr>
          <w:rFonts w:ascii="Arial Narrow" w:hAnsi="Arial Narrow"/>
          <w:sz w:val="26"/>
          <w:szCs w:val="26"/>
        </w:rPr>
        <w:t>a</w:t>
      </w:r>
      <w:r w:rsidRPr="00124280">
        <w:rPr>
          <w:rFonts w:ascii="Arial Narrow" w:hAnsi="Arial Narrow"/>
          <w:sz w:val="26"/>
          <w:szCs w:val="26"/>
        </w:rPr>
        <w:t xml:space="preserve"> </w:t>
      </w:r>
      <w:r w:rsidRPr="00124280">
        <w:rPr>
          <w:rFonts w:ascii="Arial Narrow" w:hAnsi="Arial Narrow"/>
          <w:b/>
          <w:sz w:val="26"/>
          <w:szCs w:val="26"/>
        </w:rPr>
        <w:t>Diputad</w:t>
      </w:r>
      <w:r w:rsidR="00B4360C" w:rsidRPr="00124280">
        <w:rPr>
          <w:rFonts w:ascii="Arial Narrow" w:hAnsi="Arial Narrow"/>
          <w:b/>
          <w:sz w:val="26"/>
          <w:szCs w:val="26"/>
        </w:rPr>
        <w:t>a Vida Aravari Gómez Herrera</w:t>
      </w:r>
      <w:r w:rsidRPr="00124280">
        <w:rPr>
          <w:rFonts w:ascii="Arial Narrow" w:hAnsi="Arial Narrow"/>
          <w:sz w:val="26"/>
          <w:szCs w:val="26"/>
        </w:rPr>
        <w:t>, quien expuso: “</w:t>
      </w:r>
      <w:r w:rsidR="00DD77CD">
        <w:rPr>
          <w:rFonts w:ascii="Arial Narrow" w:hAnsi="Arial Narrow"/>
          <w:sz w:val="26"/>
          <w:szCs w:val="26"/>
        </w:rPr>
        <w:t>Buen día a la Mesa D</w:t>
      </w:r>
      <w:r w:rsidR="00124280">
        <w:rPr>
          <w:rFonts w:ascii="Arial Narrow" w:hAnsi="Arial Narrow"/>
          <w:sz w:val="26"/>
          <w:szCs w:val="26"/>
        </w:rPr>
        <w:t xml:space="preserve">irectiva, a nuestra </w:t>
      </w:r>
      <w:r w:rsidR="00DD77CD">
        <w:rPr>
          <w:rFonts w:ascii="Arial Narrow" w:hAnsi="Arial Narrow"/>
          <w:sz w:val="26"/>
          <w:szCs w:val="26"/>
        </w:rPr>
        <w:t>P</w:t>
      </w:r>
      <w:r w:rsidR="00124280">
        <w:rPr>
          <w:rFonts w:ascii="Arial Narrow" w:hAnsi="Arial Narrow"/>
          <w:sz w:val="26"/>
          <w:szCs w:val="26"/>
        </w:rPr>
        <w:t>residenta</w:t>
      </w:r>
      <w:r w:rsidR="00DD77CD">
        <w:rPr>
          <w:rFonts w:ascii="Arial Narrow" w:hAnsi="Arial Narrow"/>
          <w:sz w:val="26"/>
          <w:szCs w:val="26"/>
        </w:rPr>
        <w:t>,</w:t>
      </w:r>
      <w:r w:rsidR="00124280">
        <w:rPr>
          <w:rFonts w:ascii="Arial Narrow" w:hAnsi="Arial Narrow"/>
          <w:sz w:val="26"/>
          <w:szCs w:val="26"/>
        </w:rPr>
        <w:t xml:space="preserve"> a las y los integrantes de los medios de comunicación y a quienes siguen por medio de </w:t>
      </w:r>
      <w:r w:rsidR="00DD77CD">
        <w:rPr>
          <w:rFonts w:ascii="Arial Narrow" w:hAnsi="Arial Narrow"/>
          <w:sz w:val="26"/>
          <w:szCs w:val="26"/>
        </w:rPr>
        <w:t>las plataformas digitales esta s</w:t>
      </w:r>
      <w:r w:rsidR="00124280">
        <w:rPr>
          <w:rFonts w:ascii="Arial Narrow" w:hAnsi="Arial Narrow"/>
          <w:sz w:val="26"/>
          <w:szCs w:val="26"/>
        </w:rPr>
        <w:t>esión. Justicia, ese tiene que ser el eje de las acciones afirmativas que impulsemos, las últimas semanas la ciudadanía yucateca, ha vivido una delicada situación que más allá de ser dolorosa e incluso</w:t>
      </w:r>
      <w:r w:rsidR="00055C96">
        <w:rPr>
          <w:rFonts w:ascii="Arial Narrow" w:hAnsi="Arial Narrow"/>
          <w:sz w:val="26"/>
          <w:szCs w:val="26"/>
        </w:rPr>
        <w:t>,</w:t>
      </w:r>
      <w:r w:rsidR="00124280">
        <w:rPr>
          <w:rFonts w:ascii="Arial Narrow" w:hAnsi="Arial Narrow"/>
          <w:sz w:val="26"/>
          <w:szCs w:val="26"/>
        </w:rPr>
        <w:t xml:space="preserve"> incómoda para cierto sector de la sociedad</w:t>
      </w:r>
      <w:r w:rsidR="00055C96">
        <w:rPr>
          <w:rFonts w:ascii="Arial Narrow" w:hAnsi="Arial Narrow"/>
          <w:sz w:val="26"/>
          <w:szCs w:val="26"/>
        </w:rPr>
        <w:t>,</w:t>
      </w:r>
      <w:r w:rsidR="00124280">
        <w:rPr>
          <w:rFonts w:ascii="Arial Narrow" w:hAnsi="Arial Narrow"/>
          <w:sz w:val="26"/>
          <w:szCs w:val="26"/>
        </w:rPr>
        <w:t xml:space="preserve"> es una oportunidad para que nuestro </w:t>
      </w:r>
      <w:r w:rsidR="00055C96">
        <w:rPr>
          <w:rFonts w:ascii="Arial Narrow" w:hAnsi="Arial Narrow"/>
          <w:sz w:val="26"/>
          <w:szCs w:val="26"/>
        </w:rPr>
        <w:t>Estado sea reconocido como el E</w:t>
      </w:r>
      <w:r w:rsidR="00124280">
        <w:rPr>
          <w:rFonts w:ascii="Arial Narrow" w:hAnsi="Arial Narrow"/>
          <w:sz w:val="26"/>
          <w:szCs w:val="26"/>
        </w:rPr>
        <w:t>stado en el que hay justicia</w:t>
      </w:r>
      <w:r w:rsidR="00055C96">
        <w:rPr>
          <w:rFonts w:ascii="Arial Narrow" w:hAnsi="Arial Narrow"/>
          <w:sz w:val="26"/>
          <w:szCs w:val="26"/>
        </w:rPr>
        <w:t>.</w:t>
      </w:r>
      <w:r w:rsidR="00124280">
        <w:rPr>
          <w:rFonts w:ascii="Arial Narrow" w:hAnsi="Arial Narrow"/>
          <w:sz w:val="26"/>
          <w:szCs w:val="26"/>
        </w:rPr>
        <w:t xml:space="preserve"> </w:t>
      </w:r>
      <w:r w:rsidR="00055C96">
        <w:rPr>
          <w:rFonts w:ascii="Arial Narrow" w:hAnsi="Arial Narrow"/>
          <w:sz w:val="26"/>
          <w:szCs w:val="26"/>
        </w:rPr>
        <w:t>L</w:t>
      </w:r>
      <w:r w:rsidR="00A21406">
        <w:rPr>
          <w:rFonts w:ascii="Arial Narrow" w:hAnsi="Arial Narrow"/>
          <w:sz w:val="26"/>
          <w:szCs w:val="26"/>
        </w:rPr>
        <w:t>a situación que vive la c</w:t>
      </w:r>
      <w:r w:rsidR="00124280">
        <w:rPr>
          <w:rFonts w:ascii="Arial Narrow" w:hAnsi="Arial Narrow"/>
          <w:sz w:val="26"/>
          <w:szCs w:val="26"/>
        </w:rPr>
        <w:t xml:space="preserve">omunidad </w:t>
      </w:r>
      <w:r w:rsidR="00A21406">
        <w:rPr>
          <w:rFonts w:ascii="Arial Narrow" w:hAnsi="Arial Narrow"/>
          <w:sz w:val="26"/>
          <w:szCs w:val="26"/>
        </w:rPr>
        <w:t>u</w:t>
      </w:r>
      <w:r w:rsidR="00124280">
        <w:rPr>
          <w:rFonts w:ascii="Arial Narrow" w:hAnsi="Arial Narrow"/>
          <w:sz w:val="26"/>
          <w:szCs w:val="26"/>
        </w:rPr>
        <w:t xml:space="preserve">niversitaria yucateca, es una oportunidad también para que este </w:t>
      </w:r>
      <w:r w:rsidR="00055C96">
        <w:rPr>
          <w:rFonts w:ascii="Arial Narrow" w:hAnsi="Arial Narrow"/>
          <w:sz w:val="26"/>
          <w:szCs w:val="26"/>
        </w:rPr>
        <w:t>P</w:t>
      </w:r>
      <w:r w:rsidR="00124280">
        <w:rPr>
          <w:rFonts w:ascii="Arial Narrow" w:hAnsi="Arial Narrow"/>
          <w:sz w:val="26"/>
          <w:szCs w:val="26"/>
        </w:rPr>
        <w:t>oder, hagamos la difere</w:t>
      </w:r>
      <w:r w:rsidR="00055C96">
        <w:rPr>
          <w:rFonts w:ascii="Arial Narrow" w:hAnsi="Arial Narrow"/>
          <w:sz w:val="26"/>
          <w:szCs w:val="26"/>
        </w:rPr>
        <w:t>ncia y tengamos por fin un E</w:t>
      </w:r>
      <w:r w:rsidR="00124280">
        <w:rPr>
          <w:rFonts w:ascii="Arial Narrow" w:hAnsi="Arial Narrow"/>
          <w:sz w:val="26"/>
          <w:szCs w:val="26"/>
        </w:rPr>
        <w:t>stado que rompa el pacto. De acuerdo al INEGI el 62</w:t>
      </w:r>
      <w:r w:rsidR="00055C96">
        <w:rPr>
          <w:rFonts w:ascii="Arial Narrow" w:hAnsi="Arial Narrow"/>
          <w:sz w:val="26"/>
          <w:szCs w:val="26"/>
        </w:rPr>
        <w:t>.4</w:t>
      </w:r>
      <w:r w:rsidR="00124280">
        <w:rPr>
          <w:rFonts w:ascii="Arial Narrow" w:hAnsi="Arial Narrow"/>
          <w:sz w:val="26"/>
          <w:szCs w:val="26"/>
        </w:rPr>
        <w:t xml:space="preserve"> de las víctimas</w:t>
      </w:r>
      <w:r w:rsidR="00055C96">
        <w:rPr>
          <w:rFonts w:ascii="Arial Narrow" w:hAnsi="Arial Narrow"/>
          <w:sz w:val="26"/>
          <w:szCs w:val="26"/>
        </w:rPr>
        <w:t>,</w:t>
      </w:r>
      <w:r w:rsidR="00124280">
        <w:rPr>
          <w:rFonts w:ascii="Arial Narrow" w:hAnsi="Arial Narrow"/>
          <w:sz w:val="26"/>
          <w:szCs w:val="26"/>
        </w:rPr>
        <w:t xml:space="preserve"> han declarado no haber denunciado por causas atribuibles a la autoridad</w:t>
      </w:r>
      <w:r w:rsidR="00055C96">
        <w:rPr>
          <w:rFonts w:ascii="Arial Narrow" w:hAnsi="Arial Narrow"/>
          <w:sz w:val="26"/>
          <w:szCs w:val="26"/>
        </w:rPr>
        <w:t>,</w:t>
      </w:r>
      <w:r w:rsidR="00124280">
        <w:rPr>
          <w:rFonts w:ascii="Arial Narrow" w:hAnsi="Arial Narrow"/>
          <w:sz w:val="26"/>
          <w:szCs w:val="26"/>
        </w:rPr>
        <w:t xml:space="preserve"> </w:t>
      </w:r>
      <w:r w:rsidR="00055C96">
        <w:rPr>
          <w:rFonts w:ascii="Arial Narrow" w:hAnsi="Arial Narrow"/>
          <w:sz w:val="26"/>
          <w:szCs w:val="26"/>
        </w:rPr>
        <w:t>e</w:t>
      </w:r>
      <w:r w:rsidR="00124280">
        <w:rPr>
          <w:rFonts w:ascii="Arial Narrow" w:hAnsi="Arial Narrow"/>
          <w:sz w:val="26"/>
          <w:szCs w:val="26"/>
        </w:rPr>
        <w:t>ntre las que mencionan por ejemplo</w:t>
      </w:r>
      <w:r w:rsidR="00055C96">
        <w:rPr>
          <w:rFonts w:ascii="Arial Narrow" w:hAnsi="Arial Narrow"/>
          <w:sz w:val="26"/>
          <w:szCs w:val="26"/>
        </w:rPr>
        <w:t>: considerar a</w:t>
      </w:r>
      <w:r w:rsidR="00124280">
        <w:rPr>
          <w:rFonts w:ascii="Arial Narrow" w:hAnsi="Arial Narrow"/>
          <w:sz w:val="26"/>
          <w:szCs w:val="26"/>
        </w:rPr>
        <w:t xml:space="preserve"> la denuncia como una pérdida de tiempo o incluso</w:t>
      </w:r>
      <w:r w:rsidR="00055C96">
        <w:rPr>
          <w:rFonts w:ascii="Arial Narrow" w:hAnsi="Arial Narrow"/>
          <w:sz w:val="26"/>
          <w:szCs w:val="26"/>
        </w:rPr>
        <w:t>,</w:t>
      </w:r>
      <w:r w:rsidR="00124280">
        <w:rPr>
          <w:rFonts w:ascii="Arial Narrow" w:hAnsi="Arial Narrow"/>
          <w:sz w:val="26"/>
          <w:szCs w:val="26"/>
        </w:rPr>
        <w:t xml:space="preserve"> la desconfianza hacia las autoridades. En el Código Penal del Estado de Yucatán, el delito contra la imagen personal, se refiere a quien hubiera obtenido con la anuencia de otra persona imágenes, textos o grabaciones de voz o audiovisuales de contenido erótico, sexual o pornográfico de aquella y las revele, publique, difunda o exhiba sin su consentimiento</w:t>
      </w:r>
      <w:r w:rsidR="00055C96">
        <w:rPr>
          <w:rFonts w:ascii="Arial Narrow" w:hAnsi="Arial Narrow"/>
          <w:sz w:val="26"/>
          <w:szCs w:val="26"/>
        </w:rPr>
        <w:t>,</w:t>
      </w:r>
      <w:r w:rsidR="00124280">
        <w:rPr>
          <w:rFonts w:ascii="Arial Narrow" w:hAnsi="Arial Narrow"/>
          <w:sz w:val="26"/>
          <w:szCs w:val="26"/>
        </w:rPr>
        <w:t xml:space="preserve"> a</w:t>
      </w:r>
      <w:r w:rsidR="00055C96">
        <w:rPr>
          <w:rFonts w:ascii="Arial Narrow" w:hAnsi="Arial Narrow"/>
          <w:sz w:val="26"/>
          <w:szCs w:val="26"/>
        </w:rPr>
        <w:t xml:space="preserve"> travé</w:t>
      </w:r>
      <w:r w:rsidR="00124280">
        <w:rPr>
          <w:rFonts w:ascii="Arial Narrow" w:hAnsi="Arial Narrow"/>
          <w:sz w:val="26"/>
          <w:szCs w:val="26"/>
        </w:rPr>
        <w:t xml:space="preserve">s de mensajes telefónicas, publicaciones en redes sociales, correo electrónico o por cualquier otro medio, se le impondrá de un año a cinco años de prisión y multa de </w:t>
      </w:r>
      <w:r w:rsidR="00055C96">
        <w:rPr>
          <w:rFonts w:ascii="Arial Narrow" w:hAnsi="Arial Narrow"/>
          <w:sz w:val="26"/>
          <w:szCs w:val="26"/>
        </w:rPr>
        <w:t>200</w:t>
      </w:r>
      <w:r w:rsidR="00124280">
        <w:rPr>
          <w:rFonts w:ascii="Arial Narrow" w:hAnsi="Arial Narrow"/>
          <w:sz w:val="26"/>
          <w:szCs w:val="26"/>
        </w:rPr>
        <w:t xml:space="preserve"> a </w:t>
      </w:r>
      <w:r w:rsidR="00055C96">
        <w:rPr>
          <w:rFonts w:ascii="Arial Narrow" w:hAnsi="Arial Narrow"/>
          <w:sz w:val="26"/>
          <w:szCs w:val="26"/>
        </w:rPr>
        <w:t>500 U</w:t>
      </w:r>
      <w:r w:rsidR="00124280">
        <w:rPr>
          <w:rFonts w:ascii="Arial Narrow" w:hAnsi="Arial Narrow"/>
          <w:sz w:val="26"/>
          <w:szCs w:val="26"/>
        </w:rPr>
        <w:t xml:space="preserve">nidades de </w:t>
      </w:r>
      <w:r w:rsidR="00055C96">
        <w:rPr>
          <w:rFonts w:ascii="Arial Narrow" w:hAnsi="Arial Narrow"/>
          <w:sz w:val="26"/>
          <w:szCs w:val="26"/>
        </w:rPr>
        <w:t>M</w:t>
      </w:r>
      <w:r w:rsidR="00124280">
        <w:rPr>
          <w:rFonts w:ascii="Arial Narrow" w:hAnsi="Arial Narrow"/>
          <w:sz w:val="26"/>
          <w:szCs w:val="26"/>
        </w:rPr>
        <w:t xml:space="preserve">edida y </w:t>
      </w:r>
      <w:r w:rsidR="00055C96">
        <w:rPr>
          <w:rFonts w:ascii="Arial Narrow" w:hAnsi="Arial Narrow"/>
          <w:sz w:val="26"/>
          <w:szCs w:val="26"/>
        </w:rPr>
        <w:t>A</w:t>
      </w:r>
      <w:r w:rsidR="00124280">
        <w:rPr>
          <w:rFonts w:ascii="Arial Narrow" w:hAnsi="Arial Narrow"/>
          <w:sz w:val="26"/>
          <w:szCs w:val="26"/>
        </w:rPr>
        <w:t>ctualización. A nivel Federal, el delit</w:t>
      </w:r>
      <w:r w:rsidR="00055C96">
        <w:rPr>
          <w:rFonts w:ascii="Arial Narrow" w:hAnsi="Arial Narrow"/>
          <w:sz w:val="26"/>
          <w:szCs w:val="26"/>
        </w:rPr>
        <w:t>o del que hablamos se denomina ‘</w:t>
      </w:r>
      <w:r w:rsidR="00124280">
        <w:rPr>
          <w:rFonts w:ascii="Arial Narrow" w:hAnsi="Arial Narrow"/>
          <w:sz w:val="26"/>
          <w:szCs w:val="26"/>
        </w:rPr>
        <w:t>Delito de Violación a la Intimidad Sexual</w:t>
      </w:r>
      <w:r w:rsidR="00055C96">
        <w:rPr>
          <w:rFonts w:ascii="Arial Narrow" w:hAnsi="Arial Narrow"/>
          <w:sz w:val="26"/>
          <w:szCs w:val="26"/>
        </w:rPr>
        <w:t>’</w:t>
      </w:r>
      <w:r w:rsidR="00124280">
        <w:rPr>
          <w:rFonts w:ascii="Arial Narrow" w:hAnsi="Arial Narrow"/>
          <w:sz w:val="26"/>
          <w:szCs w:val="26"/>
        </w:rPr>
        <w:t xml:space="preserve">, está tipificado en el Código Federal desde junio de </w:t>
      </w:r>
      <w:r w:rsidR="00055C96">
        <w:rPr>
          <w:rFonts w:ascii="Arial Narrow" w:hAnsi="Arial Narrow"/>
          <w:sz w:val="26"/>
          <w:szCs w:val="26"/>
        </w:rPr>
        <w:t>2021,</w:t>
      </w:r>
      <w:r w:rsidR="00124280">
        <w:rPr>
          <w:rFonts w:ascii="Arial Narrow" w:hAnsi="Arial Narrow"/>
          <w:sz w:val="26"/>
          <w:szCs w:val="26"/>
        </w:rPr>
        <w:t xml:space="preserve"> gracias a la Ley Olimpia y se persigue sin la necesidad de querella</w:t>
      </w:r>
      <w:r w:rsidR="00055C96">
        <w:rPr>
          <w:rFonts w:ascii="Arial Narrow" w:hAnsi="Arial Narrow"/>
          <w:sz w:val="26"/>
          <w:szCs w:val="26"/>
        </w:rPr>
        <w:t>,</w:t>
      </w:r>
      <w:r w:rsidR="00124280">
        <w:rPr>
          <w:rFonts w:ascii="Arial Narrow" w:hAnsi="Arial Narrow"/>
          <w:sz w:val="26"/>
          <w:szCs w:val="26"/>
        </w:rPr>
        <w:t xml:space="preserve"> es decir</w:t>
      </w:r>
      <w:r w:rsidR="00055C96">
        <w:rPr>
          <w:rFonts w:ascii="Arial Narrow" w:hAnsi="Arial Narrow"/>
          <w:sz w:val="26"/>
          <w:szCs w:val="26"/>
        </w:rPr>
        <w:t>,</w:t>
      </w:r>
      <w:r w:rsidR="00124280">
        <w:rPr>
          <w:rFonts w:ascii="Arial Narrow" w:hAnsi="Arial Narrow"/>
          <w:sz w:val="26"/>
          <w:szCs w:val="26"/>
        </w:rPr>
        <w:t xml:space="preserve"> se persigue de oficio. En días recientes la sociedad yucateca, se vio conmocionada por los lamenta</w:t>
      </w:r>
      <w:r w:rsidR="00055C96">
        <w:rPr>
          <w:rFonts w:ascii="Arial Narrow" w:hAnsi="Arial Narrow"/>
          <w:sz w:val="26"/>
          <w:szCs w:val="26"/>
        </w:rPr>
        <w:t>bles hechos que afectaron a la comunidad e</w:t>
      </w:r>
      <w:r w:rsidR="00124280">
        <w:rPr>
          <w:rFonts w:ascii="Arial Narrow" w:hAnsi="Arial Narrow"/>
          <w:sz w:val="26"/>
          <w:szCs w:val="26"/>
        </w:rPr>
        <w:t xml:space="preserve">studiantil </w:t>
      </w:r>
      <w:r w:rsidR="00055C96">
        <w:rPr>
          <w:rFonts w:ascii="Arial Narrow" w:hAnsi="Arial Narrow"/>
          <w:sz w:val="26"/>
          <w:szCs w:val="26"/>
        </w:rPr>
        <w:t>u</w:t>
      </w:r>
      <w:r w:rsidR="00124280">
        <w:rPr>
          <w:rFonts w:ascii="Arial Narrow" w:hAnsi="Arial Narrow"/>
          <w:sz w:val="26"/>
          <w:szCs w:val="26"/>
        </w:rPr>
        <w:t>niversit</w:t>
      </w:r>
      <w:r w:rsidR="00A21406">
        <w:rPr>
          <w:rFonts w:ascii="Arial Narrow" w:hAnsi="Arial Narrow"/>
          <w:sz w:val="26"/>
          <w:szCs w:val="26"/>
        </w:rPr>
        <w:t>aria del e</w:t>
      </w:r>
      <w:r w:rsidR="00055C96">
        <w:rPr>
          <w:rFonts w:ascii="Arial Narrow" w:hAnsi="Arial Narrow"/>
          <w:sz w:val="26"/>
          <w:szCs w:val="26"/>
        </w:rPr>
        <w:t>stado,</w:t>
      </w:r>
      <w:r w:rsidR="00124280">
        <w:rPr>
          <w:rFonts w:ascii="Arial Narrow" w:hAnsi="Arial Narrow"/>
          <w:sz w:val="26"/>
          <w:szCs w:val="26"/>
        </w:rPr>
        <w:t xml:space="preserve"> </w:t>
      </w:r>
      <w:r w:rsidR="00055C96">
        <w:rPr>
          <w:rFonts w:ascii="Arial Narrow" w:hAnsi="Arial Narrow"/>
          <w:sz w:val="26"/>
          <w:szCs w:val="26"/>
        </w:rPr>
        <w:t>e</w:t>
      </w:r>
      <w:r w:rsidR="00124280">
        <w:rPr>
          <w:rFonts w:ascii="Arial Narrow" w:hAnsi="Arial Narrow"/>
          <w:sz w:val="26"/>
          <w:szCs w:val="26"/>
        </w:rPr>
        <w:t xml:space="preserve">stos hechos, corresponden a la comisión de delitos contra la imagen personal y están definidos desde julio de </w:t>
      </w:r>
      <w:r w:rsidR="00055C96">
        <w:rPr>
          <w:rFonts w:ascii="Arial Narrow" w:hAnsi="Arial Narrow"/>
          <w:sz w:val="26"/>
          <w:szCs w:val="26"/>
        </w:rPr>
        <w:t>2019</w:t>
      </w:r>
      <w:r w:rsidR="00124280">
        <w:rPr>
          <w:rFonts w:ascii="Arial Narrow" w:hAnsi="Arial Narrow"/>
          <w:sz w:val="26"/>
          <w:szCs w:val="26"/>
        </w:rPr>
        <w:t xml:space="preserve"> en la Ley de Acceso a las Mujeres a una Vida Libre de Violencia como Violencia Digital. Atendiendo a esto, es necesario decir </w:t>
      </w:r>
      <w:r w:rsidR="00055C96">
        <w:rPr>
          <w:rFonts w:ascii="Arial Narrow" w:hAnsi="Arial Narrow"/>
          <w:sz w:val="26"/>
          <w:szCs w:val="26"/>
        </w:rPr>
        <w:t>que el activismo de defensoría</w:t>
      </w:r>
      <w:r w:rsidR="00124280">
        <w:rPr>
          <w:rFonts w:ascii="Arial Narrow" w:hAnsi="Arial Narrow"/>
          <w:sz w:val="26"/>
          <w:szCs w:val="26"/>
        </w:rPr>
        <w:t xml:space="preserve"> digital en México, ha subrayado que siguen existiendo personas que desconocen a la violencia digital como un delito y por lo tanto</w:t>
      </w:r>
      <w:r w:rsidR="00055C96">
        <w:rPr>
          <w:rFonts w:ascii="Arial Narrow" w:hAnsi="Arial Narrow"/>
          <w:sz w:val="26"/>
          <w:szCs w:val="26"/>
        </w:rPr>
        <w:t>,</w:t>
      </w:r>
      <w:r w:rsidR="00124280">
        <w:rPr>
          <w:rFonts w:ascii="Arial Narrow" w:hAnsi="Arial Narrow"/>
          <w:sz w:val="26"/>
          <w:szCs w:val="26"/>
        </w:rPr>
        <w:t xml:space="preserve"> al desconocer la tipificación, no se reconocen como víctimas</w:t>
      </w:r>
      <w:r w:rsidR="00055C96">
        <w:rPr>
          <w:rFonts w:ascii="Arial Narrow" w:hAnsi="Arial Narrow"/>
          <w:sz w:val="26"/>
          <w:szCs w:val="26"/>
        </w:rPr>
        <w:t xml:space="preserve"> de é</w:t>
      </w:r>
      <w:r w:rsidR="00124280">
        <w:rPr>
          <w:rFonts w:ascii="Arial Narrow" w:hAnsi="Arial Narrow"/>
          <w:sz w:val="26"/>
          <w:szCs w:val="26"/>
        </w:rPr>
        <w:t>sta, las personas encuestadas señalan que cuando han sido víctimas de violación a la intimidad, su proceder es bloquear a las personas o cuentas y otras acciones emprendidas aunque de menor medida consisten en informar a alguien de confianza, como lo pueden ser sus familiares o amistades, reportar la publicación o situación en la misma página o red social donde ocurre,</w:t>
      </w:r>
      <w:r w:rsidR="00055C96">
        <w:rPr>
          <w:rFonts w:ascii="Arial Narrow" w:hAnsi="Arial Narrow"/>
          <w:sz w:val="26"/>
          <w:szCs w:val="26"/>
        </w:rPr>
        <w:t xml:space="preserve"> pero ninguna señaló</w:t>
      </w:r>
      <w:r w:rsidR="00124280">
        <w:rPr>
          <w:rFonts w:ascii="Arial Narrow" w:hAnsi="Arial Narrow"/>
          <w:sz w:val="26"/>
          <w:szCs w:val="26"/>
        </w:rPr>
        <w:t xml:space="preserve"> la denuncia. Se puede resaltar un aspecto </w:t>
      </w:r>
      <w:r w:rsidR="00124280">
        <w:rPr>
          <w:rFonts w:ascii="Arial Narrow" w:hAnsi="Arial Narrow"/>
          <w:sz w:val="26"/>
          <w:szCs w:val="26"/>
        </w:rPr>
        <w:lastRenderedPageBreak/>
        <w:t>de la investigación que realizó el Ejecutivo Estatal a través del CEPREDEY</w:t>
      </w:r>
      <w:r w:rsidR="004373B6">
        <w:rPr>
          <w:rFonts w:ascii="Arial Narrow" w:hAnsi="Arial Narrow"/>
          <w:sz w:val="26"/>
          <w:szCs w:val="26"/>
        </w:rPr>
        <w:t>,</w:t>
      </w:r>
      <w:r w:rsidR="00124280">
        <w:rPr>
          <w:rFonts w:ascii="Arial Narrow" w:hAnsi="Arial Narrow"/>
          <w:sz w:val="26"/>
          <w:szCs w:val="26"/>
        </w:rPr>
        <w:t xml:space="preserve"> que las víctimas no denuncian</w:t>
      </w:r>
      <w:r w:rsidR="004373B6">
        <w:rPr>
          <w:rFonts w:ascii="Arial Narrow" w:hAnsi="Arial Narrow"/>
          <w:sz w:val="26"/>
          <w:szCs w:val="26"/>
        </w:rPr>
        <w:t>.</w:t>
      </w:r>
      <w:r w:rsidR="00124280">
        <w:rPr>
          <w:rFonts w:ascii="Arial Narrow" w:hAnsi="Arial Narrow"/>
          <w:sz w:val="26"/>
          <w:szCs w:val="26"/>
        </w:rPr>
        <w:t xml:space="preserve"> </w:t>
      </w:r>
      <w:r w:rsidR="004373B6">
        <w:rPr>
          <w:rFonts w:ascii="Arial Narrow" w:hAnsi="Arial Narrow"/>
          <w:sz w:val="26"/>
          <w:szCs w:val="26"/>
        </w:rPr>
        <w:t>A</w:t>
      </w:r>
      <w:r w:rsidR="00124280">
        <w:rPr>
          <w:rFonts w:ascii="Arial Narrow" w:hAnsi="Arial Narrow"/>
          <w:sz w:val="26"/>
          <w:szCs w:val="26"/>
        </w:rPr>
        <w:t xml:space="preserve"> nivel internacional</w:t>
      </w:r>
      <w:r w:rsidR="004373B6">
        <w:rPr>
          <w:rFonts w:ascii="Arial Narrow" w:hAnsi="Arial Narrow"/>
          <w:sz w:val="26"/>
          <w:szCs w:val="26"/>
        </w:rPr>
        <w:t>,</w:t>
      </w:r>
      <w:r w:rsidR="00124280">
        <w:rPr>
          <w:rFonts w:ascii="Arial Narrow" w:hAnsi="Arial Narrow"/>
          <w:sz w:val="26"/>
          <w:szCs w:val="26"/>
        </w:rPr>
        <w:t xml:space="preserve"> el </w:t>
      </w:r>
      <w:r w:rsidR="004373B6">
        <w:rPr>
          <w:rFonts w:ascii="Arial Narrow" w:hAnsi="Arial Narrow"/>
          <w:sz w:val="26"/>
          <w:szCs w:val="26"/>
        </w:rPr>
        <w:t>latino barómetro,</w:t>
      </w:r>
      <w:r w:rsidR="00124280">
        <w:rPr>
          <w:rFonts w:ascii="Arial Narrow" w:hAnsi="Arial Narrow"/>
          <w:sz w:val="26"/>
          <w:szCs w:val="26"/>
        </w:rPr>
        <w:t xml:space="preserve"> ha resaltado la desconfianza en las instituciones como el punto de partida para entender la problemática de la ausencia de denun</w:t>
      </w:r>
      <w:r w:rsidR="004373B6">
        <w:rPr>
          <w:rFonts w:ascii="Arial Narrow" w:hAnsi="Arial Narrow"/>
          <w:sz w:val="26"/>
          <w:szCs w:val="26"/>
        </w:rPr>
        <w:t>cias. En el estudio llamado ‘Guí</w:t>
      </w:r>
      <w:r w:rsidR="00124280">
        <w:rPr>
          <w:rFonts w:ascii="Arial Narrow" w:hAnsi="Arial Narrow"/>
          <w:sz w:val="26"/>
          <w:szCs w:val="26"/>
        </w:rPr>
        <w:t>a contra la Violencia  de G</w:t>
      </w:r>
      <w:r w:rsidR="004373B6">
        <w:rPr>
          <w:rFonts w:ascii="Arial Narrow" w:hAnsi="Arial Narrow"/>
          <w:sz w:val="26"/>
          <w:szCs w:val="26"/>
        </w:rPr>
        <w:t>énero</w:t>
      </w:r>
      <w:r w:rsidR="00124280">
        <w:rPr>
          <w:rFonts w:ascii="Arial Narrow" w:hAnsi="Arial Narrow"/>
          <w:sz w:val="26"/>
          <w:szCs w:val="26"/>
        </w:rPr>
        <w:t xml:space="preserve"> en </w:t>
      </w:r>
      <w:r w:rsidR="004373B6">
        <w:rPr>
          <w:rFonts w:ascii="Arial Narrow" w:hAnsi="Arial Narrow"/>
          <w:sz w:val="26"/>
          <w:szCs w:val="26"/>
        </w:rPr>
        <w:t>M</w:t>
      </w:r>
      <w:r w:rsidR="00124280">
        <w:rPr>
          <w:rFonts w:ascii="Arial Narrow" w:hAnsi="Arial Narrow"/>
          <w:sz w:val="26"/>
          <w:szCs w:val="26"/>
        </w:rPr>
        <w:t xml:space="preserve">inisterios </w:t>
      </w:r>
      <w:r w:rsidR="004373B6">
        <w:rPr>
          <w:rFonts w:ascii="Arial Narrow" w:hAnsi="Arial Narrow"/>
          <w:sz w:val="26"/>
          <w:szCs w:val="26"/>
        </w:rPr>
        <w:t>P</w:t>
      </w:r>
      <w:r w:rsidR="00124280">
        <w:rPr>
          <w:rFonts w:ascii="Arial Narrow" w:hAnsi="Arial Narrow"/>
          <w:sz w:val="26"/>
          <w:szCs w:val="26"/>
        </w:rPr>
        <w:t>úblicos</w:t>
      </w:r>
      <w:r w:rsidR="004373B6">
        <w:rPr>
          <w:rFonts w:ascii="Arial Narrow" w:hAnsi="Arial Narrow"/>
          <w:sz w:val="26"/>
          <w:szCs w:val="26"/>
        </w:rPr>
        <w:t>’,</w:t>
      </w:r>
      <w:r w:rsidR="00124280">
        <w:rPr>
          <w:rFonts w:ascii="Arial Narrow" w:hAnsi="Arial Narrow"/>
          <w:sz w:val="26"/>
          <w:szCs w:val="26"/>
        </w:rPr>
        <w:t xml:space="preserve"> realizado por </w:t>
      </w:r>
      <w:r w:rsidR="004373B6">
        <w:rPr>
          <w:rFonts w:ascii="Arial Narrow" w:hAnsi="Arial Narrow"/>
          <w:sz w:val="26"/>
          <w:szCs w:val="26"/>
        </w:rPr>
        <w:t>I</w:t>
      </w:r>
      <w:r w:rsidR="00124280">
        <w:rPr>
          <w:rFonts w:ascii="Arial Narrow" w:hAnsi="Arial Narrow"/>
          <w:sz w:val="26"/>
          <w:szCs w:val="26"/>
        </w:rPr>
        <w:t xml:space="preserve">mpunidad </w:t>
      </w:r>
      <w:r w:rsidR="004373B6">
        <w:rPr>
          <w:rFonts w:ascii="Arial Narrow" w:hAnsi="Arial Narrow"/>
          <w:sz w:val="26"/>
          <w:szCs w:val="26"/>
        </w:rPr>
        <w:t>C</w:t>
      </w:r>
      <w:r w:rsidR="00124280">
        <w:rPr>
          <w:rFonts w:ascii="Arial Narrow" w:hAnsi="Arial Narrow"/>
          <w:sz w:val="26"/>
          <w:szCs w:val="26"/>
        </w:rPr>
        <w:t>ero, se exponen razones especificas identificadas por las cuales las mujeres no denuncian</w:t>
      </w:r>
      <w:r w:rsidR="004373B6">
        <w:rPr>
          <w:rFonts w:ascii="Arial Narrow" w:hAnsi="Arial Narrow"/>
          <w:sz w:val="26"/>
          <w:szCs w:val="26"/>
        </w:rPr>
        <w:t>:</w:t>
      </w:r>
      <w:r w:rsidR="00124280">
        <w:rPr>
          <w:rFonts w:ascii="Arial Narrow" w:hAnsi="Arial Narrow"/>
          <w:sz w:val="26"/>
          <w:szCs w:val="26"/>
        </w:rPr>
        <w:t xml:space="preserve"> por miedo a las consecuencias, por vergüenza, porque no sabían ni cómo,</w:t>
      </w:r>
      <w:r w:rsidR="004373B6">
        <w:rPr>
          <w:rFonts w:ascii="Arial Narrow" w:hAnsi="Arial Narrow"/>
          <w:sz w:val="26"/>
          <w:szCs w:val="26"/>
        </w:rPr>
        <w:t xml:space="preserve"> ni dó</w:t>
      </w:r>
      <w:r w:rsidR="00124280">
        <w:rPr>
          <w:rFonts w:ascii="Arial Narrow" w:hAnsi="Arial Narrow"/>
          <w:sz w:val="26"/>
          <w:szCs w:val="26"/>
        </w:rPr>
        <w:t xml:space="preserve">nde denunciar, por sus hijos, porque no querían que su familia se enterara, porque no confían en las autoridades o porque su esposo o pareja no va a recibir ninguna sanción. Este mismo documento de </w:t>
      </w:r>
      <w:r w:rsidR="004373B6">
        <w:rPr>
          <w:rFonts w:ascii="Arial Narrow" w:hAnsi="Arial Narrow"/>
          <w:sz w:val="26"/>
          <w:szCs w:val="26"/>
        </w:rPr>
        <w:t>Impunidad C</w:t>
      </w:r>
      <w:r w:rsidR="00124280">
        <w:rPr>
          <w:rFonts w:ascii="Arial Narrow" w:hAnsi="Arial Narrow"/>
          <w:sz w:val="26"/>
          <w:szCs w:val="26"/>
        </w:rPr>
        <w:t>ero, señala algunas de las causales identificadas de por qué las víctimas siguen sin den</w:t>
      </w:r>
      <w:r w:rsidR="004373B6">
        <w:rPr>
          <w:rFonts w:ascii="Arial Narrow" w:hAnsi="Arial Narrow"/>
          <w:sz w:val="26"/>
          <w:szCs w:val="26"/>
        </w:rPr>
        <w:t>unciar:</w:t>
      </w:r>
      <w:r w:rsidR="00124280">
        <w:rPr>
          <w:rFonts w:ascii="Arial Narrow" w:hAnsi="Arial Narrow"/>
          <w:sz w:val="26"/>
          <w:szCs w:val="26"/>
        </w:rPr>
        <w:t xml:space="preserve"> discriminación al denunciar, se ha detectado que al interponer una denuncia las mujeres son cuestionadas e intimidadas respecto a su género y algunos estereotipos culturalmente arraigados en la sociedad. Medidas de protección, en ocasiones las fiscalías que atienden casos relacionados con violencia de género</w:t>
      </w:r>
      <w:r w:rsidR="004373B6">
        <w:rPr>
          <w:rFonts w:ascii="Arial Narrow" w:hAnsi="Arial Narrow"/>
          <w:sz w:val="26"/>
          <w:szCs w:val="26"/>
        </w:rPr>
        <w:t>,</w:t>
      </w:r>
      <w:r w:rsidR="00124280">
        <w:rPr>
          <w:rFonts w:ascii="Arial Narrow" w:hAnsi="Arial Narrow"/>
          <w:sz w:val="26"/>
          <w:szCs w:val="26"/>
        </w:rPr>
        <w:t xml:space="preserve"> no imponen medidas de protección, criminalización de los derechos de la mujer, falta de judicialización</w:t>
      </w:r>
      <w:r w:rsidR="004373B6">
        <w:rPr>
          <w:rFonts w:ascii="Arial Narrow" w:hAnsi="Arial Narrow"/>
          <w:sz w:val="26"/>
          <w:szCs w:val="26"/>
        </w:rPr>
        <w:t>.</w:t>
      </w:r>
      <w:r w:rsidR="00124280">
        <w:rPr>
          <w:rFonts w:ascii="Arial Narrow" w:hAnsi="Arial Narrow"/>
          <w:sz w:val="26"/>
          <w:szCs w:val="26"/>
        </w:rPr>
        <w:t xml:space="preserve"> </w:t>
      </w:r>
      <w:r w:rsidR="004373B6">
        <w:rPr>
          <w:rFonts w:ascii="Arial Narrow" w:hAnsi="Arial Narrow"/>
          <w:sz w:val="26"/>
          <w:szCs w:val="26"/>
        </w:rPr>
        <w:t>E</w:t>
      </w:r>
      <w:r w:rsidR="00124280">
        <w:rPr>
          <w:rFonts w:ascii="Arial Narrow" w:hAnsi="Arial Narrow"/>
          <w:sz w:val="26"/>
          <w:szCs w:val="26"/>
        </w:rPr>
        <w:t>rradicar la impunidad es un proceso de cambio que requieren medidas que agilicen la obtención de justicia y la no criminalización de los dere</w:t>
      </w:r>
      <w:r w:rsidR="004373B6">
        <w:rPr>
          <w:rFonts w:ascii="Arial Narrow" w:hAnsi="Arial Narrow"/>
          <w:sz w:val="26"/>
          <w:szCs w:val="26"/>
        </w:rPr>
        <w:t>chos de las mujeres. Una acción</w:t>
      </w:r>
      <w:r w:rsidR="00124280">
        <w:rPr>
          <w:rFonts w:ascii="Arial Narrow" w:hAnsi="Arial Narrow"/>
          <w:sz w:val="26"/>
          <w:szCs w:val="26"/>
        </w:rPr>
        <w:t xml:space="preserve"> que nos acerca a erradicar esa impunidad, es que los delitos que hoy transgreden a las juventudes de Yucatán, se persigan sin la necesidad de querella. Como representantes ciudadanos, tenemos la obligación de legislar con perspectiva de género y brindar certeza jurídica a la ciudadanía a través de Leyes y Códigos que garanticen la impartición de justicia</w:t>
      </w:r>
      <w:r w:rsidR="004373B6">
        <w:rPr>
          <w:rFonts w:ascii="Arial Narrow" w:hAnsi="Arial Narrow"/>
          <w:sz w:val="26"/>
          <w:szCs w:val="26"/>
        </w:rPr>
        <w:t>. Un paso necesario en el e</w:t>
      </w:r>
      <w:r w:rsidR="00124280">
        <w:rPr>
          <w:rFonts w:ascii="Arial Narrow" w:hAnsi="Arial Narrow"/>
          <w:sz w:val="26"/>
          <w:szCs w:val="26"/>
        </w:rPr>
        <w:t>stado de Yucatán para comenzar a erradicar la violencia digital es armonizar las Leyes Estatales con los ordenamientos federales, buscando siempre la correcta interpretación de las mismas. Bajo ese orden de ideas, la presente Iniciativa tiene objetivo central en quitar las barreras a la impartición de justicia en el estado y que en Yucatán</w:t>
      </w:r>
      <w:r w:rsidR="004373B6">
        <w:rPr>
          <w:rFonts w:ascii="Arial Narrow" w:hAnsi="Arial Narrow"/>
          <w:sz w:val="26"/>
          <w:szCs w:val="26"/>
        </w:rPr>
        <w:t>,</w:t>
      </w:r>
      <w:r w:rsidR="00124280">
        <w:rPr>
          <w:rFonts w:ascii="Arial Narrow" w:hAnsi="Arial Narrow"/>
          <w:sz w:val="26"/>
          <w:szCs w:val="26"/>
        </w:rPr>
        <w:t xml:space="preserve"> los delitos contra la imagen personal se persigan de oficio para que las investigaciones comiencen sin que las víctimas tengan que iniciar el proceso. Es por ello, por lo expuesto y fundado con objeto de generar las condiciones requeridas para </w:t>
      </w:r>
      <w:r w:rsidR="004373B6">
        <w:rPr>
          <w:rFonts w:ascii="Arial Narrow" w:hAnsi="Arial Narrow"/>
          <w:sz w:val="26"/>
          <w:szCs w:val="26"/>
        </w:rPr>
        <w:t xml:space="preserve">que </w:t>
      </w:r>
      <w:r w:rsidR="00124280">
        <w:rPr>
          <w:rFonts w:ascii="Arial Narrow" w:hAnsi="Arial Narrow"/>
          <w:sz w:val="26"/>
          <w:szCs w:val="26"/>
        </w:rPr>
        <w:t>en Yucatán, se garantice la impartición de justicia y el combate a la impunidad, tengo a bien someter a esta soberanía la siguiente Iniciativa con Proyecto de Decreto, por el cual</w:t>
      </w:r>
      <w:r w:rsidR="00A21406">
        <w:rPr>
          <w:rFonts w:ascii="Arial Narrow" w:hAnsi="Arial Narrow"/>
          <w:sz w:val="26"/>
          <w:szCs w:val="26"/>
        </w:rPr>
        <w:t xml:space="preserve"> se modifica el Artículo 243 Bis</w:t>
      </w:r>
      <w:r w:rsidR="00124280">
        <w:rPr>
          <w:rFonts w:ascii="Arial Narrow" w:hAnsi="Arial Narrow"/>
          <w:sz w:val="26"/>
          <w:szCs w:val="26"/>
        </w:rPr>
        <w:t xml:space="preserve">3 del </w:t>
      </w:r>
      <w:r w:rsidR="004373B6">
        <w:rPr>
          <w:rFonts w:ascii="Arial Narrow" w:hAnsi="Arial Narrow"/>
          <w:sz w:val="26"/>
          <w:szCs w:val="26"/>
        </w:rPr>
        <w:t>C</w:t>
      </w:r>
      <w:r w:rsidR="00124280">
        <w:rPr>
          <w:rFonts w:ascii="Arial Narrow" w:hAnsi="Arial Narrow"/>
          <w:sz w:val="26"/>
          <w:szCs w:val="26"/>
        </w:rPr>
        <w:t xml:space="preserve">ódigo </w:t>
      </w:r>
      <w:r w:rsidR="004373B6">
        <w:rPr>
          <w:rFonts w:ascii="Arial Narrow" w:hAnsi="Arial Narrow"/>
          <w:sz w:val="26"/>
          <w:szCs w:val="26"/>
        </w:rPr>
        <w:t>P</w:t>
      </w:r>
      <w:r w:rsidR="00124280">
        <w:rPr>
          <w:rFonts w:ascii="Arial Narrow" w:hAnsi="Arial Narrow"/>
          <w:sz w:val="26"/>
          <w:szCs w:val="26"/>
        </w:rPr>
        <w:t>enal del Estado de Yucatán</w:t>
      </w:r>
      <w:r w:rsidR="004373B6">
        <w:rPr>
          <w:rFonts w:ascii="Arial Narrow" w:hAnsi="Arial Narrow"/>
          <w:sz w:val="26"/>
          <w:szCs w:val="26"/>
        </w:rPr>
        <w:t>. Adicionalmente a esta a</w:t>
      </w:r>
      <w:r w:rsidR="00124280">
        <w:rPr>
          <w:rFonts w:ascii="Arial Narrow" w:hAnsi="Arial Narrow"/>
          <w:sz w:val="26"/>
          <w:szCs w:val="26"/>
        </w:rPr>
        <w:t xml:space="preserve">cción </w:t>
      </w:r>
      <w:r w:rsidR="004373B6">
        <w:rPr>
          <w:rFonts w:ascii="Arial Narrow" w:hAnsi="Arial Narrow"/>
          <w:sz w:val="26"/>
          <w:szCs w:val="26"/>
        </w:rPr>
        <w:t>l</w:t>
      </w:r>
      <w:r w:rsidR="00124280">
        <w:rPr>
          <w:rFonts w:ascii="Arial Narrow" w:hAnsi="Arial Narrow"/>
          <w:sz w:val="26"/>
          <w:szCs w:val="26"/>
        </w:rPr>
        <w:t>egislativa, la representación de Movimiento Ciudadano, dará puntual seguimiento a los anuncios realizados por las autoridades estatales y pido a quienes integramos esta Legislatura</w:t>
      </w:r>
      <w:r w:rsidR="004373B6">
        <w:rPr>
          <w:rFonts w:ascii="Arial Narrow" w:hAnsi="Arial Narrow"/>
          <w:sz w:val="26"/>
          <w:szCs w:val="26"/>
        </w:rPr>
        <w:t>,</w:t>
      </w:r>
      <w:r w:rsidR="00124280">
        <w:rPr>
          <w:rFonts w:ascii="Arial Narrow" w:hAnsi="Arial Narrow"/>
          <w:sz w:val="26"/>
          <w:szCs w:val="26"/>
        </w:rPr>
        <w:t xml:space="preserve"> dar pronta atención, turnar y sesionar los asuntos que se encuentran pendientes en </w:t>
      </w:r>
      <w:r w:rsidR="004373B6">
        <w:rPr>
          <w:rFonts w:ascii="Arial Narrow" w:hAnsi="Arial Narrow"/>
          <w:sz w:val="26"/>
          <w:szCs w:val="26"/>
        </w:rPr>
        <w:t>C</w:t>
      </w:r>
      <w:r w:rsidR="00124280">
        <w:rPr>
          <w:rFonts w:ascii="Arial Narrow" w:hAnsi="Arial Narrow"/>
          <w:sz w:val="26"/>
          <w:szCs w:val="26"/>
        </w:rPr>
        <w:t xml:space="preserve">omisiones y hacerlo con prontitud. </w:t>
      </w:r>
      <w:r w:rsidR="00124280">
        <w:rPr>
          <w:rFonts w:ascii="Arial Narrow" w:hAnsi="Arial Narrow"/>
          <w:sz w:val="26"/>
          <w:szCs w:val="26"/>
        </w:rPr>
        <w:lastRenderedPageBreak/>
        <w:t>Se ha dado ejemplos con</w:t>
      </w:r>
      <w:r w:rsidR="004373B6">
        <w:rPr>
          <w:rFonts w:ascii="Arial Narrow" w:hAnsi="Arial Narrow"/>
          <w:sz w:val="26"/>
          <w:szCs w:val="26"/>
        </w:rPr>
        <w:t xml:space="preserve"> temas como el cambio climático,</w:t>
      </w:r>
      <w:r w:rsidR="00124280">
        <w:rPr>
          <w:rFonts w:ascii="Arial Narrow" w:hAnsi="Arial Narrow"/>
          <w:sz w:val="26"/>
          <w:szCs w:val="26"/>
        </w:rPr>
        <w:t xml:space="preserve"> en ese ritmo debemos llevar todas nuestras </w:t>
      </w:r>
      <w:r w:rsidR="004373B6">
        <w:rPr>
          <w:rFonts w:ascii="Arial Narrow" w:hAnsi="Arial Narrow"/>
          <w:sz w:val="26"/>
          <w:szCs w:val="26"/>
        </w:rPr>
        <w:t>a</w:t>
      </w:r>
      <w:r w:rsidR="00124280">
        <w:rPr>
          <w:rFonts w:ascii="Arial Narrow" w:hAnsi="Arial Narrow"/>
          <w:sz w:val="26"/>
          <w:szCs w:val="26"/>
        </w:rPr>
        <w:t xml:space="preserve">cciones </w:t>
      </w:r>
      <w:r w:rsidR="004373B6">
        <w:rPr>
          <w:rFonts w:ascii="Arial Narrow" w:hAnsi="Arial Narrow"/>
          <w:sz w:val="26"/>
          <w:szCs w:val="26"/>
        </w:rPr>
        <w:t>l</w:t>
      </w:r>
      <w:r w:rsidR="00124280">
        <w:rPr>
          <w:rFonts w:ascii="Arial Narrow" w:hAnsi="Arial Narrow"/>
          <w:sz w:val="26"/>
          <w:szCs w:val="26"/>
        </w:rPr>
        <w:t>egislativas. Finalmente, para quienes recorr</w:t>
      </w:r>
      <w:r w:rsidR="004373B6">
        <w:rPr>
          <w:rFonts w:ascii="Arial Narrow" w:hAnsi="Arial Narrow"/>
          <w:sz w:val="26"/>
          <w:szCs w:val="26"/>
        </w:rPr>
        <w:t>emos los municipios de nuestro E</w:t>
      </w:r>
      <w:r w:rsidR="00124280">
        <w:rPr>
          <w:rFonts w:ascii="Arial Narrow" w:hAnsi="Arial Narrow"/>
          <w:sz w:val="26"/>
          <w:szCs w:val="26"/>
        </w:rPr>
        <w:t xml:space="preserve">stado, sabemos la urgencia de erradicar la violencia hacia las mujeres. Es </w:t>
      </w:r>
      <w:proofErr w:type="spellStart"/>
      <w:r w:rsidR="00124280">
        <w:rPr>
          <w:rFonts w:ascii="Arial Narrow" w:hAnsi="Arial Narrow"/>
          <w:sz w:val="26"/>
          <w:szCs w:val="26"/>
        </w:rPr>
        <w:t>cuanto</w:t>
      </w:r>
      <w:proofErr w:type="spellEnd"/>
      <w:r w:rsidR="00124280">
        <w:rPr>
          <w:rFonts w:ascii="Arial Narrow" w:hAnsi="Arial Narrow"/>
          <w:sz w:val="26"/>
          <w:szCs w:val="26"/>
        </w:rPr>
        <w:t>. Muchas gracias”.</w:t>
      </w:r>
    </w:p>
    <w:p w:rsidR="003E5137" w:rsidRDefault="003E5137" w:rsidP="00124280">
      <w:pPr>
        <w:ind w:left="1134" w:firstLine="284"/>
        <w:jc w:val="both"/>
        <w:rPr>
          <w:rFonts w:ascii="Arial Narrow" w:hAnsi="Arial Narrow"/>
          <w:sz w:val="26"/>
          <w:szCs w:val="26"/>
        </w:rPr>
      </w:pPr>
    </w:p>
    <w:p w:rsidR="003E5137" w:rsidRPr="00B95D0C" w:rsidRDefault="003E5137" w:rsidP="006267BB">
      <w:pPr>
        <w:pStyle w:val="NormalWeb"/>
        <w:spacing w:before="0" w:beforeAutospacing="0" w:after="0" w:afterAutospacing="0"/>
        <w:ind w:left="567"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3E5137" w:rsidRPr="00EB11B0" w:rsidRDefault="003E5137" w:rsidP="00124280">
      <w:pPr>
        <w:ind w:left="1134" w:firstLine="284"/>
        <w:jc w:val="both"/>
        <w:rPr>
          <w:rFonts w:ascii="Arial Narrow" w:hAnsi="Arial Narrow"/>
          <w:sz w:val="26"/>
          <w:szCs w:val="26"/>
        </w:rPr>
      </w:pPr>
    </w:p>
    <w:p w:rsidR="000E1822" w:rsidRDefault="000E1822" w:rsidP="006267BB">
      <w:pPr>
        <w:pStyle w:val="Textoindependiente"/>
        <w:spacing w:line="240" w:lineRule="auto"/>
        <w:ind w:left="567" w:firstLine="284"/>
        <w:rPr>
          <w:rFonts w:ascii="Arial Narrow" w:hAnsi="Arial Narrow"/>
          <w:b w:val="0"/>
          <w:sz w:val="26"/>
          <w:szCs w:val="26"/>
        </w:rPr>
      </w:pPr>
      <w:r>
        <w:rPr>
          <w:rFonts w:ascii="Arial Narrow" w:hAnsi="Arial Narrow"/>
          <w:b w:val="0"/>
          <w:sz w:val="26"/>
          <w:szCs w:val="26"/>
        </w:rPr>
        <w:t>Concluida la exposición de</w:t>
      </w:r>
      <w:r w:rsidR="00B4360C">
        <w:rPr>
          <w:rFonts w:ascii="Arial Narrow" w:hAnsi="Arial Narrow"/>
          <w:b w:val="0"/>
          <w:sz w:val="26"/>
          <w:szCs w:val="26"/>
        </w:rPr>
        <w:t xml:space="preserve"> </w:t>
      </w:r>
      <w:r>
        <w:rPr>
          <w:rFonts w:ascii="Arial Narrow" w:hAnsi="Arial Narrow"/>
          <w:b w:val="0"/>
          <w:sz w:val="26"/>
          <w:szCs w:val="26"/>
        </w:rPr>
        <w:t>l</w:t>
      </w:r>
      <w:r w:rsidR="00B4360C">
        <w:rPr>
          <w:rFonts w:ascii="Arial Narrow" w:hAnsi="Arial Narrow"/>
          <w:b w:val="0"/>
          <w:sz w:val="26"/>
          <w:szCs w:val="26"/>
        </w:rPr>
        <w:t>a</w:t>
      </w:r>
      <w:r>
        <w:rPr>
          <w:rFonts w:ascii="Arial Narrow" w:hAnsi="Arial Narrow"/>
          <w:b w:val="0"/>
          <w:sz w:val="26"/>
          <w:szCs w:val="26"/>
        </w:rPr>
        <w:t xml:space="preserve"> Diputad</w:t>
      </w:r>
      <w:r w:rsidR="00B4360C">
        <w:rPr>
          <w:rFonts w:ascii="Arial Narrow" w:hAnsi="Arial Narrow"/>
          <w:b w:val="0"/>
          <w:sz w:val="26"/>
          <w:szCs w:val="26"/>
        </w:rPr>
        <w:t>a Gómez Herrera</w:t>
      </w:r>
      <w:r>
        <w:rPr>
          <w:rFonts w:ascii="Arial Narrow" w:hAnsi="Arial Narrow"/>
          <w:b w:val="0"/>
          <w:sz w:val="26"/>
          <w:szCs w:val="26"/>
        </w:rPr>
        <w:t xml:space="preserve">, se le otorgó el uso de la tribuna al </w:t>
      </w:r>
      <w:r>
        <w:rPr>
          <w:rFonts w:ascii="Arial Narrow" w:hAnsi="Arial Narrow"/>
          <w:sz w:val="26"/>
          <w:szCs w:val="26"/>
        </w:rPr>
        <w:t>Di</w:t>
      </w:r>
      <w:r w:rsidR="000C1964">
        <w:rPr>
          <w:rFonts w:ascii="Arial Narrow" w:hAnsi="Arial Narrow"/>
          <w:sz w:val="26"/>
          <w:szCs w:val="26"/>
        </w:rPr>
        <w:t>p</w:t>
      </w:r>
      <w:r>
        <w:rPr>
          <w:rFonts w:ascii="Arial Narrow" w:hAnsi="Arial Narrow"/>
          <w:sz w:val="26"/>
          <w:szCs w:val="26"/>
        </w:rPr>
        <w:t>utad</w:t>
      </w:r>
      <w:r w:rsidR="000C1964">
        <w:rPr>
          <w:rFonts w:ascii="Arial Narrow" w:hAnsi="Arial Narrow"/>
          <w:sz w:val="26"/>
          <w:szCs w:val="26"/>
        </w:rPr>
        <w:t>o José Crescencio Gutiérrez González</w:t>
      </w:r>
      <w:r>
        <w:rPr>
          <w:rFonts w:ascii="Arial Narrow" w:hAnsi="Arial Narrow"/>
          <w:b w:val="0"/>
          <w:sz w:val="26"/>
          <w:szCs w:val="26"/>
        </w:rPr>
        <w:t>, quien señaló: “</w:t>
      </w:r>
      <w:r w:rsidR="001C2B7F" w:rsidRPr="001C2B7F">
        <w:rPr>
          <w:rFonts w:ascii="Arial Narrow" w:hAnsi="Arial Narrow"/>
          <w:b w:val="0"/>
          <w:sz w:val="26"/>
          <w:szCs w:val="26"/>
        </w:rPr>
        <w:t>Buenos días, con el permiso de la Mesa Directiva, de mis compañeras y compañeros Diputados, medios de comunicación y de los ciudadanos que nos acompañan e</w:t>
      </w:r>
      <w:r w:rsidR="008D3B1A">
        <w:rPr>
          <w:rFonts w:ascii="Arial Narrow" w:hAnsi="Arial Narrow"/>
          <w:b w:val="0"/>
          <w:sz w:val="26"/>
          <w:szCs w:val="26"/>
        </w:rPr>
        <w:t>n este recinto y que siguen esta</w:t>
      </w:r>
      <w:r w:rsidR="001C2B7F" w:rsidRPr="001C2B7F">
        <w:rPr>
          <w:rFonts w:ascii="Arial Narrow" w:hAnsi="Arial Narrow"/>
          <w:b w:val="0"/>
          <w:sz w:val="26"/>
          <w:szCs w:val="26"/>
        </w:rPr>
        <w:t xml:space="preserve"> </w:t>
      </w:r>
      <w:r w:rsidR="008D3B1A">
        <w:rPr>
          <w:rFonts w:ascii="Arial Narrow" w:hAnsi="Arial Narrow"/>
          <w:b w:val="0"/>
          <w:sz w:val="26"/>
          <w:szCs w:val="26"/>
        </w:rPr>
        <w:t>s</w:t>
      </w:r>
      <w:r w:rsidR="001C2B7F" w:rsidRPr="001C2B7F">
        <w:rPr>
          <w:rFonts w:ascii="Arial Narrow" w:hAnsi="Arial Narrow"/>
          <w:b w:val="0"/>
          <w:sz w:val="26"/>
          <w:szCs w:val="26"/>
        </w:rPr>
        <w:t xml:space="preserve">esión mediante las redes sociales. Al día de hoy, inicia el Segundo Período Ordinario de Sesiones correspondiente al Primer Año del Ejercicio Constitucional de esta Legislatura, en la cual, el </w:t>
      </w:r>
      <w:r w:rsidR="008D3B1A">
        <w:rPr>
          <w:rFonts w:ascii="Arial Narrow" w:hAnsi="Arial Narrow"/>
          <w:b w:val="0"/>
          <w:sz w:val="26"/>
          <w:szCs w:val="26"/>
        </w:rPr>
        <w:t>P</w:t>
      </w:r>
      <w:r w:rsidR="001C2B7F" w:rsidRPr="001C2B7F">
        <w:rPr>
          <w:rFonts w:ascii="Arial Narrow" w:hAnsi="Arial Narrow"/>
          <w:b w:val="0"/>
          <w:sz w:val="26"/>
          <w:szCs w:val="26"/>
        </w:rPr>
        <w:t>artido Nueva Alianza Yucatán, a través de es</w:t>
      </w:r>
      <w:r w:rsidR="008D3B1A">
        <w:rPr>
          <w:rFonts w:ascii="Arial Narrow" w:hAnsi="Arial Narrow"/>
          <w:b w:val="0"/>
          <w:sz w:val="26"/>
          <w:szCs w:val="26"/>
        </w:rPr>
        <w:t>t</w:t>
      </w:r>
      <w:r w:rsidR="001C2B7F" w:rsidRPr="001C2B7F">
        <w:rPr>
          <w:rFonts w:ascii="Arial Narrow" w:hAnsi="Arial Narrow"/>
          <w:b w:val="0"/>
          <w:sz w:val="26"/>
          <w:szCs w:val="26"/>
        </w:rPr>
        <w:t xml:space="preserve">a representación seguirá refrendando el compromiso </w:t>
      </w:r>
      <w:r w:rsidR="008D3B1A">
        <w:rPr>
          <w:rFonts w:ascii="Arial Narrow" w:hAnsi="Arial Narrow"/>
          <w:b w:val="0"/>
          <w:sz w:val="26"/>
          <w:szCs w:val="26"/>
        </w:rPr>
        <w:t>que tiene con la ciudadanía.</w:t>
      </w:r>
      <w:r w:rsidR="001C2B7F" w:rsidRPr="001C2B7F">
        <w:rPr>
          <w:rFonts w:ascii="Arial Narrow" w:hAnsi="Arial Narrow"/>
          <w:b w:val="0"/>
          <w:sz w:val="26"/>
          <w:szCs w:val="26"/>
        </w:rPr>
        <w:t xml:space="preserve"> </w:t>
      </w:r>
      <w:r w:rsidR="008D3B1A">
        <w:rPr>
          <w:rFonts w:ascii="Arial Narrow" w:hAnsi="Arial Narrow"/>
          <w:b w:val="0"/>
          <w:sz w:val="26"/>
          <w:szCs w:val="26"/>
        </w:rPr>
        <w:t>C</w:t>
      </w:r>
      <w:r w:rsidR="001C2B7F" w:rsidRPr="001C2B7F">
        <w:rPr>
          <w:rFonts w:ascii="Arial Narrow" w:hAnsi="Arial Narrow"/>
          <w:b w:val="0"/>
          <w:sz w:val="26"/>
          <w:szCs w:val="26"/>
        </w:rPr>
        <w:t>abe señalar que</w:t>
      </w:r>
      <w:r w:rsidR="008D3B1A">
        <w:rPr>
          <w:rFonts w:ascii="Arial Narrow" w:hAnsi="Arial Narrow"/>
          <w:b w:val="0"/>
          <w:sz w:val="26"/>
          <w:szCs w:val="26"/>
        </w:rPr>
        <w:t xml:space="preserve"> en</w:t>
      </w:r>
      <w:r w:rsidR="001C2B7F" w:rsidRPr="001C2B7F">
        <w:rPr>
          <w:rFonts w:ascii="Arial Narrow" w:hAnsi="Arial Narrow"/>
          <w:b w:val="0"/>
          <w:sz w:val="26"/>
          <w:szCs w:val="26"/>
        </w:rPr>
        <w:t xml:space="preserve"> el </w:t>
      </w:r>
      <w:r w:rsidR="008D3B1A">
        <w:rPr>
          <w:rFonts w:ascii="Arial Narrow" w:hAnsi="Arial Narrow"/>
          <w:b w:val="0"/>
          <w:sz w:val="26"/>
          <w:szCs w:val="26"/>
        </w:rPr>
        <w:t>P</w:t>
      </w:r>
      <w:r w:rsidR="001C2B7F" w:rsidRPr="001C2B7F">
        <w:rPr>
          <w:rFonts w:ascii="Arial Narrow" w:hAnsi="Arial Narrow"/>
          <w:b w:val="0"/>
          <w:sz w:val="26"/>
          <w:szCs w:val="26"/>
        </w:rPr>
        <w:t xml:space="preserve">eríodo anterior, presentamos una </w:t>
      </w:r>
      <w:r w:rsidR="008D3B1A">
        <w:rPr>
          <w:rFonts w:ascii="Arial Narrow" w:hAnsi="Arial Narrow"/>
          <w:b w:val="0"/>
          <w:sz w:val="26"/>
          <w:szCs w:val="26"/>
        </w:rPr>
        <w:t>i</w:t>
      </w:r>
      <w:r w:rsidR="001C2B7F" w:rsidRPr="001C2B7F">
        <w:rPr>
          <w:rFonts w:ascii="Arial Narrow" w:hAnsi="Arial Narrow"/>
          <w:b w:val="0"/>
          <w:sz w:val="26"/>
          <w:szCs w:val="26"/>
        </w:rPr>
        <w:t>niciativa a favor de los estudiantes y maestros</w:t>
      </w:r>
      <w:r w:rsidR="008D3B1A">
        <w:rPr>
          <w:rFonts w:ascii="Arial Narrow" w:hAnsi="Arial Narrow"/>
          <w:b w:val="0"/>
          <w:sz w:val="26"/>
          <w:szCs w:val="26"/>
        </w:rPr>
        <w:t>,</w:t>
      </w:r>
      <w:r w:rsidR="001C2B7F" w:rsidRPr="001C2B7F">
        <w:rPr>
          <w:rFonts w:ascii="Arial Narrow" w:hAnsi="Arial Narrow"/>
          <w:b w:val="0"/>
          <w:sz w:val="26"/>
          <w:szCs w:val="26"/>
        </w:rPr>
        <w:t xml:space="preserve"> a efecto de que los planteles de </w:t>
      </w:r>
      <w:r w:rsidR="008D3B1A">
        <w:rPr>
          <w:rFonts w:ascii="Arial Narrow" w:hAnsi="Arial Narrow"/>
          <w:b w:val="0"/>
          <w:sz w:val="26"/>
          <w:szCs w:val="26"/>
        </w:rPr>
        <w:t>e</w:t>
      </w:r>
      <w:r w:rsidR="001C2B7F" w:rsidRPr="001C2B7F">
        <w:rPr>
          <w:rFonts w:ascii="Arial Narrow" w:hAnsi="Arial Narrow"/>
          <w:b w:val="0"/>
          <w:sz w:val="26"/>
          <w:szCs w:val="26"/>
        </w:rPr>
        <w:t xml:space="preserve">ducación </w:t>
      </w:r>
      <w:r w:rsidR="008D3B1A">
        <w:rPr>
          <w:rFonts w:ascii="Arial Narrow" w:hAnsi="Arial Narrow"/>
          <w:b w:val="0"/>
          <w:sz w:val="26"/>
          <w:szCs w:val="26"/>
        </w:rPr>
        <w:t>básica y m</w:t>
      </w:r>
      <w:r w:rsidR="001C2B7F" w:rsidRPr="001C2B7F">
        <w:rPr>
          <w:rFonts w:ascii="Arial Narrow" w:hAnsi="Arial Narrow"/>
          <w:b w:val="0"/>
          <w:sz w:val="26"/>
          <w:szCs w:val="26"/>
        </w:rPr>
        <w:t xml:space="preserve">edia </w:t>
      </w:r>
      <w:r w:rsidR="008D3B1A">
        <w:rPr>
          <w:rFonts w:ascii="Arial Narrow" w:hAnsi="Arial Narrow"/>
          <w:b w:val="0"/>
          <w:sz w:val="26"/>
          <w:szCs w:val="26"/>
        </w:rPr>
        <w:t>s</w:t>
      </w:r>
      <w:r w:rsidR="001C2B7F" w:rsidRPr="001C2B7F">
        <w:rPr>
          <w:rFonts w:ascii="Arial Narrow" w:hAnsi="Arial Narrow"/>
          <w:b w:val="0"/>
          <w:sz w:val="26"/>
          <w:szCs w:val="26"/>
        </w:rPr>
        <w:t>uperior</w:t>
      </w:r>
      <w:r w:rsidR="008D3B1A">
        <w:rPr>
          <w:rFonts w:ascii="Arial Narrow" w:hAnsi="Arial Narrow"/>
          <w:b w:val="0"/>
          <w:sz w:val="26"/>
          <w:szCs w:val="26"/>
        </w:rPr>
        <w:t>,</w:t>
      </w:r>
      <w:r w:rsidR="001C2B7F" w:rsidRPr="001C2B7F">
        <w:rPr>
          <w:rFonts w:ascii="Arial Narrow" w:hAnsi="Arial Narrow"/>
          <w:b w:val="0"/>
          <w:sz w:val="26"/>
          <w:szCs w:val="26"/>
        </w:rPr>
        <w:t xml:space="preserve"> puedan contar con el servicio de internet mediante una </w:t>
      </w:r>
      <w:r w:rsidR="008D3B1A">
        <w:rPr>
          <w:rFonts w:ascii="Arial Narrow" w:hAnsi="Arial Narrow"/>
          <w:b w:val="0"/>
          <w:sz w:val="26"/>
          <w:szCs w:val="26"/>
        </w:rPr>
        <w:t>i</w:t>
      </w:r>
      <w:r w:rsidR="001C2B7F" w:rsidRPr="001C2B7F">
        <w:rPr>
          <w:rFonts w:ascii="Arial Narrow" w:hAnsi="Arial Narrow"/>
          <w:b w:val="0"/>
          <w:sz w:val="26"/>
          <w:szCs w:val="26"/>
        </w:rPr>
        <w:t>niciativa que al día de hoy</w:t>
      </w:r>
      <w:r w:rsidR="008D3B1A">
        <w:rPr>
          <w:rFonts w:ascii="Arial Narrow" w:hAnsi="Arial Narrow"/>
          <w:b w:val="0"/>
          <w:sz w:val="26"/>
          <w:szCs w:val="26"/>
        </w:rPr>
        <w:t>,</w:t>
      </w:r>
      <w:r w:rsidR="001C2B7F" w:rsidRPr="001C2B7F">
        <w:rPr>
          <w:rFonts w:ascii="Arial Narrow" w:hAnsi="Arial Narrow"/>
          <w:b w:val="0"/>
          <w:sz w:val="26"/>
          <w:szCs w:val="26"/>
        </w:rPr>
        <w:t xml:space="preserve"> se encuentra en estud</w:t>
      </w:r>
      <w:r w:rsidR="008D3B1A">
        <w:rPr>
          <w:rFonts w:ascii="Arial Narrow" w:hAnsi="Arial Narrow"/>
          <w:b w:val="0"/>
          <w:sz w:val="26"/>
          <w:szCs w:val="26"/>
        </w:rPr>
        <w:t>io, análisis y discusión</w:t>
      </w:r>
      <w:r w:rsidR="001C2B7F" w:rsidRPr="001C2B7F">
        <w:rPr>
          <w:rFonts w:ascii="Arial Narrow" w:hAnsi="Arial Narrow"/>
          <w:b w:val="0"/>
          <w:sz w:val="26"/>
          <w:szCs w:val="26"/>
        </w:rPr>
        <w:t xml:space="preserve"> en la Comisión de Educación Ciencia y Tecnología</w:t>
      </w:r>
      <w:r w:rsidR="008D3B1A">
        <w:rPr>
          <w:rFonts w:ascii="Arial Narrow" w:hAnsi="Arial Narrow"/>
          <w:b w:val="0"/>
          <w:sz w:val="26"/>
          <w:szCs w:val="26"/>
        </w:rPr>
        <w:t>,</w:t>
      </w:r>
      <w:r w:rsidR="001C2B7F" w:rsidRPr="001C2B7F">
        <w:rPr>
          <w:rFonts w:ascii="Arial Narrow" w:hAnsi="Arial Narrow"/>
          <w:b w:val="0"/>
          <w:sz w:val="26"/>
          <w:szCs w:val="26"/>
        </w:rPr>
        <w:t xml:space="preserve"> que un servidor preside</w:t>
      </w:r>
      <w:r w:rsidR="008D3B1A">
        <w:rPr>
          <w:rFonts w:ascii="Arial Narrow" w:hAnsi="Arial Narrow"/>
          <w:b w:val="0"/>
          <w:sz w:val="26"/>
          <w:szCs w:val="26"/>
        </w:rPr>
        <w:t>,</w:t>
      </w:r>
      <w:r w:rsidR="001C2B7F" w:rsidRPr="001C2B7F">
        <w:rPr>
          <w:rFonts w:ascii="Arial Narrow" w:hAnsi="Arial Narrow"/>
          <w:b w:val="0"/>
          <w:sz w:val="26"/>
          <w:szCs w:val="26"/>
        </w:rPr>
        <w:t xml:space="preserve"> por lo que el compromiso es de continuar con ese trabajo y en la atención </w:t>
      </w:r>
      <w:r w:rsidR="008D3B1A">
        <w:rPr>
          <w:rFonts w:ascii="Arial Narrow" w:hAnsi="Arial Narrow"/>
          <w:b w:val="0"/>
          <w:sz w:val="26"/>
          <w:szCs w:val="26"/>
        </w:rPr>
        <w:t>de siempre a efecto de que esa i</w:t>
      </w:r>
      <w:r w:rsidR="001C2B7F" w:rsidRPr="001C2B7F">
        <w:rPr>
          <w:rFonts w:ascii="Arial Narrow" w:hAnsi="Arial Narrow"/>
          <w:b w:val="0"/>
          <w:sz w:val="26"/>
          <w:szCs w:val="26"/>
        </w:rPr>
        <w:t>niciativa en es</w:t>
      </w:r>
      <w:r w:rsidR="008D3B1A">
        <w:rPr>
          <w:rFonts w:ascii="Arial Narrow" w:hAnsi="Arial Narrow"/>
          <w:b w:val="0"/>
          <w:sz w:val="26"/>
          <w:szCs w:val="26"/>
        </w:rPr>
        <w:t>t</w:t>
      </w:r>
      <w:r w:rsidR="001C2B7F" w:rsidRPr="001C2B7F">
        <w:rPr>
          <w:rFonts w:ascii="Arial Narrow" w:hAnsi="Arial Narrow"/>
          <w:b w:val="0"/>
          <w:sz w:val="26"/>
          <w:szCs w:val="26"/>
        </w:rPr>
        <w:t xml:space="preserve">e </w:t>
      </w:r>
      <w:r w:rsidR="008D3B1A">
        <w:rPr>
          <w:rFonts w:ascii="Arial Narrow" w:hAnsi="Arial Narrow"/>
          <w:b w:val="0"/>
          <w:sz w:val="26"/>
          <w:szCs w:val="26"/>
        </w:rPr>
        <w:t>P</w:t>
      </w:r>
      <w:r w:rsidR="001C2B7F" w:rsidRPr="001C2B7F">
        <w:rPr>
          <w:rFonts w:ascii="Arial Narrow" w:hAnsi="Arial Narrow"/>
          <w:b w:val="0"/>
          <w:sz w:val="26"/>
          <w:szCs w:val="26"/>
        </w:rPr>
        <w:t>eríodo</w:t>
      </w:r>
      <w:r w:rsidR="008D3B1A">
        <w:rPr>
          <w:rFonts w:ascii="Arial Narrow" w:hAnsi="Arial Narrow"/>
          <w:b w:val="0"/>
          <w:sz w:val="26"/>
          <w:szCs w:val="26"/>
        </w:rPr>
        <w:t>,</w:t>
      </w:r>
      <w:r w:rsidR="001C2B7F" w:rsidRPr="001C2B7F">
        <w:rPr>
          <w:rFonts w:ascii="Arial Narrow" w:hAnsi="Arial Narrow"/>
          <w:b w:val="0"/>
          <w:sz w:val="26"/>
          <w:szCs w:val="26"/>
        </w:rPr>
        <w:t xml:space="preserve"> sea ya parte de la Ley de Educación del Estado de Yucatán</w:t>
      </w:r>
      <w:r w:rsidR="008D3B1A">
        <w:rPr>
          <w:rFonts w:ascii="Arial Narrow" w:hAnsi="Arial Narrow"/>
          <w:b w:val="0"/>
          <w:sz w:val="26"/>
          <w:szCs w:val="26"/>
        </w:rPr>
        <w:t>,</w:t>
      </w:r>
      <w:r w:rsidR="001C2B7F" w:rsidRPr="001C2B7F">
        <w:rPr>
          <w:rFonts w:ascii="Arial Narrow" w:hAnsi="Arial Narrow"/>
          <w:b w:val="0"/>
          <w:sz w:val="26"/>
          <w:szCs w:val="26"/>
        </w:rPr>
        <w:t xml:space="preserve"> así como convertirla en </w:t>
      </w:r>
      <w:r w:rsidR="008D3B1A">
        <w:rPr>
          <w:rFonts w:ascii="Arial Narrow" w:hAnsi="Arial Narrow"/>
          <w:b w:val="0"/>
          <w:sz w:val="26"/>
          <w:szCs w:val="26"/>
        </w:rPr>
        <w:t>p</w:t>
      </w:r>
      <w:r w:rsidR="001C2B7F" w:rsidRPr="001C2B7F">
        <w:rPr>
          <w:rFonts w:ascii="Arial Narrow" w:hAnsi="Arial Narrow"/>
          <w:b w:val="0"/>
          <w:sz w:val="26"/>
          <w:szCs w:val="26"/>
        </w:rPr>
        <w:t xml:space="preserve">olítica </w:t>
      </w:r>
      <w:r w:rsidR="008D3B1A">
        <w:rPr>
          <w:rFonts w:ascii="Arial Narrow" w:hAnsi="Arial Narrow"/>
          <w:b w:val="0"/>
          <w:sz w:val="26"/>
          <w:szCs w:val="26"/>
        </w:rPr>
        <w:t>p</w:t>
      </w:r>
      <w:r w:rsidR="001C2B7F" w:rsidRPr="001C2B7F">
        <w:rPr>
          <w:rFonts w:ascii="Arial Narrow" w:hAnsi="Arial Narrow"/>
          <w:b w:val="0"/>
          <w:sz w:val="26"/>
          <w:szCs w:val="26"/>
        </w:rPr>
        <w:t xml:space="preserve">ública. De igual manera, impulsar los demás proyectos que tenemos como Representación Legislativa, todo esto, apegado siempre a la Agenda Legislativa que se presenta al inicio de </w:t>
      </w:r>
      <w:r w:rsidR="008D3B1A">
        <w:rPr>
          <w:rFonts w:ascii="Arial Narrow" w:hAnsi="Arial Narrow"/>
          <w:b w:val="0"/>
          <w:sz w:val="26"/>
          <w:szCs w:val="26"/>
        </w:rPr>
        <w:t xml:space="preserve">los </w:t>
      </w:r>
      <w:r w:rsidR="001C2B7F" w:rsidRPr="001C2B7F">
        <w:rPr>
          <w:rFonts w:ascii="Arial Narrow" w:hAnsi="Arial Narrow"/>
          <w:b w:val="0"/>
          <w:sz w:val="26"/>
          <w:szCs w:val="26"/>
        </w:rPr>
        <w:t>trabajos de e</w:t>
      </w:r>
      <w:r w:rsidR="008D3B1A">
        <w:rPr>
          <w:rFonts w:ascii="Arial Narrow" w:hAnsi="Arial Narrow"/>
          <w:b w:val="0"/>
          <w:sz w:val="26"/>
          <w:szCs w:val="26"/>
        </w:rPr>
        <w:t>sta Legislatura. En este nuevo P</w:t>
      </w:r>
      <w:r w:rsidR="001C2B7F" w:rsidRPr="001C2B7F">
        <w:rPr>
          <w:rFonts w:ascii="Arial Narrow" w:hAnsi="Arial Narrow"/>
          <w:b w:val="0"/>
          <w:sz w:val="26"/>
          <w:szCs w:val="26"/>
        </w:rPr>
        <w:t>eríodo, tenemos grandes tareas</w:t>
      </w:r>
      <w:r w:rsidR="008D3B1A">
        <w:rPr>
          <w:rFonts w:ascii="Arial Narrow" w:hAnsi="Arial Narrow"/>
          <w:b w:val="0"/>
          <w:sz w:val="26"/>
          <w:szCs w:val="26"/>
        </w:rPr>
        <w:t>,</w:t>
      </w:r>
      <w:r w:rsidR="001C2B7F" w:rsidRPr="001C2B7F">
        <w:rPr>
          <w:rFonts w:ascii="Arial Narrow" w:hAnsi="Arial Narrow"/>
          <w:b w:val="0"/>
          <w:sz w:val="26"/>
          <w:szCs w:val="26"/>
        </w:rPr>
        <w:t xml:space="preserve"> entre ellas, desarrollar la Glosa del Informe de Gobierno</w:t>
      </w:r>
      <w:r w:rsidR="008D3B1A">
        <w:rPr>
          <w:rFonts w:ascii="Arial Narrow" w:hAnsi="Arial Narrow"/>
          <w:b w:val="0"/>
          <w:sz w:val="26"/>
          <w:szCs w:val="26"/>
        </w:rPr>
        <w:t>,</w:t>
      </w:r>
      <w:r w:rsidR="001C2B7F" w:rsidRPr="001C2B7F">
        <w:rPr>
          <w:rFonts w:ascii="Arial Narrow" w:hAnsi="Arial Narrow"/>
          <w:b w:val="0"/>
          <w:sz w:val="26"/>
          <w:szCs w:val="26"/>
        </w:rPr>
        <w:t xml:space="preserve"> lo cual se hará en los próximos días de acuerdo a las normas ya establecidas, así como someter a votación de quien será electo para formar parte del Consejo Consultivo del Instituto Estatal de Transparencia, Acceso a la Información Pública y Protección de Datos Personales</w:t>
      </w:r>
      <w:r w:rsidR="008D3B1A">
        <w:rPr>
          <w:rFonts w:ascii="Arial Narrow" w:hAnsi="Arial Narrow"/>
          <w:b w:val="0"/>
          <w:sz w:val="26"/>
          <w:szCs w:val="26"/>
        </w:rPr>
        <w:t>, entre otros.</w:t>
      </w:r>
      <w:r w:rsidR="001C2B7F" w:rsidRPr="001C2B7F">
        <w:rPr>
          <w:rFonts w:ascii="Arial Narrow" w:hAnsi="Arial Narrow"/>
          <w:b w:val="0"/>
          <w:sz w:val="26"/>
          <w:szCs w:val="26"/>
        </w:rPr>
        <w:t xml:space="preserve"> </w:t>
      </w:r>
      <w:r w:rsidR="00823BFE">
        <w:rPr>
          <w:rFonts w:ascii="Arial Narrow" w:hAnsi="Arial Narrow"/>
          <w:b w:val="0"/>
          <w:sz w:val="26"/>
          <w:szCs w:val="26"/>
        </w:rPr>
        <w:t>También se está</w:t>
      </w:r>
      <w:r w:rsidR="001C2B7F" w:rsidRPr="001C2B7F">
        <w:rPr>
          <w:rFonts w:ascii="Arial Narrow" w:hAnsi="Arial Narrow"/>
          <w:b w:val="0"/>
          <w:sz w:val="26"/>
          <w:szCs w:val="26"/>
        </w:rPr>
        <w:t xml:space="preserve"> trabajando sobre la creación de la Ley de Educación Superior en el Estado de Yucatán y consecuentemente en la armonización con la Ley </w:t>
      </w:r>
      <w:r w:rsidR="008D3B1A">
        <w:rPr>
          <w:rFonts w:ascii="Arial Narrow" w:hAnsi="Arial Narrow"/>
          <w:b w:val="0"/>
          <w:sz w:val="26"/>
          <w:szCs w:val="26"/>
        </w:rPr>
        <w:t>Estatal de Educación del Estado,</w:t>
      </w:r>
      <w:r w:rsidR="001C2B7F" w:rsidRPr="001C2B7F">
        <w:rPr>
          <w:rFonts w:ascii="Arial Narrow" w:hAnsi="Arial Narrow"/>
          <w:b w:val="0"/>
          <w:sz w:val="26"/>
          <w:szCs w:val="26"/>
        </w:rPr>
        <w:t xml:space="preserve"> lo cual viene a </w:t>
      </w:r>
      <w:r w:rsidR="008D3B1A">
        <w:rPr>
          <w:rFonts w:ascii="Arial Narrow" w:hAnsi="Arial Narrow"/>
          <w:b w:val="0"/>
          <w:sz w:val="26"/>
          <w:szCs w:val="26"/>
        </w:rPr>
        <w:t>colación con el Decreto que creó</w:t>
      </w:r>
      <w:r w:rsidR="001C2B7F" w:rsidRPr="001C2B7F">
        <w:rPr>
          <w:rFonts w:ascii="Arial Narrow" w:hAnsi="Arial Narrow"/>
          <w:b w:val="0"/>
          <w:sz w:val="26"/>
          <w:szCs w:val="26"/>
        </w:rPr>
        <w:t xml:space="preserve"> la Ley de Educación Superior a nivel fede</w:t>
      </w:r>
      <w:r w:rsidR="008D3B1A">
        <w:rPr>
          <w:rFonts w:ascii="Arial Narrow" w:hAnsi="Arial Narrow"/>
          <w:b w:val="0"/>
          <w:sz w:val="26"/>
          <w:szCs w:val="26"/>
        </w:rPr>
        <w:t xml:space="preserve">ral, </w:t>
      </w:r>
      <w:r w:rsidR="008D3B1A">
        <w:rPr>
          <w:rFonts w:ascii="Arial Narrow" w:hAnsi="Arial Narrow"/>
          <w:b w:val="0"/>
          <w:sz w:val="26"/>
          <w:szCs w:val="26"/>
        </w:rPr>
        <w:lastRenderedPageBreak/>
        <w:t>ya esta representación está</w:t>
      </w:r>
      <w:r w:rsidR="001C2B7F" w:rsidRPr="001C2B7F">
        <w:rPr>
          <w:rFonts w:ascii="Arial Narrow" w:hAnsi="Arial Narrow"/>
          <w:b w:val="0"/>
          <w:sz w:val="26"/>
          <w:szCs w:val="26"/>
        </w:rPr>
        <w:t xml:space="preserve"> en contacto con los diferentes actores sobre el tema y en su mome</w:t>
      </w:r>
      <w:r w:rsidR="008D3B1A">
        <w:rPr>
          <w:rFonts w:ascii="Arial Narrow" w:hAnsi="Arial Narrow"/>
          <w:b w:val="0"/>
          <w:sz w:val="26"/>
          <w:szCs w:val="26"/>
        </w:rPr>
        <w:t>nto se estará presentando esta i</w:t>
      </w:r>
      <w:r w:rsidR="001C2B7F" w:rsidRPr="001C2B7F">
        <w:rPr>
          <w:rFonts w:ascii="Arial Narrow" w:hAnsi="Arial Narrow"/>
          <w:b w:val="0"/>
          <w:sz w:val="26"/>
          <w:szCs w:val="26"/>
        </w:rPr>
        <w:t>niciativa. Como Di</w:t>
      </w:r>
      <w:r w:rsidR="00A21406">
        <w:rPr>
          <w:rFonts w:ascii="Arial Narrow" w:hAnsi="Arial Narrow"/>
          <w:b w:val="0"/>
          <w:sz w:val="26"/>
          <w:szCs w:val="26"/>
        </w:rPr>
        <w:t>putado, tengo el compromiso de l</w:t>
      </w:r>
      <w:r w:rsidR="001C2B7F" w:rsidRPr="001C2B7F">
        <w:rPr>
          <w:rFonts w:ascii="Arial Narrow" w:hAnsi="Arial Narrow"/>
          <w:b w:val="0"/>
          <w:sz w:val="26"/>
          <w:szCs w:val="26"/>
        </w:rPr>
        <w:t>egislar y continuar trabajando en favor de los ciudadanos, por igual y sin distinción alguna, así como ser el vigilante del uso y destino de los recursos públi</w:t>
      </w:r>
      <w:r w:rsidR="00A21406">
        <w:rPr>
          <w:rFonts w:ascii="Arial Narrow" w:hAnsi="Arial Narrow"/>
          <w:b w:val="0"/>
          <w:sz w:val="26"/>
          <w:szCs w:val="26"/>
        </w:rPr>
        <w:t>cos que se aplican en nuestro e</w:t>
      </w:r>
      <w:r w:rsidR="001C2B7F" w:rsidRPr="001C2B7F">
        <w:rPr>
          <w:rFonts w:ascii="Arial Narrow" w:hAnsi="Arial Narrow"/>
          <w:b w:val="0"/>
          <w:sz w:val="26"/>
          <w:szCs w:val="26"/>
        </w:rPr>
        <w:t>stado. De igual manera</w:t>
      </w:r>
      <w:r w:rsidR="008D3B1A">
        <w:rPr>
          <w:rFonts w:ascii="Arial Narrow" w:hAnsi="Arial Narrow"/>
          <w:b w:val="0"/>
          <w:sz w:val="26"/>
          <w:szCs w:val="26"/>
        </w:rPr>
        <w:t>,</w:t>
      </w:r>
      <w:r w:rsidR="001C2B7F" w:rsidRPr="001C2B7F">
        <w:rPr>
          <w:rFonts w:ascii="Arial Narrow" w:hAnsi="Arial Narrow"/>
          <w:b w:val="0"/>
          <w:sz w:val="26"/>
          <w:szCs w:val="26"/>
        </w:rPr>
        <w:t xml:space="preserve"> con el cumplimiento de las </w:t>
      </w:r>
      <w:r w:rsidR="008D3B1A">
        <w:rPr>
          <w:rFonts w:ascii="Arial Narrow" w:hAnsi="Arial Narrow"/>
          <w:b w:val="0"/>
          <w:sz w:val="26"/>
          <w:szCs w:val="26"/>
        </w:rPr>
        <w:t>l</w:t>
      </w:r>
      <w:r w:rsidR="001C2B7F" w:rsidRPr="001C2B7F">
        <w:rPr>
          <w:rFonts w:ascii="Arial Narrow" w:hAnsi="Arial Narrow"/>
          <w:b w:val="0"/>
          <w:sz w:val="26"/>
          <w:szCs w:val="26"/>
        </w:rPr>
        <w:t>eyes</w:t>
      </w:r>
      <w:r w:rsidR="008D3B1A">
        <w:rPr>
          <w:rFonts w:ascii="Arial Narrow" w:hAnsi="Arial Narrow"/>
          <w:b w:val="0"/>
          <w:sz w:val="26"/>
          <w:szCs w:val="26"/>
        </w:rPr>
        <w:t>,</w:t>
      </w:r>
      <w:r w:rsidR="001C2B7F" w:rsidRPr="001C2B7F">
        <w:rPr>
          <w:rFonts w:ascii="Arial Narrow" w:hAnsi="Arial Narrow"/>
          <w:b w:val="0"/>
          <w:sz w:val="26"/>
          <w:szCs w:val="26"/>
        </w:rPr>
        <w:t xml:space="preserve"> con el objetivo de poder contribuir al desarrollo de nuestro </w:t>
      </w:r>
      <w:r w:rsidR="00A21406">
        <w:rPr>
          <w:rFonts w:ascii="Arial Narrow" w:hAnsi="Arial Narrow"/>
          <w:b w:val="0"/>
          <w:sz w:val="26"/>
          <w:szCs w:val="26"/>
        </w:rPr>
        <w:t>e</w:t>
      </w:r>
      <w:r w:rsidR="001C2B7F" w:rsidRPr="001C2B7F">
        <w:rPr>
          <w:rFonts w:ascii="Arial Narrow" w:hAnsi="Arial Narrow"/>
          <w:b w:val="0"/>
          <w:sz w:val="26"/>
          <w:szCs w:val="26"/>
        </w:rPr>
        <w:t xml:space="preserve">stado para ofrecerles a las yucatecas y yucatecos un </w:t>
      </w:r>
      <w:r w:rsidR="00A21406">
        <w:rPr>
          <w:rFonts w:ascii="Arial Narrow" w:hAnsi="Arial Narrow"/>
          <w:b w:val="0"/>
          <w:sz w:val="26"/>
          <w:szCs w:val="26"/>
        </w:rPr>
        <w:t>e</w:t>
      </w:r>
      <w:r w:rsidR="008D3B1A">
        <w:rPr>
          <w:rFonts w:ascii="Arial Narrow" w:hAnsi="Arial Narrow"/>
          <w:b w:val="0"/>
          <w:sz w:val="26"/>
          <w:szCs w:val="26"/>
        </w:rPr>
        <w:t>stado más pró</w:t>
      </w:r>
      <w:r w:rsidR="001C2B7F" w:rsidRPr="001C2B7F">
        <w:rPr>
          <w:rFonts w:ascii="Arial Narrow" w:hAnsi="Arial Narrow"/>
          <w:b w:val="0"/>
          <w:sz w:val="26"/>
          <w:szCs w:val="26"/>
        </w:rPr>
        <w:t xml:space="preserve">spero que permita a todos sus habitantes </w:t>
      </w:r>
      <w:r w:rsidR="00823BFE">
        <w:rPr>
          <w:rFonts w:ascii="Arial Narrow" w:hAnsi="Arial Narrow"/>
          <w:b w:val="0"/>
          <w:sz w:val="26"/>
          <w:szCs w:val="26"/>
        </w:rPr>
        <w:t>tener una mejor calidad de vida,</w:t>
      </w:r>
      <w:r w:rsidR="001C2B7F" w:rsidRPr="001C2B7F">
        <w:rPr>
          <w:rFonts w:ascii="Arial Narrow" w:hAnsi="Arial Narrow"/>
          <w:b w:val="0"/>
          <w:sz w:val="26"/>
          <w:szCs w:val="26"/>
        </w:rPr>
        <w:t xml:space="preserve"> </w:t>
      </w:r>
      <w:r w:rsidR="00823BFE">
        <w:rPr>
          <w:rFonts w:ascii="Arial Narrow" w:hAnsi="Arial Narrow"/>
          <w:b w:val="0"/>
          <w:sz w:val="26"/>
          <w:szCs w:val="26"/>
        </w:rPr>
        <w:t>e</w:t>
      </w:r>
      <w:r w:rsidR="001C2B7F" w:rsidRPr="001C2B7F">
        <w:rPr>
          <w:rFonts w:ascii="Arial Narrow" w:hAnsi="Arial Narrow"/>
          <w:b w:val="0"/>
          <w:sz w:val="26"/>
          <w:szCs w:val="26"/>
        </w:rPr>
        <w:t>s por eso, que invito a todos mis compañeros Diputadas y Diputados a sumarse a un trabajo en con</w:t>
      </w:r>
      <w:r w:rsidR="008D3B1A">
        <w:rPr>
          <w:rFonts w:ascii="Arial Narrow" w:hAnsi="Arial Narrow"/>
          <w:b w:val="0"/>
          <w:sz w:val="26"/>
          <w:szCs w:val="26"/>
        </w:rPr>
        <w:t>junto donde se privilegie el diá</w:t>
      </w:r>
      <w:r w:rsidR="001C2B7F" w:rsidRPr="001C2B7F">
        <w:rPr>
          <w:rFonts w:ascii="Arial Narrow" w:hAnsi="Arial Narrow"/>
          <w:b w:val="0"/>
          <w:sz w:val="26"/>
          <w:szCs w:val="26"/>
        </w:rPr>
        <w:t>logo, el debate, el intercambio de ideas, pero sobre todo buscando que nuestra sociedad, que</w:t>
      </w:r>
      <w:r w:rsidR="00A21406">
        <w:rPr>
          <w:rFonts w:ascii="Arial Narrow" w:hAnsi="Arial Narrow"/>
          <w:b w:val="0"/>
          <w:sz w:val="26"/>
          <w:szCs w:val="26"/>
        </w:rPr>
        <w:t xml:space="preserve"> nuestro e</w:t>
      </w:r>
      <w:r w:rsidR="001C2B7F" w:rsidRPr="001C2B7F">
        <w:rPr>
          <w:rFonts w:ascii="Arial Narrow" w:hAnsi="Arial Narrow"/>
          <w:b w:val="0"/>
          <w:sz w:val="26"/>
          <w:szCs w:val="26"/>
        </w:rPr>
        <w:t xml:space="preserve">stado, sea el gran </w:t>
      </w:r>
      <w:r w:rsidR="008D3B1A">
        <w:rPr>
          <w:rFonts w:ascii="Arial Narrow" w:hAnsi="Arial Narrow"/>
          <w:b w:val="0"/>
          <w:sz w:val="26"/>
          <w:szCs w:val="26"/>
        </w:rPr>
        <w:t>ganador en todo ello. Es cuanto</w:t>
      </w:r>
      <w:r w:rsidR="001C2B7F" w:rsidRPr="001C2B7F">
        <w:rPr>
          <w:rFonts w:ascii="Arial Narrow" w:hAnsi="Arial Narrow"/>
          <w:b w:val="0"/>
          <w:sz w:val="26"/>
          <w:szCs w:val="26"/>
        </w:rPr>
        <w:t xml:space="preserve"> </w:t>
      </w:r>
      <w:r w:rsidR="008D3B1A">
        <w:rPr>
          <w:rFonts w:ascii="Arial Narrow" w:hAnsi="Arial Narrow"/>
          <w:b w:val="0"/>
          <w:sz w:val="26"/>
          <w:szCs w:val="26"/>
        </w:rPr>
        <w:t>c</w:t>
      </w:r>
      <w:r w:rsidR="001C2B7F" w:rsidRPr="001C2B7F">
        <w:rPr>
          <w:rFonts w:ascii="Arial Narrow" w:hAnsi="Arial Narrow"/>
          <w:b w:val="0"/>
          <w:sz w:val="26"/>
          <w:szCs w:val="26"/>
        </w:rPr>
        <w:t>ompañeras</w:t>
      </w:r>
      <w:r w:rsidR="008D3B1A">
        <w:rPr>
          <w:rFonts w:ascii="Arial Narrow" w:hAnsi="Arial Narrow"/>
          <w:b w:val="0"/>
          <w:sz w:val="26"/>
          <w:szCs w:val="26"/>
        </w:rPr>
        <w:t xml:space="preserve">, </w:t>
      </w:r>
      <w:r w:rsidR="001C2B7F" w:rsidRPr="001C2B7F">
        <w:rPr>
          <w:rFonts w:ascii="Arial Narrow" w:hAnsi="Arial Narrow"/>
          <w:b w:val="0"/>
          <w:sz w:val="26"/>
          <w:szCs w:val="26"/>
        </w:rPr>
        <w:t>compañeros Diputados, medios de comunicación y público que nos sigue. Muchas gracias”.</w:t>
      </w:r>
    </w:p>
    <w:p w:rsidR="000E1822" w:rsidRDefault="000E1822" w:rsidP="00CF2B9E">
      <w:pPr>
        <w:pStyle w:val="Textoindependiente"/>
        <w:spacing w:line="240" w:lineRule="auto"/>
        <w:ind w:left="1134" w:firstLine="284"/>
        <w:rPr>
          <w:rFonts w:ascii="Arial Narrow" w:hAnsi="Arial Narrow"/>
          <w:b w:val="0"/>
          <w:sz w:val="26"/>
          <w:szCs w:val="26"/>
        </w:rPr>
      </w:pPr>
    </w:p>
    <w:p w:rsidR="00E06772" w:rsidRDefault="000E1822" w:rsidP="006267BB">
      <w:pPr>
        <w:ind w:left="567" w:firstLine="284"/>
        <w:jc w:val="both"/>
        <w:rPr>
          <w:rFonts w:ascii="Arial Narrow" w:hAnsi="Arial Narrow"/>
          <w:sz w:val="26"/>
          <w:szCs w:val="26"/>
        </w:rPr>
      </w:pPr>
      <w:r w:rsidRPr="00E06772">
        <w:rPr>
          <w:rFonts w:ascii="Arial Narrow" w:hAnsi="Arial Narrow"/>
          <w:sz w:val="26"/>
          <w:szCs w:val="26"/>
        </w:rPr>
        <w:t>Finalizada la intervención del Diputad</w:t>
      </w:r>
      <w:r w:rsidR="00823BFE" w:rsidRPr="00E06772">
        <w:rPr>
          <w:rFonts w:ascii="Arial Narrow" w:hAnsi="Arial Narrow"/>
          <w:sz w:val="26"/>
          <w:szCs w:val="26"/>
        </w:rPr>
        <w:t>o Gutiérrez González</w:t>
      </w:r>
      <w:r w:rsidRPr="00E06772">
        <w:rPr>
          <w:rFonts w:ascii="Arial Narrow" w:hAnsi="Arial Narrow"/>
          <w:sz w:val="26"/>
          <w:szCs w:val="26"/>
        </w:rPr>
        <w:t>, se le concedió el uso de la palabra al</w:t>
      </w:r>
      <w:r>
        <w:rPr>
          <w:rFonts w:ascii="Arial Narrow" w:hAnsi="Arial Narrow"/>
          <w:b/>
          <w:sz w:val="26"/>
          <w:szCs w:val="26"/>
        </w:rPr>
        <w:t xml:space="preserve"> </w:t>
      </w:r>
      <w:r w:rsidRPr="00E06772">
        <w:rPr>
          <w:rFonts w:ascii="Arial Narrow" w:hAnsi="Arial Narrow"/>
          <w:b/>
          <w:sz w:val="26"/>
          <w:szCs w:val="26"/>
        </w:rPr>
        <w:t>Diputad</w:t>
      </w:r>
      <w:r w:rsidR="00DA34B9" w:rsidRPr="00E06772">
        <w:rPr>
          <w:rFonts w:ascii="Arial Narrow" w:hAnsi="Arial Narrow"/>
          <w:b/>
          <w:sz w:val="26"/>
          <w:szCs w:val="26"/>
        </w:rPr>
        <w:t>o Gaspar Armando Quintal Parra</w:t>
      </w:r>
      <w:r w:rsidRPr="00E06772">
        <w:rPr>
          <w:rFonts w:ascii="Arial Narrow" w:hAnsi="Arial Narrow"/>
          <w:sz w:val="26"/>
          <w:szCs w:val="26"/>
        </w:rPr>
        <w:t>, quien indicó: “</w:t>
      </w:r>
      <w:r w:rsidR="00E06772" w:rsidRPr="00EB11B0">
        <w:rPr>
          <w:rFonts w:ascii="Arial Narrow" w:hAnsi="Arial Narrow"/>
          <w:sz w:val="26"/>
          <w:szCs w:val="26"/>
        </w:rPr>
        <w:t>Con el permiso de la Mesa Directiva, estimadas compañeras Diputadas y compañeros Legisladores, representantes de los medios de comunicación, pueblo de Yucatán.</w:t>
      </w:r>
      <w:r w:rsidR="00E06772">
        <w:rPr>
          <w:rFonts w:ascii="Arial Narrow" w:hAnsi="Arial Narrow"/>
          <w:sz w:val="26"/>
          <w:szCs w:val="26"/>
        </w:rPr>
        <w:t xml:space="preserve"> </w:t>
      </w:r>
      <w:r w:rsidR="00E06772" w:rsidRPr="00EB11B0">
        <w:rPr>
          <w:rFonts w:ascii="Arial Narrow" w:hAnsi="Arial Narrow"/>
          <w:sz w:val="26"/>
          <w:szCs w:val="26"/>
        </w:rPr>
        <w:t>El inicio de un nuevo Período Ordinario de Sesiones</w:t>
      </w:r>
      <w:r w:rsidR="00E06772">
        <w:rPr>
          <w:rFonts w:ascii="Arial Narrow" w:hAnsi="Arial Narrow"/>
          <w:sz w:val="26"/>
          <w:szCs w:val="26"/>
        </w:rPr>
        <w:t>,</w:t>
      </w:r>
      <w:r w:rsidR="00E06772" w:rsidRPr="00EB11B0">
        <w:rPr>
          <w:rFonts w:ascii="Arial Narrow" w:hAnsi="Arial Narrow"/>
          <w:sz w:val="26"/>
          <w:szCs w:val="26"/>
        </w:rPr>
        <w:t xml:space="preserve"> es una adecuada oportunidad para reflexionar acerca del desempeño que como </w:t>
      </w:r>
      <w:r w:rsidR="00E06772">
        <w:rPr>
          <w:rFonts w:ascii="Arial Narrow" w:hAnsi="Arial Narrow"/>
          <w:sz w:val="26"/>
          <w:szCs w:val="26"/>
        </w:rPr>
        <w:t>C</w:t>
      </w:r>
      <w:r w:rsidR="00E06772" w:rsidRPr="00EB11B0">
        <w:rPr>
          <w:rFonts w:ascii="Arial Narrow" w:hAnsi="Arial Narrow"/>
          <w:sz w:val="26"/>
          <w:szCs w:val="26"/>
        </w:rPr>
        <w:t xml:space="preserve">uerpo </w:t>
      </w:r>
      <w:r w:rsidR="00E06772">
        <w:rPr>
          <w:rFonts w:ascii="Arial Narrow" w:hAnsi="Arial Narrow"/>
          <w:sz w:val="26"/>
          <w:szCs w:val="26"/>
        </w:rPr>
        <w:t>C</w:t>
      </w:r>
      <w:r w:rsidR="00E06772" w:rsidRPr="00EB11B0">
        <w:rPr>
          <w:rFonts w:ascii="Arial Narrow" w:hAnsi="Arial Narrow"/>
          <w:sz w:val="26"/>
          <w:szCs w:val="26"/>
        </w:rPr>
        <w:t>olegiado</w:t>
      </w:r>
      <w:r w:rsidR="00E06772">
        <w:rPr>
          <w:rFonts w:ascii="Arial Narrow" w:hAnsi="Arial Narrow"/>
          <w:sz w:val="26"/>
          <w:szCs w:val="26"/>
        </w:rPr>
        <w:t xml:space="preserve"> r</w:t>
      </w:r>
      <w:r w:rsidR="00E06772" w:rsidRPr="00EB11B0">
        <w:rPr>
          <w:rFonts w:ascii="Arial Narrow" w:hAnsi="Arial Narrow"/>
          <w:sz w:val="26"/>
          <w:szCs w:val="26"/>
        </w:rPr>
        <w:t>epresentante de Yucatán</w:t>
      </w:r>
      <w:r w:rsidR="00E06772">
        <w:rPr>
          <w:rFonts w:ascii="Arial Narrow" w:hAnsi="Arial Narrow"/>
          <w:sz w:val="26"/>
          <w:szCs w:val="26"/>
        </w:rPr>
        <w:t>,</w:t>
      </w:r>
      <w:r w:rsidR="00E06772" w:rsidRPr="00EB11B0">
        <w:rPr>
          <w:rFonts w:ascii="Arial Narrow" w:hAnsi="Arial Narrow"/>
          <w:sz w:val="26"/>
          <w:szCs w:val="26"/>
        </w:rPr>
        <w:t xml:space="preserve"> se ha tenido hasta ahora.</w:t>
      </w:r>
      <w:r w:rsidR="00E06772">
        <w:rPr>
          <w:rFonts w:ascii="Arial Narrow" w:hAnsi="Arial Narrow"/>
          <w:sz w:val="26"/>
          <w:szCs w:val="26"/>
        </w:rPr>
        <w:t xml:space="preserve"> </w:t>
      </w:r>
      <w:r w:rsidR="00E06772" w:rsidRPr="00EB11B0">
        <w:rPr>
          <w:rFonts w:ascii="Arial Narrow" w:hAnsi="Arial Narrow"/>
          <w:sz w:val="26"/>
          <w:szCs w:val="26"/>
        </w:rPr>
        <w:t xml:space="preserve">Es un espacio para considerar si </w:t>
      </w:r>
      <w:r w:rsidR="00E06772">
        <w:rPr>
          <w:rFonts w:ascii="Arial Narrow" w:hAnsi="Arial Narrow"/>
          <w:sz w:val="26"/>
          <w:szCs w:val="26"/>
        </w:rPr>
        <w:t xml:space="preserve">se </w:t>
      </w:r>
      <w:r w:rsidR="00E06772" w:rsidRPr="00EB11B0">
        <w:rPr>
          <w:rFonts w:ascii="Arial Narrow" w:hAnsi="Arial Narrow"/>
          <w:sz w:val="26"/>
          <w:szCs w:val="26"/>
        </w:rPr>
        <w:t>está a la altura de las expectativas de los ciudadanos y si se ha logrado los propósitos planteados desde el inicio de esta Legislatura</w:t>
      </w:r>
      <w:r w:rsidR="00E06772">
        <w:rPr>
          <w:rFonts w:ascii="Arial Narrow" w:hAnsi="Arial Narrow"/>
          <w:sz w:val="26"/>
          <w:szCs w:val="26"/>
        </w:rPr>
        <w:t>.</w:t>
      </w:r>
      <w:r w:rsidR="00E06772" w:rsidRPr="00EB11B0">
        <w:rPr>
          <w:rFonts w:ascii="Arial Narrow" w:hAnsi="Arial Narrow"/>
          <w:sz w:val="26"/>
          <w:szCs w:val="26"/>
        </w:rPr>
        <w:t xml:space="preserve"> </w:t>
      </w:r>
      <w:r w:rsidR="00E06772">
        <w:rPr>
          <w:rFonts w:ascii="Arial Narrow" w:hAnsi="Arial Narrow"/>
          <w:sz w:val="26"/>
          <w:szCs w:val="26"/>
        </w:rPr>
        <w:t>D</w:t>
      </w:r>
      <w:r w:rsidR="00E06772" w:rsidRPr="00EB11B0">
        <w:rPr>
          <w:rFonts w:ascii="Arial Narrow" w:hAnsi="Arial Narrow"/>
          <w:sz w:val="26"/>
          <w:szCs w:val="26"/>
        </w:rPr>
        <w:t>e igual modo</w:t>
      </w:r>
      <w:r w:rsidR="00E06772">
        <w:rPr>
          <w:rFonts w:ascii="Arial Narrow" w:hAnsi="Arial Narrow"/>
          <w:sz w:val="26"/>
          <w:szCs w:val="26"/>
        </w:rPr>
        <w:t>,</w:t>
      </w:r>
      <w:r w:rsidR="00E06772" w:rsidRPr="00EB11B0">
        <w:rPr>
          <w:rFonts w:ascii="Arial Narrow" w:hAnsi="Arial Narrow"/>
          <w:sz w:val="26"/>
          <w:szCs w:val="26"/>
        </w:rPr>
        <w:t xml:space="preserve"> significa el momento para corregir deficiencias y para plantearse nuevas metas que permitan contribuir a afrontar los grandes retos que se configuran desde el comienzo del año </w:t>
      </w:r>
      <w:r w:rsidR="00E06772">
        <w:rPr>
          <w:rFonts w:ascii="Arial Narrow" w:hAnsi="Arial Narrow"/>
          <w:sz w:val="26"/>
          <w:szCs w:val="26"/>
        </w:rPr>
        <w:t>2022</w:t>
      </w:r>
      <w:r w:rsidR="00E06772" w:rsidRPr="00EB11B0">
        <w:rPr>
          <w:rFonts w:ascii="Arial Narrow" w:hAnsi="Arial Narrow"/>
          <w:sz w:val="26"/>
          <w:szCs w:val="26"/>
        </w:rPr>
        <w:t>, sobre todo en materia económica, de salud, de seguridad y de superación de la pobreza</w:t>
      </w:r>
      <w:r w:rsidR="00E06772">
        <w:rPr>
          <w:rFonts w:ascii="Arial Narrow" w:hAnsi="Arial Narrow"/>
          <w:sz w:val="26"/>
          <w:szCs w:val="26"/>
        </w:rPr>
        <w:t>, principalmente. La f</w:t>
      </w:r>
      <w:r w:rsidR="00E06772" w:rsidRPr="00EB11B0">
        <w:rPr>
          <w:rFonts w:ascii="Arial Narrow" w:hAnsi="Arial Narrow"/>
          <w:sz w:val="26"/>
          <w:szCs w:val="26"/>
        </w:rPr>
        <w:t xml:space="preserve">racción </w:t>
      </w:r>
      <w:r w:rsidR="00E06772">
        <w:rPr>
          <w:rFonts w:ascii="Arial Narrow" w:hAnsi="Arial Narrow"/>
          <w:sz w:val="26"/>
          <w:szCs w:val="26"/>
        </w:rPr>
        <w:t>l</w:t>
      </w:r>
      <w:r w:rsidR="00E06772" w:rsidRPr="00EB11B0">
        <w:rPr>
          <w:rFonts w:ascii="Arial Narrow" w:hAnsi="Arial Narrow"/>
          <w:sz w:val="26"/>
          <w:szCs w:val="26"/>
        </w:rPr>
        <w:t xml:space="preserve">egislativa del Revolucionario Institucional, en este </w:t>
      </w:r>
      <w:r w:rsidR="00E06772">
        <w:rPr>
          <w:rFonts w:ascii="Arial Narrow" w:hAnsi="Arial Narrow"/>
          <w:sz w:val="26"/>
          <w:szCs w:val="26"/>
        </w:rPr>
        <w:t>S</w:t>
      </w:r>
      <w:r w:rsidR="00E06772" w:rsidRPr="00EB11B0">
        <w:rPr>
          <w:rFonts w:ascii="Arial Narrow" w:hAnsi="Arial Narrow"/>
          <w:sz w:val="26"/>
          <w:szCs w:val="26"/>
        </w:rPr>
        <w:t xml:space="preserve">egundo Período Ordinario de Sesiones perteneciente al </w:t>
      </w:r>
      <w:r w:rsidR="00E06772">
        <w:rPr>
          <w:rFonts w:ascii="Arial Narrow" w:hAnsi="Arial Narrow"/>
          <w:sz w:val="26"/>
          <w:szCs w:val="26"/>
        </w:rPr>
        <w:t>P</w:t>
      </w:r>
      <w:r w:rsidR="00E06772" w:rsidRPr="00EB11B0">
        <w:rPr>
          <w:rFonts w:ascii="Arial Narrow" w:hAnsi="Arial Narrow"/>
          <w:sz w:val="26"/>
          <w:szCs w:val="26"/>
        </w:rPr>
        <w:t xml:space="preserve">rimer </w:t>
      </w:r>
      <w:r w:rsidR="00E06772">
        <w:rPr>
          <w:rFonts w:ascii="Arial Narrow" w:hAnsi="Arial Narrow"/>
          <w:sz w:val="26"/>
          <w:szCs w:val="26"/>
        </w:rPr>
        <w:t>A</w:t>
      </w:r>
      <w:r w:rsidR="00E06772" w:rsidRPr="00EB11B0">
        <w:rPr>
          <w:rFonts w:ascii="Arial Narrow" w:hAnsi="Arial Narrow"/>
          <w:sz w:val="26"/>
          <w:szCs w:val="26"/>
        </w:rPr>
        <w:t>ño de Ejercicio Constitucional de la LXII</w:t>
      </w:r>
      <w:r w:rsidR="00E06772">
        <w:rPr>
          <w:rFonts w:ascii="Arial Narrow" w:hAnsi="Arial Narrow"/>
          <w:sz w:val="26"/>
          <w:szCs w:val="26"/>
        </w:rPr>
        <w:t>I</w:t>
      </w:r>
      <w:r w:rsidR="00E06772" w:rsidRPr="00EB11B0">
        <w:rPr>
          <w:rFonts w:ascii="Arial Narrow" w:hAnsi="Arial Narrow"/>
          <w:sz w:val="26"/>
          <w:szCs w:val="26"/>
        </w:rPr>
        <w:t xml:space="preserve"> Legislatura</w:t>
      </w:r>
      <w:r w:rsidR="00E06772">
        <w:rPr>
          <w:rFonts w:ascii="Arial Narrow" w:hAnsi="Arial Narrow"/>
          <w:sz w:val="26"/>
          <w:szCs w:val="26"/>
        </w:rPr>
        <w:t>,</w:t>
      </w:r>
      <w:r w:rsidR="00E06772" w:rsidRPr="00EB11B0">
        <w:rPr>
          <w:rFonts w:ascii="Arial Narrow" w:hAnsi="Arial Narrow"/>
          <w:sz w:val="26"/>
          <w:szCs w:val="26"/>
        </w:rPr>
        <w:t xml:space="preserve"> mantendrá un trabajo sostenido, alineado a su Agenda Legislativa presentada desde el día de su instalación</w:t>
      </w:r>
      <w:r w:rsidR="00E06772">
        <w:rPr>
          <w:rFonts w:ascii="Arial Narrow" w:hAnsi="Arial Narrow"/>
          <w:sz w:val="26"/>
          <w:szCs w:val="26"/>
        </w:rPr>
        <w:t>,</w:t>
      </w:r>
      <w:r w:rsidR="00E06772" w:rsidRPr="00EB11B0">
        <w:rPr>
          <w:rFonts w:ascii="Arial Narrow" w:hAnsi="Arial Narrow"/>
          <w:sz w:val="26"/>
          <w:szCs w:val="26"/>
        </w:rPr>
        <w:t xml:space="preserve"> el cual continuará sustentado en el debate respetuoso y crítico, en el voto razonado y fundamentado</w:t>
      </w:r>
      <w:r w:rsidR="00E06772">
        <w:rPr>
          <w:rFonts w:ascii="Arial Narrow" w:hAnsi="Arial Narrow"/>
          <w:sz w:val="26"/>
          <w:szCs w:val="26"/>
        </w:rPr>
        <w:t>,</w:t>
      </w:r>
      <w:r w:rsidR="00E06772" w:rsidRPr="00EB11B0">
        <w:rPr>
          <w:rFonts w:ascii="Arial Narrow" w:hAnsi="Arial Narrow"/>
          <w:sz w:val="26"/>
          <w:szCs w:val="26"/>
        </w:rPr>
        <w:t xml:space="preserve"> en la deliberación informada con posicionamientos apegados a los intereses de la gente y con iniciativas pendientes a actualizar el marco normativo vigente</w:t>
      </w:r>
      <w:r w:rsidR="00E06772">
        <w:rPr>
          <w:rFonts w:ascii="Arial Narrow" w:hAnsi="Arial Narrow"/>
          <w:sz w:val="26"/>
          <w:szCs w:val="26"/>
        </w:rPr>
        <w:t>,</w:t>
      </w:r>
      <w:r w:rsidR="00E06772" w:rsidRPr="00EB11B0">
        <w:rPr>
          <w:rFonts w:ascii="Arial Narrow" w:hAnsi="Arial Narrow"/>
          <w:sz w:val="26"/>
          <w:szCs w:val="26"/>
        </w:rPr>
        <w:t xml:space="preserve"> persiguiendo el objetivo de contribuir </w:t>
      </w:r>
      <w:r w:rsidR="00E06772">
        <w:rPr>
          <w:rFonts w:ascii="Arial Narrow" w:hAnsi="Arial Narrow"/>
          <w:sz w:val="26"/>
          <w:szCs w:val="26"/>
        </w:rPr>
        <w:t>a lograr un Yucatán moderno, pró</w:t>
      </w:r>
      <w:r w:rsidR="00E06772" w:rsidRPr="00EB11B0">
        <w:rPr>
          <w:rFonts w:ascii="Arial Narrow" w:hAnsi="Arial Narrow"/>
          <w:sz w:val="26"/>
          <w:szCs w:val="26"/>
        </w:rPr>
        <w:t>spero en lo económico, democrático en lo  político y equitativo en lo social</w:t>
      </w:r>
      <w:r w:rsidR="00E06772">
        <w:rPr>
          <w:rFonts w:ascii="Arial Narrow" w:hAnsi="Arial Narrow"/>
          <w:sz w:val="26"/>
          <w:szCs w:val="26"/>
        </w:rPr>
        <w:t>.</w:t>
      </w:r>
      <w:r w:rsidR="00E06772" w:rsidRPr="00EB11B0">
        <w:rPr>
          <w:rFonts w:ascii="Arial Narrow" w:hAnsi="Arial Narrow"/>
          <w:sz w:val="26"/>
          <w:szCs w:val="26"/>
        </w:rPr>
        <w:t xml:space="preserve"> </w:t>
      </w:r>
      <w:r w:rsidR="00E06772">
        <w:rPr>
          <w:rFonts w:ascii="Arial Narrow" w:hAnsi="Arial Narrow"/>
          <w:sz w:val="26"/>
          <w:szCs w:val="26"/>
        </w:rPr>
        <w:t>E</w:t>
      </w:r>
      <w:r w:rsidR="00E06772" w:rsidRPr="00EB11B0">
        <w:rPr>
          <w:rFonts w:ascii="Arial Narrow" w:hAnsi="Arial Narrow"/>
          <w:sz w:val="26"/>
          <w:szCs w:val="26"/>
        </w:rPr>
        <w:t>s por ello</w:t>
      </w:r>
      <w:r w:rsidR="00E06772">
        <w:rPr>
          <w:rFonts w:ascii="Arial Narrow" w:hAnsi="Arial Narrow"/>
          <w:sz w:val="26"/>
          <w:szCs w:val="26"/>
        </w:rPr>
        <w:t>,</w:t>
      </w:r>
      <w:r w:rsidR="00E06772" w:rsidRPr="00EB11B0">
        <w:rPr>
          <w:rFonts w:ascii="Arial Narrow" w:hAnsi="Arial Narrow"/>
          <w:sz w:val="26"/>
          <w:szCs w:val="26"/>
        </w:rPr>
        <w:t xml:space="preserve"> que de acuerdo a la calendarización contenida en su Agenda </w:t>
      </w:r>
      <w:r w:rsidR="00E06772">
        <w:rPr>
          <w:rFonts w:ascii="Arial Narrow" w:hAnsi="Arial Narrow"/>
          <w:sz w:val="26"/>
          <w:szCs w:val="26"/>
        </w:rPr>
        <w:t>L</w:t>
      </w:r>
      <w:r w:rsidR="00E06772" w:rsidRPr="00EB11B0">
        <w:rPr>
          <w:rFonts w:ascii="Arial Narrow" w:hAnsi="Arial Narrow"/>
          <w:sz w:val="26"/>
          <w:szCs w:val="26"/>
        </w:rPr>
        <w:t>egislativa y como un instrumento de rendición de cuentas</w:t>
      </w:r>
      <w:r w:rsidR="00E06772">
        <w:rPr>
          <w:rFonts w:ascii="Arial Narrow" w:hAnsi="Arial Narrow"/>
          <w:sz w:val="26"/>
          <w:szCs w:val="26"/>
        </w:rPr>
        <w:t>,</w:t>
      </w:r>
      <w:r w:rsidR="00E06772" w:rsidRPr="00EB11B0">
        <w:rPr>
          <w:rFonts w:ascii="Arial Narrow" w:hAnsi="Arial Narrow"/>
          <w:sz w:val="26"/>
          <w:szCs w:val="26"/>
        </w:rPr>
        <w:t xml:space="preserve"> a fin de que la ciudadanía pueda vigilar y evaluar el desempeño de esta </w:t>
      </w:r>
      <w:r w:rsidR="00E06772">
        <w:rPr>
          <w:rFonts w:ascii="Arial Narrow" w:hAnsi="Arial Narrow"/>
          <w:sz w:val="26"/>
          <w:szCs w:val="26"/>
        </w:rPr>
        <w:t>f</w:t>
      </w:r>
      <w:r w:rsidR="00E06772" w:rsidRPr="00EB11B0">
        <w:rPr>
          <w:rFonts w:ascii="Arial Narrow" w:hAnsi="Arial Narrow"/>
          <w:sz w:val="26"/>
          <w:szCs w:val="26"/>
        </w:rPr>
        <w:t xml:space="preserve">racción, se da a </w:t>
      </w:r>
      <w:r w:rsidR="00E06772" w:rsidRPr="00EB11B0">
        <w:rPr>
          <w:rFonts w:ascii="Arial Narrow" w:hAnsi="Arial Narrow"/>
          <w:sz w:val="26"/>
          <w:szCs w:val="26"/>
        </w:rPr>
        <w:lastRenderedPageBreak/>
        <w:t xml:space="preserve">conocer que las </w:t>
      </w:r>
      <w:r w:rsidR="00E06772">
        <w:rPr>
          <w:rFonts w:ascii="Arial Narrow" w:hAnsi="Arial Narrow"/>
          <w:sz w:val="26"/>
          <w:szCs w:val="26"/>
        </w:rPr>
        <w:t>i</w:t>
      </w:r>
      <w:r w:rsidR="00E06772" w:rsidRPr="00EB11B0">
        <w:rPr>
          <w:rFonts w:ascii="Arial Narrow" w:hAnsi="Arial Narrow"/>
          <w:sz w:val="26"/>
          <w:szCs w:val="26"/>
        </w:rPr>
        <w:t>niciativas a presentar en el período</w:t>
      </w:r>
      <w:r w:rsidR="00E06772">
        <w:rPr>
          <w:rFonts w:ascii="Arial Narrow" w:hAnsi="Arial Narrow"/>
          <w:sz w:val="26"/>
          <w:szCs w:val="26"/>
        </w:rPr>
        <w:t xml:space="preserve"> de sesiones que inicia, versará</w:t>
      </w:r>
      <w:r w:rsidR="00A21406">
        <w:rPr>
          <w:rFonts w:ascii="Arial Narrow" w:hAnsi="Arial Narrow"/>
          <w:sz w:val="26"/>
          <w:szCs w:val="26"/>
        </w:rPr>
        <w:t>n de manera enunciativa, má</w:t>
      </w:r>
      <w:r w:rsidR="00E06772" w:rsidRPr="00EB11B0">
        <w:rPr>
          <w:rFonts w:ascii="Arial Narrow" w:hAnsi="Arial Narrow"/>
          <w:sz w:val="26"/>
          <w:szCs w:val="26"/>
        </w:rPr>
        <w:t>s no limitativa sobre los siguientes temas: Detección oportuna del cáncer en la infancia y la adolescencia</w:t>
      </w:r>
      <w:r w:rsidR="00E06772">
        <w:rPr>
          <w:rFonts w:ascii="Arial Narrow" w:hAnsi="Arial Narrow"/>
          <w:sz w:val="26"/>
          <w:szCs w:val="26"/>
        </w:rPr>
        <w:t>,</w:t>
      </w:r>
      <w:r w:rsidR="00E06772" w:rsidRPr="00EB11B0">
        <w:rPr>
          <w:rFonts w:ascii="Arial Narrow" w:hAnsi="Arial Narrow"/>
          <w:sz w:val="26"/>
          <w:szCs w:val="26"/>
        </w:rPr>
        <w:t xml:space="preserve"> se propondrá generar una norma en la entidad que permita el funcionamiento de los organismos como la red de apoyo contra el cáncer en la infancia y la adolescencia</w:t>
      </w:r>
      <w:r w:rsidR="00E06772">
        <w:rPr>
          <w:rFonts w:ascii="Arial Narrow" w:hAnsi="Arial Narrow"/>
          <w:sz w:val="26"/>
          <w:szCs w:val="26"/>
        </w:rPr>
        <w:t>;</w:t>
      </w:r>
      <w:r w:rsidR="00E06772" w:rsidRPr="00EB11B0">
        <w:rPr>
          <w:rFonts w:ascii="Arial Narrow" w:hAnsi="Arial Narrow"/>
          <w:sz w:val="26"/>
          <w:szCs w:val="26"/>
        </w:rPr>
        <w:t xml:space="preserve"> Matrimonio igualitario</w:t>
      </w:r>
      <w:r w:rsidR="00E06772">
        <w:rPr>
          <w:rFonts w:ascii="Arial Narrow" w:hAnsi="Arial Narrow"/>
          <w:sz w:val="26"/>
          <w:szCs w:val="26"/>
        </w:rPr>
        <w:t>,</w:t>
      </w:r>
      <w:r w:rsidR="00E06772" w:rsidRPr="00EB11B0">
        <w:rPr>
          <w:rFonts w:ascii="Arial Narrow" w:hAnsi="Arial Narrow"/>
          <w:sz w:val="26"/>
          <w:szCs w:val="26"/>
        </w:rPr>
        <w:t xml:space="preserve"> se cumpli</w:t>
      </w:r>
      <w:r w:rsidR="00E06772">
        <w:rPr>
          <w:rFonts w:ascii="Arial Narrow" w:hAnsi="Arial Narrow"/>
          <w:sz w:val="26"/>
          <w:szCs w:val="26"/>
        </w:rPr>
        <w:t>rá con el plazo previsto en la reforma c</w:t>
      </w:r>
      <w:r w:rsidR="00E06772" w:rsidRPr="00EB11B0">
        <w:rPr>
          <w:rFonts w:ascii="Arial Narrow" w:hAnsi="Arial Narrow"/>
          <w:sz w:val="26"/>
          <w:szCs w:val="26"/>
        </w:rPr>
        <w:t xml:space="preserve">onstitucional en </w:t>
      </w:r>
      <w:r w:rsidR="00E06772">
        <w:rPr>
          <w:rFonts w:ascii="Arial Narrow" w:hAnsi="Arial Narrow"/>
          <w:sz w:val="26"/>
          <w:szCs w:val="26"/>
        </w:rPr>
        <w:t>materia de m</w:t>
      </w:r>
      <w:r w:rsidR="00E06772" w:rsidRPr="00EB11B0">
        <w:rPr>
          <w:rFonts w:ascii="Arial Narrow" w:hAnsi="Arial Narrow"/>
          <w:sz w:val="26"/>
          <w:szCs w:val="26"/>
        </w:rPr>
        <w:t xml:space="preserve">atrimonio </w:t>
      </w:r>
      <w:r w:rsidR="00E06772">
        <w:rPr>
          <w:rFonts w:ascii="Arial Narrow" w:hAnsi="Arial Narrow"/>
          <w:sz w:val="26"/>
          <w:szCs w:val="26"/>
        </w:rPr>
        <w:t>i</w:t>
      </w:r>
      <w:r w:rsidR="00E06772" w:rsidRPr="00EB11B0">
        <w:rPr>
          <w:rFonts w:ascii="Arial Narrow" w:hAnsi="Arial Narrow"/>
          <w:sz w:val="26"/>
          <w:szCs w:val="26"/>
        </w:rPr>
        <w:t xml:space="preserve">gualitario en relación a la armonización de la </w:t>
      </w:r>
      <w:r w:rsidR="00E06772">
        <w:rPr>
          <w:rFonts w:ascii="Arial Narrow" w:hAnsi="Arial Narrow"/>
          <w:sz w:val="26"/>
          <w:szCs w:val="26"/>
        </w:rPr>
        <w:t>l</w:t>
      </w:r>
      <w:r w:rsidR="00E06772" w:rsidRPr="00EB11B0">
        <w:rPr>
          <w:rFonts w:ascii="Arial Narrow" w:hAnsi="Arial Narrow"/>
          <w:sz w:val="26"/>
          <w:szCs w:val="26"/>
        </w:rPr>
        <w:t xml:space="preserve">egislación </w:t>
      </w:r>
      <w:r w:rsidR="00E06772">
        <w:rPr>
          <w:rFonts w:ascii="Arial Narrow" w:hAnsi="Arial Narrow"/>
          <w:sz w:val="26"/>
          <w:szCs w:val="26"/>
        </w:rPr>
        <w:t>s</w:t>
      </w:r>
      <w:r w:rsidR="00E06772" w:rsidRPr="00EB11B0">
        <w:rPr>
          <w:rFonts w:ascii="Arial Narrow" w:hAnsi="Arial Narrow"/>
          <w:sz w:val="26"/>
          <w:szCs w:val="26"/>
        </w:rPr>
        <w:t>ecundaria</w:t>
      </w:r>
      <w:r w:rsidR="00E06772">
        <w:rPr>
          <w:rFonts w:ascii="Arial Narrow" w:hAnsi="Arial Narrow"/>
          <w:sz w:val="26"/>
          <w:szCs w:val="26"/>
        </w:rPr>
        <w:t xml:space="preserve">, a más tardar en marzo de este año; </w:t>
      </w:r>
      <w:r w:rsidR="00E06772" w:rsidRPr="00EB11B0">
        <w:rPr>
          <w:rFonts w:ascii="Arial Narrow" w:hAnsi="Arial Narrow"/>
          <w:sz w:val="26"/>
          <w:szCs w:val="26"/>
        </w:rPr>
        <w:t xml:space="preserve"> Paridad de </w:t>
      </w:r>
      <w:r w:rsidR="00E06772">
        <w:rPr>
          <w:rFonts w:ascii="Arial Narrow" w:hAnsi="Arial Narrow"/>
          <w:sz w:val="26"/>
          <w:szCs w:val="26"/>
        </w:rPr>
        <w:t>G</w:t>
      </w:r>
      <w:r w:rsidR="00E06772" w:rsidRPr="00EB11B0">
        <w:rPr>
          <w:rFonts w:ascii="Arial Narrow" w:hAnsi="Arial Narrow"/>
          <w:sz w:val="26"/>
          <w:szCs w:val="26"/>
        </w:rPr>
        <w:t xml:space="preserve">énero en las </w:t>
      </w:r>
      <w:r w:rsidR="00E06772">
        <w:rPr>
          <w:rFonts w:ascii="Arial Narrow" w:hAnsi="Arial Narrow"/>
          <w:sz w:val="26"/>
          <w:szCs w:val="26"/>
        </w:rPr>
        <w:t>A</w:t>
      </w:r>
      <w:r w:rsidR="00E06772" w:rsidRPr="00EB11B0">
        <w:rPr>
          <w:rFonts w:ascii="Arial Narrow" w:hAnsi="Arial Narrow"/>
          <w:sz w:val="26"/>
          <w:szCs w:val="26"/>
        </w:rPr>
        <w:t xml:space="preserve">dministraciones </w:t>
      </w:r>
      <w:r w:rsidR="00E06772">
        <w:rPr>
          <w:rFonts w:ascii="Arial Narrow" w:hAnsi="Arial Narrow"/>
          <w:sz w:val="26"/>
          <w:szCs w:val="26"/>
        </w:rPr>
        <w:t>M</w:t>
      </w:r>
      <w:r w:rsidR="00E06772" w:rsidRPr="00EB11B0">
        <w:rPr>
          <w:rFonts w:ascii="Arial Narrow" w:hAnsi="Arial Narrow"/>
          <w:sz w:val="26"/>
          <w:szCs w:val="26"/>
        </w:rPr>
        <w:t>unicipales</w:t>
      </w:r>
      <w:r w:rsidR="00E06772">
        <w:rPr>
          <w:rFonts w:ascii="Arial Narrow" w:hAnsi="Arial Narrow"/>
          <w:sz w:val="26"/>
          <w:szCs w:val="26"/>
        </w:rPr>
        <w:t>,</w:t>
      </w:r>
      <w:r w:rsidR="00E06772" w:rsidRPr="00EB11B0">
        <w:rPr>
          <w:rFonts w:ascii="Arial Narrow" w:hAnsi="Arial Narrow"/>
          <w:sz w:val="26"/>
          <w:szCs w:val="26"/>
        </w:rPr>
        <w:t xml:space="preserve"> se promueve la paridad de g</w:t>
      </w:r>
      <w:r w:rsidR="00E06772">
        <w:rPr>
          <w:rFonts w:ascii="Arial Narrow" w:hAnsi="Arial Narrow"/>
          <w:sz w:val="26"/>
          <w:szCs w:val="26"/>
        </w:rPr>
        <w:t>é</w:t>
      </w:r>
      <w:r w:rsidR="00E06772" w:rsidRPr="00EB11B0">
        <w:rPr>
          <w:rFonts w:ascii="Arial Narrow" w:hAnsi="Arial Narrow"/>
          <w:sz w:val="26"/>
          <w:szCs w:val="26"/>
        </w:rPr>
        <w:t>nero en la conformación de los puestos de primer nivel en la administración pública municipal</w:t>
      </w:r>
      <w:r w:rsidR="00E06772">
        <w:rPr>
          <w:rFonts w:ascii="Arial Narrow" w:hAnsi="Arial Narrow"/>
          <w:sz w:val="26"/>
          <w:szCs w:val="26"/>
        </w:rPr>
        <w:t>;</w:t>
      </w:r>
      <w:r w:rsidR="00E06772" w:rsidRPr="00EB11B0">
        <w:rPr>
          <w:rFonts w:ascii="Arial Narrow" w:hAnsi="Arial Narrow"/>
          <w:sz w:val="26"/>
          <w:szCs w:val="26"/>
        </w:rPr>
        <w:t xml:space="preserve"> Feminicidio</w:t>
      </w:r>
      <w:r w:rsidR="00E06772">
        <w:rPr>
          <w:rFonts w:ascii="Arial Narrow" w:hAnsi="Arial Narrow"/>
          <w:sz w:val="26"/>
          <w:szCs w:val="26"/>
        </w:rPr>
        <w:t>,</w:t>
      </w:r>
      <w:r w:rsidR="00E06772" w:rsidRPr="00EB11B0">
        <w:rPr>
          <w:rFonts w:ascii="Arial Narrow" w:hAnsi="Arial Narrow"/>
          <w:sz w:val="26"/>
          <w:szCs w:val="26"/>
        </w:rPr>
        <w:t xml:space="preserve"> se propone incluir la circunstancia de embarazo como una agravante. Garantizar el derecho a libre desarrollo de la personalidad, no discriminación y acceso a la salud de</w:t>
      </w:r>
      <w:r w:rsidR="00E06772">
        <w:rPr>
          <w:rFonts w:ascii="Arial Narrow" w:hAnsi="Arial Narrow"/>
          <w:sz w:val="26"/>
          <w:szCs w:val="26"/>
        </w:rPr>
        <w:t xml:space="preserve"> las mujeres en términos de la R</w:t>
      </w:r>
      <w:r w:rsidR="00E06772" w:rsidRPr="00EB11B0">
        <w:rPr>
          <w:rFonts w:ascii="Arial Narrow" w:hAnsi="Arial Narrow"/>
          <w:sz w:val="26"/>
          <w:szCs w:val="26"/>
        </w:rPr>
        <w:t xml:space="preserve">ecomendación </w:t>
      </w:r>
      <w:r w:rsidR="00E06772">
        <w:rPr>
          <w:rFonts w:ascii="Arial Narrow" w:hAnsi="Arial Narrow"/>
          <w:sz w:val="26"/>
          <w:szCs w:val="26"/>
        </w:rPr>
        <w:t>G</w:t>
      </w:r>
      <w:r w:rsidR="00E06772" w:rsidRPr="00EB11B0">
        <w:rPr>
          <w:rFonts w:ascii="Arial Narrow" w:hAnsi="Arial Narrow"/>
          <w:sz w:val="26"/>
          <w:szCs w:val="26"/>
        </w:rPr>
        <w:t xml:space="preserve">eneral número </w:t>
      </w:r>
      <w:r w:rsidR="00E06772">
        <w:rPr>
          <w:rFonts w:ascii="Arial Narrow" w:hAnsi="Arial Narrow"/>
          <w:sz w:val="26"/>
          <w:szCs w:val="26"/>
        </w:rPr>
        <w:t>33</w:t>
      </w:r>
      <w:r w:rsidR="00E06772" w:rsidRPr="00EB11B0">
        <w:rPr>
          <w:rFonts w:ascii="Arial Narrow" w:hAnsi="Arial Narrow"/>
          <w:sz w:val="26"/>
          <w:szCs w:val="26"/>
        </w:rPr>
        <w:t>, sobre el acceso de las mujeres a la justicia de la CEDAW y de la Suprema</w:t>
      </w:r>
      <w:r w:rsidR="00E06772">
        <w:rPr>
          <w:rFonts w:ascii="Arial Narrow" w:hAnsi="Arial Narrow"/>
          <w:sz w:val="26"/>
          <w:szCs w:val="26"/>
        </w:rPr>
        <w:t xml:space="preserve"> Corte de Justicia de la Nación.</w:t>
      </w:r>
      <w:r w:rsidR="00E06772" w:rsidRPr="00EB11B0">
        <w:rPr>
          <w:rFonts w:ascii="Arial Narrow" w:hAnsi="Arial Narrow"/>
          <w:sz w:val="26"/>
          <w:szCs w:val="26"/>
        </w:rPr>
        <w:t xml:space="preserve"> </w:t>
      </w:r>
      <w:r w:rsidR="00E06772">
        <w:rPr>
          <w:rFonts w:ascii="Arial Narrow" w:hAnsi="Arial Narrow"/>
          <w:sz w:val="26"/>
          <w:szCs w:val="26"/>
        </w:rPr>
        <w:t>S</w:t>
      </w:r>
      <w:r w:rsidR="00E06772" w:rsidRPr="00EB11B0">
        <w:rPr>
          <w:rFonts w:ascii="Arial Narrow" w:hAnsi="Arial Narrow"/>
          <w:sz w:val="26"/>
          <w:szCs w:val="26"/>
        </w:rPr>
        <w:t>e propone despenalizar el aborto, procurar que sea practicado en condiciones higié</w:t>
      </w:r>
      <w:r w:rsidR="00E06772">
        <w:rPr>
          <w:rFonts w:ascii="Arial Narrow" w:hAnsi="Arial Narrow"/>
          <w:sz w:val="26"/>
          <w:szCs w:val="26"/>
        </w:rPr>
        <w:t>nicas, sanitarias y seguras en c</w:t>
      </w:r>
      <w:r w:rsidR="00E06772" w:rsidRPr="00EB11B0">
        <w:rPr>
          <w:rFonts w:ascii="Arial Narrow" w:hAnsi="Arial Narrow"/>
          <w:sz w:val="26"/>
          <w:szCs w:val="26"/>
        </w:rPr>
        <w:t xml:space="preserve">entros de </w:t>
      </w:r>
      <w:r w:rsidR="00E06772">
        <w:rPr>
          <w:rFonts w:ascii="Arial Narrow" w:hAnsi="Arial Narrow"/>
          <w:sz w:val="26"/>
          <w:szCs w:val="26"/>
        </w:rPr>
        <w:t>s</w:t>
      </w:r>
      <w:r w:rsidR="00E06772" w:rsidRPr="00EB11B0">
        <w:rPr>
          <w:rFonts w:ascii="Arial Narrow" w:hAnsi="Arial Narrow"/>
          <w:sz w:val="26"/>
          <w:szCs w:val="26"/>
        </w:rPr>
        <w:t xml:space="preserve">alud </w:t>
      </w:r>
      <w:r w:rsidR="00E06772">
        <w:rPr>
          <w:rFonts w:ascii="Arial Narrow" w:hAnsi="Arial Narrow"/>
          <w:sz w:val="26"/>
          <w:szCs w:val="26"/>
        </w:rPr>
        <w:t>p</w:t>
      </w:r>
      <w:r w:rsidR="00E06772" w:rsidRPr="00EB11B0">
        <w:rPr>
          <w:rFonts w:ascii="Arial Narrow" w:hAnsi="Arial Narrow"/>
          <w:sz w:val="26"/>
          <w:szCs w:val="26"/>
        </w:rPr>
        <w:t>úblicos y</w:t>
      </w:r>
      <w:r w:rsidR="00E06772">
        <w:rPr>
          <w:rFonts w:ascii="Arial Narrow" w:hAnsi="Arial Narrow"/>
          <w:sz w:val="26"/>
          <w:szCs w:val="26"/>
        </w:rPr>
        <w:t>/o privados, así como fortalecer p</w:t>
      </w:r>
      <w:r w:rsidR="00E06772" w:rsidRPr="00EB11B0">
        <w:rPr>
          <w:rFonts w:ascii="Arial Narrow" w:hAnsi="Arial Narrow"/>
          <w:sz w:val="26"/>
          <w:szCs w:val="26"/>
        </w:rPr>
        <w:t xml:space="preserve">olíticas </w:t>
      </w:r>
      <w:r w:rsidR="00E06772">
        <w:rPr>
          <w:rFonts w:ascii="Arial Narrow" w:hAnsi="Arial Narrow"/>
          <w:sz w:val="26"/>
          <w:szCs w:val="26"/>
        </w:rPr>
        <w:t>p</w:t>
      </w:r>
      <w:r w:rsidR="00E06772" w:rsidRPr="00EB11B0">
        <w:rPr>
          <w:rFonts w:ascii="Arial Narrow" w:hAnsi="Arial Narrow"/>
          <w:sz w:val="26"/>
          <w:szCs w:val="26"/>
        </w:rPr>
        <w:t xml:space="preserve">úblicas de </w:t>
      </w:r>
      <w:r w:rsidR="00E06772">
        <w:rPr>
          <w:rFonts w:ascii="Arial Narrow" w:hAnsi="Arial Narrow"/>
          <w:sz w:val="26"/>
          <w:szCs w:val="26"/>
        </w:rPr>
        <w:t>e</w:t>
      </w:r>
      <w:r w:rsidR="00E06772" w:rsidRPr="00EB11B0">
        <w:rPr>
          <w:rFonts w:ascii="Arial Narrow" w:hAnsi="Arial Narrow"/>
          <w:sz w:val="26"/>
          <w:szCs w:val="26"/>
        </w:rPr>
        <w:t xml:space="preserve">ducación </w:t>
      </w:r>
      <w:r w:rsidR="00E06772">
        <w:rPr>
          <w:rFonts w:ascii="Arial Narrow" w:hAnsi="Arial Narrow"/>
          <w:sz w:val="26"/>
          <w:szCs w:val="26"/>
        </w:rPr>
        <w:t>s</w:t>
      </w:r>
      <w:r w:rsidR="00E06772" w:rsidRPr="00EB11B0">
        <w:rPr>
          <w:rFonts w:ascii="Arial Narrow" w:hAnsi="Arial Narrow"/>
          <w:sz w:val="26"/>
          <w:szCs w:val="26"/>
        </w:rPr>
        <w:t xml:space="preserve">exual, </w:t>
      </w:r>
      <w:r w:rsidR="00E06772">
        <w:rPr>
          <w:rFonts w:ascii="Arial Narrow" w:hAnsi="Arial Narrow"/>
          <w:sz w:val="26"/>
          <w:szCs w:val="26"/>
        </w:rPr>
        <w:t>r</w:t>
      </w:r>
      <w:r w:rsidR="00E06772" w:rsidRPr="00EB11B0">
        <w:rPr>
          <w:rFonts w:ascii="Arial Narrow" w:hAnsi="Arial Narrow"/>
          <w:sz w:val="26"/>
          <w:szCs w:val="26"/>
        </w:rPr>
        <w:t xml:space="preserve">eproductivas, </w:t>
      </w:r>
      <w:r w:rsidR="00E06772">
        <w:rPr>
          <w:rFonts w:ascii="Arial Narrow" w:hAnsi="Arial Narrow"/>
          <w:sz w:val="26"/>
          <w:szCs w:val="26"/>
        </w:rPr>
        <w:t>m</w:t>
      </w:r>
      <w:r w:rsidR="00E06772" w:rsidRPr="00EB11B0">
        <w:rPr>
          <w:rFonts w:ascii="Arial Narrow" w:hAnsi="Arial Narrow"/>
          <w:sz w:val="26"/>
          <w:szCs w:val="26"/>
        </w:rPr>
        <w:t xml:space="preserve">étodos </w:t>
      </w:r>
      <w:r w:rsidR="00E06772">
        <w:rPr>
          <w:rFonts w:ascii="Arial Narrow" w:hAnsi="Arial Narrow"/>
          <w:sz w:val="26"/>
          <w:szCs w:val="26"/>
        </w:rPr>
        <w:t>anticonceptivos y p</w:t>
      </w:r>
      <w:r w:rsidR="00E06772" w:rsidRPr="00EB11B0">
        <w:rPr>
          <w:rFonts w:ascii="Arial Narrow" w:hAnsi="Arial Narrow"/>
          <w:sz w:val="26"/>
          <w:szCs w:val="26"/>
        </w:rPr>
        <w:t xml:space="preserve">lanificación </w:t>
      </w:r>
      <w:r w:rsidR="00E06772">
        <w:rPr>
          <w:rFonts w:ascii="Arial Narrow" w:hAnsi="Arial Narrow"/>
          <w:sz w:val="26"/>
          <w:szCs w:val="26"/>
        </w:rPr>
        <w:t>f</w:t>
      </w:r>
      <w:r w:rsidR="00E06772" w:rsidRPr="00EB11B0">
        <w:rPr>
          <w:rFonts w:ascii="Arial Narrow" w:hAnsi="Arial Narrow"/>
          <w:sz w:val="26"/>
          <w:szCs w:val="26"/>
        </w:rPr>
        <w:t>amiliar</w:t>
      </w:r>
      <w:r w:rsidR="00E06772">
        <w:rPr>
          <w:rFonts w:ascii="Arial Narrow" w:hAnsi="Arial Narrow"/>
          <w:sz w:val="26"/>
          <w:szCs w:val="26"/>
        </w:rPr>
        <w:t>,</w:t>
      </w:r>
      <w:r w:rsidR="00E06772" w:rsidRPr="00EB11B0">
        <w:rPr>
          <w:rFonts w:ascii="Arial Narrow" w:hAnsi="Arial Narrow"/>
          <w:sz w:val="26"/>
          <w:szCs w:val="26"/>
        </w:rPr>
        <w:t xml:space="preserve"> entre otros</w:t>
      </w:r>
      <w:r w:rsidR="00E06772">
        <w:rPr>
          <w:rFonts w:ascii="Arial Narrow" w:hAnsi="Arial Narrow"/>
          <w:sz w:val="26"/>
          <w:szCs w:val="26"/>
        </w:rPr>
        <w:t>;</w:t>
      </w:r>
      <w:r w:rsidR="00E06772" w:rsidRPr="00EB11B0">
        <w:rPr>
          <w:rFonts w:ascii="Arial Narrow" w:hAnsi="Arial Narrow"/>
          <w:sz w:val="26"/>
          <w:szCs w:val="26"/>
        </w:rPr>
        <w:t xml:space="preserve"> Violencia Familiar</w:t>
      </w:r>
      <w:r w:rsidR="00E06772">
        <w:rPr>
          <w:rFonts w:ascii="Arial Narrow" w:hAnsi="Arial Narrow"/>
          <w:sz w:val="26"/>
          <w:szCs w:val="26"/>
        </w:rPr>
        <w:t>,</w:t>
      </w:r>
      <w:r w:rsidR="00E06772" w:rsidRPr="00EB11B0">
        <w:rPr>
          <w:rFonts w:ascii="Arial Narrow" w:hAnsi="Arial Narrow"/>
          <w:sz w:val="26"/>
          <w:szCs w:val="26"/>
        </w:rPr>
        <w:t xml:space="preserve"> se propone un aumento de penas en este delito y la agravante cuando la mujer está embarazada</w:t>
      </w:r>
      <w:r w:rsidR="003532C3">
        <w:rPr>
          <w:rFonts w:ascii="Arial Narrow" w:hAnsi="Arial Narrow"/>
          <w:sz w:val="26"/>
          <w:szCs w:val="26"/>
        </w:rPr>
        <w:t>;</w:t>
      </w:r>
      <w:r w:rsidR="00E06772" w:rsidRPr="00EB11B0">
        <w:rPr>
          <w:rFonts w:ascii="Arial Narrow" w:hAnsi="Arial Narrow"/>
          <w:sz w:val="26"/>
          <w:szCs w:val="26"/>
        </w:rPr>
        <w:t xml:space="preserve"> </w:t>
      </w:r>
      <w:r w:rsidR="00E06772">
        <w:rPr>
          <w:rFonts w:ascii="Arial Narrow" w:hAnsi="Arial Narrow"/>
          <w:sz w:val="26"/>
          <w:szCs w:val="26"/>
        </w:rPr>
        <w:t>L</w:t>
      </w:r>
      <w:r w:rsidR="00E06772" w:rsidRPr="00EB11B0">
        <w:rPr>
          <w:rFonts w:ascii="Arial Narrow" w:hAnsi="Arial Narrow"/>
          <w:sz w:val="26"/>
          <w:szCs w:val="26"/>
        </w:rPr>
        <w:t xml:space="preserve">actarios, se propone su conformación en la Administración Pública, </w:t>
      </w:r>
      <w:r w:rsidR="00E06772">
        <w:rPr>
          <w:rFonts w:ascii="Arial Narrow" w:hAnsi="Arial Narrow"/>
          <w:sz w:val="26"/>
          <w:szCs w:val="26"/>
        </w:rPr>
        <w:t>E</w:t>
      </w:r>
      <w:r w:rsidR="00E06772" w:rsidRPr="00EB11B0">
        <w:rPr>
          <w:rFonts w:ascii="Arial Narrow" w:hAnsi="Arial Narrow"/>
          <w:sz w:val="26"/>
          <w:szCs w:val="26"/>
        </w:rPr>
        <w:t xml:space="preserve">statal y </w:t>
      </w:r>
      <w:r w:rsidR="00E06772">
        <w:rPr>
          <w:rFonts w:ascii="Arial Narrow" w:hAnsi="Arial Narrow"/>
          <w:sz w:val="26"/>
          <w:szCs w:val="26"/>
        </w:rPr>
        <w:t>M</w:t>
      </w:r>
      <w:r w:rsidR="003532C3">
        <w:rPr>
          <w:rFonts w:ascii="Arial Narrow" w:hAnsi="Arial Narrow"/>
          <w:sz w:val="26"/>
          <w:szCs w:val="26"/>
        </w:rPr>
        <w:t>unicipal;</w:t>
      </w:r>
      <w:r w:rsidR="00E06772" w:rsidRPr="00EB11B0">
        <w:rPr>
          <w:rFonts w:ascii="Arial Narrow" w:hAnsi="Arial Narrow"/>
          <w:sz w:val="26"/>
          <w:szCs w:val="26"/>
        </w:rPr>
        <w:t xml:space="preserve"> Prevención </w:t>
      </w:r>
      <w:r w:rsidR="00E06772">
        <w:rPr>
          <w:rFonts w:ascii="Arial Narrow" w:hAnsi="Arial Narrow"/>
          <w:sz w:val="26"/>
          <w:szCs w:val="26"/>
        </w:rPr>
        <w:t>Social</w:t>
      </w:r>
      <w:r w:rsidR="00E06772" w:rsidRPr="00EB11B0">
        <w:rPr>
          <w:rFonts w:ascii="Arial Narrow" w:hAnsi="Arial Narrow"/>
          <w:sz w:val="26"/>
          <w:szCs w:val="26"/>
        </w:rPr>
        <w:t xml:space="preserve"> de la Violencia y la Delincuencia</w:t>
      </w:r>
      <w:r w:rsidR="003532C3">
        <w:rPr>
          <w:rFonts w:ascii="Arial Narrow" w:hAnsi="Arial Narrow"/>
          <w:sz w:val="26"/>
          <w:szCs w:val="26"/>
        </w:rPr>
        <w:t>,</w:t>
      </w:r>
      <w:r w:rsidR="00E06772">
        <w:rPr>
          <w:rFonts w:ascii="Arial Narrow" w:hAnsi="Arial Narrow"/>
          <w:sz w:val="26"/>
          <w:szCs w:val="26"/>
        </w:rPr>
        <w:t xml:space="preserve"> se propone establecer las bases normativas que determinen políticas de prevención social de la violencia y la deficiencia, delincuencia, considerando como el intercambio de experiencias con expertos, la realización de estudios y el impulso de la participación ciudadana</w:t>
      </w:r>
      <w:r w:rsidR="003532C3">
        <w:rPr>
          <w:rFonts w:ascii="Arial Narrow" w:hAnsi="Arial Narrow"/>
          <w:sz w:val="26"/>
          <w:szCs w:val="26"/>
        </w:rPr>
        <w:t>, entre otros;</w:t>
      </w:r>
      <w:r w:rsidR="00E06772">
        <w:rPr>
          <w:rFonts w:ascii="Arial Narrow" w:hAnsi="Arial Narrow"/>
          <w:sz w:val="26"/>
          <w:szCs w:val="26"/>
        </w:rPr>
        <w:t xml:space="preserve"> Fiscalización de la cuenta pública</w:t>
      </w:r>
      <w:r w:rsidR="003532C3">
        <w:rPr>
          <w:rFonts w:ascii="Arial Narrow" w:hAnsi="Arial Narrow"/>
          <w:sz w:val="26"/>
          <w:szCs w:val="26"/>
        </w:rPr>
        <w:t>,</w:t>
      </w:r>
      <w:r w:rsidR="00E06772">
        <w:rPr>
          <w:rFonts w:ascii="Arial Narrow" w:hAnsi="Arial Narrow"/>
          <w:sz w:val="26"/>
          <w:szCs w:val="26"/>
        </w:rPr>
        <w:t xml:space="preserve"> con la finalidad de transparenta</w:t>
      </w:r>
      <w:r w:rsidR="003532C3">
        <w:rPr>
          <w:rFonts w:ascii="Arial Narrow" w:hAnsi="Arial Narrow"/>
          <w:sz w:val="26"/>
          <w:szCs w:val="26"/>
        </w:rPr>
        <w:t>r</w:t>
      </w:r>
      <w:r w:rsidR="00E06772">
        <w:rPr>
          <w:rFonts w:ascii="Arial Narrow" w:hAnsi="Arial Narrow"/>
          <w:sz w:val="26"/>
          <w:szCs w:val="26"/>
        </w:rPr>
        <w:t xml:space="preserve"> los requerimientos a las </w:t>
      </w:r>
      <w:r w:rsidR="003532C3">
        <w:rPr>
          <w:rFonts w:ascii="Arial Narrow" w:hAnsi="Arial Narrow"/>
          <w:sz w:val="26"/>
          <w:szCs w:val="26"/>
        </w:rPr>
        <w:t>a</w:t>
      </w:r>
      <w:r w:rsidR="00E06772">
        <w:rPr>
          <w:rFonts w:ascii="Arial Narrow" w:hAnsi="Arial Narrow"/>
          <w:sz w:val="26"/>
          <w:szCs w:val="26"/>
        </w:rPr>
        <w:t xml:space="preserve">utoridades </w:t>
      </w:r>
      <w:r w:rsidR="003532C3">
        <w:rPr>
          <w:rFonts w:ascii="Arial Narrow" w:hAnsi="Arial Narrow"/>
          <w:sz w:val="26"/>
          <w:szCs w:val="26"/>
        </w:rPr>
        <w:t>m</w:t>
      </w:r>
      <w:r w:rsidR="00E06772">
        <w:rPr>
          <w:rFonts w:ascii="Arial Narrow" w:hAnsi="Arial Narrow"/>
          <w:sz w:val="26"/>
          <w:szCs w:val="26"/>
        </w:rPr>
        <w:t>unicipales</w:t>
      </w:r>
      <w:r w:rsidR="003532C3">
        <w:rPr>
          <w:rFonts w:ascii="Arial Narrow" w:hAnsi="Arial Narrow"/>
          <w:sz w:val="26"/>
          <w:szCs w:val="26"/>
        </w:rPr>
        <w:t>;</w:t>
      </w:r>
      <w:r w:rsidR="00E06772">
        <w:rPr>
          <w:rFonts w:ascii="Arial Narrow" w:hAnsi="Arial Narrow"/>
          <w:sz w:val="26"/>
          <w:szCs w:val="26"/>
        </w:rPr>
        <w:t xml:space="preserve"> Comunicación Social, se propone una norma con el fin de determinar una política en el rubro de Comunicación Social en relación a los tiempos, criterios, gasto</w:t>
      </w:r>
      <w:r w:rsidR="003532C3">
        <w:rPr>
          <w:rFonts w:ascii="Arial Narrow" w:hAnsi="Arial Narrow"/>
          <w:sz w:val="26"/>
          <w:szCs w:val="26"/>
        </w:rPr>
        <w:t>,</w:t>
      </w:r>
      <w:r w:rsidR="00E06772">
        <w:rPr>
          <w:rFonts w:ascii="Arial Narrow" w:hAnsi="Arial Narrow"/>
          <w:sz w:val="26"/>
          <w:szCs w:val="26"/>
        </w:rPr>
        <w:t xml:space="preserve"> entre otros</w:t>
      </w:r>
      <w:r w:rsidR="003532C3">
        <w:rPr>
          <w:rFonts w:ascii="Arial Narrow" w:hAnsi="Arial Narrow"/>
          <w:sz w:val="26"/>
          <w:szCs w:val="26"/>
        </w:rPr>
        <w:t>;</w:t>
      </w:r>
      <w:r w:rsidR="00E06772">
        <w:rPr>
          <w:rFonts w:ascii="Arial Narrow" w:hAnsi="Arial Narrow"/>
          <w:sz w:val="26"/>
          <w:szCs w:val="26"/>
        </w:rPr>
        <w:t xml:space="preserve"> </w:t>
      </w:r>
      <w:r w:rsidR="003532C3">
        <w:rPr>
          <w:rFonts w:ascii="Arial Narrow" w:hAnsi="Arial Narrow"/>
          <w:sz w:val="26"/>
          <w:szCs w:val="26"/>
        </w:rPr>
        <w:t>Evaluación del desempeño l</w:t>
      </w:r>
      <w:r w:rsidR="00E06772">
        <w:rPr>
          <w:rFonts w:ascii="Arial Narrow" w:hAnsi="Arial Narrow"/>
          <w:sz w:val="26"/>
          <w:szCs w:val="26"/>
        </w:rPr>
        <w:t>egislativo</w:t>
      </w:r>
      <w:r w:rsidR="003532C3">
        <w:rPr>
          <w:rFonts w:ascii="Arial Narrow" w:hAnsi="Arial Narrow"/>
          <w:sz w:val="26"/>
          <w:szCs w:val="26"/>
        </w:rPr>
        <w:t>,</w:t>
      </w:r>
      <w:r w:rsidR="00E06772">
        <w:rPr>
          <w:rFonts w:ascii="Arial Narrow" w:hAnsi="Arial Narrow"/>
          <w:sz w:val="26"/>
          <w:szCs w:val="26"/>
        </w:rPr>
        <w:t xml:space="preserve"> se propone crear un Sistema de Evaluación del Desempeño Legislativo, mediante el cual</w:t>
      </w:r>
      <w:r w:rsidR="003532C3">
        <w:rPr>
          <w:rFonts w:ascii="Arial Narrow" w:hAnsi="Arial Narrow"/>
          <w:sz w:val="26"/>
          <w:szCs w:val="26"/>
        </w:rPr>
        <w:t>,</w:t>
      </w:r>
      <w:r w:rsidR="00E06772">
        <w:rPr>
          <w:rFonts w:ascii="Arial Narrow" w:hAnsi="Arial Narrow"/>
          <w:sz w:val="26"/>
          <w:szCs w:val="26"/>
        </w:rPr>
        <w:t xml:space="preserve"> se implemente la medición de la eficacia e impacto de las funciones </w:t>
      </w:r>
      <w:r w:rsidR="003532C3">
        <w:rPr>
          <w:rFonts w:ascii="Arial Narrow" w:hAnsi="Arial Narrow"/>
          <w:sz w:val="26"/>
          <w:szCs w:val="26"/>
        </w:rPr>
        <w:t>l</w:t>
      </w:r>
      <w:r w:rsidR="00E06772">
        <w:rPr>
          <w:rFonts w:ascii="Arial Narrow" w:hAnsi="Arial Narrow"/>
          <w:sz w:val="26"/>
          <w:szCs w:val="26"/>
        </w:rPr>
        <w:t>egislativas, procesos administrativos y en general del desarrollo institucional</w:t>
      </w:r>
      <w:r w:rsidR="003532C3">
        <w:rPr>
          <w:rFonts w:ascii="Arial Narrow" w:hAnsi="Arial Narrow"/>
          <w:sz w:val="26"/>
          <w:szCs w:val="26"/>
        </w:rPr>
        <w:t>;</w:t>
      </w:r>
      <w:r w:rsidR="00E06772">
        <w:rPr>
          <w:rFonts w:ascii="Arial Narrow" w:hAnsi="Arial Narrow"/>
          <w:sz w:val="26"/>
          <w:szCs w:val="26"/>
        </w:rPr>
        <w:t xml:space="preserve"> Deporte Universitario</w:t>
      </w:r>
      <w:r w:rsidR="003532C3">
        <w:rPr>
          <w:rFonts w:ascii="Arial Narrow" w:hAnsi="Arial Narrow"/>
          <w:sz w:val="26"/>
          <w:szCs w:val="26"/>
        </w:rPr>
        <w:t>,</w:t>
      </w:r>
      <w:r w:rsidR="00E06772">
        <w:rPr>
          <w:rFonts w:ascii="Arial Narrow" w:hAnsi="Arial Narrow"/>
          <w:sz w:val="26"/>
          <w:szCs w:val="26"/>
        </w:rPr>
        <w:t xml:space="preserve"> se pretende impulsar el reconocimiento del deporte universitario y los derechos de las y los estudiantes deportis</w:t>
      </w:r>
      <w:r w:rsidR="003532C3">
        <w:rPr>
          <w:rFonts w:ascii="Arial Narrow" w:hAnsi="Arial Narrow"/>
          <w:sz w:val="26"/>
          <w:szCs w:val="26"/>
        </w:rPr>
        <w:t>tas con matrícula vigente ante i</w:t>
      </w:r>
      <w:r w:rsidR="00E06772">
        <w:rPr>
          <w:rFonts w:ascii="Arial Narrow" w:hAnsi="Arial Narrow"/>
          <w:sz w:val="26"/>
          <w:szCs w:val="26"/>
        </w:rPr>
        <w:t xml:space="preserve">nstituciones a nivel superior en el estado y que estén en proceso de representar a sus </w:t>
      </w:r>
      <w:r w:rsidR="003532C3">
        <w:rPr>
          <w:rFonts w:ascii="Arial Narrow" w:hAnsi="Arial Narrow"/>
          <w:sz w:val="26"/>
          <w:szCs w:val="26"/>
        </w:rPr>
        <w:t>u</w:t>
      </w:r>
      <w:r w:rsidR="00E06772">
        <w:rPr>
          <w:rFonts w:ascii="Arial Narrow" w:hAnsi="Arial Narrow"/>
          <w:sz w:val="26"/>
          <w:szCs w:val="26"/>
        </w:rPr>
        <w:t>niversidades o Estado en competencias, tanto a nivel local, nacional, como internacional</w:t>
      </w:r>
      <w:r w:rsidR="003532C3">
        <w:rPr>
          <w:rFonts w:ascii="Arial Narrow" w:hAnsi="Arial Narrow"/>
          <w:sz w:val="26"/>
          <w:szCs w:val="26"/>
        </w:rPr>
        <w:t>;</w:t>
      </w:r>
      <w:r w:rsidR="00E06772">
        <w:rPr>
          <w:rFonts w:ascii="Arial Narrow" w:hAnsi="Arial Narrow"/>
          <w:sz w:val="26"/>
          <w:szCs w:val="26"/>
        </w:rPr>
        <w:t xml:space="preserve"> Reconocimiento Constitucional de los Pueblos y Comunidades Afroamericanas y de otros pueblos originarios</w:t>
      </w:r>
      <w:r w:rsidR="003532C3">
        <w:rPr>
          <w:rFonts w:ascii="Arial Narrow" w:hAnsi="Arial Narrow"/>
          <w:sz w:val="26"/>
          <w:szCs w:val="26"/>
        </w:rPr>
        <w:t xml:space="preserve"> que </w:t>
      </w:r>
      <w:r w:rsidR="003532C3">
        <w:rPr>
          <w:rFonts w:ascii="Arial Narrow" w:hAnsi="Arial Narrow"/>
          <w:sz w:val="26"/>
          <w:szCs w:val="26"/>
        </w:rPr>
        <w:lastRenderedPageBreak/>
        <w:t>tengan asentamiento en el e</w:t>
      </w:r>
      <w:r w:rsidR="00E06772">
        <w:rPr>
          <w:rFonts w:ascii="Arial Narrow" w:hAnsi="Arial Narrow"/>
          <w:sz w:val="26"/>
          <w:szCs w:val="26"/>
        </w:rPr>
        <w:t>st</w:t>
      </w:r>
      <w:r w:rsidR="003532C3">
        <w:rPr>
          <w:rFonts w:ascii="Arial Narrow" w:hAnsi="Arial Narrow"/>
          <w:sz w:val="26"/>
          <w:szCs w:val="26"/>
        </w:rPr>
        <w:t>ado de Yucatán, se promueve el reconocimiento c</w:t>
      </w:r>
      <w:r w:rsidR="00E06772">
        <w:rPr>
          <w:rFonts w:ascii="Arial Narrow" w:hAnsi="Arial Narrow"/>
          <w:sz w:val="26"/>
          <w:szCs w:val="26"/>
        </w:rPr>
        <w:t xml:space="preserve">onstitucional de las </w:t>
      </w:r>
      <w:r w:rsidR="003532C3">
        <w:rPr>
          <w:rFonts w:ascii="Arial Narrow" w:hAnsi="Arial Narrow"/>
          <w:sz w:val="26"/>
          <w:szCs w:val="26"/>
        </w:rPr>
        <w:t>personas de o</w:t>
      </w:r>
      <w:r w:rsidR="00E06772">
        <w:rPr>
          <w:rFonts w:ascii="Arial Narrow" w:hAnsi="Arial Narrow"/>
          <w:sz w:val="26"/>
          <w:szCs w:val="26"/>
        </w:rPr>
        <w:t xml:space="preserve">rigen </w:t>
      </w:r>
      <w:r w:rsidR="003532C3">
        <w:rPr>
          <w:rFonts w:ascii="Arial Narrow" w:hAnsi="Arial Narrow"/>
          <w:sz w:val="26"/>
          <w:szCs w:val="26"/>
        </w:rPr>
        <w:t>é</w:t>
      </w:r>
      <w:r w:rsidR="00E06772">
        <w:rPr>
          <w:rFonts w:ascii="Arial Narrow" w:hAnsi="Arial Narrow"/>
          <w:sz w:val="26"/>
          <w:szCs w:val="26"/>
        </w:rPr>
        <w:t xml:space="preserve">tnico y </w:t>
      </w:r>
      <w:r w:rsidR="003532C3">
        <w:rPr>
          <w:rFonts w:ascii="Arial Narrow" w:hAnsi="Arial Narrow"/>
          <w:sz w:val="26"/>
          <w:szCs w:val="26"/>
        </w:rPr>
        <w:t>afroamericano, además de los m</w:t>
      </w:r>
      <w:r w:rsidR="00E06772">
        <w:rPr>
          <w:rFonts w:ascii="Arial Narrow" w:hAnsi="Arial Narrow"/>
          <w:sz w:val="26"/>
          <w:szCs w:val="26"/>
        </w:rPr>
        <w:t xml:space="preserve">ayas y a partir de ahí, contribuir la </w:t>
      </w:r>
      <w:r w:rsidR="003532C3">
        <w:rPr>
          <w:rFonts w:ascii="Arial Narrow" w:hAnsi="Arial Narrow"/>
          <w:sz w:val="26"/>
          <w:szCs w:val="26"/>
        </w:rPr>
        <w:t>legislación garante de sus derechos humanos;</w:t>
      </w:r>
      <w:r w:rsidR="00E06772">
        <w:rPr>
          <w:rFonts w:ascii="Arial Narrow" w:hAnsi="Arial Narrow"/>
          <w:sz w:val="26"/>
          <w:szCs w:val="26"/>
        </w:rPr>
        <w:t xml:space="preserve"> Accesibilidad de la Comunicación Oficial</w:t>
      </w:r>
      <w:r w:rsidR="003532C3">
        <w:rPr>
          <w:rFonts w:ascii="Arial Narrow" w:hAnsi="Arial Narrow"/>
          <w:sz w:val="26"/>
          <w:szCs w:val="26"/>
        </w:rPr>
        <w:t>,</w:t>
      </w:r>
      <w:r w:rsidR="00E06772">
        <w:rPr>
          <w:rFonts w:ascii="Arial Narrow" w:hAnsi="Arial Narrow"/>
          <w:sz w:val="26"/>
          <w:szCs w:val="26"/>
        </w:rPr>
        <w:t xml:space="preserve"> se propone que las </w:t>
      </w:r>
      <w:r w:rsidR="003532C3">
        <w:rPr>
          <w:rFonts w:ascii="Arial Narrow" w:hAnsi="Arial Narrow"/>
          <w:sz w:val="26"/>
          <w:szCs w:val="26"/>
        </w:rPr>
        <w:t>s</w:t>
      </w:r>
      <w:r w:rsidR="00E06772">
        <w:rPr>
          <w:rFonts w:ascii="Arial Narrow" w:hAnsi="Arial Narrow"/>
          <w:sz w:val="26"/>
          <w:szCs w:val="26"/>
        </w:rPr>
        <w:t xml:space="preserve">esiones de </w:t>
      </w:r>
      <w:r w:rsidR="003532C3">
        <w:rPr>
          <w:rFonts w:ascii="Arial Narrow" w:hAnsi="Arial Narrow"/>
          <w:sz w:val="26"/>
          <w:szCs w:val="26"/>
        </w:rPr>
        <w:t>cabildos m</w:t>
      </w:r>
      <w:r w:rsidR="00E06772">
        <w:rPr>
          <w:rFonts w:ascii="Arial Narrow" w:hAnsi="Arial Narrow"/>
          <w:sz w:val="26"/>
          <w:szCs w:val="26"/>
        </w:rPr>
        <w:t>unicipales</w:t>
      </w:r>
      <w:r w:rsidR="003532C3">
        <w:rPr>
          <w:rFonts w:ascii="Arial Narrow" w:hAnsi="Arial Narrow"/>
          <w:sz w:val="26"/>
          <w:szCs w:val="26"/>
        </w:rPr>
        <w:t>, del Congreso y organismos a</w:t>
      </w:r>
      <w:r w:rsidR="00E06772">
        <w:rPr>
          <w:rFonts w:ascii="Arial Narrow" w:hAnsi="Arial Narrow"/>
          <w:sz w:val="26"/>
          <w:szCs w:val="26"/>
        </w:rPr>
        <w:t>utónomos, sean interpretados en lengua de señas mexicana con extractos en maya y otros mecanismos que procuren su accesibilidad</w:t>
      </w:r>
      <w:r w:rsidR="003532C3">
        <w:rPr>
          <w:rFonts w:ascii="Arial Narrow" w:hAnsi="Arial Narrow"/>
          <w:sz w:val="26"/>
          <w:szCs w:val="26"/>
        </w:rPr>
        <w:t>;</w:t>
      </w:r>
      <w:r w:rsidR="00E06772">
        <w:rPr>
          <w:rFonts w:ascii="Arial Narrow" w:hAnsi="Arial Narrow"/>
          <w:sz w:val="26"/>
          <w:szCs w:val="26"/>
        </w:rPr>
        <w:t xml:space="preserve"> </w:t>
      </w:r>
      <w:r w:rsidR="003532C3">
        <w:rPr>
          <w:rFonts w:ascii="Arial Narrow" w:hAnsi="Arial Narrow"/>
          <w:sz w:val="26"/>
          <w:szCs w:val="26"/>
        </w:rPr>
        <w:t>Revocación del m</w:t>
      </w:r>
      <w:r w:rsidR="00E06772">
        <w:rPr>
          <w:rFonts w:ascii="Arial Narrow" w:hAnsi="Arial Narrow"/>
          <w:sz w:val="26"/>
          <w:szCs w:val="26"/>
        </w:rPr>
        <w:t>andato</w:t>
      </w:r>
      <w:r w:rsidR="003532C3">
        <w:rPr>
          <w:rFonts w:ascii="Arial Narrow" w:hAnsi="Arial Narrow"/>
          <w:sz w:val="26"/>
          <w:szCs w:val="26"/>
        </w:rPr>
        <w:t>,</w:t>
      </w:r>
      <w:r w:rsidR="00E06772">
        <w:rPr>
          <w:rFonts w:ascii="Arial Narrow" w:hAnsi="Arial Narrow"/>
          <w:sz w:val="26"/>
          <w:szCs w:val="26"/>
        </w:rPr>
        <w:t xml:space="preserve"> incorporar</w:t>
      </w:r>
      <w:r w:rsidR="003532C3">
        <w:rPr>
          <w:rFonts w:ascii="Arial Narrow" w:hAnsi="Arial Narrow"/>
          <w:sz w:val="26"/>
          <w:szCs w:val="26"/>
        </w:rPr>
        <w:t xml:space="preserve"> en</w:t>
      </w:r>
      <w:r w:rsidR="00E06772">
        <w:rPr>
          <w:rFonts w:ascii="Arial Narrow" w:hAnsi="Arial Narrow"/>
          <w:sz w:val="26"/>
          <w:szCs w:val="26"/>
        </w:rPr>
        <w:t xml:space="preserve"> la ley, la revocación de mandato mediante un esquema que permita garantizar el escrutinio de quien se ostenta en el </w:t>
      </w:r>
      <w:r w:rsidR="003532C3">
        <w:rPr>
          <w:rFonts w:ascii="Arial Narrow" w:hAnsi="Arial Narrow"/>
          <w:sz w:val="26"/>
          <w:szCs w:val="26"/>
        </w:rPr>
        <w:t>P</w:t>
      </w:r>
      <w:r w:rsidR="00E06772">
        <w:rPr>
          <w:rFonts w:ascii="Arial Narrow" w:hAnsi="Arial Narrow"/>
          <w:sz w:val="26"/>
          <w:szCs w:val="26"/>
        </w:rPr>
        <w:t>oder, pero también</w:t>
      </w:r>
      <w:r w:rsidR="003532C3">
        <w:rPr>
          <w:rFonts w:ascii="Arial Narrow" w:hAnsi="Arial Narrow"/>
          <w:sz w:val="26"/>
          <w:szCs w:val="26"/>
        </w:rPr>
        <w:t xml:space="preserve"> equilibrando los factores del P</w:t>
      </w:r>
      <w:r w:rsidR="00E06772">
        <w:rPr>
          <w:rFonts w:ascii="Arial Narrow" w:hAnsi="Arial Narrow"/>
          <w:sz w:val="26"/>
          <w:szCs w:val="26"/>
        </w:rPr>
        <w:t>oder considerando que el plazo previsto en el Decreto Constitucional venció en el año de 2019</w:t>
      </w:r>
      <w:r w:rsidR="003532C3">
        <w:rPr>
          <w:rFonts w:ascii="Arial Narrow" w:hAnsi="Arial Narrow"/>
          <w:sz w:val="26"/>
          <w:szCs w:val="26"/>
        </w:rPr>
        <w:t>;</w:t>
      </w:r>
      <w:r w:rsidR="00E06772">
        <w:rPr>
          <w:rFonts w:ascii="Arial Narrow" w:hAnsi="Arial Narrow"/>
          <w:sz w:val="26"/>
          <w:szCs w:val="26"/>
        </w:rPr>
        <w:t xml:space="preserve"> Movilidad, se atenderán políticas públicas encaminadas a la mitigación del tráfico vehicular</w:t>
      </w:r>
      <w:r w:rsidR="003532C3">
        <w:rPr>
          <w:rFonts w:ascii="Arial Narrow" w:hAnsi="Arial Narrow"/>
          <w:sz w:val="26"/>
          <w:szCs w:val="26"/>
        </w:rPr>
        <w:t>;</w:t>
      </w:r>
      <w:r w:rsidR="00E06772">
        <w:rPr>
          <w:rFonts w:ascii="Arial Narrow" w:hAnsi="Arial Narrow"/>
          <w:sz w:val="26"/>
          <w:szCs w:val="26"/>
        </w:rPr>
        <w:t xml:space="preserve"> Efecto Autista</w:t>
      </w:r>
      <w:r w:rsidR="003532C3">
        <w:rPr>
          <w:rFonts w:ascii="Arial Narrow" w:hAnsi="Arial Narrow"/>
          <w:sz w:val="26"/>
          <w:szCs w:val="26"/>
        </w:rPr>
        <w:t>,</w:t>
      </w:r>
      <w:r w:rsidR="00E06772">
        <w:rPr>
          <w:rFonts w:ascii="Arial Narrow" w:hAnsi="Arial Narrow"/>
          <w:sz w:val="26"/>
          <w:szCs w:val="26"/>
        </w:rPr>
        <w:t xml:space="preserve"> una </w:t>
      </w:r>
      <w:r w:rsidR="003532C3">
        <w:rPr>
          <w:rFonts w:ascii="Arial Narrow" w:hAnsi="Arial Narrow"/>
          <w:sz w:val="26"/>
          <w:szCs w:val="26"/>
        </w:rPr>
        <w:t>l</w:t>
      </w:r>
      <w:r w:rsidR="00E06772">
        <w:rPr>
          <w:rFonts w:ascii="Arial Narrow" w:hAnsi="Arial Narrow"/>
          <w:sz w:val="26"/>
          <w:szCs w:val="26"/>
        </w:rPr>
        <w:t>ey sobre atención para personas con la</w:t>
      </w:r>
      <w:r w:rsidR="003532C3">
        <w:rPr>
          <w:rFonts w:ascii="Arial Narrow" w:hAnsi="Arial Narrow"/>
          <w:sz w:val="26"/>
          <w:szCs w:val="26"/>
        </w:rPr>
        <w:t xml:space="preserve"> condición del espectro autista; </w:t>
      </w:r>
      <w:r w:rsidR="00E06772">
        <w:rPr>
          <w:rFonts w:ascii="Arial Narrow" w:hAnsi="Arial Narrow"/>
          <w:sz w:val="26"/>
          <w:szCs w:val="26"/>
        </w:rPr>
        <w:t xml:space="preserve"> Reconocimiento de la asistencia postlib</w:t>
      </w:r>
      <w:r w:rsidR="003532C3">
        <w:rPr>
          <w:rFonts w:ascii="Arial Narrow" w:hAnsi="Arial Narrow"/>
          <w:sz w:val="26"/>
          <w:szCs w:val="26"/>
        </w:rPr>
        <w:t>e</w:t>
      </w:r>
      <w:r w:rsidR="00E06772">
        <w:rPr>
          <w:rFonts w:ascii="Arial Narrow" w:hAnsi="Arial Narrow"/>
          <w:sz w:val="26"/>
          <w:szCs w:val="26"/>
        </w:rPr>
        <w:t xml:space="preserve">racional de personas liberadas o externadas, tras haber cumplido con una pena privativa de la libertad; implementar un Sistema de Reinserción Social, mediante la incorporación eficaz de mecanismos </w:t>
      </w:r>
      <w:proofErr w:type="spellStart"/>
      <w:r w:rsidR="00E06772">
        <w:rPr>
          <w:rFonts w:ascii="Arial Narrow" w:hAnsi="Arial Narrow"/>
          <w:sz w:val="26"/>
          <w:szCs w:val="26"/>
        </w:rPr>
        <w:t>postpenales</w:t>
      </w:r>
      <w:proofErr w:type="spellEnd"/>
      <w:r w:rsidR="00E06772">
        <w:rPr>
          <w:rFonts w:ascii="Arial Narrow" w:hAnsi="Arial Narrow"/>
          <w:sz w:val="26"/>
          <w:szCs w:val="26"/>
        </w:rPr>
        <w:t xml:space="preserve"> y la no discriminación de personas liberadas o externadas tras haber cumplido con una pena privativa de la libertad</w:t>
      </w:r>
      <w:r w:rsidR="003532C3">
        <w:rPr>
          <w:rFonts w:ascii="Arial Narrow" w:hAnsi="Arial Narrow"/>
          <w:sz w:val="26"/>
          <w:szCs w:val="26"/>
        </w:rPr>
        <w:t>;</w:t>
      </w:r>
      <w:r w:rsidR="00E06772">
        <w:rPr>
          <w:rFonts w:ascii="Arial Narrow" w:hAnsi="Arial Narrow"/>
          <w:sz w:val="26"/>
          <w:szCs w:val="26"/>
        </w:rPr>
        <w:t xml:space="preserve"> Respons</w:t>
      </w:r>
      <w:r w:rsidR="003532C3">
        <w:rPr>
          <w:rFonts w:ascii="Arial Narrow" w:hAnsi="Arial Narrow"/>
          <w:sz w:val="26"/>
          <w:szCs w:val="26"/>
        </w:rPr>
        <w:t>abilidad Patrimonial del Estado,</w:t>
      </w:r>
      <w:r w:rsidR="00E06772">
        <w:rPr>
          <w:rFonts w:ascii="Arial Narrow" w:hAnsi="Arial Narrow"/>
          <w:sz w:val="26"/>
          <w:szCs w:val="26"/>
        </w:rPr>
        <w:t xml:space="preserve"> a fin de dar vig</w:t>
      </w:r>
      <w:r w:rsidR="003532C3">
        <w:rPr>
          <w:rFonts w:ascii="Arial Narrow" w:hAnsi="Arial Narrow"/>
          <w:sz w:val="26"/>
          <w:szCs w:val="26"/>
        </w:rPr>
        <w:t>encia a la responsabilidad del E</w:t>
      </w:r>
      <w:r w:rsidR="00E06772">
        <w:rPr>
          <w:rFonts w:ascii="Arial Narrow" w:hAnsi="Arial Narrow"/>
          <w:sz w:val="26"/>
          <w:szCs w:val="26"/>
        </w:rPr>
        <w:t xml:space="preserve">stado por los daños que con motivo de su actividad administrativa </w:t>
      </w:r>
      <w:r w:rsidR="003532C3">
        <w:rPr>
          <w:rFonts w:ascii="Arial Narrow" w:hAnsi="Arial Narrow"/>
          <w:sz w:val="26"/>
          <w:szCs w:val="26"/>
        </w:rPr>
        <w:t>ir</w:t>
      </w:r>
      <w:r w:rsidR="00E06772">
        <w:rPr>
          <w:rFonts w:ascii="Arial Narrow" w:hAnsi="Arial Narrow"/>
          <w:sz w:val="26"/>
          <w:szCs w:val="26"/>
        </w:rPr>
        <w:t xml:space="preserve">regular </w:t>
      </w:r>
      <w:r w:rsidR="003532C3">
        <w:rPr>
          <w:rFonts w:ascii="Arial Narrow" w:hAnsi="Arial Narrow"/>
          <w:sz w:val="26"/>
          <w:szCs w:val="26"/>
        </w:rPr>
        <w:t>pueda causar a los particulares;</w:t>
      </w:r>
      <w:r w:rsidR="00E06772">
        <w:rPr>
          <w:rFonts w:ascii="Arial Narrow" w:hAnsi="Arial Narrow"/>
          <w:sz w:val="26"/>
          <w:szCs w:val="26"/>
        </w:rPr>
        <w:t xml:space="preserve"> </w:t>
      </w:r>
      <w:r w:rsidR="003532C3">
        <w:rPr>
          <w:rFonts w:ascii="Arial Narrow" w:hAnsi="Arial Narrow"/>
          <w:sz w:val="26"/>
          <w:szCs w:val="26"/>
        </w:rPr>
        <w:t>Gobierno a</w:t>
      </w:r>
      <w:r w:rsidR="00E06772">
        <w:rPr>
          <w:rFonts w:ascii="Arial Narrow" w:hAnsi="Arial Narrow"/>
          <w:sz w:val="26"/>
          <w:szCs w:val="26"/>
        </w:rPr>
        <w:t>bierto</w:t>
      </w:r>
      <w:r w:rsidR="003532C3">
        <w:rPr>
          <w:rFonts w:ascii="Arial Narrow" w:hAnsi="Arial Narrow"/>
          <w:sz w:val="26"/>
          <w:szCs w:val="26"/>
        </w:rPr>
        <w:t>,</w:t>
      </w:r>
      <w:r w:rsidR="00E06772">
        <w:rPr>
          <w:rFonts w:ascii="Arial Narrow" w:hAnsi="Arial Narrow"/>
          <w:sz w:val="26"/>
          <w:szCs w:val="26"/>
        </w:rPr>
        <w:t xml:space="preserve"> promueve una forma de gestión pública basada en la gobernanza, uso de la tecnología y el gobierno electrónico</w:t>
      </w:r>
      <w:r w:rsidR="003532C3">
        <w:rPr>
          <w:rFonts w:ascii="Arial Narrow" w:hAnsi="Arial Narrow"/>
          <w:sz w:val="26"/>
          <w:szCs w:val="26"/>
        </w:rPr>
        <w:t>;</w:t>
      </w:r>
      <w:r w:rsidR="00E06772">
        <w:rPr>
          <w:rFonts w:ascii="Arial Narrow" w:hAnsi="Arial Narrow"/>
          <w:sz w:val="26"/>
          <w:szCs w:val="26"/>
        </w:rPr>
        <w:t xml:space="preserve"> Violencia </w:t>
      </w:r>
      <w:r w:rsidR="003532C3">
        <w:rPr>
          <w:rFonts w:ascii="Arial Narrow" w:hAnsi="Arial Narrow"/>
          <w:sz w:val="26"/>
          <w:szCs w:val="26"/>
        </w:rPr>
        <w:t>institucional,</w:t>
      </w:r>
      <w:r w:rsidR="00E06772">
        <w:rPr>
          <w:rFonts w:ascii="Arial Narrow" w:hAnsi="Arial Narrow"/>
          <w:sz w:val="26"/>
          <w:szCs w:val="26"/>
        </w:rPr>
        <w:t xml:space="preserve"> determinar p</w:t>
      </w:r>
      <w:r w:rsidR="003532C3">
        <w:rPr>
          <w:rFonts w:ascii="Arial Narrow" w:hAnsi="Arial Narrow"/>
          <w:sz w:val="26"/>
          <w:szCs w:val="26"/>
        </w:rPr>
        <w:t>olíticas públicas y acciones en</w:t>
      </w:r>
      <w:r w:rsidR="00E06772">
        <w:rPr>
          <w:rFonts w:ascii="Arial Narrow" w:hAnsi="Arial Narrow"/>
          <w:sz w:val="26"/>
          <w:szCs w:val="26"/>
        </w:rPr>
        <w:t>caminadas a prevenir, detectar, atender, sanc</w:t>
      </w:r>
      <w:r w:rsidR="003532C3">
        <w:rPr>
          <w:rFonts w:ascii="Arial Narrow" w:hAnsi="Arial Narrow"/>
          <w:sz w:val="26"/>
          <w:szCs w:val="26"/>
        </w:rPr>
        <w:t>ionar y erradicar la violencia i</w:t>
      </w:r>
      <w:r w:rsidR="00E06772">
        <w:rPr>
          <w:rFonts w:ascii="Arial Narrow" w:hAnsi="Arial Narrow"/>
          <w:sz w:val="26"/>
          <w:szCs w:val="26"/>
        </w:rPr>
        <w:t>nstitucional</w:t>
      </w:r>
      <w:r w:rsidR="003532C3">
        <w:rPr>
          <w:rFonts w:ascii="Arial Narrow" w:hAnsi="Arial Narrow"/>
          <w:sz w:val="26"/>
          <w:szCs w:val="26"/>
        </w:rPr>
        <w:t>;</w:t>
      </w:r>
      <w:r w:rsidR="00E06772">
        <w:rPr>
          <w:rFonts w:ascii="Arial Narrow" w:hAnsi="Arial Narrow"/>
          <w:sz w:val="26"/>
          <w:szCs w:val="26"/>
        </w:rPr>
        <w:t xml:space="preserve"> Bibliotecas</w:t>
      </w:r>
      <w:r w:rsidR="003532C3">
        <w:rPr>
          <w:rFonts w:ascii="Arial Narrow" w:hAnsi="Arial Narrow"/>
          <w:sz w:val="26"/>
          <w:szCs w:val="26"/>
        </w:rPr>
        <w:t>,</w:t>
      </w:r>
      <w:r w:rsidR="00E06772">
        <w:rPr>
          <w:rFonts w:ascii="Arial Narrow" w:hAnsi="Arial Narrow"/>
          <w:sz w:val="26"/>
          <w:szCs w:val="26"/>
        </w:rPr>
        <w:t xml:space="preserve"> se propone una regulación que permita al estado y a los municipios que procuren que las bibliotecas cuenten con materiales, tecnología, conectividad</w:t>
      </w:r>
      <w:r w:rsidR="003532C3">
        <w:rPr>
          <w:rFonts w:ascii="Arial Narrow" w:hAnsi="Arial Narrow"/>
          <w:sz w:val="26"/>
          <w:szCs w:val="26"/>
        </w:rPr>
        <w:t>,</w:t>
      </w:r>
      <w:r w:rsidR="00E06772">
        <w:rPr>
          <w:rFonts w:ascii="Arial Narrow" w:hAnsi="Arial Narrow"/>
          <w:sz w:val="26"/>
          <w:szCs w:val="26"/>
        </w:rPr>
        <w:t xml:space="preserve"> entre otros, que se administre una red de bibliotecas, el perfil del personal bibliotecario, la conservación de sus instalaciones, el mobiliario, el equipo y la promoción de índole educativa, entre otras. En este contexto, el trabajo </w:t>
      </w:r>
      <w:r w:rsidR="003532C3">
        <w:rPr>
          <w:rFonts w:ascii="Arial Narrow" w:hAnsi="Arial Narrow"/>
          <w:sz w:val="26"/>
          <w:szCs w:val="26"/>
        </w:rPr>
        <w:t>l</w:t>
      </w:r>
      <w:r w:rsidR="00E06772">
        <w:rPr>
          <w:rFonts w:ascii="Arial Narrow" w:hAnsi="Arial Narrow"/>
          <w:sz w:val="26"/>
          <w:szCs w:val="26"/>
        </w:rPr>
        <w:t>egislativo a realizarse durante el próximo Período Ordinario de Sesiones, continuará acompañado de los principios del Parlam</w:t>
      </w:r>
      <w:r w:rsidR="003532C3">
        <w:rPr>
          <w:rFonts w:ascii="Arial Narrow" w:hAnsi="Arial Narrow"/>
          <w:sz w:val="26"/>
          <w:szCs w:val="26"/>
        </w:rPr>
        <w:t>ento Abierto, por lo que se está</w:t>
      </w:r>
      <w:r w:rsidR="00E06772">
        <w:rPr>
          <w:rFonts w:ascii="Arial Narrow" w:hAnsi="Arial Narrow"/>
          <w:sz w:val="26"/>
          <w:szCs w:val="26"/>
        </w:rPr>
        <w:t xml:space="preserve"> a la disposición permanente de escuch</w:t>
      </w:r>
      <w:r w:rsidR="003532C3">
        <w:rPr>
          <w:rFonts w:ascii="Arial Narrow" w:hAnsi="Arial Narrow"/>
          <w:sz w:val="26"/>
          <w:szCs w:val="26"/>
        </w:rPr>
        <w:t>ar y legislar con organismos s</w:t>
      </w:r>
      <w:r w:rsidR="00E06772">
        <w:rPr>
          <w:rFonts w:ascii="Arial Narrow" w:hAnsi="Arial Narrow"/>
          <w:sz w:val="26"/>
          <w:szCs w:val="26"/>
        </w:rPr>
        <w:t xml:space="preserve">ociales, </w:t>
      </w:r>
      <w:r w:rsidR="003532C3">
        <w:rPr>
          <w:rFonts w:ascii="Arial Narrow" w:hAnsi="Arial Narrow"/>
          <w:sz w:val="26"/>
          <w:szCs w:val="26"/>
        </w:rPr>
        <w:t>p</w:t>
      </w:r>
      <w:r w:rsidR="00E06772">
        <w:rPr>
          <w:rFonts w:ascii="Arial Narrow" w:hAnsi="Arial Narrow"/>
          <w:sz w:val="26"/>
          <w:szCs w:val="26"/>
        </w:rPr>
        <w:t xml:space="preserve">úblicos y </w:t>
      </w:r>
      <w:r w:rsidR="003532C3">
        <w:rPr>
          <w:rFonts w:ascii="Arial Narrow" w:hAnsi="Arial Narrow"/>
          <w:sz w:val="26"/>
          <w:szCs w:val="26"/>
        </w:rPr>
        <w:t>p</w:t>
      </w:r>
      <w:r w:rsidR="00E06772">
        <w:rPr>
          <w:rFonts w:ascii="Arial Narrow" w:hAnsi="Arial Narrow"/>
          <w:sz w:val="26"/>
          <w:szCs w:val="26"/>
        </w:rPr>
        <w:t>rivados</w:t>
      </w:r>
      <w:r w:rsidR="003532C3">
        <w:rPr>
          <w:rFonts w:ascii="Arial Narrow" w:hAnsi="Arial Narrow"/>
          <w:sz w:val="26"/>
          <w:szCs w:val="26"/>
        </w:rPr>
        <w:t>, así como con la academia y la s</w:t>
      </w:r>
      <w:r w:rsidR="00E06772">
        <w:rPr>
          <w:rFonts w:ascii="Arial Narrow" w:hAnsi="Arial Narrow"/>
          <w:sz w:val="26"/>
          <w:szCs w:val="26"/>
        </w:rPr>
        <w:t>ociedad en general</w:t>
      </w:r>
      <w:r w:rsidR="003532C3">
        <w:rPr>
          <w:rFonts w:ascii="Arial Narrow" w:hAnsi="Arial Narrow"/>
          <w:sz w:val="26"/>
          <w:szCs w:val="26"/>
        </w:rPr>
        <w:t>.</w:t>
      </w:r>
      <w:r w:rsidR="00E06772">
        <w:rPr>
          <w:rFonts w:ascii="Arial Narrow" w:hAnsi="Arial Narrow"/>
          <w:sz w:val="26"/>
          <w:szCs w:val="26"/>
        </w:rPr>
        <w:t xml:space="preserve"> </w:t>
      </w:r>
      <w:r w:rsidR="003532C3">
        <w:rPr>
          <w:rFonts w:ascii="Arial Narrow" w:hAnsi="Arial Narrow"/>
          <w:sz w:val="26"/>
          <w:szCs w:val="26"/>
        </w:rPr>
        <w:t>F</w:t>
      </w:r>
      <w:r w:rsidR="00E06772">
        <w:rPr>
          <w:rFonts w:ascii="Arial Narrow" w:hAnsi="Arial Narrow"/>
          <w:sz w:val="26"/>
          <w:szCs w:val="26"/>
        </w:rPr>
        <w:t>inalmente</w:t>
      </w:r>
      <w:r w:rsidR="003532C3">
        <w:rPr>
          <w:rFonts w:ascii="Arial Narrow" w:hAnsi="Arial Narrow"/>
          <w:sz w:val="26"/>
          <w:szCs w:val="26"/>
        </w:rPr>
        <w:t>,</w:t>
      </w:r>
      <w:r w:rsidR="00E06772">
        <w:rPr>
          <w:rFonts w:ascii="Arial Narrow" w:hAnsi="Arial Narrow"/>
          <w:sz w:val="26"/>
          <w:szCs w:val="26"/>
        </w:rPr>
        <w:t xml:space="preserve"> esta </w:t>
      </w:r>
      <w:r w:rsidR="003532C3">
        <w:rPr>
          <w:rFonts w:ascii="Arial Narrow" w:hAnsi="Arial Narrow"/>
          <w:sz w:val="26"/>
          <w:szCs w:val="26"/>
        </w:rPr>
        <w:t>f</w:t>
      </w:r>
      <w:r w:rsidR="00E06772">
        <w:rPr>
          <w:rFonts w:ascii="Arial Narrow" w:hAnsi="Arial Narrow"/>
          <w:sz w:val="26"/>
          <w:szCs w:val="26"/>
        </w:rPr>
        <w:t>racción reitera su compromiso</w:t>
      </w:r>
      <w:r w:rsidR="00402AA6">
        <w:rPr>
          <w:rFonts w:ascii="Arial Narrow" w:hAnsi="Arial Narrow"/>
          <w:sz w:val="26"/>
          <w:szCs w:val="26"/>
        </w:rPr>
        <w:t xml:space="preserve"> de mantener con las distintas f</w:t>
      </w:r>
      <w:r w:rsidR="00E06772">
        <w:rPr>
          <w:rFonts w:ascii="Arial Narrow" w:hAnsi="Arial Narrow"/>
          <w:sz w:val="26"/>
          <w:szCs w:val="26"/>
        </w:rPr>
        <w:t xml:space="preserve">racciones y </w:t>
      </w:r>
      <w:r w:rsidR="00402AA6">
        <w:rPr>
          <w:rFonts w:ascii="Arial Narrow" w:hAnsi="Arial Narrow"/>
          <w:sz w:val="26"/>
          <w:szCs w:val="26"/>
        </w:rPr>
        <w:t>r</w:t>
      </w:r>
      <w:r w:rsidR="00E06772">
        <w:rPr>
          <w:rFonts w:ascii="Arial Narrow" w:hAnsi="Arial Narrow"/>
          <w:sz w:val="26"/>
          <w:szCs w:val="26"/>
        </w:rPr>
        <w:t xml:space="preserve">epresentaciones </w:t>
      </w:r>
      <w:r w:rsidR="00402AA6">
        <w:rPr>
          <w:rFonts w:ascii="Arial Narrow" w:hAnsi="Arial Narrow"/>
          <w:sz w:val="26"/>
          <w:szCs w:val="26"/>
        </w:rPr>
        <w:t>l</w:t>
      </w:r>
      <w:r w:rsidR="00E06772">
        <w:rPr>
          <w:rFonts w:ascii="Arial Narrow" w:hAnsi="Arial Narrow"/>
          <w:sz w:val="26"/>
          <w:szCs w:val="26"/>
        </w:rPr>
        <w:t>eg</w:t>
      </w:r>
      <w:r w:rsidR="00402AA6">
        <w:rPr>
          <w:rFonts w:ascii="Arial Narrow" w:hAnsi="Arial Narrow"/>
          <w:sz w:val="26"/>
          <w:szCs w:val="26"/>
        </w:rPr>
        <w:t>islativas aquí presentes, un diá</w:t>
      </w:r>
      <w:r w:rsidR="00E06772">
        <w:rPr>
          <w:rFonts w:ascii="Arial Narrow" w:hAnsi="Arial Narrow"/>
          <w:sz w:val="26"/>
          <w:szCs w:val="26"/>
        </w:rPr>
        <w:t xml:space="preserve">logo franco y abierto, constructivo y tolerante, privilegiando la coincidencia y el acuerdo, teniendo como un objetivo servir a los intereses de Yucatán. Es </w:t>
      </w:r>
      <w:proofErr w:type="spellStart"/>
      <w:r w:rsidR="00E06772">
        <w:rPr>
          <w:rFonts w:ascii="Arial Narrow" w:hAnsi="Arial Narrow"/>
          <w:sz w:val="26"/>
          <w:szCs w:val="26"/>
        </w:rPr>
        <w:t>cuanto</w:t>
      </w:r>
      <w:proofErr w:type="spellEnd"/>
      <w:r w:rsidR="00E06772">
        <w:rPr>
          <w:rFonts w:ascii="Arial Narrow" w:hAnsi="Arial Narrow"/>
          <w:sz w:val="26"/>
          <w:szCs w:val="26"/>
        </w:rPr>
        <w:t>. Muchas gracias”.</w:t>
      </w:r>
    </w:p>
    <w:p w:rsidR="000E1822" w:rsidRDefault="000E1822" w:rsidP="00CF2B9E">
      <w:pPr>
        <w:pStyle w:val="Textoindependiente"/>
        <w:spacing w:line="240" w:lineRule="auto"/>
        <w:ind w:left="1134" w:firstLine="284"/>
        <w:rPr>
          <w:rFonts w:ascii="Arial Narrow" w:hAnsi="Arial Narrow"/>
          <w:b w:val="0"/>
          <w:sz w:val="26"/>
          <w:szCs w:val="26"/>
        </w:rPr>
      </w:pPr>
    </w:p>
    <w:p w:rsidR="000E1822" w:rsidRDefault="000E1822" w:rsidP="006267BB">
      <w:pPr>
        <w:pStyle w:val="Textoindependiente"/>
        <w:spacing w:line="240" w:lineRule="auto"/>
        <w:ind w:left="567" w:firstLine="284"/>
        <w:rPr>
          <w:rFonts w:ascii="Arial Narrow" w:hAnsi="Arial Narrow"/>
          <w:b w:val="0"/>
          <w:sz w:val="26"/>
          <w:szCs w:val="26"/>
        </w:rPr>
      </w:pPr>
      <w:r>
        <w:rPr>
          <w:rFonts w:ascii="Arial Narrow" w:hAnsi="Arial Narrow"/>
          <w:b w:val="0"/>
          <w:sz w:val="26"/>
          <w:szCs w:val="26"/>
        </w:rPr>
        <w:lastRenderedPageBreak/>
        <w:t>Al término de la exposición del Diputad</w:t>
      </w:r>
      <w:r w:rsidR="00BB4DAC">
        <w:rPr>
          <w:rFonts w:ascii="Arial Narrow" w:hAnsi="Arial Narrow"/>
          <w:b w:val="0"/>
          <w:sz w:val="26"/>
          <w:szCs w:val="26"/>
        </w:rPr>
        <w:t>o Quintal Parra</w:t>
      </w:r>
      <w:r>
        <w:rPr>
          <w:rFonts w:ascii="Arial Narrow" w:hAnsi="Arial Narrow"/>
          <w:b w:val="0"/>
          <w:sz w:val="26"/>
          <w:szCs w:val="26"/>
        </w:rPr>
        <w:t xml:space="preserve">, se le cedió el uso de la voz al </w:t>
      </w:r>
      <w:r w:rsidR="00BB4DAC">
        <w:rPr>
          <w:rFonts w:ascii="Arial Narrow" w:hAnsi="Arial Narrow"/>
          <w:sz w:val="26"/>
          <w:szCs w:val="26"/>
        </w:rPr>
        <w:t xml:space="preserve">Diputado Rafael Alejandro Echazarreta Torres, </w:t>
      </w:r>
      <w:r>
        <w:rPr>
          <w:rFonts w:ascii="Arial Narrow" w:hAnsi="Arial Narrow"/>
          <w:b w:val="0"/>
          <w:sz w:val="26"/>
          <w:szCs w:val="26"/>
        </w:rPr>
        <w:t>quien expresó: “</w:t>
      </w:r>
      <w:r w:rsidR="00FD5185" w:rsidRPr="00FD5185">
        <w:rPr>
          <w:rFonts w:ascii="Arial Narrow" w:hAnsi="Arial Narrow"/>
          <w:b w:val="0"/>
          <w:sz w:val="26"/>
          <w:szCs w:val="26"/>
        </w:rPr>
        <w:t xml:space="preserve">Muy buenos días a todos, con </w:t>
      </w:r>
      <w:r w:rsidR="00FD5185">
        <w:rPr>
          <w:rFonts w:ascii="Arial Narrow" w:hAnsi="Arial Narrow"/>
          <w:b w:val="0"/>
          <w:sz w:val="26"/>
          <w:szCs w:val="26"/>
        </w:rPr>
        <w:t>la venia de la soberanía de la M</w:t>
      </w:r>
      <w:r w:rsidR="00FD5185" w:rsidRPr="00FD5185">
        <w:rPr>
          <w:rFonts w:ascii="Arial Narrow" w:hAnsi="Arial Narrow"/>
          <w:b w:val="0"/>
          <w:sz w:val="26"/>
          <w:szCs w:val="26"/>
        </w:rPr>
        <w:t xml:space="preserve">esa Directiva, compañeras y compañeros Diputados, medios de comunicación, yucatecas y yucatecos, mexicanos todos. Estamos ante una disyuntiva histórica, es hora que señalará y marcará en el reloj de la vida democrática y que </w:t>
      </w:r>
      <w:r w:rsidR="00DE3A61">
        <w:rPr>
          <w:rFonts w:ascii="Arial Narrow" w:hAnsi="Arial Narrow"/>
          <w:b w:val="0"/>
          <w:sz w:val="26"/>
          <w:szCs w:val="26"/>
        </w:rPr>
        <w:t>nos obliga simplemente como un P</w:t>
      </w:r>
      <w:r w:rsidR="00FD5185" w:rsidRPr="00FD5185">
        <w:rPr>
          <w:rFonts w:ascii="Arial Narrow" w:hAnsi="Arial Narrow"/>
          <w:b w:val="0"/>
          <w:sz w:val="26"/>
          <w:szCs w:val="26"/>
        </w:rPr>
        <w:t xml:space="preserve">oder autónomo, a lo que la </w:t>
      </w:r>
      <w:r w:rsidR="00DE3A61">
        <w:rPr>
          <w:rFonts w:ascii="Arial Narrow" w:hAnsi="Arial Narrow"/>
          <w:b w:val="0"/>
          <w:sz w:val="26"/>
          <w:szCs w:val="26"/>
        </w:rPr>
        <w:t>C</w:t>
      </w:r>
      <w:r w:rsidR="00FD5185" w:rsidRPr="00FD5185">
        <w:rPr>
          <w:rFonts w:ascii="Arial Narrow" w:hAnsi="Arial Narrow"/>
          <w:b w:val="0"/>
          <w:sz w:val="26"/>
          <w:szCs w:val="26"/>
        </w:rPr>
        <w:t xml:space="preserve">onstitución nos faculta y nos permite en ejecución y en el cumplimiento de la Ley. El pasado 14 de diciembre del </w:t>
      </w:r>
      <w:r w:rsidR="00DE3A61">
        <w:rPr>
          <w:rFonts w:ascii="Arial Narrow" w:hAnsi="Arial Narrow"/>
          <w:b w:val="0"/>
          <w:sz w:val="26"/>
          <w:szCs w:val="26"/>
        </w:rPr>
        <w:t>2021</w:t>
      </w:r>
      <w:r w:rsidR="00FD5185" w:rsidRPr="00FD5185">
        <w:rPr>
          <w:rFonts w:ascii="Arial Narrow" w:hAnsi="Arial Narrow"/>
          <w:b w:val="0"/>
          <w:sz w:val="26"/>
          <w:szCs w:val="26"/>
        </w:rPr>
        <w:t>, la Sala Superior del Tribunal Electoral del Poder Judicial de la Federación,</w:t>
      </w:r>
      <w:r w:rsidR="00DE3A61">
        <w:rPr>
          <w:rFonts w:ascii="Arial Narrow" w:hAnsi="Arial Narrow"/>
          <w:b w:val="0"/>
          <w:sz w:val="26"/>
          <w:szCs w:val="26"/>
        </w:rPr>
        <w:t xml:space="preserve"> como última instancia, desechó</w:t>
      </w:r>
      <w:r w:rsidR="00FD5185" w:rsidRPr="00FD5185">
        <w:rPr>
          <w:rFonts w:ascii="Arial Narrow" w:hAnsi="Arial Narrow"/>
          <w:b w:val="0"/>
          <w:sz w:val="26"/>
          <w:szCs w:val="26"/>
        </w:rPr>
        <w:t xml:space="preserve"> de plano el recurso promovido por el Gobernador de Yucatán ciudadano Mauricio Vila Dosal y con ello, dejó en firme, la sentencia del Tribunal Electoral del Estado de Yucatán</w:t>
      </w:r>
      <w:r w:rsidR="00DE3A61">
        <w:rPr>
          <w:rFonts w:ascii="Arial Narrow" w:hAnsi="Arial Narrow"/>
          <w:b w:val="0"/>
          <w:sz w:val="26"/>
          <w:szCs w:val="26"/>
        </w:rPr>
        <w:t>,</w:t>
      </w:r>
      <w:r w:rsidR="00FD5185" w:rsidRPr="00FD5185">
        <w:rPr>
          <w:rFonts w:ascii="Arial Narrow" w:hAnsi="Arial Narrow"/>
          <w:b w:val="0"/>
          <w:sz w:val="26"/>
          <w:szCs w:val="26"/>
        </w:rPr>
        <w:t xml:space="preserve"> que declaró de forma clara y t</w:t>
      </w:r>
      <w:r w:rsidR="00DE3A61">
        <w:rPr>
          <w:rFonts w:ascii="Arial Narrow" w:hAnsi="Arial Narrow"/>
          <w:b w:val="0"/>
          <w:sz w:val="26"/>
          <w:szCs w:val="26"/>
        </w:rPr>
        <w:t>ác</w:t>
      </w:r>
      <w:r w:rsidR="00FD5185" w:rsidRPr="00FD5185">
        <w:rPr>
          <w:rFonts w:ascii="Arial Narrow" w:hAnsi="Arial Narrow"/>
          <w:b w:val="0"/>
          <w:sz w:val="26"/>
          <w:szCs w:val="26"/>
        </w:rPr>
        <w:t>ita, la existencia de difusión de propaganda gubernamental en el período de campaña electoral y que la hizo de forma personalizada y con uso indebido de recursos públicos por parte del Ejecutivo E</w:t>
      </w:r>
      <w:r w:rsidR="00DE3A61">
        <w:rPr>
          <w:rFonts w:ascii="Arial Narrow" w:hAnsi="Arial Narrow"/>
          <w:b w:val="0"/>
          <w:sz w:val="26"/>
          <w:szCs w:val="26"/>
        </w:rPr>
        <w:t>statal,</w:t>
      </w:r>
      <w:r w:rsidR="00FD5185" w:rsidRPr="00FD5185">
        <w:rPr>
          <w:rFonts w:ascii="Arial Narrow" w:hAnsi="Arial Narrow"/>
          <w:b w:val="0"/>
          <w:sz w:val="26"/>
          <w:szCs w:val="26"/>
        </w:rPr>
        <w:t xml:space="preserve"> </w:t>
      </w:r>
      <w:r w:rsidR="00DE3A61">
        <w:rPr>
          <w:rFonts w:ascii="Arial Narrow" w:hAnsi="Arial Narrow"/>
          <w:b w:val="0"/>
          <w:sz w:val="26"/>
          <w:szCs w:val="26"/>
        </w:rPr>
        <w:t>e</w:t>
      </w:r>
      <w:r w:rsidR="00FD5185" w:rsidRPr="00FD5185">
        <w:rPr>
          <w:rFonts w:ascii="Arial Narrow" w:hAnsi="Arial Narrow"/>
          <w:b w:val="0"/>
          <w:sz w:val="26"/>
          <w:szCs w:val="26"/>
        </w:rPr>
        <w:t>sa fue la sentencia emitida por el Tribunal. En consecuencia, el Gobernador cometió el delito electoral establecido en el Artículo 11 BIS de la Ley General de Delitos Electorales</w:t>
      </w:r>
      <w:r w:rsidR="00DE3A61">
        <w:rPr>
          <w:rFonts w:ascii="Arial Narrow" w:hAnsi="Arial Narrow"/>
          <w:b w:val="0"/>
          <w:sz w:val="26"/>
          <w:szCs w:val="26"/>
        </w:rPr>
        <w:t>, así lo selló</w:t>
      </w:r>
      <w:r w:rsidR="00FD5185" w:rsidRPr="00FD5185">
        <w:rPr>
          <w:rFonts w:ascii="Arial Narrow" w:hAnsi="Arial Narrow"/>
          <w:b w:val="0"/>
          <w:sz w:val="26"/>
          <w:szCs w:val="26"/>
        </w:rPr>
        <w:t xml:space="preserve"> y lo </w:t>
      </w:r>
      <w:r w:rsidR="00DE3A61">
        <w:rPr>
          <w:rFonts w:ascii="Arial Narrow" w:hAnsi="Arial Narrow"/>
          <w:b w:val="0"/>
          <w:sz w:val="26"/>
          <w:szCs w:val="26"/>
        </w:rPr>
        <w:t>señaló la resolución de los t</w:t>
      </w:r>
      <w:r w:rsidR="00FD5185" w:rsidRPr="00FD5185">
        <w:rPr>
          <w:rFonts w:ascii="Arial Narrow" w:hAnsi="Arial Narrow"/>
          <w:b w:val="0"/>
          <w:sz w:val="26"/>
          <w:szCs w:val="26"/>
        </w:rPr>
        <w:t>ribunales. Ya se agotaron las instancias legales a las que pudo acudir el Ejecutivo Estatal</w:t>
      </w:r>
      <w:r w:rsidR="00DE3A61">
        <w:rPr>
          <w:rFonts w:ascii="Arial Narrow" w:hAnsi="Arial Narrow"/>
          <w:b w:val="0"/>
          <w:sz w:val="26"/>
          <w:szCs w:val="26"/>
        </w:rPr>
        <w:t xml:space="preserve"> y la sentencia está</w:t>
      </w:r>
      <w:r w:rsidR="00FD5185" w:rsidRPr="00FD5185">
        <w:rPr>
          <w:rFonts w:ascii="Arial Narrow" w:hAnsi="Arial Narrow"/>
          <w:b w:val="0"/>
          <w:sz w:val="26"/>
          <w:szCs w:val="26"/>
        </w:rPr>
        <w:t xml:space="preserve"> firme y probada por una autoridad federal y que constituye de forma abierta, transparencia y sin dolo, una verdad legal</w:t>
      </w:r>
      <w:r w:rsidR="00DE3A61">
        <w:rPr>
          <w:rFonts w:ascii="Arial Narrow" w:hAnsi="Arial Narrow"/>
          <w:b w:val="0"/>
          <w:sz w:val="26"/>
          <w:szCs w:val="26"/>
        </w:rPr>
        <w:t>.</w:t>
      </w:r>
      <w:r w:rsidR="00FD5185" w:rsidRPr="00FD5185">
        <w:rPr>
          <w:rFonts w:ascii="Arial Narrow" w:hAnsi="Arial Narrow"/>
          <w:b w:val="0"/>
          <w:sz w:val="26"/>
          <w:szCs w:val="26"/>
        </w:rPr>
        <w:t xml:space="preserve"> </w:t>
      </w:r>
      <w:r w:rsidR="00DE3A61">
        <w:rPr>
          <w:rFonts w:ascii="Arial Narrow" w:hAnsi="Arial Narrow"/>
          <w:b w:val="0"/>
          <w:sz w:val="26"/>
          <w:szCs w:val="26"/>
        </w:rPr>
        <w:t>P</w:t>
      </w:r>
      <w:r w:rsidR="00FD5185" w:rsidRPr="00FD5185">
        <w:rPr>
          <w:rFonts w:ascii="Arial Narrow" w:hAnsi="Arial Narrow"/>
          <w:b w:val="0"/>
          <w:sz w:val="26"/>
          <w:szCs w:val="26"/>
        </w:rPr>
        <w:t xml:space="preserve">or tanto, este es lo que se configura en el derecho, un elemento de valor probatorio. Este Poder Legislativo, está </w:t>
      </w:r>
      <w:r w:rsidR="00DE3A61">
        <w:rPr>
          <w:rFonts w:ascii="Arial Narrow" w:hAnsi="Arial Narrow"/>
          <w:b w:val="0"/>
          <w:sz w:val="26"/>
          <w:szCs w:val="26"/>
        </w:rPr>
        <w:t>Sexagésima Tercera</w:t>
      </w:r>
      <w:r w:rsidR="00FD5185" w:rsidRPr="00FD5185">
        <w:rPr>
          <w:rFonts w:ascii="Arial Narrow" w:hAnsi="Arial Narrow"/>
          <w:b w:val="0"/>
          <w:sz w:val="26"/>
          <w:szCs w:val="26"/>
        </w:rPr>
        <w:t xml:space="preserve"> Legislatura del Estado de Yucatán, tiene el orden y el poder, para imponer una sanción ejemplar, que nos recuerde a todos que no podemos utilizar el poder público y el mandato ciudadano, de forma </w:t>
      </w:r>
      <w:r w:rsidR="00DE3A61">
        <w:rPr>
          <w:rFonts w:ascii="Arial Narrow" w:hAnsi="Arial Narrow"/>
          <w:b w:val="0"/>
          <w:sz w:val="26"/>
          <w:szCs w:val="26"/>
        </w:rPr>
        <w:t>obscura, ni mucho menos ilícita.</w:t>
      </w:r>
      <w:r w:rsidR="00FD5185" w:rsidRPr="00FD5185">
        <w:rPr>
          <w:rFonts w:ascii="Arial Narrow" w:hAnsi="Arial Narrow"/>
          <w:b w:val="0"/>
          <w:sz w:val="26"/>
          <w:szCs w:val="26"/>
        </w:rPr>
        <w:t xml:space="preserve"> </w:t>
      </w:r>
      <w:r w:rsidR="00DE3A61">
        <w:rPr>
          <w:rFonts w:ascii="Arial Narrow" w:hAnsi="Arial Narrow"/>
          <w:b w:val="0"/>
          <w:sz w:val="26"/>
          <w:szCs w:val="26"/>
        </w:rPr>
        <w:t>H</w:t>
      </w:r>
      <w:r w:rsidR="00FD5185" w:rsidRPr="00FD5185">
        <w:rPr>
          <w:rFonts w:ascii="Arial Narrow" w:hAnsi="Arial Narrow"/>
          <w:b w:val="0"/>
          <w:sz w:val="26"/>
          <w:szCs w:val="26"/>
        </w:rPr>
        <w:t xml:space="preserve">asta el momento, lo que impera en esta procedencia legislativa de conveniencia estatal, es un silencio cómplice y eso es altamente peligroso, porque, como lo mencionamos y lo señalaremos, estamos como Congreso al filo de la ilegalidad </w:t>
      </w:r>
      <w:r w:rsidR="00DE3A61">
        <w:rPr>
          <w:rFonts w:ascii="Arial Narrow" w:hAnsi="Arial Narrow"/>
          <w:b w:val="0"/>
          <w:sz w:val="26"/>
          <w:szCs w:val="26"/>
        </w:rPr>
        <w:t>y</w:t>
      </w:r>
      <w:r w:rsidR="00FD5185" w:rsidRPr="00FD5185">
        <w:rPr>
          <w:rFonts w:ascii="Arial Narrow" w:hAnsi="Arial Narrow"/>
          <w:b w:val="0"/>
          <w:sz w:val="26"/>
          <w:szCs w:val="26"/>
        </w:rPr>
        <w:t xml:space="preserve"> es el delito de incumplimiento de sentencias establecidas en el Artículo 87 de la Ley Electoral que sanciona hasta con 6 años de cárcel a quien incumpla una sentencia o no la haga cumplir. Compañeras y compañeros, Diputadas y Diputados, el Poder Ejecutivo no puede ser Juez y parte desde el </w:t>
      </w:r>
      <w:r w:rsidR="00DE3A61">
        <w:rPr>
          <w:rFonts w:ascii="Arial Narrow" w:hAnsi="Arial Narrow"/>
          <w:b w:val="0"/>
          <w:sz w:val="26"/>
          <w:szCs w:val="26"/>
        </w:rPr>
        <w:t>P</w:t>
      </w:r>
      <w:r w:rsidR="00FD5185" w:rsidRPr="00FD5185">
        <w:rPr>
          <w:rFonts w:ascii="Arial Narrow" w:hAnsi="Arial Narrow"/>
          <w:b w:val="0"/>
          <w:sz w:val="26"/>
          <w:szCs w:val="26"/>
        </w:rPr>
        <w:t>oder</w:t>
      </w:r>
      <w:r w:rsidR="00DE3A61">
        <w:rPr>
          <w:rFonts w:ascii="Arial Narrow" w:hAnsi="Arial Narrow"/>
          <w:b w:val="0"/>
          <w:sz w:val="26"/>
          <w:szCs w:val="26"/>
        </w:rPr>
        <w:t>,</w:t>
      </w:r>
      <w:r w:rsidR="00FD5185" w:rsidRPr="00FD5185">
        <w:rPr>
          <w:rFonts w:ascii="Arial Narrow" w:hAnsi="Arial Narrow"/>
          <w:b w:val="0"/>
          <w:sz w:val="26"/>
          <w:szCs w:val="26"/>
        </w:rPr>
        <w:t xml:space="preserve"> este es el momento histórico de la defensa de las instituciones, de la autonomía que se le ha dado y conferido, de la democratización c</w:t>
      </w:r>
      <w:r w:rsidR="00DE3A61">
        <w:rPr>
          <w:rFonts w:ascii="Arial Narrow" w:hAnsi="Arial Narrow"/>
          <w:b w:val="0"/>
          <w:sz w:val="26"/>
          <w:szCs w:val="26"/>
        </w:rPr>
        <w:t>ontinua de las resoluciones auté</w:t>
      </w:r>
      <w:r w:rsidR="00FD5185" w:rsidRPr="00FD5185">
        <w:rPr>
          <w:rFonts w:ascii="Arial Narrow" w:hAnsi="Arial Narrow"/>
          <w:b w:val="0"/>
          <w:sz w:val="26"/>
          <w:szCs w:val="26"/>
        </w:rPr>
        <w:t xml:space="preserve">nticas de los </w:t>
      </w:r>
      <w:r w:rsidR="00DE3A61">
        <w:rPr>
          <w:rFonts w:ascii="Arial Narrow" w:hAnsi="Arial Narrow"/>
          <w:b w:val="0"/>
          <w:sz w:val="26"/>
          <w:szCs w:val="26"/>
        </w:rPr>
        <w:t>P</w:t>
      </w:r>
      <w:r w:rsidR="00FD5185" w:rsidRPr="00FD5185">
        <w:rPr>
          <w:rFonts w:ascii="Arial Narrow" w:hAnsi="Arial Narrow"/>
          <w:b w:val="0"/>
          <w:sz w:val="26"/>
          <w:szCs w:val="26"/>
        </w:rPr>
        <w:t xml:space="preserve">oderes que están facultados para dotar, resolver y hacer que se cumpla la Ley a cabalidad. Es el momento de dar un gran ejemplo de transparencia en el </w:t>
      </w:r>
      <w:r w:rsidR="00DE3A61">
        <w:rPr>
          <w:rFonts w:ascii="Arial Narrow" w:hAnsi="Arial Narrow"/>
          <w:b w:val="0"/>
          <w:sz w:val="26"/>
          <w:szCs w:val="26"/>
        </w:rPr>
        <w:t>E</w:t>
      </w:r>
      <w:r w:rsidR="00FD5185" w:rsidRPr="00FD5185">
        <w:rPr>
          <w:rFonts w:ascii="Arial Narrow" w:hAnsi="Arial Narrow"/>
          <w:b w:val="0"/>
          <w:sz w:val="26"/>
          <w:szCs w:val="26"/>
        </w:rPr>
        <w:t>stado, estamos hablando de un elemento que se cometió</w:t>
      </w:r>
      <w:r w:rsidR="00DE3A61">
        <w:rPr>
          <w:rFonts w:ascii="Arial Narrow" w:hAnsi="Arial Narrow"/>
          <w:b w:val="0"/>
          <w:sz w:val="26"/>
          <w:szCs w:val="26"/>
        </w:rPr>
        <w:t>,</w:t>
      </w:r>
      <w:r w:rsidR="00FD5185" w:rsidRPr="00FD5185">
        <w:rPr>
          <w:rFonts w:ascii="Arial Narrow" w:hAnsi="Arial Narrow"/>
          <w:b w:val="0"/>
          <w:sz w:val="26"/>
          <w:szCs w:val="26"/>
        </w:rPr>
        <w:t xml:space="preserve"> un delito y fue sentenciado, no es una exposición de dichos, es un elemento de hechos probatorios y sentenciados por </w:t>
      </w:r>
      <w:r w:rsidR="00FD5185" w:rsidRPr="00FD5185">
        <w:rPr>
          <w:rFonts w:ascii="Arial Narrow" w:hAnsi="Arial Narrow"/>
          <w:b w:val="0"/>
          <w:sz w:val="26"/>
          <w:szCs w:val="26"/>
        </w:rPr>
        <w:lastRenderedPageBreak/>
        <w:t>una de las instituciones a las que algunos partidos políticos pregonan defender con toda la causa democrática, el Tribunal resuelve y regula también lo que regula el INE, entonces no se puede defender con una cara a una institución, cuando es conveniente políticamente y cuando jurídicamente es procedente, se des</w:t>
      </w:r>
      <w:r w:rsidR="00DE3A61">
        <w:rPr>
          <w:rFonts w:ascii="Arial Narrow" w:hAnsi="Arial Narrow"/>
          <w:b w:val="0"/>
          <w:sz w:val="26"/>
          <w:szCs w:val="26"/>
        </w:rPr>
        <w:t>conoce a la misma o no se acata</w:t>
      </w:r>
      <w:r w:rsidR="00FD5185" w:rsidRPr="00FD5185">
        <w:rPr>
          <w:rFonts w:ascii="Arial Narrow" w:hAnsi="Arial Narrow"/>
          <w:b w:val="0"/>
          <w:sz w:val="26"/>
          <w:szCs w:val="26"/>
        </w:rPr>
        <w:t xml:space="preserve"> los proc</w:t>
      </w:r>
      <w:r w:rsidR="00DE3A61">
        <w:rPr>
          <w:rFonts w:ascii="Arial Narrow" w:hAnsi="Arial Narrow"/>
          <w:b w:val="0"/>
          <w:sz w:val="26"/>
          <w:szCs w:val="26"/>
        </w:rPr>
        <w:t>esos y procedimientos jurídicos,</w:t>
      </w:r>
      <w:r w:rsidR="00FD5185" w:rsidRPr="00FD5185">
        <w:rPr>
          <w:rFonts w:ascii="Arial Narrow" w:hAnsi="Arial Narrow"/>
          <w:b w:val="0"/>
          <w:sz w:val="26"/>
          <w:szCs w:val="26"/>
        </w:rPr>
        <w:t xml:space="preserve"> porque esto lo han utilizado para golpear al Gobierno Federal. La Ley es clara en el Artí</w:t>
      </w:r>
      <w:r w:rsidR="00DE3A61">
        <w:rPr>
          <w:rFonts w:ascii="Arial Narrow" w:hAnsi="Arial Narrow"/>
          <w:b w:val="0"/>
          <w:sz w:val="26"/>
          <w:szCs w:val="26"/>
        </w:rPr>
        <w:t>culo VI, la resolución menciona:</w:t>
      </w:r>
      <w:r w:rsidR="00FD5185" w:rsidRPr="00FD5185">
        <w:rPr>
          <w:rFonts w:ascii="Arial Narrow" w:hAnsi="Arial Narrow"/>
          <w:b w:val="0"/>
          <w:sz w:val="26"/>
          <w:szCs w:val="26"/>
        </w:rPr>
        <w:t xml:space="preserve"> prisión preventiva oficiosa, los delitos electorales</w:t>
      </w:r>
      <w:r w:rsidR="00DE3A61">
        <w:rPr>
          <w:rFonts w:ascii="Arial Narrow" w:hAnsi="Arial Narrow"/>
          <w:b w:val="0"/>
          <w:sz w:val="26"/>
          <w:szCs w:val="26"/>
        </w:rPr>
        <w:t>,</w:t>
      </w:r>
      <w:r w:rsidR="00FD5185" w:rsidRPr="00FD5185">
        <w:rPr>
          <w:rFonts w:ascii="Arial Narrow" w:hAnsi="Arial Narrow"/>
          <w:b w:val="0"/>
          <w:sz w:val="26"/>
          <w:szCs w:val="26"/>
        </w:rPr>
        <w:t xml:space="preserve"> son delitos graves, gracias a una de las </w:t>
      </w:r>
      <w:r w:rsidR="00DE3A61">
        <w:rPr>
          <w:rFonts w:ascii="Arial Narrow" w:hAnsi="Arial Narrow"/>
          <w:b w:val="0"/>
          <w:sz w:val="26"/>
          <w:szCs w:val="26"/>
        </w:rPr>
        <w:t>i</w:t>
      </w:r>
      <w:r w:rsidR="00FD5185" w:rsidRPr="00FD5185">
        <w:rPr>
          <w:rFonts w:ascii="Arial Narrow" w:hAnsi="Arial Narrow"/>
          <w:b w:val="0"/>
          <w:sz w:val="26"/>
          <w:szCs w:val="26"/>
        </w:rPr>
        <w:t>niciativas que presentó el Ejecutivo Federal y fue aprobada en el Congreso de la Unión. Este Congreso no necesita de una nueva notificación</w:t>
      </w:r>
      <w:r w:rsidR="00DE3A61">
        <w:rPr>
          <w:rFonts w:ascii="Arial Narrow" w:hAnsi="Arial Narrow"/>
          <w:b w:val="0"/>
          <w:sz w:val="26"/>
          <w:szCs w:val="26"/>
        </w:rPr>
        <w:t>,</w:t>
      </w:r>
      <w:r w:rsidR="00FD5185" w:rsidRPr="00FD5185">
        <w:rPr>
          <w:rFonts w:ascii="Arial Narrow" w:hAnsi="Arial Narrow"/>
          <w:b w:val="0"/>
          <w:sz w:val="26"/>
          <w:szCs w:val="26"/>
        </w:rPr>
        <w:t xml:space="preserve"> porque esta sentencia es pública y obra en estrados y de ser así y de ser eso lo no conveniente, entonces, por tanto y en materia de democratización que nos ha conferido el pueblo de Yucatán, presento la notificación correspondiente a la Mesa Directiva. Es cuanto, compañeras y compañeros”.</w:t>
      </w:r>
    </w:p>
    <w:p w:rsidR="000E1822" w:rsidRDefault="000E1822" w:rsidP="00CF2B9E">
      <w:pPr>
        <w:pStyle w:val="Textoindependiente"/>
        <w:spacing w:line="240" w:lineRule="auto"/>
        <w:ind w:left="1134" w:firstLine="284"/>
        <w:rPr>
          <w:rFonts w:ascii="Arial Narrow" w:hAnsi="Arial Narrow"/>
          <w:b w:val="0"/>
          <w:sz w:val="26"/>
          <w:szCs w:val="26"/>
        </w:rPr>
      </w:pPr>
    </w:p>
    <w:p w:rsidR="00A93732" w:rsidRPr="00E01255" w:rsidRDefault="000E1822" w:rsidP="006267BB">
      <w:pPr>
        <w:ind w:left="567" w:firstLine="284"/>
        <w:jc w:val="both"/>
        <w:rPr>
          <w:rFonts w:ascii="Arial Narrow" w:hAnsi="Arial Narrow"/>
          <w:sz w:val="26"/>
          <w:szCs w:val="26"/>
        </w:rPr>
      </w:pPr>
      <w:r w:rsidRPr="00A93732">
        <w:rPr>
          <w:rFonts w:ascii="Arial Narrow" w:hAnsi="Arial Narrow"/>
          <w:sz w:val="26"/>
          <w:szCs w:val="26"/>
        </w:rPr>
        <w:t>Seguidamente, se le otorgó el uso de la tribuna al</w:t>
      </w:r>
      <w:r>
        <w:rPr>
          <w:rFonts w:ascii="Arial Narrow" w:hAnsi="Arial Narrow"/>
          <w:b/>
          <w:sz w:val="26"/>
          <w:szCs w:val="26"/>
        </w:rPr>
        <w:t xml:space="preserve"> </w:t>
      </w:r>
      <w:r w:rsidRPr="00A93732">
        <w:rPr>
          <w:rFonts w:ascii="Arial Narrow" w:hAnsi="Arial Narrow"/>
          <w:b/>
          <w:sz w:val="26"/>
          <w:szCs w:val="26"/>
        </w:rPr>
        <w:t>Diputad</w:t>
      </w:r>
      <w:r w:rsidR="00D834BF" w:rsidRPr="00A93732">
        <w:rPr>
          <w:rFonts w:ascii="Arial Narrow" w:hAnsi="Arial Narrow"/>
          <w:b/>
          <w:sz w:val="26"/>
          <w:szCs w:val="26"/>
        </w:rPr>
        <w:t>o Jesús Efrén Pérez Ballote</w:t>
      </w:r>
      <w:r w:rsidRPr="00A93732">
        <w:rPr>
          <w:rFonts w:ascii="Arial Narrow" w:hAnsi="Arial Narrow"/>
          <w:sz w:val="26"/>
          <w:szCs w:val="26"/>
        </w:rPr>
        <w:t>, quien manifestó: “</w:t>
      </w:r>
      <w:r w:rsidR="00A93732">
        <w:rPr>
          <w:rFonts w:ascii="Arial Narrow" w:hAnsi="Arial Narrow"/>
          <w:sz w:val="26"/>
          <w:szCs w:val="26"/>
        </w:rPr>
        <w:t xml:space="preserve">Con el permiso de la Mesa Directiva, compañeras, compañeros Diputados, medios de comunicación y a todas las personas que nos siguen a través de las diferentes plataformas y redes sociales. He pedido el uso de la voz para hablar respecto al tema que se ha abordado hace algunos instantes, no se acata una resolución, queriendo insinuar y manifestando que este Poder Legislativo, que esta Soberanía, se encuentra en desacato. Quiero clarificar, el significado procesal de la figura denominada desacato y que se ha usado desgraciadamente para mal informar a los ciudadanos y a los medios de comunicación. Existe desacato, cuando una autoridad de cualquier nivel se le solicita que cumpla con algún mandato u orden jurisdiccional y ésta, lo incumple; sin embargo, los efectos de este incumplimiento inician por supuesto con una notificación de este mandato o de esta orden. Toda notificación tiene reglas y por lo tanto, una vez notificado el acto, es cuando entra en vigor. Si no se tiene certeza, ni tampoco notificación en la cual se le exija a una autoridad cumplir, es obvio, que no se puede hablar de desacato. Como sabemos, existe un procedimiento iniciado durante la Sexagésima Segunda Legislatura, Legislatura que concluyó el pasado 31 de agosto del 2021. A partir del 1 de septiembre del año pasado, se constituyó esta nueva Legislatura, la Sexagésima Tercera, por tal motivo, es obvio existió un cambio de personas que encabezan los diferentes órganos legislativos, en términos legales y procesales, si bien el Congreso del Estado de Yucatán se ha integrado en esta nueva Legislatura es importante recalcar que hasta el día de hoy, no tenemos notificación oficial alguna por parte de la autoridad electoral </w:t>
      </w:r>
      <w:r w:rsidR="00A93732">
        <w:rPr>
          <w:rFonts w:ascii="Arial Narrow" w:hAnsi="Arial Narrow"/>
          <w:sz w:val="26"/>
          <w:szCs w:val="26"/>
        </w:rPr>
        <w:lastRenderedPageBreak/>
        <w:t xml:space="preserve">estatal; es decir, el Tribunal Electoral del Estado de Yucatán, no ha notificado formalmente a la Sexagésima Tercera Legislatura respecto al tema que estamos discutiendo. A lo anterior, se suma que todo este procedimiento fue ventilado primeramente ante el Tribunal Estatal, posteriormente ante la Sala Regional y finalmente re cursada ante la Sala Superior del Tribunal Electoral del Poder Judicial de la Federación, siendo esta la última instancia y la que está obligada a notificar a la autoridad local, es decir al Tribunal Electoral del Estado de Yucatán. Se habla de que existe una resolución ante el Tribunal Electoral del Poder del Judicial de la Federación, en la cual se solicita imponer una sanción administrativa al titular del Poder Ejecutivo del Estado, pero esa resolución debe ser comunicada precisamente al tribunal local para que nos informe legalmente como Sexagésima Legislatura de los puntos resolutivos, para de ahí, comenzar con el proceso de análisis y estudio, a fin de resolver en consecuencia. Se habla en notas periodísticas de notificaciones en el ámbito federal, pero formalmente, esta soberanía no ha sido enterada a través de los cauces institucionales y procesales previstos en la Legislación. Es erróneo decir que esta Legislatura se encuentra en desacato y más cuando esta nueva Legislatura no se nos ha fijado o señalado un término en el cual se deba cumplimentar un mandato judicial. Desde la pasada Legislatura existe el proceso de la impugnación de este asunto; sin embargo, al estar en una nueva Legislatura, no podemos obviar las diferencias entre el ámbito local y el ámbito federal, tenemos que ser respetuosos de la división de Poderes. Que a nadie le quede duda, esta Soberanía acatará y cumplirá con sus obligaciones en los términos que la Ley prevea, pero no a capricho de quienes buscan desacreditar la observancia de esta Legislación. A todas luces se nota que este tema se quiere llevar a lo meramente político, pues el conocimiento legal de los hechos ha quedado decidido por las autoridades electorales y las partes involucradas. Dejemos que corran los plazos, que las autoridades cumplan con las notificaciones a las que haya lugar. Se dice, uso indebido de recursos públicos, utilizar el poder público de forma obscura. Yucatecas y yucatecos, de lo que estamos hablando aquí, es de cuarenta </w:t>
      </w:r>
      <w:proofErr w:type="spellStart"/>
      <w:r w:rsidR="00A93732">
        <w:rPr>
          <w:rFonts w:ascii="Arial Narrow" w:hAnsi="Arial Narrow"/>
          <w:sz w:val="26"/>
          <w:szCs w:val="26"/>
        </w:rPr>
        <w:t>tweets</w:t>
      </w:r>
      <w:proofErr w:type="spellEnd"/>
      <w:r w:rsidR="00A93732">
        <w:rPr>
          <w:rFonts w:ascii="Arial Narrow" w:hAnsi="Arial Narrow"/>
          <w:sz w:val="26"/>
          <w:szCs w:val="26"/>
        </w:rPr>
        <w:t xml:space="preserve"> realizados por el </w:t>
      </w:r>
      <w:r w:rsidR="00842124">
        <w:rPr>
          <w:rFonts w:ascii="Arial Narrow" w:hAnsi="Arial Narrow"/>
          <w:sz w:val="26"/>
          <w:szCs w:val="26"/>
        </w:rPr>
        <w:t>T</w:t>
      </w:r>
      <w:r w:rsidR="00A93732">
        <w:rPr>
          <w:rFonts w:ascii="Arial Narrow" w:hAnsi="Arial Narrow"/>
          <w:sz w:val="26"/>
          <w:szCs w:val="26"/>
        </w:rPr>
        <w:t xml:space="preserve">itular del </w:t>
      </w:r>
      <w:r w:rsidR="00842124">
        <w:rPr>
          <w:rFonts w:ascii="Arial Narrow" w:hAnsi="Arial Narrow"/>
          <w:sz w:val="26"/>
          <w:szCs w:val="26"/>
        </w:rPr>
        <w:t>E</w:t>
      </w:r>
      <w:r w:rsidR="00A93732">
        <w:rPr>
          <w:rFonts w:ascii="Arial Narrow" w:hAnsi="Arial Narrow"/>
          <w:sz w:val="26"/>
          <w:szCs w:val="26"/>
        </w:rPr>
        <w:t xml:space="preserve">jecutivo, cuarenta </w:t>
      </w:r>
      <w:proofErr w:type="spellStart"/>
      <w:r w:rsidR="00A93732">
        <w:rPr>
          <w:rFonts w:ascii="Arial Narrow" w:hAnsi="Arial Narrow"/>
          <w:sz w:val="26"/>
          <w:szCs w:val="26"/>
        </w:rPr>
        <w:t>tweets</w:t>
      </w:r>
      <w:proofErr w:type="spellEnd"/>
      <w:r w:rsidR="00A93732">
        <w:rPr>
          <w:rFonts w:ascii="Arial Narrow" w:hAnsi="Arial Narrow"/>
          <w:sz w:val="26"/>
          <w:szCs w:val="26"/>
        </w:rPr>
        <w:t>, donde la mayoría de ellos fueron para promover la vacunación en contra del COVID-19</w:t>
      </w:r>
      <w:r w:rsidR="00842124">
        <w:rPr>
          <w:rFonts w:ascii="Arial Narrow" w:hAnsi="Arial Narrow"/>
          <w:sz w:val="26"/>
          <w:szCs w:val="26"/>
        </w:rPr>
        <w:t>,</w:t>
      </w:r>
      <w:r w:rsidR="00A93732">
        <w:rPr>
          <w:rFonts w:ascii="Arial Narrow" w:hAnsi="Arial Narrow"/>
          <w:sz w:val="26"/>
          <w:szCs w:val="26"/>
        </w:rPr>
        <w:t xml:space="preserve"> </w:t>
      </w:r>
      <w:r w:rsidR="00842124">
        <w:rPr>
          <w:rFonts w:ascii="Arial Narrow" w:hAnsi="Arial Narrow"/>
          <w:sz w:val="26"/>
          <w:szCs w:val="26"/>
        </w:rPr>
        <w:t>u</w:t>
      </w:r>
      <w:r w:rsidR="00A93732">
        <w:rPr>
          <w:rFonts w:ascii="Arial Narrow" w:hAnsi="Arial Narrow"/>
          <w:sz w:val="26"/>
          <w:szCs w:val="26"/>
        </w:rPr>
        <w:t xml:space="preserve">n tema prioritario, un tema de salud para las yucatecas y los yucatecos, no como se pretende presentar en esta tribuna a los ciudadanos. No confundamos a la sociedad yucateca intentando crear alarmismos, inventando desacatos donde no los hay. También es sumamente importante, mencionar y clarificar, que es nuestro trabajo saber la diferencia entre las infracciones a la Ley que corresponden al ámbito administrativo y los delitos electorales, en ningún momento y en ningún lugar de la sentencia habla de delitos electorales y eso es </w:t>
      </w:r>
      <w:r w:rsidR="00A93732">
        <w:rPr>
          <w:rFonts w:ascii="Arial Narrow" w:hAnsi="Arial Narrow"/>
          <w:sz w:val="26"/>
          <w:szCs w:val="26"/>
        </w:rPr>
        <w:lastRenderedPageBreak/>
        <w:t xml:space="preserve">importante que lo dejemos en claro. Insisto no hay tal desacato, el Congreso del Estado de Yucatán, como autoridad sancionadora hará lo que la Ley le permita en las formas y modos que la propia norma y la resolución expresen. Pero eso, no significa, actuar sin conocer formalmente los alcances y los puntos resolutorios del proceso seguido en el expediente y que se ha hecho referencia. Es </w:t>
      </w:r>
      <w:proofErr w:type="spellStart"/>
      <w:r w:rsidR="00A93732">
        <w:rPr>
          <w:rFonts w:ascii="Arial Narrow" w:hAnsi="Arial Narrow"/>
          <w:sz w:val="26"/>
          <w:szCs w:val="26"/>
        </w:rPr>
        <w:t>cuanto</w:t>
      </w:r>
      <w:proofErr w:type="spellEnd"/>
      <w:r w:rsidR="00A93732">
        <w:rPr>
          <w:rFonts w:ascii="Arial Narrow" w:hAnsi="Arial Narrow"/>
          <w:sz w:val="26"/>
          <w:szCs w:val="26"/>
        </w:rPr>
        <w:t>. Presidenta”.</w:t>
      </w:r>
    </w:p>
    <w:p w:rsidR="000E1822" w:rsidRDefault="000E1822" w:rsidP="00CF2B9E">
      <w:pPr>
        <w:pStyle w:val="Textoindependiente"/>
        <w:spacing w:line="240" w:lineRule="auto"/>
        <w:ind w:left="1134" w:firstLine="284"/>
        <w:rPr>
          <w:rFonts w:ascii="Arial Narrow" w:hAnsi="Arial Narrow"/>
          <w:b w:val="0"/>
          <w:sz w:val="26"/>
          <w:szCs w:val="26"/>
        </w:rPr>
      </w:pPr>
    </w:p>
    <w:p w:rsidR="00A518C8" w:rsidRDefault="00A518C8" w:rsidP="00CF2B9E">
      <w:pPr>
        <w:pStyle w:val="Textoindependiente"/>
        <w:spacing w:line="240" w:lineRule="auto"/>
        <w:ind w:left="1134" w:firstLine="284"/>
        <w:rPr>
          <w:rFonts w:ascii="Arial Narrow" w:hAnsi="Arial Narrow"/>
          <w:b w:val="0"/>
          <w:sz w:val="26"/>
          <w:szCs w:val="26"/>
        </w:rPr>
      </w:pPr>
    </w:p>
    <w:p w:rsidR="00D834BF" w:rsidRPr="00D834BF" w:rsidRDefault="00D834BF" w:rsidP="006267BB">
      <w:pPr>
        <w:pStyle w:val="Textoindependiente"/>
        <w:spacing w:line="240" w:lineRule="auto"/>
        <w:ind w:left="567" w:firstLine="284"/>
        <w:rPr>
          <w:rFonts w:ascii="Arial Narrow" w:hAnsi="Arial Narrow"/>
          <w:b w:val="0"/>
          <w:sz w:val="26"/>
          <w:szCs w:val="26"/>
        </w:rPr>
      </w:pPr>
      <w:r>
        <w:rPr>
          <w:rFonts w:ascii="Arial Narrow" w:hAnsi="Arial Narrow"/>
          <w:b w:val="0"/>
          <w:sz w:val="26"/>
          <w:szCs w:val="26"/>
        </w:rPr>
        <w:t xml:space="preserve">Al concluir la intervención del Diputado Pérez Ballote, se le concedió el uso de la palabra al </w:t>
      </w:r>
      <w:r>
        <w:rPr>
          <w:rFonts w:ascii="Arial Narrow" w:hAnsi="Arial Narrow"/>
          <w:sz w:val="26"/>
          <w:szCs w:val="26"/>
        </w:rPr>
        <w:t>Diputad</w:t>
      </w:r>
      <w:r w:rsidR="004C1356">
        <w:rPr>
          <w:rFonts w:ascii="Arial Narrow" w:hAnsi="Arial Narrow"/>
          <w:sz w:val="26"/>
          <w:szCs w:val="26"/>
        </w:rPr>
        <w:t>o Rafael Alejandro Echazarreta Torres</w:t>
      </w:r>
      <w:r>
        <w:rPr>
          <w:rFonts w:ascii="Arial Narrow" w:hAnsi="Arial Narrow"/>
          <w:b w:val="0"/>
          <w:sz w:val="26"/>
          <w:szCs w:val="26"/>
        </w:rPr>
        <w:t>, quien dijo: “</w:t>
      </w:r>
      <w:r w:rsidR="004C1356">
        <w:rPr>
          <w:rFonts w:ascii="Arial Narrow" w:hAnsi="Arial Narrow"/>
          <w:b w:val="0"/>
          <w:sz w:val="26"/>
          <w:szCs w:val="26"/>
        </w:rPr>
        <w:t xml:space="preserve">Con la venia de la Mesa Directiva. Es una </w:t>
      </w:r>
      <w:r w:rsidR="003015F3">
        <w:rPr>
          <w:rFonts w:ascii="Arial Narrow" w:hAnsi="Arial Narrow"/>
          <w:b w:val="0"/>
          <w:sz w:val="26"/>
          <w:szCs w:val="26"/>
        </w:rPr>
        <w:t>lástima</w:t>
      </w:r>
      <w:r w:rsidR="004C1356">
        <w:rPr>
          <w:rFonts w:ascii="Arial Narrow" w:hAnsi="Arial Narrow"/>
          <w:b w:val="0"/>
          <w:sz w:val="26"/>
          <w:szCs w:val="26"/>
        </w:rPr>
        <w:t xml:space="preserve"> que no podamos invocar en este Congreso la moción de ilustración para clarificarla a quien me antecedió en el uso de la palabra, cuáles son las funciones de un Diputado, para que no las confunda con las de un Magistrado. Esto es, ya un elemento real sentenciado que no nos compete a nosotros juzgar, fuimos sumamente claros en que estamos al filo, escuchan la palabra ‘desacato’ y creen que con eso van a desvirtuar toda una serie de procesos legales que se han realizado, que han sido analizados por expertos en el derecho, </w:t>
      </w:r>
      <w:r w:rsidR="003015F3">
        <w:rPr>
          <w:rFonts w:ascii="Arial Narrow" w:hAnsi="Arial Narrow"/>
          <w:b w:val="0"/>
          <w:sz w:val="26"/>
          <w:szCs w:val="26"/>
        </w:rPr>
        <w:t>¿</w:t>
      </w:r>
      <w:r w:rsidR="004C1356">
        <w:rPr>
          <w:rFonts w:ascii="Arial Narrow" w:hAnsi="Arial Narrow"/>
          <w:b w:val="0"/>
          <w:sz w:val="26"/>
          <w:szCs w:val="26"/>
        </w:rPr>
        <w:t>sí</w:t>
      </w:r>
      <w:r w:rsidR="003015F3">
        <w:rPr>
          <w:rFonts w:ascii="Arial Narrow" w:hAnsi="Arial Narrow"/>
          <w:b w:val="0"/>
          <w:sz w:val="26"/>
          <w:szCs w:val="26"/>
        </w:rPr>
        <w:t>?</w:t>
      </w:r>
      <w:r w:rsidR="004C1356">
        <w:rPr>
          <w:rFonts w:ascii="Arial Narrow" w:hAnsi="Arial Narrow"/>
          <w:b w:val="0"/>
          <w:sz w:val="26"/>
          <w:szCs w:val="26"/>
        </w:rPr>
        <w:t xml:space="preserve">, y que han sido sentenciados de forma clara, lo que se acaba de </w:t>
      </w:r>
      <w:proofErr w:type="spellStart"/>
      <w:r w:rsidR="003015F3">
        <w:rPr>
          <w:rFonts w:ascii="Arial Narrow" w:hAnsi="Arial Narrow"/>
          <w:b w:val="0"/>
          <w:sz w:val="26"/>
          <w:szCs w:val="26"/>
        </w:rPr>
        <w:t>d</w:t>
      </w:r>
      <w:r w:rsidR="004C1356">
        <w:rPr>
          <w:rFonts w:ascii="Arial Narrow" w:hAnsi="Arial Narrow"/>
          <w:b w:val="0"/>
          <w:sz w:val="26"/>
          <w:szCs w:val="26"/>
        </w:rPr>
        <w:t>evertir</w:t>
      </w:r>
      <w:proofErr w:type="spellEnd"/>
      <w:r w:rsidR="004C1356">
        <w:rPr>
          <w:rFonts w:ascii="Arial Narrow" w:hAnsi="Arial Narrow"/>
          <w:b w:val="0"/>
          <w:sz w:val="26"/>
          <w:szCs w:val="26"/>
        </w:rPr>
        <w:t xml:space="preserve"> en esta tribuna, a quién me antecedió en el uso de la palabra es sumamente grave, está descalificando al Poder Judicial </w:t>
      </w:r>
      <w:r w:rsidR="003015F3">
        <w:rPr>
          <w:rFonts w:ascii="Arial Narrow" w:hAnsi="Arial Narrow"/>
          <w:b w:val="0"/>
          <w:sz w:val="26"/>
          <w:szCs w:val="26"/>
        </w:rPr>
        <w:t>E</w:t>
      </w:r>
      <w:r w:rsidR="004C1356">
        <w:rPr>
          <w:rFonts w:ascii="Arial Narrow" w:hAnsi="Arial Narrow"/>
          <w:b w:val="0"/>
          <w:sz w:val="26"/>
          <w:szCs w:val="26"/>
        </w:rPr>
        <w:t xml:space="preserve">lectoral Local, Distrital y Federal y después salen a defender al INE, </w:t>
      </w:r>
      <w:r w:rsidR="003015F3">
        <w:rPr>
          <w:rFonts w:ascii="Arial Narrow" w:hAnsi="Arial Narrow"/>
          <w:b w:val="0"/>
          <w:sz w:val="26"/>
          <w:szCs w:val="26"/>
        </w:rPr>
        <w:t>¡</w:t>
      </w:r>
      <w:r w:rsidR="004C1356">
        <w:rPr>
          <w:rFonts w:ascii="Arial Narrow" w:hAnsi="Arial Narrow"/>
          <w:b w:val="0"/>
          <w:sz w:val="26"/>
          <w:szCs w:val="26"/>
        </w:rPr>
        <w:t>que contrariedad</w:t>
      </w:r>
      <w:r w:rsidR="003015F3">
        <w:rPr>
          <w:rFonts w:ascii="Arial Narrow" w:hAnsi="Arial Narrow"/>
          <w:b w:val="0"/>
          <w:sz w:val="26"/>
          <w:szCs w:val="26"/>
        </w:rPr>
        <w:t>!</w:t>
      </w:r>
      <w:r w:rsidR="004C1356">
        <w:rPr>
          <w:rFonts w:ascii="Arial Narrow" w:hAnsi="Arial Narrow"/>
          <w:b w:val="0"/>
          <w:sz w:val="26"/>
          <w:szCs w:val="26"/>
        </w:rPr>
        <w:t xml:space="preserve">, hay que ponerse de acuerdo, hay que tener una política de </w:t>
      </w:r>
      <w:r w:rsidR="003015F3">
        <w:rPr>
          <w:rFonts w:ascii="Arial Narrow" w:hAnsi="Arial Narrow"/>
          <w:b w:val="0"/>
          <w:sz w:val="26"/>
          <w:szCs w:val="26"/>
        </w:rPr>
        <w:t>P</w:t>
      </w:r>
      <w:r w:rsidR="004C1356">
        <w:rPr>
          <w:rFonts w:ascii="Arial Narrow" w:hAnsi="Arial Narrow"/>
          <w:b w:val="0"/>
          <w:sz w:val="26"/>
          <w:szCs w:val="26"/>
        </w:rPr>
        <w:t>artido, clara, firme y esto me recuerda que po</w:t>
      </w:r>
      <w:r w:rsidR="003015F3">
        <w:rPr>
          <w:rFonts w:ascii="Arial Narrow" w:hAnsi="Arial Narrow"/>
          <w:b w:val="0"/>
          <w:sz w:val="26"/>
          <w:szCs w:val="26"/>
        </w:rPr>
        <w:t>r qué se celebran los 400 años d</w:t>
      </w:r>
      <w:r w:rsidR="004C1356">
        <w:rPr>
          <w:rFonts w:ascii="Arial Narrow" w:hAnsi="Arial Narrow"/>
          <w:b w:val="0"/>
          <w:sz w:val="26"/>
          <w:szCs w:val="26"/>
        </w:rPr>
        <w:t>e un fabuloso y magnífico escrito</w:t>
      </w:r>
      <w:r w:rsidR="003015F3">
        <w:rPr>
          <w:rFonts w:ascii="Arial Narrow" w:hAnsi="Arial Narrow"/>
          <w:b w:val="0"/>
          <w:sz w:val="26"/>
          <w:szCs w:val="26"/>
        </w:rPr>
        <w:t>r</w:t>
      </w:r>
      <w:r w:rsidR="004C1356">
        <w:rPr>
          <w:rFonts w:ascii="Arial Narrow" w:hAnsi="Arial Narrow"/>
          <w:b w:val="0"/>
          <w:sz w:val="26"/>
          <w:szCs w:val="26"/>
        </w:rPr>
        <w:t xml:space="preserve"> Moliere que escribiera una obra que a todas luces, hoy se ve deliciosamente comparativa ‘El tartufo’ y que habría que leerla. Esto es sumamente claro, aquí se emitió una resolución judicial en donde se señalan los elementos, a nosotros en esta tribuna no nos compete decidir si está bien o está mal, no es facultad de un Diputado esto. Yucatecas y yucatecos, que quede claro, que las facultades de los Diputados en esta materia es acatar, más no resolver, es señalar los detalles en cuanto a la</w:t>
      </w:r>
      <w:r w:rsidR="003015F3">
        <w:rPr>
          <w:rFonts w:ascii="Arial Narrow" w:hAnsi="Arial Narrow"/>
          <w:b w:val="0"/>
          <w:sz w:val="26"/>
          <w:szCs w:val="26"/>
        </w:rPr>
        <w:t>s</w:t>
      </w:r>
      <w:r w:rsidR="004C1356">
        <w:rPr>
          <w:rFonts w:ascii="Arial Narrow" w:hAnsi="Arial Narrow"/>
          <w:b w:val="0"/>
          <w:sz w:val="26"/>
          <w:szCs w:val="26"/>
        </w:rPr>
        <w:t xml:space="preserve"> regulaciones administrativas y las sanciones que se les tenga</w:t>
      </w:r>
      <w:r w:rsidR="003015F3">
        <w:rPr>
          <w:rFonts w:ascii="Arial Narrow" w:hAnsi="Arial Narrow"/>
          <w:b w:val="0"/>
          <w:sz w:val="26"/>
          <w:szCs w:val="26"/>
        </w:rPr>
        <w:t>n</w:t>
      </w:r>
      <w:r w:rsidR="004C1356">
        <w:rPr>
          <w:rFonts w:ascii="Arial Narrow" w:hAnsi="Arial Narrow"/>
          <w:b w:val="0"/>
          <w:sz w:val="26"/>
          <w:szCs w:val="26"/>
        </w:rPr>
        <w:t xml:space="preserve"> que poner al Gobernador por lo ya juzgado y sentenciado y que corran los procesos, nosotros mismos el día de ayer, acudimos a interponer una denuncia penal para que sea turnada a la FEPADE, eso es otra cosa, eso </w:t>
      </w:r>
      <w:r w:rsidR="003015F3">
        <w:rPr>
          <w:rFonts w:ascii="Arial Narrow" w:hAnsi="Arial Narrow"/>
          <w:b w:val="0"/>
          <w:sz w:val="26"/>
          <w:szCs w:val="26"/>
        </w:rPr>
        <w:t>no compete al Poder Legislativo.</w:t>
      </w:r>
      <w:r w:rsidR="004C1356">
        <w:rPr>
          <w:rFonts w:ascii="Arial Narrow" w:hAnsi="Arial Narrow"/>
          <w:b w:val="0"/>
          <w:sz w:val="26"/>
          <w:szCs w:val="26"/>
        </w:rPr>
        <w:t xml:space="preserve"> </w:t>
      </w:r>
      <w:r w:rsidR="003015F3">
        <w:rPr>
          <w:rFonts w:ascii="Arial Narrow" w:hAnsi="Arial Narrow"/>
          <w:b w:val="0"/>
          <w:sz w:val="26"/>
          <w:szCs w:val="26"/>
        </w:rPr>
        <w:t>E</w:t>
      </w:r>
      <w:r w:rsidR="004C1356">
        <w:rPr>
          <w:rFonts w:ascii="Arial Narrow" w:hAnsi="Arial Narrow"/>
          <w:b w:val="0"/>
          <w:sz w:val="26"/>
          <w:szCs w:val="26"/>
        </w:rPr>
        <w:t>ntonces, en los próximos días voy a someter a consideración de este Pleno</w:t>
      </w:r>
      <w:r w:rsidR="003015F3">
        <w:rPr>
          <w:rFonts w:ascii="Arial Narrow" w:hAnsi="Arial Narrow"/>
          <w:b w:val="0"/>
          <w:sz w:val="26"/>
          <w:szCs w:val="26"/>
        </w:rPr>
        <w:t>,</w:t>
      </w:r>
      <w:r w:rsidR="004C1356">
        <w:rPr>
          <w:rFonts w:ascii="Arial Narrow" w:hAnsi="Arial Narrow"/>
          <w:b w:val="0"/>
          <w:sz w:val="26"/>
          <w:szCs w:val="26"/>
        </w:rPr>
        <w:t xml:space="preserve"> que podamos tener la moción de ilustración para que podamos clarificarle a algunos compañeros cómo y de qué forma se procede en materia legislativa. Es cuanto”.</w:t>
      </w:r>
    </w:p>
    <w:p w:rsidR="00F41FBE" w:rsidRDefault="00F41FBE" w:rsidP="00F41FBE">
      <w:pPr>
        <w:ind w:firstLine="284"/>
        <w:jc w:val="both"/>
        <w:rPr>
          <w:rFonts w:ascii="Arial Narrow" w:hAnsi="Arial Narrow" w:cs="Courier New"/>
          <w:sz w:val="26"/>
          <w:szCs w:val="26"/>
        </w:rPr>
      </w:pPr>
    </w:p>
    <w:p w:rsidR="00701D1D" w:rsidRPr="00F41FBE" w:rsidRDefault="00701D1D" w:rsidP="00F41FBE">
      <w:pPr>
        <w:ind w:firstLine="284"/>
        <w:jc w:val="both"/>
        <w:rPr>
          <w:rFonts w:ascii="Arial Narrow" w:hAnsi="Arial Narrow" w:cs="Courier New"/>
          <w:sz w:val="26"/>
          <w:szCs w:val="26"/>
        </w:rPr>
      </w:pPr>
    </w:p>
    <w:p w:rsidR="00F41FBE" w:rsidRPr="00F41FBE" w:rsidRDefault="00777154" w:rsidP="006267BB">
      <w:pPr>
        <w:ind w:left="567" w:firstLine="284"/>
        <w:jc w:val="both"/>
        <w:rPr>
          <w:rFonts w:ascii="Arial Narrow" w:hAnsi="Arial Narrow" w:cs="Courier New"/>
          <w:b/>
          <w:sz w:val="26"/>
          <w:szCs w:val="26"/>
        </w:rPr>
      </w:pPr>
      <w:r>
        <w:rPr>
          <w:rFonts w:ascii="Arial Narrow" w:hAnsi="Arial Narrow" w:cs="Courier New"/>
          <w:sz w:val="26"/>
          <w:szCs w:val="26"/>
        </w:rPr>
        <w:lastRenderedPageBreak/>
        <w:t>VII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7675BB">
        <w:rPr>
          <w:rFonts w:ascii="Arial Narrow" w:hAnsi="Arial Narrow" w:cs="Courier New"/>
          <w:b/>
          <w:sz w:val="26"/>
          <w:szCs w:val="26"/>
        </w:rPr>
        <w:t>martes</w:t>
      </w:r>
      <w:r>
        <w:rPr>
          <w:rFonts w:ascii="Arial Narrow" w:hAnsi="Arial Narrow" w:cs="Courier New"/>
          <w:b/>
          <w:sz w:val="26"/>
          <w:szCs w:val="26"/>
        </w:rPr>
        <w:t xml:space="preserve"> </w:t>
      </w:r>
      <w:r w:rsidR="007675BB">
        <w:rPr>
          <w:rFonts w:ascii="Arial Narrow" w:hAnsi="Arial Narrow" w:cs="Courier New"/>
          <w:b/>
          <w:sz w:val="26"/>
          <w:szCs w:val="26"/>
        </w:rPr>
        <w:t>ocho</w:t>
      </w:r>
      <w:r w:rsidR="007D6B6D">
        <w:rPr>
          <w:rFonts w:ascii="Arial Narrow" w:hAnsi="Arial Narrow" w:cs="Courier New"/>
          <w:b/>
          <w:sz w:val="26"/>
          <w:szCs w:val="26"/>
        </w:rPr>
        <w:t xml:space="preserve"> de </w:t>
      </w:r>
      <w:r>
        <w:rPr>
          <w:rFonts w:ascii="Arial Narrow" w:hAnsi="Arial Narrow" w:cs="Courier New"/>
          <w:b/>
          <w:sz w:val="26"/>
          <w:szCs w:val="26"/>
        </w:rPr>
        <w:t>febrero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701D1D" w:rsidRPr="00F41FBE" w:rsidRDefault="00701D1D" w:rsidP="00F41FBE">
      <w:pPr>
        <w:ind w:left="1134" w:firstLine="284"/>
        <w:jc w:val="both"/>
        <w:rPr>
          <w:rFonts w:ascii="Arial Narrow" w:hAnsi="Arial Narrow" w:cs="Courier New"/>
          <w:b/>
          <w:sz w:val="26"/>
          <w:szCs w:val="26"/>
        </w:rPr>
      </w:pPr>
    </w:p>
    <w:p w:rsidR="00F41FBE" w:rsidRPr="00F41FBE" w:rsidRDefault="00777154" w:rsidP="006267BB">
      <w:pPr>
        <w:ind w:left="567" w:firstLine="284"/>
        <w:jc w:val="both"/>
        <w:rPr>
          <w:rFonts w:ascii="Arial Narrow" w:hAnsi="Arial Narrow" w:cs="Courier New"/>
          <w:sz w:val="26"/>
          <w:szCs w:val="26"/>
        </w:rPr>
      </w:pPr>
      <w:r>
        <w:rPr>
          <w:rFonts w:ascii="Arial Narrow" w:hAnsi="Arial Narrow" w:cs="Courier New"/>
          <w:sz w:val="26"/>
          <w:szCs w:val="26"/>
        </w:rPr>
        <w:t>VIII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7675BB">
        <w:rPr>
          <w:rFonts w:ascii="Arial Narrow" w:hAnsi="Arial Narrow" w:cs="Courier New"/>
          <w:b/>
          <w:sz w:val="26"/>
          <w:szCs w:val="26"/>
        </w:rPr>
        <w:t>trece</w:t>
      </w:r>
      <w:r w:rsidR="007D6B6D" w:rsidRPr="00A55D54">
        <w:rPr>
          <w:rFonts w:ascii="Arial Narrow" w:hAnsi="Arial Narrow" w:cs="Courier New"/>
          <w:b/>
          <w:sz w:val="26"/>
          <w:szCs w:val="26"/>
        </w:rPr>
        <w:t xml:space="preserve"> horas con </w:t>
      </w:r>
      <w:r w:rsidR="007675BB">
        <w:rPr>
          <w:rFonts w:ascii="Arial Narrow" w:hAnsi="Arial Narrow" w:cs="Courier New"/>
          <w:b/>
          <w:sz w:val="26"/>
          <w:szCs w:val="26"/>
        </w:rPr>
        <w:t>un</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 xml:space="preserve">minuto del día </w:t>
      </w:r>
      <w:r w:rsidR="007675BB">
        <w:rPr>
          <w:rFonts w:ascii="Arial Narrow" w:hAnsi="Arial Narrow" w:cs="Courier New"/>
          <w:b/>
          <w:sz w:val="26"/>
          <w:szCs w:val="26"/>
        </w:rPr>
        <w:t>un</w:t>
      </w:r>
      <w:r w:rsidR="007D6B6D" w:rsidRPr="00A55D54">
        <w:rPr>
          <w:rFonts w:ascii="Arial Narrow" w:hAnsi="Arial Narrow" w:cs="Courier New"/>
          <w:b/>
          <w:sz w:val="26"/>
          <w:szCs w:val="26"/>
        </w:rPr>
        <w:t>o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857873">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857873">
      <w:pPr>
        <w:ind w:firstLine="284"/>
        <w:jc w:val="center"/>
        <w:rPr>
          <w:rFonts w:ascii="Arial Narrow" w:hAnsi="Arial Narrow" w:cs="Courier New"/>
          <w:sz w:val="24"/>
          <w:szCs w:val="24"/>
          <w:lang w:val="es-MX"/>
        </w:rPr>
      </w:pPr>
    </w:p>
    <w:p w:rsidR="007D6B6D" w:rsidRPr="00A55D54" w:rsidRDefault="007D6B6D" w:rsidP="00857873">
      <w:pPr>
        <w:ind w:firstLine="284"/>
        <w:jc w:val="center"/>
        <w:rPr>
          <w:rFonts w:ascii="Arial Narrow" w:hAnsi="Arial Narrow" w:cs="Courier New"/>
          <w:sz w:val="24"/>
          <w:szCs w:val="24"/>
          <w:lang w:val="es-MX"/>
        </w:rPr>
      </w:pPr>
    </w:p>
    <w:p w:rsidR="007D6B6D" w:rsidRPr="00A55D54"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rsidTr="00857873">
        <w:trPr>
          <w:trHeight w:val="1719"/>
        </w:trPr>
        <w:tc>
          <w:tcPr>
            <w:tcW w:w="3823"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151"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23" w:rsidRDefault="008F1723" w:rsidP="00242A64">
      <w:r>
        <w:separator/>
      </w:r>
    </w:p>
  </w:endnote>
  <w:endnote w:type="continuationSeparator" w:id="0">
    <w:p w:rsidR="008F1723" w:rsidRDefault="008F1723"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A21406" w:rsidRDefault="00A21406" w:rsidP="00E057AE">
        <w:pPr>
          <w:pStyle w:val="Piedepgina"/>
          <w:jc w:val="center"/>
        </w:pPr>
        <w:r>
          <w:fldChar w:fldCharType="begin"/>
        </w:r>
        <w:r>
          <w:instrText>PAGE   \* MERGEFORMAT</w:instrText>
        </w:r>
        <w:r>
          <w:fldChar w:fldCharType="separate"/>
        </w:r>
        <w:r w:rsidR="00AA094C">
          <w:rPr>
            <w:noProof/>
          </w:rPr>
          <w:t>28</w:t>
        </w:r>
        <w:r>
          <w:fldChar w:fldCharType="end"/>
        </w:r>
      </w:p>
    </w:sdtContent>
  </w:sdt>
  <w:p w:rsidR="00E06772" w:rsidRPr="000E44EA" w:rsidRDefault="00E0677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23" w:rsidRDefault="008F1723" w:rsidP="00242A64">
      <w:r>
        <w:separator/>
      </w:r>
    </w:p>
  </w:footnote>
  <w:footnote w:type="continuationSeparator" w:id="0">
    <w:p w:rsidR="008F1723" w:rsidRDefault="008F1723"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72" w:rsidRDefault="00E06772">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E06772" w:rsidRDefault="00E0677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E06772" w:rsidRDefault="00E0677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1F0E9D" w:rsidRDefault="001F0E9D" w:rsidP="00E057AE">
                          <w:pPr>
                            <w:tabs>
                              <w:tab w:val="left" w:pos="6663"/>
                            </w:tabs>
                            <w:ind w:right="1492"/>
                            <w:jc w:val="center"/>
                            <w:rPr>
                              <w:sz w:val="24"/>
                            </w:rPr>
                          </w:pPr>
                        </w:p>
                        <w:p w:rsidR="00E057AE" w:rsidRDefault="00E057AE" w:rsidP="00E057AE">
                          <w:pPr>
                            <w:tabs>
                              <w:tab w:val="left" w:pos="6663"/>
                            </w:tabs>
                            <w:ind w:right="1492"/>
                            <w:jc w:val="center"/>
                            <w:rPr>
                              <w:sz w:val="24"/>
                            </w:rPr>
                          </w:pPr>
                        </w:p>
                        <w:p w:rsidR="00E06772" w:rsidRPr="00242A64" w:rsidRDefault="00E06772" w:rsidP="00E057AE">
                          <w:pPr>
                            <w:tabs>
                              <w:tab w:val="left" w:pos="6663"/>
                              <w:tab w:val="left" w:pos="6804"/>
                            </w:tabs>
                            <w:ind w:right="1492"/>
                            <w:jc w:val="center"/>
                            <w:rPr>
                              <w:sz w:val="24"/>
                            </w:rPr>
                          </w:pPr>
                          <w:r w:rsidRPr="00242A64">
                            <w:rPr>
                              <w:sz w:val="24"/>
                            </w:rPr>
                            <w:t>GOBIERNO DEL ESTADO DE YUCATÁN</w:t>
                          </w:r>
                        </w:p>
                        <w:p w:rsidR="00E06772" w:rsidRPr="00242A64" w:rsidRDefault="00E0677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1F0E9D" w:rsidRDefault="001F0E9D" w:rsidP="00E057AE">
                    <w:pPr>
                      <w:tabs>
                        <w:tab w:val="left" w:pos="6663"/>
                      </w:tabs>
                      <w:ind w:right="1492"/>
                      <w:jc w:val="center"/>
                      <w:rPr>
                        <w:sz w:val="24"/>
                      </w:rPr>
                    </w:pPr>
                  </w:p>
                  <w:p w:rsidR="00E057AE" w:rsidRDefault="00E057AE" w:rsidP="00E057AE">
                    <w:pPr>
                      <w:tabs>
                        <w:tab w:val="left" w:pos="6663"/>
                      </w:tabs>
                      <w:ind w:right="1492"/>
                      <w:jc w:val="center"/>
                      <w:rPr>
                        <w:sz w:val="24"/>
                      </w:rPr>
                    </w:pPr>
                  </w:p>
                  <w:p w:rsidR="00E06772" w:rsidRPr="00242A64" w:rsidRDefault="00E06772" w:rsidP="00E057AE">
                    <w:pPr>
                      <w:tabs>
                        <w:tab w:val="left" w:pos="6663"/>
                        <w:tab w:val="left" w:pos="6804"/>
                      </w:tabs>
                      <w:ind w:right="1492"/>
                      <w:jc w:val="center"/>
                      <w:rPr>
                        <w:sz w:val="24"/>
                      </w:rPr>
                    </w:pPr>
                    <w:r w:rsidRPr="00242A64">
                      <w:rPr>
                        <w:sz w:val="24"/>
                      </w:rPr>
                      <w:t>GOBIERNO DEL ESTADO DE YUCATÁN</w:t>
                    </w:r>
                  </w:p>
                  <w:p w:rsidR="00E06772" w:rsidRPr="00242A64" w:rsidRDefault="00E0677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6DB6"/>
    <w:rsid w:val="00010B2D"/>
    <w:rsid w:val="00014B89"/>
    <w:rsid w:val="00015F4C"/>
    <w:rsid w:val="00020413"/>
    <w:rsid w:val="00020B07"/>
    <w:rsid w:val="0002141C"/>
    <w:rsid w:val="00021AF5"/>
    <w:rsid w:val="0002298B"/>
    <w:rsid w:val="00023901"/>
    <w:rsid w:val="0002763D"/>
    <w:rsid w:val="00034D1D"/>
    <w:rsid w:val="0003733D"/>
    <w:rsid w:val="00037D27"/>
    <w:rsid w:val="00037FC8"/>
    <w:rsid w:val="00040942"/>
    <w:rsid w:val="000422C1"/>
    <w:rsid w:val="00042AB0"/>
    <w:rsid w:val="0004359A"/>
    <w:rsid w:val="000449D0"/>
    <w:rsid w:val="00044CBE"/>
    <w:rsid w:val="00046AF8"/>
    <w:rsid w:val="0005043F"/>
    <w:rsid w:val="000521DE"/>
    <w:rsid w:val="00055C96"/>
    <w:rsid w:val="000605B4"/>
    <w:rsid w:val="00060F87"/>
    <w:rsid w:val="00067506"/>
    <w:rsid w:val="0007018E"/>
    <w:rsid w:val="00072367"/>
    <w:rsid w:val="0007272E"/>
    <w:rsid w:val="0007389D"/>
    <w:rsid w:val="00074298"/>
    <w:rsid w:val="00074344"/>
    <w:rsid w:val="00081DDB"/>
    <w:rsid w:val="00082404"/>
    <w:rsid w:val="0008417E"/>
    <w:rsid w:val="00090BEA"/>
    <w:rsid w:val="0009575F"/>
    <w:rsid w:val="000A194F"/>
    <w:rsid w:val="000A1BD1"/>
    <w:rsid w:val="000A1F2C"/>
    <w:rsid w:val="000A488A"/>
    <w:rsid w:val="000B1807"/>
    <w:rsid w:val="000B44F9"/>
    <w:rsid w:val="000B59C0"/>
    <w:rsid w:val="000B756E"/>
    <w:rsid w:val="000C0C41"/>
    <w:rsid w:val="000C1964"/>
    <w:rsid w:val="000C1F70"/>
    <w:rsid w:val="000C26EE"/>
    <w:rsid w:val="000C57CD"/>
    <w:rsid w:val="000C7701"/>
    <w:rsid w:val="000D093B"/>
    <w:rsid w:val="000D1957"/>
    <w:rsid w:val="000D29F4"/>
    <w:rsid w:val="000D304C"/>
    <w:rsid w:val="000D324E"/>
    <w:rsid w:val="000D4A50"/>
    <w:rsid w:val="000D6832"/>
    <w:rsid w:val="000E0655"/>
    <w:rsid w:val="000E0B6F"/>
    <w:rsid w:val="000E1822"/>
    <w:rsid w:val="000E2D94"/>
    <w:rsid w:val="000E3A4B"/>
    <w:rsid w:val="000E4480"/>
    <w:rsid w:val="000E44EA"/>
    <w:rsid w:val="000E79B6"/>
    <w:rsid w:val="000F2036"/>
    <w:rsid w:val="000F344F"/>
    <w:rsid w:val="000F53C2"/>
    <w:rsid w:val="00104119"/>
    <w:rsid w:val="00107641"/>
    <w:rsid w:val="001116B7"/>
    <w:rsid w:val="00116D7B"/>
    <w:rsid w:val="001173C2"/>
    <w:rsid w:val="00122052"/>
    <w:rsid w:val="00124280"/>
    <w:rsid w:val="0012459C"/>
    <w:rsid w:val="00126B91"/>
    <w:rsid w:val="00136D80"/>
    <w:rsid w:val="00137889"/>
    <w:rsid w:val="00140983"/>
    <w:rsid w:val="0014108D"/>
    <w:rsid w:val="00145A2A"/>
    <w:rsid w:val="00145A74"/>
    <w:rsid w:val="00147CBD"/>
    <w:rsid w:val="001505E6"/>
    <w:rsid w:val="001537A1"/>
    <w:rsid w:val="00155A09"/>
    <w:rsid w:val="00155B90"/>
    <w:rsid w:val="00161F16"/>
    <w:rsid w:val="001622E1"/>
    <w:rsid w:val="001634D4"/>
    <w:rsid w:val="0016433B"/>
    <w:rsid w:val="00164D77"/>
    <w:rsid w:val="00170CA2"/>
    <w:rsid w:val="0017286D"/>
    <w:rsid w:val="00172B23"/>
    <w:rsid w:val="00174777"/>
    <w:rsid w:val="00176AD2"/>
    <w:rsid w:val="00183F66"/>
    <w:rsid w:val="00186BBE"/>
    <w:rsid w:val="00187EB1"/>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7075"/>
    <w:rsid w:val="001B74B8"/>
    <w:rsid w:val="001C2B7F"/>
    <w:rsid w:val="001C7F26"/>
    <w:rsid w:val="001D2255"/>
    <w:rsid w:val="001D2DEE"/>
    <w:rsid w:val="001D4BE8"/>
    <w:rsid w:val="001F0E9D"/>
    <w:rsid w:val="001F5630"/>
    <w:rsid w:val="001F5EDC"/>
    <w:rsid w:val="001F6814"/>
    <w:rsid w:val="001F6CBB"/>
    <w:rsid w:val="001F7055"/>
    <w:rsid w:val="00200557"/>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C0122"/>
    <w:rsid w:val="002C1843"/>
    <w:rsid w:val="002C3854"/>
    <w:rsid w:val="002C7006"/>
    <w:rsid w:val="002C7771"/>
    <w:rsid w:val="002D7166"/>
    <w:rsid w:val="002E06DE"/>
    <w:rsid w:val="002E4221"/>
    <w:rsid w:val="002E48B0"/>
    <w:rsid w:val="002E48F1"/>
    <w:rsid w:val="002F3567"/>
    <w:rsid w:val="002F5639"/>
    <w:rsid w:val="003001BE"/>
    <w:rsid w:val="003015F3"/>
    <w:rsid w:val="0030507A"/>
    <w:rsid w:val="00306618"/>
    <w:rsid w:val="00306864"/>
    <w:rsid w:val="003111BE"/>
    <w:rsid w:val="00311944"/>
    <w:rsid w:val="00312975"/>
    <w:rsid w:val="00320A10"/>
    <w:rsid w:val="00324BC2"/>
    <w:rsid w:val="00324C82"/>
    <w:rsid w:val="00330013"/>
    <w:rsid w:val="00330B94"/>
    <w:rsid w:val="00330E11"/>
    <w:rsid w:val="00330FBD"/>
    <w:rsid w:val="00331AD1"/>
    <w:rsid w:val="00332FAB"/>
    <w:rsid w:val="003339CE"/>
    <w:rsid w:val="003419A1"/>
    <w:rsid w:val="00342417"/>
    <w:rsid w:val="00342443"/>
    <w:rsid w:val="00344F74"/>
    <w:rsid w:val="003459AB"/>
    <w:rsid w:val="00346322"/>
    <w:rsid w:val="0035011E"/>
    <w:rsid w:val="00350EA1"/>
    <w:rsid w:val="00351BD0"/>
    <w:rsid w:val="00351EFB"/>
    <w:rsid w:val="003532C3"/>
    <w:rsid w:val="0035723C"/>
    <w:rsid w:val="00360972"/>
    <w:rsid w:val="00362F84"/>
    <w:rsid w:val="0036722D"/>
    <w:rsid w:val="00370D1A"/>
    <w:rsid w:val="00371281"/>
    <w:rsid w:val="00372BD5"/>
    <w:rsid w:val="003744C6"/>
    <w:rsid w:val="0037458F"/>
    <w:rsid w:val="00376BE1"/>
    <w:rsid w:val="00376D73"/>
    <w:rsid w:val="00384180"/>
    <w:rsid w:val="00385F6F"/>
    <w:rsid w:val="00394DCD"/>
    <w:rsid w:val="003965D9"/>
    <w:rsid w:val="003A3B32"/>
    <w:rsid w:val="003A796F"/>
    <w:rsid w:val="003B0868"/>
    <w:rsid w:val="003B3F45"/>
    <w:rsid w:val="003B4235"/>
    <w:rsid w:val="003B5D3F"/>
    <w:rsid w:val="003B79CB"/>
    <w:rsid w:val="003C1020"/>
    <w:rsid w:val="003C477D"/>
    <w:rsid w:val="003C4FF2"/>
    <w:rsid w:val="003C6721"/>
    <w:rsid w:val="003C6DF9"/>
    <w:rsid w:val="003C7E6B"/>
    <w:rsid w:val="003D2733"/>
    <w:rsid w:val="003D4F33"/>
    <w:rsid w:val="003D679C"/>
    <w:rsid w:val="003E0EDA"/>
    <w:rsid w:val="003E5137"/>
    <w:rsid w:val="003E55C4"/>
    <w:rsid w:val="003E63FC"/>
    <w:rsid w:val="003E7943"/>
    <w:rsid w:val="003F0BF1"/>
    <w:rsid w:val="003F1E12"/>
    <w:rsid w:val="003F4EDC"/>
    <w:rsid w:val="003F6777"/>
    <w:rsid w:val="0040184B"/>
    <w:rsid w:val="00402AA6"/>
    <w:rsid w:val="00406939"/>
    <w:rsid w:val="004101C5"/>
    <w:rsid w:val="00411863"/>
    <w:rsid w:val="004127B9"/>
    <w:rsid w:val="00413C60"/>
    <w:rsid w:val="00417EA4"/>
    <w:rsid w:val="004200B4"/>
    <w:rsid w:val="0042080B"/>
    <w:rsid w:val="0042090D"/>
    <w:rsid w:val="004216DC"/>
    <w:rsid w:val="00423CB3"/>
    <w:rsid w:val="00424F8E"/>
    <w:rsid w:val="0042533E"/>
    <w:rsid w:val="00425447"/>
    <w:rsid w:val="00425EA6"/>
    <w:rsid w:val="00427070"/>
    <w:rsid w:val="0043104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6889"/>
    <w:rsid w:val="004707C7"/>
    <w:rsid w:val="00472709"/>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10F8"/>
    <w:rsid w:val="004E2394"/>
    <w:rsid w:val="004E3AF0"/>
    <w:rsid w:val="004E72D1"/>
    <w:rsid w:val="004F04F4"/>
    <w:rsid w:val="004F28E0"/>
    <w:rsid w:val="004F45EA"/>
    <w:rsid w:val="004F5056"/>
    <w:rsid w:val="004F7CCC"/>
    <w:rsid w:val="00501F51"/>
    <w:rsid w:val="00503A01"/>
    <w:rsid w:val="005132C3"/>
    <w:rsid w:val="005136FD"/>
    <w:rsid w:val="00515EFA"/>
    <w:rsid w:val="00521CFB"/>
    <w:rsid w:val="00527D77"/>
    <w:rsid w:val="00530AF6"/>
    <w:rsid w:val="00531FFE"/>
    <w:rsid w:val="0053279D"/>
    <w:rsid w:val="00533CFE"/>
    <w:rsid w:val="00533EBD"/>
    <w:rsid w:val="005403B9"/>
    <w:rsid w:val="00541D51"/>
    <w:rsid w:val="00541F06"/>
    <w:rsid w:val="0054252B"/>
    <w:rsid w:val="00554532"/>
    <w:rsid w:val="005548F1"/>
    <w:rsid w:val="005565BF"/>
    <w:rsid w:val="005603A5"/>
    <w:rsid w:val="005608D2"/>
    <w:rsid w:val="00561BAD"/>
    <w:rsid w:val="00563CBE"/>
    <w:rsid w:val="005760BE"/>
    <w:rsid w:val="00576BFC"/>
    <w:rsid w:val="005803E9"/>
    <w:rsid w:val="00581562"/>
    <w:rsid w:val="00581BB6"/>
    <w:rsid w:val="00590B44"/>
    <w:rsid w:val="00591832"/>
    <w:rsid w:val="00591FA7"/>
    <w:rsid w:val="0059208D"/>
    <w:rsid w:val="005925FA"/>
    <w:rsid w:val="00594BB3"/>
    <w:rsid w:val="005963CE"/>
    <w:rsid w:val="005A3D6C"/>
    <w:rsid w:val="005A4366"/>
    <w:rsid w:val="005A4684"/>
    <w:rsid w:val="005A5E63"/>
    <w:rsid w:val="005A6EAF"/>
    <w:rsid w:val="005A72DD"/>
    <w:rsid w:val="005B0F24"/>
    <w:rsid w:val="005B5001"/>
    <w:rsid w:val="005C06EE"/>
    <w:rsid w:val="005C5EBF"/>
    <w:rsid w:val="005C6DC7"/>
    <w:rsid w:val="005C7252"/>
    <w:rsid w:val="005D006B"/>
    <w:rsid w:val="005D0B23"/>
    <w:rsid w:val="005D6B4F"/>
    <w:rsid w:val="005D7EFB"/>
    <w:rsid w:val="005E1B3E"/>
    <w:rsid w:val="005E246E"/>
    <w:rsid w:val="005E694C"/>
    <w:rsid w:val="005F0DB9"/>
    <w:rsid w:val="005F675E"/>
    <w:rsid w:val="005F7C40"/>
    <w:rsid w:val="00602107"/>
    <w:rsid w:val="006021D5"/>
    <w:rsid w:val="00604654"/>
    <w:rsid w:val="0060552B"/>
    <w:rsid w:val="0060747F"/>
    <w:rsid w:val="00607BF5"/>
    <w:rsid w:val="00610BB2"/>
    <w:rsid w:val="00611534"/>
    <w:rsid w:val="00611B8A"/>
    <w:rsid w:val="00611BF2"/>
    <w:rsid w:val="00614128"/>
    <w:rsid w:val="006168F8"/>
    <w:rsid w:val="0062471C"/>
    <w:rsid w:val="006267BB"/>
    <w:rsid w:val="00630438"/>
    <w:rsid w:val="0063123B"/>
    <w:rsid w:val="00633474"/>
    <w:rsid w:val="006356F6"/>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6CEA"/>
    <w:rsid w:val="00676DD6"/>
    <w:rsid w:val="00677637"/>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7952"/>
    <w:rsid w:val="006E34C8"/>
    <w:rsid w:val="006E4767"/>
    <w:rsid w:val="006E5B24"/>
    <w:rsid w:val="006E64A2"/>
    <w:rsid w:val="006E65BF"/>
    <w:rsid w:val="006F04C7"/>
    <w:rsid w:val="006F137D"/>
    <w:rsid w:val="006F20C9"/>
    <w:rsid w:val="006F33AF"/>
    <w:rsid w:val="006F4C20"/>
    <w:rsid w:val="006F536C"/>
    <w:rsid w:val="00701D1D"/>
    <w:rsid w:val="00703E95"/>
    <w:rsid w:val="00711C9B"/>
    <w:rsid w:val="00712F67"/>
    <w:rsid w:val="00714ECF"/>
    <w:rsid w:val="0071612A"/>
    <w:rsid w:val="00716644"/>
    <w:rsid w:val="00717098"/>
    <w:rsid w:val="00720E9E"/>
    <w:rsid w:val="007228AD"/>
    <w:rsid w:val="00724FE7"/>
    <w:rsid w:val="00727E6D"/>
    <w:rsid w:val="00732B57"/>
    <w:rsid w:val="00736257"/>
    <w:rsid w:val="00742282"/>
    <w:rsid w:val="0074321F"/>
    <w:rsid w:val="00752CCE"/>
    <w:rsid w:val="00754968"/>
    <w:rsid w:val="0075607A"/>
    <w:rsid w:val="00756526"/>
    <w:rsid w:val="007566C8"/>
    <w:rsid w:val="007571CF"/>
    <w:rsid w:val="0076042A"/>
    <w:rsid w:val="007615F6"/>
    <w:rsid w:val="00764135"/>
    <w:rsid w:val="007675BB"/>
    <w:rsid w:val="0077049F"/>
    <w:rsid w:val="00771DDD"/>
    <w:rsid w:val="00775545"/>
    <w:rsid w:val="00777154"/>
    <w:rsid w:val="00782937"/>
    <w:rsid w:val="007854A9"/>
    <w:rsid w:val="00790080"/>
    <w:rsid w:val="00790324"/>
    <w:rsid w:val="007940FE"/>
    <w:rsid w:val="007A2140"/>
    <w:rsid w:val="007A4D2C"/>
    <w:rsid w:val="007A5A5D"/>
    <w:rsid w:val="007A78AB"/>
    <w:rsid w:val="007B418B"/>
    <w:rsid w:val="007B7AB5"/>
    <w:rsid w:val="007C0092"/>
    <w:rsid w:val="007C0131"/>
    <w:rsid w:val="007C0FD6"/>
    <w:rsid w:val="007C5F40"/>
    <w:rsid w:val="007C60AA"/>
    <w:rsid w:val="007C7314"/>
    <w:rsid w:val="007C7CF4"/>
    <w:rsid w:val="007D2854"/>
    <w:rsid w:val="007D2C8A"/>
    <w:rsid w:val="007D349E"/>
    <w:rsid w:val="007D44D0"/>
    <w:rsid w:val="007D6B6D"/>
    <w:rsid w:val="007D7BFB"/>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50CAD"/>
    <w:rsid w:val="00854F81"/>
    <w:rsid w:val="00857873"/>
    <w:rsid w:val="00857EC3"/>
    <w:rsid w:val="00861B4A"/>
    <w:rsid w:val="00863455"/>
    <w:rsid w:val="008677C0"/>
    <w:rsid w:val="00867928"/>
    <w:rsid w:val="00870F95"/>
    <w:rsid w:val="008743AB"/>
    <w:rsid w:val="0087458A"/>
    <w:rsid w:val="008757DC"/>
    <w:rsid w:val="00880A9F"/>
    <w:rsid w:val="00883548"/>
    <w:rsid w:val="008858B3"/>
    <w:rsid w:val="00885BB1"/>
    <w:rsid w:val="00890BA8"/>
    <w:rsid w:val="0089136C"/>
    <w:rsid w:val="00892FCA"/>
    <w:rsid w:val="008A30E4"/>
    <w:rsid w:val="008A403C"/>
    <w:rsid w:val="008A537A"/>
    <w:rsid w:val="008A771C"/>
    <w:rsid w:val="008B0AE9"/>
    <w:rsid w:val="008B126B"/>
    <w:rsid w:val="008B4463"/>
    <w:rsid w:val="008B661E"/>
    <w:rsid w:val="008C0D2A"/>
    <w:rsid w:val="008C2AE8"/>
    <w:rsid w:val="008C31FA"/>
    <w:rsid w:val="008C3FC5"/>
    <w:rsid w:val="008C7BFE"/>
    <w:rsid w:val="008D0698"/>
    <w:rsid w:val="008D19E5"/>
    <w:rsid w:val="008D381B"/>
    <w:rsid w:val="008D3B1A"/>
    <w:rsid w:val="008D3B51"/>
    <w:rsid w:val="008D4543"/>
    <w:rsid w:val="008D4F75"/>
    <w:rsid w:val="008D59D5"/>
    <w:rsid w:val="008E0A6C"/>
    <w:rsid w:val="008E2848"/>
    <w:rsid w:val="008E3A9C"/>
    <w:rsid w:val="008E5301"/>
    <w:rsid w:val="008E5BAB"/>
    <w:rsid w:val="008F0311"/>
    <w:rsid w:val="008F043A"/>
    <w:rsid w:val="008F1723"/>
    <w:rsid w:val="008F7C4E"/>
    <w:rsid w:val="009043AC"/>
    <w:rsid w:val="009067C2"/>
    <w:rsid w:val="009079C7"/>
    <w:rsid w:val="00910039"/>
    <w:rsid w:val="00911873"/>
    <w:rsid w:val="00911A18"/>
    <w:rsid w:val="00911C29"/>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F62"/>
    <w:rsid w:val="009448F0"/>
    <w:rsid w:val="00946257"/>
    <w:rsid w:val="009508FE"/>
    <w:rsid w:val="0095118A"/>
    <w:rsid w:val="0095185C"/>
    <w:rsid w:val="0095266D"/>
    <w:rsid w:val="00952BAA"/>
    <w:rsid w:val="00961453"/>
    <w:rsid w:val="0096701A"/>
    <w:rsid w:val="009702D2"/>
    <w:rsid w:val="00973BBE"/>
    <w:rsid w:val="00974CDB"/>
    <w:rsid w:val="00975A19"/>
    <w:rsid w:val="00980019"/>
    <w:rsid w:val="009806E6"/>
    <w:rsid w:val="00980F3C"/>
    <w:rsid w:val="00981F43"/>
    <w:rsid w:val="00986DF4"/>
    <w:rsid w:val="009914F9"/>
    <w:rsid w:val="00991C14"/>
    <w:rsid w:val="00994806"/>
    <w:rsid w:val="009A2D99"/>
    <w:rsid w:val="009A67C0"/>
    <w:rsid w:val="009A7914"/>
    <w:rsid w:val="009B5EB4"/>
    <w:rsid w:val="009B6F5C"/>
    <w:rsid w:val="009C0E83"/>
    <w:rsid w:val="009C21EA"/>
    <w:rsid w:val="009C3EDA"/>
    <w:rsid w:val="009C5914"/>
    <w:rsid w:val="009C66EF"/>
    <w:rsid w:val="009D0521"/>
    <w:rsid w:val="009D0C03"/>
    <w:rsid w:val="009D57EE"/>
    <w:rsid w:val="009E06A0"/>
    <w:rsid w:val="009E0B72"/>
    <w:rsid w:val="009E0D02"/>
    <w:rsid w:val="009E35B2"/>
    <w:rsid w:val="009E3A5F"/>
    <w:rsid w:val="009E5F3B"/>
    <w:rsid w:val="009E6615"/>
    <w:rsid w:val="009F128F"/>
    <w:rsid w:val="009F2EDF"/>
    <w:rsid w:val="009F32B0"/>
    <w:rsid w:val="009F67D0"/>
    <w:rsid w:val="009F7335"/>
    <w:rsid w:val="00A01426"/>
    <w:rsid w:val="00A01907"/>
    <w:rsid w:val="00A02E08"/>
    <w:rsid w:val="00A04BA4"/>
    <w:rsid w:val="00A057C1"/>
    <w:rsid w:val="00A06B6A"/>
    <w:rsid w:val="00A10F26"/>
    <w:rsid w:val="00A12250"/>
    <w:rsid w:val="00A15EB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AB1"/>
    <w:rsid w:val="00A7382C"/>
    <w:rsid w:val="00A73C9F"/>
    <w:rsid w:val="00A75B10"/>
    <w:rsid w:val="00A75DB3"/>
    <w:rsid w:val="00A760AB"/>
    <w:rsid w:val="00A8248D"/>
    <w:rsid w:val="00A82906"/>
    <w:rsid w:val="00A845E6"/>
    <w:rsid w:val="00A90771"/>
    <w:rsid w:val="00A91A16"/>
    <w:rsid w:val="00A92B86"/>
    <w:rsid w:val="00A93598"/>
    <w:rsid w:val="00A93732"/>
    <w:rsid w:val="00A956F1"/>
    <w:rsid w:val="00A97366"/>
    <w:rsid w:val="00AA07A8"/>
    <w:rsid w:val="00AA094C"/>
    <w:rsid w:val="00AA0A9A"/>
    <w:rsid w:val="00AA3813"/>
    <w:rsid w:val="00AA3885"/>
    <w:rsid w:val="00AB5ADC"/>
    <w:rsid w:val="00AB67F6"/>
    <w:rsid w:val="00AC15CA"/>
    <w:rsid w:val="00AC17EF"/>
    <w:rsid w:val="00AC2007"/>
    <w:rsid w:val="00AC232B"/>
    <w:rsid w:val="00AC253F"/>
    <w:rsid w:val="00AC534D"/>
    <w:rsid w:val="00AC5522"/>
    <w:rsid w:val="00AD21AE"/>
    <w:rsid w:val="00AD5800"/>
    <w:rsid w:val="00AD69D1"/>
    <w:rsid w:val="00AE2670"/>
    <w:rsid w:val="00AF12B3"/>
    <w:rsid w:val="00B03B7D"/>
    <w:rsid w:val="00B04749"/>
    <w:rsid w:val="00B07A97"/>
    <w:rsid w:val="00B15943"/>
    <w:rsid w:val="00B16D9D"/>
    <w:rsid w:val="00B17437"/>
    <w:rsid w:val="00B17670"/>
    <w:rsid w:val="00B17C88"/>
    <w:rsid w:val="00B209E4"/>
    <w:rsid w:val="00B20F5D"/>
    <w:rsid w:val="00B22A6B"/>
    <w:rsid w:val="00B23996"/>
    <w:rsid w:val="00B349AC"/>
    <w:rsid w:val="00B377B0"/>
    <w:rsid w:val="00B42425"/>
    <w:rsid w:val="00B4360C"/>
    <w:rsid w:val="00B438B3"/>
    <w:rsid w:val="00B45A2F"/>
    <w:rsid w:val="00B45F1A"/>
    <w:rsid w:val="00B46D39"/>
    <w:rsid w:val="00B46F2D"/>
    <w:rsid w:val="00B47F7C"/>
    <w:rsid w:val="00B50DF1"/>
    <w:rsid w:val="00B527D2"/>
    <w:rsid w:val="00B63F69"/>
    <w:rsid w:val="00B642A3"/>
    <w:rsid w:val="00B718A0"/>
    <w:rsid w:val="00B72A24"/>
    <w:rsid w:val="00B757D5"/>
    <w:rsid w:val="00B76B26"/>
    <w:rsid w:val="00B77D0F"/>
    <w:rsid w:val="00B77FEC"/>
    <w:rsid w:val="00B821FF"/>
    <w:rsid w:val="00B83973"/>
    <w:rsid w:val="00B844EC"/>
    <w:rsid w:val="00B859BB"/>
    <w:rsid w:val="00B85CE3"/>
    <w:rsid w:val="00B86203"/>
    <w:rsid w:val="00B86E1F"/>
    <w:rsid w:val="00B96314"/>
    <w:rsid w:val="00BA0F83"/>
    <w:rsid w:val="00BA422A"/>
    <w:rsid w:val="00BA4667"/>
    <w:rsid w:val="00BA48CD"/>
    <w:rsid w:val="00BA7072"/>
    <w:rsid w:val="00BB17EC"/>
    <w:rsid w:val="00BB2511"/>
    <w:rsid w:val="00BB4DAC"/>
    <w:rsid w:val="00BB595D"/>
    <w:rsid w:val="00BC3BEA"/>
    <w:rsid w:val="00BC6CE4"/>
    <w:rsid w:val="00BC71D7"/>
    <w:rsid w:val="00BD10F6"/>
    <w:rsid w:val="00BD3AEF"/>
    <w:rsid w:val="00BE588F"/>
    <w:rsid w:val="00BF01C7"/>
    <w:rsid w:val="00BF354C"/>
    <w:rsid w:val="00BF3748"/>
    <w:rsid w:val="00BF4696"/>
    <w:rsid w:val="00BF510C"/>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4372"/>
    <w:rsid w:val="00C34627"/>
    <w:rsid w:val="00C35474"/>
    <w:rsid w:val="00C358B2"/>
    <w:rsid w:val="00C372A8"/>
    <w:rsid w:val="00C42C30"/>
    <w:rsid w:val="00C47F56"/>
    <w:rsid w:val="00C52B78"/>
    <w:rsid w:val="00C62429"/>
    <w:rsid w:val="00C6246D"/>
    <w:rsid w:val="00C629E7"/>
    <w:rsid w:val="00C733D6"/>
    <w:rsid w:val="00C7366A"/>
    <w:rsid w:val="00C75777"/>
    <w:rsid w:val="00C75ECA"/>
    <w:rsid w:val="00C76303"/>
    <w:rsid w:val="00C77999"/>
    <w:rsid w:val="00C77CC8"/>
    <w:rsid w:val="00C8305C"/>
    <w:rsid w:val="00C85A71"/>
    <w:rsid w:val="00C86CA9"/>
    <w:rsid w:val="00C873B5"/>
    <w:rsid w:val="00C8776C"/>
    <w:rsid w:val="00C9093C"/>
    <w:rsid w:val="00C90CE6"/>
    <w:rsid w:val="00C92B1F"/>
    <w:rsid w:val="00C93EBC"/>
    <w:rsid w:val="00C95C97"/>
    <w:rsid w:val="00C96807"/>
    <w:rsid w:val="00C96B75"/>
    <w:rsid w:val="00C97973"/>
    <w:rsid w:val="00CA147B"/>
    <w:rsid w:val="00CA184E"/>
    <w:rsid w:val="00CA67E5"/>
    <w:rsid w:val="00CA6D4B"/>
    <w:rsid w:val="00CA7C92"/>
    <w:rsid w:val="00CB15D1"/>
    <w:rsid w:val="00CB174A"/>
    <w:rsid w:val="00CB40A1"/>
    <w:rsid w:val="00CC1539"/>
    <w:rsid w:val="00CC5534"/>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70983"/>
    <w:rsid w:val="00D71A94"/>
    <w:rsid w:val="00D72B18"/>
    <w:rsid w:val="00D72FAD"/>
    <w:rsid w:val="00D75525"/>
    <w:rsid w:val="00D834BF"/>
    <w:rsid w:val="00D83CB6"/>
    <w:rsid w:val="00D8403C"/>
    <w:rsid w:val="00D8476C"/>
    <w:rsid w:val="00D8758B"/>
    <w:rsid w:val="00D932E5"/>
    <w:rsid w:val="00D95DD6"/>
    <w:rsid w:val="00DA34B9"/>
    <w:rsid w:val="00DA367E"/>
    <w:rsid w:val="00DA5F55"/>
    <w:rsid w:val="00DA7C45"/>
    <w:rsid w:val="00DB1445"/>
    <w:rsid w:val="00DB5441"/>
    <w:rsid w:val="00DB77E6"/>
    <w:rsid w:val="00DC060E"/>
    <w:rsid w:val="00DC2F74"/>
    <w:rsid w:val="00DC46EE"/>
    <w:rsid w:val="00DD169D"/>
    <w:rsid w:val="00DD2AD4"/>
    <w:rsid w:val="00DD4EDF"/>
    <w:rsid w:val="00DD6DE6"/>
    <w:rsid w:val="00DD77CD"/>
    <w:rsid w:val="00DE04D3"/>
    <w:rsid w:val="00DE2273"/>
    <w:rsid w:val="00DE36CD"/>
    <w:rsid w:val="00DE3A61"/>
    <w:rsid w:val="00DE3C67"/>
    <w:rsid w:val="00DE4166"/>
    <w:rsid w:val="00DE4C9B"/>
    <w:rsid w:val="00DF6F4B"/>
    <w:rsid w:val="00DF7CEA"/>
    <w:rsid w:val="00E01CE8"/>
    <w:rsid w:val="00E0521E"/>
    <w:rsid w:val="00E057AE"/>
    <w:rsid w:val="00E05CA6"/>
    <w:rsid w:val="00E06096"/>
    <w:rsid w:val="00E06772"/>
    <w:rsid w:val="00E208B4"/>
    <w:rsid w:val="00E22EFB"/>
    <w:rsid w:val="00E30F8F"/>
    <w:rsid w:val="00E31A13"/>
    <w:rsid w:val="00E34B3E"/>
    <w:rsid w:val="00E37A21"/>
    <w:rsid w:val="00E404A3"/>
    <w:rsid w:val="00E4123B"/>
    <w:rsid w:val="00E43582"/>
    <w:rsid w:val="00E46DCC"/>
    <w:rsid w:val="00E52F20"/>
    <w:rsid w:val="00E5350F"/>
    <w:rsid w:val="00E53D44"/>
    <w:rsid w:val="00E55B61"/>
    <w:rsid w:val="00E6154C"/>
    <w:rsid w:val="00E70F8D"/>
    <w:rsid w:val="00E731B7"/>
    <w:rsid w:val="00E75175"/>
    <w:rsid w:val="00E7543E"/>
    <w:rsid w:val="00E75461"/>
    <w:rsid w:val="00E83BD3"/>
    <w:rsid w:val="00E83E30"/>
    <w:rsid w:val="00E86427"/>
    <w:rsid w:val="00E87E2C"/>
    <w:rsid w:val="00E90774"/>
    <w:rsid w:val="00E91500"/>
    <w:rsid w:val="00E924A5"/>
    <w:rsid w:val="00E95454"/>
    <w:rsid w:val="00EA0421"/>
    <w:rsid w:val="00EA0865"/>
    <w:rsid w:val="00EA2578"/>
    <w:rsid w:val="00EA5BCB"/>
    <w:rsid w:val="00EA72E0"/>
    <w:rsid w:val="00EB75F4"/>
    <w:rsid w:val="00EB7C65"/>
    <w:rsid w:val="00EC0481"/>
    <w:rsid w:val="00EC7106"/>
    <w:rsid w:val="00ED11A8"/>
    <w:rsid w:val="00ED1251"/>
    <w:rsid w:val="00ED2AA5"/>
    <w:rsid w:val="00ED5386"/>
    <w:rsid w:val="00ED6821"/>
    <w:rsid w:val="00EE04A9"/>
    <w:rsid w:val="00EE16C7"/>
    <w:rsid w:val="00EE1C69"/>
    <w:rsid w:val="00EE29FF"/>
    <w:rsid w:val="00EE6DEC"/>
    <w:rsid w:val="00EF0B8B"/>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26DB"/>
    <w:rsid w:val="00F32CB2"/>
    <w:rsid w:val="00F34600"/>
    <w:rsid w:val="00F3461D"/>
    <w:rsid w:val="00F40B33"/>
    <w:rsid w:val="00F41FBE"/>
    <w:rsid w:val="00F44DD6"/>
    <w:rsid w:val="00F453E5"/>
    <w:rsid w:val="00F46953"/>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8075F"/>
    <w:rsid w:val="00F8096A"/>
    <w:rsid w:val="00F80BB0"/>
    <w:rsid w:val="00F82FAE"/>
    <w:rsid w:val="00F83FA7"/>
    <w:rsid w:val="00F86019"/>
    <w:rsid w:val="00F94196"/>
    <w:rsid w:val="00FA45CC"/>
    <w:rsid w:val="00FA5F42"/>
    <w:rsid w:val="00FB280B"/>
    <w:rsid w:val="00FC0FA3"/>
    <w:rsid w:val="00FC1779"/>
    <w:rsid w:val="00FC1DFA"/>
    <w:rsid w:val="00FC71E2"/>
    <w:rsid w:val="00FD5185"/>
    <w:rsid w:val="00FD6230"/>
    <w:rsid w:val="00FE020D"/>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26F5-E5D7-42AA-9B4F-A4029A21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28</Pages>
  <Words>11125</Words>
  <Characters>61191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64</cp:revision>
  <cp:lastPrinted>2022-02-04T16:59:00Z</cp:lastPrinted>
  <dcterms:created xsi:type="dcterms:W3CDTF">2022-01-04T16:11:00Z</dcterms:created>
  <dcterms:modified xsi:type="dcterms:W3CDTF">2022-02-04T17:03:00Z</dcterms:modified>
</cp:coreProperties>
</file>