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E5" w:rsidRDefault="002C47C4">
      <w:pPr>
        <w:pStyle w:val="Ttulo31"/>
        <w:spacing w:line="357" w:lineRule="auto"/>
        <w:ind w:left="400" w:right="916"/>
        <w:jc w:val="both"/>
      </w:pPr>
      <w:r>
        <w:t>LEY DE INGRESOS DEL MUNICIPIO DE TUNKÁS, YUCATÁ</w:t>
      </w:r>
      <w:r w:rsidR="0092422C">
        <w:t>N, PARA EL EJERCICIO FISCAL 2019</w:t>
      </w:r>
      <w:r>
        <w:t>:</w:t>
      </w:r>
    </w:p>
    <w:p w:rsidR="007174E5" w:rsidRDefault="007174E5">
      <w:pPr>
        <w:pStyle w:val="Textoindependiente"/>
        <w:spacing w:before="7"/>
        <w:rPr>
          <w:b/>
          <w:sz w:val="25"/>
        </w:rPr>
      </w:pPr>
    </w:p>
    <w:p w:rsidR="007174E5" w:rsidRDefault="002C47C4">
      <w:pPr>
        <w:spacing w:line="357" w:lineRule="auto"/>
        <w:ind w:left="3183" w:right="3697" w:hanging="3"/>
        <w:jc w:val="center"/>
        <w:rPr>
          <w:b/>
          <w:sz w:val="17"/>
        </w:rPr>
      </w:pPr>
      <w:r>
        <w:rPr>
          <w:b/>
          <w:sz w:val="17"/>
        </w:rPr>
        <w:t>TÍTULO PRIMERO DISPOSICIONES</w:t>
      </w:r>
      <w:r>
        <w:rPr>
          <w:b/>
          <w:spacing w:val="-16"/>
          <w:sz w:val="17"/>
        </w:rPr>
        <w:t xml:space="preserve"> </w:t>
      </w:r>
      <w:r>
        <w:rPr>
          <w:b/>
          <w:sz w:val="17"/>
        </w:rPr>
        <w:t>GENERALES</w:t>
      </w:r>
    </w:p>
    <w:p w:rsidR="007174E5" w:rsidRDefault="007174E5">
      <w:pPr>
        <w:pStyle w:val="Textoindependiente"/>
        <w:spacing w:before="6"/>
        <w:rPr>
          <w:b/>
          <w:sz w:val="25"/>
        </w:rPr>
      </w:pPr>
    </w:p>
    <w:p w:rsidR="007174E5" w:rsidRDefault="002C47C4">
      <w:pPr>
        <w:ind w:left="3011" w:right="3525"/>
        <w:jc w:val="center"/>
        <w:rPr>
          <w:b/>
          <w:sz w:val="17"/>
        </w:rPr>
      </w:pPr>
      <w:r>
        <w:rPr>
          <w:b/>
          <w:sz w:val="17"/>
        </w:rPr>
        <w:t>CAPÍTULO I</w:t>
      </w:r>
    </w:p>
    <w:p w:rsidR="007174E5" w:rsidRDefault="002C47C4">
      <w:pPr>
        <w:spacing w:before="96"/>
        <w:ind w:left="2906"/>
        <w:rPr>
          <w:b/>
          <w:sz w:val="17"/>
        </w:rPr>
      </w:pPr>
      <w:r>
        <w:rPr>
          <w:b/>
          <w:sz w:val="17"/>
        </w:rPr>
        <w:t>De la Naturaleza y el Objeto de la Ley</w:t>
      </w:r>
    </w:p>
    <w:p w:rsidR="007174E5" w:rsidRDefault="007174E5">
      <w:pPr>
        <w:pStyle w:val="Textoindependiente"/>
        <w:rPr>
          <w:b/>
          <w:sz w:val="18"/>
        </w:rPr>
      </w:pPr>
    </w:p>
    <w:p w:rsidR="007174E5" w:rsidRDefault="007174E5">
      <w:pPr>
        <w:pStyle w:val="Textoindependiente"/>
        <w:spacing w:before="10"/>
        <w:rPr>
          <w:b/>
          <w:sz w:val="15"/>
        </w:rPr>
      </w:pPr>
    </w:p>
    <w:p w:rsidR="007174E5" w:rsidRDefault="002C47C4">
      <w:pPr>
        <w:pStyle w:val="Textoindependiente"/>
        <w:spacing w:line="357" w:lineRule="auto"/>
        <w:ind w:left="400" w:right="916"/>
        <w:jc w:val="both"/>
      </w:pPr>
      <w:r>
        <w:rPr>
          <w:b/>
        </w:rPr>
        <w:t xml:space="preserve">Artículo 1.- </w:t>
      </w:r>
      <w:r>
        <w:t xml:space="preserve">La presente Ley es de orden público y de interés social, y tiene por objeto establecer los ingresos que percibirá la Hacienda Pública del Ayuntamiento de Tunkás, Yucatán, a través de su Tesorería Municipal, </w:t>
      </w:r>
      <w:r w:rsidR="003B0718">
        <w:t>durante el ejercicio fiscal 2019</w:t>
      </w:r>
      <w:r>
        <w:t>.</w:t>
      </w:r>
    </w:p>
    <w:p w:rsidR="007174E5" w:rsidRDefault="007174E5">
      <w:pPr>
        <w:pStyle w:val="Textoindependiente"/>
        <w:spacing w:before="6"/>
        <w:rPr>
          <w:sz w:val="25"/>
        </w:rPr>
      </w:pPr>
    </w:p>
    <w:p w:rsidR="007174E5" w:rsidRDefault="002C47C4">
      <w:pPr>
        <w:pStyle w:val="Textoindependiente"/>
        <w:spacing w:line="357" w:lineRule="auto"/>
        <w:ind w:left="400" w:right="915"/>
        <w:jc w:val="both"/>
      </w:pPr>
      <w:r>
        <w:rPr>
          <w:b/>
        </w:rPr>
        <w:t xml:space="preserve">Artículo 2.- </w:t>
      </w:r>
      <w:r>
        <w:t>Las personas domiciliadas dentro del Municipio de Tunkás, Yucatán que tuvieren bienes en su territorio o celebren actos que surtan efectos en el mismo, están  obligados a contribuir para los  gastos públicos de la manera que disponga la presente Ley, así como la Ley de Hacienda Municipal del Estado de Yucatán, el Código Fiscal del Estado y los demás ordenamientos fiscales de carácter local y federal.</w:t>
      </w:r>
    </w:p>
    <w:p w:rsidR="007174E5" w:rsidRDefault="007174E5">
      <w:pPr>
        <w:pStyle w:val="Textoindependiente"/>
        <w:spacing w:before="11"/>
        <w:rPr>
          <w:sz w:val="25"/>
        </w:rPr>
      </w:pPr>
    </w:p>
    <w:p w:rsidR="007174E5" w:rsidRDefault="002C47C4">
      <w:pPr>
        <w:pStyle w:val="Textoindependiente"/>
        <w:spacing w:line="357" w:lineRule="auto"/>
        <w:ind w:left="400" w:right="916"/>
        <w:jc w:val="both"/>
      </w:pPr>
      <w:r>
        <w:rPr>
          <w:b/>
        </w:rPr>
        <w:t xml:space="preserve">Artículo 3.- </w:t>
      </w:r>
      <w:r>
        <w:t>Los ingresos que se recauden por los conceptos señalados en la presente Ley, se  destinarán a sufragar los gastos públicos establecidos y autorizados en el Presupuesto de Egresos del Municipio de Tunkás, Yucatán, así como en lo dispuesto en los convenios de coordinación fiscal y en    las Leyes en que se</w:t>
      </w:r>
      <w:r>
        <w:rPr>
          <w:spacing w:val="-2"/>
        </w:rPr>
        <w:t xml:space="preserve"> </w:t>
      </w:r>
      <w:r>
        <w:t>fundamenten.</w:t>
      </w:r>
    </w:p>
    <w:p w:rsidR="00D65BC7" w:rsidRDefault="00D65BC7" w:rsidP="00D65BC7">
      <w:pPr>
        <w:pStyle w:val="Ttulo310"/>
        <w:spacing w:before="98"/>
        <w:ind w:left="3010"/>
      </w:pPr>
      <w:r>
        <w:t>CAPÍTULO II</w:t>
      </w:r>
    </w:p>
    <w:p w:rsidR="00D65BC7" w:rsidRDefault="00D65BC7" w:rsidP="00D65BC7">
      <w:pPr>
        <w:spacing w:before="96"/>
        <w:ind w:left="2529"/>
        <w:rPr>
          <w:b/>
          <w:sz w:val="17"/>
        </w:rPr>
      </w:pPr>
      <w:r>
        <w:rPr>
          <w:b/>
          <w:sz w:val="17"/>
        </w:rPr>
        <w:t>De los Conceptos de Ingresos y su Pronóstico</w:t>
      </w:r>
    </w:p>
    <w:p w:rsidR="00D65BC7" w:rsidRDefault="00D65BC7" w:rsidP="00D65BC7">
      <w:pPr>
        <w:pStyle w:val="Textoindependiente"/>
        <w:spacing w:before="3"/>
        <w:rPr>
          <w:b/>
          <w:sz w:val="25"/>
        </w:rPr>
      </w:pPr>
    </w:p>
    <w:p w:rsidR="00D65BC7" w:rsidRDefault="00D65BC7" w:rsidP="00D65BC7">
      <w:pPr>
        <w:pStyle w:val="Textoindependiente"/>
        <w:spacing w:line="360" w:lineRule="auto"/>
        <w:ind w:left="400" w:right="1053"/>
      </w:pPr>
      <w:r>
        <w:rPr>
          <w:b/>
        </w:rPr>
        <w:t xml:space="preserve">Artículo 4.- </w:t>
      </w:r>
      <w:r>
        <w:t>Los conceptos por los que la Hacienda Pública de Tunkás, Yucatán, percibirá ingresos,  serán los</w:t>
      </w:r>
      <w:r>
        <w:rPr>
          <w:spacing w:val="-2"/>
        </w:rPr>
        <w:t xml:space="preserve"> </w:t>
      </w:r>
      <w:r>
        <w:t>siguientes:</w:t>
      </w:r>
    </w:p>
    <w:p w:rsidR="00D65BC7" w:rsidRDefault="00D65BC7" w:rsidP="00D65BC7">
      <w:pPr>
        <w:pStyle w:val="Textoindependiente"/>
        <w:spacing w:before="9"/>
        <w:rPr>
          <w:sz w:val="16"/>
        </w:rPr>
      </w:pPr>
    </w:p>
    <w:p w:rsidR="00D65BC7" w:rsidRDefault="00D65BC7" w:rsidP="00D65BC7">
      <w:pPr>
        <w:ind w:left="400"/>
        <w:rPr>
          <w:sz w:val="17"/>
        </w:rPr>
      </w:pPr>
      <w:r>
        <w:rPr>
          <w:b/>
          <w:sz w:val="17"/>
        </w:rPr>
        <w:t>l.-</w:t>
      </w:r>
      <w:r>
        <w:rPr>
          <w:b/>
          <w:spacing w:val="-11"/>
          <w:sz w:val="17"/>
        </w:rPr>
        <w:t xml:space="preserve"> </w:t>
      </w:r>
      <w:r>
        <w:rPr>
          <w:sz w:val="17"/>
        </w:rPr>
        <w:t>Impuestos;</w:t>
      </w:r>
    </w:p>
    <w:p w:rsidR="00D65BC7" w:rsidRDefault="00D65BC7" w:rsidP="00D65BC7">
      <w:pPr>
        <w:spacing w:before="97"/>
        <w:ind w:left="400"/>
        <w:rPr>
          <w:sz w:val="17"/>
        </w:rPr>
      </w:pPr>
      <w:r>
        <w:rPr>
          <w:b/>
          <w:sz w:val="17"/>
        </w:rPr>
        <w:t>ll.-</w:t>
      </w:r>
      <w:r>
        <w:rPr>
          <w:b/>
          <w:spacing w:val="-8"/>
          <w:sz w:val="17"/>
        </w:rPr>
        <w:t xml:space="preserve"> </w:t>
      </w:r>
      <w:r>
        <w:rPr>
          <w:sz w:val="17"/>
        </w:rPr>
        <w:t>Derechos;</w:t>
      </w:r>
    </w:p>
    <w:p w:rsidR="00D65BC7" w:rsidRDefault="00D65BC7" w:rsidP="00D65BC7">
      <w:pPr>
        <w:pStyle w:val="Textoindependiente"/>
        <w:spacing w:before="97"/>
        <w:ind w:left="400"/>
      </w:pPr>
      <w:r>
        <w:rPr>
          <w:b/>
        </w:rPr>
        <w:t xml:space="preserve">lll.- </w:t>
      </w:r>
      <w:r>
        <w:t>Contribuciones de Mejoras;</w:t>
      </w:r>
    </w:p>
    <w:p w:rsidR="00D65BC7" w:rsidRDefault="00D65BC7" w:rsidP="00D65BC7">
      <w:pPr>
        <w:spacing w:before="97"/>
        <w:ind w:left="400"/>
        <w:rPr>
          <w:sz w:val="17"/>
        </w:rPr>
      </w:pPr>
      <w:r>
        <w:rPr>
          <w:b/>
          <w:sz w:val="17"/>
        </w:rPr>
        <w:t xml:space="preserve">lV.- </w:t>
      </w:r>
      <w:r>
        <w:rPr>
          <w:sz w:val="17"/>
        </w:rPr>
        <w:t>Productos;</w:t>
      </w:r>
    </w:p>
    <w:p w:rsidR="00D65BC7" w:rsidRDefault="00D65BC7" w:rsidP="00D65BC7">
      <w:pPr>
        <w:pStyle w:val="Textoindependiente"/>
        <w:spacing w:before="96"/>
        <w:ind w:left="400"/>
      </w:pPr>
      <w:r>
        <w:rPr>
          <w:b/>
        </w:rPr>
        <w:t xml:space="preserve">V.- </w:t>
      </w:r>
      <w:r>
        <w:t>Aprovechamientos;</w:t>
      </w:r>
    </w:p>
    <w:p w:rsidR="00D65BC7" w:rsidRDefault="00D65BC7" w:rsidP="00D65BC7">
      <w:pPr>
        <w:pStyle w:val="Textoindependiente"/>
        <w:spacing w:before="97"/>
        <w:ind w:left="400"/>
      </w:pPr>
      <w:r>
        <w:rPr>
          <w:b/>
        </w:rPr>
        <w:t xml:space="preserve">Vl.- </w:t>
      </w:r>
      <w:r>
        <w:t>Participaciones Federales y Estatales; y</w:t>
      </w:r>
    </w:p>
    <w:p w:rsidR="00D65BC7" w:rsidRDefault="00D65BC7" w:rsidP="00D65BC7">
      <w:pPr>
        <w:pStyle w:val="Textoindependiente"/>
        <w:spacing w:before="96"/>
        <w:ind w:left="400"/>
      </w:pPr>
      <w:r>
        <w:rPr>
          <w:b/>
        </w:rPr>
        <w:t xml:space="preserve">Vll.- </w:t>
      </w:r>
      <w:r>
        <w:t>Ingresos Extraordinarios.</w:t>
      </w:r>
    </w:p>
    <w:p w:rsidR="00D65BC7" w:rsidRDefault="00D65BC7" w:rsidP="00D65BC7">
      <w:pPr>
        <w:pStyle w:val="Textoindependiente"/>
        <w:spacing w:before="4"/>
        <w:rPr>
          <w:sz w:val="25"/>
        </w:rPr>
      </w:pPr>
    </w:p>
    <w:p w:rsidR="00D65BC7" w:rsidRDefault="00D65BC7" w:rsidP="00D65BC7">
      <w:pPr>
        <w:pStyle w:val="Textoindependiente"/>
        <w:ind w:left="400"/>
      </w:pPr>
      <w:r>
        <w:rPr>
          <w:b/>
        </w:rPr>
        <w:t xml:space="preserve">Artículo 5.- </w:t>
      </w:r>
      <w:r>
        <w:t>Los impuestos que el Municipio percibirá se clasifican como sigue:</w:t>
      </w:r>
    </w:p>
    <w:p w:rsidR="00D65BC7" w:rsidRDefault="00D65BC7" w:rsidP="00D65BC7">
      <w:pPr>
        <w:pStyle w:val="Textoindependiente"/>
        <w:spacing w:before="7"/>
        <w:rPr>
          <w:sz w:val="25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6"/>
        <w:gridCol w:w="1998"/>
      </w:tblGrid>
      <w:tr w:rsidR="00D65BC7" w:rsidTr="000D6691">
        <w:trPr>
          <w:trHeight w:val="292"/>
        </w:trPr>
        <w:tc>
          <w:tcPr>
            <w:tcW w:w="6056" w:type="dxa"/>
          </w:tcPr>
          <w:p w:rsidR="00D65BC7" w:rsidRDefault="00D65BC7" w:rsidP="000D6691">
            <w:pPr>
              <w:pStyle w:val="TableParagraph"/>
              <w:ind w:left="101"/>
              <w:rPr>
                <w:sz w:val="17"/>
              </w:rPr>
            </w:pPr>
            <w:r>
              <w:rPr>
                <w:b/>
                <w:sz w:val="17"/>
              </w:rPr>
              <w:t xml:space="preserve">I.- </w:t>
            </w:r>
            <w:r>
              <w:rPr>
                <w:sz w:val="17"/>
              </w:rPr>
              <w:t>Impuesto sobre el patrimonio</w:t>
            </w:r>
          </w:p>
        </w:tc>
        <w:tc>
          <w:tcPr>
            <w:tcW w:w="1998" w:type="dxa"/>
          </w:tcPr>
          <w:p w:rsidR="00D65BC7" w:rsidRDefault="00D65BC7" w:rsidP="000D6691">
            <w:pPr>
              <w:pStyle w:val="TableParagraph"/>
              <w:ind w:right="90"/>
              <w:jc w:val="right"/>
              <w:rPr>
                <w:sz w:val="17"/>
              </w:rPr>
            </w:pPr>
            <w:r>
              <w:rPr>
                <w:sz w:val="17"/>
              </w:rPr>
              <w:t>$67,760.00</w:t>
            </w:r>
          </w:p>
        </w:tc>
      </w:tr>
      <w:tr w:rsidR="00D65BC7" w:rsidTr="000D6691">
        <w:trPr>
          <w:trHeight w:val="309"/>
        </w:trPr>
        <w:tc>
          <w:tcPr>
            <w:tcW w:w="6056" w:type="dxa"/>
          </w:tcPr>
          <w:p w:rsidR="00D65BC7" w:rsidRDefault="00D65BC7" w:rsidP="000D6691">
            <w:pPr>
              <w:pStyle w:val="TableParagraph"/>
              <w:ind w:left="101"/>
              <w:rPr>
                <w:sz w:val="17"/>
              </w:rPr>
            </w:pPr>
            <w:r>
              <w:rPr>
                <w:b/>
                <w:sz w:val="17"/>
              </w:rPr>
              <w:t xml:space="preserve">II.- </w:t>
            </w:r>
            <w:r>
              <w:rPr>
                <w:sz w:val="17"/>
              </w:rPr>
              <w:t>Impuesto sobre la producción, el consumo, y las transacciones</w:t>
            </w:r>
          </w:p>
        </w:tc>
        <w:tc>
          <w:tcPr>
            <w:tcW w:w="1998" w:type="dxa"/>
          </w:tcPr>
          <w:p w:rsidR="00D65BC7" w:rsidRDefault="00D65BC7" w:rsidP="000D6691">
            <w:pPr>
              <w:pStyle w:val="TableParagraph"/>
              <w:ind w:right="90"/>
              <w:jc w:val="right"/>
              <w:rPr>
                <w:sz w:val="17"/>
              </w:rPr>
            </w:pPr>
            <w:r>
              <w:rPr>
                <w:sz w:val="17"/>
              </w:rPr>
              <w:t>$27,720.00</w:t>
            </w:r>
          </w:p>
        </w:tc>
      </w:tr>
      <w:tr w:rsidR="00D65BC7" w:rsidTr="000D6691">
        <w:trPr>
          <w:trHeight w:val="291"/>
        </w:trPr>
        <w:tc>
          <w:tcPr>
            <w:tcW w:w="6056" w:type="dxa"/>
          </w:tcPr>
          <w:p w:rsidR="00D65BC7" w:rsidRDefault="00D65BC7" w:rsidP="000D6691">
            <w:pPr>
              <w:pStyle w:val="TableParagraph"/>
              <w:ind w:left="101"/>
              <w:rPr>
                <w:sz w:val="17"/>
              </w:rPr>
            </w:pPr>
            <w:r>
              <w:rPr>
                <w:b/>
                <w:sz w:val="17"/>
              </w:rPr>
              <w:t xml:space="preserve">III.- </w:t>
            </w:r>
            <w:r>
              <w:rPr>
                <w:sz w:val="17"/>
              </w:rPr>
              <w:t>Impuesto sobre ingresos</w:t>
            </w:r>
          </w:p>
        </w:tc>
        <w:tc>
          <w:tcPr>
            <w:tcW w:w="1998" w:type="dxa"/>
          </w:tcPr>
          <w:p w:rsidR="00D65BC7" w:rsidRDefault="00D65BC7" w:rsidP="000D6691">
            <w:pPr>
              <w:pStyle w:val="TableParagraph"/>
              <w:ind w:right="89"/>
              <w:jc w:val="right"/>
              <w:rPr>
                <w:sz w:val="17"/>
              </w:rPr>
            </w:pPr>
            <w:r>
              <w:rPr>
                <w:sz w:val="17"/>
              </w:rPr>
              <w:t>$41,272.00</w:t>
            </w:r>
          </w:p>
        </w:tc>
      </w:tr>
      <w:tr w:rsidR="00D65BC7" w:rsidTr="000D6691">
        <w:trPr>
          <w:trHeight w:val="291"/>
        </w:trPr>
        <w:tc>
          <w:tcPr>
            <w:tcW w:w="6056" w:type="dxa"/>
          </w:tcPr>
          <w:p w:rsidR="00D65BC7" w:rsidRDefault="00D65BC7" w:rsidP="000D6691">
            <w:pPr>
              <w:pStyle w:val="TableParagraph"/>
              <w:spacing w:line="193" w:lineRule="exact"/>
              <w:ind w:left="101"/>
              <w:rPr>
                <w:b/>
                <w:sz w:val="17"/>
              </w:rPr>
            </w:pPr>
            <w:r>
              <w:rPr>
                <w:b/>
                <w:sz w:val="17"/>
              </w:rPr>
              <w:t>Total de Impuestos:</w:t>
            </w:r>
          </w:p>
        </w:tc>
        <w:tc>
          <w:tcPr>
            <w:tcW w:w="1998" w:type="dxa"/>
          </w:tcPr>
          <w:p w:rsidR="00D65BC7" w:rsidRDefault="00D65BC7" w:rsidP="000D6691">
            <w:pPr>
              <w:pStyle w:val="TableParagraph"/>
              <w:spacing w:line="193" w:lineRule="exact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$136,752.00</w:t>
            </w:r>
          </w:p>
        </w:tc>
      </w:tr>
    </w:tbl>
    <w:p w:rsidR="00D65BC7" w:rsidRDefault="00D65BC7" w:rsidP="00D65BC7">
      <w:pPr>
        <w:pStyle w:val="Textoindependiente"/>
        <w:spacing w:before="9"/>
        <w:rPr>
          <w:sz w:val="16"/>
        </w:rPr>
      </w:pPr>
    </w:p>
    <w:p w:rsidR="00D65BC7" w:rsidRDefault="00D65BC7" w:rsidP="00D65BC7">
      <w:pPr>
        <w:pStyle w:val="Textoindependiente"/>
        <w:ind w:left="400"/>
      </w:pPr>
      <w:r>
        <w:rPr>
          <w:b/>
        </w:rPr>
        <w:t xml:space="preserve">Artículo 6.- </w:t>
      </w:r>
      <w:r>
        <w:t>Los derechos que el Municipio percibirá, se causarán por los siguientes conceptos:</w:t>
      </w:r>
    </w:p>
    <w:p w:rsidR="00D65BC7" w:rsidRDefault="00D65BC7" w:rsidP="00D65BC7">
      <w:pPr>
        <w:pStyle w:val="Textoindependiente"/>
        <w:spacing w:before="5"/>
        <w:rPr>
          <w:sz w:val="25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1"/>
        <w:gridCol w:w="1882"/>
      </w:tblGrid>
      <w:tr w:rsidR="00D65BC7" w:rsidTr="000D6691">
        <w:trPr>
          <w:trHeight w:val="583"/>
        </w:trPr>
        <w:tc>
          <w:tcPr>
            <w:tcW w:w="6171" w:type="dxa"/>
          </w:tcPr>
          <w:p w:rsidR="00D65BC7" w:rsidRDefault="00D65BC7" w:rsidP="000D6691">
            <w:pPr>
              <w:pStyle w:val="TableParagraph"/>
              <w:spacing w:line="193" w:lineRule="exact"/>
              <w:ind w:left="101"/>
              <w:rPr>
                <w:sz w:val="17"/>
              </w:rPr>
            </w:pPr>
            <w:r>
              <w:rPr>
                <w:b/>
                <w:sz w:val="17"/>
              </w:rPr>
              <w:t xml:space="preserve">I.- </w:t>
            </w:r>
            <w:r>
              <w:rPr>
                <w:sz w:val="17"/>
              </w:rPr>
              <w:t>Derechos por el Uso, Goce, Aprovechamiento o Explotación de Bienes de</w:t>
            </w:r>
          </w:p>
          <w:p w:rsidR="00D65BC7" w:rsidRDefault="00D65BC7" w:rsidP="000D6691">
            <w:pPr>
              <w:pStyle w:val="TableParagraph"/>
              <w:spacing w:before="96" w:line="240" w:lineRule="auto"/>
              <w:ind w:left="101"/>
              <w:rPr>
                <w:sz w:val="17"/>
              </w:rPr>
            </w:pPr>
            <w:r>
              <w:rPr>
                <w:sz w:val="17"/>
              </w:rPr>
              <w:t>Dominio Público.</w:t>
            </w:r>
          </w:p>
        </w:tc>
        <w:tc>
          <w:tcPr>
            <w:tcW w:w="1882" w:type="dxa"/>
          </w:tcPr>
          <w:p w:rsidR="00D65BC7" w:rsidRDefault="00D65BC7" w:rsidP="000D6691">
            <w:pPr>
              <w:pStyle w:val="TableParagraph"/>
              <w:spacing w:line="193" w:lineRule="exact"/>
              <w:ind w:right="88"/>
              <w:jc w:val="right"/>
              <w:rPr>
                <w:sz w:val="17"/>
              </w:rPr>
            </w:pPr>
            <w:r>
              <w:rPr>
                <w:sz w:val="17"/>
              </w:rPr>
              <w:t>$ 0.00</w:t>
            </w:r>
          </w:p>
        </w:tc>
      </w:tr>
      <w:tr w:rsidR="00D65BC7" w:rsidTr="000D6691">
        <w:trPr>
          <w:trHeight w:val="291"/>
        </w:trPr>
        <w:tc>
          <w:tcPr>
            <w:tcW w:w="6171" w:type="dxa"/>
          </w:tcPr>
          <w:p w:rsidR="00D65BC7" w:rsidRDefault="00D65BC7" w:rsidP="000D6691">
            <w:pPr>
              <w:pStyle w:val="TableParagraph"/>
              <w:ind w:left="101"/>
              <w:rPr>
                <w:sz w:val="17"/>
              </w:rPr>
            </w:pPr>
            <w:r>
              <w:rPr>
                <w:b/>
                <w:sz w:val="17"/>
              </w:rPr>
              <w:t xml:space="preserve">II.- </w:t>
            </w:r>
            <w:r>
              <w:rPr>
                <w:sz w:val="17"/>
              </w:rPr>
              <w:t>Derechos por Prestación de Servicios</w:t>
            </w:r>
          </w:p>
        </w:tc>
        <w:tc>
          <w:tcPr>
            <w:tcW w:w="1882" w:type="dxa"/>
          </w:tcPr>
          <w:p w:rsidR="00D65BC7" w:rsidRDefault="00D65BC7" w:rsidP="000D6691">
            <w:pPr>
              <w:pStyle w:val="TableParagraph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$ 89,936.00</w:t>
            </w:r>
          </w:p>
        </w:tc>
      </w:tr>
      <w:tr w:rsidR="00D65BC7" w:rsidTr="000D6691">
        <w:trPr>
          <w:trHeight w:val="291"/>
        </w:trPr>
        <w:tc>
          <w:tcPr>
            <w:tcW w:w="6171" w:type="dxa"/>
          </w:tcPr>
          <w:p w:rsidR="00D65BC7" w:rsidRDefault="00D65BC7" w:rsidP="000D6691">
            <w:pPr>
              <w:pStyle w:val="TableParagraph"/>
              <w:spacing w:line="193" w:lineRule="exact"/>
              <w:ind w:left="101"/>
              <w:rPr>
                <w:sz w:val="17"/>
              </w:rPr>
            </w:pPr>
            <w:r>
              <w:rPr>
                <w:b/>
                <w:sz w:val="17"/>
              </w:rPr>
              <w:t xml:space="preserve">III.- </w:t>
            </w:r>
            <w:r>
              <w:rPr>
                <w:sz w:val="17"/>
              </w:rPr>
              <w:t>Otros Derechos</w:t>
            </w:r>
          </w:p>
        </w:tc>
        <w:tc>
          <w:tcPr>
            <w:tcW w:w="1882" w:type="dxa"/>
          </w:tcPr>
          <w:p w:rsidR="00D65BC7" w:rsidRDefault="00D65BC7" w:rsidP="000D6691">
            <w:pPr>
              <w:pStyle w:val="TableParagraph"/>
              <w:spacing w:line="193" w:lineRule="exact"/>
              <w:ind w:right="89"/>
              <w:jc w:val="right"/>
              <w:rPr>
                <w:sz w:val="17"/>
              </w:rPr>
            </w:pPr>
            <w:r>
              <w:rPr>
                <w:sz w:val="17"/>
              </w:rPr>
              <w:t>$ 15,646.00</w:t>
            </w:r>
          </w:p>
        </w:tc>
      </w:tr>
      <w:tr w:rsidR="00D65BC7" w:rsidTr="000D6691">
        <w:trPr>
          <w:trHeight w:val="292"/>
        </w:trPr>
        <w:tc>
          <w:tcPr>
            <w:tcW w:w="6171" w:type="dxa"/>
          </w:tcPr>
          <w:p w:rsidR="00D65BC7" w:rsidRDefault="00D65BC7" w:rsidP="000D6691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sz w:val="17"/>
              </w:rPr>
              <w:t>TOTAL DERECHOS</w:t>
            </w:r>
          </w:p>
        </w:tc>
        <w:tc>
          <w:tcPr>
            <w:tcW w:w="1882" w:type="dxa"/>
          </w:tcPr>
          <w:p w:rsidR="00D65BC7" w:rsidRDefault="00D65BC7" w:rsidP="000D6691">
            <w:pPr>
              <w:pStyle w:val="TableParagraph"/>
              <w:ind w:right="8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$105,582.00</w:t>
            </w:r>
          </w:p>
        </w:tc>
      </w:tr>
    </w:tbl>
    <w:p w:rsidR="00D65BC7" w:rsidRDefault="00D65BC7" w:rsidP="00D65BC7">
      <w:pPr>
        <w:pStyle w:val="Textoindependiente"/>
        <w:spacing w:before="8"/>
        <w:rPr>
          <w:sz w:val="16"/>
        </w:rPr>
      </w:pPr>
    </w:p>
    <w:p w:rsidR="00D65BC7" w:rsidRDefault="00D65BC7" w:rsidP="00D65BC7">
      <w:pPr>
        <w:pStyle w:val="Textoindependiente"/>
        <w:ind w:left="400"/>
      </w:pPr>
      <w:r>
        <w:rPr>
          <w:b/>
        </w:rPr>
        <w:t xml:space="preserve">Artículo 7.- </w:t>
      </w:r>
      <w:r>
        <w:t>Las contribuciones especiales que el Municipio percibirá, serán las siguientes:</w:t>
      </w:r>
    </w:p>
    <w:p w:rsidR="00D65BC7" w:rsidRDefault="00D65BC7" w:rsidP="00D65BC7">
      <w:pPr>
        <w:pStyle w:val="Textoindependiente"/>
        <w:spacing w:before="5"/>
        <w:rPr>
          <w:sz w:val="25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8"/>
        <w:gridCol w:w="1895"/>
      </w:tblGrid>
      <w:tr w:rsidR="00D65BC7" w:rsidTr="000D6691">
        <w:trPr>
          <w:trHeight w:val="291"/>
        </w:trPr>
        <w:tc>
          <w:tcPr>
            <w:tcW w:w="6208" w:type="dxa"/>
          </w:tcPr>
          <w:p w:rsidR="00D65BC7" w:rsidRDefault="00D65BC7" w:rsidP="000D6691">
            <w:pPr>
              <w:pStyle w:val="TableParagraph"/>
              <w:spacing w:line="193" w:lineRule="exact"/>
              <w:ind w:left="100"/>
              <w:rPr>
                <w:b/>
                <w:sz w:val="17"/>
              </w:rPr>
            </w:pPr>
            <w:r>
              <w:rPr>
                <w:b/>
                <w:sz w:val="17"/>
              </w:rPr>
              <w:t>Contribuciones de mejoras</w:t>
            </w:r>
          </w:p>
        </w:tc>
        <w:tc>
          <w:tcPr>
            <w:tcW w:w="1895" w:type="dxa"/>
          </w:tcPr>
          <w:p w:rsidR="00D65BC7" w:rsidRDefault="00D65BC7" w:rsidP="000D6691">
            <w:pPr>
              <w:pStyle w:val="TableParagraph"/>
              <w:spacing w:line="193" w:lineRule="exact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$0.00</w:t>
            </w:r>
          </w:p>
        </w:tc>
      </w:tr>
      <w:tr w:rsidR="00D65BC7" w:rsidTr="000D6691">
        <w:trPr>
          <w:trHeight w:val="291"/>
        </w:trPr>
        <w:tc>
          <w:tcPr>
            <w:tcW w:w="6208" w:type="dxa"/>
          </w:tcPr>
          <w:p w:rsidR="00D65BC7" w:rsidRDefault="00D65BC7" w:rsidP="000D6691"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>Contribución de mejoras por obras públicas</w:t>
            </w:r>
          </w:p>
        </w:tc>
        <w:tc>
          <w:tcPr>
            <w:tcW w:w="1895" w:type="dxa"/>
          </w:tcPr>
          <w:p w:rsidR="00D65BC7" w:rsidRDefault="00D65BC7" w:rsidP="000D6691">
            <w:pPr>
              <w:pStyle w:val="TableParagraph"/>
              <w:ind w:right="9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$0.00</w:t>
            </w:r>
          </w:p>
        </w:tc>
      </w:tr>
      <w:tr w:rsidR="00D65BC7" w:rsidTr="000D6691">
        <w:trPr>
          <w:trHeight w:val="291"/>
        </w:trPr>
        <w:tc>
          <w:tcPr>
            <w:tcW w:w="6208" w:type="dxa"/>
          </w:tcPr>
          <w:p w:rsidR="00D65BC7" w:rsidRDefault="00D65BC7" w:rsidP="000D6691"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>Contribuciones de mejoras por obras públicas</w:t>
            </w:r>
          </w:p>
        </w:tc>
        <w:tc>
          <w:tcPr>
            <w:tcW w:w="1895" w:type="dxa"/>
          </w:tcPr>
          <w:p w:rsidR="00D65BC7" w:rsidRDefault="00D65BC7" w:rsidP="000D6691">
            <w:pPr>
              <w:pStyle w:val="TableParagraph"/>
              <w:ind w:right="9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$0.00</w:t>
            </w:r>
          </w:p>
        </w:tc>
      </w:tr>
      <w:tr w:rsidR="00D65BC7" w:rsidTr="000D6691">
        <w:trPr>
          <w:trHeight w:val="292"/>
        </w:trPr>
        <w:tc>
          <w:tcPr>
            <w:tcW w:w="6208" w:type="dxa"/>
          </w:tcPr>
          <w:p w:rsidR="00D65BC7" w:rsidRDefault="00D65BC7" w:rsidP="000D6691"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>Contribuciones de mejoras por servicios públicos</w:t>
            </w:r>
          </w:p>
        </w:tc>
        <w:tc>
          <w:tcPr>
            <w:tcW w:w="1895" w:type="dxa"/>
          </w:tcPr>
          <w:p w:rsidR="00D65BC7" w:rsidRDefault="00D65BC7" w:rsidP="000D6691">
            <w:pPr>
              <w:pStyle w:val="TableParagraph"/>
              <w:ind w:right="9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$0.00</w:t>
            </w:r>
          </w:p>
        </w:tc>
      </w:tr>
      <w:tr w:rsidR="00D65BC7" w:rsidTr="000D6691">
        <w:trPr>
          <w:trHeight w:val="875"/>
        </w:trPr>
        <w:tc>
          <w:tcPr>
            <w:tcW w:w="6208" w:type="dxa"/>
          </w:tcPr>
          <w:p w:rsidR="00D65BC7" w:rsidRDefault="00D65BC7" w:rsidP="000D6691">
            <w:pPr>
              <w:pStyle w:val="TableParagraph"/>
              <w:spacing w:line="357" w:lineRule="auto"/>
              <w:ind w:left="100"/>
              <w:rPr>
                <w:sz w:val="17"/>
              </w:rPr>
            </w:pPr>
            <w:r>
              <w:rPr>
                <w:sz w:val="17"/>
              </w:rPr>
              <w:t>Contribuciones de mejoras no comprendidas en las fracciones de la Ley de Ingresos causadas en ejercicios fiscales anteriores pendientes de liquidación</w:t>
            </w:r>
          </w:p>
          <w:p w:rsidR="00D65BC7" w:rsidRDefault="00D65BC7" w:rsidP="000D6691">
            <w:pPr>
              <w:pStyle w:val="TableParagraph"/>
              <w:spacing w:line="240" w:lineRule="auto"/>
              <w:ind w:left="100"/>
              <w:rPr>
                <w:sz w:val="17"/>
              </w:rPr>
            </w:pPr>
            <w:r>
              <w:rPr>
                <w:sz w:val="17"/>
              </w:rPr>
              <w:t>o pago</w:t>
            </w:r>
          </w:p>
        </w:tc>
        <w:tc>
          <w:tcPr>
            <w:tcW w:w="1895" w:type="dxa"/>
          </w:tcPr>
          <w:p w:rsidR="00D65BC7" w:rsidRDefault="00D65BC7" w:rsidP="000D6691">
            <w:pPr>
              <w:pStyle w:val="TableParagraph"/>
              <w:spacing w:line="193" w:lineRule="exact"/>
              <w:ind w:right="9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$0.00</w:t>
            </w:r>
          </w:p>
        </w:tc>
      </w:tr>
    </w:tbl>
    <w:p w:rsidR="00D65BC7" w:rsidRDefault="00D65BC7" w:rsidP="00D65BC7">
      <w:pPr>
        <w:pStyle w:val="Textoindependiente"/>
        <w:spacing w:before="9"/>
        <w:rPr>
          <w:sz w:val="16"/>
        </w:rPr>
      </w:pPr>
    </w:p>
    <w:p w:rsidR="00D65BC7" w:rsidRDefault="00D65BC7" w:rsidP="00D65BC7">
      <w:pPr>
        <w:pStyle w:val="Textoindependiente"/>
        <w:ind w:left="400"/>
      </w:pPr>
      <w:r>
        <w:rPr>
          <w:b/>
        </w:rPr>
        <w:t xml:space="preserve">Artículo 8.- </w:t>
      </w:r>
      <w:r>
        <w:t>Los productos que el Municipio percibirá serán los siguientes:</w:t>
      </w:r>
    </w:p>
    <w:p w:rsidR="00D65BC7" w:rsidRDefault="00D65BC7" w:rsidP="00D65BC7">
      <w:pPr>
        <w:pStyle w:val="Textoindependiente"/>
        <w:spacing w:before="6" w:after="1"/>
        <w:rPr>
          <w:sz w:val="25"/>
        </w:rPr>
      </w:pPr>
    </w:p>
    <w:tbl>
      <w:tblPr>
        <w:tblStyle w:val="TableNormal"/>
        <w:tblW w:w="0" w:type="auto"/>
        <w:tblInd w:w="3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0"/>
        <w:gridCol w:w="2268"/>
      </w:tblGrid>
      <w:tr w:rsidR="00D65BC7" w:rsidTr="000D6691">
        <w:trPr>
          <w:trHeight w:val="296"/>
        </w:trPr>
        <w:tc>
          <w:tcPr>
            <w:tcW w:w="5750" w:type="dxa"/>
          </w:tcPr>
          <w:p w:rsidR="00D65BC7" w:rsidRDefault="00D65BC7" w:rsidP="000D6691">
            <w:pPr>
              <w:pStyle w:val="TableParagraph"/>
              <w:spacing w:line="195" w:lineRule="exact"/>
              <w:ind w:left="65"/>
              <w:rPr>
                <w:b/>
                <w:sz w:val="17"/>
              </w:rPr>
            </w:pPr>
            <w:r>
              <w:rPr>
                <w:b/>
                <w:sz w:val="17"/>
              </w:rPr>
              <w:t>Productos</w:t>
            </w:r>
          </w:p>
        </w:tc>
        <w:tc>
          <w:tcPr>
            <w:tcW w:w="2268" w:type="dxa"/>
          </w:tcPr>
          <w:p w:rsidR="00D65BC7" w:rsidRDefault="00D65BC7" w:rsidP="000D6691">
            <w:pPr>
              <w:pStyle w:val="TableParagraph"/>
              <w:tabs>
                <w:tab w:val="left" w:pos="423"/>
              </w:tabs>
              <w:spacing w:line="195" w:lineRule="exact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$</w:t>
            </w:r>
            <w:r>
              <w:rPr>
                <w:b/>
                <w:sz w:val="17"/>
              </w:rPr>
              <w:tab/>
            </w:r>
            <w:r>
              <w:rPr>
                <w:b/>
                <w:spacing w:val="-1"/>
                <w:sz w:val="17"/>
              </w:rPr>
              <w:t>4,928.00</w:t>
            </w:r>
          </w:p>
        </w:tc>
      </w:tr>
      <w:tr w:rsidR="00D65BC7" w:rsidTr="000D6691">
        <w:trPr>
          <w:trHeight w:val="295"/>
        </w:trPr>
        <w:tc>
          <w:tcPr>
            <w:tcW w:w="5750" w:type="dxa"/>
          </w:tcPr>
          <w:p w:rsidR="00D65BC7" w:rsidRDefault="00D65BC7" w:rsidP="000D6691">
            <w:pPr>
              <w:pStyle w:val="TableParagraph"/>
              <w:spacing w:line="194" w:lineRule="exact"/>
              <w:ind w:left="65"/>
              <w:rPr>
                <w:sz w:val="17"/>
              </w:rPr>
            </w:pPr>
            <w:r>
              <w:rPr>
                <w:sz w:val="17"/>
              </w:rPr>
              <w:t>Productos de Tipo Corriente</w:t>
            </w:r>
          </w:p>
        </w:tc>
        <w:tc>
          <w:tcPr>
            <w:tcW w:w="2268" w:type="dxa"/>
          </w:tcPr>
          <w:p w:rsidR="00D65BC7" w:rsidRDefault="00D65BC7" w:rsidP="000D6691">
            <w:pPr>
              <w:pStyle w:val="TableParagraph"/>
              <w:tabs>
                <w:tab w:val="left" w:pos="423"/>
              </w:tabs>
              <w:spacing w:line="194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4,928.00</w:t>
            </w:r>
          </w:p>
        </w:tc>
      </w:tr>
      <w:tr w:rsidR="00D65BC7" w:rsidTr="000D6691">
        <w:trPr>
          <w:trHeight w:val="296"/>
        </w:trPr>
        <w:tc>
          <w:tcPr>
            <w:tcW w:w="5750" w:type="dxa"/>
          </w:tcPr>
          <w:p w:rsidR="00D65BC7" w:rsidRDefault="00D65BC7" w:rsidP="000D6691">
            <w:pPr>
              <w:pStyle w:val="TableParagraph"/>
              <w:spacing w:line="240" w:lineRule="auto"/>
              <w:ind w:left="65"/>
              <w:rPr>
                <w:sz w:val="17"/>
              </w:rPr>
            </w:pPr>
            <w:r>
              <w:rPr>
                <w:sz w:val="17"/>
              </w:rPr>
              <w:t>&gt;Derivados de Productos Financieros</w:t>
            </w:r>
          </w:p>
        </w:tc>
        <w:tc>
          <w:tcPr>
            <w:tcW w:w="2268" w:type="dxa"/>
          </w:tcPr>
          <w:p w:rsidR="00D65BC7" w:rsidRDefault="00D65BC7" w:rsidP="000D6691">
            <w:pPr>
              <w:pStyle w:val="TableParagraph"/>
              <w:tabs>
                <w:tab w:val="left" w:pos="423"/>
              </w:tabs>
              <w:spacing w:line="240" w:lineRule="auto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4,928.00</w:t>
            </w:r>
          </w:p>
        </w:tc>
      </w:tr>
    </w:tbl>
    <w:p w:rsidR="00D65BC7" w:rsidRDefault="00D65BC7" w:rsidP="00D65BC7">
      <w:pPr>
        <w:pStyle w:val="Textoindependiente"/>
        <w:spacing w:before="8" w:after="1"/>
        <w:rPr>
          <w:sz w:val="8"/>
        </w:rPr>
      </w:pPr>
    </w:p>
    <w:tbl>
      <w:tblPr>
        <w:tblStyle w:val="TableNormal"/>
        <w:tblW w:w="0" w:type="auto"/>
        <w:tblInd w:w="3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0"/>
        <w:gridCol w:w="2268"/>
      </w:tblGrid>
      <w:tr w:rsidR="00D65BC7" w:rsidTr="000D6691">
        <w:trPr>
          <w:trHeight w:val="295"/>
        </w:trPr>
        <w:tc>
          <w:tcPr>
            <w:tcW w:w="5750" w:type="dxa"/>
          </w:tcPr>
          <w:p w:rsidR="00D65BC7" w:rsidRDefault="00D65BC7" w:rsidP="000D6691">
            <w:pPr>
              <w:pStyle w:val="TableParagraph"/>
              <w:spacing w:line="240" w:lineRule="auto"/>
              <w:ind w:left="65"/>
              <w:rPr>
                <w:sz w:val="17"/>
              </w:rPr>
            </w:pPr>
            <w:r>
              <w:rPr>
                <w:sz w:val="17"/>
              </w:rPr>
              <w:t>Productos de Capital</w:t>
            </w:r>
          </w:p>
        </w:tc>
        <w:tc>
          <w:tcPr>
            <w:tcW w:w="2268" w:type="dxa"/>
          </w:tcPr>
          <w:p w:rsidR="00D65BC7" w:rsidRDefault="00D65BC7" w:rsidP="000D6691">
            <w:pPr>
              <w:pStyle w:val="TableParagraph"/>
              <w:tabs>
                <w:tab w:val="left" w:pos="752"/>
              </w:tabs>
              <w:spacing w:line="193" w:lineRule="exact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0.00</w:t>
            </w:r>
          </w:p>
        </w:tc>
      </w:tr>
      <w:tr w:rsidR="00D65BC7" w:rsidTr="000D6691">
        <w:trPr>
          <w:trHeight w:val="584"/>
        </w:trPr>
        <w:tc>
          <w:tcPr>
            <w:tcW w:w="5750" w:type="dxa"/>
          </w:tcPr>
          <w:p w:rsidR="00D65BC7" w:rsidRDefault="00D65BC7" w:rsidP="000D6691">
            <w:pPr>
              <w:pStyle w:val="TableParagraph"/>
              <w:spacing w:line="193" w:lineRule="exact"/>
              <w:ind w:left="65"/>
              <w:rPr>
                <w:sz w:val="17"/>
              </w:rPr>
            </w:pPr>
            <w:r>
              <w:rPr>
                <w:sz w:val="17"/>
              </w:rPr>
              <w:t>&gt;Arrendamiento, Enajenación, Uso y Explotación de Bienes Inmuebles del</w:t>
            </w:r>
          </w:p>
          <w:p w:rsidR="00D65BC7" w:rsidRDefault="00D65BC7" w:rsidP="000D6691">
            <w:pPr>
              <w:pStyle w:val="TableParagraph"/>
              <w:spacing w:before="97" w:line="240" w:lineRule="auto"/>
              <w:ind w:left="65"/>
              <w:rPr>
                <w:sz w:val="17"/>
              </w:rPr>
            </w:pPr>
            <w:r>
              <w:rPr>
                <w:sz w:val="17"/>
              </w:rPr>
              <w:t>Dominio Privado del Municipio</w:t>
            </w:r>
          </w:p>
        </w:tc>
        <w:tc>
          <w:tcPr>
            <w:tcW w:w="2268" w:type="dxa"/>
          </w:tcPr>
          <w:p w:rsidR="00D65BC7" w:rsidRDefault="00D65BC7" w:rsidP="000D6691">
            <w:pPr>
              <w:pStyle w:val="TableParagraph"/>
              <w:tabs>
                <w:tab w:val="left" w:pos="752"/>
              </w:tabs>
              <w:spacing w:line="193" w:lineRule="exact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0.00</w:t>
            </w:r>
          </w:p>
        </w:tc>
      </w:tr>
      <w:tr w:rsidR="00D65BC7" w:rsidTr="000D6691">
        <w:trPr>
          <w:trHeight w:val="583"/>
        </w:trPr>
        <w:tc>
          <w:tcPr>
            <w:tcW w:w="5750" w:type="dxa"/>
          </w:tcPr>
          <w:p w:rsidR="00D65BC7" w:rsidRDefault="00D65BC7" w:rsidP="000D6691">
            <w:pPr>
              <w:pStyle w:val="TableParagraph"/>
              <w:spacing w:line="193" w:lineRule="exact"/>
              <w:ind w:left="65"/>
              <w:rPr>
                <w:sz w:val="17"/>
              </w:rPr>
            </w:pPr>
            <w:r>
              <w:rPr>
                <w:sz w:val="17"/>
              </w:rPr>
              <w:t>&gt;Arrendamiento, Enajenación, Uso y Explotación de Bienes</w:t>
            </w:r>
          </w:p>
          <w:p w:rsidR="00D65BC7" w:rsidRDefault="00D65BC7" w:rsidP="000D6691">
            <w:pPr>
              <w:pStyle w:val="TableParagraph"/>
              <w:spacing w:before="97" w:line="240" w:lineRule="auto"/>
              <w:ind w:left="65"/>
              <w:rPr>
                <w:sz w:val="17"/>
              </w:rPr>
            </w:pPr>
            <w:r>
              <w:rPr>
                <w:sz w:val="17"/>
              </w:rPr>
              <w:t>Inmuebles del Dominio Público del Municipio</w:t>
            </w:r>
          </w:p>
        </w:tc>
        <w:tc>
          <w:tcPr>
            <w:tcW w:w="2268" w:type="dxa"/>
          </w:tcPr>
          <w:p w:rsidR="00D65BC7" w:rsidRDefault="00D65BC7" w:rsidP="000D6691">
            <w:pPr>
              <w:pStyle w:val="TableParagraph"/>
              <w:tabs>
                <w:tab w:val="left" w:pos="705"/>
              </w:tabs>
              <w:spacing w:line="193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w w:val="95"/>
                <w:sz w:val="17"/>
              </w:rPr>
              <w:t>0.00</w:t>
            </w:r>
          </w:p>
        </w:tc>
      </w:tr>
      <w:tr w:rsidR="00D65BC7" w:rsidTr="000D6691">
        <w:trPr>
          <w:trHeight w:val="876"/>
        </w:trPr>
        <w:tc>
          <w:tcPr>
            <w:tcW w:w="5750" w:type="dxa"/>
          </w:tcPr>
          <w:p w:rsidR="00D65BC7" w:rsidRDefault="00D65BC7" w:rsidP="000D6691">
            <w:pPr>
              <w:pStyle w:val="TableParagraph"/>
              <w:spacing w:line="360" w:lineRule="auto"/>
              <w:ind w:left="65" w:right="540"/>
              <w:rPr>
                <w:sz w:val="17"/>
              </w:rPr>
            </w:pPr>
            <w:r>
              <w:rPr>
                <w:sz w:val="17"/>
              </w:rPr>
              <w:t>Productos no comprometidos en las fracciones de la Ley de Ingresos causadas en ejercicios fiscales anteriores pendientes de</w:t>
            </w:r>
          </w:p>
          <w:p w:rsidR="00D65BC7" w:rsidRDefault="00D65BC7" w:rsidP="000D6691">
            <w:pPr>
              <w:pStyle w:val="TableParagraph"/>
              <w:spacing w:line="195" w:lineRule="exact"/>
              <w:ind w:left="65"/>
              <w:rPr>
                <w:sz w:val="17"/>
              </w:rPr>
            </w:pPr>
            <w:r>
              <w:rPr>
                <w:sz w:val="17"/>
              </w:rPr>
              <w:t>liquidación o pago</w:t>
            </w:r>
          </w:p>
        </w:tc>
        <w:tc>
          <w:tcPr>
            <w:tcW w:w="2268" w:type="dxa"/>
          </w:tcPr>
          <w:p w:rsidR="00D65BC7" w:rsidRDefault="00D65BC7" w:rsidP="000D6691">
            <w:pPr>
              <w:pStyle w:val="TableParagraph"/>
              <w:tabs>
                <w:tab w:val="left" w:pos="705"/>
              </w:tabs>
              <w:spacing w:line="193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w w:val="95"/>
                <w:sz w:val="17"/>
              </w:rPr>
              <w:t>0.00</w:t>
            </w:r>
          </w:p>
        </w:tc>
      </w:tr>
      <w:tr w:rsidR="00D65BC7" w:rsidTr="000D6691">
        <w:trPr>
          <w:trHeight w:val="296"/>
        </w:trPr>
        <w:tc>
          <w:tcPr>
            <w:tcW w:w="5750" w:type="dxa"/>
          </w:tcPr>
          <w:p w:rsidR="00D65BC7" w:rsidRDefault="00D65BC7" w:rsidP="000D6691">
            <w:pPr>
              <w:pStyle w:val="TableParagraph"/>
              <w:spacing w:line="240" w:lineRule="auto"/>
              <w:ind w:left="65"/>
              <w:rPr>
                <w:sz w:val="17"/>
              </w:rPr>
            </w:pPr>
            <w:r>
              <w:rPr>
                <w:sz w:val="17"/>
              </w:rPr>
              <w:t>&gt;Otros Productos</w:t>
            </w:r>
          </w:p>
        </w:tc>
        <w:tc>
          <w:tcPr>
            <w:tcW w:w="2268" w:type="dxa"/>
          </w:tcPr>
          <w:p w:rsidR="00D65BC7" w:rsidRDefault="00D65BC7" w:rsidP="000D6691">
            <w:pPr>
              <w:pStyle w:val="TableParagraph"/>
              <w:tabs>
                <w:tab w:val="left" w:pos="705"/>
              </w:tabs>
              <w:spacing w:line="193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w w:val="95"/>
                <w:sz w:val="17"/>
              </w:rPr>
              <w:t>0.00</w:t>
            </w:r>
          </w:p>
        </w:tc>
      </w:tr>
    </w:tbl>
    <w:p w:rsidR="00D65BC7" w:rsidRDefault="00D65BC7" w:rsidP="00D65BC7">
      <w:pPr>
        <w:pStyle w:val="Textoindependiente"/>
        <w:spacing w:before="6"/>
        <w:rPr>
          <w:sz w:val="8"/>
        </w:rPr>
      </w:pPr>
    </w:p>
    <w:p w:rsidR="00D65BC7" w:rsidRDefault="00D65BC7" w:rsidP="00D65BC7">
      <w:pPr>
        <w:pStyle w:val="Textoindependiente"/>
        <w:spacing w:before="94"/>
        <w:ind w:left="400"/>
      </w:pPr>
      <w:r>
        <w:rPr>
          <w:b/>
        </w:rPr>
        <w:t xml:space="preserve">Artículo 9.- </w:t>
      </w:r>
      <w:r>
        <w:t>Los aprovechamientos que el Municipio percibirá, se clasificarán de la siguiente manera:</w:t>
      </w:r>
    </w:p>
    <w:p w:rsidR="00D65BC7" w:rsidRDefault="00D65BC7" w:rsidP="00D65BC7">
      <w:pPr>
        <w:pStyle w:val="Textoindependiente"/>
        <w:spacing w:before="6"/>
        <w:rPr>
          <w:sz w:val="25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5"/>
        <w:gridCol w:w="2266"/>
      </w:tblGrid>
      <w:tr w:rsidR="00D65BC7" w:rsidTr="000D6691">
        <w:trPr>
          <w:trHeight w:val="291"/>
        </w:trPr>
        <w:tc>
          <w:tcPr>
            <w:tcW w:w="5735" w:type="dxa"/>
          </w:tcPr>
          <w:p w:rsidR="00D65BC7" w:rsidRDefault="00D65BC7" w:rsidP="000D6691">
            <w:pPr>
              <w:pStyle w:val="TableParagraph"/>
              <w:ind w:left="100"/>
              <w:rPr>
                <w:b/>
                <w:sz w:val="17"/>
              </w:rPr>
            </w:pPr>
            <w:r>
              <w:rPr>
                <w:b/>
                <w:sz w:val="17"/>
              </w:rPr>
              <w:t>Aprovechamientos</w:t>
            </w:r>
          </w:p>
        </w:tc>
        <w:tc>
          <w:tcPr>
            <w:tcW w:w="2266" w:type="dxa"/>
          </w:tcPr>
          <w:p w:rsidR="00D65BC7" w:rsidRDefault="00D65BC7" w:rsidP="000D6691">
            <w:pPr>
              <w:pStyle w:val="TableParagraph"/>
              <w:tabs>
                <w:tab w:val="left" w:pos="378"/>
              </w:tabs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$</w:t>
            </w:r>
            <w:r>
              <w:rPr>
                <w:b/>
                <w:sz w:val="17"/>
              </w:rPr>
              <w:tab/>
            </w:r>
            <w:r>
              <w:rPr>
                <w:b/>
                <w:spacing w:val="-1"/>
                <w:sz w:val="17"/>
              </w:rPr>
              <w:t>108,416.00</w:t>
            </w:r>
          </w:p>
        </w:tc>
      </w:tr>
      <w:tr w:rsidR="00D65BC7" w:rsidTr="000D6691">
        <w:trPr>
          <w:trHeight w:val="291"/>
        </w:trPr>
        <w:tc>
          <w:tcPr>
            <w:tcW w:w="5735" w:type="dxa"/>
          </w:tcPr>
          <w:p w:rsidR="00D65BC7" w:rsidRDefault="00D65BC7" w:rsidP="000D6691"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>Aprovechamientos de tipo corriente</w:t>
            </w:r>
          </w:p>
        </w:tc>
        <w:tc>
          <w:tcPr>
            <w:tcW w:w="2266" w:type="dxa"/>
          </w:tcPr>
          <w:p w:rsidR="00D65BC7" w:rsidRDefault="00D65BC7" w:rsidP="000D6691">
            <w:pPr>
              <w:pStyle w:val="TableParagraph"/>
              <w:tabs>
                <w:tab w:val="left" w:pos="377"/>
              </w:tabs>
              <w:ind w:right="88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54,208.00</w:t>
            </w:r>
          </w:p>
        </w:tc>
      </w:tr>
      <w:tr w:rsidR="00D65BC7" w:rsidTr="000D6691">
        <w:trPr>
          <w:trHeight w:val="292"/>
        </w:trPr>
        <w:tc>
          <w:tcPr>
            <w:tcW w:w="5735" w:type="dxa"/>
          </w:tcPr>
          <w:p w:rsidR="00D65BC7" w:rsidRDefault="00D65BC7" w:rsidP="000D6691"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>Infracciones por faltas administrativas</w:t>
            </w:r>
          </w:p>
        </w:tc>
        <w:tc>
          <w:tcPr>
            <w:tcW w:w="2266" w:type="dxa"/>
          </w:tcPr>
          <w:p w:rsidR="00D65BC7" w:rsidRDefault="00D65BC7" w:rsidP="000D6691">
            <w:pPr>
              <w:pStyle w:val="TableParagraph"/>
              <w:tabs>
                <w:tab w:val="left" w:pos="378"/>
              </w:tabs>
              <w:ind w:right="88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30,800.00</w:t>
            </w:r>
          </w:p>
        </w:tc>
      </w:tr>
      <w:tr w:rsidR="00D65BC7" w:rsidTr="000D6691">
        <w:trPr>
          <w:trHeight w:val="291"/>
        </w:trPr>
        <w:tc>
          <w:tcPr>
            <w:tcW w:w="5735" w:type="dxa"/>
          </w:tcPr>
          <w:p w:rsidR="00D65BC7" w:rsidRDefault="00D65BC7" w:rsidP="000D6691">
            <w:pPr>
              <w:pStyle w:val="TableParagraph"/>
              <w:spacing w:line="193" w:lineRule="exact"/>
              <w:ind w:left="100"/>
              <w:rPr>
                <w:sz w:val="17"/>
              </w:rPr>
            </w:pPr>
            <w:r>
              <w:rPr>
                <w:sz w:val="17"/>
              </w:rPr>
              <w:t>Sanciones por faltas al reglamento de tránsito</w:t>
            </w:r>
          </w:p>
        </w:tc>
        <w:tc>
          <w:tcPr>
            <w:tcW w:w="2266" w:type="dxa"/>
          </w:tcPr>
          <w:p w:rsidR="00D65BC7" w:rsidRDefault="00D65BC7" w:rsidP="000D6691">
            <w:pPr>
              <w:pStyle w:val="TableParagraph"/>
              <w:tabs>
                <w:tab w:val="left" w:pos="799"/>
              </w:tabs>
              <w:spacing w:line="193" w:lineRule="exact"/>
              <w:ind w:right="9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w w:val="95"/>
                <w:sz w:val="17"/>
              </w:rPr>
              <w:t>0.00</w:t>
            </w:r>
          </w:p>
        </w:tc>
      </w:tr>
      <w:tr w:rsidR="00D65BC7" w:rsidTr="000D6691">
        <w:trPr>
          <w:trHeight w:val="291"/>
        </w:trPr>
        <w:tc>
          <w:tcPr>
            <w:tcW w:w="5735" w:type="dxa"/>
          </w:tcPr>
          <w:p w:rsidR="00D65BC7" w:rsidRDefault="00D65BC7" w:rsidP="000D6691">
            <w:pPr>
              <w:pStyle w:val="TableParagraph"/>
              <w:spacing w:line="193" w:lineRule="exact"/>
              <w:ind w:left="100"/>
              <w:rPr>
                <w:sz w:val="17"/>
              </w:rPr>
            </w:pPr>
            <w:r>
              <w:rPr>
                <w:sz w:val="17"/>
              </w:rPr>
              <w:t>Cesiones</w:t>
            </w:r>
          </w:p>
        </w:tc>
        <w:tc>
          <w:tcPr>
            <w:tcW w:w="2266" w:type="dxa"/>
          </w:tcPr>
          <w:p w:rsidR="00D65BC7" w:rsidRDefault="00D65BC7" w:rsidP="000D6691">
            <w:pPr>
              <w:pStyle w:val="TableParagraph"/>
              <w:tabs>
                <w:tab w:val="left" w:pos="799"/>
              </w:tabs>
              <w:spacing w:line="193" w:lineRule="exact"/>
              <w:ind w:right="89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w w:val="95"/>
                <w:sz w:val="17"/>
              </w:rPr>
              <w:t>0.00</w:t>
            </w:r>
          </w:p>
        </w:tc>
      </w:tr>
      <w:tr w:rsidR="00D65BC7" w:rsidTr="000D6691">
        <w:trPr>
          <w:trHeight w:val="291"/>
        </w:trPr>
        <w:tc>
          <w:tcPr>
            <w:tcW w:w="5735" w:type="dxa"/>
          </w:tcPr>
          <w:p w:rsidR="00D65BC7" w:rsidRDefault="00D65BC7" w:rsidP="000D6691"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>Herencias</w:t>
            </w:r>
          </w:p>
        </w:tc>
        <w:tc>
          <w:tcPr>
            <w:tcW w:w="2266" w:type="dxa"/>
          </w:tcPr>
          <w:p w:rsidR="00D65BC7" w:rsidRDefault="00D65BC7" w:rsidP="000D6691">
            <w:pPr>
              <w:pStyle w:val="TableParagraph"/>
              <w:tabs>
                <w:tab w:val="left" w:pos="799"/>
              </w:tabs>
              <w:ind w:right="89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w w:val="95"/>
                <w:sz w:val="17"/>
              </w:rPr>
              <w:t>0.00</w:t>
            </w:r>
          </w:p>
        </w:tc>
      </w:tr>
      <w:tr w:rsidR="00D65BC7" w:rsidTr="000D6691">
        <w:trPr>
          <w:trHeight w:val="291"/>
        </w:trPr>
        <w:tc>
          <w:tcPr>
            <w:tcW w:w="5735" w:type="dxa"/>
          </w:tcPr>
          <w:p w:rsidR="00D65BC7" w:rsidRDefault="00D65BC7" w:rsidP="000D6691"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>Legados</w:t>
            </w:r>
          </w:p>
        </w:tc>
        <w:tc>
          <w:tcPr>
            <w:tcW w:w="2266" w:type="dxa"/>
          </w:tcPr>
          <w:p w:rsidR="00D65BC7" w:rsidRDefault="00D65BC7" w:rsidP="000D6691">
            <w:pPr>
              <w:pStyle w:val="TableParagraph"/>
              <w:tabs>
                <w:tab w:val="left" w:pos="799"/>
              </w:tabs>
              <w:ind w:right="89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w w:val="95"/>
                <w:sz w:val="17"/>
              </w:rPr>
              <w:t>0.00</w:t>
            </w:r>
          </w:p>
        </w:tc>
      </w:tr>
      <w:tr w:rsidR="00D65BC7" w:rsidTr="000D6691">
        <w:trPr>
          <w:trHeight w:val="291"/>
        </w:trPr>
        <w:tc>
          <w:tcPr>
            <w:tcW w:w="5735" w:type="dxa"/>
          </w:tcPr>
          <w:p w:rsidR="00D65BC7" w:rsidRDefault="00D65BC7" w:rsidP="000D6691"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>Donaciones</w:t>
            </w:r>
          </w:p>
        </w:tc>
        <w:tc>
          <w:tcPr>
            <w:tcW w:w="2266" w:type="dxa"/>
          </w:tcPr>
          <w:p w:rsidR="00D65BC7" w:rsidRDefault="00D65BC7" w:rsidP="000D6691">
            <w:pPr>
              <w:pStyle w:val="TableParagraph"/>
              <w:tabs>
                <w:tab w:val="left" w:pos="799"/>
              </w:tabs>
              <w:ind w:right="89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w w:val="95"/>
                <w:sz w:val="17"/>
              </w:rPr>
              <w:t>0.00</w:t>
            </w:r>
          </w:p>
        </w:tc>
      </w:tr>
      <w:tr w:rsidR="00D65BC7" w:rsidTr="000D6691">
        <w:trPr>
          <w:trHeight w:val="291"/>
        </w:trPr>
        <w:tc>
          <w:tcPr>
            <w:tcW w:w="5735" w:type="dxa"/>
          </w:tcPr>
          <w:p w:rsidR="00D65BC7" w:rsidRDefault="00D65BC7" w:rsidP="000D6691">
            <w:pPr>
              <w:pStyle w:val="TableParagraph"/>
              <w:spacing w:line="193" w:lineRule="exact"/>
              <w:ind w:left="100"/>
              <w:rPr>
                <w:sz w:val="17"/>
              </w:rPr>
            </w:pPr>
            <w:r>
              <w:rPr>
                <w:sz w:val="17"/>
              </w:rPr>
              <w:t>Adjudicaciones Judiciales</w:t>
            </w:r>
          </w:p>
        </w:tc>
        <w:tc>
          <w:tcPr>
            <w:tcW w:w="2266" w:type="dxa"/>
          </w:tcPr>
          <w:p w:rsidR="00D65BC7" w:rsidRDefault="00D65BC7" w:rsidP="000D6691">
            <w:pPr>
              <w:pStyle w:val="TableParagraph"/>
              <w:tabs>
                <w:tab w:val="left" w:pos="799"/>
              </w:tabs>
              <w:spacing w:line="193" w:lineRule="exact"/>
              <w:ind w:right="91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0.00</w:t>
            </w:r>
          </w:p>
        </w:tc>
      </w:tr>
      <w:tr w:rsidR="00D65BC7" w:rsidTr="000D6691">
        <w:trPr>
          <w:trHeight w:val="291"/>
        </w:trPr>
        <w:tc>
          <w:tcPr>
            <w:tcW w:w="5735" w:type="dxa"/>
          </w:tcPr>
          <w:p w:rsidR="00D65BC7" w:rsidRDefault="00D65BC7" w:rsidP="000D6691">
            <w:pPr>
              <w:pStyle w:val="TableParagraph"/>
              <w:spacing w:line="193" w:lineRule="exact"/>
              <w:ind w:left="100"/>
              <w:rPr>
                <w:sz w:val="17"/>
              </w:rPr>
            </w:pPr>
            <w:r>
              <w:rPr>
                <w:sz w:val="17"/>
              </w:rPr>
              <w:lastRenderedPageBreak/>
              <w:t>Adjudicaciones Administrativas</w:t>
            </w:r>
          </w:p>
        </w:tc>
        <w:tc>
          <w:tcPr>
            <w:tcW w:w="2266" w:type="dxa"/>
          </w:tcPr>
          <w:p w:rsidR="00D65BC7" w:rsidRDefault="00D65BC7" w:rsidP="000D6691">
            <w:pPr>
              <w:pStyle w:val="TableParagraph"/>
              <w:tabs>
                <w:tab w:val="left" w:pos="799"/>
              </w:tabs>
              <w:spacing w:line="193" w:lineRule="exact"/>
              <w:ind w:right="9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0.00</w:t>
            </w:r>
          </w:p>
        </w:tc>
      </w:tr>
      <w:tr w:rsidR="00D65BC7" w:rsidTr="000D6691">
        <w:trPr>
          <w:trHeight w:val="291"/>
        </w:trPr>
        <w:tc>
          <w:tcPr>
            <w:tcW w:w="5735" w:type="dxa"/>
          </w:tcPr>
          <w:p w:rsidR="00D65BC7" w:rsidRDefault="00D65BC7" w:rsidP="000D6691"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>Subsidios de otro nivel de gobierno</w:t>
            </w:r>
          </w:p>
        </w:tc>
        <w:tc>
          <w:tcPr>
            <w:tcW w:w="2266" w:type="dxa"/>
          </w:tcPr>
          <w:p w:rsidR="00D65BC7" w:rsidRDefault="00D65BC7" w:rsidP="000D6691">
            <w:pPr>
              <w:pStyle w:val="TableParagraph"/>
              <w:tabs>
                <w:tab w:val="left" w:pos="378"/>
              </w:tabs>
              <w:ind w:right="89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14,784.00</w:t>
            </w:r>
          </w:p>
        </w:tc>
      </w:tr>
      <w:tr w:rsidR="00D65BC7" w:rsidTr="000D6691">
        <w:trPr>
          <w:trHeight w:val="291"/>
        </w:trPr>
        <w:tc>
          <w:tcPr>
            <w:tcW w:w="5735" w:type="dxa"/>
          </w:tcPr>
          <w:p w:rsidR="00D65BC7" w:rsidRDefault="00D65BC7" w:rsidP="000D6691"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>Subsidios de órganos públicos y privados</w:t>
            </w:r>
          </w:p>
        </w:tc>
        <w:tc>
          <w:tcPr>
            <w:tcW w:w="2266" w:type="dxa"/>
          </w:tcPr>
          <w:p w:rsidR="00D65BC7" w:rsidRDefault="00D65BC7" w:rsidP="000D6691">
            <w:pPr>
              <w:pStyle w:val="TableParagraph"/>
              <w:tabs>
                <w:tab w:val="left" w:pos="799"/>
              </w:tabs>
              <w:ind w:right="88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0.00</w:t>
            </w:r>
          </w:p>
        </w:tc>
      </w:tr>
      <w:tr w:rsidR="00D65BC7" w:rsidTr="000D6691">
        <w:trPr>
          <w:trHeight w:val="291"/>
        </w:trPr>
        <w:tc>
          <w:tcPr>
            <w:tcW w:w="5735" w:type="dxa"/>
          </w:tcPr>
          <w:p w:rsidR="00D65BC7" w:rsidRDefault="00D65BC7" w:rsidP="000D6691"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>Multas impuestas por autoridades federales, no fiscales</w:t>
            </w:r>
          </w:p>
        </w:tc>
        <w:tc>
          <w:tcPr>
            <w:tcW w:w="2266" w:type="dxa"/>
          </w:tcPr>
          <w:p w:rsidR="00D65BC7" w:rsidRDefault="00D65BC7" w:rsidP="000D6691">
            <w:pPr>
              <w:pStyle w:val="TableParagraph"/>
              <w:tabs>
                <w:tab w:val="left" w:pos="799"/>
              </w:tabs>
              <w:ind w:right="89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w w:val="95"/>
                <w:sz w:val="17"/>
              </w:rPr>
              <w:t>0.00</w:t>
            </w:r>
          </w:p>
        </w:tc>
      </w:tr>
      <w:tr w:rsidR="00D65BC7" w:rsidTr="000D6691">
        <w:trPr>
          <w:trHeight w:val="584"/>
        </w:trPr>
        <w:tc>
          <w:tcPr>
            <w:tcW w:w="5735" w:type="dxa"/>
          </w:tcPr>
          <w:p w:rsidR="00D65BC7" w:rsidRDefault="00D65BC7" w:rsidP="000D6691">
            <w:pPr>
              <w:pStyle w:val="TableParagraph"/>
              <w:spacing w:line="193" w:lineRule="exact"/>
              <w:ind w:left="100"/>
              <w:rPr>
                <w:sz w:val="17"/>
              </w:rPr>
            </w:pPr>
            <w:r>
              <w:rPr>
                <w:sz w:val="17"/>
              </w:rPr>
              <w:t>Convenios con la Federación y el Estado (Zofemat, Capufe, entre</w:t>
            </w:r>
          </w:p>
          <w:p w:rsidR="00D65BC7" w:rsidRDefault="00D65BC7" w:rsidP="000D6691">
            <w:pPr>
              <w:pStyle w:val="TableParagraph"/>
              <w:spacing w:before="96" w:line="240" w:lineRule="auto"/>
              <w:ind w:left="100"/>
              <w:rPr>
                <w:sz w:val="17"/>
              </w:rPr>
            </w:pPr>
            <w:r>
              <w:rPr>
                <w:sz w:val="17"/>
              </w:rPr>
              <w:t>otros)</w:t>
            </w:r>
          </w:p>
        </w:tc>
        <w:tc>
          <w:tcPr>
            <w:tcW w:w="2266" w:type="dxa"/>
          </w:tcPr>
          <w:p w:rsidR="00D65BC7" w:rsidRDefault="00D65BC7" w:rsidP="000D6691">
            <w:pPr>
              <w:pStyle w:val="TableParagraph"/>
              <w:tabs>
                <w:tab w:val="left" w:pos="799"/>
              </w:tabs>
              <w:spacing w:line="193" w:lineRule="exact"/>
              <w:ind w:right="89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w w:val="95"/>
                <w:sz w:val="17"/>
              </w:rPr>
              <w:t>0.00</w:t>
            </w:r>
          </w:p>
        </w:tc>
      </w:tr>
      <w:tr w:rsidR="00D65BC7" w:rsidTr="000D6691">
        <w:trPr>
          <w:trHeight w:val="291"/>
        </w:trPr>
        <w:tc>
          <w:tcPr>
            <w:tcW w:w="5735" w:type="dxa"/>
          </w:tcPr>
          <w:p w:rsidR="00D65BC7" w:rsidRDefault="00D65BC7" w:rsidP="000D6691">
            <w:pPr>
              <w:pStyle w:val="TableParagraph"/>
              <w:spacing w:line="193" w:lineRule="exact"/>
              <w:ind w:left="100"/>
              <w:rPr>
                <w:sz w:val="17"/>
              </w:rPr>
            </w:pPr>
            <w:r>
              <w:rPr>
                <w:sz w:val="17"/>
              </w:rPr>
              <w:t>Aprovechamientos diversos de tipo corriente</w:t>
            </w:r>
          </w:p>
        </w:tc>
        <w:tc>
          <w:tcPr>
            <w:tcW w:w="2266" w:type="dxa"/>
          </w:tcPr>
          <w:p w:rsidR="00D65BC7" w:rsidRDefault="00D65BC7" w:rsidP="000D6691">
            <w:pPr>
              <w:pStyle w:val="TableParagraph"/>
              <w:tabs>
                <w:tab w:val="left" w:pos="471"/>
              </w:tabs>
              <w:spacing w:line="193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8,624.00</w:t>
            </w:r>
          </w:p>
        </w:tc>
      </w:tr>
      <w:tr w:rsidR="00D65BC7" w:rsidTr="000D6691">
        <w:trPr>
          <w:trHeight w:val="291"/>
        </w:trPr>
        <w:tc>
          <w:tcPr>
            <w:tcW w:w="5735" w:type="dxa"/>
          </w:tcPr>
          <w:p w:rsidR="00D65BC7" w:rsidRDefault="00D65BC7" w:rsidP="000D6691">
            <w:pPr>
              <w:pStyle w:val="TableParagraph"/>
              <w:spacing w:line="193" w:lineRule="exact"/>
              <w:ind w:left="100"/>
              <w:rPr>
                <w:sz w:val="17"/>
              </w:rPr>
            </w:pPr>
            <w:r>
              <w:rPr>
                <w:sz w:val="17"/>
              </w:rPr>
              <w:t>Aprovechamientos de Capital</w:t>
            </w:r>
          </w:p>
        </w:tc>
        <w:tc>
          <w:tcPr>
            <w:tcW w:w="2266" w:type="dxa"/>
          </w:tcPr>
          <w:p w:rsidR="00D65BC7" w:rsidRDefault="00D65BC7" w:rsidP="000D6691">
            <w:pPr>
              <w:pStyle w:val="TableParagraph"/>
              <w:tabs>
                <w:tab w:val="left" w:pos="799"/>
              </w:tabs>
              <w:spacing w:line="193" w:lineRule="exact"/>
              <w:ind w:right="9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w w:val="95"/>
                <w:sz w:val="17"/>
              </w:rPr>
              <w:t>0.00</w:t>
            </w:r>
          </w:p>
        </w:tc>
      </w:tr>
      <w:tr w:rsidR="00D65BC7" w:rsidTr="000D6691">
        <w:trPr>
          <w:trHeight w:val="876"/>
        </w:trPr>
        <w:tc>
          <w:tcPr>
            <w:tcW w:w="5735" w:type="dxa"/>
          </w:tcPr>
          <w:p w:rsidR="00D65BC7" w:rsidRDefault="00D65BC7" w:rsidP="000D6691"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>Aprovechamientos no comprometidos en las fracciones de la Ley</w:t>
            </w:r>
          </w:p>
          <w:p w:rsidR="00D65BC7" w:rsidRDefault="00D65BC7" w:rsidP="000D6691">
            <w:pPr>
              <w:pStyle w:val="TableParagraph"/>
              <w:spacing w:before="3" w:line="290" w:lineRule="atLeast"/>
              <w:ind w:left="100" w:right="504"/>
              <w:rPr>
                <w:sz w:val="17"/>
              </w:rPr>
            </w:pPr>
            <w:r>
              <w:rPr>
                <w:sz w:val="17"/>
              </w:rPr>
              <w:t>de Ingresos causadas en ejercicios fiscales anteriores pendientes de liquidación o pago</w:t>
            </w:r>
          </w:p>
        </w:tc>
        <w:tc>
          <w:tcPr>
            <w:tcW w:w="2266" w:type="dxa"/>
          </w:tcPr>
          <w:p w:rsidR="00D65BC7" w:rsidRDefault="00D65BC7" w:rsidP="000D6691">
            <w:pPr>
              <w:pStyle w:val="TableParagraph"/>
              <w:tabs>
                <w:tab w:val="left" w:pos="799"/>
              </w:tabs>
              <w:ind w:right="89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w w:val="95"/>
                <w:sz w:val="17"/>
              </w:rPr>
              <w:t>0.00</w:t>
            </w:r>
          </w:p>
        </w:tc>
      </w:tr>
    </w:tbl>
    <w:p w:rsidR="00D65BC7" w:rsidRDefault="00D65BC7" w:rsidP="00D65BC7">
      <w:pPr>
        <w:pStyle w:val="Textoindependiente"/>
        <w:spacing w:before="6"/>
        <w:rPr>
          <w:sz w:val="16"/>
        </w:rPr>
      </w:pPr>
    </w:p>
    <w:p w:rsidR="00D65BC7" w:rsidRDefault="00D65BC7" w:rsidP="00D65BC7">
      <w:pPr>
        <w:spacing w:before="1"/>
        <w:ind w:left="400"/>
        <w:rPr>
          <w:sz w:val="17"/>
        </w:rPr>
      </w:pPr>
      <w:r>
        <w:rPr>
          <w:b/>
          <w:sz w:val="17"/>
        </w:rPr>
        <w:t xml:space="preserve">Artículo 10.- </w:t>
      </w:r>
      <w:r>
        <w:rPr>
          <w:sz w:val="17"/>
        </w:rPr>
        <w:t>Las participaciones que el Municipio percibirá, serán:</w:t>
      </w:r>
    </w:p>
    <w:p w:rsidR="00D65BC7" w:rsidRDefault="00D65BC7" w:rsidP="00D65BC7">
      <w:pPr>
        <w:pStyle w:val="Textoindependiente"/>
        <w:spacing w:before="7"/>
        <w:rPr>
          <w:sz w:val="8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8"/>
        <w:gridCol w:w="2653"/>
      </w:tblGrid>
      <w:tr w:rsidR="00D65BC7" w:rsidTr="000D6691">
        <w:trPr>
          <w:trHeight w:val="291"/>
        </w:trPr>
        <w:tc>
          <w:tcPr>
            <w:tcW w:w="5348" w:type="dxa"/>
          </w:tcPr>
          <w:p w:rsidR="00D65BC7" w:rsidRDefault="00D65BC7" w:rsidP="000D6691">
            <w:pPr>
              <w:pStyle w:val="TableParagraph"/>
              <w:spacing w:line="193" w:lineRule="exact"/>
              <w:ind w:left="100"/>
              <w:rPr>
                <w:sz w:val="17"/>
              </w:rPr>
            </w:pPr>
            <w:r>
              <w:rPr>
                <w:sz w:val="17"/>
              </w:rPr>
              <w:t>Participaciones</w:t>
            </w:r>
          </w:p>
        </w:tc>
        <w:tc>
          <w:tcPr>
            <w:tcW w:w="2653" w:type="dxa"/>
          </w:tcPr>
          <w:p w:rsidR="00D65BC7" w:rsidRDefault="00D65BC7" w:rsidP="000D6691">
            <w:pPr>
              <w:pStyle w:val="TableParagraph"/>
              <w:spacing w:line="193" w:lineRule="exact"/>
              <w:ind w:left="715" w:right="705"/>
              <w:jc w:val="center"/>
              <w:rPr>
                <w:sz w:val="17"/>
              </w:rPr>
            </w:pPr>
            <w:r>
              <w:rPr>
                <w:sz w:val="17"/>
              </w:rPr>
              <w:t>$15,845,565.00</w:t>
            </w:r>
          </w:p>
        </w:tc>
      </w:tr>
      <w:tr w:rsidR="00D65BC7" w:rsidTr="000D6691">
        <w:trPr>
          <w:trHeight w:val="293"/>
        </w:trPr>
        <w:tc>
          <w:tcPr>
            <w:tcW w:w="5348" w:type="dxa"/>
          </w:tcPr>
          <w:p w:rsidR="00D65BC7" w:rsidRDefault="00D65BC7" w:rsidP="000D6691">
            <w:pPr>
              <w:pStyle w:val="TableParagraph"/>
              <w:spacing w:line="193" w:lineRule="exact"/>
              <w:ind w:left="100"/>
              <w:rPr>
                <w:b/>
                <w:sz w:val="17"/>
              </w:rPr>
            </w:pPr>
            <w:r>
              <w:rPr>
                <w:b/>
                <w:sz w:val="17"/>
              </w:rPr>
              <w:t>TOTAL PARTICIPACIONES</w:t>
            </w:r>
          </w:p>
        </w:tc>
        <w:tc>
          <w:tcPr>
            <w:tcW w:w="2653" w:type="dxa"/>
          </w:tcPr>
          <w:p w:rsidR="00D65BC7" w:rsidRDefault="00D65BC7" w:rsidP="000D6691">
            <w:pPr>
              <w:pStyle w:val="TableParagraph"/>
              <w:spacing w:line="193" w:lineRule="exact"/>
              <w:ind w:left="715" w:right="705"/>
              <w:jc w:val="center"/>
              <w:rPr>
                <w:sz w:val="17"/>
              </w:rPr>
            </w:pPr>
            <w:r>
              <w:rPr>
                <w:sz w:val="17"/>
              </w:rPr>
              <w:t>$15,845,565.00</w:t>
            </w:r>
          </w:p>
        </w:tc>
      </w:tr>
    </w:tbl>
    <w:p w:rsidR="00D65BC7" w:rsidRDefault="00D65BC7" w:rsidP="00D65BC7">
      <w:pPr>
        <w:pStyle w:val="Textoindependiente"/>
        <w:spacing w:before="8"/>
        <w:rPr>
          <w:sz w:val="16"/>
        </w:rPr>
      </w:pPr>
    </w:p>
    <w:p w:rsidR="00D65BC7" w:rsidRDefault="00D65BC7" w:rsidP="00D65BC7">
      <w:pPr>
        <w:ind w:left="400"/>
        <w:rPr>
          <w:sz w:val="17"/>
        </w:rPr>
      </w:pPr>
      <w:r>
        <w:rPr>
          <w:b/>
          <w:sz w:val="17"/>
        </w:rPr>
        <w:t xml:space="preserve">Artículo 11.- </w:t>
      </w:r>
      <w:r>
        <w:rPr>
          <w:sz w:val="17"/>
        </w:rPr>
        <w:t>Las Aportaciones que el Municipio percibirá, serán:</w:t>
      </w:r>
    </w:p>
    <w:p w:rsidR="00D65BC7" w:rsidRDefault="00D65BC7" w:rsidP="00D65BC7">
      <w:pPr>
        <w:pStyle w:val="Textoindependiente"/>
        <w:spacing w:before="6"/>
        <w:rPr>
          <w:sz w:val="25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6"/>
        <w:gridCol w:w="2656"/>
      </w:tblGrid>
      <w:tr w:rsidR="00D65BC7" w:rsidTr="000D6691">
        <w:trPr>
          <w:trHeight w:val="291"/>
        </w:trPr>
        <w:tc>
          <w:tcPr>
            <w:tcW w:w="5346" w:type="dxa"/>
          </w:tcPr>
          <w:p w:rsidR="00D65BC7" w:rsidRDefault="00D65BC7" w:rsidP="000D6691">
            <w:pPr>
              <w:pStyle w:val="TableParagraph"/>
              <w:spacing w:line="193" w:lineRule="exact"/>
              <w:ind w:left="100"/>
              <w:rPr>
                <w:sz w:val="17"/>
              </w:rPr>
            </w:pPr>
            <w:r>
              <w:rPr>
                <w:sz w:val="17"/>
              </w:rPr>
              <w:t>Fondo de Infraestructura Social Municipal</w:t>
            </w:r>
          </w:p>
        </w:tc>
        <w:tc>
          <w:tcPr>
            <w:tcW w:w="2656" w:type="dxa"/>
          </w:tcPr>
          <w:p w:rsidR="00D65BC7" w:rsidRDefault="00D65BC7" w:rsidP="000D6691">
            <w:pPr>
              <w:pStyle w:val="TableParagraph"/>
              <w:spacing w:line="193" w:lineRule="exact"/>
              <w:ind w:left="716" w:right="706"/>
              <w:jc w:val="center"/>
              <w:rPr>
                <w:sz w:val="17"/>
              </w:rPr>
            </w:pPr>
            <w:r>
              <w:rPr>
                <w:sz w:val="17"/>
              </w:rPr>
              <w:t>$9,390,451.00</w:t>
            </w:r>
          </w:p>
        </w:tc>
      </w:tr>
      <w:tr w:rsidR="00D65BC7" w:rsidTr="000D6691">
        <w:trPr>
          <w:trHeight w:val="292"/>
        </w:trPr>
        <w:tc>
          <w:tcPr>
            <w:tcW w:w="5346" w:type="dxa"/>
          </w:tcPr>
          <w:p w:rsidR="00D65BC7" w:rsidRDefault="00D65BC7" w:rsidP="000D6691"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>Fondo de Fortalecimiento Municipal</w:t>
            </w:r>
          </w:p>
        </w:tc>
        <w:tc>
          <w:tcPr>
            <w:tcW w:w="2656" w:type="dxa"/>
          </w:tcPr>
          <w:p w:rsidR="00D65BC7" w:rsidRDefault="00D65BC7" w:rsidP="000D6691">
            <w:pPr>
              <w:pStyle w:val="TableParagraph"/>
              <w:ind w:left="716" w:right="708"/>
              <w:jc w:val="center"/>
              <w:rPr>
                <w:sz w:val="17"/>
              </w:rPr>
            </w:pPr>
            <w:r>
              <w:rPr>
                <w:sz w:val="17"/>
              </w:rPr>
              <w:t>$3,572,800.00</w:t>
            </w:r>
          </w:p>
        </w:tc>
      </w:tr>
      <w:tr w:rsidR="00D65BC7" w:rsidTr="000D6691">
        <w:trPr>
          <w:trHeight w:val="291"/>
        </w:trPr>
        <w:tc>
          <w:tcPr>
            <w:tcW w:w="5346" w:type="dxa"/>
          </w:tcPr>
          <w:p w:rsidR="00D65BC7" w:rsidRDefault="00D65BC7" w:rsidP="000D6691">
            <w:pPr>
              <w:pStyle w:val="TableParagraph"/>
              <w:ind w:left="100"/>
              <w:rPr>
                <w:b/>
                <w:sz w:val="17"/>
              </w:rPr>
            </w:pPr>
            <w:r>
              <w:rPr>
                <w:b/>
                <w:sz w:val="17"/>
              </w:rPr>
              <w:t>TOTAL APORTACIONES</w:t>
            </w:r>
          </w:p>
        </w:tc>
        <w:tc>
          <w:tcPr>
            <w:tcW w:w="2656" w:type="dxa"/>
          </w:tcPr>
          <w:p w:rsidR="00D65BC7" w:rsidRDefault="00D65BC7" w:rsidP="000D6691">
            <w:pPr>
              <w:pStyle w:val="TableParagraph"/>
              <w:ind w:left="716" w:right="708"/>
              <w:jc w:val="center"/>
              <w:rPr>
                <w:sz w:val="17"/>
              </w:rPr>
            </w:pPr>
            <w:r>
              <w:rPr>
                <w:sz w:val="17"/>
              </w:rPr>
              <w:t>$12,963,251.00</w:t>
            </w:r>
          </w:p>
        </w:tc>
      </w:tr>
    </w:tbl>
    <w:p w:rsidR="00D65BC7" w:rsidRDefault="00D65BC7" w:rsidP="00D65BC7">
      <w:pPr>
        <w:jc w:val="center"/>
        <w:rPr>
          <w:sz w:val="17"/>
        </w:rPr>
      </w:pPr>
    </w:p>
    <w:p w:rsidR="00D65BC7" w:rsidRDefault="00D65BC7" w:rsidP="00D65BC7">
      <w:pPr>
        <w:pStyle w:val="Textoindependiente"/>
        <w:spacing w:before="98"/>
        <w:ind w:left="400"/>
      </w:pPr>
      <w:r>
        <w:rPr>
          <w:b/>
        </w:rPr>
        <w:t xml:space="preserve">Artículo 12.- </w:t>
      </w:r>
      <w:r>
        <w:t>Los ingresos extraordinarios que el Municipio percibirá, serán:</w:t>
      </w:r>
    </w:p>
    <w:p w:rsidR="00D65BC7" w:rsidRDefault="00D65BC7" w:rsidP="00D65BC7">
      <w:pPr>
        <w:pStyle w:val="Textoindependiente"/>
        <w:rPr>
          <w:sz w:val="20"/>
        </w:rPr>
      </w:pPr>
    </w:p>
    <w:p w:rsidR="00D65BC7" w:rsidRDefault="00D65BC7" w:rsidP="00D65BC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3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4"/>
        <w:gridCol w:w="1676"/>
      </w:tblGrid>
      <w:tr w:rsidR="00D65BC7" w:rsidTr="000D6691">
        <w:trPr>
          <w:trHeight w:val="367"/>
        </w:trPr>
        <w:tc>
          <w:tcPr>
            <w:tcW w:w="6394" w:type="dxa"/>
          </w:tcPr>
          <w:p w:rsidR="00D65BC7" w:rsidRDefault="00D65BC7" w:rsidP="000D6691">
            <w:pPr>
              <w:pStyle w:val="TableParagraph"/>
              <w:spacing w:before="35" w:line="240" w:lineRule="auto"/>
              <w:ind w:left="64"/>
              <w:rPr>
                <w:b/>
                <w:sz w:val="17"/>
              </w:rPr>
            </w:pPr>
            <w:r>
              <w:rPr>
                <w:b/>
                <w:sz w:val="17"/>
              </w:rPr>
              <w:t>Ingresos por Ventas de Bienes y Servicios</w:t>
            </w:r>
          </w:p>
        </w:tc>
        <w:tc>
          <w:tcPr>
            <w:tcW w:w="1676" w:type="dxa"/>
          </w:tcPr>
          <w:p w:rsidR="00D65BC7" w:rsidRDefault="00D65BC7" w:rsidP="000D6691">
            <w:pPr>
              <w:pStyle w:val="TableParagraph"/>
              <w:tabs>
                <w:tab w:val="left" w:pos="799"/>
              </w:tabs>
              <w:spacing w:before="35" w:line="240" w:lineRule="auto"/>
              <w:ind w:right="6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$</w:t>
            </w:r>
            <w:r>
              <w:rPr>
                <w:b/>
                <w:sz w:val="17"/>
              </w:rPr>
              <w:tab/>
            </w:r>
            <w:r>
              <w:rPr>
                <w:b/>
                <w:spacing w:val="-1"/>
                <w:w w:val="95"/>
                <w:sz w:val="17"/>
              </w:rPr>
              <w:t>0.00</w:t>
            </w:r>
          </w:p>
        </w:tc>
      </w:tr>
      <w:tr w:rsidR="00D65BC7" w:rsidTr="000D6691">
        <w:trPr>
          <w:trHeight w:val="507"/>
        </w:trPr>
        <w:tc>
          <w:tcPr>
            <w:tcW w:w="6394" w:type="dxa"/>
          </w:tcPr>
          <w:p w:rsidR="00D65BC7" w:rsidRDefault="00D65BC7" w:rsidP="000D6691">
            <w:pPr>
              <w:pStyle w:val="TableParagraph"/>
              <w:spacing w:before="105" w:line="240" w:lineRule="auto"/>
              <w:ind w:left="64"/>
              <w:rPr>
                <w:sz w:val="17"/>
              </w:rPr>
            </w:pPr>
            <w:r>
              <w:rPr>
                <w:sz w:val="17"/>
              </w:rPr>
              <w:t>Ingresos por Ventas de Bienes y Servicios de Organismos Descentralizados</w:t>
            </w:r>
          </w:p>
        </w:tc>
        <w:tc>
          <w:tcPr>
            <w:tcW w:w="1676" w:type="dxa"/>
          </w:tcPr>
          <w:p w:rsidR="00D65BC7" w:rsidRDefault="00D65BC7" w:rsidP="000D6691">
            <w:pPr>
              <w:pStyle w:val="TableParagraph"/>
              <w:tabs>
                <w:tab w:val="left" w:pos="799"/>
              </w:tabs>
              <w:spacing w:before="36" w:line="240" w:lineRule="auto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w w:val="95"/>
                <w:sz w:val="17"/>
              </w:rPr>
              <w:t>0.00</w:t>
            </w:r>
          </w:p>
        </w:tc>
      </w:tr>
      <w:tr w:rsidR="00D65BC7" w:rsidTr="000D6691">
        <w:trPr>
          <w:trHeight w:val="658"/>
        </w:trPr>
        <w:tc>
          <w:tcPr>
            <w:tcW w:w="6394" w:type="dxa"/>
          </w:tcPr>
          <w:p w:rsidR="00D65BC7" w:rsidRDefault="00D65BC7" w:rsidP="000D6691">
            <w:pPr>
              <w:pStyle w:val="TableParagraph"/>
              <w:spacing w:before="36" w:line="357" w:lineRule="auto"/>
              <w:ind w:left="64" w:right="457"/>
              <w:rPr>
                <w:sz w:val="17"/>
              </w:rPr>
            </w:pPr>
            <w:r>
              <w:rPr>
                <w:sz w:val="17"/>
              </w:rPr>
              <w:t>Ingresos por Ventas de Bienes y Servicios Producidos en Establecimientos del Gobierno Central</w:t>
            </w:r>
          </w:p>
        </w:tc>
        <w:tc>
          <w:tcPr>
            <w:tcW w:w="1676" w:type="dxa"/>
          </w:tcPr>
          <w:p w:rsidR="00D65BC7" w:rsidRDefault="00D65BC7" w:rsidP="000D6691">
            <w:pPr>
              <w:pStyle w:val="TableParagraph"/>
              <w:tabs>
                <w:tab w:val="left" w:pos="799"/>
              </w:tabs>
              <w:spacing w:before="36" w:line="240" w:lineRule="auto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w w:val="95"/>
                <w:sz w:val="17"/>
              </w:rPr>
              <w:t>0.00</w:t>
            </w:r>
          </w:p>
        </w:tc>
      </w:tr>
      <w:tr w:rsidR="00D65BC7" w:rsidTr="000D6691">
        <w:trPr>
          <w:trHeight w:val="368"/>
        </w:trPr>
        <w:tc>
          <w:tcPr>
            <w:tcW w:w="6394" w:type="dxa"/>
          </w:tcPr>
          <w:p w:rsidR="00D65BC7" w:rsidRDefault="00D65BC7" w:rsidP="000D6691">
            <w:pPr>
              <w:pStyle w:val="TableParagraph"/>
              <w:spacing w:before="36" w:line="240" w:lineRule="auto"/>
              <w:ind w:left="64"/>
              <w:rPr>
                <w:b/>
                <w:sz w:val="17"/>
              </w:rPr>
            </w:pPr>
            <w:r>
              <w:rPr>
                <w:b/>
                <w:sz w:val="17"/>
              </w:rPr>
              <w:t>Transferencias, Asignaciones, Subsidios y Otras Ayudas</w:t>
            </w:r>
          </w:p>
        </w:tc>
        <w:tc>
          <w:tcPr>
            <w:tcW w:w="1676" w:type="dxa"/>
          </w:tcPr>
          <w:p w:rsidR="00D65BC7" w:rsidRDefault="00D65BC7" w:rsidP="000D6691">
            <w:pPr>
              <w:pStyle w:val="TableParagraph"/>
              <w:tabs>
                <w:tab w:val="left" w:pos="800"/>
              </w:tabs>
              <w:spacing w:before="36" w:line="240" w:lineRule="auto"/>
              <w:ind w:right="6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$</w:t>
            </w:r>
            <w:r>
              <w:rPr>
                <w:b/>
                <w:sz w:val="17"/>
              </w:rPr>
              <w:tab/>
            </w:r>
            <w:r>
              <w:rPr>
                <w:b/>
                <w:spacing w:val="-1"/>
                <w:w w:val="95"/>
                <w:sz w:val="17"/>
              </w:rPr>
              <w:t>0.00</w:t>
            </w:r>
          </w:p>
        </w:tc>
      </w:tr>
      <w:tr w:rsidR="00D65BC7" w:rsidTr="000D6691">
        <w:trPr>
          <w:trHeight w:val="365"/>
        </w:trPr>
        <w:tc>
          <w:tcPr>
            <w:tcW w:w="6394" w:type="dxa"/>
          </w:tcPr>
          <w:p w:rsidR="00D65BC7" w:rsidRDefault="00D65BC7" w:rsidP="000D6691">
            <w:pPr>
              <w:pStyle w:val="TableParagraph"/>
              <w:spacing w:before="35" w:line="240" w:lineRule="auto"/>
              <w:ind w:left="64"/>
              <w:rPr>
                <w:sz w:val="17"/>
              </w:rPr>
            </w:pPr>
            <w:r>
              <w:rPr>
                <w:sz w:val="17"/>
              </w:rPr>
              <w:t>Transferencias Internas y Asignaciones del Sector Público</w:t>
            </w:r>
          </w:p>
        </w:tc>
        <w:tc>
          <w:tcPr>
            <w:tcW w:w="1676" w:type="dxa"/>
          </w:tcPr>
          <w:p w:rsidR="00D65BC7" w:rsidRDefault="00D65BC7" w:rsidP="000D6691">
            <w:pPr>
              <w:pStyle w:val="TableParagraph"/>
              <w:tabs>
                <w:tab w:val="left" w:pos="799"/>
              </w:tabs>
              <w:spacing w:before="35" w:line="240" w:lineRule="auto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w w:val="95"/>
                <w:sz w:val="17"/>
              </w:rPr>
              <w:t>0.00</w:t>
            </w:r>
          </w:p>
        </w:tc>
      </w:tr>
      <w:tr w:rsidR="00D65BC7" w:rsidTr="000D6691">
        <w:trPr>
          <w:trHeight w:val="659"/>
        </w:trPr>
        <w:tc>
          <w:tcPr>
            <w:tcW w:w="6394" w:type="dxa"/>
          </w:tcPr>
          <w:p w:rsidR="00D65BC7" w:rsidRDefault="00D65BC7" w:rsidP="000D6691">
            <w:pPr>
              <w:pStyle w:val="TableParagraph"/>
              <w:spacing w:before="36" w:line="360" w:lineRule="auto"/>
              <w:ind w:left="64"/>
              <w:rPr>
                <w:sz w:val="17"/>
              </w:rPr>
            </w:pPr>
            <w:r>
              <w:rPr>
                <w:sz w:val="17"/>
              </w:rPr>
              <w:t>Las recibidas por conceptos diversos a participaciones, aportaciones o aprovechamientos</w:t>
            </w:r>
          </w:p>
        </w:tc>
        <w:tc>
          <w:tcPr>
            <w:tcW w:w="1676" w:type="dxa"/>
          </w:tcPr>
          <w:p w:rsidR="00D65BC7" w:rsidRDefault="00D65BC7" w:rsidP="000D6691">
            <w:pPr>
              <w:pStyle w:val="TableParagraph"/>
              <w:tabs>
                <w:tab w:val="left" w:pos="799"/>
              </w:tabs>
              <w:spacing w:before="36" w:line="240" w:lineRule="auto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w w:val="95"/>
                <w:sz w:val="17"/>
              </w:rPr>
              <w:t>0.00</w:t>
            </w:r>
          </w:p>
        </w:tc>
      </w:tr>
      <w:tr w:rsidR="00D65BC7" w:rsidTr="000D6691">
        <w:trPr>
          <w:trHeight w:val="367"/>
        </w:trPr>
        <w:tc>
          <w:tcPr>
            <w:tcW w:w="6394" w:type="dxa"/>
          </w:tcPr>
          <w:p w:rsidR="00D65BC7" w:rsidRDefault="00D65BC7" w:rsidP="000D6691">
            <w:pPr>
              <w:pStyle w:val="TableParagraph"/>
              <w:spacing w:before="35" w:line="240" w:lineRule="auto"/>
              <w:ind w:left="64"/>
              <w:rPr>
                <w:sz w:val="17"/>
              </w:rPr>
            </w:pPr>
            <w:r>
              <w:rPr>
                <w:sz w:val="17"/>
              </w:rPr>
              <w:t>Transferencias del Sector Público</w:t>
            </w:r>
          </w:p>
        </w:tc>
        <w:tc>
          <w:tcPr>
            <w:tcW w:w="1676" w:type="dxa"/>
          </w:tcPr>
          <w:p w:rsidR="00D65BC7" w:rsidRDefault="00D65BC7" w:rsidP="000D6691">
            <w:pPr>
              <w:pStyle w:val="TableParagraph"/>
              <w:tabs>
                <w:tab w:val="left" w:pos="799"/>
              </w:tabs>
              <w:spacing w:before="35" w:line="240" w:lineRule="auto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w w:val="95"/>
                <w:sz w:val="17"/>
              </w:rPr>
              <w:t>0.00</w:t>
            </w:r>
          </w:p>
        </w:tc>
      </w:tr>
      <w:tr w:rsidR="00D65BC7" w:rsidTr="000D6691">
        <w:trPr>
          <w:trHeight w:val="367"/>
        </w:trPr>
        <w:tc>
          <w:tcPr>
            <w:tcW w:w="6394" w:type="dxa"/>
          </w:tcPr>
          <w:p w:rsidR="00D65BC7" w:rsidRDefault="00D65BC7" w:rsidP="000D6691">
            <w:pPr>
              <w:pStyle w:val="TableParagraph"/>
              <w:spacing w:before="36" w:line="240" w:lineRule="auto"/>
              <w:ind w:left="64"/>
              <w:rPr>
                <w:sz w:val="17"/>
              </w:rPr>
            </w:pPr>
            <w:r>
              <w:rPr>
                <w:sz w:val="17"/>
              </w:rPr>
              <w:t>Subsidios y Subvenciones</w:t>
            </w:r>
          </w:p>
        </w:tc>
        <w:tc>
          <w:tcPr>
            <w:tcW w:w="1676" w:type="dxa"/>
          </w:tcPr>
          <w:p w:rsidR="00D65BC7" w:rsidRDefault="00D65BC7" w:rsidP="000D6691">
            <w:pPr>
              <w:pStyle w:val="TableParagraph"/>
              <w:tabs>
                <w:tab w:val="left" w:pos="799"/>
              </w:tabs>
              <w:spacing w:before="36" w:line="240" w:lineRule="auto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w w:val="95"/>
                <w:sz w:val="17"/>
              </w:rPr>
              <w:t>0.00</w:t>
            </w:r>
          </w:p>
        </w:tc>
      </w:tr>
      <w:tr w:rsidR="00D65BC7" w:rsidTr="000D6691">
        <w:trPr>
          <w:trHeight w:val="366"/>
        </w:trPr>
        <w:tc>
          <w:tcPr>
            <w:tcW w:w="6394" w:type="dxa"/>
          </w:tcPr>
          <w:p w:rsidR="00D65BC7" w:rsidRDefault="00D65BC7" w:rsidP="000D6691">
            <w:pPr>
              <w:pStyle w:val="TableParagraph"/>
              <w:spacing w:before="35" w:line="240" w:lineRule="auto"/>
              <w:ind w:left="64"/>
              <w:rPr>
                <w:sz w:val="17"/>
              </w:rPr>
            </w:pPr>
            <w:r>
              <w:rPr>
                <w:sz w:val="17"/>
              </w:rPr>
              <w:t>Ayudas sociales</w:t>
            </w:r>
          </w:p>
        </w:tc>
        <w:tc>
          <w:tcPr>
            <w:tcW w:w="1676" w:type="dxa"/>
          </w:tcPr>
          <w:p w:rsidR="00D65BC7" w:rsidRDefault="00D65BC7" w:rsidP="000D6691">
            <w:pPr>
              <w:pStyle w:val="TableParagraph"/>
              <w:tabs>
                <w:tab w:val="left" w:pos="799"/>
              </w:tabs>
              <w:spacing w:before="35" w:line="240" w:lineRule="auto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w w:val="95"/>
                <w:sz w:val="17"/>
              </w:rPr>
              <w:t>0.00</w:t>
            </w:r>
          </w:p>
        </w:tc>
      </w:tr>
      <w:tr w:rsidR="00D65BC7" w:rsidTr="000D6691">
        <w:trPr>
          <w:trHeight w:val="367"/>
        </w:trPr>
        <w:tc>
          <w:tcPr>
            <w:tcW w:w="6394" w:type="dxa"/>
          </w:tcPr>
          <w:p w:rsidR="00D65BC7" w:rsidRDefault="00D65BC7" w:rsidP="000D6691">
            <w:pPr>
              <w:pStyle w:val="TableParagraph"/>
              <w:spacing w:before="36" w:line="240" w:lineRule="auto"/>
              <w:ind w:left="64"/>
              <w:rPr>
                <w:sz w:val="17"/>
              </w:rPr>
            </w:pPr>
            <w:r>
              <w:rPr>
                <w:sz w:val="17"/>
              </w:rPr>
              <w:t>Pensiones y Jubilaciones</w:t>
            </w:r>
          </w:p>
        </w:tc>
        <w:tc>
          <w:tcPr>
            <w:tcW w:w="1676" w:type="dxa"/>
          </w:tcPr>
          <w:p w:rsidR="00D65BC7" w:rsidRDefault="00D65BC7" w:rsidP="000D6691">
            <w:pPr>
              <w:pStyle w:val="TableParagraph"/>
              <w:tabs>
                <w:tab w:val="left" w:pos="799"/>
              </w:tabs>
              <w:spacing w:before="36" w:line="240" w:lineRule="auto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w w:val="95"/>
                <w:sz w:val="17"/>
              </w:rPr>
              <w:t>0.00</w:t>
            </w:r>
          </w:p>
        </w:tc>
      </w:tr>
      <w:tr w:rsidR="00D65BC7" w:rsidTr="000D6691">
        <w:trPr>
          <w:trHeight w:val="366"/>
        </w:trPr>
        <w:tc>
          <w:tcPr>
            <w:tcW w:w="6394" w:type="dxa"/>
          </w:tcPr>
          <w:p w:rsidR="00D65BC7" w:rsidRDefault="00D65BC7" w:rsidP="000D6691">
            <w:pPr>
              <w:pStyle w:val="TableParagraph"/>
              <w:spacing w:before="35" w:line="240" w:lineRule="auto"/>
              <w:ind w:left="64"/>
              <w:rPr>
                <w:sz w:val="17"/>
              </w:rPr>
            </w:pPr>
            <w:r>
              <w:rPr>
                <w:sz w:val="17"/>
              </w:rPr>
              <w:t>Transferencias de Fideicomisos, Mandatos y Análogos</w:t>
            </w:r>
          </w:p>
        </w:tc>
        <w:tc>
          <w:tcPr>
            <w:tcW w:w="1676" w:type="dxa"/>
          </w:tcPr>
          <w:p w:rsidR="00D65BC7" w:rsidRDefault="00D65BC7" w:rsidP="000D6691">
            <w:pPr>
              <w:pStyle w:val="TableParagraph"/>
              <w:tabs>
                <w:tab w:val="left" w:pos="799"/>
              </w:tabs>
              <w:spacing w:before="35" w:line="240" w:lineRule="auto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w w:val="95"/>
                <w:sz w:val="17"/>
              </w:rPr>
              <w:t>0.00</w:t>
            </w:r>
          </w:p>
        </w:tc>
      </w:tr>
      <w:tr w:rsidR="00D65BC7" w:rsidTr="000D6691">
        <w:trPr>
          <w:trHeight w:val="367"/>
        </w:trPr>
        <w:tc>
          <w:tcPr>
            <w:tcW w:w="6394" w:type="dxa"/>
          </w:tcPr>
          <w:p w:rsidR="00D65BC7" w:rsidRDefault="00D65BC7" w:rsidP="000D6691">
            <w:pPr>
              <w:pStyle w:val="TableParagraph"/>
              <w:spacing w:before="36" w:line="240" w:lineRule="auto"/>
              <w:ind w:left="64"/>
              <w:rPr>
                <w:b/>
                <w:sz w:val="17"/>
              </w:rPr>
            </w:pPr>
            <w:r>
              <w:rPr>
                <w:b/>
                <w:sz w:val="17"/>
              </w:rPr>
              <w:t>Convenios</w:t>
            </w:r>
          </w:p>
        </w:tc>
        <w:tc>
          <w:tcPr>
            <w:tcW w:w="1676" w:type="dxa"/>
          </w:tcPr>
          <w:p w:rsidR="00D65BC7" w:rsidRDefault="00D65BC7" w:rsidP="000D6691">
            <w:pPr>
              <w:pStyle w:val="TableParagraph"/>
              <w:spacing w:before="36" w:line="240" w:lineRule="auto"/>
              <w:ind w:right="5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$ 2,750,000.00</w:t>
            </w:r>
          </w:p>
        </w:tc>
      </w:tr>
      <w:tr w:rsidR="00D65BC7" w:rsidTr="000D6691">
        <w:trPr>
          <w:trHeight w:val="658"/>
        </w:trPr>
        <w:tc>
          <w:tcPr>
            <w:tcW w:w="6394" w:type="dxa"/>
          </w:tcPr>
          <w:p w:rsidR="00D65BC7" w:rsidRDefault="00D65BC7" w:rsidP="000D6691">
            <w:pPr>
              <w:pStyle w:val="TableParagraph"/>
              <w:spacing w:before="35" w:line="360" w:lineRule="auto"/>
              <w:ind w:left="64"/>
              <w:rPr>
                <w:sz w:val="17"/>
              </w:rPr>
            </w:pPr>
            <w:r>
              <w:rPr>
                <w:sz w:val="17"/>
              </w:rPr>
              <w:lastRenderedPageBreak/>
              <w:t>&gt;Con la Federación o el Estado: Habitat, Tu Casa, 3x1 Migrantes, Rescate de Espacios Públicos, Subsemun, entre otros.</w:t>
            </w:r>
          </w:p>
        </w:tc>
        <w:tc>
          <w:tcPr>
            <w:tcW w:w="1676" w:type="dxa"/>
          </w:tcPr>
          <w:p w:rsidR="00D65BC7" w:rsidRDefault="00D65BC7" w:rsidP="000D6691">
            <w:pPr>
              <w:pStyle w:val="TableParagraph"/>
              <w:spacing w:before="8" w:line="240" w:lineRule="auto"/>
              <w:rPr>
                <w:sz w:val="15"/>
              </w:rPr>
            </w:pPr>
          </w:p>
          <w:p w:rsidR="00D65BC7" w:rsidRDefault="00D65BC7" w:rsidP="000D6691">
            <w:pPr>
              <w:pStyle w:val="TableParagraph"/>
              <w:spacing w:line="240" w:lineRule="auto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$ 2,750,000.00</w:t>
            </w:r>
          </w:p>
        </w:tc>
      </w:tr>
      <w:tr w:rsidR="00D65BC7" w:rsidTr="000D6691">
        <w:trPr>
          <w:trHeight w:val="367"/>
        </w:trPr>
        <w:tc>
          <w:tcPr>
            <w:tcW w:w="6394" w:type="dxa"/>
          </w:tcPr>
          <w:p w:rsidR="00D65BC7" w:rsidRDefault="00D65BC7" w:rsidP="000D6691">
            <w:pPr>
              <w:pStyle w:val="TableParagraph"/>
              <w:spacing w:before="35" w:line="240" w:lineRule="auto"/>
              <w:ind w:left="64"/>
              <w:rPr>
                <w:b/>
                <w:sz w:val="17"/>
              </w:rPr>
            </w:pPr>
            <w:r>
              <w:rPr>
                <w:b/>
                <w:sz w:val="17"/>
              </w:rPr>
              <w:t>Ingreso derivados de Financiamientos</w:t>
            </w:r>
          </w:p>
        </w:tc>
        <w:tc>
          <w:tcPr>
            <w:tcW w:w="1676" w:type="dxa"/>
          </w:tcPr>
          <w:p w:rsidR="00D65BC7" w:rsidRDefault="00D65BC7" w:rsidP="000D6691">
            <w:pPr>
              <w:pStyle w:val="TableParagraph"/>
              <w:tabs>
                <w:tab w:val="left" w:pos="798"/>
              </w:tabs>
              <w:spacing w:before="35" w:line="240" w:lineRule="auto"/>
              <w:ind w:right="6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$</w:t>
            </w:r>
            <w:r>
              <w:rPr>
                <w:b/>
                <w:sz w:val="17"/>
              </w:rPr>
              <w:tab/>
            </w:r>
            <w:r>
              <w:rPr>
                <w:b/>
                <w:spacing w:val="-1"/>
                <w:w w:val="95"/>
                <w:sz w:val="17"/>
              </w:rPr>
              <w:t>0.00</w:t>
            </w:r>
          </w:p>
        </w:tc>
      </w:tr>
      <w:tr w:rsidR="00D65BC7" w:rsidTr="000D6691">
        <w:trPr>
          <w:trHeight w:val="366"/>
        </w:trPr>
        <w:tc>
          <w:tcPr>
            <w:tcW w:w="6394" w:type="dxa"/>
          </w:tcPr>
          <w:p w:rsidR="00D65BC7" w:rsidRDefault="00D65BC7" w:rsidP="000D6691">
            <w:pPr>
              <w:pStyle w:val="TableParagraph"/>
              <w:spacing w:before="36" w:line="240" w:lineRule="auto"/>
              <w:ind w:left="64"/>
              <w:rPr>
                <w:sz w:val="17"/>
              </w:rPr>
            </w:pPr>
            <w:r>
              <w:rPr>
                <w:sz w:val="17"/>
              </w:rPr>
              <w:t>Endeudamiento Interno</w:t>
            </w:r>
          </w:p>
        </w:tc>
        <w:tc>
          <w:tcPr>
            <w:tcW w:w="1676" w:type="dxa"/>
          </w:tcPr>
          <w:p w:rsidR="00D65BC7" w:rsidRDefault="00D65BC7" w:rsidP="000D6691">
            <w:pPr>
              <w:pStyle w:val="TableParagraph"/>
              <w:tabs>
                <w:tab w:val="left" w:pos="799"/>
              </w:tabs>
              <w:spacing w:before="36" w:line="240" w:lineRule="auto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w w:val="95"/>
                <w:sz w:val="17"/>
              </w:rPr>
              <w:t>0.00</w:t>
            </w:r>
          </w:p>
        </w:tc>
      </w:tr>
      <w:tr w:rsidR="00D65BC7" w:rsidTr="000D6691">
        <w:trPr>
          <w:trHeight w:val="367"/>
        </w:trPr>
        <w:tc>
          <w:tcPr>
            <w:tcW w:w="6394" w:type="dxa"/>
          </w:tcPr>
          <w:p w:rsidR="00D65BC7" w:rsidRDefault="00D65BC7" w:rsidP="000D6691">
            <w:pPr>
              <w:pStyle w:val="TableParagraph"/>
              <w:spacing w:before="35" w:line="240" w:lineRule="auto"/>
              <w:ind w:left="64"/>
              <w:rPr>
                <w:sz w:val="17"/>
              </w:rPr>
            </w:pPr>
            <w:r>
              <w:rPr>
                <w:sz w:val="17"/>
              </w:rPr>
              <w:t>&gt;Empréstitos o Anticipos del Gobierno del Estado</w:t>
            </w:r>
          </w:p>
        </w:tc>
        <w:tc>
          <w:tcPr>
            <w:tcW w:w="1676" w:type="dxa"/>
          </w:tcPr>
          <w:p w:rsidR="00D65BC7" w:rsidRDefault="00D65BC7" w:rsidP="000D6691">
            <w:pPr>
              <w:pStyle w:val="TableParagraph"/>
              <w:tabs>
                <w:tab w:val="left" w:pos="799"/>
              </w:tabs>
              <w:spacing w:before="35" w:line="240" w:lineRule="auto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w w:val="95"/>
                <w:sz w:val="17"/>
              </w:rPr>
              <w:t>0.00</w:t>
            </w:r>
          </w:p>
        </w:tc>
      </w:tr>
      <w:tr w:rsidR="00D65BC7" w:rsidTr="000D6691">
        <w:trPr>
          <w:trHeight w:val="366"/>
        </w:trPr>
        <w:tc>
          <w:tcPr>
            <w:tcW w:w="6394" w:type="dxa"/>
          </w:tcPr>
          <w:p w:rsidR="00D65BC7" w:rsidRDefault="00D65BC7" w:rsidP="000D6691">
            <w:pPr>
              <w:pStyle w:val="TableParagraph"/>
              <w:spacing w:before="36" w:line="240" w:lineRule="auto"/>
              <w:ind w:left="64"/>
              <w:rPr>
                <w:sz w:val="17"/>
              </w:rPr>
            </w:pPr>
            <w:r>
              <w:rPr>
                <w:sz w:val="17"/>
              </w:rPr>
              <w:t>&gt;Empréstitos o Financiamientos de Banca de Desarrollo</w:t>
            </w:r>
          </w:p>
        </w:tc>
        <w:tc>
          <w:tcPr>
            <w:tcW w:w="1676" w:type="dxa"/>
          </w:tcPr>
          <w:p w:rsidR="00D65BC7" w:rsidRDefault="00D65BC7" w:rsidP="000D6691">
            <w:pPr>
              <w:pStyle w:val="TableParagraph"/>
              <w:tabs>
                <w:tab w:val="left" w:pos="799"/>
              </w:tabs>
              <w:spacing w:before="36" w:line="240" w:lineRule="auto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w w:val="95"/>
                <w:sz w:val="17"/>
              </w:rPr>
              <w:t>0.00</w:t>
            </w:r>
          </w:p>
        </w:tc>
      </w:tr>
      <w:tr w:rsidR="00D65BC7" w:rsidTr="000D6691">
        <w:trPr>
          <w:trHeight w:val="367"/>
        </w:trPr>
        <w:tc>
          <w:tcPr>
            <w:tcW w:w="6394" w:type="dxa"/>
          </w:tcPr>
          <w:p w:rsidR="00D65BC7" w:rsidRDefault="00D65BC7" w:rsidP="000D6691">
            <w:pPr>
              <w:pStyle w:val="TableParagraph"/>
              <w:spacing w:before="35" w:line="240" w:lineRule="auto"/>
              <w:ind w:left="64"/>
              <w:rPr>
                <w:sz w:val="17"/>
              </w:rPr>
            </w:pPr>
            <w:r>
              <w:rPr>
                <w:sz w:val="17"/>
              </w:rPr>
              <w:t>&gt;Empréstitos o Financiamientos de Banca Comercial</w:t>
            </w:r>
          </w:p>
        </w:tc>
        <w:tc>
          <w:tcPr>
            <w:tcW w:w="1676" w:type="dxa"/>
          </w:tcPr>
          <w:p w:rsidR="00D65BC7" w:rsidRDefault="00D65BC7" w:rsidP="000D6691">
            <w:pPr>
              <w:pStyle w:val="TableParagraph"/>
              <w:tabs>
                <w:tab w:val="left" w:pos="799"/>
              </w:tabs>
              <w:spacing w:before="35" w:line="240" w:lineRule="auto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w w:val="95"/>
                <w:sz w:val="17"/>
              </w:rPr>
              <w:t>0.00</w:t>
            </w:r>
          </w:p>
        </w:tc>
      </w:tr>
    </w:tbl>
    <w:p w:rsidR="00D65BC7" w:rsidRDefault="00D65BC7" w:rsidP="00D65BC7">
      <w:pPr>
        <w:pStyle w:val="Textoindependiente"/>
        <w:spacing w:before="5"/>
        <w:rPr>
          <w:sz w:val="25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5"/>
        <w:gridCol w:w="1495"/>
      </w:tblGrid>
      <w:tr w:rsidR="00D65BC7" w:rsidTr="000D6691">
        <w:trPr>
          <w:trHeight w:val="584"/>
        </w:trPr>
        <w:tc>
          <w:tcPr>
            <w:tcW w:w="6575" w:type="dxa"/>
          </w:tcPr>
          <w:p w:rsidR="00D65BC7" w:rsidRDefault="00D65BC7" w:rsidP="000D6691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sz w:val="17"/>
              </w:rPr>
              <w:t>El total de ingresos que el Ayuntamiento de Tunkás, Yucatán percibirá</w:t>
            </w:r>
          </w:p>
          <w:p w:rsidR="00D65BC7" w:rsidRDefault="00D65BC7" w:rsidP="000D6691">
            <w:pPr>
              <w:pStyle w:val="TableParagraph"/>
              <w:spacing w:before="97" w:line="240" w:lineRule="auto"/>
              <w:ind w:left="101"/>
              <w:rPr>
                <w:b/>
                <w:sz w:val="17"/>
              </w:rPr>
            </w:pPr>
            <w:r>
              <w:rPr>
                <w:b/>
                <w:sz w:val="17"/>
              </w:rPr>
              <w:t>en el ejercicio fiscal 2019 ascenderá a:</w:t>
            </w:r>
          </w:p>
        </w:tc>
        <w:tc>
          <w:tcPr>
            <w:tcW w:w="1495" w:type="dxa"/>
          </w:tcPr>
          <w:p w:rsidR="00D65BC7" w:rsidRDefault="00D65BC7" w:rsidP="000D6691">
            <w:pPr>
              <w:pStyle w:val="TableParagraph"/>
              <w:ind w:left="218"/>
              <w:rPr>
                <w:b/>
                <w:sz w:val="17"/>
              </w:rPr>
            </w:pPr>
            <w:r>
              <w:rPr>
                <w:b/>
                <w:sz w:val="17"/>
              </w:rPr>
              <w:t>$31,914,494.00</w:t>
            </w:r>
          </w:p>
        </w:tc>
      </w:tr>
    </w:tbl>
    <w:p w:rsidR="00D65BC7" w:rsidRDefault="00D65BC7">
      <w:pPr>
        <w:pStyle w:val="Ttulo31"/>
        <w:spacing w:line="357" w:lineRule="auto"/>
        <w:ind w:left="3169" w:right="3685"/>
      </w:pPr>
    </w:p>
    <w:p w:rsidR="007174E5" w:rsidRDefault="002C47C4">
      <w:pPr>
        <w:pStyle w:val="Ttulo31"/>
        <w:spacing w:line="357" w:lineRule="auto"/>
        <w:ind w:left="3169" w:right="3685"/>
      </w:pPr>
      <w:r>
        <w:t>TÍTULO</w:t>
      </w:r>
      <w:r>
        <w:rPr>
          <w:spacing w:val="-12"/>
        </w:rPr>
        <w:t xml:space="preserve"> </w:t>
      </w:r>
      <w:r>
        <w:t>SEGUNDO IMPUESTOS</w:t>
      </w:r>
    </w:p>
    <w:p w:rsidR="007174E5" w:rsidRDefault="007174E5">
      <w:pPr>
        <w:pStyle w:val="Textoindependiente"/>
        <w:spacing w:before="6"/>
        <w:rPr>
          <w:b/>
          <w:sz w:val="25"/>
        </w:rPr>
      </w:pPr>
    </w:p>
    <w:p w:rsidR="007174E5" w:rsidRDefault="002C47C4">
      <w:pPr>
        <w:ind w:left="3011" w:right="3525"/>
        <w:jc w:val="center"/>
        <w:rPr>
          <w:b/>
          <w:sz w:val="17"/>
        </w:rPr>
      </w:pPr>
      <w:r>
        <w:rPr>
          <w:b/>
          <w:sz w:val="17"/>
        </w:rPr>
        <w:t>CAPÍTULO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I</w:t>
      </w:r>
    </w:p>
    <w:p w:rsidR="007174E5" w:rsidRDefault="002C47C4">
      <w:pPr>
        <w:spacing w:before="96"/>
        <w:ind w:left="3010" w:right="3525"/>
        <w:jc w:val="center"/>
        <w:rPr>
          <w:b/>
          <w:sz w:val="17"/>
        </w:rPr>
      </w:pPr>
      <w:r>
        <w:rPr>
          <w:b/>
          <w:sz w:val="17"/>
        </w:rPr>
        <w:t>Impuesto Predial</w:t>
      </w:r>
    </w:p>
    <w:p w:rsidR="007174E5" w:rsidRDefault="007174E5">
      <w:pPr>
        <w:pStyle w:val="Textoindependiente"/>
        <w:rPr>
          <w:b/>
          <w:sz w:val="18"/>
        </w:rPr>
      </w:pPr>
    </w:p>
    <w:p w:rsidR="007174E5" w:rsidRDefault="007174E5">
      <w:pPr>
        <w:pStyle w:val="Textoindependiente"/>
        <w:spacing w:before="9"/>
        <w:rPr>
          <w:b/>
          <w:sz w:val="15"/>
        </w:rPr>
      </w:pPr>
    </w:p>
    <w:p w:rsidR="007174E5" w:rsidRDefault="002C47C4">
      <w:pPr>
        <w:pStyle w:val="Textoindependiente"/>
        <w:spacing w:line="357" w:lineRule="auto"/>
        <w:ind w:left="400" w:right="954"/>
      </w:pPr>
      <w:r>
        <w:rPr>
          <w:b/>
        </w:rPr>
        <w:t xml:space="preserve">Artículo 13.- </w:t>
      </w:r>
      <w:r>
        <w:t>Para el cálculo del impuesto predial sea el valor catastral del inmueble, el impuesto se determinará aplicando el valor catastral, según con la siguiente tabla:</w:t>
      </w:r>
    </w:p>
    <w:p w:rsidR="007174E5" w:rsidRDefault="002C47C4">
      <w:pPr>
        <w:pStyle w:val="Ttulo31"/>
        <w:spacing w:before="98"/>
        <w:ind w:left="3015"/>
      </w:pPr>
      <w:r>
        <w:t>TARIFA</w:t>
      </w:r>
    </w:p>
    <w:p w:rsidR="007174E5" w:rsidRDefault="007174E5">
      <w:pPr>
        <w:pStyle w:val="Textoindependiente"/>
        <w:rPr>
          <w:b/>
          <w:sz w:val="20"/>
        </w:rPr>
      </w:pPr>
    </w:p>
    <w:p w:rsidR="007174E5" w:rsidRDefault="007174E5">
      <w:pPr>
        <w:pStyle w:val="Textoindependiente"/>
        <w:rPr>
          <w:b/>
          <w:sz w:val="14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2056"/>
        <w:gridCol w:w="2055"/>
        <w:gridCol w:w="1706"/>
      </w:tblGrid>
      <w:tr w:rsidR="007174E5">
        <w:trPr>
          <w:trHeight w:val="1260"/>
        </w:trPr>
        <w:tc>
          <w:tcPr>
            <w:tcW w:w="2055" w:type="dxa"/>
          </w:tcPr>
          <w:p w:rsidR="007174E5" w:rsidRDefault="002C47C4">
            <w:pPr>
              <w:pStyle w:val="TableParagraph"/>
              <w:spacing w:line="360" w:lineRule="auto"/>
              <w:ind w:left="3"/>
              <w:rPr>
                <w:b/>
                <w:sz w:val="17"/>
              </w:rPr>
            </w:pPr>
            <w:r>
              <w:rPr>
                <w:b/>
                <w:sz w:val="17"/>
              </w:rPr>
              <w:t>LÍMITE INFERIOR (PESOS)</w:t>
            </w:r>
          </w:p>
        </w:tc>
        <w:tc>
          <w:tcPr>
            <w:tcW w:w="2056" w:type="dxa"/>
          </w:tcPr>
          <w:p w:rsidR="007174E5" w:rsidRDefault="002C47C4">
            <w:pPr>
              <w:pStyle w:val="TableParagraph"/>
              <w:spacing w:line="360" w:lineRule="auto"/>
              <w:ind w:left="4"/>
              <w:rPr>
                <w:b/>
                <w:sz w:val="17"/>
              </w:rPr>
            </w:pPr>
            <w:r>
              <w:rPr>
                <w:b/>
                <w:sz w:val="17"/>
              </w:rPr>
              <w:t>LÍMITE SUPERIOR (PESOS)</w:t>
            </w:r>
          </w:p>
        </w:tc>
        <w:tc>
          <w:tcPr>
            <w:tcW w:w="2055" w:type="dxa"/>
            <w:tcBorders>
              <w:right w:val="single" w:sz="2" w:space="0" w:color="000000"/>
            </w:tcBorders>
          </w:tcPr>
          <w:p w:rsidR="007174E5" w:rsidRDefault="002C47C4">
            <w:pPr>
              <w:pStyle w:val="TableParagraph"/>
              <w:spacing w:line="360" w:lineRule="auto"/>
              <w:ind w:left="3"/>
              <w:rPr>
                <w:b/>
                <w:sz w:val="17"/>
              </w:rPr>
            </w:pPr>
            <w:r>
              <w:rPr>
                <w:b/>
                <w:sz w:val="17"/>
              </w:rPr>
              <w:t>CUOTA FIJA ANUAL (PESOS)</w:t>
            </w:r>
          </w:p>
        </w:tc>
        <w:tc>
          <w:tcPr>
            <w:tcW w:w="1706" w:type="dxa"/>
            <w:tcBorders>
              <w:left w:val="single" w:sz="2" w:space="0" w:color="000000"/>
              <w:right w:val="single" w:sz="2" w:space="0" w:color="000000"/>
            </w:tcBorders>
          </w:tcPr>
          <w:p w:rsidR="007174E5" w:rsidRDefault="002C47C4">
            <w:pPr>
              <w:pStyle w:val="TableParagraph"/>
              <w:spacing w:line="357" w:lineRule="auto"/>
              <w:ind w:left="4"/>
              <w:rPr>
                <w:b/>
                <w:sz w:val="17"/>
              </w:rPr>
            </w:pPr>
            <w:r>
              <w:rPr>
                <w:b/>
                <w:sz w:val="17"/>
              </w:rPr>
              <w:t>FACTOR PARA APLICAR AL EXCEDENTE DEL LÍMITE</w:t>
            </w:r>
          </w:p>
        </w:tc>
      </w:tr>
      <w:tr w:rsidR="007174E5">
        <w:trPr>
          <w:trHeight w:val="315"/>
        </w:trPr>
        <w:tc>
          <w:tcPr>
            <w:tcW w:w="2055" w:type="dxa"/>
          </w:tcPr>
          <w:p w:rsidR="007174E5" w:rsidRDefault="002C47C4"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De 01</w:t>
            </w:r>
          </w:p>
        </w:tc>
        <w:tc>
          <w:tcPr>
            <w:tcW w:w="2056" w:type="dxa"/>
          </w:tcPr>
          <w:p w:rsidR="007174E5" w:rsidRDefault="002C47C4"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5,000.00</w:t>
            </w:r>
          </w:p>
        </w:tc>
        <w:tc>
          <w:tcPr>
            <w:tcW w:w="2055" w:type="dxa"/>
            <w:tcBorders>
              <w:right w:val="single" w:sz="2" w:space="0" w:color="000000"/>
            </w:tcBorders>
          </w:tcPr>
          <w:p w:rsidR="007174E5" w:rsidRDefault="002C47C4"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1706" w:type="dxa"/>
            <w:tcBorders>
              <w:left w:val="single" w:sz="2" w:space="0" w:color="000000"/>
              <w:right w:val="single" w:sz="2" w:space="0" w:color="000000"/>
            </w:tcBorders>
          </w:tcPr>
          <w:p w:rsidR="007174E5" w:rsidRDefault="002C47C4"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0.025</w:t>
            </w:r>
          </w:p>
        </w:tc>
      </w:tr>
      <w:tr w:rsidR="007174E5">
        <w:trPr>
          <w:trHeight w:val="316"/>
        </w:trPr>
        <w:tc>
          <w:tcPr>
            <w:tcW w:w="2055" w:type="dxa"/>
          </w:tcPr>
          <w:p w:rsidR="007174E5" w:rsidRDefault="002C47C4"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5,000.01</w:t>
            </w:r>
          </w:p>
        </w:tc>
        <w:tc>
          <w:tcPr>
            <w:tcW w:w="2056" w:type="dxa"/>
          </w:tcPr>
          <w:p w:rsidR="007174E5" w:rsidRDefault="002C47C4"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7,500.00</w:t>
            </w:r>
          </w:p>
        </w:tc>
        <w:tc>
          <w:tcPr>
            <w:tcW w:w="2055" w:type="dxa"/>
            <w:tcBorders>
              <w:right w:val="single" w:sz="2" w:space="0" w:color="000000"/>
            </w:tcBorders>
          </w:tcPr>
          <w:p w:rsidR="007174E5" w:rsidRDefault="002C47C4"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13.00</w:t>
            </w:r>
          </w:p>
        </w:tc>
        <w:tc>
          <w:tcPr>
            <w:tcW w:w="1706" w:type="dxa"/>
            <w:tcBorders>
              <w:left w:val="single" w:sz="2" w:space="0" w:color="000000"/>
              <w:right w:val="single" w:sz="2" w:space="0" w:color="000000"/>
            </w:tcBorders>
          </w:tcPr>
          <w:p w:rsidR="007174E5" w:rsidRDefault="002C47C4"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0.025</w:t>
            </w:r>
          </w:p>
        </w:tc>
      </w:tr>
      <w:tr w:rsidR="007174E5">
        <w:trPr>
          <w:trHeight w:val="311"/>
        </w:trPr>
        <w:tc>
          <w:tcPr>
            <w:tcW w:w="2055" w:type="dxa"/>
          </w:tcPr>
          <w:p w:rsidR="007174E5" w:rsidRDefault="002C47C4"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7,500.01</w:t>
            </w:r>
          </w:p>
        </w:tc>
        <w:tc>
          <w:tcPr>
            <w:tcW w:w="2056" w:type="dxa"/>
          </w:tcPr>
          <w:p w:rsidR="007174E5" w:rsidRDefault="002C47C4"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10,500.00</w:t>
            </w:r>
          </w:p>
        </w:tc>
        <w:tc>
          <w:tcPr>
            <w:tcW w:w="2055" w:type="dxa"/>
            <w:tcBorders>
              <w:right w:val="single" w:sz="2" w:space="0" w:color="000000"/>
            </w:tcBorders>
          </w:tcPr>
          <w:p w:rsidR="007174E5" w:rsidRDefault="002C47C4"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15.00</w:t>
            </w:r>
          </w:p>
        </w:tc>
        <w:tc>
          <w:tcPr>
            <w:tcW w:w="1706" w:type="dxa"/>
            <w:tcBorders>
              <w:left w:val="single" w:sz="2" w:space="0" w:color="000000"/>
              <w:right w:val="single" w:sz="2" w:space="0" w:color="000000"/>
            </w:tcBorders>
          </w:tcPr>
          <w:p w:rsidR="007174E5" w:rsidRDefault="002C47C4"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0.025</w:t>
            </w:r>
          </w:p>
        </w:tc>
      </w:tr>
      <w:tr w:rsidR="007174E5">
        <w:trPr>
          <w:trHeight w:val="317"/>
        </w:trPr>
        <w:tc>
          <w:tcPr>
            <w:tcW w:w="2055" w:type="dxa"/>
            <w:tcBorders>
              <w:bottom w:val="single" w:sz="2" w:space="0" w:color="000000"/>
            </w:tcBorders>
          </w:tcPr>
          <w:p w:rsidR="007174E5" w:rsidRDefault="002C47C4"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10,500.01</w:t>
            </w:r>
          </w:p>
        </w:tc>
        <w:tc>
          <w:tcPr>
            <w:tcW w:w="2056" w:type="dxa"/>
            <w:tcBorders>
              <w:bottom w:val="single" w:sz="2" w:space="0" w:color="000000"/>
            </w:tcBorders>
          </w:tcPr>
          <w:p w:rsidR="007174E5" w:rsidRDefault="002C47C4"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12,500.00</w:t>
            </w:r>
          </w:p>
        </w:tc>
        <w:tc>
          <w:tcPr>
            <w:tcW w:w="2055" w:type="dxa"/>
            <w:tcBorders>
              <w:bottom w:val="single" w:sz="2" w:space="0" w:color="000000"/>
              <w:right w:val="single" w:sz="2" w:space="0" w:color="000000"/>
            </w:tcBorders>
          </w:tcPr>
          <w:p w:rsidR="007174E5" w:rsidRDefault="002C47C4"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18.00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4E5" w:rsidRDefault="002C47C4"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0.025</w:t>
            </w:r>
          </w:p>
        </w:tc>
      </w:tr>
      <w:tr w:rsidR="007174E5">
        <w:trPr>
          <w:trHeight w:val="320"/>
        </w:trPr>
        <w:tc>
          <w:tcPr>
            <w:tcW w:w="2055" w:type="dxa"/>
            <w:tcBorders>
              <w:top w:val="single" w:sz="2" w:space="0" w:color="000000"/>
              <w:bottom w:val="single" w:sz="2" w:space="0" w:color="000000"/>
            </w:tcBorders>
          </w:tcPr>
          <w:p w:rsidR="007174E5" w:rsidRDefault="002C47C4"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12,500.01</w:t>
            </w:r>
          </w:p>
        </w:tc>
        <w:tc>
          <w:tcPr>
            <w:tcW w:w="2056" w:type="dxa"/>
            <w:tcBorders>
              <w:top w:val="single" w:sz="2" w:space="0" w:color="000000"/>
              <w:bottom w:val="single" w:sz="2" w:space="0" w:color="000000"/>
            </w:tcBorders>
          </w:tcPr>
          <w:p w:rsidR="007174E5" w:rsidRDefault="002C47C4"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15,000.00</w:t>
            </w:r>
          </w:p>
        </w:tc>
        <w:tc>
          <w:tcPr>
            <w:tcW w:w="20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4E5" w:rsidRDefault="002C47C4"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23.00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4E5" w:rsidRDefault="002C47C4"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0.025</w:t>
            </w:r>
          </w:p>
        </w:tc>
      </w:tr>
      <w:tr w:rsidR="007174E5">
        <w:trPr>
          <w:trHeight w:val="321"/>
        </w:trPr>
        <w:tc>
          <w:tcPr>
            <w:tcW w:w="2055" w:type="dxa"/>
            <w:tcBorders>
              <w:top w:val="single" w:sz="2" w:space="0" w:color="000000"/>
            </w:tcBorders>
          </w:tcPr>
          <w:p w:rsidR="007174E5" w:rsidRDefault="002C47C4">
            <w:pPr>
              <w:pStyle w:val="TableParagraph"/>
              <w:spacing w:line="193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15,500.01</w:t>
            </w:r>
          </w:p>
        </w:tc>
        <w:tc>
          <w:tcPr>
            <w:tcW w:w="2056" w:type="dxa"/>
            <w:tcBorders>
              <w:top w:val="single" w:sz="2" w:space="0" w:color="000000"/>
            </w:tcBorders>
          </w:tcPr>
          <w:p w:rsidR="007174E5" w:rsidRDefault="002C47C4">
            <w:pPr>
              <w:pStyle w:val="TableParagraph"/>
              <w:spacing w:line="193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20,000.00</w:t>
            </w:r>
          </w:p>
        </w:tc>
        <w:tc>
          <w:tcPr>
            <w:tcW w:w="2055" w:type="dxa"/>
            <w:tcBorders>
              <w:top w:val="single" w:sz="2" w:space="0" w:color="000000"/>
              <w:right w:val="single" w:sz="2" w:space="0" w:color="000000"/>
            </w:tcBorders>
          </w:tcPr>
          <w:p w:rsidR="007174E5" w:rsidRDefault="002C47C4">
            <w:pPr>
              <w:pStyle w:val="TableParagraph"/>
              <w:spacing w:line="193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28.00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174E5" w:rsidRDefault="002C47C4">
            <w:pPr>
              <w:pStyle w:val="TableParagraph"/>
              <w:spacing w:line="193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0.025</w:t>
            </w:r>
          </w:p>
        </w:tc>
      </w:tr>
      <w:tr w:rsidR="007174E5">
        <w:trPr>
          <w:trHeight w:val="315"/>
        </w:trPr>
        <w:tc>
          <w:tcPr>
            <w:tcW w:w="2055" w:type="dxa"/>
          </w:tcPr>
          <w:p w:rsidR="007174E5" w:rsidRDefault="002C47C4"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20,000.01</w:t>
            </w:r>
          </w:p>
        </w:tc>
        <w:tc>
          <w:tcPr>
            <w:tcW w:w="2056" w:type="dxa"/>
          </w:tcPr>
          <w:p w:rsidR="007174E5" w:rsidRDefault="002C47C4"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EN ADELANTE</w:t>
            </w:r>
          </w:p>
        </w:tc>
        <w:tc>
          <w:tcPr>
            <w:tcW w:w="2055" w:type="dxa"/>
            <w:tcBorders>
              <w:right w:val="single" w:sz="2" w:space="0" w:color="000000"/>
            </w:tcBorders>
          </w:tcPr>
          <w:p w:rsidR="007174E5" w:rsidRDefault="002C47C4"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33.00</w:t>
            </w:r>
          </w:p>
        </w:tc>
        <w:tc>
          <w:tcPr>
            <w:tcW w:w="1706" w:type="dxa"/>
            <w:tcBorders>
              <w:left w:val="single" w:sz="2" w:space="0" w:color="000000"/>
              <w:right w:val="single" w:sz="2" w:space="0" w:color="000000"/>
            </w:tcBorders>
          </w:tcPr>
          <w:p w:rsidR="007174E5" w:rsidRDefault="002C47C4"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0.025</w:t>
            </w:r>
          </w:p>
        </w:tc>
      </w:tr>
    </w:tbl>
    <w:p w:rsidR="007174E5" w:rsidRDefault="007174E5">
      <w:pPr>
        <w:pStyle w:val="Textoindependiente"/>
        <w:spacing w:before="1"/>
        <w:rPr>
          <w:b/>
          <w:sz w:val="25"/>
        </w:rPr>
      </w:pPr>
    </w:p>
    <w:p w:rsidR="005D0EB7" w:rsidRDefault="005D0EB7">
      <w:pPr>
        <w:pStyle w:val="Textoindependiente"/>
        <w:spacing w:before="1" w:line="357" w:lineRule="auto"/>
        <w:ind w:left="400" w:right="1053"/>
        <w:rPr>
          <w:b/>
        </w:rPr>
      </w:pPr>
      <w:r w:rsidRPr="005D0EB7">
        <w:rPr>
          <w:b/>
        </w:rPr>
        <w:t>Para los efectos de esta Ley el valor catastral de los predios se determinará como sigue:</w:t>
      </w:r>
    </w:p>
    <w:p w:rsidR="005D0EB7" w:rsidRPr="00E013F7" w:rsidRDefault="005D0EB7" w:rsidP="005D0EB7">
      <w:pPr>
        <w:jc w:val="center"/>
        <w:rPr>
          <w:b/>
        </w:rPr>
      </w:pPr>
      <w:r w:rsidRPr="00E013F7">
        <w:rPr>
          <w:b/>
        </w:rPr>
        <w:t>TABLA DE VALORES UNITARIOS DE TERRENOS POR M2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D0EB7" w:rsidRPr="00E013F7" w:rsidTr="007705D8">
        <w:tc>
          <w:tcPr>
            <w:tcW w:w="2992" w:type="dxa"/>
            <w:shd w:val="clear" w:color="auto" w:fill="auto"/>
          </w:tcPr>
          <w:p w:rsidR="005D0EB7" w:rsidRPr="00E013F7" w:rsidRDefault="005D0EB7" w:rsidP="007705D8">
            <w:pPr>
              <w:jc w:val="center"/>
              <w:rPr>
                <w:b/>
              </w:rPr>
            </w:pPr>
            <w:r w:rsidRPr="00E013F7">
              <w:rPr>
                <w:b/>
              </w:rPr>
              <w:t>SECCION</w:t>
            </w:r>
          </w:p>
        </w:tc>
        <w:tc>
          <w:tcPr>
            <w:tcW w:w="2993" w:type="dxa"/>
            <w:shd w:val="clear" w:color="auto" w:fill="auto"/>
          </w:tcPr>
          <w:p w:rsidR="005D0EB7" w:rsidRPr="00E013F7" w:rsidRDefault="005D0EB7" w:rsidP="007705D8">
            <w:pPr>
              <w:jc w:val="center"/>
              <w:rPr>
                <w:b/>
              </w:rPr>
            </w:pPr>
            <w:r w:rsidRPr="00E013F7">
              <w:rPr>
                <w:b/>
              </w:rPr>
              <w:t>MANZANA</w:t>
            </w:r>
          </w:p>
        </w:tc>
        <w:tc>
          <w:tcPr>
            <w:tcW w:w="2993" w:type="dxa"/>
            <w:shd w:val="clear" w:color="auto" w:fill="auto"/>
          </w:tcPr>
          <w:p w:rsidR="005D0EB7" w:rsidRPr="00E013F7" w:rsidRDefault="005D0EB7" w:rsidP="007705D8">
            <w:pPr>
              <w:jc w:val="center"/>
              <w:rPr>
                <w:b/>
              </w:rPr>
            </w:pPr>
            <w:r w:rsidRPr="00E013F7">
              <w:rPr>
                <w:b/>
              </w:rPr>
              <w:t>$ POR M2</w:t>
            </w:r>
          </w:p>
        </w:tc>
      </w:tr>
      <w:tr w:rsidR="005D0EB7" w:rsidRPr="00D44818" w:rsidTr="007705D8">
        <w:tc>
          <w:tcPr>
            <w:tcW w:w="2992" w:type="dxa"/>
            <w:shd w:val="clear" w:color="auto" w:fill="auto"/>
          </w:tcPr>
          <w:p w:rsidR="005D0EB7" w:rsidRPr="00D44818" w:rsidRDefault="005D0EB7" w:rsidP="007705D8">
            <w:r w:rsidRPr="00D44818">
              <w:t>001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 w:rsidRPr="00D44818">
              <w:t>001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>
              <w:t>$90.00</w:t>
            </w:r>
          </w:p>
        </w:tc>
      </w:tr>
      <w:tr w:rsidR="005D0EB7" w:rsidRPr="00D44818" w:rsidTr="007705D8">
        <w:tc>
          <w:tcPr>
            <w:tcW w:w="2992" w:type="dxa"/>
            <w:shd w:val="clear" w:color="auto" w:fill="auto"/>
          </w:tcPr>
          <w:p w:rsidR="005D0EB7" w:rsidRPr="00D44818" w:rsidRDefault="005D0EB7" w:rsidP="007705D8">
            <w:r w:rsidRPr="00D44818">
              <w:t>001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 w:rsidRPr="00D44818">
              <w:t>002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>
              <w:t>$90.00</w:t>
            </w:r>
          </w:p>
        </w:tc>
      </w:tr>
      <w:tr w:rsidR="005D0EB7" w:rsidRPr="00D44818" w:rsidTr="007705D8">
        <w:tc>
          <w:tcPr>
            <w:tcW w:w="2992" w:type="dxa"/>
            <w:shd w:val="clear" w:color="auto" w:fill="auto"/>
          </w:tcPr>
          <w:p w:rsidR="005D0EB7" w:rsidRPr="00D44818" w:rsidRDefault="005D0EB7" w:rsidP="007705D8">
            <w:r w:rsidRPr="00D44818">
              <w:t>001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 w:rsidRPr="00D44818">
              <w:t>003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shd w:val="clear" w:color="auto" w:fill="auto"/>
          </w:tcPr>
          <w:p w:rsidR="005D0EB7" w:rsidRPr="00D44818" w:rsidRDefault="005D0EB7" w:rsidP="007705D8">
            <w:r w:rsidRPr="00D44818">
              <w:t>001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 w:rsidRPr="00D44818">
              <w:t>004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shd w:val="clear" w:color="auto" w:fill="auto"/>
          </w:tcPr>
          <w:p w:rsidR="005D0EB7" w:rsidRPr="00D44818" w:rsidRDefault="005D0EB7" w:rsidP="007705D8">
            <w:r w:rsidRPr="00D44818">
              <w:lastRenderedPageBreak/>
              <w:t>001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 w:rsidRPr="00D44818">
              <w:t>005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shd w:val="clear" w:color="auto" w:fill="auto"/>
          </w:tcPr>
          <w:p w:rsidR="005D0EB7" w:rsidRPr="00D44818" w:rsidRDefault="005D0EB7" w:rsidP="007705D8">
            <w:r w:rsidRPr="00D44818">
              <w:t>001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 w:rsidRPr="00D44818">
              <w:t>006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shd w:val="clear" w:color="auto" w:fill="auto"/>
          </w:tcPr>
          <w:p w:rsidR="005D0EB7" w:rsidRPr="00D44818" w:rsidRDefault="005D0EB7" w:rsidP="007705D8">
            <w:r w:rsidRPr="00D44818">
              <w:t>001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 w:rsidRPr="00D44818">
              <w:t>011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>
              <w:t>$90.00</w:t>
            </w:r>
          </w:p>
        </w:tc>
      </w:tr>
      <w:tr w:rsidR="005D0EB7" w:rsidRPr="00D44818" w:rsidTr="007705D8">
        <w:tc>
          <w:tcPr>
            <w:tcW w:w="2992" w:type="dxa"/>
            <w:shd w:val="clear" w:color="auto" w:fill="auto"/>
          </w:tcPr>
          <w:p w:rsidR="005D0EB7" w:rsidRPr="00D44818" w:rsidRDefault="005D0EB7" w:rsidP="007705D8">
            <w:r w:rsidRPr="00D44818">
              <w:t>001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 w:rsidRPr="00D44818">
              <w:t>012</w:t>
            </w:r>
          </w:p>
        </w:tc>
        <w:tc>
          <w:tcPr>
            <w:tcW w:w="2993" w:type="dxa"/>
            <w:shd w:val="clear" w:color="auto" w:fill="auto"/>
          </w:tcPr>
          <w:p w:rsidR="005D0EB7" w:rsidRPr="00E028D0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shd w:val="clear" w:color="auto" w:fill="auto"/>
          </w:tcPr>
          <w:p w:rsidR="005D0EB7" w:rsidRPr="00D44818" w:rsidRDefault="005D0EB7" w:rsidP="007705D8">
            <w:r w:rsidRPr="00D44818">
              <w:t>001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 w:rsidRPr="00D44818">
              <w:t>013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shd w:val="clear" w:color="auto" w:fill="auto"/>
          </w:tcPr>
          <w:p w:rsidR="005D0EB7" w:rsidRPr="00D44818" w:rsidRDefault="005D0EB7" w:rsidP="007705D8">
            <w:r w:rsidRPr="00D44818">
              <w:t>001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 w:rsidRPr="00D44818">
              <w:t>014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shd w:val="clear" w:color="auto" w:fill="auto"/>
          </w:tcPr>
          <w:p w:rsidR="005D0EB7" w:rsidRPr="00D44818" w:rsidRDefault="005D0EB7" w:rsidP="007705D8">
            <w:r w:rsidRPr="00D44818">
              <w:t>001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 w:rsidRPr="00D44818">
              <w:t>021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shd w:val="clear" w:color="auto" w:fill="auto"/>
          </w:tcPr>
          <w:p w:rsidR="005D0EB7" w:rsidRPr="00D44818" w:rsidRDefault="005D0EB7" w:rsidP="007705D8">
            <w:r w:rsidRPr="00D44818">
              <w:t>001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 w:rsidRPr="00D44818">
              <w:t>022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shd w:val="clear" w:color="auto" w:fill="auto"/>
          </w:tcPr>
          <w:p w:rsidR="005D0EB7" w:rsidRPr="00D44818" w:rsidRDefault="005D0EB7" w:rsidP="007705D8">
            <w:r w:rsidRPr="00D44818">
              <w:t>001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 w:rsidRPr="00D44818">
              <w:t>023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shd w:val="clear" w:color="auto" w:fill="auto"/>
          </w:tcPr>
          <w:p w:rsidR="005D0EB7" w:rsidRPr="00D44818" w:rsidRDefault="005D0EB7" w:rsidP="007705D8">
            <w:r w:rsidRPr="00D44818">
              <w:t>001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 w:rsidRPr="00D44818">
              <w:t>024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shd w:val="clear" w:color="auto" w:fill="auto"/>
          </w:tcPr>
          <w:p w:rsidR="005D0EB7" w:rsidRPr="00D44818" w:rsidRDefault="005D0EB7" w:rsidP="007705D8">
            <w:r w:rsidRPr="00D44818">
              <w:t>001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 w:rsidRPr="00D44818">
              <w:t>025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shd w:val="clear" w:color="auto" w:fill="auto"/>
          </w:tcPr>
          <w:p w:rsidR="005D0EB7" w:rsidRPr="00D44818" w:rsidRDefault="005D0EB7" w:rsidP="007705D8">
            <w:r w:rsidRPr="00D44818">
              <w:t>001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 w:rsidRPr="00D44818">
              <w:t>026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shd w:val="clear" w:color="auto" w:fill="auto"/>
          </w:tcPr>
          <w:p w:rsidR="005D0EB7" w:rsidRPr="00D44818" w:rsidRDefault="005D0EB7" w:rsidP="007705D8">
            <w:r w:rsidRPr="00D44818">
              <w:t>001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 w:rsidRPr="00D44818">
              <w:t>031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shd w:val="clear" w:color="auto" w:fill="auto"/>
          </w:tcPr>
          <w:p w:rsidR="005D0EB7" w:rsidRPr="00D44818" w:rsidRDefault="005D0EB7" w:rsidP="007705D8">
            <w:r w:rsidRPr="00D44818">
              <w:t>001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 w:rsidRPr="00D44818">
              <w:t>032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shd w:val="clear" w:color="auto" w:fill="auto"/>
          </w:tcPr>
          <w:p w:rsidR="005D0EB7" w:rsidRPr="00D44818" w:rsidRDefault="005D0EB7" w:rsidP="007705D8">
            <w:r w:rsidRPr="00D44818">
              <w:t>001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 w:rsidRPr="00D44818">
              <w:t>033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shd w:val="clear" w:color="auto" w:fill="auto"/>
          </w:tcPr>
          <w:p w:rsidR="005D0EB7" w:rsidRPr="00D44818" w:rsidRDefault="005D0EB7" w:rsidP="007705D8">
            <w:r w:rsidRPr="00D44818">
              <w:t>001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 w:rsidRPr="00D44818">
              <w:t>034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shd w:val="clear" w:color="auto" w:fill="auto"/>
          </w:tcPr>
          <w:p w:rsidR="005D0EB7" w:rsidRPr="00D44818" w:rsidRDefault="005D0EB7" w:rsidP="007705D8">
            <w:r w:rsidRPr="00D44818">
              <w:t>001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 w:rsidRPr="00D44818">
              <w:t>035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shd w:val="clear" w:color="auto" w:fill="auto"/>
          </w:tcPr>
          <w:p w:rsidR="005D0EB7" w:rsidRPr="00D44818" w:rsidRDefault="005D0EB7" w:rsidP="007705D8">
            <w:r w:rsidRPr="00D44818">
              <w:t>001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 w:rsidRPr="00D44818">
              <w:t>041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shd w:val="clear" w:color="auto" w:fill="auto"/>
          </w:tcPr>
          <w:p w:rsidR="005D0EB7" w:rsidRPr="00D44818" w:rsidRDefault="005D0EB7" w:rsidP="007705D8">
            <w:r w:rsidRPr="00D44818">
              <w:t>001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 w:rsidRPr="00D44818">
              <w:t>042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shd w:val="clear" w:color="auto" w:fill="auto"/>
          </w:tcPr>
          <w:p w:rsidR="005D0EB7" w:rsidRPr="00D44818" w:rsidRDefault="005D0EB7" w:rsidP="007705D8">
            <w:r w:rsidRPr="00D44818">
              <w:t>001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 w:rsidRPr="00D44818">
              <w:t>043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shd w:val="clear" w:color="auto" w:fill="auto"/>
          </w:tcPr>
          <w:p w:rsidR="005D0EB7" w:rsidRPr="00D44818" w:rsidRDefault="005D0EB7" w:rsidP="007705D8">
            <w:r w:rsidRPr="00D44818">
              <w:t>001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 w:rsidRPr="00D44818">
              <w:t>044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shd w:val="clear" w:color="auto" w:fill="auto"/>
          </w:tcPr>
          <w:p w:rsidR="005D0EB7" w:rsidRPr="00D44818" w:rsidRDefault="005D0EB7" w:rsidP="007705D8">
            <w:r w:rsidRPr="00D44818">
              <w:t>001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 w:rsidRPr="00D44818">
              <w:t>045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shd w:val="clear" w:color="auto" w:fill="auto"/>
          </w:tcPr>
          <w:p w:rsidR="005D0EB7" w:rsidRPr="00D44818" w:rsidRDefault="005D0EB7" w:rsidP="007705D8">
            <w:r w:rsidRPr="00D44818">
              <w:t>001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 w:rsidRPr="00D44818">
              <w:t>046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shd w:val="clear" w:color="auto" w:fill="auto"/>
          </w:tcPr>
          <w:p w:rsidR="005D0EB7" w:rsidRPr="00D44818" w:rsidRDefault="005D0EB7" w:rsidP="007705D8">
            <w:r w:rsidRPr="00D44818">
              <w:t>001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 w:rsidRPr="00D44818">
              <w:t>051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shd w:val="clear" w:color="auto" w:fill="auto"/>
          </w:tcPr>
          <w:p w:rsidR="005D0EB7" w:rsidRPr="00D44818" w:rsidRDefault="005D0EB7" w:rsidP="007705D8">
            <w:r w:rsidRPr="00D44818">
              <w:t>001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 w:rsidRPr="00D44818">
              <w:t>052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shd w:val="clear" w:color="auto" w:fill="auto"/>
          </w:tcPr>
          <w:p w:rsidR="005D0EB7" w:rsidRPr="00D44818" w:rsidRDefault="005D0EB7" w:rsidP="007705D8">
            <w:r w:rsidRPr="00D44818">
              <w:t>001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 w:rsidRPr="00D44818">
              <w:t>053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shd w:val="clear" w:color="auto" w:fill="auto"/>
          </w:tcPr>
          <w:p w:rsidR="005D0EB7" w:rsidRPr="00D44818" w:rsidRDefault="005D0EB7" w:rsidP="007705D8">
            <w:r w:rsidRPr="00D44818">
              <w:t>001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 w:rsidRPr="00D44818">
              <w:t>054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shd w:val="clear" w:color="auto" w:fill="auto"/>
          </w:tcPr>
          <w:p w:rsidR="005D0EB7" w:rsidRPr="00D44818" w:rsidRDefault="005D0EB7" w:rsidP="007705D8">
            <w:r w:rsidRPr="00D44818">
              <w:t>001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>
              <w:t>055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shd w:val="clear" w:color="auto" w:fill="auto"/>
          </w:tcPr>
          <w:p w:rsidR="005D0EB7" w:rsidRPr="00D44818" w:rsidRDefault="005D0EB7" w:rsidP="007705D8">
            <w:r w:rsidRPr="00D44818">
              <w:t>001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>
              <w:t>061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shd w:val="clear" w:color="auto" w:fill="auto"/>
          </w:tcPr>
          <w:p w:rsidR="005D0EB7" w:rsidRPr="00D44818" w:rsidRDefault="005D0EB7" w:rsidP="007705D8">
            <w:r>
              <w:t>002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>
              <w:t>001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shd w:val="clear" w:color="auto" w:fill="auto"/>
          </w:tcPr>
          <w:p w:rsidR="005D0EB7" w:rsidRPr="00D44818" w:rsidRDefault="005D0EB7" w:rsidP="007705D8">
            <w:r>
              <w:t>002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>
              <w:t>002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shd w:val="clear" w:color="auto" w:fill="auto"/>
          </w:tcPr>
          <w:p w:rsidR="005D0EB7" w:rsidRPr="00D44818" w:rsidRDefault="005D0EB7" w:rsidP="007705D8">
            <w:r>
              <w:t>002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>
              <w:t>003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shd w:val="clear" w:color="auto" w:fill="auto"/>
          </w:tcPr>
          <w:p w:rsidR="005D0EB7" w:rsidRPr="00D44818" w:rsidRDefault="005D0EB7" w:rsidP="007705D8">
            <w:r>
              <w:t>002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>
              <w:t>004</w:t>
            </w:r>
          </w:p>
        </w:tc>
        <w:tc>
          <w:tcPr>
            <w:tcW w:w="2993" w:type="dxa"/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011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012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013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021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022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023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024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025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026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027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032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033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034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Default="005D0EB7" w:rsidP="007705D8">
            <w:r>
              <w:t>002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Default="005D0EB7" w:rsidP="007705D8">
            <w:r>
              <w:t>041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lastRenderedPageBreak/>
              <w:t>002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042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043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044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045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051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011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012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013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014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015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021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022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023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024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031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032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 w:rsidRPr="00D44818">
              <w:t>001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$90.00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 w:rsidRPr="00D44818">
              <w:t>002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$90.00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 w:rsidRPr="00D44818">
              <w:t>003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 w:rsidRPr="00D44818">
              <w:t>004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 w:rsidRPr="00D44818">
              <w:t>005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 w:rsidRPr="00D44818">
              <w:t>006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Default="005D0EB7" w:rsidP="007705D8">
            <w:r>
              <w:t>004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Default="005D0EB7" w:rsidP="007705D8">
            <w:r>
              <w:t>004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Default="005D0EB7" w:rsidP="007705D8">
            <w:r>
              <w:t>008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 w:rsidRPr="00D44818">
              <w:t>011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$90.00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 w:rsidRPr="00D44818">
              <w:t>012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$90.00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 w:rsidRPr="00D44818">
              <w:t>013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 w:rsidRPr="00D44818">
              <w:t>014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 w:rsidRPr="00D44818">
              <w:t>015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 w:rsidRPr="00D44818">
              <w:t>016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 w:rsidRPr="00D44818">
              <w:t>021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$90.00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 w:rsidRPr="00D44818">
              <w:t>022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$90.00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 w:rsidRPr="00D44818">
              <w:t>023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 w:rsidRPr="00D44818">
              <w:t>024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 w:rsidRPr="00D44818">
              <w:t>025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 w:rsidRPr="00D44818">
              <w:t>031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 w:rsidRPr="00D44818">
              <w:t>032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 w:rsidRPr="00D44818">
              <w:t>033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 w:rsidRPr="00D44818">
              <w:t>034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Default="005D0EB7" w:rsidP="007705D8">
            <w:r>
              <w:t>004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035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 w:rsidRPr="00D44818">
              <w:t>041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 w:rsidRPr="00D44818">
              <w:t>043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Default="005D0EB7" w:rsidP="007705D8">
            <w:r>
              <w:lastRenderedPageBreak/>
              <w:t>004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044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Default="005D0EB7" w:rsidP="007705D8">
            <w:r>
              <w:t>004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045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 w:rsidRPr="00D44818">
              <w:t>051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 w:rsidRPr="00D44818">
              <w:t>052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Default="005D0EB7" w:rsidP="007705D8">
            <w:r>
              <w:t>004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053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Default="005D0EB7" w:rsidP="007705D8">
            <w:r>
              <w:t>004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054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Default="005D0EB7" w:rsidP="007705D8">
            <w:r>
              <w:t>004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055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 w:rsidRPr="00D44818">
              <w:t>061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 w:rsidRPr="00D44818">
              <w:t>062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  <w:tr w:rsidR="005D0EB7" w:rsidRPr="00D44818" w:rsidTr="007705D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004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 w:rsidRPr="00D44818">
              <w:t>063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B7" w:rsidRPr="00D44818" w:rsidRDefault="005D0EB7" w:rsidP="007705D8">
            <w:r>
              <w:t>$45.00</w:t>
            </w:r>
          </w:p>
        </w:tc>
      </w:tr>
    </w:tbl>
    <w:p w:rsidR="005D0EB7" w:rsidRDefault="005D0EB7">
      <w:pPr>
        <w:pStyle w:val="Textoindependiente"/>
        <w:spacing w:before="1" w:line="357" w:lineRule="auto"/>
        <w:ind w:left="400" w:right="1053"/>
        <w:rPr>
          <w:b/>
        </w:rPr>
      </w:pPr>
      <w:r>
        <w:rPr>
          <w:b/>
        </w:rPr>
        <w:t xml:space="preserve"> </w:t>
      </w:r>
    </w:p>
    <w:p w:rsidR="005D0EB7" w:rsidRDefault="005D0EB7" w:rsidP="005D0EB7">
      <w:pPr>
        <w:spacing w:line="200" w:lineRule="atLeast"/>
        <w:ind w:left="377"/>
        <w:rPr>
          <w:b/>
        </w:rPr>
      </w:pPr>
      <w:r w:rsidRPr="00CC2167">
        <w:rPr>
          <w:b/>
        </w:rPr>
        <w:t>VALORES DE CONSTRUCCION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60"/>
        <w:gridCol w:w="1513"/>
        <w:gridCol w:w="2048"/>
        <w:gridCol w:w="1542"/>
      </w:tblGrid>
      <w:tr w:rsidR="005D0EB7" w:rsidRPr="08531D82" w:rsidTr="007705D8">
        <w:trPr>
          <w:trHeight w:val="576"/>
        </w:trPr>
        <w:tc>
          <w:tcPr>
            <w:tcW w:w="3970" w:type="dxa"/>
            <w:gridSpan w:val="2"/>
            <w:vMerge w:val="restart"/>
            <w:shd w:val="clear" w:color="auto" w:fill="auto"/>
          </w:tcPr>
          <w:p w:rsidR="005D0EB7" w:rsidRPr="08531D82" w:rsidRDefault="005D0EB7" w:rsidP="007705D8">
            <w:pPr>
              <w:jc w:val="center"/>
              <w:rPr>
                <w:b/>
              </w:rPr>
            </w:pPr>
            <w:r w:rsidRPr="08531D82">
              <w:rPr>
                <w:b/>
              </w:rPr>
              <w:t>VALORES UNITARIOS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5D0EB7" w:rsidRPr="08531D82" w:rsidRDefault="005D0EB7" w:rsidP="007705D8">
            <w:pPr>
              <w:jc w:val="center"/>
              <w:rPr>
                <w:b/>
              </w:rPr>
            </w:pPr>
            <w:r>
              <w:rPr>
                <w:b/>
              </w:rPr>
              <w:t>CALIDAD</w:t>
            </w:r>
          </w:p>
        </w:tc>
      </w:tr>
      <w:tr w:rsidR="005D0EB7" w:rsidRPr="08531D82" w:rsidTr="007705D8">
        <w:trPr>
          <w:trHeight w:val="576"/>
        </w:trPr>
        <w:tc>
          <w:tcPr>
            <w:tcW w:w="39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D0EB7" w:rsidRPr="08531D82" w:rsidRDefault="005D0EB7" w:rsidP="007705D8">
            <w:pPr>
              <w:jc w:val="center"/>
              <w:rPr>
                <w:b/>
              </w:rPr>
            </w:pPr>
          </w:p>
        </w:tc>
        <w:tc>
          <w:tcPr>
            <w:tcW w:w="1513" w:type="dxa"/>
            <w:shd w:val="clear" w:color="auto" w:fill="auto"/>
          </w:tcPr>
          <w:p w:rsidR="005D0EB7" w:rsidRPr="08531D82" w:rsidRDefault="005D0EB7" w:rsidP="007705D8">
            <w:pPr>
              <w:jc w:val="center"/>
              <w:rPr>
                <w:b/>
              </w:rPr>
            </w:pPr>
            <w:r>
              <w:rPr>
                <w:b/>
              </w:rPr>
              <w:t>MALO</w:t>
            </w:r>
          </w:p>
        </w:tc>
        <w:tc>
          <w:tcPr>
            <w:tcW w:w="2048" w:type="dxa"/>
            <w:shd w:val="clear" w:color="auto" w:fill="auto"/>
          </w:tcPr>
          <w:p w:rsidR="005D0EB7" w:rsidRPr="08531D82" w:rsidRDefault="005D0EB7" w:rsidP="007705D8">
            <w:pPr>
              <w:jc w:val="center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542" w:type="dxa"/>
            <w:shd w:val="clear" w:color="auto" w:fill="auto"/>
          </w:tcPr>
          <w:p w:rsidR="005D0EB7" w:rsidRPr="08531D82" w:rsidRDefault="005D0EB7" w:rsidP="007705D8">
            <w:pPr>
              <w:jc w:val="center"/>
              <w:rPr>
                <w:b/>
              </w:rPr>
            </w:pPr>
            <w:r>
              <w:rPr>
                <w:b/>
              </w:rPr>
              <w:t>BUENO</w:t>
            </w:r>
          </w:p>
        </w:tc>
      </w:tr>
      <w:tr w:rsidR="005D0EB7" w:rsidRPr="08531D82" w:rsidTr="007705D8">
        <w:trPr>
          <w:trHeight w:val="288"/>
        </w:trPr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5D0EB7" w:rsidRPr="08531D82" w:rsidRDefault="005D0EB7" w:rsidP="007705D8">
            <w:pPr>
              <w:jc w:val="center"/>
              <w:rPr>
                <w:b/>
              </w:rPr>
            </w:pPr>
            <w:r w:rsidRPr="08531D82">
              <w:rPr>
                <w:b/>
              </w:rPr>
              <w:t>TIPO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</w:tcPr>
          <w:p w:rsidR="005D0EB7" w:rsidRPr="08531D82" w:rsidRDefault="005D0EB7" w:rsidP="007705D8">
            <w:pPr>
              <w:jc w:val="center"/>
              <w:rPr>
                <w:b/>
              </w:rPr>
            </w:pPr>
          </w:p>
        </w:tc>
        <w:tc>
          <w:tcPr>
            <w:tcW w:w="1513" w:type="dxa"/>
            <w:shd w:val="clear" w:color="auto" w:fill="auto"/>
          </w:tcPr>
          <w:p w:rsidR="005D0EB7" w:rsidRPr="08531D82" w:rsidRDefault="005D0EB7" w:rsidP="007705D8">
            <w:pPr>
              <w:jc w:val="center"/>
              <w:rPr>
                <w:b/>
              </w:rPr>
            </w:pPr>
            <w:r w:rsidRPr="08531D82">
              <w:rPr>
                <w:b/>
              </w:rPr>
              <w:t xml:space="preserve">$ </w:t>
            </w:r>
          </w:p>
        </w:tc>
        <w:tc>
          <w:tcPr>
            <w:tcW w:w="2048" w:type="dxa"/>
            <w:shd w:val="clear" w:color="auto" w:fill="auto"/>
          </w:tcPr>
          <w:p w:rsidR="005D0EB7" w:rsidRPr="08531D82" w:rsidRDefault="005D0EB7" w:rsidP="007705D8">
            <w:pPr>
              <w:jc w:val="center"/>
              <w:rPr>
                <w:b/>
              </w:rPr>
            </w:pPr>
            <w:r w:rsidRPr="08531D82">
              <w:rPr>
                <w:b/>
              </w:rPr>
              <w:t xml:space="preserve">$ </w:t>
            </w:r>
          </w:p>
        </w:tc>
        <w:tc>
          <w:tcPr>
            <w:tcW w:w="1542" w:type="dxa"/>
            <w:shd w:val="clear" w:color="auto" w:fill="auto"/>
          </w:tcPr>
          <w:p w:rsidR="005D0EB7" w:rsidRPr="08531D82" w:rsidRDefault="005D0EB7" w:rsidP="007705D8">
            <w:pPr>
              <w:jc w:val="center"/>
              <w:rPr>
                <w:b/>
              </w:rPr>
            </w:pPr>
            <w:r w:rsidRPr="08531D82">
              <w:rPr>
                <w:b/>
              </w:rPr>
              <w:t xml:space="preserve">$ </w:t>
            </w:r>
          </w:p>
        </w:tc>
      </w:tr>
      <w:tr w:rsidR="005D0EB7" w:rsidTr="007705D8">
        <w:trPr>
          <w:trHeight w:val="576"/>
        </w:trPr>
        <w:tc>
          <w:tcPr>
            <w:tcW w:w="24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D0EB7" w:rsidRDefault="005D0EB7" w:rsidP="007705D8">
            <w:r>
              <w:t>VOLADO DE CONCRETO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D0EB7" w:rsidRDefault="005D0EB7" w:rsidP="007705D8">
            <w:pPr>
              <w:jc w:val="right"/>
            </w:pPr>
          </w:p>
        </w:tc>
        <w:tc>
          <w:tcPr>
            <w:tcW w:w="1513" w:type="dxa"/>
            <w:shd w:val="clear" w:color="auto" w:fill="auto"/>
          </w:tcPr>
          <w:p w:rsidR="005D0EB7" w:rsidRDefault="005D0EB7" w:rsidP="007705D8">
            <w:r>
              <w:t>$800.00</w:t>
            </w:r>
          </w:p>
        </w:tc>
        <w:tc>
          <w:tcPr>
            <w:tcW w:w="2048" w:type="dxa"/>
            <w:shd w:val="clear" w:color="auto" w:fill="auto"/>
          </w:tcPr>
          <w:p w:rsidR="005D0EB7" w:rsidRDefault="005D0EB7" w:rsidP="007705D8">
            <w:r>
              <w:t>$1,000.00</w:t>
            </w:r>
          </w:p>
        </w:tc>
        <w:tc>
          <w:tcPr>
            <w:tcW w:w="1542" w:type="dxa"/>
            <w:shd w:val="clear" w:color="auto" w:fill="auto"/>
          </w:tcPr>
          <w:p w:rsidR="005D0EB7" w:rsidRDefault="005D0EB7" w:rsidP="007705D8">
            <w:r>
              <w:t>$1,500.00</w:t>
            </w:r>
          </w:p>
        </w:tc>
      </w:tr>
      <w:tr w:rsidR="005D0EB7" w:rsidTr="007705D8">
        <w:trPr>
          <w:trHeight w:val="576"/>
        </w:trPr>
        <w:tc>
          <w:tcPr>
            <w:tcW w:w="24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D0EB7" w:rsidRDefault="005D0EB7" w:rsidP="007705D8">
            <w:r>
              <w:t xml:space="preserve">CONCRETO 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D0EB7" w:rsidRDefault="005D0EB7" w:rsidP="007705D8">
            <w:pPr>
              <w:jc w:val="right"/>
            </w:pPr>
          </w:p>
        </w:tc>
        <w:tc>
          <w:tcPr>
            <w:tcW w:w="1513" w:type="dxa"/>
            <w:shd w:val="clear" w:color="auto" w:fill="auto"/>
          </w:tcPr>
          <w:p w:rsidR="005D0EB7" w:rsidRDefault="005D0EB7" w:rsidP="007705D8">
            <w:r>
              <w:t>$1,500.00</w:t>
            </w:r>
          </w:p>
        </w:tc>
        <w:tc>
          <w:tcPr>
            <w:tcW w:w="2048" w:type="dxa"/>
            <w:shd w:val="clear" w:color="auto" w:fill="auto"/>
          </w:tcPr>
          <w:p w:rsidR="005D0EB7" w:rsidRDefault="005D0EB7" w:rsidP="007705D8">
            <w:r>
              <w:t>$2,500.00</w:t>
            </w:r>
          </w:p>
        </w:tc>
        <w:tc>
          <w:tcPr>
            <w:tcW w:w="1542" w:type="dxa"/>
            <w:shd w:val="clear" w:color="auto" w:fill="auto"/>
          </w:tcPr>
          <w:p w:rsidR="005D0EB7" w:rsidRDefault="005D0EB7" w:rsidP="007705D8">
            <w:r>
              <w:t>$3,500.00</w:t>
            </w:r>
          </w:p>
        </w:tc>
      </w:tr>
      <w:tr w:rsidR="005D0EB7" w:rsidTr="007705D8">
        <w:trPr>
          <w:trHeight w:val="288"/>
        </w:trPr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5D0EB7" w:rsidRDefault="005D0EB7" w:rsidP="007705D8">
            <w:r>
              <w:t>CARTON (INCLUYE VOLADOS)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</w:tcPr>
          <w:p w:rsidR="005D0EB7" w:rsidRDefault="005D0EB7" w:rsidP="007705D8">
            <w:pPr>
              <w:jc w:val="right"/>
            </w:pPr>
          </w:p>
        </w:tc>
        <w:tc>
          <w:tcPr>
            <w:tcW w:w="1513" w:type="dxa"/>
            <w:shd w:val="clear" w:color="auto" w:fill="auto"/>
          </w:tcPr>
          <w:p w:rsidR="005D0EB7" w:rsidRDefault="005D0EB7" w:rsidP="007705D8">
            <w:r>
              <w:t>$100.00</w:t>
            </w:r>
          </w:p>
        </w:tc>
        <w:tc>
          <w:tcPr>
            <w:tcW w:w="2048" w:type="dxa"/>
            <w:shd w:val="clear" w:color="auto" w:fill="auto"/>
          </w:tcPr>
          <w:p w:rsidR="005D0EB7" w:rsidRDefault="005D0EB7" w:rsidP="007705D8">
            <w:r>
              <w:t>$150.00</w:t>
            </w:r>
          </w:p>
        </w:tc>
        <w:tc>
          <w:tcPr>
            <w:tcW w:w="1542" w:type="dxa"/>
            <w:shd w:val="clear" w:color="auto" w:fill="auto"/>
          </w:tcPr>
          <w:p w:rsidR="005D0EB7" w:rsidRDefault="005D0EB7" w:rsidP="007705D8">
            <w:r>
              <w:t>$200.00</w:t>
            </w:r>
          </w:p>
        </w:tc>
      </w:tr>
      <w:tr w:rsidR="005D0EB7" w:rsidTr="007705D8">
        <w:trPr>
          <w:trHeight w:val="271"/>
        </w:trPr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5D0EB7" w:rsidRDefault="005D0EB7" w:rsidP="007705D8">
            <w:r>
              <w:t>LAMINA (INCLUYE VOLADOS)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</w:tcPr>
          <w:p w:rsidR="005D0EB7" w:rsidRDefault="005D0EB7" w:rsidP="007705D8">
            <w:pPr>
              <w:jc w:val="right"/>
            </w:pPr>
          </w:p>
        </w:tc>
        <w:tc>
          <w:tcPr>
            <w:tcW w:w="1513" w:type="dxa"/>
            <w:shd w:val="clear" w:color="auto" w:fill="auto"/>
          </w:tcPr>
          <w:p w:rsidR="005D0EB7" w:rsidRDefault="005D0EB7" w:rsidP="007705D8">
            <w:r>
              <w:t>$250.00</w:t>
            </w:r>
          </w:p>
        </w:tc>
        <w:tc>
          <w:tcPr>
            <w:tcW w:w="2048" w:type="dxa"/>
            <w:shd w:val="clear" w:color="auto" w:fill="auto"/>
          </w:tcPr>
          <w:p w:rsidR="005D0EB7" w:rsidRDefault="005D0EB7" w:rsidP="007705D8">
            <w:r>
              <w:t>$350.00</w:t>
            </w:r>
          </w:p>
        </w:tc>
        <w:tc>
          <w:tcPr>
            <w:tcW w:w="1542" w:type="dxa"/>
            <w:shd w:val="clear" w:color="auto" w:fill="auto"/>
          </w:tcPr>
          <w:p w:rsidR="005D0EB7" w:rsidRDefault="005D0EB7" w:rsidP="007705D8">
            <w:r>
              <w:t>$550.00</w:t>
            </w:r>
          </w:p>
        </w:tc>
      </w:tr>
      <w:tr w:rsidR="005D0EB7" w:rsidTr="007705D8">
        <w:trPr>
          <w:trHeight w:val="271"/>
        </w:trPr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5D0EB7" w:rsidRDefault="005D0EB7" w:rsidP="007705D8">
            <w:r>
              <w:t>PAJA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</w:tcPr>
          <w:p w:rsidR="005D0EB7" w:rsidRDefault="005D0EB7" w:rsidP="007705D8">
            <w:pPr>
              <w:jc w:val="right"/>
            </w:pPr>
          </w:p>
        </w:tc>
        <w:tc>
          <w:tcPr>
            <w:tcW w:w="1513" w:type="dxa"/>
            <w:shd w:val="clear" w:color="auto" w:fill="auto"/>
          </w:tcPr>
          <w:p w:rsidR="005D0EB7" w:rsidRDefault="005D0EB7" w:rsidP="007705D8">
            <w:r>
              <w:t>$200.00</w:t>
            </w:r>
          </w:p>
        </w:tc>
        <w:tc>
          <w:tcPr>
            <w:tcW w:w="2048" w:type="dxa"/>
            <w:shd w:val="clear" w:color="auto" w:fill="auto"/>
          </w:tcPr>
          <w:p w:rsidR="005D0EB7" w:rsidRDefault="005D0EB7" w:rsidP="007705D8">
            <w:r>
              <w:t>$200.00</w:t>
            </w:r>
          </w:p>
        </w:tc>
        <w:tc>
          <w:tcPr>
            <w:tcW w:w="1542" w:type="dxa"/>
            <w:shd w:val="clear" w:color="auto" w:fill="auto"/>
          </w:tcPr>
          <w:p w:rsidR="005D0EB7" w:rsidRDefault="005D0EB7" w:rsidP="007705D8">
            <w:r>
              <w:t>$200.00</w:t>
            </w:r>
          </w:p>
        </w:tc>
      </w:tr>
    </w:tbl>
    <w:p w:rsidR="005D0EB7" w:rsidRDefault="005D0EB7" w:rsidP="005D0EB7">
      <w:pPr>
        <w:spacing w:line="200" w:lineRule="atLeast"/>
        <w:ind w:left="377"/>
      </w:pPr>
    </w:p>
    <w:p w:rsidR="005D0EB7" w:rsidRDefault="005D0EB7" w:rsidP="005D0EB7">
      <w:pPr>
        <w:jc w:val="both"/>
      </w:pPr>
      <w:r w:rsidRPr="005D0EB7">
        <w:rPr>
          <w:sz w:val="17"/>
          <w:szCs w:val="17"/>
        </w:rPr>
        <w:t>En caso de no estar clasificadas las construcciones se usara como valor genérico la cantidad de $2,800.00 pesos</w:t>
      </w:r>
      <w:r>
        <w:t xml:space="preserve">. </w:t>
      </w:r>
    </w:p>
    <w:p w:rsidR="005D0EB7" w:rsidRDefault="005D0EB7">
      <w:pPr>
        <w:pStyle w:val="Textoindependiente"/>
        <w:spacing w:before="1" w:line="357" w:lineRule="auto"/>
        <w:ind w:left="400" w:right="1053"/>
        <w:rPr>
          <w:b/>
        </w:rPr>
      </w:pPr>
    </w:p>
    <w:p w:rsidR="005D0EB7" w:rsidRDefault="005D0EB7">
      <w:pPr>
        <w:pStyle w:val="Textoindependiente"/>
        <w:spacing w:before="1" w:line="357" w:lineRule="auto"/>
        <w:ind w:left="400" w:right="1053"/>
        <w:rPr>
          <w:b/>
        </w:rPr>
      </w:pPr>
    </w:p>
    <w:p w:rsidR="007174E5" w:rsidRDefault="002C47C4">
      <w:pPr>
        <w:pStyle w:val="Textoindependiente"/>
        <w:spacing w:before="1" w:line="357" w:lineRule="auto"/>
        <w:ind w:left="400" w:right="1053"/>
      </w:pPr>
      <w:r>
        <w:rPr>
          <w:b/>
        </w:rPr>
        <w:t xml:space="preserve">Artículo 14.- </w:t>
      </w:r>
      <w:r>
        <w:t>El cálculo de la cantidad a pagar se tomará de la diferencia entre el valor catastral y el  límite</w:t>
      </w:r>
      <w:r>
        <w:rPr>
          <w:spacing w:val="-3"/>
        </w:rPr>
        <w:t xml:space="preserve"> </w:t>
      </w:r>
      <w:r>
        <w:t>inferior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multiplicará</w:t>
      </w:r>
      <w:r>
        <w:rPr>
          <w:spacing w:val="-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factor</w:t>
      </w:r>
      <w:r>
        <w:rPr>
          <w:spacing w:val="-4"/>
        </w:rPr>
        <w:t xml:space="preserve"> </w:t>
      </w:r>
      <w:r>
        <w:t>aplicable,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producto</w:t>
      </w:r>
      <w:r>
        <w:rPr>
          <w:spacing w:val="-2"/>
        </w:rPr>
        <w:t xml:space="preserve"> </w:t>
      </w:r>
      <w:r>
        <w:t>obtenido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sumará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fija.</w:t>
      </w:r>
    </w:p>
    <w:p w:rsidR="003B0718" w:rsidRDefault="003B0718">
      <w:pPr>
        <w:pStyle w:val="Textoindependiente"/>
        <w:spacing w:before="1" w:line="357" w:lineRule="auto"/>
        <w:ind w:left="400" w:right="1053"/>
      </w:pPr>
      <w:r>
        <w:rPr>
          <w:b/>
        </w:rPr>
        <w:t>Artículo 14 BIS.</w:t>
      </w:r>
      <w:r>
        <w:t xml:space="preserve">- para los predios rústicos con actividad agropecuaria se cobrara a $20.00 pesos, por hectárea </w:t>
      </w:r>
    </w:p>
    <w:p w:rsidR="007174E5" w:rsidRDefault="002C47C4">
      <w:pPr>
        <w:pStyle w:val="Textoindependiente"/>
        <w:spacing w:line="357" w:lineRule="auto"/>
        <w:ind w:left="400" w:right="915"/>
        <w:jc w:val="both"/>
      </w:pPr>
      <w:r>
        <w:rPr>
          <w:b/>
        </w:rPr>
        <w:t xml:space="preserve">Artículo 15.- </w:t>
      </w:r>
      <w:r>
        <w:t>Cuando se pague el impuesto anual durante los meses de enero, febrero y marzo de cada año, el contribuyente gozará de un descuento del 10% sobre el importe del impuesto, en caso de que la persona cuente con tarjeta expedida por el Instituto Nacional de las personas adultas mayores tendrá    un 50% de descuento durante los seis primeros meses del</w:t>
      </w:r>
      <w:r>
        <w:rPr>
          <w:spacing w:val="-10"/>
        </w:rPr>
        <w:t xml:space="preserve"> </w:t>
      </w:r>
      <w:r>
        <w:t>año.</w:t>
      </w:r>
    </w:p>
    <w:p w:rsidR="007174E5" w:rsidRDefault="007174E5">
      <w:pPr>
        <w:pStyle w:val="Textoindependiente"/>
        <w:spacing w:before="6"/>
        <w:rPr>
          <w:sz w:val="25"/>
        </w:rPr>
      </w:pPr>
    </w:p>
    <w:p w:rsidR="007174E5" w:rsidRDefault="002C47C4">
      <w:pPr>
        <w:pStyle w:val="Textoindependiente"/>
        <w:spacing w:line="360" w:lineRule="auto"/>
        <w:ind w:left="400" w:right="954" w:firstLine="667"/>
      </w:pPr>
      <w:r>
        <w:t>El Municipio podrá crear un método de incentivo con el fin de una mayor recaudación, previa aprobación del cabildo.</w:t>
      </w:r>
    </w:p>
    <w:p w:rsidR="007174E5" w:rsidRDefault="007174E5">
      <w:pPr>
        <w:pStyle w:val="Textoindependiente"/>
        <w:spacing w:before="9"/>
        <w:rPr>
          <w:sz w:val="16"/>
        </w:rPr>
      </w:pPr>
    </w:p>
    <w:p w:rsidR="007174E5" w:rsidRDefault="002C47C4">
      <w:pPr>
        <w:pStyle w:val="Ttulo31"/>
      </w:pPr>
      <w:r>
        <w:t>CAPÍTULO II</w:t>
      </w:r>
    </w:p>
    <w:p w:rsidR="007174E5" w:rsidRDefault="002C47C4">
      <w:pPr>
        <w:spacing w:before="97"/>
        <w:ind w:left="2698"/>
        <w:rPr>
          <w:b/>
          <w:sz w:val="17"/>
        </w:rPr>
      </w:pPr>
      <w:r>
        <w:rPr>
          <w:b/>
          <w:sz w:val="17"/>
        </w:rPr>
        <w:t>Impuesto sobre Adquisición de</w:t>
      </w:r>
      <w:r>
        <w:rPr>
          <w:b/>
          <w:spacing w:val="-34"/>
          <w:sz w:val="17"/>
        </w:rPr>
        <w:t xml:space="preserve"> </w:t>
      </w:r>
      <w:r>
        <w:rPr>
          <w:b/>
          <w:sz w:val="17"/>
        </w:rPr>
        <w:t>Inmuebles</w:t>
      </w:r>
    </w:p>
    <w:p w:rsidR="007174E5" w:rsidRDefault="007174E5">
      <w:pPr>
        <w:pStyle w:val="Textoindependiente"/>
        <w:rPr>
          <w:b/>
          <w:sz w:val="18"/>
        </w:rPr>
      </w:pPr>
    </w:p>
    <w:p w:rsidR="007174E5" w:rsidRDefault="007174E5">
      <w:pPr>
        <w:pStyle w:val="Textoindependiente"/>
        <w:spacing w:before="9"/>
        <w:rPr>
          <w:b/>
          <w:sz w:val="15"/>
        </w:rPr>
      </w:pPr>
    </w:p>
    <w:p w:rsidR="007174E5" w:rsidRDefault="002C47C4">
      <w:pPr>
        <w:pStyle w:val="Textoindependiente"/>
        <w:spacing w:before="1" w:line="357" w:lineRule="auto"/>
        <w:ind w:left="400" w:right="954"/>
      </w:pPr>
      <w:r>
        <w:rPr>
          <w:b/>
        </w:rPr>
        <w:t>Artículo</w:t>
      </w:r>
      <w:r>
        <w:rPr>
          <w:b/>
          <w:spacing w:val="-4"/>
        </w:rPr>
        <w:t xml:space="preserve"> </w:t>
      </w:r>
      <w:r>
        <w:rPr>
          <w:b/>
        </w:rPr>
        <w:t>16.-</w:t>
      </w:r>
      <w:r>
        <w:rPr>
          <w:b/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impuesto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refiere</w:t>
      </w:r>
      <w:r>
        <w:rPr>
          <w:spacing w:val="-3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capítulo,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calculará</w:t>
      </w:r>
      <w:r>
        <w:rPr>
          <w:spacing w:val="-4"/>
        </w:rPr>
        <w:t xml:space="preserve"> </w:t>
      </w:r>
      <w:r>
        <w:t>aplicando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tasa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2%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base gravable señalada en la Ley de Hacienda Municipal del Estado de</w:t>
      </w:r>
      <w:r>
        <w:rPr>
          <w:spacing w:val="-19"/>
        </w:rPr>
        <w:t xml:space="preserve"> </w:t>
      </w:r>
      <w:r>
        <w:t>Yucatán.</w:t>
      </w:r>
    </w:p>
    <w:p w:rsidR="007174E5" w:rsidRDefault="007174E5">
      <w:pPr>
        <w:pStyle w:val="Textoindependiente"/>
        <w:spacing w:before="5"/>
        <w:rPr>
          <w:sz w:val="25"/>
        </w:rPr>
      </w:pPr>
    </w:p>
    <w:p w:rsidR="007174E5" w:rsidRDefault="002C47C4">
      <w:pPr>
        <w:pStyle w:val="Ttulo31"/>
        <w:spacing w:before="1"/>
      </w:pPr>
      <w:r>
        <w:t>CAPÍTULO III</w:t>
      </w:r>
    </w:p>
    <w:p w:rsidR="007174E5" w:rsidRDefault="002C47C4">
      <w:pPr>
        <w:spacing w:before="97"/>
        <w:ind w:left="2256"/>
        <w:rPr>
          <w:b/>
          <w:sz w:val="17"/>
        </w:rPr>
      </w:pPr>
      <w:r>
        <w:rPr>
          <w:b/>
          <w:sz w:val="17"/>
        </w:rPr>
        <w:t>Impuesto sobre Espectáculos y Diversiones Públicas</w:t>
      </w:r>
    </w:p>
    <w:p w:rsidR="007174E5" w:rsidRDefault="007174E5">
      <w:pPr>
        <w:pStyle w:val="Textoindependiente"/>
        <w:spacing w:before="4"/>
        <w:rPr>
          <w:b/>
          <w:sz w:val="25"/>
        </w:rPr>
      </w:pPr>
    </w:p>
    <w:p w:rsidR="007174E5" w:rsidRDefault="002C47C4">
      <w:pPr>
        <w:pStyle w:val="Textoindependiente"/>
        <w:spacing w:line="357" w:lineRule="auto"/>
        <w:ind w:left="400" w:right="954"/>
      </w:pPr>
      <w:r>
        <w:rPr>
          <w:b/>
        </w:rPr>
        <w:t xml:space="preserve">Articulo 17.- </w:t>
      </w:r>
      <w:r>
        <w:t>El impuesto se calculará sobre el monto total de los ingresos percibidos, y se determinará aplicando a la base antes referida las tasas que se establecen a continuación.</w:t>
      </w:r>
    </w:p>
    <w:p w:rsidR="007174E5" w:rsidRDefault="007174E5">
      <w:pPr>
        <w:pStyle w:val="Textoindependiente"/>
        <w:spacing w:before="6"/>
        <w:rPr>
          <w:sz w:val="25"/>
        </w:rPr>
      </w:pPr>
    </w:p>
    <w:p w:rsidR="007174E5" w:rsidRDefault="002C47C4">
      <w:pPr>
        <w:pStyle w:val="Textoindependiente"/>
        <w:tabs>
          <w:tab w:val="left" w:pos="5069"/>
        </w:tabs>
        <w:ind w:left="400"/>
        <w:jc w:val="both"/>
      </w:pPr>
      <w:r>
        <w:rPr>
          <w:b/>
        </w:rPr>
        <w:t xml:space="preserve">I.- </w:t>
      </w:r>
      <w:r>
        <w:t>Por funciones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circo</w:t>
      </w:r>
      <w:r>
        <w:tab/>
      </w:r>
      <w:r w:rsidR="003B0718">
        <w:t>$100.00 pesos por día</w:t>
      </w:r>
    </w:p>
    <w:p w:rsidR="003B0718" w:rsidRDefault="002C47C4">
      <w:pPr>
        <w:pStyle w:val="Textoindependiente"/>
        <w:tabs>
          <w:tab w:val="left" w:pos="5069"/>
        </w:tabs>
        <w:spacing w:before="96"/>
        <w:ind w:left="400"/>
        <w:jc w:val="both"/>
      </w:pPr>
      <w:r>
        <w:rPr>
          <w:b/>
        </w:rPr>
        <w:t xml:space="preserve">II.- </w:t>
      </w:r>
      <w:r>
        <w:t>Otros permitidos por</w:t>
      </w:r>
      <w:r>
        <w:rPr>
          <w:spacing w:val="-13"/>
        </w:rPr>
        <w:t xml:space="preserve"> </w:t>
      </w:r>
      <w:r>
        <w:t>la</w:t>
      </w:r>
      <w:r>
        <w:rPr>
          <w:spacing w:val="-3"/>
        </w:rPr>
        <w:t xml:space="preserve"> </w:t>
      </w:r>
      <w:r w:rsidR="003B0718">
        <w:t>ley                                                    $1,000.00 mil pesos por evento</w:t>
      </w:r>
    </w:p>
    <w:p w:rsidR="003B0718" w:rsidRDefault="003B0718">
      <w:pPr>
        <w:pStyle w:val="Textoindependiente"/>
        <w:spacing w:before="98" w:line="357" w:lineRule="auto"/>
        <w:ind w:left="400" w:right="917"/>
        <w:jc w:val="both"/>
        <w:rPr>
          <w:b/>
        </w:rPr>
      </w:pPr>
    </w:p>
    <w:p w:rsidR="007174E5" w:rsidRDefault="002C47C4">
      <w:pPr>
        <w:pStyle w:val="Textoindependiente"/>
        <w:spacing w:before="98" w:line="357" w:lineRule="auto"/>
        <w:ind w:left="400" w:right="917"/>
        <w:jc w:val="both"/>
      </w:pPr>
      <w:r>
        <w:rPr>
          <w:b/>
        </w:rPr>
        <w:t xml:space="preserve">Articulo 18.- </w:t>
      </w:r>
      <w:r>
        <w:t>Están obligados a cubrir el dicho impuesto toda persona que celebre un espectáculo o similar en el Municipio.</w:t>
      </w:r>
    </w:p>
    <w:p w:rsidR="007174E5" w:rsidRDefault="007174E5">
      <w:pPr>
        <w:pStyle w:val="Textoindependiente"/>
        <w:spacing w:before="6"/>
        <w:rPr>
          <w:sz w:val="25"/>
        </w:rPr>
      </w:pPr>
    </w:p>
    <w:p w:rsidR="007174E5" w:rsidRDefault="002C47C4">
      <w:pPr>
        <w:pStyle w:val="Ttulo31"/>
        <w:spacing w:line="360" w:lineRule="auto"/>
        <w:ind w:left="3621" w:right="4138"/>
      </w:pPr>
      <w:r>
        <w:t xml:space="preserve">TÍTULO </w:t>
      </w:r>
      <w:r>
        <w:rPr>
          <w:spacing w:val="-3"/>
        </w:rPr>
        <w:t xml:space="preserve">TERCERO </w:t>
      </w:r>
      <w:r>
        <w:t>DERECHOS</w:t>
      </w:r>
    </w:p>
    <w:p w:rsidR="007174E5" w:rsidRDefault="007174E5">
      <w:pPr>
        <w:pStyle w:val="Textoindependiente"/>
        <w:spacing w:before="3"/>
        <w:rPr>
          <w:b/>
          <w:sz w:val="25"/>
        </w:rPr>
      </w:pPr>
    </w:p>
    <w:p w:rsidR="007174E5" w:rsidRDefault="002C47C4">
      <w:pPr>
        <w:spacing w:before="1"/>
        <w:ind w:left="3011" w:right="3525"/>
        <w:jc w:val="center"/>
        <w:rPr>
          <w:b/>
          <w:sz w:val="17"/>
        </w:rPr>
      </w:pPr>
      <w:r>
        <w:rPr>
          <w:b/>
          <w:sz w:val="17"/>
        </w:rPr>
        <w:t>CAPÍTULO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I</w:t>
      </w:r>
    </w:p>
    <w:p w:rsidR="007174E5" w:rsidRDefault="002C47C4">
      <w:pPr>
        <w:spacing w:before="96"/>
        <w:ind w:left="2970"/>
        <w:rPr>
          <w:b/>
          <w:sz w:val="17"/>
        </w:rPr>
      </w:pPr>
      <w:r>
        <w:rPr>
          <w:b/>
          <w:sz w:val="17"/>
        </w:rPr>
        <w:t>Derechos por Licencias y Permisos</w:t>
      </w:r>
    </w:p>
    <w:p w:rsidR="007174E5" w:rsidRDefault="007174E5">
      <w:pPr>
        <w:pStyle w:val="Textoindependiente"/>
        <w:rPr>
          <w:b/>
          <w:sz w:val="18"/>
        </w:rPr>
      </w:pPr>
    </w:p>
    <w:p w:rsidR="007174E5" w:rsidRDefault="007174E5">
      <w:pPr>
        <w:pStyle w:val="Textoindependiente"/>
        <w:spacing w:before="9"/>
        <w:rPr>
          <w:b/>
          <w:sz w:val="15"/>
        </w:rPr>
      </w:pPr>
    </w:p>
    <w:p w:rsidR="007174E5" w:rsidRDefault="002C47C4">
      <w:pPr>
        <w:pStyle w:val="Textoindependiente"/>
        <w:spacing w:line="357" w:lineRule="auto"/>
        <w:ind w:left="400" w:right="916"/>
        <w:jc w:val="both"/>
      </w:pPr>
      <w:r>
        <w:rPr>
          <w:b/>
        </w:rPr>
        <w:t xml:space="preserve">Artículo 19.- </w:t>
      </w:r>
      <w:r>
        <w:t>En el otorgamiento de licencias nuevas para el funcionamiento de establecimientos o locales cuyos giros sean la venta de bebidas alcohólicas se cobrará una cuota única de acuerdo a la siguiente</w:t>
      </w:r>
      <w:r>
        <w:rPr>
          <w:spacing w:val="-1"/>
        </w:rPr>
        <w:t xml:space="preserve"> </w:t>
      </w:r>
      <w:r>
        <w:t>tarifa:</w:t>
      </w:r>
    </w:p>
    <w:p w:rsidR="007174E5" w:rsidRDefault="007174E5">
      <w:pPr>
        <w:pStyle w:val="Textoindependiente"/>
        <w:spacing w:before="1"/>
        <w:rPr>
          <w:sz w:val="26"/>
        </w:rPr>
      </w:pPr>
    </w:p>
    <w:tbl>
      <w:tblPr>
        <w:tblStyle w:val="TableNormal"/>
        <w:tblW w:w="0" w:type="auto"/>
        <w:tblInd w:w="357" w:type="dxa"/>
        <w:tblLayout w:type="fixed"/>
        <w:tblLook w:val="01E0" w:firstRow="1" w:lastRow="1" w:firstColumn="1" w:lastColumn="1" w:noHBand="0" w:noVBand="0"/>
      </w:tblPr>
      <w:tblGrid>
        <w:gridCol w:w="4760"/>
        <w:gridCol w:w="1181"/>
      </w:tblGrid>
      <w:tr w:rsidR="007174E5">
        <w:trPr>
          <w:trHeight w:val="241"/>
        </w:trPr>
        <w:tc>
          <w:tcPr>
            <w:tcW w:w="4760" w:type="dxa"/>
          </w:tcPr>
          <w:p w:rsidR="007174E5" w:rsidRDefault="002C47C4">
            <w:pPr>
              <w:pStyle w:val="TableParagraph"/>
              <w:spacing w:line="189" w:lineRule="exact"/>
              <w:ind w:left="50"/>
              <w:rPr>
                <w:sz w:val="17"/>
              </w:rPr>
            </w:pPr>
            <w:r>
              <w:rPr>
                <w:b/>
                <w:sz w:val="17"/>
              </w:rPr>
              <w:t xml:space="preserve">I.- </w:t>
            </w:r>
            <w:r>
              <w:rPr>
                <w:sz w:val="17"/>
              </w:rPr>
              <w:t>Vinaterías o licorerías</w:t>
            </w:r>
          </w:p>
        </w:tc>
        <w:tc>
          <w:tcPr>
            <w:tcW w:w="1181" w:type="dxa"/>
          </w:tcPr>
          <w:p w:rsidR="007174E5" w:rsidRDefault="00CC021B" w:rsidP="00CC021B">
            <w:pPr>
              <w:pStyle w:val="TableParagraph"/>
              <w:spacing w:line="189" w:lineRule="exact"/>
              <w:ind w:right="48"/>
              <w:jc w:val="center"/>
              <w:rPr>
                <w:sz w:val="17"/>
              </w:rPr>
            </w:pPr>
            <w:r>
              <w:rPr>
                <w:sz w:val="17"/>
              </w:rPr>
              <w:t>$ 109,000.00</w:t>
            </w:r>
          </w:p>
        </w:tc>
      </w:tr>
      <w:tr w:rsidR="007174E5">
        <w:trPr>
          <w:trHeight w:val="292"/>
        </w:trPr>
        <w:tc>
          <w:tcPr>
            <w:tcW w:w="4760" w:type="dxa"/>
          </w:tcPr>
          <w:p w:rsidR="007174E5" w:rsidRDefault="002C47C4">
            <w:pPr>
              <w:pStyle w:val="TableParagraph"/>
              <w:spacing w:before="45" w:line="240" w:lineRule="auto"/>
              <w:ind w:left="50"/>
              <w:rPr>
                <w:sz w:val="17"/>
              </w:rPr>
            </w:pPr>
            <w:r>
              <w:rPr>
                <w:b/>
                <w:sz w:val="17"/>
              </w:rPr>
              <w:t xml:space="preserve">II.- </w:t>
            </w:r>
            <w:r>
              <w:rPr>
                <w:sz w:val="17"/>
              </w:rPr>
              <w:t>Expendios de cerveza</w:t>
            </w:r>
          </w:p>
        </w:tc>
        <w:tc>
          <w:tcPr>
            <w:tcW w:w="1181" w:type="dxa"/>
          </w:tcPr>
          <w:p w:rsidR="007174E5" w:rsidRDefault="00CC021B" w:rsidP="00CC021B">
            <w:pPr>
              <w:pStyle w:val="TableParagraph"/>
              <w:spacing w:before="45" w:line="240" w:lineRule="auto"/>
              <w:ind w:right="68"/>
              <w:rPr>
                <w:sz w:val="17"/>
              </w:rPr>
            </w:pPr>
            <w:r>
              <w:rPr>
                <w:sz w:val="17"/>
              </w:rPr>
              <w:t xml:space="preserve">  </w:t>
            </w:r>
            <w:r w:rsidRPr="00CC021B">
              <w:rPr>
                <w:sz w:val="17"/>
              </w:rPr>
              <w:t>$ 109,000.00</w:t>
            </w:r>
          </w:p>
        </w:tc>
      </w:tr>
      <w:tr w:rsidR="007174E5">
        <w:trPr>
          <w:trHeight w:val="241"/>
        </w:trPr>
        <w:tc>
          <w:tcPr>
            <w:tcW w:w="4760" w:type="dxa"/>
          </w:tcPr>
          <w:p w:rsidR="007174E5" w:rsidRDefault="002C47C4">
            <w:pPr>
              <w:pStyle w:val="TableParagraph"/>
              <w:spacing w:before="45" w:line="175" w:lineRule="exact"/>
              <w:ind w:left="50"/>
              <w:rPr>
                <w:sz w:val="17"/>
              </w:rPr>
            </w:pPr>
            <w:r>
              <w:rPr>
                <w:b/>
                <w:sz w:val="17"/>
              </w:rPr>
              <w:t xml:space="preserve">III.- </w:t>
            </w:r>
            <w:r>
              <w:rPr>
                <w:sz w:val="17"/>
              </w:rPr>
              <w:t>Departamento de licores en supermercados y mini</w:t>
            </w:r>
            <w:r w:rsidR="000C159C">
              <w:rPr>
                <w:sz w:val="17"/>
              </w:rPr>
              <w:t xml:space="preserve"> </w:t>
            </w:r>
            <w:r>
              <w:rPr>
                <w:sz w:val="17"/>
              </w:rPr>
              <w:t>súper</w:t>
            </w:r>
          </w:p>
        </w:tc>
        <w:tc>
          <w:tcPr>
            <w:tcW w:w="1181" w:type="dxa"/>
          </w:tcPr>
          <w:p w:rsidR="007174E5" w:rsidRDefault="00CC021B" w:rsidP="00CC021B">
            <w:pPr>
              <w:pStyle w:val="TableParagraph"/>
              <w:spacing w:before="45" w:line="175" w:lineRule="exact"/>
              <w:ind w:right="72"/>
              <w:rPr>
                <w:sz w:val="17"/>
              </w:rPr>
            </w:pPr>
            <w:r>
              <w:rPr>
                <w:sz w:val="17"/>
              </w:rPr>
              <w:t xml:space="preserve">  </w:t>
            </w:r>
            <w:r w:rsidR="002C47C4">
              <w:rPr>
                <w:sz w:val="17"/>
              </w:rPr>
              <w:t xml:space="preserve">$ </w:t>
            </w:r>
            <w:r>
              <w:rPr>
                <w:sz w:val="17"/>
              </w:rPr>
              <w:t>109</w:t>
            </w:r>
            <w:r w:rsidR="002C47C4">
              <w:rPr>
                <w:sz w:val="17"/>
              </w:rPr>
              <w:t>,000.00</w:t>
            </w:r>
          </w:p>
        </w:tc>
      </w:tr>
      <w:tr w:rsidR="000C159C">
        <w:trPr>
          <w:trHeight w:val="241"/>
        </w:trPr>
        <w:tc>
          <w:tcPr>
            <w:tcW w:w="4760" w:type="dxa"/>
          </w:tcPr>
          <w:p w:rsidR="000C159C" w:rsidRDefault="000C159C">
            <w:pPr>
              <w:pStyle w:val="TableParagraph"/>
              <w:spacing w:before="45" w:line="175" w:lineRule="exact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IV.- tiendas de conveniencia de 24 horas                                   </w:t>
            </w:r>
          </w:p>
        </w:tc>
        <w:tc>
          <w:tcPr>
            <w:tcW w:w="1181" w:type="dxa"/>
          </w:tcPr>
          <w:p w:rsidR="000C159C" w:rsidRDefault="00CC021B" w:rsidP="000C159C">
            <w:pPr>
              <w:pStyle w:val="TableParagraph"/>
              <w:spacing w:before="45" w:line="175" w:lineRule="exact"/>
              <w:ind w:right="72"/>
              <w:rPr>
                <w:sz w:val="17"/>
              </w:rPr>
            </w:pPr>
            <w:r>
              <w:rPr>
                <w:sz w:val="17"/>
              </w:rPr>
              <w:t xml:space="preserve">  </w:t>
            </w:r>
            <w:r w:rsidR="000C159C">
              <w:rPr>
                <w:sz w:val="17"/>
              </w:rPr>
              <w:t xml:space="preserve">$ </w:t>
            </w:r>
            <w:r>
              <w:rPr>
                <w:sz w:val="17"/>
              </w:rPr>
              <w:t>130,500.00</w:t>
            </w:r>
          </w:p>
        </w:tc>
      </w:tr>
    </w:tbl>
    <w:p w:rsidR="007174E5" w:rsidRDefault="007174E5">
      <w:pPr>
        <w:pStyle w:val="Textoindependiente"/>
        <w:rPr>
          <w:sz w:val="18"/>
        </w:rPr>
      </w:pPr>
    </w:p>
    <w:p w:rsidR="007174E5" w:rsidRDefault="007174E5">
      <w:pPr>
        <w:pStyle w:val="Textoindependiente"/>
        <w:spacing w:before="8"/>
        <w:rPr>
          <w:sz w:val="15"/>
        </w:rPr>
      </w:pPr>
    </w:p>
    <w:p w:rsidR="007174E5" w:rsidRDefault="002C47C4">
      <w:pPr>
        <w:pStyle w:val="Textoindependiente"/>
        <w:spacing w:line="360" w:lineRule="auto"/>
        <w:ind w:left="400" w:right="917"/>
        <w:jc w:val="both"/>
      </w:pPr>
      <w:r>
        <w:rPr>
          <w:b/>
        </w:rPr>
        <w:t xml:space="preserve">Artículo 20.- </w:t>
      </w:r>
      <w:r w:rsidR="00042FEE">
        <w:t xml:space="preserve">para el otorgamiento de permiso eventual y temporal para el funcionamiento del establecimiento o local cuyo giro sea relacionado con la venta en los expendios de bebidas </w:t>
      </w:r>
      <w:r w:rsidR="005D0EB7">
        <w:t>alcohólicas</w:t>
      </w:r>
      <w:r w:rsidR="00042FEE">
        <w:t xml:space="preserve"> para su consumo en el mismo lugar, pagaran un derecho de acuerdo a la tabla siguiente:</w:t>
      </w:r>
    </w:p>
    <w:p w:rsidR="00042FEE" w:rsidRDefault="00042FEE">
      <w:pPr>
        <w:pStyle w:val="Textoindependiente"/>
        <w:spacing w:line="360" w:lineRule="auto"/>
        <w:ind w:left="400" w:right="917"/>
        <w:jc w:val="both"/>
      </w:pPr>
      <w:r>
        <w:t xml:space="preserve">I.- Eventos </w:t>
      </w:r>
      <w:r w:rsidR="005D0EB7">
        <w:t>deportivos</w:t>
      </w:r>
      <w:r>
        <w:t xml:space="preserve"> fiestas y ferias tradicionales por dia          $380.00</w:t>
      </w:r>
    </w:p>
    <w:p w:rsidR="00042FEE" w:rsidRDefault="00042FEE">
      <w:pPr>
        <w:pStyle w:val="Textoindependiente"/>
        <w:spacing w:line="360" w:lineRule="auto"/>
        <w:ind w:left="400" w:right="917"/>
        <w:jc w:val="both"/>
      </w:pPr>
      <w:r>
        <w:t>II.- kermeses verbena popular por dia                                     $380.00</w:t>
      </w:r>
    </w:p>
    <w:p w:rsidR="00042FEE" w:rsidRDefault="00042FEE">
      <w:pPr>
        <w:pStyle w:val="Textoindependiente"/>
        <w:spacing w:line="360" w:lineRule="auto"/>
        <w:ind w:left="400" w:right="917"/>
        <w:jc w:val="both"/>
      </w:pPr>
      <w:r>
        <w:t>III.- bailes populares, luz y sonido por dia                               $800.00</w:t>
      </w:r>
    </w:p>
    <w:p w:rsidR="00042FEE" w:rsidRDefault="00042FEE">
      <w:pPr>
        <w:pStyle w:val="Textoindependiente"/>
        <w:spacing w:line="360" w:lineRule="auto"/>
        <w:ind w:left="400" w:right="917"/>
        <w:jc w:val="both"/>
      </w:pPr>
      <w:r>
        <w:t>IV.- carnavales y eventos de carácter eventual por dia          $800.00</w:t>
      </w:r>
    </w:p>
    <w:p w:rsidR="007174E5" w:rsidRDefault="007174E5">
      <w:pPr>
        <w:pStyle w:val="Textoindependiente"/>
        <w:spacing w:before="3"/>
        <w:rPr>
          <w:sz w:val="25"/>
        </w:rPr>
      </w:pPr>
    </w:p>
    <w:p w:rsidR="007174E5" w:rsidRDefault="002C47C4">
      <w:pPr>
        <w:pStyle w:val="Textoindependiente"/>
        <w:spacing w:line="357" w:lineRule="auto"/>
        <w:ind w:left="400" w:right="916"/>
        <w:jc w:val="both"/>
      </w:pPr>
      <w:r>
        <w:rPr>
          <w:b/>
        </w:rPr>
        <w:t xml:space="preserve">Artículo 21.- </w:t>
      </w:r>
      <w:r>
        <w:t>Para el otorgamiento de licencias nuevas de funcionamiento de establecimientos o locales cuyos giros sean la prestación de servicios que incluyan el expendio de bebidas alcohólicas se cobrará una cuota única de acuerdo a la siguiente tarifa:</w:t>
      </w:r>
    </w:p>
    <w:p w:rsidR="002279B9" w:rsidRDefault="002279B9" w:rsidP="002279B9">
      <w:pPr>
        <w:pStyle w:val="Textoindependiente"/>
        <w:spacing w:before="2"/>
        <w:rPr>
          <w:sz w:val="26"/>
        </w:rPr>
      </w:pPr>
    </w:p>
    <w:tbl>
      <w:tblPr>
        <w:tblStyle w:val="TableNormal"/>
        <w:tblW w:w="0" w:type="auto"/>
        <w:tblInd w:w="846" w:type="dxa"/>
        <w:tblLayout w:type="fixed"/>
        <w:tblLook w:val="01E0" w:firstRow="1" w:lastRow="1" w:firstColumn="1" w:lastColumn="1" w:noHBand="0" w:noVBand="0"/>
      </w:tblPr>
      <w:tblGrid>
        <w:gridCol w:w="600"/>
        <w:gridCol w:w="3356"/>
        <w:gridCol w:w="2361"/>
      </w:tblGrid>
      <w:tr w:rsidR="002279B9" w:rsidTr="002E3432">
        <w:trPr>
          <w:trHeight w:val="284"/>
        </w:trPr>
        <w:tc>
          <w:tcPr>
            <w:tcW w:w="600" w:type="dxa"/>
          </w:tcPr>
          <w:p w:rsidR="002279B9" w:rsidRDefault="002279B9" w:rsidP="002E3432">
            <w:pPr>
              <w:pStyle w:val="TableParagraph"/>
              <w:spacing w:line="189" w:lineRule="exact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lastRenderedPageBreak/>
              <w:t>I.-</w:t>
            </w:r>
          </w:p>
        </w:tc>
        <w:tc>
          <w:tcPr>
            <w:tcW w:w="3356" w:type="dxa"/>
          </w:tcPr>
          <w:p w:rsidR="002279B9" w:rsidRDefault="002279B9" w:rsidP="002E3432">
            <w:pPr>
              <w:pStyle w:val="TableParagraph"/>
              <w:spacing w:line="189" w:lineRule="exact"/>
              <w:ind w:left="66"/>
              <w:rPr>
                <w:sz w:val="17"/>
              </w:rPr>
            </w:pPr>
            <w:r>
              <w:rPr>
                <w:sz w:val="17"/>
              </w:rPr>
              <w:t>Cantinas o bares</w:t>
            </w:r>
          </w:p>
        </w:tc>
        <w:tc>
          <w:tcPr>
            <w:tcW w:w="2361" w:type="dxa"/>
          </w:tcPr>
          <w:p w:rsidR="002279B9" w:rsidRDefault="002279B9" w:rsidP="002E3432">
            <w:pPr>
              <w:pStyle w:val="TableParagraph"/>
              <w:spacing w:before="38" w:line="240" w:lineRule="auto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$ 108,000.00</w:t>
            </w:r>
          </w:p>
        </w:tc>
      </w:tr>
      <w:tr w:rsidR="002279B9" w:rsidTr="002E3432">
        <w:trPr>
          <w:trHeight w:val="305"/>
        </w:trPr>
        <w:tc>
          <w:tcPr>
            <w:tcW w:w="600" w:type="dxa"/>
          </w:tcPr>
          <w:p w:rsidR="002279B9" w:rsidRDefault="002279B9" w:rsidP="002E3432">
            <w:pPr>
              <w:pStyle w:val="TableParagraph"/>
              <w:spacing w:before="44" w:line="240" w:lineRule="auto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II.-</w:t>
            </w:r>
          </w:p>
        </w:tc>
        <w:tc>
          <w:tcPr>
            <w:tcW w:w="3356" w:type="dxa"/>
          </w:tcPr>
          <w:p w:rsidR="002279B9" w:rsidRDefault="002279B9" w:rsidP="002E3432">
            <w:pPr>
              <w:pStyle w:val="TableParagraph"/>
              <w:spacing w:before="44" w:line="240" w:lineRule="auto"/>
              <w:ind w:left="66"/>
              <w:rPr>
                <w:sz w:val="17"/>
              </w:rPr>
            </w:pPr>
            <w:r>
              <w:rPr>
                <w:sz w:val="17"/>
              </w:rPr>
              <w:t>Restaurante-bar</w:t>
            </w:r>
          </w:p>
        </w:tc>
        <w:tc>
          <w:tcPr>
            <w:tcW w:w="2361" w:type="dxa"/>
          </w:tcPr>
          <w:p w:rsidR="002279B9" w:rsidRDefault="002279B9" w:rsidP="002E3432">
            <w:pPr>
              <w:pStyle w:val="TableParagraph"/>
              <w:spacing w:before="59" w:line="240" w:lineRule="auto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$ 108,000.00</w:t>
            </w:r>
          </w:p>
        </w:tc>
      </w:tr>
      <w:tr w:rsidR="002279B9" w:rsidTr="002E3432">
        <w:trPr>
          <w:trHeight w:val="304"/>
        </w:trPr>
        <w:tc>
          <w:tcPr>
            <w:tcW w:w="600" w:type="dxa"/>
          </w:tcPr>
          <w:p w:rsidR="002279B9" w:rsidRDefault="002279B9" w:rsidP="002E3432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III.-</w:t>
            </w:r>
          </w:p>
        </w:tc>
        <w:tc>
          <w:tcPr>
            <w:tcW w:w="3356" w:type="dxa"/>
          </w:tcPr>
          <w:p w:rsidR="002279B9" w:rsidRDefault="002279B9" w:rsidP="002E3432">
            <w:pPr>
              <w:pStyle w:val="TableParagraph"/>
              <w:spacing w:before="45" w:line="240" w:lineRule="auto"/>
              <w:ind w:left="66"/>
              <w:rPr>
                <w:sz w:val="17"/>
              </w:rPr>
            </w:pPr>
            <w:r>
              <w:rPr>
                <w:sz w:val="17"/>
              </w:rPr>
              <w:t>Video-bar</w:t>
            </w:r>
          </w:p>
        </w:tc>
        <w:tc>
          <w:tcPr>
            <w:tcW w:w="2361" w:type="dxa"/>
          </w:tcPr>
          <w:p w:rsidR="002279B9" w:rsidRDefault="002279B9" w:rsidP="002279B9">
            <w:pPr>
              <w:pStyle w:val="TableParagraph"/>
              <w:spacing w:before="58" w:line="240" w:lineRule="auto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$ 130,000.00</w:t>
            </w:r>
          </w:p>
        </w:tc>
      </w:tr>
      <w:tr w:rsidR="002279B9" w:rsidTr="002E3432">
        <w:trPr>
          <w:trHeight w:val="305"/>
        </w:trPr>
        <w:tc>
          <w:tcPr>
            <w:tcW w:w="600" w:type="dxa"/>
          </w:tcPr>
          <w:p w:rsidR="002279B9" w:rsidRDefault="002279B9" w:rsidP="002E3432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IV.-</w:t>
            </w:r>
          </w:p>
        </w:tc>
        <w:tc>
          <w:tcPr>
            <w:tcW w:w="3356" w:type="dxa"/>
          </w:tcPr>
          <w:p w:rsidR="002279B9" w:rsidRDefault="002279B9" w:rsidP="002E3432">
            <w:pPr>
              <w:pStyle w:val="TableParagraph"/>
              <w:spacing w:before="45" w:line="240" w:lineRule="auto"/>
              <w:ind w:left="66"/>
              <w:rPr>
                <w:sz w:val="17"/>
              </w:rPr>
            </w:pPr>
            <w:r>
              <w:rPr>
                <w:sz w:val="17"/>
              </w:rPr>
              <w:t>Cabaret o centro nocturno</w:t>
            </w:r>
          </w:p>
        </w:tc>
        <w:tc>
          <w:tcPr>
            <w:tcW w:w="2361" w:type="dxa"/>
          </w:tcPr>
          <w:p w:rsidR="002279B9" w:rsidRDefault="002279B9" w:rsidP="002279B9">
            <w:pPr>
              <w:pStyle w:val="TableParagraph"/>
              <w:spacing w:before="59" w:line="240" w:lineRule="auto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$150,000.00</w:t>
            </w:r>
          </w:p>
        </w:tc>
      </w:tr>
      <w:tr w:rsidR="002279B9" w:rsidTr="002E3432">
        <w:trPr>
          <w:trHeight w:val="305"/>
        </w:trPr>
        <w:tc>
          <w:tcPr>
            <w:tcW w:w="600" w:type="dxa"/>
          </w:tcPr>
          <w:p w:rsidR="002279B9" w:rsidRDefault="002279B9" w:rsidP="002E3432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V.-</w:t>
            </w:r>
          </w:p>
        </w:tc>
        <w:tc>
          <w:tcPr>
            <w:tcW w:w="3356" w:type="dxa"/>
          </w:tcPr>
          <w:p w:rsidR="002279B9" w:rsidRDefault="002279B9" w:rsidP="002E3432">
            <w:pPr>
              <w:pStyle w:val="TableParagraph"/>
              <w:spacing w:before="45" w:line="240" w:lineRule="auto"/>
              <w:ind w:left="66"/>
              <w:rPr>
                <w:sz w:val="17"/>
              </w:rPr>
            </w:pPr>
            <w:r>
              <w:rPr>
                <w:sz w:val="17"/>
              </w:rPr>
              <w:t>Discotecas</w:t>
            </w:r>
          </w:p>
        </w:tc>
        <w:tc>
          <w:tcPr>
            <w:tcW w:w="2361" w:type="dxa"/>
          </w:tcPr>
          <w:p w:rsidR="002279B9" w:rsidRDefault="002279B9" w:rsidP="002E3432">
            <w:pPr>
              <w:pStyle w:val="TableParagraph"/>
              <w:spacing w:before="59" w:line="240" w:lineRule="auto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$ 130,000.00</w:t>
            </w:r>
          </w:p>
        </w:tc>
      </w:tr>
      <w:tr w:rsidR="002279B9" w:rsidTr="002E3432">
        <w:trPr>
          <w:trHeight w:val="305"/>
        </w:trPr>
        <w:tc>
          <w:tcPr>
            <w:tcW w:w="600" w:type="dxa"/>
          </w:tcPr>
          <w:p w:rsidR="002279B9" w:rsidRDefault="002279B9" w:rsidP="002E3432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VI.-</w:t>
            </w:r>
          </w:p>
        </w:tc>
        <w:tc>
          <w:tcPr>
            <w:tcW w:w="3356" w:type="dxa"/>
          </w:tcPr>
          <w:p w:rsidR="002279B9" w:rsidRDefault="002279B9" w:rsidP="002E3432">
            <w:pPr>
              <w:pStyle w:val="TableParagraph"/>
              <w:spacing w:before="45" w:line="240" w:lineRule="auto"/>
              <w:ind w:left="66"/>
              <w:rPr>
                <w:sz w:val="17"/>
              </w:rPr>
            </w:pPr>
            <w:r>
              <w:rPr>
                <w:sz w:val="17"/>
              </w:rPr>
              <w:t>Salones de baile</w:t>
            </w:r>
          </w:p>
        </w:tc>
        <w:tc>
          <w:tcPr>
            <w:tcW w:w="2361" w:type="dxa"/>
          </w:tcPr>
          <w:p w:rsidR="002279B9" w:rsidRDefault="002279B9" w:rsidP="002E3432">
            <w:pPr>
              <w:pStyle w:val="TableParagraph"/>
              <w:spacing w:before="59" w:line="240" w:lineRule="auto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$ 108,000.00</w:t>
            </w:r>
          </w:p>
        </w:tc>
      </w:tr>
      <w:tr w:rsidR="002279B9" w:rsidTr="002E3432">
        <w:trPr>
          <w:trHeight w:val="305"/>
        </w:trPr>
        <w:tc>
          <w:tcPr>
            <w:tcW w:w="600" w:type="dxa"/>
          </w:tcPr>
          <w:p w:rsidR="002279B9" w:rsidRDefault="002279B9" w:rsidP="002E3432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VII.-</w:t>
            </w:r>
          </w:p>
        </w:tc>
        <w:tc>
          <w:tcPr>
            <w:tcW w:w="3356" w:type="dxa"/>
          </w:tcPr>
          <w:p w:rsidR="002279B9" w:rsidRDefault="002279B9" w:rsidP="002E3432">
            <w:pPr>
              <w:pStyle w:val="TableParagraph"/>
              <w:spacing w:before="45" w:line="240" w:lineRule="auto"/>
              <w:ind w:left="66"/>
              <w:rPr>
                <w:sz w:val="17"/>
              </w:rPr>
            </w:pPr>
            <w:r>
              <w:rPr>
                <w:sz w:val="17"/>
              </w:rPr>
              <w:t>Sala de fiestas</w:t>
            </w:r>
          </w:p>
        </w:tc>
        <w:tc>
          <w:tcPr>
            <w:tcW w:w="2361" w:type="dxa"/>
          </w:tcPr>
          <w:p w:rsidR="002279B9" w:rsidRDefault="002279B9" w:rsidP="002E3432">
            <w:pPr>
              <w:pStyle w:val="TableParagraph"/>
              <w:spacing w:before="59" w:line="240" w:lineRule="auto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$ 108,000.00</w:t>
            </w:r>
          </w:p>
        </w:tc>
      </w:tr>
      <w:tr w:rsidR="002279B9" w:rsidTr="002E3432">
        <w:trPr>
          <w:trHeight w:val="305"/>
        </w:trPr>
        <w:tc>
          <w:tcPr>
            <w:tcW w:w="600" w:type="dxa"/>
          </w:tcPr>
          <w:p w:rsidR="002279B9" w:rsidRDefault="002279B9" w:rsidP="002E3432">
            <w:pPr>
              <w:pStyle w:val="TableParagraph"/>
              <w:spacing w:before="44" w:line="240" w:lineRule="auto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VIII.-</w:t>
            </w:r>
          </w:p>
        </w:tc>
        <w:tc>
          <w:tcPr>
            <w:tcW w:w="3356" w:type="dxa"/>
          </w:tcPr>
          <w:p w:rsidR="002279B9" w:rsidRDefault="002279B9" w:rsidP="002E3432">
            <w:pPr>
              <w:pStyle w:val="TableParagraph"/>
              <w:spacing w:before="44" w:line="240" w:lineRule="auto"/>
              <w:ind w:left="66"/>
              <w:rPr>
                <w:sz w:val="17"/>
              </w:rPr>
            </w:pPr>
            <w:r>
              <w:rPr>
                <w:sz w:val="17"/>
              </w:rPr>
              <w:t>Sala de recepciones</w:t>
            </w:r>
          </w:p>
        </w:tc>
        <w:tc>
          <w:tcPr>
            <w:tcW w:w="2361" w:type="dxa"/>
          </w:tcPr>
          <w:p w:rsidR="002279B9" w:rsidRDefault="002279B9" w:rsidP="002E3432">
            <w:pPr>
              <w:pStyle w:val="TableParagraph"/>
              <w:spacing w:before="59" w:line="240" w:lineRule="auto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$ 108,000.00</w:t>
            </w:r>
          </w:p>
        </w:tc>
      </w:tr>
      <w:tr w:rsidR="002279B9" w:rsidTr="002E3432">
        <w:trPr>
          <w:trHeight w:val="305"/>
        </w:trPr>
        <w:tc>
          <w:tcPr>
            <w:tcW w:w="600" w:type="dxa"/>
          </w:tcPr>
          <w:p w:rsidR="002279B9" w:rsidRDefault="002279B9" w:rsidP="002E3432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IX.-</w:t>
            </w:r>
          </w:p>
        </w:tc>
        <w:tc>
          <w:tcPr>
            <w:tcW w:w="3356" w:type="dxa"/>
          </w:tcPr>
          <w:p w:rsidR="002279B9" w:rsidRDefault="002279B9" w:rsidP="002E3432">
            <w:pPr>
              <w:pStyle w:val="TableParagraph"/>
              <w:spacing w:before="45" w:line="240" w:lineRule="auto"/>
              <w:ind w:left="66"/>
              <w:rPr>
                <w:sz w:val="17"/>
              </w:rPr>
            </w:pPr>
            <w:r>
              <w:rPr>
                <w:sz w:val="17"/>
              </w:rPr>
              <w:t>Restaurante 1°</w:t>
            </w:r>
          </w:p>
        </w:tc>
        <w:tc>
          <w:tcPr>
            <w:tcW w:w="2361" w:type="dxa"/>
          </w:tcPr>
          <w:p w:rsidR="002279B9" w:rsidRDefault="002279B9" w:rsidP="002E3432">
            <w:pPr>
              <w:pStyle w:val="TableParagraph"/>
              <w:spacing w:before="59" w:line="240" w:lineRule="auto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$ 130,000.00</w:t>
            </w:r>
          </w:p>
        </w:tc>
      </w:tr>
      <w:tr w:rsidR="002279B9" w:rsidTr="002E3432">
        <w:trPr>
          <w:trHeight w:val="305"/>
        </w:trPr>
        <w:tc>
          <w:tcPr>
            <w:tcW w:w="600" w:type="dxa"/>
          </w:tcPr>
          <w:p w:rsidR="002279B9" w:rsidRDefault="002279B9" w:rsidP="002E3432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X.-</w:t>
            </w:r>
          </w:p>
        </w:tc>
        <w:tc>
          <w:tcPr>
            <w:tcW w:w="3356" w:type="dxa"/>
          </w:tcPr>
          <w:p w:rsidR="002279B9" w:rsidRDefault="002279B9" w:rsidP="002E3432">
            <w:pPr>
              <w:pStyle w:val="TableParagraph"/>
              <w:spacing w:before="45" w:line="240" w:lineRule="auto"/>
              <w:ind w:left="66"/>
              <w:rPr>
                <w:sz w:val="17"/>
              </w:rPr>
            </w:pPr>
            <w:r>
              <w:rPr>
                <w:sz w:val="17"/>
              </w:rPr>
              <w:t>Restaurante 2°</w:t>
            </w:r>
          </w:p>
        </w:tc>
        <w:tc>
          <w:tcPr>
            <w:tcW w:w="2361" w:type="dxa"/>
          </w:tcPr>
          <w:p w:rsidR="002279B9" w:rsidRDefault="002279B9" w:rsidP="002E3432">
            <w:pPr>
              <w:pStyle w:val="TableParagraph"/>
              <w:spacing w:before="59" w:line="240" w:lineRule="auto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$ 108,000.00</w:t>
            </w:r>
          </w:p>
        </w:tc>
      </w:tr>
      <w:tr w:rsidR="002279B9" w:rsidTr="002E3432">
        <w:trPr>
          <w:trHeight w:val="305"/>
        </w:trPr>
        <w:tc>
          <w:tcPr>
            <w:tcW w:w="600" w:type="dxa"/>
          </w:tcPr>
          <w:p w:rsidR="002279B9" w:rsidRDefault="002279B9" w:rsidP="002E3432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XI.-</w:t>
            </w:r>
          </w:p>
        </w:tc>
        <w:tc>
          <w:tcPr>
            <w:tcW w:w="3356" w:type="dxa"/>
          </w:tcPr>
          <w:p w:rsidR="002279B9" w:rsidRDefault="002279B9" w:rsidP="002E3432">
            <w:pPr>
              <w:pStyle w:val="TableParagraph"/>
              <w:spacing w:before="45" w:line="240" w:lineRule="auto"/>
              <w:ind w:left="66"/>
              <w:rPr>
                <w:sz w:val="17"/>
              </w:rPr>
            </w:pPr>
            <w:r>
              <w:rPr>
                <w:sz w:val="17"/>
              </w:rPr>
              <w:t>Villas y bungaloes</w:t>
            </w:r>
          </w:p>
        </w:tc>
        <w:tc>
          <w:tcPr>
            <w:tcW w:w="2361" w:type="dxa"/>
          </w:tcPr>
          <w:p w:rsidR="002279B9" w:rsidRDefault="002279B9" w:rsidP="002E3432">
            <w:pPr>
              <w:pStyle w:val="TableParagraph"/>
              <w:spacing w:before="59" w:line="240" w:lineRule="auto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$ 130,000.00</w:t>
            </w:r>
          </w:p>
        </w:tc>
      </w:tr>
      <w:tr w:rsidR="002279B9" w:rsidTr="002E3432">
        <w:trPr>
          <w:trHeight w:val="305"/>
        </w:trPr>
        <w:tc>
          <w:tcPr>
            <w:tcW w:w="600" w:type="dxa"/>
          </w:tcPr>
          <w:p w:rsidR="002279B9" w:rsidRDefault="002279B9" w:rsidP="002E3432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XII.-</w:t>
            </w:r>
          </w:p>
        </w:tc>
        <w:tc>
          <w:tcPr>
            <w:tcW w:w="3356" w:type="dxa"/>
          </w:tcPr>
          <w:p w:rsidR="002279B9" w:rsidRDefault="002279B9" w:rsidP="002E3432">
            <w:pPr>
              <w:pStyle w:val="TableParagraph"/>
              <w:spacing w:before="45" w:line="240" w:lineRule="auto"/>
              <w:ind w:left="66"/>
              <w:rPr>
                <w:sz w:val="17"/>
              </w:rPr>
            </w:pPr>
            <w:r>
              <w:rPr>
                <w:sz w:val="17"/>
              </w:rPr>
              <w:t>Hoteles 5 estrellas</w:t>
            </w:r>
          </w:p>
        </w:tc>
        <w:tc>
          <w:tcPr>
            <w:tcW w:w="2361" w:type="dxa"/>
          </w:tcPr>
          <w:p w:rsidR="002279B9" w:rsidRDefault="002279B9" w:rsidP="002E3432">
            <w:pPr>
              <w:pStyle w:val="TableParagraph"/>
              <w:spacing w:before="58" w:line="240" w:lineRule="auto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$ 130,000.00</w:t>
            </w:r>
          </w:p>
        </w:tc>
      </w:tr>
      <w:tr w:rsidR="002279B9" w:rsidTr="002E3432">
        <w:trPr>
          <w:trHeight w:val="305"/>
        </w:trPr>
        <w:tc>
          <w:tcPr>
            <w:tcW w:w="600" w:type="dxa"/>
          </w:tcPr>
          <w:p w:rsidR="002279B9" w:rsidRDefault="002279B9" w:rsidP="002E3432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XIII.-</w:t>
            </w:r>
          </w:p>
        </w:tc>
        <w:tc>
          <w:tcPr>
            <w:tcW w:w="3356" w:type="dxa"/>
          </w:tcPr>
          <w:p w:rsidR="002279B9" w:rsidRDefault="002279B9" w:rsidP="002E3432">
            <w:pPr>
              <w:pStyle w:val="TableParagraph"/>
              <w:spacing w:before="45" w:line="240" w:lineRule="auto"/>
              <w:ind w:left="66"/>
              <w:rPr>
                <w:sz w:val="17"/>
              </w:rPr>
            </w:pPr>
            <w:r>
              <w:rPr>
                <w:sz w:val="17"/>
              </w:rPr>
              <w:t>Hoteles 4 estrellas</w:t>
            </w:r>
          </w:p>
        </w:tc>
        <w:tc>
          <w:tcPr>
            <w:tcW w:w="2361" w:type="dxa"/>
          </w:tcPr>
          <w:p w:rsidR="002279B9" w:rsidRDefault="002279B9" w:rsidP="002E3432">
            <w:pPr>
              <w:pStyle w:val="TableParagraph"/>
              <w:spacing w:before="59" w:line="240" w:lineRule="auto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$ 108,000.00</w:t>
            </w:r>
          </w:p>
        </w:tc>
      </w:tr>
      <w:tr w:rsidR="002279B9" w:rsidTr="002E3432">
        <w:trPr>
          <w:trHeight w:val="305"/>
        </w:trPr>
        <w:tc>
          <w:tcPr>
            <w:tcW w:w="600" w:type="dxa"/>
          </w:tcPr>
          <w:p w:rsidR="002279B9" w:rsidRDefault="002279B9" w:rsidP="002E3432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XIV.-</w:t>
            </w:r>
          </w:p>
        </w:tc>
        <w:tc>
          <w:tcPr>
            <w:tcW w:w="3356" w:type="dxa"/>
          </w:tcPr>
          <w:p w:rsidR="002279B9" w:rsidRDefault="002279B9" w:rsidP="002E3432">
            <w:pPr>
              <w:pStyle w:val="TableParagraph"/>
              <w:spacing w:before="45" w:line="240" w:lineRule="auto"/>
              <w:ind w:left="66"/>
              <w:rPr>
                <w:sz w:val="17"/>
              </w:rPr>
            </w:pPr>
            <w:r>
              <w:rPr>
                <w:sz w:val="17"/>
              </w:rPr>
              <w:t>Hoteles 3 estrellas</w:t>
            </w:r>
          </w:p>
        </w:tc>
        <w:tc>
          <w:tcPr>
            <w:tcW w:w="2361" w:type="dxa"/>
          </w:tcPr>
          <w:p w:rsidR="002279B9" w:rsidRDefault="002279B9" w:rsidP="002E3432">
            <w:pPr>
              <w:pStyle w:val="TableParagraph"/>
              <w:spacing w:before="58" w:line="240" w:lineRule="auto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$ 108,000.00</w:t>
            </w:r>
          </w:p>
        </w:tc>
      </w:tr>
      <w:tr w:rsidR="002279B9" w:rsidTr="002E3432">
        <w:trPr>
          <w:trHeight w:val="305"/>
        </w:trPr>
        <w:tc>
          <w:tcPr>
            <w:tcW w:w="600" w:type="dxa"/>
          </w:tcPr>
          <w:p w:rsidR="002279B9" w:rsidRDefault="002279B9" w:rsidP="002E3432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XV.-</w:t>
            </w:r>
          </w:p>
        </w:tc>
        <w:tc>
          <w:tcPr>
            <w:tcW w:w="3356" w:type="dxa"/>
          </w:tcPr>
          <w:p w:rsidR="002279B9" w:rsidRDefault="002279B9" w:rsidP="002E3432">
            <w:pPr>
              <w:pStyle w:val="TableParagraph"/>
              <w:spacing w:before="45" w:line="240" w:lineRule="auto"/>
              <w:ind w:left="66"/>
              <w:rPr>
                <w:sz w:val="17"/>
              </w:rPr>
            </w:pPr>
            <w:r>
              <w:rPr>
                <w:sz w:val="17"/>
              </w:rPr>
              <w:t>Moteles</w:t>
            </w:r>
          </w:p>
        </w:tc>
        <w:tc>
          <w:tcPr>
            <w:tcW w:w="2361" w:type="dxa"/>
          </w:tcPr>
          <w:p w:rsidR="002279B9" w:rsidRDefault="002279B9" w:rsidP="002E3432">
            <w:pPr>
              <w:pStyle w:val="TableParagraph"/>
              <w:spacing w:before="59" w:line="240" w:lineRule="auto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$ 108,000.00</w:t>
            </w:r>
          </w:p>
        </w:tc>
      </w:tr>
      <w:tr w:rsidR="002279B9" w:rsidTr="002E3432">
        <w:trPr>
          <w:trHeight w:val="336"/>
        </w:trPr>
        <w:tc>
          <w:tcPr>
            <w:tcW w:w="600" w:type="dxa"/>
          </w:tcPr>
          <w:p w:rsidR="002279B9" w:rsidRDefault="002279B9" w:rsidP="002E3432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XVI.-</w:t>
            </w:r>
          </w:p>
        </w:tc>
        <w:tc>
          <w:tcPr>
            <w:tcW w:w="3356" w:type="dxa"/>
          </w:tcPr>
          <w:p w:rsidR="002279B9" w:rsidRDefault="002279B9" w:rsidP="002E3432">
            <w:pPr>
              <w:pStyle w:val="TableParagraph"/>
              <w:spacing w:before="45" w:line="240" w:lineRule="auto"/>
              <w:ind w:left="66"/>
              <w:rPr>
                <w:sz w:val="17"/>
              </w:rPr>
            </w:pPr>
            <w:r>
              <w:rPr>
                <w:sz w:val="17"/>
              </w:rPr>
              <w:t>Posadas</w:t>
            </w:r>
          </w:p>
        </w:tc>
        <w:tc>
          <w:tcPr>
            <w:tcW w:w="2361" w:type="dxa"/>
          </w:tcPr>
          <w:p w:rsidR="002279B9" w:rsidRDefault="002279B9" w:rsidP="002279B9">
            <w:pPr>
              <w:pStyle w:val="TableParagraph"/>
              <w:spacing w:before="89" w:line="240" w:lineRule="auto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$ 65,000.00</w:t>
            </w:r>
          </w:p>
        </w:tc>
      </w:tr>
      <w:tr w:rsidR="002279B9" w:rsidTr="002E3432">
        <w:trPr>
          <w:trHeight w:val="254"/>
        </w:trPr>
        <w:tc>
          <w:tcPr>
            <w:tcW w:w="600" w:type="dxa"/>
          </w:tcPr>
          <w:p w:rsidR="002279B9" w:rsidRDefault="002279B9" w:rsidP="002E3432">
            <w:pPr>
              <w:pStyle w:val="TableParagraph"/>
              <w:spacing w:before="45" w:line="189" w:lineRule="exact"/>
              <w:ind w:left="111"/>
              <w:rPr>
                <w:b/>
                <w:sz w:val="17"/>
              </w:rPr>
            </w:pPr>
            <w:r>
              <w:rPr>
                <w:b/>
                <w:sz w:val="17"/>
              </w:rPr>
              <w:t>XVII.-</w:t>
            </w:r>
          </w:p>
        </w:tc>
        <w:tc>
          <w:tcPr>
            <w:tcW w:w="3356" w:type="dxa"/>
          </w:tcPr>
          <w:p w:rsidR="002279B9" w:rsidRDefault="002279B9" w:rsidP="002E3432">
            <w:pPr>
              <w:pStyle w:val="TableParagraph"/>
              <w:spacing w:before="45" w:line="189" w:lineRule="exact"/>
              <w:ind w:left="68"/>
              <w:rPr>
                <w:sz w:val="17"/>
              </w:rPr>
            </w:pPr>
            <w:r>
              <w:rPr>
                <w:sz w:val="17"/>
              </w:rPr>
              <w:t>Pizzería</w:t>
            </w:r>
          </w:p>
        </w:tc>
        <w:tc>
          <w:tcPr>
            <w:tcW w:w="2361" w:type="dxa"/>
          </w:tcPr>
          <w:p w:rsidR="002279B9" w:rsidRDefault="002279B9" w:rsidP="002279B9">
            <w:pPr>
              <w:pStyle w:val="TableParagraph"/>
              <w:spacing w:before="59" w:line="175" w:lineRule="exact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$ 52,000.00</w:t>
            </w:r>
          </w:p>
          <w:p w:rsidR="002E3432" w:rsidRDefault="002E3432" w:rsidP="002279B9">
            <w:pPr>
              <w:pStyle w:val="TableParagraph"/>
              <w:spacing w:before="59" w:line="175" w:lineRule="exact"/>
              <w:ind w:right="49"/>
              <w:jc w:val="right"/>
              <w:rPr>
                <w:sz w:val="17"/>
              </w:rPr>
            </w:pPr>
          </w:p>
        </w:tc>
      </w:tr>
    </w:tbl>
    <w:p w:rsidR="007174E5" w:rsidRDefault="007174E5">
      <w:pPr>
        <w:pStyle w:val="Textoindependiente"/>
        <w:rPr>
          <w:sz w:val="18"/>
        </w:rPr>
      </w:pPr>
    </w:p>
    <w:p w:rsidR="007174E5" w:rsidRDefault="007174E5">
      <w:pPr>
        <w:pStyle w:val="Textoindependiente"/>
        <w:spacing w:before="8"/>
        <w:rPr>
          <w:sz w:val="15"/>
        </w:rPr>
      </w:pPr>
    </w:p>
    <w:p w:rsidR="007174E5" w:rsidRDefault="002C47C4">
      <w:pPr>
        <w:pStyle w:val="Textoindependiente"/>
        <w:spacing w:line="360" w:lineRule="auto"/>
        <w:ind w:left="400" w:right="916"/>
        <w:jc w:val="both"/>
      </w:pPr>
      <w:r>
        <w:rPr>
          <w:b/>
        </w:rPr>
        <w:t xml:space="preserve">Artículo 22.- </w:t>
      </w:r>
      <w:r>
        <w:t>Por el otorgamiento de la revalidación de licencias para el funcionamiento de los establecimientos que se relacionan en los artículos 18 y 20 de esta Ley, se pagará un derecho anual conforme a la siguiente tarifa:</w:t>
      </w:r>
    </w:p>
    <w:p w:rsidR="007174E5" w:rsidRDefault="007174E5">
      <w:pPr>
        <w:pStyle w:val="Textoindependiente"/>
        <w:spacing w:before="2"/>
        <w:rPr>
          <w:sz w:val="25"/>
        </w:rPr>
      </w:pPr>
    </w:p>
    <w:p w:rsidR="006247B3" w:rsidRDefault="006247B3" w:rsidP="006247B3">
      <w:pPr>
        <w:pStyle w:val="Textoindependiente"/>
        <w:tabs>
          <w:tab w:val="left" w:pos="1240"/>
          <w:tab w:val="left" w:pos="6443"/>
        </w:tabs>
        <w:spacing w:before="98"/>
        <w:ind w:left="573"/>
      </w:pPr>
      <w:r>
        <w:rPr>
          <w:b/>
        </w:rPr>
        <w:t>I.-</w:t>
      </w:r>
      <w:r>
        <w:rPr>
          <w:b/>
        </w:rPr>
        <w:tab/>
      </w:r>
      <w:r>
        <w:t>Vinaterías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licorerías</w:t>
      </w:r>
      <w:r>
        <w:tab/>
        <w:t>$</w:t>
      </w:r>
      <w:r>
        <w:rPr>
          <w:spacing w:val="45"/>
        </w:rPr>
        <w:t xml:space="preserve"> </w:t>
      </w:r>
      <w:r>
        <w:t>5,000.00</w:t>
      </w:r>
    </w:p>
    <w:p w:rsidR="006247B3" w:rsidRDefault="006247B3" w:rsidP="006247B3">
      <w:pPr>
        <w:pStyle w:val="Textoindependiente"/>
        <w:tabs>
          <w:tab w:val="left" w:pos="1240"/>
          <w:tab w:val="left" w:pos="6444"/>
          <w:tab w:val="left" w:pos="6772"/>
        </w:tabs>
        <w:spacing w:before="96"/>
        <w:ind w:left="573"/>
      </w:pPr>
      <w:r>
        <w:rPr>
          <w:b/>
        </w:rPr>
        <w:t>II.-</w:t>
      </w:r>
      <w:r>
        <w:rPr>
          <w:b/>
        </w:rPr>
        <w:tab/>
      </w:r>
      <w:r>
        <w:t>Expendio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cervezas</w:t>
      </w:r>
      <w:r>
        <w:tab/>
        <w:t>$  5,000.00</w:t>
      </w:r>
    </w:p>
    <w:p w:rsidR="0060798C" w:rsidRDefault="006247B3" w:rsidP="006247B3">
      <w:pPr>
        <w:pStyle w:val="Textoindependiente"/>
        <w:tabs>
          <w:tab w:val="left" w:pos="1240"/>
          <w:tab w:val="left" w:pos="6443"/>
          <w:tab w:val="left" w:pos="6771"/>
        </w:tabs>
        <w:spacing w:before="96" w:line="357" w:lineRule="auto"/>
        <w:ind w:left="573" w:right="1663"/>
      </w:pPr>
      <w:r>
        <w:rPr>
          <w:b/>
        </w:rPr>
        <w:t>III.-</w:t>
      </w:r>
      <w:r>
        <w:rPr>
          <w:b/>
        </w:rPr>
        <w:tab/>
      </w:r>
      <w:r>
        <w:t xml:space="preserve">Mini súper y súper mercados con departamentos de bebidas alcohólicas $ </w:t>
      </w:r>
      <w:r w:rsidR="0060798C">
        <w:t>5,000.00</w:t>
      </w:r>
      <w:r>
        <w:t xml:space="preserve"> </w:t>
      </w:r>
      <w:r>
        <w:rPr>
          <w:b/>
        </w:rPr>
        <w:t>IV.-</w:t>
      </w:r>
      <w:r>
        <w:rPr>
          <w:b/>
        </w:rPr>
        <w:tab/>
      </w:r>
      <w:r>
        <w:t>Tiendas de conveniencia de</w:t>
      </w:r>
      <w:r>
        <w:rPr>
          <w:spacing w:val="-16"/>
        </w:rPr>
        <w:t xml:space="preserve"> </w:t>
      </w:r>
      <w:r>
        <w:t>24</w:t>
      </w:r>
      <w:r>
        <w:rPr>
          <w:spacing w:val="-3"/>
        </w:rPr>
        <w:t xml:space="preserve"> </w:t>
      </w:r>
      <w:r w:rsidR="0060798C">
        <w:t>horas</w:t>
      </w:r>
      <w:r w:rsidR="0060798C">
        <w:tab/>
        <w:t>$   5,000.00</w:t>
      </w:r>
      <w:r>
        <w:t xml:space="preserve"> </w:t>
      </w:r>
    </w:p>
    <w:p w:rsidR="0060798C" w:rsidRDefault="006247B3" w:rsidP="006247B3">
      <w:pPr>
        <w:pStyle w:val="Textoindependiente"/>
        <w:tabs>
          <w:tab w:val="left" w:pos="1240"/>
          <w:tab w:val="left" w:pos="6443"/>
          <w:tab w:val="left" w:pos="6771"/>
        </w:tabs>
        <w:spacing w:before="96" w:line="357" w:lineRule="auto"/>
        <w:ind w:left="573" w:right="1663"/>
      </w:pPr>
      <w:r>
        <w:rPr>
          <w:b/>
        </w:rPr>
        <w:t>V.-</w:t>
      </w:r>
      <w:r>
        <w:rPr>
          <w:b/>
        </w:rPr>
        <w:tab/>
      </w:r>
      <w:r>
        <w:t>Expendio de bebidas que contengan alcohol</w:t>
      </w:r>
      <w:r>
        <w:rPr>
          <w:spacing w:val="-2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mayoreo</w:t>
      </w:r>
      <w:r>
        <w:tab/>
        <w:t xml:space="preserve">$ </w:t>
      </w:r>
      <w:r w:rsidR="0060798C">
        <w:t>5,000.00</w:t>
      </w:r>
      <w:r>
        <w:t xml:space="preserve"> </w:t>
      </w:r>
    </w:p>
    <w:p w:rsidR="006247B3" w:rsidRDefault="006247B3" w:rsidP="006247B3">
      <w:pPr>
        <w:pStyle w:val="Textoindependiente"/>
        <w:tabs>
          <w:tab w:val="left" w:pos="1240"/>
          <w:tab w:val="left" w:pos="6443"/>
          <w:tab w:val="left" w:pos="6771"/>
        </w:tabs>
        <w:spacing w:before="96" w:line="357" w:lineRule="auto"/>
        <w:ind w:left="573" w:right="1663"/>
      </w:pPr>
      <w:r>
        <w:rPr>
          <w:b/>
        </w:rPr>
        <w:t>VI.-</w:t>
      </w:r>
      <w:r>
        <w:rPr>
          <w:b/>
        </w:rPr>
        <w:tab/>
      </w:r>
      <w:r>
        <w:t>Cantinas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bares</w:t>
      </w:r>
      <w:r>
        <w:tab/>
        <w:t>$</w:t>
      </w:r>
      <w:r>
        <w:tab/>
      </w:r>
      <w:r w:rsidR="0060798C">
        <w:t>5,000.00</w:t>
      </w:r>
    </w:p>
    <w:p w:rsidR="006247B3" w:rsidRDefault="006247B3" w:rsidP="006247B3">
      <w:pPr>
        <w:pStyle w:val="Textoindependiente"/>
        <w:tabs>
          <w:tab w:val="left" w:pos="1240"/>
          <w:tab w:val="left" w:pos="6446"/>
          <w:tab w:val="left" w:pos="6774"/>
        </w:tabs>
        <w:spacing w:before="4"/>
        <w:ind w:left="573"/>
      </w:pPr>
      <w:r>
        <w:rPr>
          <w:b/>
        </w:rPr>
        <w:t>VII.-</w:t>
      </w:r>
      <w:r>
        <w:rPr>
          <w:b/>
        </w:rPr>
        <w:tab/>
      </w:r>
      <w:r>
        <w:t>Restaurante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bar</w:t>
      </w:r>
      <w:r>
        <w:tab/>
        <w:t>$</w:t>
      </w:r>
      <w:r>
        <w:tab/>
      </w:r>
      <w:r w:rsidR="0060798C">
        <w:t>5,000.00</w:t>
      </w:r>
    </w:p>
    <w:p w:rsidR="006247B3" w:rsidRDefault="006247B3" w:rsidP="006247B3">
      <w:pPr>
        <w:tabs>
          <w:tab w:val="left" w:pos="1240"/>
          <w:tab w:val="left" w:pos="6447"/>
          <w:tab w:val="left" w:pos="6775"/>
        </w:tabs>
        <w:spacing w:before="98"/>
        <w:ind w:left="573"/>
        <w:rPr>
          <w:sz w:val="17"/>
        </w:rPr>
      </w:pPr>
      <w:r>
        <w:rPr>
          <w:b/>
          <w:sz w:val="17"/>
        </w:rPr>
        <w:t>VIII.-</w:t>
      </w:r>
      <w:r>
        <w:rPr>
          <w:b/>
          <w:sz w:val="17"/>
        </w:rPr>
        <w:tab/>
      </w:r>
      <w:r>
        <w:rPr>
          <w:sz w:val="17"/>
        </w:rPr>
        <w:t>Video</w:t>
      </w:r>
      <w:r>
        <w:rPr>
          <w:spacing w:val="-3"/>
          <w:sz w:val="17"/>
        </w:rPr>
        <w:t xml:space="preserve"> </w:t>
      </w:r>
      <w:r>
        <w:rPr>
          <w:sz w:val="17"/>
        </w:rPr>
        <w:t>bar</w:t>
      </w:r>
      <w:r>
        <w:rPr>
          <w:sz w:val="17"/>
        </w:rPr>
        <w:tab/>
        <w:t>$</w:t>
      </w:r>
      <w:r>
        <w:rPr>
          <w:sz w:val="17"/>
        </w:rPr>
        <w:tab/>
      </w:r>
      <w:r w:rsidR="0060798C">
        <w:rPr>
          <w:sz w:val="17"/>
        </w:rPr>
        <w:t>5,000.00</w:t>
      </w:r>
    </w:p>
    <w:p w:rsidR="006247B3" w:rsidRDefault="006247B3" w:rsidP="006247B3">
      <w:pPr>
        <w:pStyle w:val="Textoindependiente"/>
        <w:tabs>
          <w:tab w:val="left" w:pos="1240"/>
          <w:tab w:val="left" w:pos="6444"/>
        </w:tabs>
        <w:spacing w:before="94"/>
        <w:ind w:left="573"/>
      </w:pPr>
      <w:r>
        <w:rPr>
          <w:b/>
        </w:rPr>
        <w:t>IX.-</w:t>
      </w:r>
      <w:r>
        <w:rPr>
          <w:b/>
        </w:rPr>
        <w:tab/>
      </w:r>
      <w:r>
        <w:t>Cabaret o</w:t>
      </w:r>
      <w:r>
        <w:rPr>
          <w:spacing w:val="-10"/>
        </w:rPr>
        <w:t xml:space="preserve"> </w:t>
      </w:r>
      <w:r>
        <w:t>centros</w:t>
      </w:r>
      <w:r>
        <w:rPr>
          <w:spacing w:val="-5"/>
        </w:rPr>
        <w:t xml:space="preserve"> </w:t>
      </w:r>
      <w:r>
        <w:t>nocturnos</w:t>
      </w:r>
      <w:r>
        <w:tab/>
        <w:t xml:space="preserve">$ </w:t>
      </w:r>
      <w:r>
        <w:rPr>
          <w:spacing w:val="38"/>
        </w:rPr>
        <w:t xml:space="preserve"> </w:t>
      </w:r>
      <w:r w:rsidR="0060798C">
        <w:rPr>
          <w:spacing w:val="38"/>
        </w:rPr>
        <w:t>1</w:t>
      </w:r>
      <w:r w:rsidR="0060798C">
        <w:t>5,000.00</w:t>
      </w:r>
    </w:p>
    <w:p w:rsidR="006247B3" w:rsidRDefault="006247B3" w:rsidP="006247B3">
      <w:pPr>
        <w:pStyle w:val="Textoindependiente"/>
        <w:tabs>
          <w:tab w:val="left" w:pos="1240"/>
          <w:tab w:val="left" w:pos="6444"/>
        </w:tabs>
        <w:spacing w:before="98"/>
        <w:ind w:left="573"/>
      </w:pPr>
      <w:r>
        <w:rPr>
          <w:b/>
        </w:rPr>
        <w:t>X.-</w:t>
      </w:r>
      <w:r>
        <w:rPr>
          <w:b/>
        </w:rPr>
        <w:tab/>
      </w:r>
      <w:r>
        <w:t>Discotecas</w:t>
      </w:r>
      <w:r>
        <w:tab/>
        <w:t xml:space="preserve">$ </w:t>
      </w:r>
      <w:r>
        <w:rPr>
          <w:spacing w:val="37"/>
        </w:rPr>
        <w:t xml:space="preserve"> </w:t>
      </w:r>
      <w:r w:rsidR="0060798C">
        <w:rPr>
          <w:spacing w:val="38"/>
        </w:rPr>
        <w:t>1</w:t>
      </w:r>
      <w:r w:rsidR="0060798C">
        <w:t>5,000.00</w:t>
      </w:r>
    </w:p>
    <w:p w:rsidR="006247B3" w:rsidRDefault="006247B3" w:rsidP="006247B3">
      <w:pPr>
        <w:pStyle w:val="Textoindependiente"/>
        <w:tabs>
          <w:tab w:val="left" w:pos="1240"/>
          <w:tab w:val="left" w:pos="6446"/>
          <w:tab w:val="left" w:pos="6774"/>
        </w:tabs>
        <w:spacing w:before="97"/>
        <w:ind w:left="573"/>
      </w:pPr>
      <w:r>
        <w:rPr>
          <w:b/>
        </w:rPr>
        <w:t>XI.-</w:t>
      </w:r>
      <w:r>
        <w:rPr>
          <w:b/>
        </w:rPr>
        <w:tab/>
      </w:r>
      <w:r>
        <w:t>Salón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baile</w:t>
      </w:r>
      <w:r>
        <w:tab/>
        <w:t>$</w:t>
      </w:r>
      <w:r>
        <w:tab/>
        <w:t>5,000.00</w:t>
      </w:r>
    </w:p>
    <w:p w:rsidR="006247B3" w:rsidRDefault="006247B3" w:rsidP="006247B3">
      <w:pPr>
        <w:pStyle w:val="Textoindependiente"/>
        <w:tabs>
          <w:tab w:val="left" w:pos="1240"/>
          <w:tab w:val="left" w:pos="6446"/>
          <w:tab w:val="left" w:pos="6774"/>
        </w:tabs>
        <w:spacing w:before="97"/>
        <w:ind w:left="573"/>
      </w:pPr>
      <w:r>
        <w:rPr>
          <w:b/>
        </w:rPr>
        <w:t>XII.-</w:t>
      </w:r>
      <w:r>
        <w:rPr>
          <w:b/>
        </w:rPr>
        <w:tab/>
      </w:r>
      <w:r>
        <w:t>Sala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fiestas</w:t>
      </w:r>
      <w:r>
        <w:tab/>
        <w:t>$</w:t>
      </w:r>
      <w:r>
        <w:tab/>
        <w:t>5,000.00</w:t>
      </w:r>
    </w:p>
    <w:p w:rsidR="006247B3" w:rsidRDefault="006247B3" w:rsidP="006247B3">
      <w:pPr>
        <w:pStyle w:val="Textoindependiente"/>
        <w:tabs>
          <w:tab w:val="left" w:pos="1240"/>
          <w:tab w:val="left" w:pos="6446"/>
          <w:tab w:val="left" w:pos="6774"/>
        </w:tabs>
        <w:spacing w:before="95"/>
        <w:ind w:left="573"/>
      </w:pPr>
      <w:r>
        <w:rPr>
          <w:b/>
        </w:rPr>
        <w:t>XIII.-</w:t>
      </w:r>
      <w:r>
        <w:rPr>
          <w:b/>
        </w:rPr>
        <w:tab/>
      </w:r>
      <w:r>
        <w:t>Sala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recepciones</w:t>
      </w:r>
      <w:r>
        <w:tab/>
        <w:t>$</w:t>
      </w:r>
      <w:r>
        <w:tab/>
        <w:t>5,000.00</w:t>
      </w:r>
    </w:p>
    <w:p w:rsidR="006247B3" w:rsidRDefault="006247B3" w:rsidP="006247B3">
      <w:pPr>
        <w:pStyle w:val="Textoindependiente"/>
        <w:tabs>
          <w:tab w:val="left" w:pos="1240"/>
          <w:tab w:val="left" w:pos="6446"/>
        </w:tabs>
        <w:spacing w:before="98"/>
        <w:ind w:left="573"/>
      </w:pPr>
      <w:r>
        <w:rPr>
          <w:b/>
        </w:rPr>
        <w:t>XIV.-</w:t>
      </w:r>
      <w:r>
        <w:rPr>
          <w:b/>
        </w:rPr>
        <w:tab/>
      </w:r>
      <w:r>
        <w:t>Restaurante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1°</w:t>
      </w:r>
      <w:r>
        <w:tab/>
        <w:t>$</w:t>
      </w:r>
      <w:r>
        <w:rPr>
          <w:spacing w:val="-1"/>
        </w:rPr>
        <w:t xml:space="preserve"> </w:t>
      </w:r>
      <w:r>
        <w:t>5,000.00</w:t>
      </w:r>
    </w:p>
    <w:p w:rsidR="0060798C" w:rsidRDefault="006247B3" w:rsidP="006247B3">
      <w:pPr>
        <w:pStyle w:val="Textoindependiente"/>
        <w:tabs>
          <w:tab w:val="left" w:pos="1240"/>
          <w:tab w:val="left" w:pos="6446"/>
        </w:tabs>
        <w:spacing w:before="97"/>
        <w:ind w:left="573"/>
      </w:pPr>
      <w:r>
        <w:rPr>
          <w:b/>
        </w:rPr>
        <w:t>XV.-</w:t>
      </w:r>
      <w:r>
        <w:rPr>
          <w:b/>
        </w:rPr>
        <w:tab/>
      </w:r>
      <w:r>
        <w:t>Restaurante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2°</w:t>
      </w:r>
      <w:r>
        <w:tab/>
        <w:t>$</w:t>
      </w:r>
      <w:r>
        <w:rPr>
          <w:spacing w:val="45"/>
        </w:rPr>
        <w:t xml:space="preserve"> </w:t>
      </w:r>
      <w:r>
        <w:t>5,000.00</w:t>
      </w:r>
    </w:p>
    <w:tbl>
      <w:tblPr>
        <w:tblStyle w:val="TableNormal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489"/>
        <w:gridCol w:w="600"/>
        <w:gridCol w:w="3356"/>
        <w:gridCol w:w="315"/>
        <w:gridCol w:w="1181"/>
        <w:gridCol w:w="865"/>
      </w:tblGrid>
      <w:tr w:rsidR="002E3432" w:rsidTr="002E3432">
        <w:trPr>
          <w:gridBefore w:val="1"/>
          <w:wBefore w:w="489" w:type="dxa"/>
          <w:trHeight w:val="305"/>
        </w:trPr>
        <w:tc>
          <w:tcPr>
            <w:tcW w:w="600" w:type="dxa"/>
          </w:tcPr>
          <w:p w:rsidR="002E3432" w:rsidRDefault="002E3432" w:rsidP="002E3432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XI.-</w:t>
            </w:r>
          </w:p>
        </w:tc>
        <w:tc>
          <w:tcPr>
            <w:tcW w:w="3356" w:type="dxa"/>
          </w:tcPr>
          <w:p w:rsidR="002E3432" w:rsidRDefault="002E3432" w:rsidP="002E3432">
            <w:pPr>
              <w:pStyle w:val="TableParagraph"/>
              <w:spacing w:before="45" w:line="240" w:lineRule="auto"/>
              <w:ind w:left="50"/>
              <w:rPr>
                <w:sz w:val="17"/>
              </w:rPr>
            </w:pPr>
            <w:r>
              <w:rPr>
                <w:sz w:val="17"/>
              </w:rPr>
              <w:t>Villas y bungaloes</w:t>
            </w:r>
          </w:p>
        </w:tc>
        <w:tc>
          <w:tcPr>
            <w:tcW w:w="2361" w:type="dxa"/>
            <w:gridSpan w:val="3"/>
          </w:tcPr>
          <w:p w:rsidR="002E3432" w:rsidRDefault="002E3432" w:rsidP="002E3432">
            <w:pPr>
              <w:pStyle w:val="TableParagraph"/>
              <w:spacing w:before="59" w:line="240" w:lineRule="auto"/>
              <w:ind w:left="50"/>
              <w:jc w:val="right"/>
              <w:rPr>
                <w:sz w:val="17"/>
              </w:rPr>
            </w:pPr>
            <w:r>
              <w:rPr>
                <w:sz w:val="17"/>
              </w:rPr>
              <w:t>$ 1,000.00 por cuarto</w:t>
            </w:r>
          </w:p>
        </w:tc>
      </w:tr>
      <w:tr w:rsidR="002E3432" w:rsidTr="002E3432">
        <w:trPr>
          <w:gridBefore w:val="1"/>
          <w:wBefore w:w="489" w:type="dxa"/>
          <w:trHeight w:val="305"/>
        </w:trPr>
        <w:tc>
          <w:tcPr>
            <w:tcW w:w="600" w:type="dxa"/>
          </w:tcPr>
          <w:p w:rsidR="002E3432" w:rsidRDefault="002E3432" w:rsidP="002E3432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XII.-</w:t>
            </w:r>
          </w:p>
        </w:tc>
        <w:tc>
          <w:tcPr>
            <w:tcW w:w="3356" w:type="dxa"/>
          </w:tcPr>
          <w:p w:rsidR="002E3432" w:rsidRDefault="002E3432" w:rsidP="002E3432">
            <w:pPr>
              <w:pStyle w:val="TableParagraph"/>
              <w:spacing w:before="45" w:line="240" w:lineRule="auto"/>
              <w:ind w:left="50"/>
              <w:rPr>
                <w:sz w:val="17"/>
              </w:rPr>
            </w:pPr>
            <w:r>
              <w:rPr>
                <w:sz w:val="17"/>
              </w:rPr>
              <w:t>Hoteles 5 estrellas</w:t>
            </w:r>
          </w:p>
        </w:tc>
        <w:tc>
          <w:tcPr>
            <w:tcW w:w="2361" w:type="dxa"/>
            <w:gridSpan w:val="3"/>
          </w:tcPr>
          <w:p w:rsidR="002E3432" w:rsidRDefault="002E3432" w:rsidP="002E3432">
            <w:pPr>
              <w:pStyle w:val="TableParagraph"/>
              <w:spacing w:before="58" w:line="240" w:lineRule="auto"/>
              <w:ind w:left="50"/>
              <w:jc w:val="right"/>
              <w:rPr>
                <w:sz w:val="17"/>
              </w:rPr>
            </w:pPr>
            <w:r>
              <w:rPr>
                <w:sz w:val="17"/>
              </w:rPr>
              <w:t>$ 1,000.00 por cuarto</w:t>
            </w:r>
          </w:p>
        </w:tc>
      </w:tr>
      <w:tr w:rsidR="002E3432" w:rsidTr="002E3432">
        <w:trPr>
          <w:gridBefore w:val="1"/>
          <w:wBefore w:w="489" w:type="dxa"/>
          <w:trHeight w:val="305"/>
        </w:trPr>
        <w:tc>
          <w:tcPr>
            <w:tcW w:w="600" w:type="dxa"/>
          </w:tcPr>
          <w:p w:rsidR="002E3432" w:rsidRDefault="002E3432" w:rsidP="002E3432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XIII.-</w:t>
            </w:r>
          </w:p>
        </w:tc>
        <w:tc>
          <w:tcPr>
            <w:tcW w:w="3356" w:type="dxa"/>
          </w:tcPr>
          <w:p w:rsidR="002E3432" w:rsidRDefault="002E3432" w:rsidP="002E3432">
            <w:pPr>
              <w:pStyle w:val="TableParagraph"/>
              <w:spacing w:before="45" w:line="240" w:lineRule="auto"/>
              <w:ind w:left="50"/>
              <w:rPr>
                <w:sz w:val="17"/>
              </w:rPr>
            </w:pPr>
            <w:r>
              <w:rPr>
                <w:sz w:val="17"/>
              </w:rPr>
              <w:t>Hoteles 4 estrellas</w:t>
            </w:r>
          </w:p>
        </w:tc>
        <w:tc>
          <w:tcPr>
            <w:tcW w:w="2361" w:type="dxa"/>
            <w:gridSpan w:val="3"/>
          </w:tcPr>
          <w:p w:rsidR="002E3432" w:rsidRDefault="002E3432" w:rsidP="002E3432">
            <w:pPr>
              <w:pStyle w:val="TableParagraph"/>
              <w:spacing w:before="59" w:line="240" w:lineRule="auto"/>
              <w:ind w:left="50"/>
              <w:jc w:val="right"/>
              <w:rPr>
                <w:sz w:val="17"/>
              </w:rPr>
            </w:pPr>
            <w:r>
              <w:rPr>
                <w:sz w:val="17"/>
              </w:rPr>
              <w:t>$ 700.00 por cuarto</w:t>
            </w:r>
          </w:p>
        </w:tc>
      </w:tr>
      <w:tr w:rsidR="002E3432" w:rsidTr="002E3432">
        <w:trPr>
          <w:gridBefore w:val="1"/>
          <w:wBefore w:w="489" w:type="dxa"/>
          <w:trHeight w:val="305"/>
        </w:trPr>
        <w:tc>
          <w:tcPr>
            <w:tcW w:w="600" w:type="dxa"/>
          </w:tcPr>
          <w:p w:rsidR="002E3432" w:rsidRDefault="002E3432" w:rsidP="002E3432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lastRenderedPageBreak/>
              <w:t>XIV.-</w:t>
            </w:r>
          </w:p>
        </w:tc>
        <w:tc>
          <w:tcPr>
            <w:tcW w:w="3356" w:type="dxa"/>
          </w:tcPr>
          <w:p w:rsidR="002E3432" w:rsidRDefault="002E3432" w:rsidP="002E3432">
            <w:pPr>
              <w:pStyle w:val="TableParagraph"/>
              <w:spacing w:before="45" w:line="240" w:lineRule="auto"/>
              <w:ind w:left="50"/>
              <w:rPr>
                <w:sz w:val="17"/>
              </w:rPr>
            </w:pPr>
            <w:r>
              <w:rPr>
                <w:sz w:val="17"/>
              </w:rPr>
              <w:t>Hoteles 3 estrellas</w:t>
            </w:r>
          </w:p>
        </w:tc>
        <w:tc>
          <w:tcPr>
            <w:tcW w:w="2361" w:type="dxa"/>
            <w:gridSpan w:val="3"/>
          </w:tcPr>
          <w:p w:rsidR="002E3432" w:rsidRDefault="002E3432" w:rsidP="002E3432">
            <w:pPr>
              <w:pStyle w:val="TableParagraph"/>
              <w:spacing w:before="58" w:line="240" w:lineRule="auto"/>
              <w:ind w:left="50"/>
              <w:jc w:val="right"/>
              <w:rPr>
                <w:sz w:val="17"/>
              </w:rPr>
            </w:pPr>
            <w:r>
              <w:rPr>
                <w:sz w:val="17"/>
              </w:rPr>
              <w:t>$ 700.00 por cuarto</w:t>
            </w:r>
          </w:p>
        </w:tc>
      </w:tr>
      <w:tr w:rsidR="002E3432" w:rsidTr="002E3432">
        <w:trPr>
          <w:gridBefore w:val="1"/>
          <w:wBefore w:w="489" w:type="dxa"/>
          <w:trHeight w:val="305"/>
        </w:trPr>
        <w:tc>
          <w:tcPr>
            <w:tcW w:w="600" w:type="dxa"/>
          </w:tcPr>
          <w:p w:rsidR="002E3432" w:rsidRDefault="002E3432" w:rsidP="002E3432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XV.-</w:t>
            </w:r>
          </w:p>
        </w:tc>
        <w:tc>
          <w:tcPr>
            <w:tcW w:w="3356" w:type="dxa"/>
          </w:tcPr>
          <w:p w:rsidR="002E3432" w:rsidRDefault="002E3432" w:rsidP="002E3432">
            <w:pPr>
              <w:pStyle w:val="TableParagraph"/>
              <w:spacing w:before="45" w:line="240" w:lineRule="auto"/>
              <w:ind w:left="50"/>
              <w:rPr>
                <w:sz w:val="17"/>
              </w:rPr>
            </w:pPr>
            <w:r>
              <w:rPr>
                <w:sz w:val="17"/>
              </w:rPr>
              <w:t>Moteles</w:t>
            </w:r>
          </w:p>
        </w:tc>
        <w:tc>
          <w:tcPr>
            <w:tcW w:w="2361" w:type="dxa"/>
            <w:gridSpan w:val="3"/>
          </w:tcPr>
          <w:p w:rsidR="002E3432" w:rsidRDefault="002E3432" w:rsidP="002E3432">
            <w:pPr>
              <w:pStyle w:val="TableParagraph"/>
              <w:spacing w:before="59" w:line="240" w:lineRule="auto"/>
              <w:ind w:left="50"/>
              <w:jc w:val="right"/>
              <w:rPr>
                <w:sz w:val="17"/>
              </w:rPr>
            </w:pPr>
            <w:r>
              <w:rPr>
                <w:sz w:val="17"/>
              </w:rPr>
              <w:t>$ 700.00 por cuarto</w:t>
            </w:r>
          </w:p>
        </w:tc>
      </w:tr>
      <w:tr w:rsidR="002E3432" w:rsidTr="002E3432">
        <w:trPr>
          <w:gridBefore w:val="1"/>
          <w:wBefore w:w="489" w:type="dxa"/>
          <w:trHeight w:val="336"/>
        </w:trPr>
        <w:tc>
          <w:tcPr>
            <w:tcW w:w="600" w:type="dxa"/>
          </w:tcPr>
          <w:p w:rsidR="002E3432" w:rsidRDefault="002E3432" w:rsidP="002E3432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XVI.-</w:t>
            </w:r>
          </w:p>
        </w:tc>
        <w:tc>
          <w:tcPr>
            <w:tcW w:w="3356" w:type="dxa"/>
          </w:tcPr>
          <w:p w:rsidR="002E3432" w:rsidRDefault="002E3432" w:rsidP="002E3432">
            <w:pPr>
              <w:pStyle w:val="TableParagraph"/>
              <w:spacing w:before="45" w:line="240" w:lineRule="auto"/>
              <w:ind w:left="50"/>
              <w:rPr>
                <w:sz w:val="17"/>
              </w:rPr>
            </w:pPr>
            <w:r>
              <w:rPr>
                <w:sz w:val="17"/>
              </w:rPr>
              <w:t>Posadas</w:t>
            </w:r>
          </w:p>
        </w:tc>
        <w:tc>
          <w:tcPr>
            <w:tcW w:w="2361" w:type="dxa"/>
            <w:gridSpan w:val="3"/>
          </w:tcPr>
          <w:p w:rsidR="002E3432" w:rsidRDefault="002E3432" w:rsidP="002E3432">
            <w:pPr>
              <w:pStyle w:val="TableParagraph"/>
              <w:spacing w:before="89" w:line="240" w:lineRule="auto"/>
              <w:ind w:left="50"/>
              <w:jc w:val="right"/>
              <w:rPr>
                <w:sz w:val="17"/>
              </w:rPr>
            </w:pPr>
            <w:r>
              <w:rPr>
                <w:sz w:val="17"/>
              </w:rPr>
              <w:t>$ 200.00 por cuarto</w:t>
            </w:r>
          </w:p>
        </w:tc>
      </w:tr>
      <w:tr w:rsidR="002E3432" w:rsidTr="002E3432">
        <w:trPr>
          <w:gridBefore w:val="1"/>
          <w:wBefore w:w="489" w:type="dxa"/>
          <w:trHeight w:val="254"/>
        </w:trPr>
        <w:tc>
          <w:tcPr>
            <w:tcW w:w="600" w:type="dxa"/>
          </w:tcPr>
          <w:p w:rsidR="002E3432" w:rsidRDefault="002E3432" w:rsidP="002E3432">
            <w:pPr>
              <w:pStyle w:val="TableParagraph"/>
              <w:spacing w:before="45" w:line="189" w:lineRule="exact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XVII.-</w:t>
            </w:r>
          </w:p>
        </w:tc>
        <w:tc>
          <w:tcPr>
            <w:tcW w:w="3356" w:type="dxa"/>
          </w:tcPr>
          <w:p w:rsidR="002E3432" w:rsidRDefault="002E3432" w:rsidP="002E3432">
            <w:pPr>
              <w:pStyle w:val="TableParagraph"/>
              <w:spacing w:before="45" w:line="189" w:lineRule="exact"/>
              <w:ind w:left="50"/>
              <w:rPr>
                <w:sz w:val="17"/>
              </w:rPr>
            </w:pPr>
            <w:r>
              <w:rPr>
                <w:sz w:val="17"/>
              </w:rPr>
              <w:t>Pizzería</w:t>
            </w:r>
          </w:p>
        </w:tc>
        <w:tc>
          <w:tcPr>
            <w:tcW w:w="2361" w:type="dxa"/>
            <w:gridSpan w:val="3"/>
          </w:tcPr>
          <w:p w:rsidR="002E3432" w:rsidRDefault="002E3432" w:rsidP="002E3432">
            <w:pPr>
              <w:pStyle w:val="TableParagraph"/>
              <w:spacing w:before="59" w:line="175" w:lineRule="exact"/>
              <w:ind w:left="50"/>
              <w:jc w:val="right"/>
              <w:rPr>
                <w:sz w:val="17"/>
              </w:rPr>
            </w:pPr>
            <w:r>
              <w:rPr>
                <w:sz w:val="17"/>
              </w:rPr>
              <w:t>$ 5,000.00</w:t>
            </w:r>
          </w:p>
        </w:tc>
      </w:tr>
      <w:tr w:rsidR="002E3432" w:rsidRPr="0060798C" w:rsidTr="002E3432">
        <w:tblPrEx>
          <w:tblLook w:val="01E0" w:firstRow="1" w:lastRow="1" w:firstColumn="1" w:lastColumn="1" w:noHBand="0" w:noVBand="0"/>
        </w:tblPrEx>
        <w:trPr>
          <w:gridBefore w:val="1"/>
          <w:wBefore w:w="489" w:type="dxa"/>
          <w:trHeight w:val="305"/>
        </w:trPr>
        <w:tc>
          <w:tcPr>
            <w:tcW w:w="600" w:type="dxa"/>
          </w:tcPr>
          <w:p w:rsidR="002E3432" w:rsidRPr="0060798C" w:rsidRDefault="002E3432" w:rsidP="002E3432">
            <w:pPr>
              <w:pStyle w:val="Textoindependiente"/>
              <w:tabs>
                <w:tab w:val="left" w:pos="1240"/>
                <w:tab w:val="left" w:pos="6446"/>
              </w:tabs>
              <w:spacing w:before="97"/>
              <w:ind w:left="573"/>
              <w:rPr>
                <w:b/>
              </w:rPr>
            </w:pPr>
          </w:p>
        </w:tc>
        <w:tc>
          <w:tcPr>
            <w:tcW w:w="3356" w:type="dxa"/>
          </w:tcPr>
          <w:p w:rsidR="002E3432" w:rsidRPr="0060798C" w:rsidRDefault="002E3432" w:rsidP="002E3432">
            <w:pPr>
              <w:pStyle w:val="Textoindependiente"/>
              <w:tabs>
                <w:tab w:val="left" w:pos="1240"/>
                <w:tab w:val="left" w:pos="6446"/>
              </w:tabs>
              <w:spacing w:before="97"/>
              <w:ind w:left="573"/>
            </w:pPr>
          </w:p>
        </w:tc>
        <w:tc>
          <w:tcPr>
            <w:tcW w:w="2361" w:type="dxa"/>
            <w:gridSpan w:val="3"/>
          </w:tcPr>
          <w:p w:rsidR="002E3432" w:rsidRPr="0060798C" w:rsidRDefault="002E3432" w:rsidP="002E3432">
            <w:pPr>
              <w:pStyle w:val="Textoindependiente"/>
              <w:tabs>
                <w:tab w:val="left" w:pos="1240"/>
                <w:tab w:val="left" w:pos="6446"/>
              </w:tabs>
              <w:spacing w:before="97"/>
              <w:ind w:left="573"/>
            </w:pPr>
          </w:p>
        </w:tc>
      </w:tr>
      <w:tr w:rsidR="002E3432" w:rsidTr="002E3432">
        <w:tblPrEx>
          <w:tblLook w:val="01E0" w:firstRow="1" w:lastRow="1" w:firstColumn="1" w:lastColumn="1" w:noHBand="0" w:noVBand="0"/>
        </w:tblPrEx>
        <w:trPr>
          <w:gridAfter w:val="1"/>
          <w:wAfter w:w="865" w:type="dxa"/>
          <w:trHeight w:val="241"/>
        </w:trPr>
        <w:tc>
          <w:tcPr>
            <w:tcW w:w="4760" w:type="dxa"/>
            <w:gridSpan w:val="4"/>
          </w:tcPr>
          <w:p w:rsidR="002E3432" w:rsidRDefault="002E3432" w:rsidP="002E3432">
            <w:pPr>
              <w:pStyle w:val="TableParagraph"/>
              <w:spacing w:line="189" w:lineRule="exact"/>
              <w:ind w:left="50"/>
              <w:rPr>
                <w:sz w:val="17"/>
              </w:rPr>
            </w:pPr>
          </w:p>
        </w:tc>
        <w:tc>
          <w:tcPr>
            <w:tcW w:w="1181" w:type="dxa"/>
          </w:tcPr>
          <w:p w:rsidR="002E3432" w:rsidRDefault="002E3432" w:rsidP="002E3432">
            <w:pPr>
              <w:pStyle w:val="TableParagraph"/>
              <w:spacing w:line="189" w:lineRule="exact"/>
              <w:ind w:right="48"/>
              <w:jc w:val="center"/>
              <w:rPr>
                <w:sz w:val="17"/>
              </w:rPr>
            </w:pPr>
          </w:p>
        </w:tc>
      </w:tr>
      <w:tr w:rsidR="002E3432" w:rsidTr="005D0EB7">
        <w:tblPrEx>
          <w:tblLook w:val="01E0" w:firstRow="1" w:lastRow="1" w:firstColumn="1" w:lastColumn="1" w:noHBand="0" w:noVBand="0"/>
        </w:tblPrEx>
        <w:trPr>
          <w:gridAfter w:val="1"/>
          <w:wAfter w:w="865" w:type="dxa"/>
          <w:trHeight w:val="80"/>
        </w:trPr>
        <w:tc>
          <w:tcPr>
            <w:tcW w:w="4760" w:type="dxa"/>
            <w:gridSpan w:val="4"/>
          </w:tcPr>
          <w:p w:rsidR="002E3432" w:rsidRDefault="002E3432" w:rsidP="002E3432">
            <w:pPr>
              <w:pStyle w:val="TableParagraph"/>
              <w:spacing w:before="45" w:line="240" w:lineRule="auto"/>
              <w:ind w:left="50"/>
              <w:rPr>
                <w:sz w:val="17"/>
              </w:rPr>
            </w:pPr>
          </w:p>
        </w:tc>
        <w:tc>
          <w:tcPr>
            <w:tcW w:w="1181" w:type="dxa"/>
          </w:tcPr>
          <w:p w:rsidR="002E3432" w:rsidRDefault="002E3432" w:rsidP="002E3432">
            <w:pPr>
              <w:pStyle w:val="TableParagraph"/>
              <w:spacing w:before="45" w:line="240" w:lineRule="auto"/>
              <w:ind w:right="68"/>
              <w:rPr>
                <w:sz w:val="17"/>
              </w:rPr>
            </w:pPr>
          </w:p>
        </w:tc>
      </w:tr>
      <w:tr w:rsidR="002E3432" w:rsidTr="002E3432">
        <w:tblPrEx>
          <w:tblLook w:val="01E0" w:firstRow="1" w:lastRow="1" w:firstColumn="1" w:lastColumn="1" w:noHBand="0" w:noVBand="0"/>
        </w:tblPrEx>
        <w:trPr>
          <w:gridAfter w:val="1"/>
          <w:wAfter w:w="865" w:type="dxa"/>
          <w:trHeight w:val="241"/>
        </w:trPr>
        <w:tc>
          <w:tcPr>
            <w:tcW w:w="4760" w:type="dxa"/>
            <w:gridSpan w:val="4"/>
          </w:tcPr>
          <w:p w:rsidR="002E3432" w:rsidRDefault="002E3432" w:rsidP="002E3432">
            <w:pPr>
              <w:pStyle w:val="TableParagraph"/>
              <w:spacing w:before="45" w:line="175" w:lineRule="exact"/>
              <w:ind w:left="50"/>
              <w:rPr>
                <w:sz w:val="17"/>
              </w:rPr>
            </w:pPr>
          </w:p>
        </w:tc>
        <w:tc>
          <w:tcPr>
            <w:tcW w:w="1181" w:type="dxa"/>
          </w:tcPr>
          <w:p w:rsidR="002E3432" w:rsidRDefault="002E3432" w:rsidP="002E3432">
            <w:pPr>
              <w:pStyle w:val="TableParagraph"/>
              <w:spacing w:before="45" w:line="175" w:lineRule="exact"/>
              <w:ind w:right="72"/>
              <w:rPr>
                <w:sz w:val="17"/>
              </w:rPr>
            </w:pPr>
          </w:p>
        </w:tc>
      </w:tr>
      <w:tr w:rsidR="002E3432" w:rsidTr="002E3432">
        <w:tblPrEx>
          <w:tblLook w:val="01E0" w:firstRow="1" w:lastRow="1" w:firstColumn="1" w:lastColumn="1" w:noHBand="0" w:noVBand="0"/>
        </w:tblPrEx>
        <w:trPr>
          <w:gridAfter w:val="1"/>
          <w:wAfter w:w="865" w:type="dxa"/>
          <w:trHeight w:val="241"/>
        </w:trPr>
        <w:tc>
          <w:tcPr>
            <w:tcW w:w="4760" w:type="dxa"/>
            <w:gridSpan w:val="4"/>
          </w:tcPr>
          <w:p w:rsidR="002E3432" w:rsidRDefault="002E3432" w:rsidP="002E3432">
            <w:pPr>
              <w:pStyle w:val="TableParagraph"/>
              <w:spacing w:before="45" w:line="175" w:lineRule="exact"/>
              <w:rPr>
                <w:b/>
                <w:sz w:val="17"/>
              </w:rPr>
            </w:pPr>
          </w:p>
        </w:tc>
        <w:tc>
          <w:tcPr>
            <w:tcW w:w="1181" w:type="dxa"/>
          </w:tcPr>
          <w:p w:rsidR="002E3432" w:rsidRDefault="002E3432" w:rsidP="002E3432">
            <w:pPr>
              <w:pStyle w:val="TableParagraph"/>
              <w:spacing w:before="45" w:line="175" w:lineRule="exact"/>
              <w:ind w:right="72"/>
              <w:rPr>
                <w:sz w:val="17"/>
              </w:rPr>
            </w:pPr>
          </w:p>
        </w:tc>
      </w:tr>
      <w:tr w:rsidR="0060798C" w:rsidTr="002E3432">
        <w:trPr>
          <w:gridBefore w:val="1"/>
          <w:wBefore w:w="489" w:type="dxa"/>
          <w:trHeight w:val="305"/>
        </w:trPr>
        <w:tc>
          <w:tcPr>
            <w:tcW w:w="600" w:type="dxa"/>
          </w:tcPr>
          <w:p w:rsidR="0060798C" w:rsidRDefault="0060798C" w:rsidP="0060798C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</w:p>
        </w:tc>
        <w:tc>
          <w:tcPr>
            <w:tcW w:w="3356" w:type="dxa"/>
          </w:tcPr>
          <w:p w:rsidR="0060798C" w:rsidRDefault="0060798C" w:rsidP="0060798C">
            <w:pPr>
              <w:pStyle w:val="TableParagraph"/>
              <w:spacing w:before="45" w:line="240" w:lineRule="auto"/>
              <w:ind w:left="50"/>
              <w:rPr>
                <w:sz w:val="17"/>
              </w:rPr>
            </w:pPr>
          </w:p>
        </w:tc>
        <w:tc>
          <w:tcPr>
            <w:tcW w:w="2361" w:type="dxa"/>
            <w:gridSpan w:val="3"/>
          </w:tcPr>
          <w:p w:rsidR="0060798C" w:rsidRDefault="0060798C" w:rsidP="00DF6720">
            <w:pPr>
              <w:pStyle w:val="TableParagraph"/>
              <w:spacing w:before="59" w:line="240" w:lineRule="auto"/>
              <w:ind w:left="50"/>
              <w:jc w:val="right"/>
              <w:rPr>
                <w:sz w:val="17"/>
              </w:rPr>
            </w:pPr>
          </w:p>
        </w:tc>
      </w:tr>
      <w:tr w:rsidR="0060798C" w:rsidTr="002E3432">
        <w:trPr>
          <w:gridBefore w:val="1"/>
          <w:wBefore w:w="489" w:type="dxa"/>
          <w:trHeight w:val="305"/>
        </w:trPr>
        <w:tc>
          <w:tcPr>
            <w:tcW w:w="600" w:type="dxa"/>
          </w:tcPr>
          <w:p w:rsidR="0060798C" w:rsidRDefault="0060798C" w:rsidP="0060798C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</w:p>
        </w:tc>
        <w:tc>
          <w:tcPr>
            <w:tcW w:w="3356" w:type="dxa"/>
          </w:tcPr>
          <w:p w:rsidR="0060798C" w:rsidRDefault="0060798C" w:rsidP="0060798C">
            <w:pPr>
              <w:pStyle w:val="TableParagraph"/>
              <w:spacing w:before="45" w:line="240" w:lineRule="auto"/>
              <w:ind w:left="50"/>
              <w:rPr>
                <w:sz w:val="17"/>
              </w:rPr>
            </w:pPr>
          </w:p>
        </w:tc>
        <w:tc>
          <w:tcPr>
            <w:tcW w:w="2361" w:type="dxa"/>
            <w:gridSpan w:val="3"/>
          </w:tcPr>
          <w:p w:rsidR="0060798C" w:rsidRDefault="0060798C" w:rsidP="0060798C">
            <w:pPr>
              <w:pStyle w:val="TableParagraph"/>
              <w:spacing w:before="58" w:line="240" w:lineRule="auto"/>
              <w:ind w:left="50"/>
              <w:jc w:val="right"/>
              <w:rPr>
                <w:sz w:val="17"/>
              </w:rPr>
            </w:pPr>
          </w:p>
        </w:tc>
      </w:tr>
      <w:tr w:rsidR="0060798C" w:rsidTr="002E3432">
        <w:trPr>
          <w:gridBefore w:val="1"/>
          <w:wBefore w:w="489" w:type="dxa"/>
          <w:trHeight w:val="305"/>
        </w:trPr>
        <w:tc>
          <w:tcPr>
            <w:tcW w:w="600" w:type="dxa"/>
          </w:tcPr>
          <w:p w:rsidR="0060798C" w:rsidRDefault="0060798C" w:rsidP="0060798C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</w:p>
        </w:tc>
        <w:tc>
          <w:tcPr>
            <w:tcW w:w="3356" w:type="dxa"/>
          </w:tcPr>
          <w:p w:rsidR="0060798C" w:rsidRDefault="0060798C" w:rsidP="0060798C">
            <w:pPr>
              <w:pStyle w:val="TableParagraph"/>
              <w:spacing w:before="45" w:line="240" w:lineRule="auto"/>
              <w:ind w:left="50"/>
              <w:rPr>
                <w:sz w:val="17"/>
              </w:rPr>
            </w:pPr>
          </w:p>
        </w:tc>
        <w:tc>
          <w:tcPr>
            <w:tcW w:w="2361" w:type="dxa"/>
            <w:gridSpan w:val="3"/>
          </w:tcPr>
          <w:p w:rsidR="0060798C" w:rsidRDefault="0060798C" w:rsidP="0060798C">
            <w:pPr>
              <w:pStyle w:val="TableParagraph"/>
              <w:spacing w:before="59" w:line="240" w:lineRule="auto"/>
              <w:ind w:left="50"/>
              <w:jc w:val="right"/>
              <w:rPr>
                <w:sz w:val="17"/>
              </w:rPr>
            </w:pPr>
          </w:p>
        </w:tc>
      </w:tr>
      <w:tr w:rsidR="0060798C" w:rsidTr="002E3432">
        <w:trPr>
          <w:gridBefore w:val="1"/>
          <w:wBefore w:w="489" w:type="dxa"/>
          <w:trHeight w:val="305"/>
        </w:trPr>
        <w:tc>
          <w:tcPr>
            <w:tcW w:w="600" w:type="dxa"/>
          </w:tcPr>
          <w:p w:rsidR="0060798C" w:rsidRDefault="0060798C" w:rsidP="0060798C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</w:p>
        </w:tc>
        <w:tc>
          <w:tcPr>
            <w:tcW w:w="3356" w:type="dxa"/>
          </w:tcPr>
          <w:p w:rsidR="0060798C" w:rsidRDefault="0060798C" w:rsidP="0060798C">
            <w:pPr>
              <w:pStyle w:val="TableParagraph"/>
              <w:spacing w:before="45" w:line="240" w:lineRule="auto"/>
              <w:ind w:left="50"/>
              <w:rPr>
                <w:sz w:val="17"/>
              </w:rPr>
            </w:pPr>
          </w:p>
        </w:tc>
        <w:tc>
          <w:tcPr>
            <w:tcW w:w="2361" w:type="dxa"/>
            <w:gridSpan w:val="3"/>
          </w:tcPr>
          <w:p w:rsidR="0060798C" w:rsidRDefault="0060798C" w:rsidP="0060798C">
            <w:pPr>
              <w:pStyle w:val="TableParagraph"/>
              <w:spacing w:before="58" w:line="240" w:lineRule="auto"/>
              <w:ind w:left="50"/>
              <w:jc w:val="right"/>
              <w:rPr>
                <w:sz w:val="17"/>
              </w:rPr>
            </w:pPr>
          </w:p>
        </w:tc>
      </w:tr>
      <w:tr w:rsidR="0060798C" w:rsidTr="002E3432">
        <w:trPr>
          <w:gridBefore w:val="1"/>
          <w:wBefore w:w="489" w:type="dxa"/>
          <w:trHeight w:val="305"/>
        </w:trPr>
        <w:tc>
          <w:tcPr>
            <w:tcW w:w="600" w:type="dxa"/>
          </w:tcPr>
          <w:p w:rsidR="0060798C" w:rsidRDefault="0060798C" w:rsidP="0060798C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</w:p>
        </w:tc>
        <w:tc>
          <w:tcPr>
            <w:tcW w:w="3356" w:type="dxa"/>
          </w:tcPr>
          <w:p w:rsidR="0060798C" w:rsidRDefault="0060798C" w:rsidP="0060798C">
            <w:pPr>
              <w:pStyle w:val="TableParagraph"/>
              <w:spacing w:before="45" w:line="240" w:lineRule="auto"/>
              <w:ind w:left="50"/>
              <w:rPr>
                <w:sz w:val="17"/>
              </w:rPr>
            </w:pPr>
          </w:p>
        </w:tc>
        <w:tc>
          <w:tcPr>
            <w:tcW w:w="2361" w:type="dxa"/>
            <w:gridSpan w:val="3"/>
          </w:tcPr>
          <w:p w:rsidR="0060798C" w:rsidRDefault="0060798C" w:rsidP="0060798C">
            <w:pPr>
              <w:pStyle w:val="TableParagraph"/>
              <w:spacing w:before="59" w:line="240" w:lineRule="auto"/>
              <w:ind w:left="50"/>
              <w:jc w:val="right"/>
              <w:rPr>
                <w:sz w:val="17"/>
              </w:rPr>
            </w:pPr>
          </w:p>
        </w:tc>
      </w:tr>
      <w:tr w:rsidR="0060798C" w:rsidTr="002E3432">
        <w:trPr>
          <w:gridBefore w:val="1"/>
          <w:wBefore w:w="489" w:type="dxa"/>
          <w:trHeight w:val="336"/>
        </w:trPr>
        <w:tc>
          <w:tcPr>
            <w:tcW w:w="600" w:type="dxa"/>
          </w:tcPr>
          <w:p w:rsidR="0060798C" w:rsidRDefault="0060798C" w:rsidP="0060798C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</w:p>
        </w:tc>
        <w:tc>
          <w:tcPr>
            <w:tcW w:w="3356" w:type="dxa"/>
          </w:tcPr>
          <w:p w:rsidR="0060798C" w:rsidRDefault="0060798C" w:rsidP="0060798C">
            <w:pPr>
              <w:pStyle w:val="TableParagraph"/>
              <w:spacing w:before="45" w:line="240" w:lineRule="auto"/>
              <w:ind w:left="50"/>
              <w:rPr>
                <w:sz w:val="17"/>
              </w:rPr>
            </w:pPr>
          </w:p>
        </w:tc>
        <w:tc>
          <w:tcPr>
            <w:tcW w:w="2361" w:type="dxa"/>
            <w:gridSpan w:val="3"/>
          </w:tcPr>
          <w:p w:rsidR="0060798C" w:rsidRDefault="0060798C" w:rsidP="0060798C">
            <w:pPr>
              <w:pStyle w:val="TableParagraph"/>
              <w:spacing w:before="89" w:line="240" w:lineRule="auto"/>
              <w:ind w:left="50"/>
              <w:jc w:val="right"/>
              <w:rPr>
                <w:sz w:val="17"/>
              </w:rPr>
            </w:pPr>
          </w:p>
        </w:tc>
      </w:tr>
      <w:tr w:rsidR="0060798C" w:rsidTr="002E3432">
        <w:trPr>
          <w:gridBefore w:val="1"/>
          <w:wBefore w:w="489" w:type="dxa"/>
          <w:trHeight w:val="254"/>
        </w:trPr>
        <w:tc>
          <w:tcPr>
            <w:tcW w:w="600" w:type="dxa"/>
          </w:tcPr>
          <w:p w:rsidR="0060798C" w:rsidRDefault="0060798C" w:rsidP="0060798C">
            <w:pPr>
              <w:pStyle w:val="TableParagraph"/>
              <w:spacing w:before="45" w:line="189" w:lineRule="exact"/>
              <w:ind w:left="50"/>
              <w:rPr>
                <w:b/>
                <w:sz w:val="17"/>
              </w:rPr>
            </w:pPr>
          </w:p>
        </w:tc>
        <w:tc>
          <w:tcPr>
            <w:tcW w:w="3356" w:type="dxa"/>
          </w:tcPr>
          <w:p w:rsidR="0060798C" w:rsidRDefault="0060798C" w:rsidP="0060798C">
            <w:pPr>
              <w:pStyle w:val="TableParagraph"/>
              <w:spacing w:before="45" w:line="189" w:lineRule="exact"/>
              <w:ind w:left="50"/>
              <w:rPr>
                <w:sz w:val="17"/>
              </w:rPr>
            </w:pPr>
          </w:p>
        </w:tc>
        <w:tc>
          <w:tcPr>
            <w:tcW w:w="2361" w:type="dxa"/>
            <w:gridSpan w:val="3"/>
          </w:tcPr>
          <w:p w:rsidR="0060798C" w:rsidRDefault="0060798C" w:rsidP="0060798C">
            <w:pPr>
              <w:pStyle w:val="TableParagraph"/>
              <w:spacing w:before="59" w:line="175" w:lineRule="exact"/>
              <w:ind w:left="50"/>
              <w:jc w:val="right"/>
              <w:rPr>
                <w:sz w:val="17"/>
              </w:rPr>
            </w:pPr>
          </w:p>
        </w:tc>
      </w:tr>
      <w:tr w:rsidR="0060798C" w:rsidRPr="0060798C" w:rsidTr="002E3432">
        <w:tblPrEx>
          <w:tblLook w:val="01E0" w:firstRow="1" w:lastRow="1" w:firstColumn="1" w:lastColumn="1" w:noHBand="0" w:noVBand="0"/>
        </w:tblPrEx>
        <w:trPr>
          <w:gridBefore w:val="1"/>
          <w:wBefore w:w="489" w:type="dxa"/>
          <w:trHeight w:val="305"/>
        </w:trPr>
        <w:tc>
          <w:tcPr>
            <w:tcW w:w="600" w:type="dxa"/>
          </w:tcPr>
          <w:p w:rsidR="0060798C" w:rsidRPr="0060798C" w:rsidRDefault="0060798C" w:rsidP="0060798C">
            <w:pPr>
              <w:pStyle w:val="Textoindependiente"/>
              <w:tabs>
                <w:tab w:val="left" w:pos="1240"/>
                <w:tab w:val="left" w:pos="6446"/>
              </w:tabs>
              <w:spacing w:before="97"/>
              <w:ind w:left="573"/>
              <w:rPr>
                <w:b/>
              </w:rPr>
            </w:pPr>
          </w:p>
        </w:tc>
        <w:tc>
          <w:tcPr>
            <w:tcW w:w="3356" w:type="dxa"/>
          </w:tcPr>
          <w:p w:rsidR="0060798C" w:rsidRPr="0060798C" w:rsidRDefault="0060798C" w:rsidP="0060798C">
            <w:pPr>
              <w:pStyle w:val="Textoindependiente"/>
              <w:tabs>
                <w:tab w:val="left" w:pos="1240"/>
                <w:tab w:val="left" w:pos="6446"/>
              </w:tabs>
              <w:spacing w:before="97"/>
              <w:ind w:left="573"/>
            </w:pPr>
          </w:p>
        </w:tc>
        <w:tc>
          <w:tcPr>
            <w:tcW w:w="2361" w:type="dxa"/>
            <w:gridSpan w:val="3"/>
          </w:tcPr>
          <w:p w:rsidR="0060798C" w:rsidRPr="0060798C" w:rsidRDefault="0060798C" w:rsidP="0060798C">
            <w:pPr>
              <w:pStyle w:val="Textoindependiente"/>
              <w:tabs>
                <w:tab w:val="left" w:pos="1240"/>
                <w:tab w:val="left" w:pos="6446"/>
              </w:tabs>
              <w:spacing w:before="97"/>
              <w:ind w:left="573"/>
            </w:pPr>
          </w:p>
        </w:tc>
      </w:tr>
      <w:tr w:rsidR="0060798C" w:rsidRPr="0060798C" w:rsidTr="002E3432">
        <w:tblPrEx>
          <w:tblLook w:val="01E0" w:firstRow="1" w:lastRow="1" w:firstColumn="1" w:lastColumn="1" w:noHBand="0" w:noVBand="0"/>
        </w:tblPrEx>
        <w:trPr>
          <w:gridBefore w:val="1"/>
          <w:wBefore w:w="489" w:type="dxa"/>
          <w:trHeight w:val="305"/>
        </w:trPr>
        <w:tc>
          <w:tcPr>
            <w:tcW w:w="600" w:type="dxa"/>
          </w:tcPr>
          <w:p w:rsidR="0060798C" w:rsidRPr="0060798C" w:rsidRDefault="0060798C" w:rsidP="0060798C">
            <w:pPr>
              <w:pStyle w:val="Textoindependiente"/>
              <w:tabs>
                <w:tab w:val="left" w:pos="1240"/>
                <w:tab w:val="left" w:pos="6446"/>
              </w:tabs>
              <w:spacing w:before="97"/>
              <w:ind w:left="573"/>
              <w:rPr>
                <w:b/>
              </w:rPr>
            </w:pPr>
          </w:p>
        </w:tc>
        <w:tc>
          <w:tcPr>
            <w:tcW w:w="3356" w:type="dxa"/>
          </w:tcPr>
          <w:p w:rsidR="0060798C" w:rsidRPr="0060798C" w:rsidRDefault="0060798C" w:rsidP="0060798C">
            <w:pPr>
              <w:pStyle w:val="Textoindependiente"/>
              <w:tabs>
                <w:tab w:val="left" w:pos="1240"/>
                <w:tab w:val="left" w:pos="6446"/>
              </w:tabs>
              <w:spacing w:before="97"/>
              <w:ind w:left="573"/>
            </w:pPr>
          </w:p>
        </w:tc>
        <w:tc>
          <w:tcPr>
            <w:tcW w:w="2361" w:type="dxa"/>
            <w:gridSpan w:val="3"/>
          </w:tcPr>
          <w:p w:rsidR="0060798C" w:rsidRPr="0060798C" w:rsidRDefault="0060798C" w:rsidP="0060798C">
            <w:pPr>
              <w:pStyle w:val="Textoindependiente"/>
              <w:tabs>
                <w:tab w:val="left" w:pos="1240"/>
                <w:tab w:val="left" w:pos="6446"/>
              </w:tabs>
              <w:spacing w:before="97"/>
              <w:ind w:left="573"/>
            </w:pPr>
          </w:p>
        </w:tc>
      </w:tr>
      <w:tr w:rsidR="0060798C" w:rsidRPr="0060798C" w:rsidTr="005D0EB7">
        <w:tblPrEx>
          <w:tblLook w:val="01E0" w:firstRow="1" w:lastRow="1" w:firstColumn="1" w:lastColumn="1" w:noHBand="0" w:noVBand="0"/>
        </w:tblPrEx>
        <w:trPr>
          <w:gridBefore w:val="1"/>
          <w:wBefore w:w="489" w:type="dxa"/>
          <w:trHeight w:val="80"/>
        </w:trPr>
        <w:tc>
          <w:tcPr>
            <w:tcW w:w="600" w:type="dxa"/>
          </w:tcPr>
          <w:p w:rsidR="0060798C" w:rsidRPr="0060798C" w:rsidRDefault="0060798C" w:rsidP="0060798C">
            <w:pPr>
              <w:pStyle w:val="Textoindependiente"/>
              <w:tabs>
                <w:tab w:val="left" w:pos="1240"/>
                <w:tab w:val="left" w:pos="6446"/>
              </w:tabs>
              <w:spacing w:before="97"/>
              <w:ind w:left="573"/>
              <w:rPr>
                <w:b/>
              </w:rPr>
            </w:pPr>
          </w:p>
        </w:tc>
        <w:tc>
          <w:tcPr>
            <w:tcW w:w="3356" w:type="dxa"/>
          </w:tcPr>
          <w:p w:rsidR="0060798C" w:rsidRPr="0060798C" w:rsidRDefault="0060798C" w:rsidP="0060798C">
            <w:pPr>
              <w:pStyle w:val="Textoindependiente"/>
              <w:tabs>
                <w:tab w:val="left" w:pos="1240"/>
                <w:tab w:val="left" w:pos="6446"/>
              </w:tabs>
              <w:spacing w:before="97"/>
              <w:ind w:left="573"/>
            </w:pPr>
          </w:p>
        </w:tc>
        <w:tc>
          <w:tcPr>
            <w:tcW w:w="2361" w:type="dxa"/>
            <w:gridSpan w:val="3"/>
          </w:tcPr>
          <w:p w:rsidR="0060798C" w:rsidRPr="0060798C" w:rsidRDefault="0060798C" w:rsidP="0060798C">
            <w:pPr>
              <w:pStyle w:val="Textoindependiente"/>
              <w:tabs>
                <w:tab w:val="left" w:pos="1240"/>
                <w:tab w:val="left" w:pos="6446"/>
              </w:tabs>
              <w:spacing w:before="97"/>
              <w:ind w:left="573"/>
            </w:pPr>
          </w:p>
        </w:tc>
      </w:tr>
      <w:tr w:rsidR="0060798C" w:rsidRPr="0060798C" w:rsidTr="002E3432">
        <w:tblPrEx>
          <w:tblLook w:val="01E0" w:firstRow="1" w:lastRow="1" w:firstColumn="1" w:lastColumn="1" w:noHBand="0" w:noVBand="0"/>
        </w:tblPrEx>
        <w:trPr>
          <w:gridBefore w:val="1"/>
          <w:wBefore w:w="489" w:type="dxa"/>
          <w:trHeight w:val="305"/>
        </w:trPr>
        <w:tc>
          <w:tcPr>
            <w:tcW w:w="600" w:type="dxa"/>
          </w:tcPr>
          <w:p w:rsidR="0060798C" w:rsidRPr="0060798C" w:rsidRDefault="0060798C" w:rsidP="0060798C">
            <w:pPr>
              <w:pStyle w:val="Textoindependiente"/>
              <w:tabs>
                <w:tab w:val="left" w:pos="1240"/>
                <w:tab w:val="left" w:pos="6446"/>
              </w:tabs>
              <w:spacing w:before="97"/>
              <w:ind w:left="573"/>
              <w:rPr>
                <w:b/>
              </w:rPr>
            </w:pPr>
          </w:p>
        </w:tc>
        <w:tc>
          <w:tcPr>
            <w:tcW w:w="3356" w:type="dxa"/>
          </w:tcPr>
          <w:p w:rsidR="0060798C" w:rsidRPr="0060798C" w:rsidRDefault="0060798C" w:rsidP="0060798C">
            <w:pPr>
              <w:pStyle w:val="Textoindependiente"/>
              <w:tabs>
                <w:tab w:val="left" w:pos="1240"/>
                <w:tab w:val="left" w:pos="6446"/>
              </w:tabs>
              <w:spacing w:before="97"/>
              <w:ind w:left="573"/>
            </w:pPr>
          </w:p>
        </w:tc>
        <w:tc>
          <w:tcPr>
            <w:tcW w:w="2361" w:type="dxa"/>
            <w:gridSpan w:val="3"/>
          </w:tcPr>
          <w:p w:rsidR="0060798C" w:rsidRPr="0060798C" w:rsidRDefault="0060798C" w:rsidP="0060798C">
            <w:pPr>
              <w:pStyle w:val="Textoindependiente"/>
              <w:tabs>
                <w:tab w:val="left" w:pos="1240"/>
                <w:tab w:val="left" w:pos="6446"/>
              </w:tabs>
              <w:spacing w:before="97"/>
              <w:ind w:left="573"/>
            </w:pPr>
          </w:p>
        </w:tc>
      </w:tr>
      <w:tr w:rsidR="0060798C" w:rsidRPr="0060798C" w:rsidTr="002E3432">
        <w:tblPrEx>
          <w:tblLook w:val="01E0" w:firstRow="1" w:lastRow="1" w:firstColumn="1" w:lastColumn="1" w:noHBand="0" w:noVBand="0"/>
        </w:tblPrEx>
        <w:trPr>
          <w:gridBefore w:val="1"/>
          <w:wBefore w:w="489" w:type="dxa"/>
          <w:trHeight w:val="305"/>
        </w:trPr>
        <w:tc>
          <w:tcPr>
            <w:tcW w:w="600" w:type="dxa"/>
          </w:tcPr>
          <w:p w:rsidR="0060798C" w:rsidRPr="0060798C" w:rsidRDefault="0060798C" w:rsidP="0060798C">
            <w:pPr>
              <w:pStyle w:val="Textoindependiente"/>
              <w:tabs>
                <w:tab w:val="left" w:pos="1240"/>
                <w:tab w:val="left" w:pos="6446"/>
              </w:tabs>
              <w:spacing w:before="97"/>
              <w:ind w:left="573"/>
              <w:rPr>
                <w:b/>
              </w:rPr>
            </w:pPr>
          </w:p>
        </w:tc>
        <w:tc>
          <w:tcPr>
            <w:tcW w:w="3356" w:type="dxa"/>
          </w:tcPr>
          <w:p w:rsidR="0060798C" w:rsidRPr="0060798C" w:rsidRDefault="0060798C" w:rsidP="0060798C">
            <w:pPr>
              <w:pStyle w:val="Textoindependiente"/>
              <w:tabs>
                <w:tab w:val="left" w:pos="1240"/>
                <w:tab w:val="left" w:pos="6446"/>
              </w:tabs>
              <w:spacing w:before="97"/>
              <w:ind w:left="573"/>
            </w:pPr>
          </w:p>
        </w:tc>
        <w:tc>
          <w:tcPr>
            <w:tcW w:w="2361" w:type="dxa"/>
            <w:gridSpan w:val="3"/>
          </w:tcPr>
          <w:p w:rsidR="0060798C" w:rsidRPr="0060798C" w:rsidRDefault="0060798C" w:rsidP="0060798C">
            <w:pPr>
              <w:pStyle w:val="Textoindependiente"/>
              <w:tabs>
                <w:tab w:val="left" w:pos="1240"/>
                <w:tab w:val="left" w:pos="6446"/>
              </w:tabs>
              <w:spacing w:before="97"/>
              <w:ind w:left="573"/>
            </w:pPr>
          </w:p>
        </w:tc>
      </w:tr>
      <w:tr w:rsidR="0060798C" w:rsidRPr="0060798C" w:rsidTr="002E3432">
        <w:tblPrEx>
          <w:tblLook w:val="01E0" w:firstRow="1" w:lastRow="1" w:firstColumn="1" w:lastColumn="1" w:noHBand="0" w:noVBand="0"/>
        </w:tblPrEx>
        <w:trPr>
          <w:gridBefore w:val="1"/>
          <w:wBefore w:w="489" w:type="dxa"/>
          <w:trHeight w:val="336"/>
        </w:trPr>
        <w:tc>
          <w:tcPr>
            <w:tcW w:w="600" w:type="dxa"/>
          </w:tcPr>
          <w:p w:rsidR="0060798C" w:rsidRPr="0060798C" w:rsidRDefault="0060798C" w:rsidP="0060798C">
            <w:pPr>
              <w:pStyle w:val="Textoindependiente"/>
              <w:tabs>
                <w:tab w:val="left" w:pos="1240"/>
                <w:tab w:val="left" w:pos="6446"/>
              </w:tabs>
              <w:spacing w:before="97"/>
              <w:ind w:left="573"/>
              <w:rPr>
                <w:b/>
              </w:rPr>
            </w:pPr>
          </w:p>
        </w:tc>
        <w:tc>
          <w:tcPr>
            <w:tcW w:w="3356" w:type="dxa"/>
          </w:tcPr>
          <w:p w:rsidR="0060798C" w:rsidRPr="0060798C" w:rsidRDefault="0060798C" w:rsidP="0060798C">
            <w:pPr>
              <w:pStyle w:val="Textoindependiente"/>
              <w:tabs>
                <w:tab w:val="left" w:pos="1240"/>
                <w:tab w:val="left" w:pos="6446"/>
              </w:tabs>
              <w:spacing w:before="97"/>
              <w:ind w:left="573"/>
            </w:pPr>
          </w:p>
        </w:tc>
        <w:tc>
          <w:tcPr>
            <w:tcW w:w="2361" w:type="dxa"/>
            <w:gridSpan w:val="3"/>
          </w:tcPr>
          <w:p w:rsidR="0060798C" w:rsidRPr="0060798C" w:rsidRDefault="0060798C" w:rsidP="0060798C">
            <w:pPr>
              <w:pStyle w:val="Textoindependiente"/>
              <w:tabs>
                <w:tab w:val="left" w:pos="1240"/>
                <w:tab w:val="left" w:pos="6446"/>
              </w:tabs>
              <w:spacing w:before="97"/>
              <w:ind w:left="573"/>
            </w:pPr>
          </w:p>
        </w:tc>
      </w:tr>
      <w:tr w:rsidR="0060798C" w:rsidRPr="0060798C" w:rsidTr="002E3432">
        <w:tblPrEx>
          <w:tblLook w:val="01E0" w:firstRow="1" w:lastRow="1" w:firstColumn="1" w:lastColumn="1" w:noHBand="0" w:noVBand="0"/>
        </w:tblPrEx>
        <w:trPr>
          <w:gridBefore w:val="1"/>
          <w:wBefore w:w="489" w:type="dxa"/>
          <w:trHeight w:val="254"/>
        </w:trPr>
        <w:tc>
          <w:tcPr>
            <w:tcW w:w="600" w:type="dxa"/>
          </w:tcPr>
          <w:p w:rsidR="0060798C" w:rsidRPr="0060798C" w:rsidRDefault="0060798C" w:rsidP="0060798C">
            <w:pPr>
              <w:pStyle w:val="Textoindependiente"/>
              <w:tabs>
                <w:tab w:val="left" w:pos="1240"/>
                <w:tab w:val="left" w:pos="6446"/>
              </w:tabs>
              <w:spacing w:before="97"/>
              <w:ind w:left="573"/>
              <w:rPr>
                <w:b/>
              </w:rPr>
            </w:pPr>
          </w:p>
        </w:tc>
        <w:tc>
          <w:tcPr>
            <w:tcW w:w="3356" w:type="dxa"/>
          </w:tcPr>
          <w:p w:rsidR="0060798C" w:rsidRPr="0060798C" w:rsidRDefault="0060798C" w:rsidP="0060798C">
            <w:pPr>
              <w:pStyle w:val="Textoindependiente"/>
              <w:tabs>
                <w:tab w:val="left" w:pos="1240"/>
                <w:tab w:val="left" w:pos="6446"/>
              </w:tabs>
              <w:spacing w:before="97"/>
              <w:ind w:left="573"/>
            </w:pPr>
          </w:p>
        </w:tc>
        <w:tc>
          <w:tcPr>
            <w:tcW w:w="2361" w:type="dxa"/>
            <w:gridSpan w:val="3"/>
          </w:tcPr>
          <w:p w:rsidR="0060798C" w:rsidRPr="0060798C" w:rsidRDefault="0060798C" w:rsidP="0060798C">
            <w:pPr>
              <w:pStyle w:val="Textoindependiente"/>
              <w:tabs>
                <w:tab w:val="left" w:pos="1240"/>
                <w:tab w:val="left" w:pos="6446"/>
              </w:tabs>
              <w:spacing w:before="97"/>
              <w:ind w:left="573"/>
            </w:pPr>
          </w:p>
        </w:tc>
      </w:tr>
    </w:tbl>
    <w:p w:rsidR="00AD50B3" w:rsidRDefault="002C47C4" w:rsidP="002E3432">
      <w:pPr>
        <w:pStyle w:val="Textoindependiente"/>
        <w:spacing w:before="1" w:line="357" w:lineRule="auto"/>
        <w:ind w:right="836"/>
        <w:jc w:val="both"/>
      </w:pPr>
      <w:r>
        <w:rPr>
          <w:b/>
        </w:rPr>
        <w:t xml:space="preserve">Artículo 23.- </w:t>
      </w:r>
      <w:r w:rsidR="00AD50B3">
        <w:t>Los derechos por el otorgamiento de licencias, permisos o autorizaciones para el funcionamiento de establecimientos o locales comerciales o de servicios se realizarán conforme a la siguiente tabla de tarifas de acuerdo al giro y tamaño del establecimiento. La cuota será de:</w:t>
      </w:r>
    </w:p>
    <w:p w:rsidR="00AD50B3" w:rsidRDefault="00AD50B3" w:rsidP="00AD50B3">
      <w:pPr>
        <w:pStyle w:val="Textoindependiente"/>
        <w:spacing w:before="3"/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4031"/>
        <w:gridCol w:w="1347"/>
        <w:gridCol w:w="1682"/>
      </w:tblGrid>
      <w:tr w:rsidR="00AD50B3" w:rsidTr="002E3432">
        <w:trPr>
          <w:trHeight w:val="312"/>
        </w:trPr>
        <w:tc>
          <w:tcPr>
            <w:tcW w:w="4981" w:type="dxa"/>
            <w:gridSpan w:val="2"/>
            <w:tcBorders>
              <w:top w:val="nil"/>
              <w:left w:val="nil"/>
            </w:tcBorders>
          </w:tcPr>
          <w:p w:rsidR="00AD50B3" w:rsidRDefault="00AD50B3" w:rsidP="002E343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bottom w:val="double" w:sz="1" w:space="0" w:color="000000"/>
            </w:tcBorders>
          </w:tcPr>
          <w:p w:rsidR="00AD50B3" w:rsidRDefault="00AD50B3" w:rsidP="002E3432">
            <w:pPr>
              <w:pStyle w:val="TableParagraph"/>
              <w:spacing w:line="193" w:lineRule="exact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APERTURA</w:t>
            </w:r>
          </w:p>
        </w:tc>
        <w:tc>
          <w:tcPr>
            <w:tcW w:w="1682" w:type="dxa"/>
            <w:tcBorders>
              <w:bottom w:val="double" w:sz="1" w:space="0" w:color="000000"/>
            </w:tcBorders>
          </w:tcPr>
          <w:p w:rsidR="00AD50B3" w:rsidRDefault="00AD50B3" w:rsidP="002E3432">
            <w:pPr>
              <w:pStyle w:val="TableParagraph"/>
              <w:spacing w:line="193" w:lineRule="exact"/>
              <w:ind w:left="209"/>
              <w:rPr>
                <w:sz w:val="17"/>
              </w:rPr>
            </w:pPr>
            <w:r>
              <w:rPr>
                <w:sz w:val="17"/>
              </w:rPr>
              <w:t>REVALIDACIÓN</w:t>
            </w:r>
          </w:p>
        </w:tc>
      </w:tr>
      <w:tr w:rsidR="00AD50B3" w:rsidTr="002E3432">
        <w:trPr>
          <w:trHeight w:val="315"/>
        </w:trPr>
        <w:tc>
          <w:tcPr>
            <w:tcW w:w="950" w:type="dxa"/>
          </w:tcPr>
          <w:p w:rsidR="00AD50B3" w:rsidRDefault="00AD50B3" w:rsidP="002E3432">
            <w:pPr>
              <w:pStyle w:val="TableParagraph"/>
              <w:spacing w:line="183" w:lineRule="exact"/>
              <w:ind w:left="131"/>
              <w:rPr>
                <w:b/>
                <w:sz w:val="17"/>
              </w:rPr>
            </w:pPr>
            <w:r>
              <w:rPr>
                <w:b/>
                <w:sz w:val="17"/>
              </w:rPr>
              <w:t>I.-</w:t>
            </w:r>
          </w:p>
        </w:tc>
        <w:tc>
          <w:tcPr>
            <w:tcW w:w="4031" w:type="dxa"/>
            <w:tcBorders>
              <w:top w:val="double" w:sz="1" w:space="0" w:color="000000"/>
            </w:tcBorders>
          </w:tcPr>
          <w:p w:rsidR="00AD50B3" w:rsidRDefault="00AD50B3" w:rsidP="002E3432">
            <w:pPr>
              <w:pStyle w:val="TableParagraph"/>
              <w:spacing w:line="183" w:lineRule="exact"/>
              <w:ind w:left="3"/>
              <w:rPr>
                <w:sz w:val="17"/>
              </w:rPr>
            </w:pPr>
            <w:r>
              <w:rPr>
                <w:sz w:val="17"/>
              </w:rPr>
              <w:t>Farmacias, Boticas, Veterinarias y Similares</w:t>
            </w:r>
          </w:p>
        </w:tc>
        <w:tc>
          <w:tcPr>
            <w:tcW w:w="1347" w:type="dxa"/>
            <w:tcBorders>
              <w:top w:val="double" w:sz="1" w:space="0" w:color="000000"/>
            </w:tcBorders>
          </w:tcPr>
          <w:p w:rsidR="00AD50B3" w:rsidRDefault="00AD50B3" w:rsidP="002E3432">
            <w:pPr>
              <w:pStyle w:val="TableParagraph"/>
              <w:tabs>
                <w:tab w:val="left" w:pos="412"/>
              </w:tabs>
              <w:spacing w:before="21" w:line="240" w:lineRule="auto"/>
              <w:ind w:left="83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1,630.65</w:t>
            </w:r>
          </w:p>
        </w:tc>
        <w:tc>
          <w:tcPr>
            <w:tcW w:w="1682" w:type="dxa"/>
            <w:tcBorders>
              <w:top w:val="double" w:sz="1" w:space="0" w:color="000000"/>
            </w:tcBorders>
          </w:tcPr>
          <w:p w:rsidR="00AD50B3" w:rsidRDefault="00AD50B3" w:rsidP="002E3432">
            <w:pPr>
              <w:pStyle w:val="TableParagraph"/>
              <w:tabs>
                <w:tab w:val="left" w:pos="469"/>
              </w:tabs>
              <w:spacing w:line="183" w:lineRule="exact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761.25</w:t>
            </w:r>
          </w:p>
        </w:tc>
      </w:tr>
      <w:tr w:rsidR="00AD50B3" w:rsidTr="002E3432">
        <w:trPr>
          <w:trHeight w:val="294"/>
        </w:trPr>
        <w:tc>
          <w:tcPr>
            <w:tcW w:w="950" w:type="dxa"/>
          </w:tcPr>
          <w:p w:rsidR="00AD50B3" w:rsidRDefault="00AD50B3" w:rsidP="002E3432">
            <w:pPr>
              <w:pStyle w:val="TableParagraph"/>
              <w:ind w:left="131"/>
              <w:rPr>
                <w:b/>
                <w:sz w:val="17"/>
              </w:rPr>
            </w:pPr>
            <w:r>
              <w:rPr>
                <w:b/>
                <w:sz w:val="17"/>
              </w:rPr>
              <w:t>II.-</w:t>
            </w:r>
          </w:p>
        </w:tc>
        <w:tc>
          <w:tcPr>
            <w:tcW w:w="4031" w:type="dxa"/>
          </w:tcPr>
          <w:p w:rsidR="00AD50B3" w:rsidRDefault="00AD50B3" w:rsidP="002E3432">
            <w:pPr>
              <w:pStyle w:val="TableParagraph"/>
              <w:ind w:left="3"/>
              <w:rPr>
                <w:sz w:val="17"/>
              </w:rPr>
            </w:pPr>
            <w:r>
              <w:rPr>
                <w:sz w:val="17"/>
              </w:rPr>
              <w:t>Carnicerías, Pollerías y Pescaderías</w:t>
            </w:r>
          </w:p>
        </w:tc>
        <w:tc>
          <w:tcPr>
            <w:tcW w:w="1347" w:type="dxa"/>
          </w:tcPr>
          <w:p w:rsidR="00AD50B3" w:rsidRDefault="00AD50B3" w:rsidP="002E3432">
            <w:pPr>
              <w:pStyle w:val="TableParagraph"/>
              <w:tabs>
                <w:tab w:val="left" w:pos="553"/>
              </w:tabs>
              <w:spacing w:before="1" w:line="240" w:lineRule="auto"/>
              <w:ind w:left="84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396.90</w:t>
            </w:r>
          </w:p>
        </w:tc>
        <w:tc>
          <w:tcPr>
            <w:tcW w:w="1682" w:type="dxa"/>
          </w:tcPr>
          <w:p w:rsidR="00AD50B3" w:rsidRDefault="00AD50B3" w:rsidP="002E3432">
            <w:pPr>
              <w:pStyle w:val="TableParagraph"/>
              <w:tabs>
                <w:tab w:val="left" w:pos="469"/>
              </w:tabs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162.75</w:t>
            </w:r>
          </w:p>
        </w:tc>
      </w:tr>
      <w:tr w:rsidR="00AD50B3" w:rsidTr="002E3432">
        <w:trPr>
          <w:trHeight w:val="296"/>
        </w:trPr>
        <w:tc>
          <w:tcPr>
            <w:tcW w:w="950" w:type="dxa"/>
          </w:tcPr>
          <w:p w:rsidR="00AD50B3" w:rsidRDefault="00AD50B3" w:rsidP="002E3432">
            <w:pPr>
              <w:pStyle w:val="TableParagraph"/>
              <w:ind w:left="131"/>
              <w:rPr>
                <w:b/>
                <w:sz w:val="17"/>
              </w:rPr>
            </w:pPr>
            <w:r>
              <w:rPr>
                <w:b/>
                <w:sz w:val="17"/>
              </w:rPr>
              <w:t>III.-</w:t>
            </w:r>
          </w:p>
        </w:tc>
        <w:tc>
          <w:tcPr>
            <w:tcW w:w="4031" w:type="dxa"/>
          </w:tcPr>
          <w:p w:rsidR="00AD50B3" w:rsidRDefault="00AD50B3" w:rsidP="002E3432">
            <w:pPr>
              <w:pStyle w:val="TableParagraph"/>
              <w:ind w:left="3"/>
              <w:rPr>
                <w:sz w:val="17"/>
              </w:rPr>
            </w:pPr>
            <w:r>
              <w:rPr>
                <w:sz w:val="17"/>
              </w:rPr>
              <w:t>Panaderías, Molinos y Tortillerías</w:t>
            </w:r>
          </w:p>
        </w:tc>
        <w:tc>
          <w:tcPr>
            <w:tcW w:w="1347" w:type="dxa"/>
          </w:tcPr>
          <w:p w:rsidR="00AD50B3" w:rsidRDefault="00AD50B3" w:rsidP="002E3432">
            <w:pPr>
              <w:pStyle w:val="TableParagraph"/>
              <w:tabs>
                <w:tab w:val="left" w:pos="553"/>
              </w:tabs>
              <w:spacing w:before="1" w:line="240" w:lineRule="auto"/>
              <w:ind w:left="84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396.90</w:t>
            </w:r>
          </w:p>
        </w:tc>
        <w:tc>
          <w:tcPr>
            <w:tcW w:w="1682" w:type="dxa"/>
          </w:tcPr>
          <w:p w:rsidR="00AD50B3" w:rsidRDefault="00AD50B3" w:rsidP="002E3432">
            <w:pPr>
              <w:pStyle w:val="TableParagraph"/>
              <w:tabs>
                <w:tab w:val="left" w:pos="469"/>
              </w:tabs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162.75</w:t>
            </w:r>
          </w:p>
        </w:tc>
      </w:tr>
      <w:tr w:rsidR="00AD50B3" w:rsidTr="002E3432">
        <w:trPr>
          <w:trHeight w:val="296"/>
        </w:trPr>
        <w:tc>
          <w:tcPr>
            <w:tcW w:w="950" w:type="dxa"/>
          </w:tcPr>
          <w:p w:rsidR="00AD50B3" w:rsidRDefault="00AD50B3" w:rsidP="002E3432">
            <w:pPr>
              <w:pStyle w:val="TableParagraph"/>
              <w:ind w:left="131"/>
              <w:rPr>
                <w:b/>
                <w:sz w:val="17"/>
              </w:rPr>
            </w:pPr>
            <w:r>
              <w:rPr>
                <w:b/>
                <w:sz w:val="17"/>
              </w:rPr>
              <w:t>IV.-</w:t>
            </w:r>
          </w:p>
        </w:tc>
        <w:tc>
          <w:tcPr>
            <w:tcW w:w="4031" w:type="dxa"/>
          </w:tcPr>
          <w:p w:rsidR="00AD50B3" w:rsidRDefault="00AD50B3" w:rsidP="002E3432">
            <w:pPr>
              <w:pStyle w:val="TableParagraph"/>
              <w:ind w:left="3"/>
              <w:rPr>
                <w:sz w:val="17"/>
              </w:rPr>
            </w:pPr>
            <w:r>
              <w:rPr>
                <w:sz w:val="17"/>
              </w:rPr>
              <w:t>Expendio de refrescos mayoreo</w:t>
            </w:r>
          </w:p>
        </w:tc>
        <w:tc>
          <w:tcPr>
            <w:tcW w:w="1347" w:type="dxa"/>
          </w:tcPr>
          <w:p w:rsidR="00AD50B3" w:rsidRDefault="00AD50B3" w:rsidP="002E3432">
            <w:pPr>
              <w:pStyle w:val="TableParagraph"/>
              <w:tabs>
                <w:tab w:val="left" w:pos="553"/>
              </w:tabs>
              <w:spacing w:before="1" w:line="240" w:lineRule="auto"/>
              <w:ind w:left="84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814.80</w:t>
            </w:r>
          </w:p>
        </w:tc>
        <w:tc>
          <w:tcPr>
            <w:tcW w:w="1682" w:type="dxa"/>
          </w:tcPr>
          <w:p w:rsidR="00AD50B3" w:rsidRDefault="00AD50B3" w:rsidP="002E3432">
            <w:pPr>
              <w:pStyle w:val="TableParagraph"/>
              <w:tabs>
                <w:tab w:val="left" w:pos="469"/>
              </w:tabs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380.10</w:t>
            </w:r>
          </w:p>
        </w:tc>
      </w:tr>
      <w:tr w:rsidR="00AD50B3" w:rsidTr="002E3432">
        <w:trPr>
          <w:trHeight w:val="296"/>
        </w:trPr>
        <w:tc>
          <w:tcPr>
            <w:tcW w:w="950" w:type="dxa"/>
          </w:tcPr>
          <w:p w:rsidR="00AD50B3" w:rsidRDefault="00AD50B3" w:rsidP="002E3432">
            <w:pPr>
              <w:pStyle w:val="TableParagraph"/>
              <w:ind w:left="131"/>
              <w:rPr>
                <w:b/>
                <w:sz w:val="17"/>
              </w:rPr>
            </w:pPr>
            <w:r>
              <w:rPr>
                <w:b/>
                <w:sz w:val="17"/>
              </w:rPr>
              <w:t>V.-</w:t>
            </w:r>
          </w:p>
        </w:tc>
        <w:tc>
          <w:tcPr>
            <w:tcW w:w="4031" w:type="dxa"/>
          </w:tcPr>
          <w:p w:rsidR="00AD50B3" w:rsidRDefault="00AD50B3" w:rsidP="002E3432">
            <w:pPr>
              <w:pStyle w:val="TableParagraph"/>
              <w:ind w:left="3"/>
              <w:rPr>
                <w:sz w:val="17"/>
              </w:rPr>
            </w:pPr>
            <w:r>
              <w:rPr>
                <w:sz w:val="17"/>
              </w:rPr>
              <w:t>Paletería, Helados, Nevarías y Machacado</w:t>
            </w:r>
          </w:p>
        </w:tc>
        <w:tc>
          <w:tcPr>
            <w:tcW w:w="1347" w:type="dxa"/>
          </w:tcPr>
          <w:p w:rsidR="00AD50B3" w:rsidRDefault="00AD50B3" w:rsidP="002E3432">
            <w:pPr>
              <w:pStyle w:val="TableParagraph"/>
              <w:tabs>
                <w:tab w:val="left" w:pos="553"/>
              </w:tabs>
              <w:spacing w:before="1" w:line="240" w:lineRule="auto"/>
              <w:ind w:left="84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396.90</w:t>
            </w:r>
          </w:p>
        </w:tc>
        <w:tc>
          <w:tcPr>
            <w:tcW w:w="1682" w:type="dxa"/>
          </w:tcPr>
          <w:p w:rsidR="00AD50B3" w:rsidRDefault="00AD50B3" w:rsidP="002E3432">
            <w:pPr>
              <w:pStyle w:val="TableParagraph"/>
              <w:tabs>
                <w:tab w:val="left" w:pos="469"/>
              </w:tabs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162.75</w:t>
            </w:r>
          </w:p>
        </w:tc>
      </w:tr>
      <w:tr w:rsidR="00AD50B3" w:rsidTr="002E3432">
        <w:trPr>
          <w:trHeight w:val="325"/>
        </w:trPr>
        <w:tc>
          <w:tcPr>
            <w:tcW w:w="950" w:type="dxa"/>
          </w:tcPr>
          <w:p w:rsidR="00AD50B3" w:rsidRDefault="00AD50B3" w:rsidP="002E3432">
            <w:pPr>
              <w:pStyle w:val="TableParagraph"/>
              <w:ind w:left="131"/>
              <w:rPr>
                <w:b/>
                <w:sz w:val="17"/>
              </w:rPr>
            </w:pPr>
            <w:r>
              <w:rPr>
                <w:b/>
                <w:sz w:val="17"/>
              </w:rPr>
              <w:t>VI.-</w:t>
            </w:r>
          </w:p>
        </w:tc>
        <w:tc>
          <w:tcPr>
            <w:tcW w:w="4031" w:type="dxa"/>
          </w:tcPr>
          <w:p w:rsidR="00AD50B3" w:rsidRDefault="00AD50B3" w:rsidP="002E3432">
            <w:pPr>
              <w:pStyle w:val="TableParagraph"/>
              <w:ind w:left="3"/>
              <w:rPr>
                <w:sz w:val="17"/>
              </w:rPr>
            </w:pPr>
            <w:r>
              <w:rPr>
                <w:sz w:val="17"/>
              </w:rPr>
              <w:t>Compra/venta de joyería oro o plata</w:t>
            </w:r>
          </w:p>
        </w:tc>
        <w:tc>
          <w:tcPr>
            <w:tcW w:w="1347" w:type="dxa"/>
          </w:tcPr>
          <w:p w:rsidR="00AD50B3" w:rsidRDefault="00AD50B3" w:rsidP="002E3432">
            <w:pPr>
              <w:pStyle w:val="TableParagraph"/>
              <w:tabs>
                <w:tab w:val="left" w:pos="553"/>
              </w:tabs>
              <w:spacing w:before="30" w:line="240" w:lineRule="auto"/>
              <w:ind w:left="84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814.80</w:t>
            </w:r>
          </w:p>
        </w:tc>
        <w:tc>
          <w:tcPr>
            <w:tcW w:w="1682" w:type="dxa"/>
          </w:tcPr>
          <w:p w:rsidR="00AD50B3" w:rsidRDefault="00AD50B3" w:rsidP="002E3432">
            <w:pPr>
              <w:pStyle w:val="TableParagraph"/>
              <w:tabs>
                <w:tab w:val="left" w:pos="469"/>
              </w:tabs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380.10</w:t>
            </w:r>
          </w:p>
        </w:tc>
      </w:tr>
      <w:tr w:rsidR="00AD50B3" w:rsidTr="002E3432">
        <w:trPr>
          <w:trHeight w:val="308"/>
        </w:trPr>
        <w:tc>
          <w:tcPr>
            <w:tcW w:w="950" w:type="dxa"/>
          </w:tcPr>
          <w:p w:rsidR="00AD50B3" w:rsidRDefault="00AD50B3" w:rsidP="002E3432">
            <w:pPr>
              <w:pStyle w:val="TableParagraph"/>
              <w:spacing w:line="193" w:lineRule="exact"/>
              <w:ind w:left="131"/>
              <w:rPr>
                <w:b/>
                <w:sz w:val="17"/>
              </w:rPr>
            </w:pPr>
            <w:r>
              <w:rPr>
                <w:b/>
                <w:sz w:val="17"/>
              </w:rPr>
              <w:t>VII.-</w:t>
            </w:r>
          </w:p>
        </w:tc>
        <w:tc>
          <w:tcPr>
            <w:tcW w:w="4031" w:type="dxa"/>
          </w:tcPr>
          <w:p w:rsidR="00AD50B3" w:rsidRDefault="00AD50B3" w:rsidP="002E3432">
            <w:pPr>
              <w:pStyle w:val="TableParagraph"/>
              <w:spacing w:line="193" w:lineRule="exact"/>
              <w:ind w:left="3"/>
              <w:rPr>
                <w:sz w:val="17"/>
              </w:rPr>
            </w:pPr>
            <w:r>
              <w:rPr>
                <w:sz w:val="17"/>
              </w:rPr>
              <w:t>Lonchería, Taquería, Cocina económica, Pizzería</w:t>
            </w:r>
          </w:p>
        </w:tc>
        <w:tc>
          <w:tcPr>
            <w:tcW w:w="1347" w:type="dxa"/>
          </w:tcPr>
          <w:p w:rsidR="00AD50B3" w:rsidRDefault="00AD50B3" w:rsidP="002E3432">
            <w:pPr>
              <w:pStyle w:val="TableParagraph"/>
              <w:tabs>
                <w:tab w:val="left" w:pos="553"/>
              </w:tabs>
              <w:spacing w:before="4" w:line="240" w:lineRule="auto"/>
              <w:ind w:left="84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543.90</w:t>
            </w:r>
          </w:p>
        </w:tc>
        <w:tc>
          <w:tcPr>
            <w:tcW w:w="1682" w:type="dxa"/>
          </w:tcPr>
          <w:p w:rsidR="00AD50B3" w:rsidRDefault="00AD50B3" w:rsidP="002E3432">
            <w:pPr>
              <w:pStyle w:val="TableParagraph"/>
              <w:tabs>
                <w:tab w:val="left" w:pos="469"/>
              </w:tabs>
              <w:spacing w:before="4" w:line="240" w:lineRule="auto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217.35</w:t>
            </w:r>
          </w:p>
        </w:tc>
      </w:tr>
      <w:tr w:rsidR="00AD50B3" w:rsidTr="002E3432">
        <w:trPr>
          <w:trHeight w:val="287"/>
        </w:trPr>
        <w:tc>
          <w:tcPr>
            <w:tcW w:w="950" w:type="dxa"/>
          </w:tcPr>
          <w:p w:rsidR="00AD50B3" w:rsidRDefault="00AD50B3" w:rsidP="002E3432">
            <w:pPr>
              <w:pStyle w:val="TableParagraph"/>
              <w:ind w:left="131"/>
              <w:rPr>
                <w:b/>
                <w:sz w:val="17"/>
              </w:rPr>
            </w:pPr>
            <w:r>
              <w:rPr>
                <w:b/>
                <w:sz w:val="17"/>
              </w:rPr>
              <w:t>VIII.-</w:t>
            </w:r>
          </w:p>
        </w:tc>
        <w:tc>
          <w:tcPr>
            <w:tcW w:w="4031" w:type="dxa"/>
          </w:tcPr>
          <w:p w:rsidR="00AD50B3" w:rsidRDefault="00AD50B3" w:rsidP="002E3432">
            <w:pPr>
              <w:pStyle w:val="TableParagraph"/>
              <w:ind w:left="3"/>
              <w:rPr>
                <w:sz w:val="17"/>
              </w:rPr>
            </w:pPr>
            <w:r>
              <w:rPr>
                <w:sz w:val="17"/>
              </w:rPr>
              <w:t>Taller de artesanías compra venta de artesanías</w:t>
            </w:r>
          </w:p>
        </w:tc>
        <w:tc>
          <w:tcPr>
            <w:tcW w:w="1347" w:type="dxa"/>
          </w:tcPr>
          <w:p w:rsidR="00AD50B3" w:rsidRDefault="00AD50B3" w:rsidP="002E3432">
            <w:pPr>
              <w:pStyle w:val="TableParagraph"/>
              <w:tabs>
                <w:tab w:val="left" w:pos="412"/>
              </w:tabs>
              <w:ind w:left="83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2,173.50</w:t>
            </w:r>
          </w:p>
        </w:tc>
        <w:tc>
          <w:tcPr>
            <w:tcW w:w="1682" w:type="dxa"/>
          </w:tcPr>
          <w:p w:rsidR="00AD50B3" w:rsidRDefault="00AD50B3" w:rsidP="002E3432">
            <w:pPr>
              <w:pStyle w:val="TableParagraph"/>
              <w:tabs>
                <w:tab w:val="left" w:pos="469"/>
              </w:tabs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652.05</w:t>
            </w:r>
          </w:p>
        </w:tc>
      </w:tr>
      <w:tr w:rsidR="00AD50B3" w:rsidTr="002E3432">
        <w:trPr>
          <w:trHeight w:val="253"/>
        </w:trPr>
        <w:tc>
          <w:tcPr>
            <w:tcW w:w="950" w:type="dxa"/>
          </w:tcPr>
          <w:p w:rsidR="00AD50B3" w:rsidRDefault="00AD50B3" w:rsidP="002E3432">
            <w:pPr>
              <w:pStyle w:val="TableParagraph"/>
              <w:ind w:left="131"/>
              <w:rPr>
                <w:b/>
                <w:sz w:val="17"/>
              </w:rPr>
            </w:pPr>
            <w:r>
              <w:rPr>
                <w:b/>
                <w:sz w:val="17"/>
              </w:rPr>
              <w:t>IX.-</w:t>
            </w:r>
          </w:p>
        </w:tc>
        <w:tc>
          <w:tcPr>
            <w:tcW w:w="4031" w:type="dxa"/>
          </w:tcPr>
          <w:p w:rsidR="00AD50B3" w:rsidRDefault="00AD50B3" w:rsidP="002E3432">
            <w:pPr>
              <w:pStyle w:val="TableParagraph"/>
              <w:ind w:left="3"/>
              <w:rPr>
                <w:sz w:val="17"/>
              </w:rPr>
            </w:pPr>
            <w:r>
              <w:rPr>
                <w:sz w:val="17"/>
              </w:rPr>
              <w:t>Fabricante mayorista de artesanías</w:t>
            </w:r>
          </w:p>
        </w:tc>
        <w:tc>
          <w:tcPr>
            <w:tcW w:w="1347" w:type="dxa"/>
          </w:tcPr>
          <w:p w:rsidR="00AD50B3" w:rsidRDefault="00AD50B3" w:rsidP="002E3432">
            <w:pPr>
              <w:pStyle w:val="TableParagraph"/>
              <w:tabs>
                <w:tab w:val="left" w:pos="413"/>
              </w:tabs>
              <w:ind w:left="84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1,304.10</w:t>
            </w:r>
          </w:p>
        </w:tc>
        <w:tc>
          <w:tcPr>
            <w:tcW w:w="1682" w:type="dxa"/>
          </w:tcPr>
          <w:p w:rsidR="00AD50B3" w:rsidRDefault="00AD50B3" w:rsidP="002E3432">
            <w:pPr>
              <w:pStyle w:val="TableParagraph"/>
              <w:tabs>
                <w:tab w:val="left" w:pos="469"/>
              </w:tabs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380.10</w:t>
            </w:r>
          </w:p>
        </w:tc>
      </w:tr>
    </w:tbl>
    <w:p w:rsidR="00AD50B3" w:rsidRDefault="00AD50B3" w:rsidP="00AD50B3">
      <w:pPr>
        <w:pStyle w:val="Textoindependiente"/>
        <w:spacing w:before="8" w:after="1"/>
        <w:rPr>
          <w:rFonts w:ascii="Times New Roman"/>
          <w:sz w:val="8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4066"/>
        <w:gridCol w:w="1356"/>
        <w:gridCol w:w="1845"/>
      </w:tblGrid>
      <w:tr w:rsidR="00AD50B3" w:rsidTr="002E3432">
        <w:trPr>
          <w:trHeight w:val="294"/>
        </w:trPr>
        <w:tc>
          <w:tcPr>
            <w:tcW w:w="957" w:type="dxa"/>
          </w:tcPr>
          <w:p w:rsidR="00AD50B3" w:rsidRDefault="00AD50B3" w:rsidP="002E3432">
            <w:pPr>
              <w:pStyle w:val="TableParagraph"/>
              <w:ind w:left="133"/>
              <w:rPr>
                <w:b/>
                <w:sz w:val="17"/>
              </w:rPr>
            </w:pPr>
            <w:r>
              <w:rPr>
                <w:b/>
                <w:sz w:val="17"/>
              </w:rPr>
              <w:t>X.-</w:t>
            </w:r>
          </w:p>
        </w:tc>
        <w:tc>
          <w:tcPr>
            <w:tcW w:w="4066" w:type="dxa"/>
          </w:tcPr>
          <w:p w:rsidR="00AD50B3" w:rsidRDefault="00AD50B3" w:rsidP="002E3432">
            <w:pPr>
              <w:pStyle w:val="TableParagraph"/>
              <w:ind w:left="20"/>
              <w:rPr>
                <w:sz w:val="17"/>
              </w:rPr>
            </w:pPr>
            <w:r>
              <w:rPr>
                <w:sz w:val="17"/>
              </w:rPr>
              <w:t>Talabarterías</w:t>
            </w:r>
          </w:p>
        </w:tc>
        <w:tc>
          <w:tcPr>
            <w:tcW w:w="1356" w:type="dxa"/>
          </w:tcPr>
          <w:p w:rsidR="00AD50B3" w:rsidRDefault="00AD50B3" w:rsidP="002E3432">
            <w:pPr>
              <w:pStyle w:val="TableParagraph"/>
              <w:tabs>
                <w:tab w:val="left" w:pos="469"/>
              </w:tabs>
              <w:spacing w:before="1" w:line="240" w:lineRule="auto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396.90</w:t>
            </w:r>
          </w:p>
        </w:tc>
        <w:tc>
          <w:tcPr>
            <w:tcW w:w="1845" w:type="dxa"/>
          </w:tcPr>
          <w:p w:rsidR="00AD50B3" w:rsidRDefault="00AD50B3" w:rsidP="002E3432">
            <w:pPr>
              <w:pStyle w:val="TableParagraph"/>
              <w:tabs>
                <w:tab w:val="left" w:pos="470"/>
              </w:tabs>
              <w:ind w:right="132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162.75</w:t>
            </w:r>
          </w:p>
        </w:tc>
      </w:tr>
      <w:tr w:rsidR="00AD50B3" w:rsidTr="002E3432">
        <w:trPr>
          <w:trHeight w:val="296"/>
        </w:trPr>
        <w:tc>
          <w:tcPr>
            <w:tcW w:w="957" w:type="dxa"/>
          </w:tcPr>
          <w:p w:rsidR="00AD50B3" w:rsidRDefault="00AD50B3" w:rsidP="002E3432">
            <w:pPr>
              <w:pStyle w:val="TableParagraph"/>
              <w:ind w:left="133"/>
              <w:rPr>
                <w:b/>
                <w:sz w:val="17"/>
              </w:rPr>
            </w:pPr>
            <w:r>
              <w:rPr>
                <w:b/>
                <w:sz w:val="17"/>
              </w:rPr>
              <w:t>XI.-</w:t>
            </w:r>
          </w:p>
        </w:tc>
        <w:tc>
          <w:tcPr>
            <w:tcW w:w="4066" w:type="dxa"/>
          </w:tcPr>
          <w:p w:rsidR="00AD50B3" w:rsidRDefault="00AD50B3" w:rsidP="002E3432">
            <w:pPr>
              <w:pStyle w:val="TableParagraph"/>
              <w:ind w:left="20"/>
              <w:rPr>
                <w:sz w:val="17"/>
              </w:rPr>
            </w:pPr>
            <w:r>
              <w:rPr>
                <w:sz w:val="17"/>
              </w:rPr>
              <w:t>Zapaterías</w:t>
            </w:r>
          </w:p>
        </w:tc>
        <w:tc>
          <w:tcPr>
            <w:tcW w:w="1356" w:type="dxa"/>
          </w:tcPr>
          <w:p w:rsidR="00AD50B3" w:rsidRDefault="00AD50B3" w:rsidP="002E3432">
            <w:pPr>
              <w:pStyle w:val="TableParagraph"/>
              <w:tabs>
                <w:tab w:val="left" w:pos="328"/>
              </w:tabs>
              <w:spacing w:before="1" w:line="240" w:lineRule="auto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1,304.10</w:t>
            </w:r>
          </w:p>
        </w:tc>
        <w:tc>
          <w:tcPr>
            <w:tcW w:w="1845" w:type="dxa"/>
          </w:tcPr>
          <w:p w:rsidR="00AD50B3" w:rsidRDefault="00AD50B3" w:rsidP="002E3432">
            <w:pPr>
              <w:pStyle w:val="TableParagraph"/>
              <w:tabs>
                <w:tab w:val="left" w:pos="470"/>
              </w:tabs>
              <w:ind w:right="132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380.10</w:t>
            </w:r>
          </w:p>
        </w:tc>
      </w:tr>
      <w:tr w:rsidR="00AD50B3" w:rsidTr="002E3432">
        <w:trPr>
          <w:trHeight w:val="295"/>
        </w:trPr>
        <w:tc>
          <w:tcPr>
            <w:tcW w:w="957" w:type="dxa"/>
          </w:tcPr>
          <w:p w:rsidR="00AD50B3" w:rsidRDefault="00AD50B3" w:rsidP="002E3432">
            <w:pPr>
              <w:pStyle w:val="TableParagraph"/>
              <w:ind w:left="133"/>
              <w:rPr>
                <w:b/>
                <w:sz w:val="17"/>
              </w:rPr>
            </w:pPr>
            <w:r>
              <w:rPr>
                <w:b/>
                <w:sz w:val="17"/>
              </w:rPr>
              <w:t>XII.-</w:t>
            </w:r>
          </w:p>
        </w:tc>
        <w:tc>
          <w:tcPr>
            <w:tcW w:w="4066" w:type="dxa"/>
          </w:tcPr>
          <w:p w:rsidR="00AD50B3" w:rsidRDefault="00AD50B3" w:rsidP="002E3432">
            <w:pPr>
              <w:pStyle w:val="TableParagraph"/>
              <w:ind w:left="20"/>
              <w:rPr>
                <w:sz w:val="17"/>
              </w:rPr>
            </w:pPr>
            <w:r>
              <w:rPr>
                <w:sz w:val="17"/>
              </w:rPr>
              <w:t>Tlapalerías, Ferreterías, Pinturas</w:t>
            </w:r>
          </w:p>
        </w:tc>
        <w:tc>
          <w:tcPr>
            <w:tcW w:w="1356" w:type="dxa"/>
          </w:tcPr>
          <w:p w:rsidR="00AD50B3" w:rsidRDefault="00AD50B3" w:rsidP="002E3432">
            <w:pPr>
              <w:pStyle w:val="TableParagraph"/>
              <w:tabs>
                <w:tab w:val="left" w:pos="328"/>
              </w:tabs>
              <w:spacing w:before="1" w:line="240" w:lineRule="auto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1,630.65</w:t>
            </w:r>
          </w:p>
        </w:tc>
        <w:tc>
          <w:tcPr>
            <w:tcW w:w="1845" w:type="dxa"/>
          </w:tcPr>
          <w:p w:rsidR="00AD50B3" w:rsidRDefault="00AD50B3" w:rsidP="002E3432">
            <w:pPr>
              <w:pStyle w:val="TableParagraph"/>
              <w:tabs>
                <w:tab w:val="left" w:pos="470"/>
              </w:tabs>
              <w:ind w:right="132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543.90</w:t>
            </w:r>
          </w:p>
        </w:tc>
      </w:tr>
      <w:tr w:rsidR="00AD50B3" w:rsidTr="002E3432">
        <w:trPr>
          <w:trHeight w:val="295"/>
        </w:trPr>
        <w:tc>
          <w:tcPr>
            <w:tcW w:w="957" w:type="dxa"/>
          </w:tcPr>
          <w:p w:rsidR="00AD50B3" w:rsidRDefault="00AD50B3" w:rsidP="002E3432">
            <w:pPr>
              <w:pStyle w:val="TableParagraph"/>
              <w:ind w:left="133"/>
              <w:rPr>
                <w:b/>
                <w:sz w:val="17"/>
              </w:rPr>
            </w:pPr>
            <w:r>
              <w:rPr>
                <w:b/>
                <w:sz w:val="17"/>
              </w:rPr>
              <w:t>XIII.-</w:t>
            </w:r>
          </w:p>
        </w:tc>
        <w:tc>
          <w:tcPr>
            <w:tcW w:w="4066" w:type="dxa"/>
          </w:tcPr>
          <w:p w:rsidR="00AD50B3" w:rsidRDefault="00AD50B3" w:rsidP="002E3432">
            <w:pPr>
              <w:pStyle w:val="TableParagraph"/>
              <w:ind w:left="20"/>
              <w:rPr>
                <w:sz w:val="17"/>
              </w:rPr>
            </w:pPr>
            <w:r>
              <w:rPr>
                <w:sz w:val="17"/>
              </w:rPr>
              <w:t>Compraventa de materiales de construcción</w:t>
            </w:r>
          </w:p>
        </w:tc>
        <w:tc>
          <w:tcPr>
            <w:tcW w:w="1356" w:type="dxa"/>
          </w:tcPr>
          <w:p w:rsidR="00AD50B3" w:rsidRDefault="00AD50B3" w:rsidP="002E3432">
            <w:pPr>
              <w:pStyle w:val="TableParagraph"/>
              <w:tabs>
                <w:tab w:val="left" w:pos="469"/>
              </w:tabs>
              <w:spacing w:before="1" w:line="240" w:lineRule="auto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952.35</w:t>
            </w:r>
          </w:p>
        </w:tc>
        <w:tc>
          <w:tcPr>
            <w:tcW w:w="1845" w:type="dxa"/>
          </w:tcPr>
          <w:p w:rsidR="00AD50B3" w:rsidRDefault="00AD50B3" w:rsidP="002E3432">
            <w:pPr>
              <w:pStyle w:val="TableParagraph"/>
              <w:tabs>
                <w:tab w:val="left" w:pos="471"/>
              </w:tabs>
              <w:ind w:right="132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420.00</w:t>
            </w:r>
          </w:p>
        </w:tc>
      </w:tr>
      <w:tr w:rsidR="00AD50B3" w:rsidTr="002E3432">
        <w:trPr>
          <w:trHeight w:val="306"/>
        </w:trPr>
        <w:tc>
          <w:tcPr>
            <w:tcW w:w="957" w:type="dxa"/>
            <w:tcBorders>
              <w:bottom w:val="double" w:sz="1" w:space="0" w:color="000000"/>
            </w:tcBorders>
          </w:tcPr>
          <w:p w:rsidR="00AD50B3" w:rsidRDefault="00AD50B3" w:rsidP="002E3432">
            <w:pPr>
              <w:pStyle w:val="TableParagraph"/>
              <w:ind w:left="133"/>
              <w:rPr>
                <w:b/>
                <w:sz w:val="17"/>
              </w:rPr>
            </w:pPr>
            <w:r>
              <w:rPr>
                <w:b/>
                <w:sz w:val="17"/>
              </w:rPr>
              <w:lastRenderedPageBreak/>
              <w:t>XIV.-</w:t>
            </w:r>
          </w:p>
        </w:tc>
        <w:tc>
          <w:tcPr>
            <w:tcW w:w="4066" w:type="dxa"/>
            <w:tcBorders>
              <w:bottom w:val="double" w:sz="1" w:space="0" w:color="000000"/>
            </w:tcBorders>
          </w:tcPr>
          <w:p w:rsidR="00AD50B3" w:rsidRDefault="00AD50B3" w:rsidP="002E3432">
            <w:pPr>
              <w:pStyle w:val="TableParagraph"/>
              <w:ind w:left="20"/>
              <w:rPr>
                <w:sz w:val="17"/>
              </w:rPr>
            </w:pPr>
            <w:r>
              <w:rPr>
                <w:sz w:val="17"/>
              </w:rPr>
              <w:t>Tiendas pequeñas, Tendejón, Misceláneas</w:t>
            </w:r>
          </w:p>
        </w:tc>
        <w:tc>
          <w:tcPr>
            <w:tcW w:w="1356" w:type="dxa"/>
            <w:tcBorders>
              <w:bottom w:val="double" w:sz="1" w:space="0" w:color="000000"/>
            </w:tcBorders>
          </w:tcPr>
          <w:p w:rsidR="00AD50B3" w:rsidRDefault="00AD50B3" w:rsidP="002E3432">
            <w:pPr>
              <w:pStyle w:val="TableParagraph"/>
              <w:tabs>
                <w:tab w:val="left" w:pos="469"/>
              </w:tabs>
              <w:spacing w:before="1" w:line="240" w:lineRule="auto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396.90</w:t>
            </w:r>
          </w:p>
        </w:tc>
        <w:tc>
          <w:tcPr>
            <w:tcW w:w="1845" w:type="dxa"/>
            <w:tcBorders>
              <w:bottom w:val="double" w:sz="1" w:space="0" w:color="000000"/>
            </w:tcBorders>
          </w:tcPr>
          <w:p w:rsidR="00AD50B3" w:rsidRDefault="00AD50B3" w:rsidP="002E3432">
            <w:pPr>
              <w:pStyle w:val="TableParagraph"/>
              <w:tabs>
                <w:tab w:val="left" w:pos="470"/>
              </w:tabs>
              <w:ind w:right="132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162.75</w:t>
            </w:r>
          </w:p>
        </w:tc>
      </w:tr>
      <w:tr w:rsidR="00AD50B3" w:rsidTr="002E3432">
        <w:trPr>
          <w:trHeight w:val="306"/>
        </w:trPr>
        <w:tc>
          <w:tcPr>
            <w:tcW w:w="957" w:type="dxa"/>
            <w:tcBorders>
              <w:top w:val="double" w:sz="1" w:space="0" w:color="000000"/>
            </w:tcBorders>
          </w:tcPr>
          <w:p w:rsidR="00AD50B3" w:rsidRDefault="00AD50B3" w:rsidP="002E3432">
            <w:pPr>
              <w:pStyle w:val="TableParagraph"/>
              <w:spacing w:before="8" w:line="240" w:lineRule="auto"/>
              <w:ind w:left="133"/>
              <w:rPr>
                <w:b/>
                <w:sz w:val="17"/>
              </w:rPr>
            </w:pPr>
            <w:r>
              <w:rPr>
                <w:b/>
                <w:sz w:val="17"/>
              </w:rPr>
              <w:t>XV.-</w:t>
            </w:r>
          </w:p>
        </w:tc>
        <w:tc>
          <w:tcPr>
            <w:tcW w:w="4066" w:type="dxa"/>
            <w:tcBorders>
              <w:top w:val="double" w:sz="1" w:space="0" w:color="000000"/>
            </w:tcBorders>
          </w:tcPr>
          <w:p w:rsidR="00AD50B3" w:rsidRDefault="00AD50B3" w:rsidP="002E3432">
            <w:pPr>
              <w:pStyle w:val="TableParagraph"/>
              <w:spacing w:before="8" w:line="240" w:lineRule="auto"/>
              <w:ind w:left="5"/>
              <w:rPr>
                <w:sz w:val="17"/>
              </w:rPr>
            </w:pPr>
            <w:r>
              <w:rPr>
                <w:sz w:val="17"/>
              </w:rPr>
              <w:t>Estanquillo Venta de revistas y periódicos</w:t>
            </w:r>
          </w:p>
        </w:tc>
        <w:tc>
          <w:tcPr>
            <w:tcW w:w="1356" w:type="dxa"/>
            <w:tcBorders>
              <w:top w:val="double" w:sz="1" w:space="0" w:color="000000"/>
            </w:tcBorders>
          </w:tcPr>
          <w:p w:rsidR="00AD50B3" w:rsidRDefault="00AD50B3" w:rsidP="002E3432">
            <w:pPr>
              <w:pStyle w:val="TableParagraph"/>
              <w:tabs>
                <w:tab w:val="left" w:pos="469"/>
              </w:tabs>
              <w:spacing w:before="12" w:line="240" w:lineRule="auto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396.90</w:t>
            </w:r>
          </w:p>
        </w:tc>
        <w:tc>
          <w:tcPr>
            <w:tcW w:w="1845" w:type="dxa"/>
            <w:tcBorders>
              <w:top w:val="double" w:sz="1" w:space="0" w:color="000000"/>
            </w:tcBorders>
          </w:tcPr>
          <w:p w:rsidR="00AD50B3" w:rsidRDefault="00AD50B3" w:rsidP="002E3432">
            <w:pPr>
              <w:pStyle w:val="TableParagraph"/>
              <w:tabs>
                <w:tab w:val="left" w:pos="470"/>
              </w:tabs>
              <w:spacing w:before="8" w:line="240" w:lineRule="auto"/>
              <w:ind w:right="131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162.75</w:t>
            </w:r>
          </w:p>
        </w:tc>
      </w:tr>
      <w:tr w:rsidR="00AD50B3" w:rsidTr="002E3432">
        <w:trPr>
          <w:trHeight w:val="500"/>
        </w:trPr>
        <w:tc>
          <w:tcPr>
            <w:tcW w:w="957" w:type="dxa"/>
          </w:tcPr>
          <w:p w:rsidR="00AD50B3" w:rsidRDefault="00AD50B3" w:rsidP="002E3432">
            <w:pPr>
              <w:pStyle w:val="TableParagraph"/>
              <w:ind w:left="133"/>
              <w:rPr>
                <w:b/>
                <w:sz w:val="17"/>
              </w:rPr>
            </w:pPr>
            <w:r>
              <w:rPr>
                <w:b/>
                <w:sz w:val="17"/>
              </w:rPr>
              <w:t>XVI.-</w:t>
            </w:r>
          </w:p>
        </w:tc>
        <w:tc>
          <w:tcPr>
            <w:tcW w:w="4066" w:type="dxa"/>
          </w:tcPr>
          <w:p w:rsidR="00AD50B3" w:rsidRDefault="00AD50B3" w:rsidP="002E3432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Bisuterías, Regalos, Boneterías, Avios de costura</w:t>
            </w:r>
          </w:p>
        </w:tc>
        <w:tc>
          <w:tcPr>
            <w:tcW w:w="1356" w:type="dxa"/>
          </w:tcPr>
          <w:p w:rsidR="00AD50B3" w:rsidRDefault="00AD50B3" w:rsidP="002E3432">
            <w:pPr>
              <w:pStyle w:val="TableParagraph"/>
              <w:spacing w:before="11" w:line="240" w:lineRule="auto"/>
              <w:rPr>
                <w:rFonts w:ascii="Times New Roman"/>
                <w:sz w:val="17"/>
              </w:rPr>
            </w:pPr>
          </w:p>
          <w:p w:rsidR="00AD50B3" w:rsidRDefault="00AD50B3" w:rsidP="002E3432">
            <w:pPr>
              <w:pStyle w:val="TableParagraph"/>
              <w:tabs>
                <w:tab w:val="left" w:pos="469"/>
              </w:tabs>
              <w:spacing w:line="240" w:lineRule="auto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396.90</w:t>
            </w:r>
          </w:p>
        </w:tc>
        <w:tc>
          <w:tcPr>
            <w:tcW w:w="1845" w:type="dxa"/>
          </w:tcPr>
          <w:p w:rsidR="00AD50B3" w:rsidRDefault="00AD50B3" w:rsidP="002E3432">
            <w:pPr>
              <w:pStyle w:val="TableParagraph"/>
              <w:tabs>
                <w:tab w:val="left" w:pos="470"/>
              </w:tabs>
              <w:ind w:right="131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162.75</w:t>
            </w:r>
          </w:p>
        </w:tc>
      </w:tr>
      <w:tr w:rsidR="00AD50B3" w:rsidTr="002E3432">
        <w:trPr>
          <w:trHeight w:val="268"/>
        </w:trPr>
        <w:tc>
          <w:tcPr>
            <w:tcW w:w="957" w:type="dxa"/>
          </w:tcPr>
          <w:p w:rsidR="00AD50B3" w:rsidRDefault="00AD50B3" w:rsidP="002E3432">
            <w:pPr>
              <w:pStyle w:val="TableParagraph"/>
              <w:ind w:left="133"/>
              <w:rPr>
                <w:b/>
                <w:sz w:val="17"/>
              </w:rPr>
            </w:pPr>
            <w:r>
              <w:rPr>
                <w:b/>
                <w:sz w:val="17"/>
              </w:rPr>
              <w:t>XVII.-</w:t>
            </w:r>
          </w:p>
        </w:tc>
        <w:tc>
          <w:tcPr>
            <w:tcW w:w="4066" w:type="dxa"/>
          </w:tcPr>
          <w:p w:rsidR="00AD50B3" w:rsidRDefault="00AD50B3" w:rsidP="002E3432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Compra/venta Motos, Bicicletas y Refacciones</w:t>
            </w:r>
          </w:p>
        </w:tc>
        <w:tc>
          <w:tcPr>
            <w:tcW w:w="1356" w:type="dxa"/>
          </w:tcPr>
          <w:p w:rsidR="00AD50B3" w:rsidRDefault="00AD50B3" w:rsidP="002E3432">
            <w:pPr>
              <w:pStyle w:val="TableParagraph"/>
              <w:tabs>
                <w:tab w:val="left" w:pos="469"/>
              </w:tabs>
              <w:ind w:right="133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814.80</w:t>
            </w:r>
          </w:p>
        </w:tc>
        <w:tc>
          <w:tcPr>
            <w:tcW w:w="1845" w:type="dxa"/>
          </w:tcPr>
          <w:p w:rsidR="00AD50B3" w:rsidRDefault="00AD50B3" w:rsidP="002E3432">
            <w:pPr>
              <w:pStyle w:val="TableParagraph"/>
              <w:tabs>
                <w:tab w:val="left" w:pos="517"/>
              </w:tabs>
              <w:ind w:right="133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w w:val="95"/>
                <w:sz w:val="17"/>
              </w:rPr>
              <w:t>380.10</w:t>
            </w:r>
          </w:p>
        </w:tc>
      </w:tr>
      <w:tr w:rsidR="00AD50B3" w:rsidTr="002E3432">
        <w:trPr>
          <w:trHeight w:val="260"/>
        </w:trPr>
        <w:tc>
          <w:tcPr>
            <w:tcW w:w="957" w:type="dxa"/>
          </w:tcPr>
          <w:p w:rsidR="00AD50B3" w:rsidRDefault="00AD50B3" w:rsidP="002E3432">
            <w:pPr>
              <w:pStyle w:val="TableParagraph"/>
              <w:spacing w:line="193" w:lineRule="exact"/>
              <w:ind w:left="133"/>
              <w:rPr>
                <w:b/>
                <w:sz w:val="17"/>
              </w:rPr>
            </w:pPr>
            <w:r>
              <w:rPr>
                <w:b/>
                <w:sz w:val="17"/>
              </w:rPr>
              <w:t>XVIII.-</w:t>
            </w:r>
          </w:p>
        </w:tc>
        <w:tc>
          <w:tcPr>
            <w:tcW w:w="4066" w:type="dxa"/>
          </w:tcPr>
          <w:p w:rsidR="00AD50B3" w:rsidRDefault="00AD50B3" w:rsidP="002E3432">
            <w:pPr>
              <w:pStyle w:val="TableParagraph"/>
              <w:spacing w:line="193" w:lineRule="exact"/>
              <w:ind w:left="5"/>
              <w:rPr>
                <w:sz w:val="17"/>
              </w:rPr>
            </w:pPr>
            <w:r>
              <w:rPr>
                <w:sz w:val="17"/>
              </w:rPr>
              <w:t>Terminal de autobuses venta de boletos, Taxis</w:t>
            </w:r>
          </w:p>
        </w:tc>
        <w:tc>
          <w:tcPr>
            <w:tcW w:w="1356" w:type="dxa"/>
          </w:tcPr>
          <w:p w:rsidR="00AD50B3" w:rsidRDefault="00AD50B3" w:rsidP="002E343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</w:tcPr>
          <w:p w:rsidR="00AD50B3" w:rsidRDefault="00AD50B3" w:rsidP="002E343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AD50B3" w:rsidTr="002E3432">
        <w:trPr>
          <w:trHeight w:val="296"/>
        </w:trPr>
        <w:tc>
          <w:tcPr>
            <w:tcW w:w="957" w:type="dxa"/>
          </w:tcPr>
          <w:p w:rsidR="00AD50B3" w:rsidRDefault="00AD50B3" w:rsidP="002E343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066" w:type="dxa"/>
          </w:tcPr>
          <w:p w:rsidR="00AD50B3" w:rsidRDefault="00AD50B3" w:rsidP="002E3432">
            <w:pPr>
              <w:pStyle w:val="TableParagraph"/>
              <w:spacing w:line="193" w:lineRule="exact"/>
              <w:ind w:left="5"/>
              <w:rPr>
                <w:sz w:val="17"/>
              </w:rPr>
            </w:pPr>
            <w:r>
              <w:rPr>
                <w:sz w:val="17"/>
              </w:rPr>
              <w:t>y Mudanzas y acarreos de mercancía</w:t>
            </w:r>
          </w:p>
        </w:tc>
        <w:tc>
          <w:tcPr>
            <w:tcW w:w="1356" w:type="dxa"/>
          </w:tcPr>
          <w:p w:rsidR="00AD50B3" w:rsidRDefault="00AD50B3" w:rsidP="002E3432">
            <w:pPr>
              <w:pStyle w:val="TableParagraph"/>
              <w:spacing w:line="193" w:lineRule="exact"/>
              <w:ind w:right="131"/>
              <w:jc w:val="right"/>
              <w:rPr>
                <w:sz w:val="17"/>
              </w:rPr>
            </w:pPr>
            <w:r>
              <w:rPr>
                <w:sz w:val="17"/>
              </w:rPr>
              <w:t>$ 21,735.00</w:t>
            </w:r>
          </w:p>
        </w:tc>
        <w:tc>
          <w:tcPr>
            <w:tcW w:w="1845" w:type="dxa"/>
          </w:tcPr>
          <w:p w:rsidR="00AD50B3" w:rsidRDefault="00AD50B3" w:rsidP="002E3432">
            <w:pPr>
              <w:pStyle w:val="TableParagraph"/>
              <w:tabs>
                <w:tab w:val="left" w:pos="328"/>
              </w:tabs>
              <w:spacing w:line="193" w:lineRule="exact"/>
              <w:ind w:right="132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2,717.40</w:t>
            </w:r>
          </w:p>
        </w:tc>
      </w:tr>
      <w:tr w:rsidR="00AD50B3" w:rsidTr="002E3432">
        <w:trPr>
          <w:trHeight w:val="587"/>
        </w:trPr>
        <w:tc>
          <w:tcPr>
            <w:tcW w:w="957" w:type="dxa"/>
          </w:tcPr>
          <w:p w:rsidR="00AD50B3" w:rsidRDefault="00AD50B3" w:rsidP="002E3432">
            <w:pPr>
              <w:pStyle w:val="TableParagraph"/>
              <w:spacing w:line="193" w:lineRule="exact"/>
              <w:ind w:left="133"/>
              <w:rPr>
                <w:b/>
                <w:sz w:val="17"/>
              </w:rPr>
            </w:pPr>
            <w:r>
              <w:rPr>
                <w:b/>
                <w:sz w:val="17"/>
              </w:rPr>
              <w:t>XIX.-</w:t>
            </w:r>
          </w:p>
        </w:tc>
        <w:tc>
          <w:tcPr>
            <w:tcW w:w="4066" w:type="dxa"/>
          </w:tcPr>
          <w:p w:rsidR="00AD50B3" w:rsidRDefault="00AD50B3" w:rsidP="002E3432">
            <w:pPr>
              <w:pStyle w:val="TableParagraph"/>
              <w:spacing w:before="51" w:line="240" w:lineRule="auto"/>
              <w:ind w:left="5"/>
              <w:rPr>
                <w:sz w:val="17"/>
              </w:rPr>
            </w:pPr>
            <w:r>
              <w:rPr>
                <w:sz w:val="17"/>
              </w:rPr>
              <w:t>Librerías y centro de copiado, imprentas y papelerías</w:t>
            </w:r>
          </w:p>
        </w:tc>
        <w:tc>
          <w:tcPr>
            <w:tcW w:w="1356" w:type="dxa"/>
          </w:tcPr>
          <w:p w:rsidR="00AD50B3" w:rsidRDefault="00AD50B3" w:rsidP="002E3432">
            <w:pPr>
              <w:pStyle w:val="TableParagraph"/>
              <w:spacing w:before="5" w:line="240" w:lineRule="auto"/>
              <w:rPr>
                <w:rFonts w:ascii="Times New Roman"/>
                <w:sz w:val="25"/>
              </w:rPr>
            </w:pPr>
          </w:p>
          <w:p w:rsidR="00AD50B3" w:rsidRDefault="00AD50B3" w:rsidP="002E3432">
            <w:pPr>
              <w:pStyle w:val="TableParagraph"/>
              <w:tabs>
                <w:tab w:val="left" w:pos="469"/>
              </w:tabs>
              <w:spacing w:line="240" w:lineRule="auto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396.90</w:t>
            </w:r>
          </w:p>
        </w:tc>
        <w:tc>
          <w:tcPr>
            <w:tcW w:w="1845" w:type="dxa"/>
          </w:tcPr>
          <w:p w:rsidR="00AD50B3" w:rsidRDefault="00AD50B3" w:rsidP="002E3432">
            <w:pPr>
              <w:pStyle w:val="TableParagraph"/>
              <w:spacing w:before="5" w:line="240" w:lineRule="auto"/>
              <w:rPr>
                <w:rFonts w:ascii="Times New Roman"/>
                <w:sz w:val="25"/>
              </w:rPr>
            </w:pPr>
          </w:p>
          <w:p w:rsidR="00AD50B3" w:rsidRDefault="00AD50B3" w:rsidP="002E3432">
            <w:pPr>
              <w:pStyle w:val="TableParagraph"/>
              <w:tabs>
                <w:tab w:val="left" w:pos="470"/>
              </w:tabs>
              <w:spacing w:line="240" w:lineRule="auto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162.75</w:t>
            </w:r>
          </w:p>
        </w:tc>
      </w:tr>
      <w:tr w:rsidR="00AD50B3" w:rsidTr="002E3432">
        <w:trPr>
          <w:trHeight w:val="295"/>
        </w:trPr>
        <w:tc>
          <w:tcPr>
            <w:tcW w:w="957" w:type="dxa"/>
          </w:tcPr>
          <w:p w:rsidR="00AD50B3" w:rsidRDefault="00AD50B3" w:rsidP="002E3432">
            <w:pPr>
              <w:pStyle w:val="TableParagraph"/>
              <w:ind w:left="133"/>
              <w:rPr>
                <w:b/>
                <w:sz w:val="17"/>
              </w:rPr>
            </w:pPr>
            <w:r>
              <w:rPr>
                <w:b/>
                <w:sz w:val="17"/>
              </w:rPr>
              <w:t>XX.-</w:t>
            </w:r>
          </w:p>
        </w:tc>
        <w:tc>
          <w:tcPr>
            <w:tcW w:w="4066" w:type="dxa"/>
          </w:tcPr>
          <w:p w:rsidR="00AD50B3" w:rsidRDefault="00AD50B3" w:rsidP="002E3432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Reparación de computadoras y Ciber café</w:t>
            </w:r>
          </w:p>
        </w:tc>
        <w:tc>
          <w:tcPr>
            <w:tcW w:w="1356" w:type="dxa"/>
          </w:tcPr>
          <w:p w:rsidR="00AD50B3" w:rsidRDefault="00AD50B3" w:rsidP="002E3432">
            <w:pPr>
              <w:pStyle w:val="TableParagraph"/>
              <w:tabs>
                <w:tab w:val="left" w:pos="328"/>
              </w:tabs>
              <w:spacing w:before="1" w:line="240" w:lineRule="auto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1,630.65</w:t>
            </w:r>
          </w:p>
        </w:tc>
        <w:tc>
          <w:tcPr>
            <w:tcW w:w="1845" w:type="dxa"/>
          </w:tcPr>
          <w:p w:rsidR="00AD50B3" w:rsidRDefault="00AD50B3" w:rsidP="002E3432">
            <w:pPr>
              <w:pStyle w:val="TableParagraph"/>
              <w:tabs>
                <w:tab w:val="left" w:pos="470"/>
              </w:tabs>
              <w:spacing w:before="1" w:line="240" w:lineRule="auto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543.90</w:t>
            </w:r>
          </w:p>
        </w:tc>
      </w:tr>
      <w:tr w:rsidR="00AD50B3" w:rsidTr="002E3432">
        <w:trPr>
          <w:trHeight w:val="295"/>
        </w:trPr>
        <w:tc>
          <w:tcPr>
            <w:tcW w:w="957" w:type="dxa"/>
          </w:tcPr>
          <w:p w:rsidR="00AD50B3" w:rsidRDefault="00AD50B3" w:rsidP="002E3432">
            <w:pPr>
              <w:pStyle w:val="TableParagraph"/>
              <w:ind w:left="133"/>
              <w:rPr>
                <w:b/>
                <w:sz w:val="17"/>
              </w:rPr>
            </w:pPr>
            <w:r>
              <w:rPr>
                <w:b/>
                <w:sz w:val="17"/>
              </w:rPr>
              <w:t>XXI.-</w:t>
            </w:r>
          </w:p>
        </w:tc>
        <w:tc>
          <w:tcPr>
            <w:tcW w:w="4066" w:type="dxa"/>
          </w:tcPr>
          <w:p w:rsidR="00AD50B3" w:rsidRDefault="00AD50B3" w:rsidP="002E3432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Peluquerías y Estéticas unisex</w:t>
            </w:r>
          </w:p>
        </w:tc>
        <w:tc>
          <w:tcPr>
            <w:tcW w:w="1356" w:type="dxa"/>
          </w:tcPr>
          <w:p w:rsidR="00AD50B3" w:rsidRDefault="00AD50B3" w:rsidP="002E3432">
            <w:pPr>
              <w:pStyle w:val="TableParagraph"/>
              <w:tabs>
                <w:tab w:val="left" w:pos="469"/>
              </w:tabs>
              <w:spacing w:before="1" w:line="240" w:lineRule="auto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543.90</w:t>
            </w:r>
          </w:p>
        </w:tc>
        <w:tc>
          <w:tcPr>
            <w:tcW w:w="1845" w:type="dxa"/>
          </w:tcPr>
          <w:p w:rsidR="00AD50B3" w:rsidRDefault="00AD50B3" w:rsidP="002E3432">
            <w:pPr>
              <w:pStyle w:val="TableParagraph"/>
              <w:tabs>
                <w:tab w:val="left" w:pos="470"/>
              </w:tabs>
              <w:spacing w:before="1" w:line="240" w:lineRule="auto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217.35</w:t>
            </w:r>
          </w:p>
        </w:tc>
      </w:tr>
      <w:tr w:rsidR="00AD50B3" w:rsidTr="002E3432">
        <w:trPr>
          <w:trHeight w:val="723"/>
        </w:trPr>
        <w:tc>
          <w:tcPr>
            <w:tcW w:w="957" w:type="dxa"/>
          </w:tcPr>
          <w:p w:rsidR="00AD50B3" w:rsidRDefault="00AD50B3" w:rsidP="002E3432">
            <w:pPr>
              <w:pStyle w:val="TableParagraph"/>
              <w:ind w:left="133"/>
              <w:rPr>
                <w:b/>
                <w:sz w:val="17"/>
              </w:rPr>
            </w:pPr>
            <w:r>
              <w:rPr>
                <w:b/>
                <w:sz w:val="17"/>
              </w:rPr>
              <w:t>XXII.-</w:t>
            </w:r>
          </w:p>
        </w:tc>
        <w:tc>
          <w:tcPr>
            <w:tcW w:w="4066" w:type="dxa"/>
          </w:tcPr>
          <w:p w:rsidR="00AD50B3" w:rsidRDefault="00AD50B3" w:rsidP="002E3432">
            <w:pPr>
              <w:pStyle w:val="TableParagraph"/>
              <w:tabs>
                <w:tab w:val="left" w:pos="823"/>
                <w:tab w:val="left" w:pos="1894"/>
                <w:tab w:val="left" w:pos="2853"/>
                <w:tab w:val="left" w:pos="3871"/>
              </w:tabs>
              <w:spacing w:before="35" w:line="300" w:lineRule="auto"/>
              <w:ind w:left="5" w:right="-15"/>
              <w:rPr>
                <w:sz w:val="17"/>
              </w:rPr>
            </w:pPr>
            <w:r>
              <w:rPr>
                <w:sz w:val="17"/>
              </w:rPr>
              <w:t>Talleres</w:t>
            </w:r>
            <w:r>
              <w:rPr>
                <w:sz w:val="17"/>
              </w:rPr>
              <w:tab/>
              <w:t>mecánicos,</w:t>
            </w:r>
            <w:r>
              <w:rPr>
                <w:sz w:val="17"/>
              </w:rPr>
              <w:tab/>
              <w:t>Llanteras,</w:t>
            </w:r>
            <w:r>
              <w:rPr>
                <w:sz w:val="17"/>
              </w:rPr>
              <w:tab/>
              <w:t>reparación</w:t>
            </w:r>
            <w:r>
              <w:rPr>
                <w:sz w:val="17"/>
              </w:rPr>
              <w:tab/>
              <w:t>de Electrodomésticos, Herrerías, Eléctricos,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Hojalatería</w:t>
            </w:r>
          </w:p>
          <w:p w:rsidR="00AD50B3" w:rsidRDefault="00AD50B3" w:rsidP="002E3432">
            <w:pPr>
              <w:pStyle w:val="TableParagraph"/>
              <w:spacing w:before="1" w:line="179" w:lineRule="exact"/>
              <w:ind w:left="5"/>
              <w:rPr>
                <w:sz w:val="17"/>
              </w:rPr>
            </w:pPr>
            <w:r>
              <w:rPr>
                <w:sz w:val="17"/>
              </w:rPr>
              <w:t>y Electrónica y otros similares</w:t>
            </w:r>
          </w:p>
        </w:tc>
        <w:tc>
          <w:tcPr>
            <w:tcW w:w="1356" w:type="dxa"/>
          </w:tcPr>
          <w:p w:rsidR="00AD50B3" w:rsidRDefault="00AD50B3" w:rsidP="002E343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AD50B3" w:rsidRDefault="00AD50B3" w:rsidP="002E3432">
            <w:pPr>
              <w:pStyle w:val="TableParagraph"/>
              <w:spacing w:before="4" w:line="240" w:lineRule="auto"/>
              <w:rPr>
                <w:rFonts w:ascii="Times New Roman"/>
                <w:sz w:val="19"/>
              </w:rPr>
            </w:pPr>
          </w:p>
          <w:p w:rsidR="00AD50B3" w:rsidRDefault="00AD50B3" w:rsidP="002E3432">
            <w:pPr>
              <w:pStyle w:val="TableParagraph"/>
              <w:tabs>
                <w:tab w:val="left" w:pos="469"/>
              </w:tabs>
              <w:spacing w:line="240" w:lineRule="auto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814.80</w:t>
            </w:r>
          </w:p>
        </w:tc>
        <w:tc>
          <w:tcPr>
            <w:tcW w:w="1845" w:type="dxa"/>
          </w:tcPr>
          <w:p w:rsidR="00AD50B3" w:rsidRDefault="00AD50B3" w:rsidP="002E343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AD50B3" w:rsidRDefault="00AD50B3" w:rsidP="002E3432">
            <w:pPr>
              <w:pStyle w:val="TableParagraph"/>
              <w:spacing w:before="4" w:line="240" w:lineRule="auto"/>
              <w:rPr>
                <w:rFonts w:ascii="Times New Roman"/>
                <w:sz w:val="19"/>
              </w:rPr>
            </w:pPr>
          </w:p>
          <w:p w:rsidR="00AD50B3" w:rsidRDefault="00AD50B3" w:rsidP="002E3432">
            <w:pPr>
              <w:pStyle w:val="TableParagraph"/>
              <w:tabs>
                <w:tab w:val="left" w:pos="470"/>
              </w:tabs>
              <w:spacing w:line="240" w:lineRule="auto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380.10</w:t>
            </w:r>
          </w:p>
        </w:tc>
      </w:tr>
      <w:tr w:rsidR="00AD50B3" w:rsidTr="002E3432">
        <w:trPr>
          <w:trHeight w:val="509"/>
        </w:trPr>
        <w:tc>
          <w:tcPr>
            <w:tcW w:w="957" w:type="dxa"/>
          </w:tcPr>
          <w:p w:rsidR="00AD50B3" w:rsidRDefault="00AD50B3" w:rsidP="002E3432">
            <w:pPr>
              <w:pStyle w:val="TableParagraph"/>
              <w:spacing w:line="193" w:lineRule="exact"/>
              <w:ind w:left="133"/>
              <w:rPr>
                <w:b/>
                <w:sz w:val="17"/>
              </w:rPr>
            </w:pPr>
            <w:r>
              <w:rPr>
                <w:b/>
                <w:sz w:val="17"/>
              </w:rPr>
              <w:t>XXIII.-</w:t>
            </w:r>
          </w:p>
        </w:tc>
        <w:tc>
          <w:tcPr>
            <w:tcW w:w="4066" w:type="dxa"/>
          </w:tcPr>
          <w:p w:rsidR="00AD50B3" w:rsidRDefault="00AD50B3" w:rsidP="002E3432">
            <w:pPr>
              <w:pStyle w:val="TableParagraph"/>
              <w:spacing w:line="193" w:lineRule="exact"/>
              <w:ind w:left="5" w:right="-15"/>
              <w:rPr>
                <w:sz w:val="17"/>
              </w:rPr>
            </w:pPr>
            <w:r>
              <w:rPr>
                <w:sz w:val="17"/>
              </w:rPr>
              <w:t>Polarizados, Accesorios de Vehículos,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Tornerías,</w:t>
            </w:r>
          </w:p>
          <w:p w:rsidR="00AD50B3" w:rsidRDefault="00AD50B3" w:rsidP="002E3432">
            <w:pPr>
              <w:pStyle w:val="TableParagraph"/>
              <w:spacing w:before="95" w:line="240" w:lineRule="auto"/>
              <w:ind w:left="5"/>
              <w:rPr>
                <w:sz w:val="17"/>
              </w:rPr>
            </w:pPr>
            <w:r>
              <w:rPr>
                <w:sz w:val="17"/>
              </w:rPr>
              <w:t>Vidrios y aluminios</w:t>
            </w:r>
          </w:p>
        </w:tc>
        <w:tc>
          <w:tcPr>
            <w:tcW w:w="1356" w:type="dxa"/>
          </w:tcPr>
          <w:p w:rsidR="00AD50B3" w:rsidRDefault="00AD50B3" w:rsidP="002E3432">
            <w:pPr>
              <w:pStyle w:val="TableParagraph"/>
              <w:spacing w:before="8" w:line="240" w:lineRule="auto"/>
              <w:rPr>
                <w:rFonts w:ascii="Times New Roman"/>
                <w:sz w:val="18"/>
              </w:rPr>
            </w:pPr>
          </w:p>
          <w:p w:rsidR="00AD50B3" w:rsidRDefault="00AD50B3" w:rsidP="002E3432">
            <w:pPr>
              <w:pStyle w:val="TableParagraph"/>
              <w:tabs>
                <w:tab w:val="left" w:pos="469"/>
              </w:tabs>
              <w:spacing w:before="1" w:line="240" w:lineRule="auto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814.80</w:t>
            </w:r>
          </w:p>
        </w:tc>
        <w:tc>
          <w:tcPr>
            <w:tcW w:w="1845" w:type="dxa"/>
          </w:tcPr>
          <w:p w:rsidR="00AD50B3" w:rsidRDefault="00AD50B3" w:rsidP="002E3432">
            <w:pPr>
              <w:pStyle w:val="TableParagraph"/>
              <w:spacing w:before="8" w:line="240" w:lineRule="auto"/>
              <w:rPr>
                <w:rFonts w:ascii="Times New Roman"/>
                <w:sz w:val="18"/>
              </w:rPr>
            </w:pPr>
          </w:p>
          <w:p w:rsidR="00AD50B3" w:rsidRDefault="00AD50B3" w:rsidP="002E3432">
            <w:pPr>
              <w:pStyle w:val="TableParagraph"/>
              <w:tabs>
                <w:tab w:val="left" w:pos="470"/>
              </w:tabs>
              <w:spacing w:before="1" w:line="240" w:lineRule="auto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380.10</w:t>
            </w:r>
          </w:p>
        </w:tc>
      </w:tr>
      <w:tr w:rsidR="00AD50B3" w:rsidTr="002E3432">
        <w:trPr>
          <w:trHeight w:val="295"/>
        </w:trPr>
        <w:tc>
          <w:tcPr>
            <w:tcW w:w="957" w:type="dxa"/>
          </w:tcPr>
          <w:p w:rsidR="00AD50B3" w:rsidRDefault="00AD50B3" w:rsidP="002E3432">
            <w:pPr>
              <w:pStyle w:val="TableParagraph"/>
              <w:spacing w:line="193" w:lineRule="exact"/>
              <w:ind w:left="133"/>
              <w:rPr>
                <w:b/>
                <w:sz w:val="17"/>
              </w:rPr>
            </w:pPr>
            <w:r>
              <w:rPr>
                <w:b/>
                <w:sz w:val="17"/>
              </w:rPr>
              <w:t>XXIV.-</w:t>
            </w:r>
          </w:p>
        </w:tc>
        <w:tc>
          <w:tcPr>
            <w:tcW w:w="4066" w:type="dxa"/>
          </w:tcPr>
          <w:p w:rsidR="00AD50B3" w:rsidRDefault="00AD50B3" w:rsidP="002E3432">
            <w:pPr>
              <w:pStyle w:val="TableParagraph"/>
              <w:spacing w:line="193" w:lineRule="exact"/>
              <w:ind w:left="5"/>
              <w:rPr>
                <w:sz w:val="17"/>
              </w:rPr>
            </w:pPr>
            <w:r>
              <w:rPr>
                <w:sz w:val="17"/>
              </w:rPr>
              <w:t>Tienda de ropa, almacén, boutique, sastrerías</w:t>
            </w:r>
          </w:p>
        </w:tc>
        <w:tc>
          <w:tcPr>
            <w:tcW w:w="1356" w:type="dxa"/>
          </w:tcPr>
          <w:p w:rsidR="00AD50B3" w:rsidRDefault="00AD50B3" w:rsidP="002E3432">
            <w:pPr>
              <w:pStyle w:val="TableParagraph"/>
              <w:tabs>
                <w:tab w:val="left" w:pos="469"/>
              </w:tabs>
              <w:spacing w:before="1" w:line="240" w:lineRule="auto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396.90</w:t>
            </w:r>
          </w:p>
        </w:tc>
        <w:tc>
          <w:tcPr>
            <w:tcW w:w="1845" w:type="dxa"/>
          </w:tcPr>
          <w:p w:rsidR="00AD50B3" w:rsidRDefault="00AD50B3" w:rsidP="002E3432">
            <w:pPr>
              <w:pStyle w:val="TableParagraph"/>
              <w:tabs>
                <w:tab w:val="left" w:pos="470"/>
              </w:tabs>
              <w:spacing w:before="1" w:line="240" w:lineRule="auto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162.75</w:t>
            </w:r>
          </w:p>
        </w:tc>
      </w:tr>
      <w:tr w:rsidR="00AD50B3" w:rsidTr="002E3432">
        <w:trPr>
          <w:trHeight w:val="296"/>
        </w:trPr>
        <w:tc>
          <w:tcPr>
            <w:tcW w:w="957" w:type="dxa"/>
          </w:tcPr>
          <w:p w:rsidR="00AD50B3" w:rsidRDefault="00AD50B3" w:rsidP="002E3432">
            <w:pPr>
              <w:pStyle w:val="TableParagraph"/>
              <w:ind w:left="133"/>
              <w:rPr>
                <w:b/>
                <w:sz w:val="17"/>
              </w:rPr>
            </w:pPr>
            <w:r>
              <w:rPr>
                <w:b/>
                <w:sz w:val="17"/>
              </w:rPr>
              <w:t>XXV.-</w:t>
            </w:r>
          </w:p>
        </w:tc>
        <w:tc>
          <w:tcPr>
            <w:tcW w:w="4066" w:type="dxa"/>
          </w:tcPr>
          <w:p w:rsidR="00AD50B3" w:rsidRDefault="00AD50B3" w:rsidP="002E3432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Florerías</w:t>
            </w:r>
          </w:p>
        </w:tc>
        <w:tc>
          <w:tcPr>
            <w:tcW w:w="1356" w:type="dxa"/>
          </w:tcPr>
          <w:p w:rsidR="00AD50B3" w:rsidRDefault="00AD50B3" w:rsidP="002E3432">
            <w:pPr>
              <w:pStyle w:val="TableParagraph"/>
              <w:tabs>
                <w:tab w:val="left" w:pos="469"/>
              </w:tabs>
              <w:spacing w:before="1" w:line="240" w:lineRule="auto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396.90</w:t>
            </w:r>
          </w:p>
        </w:tc>
        <w:tc>
          <w:tcPr>
            <w:tcW w:w="1845" w:type="dxa"/>
          </w:tcPr>
          <w:p w:rsidR="00AD50B3" w:rsidRDefault="00AD50B3" w:rsidP="002E3432">
            <w:pPr>
              <w:pStyle w:val="TableParagraph"/>
              <w:tabs>
                <w:tab w:val="left" w:pos="470"/>
              </w:tabs>
              <w:spacing w:before="1" w:line="240" w:lineRule="auto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162.75</w:t>
            </w:r>
          </w:p>
        </w:tc>
      </w:tr>
      <w:tr w:rsidR="00AD50B3" w:rsidTr="002E3432">
        <w:trPr>
          <w:trHeight w:val="296"/>
        </w:trPr>
        <w:tc>
          <w:tcPr>
            <w:tcW w:w="957" w:type="dxa"/>
          </w:tcPr>
          <w:p w:rsidR="00AD50B3" w:rsidRDefault="00AD50B3" w:rsidP="002E3432">
            <w:pPr>
              <w:pStyle w:val="TableParagraph"/>
              <w:ind w:left="133"/>
              <w:rPr>
                <w:b/>
                <w:sz w:val="17"/>
              </w:rPr>
            </w:pPr>
            <w:r>
              <w:rPr>
                <w:b/>
                <w:sz w:val="17"/>
              </w:rPr>
              <w:t>XXVI.-</w:t>
            </w:r>
          </w:p>
        </w:tc>
        <w:tc>
          <w:tcPr>
            <w:tcW w:w="4066" w:type="dxa"/>
          </w:tcPr>
          <w:p w:rsidR="00AD50B3" w:rsidRDefault="00AD50B3" w:rsidP="002E3432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Funerarias</w:t>
            </w:r>
          </w:p>
        </w:tc>
        <w:tc>
          <w:tcPr>
            <w:tcW w:w="1356" w:type="dxa"/>
          </w:tcPr>
          <w:p w:rsidR="00AD50B3" w:rsidRDefault="00AD50B3" w:rsidP="002E3432">
            <w:pPr>
              <w:pStyle w:val="TableParagraph"/>
              <w:spacing w:before="1" w:line="240" w:lineRule="auto"/>
              <w:ind w:right="131"/>
              <w:jc w:val="right"/>
              <w:rPr>
                <w:sz w:val="17"/>
              </w:rPr>
            </w:pPr>
            <w:r>
              <w:rPr>
                <w:sz w:val="17"/>
              </w:rPr>
              <w:t>$ 21,735.00</w:t>
            </w:r>
          </w:p>
        </w:tc>
        <w:tc>
          <w:tcPr>
            <w:tcW w:w="1845" w:type="dxa"/>
          </w:tcPr>
          <w:p w:rsidR="00AD50B3" w:rsidRDefault="00AD50B3" w:rsidP="002E3432">
            <w:pPr>
              <w:pStyle w:val="TableParagraph"/>
              <w:tabs>
                <w:tab w:val="left" w:pos="328"/>
              </w:tabs>
              <w:spacing w:before="1" w:line="240" w:lineRule="auto"/>
              <w:ind w:right="131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2,717.40</w:t>
            </w:r>
          </w:p>
        </w:tc>
      </w:tr>
      <w:tr w:rsidR="00AD50B3" w:rsidTr="002E3432">
        <w:trPr>
          <w:trHeight w:val="223"/>
        </w:trPr>
        <w:tc>
          <w:tcPr>
            <w:tcW w:w="957" w:type="dxa"/>
          </w:tcPr>
          <w:p w:rsidR="00AD50B3" w:rsidRDefault="00AD50B3" w:rsidP="002E3432">
            <w:pPr>
              <w:pStyle w:val="TableParagraph"/>
              <w:ind w:left="133"/>
              <w:rPr>
                <w:b/>
                <w:sz w:val="17"/>
              </w:rPr>
            </w:pPr>
            <w:r>
              <w:rPr>
                <w:b/>
                <w:sz w:val="17"/>
              </w:rPr>
              <w:t>XXVII.-</w:t>
            </w:r>
          </w:p>
        </w:tc>
        <w:tc>
          <w:tcPr>
            <w:tcW w:w="4066" w:type="dxa"/>
          </w:tcPr>
          <w:p w:rsidR="00AD50B3" w:rsidRDefault="00AD50B3" w:rsidP="002E3432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Casetas de información turística privada</w:t>
            </w:r>
          </w:p>
        </w:tc>
        <w:tc>
          <w:tcPr>
            <w:tcW w:w="1356" w:type="dxa"/>
          </w:tcPr>
          <w:p w:rsidR="00AD50B3" w:rsidRDefault="00AD50B3" w:rsidP="002E3432">
            <w:pPr>
              <w:pStyle w:val="TableParagraph"/>
              <w:tabs>
                <w:tab w:val="left" w:pos="328"/>
              </w:tabs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1,586.55</w:t>
            </w:r>
          </w:p>
        </w:tc>
        <w:tc>
          <w:tcPr>
            <w:tcW w:w="1845" w:type="dxa"/>
          </w:tcPr>
          <w:p w:rsidR="00AD50B3" w:rsidRDefault="00AD50B3" w:rsidP="002E3432">
            <w:pPr>
              <w:pStyle w:val="TableParagraph"/>
              <w:tabs>
                <w:tab w:val="left" w:pos="470"/>
              </w:tabs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597.45</w:t>
            </w:r>
          </w:p>
        </w:tc>
      </w:tr>
      <w:tr w:rsidR="00AD50B3" w:rsidTr="002E3432">
        <w:trPr>
          <w:trHeight w:val="296"/>
        </w:trPr>
        <w:tc>
          <w:tcPr>
            <w:tcW w:w="957" w:type="dxa"/>
          </w:tcPr>
          <w:p w:rsidR="00AD50B3" w:rsidRDefault="00AD50B3" w:rsidP="002E3432">
            <w:pPr>
              <w:pStyle w:val="TableParagraph"/>
              <w:ind w:left="133"/>
              <w:rPr>
                <w:b/>
                <w:sz w:val="17"/>
              </w:rPr>
            </w:pPr>
            <w:r>
              <w:rPr>
                <w:b/>
                <w:sz w:val="17"/>
              </w:rPr>
              <w:t>XXVIII.-</w:t>
            </w:r>
          </w:p>
        </w:tc>
        <w:tc>
          <w:tcPr>
            <w:tcW w:w="4066" w:type="dxa"/>
          </w:tcPr>
          <w:p w:rsidR="00AD50B3" w:rsidRDefault="00AD50B3" w:rsidP="002E3432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Estacionamientos públicos</w:t>
            </w:r>
          </w:p>
        </w:tc>
        <w:tc>
          <w:tcPr>
            <w:tcW w:w="1356" w:type="dxa"/>
          </w:tcPr>
          <w:p w:rsidR="00AD50B3" w:rsidRDefault="00AD50B3" w:rsidP="002E3432">
            <w:pPr>
              <w:pStyle w:val="TableParagraph"/>
              <w:tabs>
                <w:tab w:val="left" w:pos="328"/>
              </w:tabs>
              <w:spacing w:before="1" w:line="240" w:lineRule="auto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1,086.75</w:t>
            </w:r>
          </w:p>
        </w:tc>
        <w:tc>
          <w:tcPr>
            <w:tcW w:w="1845" w:type="dxa"/>
          </w:tcPr>
          <w:p w:rsidR="00AD50B3" w:rsidRDefault="00AD50B3" w:rsidP="002E3432">
            <w:pPr>
              <w:pStyle w:val="TableParagraph"/>
              <w:tabs>
                <w:tab w:val="left" w:pos="470"/>
              </w:tabs>
              <w:spacing w:before="1" w:line="240" w:lineRule="auto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543.90</w:t>
            </w:r>
          </w:p>
        </w:tc>
      </w:tr>
      <w:tr w:rsidR="00AD50B3" w:rsidTr="002E3432">
        <w:trPr>
          <w:trHeight w:val="537"/>
        </w:trPr>
        <w:tc>
          <w:tcPr>
            <w:tcW w:w="957" w:type="dxa"/>
          </w:tcPr>
          <w:p w:rsidR="00AD50B3" w:rsidRDefault="00AD50B3" w:rsidP="002E3432">
            <w:pPr>
              <w:pStyle w:val="TableParagraph"/>
              <w:ind w:left="133"/>
              <w:rPr>
                <w:b/>
                <w:sz w:val="17"/>
              </w:rPr>
            </w:pPr>
            <w:r>
              <w:rPr>
                <w:b/>
                <w:sz w:val="17"/>
              </w:rPr>
              <w:t>XXIX.-</w:t>
            </w:r>
          </w:p>
        </w:tc>
        <w:tc>
          <w:tcPr>
            <w:tcW w:w="4066" w:type="dxa"/>
          </w:tcPr>
          <w:p w:rsidR="00AD50B3" w:rsidRDefault="00AD50B3" w:rsidP="002E3432">
            <w:pPr>
              <w:pStyle w:val="TableParagraph"/>
              <w:spacing w:before="35" w:line="240" w:lineRule="auto"/>
              <w:ind w:left="5" w:right="-15"/>
              <w:rPr>
                <w:sz w:val="17"/>
              </w:rPr>
            </w:pPr>
            <w:r>
              <w:rPr>
                <w:spacing w:val="-6"/>
                <w:sz w:val="17"/>
              </w:rPr>
              <w:t xml:space="preserve">Cajeros Automáticos, Bancos, </w:t>
            </w:r>
            <w:r>
              <w:rPr>
                <w:spacing w:val="-5"/>
                <w:sz w:val="17"/>
              </w:rPr>
              <w:t xml:space="preserve">Cajas </w:t>
            </w:r>
            <w:r>
              <w:rPr>
                <w:spacing w:val="-4"/>
                <w:sz w:val="17"/>
              </w:rPr>
              <w:t xml:space="preserve">de </w:t>
            </w:r>
            <w:r>
              <w:rPr>
                <w:spacing w:val="-5"/>
                <w:sz w:val="17"/>
              </w:rPr>
              <w:t xml:space="preserve">casas </w:t>
            </w:r>
            <w:r>
              <w:rPr>
                <w:spacing w:val="-3"/>
                <w:sz w:val="17"/>
              </w:rPr>
              <w:t>de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pacing w:val="-7"/>
                <w:sz w:val="17"/>
              </w:rPr>
              <w:t>cambio,</w:t>
            </w:r>
          </w:p>
          <w:p w:rsidR="00AD50B3" w:rsidRDefault="00AD50B3" w:rsidP="002E3432">
            <w:pPr>
              <w:pStyle w:val="TableParagraph"/>
              <w:spacing w:before="49" w:line="240" w:lineRule="auto"/>
              <w:ind w:left="5"/>
              <w:rPr>
                <w:sz w:val="17"/>
              </w:rPr>
            </w:pPr>
            <w:r>
              <w:rPr>
                <w:sz w:val="17"/>
              </w:rPr>
              <w:t>casas de empeño y otros ahorro, similares</w:t>
            </w:r>
          </w:p>
        </w:tc>
        <w:tc>
          <w:tcPr>
            <w:tcW w:w="1356" w:type="dxa"/>
          </w:tcPr>
          <w:p w:rsidR="00AD50B3" w:rsidRDefault="00AD50B3" w:rsidP="002E3432">
            <w:pPr>
              <w:pStyle w:val="TableParagraph"/>
              <w:spacing w:before="1" w:line="240" w:lineRule="auto"/>
              <w:rPr>
                <w:rFonts w:ascii="Times New Roman"/>
                <w:sz w:val="21"/>
              </w:rPr>
            </w:pPr>
          </w:p>
          <w:p w:rsidR="00AD50B3" w:rsidRDefault="00AD50B3" w:rsidP="002E3432">
            <w:pPr>
              <w:pStyle w:val="TableParagraph"/>
              <w:spacing w:line="240" w:lineRule="auto"/>
              <w:ind w:right="131"/>
              <w:jc w:val="right"/>
              <w:rPr>
                <w:sz w:val="17"/>
              </w:rPr>
            </w:pPr>
            <w:r>
              <w:rPr>
                <w:sz w:val="17"/>
              </w:rPr>
              <w:t>$ 21,735.00</w:t>
            </w:r>
          </w:p>
        </w:tc>
        <w:tc>
          <w:tcPr>
            <w:tcW w:w="1845" w:type="dxa"/>
          </w:tcPr>
          <w:p w:rsidR="00AD50B3" w:rsidRDefault="00AD50B3" w:rsidP="002E3432">
            <w:pPr>
              <w:pStyle w:val="TableParagraph"/>
              <w:spacing w:before="1" w:line="240" w:lineRule="auto"/>
              <w:rPr>
                <w:rFonts w:ascii="Times New Roman"/>
                <w:sz w:val="21"/>
              </w:rPr>
            </w:pPr>
          </w:p>
          <w:p w:rsidR="00AD50B3" w:rsidRDefault="00AD50B3" w:rsidP="002E3432">
            <w:pPr>
              <w:pStyle w:val="TableParagraph"/>
              <w:tabs>
                <w:tab w:val="left" w:pos="328"/>
              </w:tabs>
              <w:spacing w:line="240" w:lineRule="auto"/>
              <w:ind w:right="131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2,717.40</w:t>
            </w:r>
          </w:p>
        </w:tc>
      </w:tr>
      <w:tr w:rsidR="00AD50B3" w:rsidTr="002E3432">
        <w:trPr>
          <w:trHeight w:val="295"/>
        </w:trPr>
        <w:tc>
          <w:tcPr>
            <w:tcW w:w="957" w:type="dxa"/>
          </w:tcPr>
          <w:p w:rsidR="00AD50B3" w:rsidRDefault="00AD50B3" w:rsidP="002E3432">
            <w:pPr>
              <w:pStyle w:val="TableParagraph"/>
              <w:ind w:left="133"/>
              <w:rPr>
                <w:b/>
                <w:sz w:val="17"/>
              </w:rPr>
            </w:pPr>
            <w:r>
              <w:rPr>
                <w:b/>
                <w:sz w:val="17"/>
              </w:rPr>
              <w:t>XXX.-</w:t>
            </w:r>
          </w:p>
        </w:tc>
        <w:tc>
          <w:tcPr>
            <w:tcW w:w="4066" w:type="dxa"/>
          </w:tcPr>
          <w:p w:rsidR="00AD50B3" w:rsidRDefault="00AD50B3" w:rsidP="002E3432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Video club y venta de discos</w:t>
            </w:r>
          </w:p>
        </w:tc>
        <w:tc>
          <w:tcPr>
            <w:tcW w:w="1356" w:type="dxa"/>
          </w:tcPr>
          <w:p w:rsidR="00AD50B3" w:rsidRDefault="00AD50B3" w:rsidP="002E3432">
            <w:pPr>
              <w:pStyle w:val="TableParagraph"/>
              <w:tabs>
                <w:tab w:val="left" w:pos="469"/>
              </w:tabs>
              <w:spacing w:before="1" w:line="240" w:lineRule="auto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396.90</w:t>
            </w:r>
          </w:p>
        </w:tc>
        <w:tc>
          <w:tcPr>
            <w:tcW w:w="1845" w:type="dxa"/>
          </w:tcPr>
          <w:p w:rsidR="00AD50B3" w:rsidRDefault="00AD50B3" w:rsidP="002E3432">
            <w:pPr>
              <w:pStyle w:val="TableParagraph"/>
              <w:tabs>
                <w:tab w:val="left" w:pos="470"/>
              </w:tabs>
              <w:spacing w:before="1" w:line="240" w:lineRule="auto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162.75</w:t>
            </w:r>
          </w:p>
        </w:tc>
      </w:tr>
      <w:tr w:rsidR="00AD50B3" w:rsidTr="002E3432">
        <w:trPr>
          <w:trHeight w:val="296"/>
        </w:trPr>
        <w:tc>
          <w:tcPr>
            <w:tcW w:w="957" w:type="dxa"/>
          </w:tcPr>
          <w:p w:rsidR="00AD50B3" w:rsidRDefault="00AD50B3" w:rsidP="002E3432">
            <w:pPr>
              <w:pStyle w:val="TableParagraph"/>
              <w:ind w:left="133"/>
              <w:rPr>
                <w:b/>
                <w:sz w:val="17"/>
              </w:rPr>
            </w:pPr>
            <w:r>
              <w:rPr>
                <w:b/>
                <w:sz w:val="17"/>
              </w:rPr>
              <w:t>XXXI.-</w:t>
            </w:r>
          </w:p>
        </w:tc>
        <w:tc>
          <w:tcPr>
            <w:tcW w:w="4066" w:type="dxa"/>
          </w:tcPr>
          <w:p w:rsidR="00AD50B3" w:rsidRDefault="00AD50B3" w:rsidP="002E3432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Carpinterías</w:t>
            </w:r>
          </w:p>
        </w:tc>
        <w:tc>
          <w:tcPr>
            <w:tcW w:w="1356" w:type="dxa"/>
          </w:tcPr>
          <w:p w:rsidR="00AD50B3" w:rsidRDefault="00AD50B3" w:rsidP="002E3432">
            <w:pPr>
              <w:pStyle w:val="TableParagraph"/>
              <w:tabs>
                <w:tab w:val="left" w:pos="469"/>
              </w:tabs>
              <w:spacing w:before="1" w:line="240" w:lineRule="auto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396.90</w:t>
            </w:r>
          </w:p>
        </w:tc>
        <w:tc>
          <w:tcPr>
            <w:tcW w:w="1845" w:type="dxa"/>
          </w:tcPr>
          <w:p w:rsidR="00AD50B3" w:rsidRDefault="00AD50B3" w:rsidP="002E3432">
            <w:pPr>
              <w:pStyle w:val="TableParagraph"/>
              <w:tabs>
                <w:tab w:val="left" w:pos="470"/>
              </w:tabs>
              <w:spacing w:before="1" w:line="240" w:lineRule="auto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162.75</w:t>
            </w:r>
          </w:p>
        </w:tc>
      </w:tr>
      <w:tr w:rsidR="00AD50B3" w:rsidTr="002E3432">
        <w:trPr>
          <w:trHeight w:val="296"/>
        </w:trPr>
        <w:tc>
          <w:tcPr>
            <w:tcW w:w="957" w:type="dxa"/>
          </w:tcPr>
          <w:p w:rsidR="00AD50B3" w:rsidRDefault="00AD50B3" w:rsidP="002E3432">
            <w:pPr>
              <w:pStyle w:val="TableParagraph"/>
              <w:ind w:left="133"/>
              <w:rPr>
                <w:b/>
                <w:sz w:val="17"/>
              </w:rPr>
            </w:pPr>
            <w:r>
              <w:rPr>
                <w:b/>
                <w:sz w:val="17"/>
              </w:rPr>
              <w:t>XXXII.-</w:t>
            </w:r>
          </w:p>
        </w:tc>
        <w:tc>
          <w:tcPr>
            <w:tcW w:w="4066" w:type="dxa"/>
          </w:tcPr>
          <w:p w:rsidR="00AD50B3" w:rsidRDefault="00AD50B3" w:rsidP="002E3432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Consultorios, Laboratorios de análisis clínicos</w:t>
            </w:r>
          </w:p>
        </w:tc>
        <w:tc>
          <w:tcPr>
            <w:tcW w:w="1356" w:type="dxa"/>
          </w:tcPr>
          <w:p w:rsidR="00AD50B3" w:rsidRDefault="00AD50B3" w:rsidP="002E3432">
            <w:pPr>
              <w:pStyle w:val="TableParagraph"/>
              <w:tabs>
                <w:tab w:val="left" w:pos="328"/>
              </w:tabs>
              <w:spacing w:before="1" w:line="240" w:lineRule="auto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1,630.65</w:t>
            </w:r>
          </w:p>
        </w:tc>
        <w:tc>
          <w:tcPr>
            <w:tcW w:w="1845" w:type="dxa"/>
          </w:tcPr>
          <w:p w:rsidR="00AD50B3" w:rsidRDefault="00AD50B3" w:rsidP="002E3432">
            <w:pPr>
              <w:pStyle w:val="TableParagraph"/>
              <w:tabs>
                <w:tab w:val="left" w:pos="470"/>
              </w:tabs>
              <w:spacing w:before="1" w:line="240" w:lineRule="auto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543.90</w:t>
            </w:r>
          </w:p>
        </w:tc>
      </w:tr>
      <w:tr w:rsidR="00AD50B3" w:rsidTr="002E3432">
        <w:trPr>
          <w:trHeight w:val="296"/>
        </w:trPr>
        <w:tc>
          <w:tcPr>
            <w:tcW w:w="957" w:type="dxa"/>
          </w:tcPr>
          <w:p w:rsidR="00AD50B3" w:rsidRDefault="00AD50B3" w:rsidP="002E3432">
            <w:pPr>
              <w:pStyle w:val="TableParagraph"/>
              <w:ind w:left="133"/>
              <w:rPr>
                <w:b/>
                <w:sz w:val="17"/>
              </w:rPr>
            </w:pPr>
            <w:r>
              <w:rPr>
                <w:b/>
                <w:sz w:val="17"/>
              </w:rPr>
              <w:t>XXXIII.-</w:t>
            </w:r>
          </w:p>
        </w:tc>
        <w:tc>
          <w:tcPr>
            <w:tcW w:w="4066" w:type="dxa"/>
          </w:tcPr>
          <w:p w:rsidR="00AD50B3" w:rsidRDefault="00AD50B3" w:rsidP="002E3432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Clínicas y Hospitales Privados</w:t>
            </w:r>
          </w:p>
        </w:tc>
        <w:tc>
          <w:tcPr>
            <w:tcW w:w="1356" w:type="dxa"/>
          </w:tcPr>
          <w:p w:rsidR="00AD50B3" w:rsidRDefault="00AD50B3" w:rsidP="002E3432">
            <w:pPr>
              <w:pStyle w:val="TableParagraph"/>
              <w:spacing w:before="1" w:line="240" w:lineRule="auto"/>
              <w:ind w:right="131"/>
              <w:jc w:val="right"/>
              <w:rPr>
                <w:sz w:val="17"/>
              </w:rPr>
            </w:pPr>
            <w:r>
              <w:rPr>
                <w:sz w:val="17"/>
              </w:rPr>
              <w:t>$ 21,735.00</w:t>
            </w:r>
          </w:p>
        </w:tc>
        <w:tc>
          <w:tcPr>
            <w:tcW w:w="1845" w:type="dxa"/>
          </w:tcPr>
          <w:p w:rsidR="00AD50B3" w:rsidRDefault="00AD50B3" w:rsidP="002E3432">
            <w:pPr>
              <w:pStyle w:val="TableParagraph"/>
              <w:tabs>
                <w:tab w:val="left" w:pos="328"/>
              </w:tabs>
              <w:spacing w:before="1" w:line="240" w:lineRule="auto"/>
              <w:ind w:right="131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2,717.40</w:t>
            </w:r>
          </w:p>
        </w:tc>
      </w:tr>
      <w:tr w:rsidR="00AD50B3" w:rsidTr="002E3432">
        <w:trPr>
          <w:trHeight w:val="294"/>
        </w:trPr>
        <w:tc>
          <w:tcPr>
            <w:tcW w:w="957" w:type="dxa"/>
          </w:tcPr>
          <w:p w:rsidR="00AD50B3" w:rsidRDefault="00AD50B3" w:rsidP="002E3432">
            <w:pPr>
              <w:pStyle w:val="TableParagraph"/>
              <w:ind w:left="133"/>
              <w:rPr>
                <w:b/>
                <w:sz w:val="17"/>
              </w:rPr>
            </w:pPr>
            <w:r>
              <w:rPr>
                <w:b/>
                <w:sz w:val="17"/>
              </w:rPr>
              <w:t>XXXIV.-</w:t>
            </w:r>
          </w:p>
        </w:tc>
        <w:tc>
          <w:tcPr>
            <w:tcW w:w="4066" w:type="dxa"/>
          </w:tcPr>
          <w:p w:rsidR="00AD50B3" w:rsidRDefault="00AD50B3" w:rsidP="002E3432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Dulcerías y Pastelerías</w:t>
            </w:r>
          </w:p>
        </w:tc>
        <w:tc>
          <w:tcPr>
            <w:tcW w:w="1356" w:type="dxa"/>
          </w:tcPr>
          <w:p w:rsidR="00AD50B3" w:rsidRDefault="00AD50B3" w:rsidP="002E3432">
            <w:pPr>
              <w:pStyle w:val="TableParagraph"/>
              <w:tabs>
                <w:tab w:val="left" w:pos="469"/>
              </w:tabs>
              <w:spacing w:before="1" w:line="240" w:lineRule="auto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396.90</w:t>
            </w:r>
          </w:p>
        </w:tc>
        <w:tc>
          <w:tcPr>
            <w:tcW w:w="1845" w:type="dxa"/>
          </w:tcPr>
          <w:p w:rsidR="00AD50B3" w:rsidRDefault="00AD50B3" w:rsidP="002E3432">
            <w:pPr>
              <w:pStyle w:val="TableParagraph"/>
              <w:tabs>
                <w:tab w:val="left" w:pos="470"/>
              </w:tabs>
              <w:spacing w:before="1" w:line="240" w:lineRule="auto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162.75</w:t>
            </w:r>
          </w:p>
        </w:tc>
      </w:tr>
      <w:tr w:rsidR="00AD50B3" w:rsidTr="002E3432">
        <w:trPr>
          <w:trHeight w:val="295"/>
        </w:trPr>
        <w:tc>
          <w:tcPr>
            <w:tcW w:w="957" w:type="dxa"/>
          </w:tcPr>
          <w:p w:rsidR="00AD50B3" w:rsidRDefault="00AD50B3" w:rsidP="002E3432">
            <w:pPr>
              <w:pStyle w:val="TableParagraph"/>
              <w:ind w:left="133"/>
              <w:rPr>
                <w:b/>
                <w:sz w:val="17"/>
              </w:rPr>
            </w:pPr>
            <w:r>
              <w:rPr>
                <w:b/>
                <w:sz w:val="17"/>
              </w:rPr>
              <w:t>XXXV.-</w:t>
            </w:r>
          </w:p>
        </w:tc>
        <w:tc>
          <w:tcPr>
            <w:tcW w:w="4066" w:type="dxa"/>
          </w:tcPr>
          <w:p w:rsidR="00AD50B3" w:rsidRDefault="00AD50B3" w:rsidP="002E3432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Negocios de Telefonía celular</w:t>
            </w:r>
          </w:p>
        </w:tc>
        <w:tc>
          <w:tcPr>
            <w:tcW w:w="1356" w:type="dxa"/>
          </w:tcPr>
          <w:p w:rsidR="00AD50B3" w:rsidRDefault="00AD50B3" w:rsidP="002E3432">
            <w:pPr>
              <w:pStyle w:val="TableParagraph"/>
              <w:tabs>
                <w:tab w:val="left" w:pos="328"/>
              </w:tabs>
              <w:spacing w:before="1" w:line="240" w:lineRule="auto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1,086.75</w:t>
            </w:r>
          </w:p>
        </w:tc>
        <w:tc>
          <w:tcPr>
            <w:tcW w:w="1845" w:type="dxa"/>
          </w:tcPr>
          <w:p w:rsidR="00AD50B3" w:rsidRDefault="00AD50B3" w:rsidP="002E3432">
            <w:pPr>
              <w:pStyle w:val="TableParagraph"/>
              <w:tabs>
                <w:tab w:val="left" w:pos="470"/>
              </w:tabs>
              <w:spacing w:before="1" w:line="240" w:lineRule="auto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380.10</w:t>
            </w:r>
          </w:p>
        </w:tc>
      </w:tr>
      <w:tr w:rsidR="00AD50B3" w:rsidTr="002E3432">
        <w:trPr>
          <w:trHeight w:val="296"/>
        </w:trPr>
        <w:tc>
          <w:tcPr>
            <w:tcW w:w="957" w:type="dxa"/>
          </w:tcPr>
          <w:p w:rsidR="00AD50B3" w:rsidRDefault="00AD50B3" w:rsidP="002E3432">
            <w:pPr>
              <w:pStyle w:val="TableParagraph"/>
              <w:ind w:left="133"/>
              <w:rPr>
                <w:b/>
                <w:sz w:val="17"/>
              </w:rPr>
            </w:pPr>
            <w:r>
              <w:rPr>
                <w:b/>
                <w:sz w:val="17"/>
              </w:rPr>
              <w:t>XXXVI.-</w:t>
            </w:r>
          </w:p>
        </w:tc>
        <w:tc>
          <w:tcPr>
            <w:tcW w:w="4066" w:type="dxa"/>
          </w:tcPr>
          <w:p w:rsidR="00AD50B3" w:rsidRDefault="00AD50B3" w:rsidP="002E3432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Cinemas y Teatros</w:t>
            </w:r>
          </w:p>
        </w:tc>
        <w:tc>
          <w:tcPr>
            <w:tcW w:w="1356" w:type="dxa"/>
          </w:tcPr>
          <w:p w:rsidR="00AD50B3" w:rsidRDefault="00AD50B3" w:rsidP="002E3432">
            <w:pPr>
              <w:pStyle w:val="TableParagraph"/>
              <w:spacing w:before="1" w:line="240" w:lineRule="auto"/>
              <w:ind w:right="131"/>
              <w:jc w:val="right"/>
              <w:rPr>
                <w:sz w:val="17"/>
              </w:rPr>
            </w:pPr>
            <w:r>
              <w:rPr>
                <w:sz w:val="17"/>
              </w:rPr>
              <w:t>$ 16,301.25</w:t>
            </w:r>
          </w:p>
        </w:tc>
        <w:tc>
          <w:tcPr>
            <w:tcW w:w="1845" w:type="dxa"/>
          </w:tcPr>
          <w:p w:rsidR="00AD50B3" w:rsidRDefault="00AD50B3" w:rsidP="002E3432">
            <w:pPr>
              <w:pStyle w:val="TableParagraph"/>
              <w:tabs>
                <w:tab w:val="left" w:pos="328"/>
              </w:tabs>
              <w:spacing w:before="1" w:line="240" w:lineRule="auto"/>
              <w:ind w:right="131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1,630.65</w:t>
            </w:r>
          </w:p>
        </w:tc>
      </w:tr>
      <w:tr w:rsidR="00AD50B3" w:rsidTr="002E3432">
        <w:trPr>
          <w:trHeight w:val="295"/>
        </w:trPr>
        <w:tc>
          <w:tcPr>
            <w:tcW w:w="957" w:type="dxa"/>
          </w:tcPr>
          <w:p w:rsidR="00AD50B3" w:rsidRDefault="00AD50B3" w:rsidP="002E3432">
            <w:pPr>
              <w:pStyle w:val="TableParagraph"/>
              <w:ind w:left="133"/>
              <w:rPr>
                <w:b/>
                <w:sz w:val="17"/>
              </w:rPr>
            </w:pPr>
            <w:r>
              <w:rPr>
                <w:b/>
                <w:sz w:val="17"/>
              </w:rPr>
              <w:t>XXXVII.-</w:t>
            </w:r>
          </w:p>
        </w:tc>
        <w:tc>
          <w:tcPr>
            <w:tcW w:w="4066" w:type="dxa"/>
          </w:tcPr>
          <w:p w:rsidR="00AD50B3" w:rsidRDefault="00AD50B3" w:rsidP="002E3432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Luz y sonido en zonas arqueológicas</w:t>
            </w:r>
          </w:p>
        </w:tc>
        <w:tc>
          <w:tcPr>
            <w:tcW w:w="1356" w:type="dxa"/>
          </w:tcPr>
          <w:p w:rsidR="00AD50B3" w:rsidRDefault="00AD50B3" w:rsidP="002E3432">
            <w:pPr>
              <w:pStyle w:val="TableParagraph"/>
              <w:tabs>
                <w:tab w:val="left" w:pos="328"/>
              </w:tabs>
              <w:spacing w:before="1" w:line="240" w:lineRule="auto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3,260.25</w:t>
            </w:r>
          </w:p>
        </w:tc>
        <w:tc>
          <w:tcPr>
            <w:tcW w:w="1845" w:type="dxa"/>
          </w:tcPr>
          <w:p w:rsidR="00AD50B3" w:rsidRDefault="00AD50B3" w:rsidP="002E3432">
            <w:pPr>
              <w:pStyle w:val="TableParagraph"/>
              <w:tabs>
                <w:tab w:val="left" w:pos="328"/>
              </w:tabs>
              <w:spacing w:before="1" w:line="240" w:lineRule="auto"/>
              <w:ind w:right="131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1,086.75</w:t>
            </w:r>
          </w:p>
        </w:tc>
      </w:tr>
      <w:tr w:rsidR="00AD50B3" w:rsidTr="002E3432">
        <w:trPr>
          <w:trHeight w:val="325"/>
        </w:trPr>
        <w:tc>
          <w:tcPr>
            <w:tcW w:w="957" w:type="dxa"/>
          </w:tcPr>
          <w:p w:rsidR="00AD50B3" w:rsidRDefault="00AD50B3" w:rsidP="002E3432">
            <w:pPr>
              <w:pStyle w:val="TableParagraph"/>
              <w:ind w:left="133"/>
              <w:rPr>
                <w:b/>
                <w:sz w:val="17"/>
              </w:rPr>
            </w:pPr>
            <w:r>
              <w:rPr>
                <w:b/>
                <w:sz w:val="17"/>
              </w:rPr>
              <w:t>XXXVIII.-</w:t>
            </w:r>
          </w:p>
        </w:tc>
        <w:tc>
          <w:tcPr>
            <w:tcW w:w="4066" w:type="dxa"/>
          </w:tcPr>
          <w:p w:rsidR="00AD50B3" w:rsidRDefault="00AD50B3" w:rsidP="002E3432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Escuelas Particulares o academias</w:t>
            </w:r>
          </w:p>
        </w:tc>
        <w:tc>
          <w:tcPr>
            <w:tcW w:w="1356" w:type="dxa"/>
          </w:tcPr>
          <w:p w:rsidR="00AD50B3" w:rsidRDefault="00AD50B3" w:rsidP="002E3432">
            <w:pPr>
              <w:pStyle w:val="TableParagraph"/>
              <w:tabs>
                <w:tab w:val="left" w:pos="328"/>
              </w:tabs>
              <w:spacing w:before="30" w:line="240" w:lineRule="auto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5,433.75</w:t>
            </w:r>
          </w:p>
        </w:tc>
        <w:tc>
          <w:tcPr>
            <w:tcW w:w="1845" w:type="dxa"/>
          </w:tcPr>
          <w:p w:rsidR="00AD50B3" w:rsidRDefault="00AD50B3" w:rsidP="002E3432">
            <w:pPr>
              <w:pStyle w:val="TableParagraph"/>
              <w:tabs>
                <w:tab w:val="left" w:pos="328"/>
              </w:tabs>
              <w:spacing w:before="30" w:line="240" w:lineRule="auto"/>
              <w:ind w:right="131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1,086.75</w:t>
            </w:r>
          </w:p>
        </w:tc>
      </w:tr>
      <w:tr w:rsidR="00AD50B3" w:rsidTr="002E3432">
        <w:trPr>
          <w:trHeight w:val="324"/>
        </w:trPr>
        <w:tc>
          <w:tcPr>
            <w:tcW w:w="957" w:type="dxa"/>
          </w:tcPr>
          <w:p w:rsidR="00AD50B3" w:rsidRDefault="00AD50B3" w:rsidP="002E3432">
            <w:pPr>
              <w:pStyle w:val="TableParagraph"/>
              <w:spacing w:line="193" w:lineRule="exact"/>
              <w:ind w:left="133"/>
              <w:rPr>
                <w:b/>
                <w:sz w:val="17"/>
              </w:rPr>
            </w:pPr>
            <w:r>
              <w:rPr>
                <w:b/>
                <w:sz w:val="17"/>
              </w:rPr>
              <w:t>XXXIX.-</w:t>
            </w:r>
          </w:p>
        </w:tc>
        <w:tc>
          <w:tcPr>
            <w:tcW w:w="4066" w:type="dxa"/>
          </w:tcPr>
          <w:p w:rsidR="00AD50B3" w:rsidRDefault="00AD50B3" w:rsidP="002E3432">
            <w:pPr>
              <w:pStyle w:val="TableParagraph"/>
              <w:spacing w:line="193" w:lineRule="exact"/>
              <w:ind w:left="5"/>
              <w:rPr>
                <w:sz w:val="17"/>
              </w:rPr>
            </w:pPr>
            <w:r>
              <w:rPr>
                <w:sz w:val="17"/>
              </w:rPr>
              <w:t>Rentadora de sillas</w:t>
            </w:r>
          </w:p>
        </w:tc>
        <w:tc>
          <w:tcPr>
            <w:tcW w:w="1356" w:type="dxa"/>
          </w:tcPr>
          <w:p w:rsidR="00AD50B3" w:rsidRDefault="00AD50B3" w:rsidP="002E3432">
            <w:pPr>
              <w:pStyle w:val="TableParagraph"/>
              <w:tabs>
                <w:tab w:val="left" w:pos="469"/>
              </w:tabs>
              <w:spacing w:before="31" w:line="240" w:lineRule="auto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761.25</w:t>
            </w:r>
          </w:p>
        </w:tc>
        <w:tc>
          <w:tcPr>
            <w:tcW w:w="1845" w:type="dxa"/>
          </w:tcPr>
          <w:p w:rsidR="00AD50B3" w:rsidRDefault="00AD50B3" w:rsidP="002E3432">
            <w:pPr>
              <w:pStyle w:val="TableParagraph"/>
              <w:tabs>
                <w:tab w:val="left" w:pos="470"/>
              </w:tabs>
              <w:spacing w:before="31" w:line="240" w:lineRule="auto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380.10</w:t>
            </w:r>
          </w:p>
        </w:tc>
      </w:tr>
      <w:tr w:rsidR="00AD50B3" w:rsidTr="002E3432">
        <w:trPr>
          <w:trHeight w:val="294"/>
        </w:trPr>
        <w:tc>
          <w:tcPr>
            <w:tcW w:w="957" w:type="dxa"/>
          </w:tcPr>
          <w:p w:rsidR="00AD50B3" w:rsidRDefault="00AD50B3" w:rsidP="002E3432">
            <w:pPr>
              <w:pStyle w:val="TableParagraph"/>
              <w:ind w:left="133"/>
              <w:rPr>
                <w:b/>
                <w:sz w:val="17"/>
              </w:rPr>
            </w:pPr>
            <w:r>
              <w:rPr>
                <w:b/>
                <w:sz w:val="17"/>
              </w:rPr>
              <w:t>XL.-</w:t>
            </w:r>
          </w:p>
        </w:tc>
        <w:tc>
          <w:tcPr>
            <w:tcW w:w="4066" w:type="dxa"/>
          </w:tcPr>
          <w:p w:rsidR="00AD50B3" w:rsidRDefault="00AD50B3" w:rsidP="002E3432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Estudios fotográficos y filmaciones</w:t>
            </w:r>
          </w:p>
        </w:tc>
        <w:tc>
          <w:tcPr>
            <w:tcW w:w="1356" w:type="dxa"/>
          </w:tcPr>
          <w:p w:rsidR="00AD50B3" w:rsidRDefault="00AD50B3" w:rsidP="002E3432">
            <w:pPr>
              <w:pStyle w:val="TableParagraph"/>
              <w:tabs>
                <w:tab w:val="left" w:pos="328"/>
              </w:tabs>
              <w:spacing w:line="240" w:lineRule="auto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1,630.65</w:t>
            </w:r>
          </w:p>
        </w:tc>
        <w:tc>
          <w:tcPr>
            <w:tcW w:w="1845" w:type="dxa"/>
          </w:tcPr>
          <w:p w:rsidR="00AD50B3" w:rsidRDefault="00AD50B3" w:rsidP="002E3432">
            <w:pPr>
              <w:pStyle w:val="TableParagraph"/>
              <w:tabs>
                <w:tab w:val="left" w:pos="470"/>
              </w:tabs>
              <w:spacing w:line="240" w:lineRule="auto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380.10</w:t>
            </w:r>
          </w:p>
        </w:tc>
      </w:tr>
      <w:tr w:rsidR="00AD50B3" w:rsidTr="002E3432">
        <w:trPr>
          <w:trHeight w:val="296"/>
        </w:trPr>
        <w:tc>
          <w:tcPr>
            <w:tcW w:w="957" w:type="dxa"/>
          </w:tcPr>
          <w:p w:rsidR="00AD50B3" w:rsidRDefault="00AD50B3" w:rsidP="002E3432">
            <w:pPr>
              <w:pStyle w:val="TableParagraph"/>
              <w:ind w:left="133"/>
              <w:rPr>
                <w:b/>
                <w:sz w:val="17"/>
              </w:rPr>
            </w:pPr>
            <w:r>
              <w:rPr>
                <w:b/>
                <w:sz w:val="17"/>
              </w:rPr>
              <w:t>XLI.-</w:t>
            </w:r>
          </w:p>
        </w:tc>
        <w:tc>
          <w:tcPr>
            <w:tcW w:w="4066" w:type="dxa"/>
          </w:tcPr>
          <w:p w:rsidR="00AD50B3" w:rsidRDefault="00AD50B3" w:rsidP="002E3432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Expendio de alimentos balanceados animales</w:t>
            </w:r>
          </w:p>
        </w:tc>
        <w:tc>
          <w:tcPr>
            <w:tcW w:w="1356" w:type="dxa"/>
          </w:tcPr>
          <w:p w:rsidR="00AD50B3" w:rsidRDefault="00AD50B3" w:rsidP="002E3432">
            <w:pPr>
              <w:pStyle w:val="TableParagraph"/>
              <w:tabs>
                <w:tab w:val="left" w:pos="469"/>
              </w:tabs>
              <w:spacing w:before="1" w:line="240" w:lineRule="auto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543.90</w:t>
            </w:r>
          </w:p>
        </w:tc>
        <w:tc>
          <w:tcPr>
            <w:tcW w:w="1845" w:type="dxa"/>
          </w:tcPr>
          <w:p w:rsidR="00AD50B3" w:rsidRDefault="00AD50B3" w:rsidP="002E3432">
            <w:pPr>
              <w:pStyle w:val="TableParagraph"/>
              <w:tabs>
                <w:tab w:val="left" w:pos="470"/>
              </w:tabs>
              <w:spacing w:before="1" w:line="240" w:lineRule="auto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217.35</w:t>
            </w:r>
          </w:p>
        </w:tc>
      </w:tr>
      <w:tr w:rsidR="00AD50B3" w:rsidTr="002E3432">
        <w:trPr>
          <w:trHeight w:val="295"/>
        </w:trPr>
        <w:tc>
          <w:tcPr>
            <w:tcW w:w="957" w:type="dxa"/>
          </w:tcPr>
          <w:p w:rsidR="00AD50B3" w:rsidRDefault="00AD50B3" w:rsidP="002E3432">
            <w:pPr>
              <w:pStyle w:val="TableParagraph"/>
              <w:ind w:left="133"/>
              <w:rPr>
                <w:b/>
                <w:sz w:val="17"/>
              </w:rPr>
            </w:pPr>
            <w:r>
              <w:rPr>
                <w:b/>
                <w:sz w:val="17"/>
              </w:rPr>
              <w:t>XLII.-</w:t>
            </w:r>
          </w:p>
        </w:tc>
        <w:tc>
          <w:tcPr>
            <w:tcW w:w="4066" w:type="dxa"/>
          </w:tcPr>
          <w:p w:rsidR="00AD50B3" w:rsidRDefault="00AD50B3" w:rsidP="002E3432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Gaseras L.P.</w:t>
            </w:r>
          </w:p>
        </w:tc>
        <w:tc>
          <w:tcPr>
            <w:tcW w:w="1356" w:type="dxa"/>
          </w:tcPr>
          <w:p w:rsidR="00AD50B3" w:rsidRDefault="00AD50B3" w:rsidP="002E3432">
            <w:pPr>
              <w:pStyle w:val="TableParagraph"/>
              <w:tabs>
                <w:tab w:val="left" w:pos="328"/>
              </w:tabs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5,433.75</w:t>
            </w:r>
          </w:p>
        </w:tc>
        <w:tc>
          <w:tcPr>
            <w:tcW w:w="1845" w:type="dxa"/>
          </w:tcPr>
          <w:p w:rsidR="00AD50B3" w:rsidRDefault="00AD50B3" w:rsidP="002E3432">
            <w:pPr>
              <w:pStyle w:val="TableParagraph"/>
              <w:tabs>
                <w:tab w:val="left" w:pos="328"/>
              </w:tabs>
              <w:ind w:right="131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2,173.50</w:t>
            </w:r>
          </w:p>
        </w:tc>
      </w:tr>
    </w:tbl>
    <w:p w:rsidR="00AD50B3" w:rsidRDefault="00AD50B3" w:rsidP="00AD50B3">
      <w:pPr>
        <w:pStyle w:val="Textoindependiente"/>
        <w:spacing w:before="8" w:after="1"/>
        <w:rPr>
          <w:rFonts w:ascii="Times New Roman"/>
          <w:sz w:val="8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3960"/>
        <w:gridCol w:w="1319"/>
        <w:gridCol w:w="1797"/>
      </w:tblGrid>
      <w:tr w:rsidR="00AD50B3" w:rsidTr="002E3432">
        <w:trPr>
          <w:trHeight w:val="294"/>
        </w:trPr>
        <w:tc>
          <w:tcPr>
            <w:tcW w:w="932" w:type="dxa"/>
          </w:tcPr>
          <w:p w:rsidR="00AD50B3" w:rsidRDefault="00AD50B3" w:rsidP="002E3432">
            <w:pPr>
              <w:pStyle w:val="TableParagraph"/>
              <w:ind w:left="131"/>
              <w:rPr>
                <w:b/>
                <w:sz w:val="17"/>
              </w:rPr>
            </w:pPr>
            <w:r>
              <w:rPr>
                <w:b/>
                <w:sz w:val="17"/>
              </w:rPr>
              <w:t>XLIII.-</w:t>
            </w:r>
          </w:p>
        </w:tc>
        <w:tc>
          <w:tcPr>
            <w:tcW w:w="3960" w:type="dxa"/>
          </w:tcPr>
          <w:p w:rsidR="00AD50B3" w:rsidRDefault="00AD50B3" w:rsidP="002E3432">
            <w:pPr>
              <w:pStyle w:val="TableParagraph"/>
              <w:ind w:left="3"/>
              <w:rPr>
                <w:sz w:val="17"/>
              </w:rPr>
            </w:pPr>
            <w:r>
              <w:rPr>
                <w:sz w:val="17"/>
              </w:rPr>
              <w:t>Gasolineras</w:t>
            </w:r>
          </w:p>
        </w:tc>
        <w:tc>
          <w:tcPr>
            <w:tcW w:w="1319" w:type="dxa"/>
          </w:tcPr>
          <w:p w:rsidR="00AD50B3" w:rsidRDefault="00AD50B3" w:rsidP="002E3432">
            <w:pPr>
              <w:pStyle w:val="TableParagraph"/>
              <w:ind w:left="57"/>
              <w:jc w:val="center"/>
              <w:rPr>
                <w:sz w:val="17"/>
              </w:rPr>
            </w:pPr>
            <w:r>
              <w:rPr>
                <w:sz w:val="17"/>
              </w:rPr>
              <w:t>$ 130,410.00</w:t>
            </w:r>
          </w:p>
        </w:tc>
        <w:tc>
          <w:tcPr>
            <w:tcW w:w="1797" w:type="dxa"/>
          </w:tcPr>
          <w:p w:rsidR="00AD50B3" w:rsidRDefault="00AD50B3" w:rsidP="002E3432">
            <w:pPr>
              <w:pStyle w:val="TableParagraph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$ 21,735.00</w:t>
            </w:r>
          </w:p>
        </w:tc>
      </w:tr>
      <w:tr w:rsidR="00AD50B3" w:rsidTr="002E3432">
        <w:trPr>
          <w:trHeight w:val="296"/>
        </w:trPr>
        <w:tc>
          <w:tcPr>
            <w:tcW w:w="932" w:type="dxa"/>
          </w:tcPr>
          <w:p w:rsidR="00AD50B3" w:rsidRDefault="00AD50B3" w:rsidP="002E3432">
            <w:pPr>
              <w:pStyle w:val="TableParagraph"/>
              <w:ind w:left="131"/>
              <w:rPr>
                <w:b/>
                <w:sz w:val="17"/>
              </w:rPr>
            </w:pPr>
            <w:r>
              <w:rPr>
                <w:b/>
                <w:sz w:val="17"/>
              </w:rPr>
              <w:t>XLIV.-</w:t>
            </w:r>
          </w:p>
        </w:tc>
        <w:tc>
          <w:tcPr>
            <w:tcW w:w="3960" w:type="dxa"/>
          </w:tcPr>
          <w:p w:rsidR="00AD50B3" w:rsidRDefault="00AD50B3" w:rsidP="002E3432">
            <w:pPr>
              <w:pStyle w:val="TableParagraph"/>
              <w:ind w:left="3"/>
              <w:rPr>
                <w:sz w:val="17"/>
              </w:rPr>
            </w:pPr>
            <w:r>
              <w:rPr>
                <w:sz w:val="17"/>
              </w:rPr>
              <w:t>Servicios de Cablevisión</w:t>
            </w:r>
          </w:p>
        </w:tc>
        <w:tc>
          <w:tcPr>
            <w:tcW w:w="1319" w:type="dxa"/>
          </w:tcPr>
          <w:p w:rsidR="00AD50B3" w:rsidRDefault="00AD50B3" w:rsidP="002E3432">
            <w:pPr>
              <w:pStyle w:val="TableParagraph"/>
              <w:tabs>
                <w:tab w:val="left" w:pos="387"/>
              </w:tabs>
              <w:ind w:left="58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6,520.50</w:t>
            </w:r>
          </w:p>
        </w:tc>
        <w:tc>
          <w:tcPr>
            <w:tcW w:w="1797" w:type="dxa"/>
          </w:tcPr>
          <w:p w:rsidR="00AD50B3" w:rsidRDefault="00AD50B3" w:rsidP="002E3432">
            <w:pPr>
              <w:pStyle w:val="TableParagraph"/>
              <w:tabs>
                <w:tab w:val="left" w:pos="328"/>
              </w:tabs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2,173.50</w:t>
            </w:r>
          </w:p>
        </w:tc>
      </w:tr>
      <w:tr w:rsidR="00AD50B3" w:rsidTr="002E3432">
        <w:trPr>
          <w:trHeight w:val="295"/>
        </w:trPr>
        <w:tc>
          <w:tcPr>
            <w:tcW w:w="932" w:type="dxa"/>
          </w:tcPr>
          <w:p w:rsidR="00AD50B3" w:rsidRDefault="00AD50B3" w:rsidP="002E3432">
            <w:pPr>
              <w:pStyle w:val="TableParagraph"/>
              <w:ind w:left="131"/>
              <w:rPr>
                <w:b/>
                <w:sz w:val="17"/>
              </w:rPr>
            </w:pPr>
            <w:r>
              <w:rPr>
                <w:b/>
                <w:sz w:val="17"/>
              </w:rPr>
              <w:t>XLV.-</w:t>
            </w:r>
          </w:p>
        </w:tc>
        <w:tc>
          <w:tcPr>
            <w:tcW w:w="3960" w:type="dxa"/>
          </w:tcPr>
          <w:p w:rsidR="00AD50B3" w:rsidRDefault="00AD50B3" w:rsidP="002E3432">
            <w:pPr>
              <w:pStyle w:val="TableParagraph"/>
              <w:ind w:left="3"/>
              <w:rPr>
                <w:sz w:val="17"/>
              </w:rPr>
            </w:pPr>
            <w:r>
              <w:rPr>
                <w:sz w:val="17"/>
              </w:rPr>
              <w:t>Despachos jurídicos, contables y asesorías</w:t>
            </w:r>
          </w:p>
        </w:tc>
        <w:tc>
          <w:tcPr>
            <w:tcW w:w="1319" w:type="dxa"/>
          </w:tcPr>
          <w:p w:rsidR="00AD50B3" w:rsidRDefault="00AD50B3" w:rsidP="002E3432">
            <w:pPr>
              <w:pStyle w:val="TableParagraph"/>
              <w:tabs>
                <w:tab w:val="left" w:pos="526"/>
              </w:tabs>
              <w:ind w:left="57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814.80</w:t>
            </w:r>
          </w:p>
        </w:tc>
        <w:tc>
          <w:tcPr>
            <w:tcW w:w="1797" w:type="dxa"/>
          </w:tcPr>
          <w:p w:rsidR="00AD50B3" w:rsidRDefault="00AD50B3" w:rsidP="002E3432">
            <w:pPr>
              <w:pStyle w:val="TableParagraph"/>
              <w:tabs>
                <w:tab w:val="left" w:pos="469"/>
              </w:tabs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380.10</w:t>
            </w:r>
          </w:p>
        </w:tc>
      </w:tr>
      <w:tr w:rsidR="00AD50B3" w:rsidTr="002E3432">
        <w:trPr>
          <w:trHeight w:val="295"/>
        </w:trPr>
        <w:tc>
          <w:tcPr>
            <w:tcW w:w="932" w:type="dxa"/>
          </w:tcPr>
          <w:p w:rsidR="00AD50B3" w:rsidRDefault="00AD50B3" w:rsidP="002E3432">
            <w:pPr>
              <w:pStyle w:val="TableParagraph"/>
              <w:ind w:left="131"/>
              <w:rPr>
                <w:b/>
                <w:sz w:val="17"/>
              </w:rPr>
            </w:pPr>
            <w:r>
              <w:rPr>
                <w:b/>
                <w:sz w:val="17"/>
              </w:rPr>
              <w:t>XLVI.-</w:t>
            </w:r>
          </w:p>
        </w:tc>
        <w:tc>
          <w:tcPr>
            <w:tcW w:w="3960" w:type="dxa"/>
          </w:tcPr>
          <w:p w:rsidR="00AD50B3" w:rsidRDefault="00AD50B3" w:rsidP="002E3432">
            <w:pPr>
              <w:pStyle w:val="TableParagraph"/>
              <w:ind w:left="3"/>
              <w:rPr>
                <w:sz w:val="17"/>
              </w:rPr>
            </w:pPr>
            <w:r>
              <w:rPr>
                <w:sz w:val="17"/>
              </w:rPr>
              <w:t>Frutería, verdulerías y Juguerías</w:t>
            </w:r>
          </w:p>
        </w:tc>
        <w:tc>
          <w:tcPr>
            <w:tcW w:w="1319" w:type="dxa"/>
          </w:tcPr>
          <w:p w:rsidR="00AD50B3" w:rsidRDefault="00AD50B3" w:rsidP="002E3432">
            <w:pPr>
              <w:pStyle w:val="TableParagraph"/>
              <w:tabs>
                <w:tab w:val="left" w:pos="383"/>
              </w:tabs>
              <w:ind w:left="54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1,575.00</w:t>
            </w:r>
          </w:p>
        </w:tc>
        <w:tc>
          <w:tcPr>
            <w:tcW w:w="1797" w:type="dxa"/>
          </w:tcPr>
          <w:p w:rsidR="00AD50B3" w:rsidRDefault="00AD50B3" w:rsidP="002E3432">
            <w:pPr>
              <w:pStyle w:val="TableParagraph"/>
              <w:tabs>
                <w:tab w:val="left" w:pos="469"/>
              </w:tabs>
              <w:ind w:right="132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w w:val="95"/>
                <w:sz w:val="17"/>
              </w:rPr>
              <w:t>597.45</w:t>
            </w:r>
          </w:p>
        </w:tc>
      </w:tr>
      <w:tr w:rsidR="00AD50B3" w:rsidTr="002E3432">
        <w:trPr>
          <w:trHeight w:val="618"/>
        </w:trPr>
        <w:tc>
          <w:tcPr>
            <w:tcW w:w="932" w:type="dxa"/>
          </w:tcPr>
          <w:p w:rsidR="00AD50B3" w:rsidRDefault="00AD50B3" w:rsidP="002E3432">
            <w:pPr>
              <w:pStyle w:val="TableParagraph"/>
              <w:ind w:left="131"/>
              <w:rPr>
                <w:b/>
                <w:sz w:val="17"/>
              </w:rPr>
            </w:pPr>
            <w:r>
              <w:rPr>
                <w:b/>
                <w:sz w:val="17"/>
              </w:rPr>
              <w:t>XLVII.-</w:t>
            </w:r>
          </w:p>
        </w:tc>
        <w:tc>
          <w:tcPr>
            <w:tcW w:w="3960" w:type="dxa"/>
          </w:tcPr>
          <w:p w:rsidR="00AD50B3" w:rsidRDefault="00AD50B3" w:rsidP="002E3432">
            <w:pPr>
              <w:pStyle w:val="TableParagraph"/>
              <w:spacing w:line="360" w:lineRule="auto"/>
              <w:ind w:left="3" w:right="-15"/>
              <w:rPr>
                <w:sz w:val="17"/>
              </w:rPr>
            </w:pPr>
            <w:r>
              <w:rPr>
                <w:sz w:val="17"/>
              </w:rPr>
              <w:t>Agencias de automóviles nuevos y compra venta de usados</w:t>
            </w:r>
          </w:p>
        </w:tc>
        <w:tc>
          <w:tcPr>
            <w:tcW w:w="1319" w:type="dxa"/>
          </w:tcPr>
          <w:p w:rsidR="00AD50B3" w:rsidRDefault="00AD50B3" w:rsidP="002E3432">
            <w:pPr>
              <w:pStyle w:val="TableParagraph"/>
              <w:spacing w:before="1" w:line="240" w:lineRule="auto"/>
              <w:rPr>
                <w:rFonts w:ascii="Times New Roman"/>
                <w:sz w:val="25"/>
              </w:rPr>
            </w:pPr>
          </w:p>
          <w:p w:rsidR="00AD50B3" w:rsidRDefault="00AD50B3" w:rsidP="002E3432">
            <w:pPr>
              <w:pStyle w:val="TableParagraph"/>
              <w:spacing w:line="240" w:lineRule="auto"/>
              <w:ind w:left="56"/>
              <w:jc w:val="center"/>
              <w:rPr>
                <w:sz w:val="17"/>
              </w:rPr>
            </w:pPr>
            <w:r>
              <w:rPr>
                <w:sz w:val="17"/>
              </w:rPr>
              <w:t>$ 130,410.00</w:t>
            </w:r>
          </w:p>
        </w:tc>
        <w:tc>
          <w:tcPr>
            <w:tcW w:w="1797" w:type="dxa"/>
          </w:tcPr>
          <w:p w:rsidR="00AD50B3" w:rsidRDefault="00AD50B3" w:rsidP="002E3432">
            <w:pPr>
              <w:pStyle w:val="TableParagraph"/>
              <w:spacing w:before="1" w:line="240" w:lineRule="auto"/>
              <w:rPr>
                <w:rFonts w:ascii="Times New Roman"/>
                <w:sz w:val="25"/>
              </w:rPr>
            </w:pPr>
          </w:p>
          <w:p w:rsidR="00AD50B3" w:rsidRDefault="00AD50B3" w:rsidP="002E3432">
            <w:pPr>
              <w:pStyle w:val="TableParagraph"/>
              <w:spacing w:line="240" w:lineRule="auto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$ 21,735.00</w:t>
            </w:r>
          </w:p>
        </w:tc>
      </w:tr>
      <w:tr w:rsidR="00AD50B3" w:rsidTr="002E3432">
        <w:trPr>
          <w:trHeight w:val="255"/>
        </w:trPr>
        <w:tc>
          <w:tcPr>
            <w:tcW w:w="932" w:type="dxa"/>
          </w:tcPr>
          <w:p w:rsidR="00AD50B3" w:rsidRDefault="00AD50B3" w:rsidP="002E3432">
            <w:pPr>
              <w:pStyle w:val="TableParagraph"/>
              <w:ind w:left="131"/>
              <w:rPr>
                <w:b/>
                <w:sz w:val="17"/>
              </w:rPr>
            </w:pPr>
            <w:r>
              <w:rPr>
                <w:b/>
                <w:sz w:val="17"/>
              </w:rPr>
              <w:lastRenderedPageBreak/>
              <w:t>XLVIII.-</w:t>
            </w:r>
          </w:p>
        </w:tc>
        <w:tc>
          <w:tcPr>
            <w:tcW w:w="3960" w:type="dxa"/>
          </w:tcPr>
          <w:p w:rsidR="00AD50B3" w:rsidRDefault="00AD50B3" w:rsidP="002E3432">
            <w:pPr>
              <w:pStyle w:val="TableParagraph"/>
              <w:ind w:left="3"/>
              <w:rPr>
                <w:sz w:val="17"/>
              </w:rPr>
            </w:pPr>
            <w:r>
              <w:rPr>
                <w:sz w:val="17"/>
              </w:rPr>
              <w:t>Lavandería de ropa</w:t>
            </w:r>
          </w:p>
        </w:tc>
        <w:tc>
          <w:tcPr>
            <w:tcW w:w="1319" w:type="dxa"/>
          </w:tcPr>
          <w:p w:rsidR="00AD50B3" w:rsidRDefault="00AD50B3" w:rsidP="002E3432">
            <w:pPr>
              <w:pStyle w:val="TableParagraph"/>
              <w:tabs>
                <w:tab w:val="left" w:pos="523"/>
              </w:tabs>
              <w:ind w:left="54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396.90</w:t>
            </w:r>
          </w:p>
        </w:tc>
        <w:tc>
          <w:tcPr>
            <w:tcW w:w="1797" w:type="dxa"/>
          </w:tcPr>
          <w:p w:rsidR="00AD50B3" w:rsidRDefault="00AD50B3" w:rsidP="002E3432">
            <w:pPr>
              <w:pStyle w:val="TableParagraph"/>
              <w:tabs>
                <w:tab w:val="left" w:pos="469"/>
              </w:tabs>
              <w:ind w:right="132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w w:val="95"/>
                <w:sz w:val="17"/>
              </w:rPr>
              <w:t>162.75</w:t>
            </w:r>
          </w:p>
        </w:tc>
      </w:tr>
      <w:tr w:rsidR="00AD50B3" w:rsidTr="002E3432">
        <w:trPr>
          <w:trHeight w:val="223"/>
        </w:trPr>
        <w:tc>
          <w:tcPr>
            <w:tcW w:w="932" w:type="dxa"/>
          </w:tcPr>
          <w:p w:rsidR="00AD50B3" w:rsidRDefault="00AD50B3" w:rsidP="002E3432">
            <w:pPr>
              <w:pStyle w:val="TableParagraph"/>
              <w:ind w:left="131"/>
              <w:rPr>
                <w:b/>
                <w:sz w:val="17"/>
              </w:rPr>
            </w:pPr>
            <w:r>
              <w:rPr>
                <w:b/>
                <w:sz w:val="17"/>
              </w:rPr>
              <w:t>XLIX.-</w:t>
            </w:r>
          </w:p>
        </w:tc>
        <w:tc>
          <w:tcPr>
            <w:tcW w:w="3960" w:type="dxa"/>
          </w:tcPr>
          <w:p w:rsidR="00AD50B3" w:rsidRDefault="00AD50B3" w:rsidP="002E3432">
            <w:pPr>
              <w:pStyle w:val="TableParagraph"/>
              <w:ind w:left="3"/>
              <w:rPr>
                <w:sz w:val="17"/>
              </w:rPr>
            </w:pPr>
            <w:r>
              <w:rPr>
                <w:sz w:val="17"/>
              </w:rPr>
              <w:t>Lavadero de autos</w:t>
            </w:r>
          </w:p>
        </w:tc>
        <w:tc>
          <w:tcPr>
            <w:tcW w:w="1319" w:type="dxa"/>
          </w:tcPr>
          <w:p w:rsidR="00AD50B3" w:rsidRDefault="00AD50B3" w:rsidP="002E3432">
            <w:pPr>
              <w:pStyle w:val="TableParagraph"/>
              <w:tabs>
                <w:tab w:val="left" w:pos="385"/>
              </w:tabs>
              <w:ind w:left="56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1,304.10</w:t>
            </w:r>
          </w:p>
        </w:tc>
        <w:tc>
          <w:tcPr>
            <w:tcW w:w="1797" w:type="dxa"/>
          </w:tcPr>
          <w:p w:rsidR="00AD50B3" w:rsidRDefault="00AD50B3" w:rsidP="002E3432">
            <w:pPr>
              <w:pStyle w:val="TableParagraph"/>
              <w:tabs>
                <w:tab w:val="left" w:pos="469"/>
              </w:tabs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543.90</w:t>
            </w:r>
          </w:p>
        </w:tc>
      </w:tr>
      <w:tr w:rsidR="00AD50B3" w:rsidTr="002E3432">
        <w:trPr>
          <w:trHeight w:val="295"/>
        </w:trPr>
        <w:tc>
          <w:tcPr>
            <w:tcW w:w="932" w:type="dxa"/>
          </w:tcPr>
          <w:p w:rsidR="00AD50B3" w:rsidRDefault="00AD50B3" w:rsidP="002E3432">
            <w:pPr>
              <w:pStyle w:val="TableParagraph"/>
              <w:ind w:left="131"/>
              <w:rPr>
                <w:b/>
                <w:sz w:val="17"/>
              </w:rPr>
            </w:pPr>
            <w:r>
              <w:rPr>
                <w:b/>
                <w:sz w:val="17"/>
              </w:rPr>
              <w:t>L.-</w:t>
            </w:r>
          </w:p>
        </w:tc>
        <w:tc>
          <w:tcPr>
            <w:tcW w:w="3960" w:type="dxa"/>
          </w:tcPr>
          <w:p w:rsidR="00AD50B3" w:rsidRDefault="00AD50B3" w:rsidP="002E3432">
            <w:pPr>
              <w:pStyle w:val="TableParagraph"/>
              <w:ind w:left="3"/>
              <w:rPr>
                <w:sz w:val="17"/>
              </w:rPr>
            </w:pPr>
            <w:r>
              <w:rPr>
                <w:sz w:val="17"/>
              </w:rPr>
              <w:t>Maquiladoras industriales</w:t>
            </w:r>
          </w:p>
        </w:tc>
        <w:tc>
          <w:tcPr>
            <w:tcW w:w="1319" w:type="dxa"/>
          </w:tcPr>
          <w:p w:rsidR="00AD50B3" w:rsidRDefault="00AD50B3" w:rsidP="002E3432">
            <w:pPr>
              <w:pStyle w:val="TableParagraph"/>
              <w:tabs>
                <w:tab w:val="left" w:pos="385"/>
              </w:tabs>
              <w:spacing w:before="1" w:line="240" w:lineRule="auto"/>
              <w:ind w:left="57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6,520.50</w:t>
            </w:r>
          </w:p>
        </w:tc>
        <w:tc>
          <w:tcPr>
            <w:tcW w:w="1797" w:type="dxa"/>
          </w:tcPr>
          <w:p w:rsidR="00AD50B3" w:rsidRDefault="00AD50B3" w:rsidP="002E3432">
            <w:pPr>
              <w:pStyle w:val="TableParagraph"/>
              <w:tabs>
                <w:tab w:val="left" w:pos="328"/>
              </w:tabs>
              <w:spacing w:before="1" w:line="240" w:lineRule="auto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2,717.40</w:t>
            </w:r>
          </w:p>
        </w:tc>
      </w:tr>
      <w:tr w:rsidR="00AD50B3" w:rsidTr="002E3432">
        <w:trPr>
          <w:trHeight w:val="295"/>
        </w:trPr>
        <w:tc>
          <w:tcPr>
            <w:tcW w:w="932" w:type="dxa"/>
          </w:tcPr>
          <w:p w:rsidR="00AD50B3" w:rsidRDefault="00AD50B3" w:rsidP="002E3432">
            <w:pPr>
              <w:pStyle w:val="TableParagraph"/>
              <w:ind w:left="131"/>
              <w:rPr>
                <w:b/>
                <w:sz w:val="17"/>
              </w:rPr>
            </w:pPr>
            <w:r>
              <w:rPr>
                <w:b/>
                <w:sz w:val="17"/>
              </w:rPr>
              <w:t>LI.-</w:t>
            </w:r>
          </w:p>
        </w:tc>
        <w:tc>
          <w:tcPr>
            <w:tcW w:w="3960" w:type="dxa"/>
          </w:tcPr>
          <w:p w:rsidR="00AD50B3" w:rsidRDefault="00AD50B3" w:rsidP="002E3432">
            <w:pPr>
              <w:pStyle w:val="TableParagraph"/>
              <w:ind w:left="3"/>
              <w:rPr>
                <w:sz w:val="17"/>
              </w:rPr>
            </w:pPr>
            <w:r>
              <w:rPr>
                <w:sz w:val="17"/>
              </w:rPr>
              <w:t>Súper y Mini súper de abarrotes</w:t>
            </w:r>
          </w:p>
        </w:tc>
        <w:tc>
          <w:tcPr>
            <w:tcW w:w="1319" w:type="dxa"/>
          </w:tcPr>
          <w:p w:rsidR="00AD50B3" w:rsidRDefault="00AD50B3" w:rsidP="002E3432">
            <w:pPr>
              <w:pStyle w:val="TableParagraph"/>
              <w:tabs>
                <w:tab w:val="left" w:pos="526"/>
              </w:tabs>
              <w:spacing w:before="1" w:line="240" w:lineRule="auto"/>
              <w:ind w:left="57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814.80</w:t>
            </w:r>
          </w:p>
        </w:tc>
        <w:tc>
          <w:tcPr>
            <w:tcW w:w="1797" w:type="dxa"/>
          </w:tcPr>
          <w:p w:rsidR="00AD50B3" w:rsidRDefault="00AD50B3" w:rsidP="002E3432">
            <w:pPr>
              <w:pStyle w:val="TableParagraph"/>
              <w:tabs>
                <w:tab w:val="left" w:pos="469"/>
              </w:tabs>
              <w:spacing w:before="1" w:line="240" w:lineRule="auto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380.10</w:t>
            </w:r>
          </w:p>
        </w:tc>
      </w:tr>
      <w:tr w:rsidR="00AD50B3" w:rsidTr="002E3432">
        <w:trPr>
          <w:trHeight w:val="296"/>
        </w:trPr>
        <w:tc>
          <w:tcPr>
            <w:tcW w:w="932" w:type="dxa"/>
          </w:tcPr>
          <w:p w:rsidR="00AD50B3" w:rsidRDefault="00AD50B3" w:rsidP="002E3432">
            <w:pPr>
              <w:pStyle w:val="TableParagraph"/>
              <w:ind w:left="131"/>
              <w:rPr>
                <w:b/>
                <w:sz w:val="17"/>
              </w:rPr>
            </w:pPr>
            <w:r>
              <w:rPr>
                <w:b/>
                <w:sz w:val="17"/>
              </w:rPr>
              <w:t>LII.-</w:t>
            </w:r>
          </w:p>
        </w:tc>
        <w:tc>
          <w:tcPr>
            <w:tcW w:w="3960" w:type="dxa"/>
          </w:tcPr>
          <w:p w:rsidR="00AD50B3" w:rsidRDefault="00AD50B3" w:rsidP="002E3432">
            <w:pPr>
              <w:pStyle w:val="TableParagraph"/>
              <w:ind w:left="3"/>
              <w:rPr>
                <w:sz w:val="17"/>
              </w:rPr>
            </w:pPr>
            <w:r>
              <w:rPr>
                <w:sz w:val="17"/>
              </w:rPr>
              <w:t>Fábrica de hielo y agua purificada</w:t>
            </w:r>
          </w:p>
        </w:tc>
        <w:tc>
          <w:tcPr>
            <w:tcW w:w="1319" w:type="dxa"/>
          </w:tcPr>
          <w:p w:rsidR="00AD50B3" w:rsidRDefault="00AD50B3" w:rsidP="002E3432">
            <w:pPr>
              <w:pStyle w:val="TableParagraph"/>
              <w:tabs>
                <w:tab w:val="left" w:pos="526"/>
              </w:tabs>
              <w:spacing w:before="1" w:line="240" w:lineRule="auto"/>
              <w:ind w:left="57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814.80</w:t>
            </w:r>
          </w:p>
        </w:tc>
        <w:tc>
          <w:tcPr>
            <w:tcW w:w="1797" w:type="dxa"/>
          </w:tcPr>
          <w:p w:rsidR="00AD50B3" w:rsidRDefault="00AD50B3" w:rsidP="002E3432">
            <w:pPr>
              <w:pStyle w:val="TableParagraph"/>
              <w:tabs>
                <w:tab w:val="left" w:pos="469"/>
              </w:tabs>
              <w:spacing w:before="1" w:line="240" w:lineRule="auto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380.10</w:t>
            </w:r>
          </w:p>
        </w:tc>
      </w:tr>
      <w:tr w:rsidR="00AD50B3" w:rsidTr="002E3432">
        <w:trPr>
          <w:trHeight w:val="294"/>
        </w:trPr>
        <w:tc>
          <w:tcPr>
            <w:tcW w:w="932" w:type="dxa"/>
          </w:tcPr>
          <w:p w:rsidR="00AD50B3" w:rsidRDefault="00AD50B3" w:rsidP="002E3432">
            <w:pPr>
              <w:pStyle w:val="TableParagraph"/>
              <w:spacing w:line="191" w:lineRule="exact"/>
              <w:ind w:left="131"/>
              <w:rPr>
                <w:b/>
                <w:sz w:val="17"/>
              </w:rPr>
            </w:pPr>
            <w:r>
              <w:rPr>
                <w:b/>
                <w:sz w:val="17"/>
              </w:rPr>
              <w:t>LIII.-</w:t>
            </w:r>
          </w:p>
        </w:tc>
        <w:tc>
          <w:tcPr>
            <w:tcW w:w="3960" w:type="dxa"/>
          </w:tcPr>
          <w:p w:rsidR="00AD50B3" w:rsidRDefault="00AD50B3" w:rsidP="002E3432">
            <w:pPr>
              <w:pStyle w:val="TableParagraph"/>
              <w:spacing w:line="191" w:lineRule="exact"/>
              <w:ind w:left="3"/>
              <w:rPr>
                <w:sz w:val="17"/>
              </w:rPr>
            </w:pPr>
            <w:r>
              <w:rPr>
                <w:sz w:val="17"/>
              </w:rPr>
              <w:t>Billares</w:t>
            </w:r>
          </w:p>
        </w:tc>
        <w:tc>
          <w:tcPr>
            <w:tcW w:w="1319" w:type="dxa"/>
          </w:tcPr>
          <w:p w:rsidR="00AD50B3" w:rsidRDefault="00AD50B3" w:rsidP="002E3432">
            <w:pPr>
              <w:pStyle w:val="TableParagraph"/>
              <w:tabs>
                <w:tab w:val="left" w:pos="526"/>
              </w:tabs>
              <w:spacing w:line="240" w:lineRule="auto"/>
              <w:ind w:left="57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396.90</w:t>
            </w:r>
          </w:p>
        </w:tc>
        <w:tc>
          <w:tcPr>
            <w:tcW w:w="1797" w:type="dxa"/>
          </w:tcPr>
          <w:p w:rsidR="00AD50B3" w:rsidRDefault="00AD50B3" w:rsidP="002E3432">
            <w:pPr>
              <w:pStyle w:val="TableParagraph"/>
              <w:tabs>
                <w:tab w:val="left" w:pos="469"/>
              </w:tabs>
              <w:spacing w:line="240" w:lineRule="auto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162.75</w:t>
            </w:r>
          </w:p>
        </w:tc>
      </w:tr>
      <w:tr w:rsidR="00AD50B3" w:rsidTr="002E3432">
        <w:trPr>
          <w:trHeight w:val="295"/>
        </w:trPr>
        <w:tc>
          <w:tcPr>
            <w:tcW w:w="932" w:type="dxa"/>
          </w:tcPr>
          <w:p w:rsidR="00AD50B3" w:rsidRDefault="00AD50B3" w:rsidP="002E3432">
            <w:pPr>
              <w:pStyle w:val="TableParagraph"/>
              <w:ind w:left="131"/>
              <w:rPr>
                <w:b/>
                <w:sz w:val="17"/>
              </w:rPr>
            </w:pPr>
            <w:r>
              <w:rPr>
                <w:b/>
                <w:sz w:val="17"/>
              </w:rPr>
              <w:t>LIV.-</w:t>
            </w:r>
          </w:p>
        </w:tc>
        <w:tc>
          <w:tcPr>
            <w:tcW w:w="3960" w:type="dxa"/>
          </w:tcPr>
          <w:p w:rsidR="00AD50B3" w:rsidRDefault="00AD50B3" w:rsidP="002E3432">
            <w:pPr>
              <w:pStyle w:val="TableParagraph"/>
              <w:ind w:left="3"/>
              <w:rPr>
                <w:sz w:val="17"/>
              </w:rPr>
            </w:pPr>
            <w:r>
              <w:rPr>
                <w:sz w:val="17"/>
              </w:rPr>
              <w:t>Ópticas y Relojerías</w:t>
            </w:r>
          </w:p>
        </w:tc>
        <w:tc>
          <w:tcPr>
            <w:tcW w:w="1319" w:type="dxa"/>
          </w:tcPr>
          <w:p w:rsidR="00AD50B3" w:rsidRDefault="00AD50B3" w:rsidP="002E3432">
            <w:pPr>
              <w:pStyle w:val="TableParagraph"/>
              <w:tabs>
                <w:tab w:val="left" w:pos="526"/>
              </w:tabs>
              <w:spacing w:before="1" w:line="240" w:lineRule="auto"/>
              <w:ind w:left="57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396.90</w:t>
            </w:r>
          </w:p>
        </w:tc>
        <w:tc>
          <w:tcPr>
            <w:tcW w:w="1797" w:type="dxa"/>
          </w:tcPr>
          <w:p w:rsidR="00AD50B3" w:rsidRDefault="00AD50B3" w:rsidP="002E3432">
            <w:pPr>
              <w:pStyle w:val="TableParagraph"/>
              <w:tabs>
                <w:tab w:val="left" w:pos="469"/>
              </w:tabs>
              <w:spacing w:before="1" w:line="240" w:lineRule="auto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162.75</w:t>
            </w:r>
          </w:p>
        </w:tc>
      </w:tr>
      <w:tr w:rsidR="00AD50B3" w:rsidTr="002E3432">
        <w:trPr>
          <w:trHeight w:val="614"/>
        </w:trPr>
        <w:tc>
          <w:tcPr>
            <w:tcW w:w="932" w:type="dxa"/>
          </w:tcPr>
          <w:p w:rsidR="00AD50B3" w:rsidRDefault="00AD50B3" w:rsidP="002E3432">
            <w:pPr>
              <w:pStyle w:val="TableParagraph"/>
              <w:ind w:left="131"/>
              <w:rPr>
                <w:b/>
                <w:sz w:val="17"/>
              </w:rPr>
            </w:pPr>
            <w:r>
              <w:rPr>
                <w:b/>
                <w:sz w:val="17"/>
              </w:rPr>
              <w:t>LV.-</w:t>
            </w:r>
          </w:p>
        </w:tc>
        <w:tc>
          <w:tcPr>
            <w:tcW w:w="3960" w:type="dxa"/>
          </w:tcPr>
          <w:p w:rsidR="00AD50B3" w:rsidRDefault="00AD50B3" w:rsidP="002E3432">
            <w:pPr>
              <w:pStyle w:val="TableParagraph"/>
              <w:ind w:left="3"/>
              <w:rPr>
                <w:sz w:val="17"/>
              </w:rPr>
            </w:pPr>
            <w:r>
              <w:rPr>
                <w:sz w:val="17"/>
              </w:rPr>
              <w:t>Gimnasios, aerobics y escuela de artes marciales</w:t>
            </w:r>
          </w:p>
        </w:tc>
        <w:tc>
          <w:tcPr>
            <w:tcW w:w="1319" w:type="dxa"/>
          </w:tcPr>
          <w:p w:rsidR="00AD50B3" w:rsidRDefault="00AD50B3" w:rsidP="002E343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AD50B3" w:rsidRDefault="00AD50B3" w:rsidP="002E3432">
            <w:pPr>
              <w:pStyle w:val="TableParagraph"/>
              <w:tabs>
                <w:tab w:val="left" w:pos="526"/>
              </w:tabs>
              <w:spacing w:before="114" w:line="240" w:lineRule="auto"/>
              <w:ind w:left="57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396.90</w:t>
            </w:r>
          </w:p>
        </w:tc>
        <w:tc>
          <w:tcPr>
            <w:tcW w:w="1797" w:type="dxa"/>
          </w:tcPr>
          <w:p w:rsidR="00AD50B3" w:rsidRDefault="00AD50B3" w:rsidP="002E343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AD50B3" w:rsidRDefault="00AD50B3" w:rsidP="002E3432">
            <w:pPr>
              <w:pStyle w:val="TableParagraph"/>
              <w:tabs>
                <w:tab w:val="left" w:pos="469"/>
              </w:tabs>
              <w:spacing w:before="114" w:line="240" w:lineRule="auto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162.75</w:t>
            </w:r>
          </w:p>
        </w:tc>
      </w:tr>
      <w:tr w:rsidR="00AD50B3" w:rsidTr="002E3432">
        <w:trPr>
          <w:trHeight w:val="401"/>
        </w:trPr>
        <w:tc>
          <w:tcPr>
            <w:tcW w:w="932" w:type="dxa"/>
          </w:tcPr>
          <w:p w:rsidR="00AD50B3" w:rsidRDefault="00AD50B3" w:rsidP="002E3432">
            <w:pPr>
              <w:pStyle w:val="TableParagraph"/>
              <w:ind w:left="131"/>
              <w:rPr>
                <w:b/>
                <w:sz w:val="17"/>
              </w:rPr>
            </w:pPr>
            <w:r>
              <w:rPr>
                <w:b/>
                <w:sz w:val="17"/>
              </w:rPr>
              <w:t>LVI.-</w:t>
            </w:r>
          </w:p>
        </w:tc>
        <w:tc>
          <w:tcPr>
            <w:tcW w:w="3960" w:type="dxa"/>
          </w:tcPr>
          <w:p w:rsidR="00AD50B3" w:rsidRDefault="00AD50B3" w:rsidP="002E3432">
            <w:pPr>
              <w:pStyle w:val="TableParagraph"/>
              <w:ind w:left="3"/>
              <w:rPr>
                <w:sz w:val="17"/>
              </w:rPr>
            </w:pPr>
            <w:r>
              <w:rPr>
                <w:sz w:val="17"/>
              </w:rPr>
              <w:t>Mueblerías, electrodomésticos y línea blanca</w:t>
            </w:r>
          </w:p>
        </w:tc>
        <w:tc>
          <w:tcPr>
            <w:tcW w:w="1319" w:type="dxa"/>
          </w:tcPr>
          <w:p w:rsidR="00AD50B3" w:rsidRDefault="00AD50B3" w:rsidP="002E3432">
            <w:pPr>
              <w:pStyle w:val="TableParagraph"/>
              <w:tabs>
                <w:tab w:val="left" w:pos="526"/>
              </w:tabs>
              <w:spacing w:before="108" w:line="240" w:lineRule="auto"/>
              <w:ind w:left="57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814.80</w:t>
            </w:r>
          </w:p>
        </w:tc>
        <w:tc>
          <w:tcPr>
            <w:tcW w:w="1797" w:type="dxa"/>
          </w:tcPr>
          <w:p w:rsidR="00AD50B3" w:rsidRDefault="00AD50B3" w:rsidP="002E3432">
            <w:pPr>
              <w:pStyle w:val="TableParagraph"/>
              <w:tabs>
                <w:tab w:val="left" w:pos="469"/>
              </w:tabs>
              <w:spacing w:before="108" w:line="240" w:lineRule="auto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380.10</w:t>
            </w:r>
          </w:p>
        </w:tc>
      </w:tr>
      <w:tr w:rsidR="00AD50B3" w:rsidTr="002E3432">
        <w:trPr>
          <w:trHeight w:val="296"/>
        </w:trPr>
        <w:tc>
          <w:tcPr>
            <w:tcW w:w="932" w:type="dxa"/>
          </w:tcPr>
          <w:p w:rsidR="00AD50B3" w:rsidRDefault="00AD50B3" w:rsidP="002E3432">
            <w:pPr>
              <w:pStyle w:val="TableParagraph"/>
              <w:spacing w:line="193" w:lineRule="exact"/>
              <w:ind w:left="131"/>
              <w:rPr>
                <w:b/>
                <w:sz w:val="17"/>
              </w:rPr>
            </w:pPr>
            <w:r>
              <w:rPr>
                <w:b/>
                <w:sz w:val="17"/>
              </w:rPr>
              <w:t>LVII.-</w:t>
            </w:r>
          </w:p>
        </w:tc>
        <w:tc>
          <w:tcPr>
            <w:tcW w:w="3960" w:type="dxa"/>
          </w:tcPr>
          <w:p w:rsidR="00AD50B3" w:rsidRDefault="00AD50B3" w:rsidP="002E3432">
            <w:pPr>
              <w:pStyle w:val="TableParagraph"/>
              <w:spacing w:line="193" w:lineRule="exact"/>
              <w:ind w:left="3"/>
              <w:rPr>
                <w:sz w:val="17"/>
              </w:rPr>
            </w:pPr>
            <w:r>
              <w:rPr>
                <w:sz w:val="17"/>
              </w:rPr>
              <w:t>Ambulantes con carro de sonido,</w:t>
            </w:r>
          </w:p>
        </w:tc>
        <w:tc>
          <w:tcPr>
            <w:tcW w:w="1319" w:type="dxa"/>
          </w:tcPr>
          <w:p w:rsidR="00AD50B3" w:rsidRDefault="00AD50B3" w:rsidP="002E3432">
            <w:pPr>
              <w:pStyle w:val="TableParagraph"/>
              <w:tabs>
                <w:tab w:val="left" w:pos="526"/>
              </w:tabs>
              <w:spacing w:before="2" w:line="240" w:lineRule="auto"/>
              <w:ind w:left="57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543.90</w:t>
            </w:r>
          </w:p>
        </w:tc>
        <w:tc>
          <w:tcPr>
            <w:tcW w:w="1797" w:type="dxa"/>
          </w:tcPr>
          <w:p w:rsidR="00AD50B3" w:rsidRDefault="00AD50B3" w:rsidP="002E3432">
            <w:pPr>
              <w:pStyle w:val="TableParagraph"/>
              <w:tabs>
                <w:tab w:val="left" w:pos="469"/>
              </w:tabs>
              <w:spacing w:before="2" w:line="240" w:lineRule="auto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217.35</w:t>
            </w:r>
          </w:p>
        </w:tc>
      </w:tr>
      <w:tr w:rsidR="00AD50B3" w:rsidTr="002E3432">
        <w:trPr>
          <w:trHeight w:val="294"/>
        </w:trPr>
        <w:tc>
          <w:tcPr>
            <w:tcW w:w="932" w:type="dxa"/>
          </w:tcPr>
          <w:p w:rsidR="00AD50B3" w:rsidRDefault="00AD50B3" w:rsidP="002E3432">
            <w:pPr>
              <w:pStyle w:val="TableParagraph"/>
              <w:spacing w:line="193" w:lineRule="exact"/>
              <w:ind w:left="131"/>
              <w:rPr>
                <w:b/>
                <w:sz w:val="17"/>
              </w:rPr>
            </w:pPr>
            <w:r>
              <w:rPr>
                <w:b/>
                <w:sz w:val="17"/>
              </w:rPr>
              <w:t>LVIII.-</w:t>
            </w:r>
          </w:p>
        </w:tc>
        <w:tc>
          <w:tcPr>
            <w:tcW w:w="3960" w:type="dxa"/>
          </w:tcPr>
          <w:p w:rsidR="00AD50B3" w:rsidRDefault="00AD50B3" w:rsidP="002E3432">
            <w:pPr>
              <w:pStyle w:val="TableParagraph"/>
              <w:spacing w:line="193" w:lineRule="exact"/>
              <w:ind w:left="3"/>
              <w:rPr>
                <w:sz w:val="17"/>
              </w:rPr>
            </w:pPr>
            <w:r>
              <w:rPr>
                <w:sz w:val="17"/>
              </w:rPr>
              <w:t>Veterinarias</w:t>
            </w:r>
          </w:p>
        </w:tc>
        <w:tc>
          <w:tcPr>
            <w:tcW w:w="1319" w:type="dxa"/>
          </w:tcPr>
          <w:p w:rsidR="00AD50B3" w:rsidRDefault="00AD50B3" w:rsidP="002E3432">
            <w:pPr>
              <w:pStyle w:val="TableParagraph"/>
              <w:tabs>
                <w:tab w:val="left" w:pos="526"/>
              </w:tabs>
              <w:spacing w:line="240" w:lineRule="auto"/>
              <w:ind w:left="57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814.80</w:t>
            </w:r>
          </w:p>
        </w:tc>
        <w:tc>
          <w:tcPr>
            <w:tcW w:w="1797" w:type="dxa"/>
          </w:tcPr>
          <w:p w:rsidR="00AD50B3" w:rsidRDefault="00AD50B3" w:rsidP="002E3432">
            <w:pPr>
              <w:pStyle w:val="TableParagraph"/>
              <w:tabs>
                <w:tab w:val="left" w:pos="469"/>
              </w:tabs>
              <w:spacing w:line="240" w:lineRule="auto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396.90</w:t>
            </w:r>
          </w:p>
        </w:tc>
      </w:tr>
      <w:tr w:rsidR="00AD50B3" w:rsidTr="002E3432">
        <w:trPr>
          <w:trHeight w:val="295"/>
        </w:trPr>
        <w:tc>
          <w:tcPr>
            <w:tcW w:w="932" w:type="dxa"/>
          </w:tcPr>
          <w:p w:rsidR="00AD50B3" w:rsidRDefault="00AD50B3" w:rsidP="002E3432">
            <w:pPr>
              <w:pStyle w:val="TableParagraph"/>
              <w:ind w:left="131"/>
              <w:rPr>
                <w:b/>
                <w:sz w:val="17"/>
              </w:rPr>
            </w:pPr>
            <w:r>
              <w:rPr>
                <w:b/>
                <w:sz w:val="17"/>
              </w:rPr>
              <w:t>LIX.-</w:t>
            </w:r>
          </w:p>
        </w:tc>
        <w:tc>
          <w:tcPr>
            <w:tcW w:w="3960" w:type="dxa"/>
          </w:tcPr>
          <w:p w:rsidR="00AD50B3" w:rsidRDefault="00AD50B3" w:rsidP="002E3432">
            <w:pPr>
              <w:pStyle w:val="TableParagraph"/>
              <w:ind w:left="3"/>
              <w:rPr>
                <w:sz w:val="17"/>
              </w:rPr>
            </w:pPr>
            <w:r>
              <w:rPr>
                <w:sz w:val="17"/>
              </w:rPr>
              <w:t>Voceo fijo o móvil</w:t>
            </w:r>
          </w:p>
        </w:tc>
        <w:tc>
          <w:tcPr>
            <w:tcW w:w="1319" w:type="dxa"/>
          </w:tcPr>
          <w:p w:rsidR="00AD50B3" w:rsidRDefault="00AD50B3" w:rsidP="002E3432">
            <w:pPr>
              <w:pStyle w:val="TableParagraph"/>
              <w:tabs>
                <w:tab w:val="left" w:pos="526"/>
              </w:tabs>
              <w:spacing w:before="1" w:line="240" w:lineRule="auto"/>
              <w:ind w:left="57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396.90</w:t>
            </w:r>
          </w:p>
        </w:tc>
        <w:tc>
          <w:tcPr>
            <w:tcW w:w="1797" w:type="dxa"/>
          </w:tcPr>
          <w:p w:rsidR="00AD50B3" w:rsidRDefault="00AD50B3" w:rsidP="002E3432">
            <w:pPr>
              <w:pStyle w:val="TableParagraph"/>
              <w:tabs>
                <w:tab w:val="left" w:pos="469"/>
              </w:tabs>
              <w:spacing w:before="1" w:line="240" w:lineRule="auto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162.75</w:t>
            </w:r>
          </w:p>
        </w:tc>
      </w:tr>
      <w:tr w:rsidR="00AD50B3" w:rsidTr="002E3432">
        <w:trPr>
          <w:trHeight w:val="295"/>
        </w:trPr>
        <w:tc>
          <w:tcPr>
            <w:tcW w:w="932" w:type="dxa"/>
          </w:tcPr>
          <w:p w:rsidR="00AD50B3" w:rsidRDefault="00AD50B3" w:rsidP="002E3432">
            <w:pPr>
              <w:pStyle w:val="TableParagraph"/>
              <w:ind w:left="131"/>
              <w:rPr>
                <w:b/>
                <w:sz w:val="17"/>
              </w:rPr>
            </w:pPr>
            <w:r>
              <w:rPr>
                <w:b/>
                <w:sz w:val="17"/>
              </w:rPr>
              <w:t>LX.-</w:t>
            </w:r>
          </w:p>
        </w:tc>
        <w:tc>
          <w:tcPr>
            <w:tcW w:w="3960" w:type="dxa"/>
          </w:tcPr>
          <w:p w:rsidR="00AD50B3" w:rsidRDefault="00AD50B3" w:rsidP="002E3432">
            <w:pPr>
              <w:pStyle w:val="TableParagraph"/>
              <w:ind w:left="3"/>
              <w:rPr>
                <w:sz w:val="17"/>
              </w:rPr>
            </w:pPr>
            <w:r>
              <w:rPr>
                <w:sz w:val="17"/>
              </w:rPr>
              <w:t>Torre de telefonía celular, antenas o similares</w:t>
            </w:r>
          </w:p>
        </w:tc>
        <w:tc>
          <w:tcPr>
            <w:tcW w:w="1319" w:type="dxa"/>
          </w:tcPr>
          <w:p w:rsidR="00AD50B3" w:rsidRDefault="00AD50B3" w:rsidP="002E3432">
            <w:pPr>
              <w:pStyle w:val="TableParagraph"/>
              <w:ind w:left="56"/>
              <w:jc w:val="center"/>
              <w:rPr>
                <w:sz w:val="17"/>
              </w:rPr>
            </w:pPr>
            <w:r>
              <w:rPr>
                <w:sz w:val="17"/>
              </w:rPr>
              <w:t>$ 62,205.00</w:t>
            </w:r>
          </w:p>
        </w:tc>
        <w:tc>
          <w:tcPr>
            <w:tcW w:w="1797" w:type="dxa"/>
          </w:tcPr>
          <w:p w:rsidR="00AD50B3" w:rsidRDefault="00AD50B3" w:rsidP="002E3432">
            <w:pPr>
              <w:pStyle w:val="TableParagraph"/>
              <w:tabs>
                <w:tab w:val="left" w:pos="328"/>
              </w:tabs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5,433.75</w:t>
            </w:r>
          </w:p>
        </w:tc>
      </w:tr>
      <w:tr w:rsidR="00AD50B3" w:rsidTr="002E3432">
        <w:trPr>
          <w:trHeight w:val="296"/>
        </w:trPr>
        <w:tc>
          <w:tcPr>
            <w:tcW w:w="932" w:type="dxa"/>
          </w:tcPr>
          <w:p w:rsidR="00AD50B3" w:rsidRDefault="00AD50B3" w:rsidP="002E3432">
            <w:pPr>
              <w:pStyle w:val="TableParagraph"/>
              <w:spacing w:line="193" w:lineRule="exact"/>
              <w:ind w:left="131"/>
              <w:rPr>
                <w:b/>
                <w:sz w:val="17"/>
              </w:rPr>
            </w:pPr>
            <w:r>
              <w:rPr>
                <w:b/>
                <w:sz w:val="17"/>
              </w:rPr>
              <w:t>LXI.-</w:t>
            </w:r>
          </w:p>
        </w:tc>
        <w:tc>
          <w:tcPr>
            <w:tcW w:w="3960" w:type="dxa"/>
          </w:tcPr>
          <w:p w:rsidR="00AD50B3" w:rsidRDefault="00AD50B3" w:rsidP="002E3432">
            <w:pPr>
              <w:pStyle w:val="TableParagraph"/>
              <w:spacing w:line="193" w:lineRule="exact"/>
              <w:ind w:left="3"/>
              <w:rPr>
                <w:sz w:val="17"/>
              </w:rPr>
            </w:pPr>
            <w:r>
              <w:rPr>
                <w:sz w:val="17"/>
              </w:rPr>
              <w:t>Expendios de Carnes</w:t>
            </w:r>
          </w:p>
        </w:tc>
        <w:tc>
          <w:tcPr>
            <w:tcW w:w="1319" w:type="dxa"/>
          </w:tcPr>
          <w:p w:rsidR="00AD50B3" w:rsidRDefault="00AD50B3" w:rsidP="002E3432">
            <w:pPr>
              <w:pStyle w:val="TableParagraph"/>
              <w:tabs>
                <w:tab w:val="left" w:pos="387"/>
              </w:tabs>
              <w:spacing w:line="193" w:lineRule="exact"/>
              <w:ind w:left="58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2,173.50</w:t>
            </w:r>
          </w:p>
        </w:tc>
        <w:tc>
          <w:tcPr>
            <w:tcW w:w="1797" w:type="dxa"/>
          </w:tcPr>
          <w:p w:rsidR="00AD50B3" w:rsidRDefault="00AD50B3" w:rsidP="002E3432">
            <w:pPr>
              <w:pStyle w:val="TableParagraph"/>
              <w:tabs>
                <w:tab w:val="left" w:pos="469"/>
              </w:tabs>
              <w:spacing w:line="193" w:lineRule="exact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652.05</w:t>
            </w:r>
          </w:p>
        </w:tc>
      </w:tr>
      <w:tr w:rsidR="00AD50B3" w:rsidTr="002E3432">
        <w:trPr>
          <w:trHeight w:val="296"/>
        </w:trPr>
        <w:tc>
          <w:tcPr>
            <w:tcW w:w="932" w:type="dxa"/>
          </w:tcPr>
          <w:p w:rsidR="00AD50B3" w:rsidRDefault="00AD50B3" w:rsidP="002E3432">
            <w:pPr>
              <w:pStyle w:val="TableParagraph"/>
              <w:spacing w:line="193" w:lineRule="exact"/>
              <w:ind w:left="131"/>
              <w:rPr>
                <w:b/>
                <w:sz w:val="17"/>
              </w:rPr>
            </w:pPr>
            <w:r>
              <w:rPr>
                <w:b/>
                <w:sz w:val="17"/>
              </w:rPr>
              <w:t>LXII.-</w:t>
            </w:r>
          </w:p>
        </w:tc>
        <w:tc>
          <w:tcPr>
            <w:tcW w:w="3960" w:type="dxa"/>
          </w:tcPr>
          <w:p w:rsidR="00AD50B3" w:rsidRDefault="00AD50B3" w:rsidP="002E3432">
            <w:pPr>
              <w:pStyle w:val="TableParagraph"/>
              <w:spacing w:line="193" w:lineRule="exact"/>
              <w:ind w:left="3"/>
              <w:rPr>
                <w:sz w:val="17"/>
              </w:rPr>
            </w:pPr>
            <w:r>
              <w:rPr>
                <w:sz w:val="17"/>
              </w:rPr>
              <w:t>Refaccionaria Automotriz</w:t>
            </w:r>
          </w:p>
        </w:tc>
        <w:tc>
          <w:tcPr>
            <w:tcW w:w="1319" w:type="dxa"/>
          </w:tcPr>
          <w:p w:rsidR="00AD50B3" w:rsidRDefault="00AD50B3" w:rsidP="002E3432">
            <w:pPr>
              <w:pStyle w:val="TableParagraph"/>
              <w:tabs>
                <w:tab w:val="left" w:pos="386"/>
              </w:tabs>
              <w:spacing w:line="193" w:lineRule="exact"/>
              <w:ind w:left="58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2,173.50</w:t>
            </w:r>
          </w:p>
        </w:tc>
        <w:tc>
          <w:tcPr>
            <w:tcW w:w="1797" w:type="dxa"/>
          </w:tcPr>
          <w:p w:rsidR="00AD50B3" w:rsidRDefault="00AD50B3" w:rsidP="002E3432">
            <w:pPr>
              <w:pStyle w:val="TableParagraph"/>
              <w:tabs>
                <w:tab w:val="left" w:pos="469"/>
              </w:tabs>
              <w:spacing w:line="193" w:lineRule="exact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652.05</w:t>
            </w:r>
          </w:p>
        </w:tc>
      </w:tr>
      <w:tr w:rsidR="00AD50B3" w:rsidTr="002E3432">
        <w:trPr>
          <w:trHeight w:val="295"/>
        </w:trPr>
        <w:tc>
          <w:tcPr>
            <w:tcW w:w="932" w:type="dxa"/>
          </w:tcPr>
          <w:p w:rsidR="00AD50B3" w:rsidRDefault="00AD50B3" w:rsidP="002E3432">
            <w:pPr>
              <w:pStyle w:val="TableParagraph"/>
              <w:spacing w:line="193" w:lineRule="exact"/>
              <w:ind w:left="131"/>
              <w:rPr>
                <w:b/>
                <w:sz w:val="17"/>
              </w:rPr>
            </w:pPr>
            <w:r>
              <w:rPr>
                <w:b/>
                <w:sz w:val="17"/>
              </w:rPr>
              <w:t>LXIII.-</w:t>
            </w:r>
          </w:p>
        </w:tc>
        <w:tc>
          <w:tcPr>
            <w:tcW w:w="3960" w:type="dxa"/>
          </w:tcPr>
          <w:p w:rsidR="00AD50B3" w:rsidRDefault="00AD50B3" w:rsidP="002E3432">
            <w:pPr>
              <w:pStyle w:val="TableParagraph"/>
              <w:spacing w:line="193" w:lineRule="exact"/>
              <w:ind w:left="3"/>
              <w:rPr>
                <w:sz w:val="17"/>
              </w:rPr>
            </w:pPr>
            <w:r>
              <w:rPr>
                <w:sz w:val="17"/>
              </w:rPr>
              <w:t>Torre o Antena de compraventa de internet</w:t>
            </w:r>
          </w:p>
        </w:tc>
        <w:tc>
          <w:tcPr>
            <w:tcW w:w="1319" w:type="dxa"/>
          </w:tcPr>
          <w:p w:rsidR="00AD50B3" w:rsidRDefault="00AD50B3" w:rsidP="002E3432">
            <w:pPr>
              <w:pStyle w:val="TableParagraph"/>
              <w:tabs>
                <w:tab w:val="left" w:pos="387"/>
              </w:tabs>
              <w:spacing w:line="193" w:lineRule="exact"/>
              <w:ind w:left="58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2,173.50</w:t>
            </w:r>
          </w:p>
        </w:tc>
        <w:tc>
          <w:tcPr>
            <w:tcW w:w="1797" w:type="dxa"/>
          </w:tcPr>
          <w:p w:rsidR="00AD50B3" w:rsidRDefault="00AD50B3" w:rsidP="002E3432">
            <w:pPr>
              <w:pStyle w:val="TableParagraph"/>
              <w:tabs>
                <w:tab w:val="left" w:pos="469"/>
              </w:tabs>
              <w:spacing w:line="193" w:lineRule="exact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652.05</w:t>
            </w:r>
          </w:p>
        </w:tc>
      </w:tr>
      <w:tr w:rsidR="00AD50B3" w:rsidTr="002E3432">
        <w:trPr>
          <w:trHeight w:val="296"/>
        </w:trPr>
        <w:tc>
          <w:tcPr>
            <w:tcW w:w="932" w:type="dxa"/>
          </w:tcPr>
          <w:p w:rsidR="00AD50B3" w:rsidRDefault="00AD50B3" w:rsidP="002E3432">
            <w:pPr>
              <w:pStyle w:val="TableParagraph"/>
              <w:spacing w:line="193" w:lineRule="exact"/>
              <w:ind w:left="131"/>
              <w:rPr>
                <w:b/>
                <w:sz w:val="17"/>
              </w:rPr>
            </w:pPr>
            <w:r>
              <w:rPr>
                <w:b/>
                <w:sz w:val="17"/>
              </w:rPr>
              <w:t>LXIV.-</w:t>
            </w:r>
          </w:p>
        </w:tc>
        <w:tc>
          <w:tcPr>
            <w:tcW w:w="3960" w:type="dxa"/>
          </w:tcPr>
          <w:p w:rsidR="00AD50B3" w:rsidRDefault="00AD50B3" w:rsidP="002E3432">
            <w:pPr>
              <w:pStyle w:val="TableParagraph"/>
              <w:spacing w:line="193" w:lineRule="exact"/>
              <w:ind w:left="3"/>
              <w:rPr>
                <w:sz w:val="17"/>
              </w:rPr>
            </w:pPr>
            <w:r>
              <w:rPr>
                <w:sz w:val="17"/>
              </w:rPr>
              <w:t>Negocio de venta de televisión satelital</w:t>
            </w:r>
          </w:p>
        </w:tc>
        <w:tc>
          <w:tcPr>
            <w:tcW w:w="1319" w:type="dxa"/>
          </w:tcPr>
          <w:p w:rsidR="00AD50B3" w:rsidRDefault="00AD50B3" w:rsidP="002E3432">
            <w:pPr>
              <w:pStyle w:val="TableParagraph"/>
              <w:tabs>
                <w:tab w:val="left" w:pos="385"/>
              </w:tabs>
              <w:spacing w:line="193" w:lineRule="exact"/>
              <w:ind w:left="56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5,433.00</w:t>
            </w:r>
          </w:p>
        </w:tc>
        <w:tc>
          <w:tcPr>
            <w:tcW w:w="1797" w:type="dxa"/>
          </w:tcPr>
          <w:p w:rsidR="00AD50B3" w:rsidRDefault="00AD50B3" w:rsidP="002E3432">
            <w:pPr>
              <w:pStyle w:val="TableParagraph"/>
              <w:tabs>
                <w:tab w:val="left" w:pos="328"/>
              </w:tabs>
              <w:spacing w:line="193" w:lineRule="exact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1,630.65</w:t>
            </w:r>
          </w:p>
        </w:tc>
      </w:tr>
      <w:tr w:rsidR="00AD50B3" w:rsidTr="002E3432">
        <w:trPr>
          <w:trHeight w:val="294"/>
        </w:trPr>
        <w:tc>
          <w:tcPr>
            <w:tcW w:w="932" w:type="dxa"/>
          </w:tcPr>
          <w:p w:rsidR="00AD50B3" w:rsidRDefault="00AD50B3" w:rsidP="002E3432">
            <w:pPr>
              <w:pStyle w:val="TableParagraph"/>
              <w:ind w:left="131"/>
              <w:rPr>
                <w:b/>
                <w:sz w:val="17"/>
              </w:rPr>
            </w:pPr>
            <w:r>
              <w:rPr>
                <w:b/>
                <w:sz w:val="17"/>
              </w:rPr>
              <w:t>LXV.-</w:t>
            </w:r>
          </w:p>
        </w:tc>
        <w:tc>
          <w:tcPr>
            <w:tcW w:w="3960" w:type="dxa"/>
          </w:tcPr>
          <w:p w:rsidR="00AD50B3" w:rsidRDefault="00AD50B3" w:rsidP="002E3432">
            <w:pPr>
              <w:pStyle w:val="TableParagraph"/>
              <w:ind w:left="3"/>
              <w:rPr>
                <w:sz w:val="17"/>
              </w:rPr>
            </w:pPr>
            <w:r>
              <w:rPr>
                <w:sz w:val="17"/>
              </w:rPr>
              <w:t>Tiendas Departamentales</w:t>
            </w:r>
          </w:p>
        </w:tc>
        <w:tc>
          <w:tcPr>
            <w:tcW w:w="1319" w:type="dxa"/>
          </w:tcPr>
          <w:p w:rsidR="00AD50B3" w:rsidRDefault="00AD50B3" w:rsidP="002E3432">
            <w:pPr>
              <w:pStyle w:val="TableParagraph"/>
              <w:tabs>
                <w:tab w:val="left" w:pos="385"/>
              </w:tabs>
              <w:ind w:left="56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5,175.00</w:t>
            </w:r>
          </w:p>
        </w:tc>
        <w:tc>
          <w:tcPr>
            <w:tcW w:w="1797" w:type="dxa"/>
          </w:tcPr>
          <w:p w:rsidR="00AD50B3" w:rsidRDefault="00AD50B3" w:rsidP="002E3432">
            <w:pPr>
              <w:pStyle w:val="TableParagraph"/>
              <w:tabs>
                <w:tab w:val="left" w:pos="469"/>
              </w:tabs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621.00</w:t>
            </w:r>
          </w:p>
        </w:tc>
      </w:tr>
      <w:tr w:rsidR="00AD50B3" w:rsidTr="002E3432">
        <w:trPr>
          <w:trHeight w:val="297"/>
        </w:trPr>
        <w:tc>
          <w:tcPr>
            <w:tcW w:w="932" w:type="dxa"/>
          </w:tcPr>
          <w:p w:rsidR="00AD50B3" w:rsidRDefault="00AD50B3" w:rsidP="002E3432">
            <w:pPr>
              <w:pStyle w:val="TableParagraph"/>
              <w:spacing w:line="193" w:lineRule="exact"/>
              <w:ind w:left="131"/>
              <w:rPr>
                <w:b/>
                <w:sz w:val="17"/>
              </w:rPr>
            </w:pPr>
            <w:r>
              <w:rPr>
                <w:b/>
                <w:sz w:val="17"/>
              </w:rPr>
              <w:t>LXVI.-</w:t>
            </w:r>
          </w:p>
        </w:tc>
        <w:tc>
          <w:tcPr>
            <w:tcW w:w="3960" w:type="dxa"/>
          </w:tcPr>
          <w:p w:rsidR="00AD50B3" w:rsidRDefault="00AD50B3" w:rsidP="002E3432">
            <w:pPr>
              <w:pStyle w:val="TableParagraph"/>
              <w:spacing w:line="193" w:lineRule="exact"/>
              <w:ind w:left="50"/>
              <w:rPr>
                <w:sz w:val="17"/>
              </w:rPr>
            </w:pPr>
            <w:r>
              <w:rPr>
                <w:sz w:val="17"/>
              </w:rPr>
              <w:t>Casas de Empeño</w:t>
            </w:r>
          </w:p>
        </w:tc>
        <w:tc>
          <w:tcPr>
            <w:tcW w:w="1319" w:type="dxa"/>
          </w:tcPr>
          <w:p w:rsidR="00AD50B3" w:rsidRDefault="00AD50B3" w:rsidP="002E3432">
            <w:pPr>
              <w:pStyle w:val="TableParagraph"/>
              <w:tabs>
                <w:tab w:val="left" w:pos="385"/>
              </w:tabs>
              <w:spacing w:line="193" w:lineRule="exact"/>
              <w:ind w:left="56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5,175.00</w:t>
            </w:r>
          </w:p>
        </w:tc>
        <w:tc>
          <w:tcPr>
            <w:tcW w:w="1797" w:type="dxa"/>
          </w:tcPr>
          <w:p w:rsidR="00AD50B3" w:rsidRDefault="00AD50B3" w:rsidP="002E3432">
            <w:pPr>
              <w:pStyle w:val="TableParagraph"/>
              <w:tabs>
                <w:tab w:val="left" w:pos="328"/>
              </w:tabs>
              <w:spacing w:line="193" w:lineRule="exact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1,553.00</w:t>
            </w:r>
          </w:p>
        </w:tc>
      </w:tr>
    </w:tbl>
    <w:p w:rsidR="00AD50B3" w:rsidRDefault="00AD50B3" w:rsidP="00AD50B3">
      <w:pPr>
        <w:pStyle w:val="Textoindependiente"/>
        <w:spacing w:before="10"/>
        <w:rPr>
          <w:rFonts w:ascii="Times New Roman"/>
          <w:sz w:val="16"/>
        </w:rPr>
      </w:pPr>
    </w:p>
    <w:p w:rsidR="00AD50B3" w:rsidRDefault="00AD50B3" w:rsidP="00AD50B3">
      <w:pPr>
        <w:pStyle w:val="Textoindependiente"/>
        <w:spacing w:before="94" w:line="360" w:lineRule="auto"/>
        <w:ind w:left="440" w:right="837" w:firstLine="667"/>
        <w:jc w:val="both"/>
      </w:pPr>
      <w:r>
        <w:t>Cuando por su denominación algún establecimiento no se encuentre comprendido en las clasificaciones anteriores se ubicará en aquel que por sus características le sean más semejantes.</w:t>
      </w:r>
    </w:p>
    <w:p w:rsidR="00AD50B3" w:rsidRDefault="00AD50B3" w:rsidP="00AD50B3">
      <w:pPr>
        <w:pStyle w:val="Textoindependiente"/>
        <w:spacing w:before="2"/>
        <w:rPr>
          <w:sz w:val="25"/>
        </w:rPr>
      </w:pPr>
    </w:p>
    <w:p w:rsidR="00AD50B3" w:rsidRDefault="00AD50B3" w:rsidP="00AD50B3">
      <w:pPr>
        <w:pStyle w:val="Textoindependiente"/>
        <w:spacing w:line="360" w:lineRule="auto"/>
        <w:ind w:left="440" w:right="835" w:firstLine="667"/>
        <w:jc w:val="both"/>
      </w:pPr>
      <w:r>
        <w:t>En cumplimiento a lo dispuesto por el artículo 10-A de la Ley de Coordinación Fiscal Federal,    el cobro de los derechos a que se refiere este artículo, no condiciona el ejercicio de las actividades comerciales, industriales o de prestación de</w:t>
      </w:r>
      <w:r>
        <w:rPr>
          <w:spacing w:val="-10"/>
        </w:rPr>
        <w:t xml:space="preserve"> </w:t>
      </w:r>
      <w:r>
        <w:t>servicios.</w:t>
      </w:r>
    </w:p>
    <w:p w:rsidR="00AD50B3" w:rsidRPr="00AD50B3" w:rsidRDefault="00AD50B3" w:rsidP="00AD50B3">
      <w:pPr>
        <w:pStyle w:val="Textoindependiente"/>
        <w:spacing w:line="360" w:lineRule="auto"/>
        <w:ind w:left="440" w:right="835" w:firstLine="667"/>
        <w:jc w:val="both"/>
      </w:pPr>
      <w:r w:rsidRPr="00AD50B3">
        <w:t>Por el otorgamiento de las licencias para instalación de anuncios de toda índole, causarán  y pagarán derechos de $25.00 por metro cuadrado.</w:t>
      </w:r>
    </w:p>
    <w:p w:rsidR="007174E5" w:rsidRDefault="007174E5">
      <w:pPr>
        <w:pStyle w:val="Textoindependiente"/>
        <w:spacing w:before="6"/>
        <w:rPr>
          <w:sz w:val="25"/>
        </w:rPr>
      </w:pPr>
    </w:p>
    <w:p w:rsidR="007174E5" w:rsidRDefault="002C47C4">
      <w:pPr>
        <w:pStyle w:val="Ttulo31"/>
      </w:pPr>
      <w:r>
        <w:t>CAPÍTULO II</w:t>
      </w:r>
    </w:p>
    <w:p w:rsidR="007174E5" w:rsidRDefault="002C47C4">
      <w:pPr>
        <w:spacing w:before="96"/>
        <w:ind w:left="2769"/>
        <w:rPr>
          <w:b/>
          <w:sz w:val="17"/>
        </w:rPr>
      </w:pPr>
      <w:r>
        <w:rPr>
          <w:b/>
          <w:sz w:val="17"/>
        </w:rPr>
        <w:t>Derechos por los Servicios de Vigilancia</w:t>
      </w:r>
    </w:p>
    <w:p w:rsidR="007174E5" w:rsidRDefault="007174E5">
      <w:pPr>
        <w:pStyle w:val="Textoindependiente"/>
        <w:rPr>
          <w:b/>
          <w:sz w:val="18"/>
        </w:rPr>
      </w:pPr>
    </w:p>
    <w:p w:rsidR="007174E5" w:rsidRDefault="007174E5">
      <w:pPr>
        <w:pStyle w:val="Textoindependiente"/>
        <w:spacing w:before="10"/>
        <w:rPr>
          <w:b/>
          <w:sz w:val="15"/>
        </w:rPr>
      </w:pPr>
    </w:p>
    <w:p w:rsidR="007174E5" w:rsidRDefault="002C47C4">
      <w:pPr>
        <w:pStyle w:val="Textoindependiente"/>
        <w:spacing w:line="360" w:lineRule="auto"/>
        <w:ind w:left="400" w:right="1247"/>
      </w:pPr>
      <w:r>
        <w:rPr>
          <w:b/>
        </w:rPr>
        <w:t xml:space="preserve">Artículo 24.- </w:t>
      </w:r>
      <w:r>
        <w:t>Por los servicios de vigilancia que preste el Ayuntamiento se pagará por cada elemento     de vigilancia una cuota de acuerdo a la siguiente</w:t>
      </w:r>
      <w:r>
        <w:rPr>
          <w:spacing w:val="-12"/>
        </w:rPr>
        <w:t xml:space="preserve"> </w:t>
      </w:r>
      <w:r>
        <w:t>tarifa.</w:t>
      </w:r>
    </w:p>
    <w:p w:rsidR="007174E5" w:rsidRDefault="007174E5">
      <w:pPr>
        <w:pStyle w:val="Textoindependiente"/>
        <w:spacing w:before="2"/>
        <w:rPr>
          <w:sz w:val="25"/>
        </w:rPr>
      </w:pPr>
    </w:p>
    <w:p w:rsidR="007174E5" w:rsidRDefault="002C47C4">
      <w:pPr>
        <w:tabs>
          <w:tab w:val="left" w:pos="6326"/>
        </w:tabs>
        <w:ind w:left="400"/>
        <w:rPr>
          <w:sz w:val="17"/>
        </w:rPr>
      </w:pPr>
      <w:r>
        <w:rPr>
          <w:b/>
          <w:sz w:val="17"/>
        </w:rPr>
        <w:t>I.-</w:t>
      </w:r>
      <w:r>
        <w:rPr>
          <w:b/>
          <w:spacing w:val="-3"/>
          <w:sz w:val="17"/>
        </w:rPr>
        <w:t xml:space="preserve"> </w:t>
      </w:r>
      <w:r>
        <w:rPr>
          <w:sz w:val="17"/>
        </w:rPr>
        <w:t>Por día</w:t>
      </w:r>
      <w:r>
        <w:rPr>
          <w:sz w:val="17"/>
        </w:rPr>
        <w:tab/>
        <w:t>$150.00</w:t>
      </w:r>
    </w:p>
    <w:p w:rsidR="007174E5" w:rsidRDefault="002C47C4">
      <w:pPr>
        <w:tabs>
          <w:tab w:val="left" w:pos="6334"/>
        </w:tabs>
        <w:spacing w:before="97"/>
        <w:ind w:left="400"/>
        <w:rPr>
          <w:sz w:val="17"/>
        </w:rPr>
      </w:pPr>
      <w:r>
        <w:rPr>
          <w:b/>
          <w:sz w:val="17"/>
        </w:rPr>
        <w:t>II.-</w:t>
      </w:r>
      <w:r>
        <w:rPr>
          <w:b/>
          <w:spacing w:val="-4"/>
          <w:sz w:val="17"/>
        </w:rPr>
        <w:t xml:space="preserve"> </w:t>
      </w:r>
      <w:r>
        <w:rPr>
          <w:sz w:val="17"/>
        </w:rPr>
        <w:t>Por</w:t>
      </w:r>
      <w:r>
        <w:rPr>
          <w:spacing w:val="-3"/>
          <w:sz w:val="17"/>
        </w:rPr>
        <w:t xml:space="preserve"> </w:t>
      </w:r>
      <w:r>
        <w:rPr>
          <w:sz w:val="17"/>
        </w:rPr>
        <w:t>hora</w:t>
      </w:r>
      <w:r>
        <w:rPr>
          <w:sz w:val="17"/>
        </w:rPr>
        <w:tab/>
        <w:t>$30.00</w:t>
      </w:r>
    </w:p>
    <w:p w:rsidR="007174E5" w:rsidRDefault="007174E5">
      <w:pPr>
        <w:pStyle w:val="Textoindependiente"/>
        <w:rPr>
          <w:sz w:val="18"/>
        </w:rPr>
      </w:pPr>
    </w:p>
    <w:p w:rsidR="007174E5" w:rsidRDefault="007174E5">
      <w:pPr>
        <w:pStyle w:val="Textoindependiente"/>
        <w:spacing w:before="8"/>
        <w:rPr>
          <w:sz w:val="15"/>
        </w:rPr>
      </w:pPr>
    </w:p>
    <w:p w:rsidR="007174E5" w:rsidRDefault="002C47C4">
      <w:pPr>
        <w:pStyle w:val="Ttulo31"/>
      </w:pPr>
      <w:r>
        <w:t>CAPÍTULO III</w:t>
      </w:r>
    </w:p>
    <w:p w:rsidR="007174E5" w:rsidRDefault="002C47C4">
      <w:pPr>
        <w:spacing w:before="98"/>
        <w:ind w:left="555" w:right="1069"/>
        <w:jc w:val="center"/>
        <w:rPr>
          <w:b/>
          <w:sz w:val="17"/>
        </w:rPr>
      </w:pPr>
      <w:r>
        <w:rPr>
          <w:b/>
          <w:sz w:val="17"/>
        </w:rPr>
        <w:t>Derechos por los Servicios de Limpia</w:t>
      </w:r>
    </w:p>
    <w:p w:rsidR="007174E5" w:rsidRDefault="007174E5">
      <w:pPr>
        <w:pStyle w:val="Textoindependiente"/>
        <w:rPr>
          <w:b/>
          <w:sz w:val="18"/>
        </w:rPr>
      </w:pPr>
    </w:p>
    <w:p w:rsidR="007174E5" w:rsidRDefault="007174E5">
      <w:pPr>
        <w:pStyle w:val="Textoindependiente"/>
        <w:spacing w:before="9"/>
        <w:rPr>
          <w:b/>
          <w:sz w:val="15"/>
        </w:rPr>
      </w:pPr>
    </w:p>
    <w:p w:rsidR="007174E5" w:rsidRDefault="002C47C4">
      <w:pPr>
        <w:pStyle w:val="Textoindependiente"/>
        <w:spacing w:line="357" w:lineRule="auto"/>
        <w:ind w:left="400" w:right="1053"/>
      </w:pPr>
      <w:r>
        <w:rPr>
          <w:b/>
        </w:rPr>
        <w:t xml:space="preserve">Artículo 25.- </w:t>
      </w:r>
      <w:r>
        <w:t>Por los derechos correspondientes al servicio de limpia, mensualmente se causará y  pagará la cuota de $5.00 por cada predio habitacional y $10.00 por predio</w:t>
      </w:r>
      <w:r>
        <w:rPr>
          <w:spacing w:val="-24"/>
        </w:rPr>
        <w:t xml:space="preserve"> </w:t>
      </w:r>
      <w:r>
        <w:t>comercial.</w:t>
      </w:r>
    </w:p>
    <w:p w:rsidR="007174E5" w:rsidRDefault="007174E5">
      <w:pPr>
        <w:pStyle w:val="Textoindependiente"/>
        <w:spacing w:before="6"/>
        <w:rPr>
          <w:sz w:val="25"/>
        </w:rPr>
      </w:pPr>
    </w:p>
    <w:p w:rsidR="007174E5" w:rsidRDefault="002C47C4">
      <w:pPr>
        <w:pStyle w:val="Ttulo31"/>
        <w:ind w:left="3010"/>
      </w:pPr>
      <w:r>
        <w:t>CAPÍTULO IV</w:t>
      </w:r>
    </w:p>
    <w:p w:rsidR="007174E5" w:rsidRDefault="002C47C4">
      <w:pPr>
        <w:spacing w:before="98"/>
        <w:ind w:left="2769"/>
        <w:rPr>
          <w:b/>
          <w:sz w:val="17"/>
        </w:rPr>
      </w:pPr>
      <w:r>
        <w:rPr>
          <w:b/>
          <w:sz w:val="17"/>
        </w:rPr>
        <w:t>Derechos por Servicios de Agua Potable</w:t>
      </w:r>
    </w:p>
    <w:p w:rsidR="007174E5" w:rsidRDefault="007174E5">
      <w:pPr>
        <w:pStyle w:val="Textoindependiente"/>
        <w:rPr>
          <w:b/>
          <w:sz w:val="18"/>
        </w:rPr>
      </w:pPr>
    </w:p>
    <w:p w:rsidR="007174E5" w:rsidRDefault="007174E5">
      <w:pPr>
        <w:pStyle w:val="Textoindependiente"/>
        <w:spacing w:before="8"/>
        <w:rPr>
          <w:b/>
          <w:sz w:val="15"/>
        </w:rPr>
      </w:pPr>
    </w:p>
    <w:p w:rsidR="007174E5" w:rsidRDefault="002C47C4">
      <w:pPr>
        <w:pStyle w:val="Textoindependiente"/>
        <w:spacing w:line="360" w:lineRule="auto"/>
        <w:ind w:left="400" w:right="954"/>
      </w:pPr>
      <w:r>
        <w:rPr>
          <w:b/>
        </w:rPr>
        <w:t xml:space="preserve">Artículo 26.- </w:t>
      </w:r>
      <w:r>
        <w:t>Los propietarios de predios que cuenten con aparatos de medición, pagarán una tarifa mensual con base en el consumo de agua del período.</w:t>
      </w:r>
    </w:p>
    <w:p w:rsidR="007174E5" w:rsidRDefault="007174E5">
      <w:pPr>
        <w:pStyle w:val="Textoindependiente"/>
        <w:spacing w:before="3"/>
        <w:rPr>
          <w:sz w:val="25"/>
        </w:rPr>
      </w:pPr>
    </w:p>
    <w:p w:rsidR="007174E5" w:rsidRDefault="002C47C4">
      <w:pPr>
        <w:pStyle w:val="Textoindependiente"/>
        <w:spacing w:line="357" w:lineRule="auto"/>
        <w:ind w:left="400" w:right="954"/>
      </w:pPr>
      <w:r>
        <w:rPr>
          <w:b/>
        </w:rPr>
        <w:t xml:space="preserve">Artículo 27.- </w:t>
      </w:r>
      <w:r>
        <w:t>Los propietarios de los predios que no cuenten con aparato de medición, pagarán la siguiente cuota mensual.</w:t>
      </w:r>
    </w:p>
    <w:p w:rsidR="007174E5" w:rsidRDefault="007174E5">
      <w:pPr>
        <w:pStyle w:val="Textoindependiente"/>
        <w:spacing w:before="7"/>
        <w:rPr>
          <w:sz w:val="25"/>
        </w:rPr>
      </w:pPr>
    </w:p>
    <w:p w:rsidR="007174E5" w:rsidRDefault="002C47C4" w:rsidP="000C159C">
      <w:pPr>
        <w:pStyle w:val="Prrafodelista"/>
        <w:numPr>
          <w:ilvl w:val="0"/>
          <w:numId w:val="2"/>
        </w:numPr>
        <w:tabs>
          <w:tab w:val="left" w:pos="1067"/>
          <w:tab w:val="left" w:pos="1068"/>
          <w:tab w:val="left" w:pos="6812"/>
          <w:tab w:val="left" w:pos="7142"/>
        </w:tabs>
        <w:rPr>
          <w:sz w:val="17"/>
        </w:rPr>
      </w:pPr>
      <w:r>
        <w:rPr>
          <w:sz w:val="17"/>
        </w:rPr>
        <w:t>Por</w:t>
      </w:r>
      <w:r>
        <w:rPr>
          <w:spacing w:val="-5"/>
          <w:sz w:val="17"/>
        </w:rPr>
        <w:t xml:space="preserve"> </w:t>
      </w:r>
      <w:r>
        <w:rPr>
          <w:sz w:val="17"/>
        </w:rPr>
        <w:t>toma</w:t>
      </w:r>
      <w:r>
        <w:rPr>
          <w:spacing w:val="-4"/>
          <w:sz w:val="17"/>
        </w:rPr>
        <w:t xml:space="preserve"> </w:t>
      </w:r>
      <w:r>
        <w:rPr>
          <w:sz w:val="17"/>
        </w:rPr>
        <w:t>doméstica</w:t>
      </w:r>
      <w:r>
        <w:rPr>
          <w:sz w:val="17"/>
        </w:rPr>
        <w:tab/>
        <w:t>$</w:t>
      </w:r>
      <w:r>
        <w:rPr>
          <w:sz w:val="17"/>
        </w:rPr>
        <w:tab/>
        <w:t>5.00</w:t>
      </w:r>
    </w:p>
    <w:p w:rsidR="007174E5" w:rsidRDefault="002C47C4" w:rsidP="000C159C">
      <w:pPr>
        <w:pStyle w:val="Prrafodelista"/>
        <w:numPr>
          <w:ilvl w:val="0"/>
          <w:numId w:val="2"/>
        </w:numPr>
        <w:tabs>
          <w:tab w:val="left" w:pos="1068"/>
          <w:tab w:val="left" w:pos="6820"/>
        </w:tabs>
        <w:spacing w:before="95"/>
        <w:rPr>
          <w:sz w:val="17"/>
        </w:rPr>
      </w:pPr>
      <w:r>
        <w:rPr>
          <w:sz w:val="17"/>
        </w:rPr>
        <w:t>Por</w:t>
      </w:r>
      <w:r>
        <w:rPr>
          <w:spacing w:val="-4"/>
          <w:sz w:val="17"/>
        </w:rPr>
        <w:t xml:space="preserve"> </w:t>
      </w:r>
      <w:r>
        <w:rPr>
          <w:sz w:val="17"/>
        </w:rPr>
        <w:t>toma</w:t>
      </w:r>
      <w:r>
        <w:rPr>
          <w:spacing w:val="-5"/>
          <w:sz w:val="17"/>
        </w:rPr>
        <w:t xml:space="preserve"> </w:t>
      </w:r>
      <w:r>
        <w:rPr>
          <w:sz w:val="17"/>
        </w:rPr>
        <w:t>comercial</w:t>
      </w:r>
      <w:r>
        <w:rPr>
          <w:sz w:val="17"/>
        </w:rPr>
        <w:tab/>
        <w:t xml:space="preserve">$ </w:t>
      </w:r>
      <w:r>
        <w:rPr>
          <w:spacing w:val="41"/>
          <w:sz w:val="17"/>
        </w:rPr>
        <w:t xml:space="preserve"> </w:t>
      </w:r>
      <w:r>
        <w:rPr>
          <w:sz w:val="17"/>
        </w:rPr>
        <w:t>10.00</w:t>
      </w:r>
    </w:p>
    <w:p w:rsidR="007174E5" w:rsidRDefault="002C47C4" w:rsidP="000C159C">
      <w:pPr>
        <w:pStyle w:val="Prrafodelista"/>
        <w:numPr>
          <w:ilvl w:val="0"/>
          <w:numId w:val="2"/>
        </w:numPr>
        <w:tabs>
          <w:tab w:val="left" w:pos="1068"/>
          <w:tab w:val="left" w:pos="6820"/>
        </w:tabs>
        <w:spacing w:before="98"/>
        <w:rPr>
          <w:sz w:val="17"/>
        </w:rPr>
      </w:pPr>
      <w:r>
        <w:rPr>
          <w:sz w:val="17"/>
        </w:rPr>
        <w:t>Por</w:t>
      </w:r>
      <w:r>
        <w:rPr>
          <w:spacing w:val="-5"/>
          <w:sz w:val="17"/>
        </w:rPr>
        <w:t xml:space="preserve"> </w:t>
      </w:r>
      <w:r>
        <w:rPr>
          <w:sz w:val="17"/>
        </w:rPr>
        <w:t>toma</w:t>
      </w:r>
      <w:r>
        <w:rPr>
          <w:spacing w:val="-4"/>
          <w:sz w:val="17"/>
        </w:rPr>
        <w:t xml:space="preserve"> </w:t>
      </w:r>
      <w:r>
        <w:rPr>
          <w:sz w:val="17"/>
        </w:rPr>
        <w:t>industrial</w:t>
      </w:r>
      <w:r>
        <w:rPr>
          <w:sz w:val="17"/>
        </w:rPr>
        <w:tab/>
        <w:t xml:space="preserve">$ </w:t>
      </w:r>
      <w:r>
        <w:rPr>
          <w:spacing w:val="41"/>
          <w:sz w:val="17"/>
        </w:rPr>
        <w:t xml:space="preserve"> </w:t>
      </w:r>
      <w:r>
        <w:rPr>
          <w:sz w:val="17"/>
        </w:rPr>
        <w:t>15.00</w:t>
      </w:r>
    </w:p>
    <w:p w:rsidR="007174E5" w:rsidRDefault="002C47C4" w:rsidP="000C159C">
      <w:pPr>
        <w:pStyle w:val="Prrafodelista"/>
        <w:numPr>
          <w:ilvl w:val="0"/>
          <w:numId w:val="2"/>
        </w:numPr>
        <w:tabs>
          <w:tab w:val="left" w:pos="1068"/>
          <w:tab w:val="left" w:pos="6818"/>
        </w:tabs>
        <w:spacing w:before="97"/>
        <w:rPr>
          <w:sz w:val="17"/>
        </w:rPr>
      </w:pPr>
      <w:r>
        <w:rPr>
          <w:sz w:val="17"/>
        </w:rPr>
        <w:t>Por la instalación de una toma nueva el</w:t>
      </w:r>
      <w:r>
        <w:rPr>
          <w:spacing w:val="-34"/>
          <w:sz w:val="17"/>
        </w:rPr>
        <w:t xml:space="preserve"> </w:t>
      </w:r>
      <w:r>
        <w:rPr>
          <w:sz w:val="17"/>
        </w:rPr>
        <w:t>Ayuntamiento</w:t>
      </w:r>
      <w:r>
        <w:rPr>
          <w:spacing w:val="-5"/>
          <w:sz w:val="17"/>
        </w:rPr>
        <w:t xml:space="preserve"> </w:t>
      </w:r>
      <w:r>
        <w:rPr>
          <w:sz w:val="17"/>
        </w:rPr>
        <w:t>cobrará</w:t>
      </w:r>
      <w:r>
        <w:rPr>
          <w:sz w:val="17"/>
        </w:rPr>
        <w:tab/>
        <w:t>$</w:t>
      </w:r>
      <w:r>
        <w:rPr>
          <w:spacing w:val="46"/>
          <w:sz w:val="17"/>
        </w:rPr>
        <w:t xml:space="preserve"> </w:t>
      </w:r>
      <w:r w:rsidR="00905F60">
        <w:rPr>
          <w:sz w:val="17"/>
        </w:rPr>
        <w:t>600</w:t>
      </w:r>
      <w:r>
        <w:rPr>
          <w:sz w:val="17"/>
        </w:rPr>
        <w:t>.00</w:t>
      </w:r>
    </w:p>
    <w:p w:rsidR="007174E5" w:rsidRDefault="007174E5">
      <w:pPr>
        <w:pStyle w:val="Textoindependiente"/>
        <w:rPr>
          <w:sz w:val="18"/>
        </w:rPr>
      </w:pPr>
    </w:p>
    <w:p w:rsidR="007174E5" w:rsidRDefault="007174E5">
      <w:pPr>
        <w:pStyle w:val="Textoindependiente"/>
        <w:spacing w:before="8"/>
        <w:rPr>
          <w:sz w:val="15"/>
        </w:rPr>
      </w:pPr>
    </w:p>
    <w:p w:rsidR="007174E5" w:rsidRDefault="002C47C4">
      <w:pPr>
        <w:pStyle w:val="Ttulo31"/>
        <w:ind w:left="3010"/>
      </w:pPr>
      <w:r>
        <w:t>CAPÍTULO V</w:t>
      </w:r>
    </w:p>
    <w:p w:rsidR="007174E5" w:rsidRDefault="002C47C4">
      <w:pPr>
        <w:spacing w:before="97"/>
        <w:ind w:left="555" w:right="1068"/>
        <w:jc w:val="center"/>
        <w:rPr>
          <w:b/>
          <w:sz w:val="17"/>
        </w:rPr>
      </w:pPr>
      <w:r>
        <w:rPr>
          <w:b/>
          <w:sz w:val="17"/>
        </w:rPr>
        <w:t>Derechos por Servicio de Supervisión Sanitaria de Matanza</w:t>
      </w:r>
    </w:p>
    <w:p w:rsidR="007174E5" w:rsidRDefault="007174E5">
      <w:pPr>
        <w:pStyle w:val="Textoindependiente"/>
        <w:rPr>
          <w:b/>
          <w:sz w:val="18"/>
        </w:rPr>
      </w:pPr>
    </w:p>
    <w:p w:rsidR="007174E5" w:rsidRDefault="007174E5">
      <w:pPr>
        <w:pStyle w:val="Textoindependiente"/>
        <w:spacing w:before="10"/>
        <w:rPr>
          <w:b/>
          <w:sz w:val="15"/>
        </w:rPr>
      </w:pPr>
    </w:p>
    <w:p w:rsidR="007174E5" w:rsidRDefault="002C47C4">
      <w:pPr>
        <w:pStyle w:val="Textoindependiente"/>
        <w:spacing w:line="357" w:lineRule="auto"/>
        <w:ind w:left="400" w:right="954"/>
      </w:pPr>
      <w:r>
        <w:rPr>
          <w:b/>
        </w:rPr>
        <w:t xml:space="preserve">Artículo 28.- </w:t>
      </w:r>
      <w:r>
        <w:t>Los derechos por la autorización de la matanza de ganado se pagarán de acuerdo a la siguiente tarifa.</w:t>
      </w:r>
    </w:p>
    <w:p w:rsidR="007174E5" w:rsidRDefault="007174E5">
      <w:pPr>
        <w:pStyle w:val="Textoindependiente"/>
        <w:spacing w:before="1"/>
      </w:pPr>
    </w:p>
    <w:p w:rsidR="007174E5" w:rsidRDefault="002C47C4">
      <w:pPr>
        <w:pStyle w:val="Textoindependiente"/>
        <w:tabs>
          <w:tab w:val="left" w:pos="5733"/>
        </w:tabs>
        <w:ind w:left="400"/>
      </w:pPr>
      <w:r>
        <w:rPr>
          <w:b/>
        </w:rPr>
        <w:t>I.-</w:t>
      </w:r>
      <w:r>
        <w:rPr>
          <w:b/>
          <w:spacing w:val="-4"/>
        </w:rPr>
        <w:t xml:space="preserve"> </w:t>
      </w:r>
      <w:r>
        <w:t>Ganado</w:t>
      </w:r>
      <w:r>
        <w:rPr>
          <w:spacing w:val="-4"/>
        </w:rPr>
        <w:t xml:space="preserve"> </w:t>
      </w:r>
      <w:r>
        <w:t>Vacuno</w:t>
      </w:r>
      <w:r>
        <w:tab/>
        <w:t>$15.00 por</w:t>
      </w:r>
      <w:r>
        <w:rPr>
          <w:spacing w:val="-14"/>
        </w:rPr>
        <w:t xml:space="preserve"> </w:t>
      </w:r>
      <w:r>
        <w:t>cabeza</w:t>
      </w:r>
    </w:p>
    <w:p w:rsidR="005D0EB7" w:rsidRDefault="002C47C4" w:rsidP="005D0EB7">
      <w:pPr>
        <w:pStyle w:val="Textoindependiente"/>
        <w:tabs>
          <w:tab w:val="left" w:pos="5713"/>
        </w:tabs>
        <w:spacing w:before="96"/>
        <w:ind w:left="400"/>
      </w:pPr>
      <w:r>
        <w:rPr>
          <w:b/>
        </w:rPr>
        <w:t>II.-</w:t>
      </w:r>
      <w:r>
        <w:t>Ganado</w:t>
      </w:r>
      <w:r>
        <w:rPr>
          <w:spacing w:val="-5"/>
        </w:rPr>
        <w:t xml:space="preserve"> </w:t>
      </w:r>
      <w:r>
        <w:t>porcino</w:t>
      </w:r>
      <w:r>
        <w:tab/>
        <w:t>$15.00 por</w:t>
      </w:r>
      <w:r>
        <w:rPr>
          <w:spacing w:val="-15"/>
        </w:rPr>
        <w:t xml:space="preserve"> </w:t>
      </w:r>
      <w:r>
        <w:t>cabeza</w:t>
      </w:r>
    </w:p>
    <w:p w:rsidR="005D0EB7" w:rsidRDefault="005D0EB7" w:rsidP="005D0EB7">
      <w:pPr>
        <w:pStyle w:val="Textoindependiente"/>
        <w:tabs>
          <w:tab w:val="left" w:pos="5713"/>
        </w:tabs>
        <w:spacing w:before="96"/>
        <w:ind w:left="400"/>
      </w:pPr>
    </w:p>
    <w:p w:rsidR="007174E5" w:rsidRDefault="002C47C4" w:rsidP="005D0EB7">
      <w:pPr>
        <w:pStyle w:val="Textoindependiente"/>
        <w:tabs>
          <w:tab w:val="left" w:pos="5713"/>
        </w:tabs>
        <w:spacing w:before="96"/>
        <w:ind w:left="400"/>
        <w:jc w:val="center"/>
      </w:pPr>
      <w:r>
        <w:t>CAPÍTULO VI</w:t>
      </w:r>
    </w:p>
    <w:p w:rsidR="007174E5" w:rsidRDefault="002C47C4">
      <w:pPr>
        <w:spacing w:before="96"/>
        <w:ind w:left="2745"/>
        <w:rPr>
          <w:b/>
          <w:sz w:val="17"/>
        </w:rPr>
      </w:pPr>
      <w:r>
        <w:rPr>
          <w:b/>
          <w:sz w:val="17"/>
        </w:rPr>
        <w:t>Derechos por Certificados y Constancias</w:t>
      </w:r>
    </w:p>
    <w:p w:rsidR="007174E5" w:rsidRDefault="007174E5">
      <w:pPr>
        <w:pStyle w:val="Textoindependiente"/>
        <w:rPr>
          <w:b/>
          <w:sz w:val="18"/>
        </w:rPr>
      </w:pPr>
    </w:p>
    <w:p w:rsidR="007174E5" w:rsidRDefault="007174E5">
      <w:pPr>
        <w:pStyle w:val="Textoindependiente"/>
        <w:spacing w:before="10"/>
        <w:rPr>
          <w:b/>
          <w:sz w:val="15"/>
        </w:rPr>
      </w:pPr>
    </w:p>
    <w:p w:rsidR="007174E5" w:rsidRDefault="002C47C4">
      <w:pPr>
        <w:pStyle w:val="Textoindependiente"/>
        <w:spacing w:line="357" w:lineRule="auto"/>
        <w:ind w:left="400" w:right="954"/>
      </w:pPr>
      <w:r>
        <w:rPr>
          <w:b/>
        </w:rPr>
        <w:t xml:space="preserve">Artículo 29.- </w:t>
      </w:r>
      <w:r>
        <w:t>Por los certificados y constancias que expida la autoridad municipal,  se  pagarán  las cuotas</w:t>
      </w:r>
      <w:r>
        <w:rPr>
          <w:spacing w:val="-1"/>
        </w:rPr>
        <w:t xml:space="preserve"> </w:t>
      </w:r>
      <w:r>
        <w:t>siguientes:</w:t>
      </w:r>
    </w:p>
    <w:p w:rsidR="007174E5" w:rsidRDefault="007174E5">
      <w:pPr>
        <w:pStyle w:val="Textoindependiente"/>
        <w:spacing w:before="6"/>
        <w:rPr>
          <w:sz w:val="25"/>
        </w:rPr>
      </w:pPr>
    </w:p>
    <w:p w:rsidR="007174E5" w:rsidRDefault="002C47C4">
      <w:pPr>
        <w:pStyle w:val="Textoindependiente"/>
        <w:tabs>
          <w:tab w:val="left" w:pos="5782"/>
        </w:tabs>
        <w:ind w:left="400"/>
        <w:jc w:val="both"/>
      </w:pPr>
      <w:r>
        <w:rPr>
          <w:b/>
        </w:rPr>
        <w:t>I.-</w:t>
      </w:r>
      <w:r>
        <w:rPr>
          <w:b/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certificado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residencia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expida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Ayuntamiento</w:t>
      </w:r>
      <w:r>
        <w:tab/>
        <w:t>$5</w:t>
      </w:r>
      <w:r w:rsidR="00905F60">
        <w:t>0</w:t>
      </w:r>
      <w:r>
        <w:t>.00</w:t>
      </w:r>
    </w:p>
    <w:p w:rsidR="007174E5" w:rsidRDefault="002C47C4">
      <w:pPr>
        <w:pStyle w:val="Textoindependiente"/>
        <w:tabs>
          <w:tab w:val="left" w:pos="5729"/>
        </w:tabs>
        <w:spacing w:before="97"/>
        <w:ind w:left="400"/>
        <w:jc w:val="both"/>
      </w:pPr>
      <w:r>
        <w:rPr>
          <w:b/>
        </w:rPr>
        <w:t xml:space="preserve">II.- </w:t>
      </w:r>
      <w:r>
        <w:t>Por cada constancia que expida</w:t>
      </w:r>
      <w:r>
        <w:rPr>
          <w:spacing w:val="-2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Ayuntamiento</w:t>
      </w:r>
      <w:r>
        <w:tab/>
        <w:t>$5</w:t>
      </w:r>
      <w:r w:rsidR="00905F60">
        <w:t>0</w:t>
      </w:r>
      <w:r>
        <w:t>.00.</w:t>
      </w:r>
    </w:p>
    <w:p w:rsidR="007174E5" w:rsidRDefault="002C47C4">
      <w:pPr>
        <w:pStyle w:val="Textoindependiente"/>
        <w:tabs>
          <w:tab w:val="left" w:pos="5783"/>
        </w:tabs>
        <w:spacing w:before="95"/>
        <w:ind w:left="400"/>
        <w:jc w:val="both"/>
      </w:pPr>
      <w:r>
        <w:rPr>
          <w:b/>
        </w:rPr>
        <w:t xml:space="preserve">III.- </w:t>
      </w:r>
      <w:r>
        <w:t>Por cada copia simple que expida</w:t>
      </w:r>
      <w:r>
        <w:rPr>
          <w:spacing w:val="-3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Ayuntamiento</w:t>
      </w:r>
      <w:r>
        <w:tab/>
        <w:t>$1</w:t>
      </w:r>
      <w:r w:rsidR="00905F60">
        <w:t>0</w:t>
      </w:r>
      <w:r>
        <w:t>.00</w:t>
      </w:r>
    </w:p>
    <w:p w:rsidR="007174E5" w:rsidRDefault="002C47C4">
      <w:pPr>
        <w:pStyle w:val="Textoindependiente"/>
        <w:tabs>
          <w:tab w:val="left" w:pos="5783"/>
        </w:tabs>
        <w:spacing w:before="97"/>
        <w:ind w:left="400"/>
        <w:jc w:val="both"/>
      </w:pPr>
      <w:r>
        <w:rPr>
          <w:b/>
        </w:rPr>
        <w:t xml:space="preserve">IV.- </w:t>
      </w:r>
      <w:r>
        <w:t>Por cada copia certificada que expida</w:t>
      </w:r>
      <w:r>
        <w:rPr>
          <w:spacing w:val="-32"/>
        </w:rPr>
        <w:t xml:space="preserve"> </w:t>
      </w:r>
      <w:r>
        <w:t>el</w:t>
      </w:r>
      <w:r>
        <w:rPr>
          <w:spacing w:val="-3"/>
        </w:rPr>
        <w:t xml:space="preserve"> </w:t>
      </w:r>
      <w:r w:rsidR="00905F60">
        <w:t>Ayuntamiento</w:t>
      </w:r>
      <w:r w:rsidR="00905F60">
        <w:tab/>
        <w:t>$20</w:t>
      </w:r>
      <w:r>
        <w:t>.00</w:t>
      </w:r>
    </w:p>
    <w:p w:rsidR="007174E5" w:rsidRDefault="007174E5">
      <w:pPr>
        <w:pStyle w:val="Textoindependiente"/>
        <w:rPr>
          <w:sz w:val="18"/>
        </w:rPr>
      </w:pPr>
    </w:p>
    <w:p w:rsidR="007174E5" w:rsidRDefault="007174E5">
      <w:pPr>
        <w:pStyle w:val="Textoindependiente"/>
        <w:spacing w:before="11"/>
        <w:rPr>
          <w:sz w:val="15"/>
        </w:rPr>
      </w:pPr>
    </w:p>
    <w:p w:rsidR="007174E5" w:rsidRDefault="002C47C4">
      <w:pPr>
        <w:pStyle w:val="Ttulo31"/>
        <w:ind w:left="3012"/>
      </w:pPr>
      <w:r>
        <w:t>CAPÍTULO VII</w:t>
      </w:r>
    </w:p>
    <w:p w:rsidR="007174E5" w:rsidRDefault="002C47C4">
      <w:pPr>
        <w:spacing w:before="95"/>
        <w:ind w:left="555" w:right="1068"/>
        <w:jc w:val="center"/>
        <w:rPr>
          <w:b/>
          <w:sz w:val="17"/>
        </w:rPr>
      </w:pPr>
      <w:r>
        <w:rPr>
          <w:b/>
          <w:sz w:val="17"/>
        </w:rPr>
        <w:t>Derechos por Servicios de Mercados y Centrales de Abasto</w:t>
      </w:r>
    </w:p>
    <w:p w:rsidR="007174E5" w:rsidRDefault="007174E5">
      <w:pPr>
        <w:pStyle w:val="Textoindependiente"/>
        <w:rPr>
          <w:b/>
          <w:sz w:val="18"/>
        </w:rPr>
      </w:pPr>
    </w:p>
    <w:p w:rsidR="007174E5" w:rsidRDefault="007174E5">
      <w:pPr>
        <w:pStyle w:val="Textoindependiente"/>
        <w:spacing w:before="10"/>
        <w:rPr>
          <w:b/>
          <w:sz w:val="15"/>
        </w:rPr>
      </w:pPr>
    </w:p>
    <w:p w:rsidR="007174E5" w:rsidRDefault="002C47C4">
      <w:pPr>
        <w:pStyle w:val="Textoindependiente"/>
        <w:spacing w:before="1" w:line="357" w:lineRule="auto"/>
        <w:ind w:left="400" w:right="954"/>
      </w:pPr>
      <w:r>
        <w:rPr>
          <w:b/>
        </w:rPr>
        <w:t xml:space="preserve">Artículo 30.- </w:t>
      </w:r>
      <w:r>
        <w:t>Los derechos por servicios de mercados se causarán y pagarán de conformidad con la siguiente tarifa.</w:t>
      </w:r>
    </w:p>
    <w:p w:rsidR="007174E5" w:rsidRDefault="007174E5">
      <w:pPr>
        <w:pStyle w:val="Textoindependiente"/>
        <w:spacing w:before="5"/>
        <w:rPr>
          <w:sz w:val="25"/>
        </w:rPr>
      </w:pPr>
    </w:p>
    <w:p w:rsidR="007174E5" w:rsidRDefault="002C47C4">
      <w:pPr>
        <w:pStyle w:val="Textoindependiente"/>
        <w:tabs>
          <w:tab w:val="left" w:pos="5729"/>
        </w:tabs>
        <w:spacing w:before="1"/>
        <w:ind w:left="400"/>
        <w:jc w:val="both"/>
      </w:pPr>
      <w:r>
        <w:rPr>
          <w:b/>
        </w:rPr>
        <w:t>I.-</w:t>
      </w:r>
      <w:r>
        <w:rPr>
          <w:b/>
          <w:spacing w:val="-4"/>
        </w:rPr>
        <w:t xml:space="preserve"> </w:t>
      </w:r>
      <w:r>
        <w:t>Locatarios</w:t>
      </w:r>
      <w:r>
        <w:rPr>
          <w:spacing w:val="-4"/>
        </w:rPr>
        <w:t xml:space="preserve"> </w:t>
      </w:r>
      <w:r>
        <w:t>fijos</w:t>
      </w:r>
      <w:r>
        <w:tab/>
        <w:t>$150.00 mensual por</w:t>
      </w:r>
      <w:r>
        <w:rPr>
          <w:spacing w:val="-2"/>
        </w:rPr>
        <w:t xml:space="preserve"> </w:t>
      </w:r>
      <w:r>
        <w:t>M2</w:t>
      </w:r>
    </w:p>
    <w:p w:rsidR="007174E5" w:rsidRDefault="002C47C4">
      <w:pPr>
        <w:pStyle w:val="Textoindependiente"/>
        <w:tabs>
          <w:tab w:val="left" w:pos="5758"/>
        </w:tabs>
        <w:spacing w:before="96"/>
        <w:ind w:left="400"/>
        <w:jc w:val="both"/>
      </w:pPr>
      <w:r>
        <w:rPr>
          <w:b/>
        </w:rPr>
        <w:t>II.-</w:t>
      </w:r>
      <w:r>
        <w:rPr>
          <w:b/>
          <w:spacing w:val="-6"/>
        </w:rPr>
        <w:t xml:space="preserve"> </w:t>
      </w:r>
      <w:r>
        <w:t>Locatarios</w:t>
      </w:r>
      <w:r>
        <w:rPr>
          <w:spacing w:val="-5"/>
        </w:rPr>
        <w:t xml:space="preserve"> </w:t>
      </w:r>
      <w:r>
        <w:t>semifijos</w:t>
      </w:r>
      <w:r>
        <w:tab/>
        <w:t>$10.00 diario</w:t>
      </w:r>
    </w:p>
    <w:p w:rsidR="007174E5" w:rsidRDefault="002C47C4">
      <w:pPr>
        <w:pStyle w:val="Textoindependiente"/>
        <w:tabs>
          <w:tab w:val="left" w:pos="5741"/>
        </w:tabs>
        <w:spacing w:before="97"/>
        <w:ind w:left="400"/>
        <w:jc w:val="both"/>
      </w:pPr>
      <w:r>
        <w:rPr>
          <w:b/>
        </w:rPr>
        <w:t>III.-</w:t>
      </w:r>
      <w:r>
        <w:rPr>
          <w:b/>
          <w:spacing w:val="-6"/>
        </w:rPr>
        <w:t xml:space="preserve"> </w:t>
      </w:r>
      <w:r>
        <w:t>Locatarios</w:t>
      </w:r>
      <w:r>
        <w:rPr>
          <w:spacing w:val="-5"/>
        </w:rPr>
        <w:t xml:space="preserve"> </w:t>
      </w:r>
      <w:r>
        <w:t>ambulantes</w:t>
      </w:r>
      <w:r>
        <w:tab/>
        <w:t>$100.00 por</w:t>
      </w:r>
      <w:r>
        <w:rPr>
          <w:spacing w:val="-1"/>
        </w:rPr>
        <w:t xml:space="preserve"> </w:t>
      </w:r>
      <w:r>
        <w:t>día</w:t>
      </w:r>
    </w:p>
    <w:p w:rsidR="007174E5" w:rsidRDefault="002C47C4">
      <w:pPr>
        <w:pStyle w:val="Ttulo31"/>
        <w:spacing w:before="96"/>
        <w:ind w:left="3010"/>
      </w:pPr>
      <w:r>
        <w:t>CAPÍTULO VIII</w:t>
      </w:r>
    </w:p>
    <w:p w:rsidR="007174E5" w:rsidRDefault="002C47C4">
      <w:pPr>
        <w:spacing w:before="96"/>
        <w:ind w:left="555" w:right="1069"/>
        <w:jc w:val="center"/>
        <w:rPr>
          <w:b/>
          <w:sz w:val="17"/>
        </w:rPr>
      </w:pPr>
      <w:r>
        <w:rPr>
          <w:b/>
          <w:sz w:val="17"/>
        </w:rPr>
        <w:t>Derechos por Servicios en Cementerios</w:t>
      </w:r>
    </w:p>
    <w:p w:rsidR="007174E5" w:rsidRDefault="007174E5">
      <w:pPr>
        <w:pStyle w:val="Textoindependiente"/>
        <w:rPr>
          <w:b/>
          <w:sz w:val="18"/>
        </w:rPr>
      </w:pPr>
    </w:p>
    <w:p w:rsidR="007174E5" w:rsidRDefault="007174E5">
      <w:pPr>
        <w:pStyle w:val="Textoindependiente"/>
        <w:spacing w:before="11"/>
        <w:rPr>
          <w:b/>
          <w:sz w:val="15"/>
        </w:rPr>
      </w:pPr>
    </w:p>
    <w:p w:rsidR="007174E5" w:rsidRDefault="002C47C4">
      <w:pPr>
        <w:pStyle w:val="Textoindependiente"/>
        <w:spacing w:line="357" w:lineRule="auto"/>
        <w:ind w:left="400" w:right="954"/>
      </w:pPr>
      <w:r>
        <w:rPr>
          <w:b/>
        </w:rPr>
        <w:t xml:space="preserve">Artículo 31.- </w:t>
      </w:r>
      <w:r>
        <w:t>Los derechos a que se refiere este capítulo, se causarán y pagarán conforme a las siguientes cuotas:</w:t>
      </w:r>
    </w:p>
    <w:p w:rsidR="007174E5" w:rsidRDefault="007174E5">
      <w:pPr>
        <w:pStyle w:val="Textoindependiente"/>
        <w:spacing w:after="1"/>
        <w:rPr>
          <w:sz w:val="26"/>
        </w:rPr>
      </w:pPr>
    </w:p>
    <w:tbl>
      <w:tblPr>
        <w:tblStyle w:val="TableNormal"/>
        <w:tblW w:w="0" w:type="auto"/>
        <w:tblInd w:w="357" w:type="dxa"/>
        <w:tblLayout w:type="fixed"/>
        <w:tblLook w:val="01E0" w:firstRow="1" w:lastRow="1" w:firstColumn="1" w:lastColumn="1" w:noHBand="0" w:noVBand="0"/>
      </w:tblPr>
      <w:tblGrid>
        <w:gridCol w:w="5105"/>
        <w:gridCol w:w="2370"/>
      </w:tblGrid>
      <w:tr w:rsidR="007174E5">
        <w:trPr>
          <w:trHeight w:val="241"/>
        </w:trPr>
        <w:tc>
          <w:tcPr>
            <w:tcW w:w="5105" w:type="dxa"/>
          </w:tcPr>
          <w:p w:rsidR="007174E5" w:rsidRDefault="002C47C4">
            <w:pPr>
              <w:pStyle w:val="TableParagraph"/>
              <w:spacing w:line="189" w:lineRule="exact"/>
              <w:ind w:left="50"/>
              <w:rPr>
                <w:sz w:val="17"/>
              </w:rPr>
            </w:pPr>
            <w:r>
              <w:rPr>
                <w:b/>
                <w:sz w:val="17"/>
              </w:rPr>
              <w:t xml:space="preserve">I.- </w:t>
            </w:r>
            <w:r>
              <w:rPr>
                <w:sz w:val="17"/>
              </w:rPr>
              <w:t>Inhumaciones en fosas y criptas: ADULTOS:</w:t>
            </w:r>
          </w:p>
        </w:tc>
        <w:tc>
          <w:tcPr>
            <w:tcW w:w="2370" w:type="dxa"/>
          </w:tcPr>
          <w:p w:rsidR="007174E5" w:rsidRDefault="007174E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174E5">
        <w:trPr>
          <w:trHeight w:val="291"/>
        </w:trPr>
        <w:tc>
          <w:tcPr>
            <w:tcW w:w="5105" w:type="dxa"/>
          </w:tcPr>
          <w:p w:rsidR="007174E5" w:rsidRDefault="002C47C4">
            <w:pPr>
              <w:pStyle w:val="TableParagraph"/>
              <w:spacing w:before="45" w:line="240" w:lineRule="auto"/>
              <w:ind w:left="50"/>
              <w:rPr>
                <w:sz w:val="17"/>
              </w:rPr>
            </w:pPr>
            <w:r>
              <w:rPr>
                <w:b/>
                <w:sz w:val="17"/>
              </w:rPr>
              <w:t xml:space="preserve">a) </w:t>
            </w:r>
            <w:r>
              <w:rPr>
                <w:sz w:val="17"/>
              </w:rPr>
              <w:t>Por temporalidad de 3 años:</w:t>
            </w:r>
          </w:p>
        </w:tc>
        <w:tc>
          <w:tcPr>
            <w:tcW w:w="2370" w:type="dxa"/>
          </w:tcPr>
          <w:p w:rsidR="007174E5" w:rsidRDefault="002C47C4">
            <w:pPr>
              <w:pStyle w:val="TableParagraph"/>
              <w:tabs>
                <w:tab w:val="left" w:pos="330"/>
              </w:tabs>
              <w:spacing w:before="45" w:line="240" w:lineRule="auto"/>
              <w:ind w:right="106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w w:val="95"/>
                <w:sz w:val="17"/>
              </w:rPr>
              <w:t>50.00</w:t>
            </w:r>
          </w:p>
        </w:tc>
      </w:tr>
      <w:tr w:rsidR="007174E5">
        <w:trPr>
          <w:trHeight w:val="291"/>
        </w:trPr>
        <w:tc>
          <w:tcPr>
            <w:tcW w:w="5105" w:type="dxa"/>
          </w:tcPr>
          <w:p w:rsidR="007174E5" w:rsidRDefault="002C47C4">
            <w:pPr>
              <w:pStyle w:val="TableParagraph"/>
              <w:spacing w:before="44" w:line="240" w:lineRule="auto"/>
              <w:ind w:left="50"/>
              <w:rPr>
                <w:sz w:val="17"/>
              </w:rPr>
            </w:pPr>
            <w:r>
              <w:rPr>
                <w:b/>
                <w:sz w:val="17"/>
              </w:rPr>
              <w:t xml:space="preserve">b) </w:t>
            </w:r>
            <w:r>
              <w:rPr>
                <w:sz w:val="17"/>
              </w:rPr>
              <w:t>Adquirida a perpetuidad:</w:t>
            </w:r>
          </w:p>
        </w:tc>
        <w:tc>
          <w:tcPr>
            <w:tcW w:w="2370" w:type="dxa"/>
          </w:tcPr>
          <w:p w:rsidR="007174E5" w:rsidRDefault="002C47C4">
            <w:pPr>
              <w:pStyle w:val="TableParagraph"/>
              <w:spacing w:before="44" w:line="240" w:lineRule="auto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$ 1,500.00</w:t>
            </w:r>
          </w:p>
        </w:tc>
      </w:tr>
      <w:tr w:rsidR="007174E5">
        <w:trPr>
          <w:trHeight w:val="241"/>
        </w:trPr>
        <w:tc>
          <w:tcPr>
            <w:tcW w:w="5105" w:type="dxa"/>
          </w:tcPr>
          <w:p w:rsidR="007174E5" w:rsidRDefault="002C47C4">
            <w:pPr>
              <w:pStyle w:val="TableParagraph"/>
              <w:spacing w:before="45" w:line="175" w:lineRule="exact"/>
              <w:ind w:left="50"/>
              <w:rPr>
                <w:sz w:val="17"/>
              </w:rPr>
            </w:pPr>
            <w:r>
              <w:rPr>
                <w:b/>
                <w:sz w:val="17"/>
              </w:rPr>
              <w:t xml:space="preserve">c) </w:t>
            </w:r>
            <w:r>
              <w:rPr>
                <w:sz w:val="17"/>
              </w:rPr>
              <w:t>Refrendo por depósitos de restos a 3 años:</w:t>
            </w:r>
          </w:p>
        </w:tc>
        <w:tc>
          <w:tcPr>
            <w:tcW w:w="2370" w:type="dxa"/>
          </w:tcPr>
          <w:p w:rsidR="007174E5" w:rsidRDefault="002C47C4">
            <w:pPr>
              <w:pStyle w:val="TableParagraph"/>
              <w:tabs>
                <w:tab w:val="left" w:pos="376"/>
              </w:tabs>
              <w:spacing w:before="45" w:line="175" w:lineRule="exact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50.00</w:t>
            </w:r>
          </w:p>
        </w:tc>
      </w:tr>
    </w:tbl>
    <w:p w:rsidR="007174E5" w:rsidRDefault="007174E5">
      <w:pPr>
        <w:pStyle w:val="Textoindependiente"/>
        <w:rPr>
          <w:sz w:val="18"/>
        </w:rPr>
      </w:pPr>
    </w:p>
    <w:p w:rsidR="007174E5" w:rsidRDefault="007174E5">
      <w:pPr>
        <w:pStyle w:val="Textoindependiente"/>
        <w:spacing w:before="9"/>
        <w:rPr>
          <w:sz w:val="15"/>
        </w:rPr>
      </w:pPr>
    </w:p>
    <w:p w:rsidR="007174E5" w:rsidRDefault="002C47C4">
      <w:pPr>
        <w:pStyle w:val="Textoindependiente"/>
        <w:spacing w:line="357" w:lineRule="auto"/>
        <w:ind w:left="400" w:right="954"/>
      </w:pPr>
      <w:r>
        <w:t>En las fosas o criptas para niños, las tarifas aplicadas a cada uno de los conceptos serán el 50% de las aplicadas para adultos.</w:t>
      </w:r>
    </w:p>
    <w:p w:rsidR="007174E5" w:rsidRDefault="002C47C4">
      <w:pPr>
        <w:pStyle w:val="Textoindependiente"/>
        <w:tabs>
          <w:tab w:val="left" w:pos="6896"/>
        </w:tabs>
        <w:spacing w:before="2" w:line="357" w:lineRule="auto"/>
        <w:ind w:left="400" w:right="1839"/>
        <w:jc w:val="both"/>
      </w:pPr>
      <w:r>
        <w:rPr>
          <w:b/>
        </w:rPr>
        <w:t>II.-</w:t>
      </w:r>
      <w:r>
        <w:rPr>
          <w:b/>
          <w:spacing w:val="-5"/>
        </w:rPr>
        <w:t xml:space="preserve"> </w:t>
      </w:r>
      <w:r>
        <w:t>Permiso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construcción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cripta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bóveda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cementerios</w:t>
      </w:r>
      <w:r>
        <w:rPr>
          <w:spacing w:val="-2"/>
        </w:rPr>
        <w:t xml:space="preserve"> </w:t>
      </w:r>
      <w:r>
        <w:t>municipales.</w:t>
      </w:r>
      <w:r>
        <w:tab/>
        <w:t xml:space="preserve">$ </w:t>
      </w:r>
      <w:r>
        <w:rPr>
          <w:spacing w:val="-4"/>
        </w:rPr>
        <w:t xml:space="preserve">50.00 </w:t>
      </w:r>
      <w:r>
        <w:rPr>
          <w:b/>
        </w:rPr>
        <w:t>III.-</w:t>
      </w:r>
      <w:r>
        <w:rPr>
          <w:b/>
          <w:spacing w:val="-6"/>
        </w:rPr>
        <w:t xml:space="preserve"> </w:t>
      </w:r>
      <w:r>
        <w:t>Exhumación</w:t>
      </w:r>
      <w:r>
        <w:rPr>
          <w:spacing w:val="-6"/>
        </w:rPr>
        <w:t xml:space="preserve"> </w:t>
      </w:r>
      <w:r>
        <w:t>después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transcurrido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término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ley.</w:t>
      </w:r>
      <w:r>
        <w:tab/>
        <w:t xml:space="preserve">$ 50.00 </w:t>
      </w:r>
      <w:r>
        <w:rPr>
          <w:b/>
        </w:rPr>
        <w:t>IV.-</w:t>
      </w:r>
      <w:r>
        <w:rPr>
          <w:b/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solicitud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interesado</w:t>
      </w:r>
      <w:r>
        <w:rPr>
          <w:spacing w:val="-4"/>
        </w:rPr>
        <w:t xml:space="preserve"> </w:t>
      </w:r>
      <w:r>
        <w:t>anualmente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mantenimiento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pagará</w:t>
      </w:r>
      <w:r>
        <w:tab/>
        <w:t>$</w:t>
      </w:r>
      <w:r>
        <w:rPr>
          <w:spacing w:val="-3"/>
        </w:rPr>
        <w:t xml:space="preserve"> </w:t>
      </w:r>
      <w:r>
        <w:t>50.00</w:t>
      </w:r>
    </w:p>
    <w:p w:rsidR="007174E5" w:rsidRDefault="007174E5">
      <w:pPr>
        <w:pStyle w:val="Textoindependiente"/>
        <w:spacing w:before="8"/>
        <w:rPr>
          <w:sz w:val="25"/>
        </w:rPr>
      </w:pPr>
    </w:p>
    <w:p w:rsidR="007174E5" w:rsidRDefault="002C47C4">
      <w:pPr>
        <w:pStyle w:val="Ttulo31"/>
        <w:ind w:left="3010"/>
      </w:pPr>
      <w:r>
        <w:t>CAPÍTULO IX</w:t>
      </w:r>
    </w:p>
    <w:p w:rsidR="007174E5" w:rsidRDefault="002C47C4">
      <w:pPr>
        <w:spacing w:before="96"/>
        <w:ind w:left="2580"/>
        <w:rPr>
          <w:b/>
          <w:sz w:val="17"/>
        </w:rPr>
      </w:pPr>
      <w:r>
        <w:rPr>
          <w:b/>
          <w:sz w:val="17"/>
        </w:rPr>
        <w:t>Derechos por Servicio en Alumbrado Público</w:t>
      </w:r>
    </w:p>
    <w:p w:rsidR="007174E5" w:rsidRDefault="007174E5">
      <w:pPr>
        <w:pStyle w:val="Textoindependiente"/>
        <w:rPr>
          <w:b/>
          <w:sz w:val="18"/>
        </w:rPr>
      </w:pPr>
    </w:p>
    <w:p w:rsidR="007174E5" w:rsidRDefault="007174E5">
      <w:pPr>
        <w:pStyle w:val="Textoindependiente"/>
        <w:spacing w:before="9"/>
        <w:rPr>
          <w:b/>
          <w:sz w:val="15"/>
        </w:rPr>
      </w:pPr>
    </w:p>
    <w:p w:rsidR="007174E5" w:rsidRDefault="002C47C4">
      <w:pPr>
        <w:pStyle w:val="Textoindependiente"/>
        <w:spacing w:line="357" w:lineRule="auto"/>
        <w:ind w:left="400" w:right="1053"/>
      </w:pPr>
      <w:r>
        <w:rPr>
          <w:b/>
        </w:rPr>
        <w:t xml:space="preserve">Artículo 32.- </w:t>
      </w:r>
      <w:r>
        <w:t>El derecho por el servicio de alumbrado público será el que resulte de aplicar la tarifa que  se describe en la Ley de Hacienda del Municipio del Estado de</w:t>
      </w:r>
      <w:r>
        <w:rPr>
          <w:spacing w:val="-16"/>
        </w:rPr>
        <w:t xml:space="preserve"> </w:t>
      </w:r>
      <w:r>
        <w:t>Yucatán.</w:t>
      </w:r>
    </w:p>
    <w:p w:rsidR="007174E5" w:rsidRDefault="002C47C4">
      <w:pPr>
        <w:pStyle w:val="Ttulo31"/>
        <w:spacing w:before="98"/>
        <w:ind w:left="3010"/>
      </w:pPr>
      <w:r>
        <w:t>CAPÍTULO X</w:t>
      </w:r>
    </w:p>
    <w:p w:rsidR="007174E5" w:rsidRDefault="002C47C4">
      <w:pPr>
        <w:spacing w:before="96"/>
        <w:ind w:left="1155"/>
        <w:rPr>
          <w:b/>
          <w:sz w:val="17"/>
        </w:rPr>
      </w:pPr>
      <w:r>
        <w:rPr>
          <w:b/>
          <w:sz w:val="17"/>
        </w:rPr>
        <w:t>Derechos por Servicios que presta la Unidad de Acceso a la Información Pública</w:t>
      </w:r>
    </w:p>
    <w:p w:rsidR="007174E5" w:rsidRDefault="007174E5">
      <w:pPr>
        <w:pStyle w:val="Textoindependiente"/>
        <w:spacing w:before="3"/>
        <w:rPr>
          <w:b/>
          <w:sz w:val="25"/>
        </w:rPr>
      </w:pPr>
    </w:p>
    <w:p w:rsidR="007174E5" w:rsidRDefault="002C47C4">
      <w:pPr>
        <w:pStyle w:val="Textoindependiente"/>
        <w:spacing w:line="360" w:lineRule="auto"/>
        <w:ind w:left="400" w:right="916"/>
        <w:jc w:val="both"/>
      </w:pPr>
      <w:r>
        <w:rPr>
          <w:b/>
        </w:rPr>
        <w:t xml:space="preserve">Artículo 33.- </w:t>
      </w:r>
      <w:r>
        <w:t>Los derechos por servicios que proporciona la unidad de acceso a la información Pública municipal se pagarán de conformidad con las siguientes tarifas:</w:t>
      </w:r>
    </w:p>
    <w:p w:rsidR="007174E5" w:rsidRDefault="007174E5">
      <w:pPr>
        <w:pStyle w:val="Textoindependiente"/>
        <w:spacing w:before="9"/>
        <w:rPr>
          <w:sz w:val="16"/>
        </w:rPr>
      </w:pPr>
    </w:p>
    <w:p w:rsidR="007174E5" w:rsidRDefault="002C47C4">
      <w:pPr>
        <w:pStyle w:val="Textoindependiente"/>
        <w:tabs>
          <w:tab w:val="left" w:pos="5783"/>
        </w:tabs>
        <w:ind w:left="400"/>
        <w:jc w:val="both"/>
      </w:pPr>
      <w:r>
        <w:rPr>
          <w:b/>
        </w:rPr>
        <w:t xml:space="preserve">I.- </w:t>
      </w:r>
      <w:r>
        <w:t>Por cada</w:t>
      </w:r>
      <w:r>
        <w:rPr>
          <w:spacing w:val="-9"/>
        </w:rPr>
        <w:t xml:space="preserve"> </w:t>
      </w:r>
      <w:r>
        <w:t>copia</w:t>
      </w:r>
      <w:r>
        <w:rPr>
          <w:spacing w:val="-5"/>
        </w:rPr>
        <w:t xml:space="preserve"> </w:t>
      </w:r>
      <w:r>
        <w:t>simple</w:t>
      </w:r>
      <w:r>
        <w:tab/>
        <w:t>$</w:t>
      </w:r>
      <w:r>
        <w:rPr>
          <w:spacing w:val="-3"/>
        </w:rPr>
        <w:t xml:space="preserve"> </w:t>
      </w:r>
      <w:r>
        <w:t>1</w:t>
      </w:r>
      <w:r w:rsidR="00416D4D">
        <w:t>0</w:t>
      </w:r>
      <w:r>
        <w:t>.00</w:t>
      </w:r>
    </w:p>
    <w:p w:rsidR="007174E5" w:rsidRDefault="002C47C4">
      <w:pPr>
        <w:pStyle w:val="Textoindependiente"/>
        <w:tabs>
          <w:tab w:val="left" w:pos="5783"/>
        </w:tabs>
        <w:spacing w:before="97"/>
        <w:ind w:left="400"/>
        <w:jc w:val="both"/>
      </w:pPr>
      <w:r>
        <w:rPr>
          <w:b/>
        </w:rPr>
        <w:t xml:space="preserve">II.- </w:t>
      </w:r>
      <w:r>
        <w:t>Por cada</w:t>
      </w:r>
      <w:r>
        <w:rPr>
          <w:spacing w:val="-14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certificada</w:t>
      </w:r>
      <w:r>
        <w:tab/>
        <w:t>$</w:t>
      </w:r>
      <w:r>
        <w:rPr>
          <w:spacing w:val="-4"/>
        </w:rPr>
        <w:t xml:space="preserve"> </w:t>
      </w:r>
      <w:r w:rsidR="00416D4D">
        <w:rPr>
          <w:spacing w:val="-4"/>
        </w:rPr>
        <w:t>20</w:t>
      </w:r>
      <w:r>
        <w:t>.00</w:t>
      </w:r>
    </w:p>
    <w:p w:rsidR="007174E5" w:rsidRDefault="002C47C4">
      <w:pPr>
        <w:pStyle w:val="Textoindependiente"/>
        <w:tabs>
          <w:tab w:val="left" w:pos="5783"/>
        </w:tabs>
        <w:spacing w:before="97"/>
        <w:ind w:left="400"/>
        <w:jc w:val="both"/>
      </w:pPr>
      <w:r>
        <w:rPr>
          <w:b/>
        </w:rPr>
        <w:t xml:space="preserve">IV.- </w:t>
      </w:r>
      <w:r>
        <w:t>Por información</w:t>
      </w:r>
      <w:r>
        <w:rPr>
          <w:spacing w:val="-10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DVD</w:t>
      </w:r>
      <w:r>
        <w:tab/>
        <w:t>$</w:t>
      </w:r>
      <w:r w:rsidR="00416D4D">
        <w:t>3</w:t>
      </w:r>
      <w:r>
        <w:t>0.00</w:t>
      </w:r>
    </w:p>
    <w:p w:rsidR="007174E5" w:rsidRDefault="007174E5">
      <w:pPr>
        <w:pStyle w:val="Textoindependiente"/>
        <w:rPr>
          <w:sz w:val="18"/>
        </w:rPr>
      </w:pPr>
    </w:p>
    <w:p w:rsidR="007174E5" w:rsidRDefault="007174E5">
      <w:pPr>
        <w:pStyle w:val="Textoindependiente"/>
        <w:spacing w:before="9"/>
        <w:rPr>
          <w:sz w:val="15"/>
        </w:rPr>
      </w:pPr>
    </w:p>
    <w:p w:rsidR="007174E5" w:rsidRDefault="002C47C4">
      <w:pPr>
        <w:pStyle w:val="Ttulo31"/>
        <w:spacing w:line="357" w:lineRule="auto"/>
        <w:ind w:left="3070" w:right="3586" w:hanging="1"/>
      </w:pPr>
      <w:r>
        <w:t>TÍTULO CUARTO CONTRIBUCIONES</w:t>
      </w:r>
      <w:r>
        <w:rPr>
          <w:spacing w:val="-24"/>
        </w:rPr>
        <w:t xml:space="preserve"> </w:t>
      </w:r>
      <w:r>
        <w:t>ESPECIALES</w:t>
      </w:r>
    </w:p>
    <w:p w:rsidR="007174E5" w:rsidRDefault="007174E5">
      <w:pPr>
        <w:pStyle w:val="Textoindependiente"/>
        <w:spacing w:before="6"/>
        <w:rPr>
          <w:b/>
          <w:sz w:val="25"/>
        </w:rPr>
      </w:pPr>
    </w:p>
    <w:p w:rsidR="007174E5" w:rsidRDefault="002C47C4">
      <w:pPr>
        <w:ind w:left="3010" w:right="3525"/>
        <w:jc w:val="center"/>
        <w:rPr>
          <w:b/>
          <w:sz w:val="17"/>
        </w:rPr>
      </w:pPr>
      <w:r>
        <w:rPr>
          <w:b/>
          <w:sz w:val="17"/>
        </w:rPr>
        <w:t>CAPÍTULO ÚNICO</w:t>
      </w:r>
    </w:p>
    <w:p w:rsidR="007174E5" w:rsidRDefault="002C47C4">
      <w:pPr>
        <w:spacing w:before="97"/>
        <w:ind w:left="2817"/>
        <w:rPr>
          <w:b/>
          <w:sz w:val="17"/>
        </w:rPr>
      </w:pPr>
      <w:r>
        <w:rPr>
          <w:b/>
          <w:sz w:val="17"/>
        </w:rPr>
        <w:t>Contribuciones Especiales por Mejoras</w:t>
      </w:r>
    </w:p>
    <w:p w:rsidR="007174E5" w:rsidRDefault="007174E5">
      <w:pPr>
        <w:pStyle w:val="Textoindependiente"/>
        <w:spacing w:before="3"/>
        <w:rPr>
          <w:b/>
          <w:sz w:val="25"/>
        </w:rPr>
      </w:pPr>
    </w:p>
    <w:p w:rsidR="007174E5" w:rsidRDefault="002C47C4">
      <w:pPr>
        <w:pStyle w:val="Textoindependiente"/>
        <w:spacing w:line="360" w:lineRule="auto"/>
        <w:ind w:left="400" w:right="914"/>
        <w:jc w:val="both"/>
      </w:pPr>
      <w:r>
        <w:rPr>
          <w:b/>
        </w:rPr>
        <w:t xml:space="preserve">Artículo 34.- </w:t>
      </w:r>
      <w:r>
        <w:t xml:space="preserve">Son contribuciones de mejoras las cantidades que la Hacienda Pública Municipal tiene </w:t>
      </w:r>
      <w:r>
        <w:lastRenderedPageBreak/>
        <w:t>derecho de percibir de la ciudadanía directamente beneficiada, como aportación a los gastos que ocasione la realización de obras de mejoramiento o la prestación de un servicio de interés general, emprendidos para beneficio común.</w:t>
      </w:r>
    </w:p>
    <w:p w:rsidR="007174E5" w:rsidRDefault="007174E5">
      <w:pPr>
        <w:pStyle w:val="Textoindependiente"/>
        <w:rPr>
          <w:sz w:val="25"/>
        </w:rPr>
      </w:pPr>
    </w:p>
    <w:p w:rsidR="007174E5" w:rsidRDefault="002C47C4">
      <w:pPr>
        <w:pStyle w:val="Textoindependiente"/>
        <w:spacing w:line="360" w:lineRule="auto"/>
        <w:ind w:left="400" w:right="954" w:firstLine="667"/>
      </w:pPr>
      <w:r>
        <w:t>La cuota a pagar se determinará de conformidad con lo establecido al efecto por la Ley de Hacienda del Estado de Yucatán.</w:t>
      </w:r>
    </w:p>
    <w:p w:rsidR="007174E5" w:rsidRDefault="007174E5">
      <w:pPr>
        <w:pStyle w:val="Textoindependiente"/>
        <w:spacing w:before="4"/>
        <w:rPr>
          <w:sz w:val="25"/>
        </w:rPr>
      </w:pPr>
    </w:p>
    <w:p w:rsidR="007174E5" w:rsidRDefault="002C47C4">
      <w:pPr>
        <w:pStyle w:val="Ttulo31"/>
        <w:spacing w:line="357" w:lineRule="auto"/>
        <w:ind w:left="3624" w:right="4138"/>
      </w:pPr>
      <w:r>
        <w:t>TÍTULO QUINTO PRODUCTOS</w:t>
      </w:r>
    </w:p>
    <w:p w:rsidR="007174E5" w:rsidRDefault="007174E5">
      <w:pPr>
        <w:pStyle w:val="Textoindependiente"/>
        <w:spacing w:before="7"/>
        <w:rPr>
          <w:b/>
          <w:sz w:val="25"/>
        </w:rPr>
      </w:pPr>
    </w:p>
    <w:p w:rsidR="007174E5" w:rsidRDefault="002C47C4">
      <w:pPr>
        <w:ind w:left="3011" w:right="3525"/>
        <w:jc w:val="center"/>
        <w:rPr>
          <w:b/>
          <w:sz w:val="17"/>
        </w:rPr>
      </w:pPr>
      <w:r>
        <w:rPr>
          <w:b/>
          <w:sz w:val="17"/>
        </w:rPr>
        <w:t>CAPÍTULO I</w:t>
      </w:r>
    </w:p>
    <w:p w:rsidR="007174E5" w:rsidRDefault="002C47C4">
      <w:pPr>
        <w:spacing w:before="95"/>
        <w:ind w:left="2683"/>
        <w:rPr>
          <w:b/>
          <w:sz w:val="17"/>
        </w:rPr>
      </w:pPr>
      <w:r>
        <w:rPr>
          <w:b/>
          <w:sz w:val="17"/>
        </w:rPr>
        <w:t>Productos Derivados de Bienes Inmuebles</w:t>
      </w:r>
    </w:p>
    <w:p w:rsidR="007174E5" w:rsidRDefault="007174E5">
      <w:pPr>
        <w:pStyle w:val="Textoindependiente"/>
        <w:rPr>
          <w:b/>
          <w:sz w:val="18"/>
        </w:rPr>
      </w:pPr>
    </w:p>
    <w:p w:rsidR="007174E5" w:rsidRDefault="007174E5">
      <w:pPr>
        <w:pStyle w:val="Textoindependiente"/>
        <w:spacing w:before="10"/>
        <w:rPr>
          <w:b/>
          <w:sz w:val="15"/>
        </w:rPr>
      </w:pPr>
    </w:p>
    <w:p w:rsidR="007174E5" w:rsidRDefault="002C47C4">
      <w:pPr>
        <w:pStyle w:val="Textoindependiente"/>
        <w:spacing w:line="357" w:lineRule="auto"/>
        <w:ind w:left="400" w:right="917"/>
        <w:jc w:val="both"/>
      </w:pPr>
      <w:r>
        <w:rPr>
          <w:b/>
        </w:rPr>
        <w:t xml:space="preserve">Artículo 35.- </w:t>
      </w:r>
      <w:r>
        <w:t>Son productos las contraprestaciones por los servicios que preste el Municipio en sus funciones de derecho privado, así como por el uso, aprovechamiento o enajenación de bienes del dominio privado, que deben pagar las personas físicas y morales de acuerdo con lo previsto en los contratos, convenios o concesiones</w:t>
      </w:r>
      <w:r>
        <w:rPr>
          <w:spacing w:val="-4"/>
        </w:rPr>
        <w:t xml:space="preserve"> </w:t>
      </w:r>
      <w:r>
        <w:t>correspondientes.</w:t>
      </w:r>
    </w:p>
    <w:p w:rsidR="007174E5" w:rsidRDefault="007174E5">
      <w:pPr>
        <w:pStyle w:val="Textoindependiente"/>
        <w:spacing w:before="8"/>
        <w:rPr>
          <w:sz w:val="25"/>
        </w:rPr>
      </w:pPr>
    </w:p>
    <w:p w:rsidR="007174E5" w:rsidRDefault="002C47C4">
      <w:pPr>
        <w:pStyle w:val="Textoindependiente"/>
        <w:spacing w:line="357" w:lineRule="auto"/>
        <w:ind w:left="400" w:right="954" w:firstLine="667"/>
      </w:pPr>
      <w:r>
        <w:t>El Municipio percibirá productos derivados de sus bienes inmuebles por los siguientes conceptos:</w:t>
      </w:r>
    </w:p>
    <w:p w:rsidR="007174E5" w:rsidRDefault="007174E5">
      <w:pPr>
        <w:pStyle w:val="Textoindependiente"/>
        <w:spacing w:before="1"/>
      </w:pPr>
    </w:p>
    <w:p w:rsidR="007174E5" w:rsidRDefault="002C47C4">
      <w:pPr>
        <w:pStyle w:val="Textoindependiente"/>
        <w:ind w:left="400"/>
      </w:pPr>
      <w:r>
        <w:rPr>
          <w:b/>
        </w:rPr>
        <w:t xml:space="preserve">I.- </w:t>
      </w:r>
      <w:r>
        <w:t>Arrendamiento o enajenación de bienes inmuebles</w:t>
      </w:r>
    </w:p>
    <w:p w:rsidR="007174E5" w:rsidRDefault="002C47C4">
      <w:pPr>
        <w:pStyle w:val="Textoindependiente"/>
        <w:spacing w:before="96" w:line="357" w:lineRule="auto"/>
        <w:ind w:left="400" w:right="916"/>
        <w:jc w:val="both"/>
      </w:pPr>
      <w:r>
        <w:rPr>
          <w:b/>
        </w:rPr>
        <w:t xml:space="preserve">II.- </w:t>
      </w:r>
      <w:r>
        <w:t>Por arrendamiento temporal o concesión por el tiempo útil de locales ubicados en bienes de dominio público, tales como mercados, plazas, jardines, unidades deportivas y otros bienes destinados a un servicio público.</w:t>
      </w:r>
    </w:p>
    <w:p w:rsidR="007174E5" w:rsidRDefault="002C47C4">
      <w:pPr>
        <w:pStyle w:val="Textoindependiente"/>
        <w:spacing w:before="98" w:line="357" w:lineRule="auto"/>
        <w:ind w:left="400" w:right="916"/>
        <w:jc w:val="both"/>
      </w:pPr>
      <w:r>
        <w:rPr>
          <w:b/>
        </w:rPr>
        <w:t xml:space="preserve">III.- </w:t>
      </w:r>
      <w:r>
        <w:t>Por concesión del uso del piso en la vía pública o en bienes destinados a un servicio público como mercados, unidades deportivas, plazas y otros bienes del dominio público.</w:t>
      </w:r>
    </w:p>
    <w:p w:rsidR="007174E5" w:rsidRDefault="007174E5">
      <w:pPr>
        <w:pStyle w:val="Textoindependiente"/>
      </w:pPr>
    </w:p>
    <w:p w:rsidR="007174E5" w:rsidRDefault="002C47C4">
      <w:pPr>
        <w:pStyle w:val="Ttulo31"/>
      </w:pPr>
      <w:r>
        <w:t>CAPÍTULO II</w:t>
      </w:r>
    </w:p>
    <w:p w:rsidR="007174E5" w:rsidRDefault="002C47C4">
      <w:pPr>
        <w:spacing w:before="97"/>
        <w:ind w:left="553" w:right="1070"/>
        <w:jc w:val="center"/>
        <w:rPr>
          <w:b/>
          <w:sz w:val="17"/>
        </w:rPr>
      </w:pPr>
      <w:r>
        <w:rPr>
          <w:b/>
          <w:sz w:val="17"/>
        </w:rPr>
        <w:t>Productos Derivados de Bienes Muebles</w:t>
      </w:r>
    </w:p>
    <w:p w:rsidR="007174E5" w:rsidRDefault="007174E5">
      <w:pPr>
        <w:pStyle w:val="Textoindependiente"/>
        <w:spacing w:before="3"/>
        <w:rPr>
          <w:b/>
          <w:sz w:val="25"/>
        </w:rPr>
      </w:pPr>
    </w:p>
    <w:p w:rsidR="007174E5" w:rsidRDefault="002C47C4">
      <w:pPr>
        <w:pStyle w:val="Textoindependiente"/>
        <w:spacing w:line="360" w:lineRule="auto"/>
        <w:ind w:left="400" w:right="917"/>
        <w:jc w:val="both"/>
      </w:pPr>
      <w:r>
        <w:rPr>
          <w:b/>
        </w:rPr>
        <w:t xml:space="preserve">Artículo 36.- </w:t>
      </w:r>
      <w:r>
        <w:t>El Municipio podrá percibir productos por concepto de la enajenación de sus bienes muebles, siempre y cuando estos resulten innecesarios para la administración Municipal o bien que resulte incosteable su mantenimiento y conservación.</w:t>
      </w:r>
    </w:p>
    <w:p w:rsidR="007174E5" w:rsidRDefault="007174E5">
      <w:pPr>
        <w:pStyle w:val="Textoindependiente"/>
        <w:spacing w:before="8"/>
        <w:rPr>
          <w:sz w:val="16"/>
        </w:rPr>
      </w:pPr>
    </w:p>
    <w:p w:rsidR="007174E5" w:rsidRDefault="002C47C4">
      <w:pPr>
        <w:pStyle w:val="Ttulo31"/>
      </w:pPr>
      <w:r>
        <w:t>CAPÍTULO III</w:t>
      </w:r>
    </w:p>
    <w:p w:rsidR="007174E5" w:rsidRDefault="002C47C4">
      <w:pPr>
        <w:spacing w:before="97"/>
        <w:ind w:left="3011" w:right="3525"/>
        <w:jc w:val="center"/>
        <w:rPr>
          <w:b/>
          <w:sz w:val="17"/>
        </w:rPr>
      </w:pPr>
      <w:r>
        <w:rPr>
          <w:b/>
          <w:sz w:val="17"/>
        </w:rPr>
        <w:t>Productos Financieros</w:t>
      </w:r>
    </w:p>
    <w:p w:rsidR="007174E5" w:rsidRDefault="007174E5">
      <w:pPr>
        <w:pStyle w:val="Textoindependiente"/>
        <w:spacing w:before="3"/>
        <w:rPr>
          <w:b/>
          <w:sz w:val="25"/>
        </w:rPr>
      </w:pPr>
    </w:p>
    <w:p w:rsidR="007174E5" w:rsidRDefault="002C47C4">
      <w:pPr>
        <w:pStyle w:val="Textoindependiente"/>
        <w:spacing w:before="1" w:line="357" w:lineRule="auto"/>
        <w:ind w:left="400" w:right="916"/>
        <w:jc w:val="both"/>
      </w:pPr>
      <w:r>
        <w:rPr>
          <w:b/>
        </w:rPr>
        <w:t xml:space="preserve">Artículo 37.- </w:t>
      </w:r>
      <w:r>
        <w:t>El Municipio percibirá productos derivados de las inversiones financieras que realice transitoriamente, con motivo de la percepción de ingresos extraordinarios o periodos de  alta  recaudación. Dichos depósitos deberán hacerse eligiendo la alternativa  de  mayor  rendimiento financiero, siempre y cuando no se limite la disponibilidad inmediata de  los recursos conforme  las  fechas en que estos serán requeridos por la</w:t>
      </w:r>
      <w:r>
        <w:rPr>
          <w:spacing w:val="-6"/>
        </w:rPr>
        <w:t xml:space="preserve"> </w:t>
      </w:r>
      <w:r>
        <w:t>administración.</w:t>
      </w:r>
    </w:p>
    <w:p w:rsidR="007174E5" w:rsidRDefault="007174E5">
      <w:pPr>
        <w:pStyle w:val="Textoindependiente"/>
        <w:spacing w:before="4"/>
      </w:pPr>
    </w:p>
    <w:p w:rsidR="007174E5" w:rsidRDefault="002C47C4">
      <w:pPr>
        <w:pStyle w:val="Ttulo31"/>
        <w:ind w:left="3010"/>
      </w:pPr>
      <w:r>
        <w:lastRenderedPageBreak/>
        <w:t>CAPÍTULO IV</w:t>
      </w:r>
    </w:p>
    <w:p w:rsidR="007174E5" w:rsidRDefault="002C47C4">
      <w:pPr>
        <w:spacing w:before="96"/>
        <w:ind w:left="3011" w:right="3525"/>
        <w:jc w:val="center"/>
        <w:rPr>
          <w:b/>
          <w:sz w:val="17"/>
        </w:rPr>
      </w:pPr>
      <w:r>
        <w:rPr>
          <w:b/>
          <w:sz w:val="17"/>
        </w:rPr>
        <w:t>Otros Productos</w:t>
      </w:r>
    </w:p>
    <w:p w:rsidR="007174E5" w:rsidRDefault="007174E5">
      <w:pPr>
        <w:pStyle w:val="Textoindependiente"/>
        <w:spacing w:before="4"/>
        <w:rPr>
          <w:b/>
          <w:sz w:val="25"/>
        </w:rPr>
      </w:pPr>
    </w:p>
    <w:p w:rsidR="007174E5" w:rsidRDefault="002C47C4">
      <w:pPr>
        <w:pStyle w:val="Textoindependiente"/>
        <w:spacing w:line="357" w:lineRule="auto"/>
        <w:ind w:left="400" w:right="917"/>
        <w:jc w:val="both"/>
      </w:pPr>
      <w:r>
        <w:rPr>
          <w:b/>
        </w:rPr>
        <w:t xml:space="preserve">Artículo 38.- </w:t>
      </w:r>
      <w:r>
        <w:t>El Municipio percibirá productos derivados de sus funciones de derecho privado, por el ejercicio de sus derechos sobre bienes ajenos y cualquier otro tipo de productos no comprendidos en    los tres capítulos</w:t>
      </w:r>
      <w:r>
        <w:rPr>
          <w:spacing w:val="-3"/>
        </w:rPr>
        <w:t xml:space="preserve"> </w:t>
      </w:r>
      <w:r>
        <w:t>anteriores.</w:t>
      </w:r>
    </w:p>
    <w:p w:rsidR="007174E5" w:rsidRDefault="007174E5">
      <w:pPr>
        <w:pStyle w:val="Textoindependiente"/>
        <w:spacing w:before="2"/>
      </w:pPr>
    </w:p>
    <w:p w:rsidR="007174E5" w:rsidRDefault="002C47C4">
      <w:pPr>
        <w:pStyle w:val="Ttulo31"/>
        <w:spacing w:line="357" w:lineRule="auto"/>
        <w:ind w:left="3009"/>
      </w:pPr>
      <w:r>
        <w:t>TÍTULO SEXTO APROVECHAMIENTOS</w:t>
      </w:r>
    </w:p>
    <w:p w:rsidR="007174E5" w:rsidRDefault="007174E5">
      <w:pPr>
        <w:pStyle w:val="Textoindependiente"/>
        <w:spacing w:before="6"/>
        <w:rPr>
          <w:b/>
          <w:sz w:val="25"/>
        </w:rPr>
      </w:pPr>
    </w:p>
    <w:p w:rsidR="007174E5" w:rsidRDefault="002C47C4">
      <w:pPr>
        <w:ind w:left="3011" w:right="3525"/>
        <w:jc w:val="center"/>
        <w:rPr>
          <w:b/>
          <w:sz w:val="17"/>
        </w:rPr>
      </w:pPr>
      <w:r>
        <w:rPr>
          <w:b/>
          <w:sz w:val="17"/>
        </w:rPr>
        <w:t>CAPÍTULO I</w:t>
      </w:r>
    </w:p>
    <w:p w:rsidR="007174E5" w:rsidRDefault="002C47C4">
      <w:pPr>
        <w:spacing w:before="96"/>
        <w:ind w:left="555" w:right="1070"/>
        <w:jc w:val="center"/>
        <w:rPr>
          <w:b/>
          <w:sz w:val="17"/>
        </w:rPr>
      </w:pPr>
      <w:r>
        <w:rPr>
          <w:b/>
          <w:sz w:val="17"/>
        </w:rPr>
        <w:t>Aprovechamientos Derivados Sanciones Municipales</w:t>
      </w:r>
    </w:p>
    <w:p w:rsidR="007174E5" w:rsidRDefault="007174E5">
      <w:pPr>
        <w:pStyle w:val="Textoindependiente"/>
        <w:rPr>
          <w:b/>
          <w:sz w:val="18"/>
        </w:rPr>
      </w:pPr>
    </w:p>
    <w:p w:rsidR="007174E5" w:rsidRDefault="007174E5">
      <w:pPr>
        <w:pStyle w:val="Textoindependiente"/>
        <w:spacing w:before="11"/>
        <w:rPr>
          <w:b/>
          <w:sz w:val="15"/>
        </w:rPr>
      </w:pPr>
    </w:p>
    <w:p w:rsidR="007174E5" w:rsidRDefault="002C47C4">
      <w:pPr>
        <w:pStyle w:val="Textoindependiente"/>
        <w:spacing w:line="357" w:lineRule="auto"/>
        <w:ind w:left="400" w:right="916"/>
        <w:jc w:val="both"/>
      </w:pPr>
      <w:r>
        <w:rPr>
          <w:b/>
        </w:rPr>
        <w:t xml:space="preserve">Artículo 39.- </w:t>
      </w:r>
      <w:r>
        <w:t>Son aprovechamientos los ingresos que percibe el Estado por funciones de  derecho público distintos de las contribuciones, los ingresos derivados de financiamientos y de los que obtengan los organismos descentralizados y las empresas de participación</w:t>
      </w:r>
      <w:r>
        <w:rPr>
          <w:spacing w:val="-12"/>
        </w:rPr>
        <w:t xml:space="preserve"> </w:t>
      </w:r>
      <w:r>
        <w:t>estatal.</w:t>
      </w:r>
    </w:p>
    <w:p w:rsidR="007174E5" w:rsidRDefault="007174E5">
      <w:pPr>
        <w:pStyle w:val="Textoindependiente"/>
        <w:spacing w:before="7"/>
        <w:rPr>
          <w:sz w:val="25"/>
        </w:rPr>
      </w:pPr>
    </w:p>
    <w:p w:rsidR="007174E5" w:rsidRDefault="002C47C4">
      <w:pPr>
        <w:pStyle w:val="Textoindependiente"/>
        <w:spacing w:before="1"/>
        <w:ind w:left="400"/>
        <w:jc w:val="both"/>
      </w:pPr>
      <w:r>
        <w:t>El Ayuntamiento percibirá aprovechamientos derivados de:</w:t>
      </w:r>
    </w:p>
    <w:p w:rsidR="007174E5" w:rsidRDefault="002C47C4">
      <w:pPr>
        <w:pStyle w:val="Textoindependiente"/>
        <w:spacing w:before="95"/>
        <w:ind w:left="400"/>
        <w:jc w:val="both"/>
      </w:pPr>
      <w:r>
        <w:rPr>
          <w:b/>
        </w:rPr>
        <w:t xml:space="preserve">I.- </w:t>
      </w:r>
      <w:r>
        <w:t>Infracciones por faltas administrativas:</w:t>
      </w:r>
    </w:p>
    <w:p w:rsidR="007174E5" w:rsidRDefault="002C47C4">
      <w:pPr>
        <w:pStyle w:val="Textoindependiente"/>
        <w:spacing w:before="97" w:line="360" w:lineRule="auto"/>
        <w:ind w:left="400" w:right="920"/>
        <w:jc w:val="both"/>
      </w:pPr>
      <w:r>
        <w:t>Por violación a las disposiciones contenidas en los reglamentos municipales, se cobrarán las multas establecidas en cada uno de dichos ordenamientos.</w:t>
      </w:r>
    </w:p>
    <w:p w:rsidR="007174E5" w:rsidRDefault="007174E5">
      <w:pPr>
        <w:pStyle w:val="Textoindependiente"/>
        <w:spacing w:before="2"/>
        <w:rPr>
          <w:sz w:val="25"/>
        </w:rPr>
      </w:pPr>
    </w:p>
    <w:p w:rsidR="007174E5" w:rsidRDefault="002C47C4">
      <w:pPr>
        <w:pStyle w:val="Textoindependiente"/>
        <w:ind w:left="400"/>
        <w:jc w:val="both"/>
      </w:pPr>
      <w:r>
        <w:rPr>
          <w:b/>
        </w:rPr>
        <w:t xml:space="preserve">II.- </w:t>
      </w:r>
      <w:r>
        <w:t>Infracciones por falta de carácter fiscal</w:t>
      </w:r>
    </w:p>
    <w:p w:rsidR="007174E5" w:rsidRDefault="002C47C4" w:rsidP="000C159C">
      <w:pPr>
        <w:pStyle w:val="Prrafodelista"/>
        <w:numPr>
          <w:ilvl w:val="0"/>
          <w:numId w:val="1"/>
        </w:numPr>
        <w:tabs>
          <w:tab w:val="left" w:pos="636"/>
          <w:tab w:val="left" w:leader="hyphen" w:pos="3090"/>
        </w:tabs>
        <w:spacing w:before="97" w:line="357" w:lineRule="auto"/>
        <w:ind w:right="915" w:firstLine="0"/>
        <w:jc w:val="both"/>
        <w:rPr>
          <w:sz w:val="17"/>
        </w:rPr>
      </w:pPr>
      <w:r>
        <w:rPr>
          <w:sz w:val="17"/>
        </w:rPr>
        <w:t>Por pagarse a requerimiento de la autoridad Municipal cualquiera de las contribuciones a que se refiere</w:t>
      </w:r>
      <w:r>
        <w:rPr>
          <w:spacing w:val="-3"/>
          <w:sz w:val="17"/>
        </w:rPr>
        <w:t xml:space="preserve"> </w:t>
      </w:r>
      <w:r>
        <w:rPr>
          <w:sz w:val="17"/>
        </w:rPr>
        <w:t>esta</w:t>
      </w:r>
      <w:r>
        <w:rPr>
          <w:spacing w:val="-4"/>
          <w:sz w:val="17"/>
        </w:rPr>
        <w:t xml:space="preserve"> </w:t>
      </w:r>
      <w:r>
        <w:rPr>
          <w:sz w:val="17"/>
        </w:rPr>
        <w:t>ley</w:t>
      </w:r>
      <w:r>
        <w:rPr>
          <w:sz w:val="17"/>
        </w:rPr>
        <w:tab/>
        <w:t>multa de 5 a 10 unidades de medida y</w:t>
      </w:r>
      <w:r>
        <w:rPr>
          <w:spacing w:val="-16"/>
          <w:sz w:val="17"/>
        </w:rPr>
        <w:t xml:space="preserve"> </w:t>
      </w:r>
      <w:r>
        <w:rPr>
          <w:sz w:val="17"/>
        </w:rPr>
        <w:t>actualización.</w:t>
      </w:r>
    </w:p>
    <w:p w:rsidR="007174E5" w:rsidRDefault="002C47C4" w:rsidP="000C159C">
      <w:pPr>
        <w:pStyle w:val="Prrafodelista"/>
        <w:numPr>
          <w:ilvl w:val="0"/>
          <w:numId w:val="1"/>
        </w:numPr>
        <w:tabs>
          <w:tab w:val="left" w:pos="625"/>
        </w:tabs>
        <w:spacing w:before="98" w:line="357" w:lineRule="auto"/>
        <w:ind w:right="915" w:firstLine="0"/>
        <w:jc w:val="both"/>
        <w:rPr>
          <w:sz w:val="17"/>
        </w:rPr>
      </w:pPr>
      <w:r>
        <w:rPr>
          <w:sz w:val="17"/>
        </w:rPr>
        <w:t>Por no presentar o proporcionar el contribuyente Municipal los datos e informes que exijan las leyes fiscales o proporcionarlos ex temporalmente o hacerlo con información alterada, incompletos o con errores que traigan consigo la evasión de una prestación fiscal----------------------multa de  5  a  10 unidades de medida y</w:t>
      </w:r>
      <w:r>
        <w:rPr>
          <w:spacing w:val="-3"/>
          <w:sz w:val="17"/>
        </w:rPr>
        <w:t xml:space="preserve"> </w:t>
      </w:r>
      <w:r>
        <w:rPr>
          <w:sz w:val="17"/>
        </w:rPr>
        <w:t>actualización.</w:t>
      </w:r>
    </w:p>
    <w:p w:rsidR="007174E5" w:rsidRDefault="002C47C4" w:rsidP="000C159C">
      <w:pPr>
        <w:pStyle w:val="Prrafodelista"/>
        <w:numPr>
          <w:ilvl w:val="0"/>
          <w:numId w:val="1"/>
        </w:numPr>
        <w:tabs>
          <w:tab w:val="left" w:pos="625"/>
          <w:tab w:val="left" w:leader="hyphen" w:pos="6432"/>
        </w:tabs>
        <w:spacing w:before="3" w:line="357" w:lineRule="auto"/>
        <w:ind w:right="916" w:firstLine="0"/>
        <w:rPr>
          <w:sz w:val="17"/>
        </w:rPr>
      </w:pPr>
      <w:r>
        <w:rPr>
          <w:sz w:val="17"/>
        </w:rPr>
        <w:t xml:space="preserve">Por no comparecer el contribuyente Municipal para presentar, comprobar o aclarar cualquier objeto   de dicha autoridad este facultada por las leyes </w:t>
      </w:r>
      <w:r>
        <w:rPr>
          <w:spacing w:val="18"/>
          <w:sz w:val="17"/>
        </w:rPr>
        <w:t xml:space="preserve"> </w:t>
      </w:r>
      <w:r>
        <w:rPr>
          <w:sz w:val="17"/>
        </w:rPr>
        <w:t>fiscales</w:t>
      </w:r>
      <w:r>
        <w:rPr>
          <w:spacing w:val="8"/>
          <w:sz w:val="17"/>
        </w:rPr>
        <w:t xml:space="preserve"> </w:t>
      </w:r>
      <w:r>
        <w:rPr>
          <w:sz w:val="17"/>
        </w:rPr>
        <w:t>vigentes</w:t>
      </w:r>
      <w:r>
        <w:rPr>
          <w:sz w:val="17"/>
        </w:rPr>
        <w:tab/>
        <w:t>multa de 5 a 10</w:t>
      </w:r>
      <w:r>
        <w:rPr>
          <w:spacing w:val="47"/>
          <w:sz w:val="17"/>
        </w:rPr>
        <w:t xml:space="preserve"> </w:t>
      </w:r>
      <w:r>
        <w:rPr>
          <w:sz w:val="17"/>
        </w:rPr>
        <w:t>unidades</w:t>
      </w:r>
    </w:p>
    <w:p w:rsidR="007174E5" w:rsidRDefault="002C47C4">
      <w:pPr>
        <w:pStyle w:val="Textoindependiente"/>
        <w:spacing w:before="2"/>
        <w:ind w:left="400"/>
        <w:jc w:val="both"/>
      </w:pPr>
      <w:r>
        <w:t>de medida y actualización.</w:t>
      </w:r>
    </w:p>
    <w:p w:rsidR="007174E5" w:rsidRDefault="002C47C4" w:rsidP="000C159C">
      <w:pPr>
        <w:pStyle w:val="Prrafodelista"/>
        <w:numPr>
          <w:ilvl w:val="0"/>
          <w:numId w:val="1"/>
        </w:numPr>
        <w:tabs>
          <w:tab w:val="left" w:pos="625"/>
        </w:tabs>
        <w:spacing w:before="97"/>
        <w:ind w:left="624" w:hanging="224"/>
        <w:rPr>
          <w:sz w:val="17"/>
        </w:rPr>
      </w:pPr>
      <w:r>
        <w:rPr>
          <w:sz w:val="17"/>
        </w:rPr>
        <w:t>Por</w:t>
      </w:r>
      <w:r>
        <w:rPr>
          <w:spacing w:val="13"/>
          <w:sz w:val="17"/>
        </w:rPr>
        <w:t xml:space="preserve"> </w:t>
      </w:r>
      <w:r>
        <w:rPr>
          <w:sz w:val="17"/>
        </w:rPr>
        <w:t>infringir</w:t>
      </w:r>
      <w:r>
        <w:rPr>
          <w:spacing w:val="15"/>
          <w:sz w:val="17"/>
        </w:rPr>
        <w:t xml:space="preserve"> </w:t>
      </w:r>
      <w:r>
        <w:rPr>
          <w:sz w:val="17"/>
        </w:rPr>
        <w:t>el</w:t>
      </w:r>
      <w:r>
        <w:rPr>
          <w:spacing w:val="14"/>
          <w:sz w:val="17"/>
        </w:rPr>
        <w:t xml:space="preserve"> </w:t>
      </w:r>
      <w:r>
        <w:rPr>
          <w:sz w:val="17"/>
        </w:rPr>
        <w:t>infractor</w:t>
      </w:r>
      <w:r>
        <w:rPr>
          <w:spacing w:val="15"/>
          <w:sz w:val="17"/>
        </w:rPr>
        <w:t xml:space="preserve"> </w:t>
      </w:r>
      <w:r>
        <w:rPr>
          <w:sz w:val="17"/>
        </w:rPr>
        <w:t>disposiciones</w:t>
      </w:r>
      <w:r>
        <w:rPr>
          <w:spacing w:val="14"/>
          <w:sz w:val="17"/>
        </w:rPr>
        <w:t xml:space="preserve"> </w:t>
      </w:r>
      <w:r>
        <w:rPr>
          <w:sz w:val="17"/>
        </w:rPr>
        <w:t>fiscales</w:t>
      </w:r>
      <w:r>
        <w:rPr>
          <w:spacing w:val="14"/>
          <w:sz w:val="17"/>
        </w:rPr>
        <w:t xml:space="preserve"> </w:t>
      </w:r>
      <w:r>
        <w:rPr>
          <w:sz w:val="17"/>
        </w:rPr>
        <w:t>en</w:t>
      </w:r>
      <w:r>
        <w:rPr>
          <w:spacing w:val="14"/>
          <w:sz w:val="17"/>
        </w:rPr>
        <w:t xml:space="preserve"> </w:t>
      </w:r>
      <w:r>
        <w:rPr>
          <w:sz w:val="17"/>
        </w:rPr>
        <w:t>forma</w:t>
      </w:r>
      <w:r>
        <w:rPr>
          <w:spacing w:val="15"/>
          <w:sz w:val="17"/>
        </w:rPr>
        <w:t xml:space="preserve"> </w:t>
      </w:r>
      <w:r>
        <w:rPr>
          <w:sz w:val="17"/>
        </w:rPr>
        <w:t>no</w:t>
      </w:r>
      <w:r>
        <w:rPr>
          <w:spacing w:val="13"/>
          <w:sz w:val="17"/>
        </w:rPr>
        <w:t xml:space="preserve"> </w:t>
      </w:r>
      <w:r>
        <w:rPr>
          <w:sz w:val="17"/>
        </w:rPr>
        <w:t>prevista</w:t>
      </w:r>
      <w:r>
        <w:rPr>
          <w:spacing w:val="14"/>
          <w:sz w:val="17"/>
        </w:rPr>
        <w:t xml:space="preserve"> </w:t>
      </w:r>
      <w:r>
        <w:rPr>
          <w:sz w:val="17"/>
        </w:rPr>
        <w:t>en</w:t>
      </w:r>
      <w:r>
        <w:rPr>
          <w:spacing w:val="15"/>
          <w:sz w:val="17"/>
        </w:rPr>
        <w:t xml:space="preserve"> </w:t>
      </w:r>
      <w:r>
        <w:rPr>
          <w:sz w:val="17"/>
        </w:rPr>
        <w:t>fracciones</w:t>
      </w:r>
      <w:r>
        <w:rPr>
          <w:spacing w:val="14"/>
          <w:sz w:val="17"/>
        </w:rPr>
        <w:t xml:space="preserve"> </w:t>
      </w:r>
      <w:r>
        <w:rPr>
          <w:sz w:val="17"/>
        </w:rPr>
        <w:t>anteriores-------------</w:t>
      </w:r>
    </w:p>
    <w:p w:rsidR="007174E5" w:rsidRDefault="002C47C4">
      <w:pPr>
        <w:pStyle w:val="Textoindependiente"/>
        <w:spacing w:before="95"/>
        <w:ind w:left="400"/>
      </w:pPr>
      <w:r>
        <w:t>------------------------------------------------multa de 5 a 10 unidades de medida y actualización.</w:t>
      </w:r>
    </w:p>
    <w:p w:rsidR="007174E5" w:rsidRDefault="007174E5">
      <w:pPr>
        <w:pStyle w:val="Textoindependiente"/>
        <w:rPr>
          <w:sz w:val="18"/>
        </w:rPr>
      </w:pPr>
    </w:p>
    <w:p w:rsidR="007174E5" w:rsidRDefault="007174E5">
      <w:pPr>
        <w:pStyle w:val="Textoindependiente"/>
        <w:spacing w:before="4"/>
        <w:rPr>
          <w:sz w:val="24"/>
        </w:rPr>
      </w:pPr>
    </w:p>
    <w:p w:rsidR="007174E5" w:rsidRDefault="002C47C4">
      <w:pPr>
        <w:pStyle w:val="Textoindependiente"/>
        <w:spacing w:line="357" w:lineRule="auto"/>
        <w:ind w:left="400" w:right="1053"/>
      </w:pPr>
      <w:r>
        <w:rPr>
          <w:b/>
        </w:rPr>
        <w:t xml:space="preserve">III.- </w:t>
      </w:r>
      <w:r>
        <w:t>Sanciones por falta de pago oportuno de créditos fiscales----------multa de 5 a 10 unidades  de  medida y</w:t>
      </w:r>
      <w:r>
        <w:rPr>
          <w:spacing w:val="-3"/>
        </w:rPr>
        <w:t xml:space="preserve"> </w:t>
      </w:r>
      <w:r>
        <w:t>actualización.</w:t>
      </w:r>
    </w:p>
    <w:p w:rsidR="007174E5" w:rsidRDefault="007174E5">
      <w:pPr>
        <w:pStyle w:val="Textoindependiente"/>
        <w:spacing w:before="6"/>
        <w:rPr>
          <w:sz w:val="25"/>
        </w:rPr>
      </w:pPr>
    </w:p>
    <w:p w:rsidR="007174E5" w:rsidRDefault="002C47C4">
      <w:pPr>
        <w:pStyle w:val="Textoindependiente"/>
        <w:spacing w:line="357" w:lineRule="auto"/>
        <w:ind w:left="400" w:right="1105" w:firstLine="667"/>
        <w:jc w:val="both"/>
      </w:pP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falta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oportuno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créditos</w:t>
      </w:r>
      <w:r>
        <w:rPr>
          <w:spacing w:val="-3"/>
        </w:rPr>
        <w:t xml:space="preserve"> </w:t>
      </w:r>
      <w:r>
        <w:t>fiscales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tiene</w:t>
      </w:r>
      <w:r>
        <w:rPr>
          <w:spacing w:val="-4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Municipio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parte de los contribuyentes municipales, en apego a lo dispuesto en la Ley de Hacienda Municipal del Estado de</w:t>
      </w:r>
      <w:r>
        <w:rPr>
          <w:spacing w:val="-3"/>
        </w:rPr>
        <w:t xml:space="preserve"> </w:t>
      </w:r>
      <w:r>
        <w:t>Yucatán,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causarán</w:t>
      </w:r>
      <w:r>
        <w:rPr>
          <w:spacing w:val="-5"/>
        </w:rPr>
        <w:t xml:space="preserve"> </w:t>
      </w:r>
      <w:r>
        <w:t>recargos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establecidas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Código</w:t>
      </w:r>
      <w:r>
        <w:rPr>
          <w:spacing w:val="-4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Yucatán.</w:t>
      </w:r>
    </w:p>
    <w:p w:rsidR="007174E5" w:rsidRDefault="007174E5">
      <w:pPr>
        <w:pStyle w:val="Textoindependiente"/>
        <w:rPr>
          <w:sz w:val="18"/>
        </w:rPr>
      </w:pPr>
    </w:p>
    <w:p w:rsidR="007174E5" w:rsidRDefault="007174E5">
      <w:pPr>
        <w:pStyle w:val="Textoindependiente"/>
        <w:spacing w:before="7"/>
        <w:rPr>
          <w:sz w:val="24"/>
        </w:rPr>
      </w:pPr>
    </w:p>
    <w:p w:rsidR="007174E5" w:rsidRDefault="002C47C4">
      <w:pPr>
        <w:pStyle w:val="Ttulo31"/>
      </w:pPr>
      <w:r>
        <w:lastRenderedPageBreak/>
        <w:t>CAPÍTULO II</w:t>
      </w:r>
    </w:p>
    <w:p w:rsidR="007174E5" w:rsidRDefault="002C47C4">
      <w:pPr>
        <w:spacing w:before="97" w:line="357" w:lineRule="auto"/>
        <w:ind w:left="2359" w:right="2873"/>
        <w:jc w:val="center"/>
        <w:rPr>
          <w:b/>
          <w:sz w:val="17"/>
        </w:rPr>
      </w:pPr>
      <w:r>
        <w:rPr>
          <w:b/>
          <w:sz w:val="17"/>
        </w:rPr>
        <w:t>Aprovechamientos Derivados de Recursos Transferidos al Municipio</w:t>
      </w:r>
    </w:p>
    <w:p w:rsidR="007174E5" w:rsidRDefault="007174E5">
      <w:pPr>
        <w:pStyle w:val="Textoindependiente"/>
        <w:spacing w:before="1"/>
        <w:rPr>
          <w:b/>
        </w:rPr>
      </w:pPr>
    </w:p>
    <w:p w:rsidR="007174E5" w:rsidRDefault="002C47C4">
      <w:pPr>
        <w:pStyle w:val="Textoindependiente"/>
        <w:ind w:left="400"/>
      </w:pPr>
      <w:r>
        <w:rPr>
          <w:b/>
        </w:rPr>
        <w:t xml:space="preserve">Artículo 40.- </w:t>
      </w:r>
      <w:r>
        <w:t>Corresponderán a este capítulo de ingresos, los que perciba el Municipio por cuenta de:</w:t>
      </w:r>
    </w:p>
    <w:p w:rsidR="007174E5" w:rsidRDefault="007174E5">
      <w:pPr>
        <w:pStyle w:val="Textoindependiente"/>
        <w:rPr>
          <w:sz w:val="18"/>
        </w:rPr>
      </w:pPr>
    </w:p>
    <w:p w:rsidR="007174E5" w:rsidRDefault="007174E5">
      <w:pPr>
        <w:pStyle w:val="Textoindependiente"/>
        <w:spacing w:before="9"/>
        <w:rPr>
          <w:sz w:val="15"/>
        </w:rPr>
      </w:pPr>
    </w:p>
    <w:p w:rsidR="007174E5" w:rsidRDefault="002C47C4">
      <w:pPr>
        <w:spacing w:line="357" w:lineRule="auto"/>
        <w:ind w:left="400" w:right="7822"/>
        <w:rPr>
          <w:sz w:val="17"/>
        </w:rPr>
      </w:pPr>
      <w:r>
        <w:rPr>
          <w:b/>
          <w:sz w:val="17"/>
        </w:rPr>
        <w:t xml:space="preserve">I.- </w:t>
      </w:r>
      <w:r>
        <w:rPr>
          <w:sz w:val="17"/>
        </w:rPr>
        <w:t xml:space="preserve">Cesiones; </w:t>
      </w:r>
      <w:r>
        <w:rPr>
          <w:b/>
          <w:sz w:val="17"/>
        </w:rPr>
        <w:t xml:space="preserve">II.- </w:t>
      </w:r>
      <w:r>
        <w:rPr>
          <w:sz w:val="17"/>
        </w:rPr>
        <w:t xml:space="preserve">Herencias; </w:t>
      </w:r>
      <w:r>
        <w:rPr>
          <w:b/>
          <w:sz w:val="17"/>
        </w:rPr>
        <w:t xml:space="preserve">III.- </w:t>
      </w:r>
      <w:r>
        <w:rPr>
          <w:sz w:val="17"/>
        </w:rPr>
        <w:t>Legados;</w:t>
      </w:r>
    </w:p>
    <w:p w:rsidR="007174E5" w:rsidRDefault="002C47C4">
      <w:pPr>
        <w:spacing w:before="2"/>
        <w:ind w:left="400"/>
        <w:jc w:val="both"/>
        <w:rPr>
          <w:sz w:val="17"/>
        </w:rPr>
      </w:pPr>
      <w:r>
        <w:rPr>
          <w:b/>
          <w:sz w:val="17"/>
        </w:rPr>
        <w:t xml:space="preserve">IV.- </w:t>
      </w:r>
      <w:r>
        <w:rPr>
          <w:sz w:val="17"/>
        </w:rPr>
        <w:t>Donaciones;</w:t>
      </w:r>
    </w:p>
    <w:p w:rsidR="007174E5" w:rsidRDefault="002C47C4">
      <w:pPr>
        <w:pStyle w:val="Textoindependiente"/>
        <w:spacing w:before="97"/>
        <w:ind w:left="400"/>
        <w:jc w:val="both"/>
      </w:pPr>
      <w:r>
        <w:rPr>
          <w:b/>
        </w:rPr>
        <w:t xml:space="preserve">V.- </w:t>
      </w:r>
      <w:r>
        <w:t>Adjudicaciones Judiciales;</w:t>
      </w:r>
    </w:p>
    <w:p w:rsidR="007174E5" w:rsidRDefault="002C47C4">
      <w:pPr>
        <w:pStyle w:val="Textoindependiente"/>
        <w:spacing w:before="97"/>
        <w:ind w:left="400"/>
        <w:jc w:val="both"/>
      </w:pPr>
      <w:r>
        <w:rPr>
          <w:b/>
        </w:rPr>
        <w:t xml:space="preserve">VI.- </w:t>
      </w:r>
      <w:r>
        <w:t>Adjudicaciones Administrativas;</w:t>
      </w:r>
    </w:p>
    <w:p w:rsidR="007174E5" w:rsidRDefault="002C47C4">
      <w:pPr>
        <w:pStyle w:val="Textoindependiente"/>
        <w:spacing w:before="97"/>
        <w:ind w:left="400"/>
        <w:jc w:val="both"/>
      </w:pPr>
      <w:r>
        <w:rPr>
          <w:b/>
        </w:rPr>
        <w:t xml:space="preserve">VII.- </w:t>
      </w:r>
      <w:r>
        <w:t>Subsidios de otro nivel de Gobierno;</w:t>
      </w:r>
    </w:p>
    <w:p w:rsidR="007174E5" w:rsidRDefault="002C47C4">
      <w:pPr>
        <w:pStyle w:val="Textoindependiente"/>
        <w:spacing w:before="95"/>
        <w:ind w:left="400"/>
        <w:jc w:val="both"/>
      </w:pPr>
      <w:r>
        <w:rPr>
          <w:b/>
        </w:rPr>
        <w:t xml:space="preserve">VIII.- </w:t>
      </w:r>
      <w:r>
        <w:t>Subsidios de otros organismos públicos y privados, y</w:t>
      </w:r>
    </w:p>
    <w:p w:rsidR="007174E5" w:rsidRDefault="002C47C4">
      <w:pPr>
        <w:pStyle w:val="Textoindependiente"/>
        <w:spacing w:before="97"/>
        <w:ind w:left="400"/>
        <w:jc w:val="both"/>
      </w:pPr>
      <w:r>
        <w:rPr>
          <w:b/>
        </w:rPr>
        <w:t xml:space="preserve">IX.- </w:t>
      </w:r>
      <w:r>
        <w:t>Multas impuestas por autoridades administrativas federales no fiscales.</w:t>
      </w:r>
    </w:p>
    <w:p w:rsidR="007174E5" w:rsidRDefault="007174E5">
      <w:pPr>
        <w:pStyle w:val="Textoindependiente"/>
        <w:rPr>
          <w:sz w:val="18"/>
        </w:rPr>
      </w:pPr>
    </w:p>
    <w:p w:rsidR="007174E5" w:rsidRDefault="007174E5">
      <w:pPr>
        <w:pStyle w:val="Textoindependiente"/>
        <w:spacing w:before="3"/>
        <w:rPr>
          <w:sz w:val="24"/>
        </w:rPr>
      </w:pPr>
    </w:p>
    <w:p w:rsidR="007174E5" w:rsidRDefault="002C47C4">
      <w:pPr>
        <w:pStyle w:val="Ttulo31"/>
        <w:spacing w:before="1"/>
      </w:pPr>
      <w:r>
        <w:t>CAPÍTULO III</w:t>
      </w:r>
    </w:p>
    <w:p w:rsidR="007174E5" w:rsidRDefault="002C47C4">
      <w:pPr>
        <w:spacing w:before="97"/>
        <w:ind w:left="3011" w:right="3525"/>
        <w:jc w:val="center"/>
        <w:rPr>
          <w:b/>
          <w:sz w:val="17"/>
        </w:rPr>
      </w:pPr>
      <w:r>
        <w:rPr>
          <w:b/>
          <w:sz w:val="17"/>
        </w:rPr>
        <w:t>Aprovechamientos Diversos</w:t>
      </w:r>
    </w:p>
    <w:p w:rsidR="007174E5" w:rsidRDefault="007174E5">
      <w:pPr>
        <w:pStyle w:val="Textoindependiente"/>
        <w:spacing w:before="4"/>
        <w:rPr>
          <w:b/>
          <w:sz w:val="25"/>
        </w:rPr>
      </w:pPr>
    </w:p>
    <w:p w:rsidR="007174E5" w:rsidRDefault="002C47C4">
      <w:pPr>
        <w:pStyle w:val="Textoindependiente"/>
        <w:spacing w:line="357" w:lineRule="auto"/>
        <w:ind w:left="400" w:right="916"/>
        <w:jc w:val="both"/>
      </w:pPr>
      <w:r>
        <w:rPr>
          <w:b/>
        </w:rPr>
        <w:t xml:space="preserve">Artículo 41.- </w:t>
      </w:r>
      <w: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:rsidR="007174E5" w:rsidRDefault="002C47C4">
      <w:pPr>
        <w:pStyle w:val="Ttulo31"/>
        <w:spacing w:before="98" w:line="357" w:lineRule="auto"/>
        <w:ind w:left="2836" w:right="2886" w:firstLine="855"/>
        <w:jc w:val="left"/>
      </w:pPr>
      <w:bookmarkStart w:id="0" w:name="_GoBack"/>
      <w:bookmarkEnd w:id="0"/>
      <w:r>
        <w:t>TÍTULO SÉPTIMO PARTICIPACIONES Y APORTACIONES</w:t>
      </w:r>
    </w:p>
    <w:p w:rsidR="007174E5" w:rsidRDefault="007174E5">
      <w:pPr>
        <w:pStyle w:val="Textoindependiente"/>
        <w:rPr>
          <w:b/>
        </w:rPr>
      </w:pPr>
    </w:p>
    <w:p w:rsidR="007174E5" w:rsidRDefault="002C47C4">
      <w:pPr>
        <w:ind w:left="3010" w:right="3525"/>
        <w:jc w:val="center"/>
        <w:rPr>
          <w:b/>
          <w:sz w:val="17"/>
        </w:rPr>
      </w:pPr>
      <w:r>
        <w:rPr>
          <w:b/>
          <w:sz w:val="17"/>
        </w:rPr>
        <w:t>CAPÍTULO ÚNICO</w:t>
      </w:r>
    </w:p>
    <w:p w:rsidR="007174E5" w:rsidRDefault="002C47C4">
      <w:pPr>
        <w:spacing w:before="97"/>
        <w:ind w:left="553" w:right="1070"/>
        <w:jc w:val="center"/>
        <w:rPr>
          <w:b/>
          <w:sz w:val="17"/>
        </w:rPr>
      </w:pPr>
      <w:r>
        <w:rPr>
          <w:b/>
          <w:sz w:val="17"/>
        </w:rPr>
        <w:t>Participaciones Federales, Estatales y Aportaciones</w:t>
      </w:r>
    </w:p>
    <w:p w:rsidR="007174E5" w:rsidRDefault="007174E5">
      <w:pPr>
        <w:pStyle w:val="Textoindependiente"/>
        <w:spacing w:before="3"/>
        <w:rPr>
          <w:b/>
          <w:sz w:val="25"/>
        </w:rPr>
      </w:pPr>
    </w:p>
    <w:p w:rsidR="007174E5" w:rsidRDefault="002C47C4">
      <w:pPr>
        <w:pStyle w:val="Textoindependiente"/>
        <w:spacing w:line="357" w:lineRule="auto"/>
        <w:ind w:left="400" w:right="912"/>
        <w:jc w:val="both"/>
      </w:pPr>
      <w:r>
        <w:rPr>
          <w:b/>
        </w:rPr>
        <w:t xml:space="preserve">Artículo 42.- </w:t>
      </w:r>
      <w:r>
        <w:t>Son participaciones y aportaciones, los ingresos provenientes de contribuciones y Aprovechamientos federales o estatales que tienen derecho a percibir los Municipios, en virtud de los convenios de adhesión al Sistema Nacional de Coordinación Fiscal, celebrados entre el Estado y la Federación o de las Leyes fiscales relativas y conforme a las normas que establezcan y regulen su distribución.</w:t>
      </w:r>
    </w:p>
    <w:p w:rsidR="007174E5" w:rsidRDefault="007174E5">
      <w:pPr>
        <w:pStyle w:val="Textoindependiente"/>
        <w:spacing w:before="5"/>
      </w:pPr>
    </w:p>
    <w:p w:rsidR="007174E5" w:rsidRDefault="002C47C4">
      <w:pPr>
        <w:pStyle w:val="Textoindependiente"/>
        <w:spacing w:before="1" w:line="357" w:lineRule="auto"/>
        <w:ind w:left="400" w:right="954" w:firstLine="667"/>
      </w:pPr>
      <w:r>
        <w:t>La Hacienda Pública Municipal percibirá las participaciones estatales y federales determinadas en los convenios relativos y en la Ley de Coordinación Fiscal del Estado.</w:t>
      </w:r>
    </w:p>
    <w:p w:rsidR="007174E5" w:rsidRDefault="007174E5">
      <w:pPr>
        <w:pStyle w:val="Textoindependiente"/>
      </w:pPr>
    </w:p>
    <w:p w:rsidR="007174E5" w:rsidRDefault="002C47C4">
      <w:pPr>
        <w:pStyle w:val="Ttulo31"/>
        <w:spacing w:line="357" w:lineRule="auto"/>
        <w:ind w:left="3102" w:right="3527" w:firstLine="607"/>
        <w:jc w:val="left"/>
      </w:pPr>
      <w:r>
        <w:t>TÍTULO OCTAVO INGRESOS EXTRAORDINARIOS</w:t>
      </w:r>
    </w:p>
    <w:p w:rsidR="007174E5" w:rsidRDefault="007174E5">
      <w:pPr>
        <w:pStyle w:val="Textoindependiente"/>
        <w:spacing w:before="1"/>
        <w:rPr>
          <w:b/>
        </w:rPr>
      </w:pPr>
    </w:p>
    <w:p w:rsidR="007174E5" w:rsidRDefault="002C47C4">
      <w:pPr>
        <w:ind w:left="3010" w:right="3525"/>
        <w:jc w:val="center"/>
        <w:rPr>
          <w:b/>
          <w:sz w:val="17"/>
        </w:rPr>
      </w:pPr>
      <w:r>
        <w:rPr>
          <w:b/>
          <w:sz w:val="17"/>
        </w:rPr>
        <w:t>CAPÍTULO ÚNICO</w:t>
      </w:r>
    </w:p>
    <w:p w:rsidR="007174E5" w:rsidRDefault="002C47C4">
      <w:pPr>
        <w:spacing w:before="96"/>
        <w:ind w:left="555" w:right="1068"/>
        <w:jc w:val="center"/>
        <w:rPr>
          <w:b/>
          <w:sz w:val="17"/>
        </w:rPr>
      </w:pPr>
      <w:r>
        <w:rPr>
          <w:b/>
          <w:sz w:val="17"/>
        </w:rPr>
        <w:t>De los Empréstitos, Subsidios y los Provenientes del Estado o la Federación</w:t>
      </w:r>
    </w:p>
    <w:p w:rsidR="007174E5" w:rsidRDefault="007174E5">
      <w:pPr>
        <w:pStyle w:val="Textoindependiente"/>
        <w:spacing w:before="4"/>
        <w:rPr>
          <w:b/>
          <w:sz w:val="25"/>
        </w:rPr>
      </w:pPr>
    </w:p>
    <w:p w:rsidR="007174E5" w:rsidRDefault="002C47C4">
      <w:pPr>
        <w:pStyle w:val="Textoindependiente"/>
        <w:spacing w:before="1" w:line="357" w:lineRule="auto"/>
        <w:ind w:left="400" w:right="915"/>
        <w:jc w:val="both"/>
      </w:pPr>
      <w:r>
        <w:rPr>
          <w:b/>
        </w:rPr>
        <w:t xml:space="preserve">Artículo 43.- </w:t>
      </w:r>
      <w:r>
        <w:t xml:space="preserve">El Municipio de Tunkás, podrá percibir ingresos extraordinarios vía empréstitos o financiamientos; o a través de la Federación o el Estado, por conceptos diferentes a las participaciones    </w:t>
      </w:r>
      <w:r>
        <w:lastRenderedPageBreak/>
        <w:t>y aportaciones, de conformidad con lo establecido por las Leyes</w:t>
      </w:r>
      <w:r>
        <w:rPr>
          <w:spacing w:val="-18"/>
        </w:rPr>
        <w:t xml:space="preserve"> </w:t>
      </w:r>
      <w:r>
        <w:t>respectivas.</w:t>
      </w:r>
    </w:p>
    <w:p w:rsidR="007174E5" w:rsidRDefault="007174E5">
      <w:pPr>
        <w:pStyle w:val="Textoindependiente"/>
      </w:pPr>
    </w:p>
    <w:p w:rsidR="007174E5" w:rsidRPr="002C47C4" w:rsidRDefault="002C47C4">
      <w:pPr>
        <w:pStyle w:val="Ttulo31"/>
        <w:spacing w:before="1"/>
        <w:ind w:left="3009"/>
        <w:rPr>
          <w:lang w:val="en-US"/>
        </w:rPr>
      </w:pPr>
      <w:r w:rsidRPr="002C47C4">
        <w:rPr>
          <w:lang w:val="en-US"/>
        </w:rPr>
        <w:t>T r a n s i t o r i o:</w:t>
      </w:r>
    </w:p>
    <w:p w:rsidR="007174E5" w:rsidRPr="002C47C4" w:rsidRDefault="007174E5">
      <w:pPr>
        <w:pStyle w:val="Textoindependiente"/>
        <w:spacing w:before="10"/>
        <w:rPr>
          <w:b/>
          <w:sz w:val="16"/>
          <w:lang w:val="en-US"/>
        </w:rPr>
      </w:pPr>
    </w:p>
    <w:p w:rsidR="007174E5" w:rsidRDefault="002C47C4">
      <w:pPr>
        <w:pStyle w:val="Textoindependiente"/>
        <w:spacing w:line="357" w:lineRule="auto"/>
        <w:ind w:left="400" w:right="915"/>
        <w:jc w:val="both"/>
      </w:pPr>
      <w:r>
        <w:rPr>
          <w:b/>
        </w:rPr>
        <w:t xml:space="preserve">Artículo único.- </w:t>
      </w:r>
      <w: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p w:rsidR="007174E5" w:rsidRDefault="007174E5">
      <w:pPr>
        <w:pStyle w:val="Textoindependiente"/>
        <w:rPr>
          <w:sz w:val="18"/>
        </w:rPr>
      </w:pPr>
    </w:p>
    <w:p w:rsidR="007174E5" w:rsidRDefault="007174E5">
      <w:pPr>
        <w:pStyle w:val="Textoindependiente"/>
        <w:spacing w:before="6"/>
        <w:rPr>
          <w:sz w:val="24"/>
        </w:rPr>
      </w:pPr>
    </w:p>
    <w:sectPr w:rsidR="007174E5" w:rsidSect="0092422C">
      <w:footerReference w:type="default" r:id="rId8"/>
      <w:pgSz w:w="12240" w:h="15840"/>
      <w:pgMar w:top="1500" w:right="1200" w:bottom="1880" w:left="1720" w:header="0" w:footer="1682" w:gutter="0"/>
      <w:pgNumType w:start="59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32" w:rsidRDefault="002E3432" w:rsidP="007174E5">
      <w:r>
        <w:separator/>
      </w:r>
    </w:p>
  </w:endnote>
  <w:endnote w:type="continuationSeparator" w:id="0">
    <w:p w:rsidR="002E3432" w:rsidRDefault="002E3432" w:rsidP="0071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32" w:rsidRDefault="002E3432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32" w:rsidRDefault="002E3432" w:rsidP="007174E5">
      <w:r>
        <w:separator/>
      </w:r>
    </w:p>
  </w:footnote>
  <w:footnote w:type="continuationSeparator" w:id="0">
    <w:p w:rsidR="002E3432" w:rsidRDefault="002E3432" w:rsidP="00717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166F"/>
    <w:multiLevelType w:val="hybridMultilevel"/>
    <w:tmpl w:val="9CD2914C"/>
    <w:lvl w:ilvl="0" w:tplc="74EE49D6">
      <w:start w:val="1"/>
      <w:numFmt w:val="lowerLetter"/>
      <w:lvlText w:val="%1)"/>
      <w:lvlJc w:val="left"/>
      <w:pPr>
        <w:ind w:left="400" w:hanging="236"/>
        <w:jc w:val="left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0B76F1AE">
      <w:numFmt w:val="bullet"/>
      <w:lvlText w:val="•"/>
      <w:lvlJc w:val="left"/>
      <w:pPr>
        <w:ind w:left="1292" w:hanging="236"/>
      </w:pPr>
      <w:rPr>
        <w:rFonts w:hint="default"/>
        <w:lang w:val="es-ES" w:eastAsia="es-ES" w:bidi="es-ES"/>
      </w:rPr>
    </w:lvl>
    <w:lvl w:ilvl="2" w:tplc="1F56A702">
      <w:numFmt w:val="bullet"/>
      <w:lvlText w:val="•"/>
      <w:lvlJc w:val="left"/>
      <w:pPr>
        <w:ind w:left="2184" w:hanging="236"/>
      </w:pPr>
      <w:rPr>
        <w:rFonts w:hint="default"/>
        <w:lang w:val="es-ES" w:eastAsia="es-ES" w:bidi="es-ES"/>
      </w:rPr>
    </w:lvl>
    <w:lvl w:ilvl="3" w:tplc="91F6FBC4">
      <w:numFmt w:val="bullet"/>
      <w:lvlText w:val="•"/>
      <w:lvlJc w:val="left"/>
      <w:pPr>
        <w:ind w:left="3076" w:hanging="236"/>
      </w:pPr>
      <w:rPr>
        <w:rFonts w:hint="default"/>
        <w:lang w:val="es-ES" w:eastAsia="es-ES" w:bidi="es-ES"/>
      </w:rPr>
    </w:lvl>
    <w:lvl w:ilvl="4" w:tplc="3CE480FC">
      <w:numFmt w:val="bullet"/>
      <w:lvlText w:val="•"/>
      <w:lvlJc w:val="left"/>
      <w:pPr>
        <w:ind w:left="3968" w:hanging="236"/>
      </w:pPr>
      <w:rPr>
        <w:rFonts w:hint="default"/>
        <w:lang w:val="es-ES" w:eastAsia="es-ES" w:bidi="es-ES"/>
      </w:rPr>
    </w:lvl>
    <w:lvl w:ilvl="5" w:tplc="CEC88840">
      <w:numFmt w:val="bullet"/>
      <w:lvlText w:val="•"/>
      <w:lvlJc w:val="left"/>
      <w:pPr>
        <w:ind w:left="4860" w:hanging="236"/>
      </w:pPr>
      <w:rPr>
        <w:rFonts w:hint="default"/>
        <w:lang w:val="es-ES" w:eastAsia="es-ES" w:bidi="es-ES"/>
      </w:rPr>
    </w:lvl>
    <w:lvl w:ilvl="6" w:tplc="8A6A985C">
      <w:numFmt w:val="bullet"/>
      <w:lvlText w:val="•"/>
      <w:lvlJc w:val="left"/>
      <w:pPr>
        <w:ind w:left="5752" w:hanging="236"/>
      </w:pPr>
      <w:rPr>
        <w:rFonts w:hint="default"/>
        <w:lang w:val="es-ES" w:eastAsia="es-ES" w:bidi="es-ES"/>
      </w:rPr>
    </w:lvl>
    <w:lvl w:ilvl="7" w:tplc="96CA4830">
      <w:numFmt w:val="bullet"/>
      <w:lvlText w:val="•"/>
      <w:lvlJc w:val="left"/>
      <w:pPr>
        <w:ind w:left="6644" w:hanging="236"/>
      </w:pPr>
      <w:rPr>
        <w:rFonts w:hint="default"/>
        <w:lang w:val="es-ES" w:eastAsia="es-ES" w:bidi="es-ES"/>
      </w:rPr>
    </w:lvl>
    <w:lvl w:ilvl="8" w:tplc="EA1828F6">
      <w:numFmt w:val="bullet"/>
      <w:lvlText w:val="•"/>
      <w:lvlJc w:val="left"/>
      <w:pPr>
        <w:ind w:left="7536" w:hanging="236"/>
      </w:pPr>
      <w:rPr>
        <w:rFonts w:hint="default"/>
        <w:lang w:val="es-ES" w:eastAsia="es-ES" w:bidi="es-ES"/>
      </w:rPr>
    </w:lvl>
  </w:abstractNum>
  <w:abstractNum w:abstractNumId="1" w15:restartNumberingAfterBreak="0">
    <w:nsid w:val="60A8519B"/>
    <w:multiLevelType w:val="hybridMultilevel"/>
    <w:tmpl w:val="F992149E"/>
    <w:lvl w:ilvl="0" w:tplc="2DB28396">
      <w:start w:val="1"/>
      <w:numFmt w:val="upperRoman"/>
      <w:lvlText w:val="%1."/>
      <w:lvlJc w:val="left"/>
      <w:pPr>
        <w:ind w:left="1067" w:hanging="329"/>
        <w:jc w:val="left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AA028DA0">
      <w:numFmt w:val="bullet"/>
      <w:lvlText w:val="•"/>
      <w:lvlJc w:val="left"/>
      <w:pPr>
        <w:ind w:left="1886" w:hanging="329"/>
      </w:pPr>
      <w:rPr>
        <w:rFonts w:hint="default"/>
        <w:lang w:val="es-ES" w:eastAsia="es-ES" w:bidi="es-ES"/>
      </w:rPr>
    </w:lvl>
    <w:lvl w:ilvl="2" w:tplc="D1B84104">
      <w:numFmt w:val="bullet"/>
      <w:lvlText w:val="•"/>
      <w:lvlJc w:val="left"/>
      <w:pPr>
        <w:ind w:left="2712" w:hanging="329"/>
      </w:pPr>
      <w:rPr>
        <w:rFonts w:hint="default"/>
        <w:lang w:val="es-ES" w:eastAsia="es-ES" w:bidi="es-ES"/>
      </w:rPr>
    </w:lvl>
    <w:lvl w:ilvl="3" w:tplc="A9B28E54">
      <w:numFmt w:val="bullet"/>
      <w:lvlText w:val="•"/>
      <w:lvlJc w:val="left"/>
      <w:pPr>
        <w:ind w:left="3538" w:hanging="329"/>
      </w:pPr>
      <w:rPr>
        <w:rFonts w:hint="default"/>
        <w:lang w:val="es-ES" w:eastAsia="es-ES" w:bidi="es-ES"/>
      </w:rPr>
    </w:lvl>
    <w:lvl w:ilvl="4" w:tplc="936ADBB2">
      <w:numFmt w:val="bullet"/>
      <w:lvlText w:val="•"/>
      <w:lvlJc w:val="left"/>
      <w:pPr>
        <w:ind w:left="4364" w:hanging="329"/>
      </w:pPr>
      <w:rPr>
        <w:rFonts w:hint="default"/>
        <w:lang w:val="es-ES" w:eastAsia="es-ES" w:bidi="es-ES"/>
      </w:rPr>
    </w:lvl>
    <w:lvl w:ilvl="5" w:tplc="BC86F69E">
      <w:numFmt w:val="bullet"/>
      <w:lvlText w:val="•"/>
      <w:lvlJc w:val="left"/>
      <w:pPr>
        <w:ind w:left="5190" w:hanging="329"/>
      </w:pPr>
      <w:rPr>
        <w:rFonts w:hint="default"/>
        <w:lang w:val="es-ES" w:eastAsia="es-ES" w:bidi="es-ES"/>
      </w:rPr>
    </w:lvl>
    <w:lvl w:ilvl="6" w:tplc="9A565E2E">
      <w:numFmt w:val="bullet"/>
      <w:lvlText w:val="•"/>
      <w:lvlJc w:val="left"/>
      <w:pPr>
        <w:ind w:left="6016" w:hanging="329"/>
      </w:pPr>
      <w:rPr>
        <w:rFonts w:hint="default"/>
        <w:lang w:val="es-ES" w:eastAsia="es-ES" w:bidi="es-ES"/>
      </w:rPr>
    </w:lvl>
    <w:lvl w:ilvl="7" w:tplc="A6F6DB2E">
      <w:numFmt w:val="bullet"/>
      <w:lvlText w:val="•"/>
      <w:lvlJc w:val="left"/>
      <w:pPr>
        <w:ind w:left="6842" w:hanging="329"/>
      </w:pPr>
      <w:rPr>
        <w:rFonts w:hint="default"/>
        <w:lang w:val="es-ES" w:eastAsia="es-ES" w:bidi="es-ES"/>
      </w:rPr>
    </w:lvl>
    <w:lvl w:ilvl="8" w:tplc="FF0CFEC8">
      <w:numFmt w:val="bullet"/>
      <w:lvlText w:val="•"/>
      <w:lvlJc w:val="left"/>
      <w:pPr>
        <w:ind w:left="7668" w:hanging="329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174E5"/>
    <w:rsid w:val="00042FEE"/>
    <w:rsid w:val="00055C55"/>
    <w:rsid w:val="000C159C"/>
    <w:rsid w:val="001E353F"/>
    <w:rsid w:val="002279B9"/>
    <w:rsid w:val="002C47C4"/>
    <w:rsid w:val="002E0A99"/>
    <w:rsid w:val="002E3432"/>
    <w:rsid w:val="00333312"/>
    <w:rsid w:val="003B0718"/>
    <w:rsid w:val="003E5C24"/>
    <w:rsid w:val="00416D4D"/>
    <w:rsid w:val="005D0EB7"/>
    <w:rsid w:val="0060798C"/>
    <w:rsid w:val="006247B3"/>
    <w:rsid w:val="006D27C6"/>
    <w:rsid w:val="007174E5"/>
    <w:rsid w:val="00776DD7"/>
    <w:rsid w:val="008B6EBB"/>
    <w:rsid w:val="00905F60"/>
    <w:rsid w:val="0092422C"/>
    <w:rsid w:val="00AD50B3"/>
    <w:rsid w:val="00CC021B"/>
    <w:rsid w:val="00D5152C"/>
    <w:rsid w:val="00D65BC7"/>
    <w:rsid w:val="00D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DBD4FEF-6050-4C74-A659-9ED476DD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74E5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74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174E5"/>
    <w:rPr>
      <w:sz w:val="17"/>
      <w:szCs w:val="17"/>
    </w:rPr>
  </w:style>
  <w:style w:type="paragraph" w:customStyle="1" w:styleId="Ttulo11">
    <w:name w:val="Título 11"/>
    <w:basedOn w:val="Normal"/>
    <w:uiPriority w:val="1"/>
    <w:qFormat/>
    <w:rsid w:val="007174E5"/>
    <w:pPr>
      <w:ind w:left="400"/>
      <w:jc w:val="both"/>
      <w:outlineLvl w:val="1"/>
    </w:pPr>
    <w:rPr>
      <w:b/>
      <w:bCs/>
      <w:sz w:val="20"/>
      <w:szCs w:val="20"/>
    </w:rPr>
  </w:style>
  <w:style w:type="paragraph" w:customStyle="1" w:styleId="Ttulo21">
    <w:name w:val="Título 21"/>
    <w:basedOn w:val="Normal"/>
    <w:uiPriority w:val="1"/>
    <w:qFormat/>
    <w:rsid w:val="007174E5"/>
    <w:pPr>
      <w:ind w:left="400" w:right="915" w:firstLine="534"/>
      <w:jc w:val="both"/>
      <w:outlineLvl w:val="2"/>
    </w:pPr>
    <w:rPr>
      <w:sz w:val="20"/>
      <w:szCs w:val="20"/>
    </w:rPr>
  </w:style>
  <w:style w:type="paragraph" w:customStyle="1" w:styleId="Ttulo31">
    <w:name w:val="Título 31"/>
    <w:basedOn w:val="Normal"/>
    <w:uiPriority w:val="1"/>
    <w:qFormat/>
    <w:rsid w:val="007174E5"/>
    <w:pPr>
      <w:ind w:left="3011" w:right="3525"/>
      <w:jc w:val="center"/>
      <w:outlineLvl w:val="3"/>
    </w:pPr>
    <w:rPr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  <w:rsid w:val="007174E5"/>
    <w:pPr>
      <w:ind w:left="1067"/>
    </w:pPr>
  </w:style>
  <w:style w:type="paragraph" w:customStyle="1" w:styleId="TableParagraph">
    <w:name w:val="Table Paragraph"/>
    <w:basedOn w:val="Normal"/>
    <w:uiPriority w:val="1"/>
    <w:qFormat/>
    <w:rsid w:val="007174E5"/>
    <w:pPr>
      <w:spacing w:line="192" w:lineRule="exac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47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7C4"/>
    <w:rPr>
      <w:rFonts w:ascii="Tahoma" w:eastAsia="Arial" w:hAnsi="Tahoma" w:cs="Tahoma"/>
      <w:sz w:val="16"/>
      <w:szCs w:val="16"/>
      <w:lang w:val="es-ES" w:eastAsia="es-ES" w:bidi="es-ES"/>
    </w:rPr>
  </w:style>
  <w:style w:type="paragraph" w:customStyle="1" w:styleId="Ttulo310">
    <w:name w:val="Título 31"/>
    <w:basedOn w:val="Normal"/>
    <w:uiPriority w:val="1"/>
    <w:qFormat/>
    <w:rsid w:val="00D65BC7"/>
    <w:pPr>
      <w:ind w:left="3011" w:right="3525"/>
      <w:jc w:val="center"/>
      <w:outlineLvl w:val="3"/>
    </w:pPr>
    <w:rPr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14F80-C26E-4A1D-89F0-17C44D09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18</Pages>
  <Words>4404</Words>
  <Characters>24223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lopez</cp:lastModifiedBy>
  <cp:revision>15</cp:revision>
  <dcterms:created xsi:type="dcterms:W3CDTF">2018-11-22T02:34:00Z</dcterms:created>
  <dcterms:modified xsi:type="dcterms:W3CDTF">2018-11-24T17:40:00Z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2018-11-22T00:00:00Z</vt:filetime>
  </property>
</Properties>
</file>