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7791" w:rsidRPr="00331597" w:rsidRDefault="00B93253" w:rsidP="003F2A32">
      <w:pPr>
        <w:pStyle w:val="Textosinformato"/>
        <w:spacing w:line="360" w:lineRule="auto"/>
        <w:rPr>
          <w:rFonts w:ascii="Arial" w:hAnsi="Arial" w:cs="Arial"/>
          <w:b/>
          <w:sz w:val="20"/>
          <w:szCs w:val="20"/>
        </w:rPr>
      </w:pPr>
      <w:bookmarkStart w:id="0" w:name="_GoBack"/>
      <w:bookmarkEnd w:id="0"/>
      <w:r>
        <w:rPr>
          <w:rFonts w:ascii="Arial" w:hAnsi="Arial" w:cs="Arial"/>
          <w:b/>
          <w:sz w:val="20"/>
          <w:szCs w:val="20"/>
        </w:rPr>
        <w:t xml:space="preserve">INICIATIVA DE LA </w:t>
      </w:r>
      <w:r w:rsidR="00B47791" w:rsidRPr="00331597">
        <w:rPr>
          <w:rFonts w:ascii="Arial" w:hAnsi="Arial" w:cs="Arial"/>
          <w:b/>
          <w:sz w:val="20"/>
          <w:szCs w:val="20"/>
        </w:rPr>
        <w:t>LEY DE INGRESOS DEL MUNICIPIO DE UCÚ, YUCATÁN,</w:t>
      </w:r>
      <w:r w:rsidR="003F2A32">
        <w:rPr>
          <w:rFonts w:ascii="Arial" w:hAnsi="Arial" w:cs="Arial"/>
          <w:b/>
          <w:sz w:val="20"/>
          <w:szCs w:val="20"/>
        </w:rPr>
        <w:t xml:space="preserve"> </w:t>
      </w:r>
      <w:r w:rsidR="00866FD6" w:rsidRPr="00331597">
        <w:rPr>
          <w:rFonts w:ascii="Arial" w:hAnsi="Arial" w:cs="Arial"/>
          <w:b/>
          <w:sz w:val="20"/>
          <w:szCs w:val="20"/>
        </w:rPr>
        <w:t xml:space="preserve">PARA EL EJERCICIO FISCAL </w:t>
      </w:r>
      <w:r w:rsidR="00B96BC1">
        <w:rPr>
          <w:rFonts w:ascii="Arial" w:hAnsi="Arial" w:cs="Arial"/>
          <w:b/>
          <w:sz w:val="20"/>
          <w:szCs w:val="20"/>
        </w:rPr>
        <w:t>2019</w:t>
      </w:r>
      <w:r w:rsidR="00B47791" w:rsidRPr="00331597">
        <w:rPr>
          <w:rFonts w:ascii="Arial" w:hAnsi="Arial" w:cs="Arial"/>
          <w:b/>
          <w:sz w:val="20"/>
          <w:szCs w:val="20"/>
        </w:rPr>
        <w:t>:</w:t>
      </w:r>
    </w:p>
    <w:p w:rsidR="00367BF9" w:rsidRPr="00331597" w:rsidRDefault="00367BF9" w:rsidP="003F2A32">
      <w:pPr>
        <w:pStyle w:val="Textosinformato"/>
        <w:spacing w:line="360" w:lineRule="auto"/>
        <w:rPr>
          <w:rFonts w:ascii="Arial" w:hAnsi="Arial" w:cs="Arial"/>
          <w:b/>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TÍTULO PRIMERO</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DISPOSICIONES GENERALES</w:t>
      </w:r>
    </w:p>
    <w:p w:rsidR="001328C9" w:rsidRPr="00331597" w:rsidRDefault="001328C9" w:rsidP="00996853">
      <w:pPr>
        <w:pStyle w:val="Textosinformato"/>
        <w:spacing w:line="360" w:lineRule="auto"/>
        <w:jc w:val="both"/>
        <w:rPr>
          <w:rFonts w:ascii="Arial" w:hAnsi="Arial" w:cs="Arial"/>
          <w:b/>
          <w:sz w:val="20"/>
          <w:szCs w:val="20"/>
        </w:rPr>
      </w:pPr>
    </w:p>
    <w:p w:rsidR="00B47791" w:rsidRPr="00331597" w:rsidRDefault="00B47791" w:rsidP="00573713">
      <w:pPr>
        <w:pStyle w:val="Textosinformato"/>
        <w:spacing w:line="360" w:lineRule="auto"/>
        <w:jc w:val="center"/>
        <w:rPr>
          <w:rFonts w:ascii="Arial" w:hAnsi="Arial" w:cs="Arial"/>
          <w:b/>
          <w:sz w:val="20"/>
          <w:szCs w:val="20"/>
        </w:rPr>
      </w:pPr>
      <w:r w:rsidRPr="00331597">
        <w:rPr>
          <w:rFonts w:ascii="Arial" w:hAnsi="Arial" w:cs="Arial"/>
          <w:b/>
          <w:sz w:val="20"/>
          <w:szCs w:val="20"/>
        </w:rPr>
        <w:t>CAPÍTULO I</w:t>
      </w:r>
    </w:p>
    <w:p w:rsidR="00B47791" w:rsidRPr="00331597" w:rsidRDefault="00B47791" w:rsidP="00573713">
      <w:pPr>
        <w:pStyle w:val="Textosinformato"/>
        <w:spacing w:line="360" w:lineRule="auto"/>
        <w:jc w:val="center"/>
        <w:rPr>
          <w:rFonts w:ascii="Arial" w:hAnsi="Arial" w:cs="Arial"/>
          <w:b/>
          <w:sz w:val="20"/>
          <w:szCs w:val="20"/>
        </w:rPr>
      </w:pPr>
      <w:r w:rsidRPr="00331597">
        <w:rPr>
          <w:rFonts w:ascii="Arial" w:hAnsi="Arial" w:cs="Arial"/>
          <w:b/>
          <w:sz w:val="20"/>
          <w:szCs w:val="20"/>
        </w:rPr>
        <w:t>De la Naturaleza y Objeto de la Ley</w:t>
      </w:r>
    </w:p>
    <w:p w:rsidR="001328C9" w:rsidRPr="00331597" w:rsidRDefault="001328C9" w:rsidP="00996853">
      <w:pPr>
        <w:pStyle w:val="Textosinformato"/>
        <w:spacing w:line="360" w:lineRule="auto"/>
        <w:jc w:val="both"/>
        <w:rPr>
          <w:rFonts w:ascii="Arial" w:hAnsi="Arial" w:cs="Arial"/>
          <w:b/>
          <w:sz w:val="20"/>
          <w:szCs w:val="20"/>
        </w:rPr>
      </w:pP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 1.-</w:t>
      </w:r>
      <w:r w:rsidRPr="00331597">
        <w:rPr>
          <w:rFonts w:ascii="Arial" w:hAnsi="Arial" w:cs="Arial"/>
          <w:sz w:val="20"/>
          <w:szCs w:val="20"/>
        </w:rPr>
        <w:t xml:space="preserve"> La presente Ley es de o</w:t>
      </w:r>
      <w:r w:rsidR="00D72A0A" w:rsidRPr="00331597">
        <w:rPr>
          <w:rFonts w:ascii="Arial" w:hAnsi="Arial" w:cs="Arial"/>
          <w:sz w:val="20"/>
          <w:szCs w:val="20"/>
        </w:rPr>
        <w:t xml:space="preserve">rden público y de interés general en el </w:t>
      </w:r>
      <w:r w:rsidR="00C04267" w:rsidRPr="00331597">
        <w:rPr>
          <w:rFonts w:ascii="Arial" w:hAnsi="Arial" w:cs="Arial"/>
          <w:sz w:val="20"/>
          <w:szCs w:val="20"/>
        </w:rPr>
        <w:t>territorio</w:t>
      </w:r>
      <w:r w:rsidR="00D72A0A" w:rsidRPr="00331597">
        <w:rPr>
          <w:rFonts w:ascii="Arial" w:hAnsi="Arial" w:cs="Arial"/>
          <w:sz w:val="20"/>
          <w:szCs w:val="20"/>
        </w:rPr>
        <w:t xml:space="preserve"> del municipio de Ucú</w:t>
      </w:r>
      <w:r w:rsidRPr="00331597">
        <w:rPr>
          <w:rFonts w:ascii="Arial" w:hAnsi="Arial" w:cs="Arial"/>
          <w:sz w:val="20"/>
          <w:szCs w:val="20"/>
        </w:rPr>
        <w:t>, y tie</w:t>
      </w:r>
      <w:r w:rsidR="00287FF9" w:rsidRPr="00331597">
        <w:rPr>
          <w:rFonts w:ascii="Arial" w:hAnsi="Arial" w:cs="Arial"/>
          <w:sz w:val="20"/>
          <w:szCs w:val="20"/>
        </w:rPr>
        <w:t>ne por objeto establecer los conceptos</w:t>
      </w:r>
      <w:r w:rsidR="00996853" w:rsidRPr="00331597">
        <w:rPr>
          <w:rFonts w:ascii="Arial" w:hAnsi="Arial" w:cs="Arial"/>
          <w:sz w:val="20"/>
          <w:szCs w:val="20"/>
        </w:rPr>
        <w:t xml:space="preserve"> </w:t>
      </w:r>
      <w:r w:rsidR="00287FF9" w:rsidRPr="00331597">
        <w:rPr>
          <w:rFonts w:ascii="Arial" w:hAnsi="Arial" w:cs="Arial"/>
          <w:sz w:val="20"/>
          <w:szCs w:val="20"/>
        </w:rPr>
        <w:t xml:space="preserve">por los que </w:t>
      </w:r>
      <w:r w:rsidR="00367BF9" w:rsidRPr="00331597">
        <w:rPr>
          <w:rFonts w:ascii="Arial" w:hAnsi="Arial" w:cs="Arial"/>
          <w:sz w:val="20"/>
          <w:szCs w:val="20"/>
        </w:rPr>
        <w:t xml:space="preserve">la Hacienda </w:t>
      </w:r>
      <w:r w:rsidRPr="00331597">
        <w:rPr>
          <w:rFonts w:ascii="Arial" w:hAnsi="Arial" w:cs="Arial"/>
          <w:sz w:val="20"/>
          <w:szCs w:val="20"/>
        </w:rPr>
        <w:t xml:space="preserve">Pública del Municipio de Ucú, Yucatán, </w:t>
      </w:r>
      <w:r w:rsidR="00287FF9" w:rsidRPr="00331597">
        <w:rPr>
          <w:rFonts w:ascii="Arial" w:hAnsi="Arial" w:cs="Arial"/>
          <w:sz w:val="20"/>
          <w:szCs w:val="20"/>
        </w:rPr>
        <w:t xml:space="preserve">percibirá ingresos </w:t>
      </w:r>
      <w:r w:rsidR="00866FD6" w:rsidRPr="00331597">
        <w:rPr>
          <w:rFonts w:ascii="Arial" w:hAnsi="Arial" w:cs="Arial"/>
          <w:sz w:val="20"/>
          <w:szCs w:val="20"/>
        </w:rPr>
        <w:t xml:space="preserve">durante el ejercicio </w:t>
      </w:r>
      <w:r w:rsidR="00895593">
        <w:rPr>
          <w:rFonts w:ascii="Arial" w:hAnsi="Arial" w:cs="Arial"/>
          <w:sz w:val="20"/>
          <w:szCs w:val="20"/>
        </w:rPr>
        <w:t>f</w:t>
      </w:r>
      <w:r w:rsidR="00866FD6" w:rsidRPr="00331597">
        <w:rPr>
          <w:rFonts w:ascii="Arial" w:hAnsi="Arial" w:cs="Arial"/>
          <w:sz w:val="20"/>
          <w:szCs w:val="20"/>
        </w:rPr>
        <w:t xml:space="preserve">iscal </w:t>
      </w:r>
      <w:r w:rsidR="00B96BC1">
        <w:rPr>
          <w:rFonts w:ascii="Arial" w:hAnsi="Arial" w:cs="Arial"/>
          <w:sz w:val="20"/>
          <w:szCs w:val="20"/>
        </w:rPr>
        <w:t>2019</w:t>
      </w:r>
      <w:r w:rsidR="00D72A0A" w:rsidRPr="00331597">
        <w:rPr>
          <w:rFonts w:ascii="Arial" w:hAnsi="Arial" w:cs="Arial"/>
          <w:sz w:val="20"/>
          <w:szCs w:val="20"/>
        </w:rPr>
        <w:t>,</w:t>
      </w:r>
      <w:r w:rsidR="00306059" w:rsidRPr="00331597">
        <w:rPr>
          <w:rFonts w:ascii="Arial" w:hAnsi="Arial" w:cs="Arial"/>
          <w:sz w:val="20"/>
          <w:szCs w:val="20"/>
        </w:rPr>
        <w:t xml:space="preserve"> </w:t>
      </w:r>
      <w:r w:rsidRPr="00331597">
        <w:rPr>
          <w:rFonts w:ascii="Arial" w:hAnsi="Arial" w:cs="Arial"/>
          <w:sz w:val="20"/>
          <w:szCs w:val="20"/>
        </w:rPr>
        <w:t>a t</w:t>
      </w:r>
      <w:r w:rsidR="00D72A0A" w:rsidRPr="00331597">
        <w:rPr>
          <w:rFonts w:ascii="Arial" w:hAnsi="Arial" w:cs="Arial"/>
          <w:sz w:val="20"/>
          <w:szCs w:val="20"/>
        </w:rPr>
        <w:t>ravés de su Tesorería Municipal</w:t>
      </w:r>
      <w:r w:rsidR="008E7187" w:rsidRPr="00331597">
        <w:rPr>
          <w:rFonts w:ascii="Arial" w:hAnsi="Arial" w:cs="Arial"/>
          <w:sz w:val="20"/>
          <w:szCs w:val="20"/>
        </w:rPr>
        <w:t>.</w:t>
      </w:r>
    </w:p>
    <w:p w:rsidR="00367BF9" w:rsidRPr="00331597" w:rsidRDefault="00367BF9" w:rsidP="00825972">
      <w:pPr>
        <w:pStyle w:val="Textosinformato"/>
        <w:spacing w:line="360" w:lineRule="auto"/>
        <w:ind w:left="708" w:hanging="708"/>
        <w:jc w:val="both"/>
        <w:rPr>
          <w:rFonts w:ascii="Arial" w:hAnsi="Arial" w:cs="Arial"/>
          <w:sz w:val="20"/>
          <w:szCs w:val="20"/>
        </w:rPr>
      </w:pP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 2.-</w:t>
      </w:r>
      <w:r w:rsidRPr="00331597">
        <w:rPr>
          <w:rFonts w:ascii="Arial" w:hAnsi="Arial" w:cs="Arial"/>
          <w:sz w:val="20"/>
          <w:szCs w:val="20"/>
        </w:rPr>
        <w:t xml:space="preserve"> Las personas </w:t>
      </w:r>
      <w:r w:rsidR="00895593">
        <w:rPr>
          <w:rFonts w:ascii="Arial" w:hAnsi="Arial" w:cs="Arial"/>
          <w:sz w:val="20"/>
          <w:szCs w:val="20"/>
        </w:rPr>
        <w:t>f</w:t>
      </w:r>
      <w:r w:rsidR="00C04267" w:rsidRPr="00331597">
        <w:rPr>
          <w:rFonts w:ascii="Arial" w:hAnsi="Arial" w:cs="Arial"/>
          <w:sz w:val="20"/>
          <w:szCs w:val="20"/>
        </w:rPr>
        <w:t>ísicas</w:t>
      </w:r>
      <w:r w:rsidR="008E7187" w:rsidRPr="00331597">
        <w:rPr>
          <w:rFonts w:ascii="Arial" w:hAnsi="Arial" w:cs="Arial"/>
          <w:sz w:val="20"/>
          <w:szCs w:val="20"/>
        </w:rPr>
        <w:t xml:space="preserve"> y </w:t>
      </w:r>
      <w:r w:rsidR="00895593">
        <w:rPr>
          <w:rFonts w:ascii="Arial" w:hAnsi="Arial" w:cs="Arial"/>
          <w:sz w:val="20"/>
          <w:szCs w:val="20"/>
        </w:rPr>
        <w:t>m</w:t>
      </w:r>
      <w:r w:rsidR="008E7187" w:rsidRPr="00331597">
        <w:rPr>
          <w:rFonts w:ascii="Arial" w:hAnsi="Arial" w:cs="Arial"/>
          <w:sz w:val="20"/>
          <w:szCs w:val="20"/>
        </w:rPr>
        <w:t xml:space="preserve">orales </w:t>
      </w:r>
      <w:r w:rsidRPr="00331597">
        <w:rPr>
          <w:rFonts w:ascii="Arial" w:hAnsi="Arial" w:cs="Arial"/>
          <w:sz w:val="20"/>
          <w:szCs w:val="20"/>
        </w:rPr>
        <w:t>domiciliadas dentro del Municipio de Ucú, Yucatán</w:t>
      </w:r>
      <w:r w:rsidR="00935D79">
        <w:rPr>
          <w:rFonts w:ascii="Arial" w:hAnsi="Arial" w:cs="Arial"/>
          <w:sz w:val="20"/>
          <w:szCs w:val="20"/>
        </w:rPr>
        <w:t>,</w:t>
      </w:r>
      <w:r w:rsidRPr="00331597">
        <w:rPr>
          <w:rFonts w:ascii="Arial" w:hAnsi="Arial" w:cs="Arial"/>
          <w:sz w:val="20"/>
          <w:szCs w:val="20"/>
        </w:rPr>
        <w:t xml:space="preserve"> que tuvieren bienes en su territorio o celebren actos </w:t>
      </w:r>
      <w:r w:rsidR="008E7187" w:rsidRPr="00331597">
        <w:rPr>
          <w:rFonts w:ascii="Arial" w:hAnsi="Arial" w:cs="Arial"/>
          <w:sz w:val="20"/>
          <w:szCs w:val="20"/>
        </w:rPr>
        <w:t xml:space="preserve">o actividades, </w:t>
      </w:r>
      <w:r w:rsidRPr="00331597">
        <w:rPr>
          <w:rFonts w:ascii="Arial" w:hAnsi="Arial" w:cs="Arial"/>
          <w:sz w:val="20"/>
          <w:szCs w:val="20"/>
        </w:rPr>
        <w:t>que surtan efectos en el mismo, están obligados a contribuir para los</w:t>
      </w:r>
      <w:r w:rsidR="00996853" w:rsidRPr="00331597">
        <w:rPr>
          <w:rFonts w:ascii="Arial" w:hAnsi="Arial" w:cs="Arial"/>
          <w:sz w:val="20"/>
          <w:szCs w:val="20"/>
        </w:rPr>
        <w:t xml:space="preserve"> </w:t>
      </w:r>
      <w:r w:rsidRPr="00331597">
        <w:rPr>
          <w:rFonts w:ascii="Arial" w:hAnsi="Arial" w:cs="Arial"/>
          <w:sz w:val="20"/>
          <w:szCs w:val="20"/>
        </w:rPr>
        <w:t xml:space="preserve">gastos públicos de la manera que disponga la presente Ley, así como la Ley de Hacienda </w:t>
      </w:r>
      <w:r w:rsidR="00D72A0A" w:rsidRPr="00331597">
        <w:rPr>
          <w:rFonts w:ascii="Arial" w:hAnsi="Arial" w:cs="Arial"/>
          <w:sz w:val="20"/>
          <w:szCs w:val="20"/>
        </w:rPr>
        <w:t>Municipal</w:t>
      </w:r>
      <w:r w:rsidRPr="00331597">
        <w:rPr>
          <w:rFonts w:ascii="Arial" w:hAnsi="Arial" w:cs="Arial"/>
          <w:sz w:val="20"/>
          <w:szCs w:val="20"/>
        </w:rPr>
        <w:t xml:space="preserve"> del Estado de Yucatán, el Código Fiscal </w:t>
      </w:r>
      <w:r w:rsidR="008E7187" w:rsidRPr="00331597">
        <w:rPr>
          <w:rFonts w:ascii="Arial" w:hAnsi="Arial" w:cs="Arial"/>
          <w:sz w:val="20"/>
          <w:szCs w:val="20"/>
        </w:rPr>
        <w:t>y la Ley de Coordinación Fiscal, ambas del</w:t>
      </w:r>
      <w:r w:rsidRPr="00331597">
        <w:rPr>
          <w:rFonts w:ascii="Arial" w:hAnsi="Arial" w:cs="Arial"/>
          <w:sz w:val="20"/>
          <w:szCs w:val="20"/>
        </w:rPr>
        <w:t xml:space="preserve"> Estado de Yucatán y los demás ordenamientos fiscales de carácter local y federal. </w:t>
      </w:r>
    </w:p>
    <w:p w:rsidR="00B47791" w:rsidRPr="00331597" w:rsidRDefault="00B47791"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 3.-</w:t>
      </w:r>
      <w:r w:rsidRPr="00331597">
        <w:rPr>
          <w:rFonts w:ascii="Arial" w:hAnsi="Arial" w:cs="Arial"/>
          <w:sz w:val="20"/>
          <w:szCs w:val="20"/>
        </w:rPr>
        <w:t xml:space="preserve"> Los ingresos que se recauden por los conceptos señalados en la presente Ley, se destinarán a sufragar los gastos públicos establecidos y autorizados en el Presupuesto de Egresos del Municipio de Ucú, Yucatán, así como en lo dispuesto en los convenios de coordinación y en las leyes en que se fundamenten. </w:t>
      </w:r>
    </w:p>
    <w:p w:rsidR="00367BF9" w:rsidRPr="00331597" w:rsidRDefault="00367BF9"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CAPÍTULO II</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De los Conceptos de Ingresos y su Pronóstico</w:t>
      </w:r>
    </w:p>
    <w:p w:rsidR="00367BF9" w:rsidRPr="00331597" w:rsidRDefault="00367BF9" w:rsidP="00996853">
      <w:pPr>
        <w:pStyle w:val="Textosinformato"/>
        <w:spacing w:line="360" w:lineRule="auto"/>
        <w:jc w:val="both"/>
        <w:rPr>
          <w:rFonts w:ascii="Arial" w:hAnsi="Arial" w:cs="Arial"/>
          <w:sz w:val="20"/>
          <w:szCs w:val="20"/>
        </w:rPr>
      </w:pPr>
    </w:p>
    <w:p w:rsidR="008B34FA"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 4.-</w:t>
      </w:r>
      <w:r w:rsidRPr="00331597">
        <w:rPr>
          <w:rFonts w:ascii="Arial" w:hAnsi="Arial" w:cs="Arial"/>
          <w:sz w:val="20"/>
          <w:szCs w:val="20"/>
        </w:rPr>
        <w:t xml:space="preserve"> Los conceptos por los que la Hacienda Pública del Municipio de Ucú, Yucatán, percibirá ingresos, serán los siguientes: </w:t>
      </w:r>
    </w:p>
    <w:p w:rsidR="008B34FA" w:rsidRPr="00331597" w:rsidRDefault="008B34FA" w:rsidP="00996853">
      <w:pPr>
        <w:pStyle w:val="Textosinformato"/>
        <w:spacing w:line="360" w:lineRule="auto"/>
        <w:jc w:val="both"/>
        <w:rPr>
          <w:rFonts w:ascii="Arial" w:hAnsi="Arial" w:cs="Arial"/>
          <w:sz w:val="20"/>
          <w:szCs w:val="20"/>
        </w:rPr>
      </w:pPr>
    </w:p>
    <w:p w:rsidR="008B34FA" w:rsidRPr="00331597" w:rsidRDefault="00B47791" w:rsidP="00996853">
      <w:pPr>
        <w:pStyle w:val="Textosinformato"/>
        <w:numPr>
          <w:ilvl w:val="0"/>
          <w:numId w:val="16"/>
        </w:numPr>
        <w:spacing w:line="360" w:lineRule="auto"/>
        <w:ind w:left="0" w:firstLine="0"/>
        <w:jc w:val="both"/>
        <w:rPr>
          <w:rFonts w:ascii="Arial" w:hAnsi="Arial" w:cs="Arial"/>
          <w:sz w:val="20"/>
          <w:szCs w:val="20"/>
        </w:rPr>
      </w:pPr>
      <w:r w:rsidRPr="00331597">
        <w:rPr>
          <w:rFonts w:ascii="Arial" w:hAnsi="Arial" w:cs="Arial"/>
          <w:sz w:val="20"/>
          <w:szCs w:val="20"/>
        </w:rPr>
        <w:t xml:space="preserve">Impuestos; </w:t>
      </w:r>
    </w:p>
    <w:p w:rsidR="00B47791" w:rsidRPr="00331597" w:rsidRDefault="00B47791" w:rsidP="00996853">
      <w:pPr>
        <w:pStyle w:val="Textosinformato"/>
        <w:numPr>
          <w:ilvl w:val="0"/>
          <w:numId w:val="16"/>
        </w:numPr>
        <w:spacing w:line="360" w:lineRule="auto"/>
        <w:ind w:left="0" w:firstLine="0"/>
        <w:jc w:val="both"/>
        <w:rPr>
          <w:rFonts w:ascii="Arial" w:hAnsi="Arial" w:cs="Arial"/>
          <w:sz w:val="20"/>
          <w:szCs w:val="20"/>
        </w:rPr>
      </w:pPr>
      <w:r w:rsidRPr="00331597">
        <w:rPr>
          <w:rFonts w:ascii="Arial" w:hAnsi="Arial" w:cs="Arial"/>
          <w:sz w:val="20"/>
          <w:szCs w:val="20"/>
        </w:rPr>
        <w:t xml:space="preserve">Derechos; </w:t>
      </w:r>
    </w:p>
    <w:p w:rsidR="00B47791" w:rsidRPr="00331597" w:rsidRDefault="003C7293" w:rsidP="00996853">
      <w:pPr>
        <w:pStyle w:val="Textosinformato"/>
        <w:numPr>
          <w:ilvl w:val="0"/>
          <w:numId w:val="16"/>
        </w:numPr>
        <w:spacing w:line="360" w:lineRule="auto"/>
        <w:ind w:left="0" w:firstLine="0"/>
        <w:jc w:val="both"/>
        <w:rPr>
          <w:rFonts w:ascii="Arial" w:hAnsi="Arial" w:cs="Arial"/>
          <w:sz w:val="20"/>
          <w:szCs w:val="20"/>
        </w:rPr>
      </w:pPr>
      <w:r>
        <w:rPr>
          <w:rFonts w:ascii="Arial" w:hAnsi="Arial" w:cs="Arial"/>
          <w:sz w:val="20"/>
          <w:szCs w:val="20"/>
        </w:rPr>
        <w:t>Contribuciones por Mejoras</w:t>
      </w:r>
      <w:r w:rsidR="00B47791" w:rsidRPr="00331597">
        <w:rPr>
          <w:rFonts w:ascii="Arial" w:hAnsi="Arial" w:cs="Arial"/>
          <w:sz w:val="20"/>
          <w:szCs w:val="20"/>
        </w:rPr>
        <w:t xml:space="preserve">; </w:t>
      </w:r>
    </w:p>
    <w:p w:rsidR="008B34FA" w:rsidRPr="00331597" w:rsidRDefault="00B47791" w:rsidP="00996853">
      <w:pPr>
        <w:pStyle w:val="Textosinformato"/>
        <w:numPr>
          <w:ilvl w:val="0"/>
          <w:numId w:val="16"/>
        </w:numPr>
        <w:spacing w:line="360" w:lineRule="auto"/>
        <w:ind w:left="0" w:firstLine="0"/>
        <w:jc w:val="both"/>
        <w:rPr>
          <w:rFonts w:ascii="Arial" w:hAnsi="Arial" w:cs="Arial"/>
          <w:sz w:val="20"/>
          <w:szCs w:val="20"/>
        </w:rPr>
      </w:pPr>
      <w:r w:rsidRPr="00331597">
        <w:rPr>
          <w:rFonts w:ascii="Arial" w:hAnsi="Arial" w:cs="Arial"/>
          <w:sz w:val="20"/>
          <w:szCs w:val="20"/>
        </w:rPr>
        <w:lastRenderedPageBreak/>
        <w:t xml:space="preserve">Productos; </w:t>
      </w:r>
    </w:p>
    <w:p w:rsidR="00B47791" w:rsidRPr="00331597" w:rsidRDefault="00B47791" w:rsidP="00996853">
      <w:pPr>
        <w:pStyle w:val="Textosinformato"/>
        <w:numPr>
          <w:ilvl w:val="0"/>
          <w:numId w:val="16"/>
        </w:numPr>
        <w:spacing w:line="360" w:lineRule="auto"/>
        <w:ind w:left="0" w:firstLine="0"/>
        <w:jc w:val="both"/>
        <w:rPr>
          <w:rFonts w:ascii="Arial" w:hAnsi="Arial" w:cs="Arial"/>
          <w:sz w:val="20"/>
          <w:szCs w:val="20"/>
        </w:rPr>
      </w:pPr>
      <w:r w:rsidRPr="00331597">
        <w:rPr>
          <w:rFonts w:ascii="Arial" w:hAnsi="Arial" w:cs="Arial"/>
          <w:sz w:val="20"/>
          <w:szCs w:val="20"/>
        </w:rPr>
        <w:t xml:space="preserve">Aprovechamientos; </w:t>
      </w:r>
    </w:p>
    <w:p w:rsidR="00B47791" w:rsidRPr="00331597" w:rsidRDefault="00B47791" w:rsidP="00996853">
      <w:pPr>
        <w:pStyle w:val="Textosinformato"/>
        <w:numPr>
          <w:ilvl w:val="0"/>
          <w:numId w:val="16"/>
        </w:numPr>
        <w:spacing w:line="360" w:lineRule="auto"/>
        <w:ind w:left="0" w:firstLine="0"/>
        <w:jc w:val="both"/>
        <w:rPr>
          <w:rFonts w:ascii="Arial" w:hAnsi="Arial" w:cs="Arial"/>
          <w:sz w:val="20"/>
          <w:szCs w:val="20"/>
        </w:rPr>
      </w:pPr>
      <w:r w:rsidRPr="00331597">
        <w:rPr>
          <w:rFonts w:ascii="Arial" w:hAnsi="Arial" w:cs="Arial"/>
          <w:sz w:val="20"/>
          <w:szCs w:val="20"/>
        </w:rPr>
        <w:t xml:space="preserve">Participaciones Federales y Estatales; </w:t>
      </w:r>
    </w:p>
    <w:p w:rsidR="00B47791" w:rsidRPr="00331597" w:rsidRDefault="00B47791" w:rsidP="00996853">
      <w:pPr>
        <w:pStyle w:val="Textosinformato"/>
        <w:numPr>
          <w:ilvl w:val="0"/>
          <w:numId w:val="16"/>
        </w:numPr>
        <w:spacing w:line="360" w:lineRule="auto"/>
        <w:ind w:left="0" w:firstLine="0"/>
        <w:jc w:val="both"/>
        <w:rPr>
          <w:rFonts w:ascii="Arial" w:hAnsi="Arial" w:cs="Arial"/>
          <w:sz w:val="20"/>
          <w:szCs w:val="20"/>
        </w:rPr>
      </w:pPr>
      <w:r w:rsidRPr="00331597">
        <w:rPr>
          <w:rFonts w:ascii="Arial" w:hAnsi="Arial" w:cs="Arial"/>
          <w:sz w:val="20"/>
          <w:szCs w:val="20"/>
        </w:rPr>
        <w:t xml:space="preserve">Aportaciones, y </w:t>
      </w:r>
    </w:p>
    <w:p w:rsidR="00E6123C" w:rsidRPr="00B02782" w:rsidRDefault="00B47791" w:rsidP="00E6123C">
      <w:pPr>
        <w:pStyle w:val="Textosinformato"/>
        <w:numPr>
          <w:ilvl w:val="0"/>
          <w:numId w:val="16"/>
        </w:numPr>
        <w:spacing w:line="360" w:lineRule="auto"/>
        <w:ind w:left="0" w:firstLine="0"/>
        <w:jc w:val="both"/>
        <w:rPr>
          <w:rFonts w:ascii="Arial" w:hAnsi="Arial" w:cs="Arial"/>
          <w:sz w:val="20"/>
          <w:szCs w:val="20"/>
        </w:rPr>
      </w:pPr>
      <w:r w:rsidRPr="00331597">
        <w:rPr>
          <w:rFonts w:ascii="Arial" w:hAnsi="Arial" w:cs="Arial"/>
          <w:sz w:val="20"/>
          <w:szCs w:val="20"/>
        </w:rPr>
        <w:t xml:space="preserve">Ingresos Extraordinarios. </w:t>
      </w:r>
    </w:p>
    <w:tbl>
      <w:tblPr>
        <w:tblW w:w="9305" w:type="dxa"/>
        <w:tblInd w:w="70" w:type="dxa"/>
        <w:tblCellMar>
          <w:left w:w="70" w:type="dxa"/>
          <w:right w:w="70" w:type="dxa"/>
        </w:tblCellMar>
        <w:tblLook w:val="04A0" w:firstRow="1" w:lastRow="0" w:firstColumn="1" w:lastColumn="0" w:noHBand="0" w:noVBand="1"/>
      </w:tblPr>
      <w:tblGrid>
        <w:gridCol w:w="7655"/>
        <w:gridCol w:w="1650"/>
      </w:tblGrid>
      <w:tr w:rsidR="00B02782" w:rsidTr="00B02782">
        <w:trPr>
          <w:trHeight w:val="510"/>
        </w:trPr>
        <w:tc>
          <w:tcPr>
            <w:tcW w:w="7655" w:type="dxa"/>
            <w:tcBorders>
              <w:top w:val="nil"/>
              <w:left w:val="nil"/>
              <w:bottom w:val="nil"/>
              <w:right w:val="nil"/>
            </w:tcBorders>
            <w:shd w:val="clear" w:color="auto" w:fill="auto"/>
            <w:noWrap/>
            <w:vAlign w:val="center"/>
            <w:hideMark/>
          </w:tcPr>
          <w:p w:rsidR="00B02782" w:rsidRDefault="00B02782">
            <w:pPr>
              <w:jc w:val="both"/>
              <w:rPr>
                <w:rFonts w:ascii="Arial" w:hAnsi="Arial" w:cs="Arial"/>
                <w:b/>
                <w:bCs/>
                <w:color w:val="000000"/>
                <w:sz w:val="20"/>
                <w:szCs w:val="20"/>
                <w:lang w:eastAsia="es-MX"/>
              </w:rPr>
            </w:pPr>
            <w:r>
              <w:rPr>
                <w:rFonts w:ascii="Arial" w:hAnsi="Arial" w:cs="Arial"/>
                <w:b/>
                <w:bCs/>
                <w:color w:val="000000"/>
                <w:sz w:val="20"/>
                <w:szCs w:val="20"/>
              </w:rPr>
              <w:t>Artículo 5.-</w:t>
            </w:r>
            <w:r>
              <w:rPr>
                <w:rFonts w:ascii="Arial" w:hAnsi="Arial" w:cs="Arial"/>
                <w:color w:val="000000"/>
                <w:sz w:val="20"/>
                <w:szCs w:val="20"/>
              </w:rPr>
              <w:t xml:space="preserve"> Los Impuestos que el municipio percibirá se clasificarán como sigue:</w:t>
            </w:r>
          </w:p>
        </w:tc>
        <w:tc>
          <w:tcPr>
            <w:tcW w:w="1650" w:type="dxa"/>
            <w:tcBorders>
              <w:top w:val="nil"/>
              <w:left w:val="nil"/>
              <w:bottom w:val="nil"/>
              <w:right w:val="nil"/>
            </w:tcBorders>
            <w:shd w:val="clear" w:color="auto" w:fill="auto"/>
            <w:noWrap/>
            <w:vAlign w:val="bottom"/>
            <w:hideMark/>
          </w:tcPr>
          <w:p w:rsidR="00B02782" w:rsidRDefault="00B02782">
            <w:pPr>
              <w:jc w:val="both"/>
              <w:rPr>
                <w:rFonts w:ascii="Arial" w:hAnsi="Arial" w:cs="Arial"/>
                <w:b/>
                <w:bCs/>
                <w:color w:val="000000"/>
                <w:sz w:val="20"/>
                <w:szCs w:val="20"/>
              </w:rPr>
            </w:pPr>
          </w:p>
        </w:tc>
      </w:tr>
      <w:tr w:rsidR="00B02782" w:rsidTr="00B02782">
        <w:trPr>
          <w:trHeight w:val="315"/>
        </w:trPr>
        <w:tc>
          <w:tcPr>
            <w:tcW w:w="7655" w:type="dxa"/>
            <w:tcBorders>
              <w:top w:val="nil"/>
              <w:left w:val="nil"/>
              <w:bottom w:val="nil"/>
              <w:right w:val="nil"/>
            </w:tcBorders>
            <w:shd w:val="clear" w:color="auto" w:fill="auto"/>
            <w:noWrap/>
            <w:vAlign w:val="center"/>
            <w:hideMark/>
          </w:tcPr>
          <w:p w:rsidR="00B02782" w:rsidRDefault="00B02782">
            <w:pPr>
              <w:rPr>
                <w:sz w:val="20"/>
                <w:szCs w:val="20"/>
              </w:rPr>
            </w:pPr>
          </w:p>
        </w:tc>
        <w:tc>
          <w:tcPr>
            <w:tcW w:w="1650" w:type="dxa"/>
            <w:tcBorders>
              <w:top w:val="nil"/>
              <w:left w:val="nil"/>
              <w:bottom w:val="nil"/>
              <w:right w:val="nil"/>
            </w:tcBorders>
            <w:shd w:val="clear" w:color="auto" w:fill="auto"/>
            <w:noWrap/>
            <w:vAlign w:val="bottom"/>
            <w:hideMark/>
          </w:tcPr>
          <w:p w:rsidR="00B02782" w:rsidRDefault="00B02782">
            <w:pPr>
              <w:jc w:val="both"/>
              <w:rPr>
                <w:sz w:val="20"/>
                <w:szCs w:val="20"/>
              </w:rPr>
            </w:pPr>
          </w:p>
        </w:tc>
      </w:tr>
      <w:tr w:rsidR="00B02782" w:rsidTr="00B02782">
        <w:trPr>
          <w:trHeight w:val="315"/>
        </w:trPr>
        <w:tc>
          <w:tcPr>
            <w:tcW w:w="76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Impuestos</w:t>
            </w:r>
          </w:p>
        </w:tc>
        <w:tc>
          <w:tcPr>
            <w:tcW w:w="1650" w:type="dxa"/>
            <w:tcBorders>
              <w:top w:val="single" w:sz="8" w:space="0" w:color="000000"/>
              <w:left w:val="nil"/>
              <w:bottom w:val="single" w:sz="8" w:space="0" w:color="000000"/>
              <w:right w:val="single" w:sz="8" w:space="0" w:color="000000"/>
            </w:tcBorders>
            <w:shd w:val="clear" w:color="auto" w:fill="auto"/>
            <w:vAlign w:val="center"/>
            <w:hideMark/>
          </w:tcPr>
          <w:p w:rsidR="00B02782" w:rsidRDefault="00B02782" w:rsidP="00730972">
            <w:pPr>
              <w:jc w:val="both"/>
              <w:rPr>
                <w:rFonts w:ascii="Arial" w:hAnsi="Arial" w:cs="Arial"/>
                <w:b/>
                <w:bCs/>
                <w:color w:val="000000"/>
                <w:sz w:val="20"/>
                <w:szCs w:val="20"/>
              </w:rPr>
            </w:pPr>
            <w:r>
              <w:rPr>
                <w:rFonts w:ascii="Arial" w:hAnsi="Arial" w:cs="Arial"/>
                <w:b/>
                <w:bCs/>
                <w:color w:val="000000"/>
                <w:sz w:val="20"/>
                <w:szCs w:val="20"/>
              </w:rPr>
              <w:t xml:space="preserve"> $  </w:t>
            </w:r>
            <w:r w:rsidR="00730972">
              <w:rPr>
                <w:rFonts w:ascii="Arial" w:hAnsi="Arial" w:cs="Arial"/>
                <w:b/>
                <w:bCs/>
                <w:color w:val="000000"/>
                <w:sz w:val="20"/>
                <w:szCs w:val="20"/>
              </w:rPr>
              <w:t xml:space="preserve"> </w:t>
            </w:r>
            <w:r>
              <w:rPr>
                <w:rFonts w:ascii="Arial" w:hAnsi="Arial" w:cs="Arial"/>
                <w:b/>
                <w:bCs/>
                <w:color w:val="000000"/>
                <w:sz w:val="20"/>
                <w:szCs w:val="20"/>
              </w:rPr>
              <w:t xml:space="preserve">1,745,052.00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Impuesto sobre ingresos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30972">
            <w:pPr>
              <w:jc w:val="both"/>
              <w:rPr>
                <w:rFonts w:ascii="Arial" w:hAnsi="Arial" w:cs="Arial"/>
                <w:b/>
                <w:bCs/>
                <w:color w:val="000000"/>
                <w:sz w:val="20"/>
                <w:szCs w:val="20"/>
              </w:rPr>
            </w:pPr>
            <w:r>
              <w:rPr>
                <w:rFonts w:ascii="Arial" w:hAnsi="Arial" w:cs="Arial"/>
                <w:b/>
                <w:bCs/>
                <w:color w:val="000000"/>
                <w:sz w:val="20"/>
                <w:szCs w:val="20"/>
              </w:rPr>
              <w:t xml:space="preserve"> $       </w:t>
            </w:r>
            <w:r w:rsidR="00730972">
              <w:rPr>
                <w:rFonts w:ascii="Arial" w:hAnsi="Arial" w:cs="Arial"/>
                <w:b/>
                <w:bCs/>
                <w:color w:val="000000"/>
                <w:sz w:val="20"/>
                <w:szCs w:val="20"/>
              </w:rPr>
              <w:t xml:space="preserve">  </w:t>
            </w:r>
            <w:r>
              <w:rPr>
                <w:rFonts w:ascii="Arial" w:hAnsi="Arial" w:cs="Arial"/>
                <w:b/>
                <w:bCs/>
                <w:color w:val="000000"/>
                <w:sz w:val="20"/>
                <w:szCs w:val="20"/>
              </w:rPr>
              <w:t xml:space="preserve"> 5,400.00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&gt;Impuesto sobre espectáculo y diversiones publicas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30972">
            <w:pPr>
              <w:jc w:val="both"/>
              <w:rPr>
                <w:rFonts w:ascii="Arial" w:hAnsi="Arial" w:cs="Arial"/>
                <w:color w:val="000000"/>
                <w:sz w:val="20"/>
                <w:szCs w:val="20"/>
              </w:rPr>
            </w:pPr>
            <w:r>
              <w:rPr>
                <w:rFonts w:ascii="Arial" w:hAnsi="Arial" w:cs="Arial"/>
                <w:color w:val="000000"/>
                <w:sz w:val="20"/>
                <w:szCs w:val="20"/>
              </w:rPr>
              <w:t xml:space="preserve"> $     </w:t>
            </w:r>
            <w:r w:rsidR="00730972">
              <w:rPr>
                <w:rFonts w:ascii="Arial" w:hAnsi="Arial" w:cs="Arial"/>
                <w:color w:val="000000"/>
                <w:sz w:val="20"/>
                <w:szCs w:val="20"/>
              </w:rPr>
              <w:t xml:space="preserve">  </w:t>
            </w:r>
            <w:r>
              <w:rPr>
                <w:rFonts w:ascii="Arial" w:hAnsi="Arial" w:cs="Arial"/>
                <w:color w:val="000000"/>
                <w:sz w:val="20"/>
                <w:szCs w:val="20"/>
              </w:rPr>
              <w:t xml:space="preserve">   5,400.00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 xml:space="preserve"> Impuesto sobre el patrimonio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30972">
            <w:pPr>
              <w:jc w:val="both"/>
              <w:rPr>
                <w:rFonts w:ascii="Arial" w:hAnsi="Arial" w:cs="Arial"/>
                <w:b/>
                <w:bCs/>
                <w:color w:val="000000"/>
                <w:sz w:val="20"/>
                <w:szCs w:val="20"/>
              </w:rPr>
            </w:pPr>
            <w:r>
              <w:rPr>
                <w:rFonts w:ascii="Arial" w:hAnsi="Arial" w:cs="Arial"/>
                <w:b/>
                <w:bCs/>
                <w:color w:val="000000"/>
                <w:sz w:val="20"/>
                <w:szCs w:val="20"/>
              </w:rPr>
              <w:t xml:space="preserve"> $     </w:t>
            </w:r>
            <w:r w:rsidR="00730972">
              <w:rPr>
                <w:rFonts w:ascii="Arial" w:hAnsi="Arial" w:cs="Arial"/>
                <w:b/>
                <w:bCs/>
                <w:color w:val="000000"/>
                <w:sz w:val="20"/>
                <w:szCs w:val="20"/>
              </w:rPr>
              <w:t xml:space="preserve"> </w:t>
            </w:r>
            <w:r>
              <w:rPr>
                <w:rFonts w:ascii="Arial" w:hAnsi="Arial" w:cs="Arial"/>
                <w:b/>
                <w:bCs/>
                <w:color w:val="000000"/>
                <w:sz w:val="20"/>
                <w:szCs w:val="20"/>
              </w:rPr>
              <w:t xml:space="preserve">216,000.00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&gt;Impuesto predial</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30972">
            <w:pPr>
              <w:jc w:val="both"/>
              <w:rPr>
                <w:rFonts w:ascii="Arial" w:hAnsi="Arial" w:cs="Arial"/>
                <w:color w:val="000000"/>
                <w:sz w:val="20"/>
                <w:szCs w:val="20"/>
              </w:rPr>
            </w:pPr>
            <w:r>
              <w:rPr>
                <w:rFonts w:ascii="Arial" w:hAnsi="Arial" w:cs="Arial"/>
                <w:color w:val="000000"/>
                <w:sz w:val="20"/>
                <w:szCs w:val="20"/>
              </w:rPr>
              <w:t xml:space="preserve"> $    </w:t>
            </w:r>
            <w:r w:rsidR="00730972">
              <w:rPr>
                <w:rFonts w:ascii="Arial" w:hAnsi="Arial" w:cs="Arial"/>
                <w:color w:val="000000"/>
                <w:sz w:val="20"/>
                <w:szCs w:val="20"/>
              </w:rPr>
              <w:t xml:space="preserve"> </w:t>
            </w:r>
            <w:r>
              <w:rPr>
                <w:rFonts w:ascii="Arial" w:hAnsi="Arial" w:cs="Arial"/>
                <w:color w:val="000000"/>
                <w:sz w:val="20"/>
                <w:szCs w:val="20"/>
              </w:rPr>
              <w:t xml:space="preserve"> 216,000.00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 xml:space="preserve"> Impuesto sobre la producción, el consumo y las transacciones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30972">
            <w:pPr>
              <w:jc w:val="both"/>
              <w:rPr>
                <w:rFonts w:ascii="Arial" w:hAnsi="Arial" w:cs="Arial"/>
                <w:b/>
                <w:bCs/>
                <w:color w:val="000000"/>
                <w:sz w:val="20"/>
                <w:szCs w:val="20"/>
              </w:rPr>
            </w:pPr>
            <w:r>
              <w:rPr>
                <w:rFonts w:ascii="Arial" w:hAnsi="Arial" w:cs="Arial"/>
                <w:b/>
                <w:bCs/>
                <w:color w:val="000000"/>
                <w:sz w:val="20"/>
                <w:szCs w:val="20"/>
              </w:rPr>
              <w:t xml:space="preserve"> $  </w:t>
            </w:r>
            <w:r w:rsidR="00730972">
              <w:rPr>
                <w:rFonts w:ascii="Arial" w:hAnsi="Arial" w:cs="Arial"/>
                <w:b/>
                <w:bCs/>
                <w:color w:val="000000"/>
                <w:sz w:val="20"/>
                <w:szCs w:val="20"/>
              </w:rPr>
              <w:t xml:space="preserve"> </w:t>
            </w:r>
            <w:r>
              <w:rPr>
                <w:rFonts w:ascii="Arial" w:hAnsi="Arial" w:cs="Arial"/>
                <w:b/>
                <w:bCs/>
                <w:color w:val="000000"/>
                <w:sz w:val="20"/>
                <w:szCs w:val="20"/>
              </w:rPr>
              <w:t xml:space="preserve">1,500,000.00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&gt;Impuesto sobre la adquisición de inmuebles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30972">
            <w:pPr>
              <w:jc w:val="both"/>
              <w:rPr>
                <w:rFonts w:ascii="Arial" w:hAnsi="Arial" w:cs="Arial"/>
                <w:color w:val="000000"/>
                <w:sz w:val="20"/>
                <w:szCs w:val="20"/>
              </w:rPr>
            </w:pPr>
            <w:r>
              <w:rPr>
                <w:rFonts w:ascii="Arial" w:hAnsi="Arial" w:cs="Arial"/>
                <w:color w:val="000000"/>
                <w:sz w:val="20"/>
                <w:szCs w:val="20"/>
              </w:rPr>
              <w:t xml:space="preserve"> $  </w:t>
            </w:r>
            <w:r w:rsidR="00730972">
              <w:rPr>
                <w:rFonts w:ascii="Arial" w:hAnsi="Arial" w:cs="Arial"/>
                <w:color w:val="000000"/>
                <w:sz w:val="20"/>
                <w:szCs w:val="20"/>
              </w:rPr>
              <w:t xml:space="preserve"> </w:t>
            </w:r>
            <w:r>
              <w:rPr>
                <w:rFonts w:ascii="Arial" w:hAnsi="Arial" w:cs="Arial"/>
                <w:color w:val="000000"/>
                <w:sz w:val="20"/>
                <w:szCs w:val="20"/>
              </w:rPr>
              <w:t xml:space="preserve">1,500,000.00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 xml:space="preserve"> Accesorios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30972">
            <w:pPr>
              <w:jc w:val="both"/>
              <w:rPr>
                <w:rFonts w:ascii="Arial" w:hAnsi="Arial" w:cs="Arial"/>
                <w:b/>
                <w:bCs/>
                <w:color w:val="000000"/>
                <w:sz w:val="20"/>
                <w:szCs w:val="20"/>
              </w:rPr>
            </w:pPr>
            <w:r>
              <w:rPr>
                <w:rFonts w:ascii="Arial" w:hAnsi="Arial" w:cs="Arial"/>
                <w:b/>
                <w:bCs/>
                <w:color w:val="000000"/>
                <w:sz w:val="20"/>
                <w:szCs w:val="20"/>
              </w:rPr>
              <w:t xml:space="preserve"> $    </w:t>
            </w:r>
            <w:r w:rsidR="00730972">
              <w:rPr>
                <w:rFonts w:ascii="Arial" w:hAnsi="Arial" w:cs="Arial"/>
                <w:b/>
                <w:bCs/>
                <w:color w:val="000000"/>
                <w:sz w:val="20"/>
                <w:szCs w:val="20"/>
              </w:rPr>
              <w:t xml:space="preserve">  </w:t>
            </w:r>
            <w:r>
              <w:rPr>
                <w:rFonts w:ascii="Arial" w:hAnsi="Arial" w:cs="Arial"/>
                <w:b/>
                <w:bCs/>
                <w:color w:val="000000"/>
                <w:sz w:val="20"/>
                <w:szCs w:val="20"/>
              </w:rPr>
              <w:t xml:space="preserve">  23,652.00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&gt;Actualizaciones y recargos de impuestos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30972">
            <w:pPr>
              <w:jc w:val="both"/>
              <w:rPr>
                <w:rFonts w:ascii="Arial" w:hAnsi="Arial" w:cs="Arial"/>
                <w:color w:val="000000"/>
                <w:sz w:val="20"/>
                <w:szCs w:val="20"/>
              </w:rPr>
            </w:pPr>
            <w:r>
              <w:rPr>
                <w:rFonts w:ascii="Arial" w:hAnsi="Arial" w:cs="Arial"/>
                <w:color w:val="000000"/>
                <w:sz w:val="20"/>
                <w:szCs w:val="20"/>
              </w:rPr>
              <w:t xml:space="preserve"> $      </w:t>
            </w:r>
            <w:r w:rsidR="00730972">
              <w:rPr>
                <w:rFonts w:ascii="Arial" w:hAnsi="Arial" w:cs="Arial"/>
                <w:color w:val="000000"/>
                <w:sz w:val="20"/>
                <w:szCs w:val="20"/>
              </w:rPr>
              <w:t xml:space="preserve">  </w:t>
            </w:r>
            <w:r>
              <w:rPr>
                <w:rFonts w:ascii="Arial" w:hAnsi="Arial" w:cs="Arial"/>
                <w:color w:val="000000"/>
                <w:sz w:val="20"/>
                <w:szCs w:val="20"/>
              </w:rPr>
              <w:t xml:space="preserve">23,652.00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&gt;Multas de impuestos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730972" w:rsidP="00730972">
            <w:pPr>
              <w:jc w:val="both"/>
              <w:rPr>
                <w:rFonts w:ascii="Arial" w:hAnsi="Arial" w:cs="Arial"/>
                <w:color w:val="000000"/>
                <w:sz w:val="20"/>
                <w:szCs w:val="20"/>
              </w:rPr>
            </w:pPr>
            <w:r>
              <w:rPr>
                <w:rFonts w:ascii="Arial" w:hAnsi="Arial" w:cs="Arial"/>
                <w:color w:val="000000"/>
                <w:sz w:val="20"/>
                <w:szCs w:val="20"/>
              </w:rPr>
              <w:t xml:space="preserve"> $              </w:t>
            </w:r>
            <w:r w:rsidR="00B02782">
              <w:rPr>
                <w:rFonts w:ascii="Arial" w:hAnsi="Arial" w:cs="Arial"/>
                <w:color w:val="000000"/>
                <w:sz w:val="20"/>
                <w:szCs w:val="20"/>
              </w:rPr>
              <w:t xml:space="preserve"> </w:t>
            </w:r>
            <w:r>
              <w:rPr>
                <w:rFonts w:ascii="Arial" w:hAnsi="Arial" w:cs="Arial"/>
                <w:color w:val="000000"/>
                <w:sz w:val="20"/>
                <w:szCs w:val="20"/>
              </w:rPr>
              <w:t xml:space="preserve">  0.00</w:t>
            </w:r>
            <w:r w:rsidR="00B02782">
              <w:rPr>
                <w:rFonts w:ascii="Arial" w:hAnsi="Arial" w:cs="Arial"/>
                <w:color w:val="000000"/>
                <w:sz w:val="20"/>
                <w:szCs w:val="20"/>
              </w:rPr>
              <w:t xml:space="preserve">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&gt;Gastos de ejecución de impuestos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730972" w:rsidP="00730972">
            <w:pPr>
              <w:jc w:val="both"/>
              <w:rPr>
                <w:rFonts w:ascii="Arial" w:hAnsi="Arial" w:cs="Arial"/>
                <w:color w:val="000000"/>
                <w:sz w:val="20"/>
                <w:szCs w:val="20"/>
              </w:rPr>
            </w:pPr>
            <w:r>
              <w:rPr>
                <w:rFonts w:ascii="Arial" w:hAnsi="Arial" w:cs="Arial"/>
                <w:color w:val="000000"/>
                <w:sz w:val="20"/>
                <w:szCs w:val="20"/>
              </w:rPr>
              <w:t xml:space="preserve"> $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 xml:space="preserve"> Otros impuestos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730972" w:rsidP="00730972">
            <w:pPr>
              <w:jc w:val="both"/>
              <w:rPr>
                <w:rFonts w:ascii="Arial" w:hAnsi="Arial" w:cs="Arial"/>
                <w:b/>
                <w:bCs/>
                <w:color w:val="000000"/>
                <w:sz w:val="20"/>
                <w:szCs w:val="20"/>
              </w:rPr>
            </w:pPr>
            <w:r>
              <w:rPr>
                <w:rFonts w:ascii="Arial" w:hAnsi="Arial" w:cs="Arial"/>
                <w:b/>
                <w:bCs/>
                <w:color w:val="000000"/>
                <w:sz w:val="20"/>
                <w:szCs w:val="20"/>
              </w:rPr>
              <w:t xml:space="preserve"> $                 0.00</w:t>
            </w:r>
          </w:p>
        </w:tc>
      </w:tr>
      <w:tr w:rsidR="00B02782" w:rsidTr="00B02782">
        <w:trPr>
          <w:trHeight w:val="52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Impuestos no comprendidos en las fracciones de la Ley de ingresos causados en ejercicios anteriores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730972" w:rsidP="00730972">
            <w:pPr>
              <w:jc w:val="both"/>
              <w:rPr>
                <w:rFonts w:ascii="Arial" w:hAnsi="Arial" w:cs="Arial"/>
                <w:color w:val="000000"/>
                <w:sz w:val="20"/>
                <w:szCs w:val="20"/>
              </w:rPr>
            </w:pPr>
            <w:r>
              <w:rPr>
                <w:rFonts w:ascii="Arial" w:hAnsi="Arial" w:cs="Arial"/>
                <w:color w:val="000000"/>
                <w:sz w:val="20"/>
                <w:szCs w:val="20"/>
              </w:rPr>
              <w:t xml:space="preserve"> $                 0.00</w:t>
            </w:r>
          </w:p>
        </w:tc>
      </w:tr>
      <w:tr w:rsidR="00B02782" w:rsidTr="00B02782">
        <w:trPr>
          <w:trHeight w:val="300"/>
        </w:trPr>
        <w:tc>
          <w:tcPr>
            <w:tcW w:w="7655" w:type="dxa"/>
            <w:tcBorders>
              <w:top w:val="nil"/>
              <w:left w:val="nil"/>
              <w:bottom w:val="nil"/>
              <w:right w:val="nil"/>
            </w:tcBorders>
            <w:shd w:val="clear" w:color="auto" w:fill="auto"/>
            <w:noWrap/>
            <w:vAlign w:val="center"/>
            <w:hideMark/>
          </w:tcPr>
          <w:p w:rsidR="00B02782" w:rsidRDefault="00B02782">
            <w:pPr>
              <w:jc w:val="right"/>
              <w:rPr>
                <w:rFonts w:ascii="Arial" w:hAnsi="Arial" w:cs="Arial"/>
                <w:color w:val="000000"/>
                <w:sz w:val="20"/>
                <w:szCs w:val="20"/>
              </w:rPr>
            </w:pPr>
          </w:p>
        </w:tc>
        <w:tc>
          <w:tcPr>
            <w:tcW w:w="1650" w:type="dxa"/>
            <w:tcBorders>
              <w:top w:val="nil"/>
              <w:left w:val="nil"/>
              <w:bottom w:val="nil"/>
              <w:right w:val="nil"/>
            </w:tcBorders>
            <w:shd w:val="clear" w:color="auto" w:fill="auto"/>
            <w:noWrap/>
            <w:vAlign w:val="bottom"/>
            <w:hideMark/>
          </w:tcPr>
          <w:p w:rsidR="00B02782" w:rsidRDefault="00B02782">
            <w:pPr>
              <w:jc w:val="both"/>
              <w:rPr>
                <w:sz w:val="20"/>
                <w:szCs w:val="20"/>
              </w:rPr>
            </w:pPr>
          </w:p>
        </w:tc>
      </w:tr>
      <w:tr w:rsidR="00B02782" w:rsidTr="00B02782">
        <w:trPr>
          <w:trHeight w:val="510"/>
        </w:trPr>
        <w:tc>
          <w:tcPr>
            <w:tcW w:w="7655" w:type="dxa"/>
            <w:tcBorders>
              <w:top w:val="nil"/>
              <w:left w:val="nil"/>
              <w:bottom w:val="nil"/>
              <w:right w:val="nil"/>
            </w:tcBorders>
            <w:shd w:val="clear" w:color="auto" w:fill="auto"/>
            <w:noWrap/>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Artículo 6.-</w:t>
            </w:r>
            <w:r>
              <w:rPr>
                <w:rFonts w:ascii="Arial" w:hAnsi="Arial" w:cs="Arial"/>
                <w:color w:val="000000"/>
                <w:sz w:val="20"/>
                <w:szCs w:val="20"/>
              </w:rPr>
              <w:t xml:space="preserve"> Los Derechos que el municipio percibirá se causarán por los siguientes conceptos: </w:t>
            </w:r>
          </w:p>
        </w:tc>
        <w:tc>
          <w:tcPr>
            <w:tcW w:w="1650" w:type="dxa"/>
            <w:tcBorders>
              <w:top w:val="nil"/>
              <w:left w:val="nil"/>
              <w:bottom w:val="nil"/>
              <w:right w:val="nil"/>
            </w:tcBorders>
            <w:shd w:val="clear" w:color="auto" w:fill="auto"/>
            <w:noWrap/>
            <w:vAlign w:val="bottom"/>
            <w:hideMark/>
          </w:tcPr>
          <w:p w:rsidR="00B02782" w:rsidRDefault="00B02782">
            <w:pPr>
              <w:jc w:val="both"/>
              <w:rPr>
                <w:rFonts w:ascii="Arial" w:hAnsi="Arial" w:cs="Arial"/>
                <w:b/>
                <w:bCs/>
                <w:color w:val="000000"/>
                <w:sz w:val="20"/>
                <w:szCs w:val="20"/>
              </w:rPr>
            </w:pPr>
          </w:p>
        </w:tc>
      </w:tr>
      <w:tr w:rsidR="00B02782" w:rsidTr="00B02782">
        <w:trPr>
          <w:trHeight w:val="315"/>
        </w:trPr>
        <w:tc>
          <w:tcPr>
            <w:tcW w:w="7655" w:type="dxa"/>
            <w:tcBorders>
              <w:top w:val="nil"/>
              <w:left w:val="nil"/>
              <w:bottom w:val="nil"/>
              <w:right w:val="nil"/>
            </w:tcBorders>
            <w:shd w:val="clear" w:color="auto" w:fill="auto"/>
            <w:noWrap/>
            <w:vAlign w:val="center"/>
            <w:hideMark/>
          </w:tcPr>
          <w:p w:rsidR="00B02782" w:rsidRDefault="00B02782">
            <w:pPr>
              <w:rPr>
                <w:sz w:val="20"/>
                <w:szCs w:val="20"/>
              </w:rPr>
            </w:pPr>
          </w:p>
        </w:tc>
        <w:tc>
          <w:tcPr>
            <w:tcW w:w="1650" w:type="dxa"/>
            <w:tcBorders>
              <w:top w:val="nil"/>
              <w:left w:val="nil"/>
              <w:bottom w:val="nil"/>
              <w:right w:val="nil"/>
            </w:tcBorders>
            <w:shd w:val="clear" w:color="auto" w:fill="auto"/>
            <w:noWrap/>
            <w:vAlign w:val="bottom"/>
            <w:hideMark/>
          </w:tcPr>
          <w:p w:rsidR="00B02782" w:rsidRDefault="00B02782">
            <w:pPr>
              <w:jc w:val="both"/>
              <w:rPr>
                <w:sz w:val="20"/>
                <w:szCs w:val="20"/>
              </w:rPr>
            </w:pPr>
          </w:p>
        </w:tc>
      </w:tr>
      <w:tr w:rsidR="00B02782" w:rsidTr="00B02782">
        <w:trPr>
          <w:trHeight w:val="315"/>
        </w:trPr>
        <w:tc>
          <w:tcPr>
            <w:tcW w:w="76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Derechos</w:t>
            </w:r>
          </w:p>
        </w:tc>
        <w:tc>
          <w:tcPr>
            <w:tcW w:w="1650" w:type="dxa"/>
            <w:tcBorders>
              <w:top w:val="single" w:sz="8" w:space="0" w:color="000000"/>
              <w:left w:val="nil"/>
              <w:bottom w:val="single" w:sz="8" w:space="0" w:color="000000"/>
              <w:right w:val="single" w:sz="8" w:space="0" w:color="000000"/>
            </w:tcBorders>
            <w:shd w:val="clear" w:color="auto" w:fill="auto"/>
            <w:vAlign w:val="center"/>
            <w:hideMark/>
          </w:tcPr>
          <w:p w:rsidR="00B02782" w:rsidRDefault="00B02782" w:rsidP="00182C54">
            <w:pPr>
              <w:jc w:val="both"/>
              <w:rPr>
                <w:rFonts w:ascii="Arial" w:hAnsi="Arial" w:cs="Arial"/>
                <w:b/>
                <w:bCs/>
                <w:color w:val="000000"/>
                <w:sz w:val="20"/>
                <w:szCs w:val="20"/>
              </w:rPr>
            </w:pPr>
            <w:r>
              <w:rPr>
                <w:rFonts w:ascii="Arial" w:hAnsi="Arial" w:cs="Arial"/>
                <w:b/>
                <w:bCs/>
                <w:color w:val="000000"/>
                <w:sz w:val="20"/>
                <w:szCs w:val="20"/>
              </w:rPr>
              <w:t xml:space="preserve"> $  </w:t>
            </w:r>
            <w:r w:rsidR="00182C54">
              <w:rPr>
                <w:rFonts w:ascii="Arial" w:hAnsi="Arial" w:cs="Arial"/>
                <w:b/>
                <w:bCs/>
                <w:color w:val="000000"/>
                <w:sz w:val="20"/>
                <w:szCs w:val="20"/>
              </w:rPr>
              <w:t xml:space="preserve"> </w:t>
            </w:r>
            <w:r>
              <w:rPr>
                <w:rFonts w:ascii="Arial" w:hAnsi="Arial" w:cs="Arial"/>
                <w:b/>
                <w:bCs/>
                <w:color w:val="000000"/>
                <w:sz w:val="20"/>
                <w:szCs w:val="20"/>
              </w:rPr>
              <w:t xml:space="preserve">   300,099.29 </w:t>
            </w:r>
          </w:p>
        </w:tc>
      </w:tr>
      <w:tr w:rsidR="00B02782" w:rsidTr="00B02782">
        <w:trPr>
          <w:trHeight w:val="52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Derechos por uso, goce, aprovechamiento o explotación de bienes del dominio publico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182C54">
            <w:pPr>
              <w:jc w:val="both"/>
              <w:rPr>
                <w:rFonts w:ascii="Arial" w:hAnsi="Arial" w:cs="Arial"/>
                <w:b/>
                <w:bCs/>
                <w:color w:val="000000"/>
                <w:sz w:val="20"/>
                <w:szCs w:val="20"/>
              </w:rPr>
            </w:pPr>
            <w:r>
              <w:rPr>
                <w:rFonts w:ascii="Arial" w:hAnsi="Arial" w:cs="Arial"/>
                <w:b/>
                <w:bCs/>
                <w:color w:val="000000"/>
                <w:sz w:val="20"/>
                <w:szCs w:val="20"/>
              </w:rPr>
              <w:t xml:space="preserve"> $     </w:t>
            </w:r>
            <w:r w:rsidR="00182C54">
              <w:rPr>
                <w:rFonts w:ascii="Arial" w:hAnsi="Arial" w:cs="Arial"/>
                <w:b/>
                <w:bCs/>
                <w:color w:val="000000"/>
                <w:sz w:val="20"/>
                <w:szCs w:val="20"/>
              </w:rPr>
              <w:t xml:space="preserve">  </w:t>
            </w:r>
            <w:r>
              <w:rPr>
                <w:rFonts w:ascii="Arial" w:hAnsi="Arial" w:cs="Arial"/>
                <w:b/>
                <w:bCs/>
                <w:color w:val="000000"/>
                <w:sz w:val="20"/>
                <w:szCs w:val="20"/>
              </w:rPr>
              <w:t xml:space="preserve"> 10,800.00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&gt;Por uso de locales o pisos de mercados, espacios  en vía o parques públicos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182C54">
            <w:pPr>
              <w:jc w:val="both"/>
              <w:rPr>
                <w:rFonts w:ascii="Arial" w:hAnsi="Arial" w:cs="Arial"/>
                <w:color w:val="000000"/>
                <w:sz w:val="20"/>
                <w:szCs w:val="20"/>
              </w:rPr>
            </w:pPr>
            <w:r>
              <w:rPr>
                <w:rFonts w:ascii="Arial" w:hAnsi="Arial" w:cs="Arial"/>
                <w:color w:val="000000"/>
                <w:sz w:val="20"/>
                <w:szCs w:val="20"/>
              </w:rPr>
              <w:t xml:space="preserve"> $      </w:t>
            </w:r>
            <w:r w:rsidR="00182C54">
              <w:rPr>
                <w:rFonts w:ascii="Arial" w:hAnsi="Arial" w:cs="Arial"/>
                <w:color w:val="000000"/>
                <w:sz w:val="20"/>
                <w:szCs w:val="20"/>
              </w:rPr>
              <w:t xml:space="preserve">  </w:t>
            </w:r>
            <w:r>
              <w:rPr>
                <w:rFonts w:ascii="Arial" w:hAnsi="Arial" w:cs="Arial"/>
                <w:color w:val="000000"/>
                <w:sz w:val="20"/>
                <w:szCs w:val="20"/>
              </w:rPr>
              <w:t xml:space="preserve">10,800.00 </w:t>
            </w:r>
          </w:p>
        </w:tc>
      </w:tr>
      <w:tr w:rsidR="00B02782" w:rsidTr="00B02782">
        <w:trPr>
          <w:trHeight w:val="52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&gt;Por el uso y aprovechamiento de los bienes del dominio público del patrimonio municipal</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182C54" w:rsidP="00182C54">
            <w:pPr>
              <w:jc w:val="both"/>
              <w:rPr>
                <w:rFonts w:ascii="Arial" w:hAnsi="Arial" w:cs="Arial"/>
                <w:color w:val="000000"/>
                <w:sz w:val="20"/>
                <w:szCs w:val="20"/>
              </w:rPr>
            </w:pPr>
            <w:r>
              <w:rPr>
                <w:rFonts w:ascii="Arial" w:hAnsi="Arial" w:cs="Arial"/>
                <w:color w:val="000000"/>
                <w:sz w:val="20"/>
                <w:szCs w:val="20"/>
              </w:rPr>
              <w:t xml:space="preserve"> $                 0.00</w:t>
            </w:r>
            <w:r w:rsidR="00B02782">
              <w:rPr>
                <w:rFonts w:ascii="Arial" w:hAnsi="Arial" w:cs="Arial"/>
                <w:color w:val="000000"/>
                <w:sz w:val="20"/>
                <w:szCs w:val="20"/>
              </w:rPr>
              <w:t xml:space="preserve">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Derechos de prestación de servicios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182C54">
            <w:pPr>
              <w:jc w:val="both"/>
              <w:rPr>
                <w:rFonts w:ascii="Arial" w:hAnsi="Arial" w:cs="Arial"/>
                <w:b/>
                <w:bCs/>
                <w:color w:val="000000"/>
                <w:sz w:val="20"/>
                <w:szCs w:val="20"/>
              </w:rPr>
            </w:pPr>
            <w:r>
              <w:rPr>
                <w:rFonts w:ascii="Arial" w:hAnsi="Arial" w:cs="Arial"/>
                <w:b/>
                <w:bCs/>
                <w:color w:val="000000"/>
                <w:sz w:val="20"/>
                <w:szCs w:val="20"/>
              </w:rPr>
              <w:t xml:space="preserve"> $     </w:t>
            </w:r>
            <w:r w:rsidR="00182C54">
              <w:rPr>
                <w:rFonts w:ascii="Arial" w:hAnsi="Arial" w:cs="Arial"/>
                <w:b/>
                <w:bCs/>
                <w:color w:val="000000"/>
                <w:sz w:val="20"/>
                <w:szCs w:val="20"/>
              </w:rPr>
              <w:t xml:space="preserve"> </w:t>
            </w:r>
            <w:r>
              <w:rPr>
                <w:rFonts w:ascii="Arial" w:hAnsi="Arial" w:cs="Arial"/>
                <w:b/>
                <w:bCs/>
                <w:color w:val="000000"/>
                <w:sz w:val="20"/>
                <w:szCs w:val="20"/>
              </w:rPr>
              <w:t xml:space="preserve">181,008.00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&gt;Servicios de Agua potable, drenaje y alcantarillado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182C54">
            <w:pPr>
              <w:jc w:val="both"/>
              <w:rPr>
                <w:rFonts w:ascii="Arial" w:hAnsi="Arial" w:cs="Arial"/>
                <w:color w:val="000000"/>
                <w:sz w:val="20"/>
                <w:szCs w:val="20"/>
              </w:rPr>
            </w:pPr>
            <w:r>
              <w:rPr>
                <w:rFonts w:ascii="Arial" w:hAnsi="Arial" w:cs="Arial"/>
                <w:color w:val="000000"/>
                <w:sz w:val="20"/>
                <w:szCs w:val="20"/>
              </w:rPr>
              <w:t xml:space="preserve"> $    </w:t>
            </w:r>
            <w:r w:rsidR="00182C54">
              <w:rPr>
                <w:rFonts w:ascii="Arial" w:hAnsi="Arial" w:cs="Arial"/>
                <w:color w:val="000000"/>
                <w:sz w:val="20"/>
                <w:szCs w:val="20"/>
              </w:rPr>
              <w:t xml:space="preserve">  </w:t>
            </w:r>
            <w:r>
              <w:rPr>
                <w:rFonts w:ascii="Arial" w:hAnsi="Arial" w:cs="Arial"/>
                <w:color w:val="000000"/>
                <w:sz w:val="20"/>
                <w:szCs w:val="20"/>
              </w:rPr>
              <w:t xml:space="preserve">  15,120.00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&gt;Servicio de alumbrado publico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182C54">
            <w:pPr>
              <w:jc w:val="both"/>
              <w:rPr>
                <w:rFonts w:ascii="Arial" w:hAnsi="Arial" w:cs="Arial"/>
                <w:color w:val="000000"/>
                <w:sz w:val="20"/>
                <w:szCs w:val="20"/>
              </w:rPr>
            </w:pPr>
            <w:r>
              <w:rPr>
                <w:rFonts w:ascii="Arial" w:hAnsi="Arial" w:cs="Arial"/>
                <w:color w:val="000000"/>
                <w:sz w:val="20"/>
                <w:szCs w:val="20"/>
              </w:rPr>
              <w:t xml:space="preserve"> $ </w:t>
            </w:r>
            <w:r w:rsidR="00182C54">
              <w:rPr>
                <w:rFonts w:ascii="Arial" w:hAnsi="Arial" w:cs="Arial"/>
                <w:color w:val="000000"/>
                <w:sz w:val="20"/>
                <w:szCs w:val="20"/>
              </w:rPr>
              <w:t xml:space="preserve"> </w:t>
            </w:r>
            <w:r>
              <w:rPr>
                <w:rFonts w:ascii="Arial" w:hAnsi="Arial" w:cs="Arial"/>
                <w:color w:val="000000"/>
                <w:sz w:val="20"/>
                <w:szCs w:val="20"/>
              </w:rPr>
              <w:t xml:space="preserve">    135,000.00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 xml:space="preserve">&gt;Servicio de limpia, recolección, traslado y disposición final de residuos </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182C54">
            <w:pPr>
              <w:jc w:val="both"/>
              <w:rPr>
                <w:rFonts w:ascii="Arial" w:hAnsi="Arial" w:cs="Arial"/>
                <w:color w:val="000000"/>
                <w:sz w:val="20"/>
                <w:szCs w:val="20"/>
              </w:rPr>
            </w:pPr>
            <w:r>
              <w:rPr>
                <w:rFonts w:ascii="Arial" w:hAnsi="Arial" w:cs="Arial"/>
                <w:color w:val="000000"/>
                <w:sz w:val="20"/>
                <w:szCs w:val="20"/>
              </w:rPr>
              <w:t xml:space="preserve"> $   </w:t>
            </w:r>
            <w:r w:rsidR="00182C54">
              <w:rPr>
                <w:rFonts w:ascii="Arial" w:hAnsi="Arial" w:cs="Arial"/>
                <w:color w:val="000000"/>
                <w:sz w:val="20"/>
                <w:szCs w:val="20"/>
              </w:rPr>
              <w:t xml:space="preserve">  </w:t>
            </w:r>
            <w:r>
              <w:rPr>
                <w:rFonts w:ascii="Arial" w:hAnsi="Arial" w:cs="Arial"/>
                <w:color w:val="000000"/>
                <w:sz w:val="20"/>
                <w:szCs w:val="20"/>
              </w:rPr>
              <w:t xml:space="preserve">   22,680.00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lastRenderedPageBreak/>
              <w:t>&gt;Servicio de mercados y centrales de abastos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182C54" w:rsidP="00182C54">
            <w:pPr>
              <w:jc w:val="both"/>
              <w:rPr>
                <w:rFonts w:ascii="Arial" w:hAnsi="Arial" w:cs="Arial"/>
                <w:color w:val="000000"/>
                <w:sz w:val="20"/>
                <w:szCs w:val="20"/>
              </w:rPr>
            </w:pPr>
            <w:r>
              <w:rPr>
                <w:rFonts w:ascii="Arial" w:hAnsi="Arial" w:cs="Arial"/>
                <w:color w:val="000000"/>
                <w:sz w:val="20"/>
                <w:szCs w:val="20"/>
              </w:rPr>
              <w:t xml:space="preserve"> $                 0.00</w:t>
            </w:r>
            <w:r w:rsidR="00B02782">
              <w:rPr>
                <w:rFonts w:ascii="Arial" w:hAnsi="Arial" w:cs="Arial"/>
                <w:color w:val="000000"/>
                <w:sz w:val="20"/>
                <w:szCs w:val="20"/>
              </w:rPr>
              <w:t xml:space="preserve">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&gt;Servicio de panteones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182C54">
            <w:pPr>
              <w:jc w:val="both"/>
              <w:rPr>
                <w:rFonts w:ascii="Arial" w:hAnsi="Arial" w:cs="Arial"/>
                <w:color w:val="000000"/>
                <w:sz w:val="20"/>
                <w:szCs w:val="20"/>
              </w:rPr>
            </w:pPr>
            <w:r>
              <w:rPr>
                <w:rFonts w:ascii="Arial" w:hAnsi="Arial" w:cs="Arial"/>
                <w:color w:val="000000"/>
                <w:sz w:val="20"/>
                <w:szCs w:val="20"/>
              </w:rPr>
              <w:t xml:space="preserve"> $      </w:t>
            </w:r>
            <w:r w:rsidR="00182C54">
              <w:rPr>
                <w:rFonts w:ascii="Arial" w:hAnsi="Arial" w:cs="Arial"/>
                <w:color w:val="000000"/>
                <w:sz w:val="20"/>
                <w:szCs w:val="20"/>
              </w:rPr>
              <w:t xml:space="preserve">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&gt;servicio de rastro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182C54">
            <w:pPr>
              <w:jc w:val="both"/>
              <w:rPr>
                <w:rFonts w:ascii="Arial" w:hAnsi="Arial" w:cs="Arial"/>
                <w:color w:val="000000"/>
                <w:sz w:val="20"/>
                <w:szCs w:val="20"/>
              </w:rPr>
            </w:pPr>
            <w:r>
              <w:rPr>
                <w:rFonts w:ascii="Arial" w:hAnsi="Arial" w:cs="Arial"/>
                <w:color w:val="000000"/>
                <w:sz w:val="20"/>
                <w:szCs w:val="20"/>
              </w:rPr>
              <w:t xml:space="preserve"> $       </w:t>
            </w:r>
            <w:r w:rsidR="00182C54">
              <w:rPr>
                <w:rFonts w:ascii="Arial" w:hAnsi="Arial" w:cs="Arial"/>
                <w:color w:val="000000"/>
                <w:sz w:val="20"/>
                <w:szCs w:val="20"/>
              </w:rPr>
              <w:t xml:space="preserve">  </w:t>
            </w:r>
            <w:r>
              <w:rPr>
                <w:rFonts w:ascii="Arial" w:hAnsi="Arial" w:cs="Arial"/>
                <w:color w:val="000000"/>
                <w:sz w:val="20"/>
                <w:szCs w:val="20"/>
              </w:rPr>
              <w:t xml:space="preserve"> 3,024.00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&gt;Servicio de seguridad pública, policía preventiva y tránsito municipal</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182C54" w:rsidP="00182C54">
            <w:pPr>
              <w:jc w:val="both"/>
              <w:rPr>
                <w:rFonts w:ascii="Arial" w:hAnsi="Arial" w:cs="Arial"/>
                <w:color w:val="000000"/>
                <w:sz w:val="20"/>
                <w:szCs w:val="20"/>
              </w:rPr>
            </w:pPr>
            <w:r>
              <w:rPr>
                <w:rFonts w:ascii="Arial" w:hAnsi="Arial" w:cs="Arial"/>
                <w:color w:val="000000"/>
                <w:sz w:val="20"/>
                <w:szCs w:val="20"/>
              </w:rPr>
              <w:t xml:space="preserve"> $                 0.00</w:t>
            </w:r>
            <w:r w:rsidR="00B02782">
              <w:rPr>
                <w:rFonts w:ascii="Arial" w:hAnsi="Arial" w:cs="Arial"/>
                <w:color w:val="000000"/>
                <w:sz w:val="20"/>
                <w:szCs w:val="20"/>
              </w:rPr>
              <w:t xml:space="preserve">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&gt;Servicio de catastro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182C54">
            <w:pPr>
              <w:jc w:val="both"/>
              <w:rPr>
                <w:rFonts w:ascii="Arial" w:hAnsi="Arial" w:cs="Arial"/>
                <w:color w:val="000000"/>
                <w:sz w:val="20"/>
                <w:szCs w:val="20"/>
              </w:rPr>
            </w:pPr>
            <w:r>
              <w:rPr>
                <w:rFonts w:ascii="Arial" w:hAnsi="Arial" w:cs="Arial"/>
                <w:color w:val="000000"/>
                <w:sz w:val="20"/>
                <w:szCs w:val="20"/>
              </w:rPr>
              <w:t xml:space="preserve"> $        </w:t>
            </w:r>
            <w:r w:rsidR="00182C54">
              <w:rPr>
                <w:rFonts w:ascii="Arial" w:hAnsi="Arial" w:cs="Arial"/>
                <w:color w:val="000000"/>
                <w:sz w:val="20"/>
                <w:szCs w:val="20"/>
              </w:rPr>
              <w:t xml:space="preserve">  </w:t>
            </w:r>
            <w:r>
              <w:rPr>
                <w:rFonts w:ascii="Arial" w:hAnsi="Arial" w:cs="Arial"/>
                <w:color w:val="000000"/>
                <w:sz w:val="20"/>
                <w:szCs w:val="20"/>
              </w:rPr>
              <w:t xml:space="preserve">5,184.00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Otros derechos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182C54">
            <w:pPr>
              <w:jc w:val="both"/>
              <w:rPr>
                <w:rFonts w:ascii="Arial" w:hAnsi="Arial" w:cs="Arial"/>
                <w:b/>
                <w:bCs/>
                <w:color w:val="000000"/>
                <w:sz w:val="20"/>
                <w:szCs w:val="20"/>
              </w:rPr>
            </w:pPr>
            <w:r>
              <w:rPr>
                <w:rFonts w:ascii="Arial" w:hAnsi="Arial" w:cs="Arial"/>
                <w:b/>
                <w:bCs/>
                <w:color w:val="000000"/>
                <w:sz w:val="20"/>
                <w:szCs w:val="20"/>
              </w:rPr>
              <w:t xml:space="preserve"> $ </w:t>
            </w:r>
            <w:r w:rsidR="00182C54">
              <w:rPr>
                <w:rFonts w:ascii="Arial" w:hAnsi="Arial" w:cs="Arial"/>
                <w:b/>
                <w:bCs/>
                <w:color w:val="000000"/>
                <w:sz w:val="20"/>
                <w:szCs w:val="20"/>
              </w:rPr>
              <w:t xml:space="preserve"> </w:t>
            </w:r>
            <w:r>
              <w:rPr>
                <w:rFonts w:ascii="Arial" w:hAnsi="Arial" w:cs="Arial"/>
                <w:b/>
                <w:bCs/>
                <w:color w:val="000000"/>
                <w:sz w:val="20"/>
                <w:szCs w:val="20"/>
              </w:rPr>
              <w:t xml:space="preserve">    108,291.29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&gt;Licencia de funcionamiento y permiso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182C54">
            <w:pPr>
              <w:jc w:val="both"/>
              <w:rPr>
                <w:rFonts w:ascii="Arial" w:hAnsi="Arial" w:cs="Arial"/>
                <w:color w:val="000000"/>
                <w:sz w:val="20"/>
                <w:szCs w:val="20"/>
              </w:rPr>
            </w:pPr>
            <w:r>
              <w:rPr>
                <w:rFonts w:ascii="Arial" w:hAnsi="Arial" w:cs="Arial"/>
                <w:color w:val="000000"/>
                <w:sz w:val="20"/>
                <w:szCs w:val="20"/>
              </w:rPr>
              <w:t xml:space="preserve"> $     </w:t>
            </w:r>
            <w:r w:rsidR="00182C54">
              <w:rPr>
                <w:rFonts w:ascii="Arial" w:hAnsi="Arial" w:cs="Arial"/>
                <w:color w:val="000000"/>
                <w:sz w:val="20"/>
                <w:szCs w:val="20"/>
              </w:rPr>
              <w:t xml:space="preserve">  </w:t>
            </w:r>
            <w:r>
              <w:rPr>
                <w:rFonts w:ascii="Arial" w:hAnsi="Arial" w:cs="Arial"/>
                <w:color w:val="000000"/>
                <w:sz w:val="20"/>
                <w:szCs w:val="20"/>
              </w:rPr>
              <w:t xml:space="preserve"> 66,711.29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&gt;Servicios que presta la Dirección de Obras Publicas Y Desarrollo urbano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182C54">
            <w:pPr>
              <w:jc w:val="both"/>
              <w:rPr>
                <w:rFonts w:ascii="Arial" w:hAnsi="Arial" w:cs="Arial"/>
                <w:color w:val="000000"/>
                <w:sz w:val="20"/>
                <w:szCs w:val="20"/>
              </w:rPr>
            </w:pPr>
            <w:r>
              <w:rPr>
                <w:rFonts w:ascii="Arial" w:hAnsi="Arial" w:cs="Arial"/>
                <w:color w:val="000000"/>
                <w:sz w:val="20"/>
                <w:szCs w:val="20"/>
              </w:rPr>
              <w:t xml:space="preserve"> $     </w:t>
            </w:r>
            <w:r w:rsidR="00182C54">
              <w:rPr>
                <w:rFonts w:ascii="Arial" w:hAnsi="Arial" w:cs="Arial"/>
                <w:color w:val="000000"/>
                <w:sz w:val="20"/>
                <w:szCs w:val="20"/>
              </w:rPr>
              <w:t xml:space="preserve">  </w:t>
            </w:r>
            <w:r>
              <w:rPr>
                <w:rFonts w:ascii="Arial" w:hAnsi="Arial" w:cs="Arial"/>
                <w:color w:val="000000"/>
                <w:sz w:val="20"/>
                <w:szCs w:val="20"/>
              </w:rPr>
              <w:t xml:space="preserve">   3,240.00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&gt;Expedición de certificados, constancias, copias, fotografías y formas oficiales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182C54">
            <w:pPr>
              <w:jc w:val="both"/>
              <w:rPr>
                <w:rFonts w:ascii="Arial" w:hAnsi="Arial" w:cs="Arial"/>
                <w:color w:val="000000"/>
                <w:sz w:val="20"/>
                <w:szCs w:val="20"/>
              </w:rPr>
            </w:pPr>
            <w:r>
              <w:rPr>
                <w:rFonts w:ascii="Arial" w:hAnsi="Arial" w:cs="Arial"/>
                <w:color w:val="000000"/>
                <w:sz w:val="20"/>
                <w:szCs w:val="20"/>
              </w:rPr>
              <w:t xml:space="preserve"> $    </w:t>
            </w:r>
            <w:r w:rsidR="00182C54">
              <w:rPr>
                <w:rFonts w:ascii="Arial" w:hAnsi="Arial" w:cs="Arial"/>
                <w:color w:val="000000"/>
                <w:sz w:val="20"/>
                <w:szCs w:val="20"/>
              </w:rPr>
              <w:t xml:space="preserve">  </w:t>
            </w:r>
            <w:r>
              <w:rPr>
                <w:rFonts w:ascii="Arial" w:hAnsi="Arial" w:cs="Arial"/>
                <w:color w:val="000000"/>
                <w:sz w:val="20"/>
                <w:szCs w:val="20"/>
              </w:rPr>
              <w:t xml:space="preserve">  37,260.00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&gt;servicios que presta la Unidad de Acceso a la Información</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182C54">
            <w:pPr>
              <w:jc w:val="both"/>
              <w:rPr>
                <w:rFonts w:ascii="Arial" w:hAnsi="Arial" w:cs="Arial"/>
                <w:color w:val="000000"/>
                <w:sz w:val="20"/>
                <w:szCs w:val="20"/>
              </w:rPr>
            </w:pPr>
            <w:r>
              <w:rPr>
                <w:rFonts w:ascii="Arial" w:hAnsi="Arial" w:cs="Arial"/>
                <w:color w:val="000000"/>
                <w:sz w:val="20"/>
                <w:szCs w:val="20"/>
              </w:rPr>
              <w:t xml:space="preserve"> $    </w:t>
            </w:r>
            <w:r w:rsidR="00182C54">
              <w:rPr>
                <w:rFonts w:ascii="Arial" w:hAnsi="Arial" w:cs="Arial"/>
                <w:color w:val="000000"/>
                <w:sz w:val="20"/>
                <w:szCs w:val="20"/>
              </w:rPr>
              <w:t xml:space="preserve">  </w:t>
            </w:r>
            <w:r>
              <w:rPr>
                <w:rFonts w:ascii="Arial" w:hAnsi="Arial" w:cs="Arial"/>
                <w:color w:val="000000"/>
                <w:sz w:val="20"/>
                <w:szCs w:val="20"/>
              </w:rPr>
              <w:t xml:space="preserve">    1,080.00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&gt;Servicios de supervisión sanitaria y matanza de ganado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543422" w:rsidP="00182C54">
            <w:pPr>
              <w:jc w:val="both"/>
              <w:rPr>
                <w:rFonts w:ascii="Arial" w:hAnsi="Arial" w:cs="Arial"/>
                <w:color w:val="000000"/>
                <w:sz w:val="20"/>
                <w:szCs w:val="20"/>
              </w:rPr>
            </w:pPr>
            <w:r>
              <w:rPr>
                <w:rFonts w:ascii="Arial" w:hAnsi="Arial" w:cs="Arial"/>
                <w:color w:val="000000"/>
                <w:sz w:val="20"/>
                <w:szCs w:val="20"/>
              </w:rPr>
              <w:t xml:space="preserve"> $                 0.00</w:t>
            </w:r>
            <w:r w:rsidR="00B02782">
              <w:rPr>
                <w:rFonts w:ascii="Arial" w:hAnsi="Arial" w:cs="Arial"/>
                <w:color w:val="000000"/>
                <w:sz w:val="20"/>
                <w:szCs w:val="20"/>
              </w:rPr>
              <w:t xml:space="preserve">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Accesorios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543422" w:rsidP="00182C54">
            <w:pPr>
              <w:jc w:val="both"/>
              <w:rPr>
                <w:rFonts w:ascii="Arial" w:hAnsi="Arial" w:cs="Arial"/>
                <w:b/>
                <w:bCs/>
                <w:color w:val="000000"/>
                <w:sz w:val="20"/>
                <w:szCs w:val="20"/>
              </w:rPr>
            </w:pPr>
            <w:r>
              <w:rPr>
                <w:rFonts w:ascii="Arial" w:hAnsi="Arial" w:cs="Arial"/>
                <w:b/>
                <w:bCs/>
                <w:color w:val="000000"/>
                <w:sz w:val="20"/>
                <w:szCs w:val="20"/>
              </w:rPr>
              <w:t xml:space="preserve"> $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&gt;Actualización y Recargo de derechos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543422" w:rsidP="00182C54">
            <w:pPr>
              <w:jc w:val="both"/>
              <w:rPr>
                <w:rFonts w:ascii="Arial" w:hAnsi="Arial" w:cs="Arial"/>
                <w:color w:val="000000"/>
                <w:sz w:val="20"/>
                <w:szCs w:val="20"/>
              </w:rPr>
            </w:pPr>
            <w:r>
              <w:rPr>
                <w:rFonts w:ascii="Arial" w:hAnsi="Arial" w:cs="Arial"/>
                <w:color w:val="000000"/>
                <w:sz w:val="20"/>
                <w:szCs w:val="20"/>
              </w:rPr>
              <w:t xml:space="preserve"> $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&gt;multa de derechos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543422" w:rsidP="00182C54">
            <w:pPr>
              <w:jc w:val="both"/>
              <w:rPr>
                <w:rFonts w:ascii="Arial" w:hAnsi="Arial" w:cs="Arial"/>
                <w:color w:val="000000"/>
                <w:sz w:val="20"/>
                <w:szCs w:val="20"/>
              </w:rPr>
            </w:pPr>
            <w:r>
              <w:rPr>
                <w:rFonts w:ascii="Arial" w:hAnsi="Arial" w:cs="Arial"/>
                <w:color w:val="000000"/>
                <w:sz w:val="20"/>
                <w:szCs w:val="20"/>
              </w:rPr>
              <w:t xml:space="preserve"> $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&gt;Gastos de ejecución de derecho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543422" w:rsidP="00182C54">
            <w:pPr>
              <w:jc w:val="both"/>
              <w:rPr>
                <w:rFonts w:ascii="Arial" w:hAnsi="Arial" w:cs="Arial"/>
                <w:color w:val="000000"/>
                <w:sz w:val="20"/>
                <w:szCs w:val="20"/>
              </w:rPr>
            </w:pPr>
            <w:r>
              <w:rPr>
                <w:rFonts w:ascii="Arial" w:hAnsi="Arial" w:cs="Arial"/>
                <w:color w:val="000000"/>
                <w:sz w:val="20"/>
                <w:szCs w:val="20"/>
              </w:rPr>
              <w:t xml:space="preserve"> $                 0.00</w:t>
            </w:r>
          </w:p>
        </w:tc>
      </w:tr>
      <w:tr w:rsidR="00B02782" w:rsidTr="00B02782">
        <w:trPr>
          <w:trHeight w:val="780"/>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Derechos no comprendidos en las fracciones de la ley de ingresos causadas en ejercicios fiscales anteriores pendientes de liquidación o pago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543422" w:rsidP="00182C54">
            <w:pPr>
              <w:jc w:val="both"/>
              <w:rPr>
                <w:rFonts w:ascii="Arial" w:hAnsi="Arial" w:cs="Arial"/>
                <w:b/>
                <w:bCs/>
                <w:color w:val="000000"/>
                <w:sz w:val="20"/>
                <w:szCs w:val="20"/>
              </w:rPr>
            </w:pPr>
            <w:r>
              <w:rPr>
                <w:rFonts w:ascii="Arial" w:hAnsi="Arial" w:cs="Arial"/>
                <w:b/>
                <w:bCs/>
                <w:color w:val="000000"/>
                <w:sz w:val="20"/>
                <w:szCs w:val="20"/>
              </w:rPr>
              <w:t xml:space="preserve"> $                 0.00</w:t>
            </w:r>
          </w:p>
        </w:tc>
      </w:tr>
      <w:tr w:rsidR="00B02782" w:rsidTr="00B02782">
        <w:trPr>
          <w:trHeight w:val="300"/>
        </w:trPr>
        <w:tc>
          <w:tcPr>
            <w:tcW w:w="7655" w:type="dxa"/>
            <w:tcBorders>
              <w:top w:val="nil"/>
              <w:left w:val="nil"/>
              <w:bottom w:val="nil"/>
              <w:right w:val="nil"/>
            </w:tcBorders>
            <w:shd w:val="clear" w:color="auto" w:fill="auto"/>
            <w:noWrap/>
            <w:vAlign w:val="center"/>
            <w:hideMark/>
          </w:tcPr>
          <w:p w:rsidR="00B02782" w:rsidRDefault="00B02782">
            <w:pPr>
              <w:jc w:val="right"/>
              <w:rPr>
                <w:rFonts w:ascii="Arial" w:hAnsi="Arial" w:cs="Arial"/>
                <w:b/>
                <w:bCs/>
                <w:color w:val="000000"/>
                <w:sz w:val="20"/>
                <w:szCs w:val="20"/>
              </w:rPr>
            </w:pPr>
          </w:p>
        </w:tc>
        <w:tc>
          <w:tcPr>
            <w:tcW w:w="1650" w:type="dxa"/>
            <w:tcBorders>
              <w:top w:val="nil"/>
              <w:left w:val="nil"/>
              <w:bottom w:val="nil"/>
              <w:right w:val="nil"/>
            </w:tcBorders>
            <w:shd w:val="clear" w:color="auto" w:fill="auto"/>
            <w:noWrap/>
            <w:vAlign w:val="bottom"/>
            <w:hideMark/>
          </w:tcPr>
          <w:p w:rsidR="00B02782" w:rsidRDefault="00B02782">
            <w:pPr>
              <w:jc w:val="both"/>
              <w:rPr>
                <w:sz w:val="20"/>
                <w:szCs w:val="20"/>
              </w:rPr>
            </w:pPr>
          </w:p>
        </w:tc>
      </w:tr>
      <w:tr w:rsidR="00B02782" w:rsidTr="00B02782">
        <w:trPr>
          <w:trHeight w:val="510"/>
        </w:trPr>
        <w:tc>
          <w:tcPr>
            <w:tcW w:w="7655" w:type="dxa"/>
            <w:tcBorders>
              <w:top w:val="nil"/>
              <w:left w:val="nil"/>
              <w:bottom w:val="nil"/>
              <w:right w:val="nil"/>
            </w:tcBorders>
            <w:shd w:val="clear" w:color="auto" w:fill="auto"/>
            <w:noWrap/>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Artículo 7.-</w:t>
            </w:r>
            <w:r>
              <w:rPr>
                <w:rFonts w:ascii="Arial" w:hAnsi="Arial" w:cs="Arial"/>
                <w:color w:val="000000"/>
                <w:sz w:val="20"/>
                <w:szCs w:val="20"/>
              </w:rPr>
              <w:t xml:space="preserve"> Las Contribuciones Especiales por mejoras que la Hacienda Pública Municipal tiene derecho de percibir, serán las siguientes: </w:t>
            </w:r>
          </w:p>
        </w:tc>
        <w:tc>
          <w:tcPr>
            <w:tcW w:w="1650" w:type="dxa"/>
            <w:tcBorders>
              <w:top w:val="nil"/>
              <w:left w:val="nil"/>
              <w:bottom w:val="nil"/>
              <w:right w:val="nil"/>
            </w:tcBorders>
            <w:shd w:val="clear" w:color="auto" w:fill="auto"/>
            <w:noWrap/>
            <w:vAlign w:val="bottom"/>
            <w:hideMark/>
          </w:tcPr>
          <w:p w:rsidR="00B02782" w:rsidRDefault="00B02782">
            <w:pPr>
              <w:jc w:val="both"/>
              <w:rPr>
                <w:rFonts w:ascii="Arial" w:hAnsi="Arial" w:cs="Arial"/>
                <w:b/>
                <w:bCs/>
                <w:color w:val="000000"/>
                <w:sz w:val="20"/>
                <w:szCs w:val="20"/>
              </w:rPr>
            </w:pPr>
          </w:p>
        </w:tc>
      </w:tr>
      <w:tr w:rsidR="00B02782" w:rsidTr="00B02782">
        <w:trPr>
          <w:trHeight w:val="315"/>
        </w:trPr>
        <w:tc>
          <w:tcPr>
            <w:tcW w:w="7655" w:type="dxa"/>
            <w:tcBorders>
              <w:top w:val="nil"/>
              <w:left w:val="nil"/>
              <w:bottom w:val="nil"/>
              <w:right w:val="nil"/>
            </w:tcBorders>
            <w:shd w:val="clear" w:color="auto" w:fill="auto"/>
            <w:noWrap/>
            <w:vAlign w:val="center"/>
            <w:hideMark/>
          </w:tcPr>
          <w:p w:rsidR="00B02782" w:rsidRDefault="00B02782">
            <w:pPr>
              <w:rPr>
                <w:sz w:val="20"/>
                <w:szCs w:val="20"/>
              </w:rPr>
            </w:pPr>
          </w:p>
        </w:tc>
        <w:tc>
          <w:tcPr>
            <w:tcW w:w="1650" w:type="dxa"/>
            <w:tcBorders>
              <w:top w:val="nil"/>
              <w:left w:val="nil"/>
              <w:bottom w:val="nil"/>
              <w:right w:val="nil"/>
            </w:tcBorders>
            <w:shd w:val="clear" w:color="auto" w:fill="auto"/>
            <w:noWrap/>
            <w:vAlign w:val="bottom"/>
            <w:hideMark/>
          </w:tcPr>
          <w:p w:rsidR="00B02782" w:rsidRDefault="00B02782">
            <w:pPr>
              <w:jc w:val="both"/>
              <w:rPr>
                <w:sz w:val="20"/>
                <w:szCs w:val="20"/>
              </w:rPr>
            </w:pPr>
          </w:p>
        </w:tc>
      </w:tr>
      <w:tr w:rsidR="00B02782" w:rsidTr="00B02782">
        <w:trPr>
          <w:trHeight w:val="315"/>
        </w:trPr>
        <w:tc>
          <w:tcPr>
            <w:tcW w:w="76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Contribuciones de mejoras</w:t>
            </w:r>
          </w:p>
        </w:tc>
        <w:tc>
          <w:tcPr>
            <w:tcW w:w="1650" w:type="dxa"/>
            <w:tcBorders>
              <w:top w:val="single" w:sz="8" w:space="0" w:color="000000"/>
              <w:left w:val="nil"/>
              <w:bottom w:val="single" w:sz="8" w:space="0" w:color="000000"/>
              <w:right w:val="single" w:sz="8" w:space="0" w:color="000000"/>
            </w:tcBorders>
            <w:shd w:val="clear" w:color="auto" w:fill="auto"/>
            <w:vAlign w:val="center"/>
            <w:hideMark/>
          </w:tcPr>
          <w:p w:rsidR="00B02782" w:rsidRDefault="00B02782" w:rsidP="00773B9F">
            <w:pPr>
              <w:jc w:val="both"/>
              <w:rPr>
                <w:rFonts w:ascii="Arial" w:hAnsi="Arial" w:cs="Arial"/>
                <w:b/>
                <w:bCs/>
                <w:color w:val="000000"/>
                <w:sz w:val="20"/>
                <w:szCs w:val="20"/>
              </w:rPr>
            </w:pPr>
            <w:r>
              <w:rPr>
                <w:rFonts w:ascii="Arial" w:hAnsi="Arial" w:cs="Arial"/>
                <w:b/>
                <w:bCs/>
                <w:color w:val="000000"/>
                <w:sz w:val="20"/>
                <w:szCs w:val="20"/>
              </w:rPr>
              <w:t xml:space="preserve"> $    </w:t>
            </w:r>
            <w:r w:rsidR="00773B9F">
              <w:rPr>
                <w:rFonts w:ascii="Arial" w:hAnsi="Arial" w:cs="Arial"/>
                <w:b/>
                <w:bCs/>
                <w:color w:val="000000"/>
                <w:sz w:val="20"/>
                <w:szCs w:val="20"/>
              </w:rPr>
              <w:t xml:space="preserve">  </w:t>
            </w:r>
            <w:r>
              <w:rPr>
                <w:rFonts w:ascii="Arial" w:hAnsi="Arial" w:cs="Arial"/>
                <w:b/>
                <w:bCs/>
                <w:color w:val="000000"/>
                <w:sz w:val="20"/>
                <w:szCs w:val="20"/>
              </w:rPr>
              <w:t xml:space="preserve">    5,400.00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Contribución de mejoras por obras por obras publicas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73B9F">
            <w:pPr>
              <w:jc w:val="both"/>
              <w:rPr>
                <w:rFonts w:ascii="Arial" w:hAnsi="Arial" w:cs="Arial"/>
                <w:b/>
                <w:bCs/>
                <w:color w:val="000000"/>
                <w:sz w:val="20"/>
                <w:szCs w:val="20"/>
              </w:rPr>
            </w:pPr>
            <w:r>
              <w:rPr>
                <w:rFonts w:ascii="Arial" w:hAnsi="Arial" w:cs="Arial"/>
                <w:b/>
                <w:bCs/>
                <w:color w:val="000000"/>
                <w:sz w:val="20"/>
                <w:szCs w:val="20"/>
              </w:rPr>
              <w:t xml:space="preserve"> $       </w:t>
            </w:r>
            <w:r w:rsidR="00773B9F">
              <w:rPr>
                <w:rFonts w:ascii="Arial" w:hAnsi="Arial" w:cs="Arial"/>
                <w:b/>
                <w:bCs/>
                <w:color w:val="000000"/>
                <w:sz w:val="20"/>
                <w:szCs w:val="20"/>
              </w:rPr>
              <w:t xml:space="preserve">  </w:t>
            </w:r>
            <w:r>
              <w:rPr>
                <w:rFonts w:ascii="Arial" w:hAnsi="Arial" w:cs="Arial"/>
                <w:b/>
                <w:bCs/>
                <w:color w:val="000000"/>
                <w:sz w:val="20"/>
                <w:szCs w:val="20"/>
              </w:rPr>
              <w:t xml:space="preserve"> 5,400.00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&gt;Contribuciones de mejoras por obras publicas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73B9F">
            <w:pPr>
              <w:jc w:val="both"/>
              <w:rPr>
                <w:rFonts w:ascii="Arial" w:hAnsi="Arial" w:cs="Arial"/>
                <w:color w:val="000000"/>
                <w:sz w:val="20"/>
                <w:szCs w:val="20"/>
              </w:rPr>
            </w:pPr>
            <w:r>
              <w:rPr>
                <w:rFonts w:ascii="Arial" w:hAnsi="Arial" w:cs="Arial"/>
                <w:color w:val="000000"/>
                <w:sz w:val="20"/>
                <w:szCs w:val="20"/>
              </w:rPr>
              <w:t xml:space="preserve"> $       </w:t>
            </w:r>
            <w:r w:rsidR="00773B9F">
              <w:rPr>
                <w:rFonts w:ascii="Arial" w:hAnsi="Arial" w:cs="Arial"/>
                <w:color w:val="000000"/>
                <w:sz w:val="20"/>
                <w:szCs w:val="20"/>
              </w:rPr>
              <w:t xml:space="preserve">  </w:t>
            </w:r>
            <w:r>
              <w:rPr>
                <w:rFonts w:ascii="Arial" w:hAnsi="Arial" w:cs="Arial"/>
                <w:color w:val="000000"/>
                <w:sz w:val="20"/>
                <w:szCs w:val="20"/>
              </w:rPr>
              <w:t xml:space="preserve"> 2,700.00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&gt;Contribuciones de mejoras por servicios públicos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73B9F">
            <w:pPr>
              <w:jc w:val="both"/>
              <w:rPr>
                <w:rFonts w:ascii="Arial" w:hAnsi="Arial" w:cs="Arial"/>
                <w:color w:val="000000"/>
                <w:sz w:val="20"/>
                <w:szCs w:val="20"/>
              </w:rPr>
            </w:pPr>
            <w:r>
              <w:rPr>
                <w:rFonts w:ascii="Arial" w:hAnsi="Arial" w:cs="Arial"/>
                <w:color w:val="000000"/>
                <w:sz w:val="20"/>
                <w:szCs w:val="20"/>
              </w:rPr>
              <w:t xml:space="preserve"> $       </w:t>
            </w:r>
            <w:r w:rsidR="00773B9F">
              <w:rPr>
                <w:rFonts w:ascii="Arial" w:hAnsi="Arial" w:cs="Arial"/>
                <w:color w:val="000000"/>
                <w:sz w:val="20"/>
                <w:szCs w:val="20"/>
              </w:rPr>
              <w:t xml:space="preserve">  </w:t>
            </w:r>
            <w:r>
              <w:rPr>
                <w:rFonts w:ascii="Arial" w:hAnsi="Arial" w:cs="Arial"/>
                <w:color w:val="000000"/>
                <w:sz w:val="20"/>
                <w:szCs w:val="20"/>
              </w:rPr>
              <w:t xml:space="preserve"> 2,700.00 </w:t>
            </w:r>
          </w:p>
        </w:tc>
      </w:tr>
      <w:tr w:rsidR="00B02782" w:rsidTr="00B02782">
        <w:trPr>
          <w:trHeight w:val="780"/>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Contribuciones de mejoras no comprendidas en las fracciones de la Ley de Ingresos causadas  en ejercicios fiscales anteriores pendientes de liquidación o pago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773B9F" w:rsidP="00773B9F">
            <w:pPr>
              <w:jc w:val="both"/>
              <w:rPr>
                <w:rFonts w:ascii="Arial" w:hAnsi="Arial" w:cs="Arial"/>
                <w:color w:val="000000"/>
                <w:sz w:val="20"/>
                <w:szCs w:val="20"/>
              </w:rPr>
            </w:pPr>
            <w:r>
              <w:rPr>
                <w:rFonts w:ascii="Arial" w:hAnsi="Arial" w:cs="Arial"/>
                <w:color w:val="000000"/>
                <w:sz w:val="20"/>
                <w:szCs w:val="20"/>
              </w:rPr>
              <w:t xml:space="preserve"> $                 0.00</w:t>
            </w:r>
            <w:r w:rsidR="00B02782">
              <w:rPr>
                <w:rFonts w:ascii="Arial" w:hAnsi="Arial" w:cs="Arial"/>
                <w:color w:val="000000"/>
                <w:sz w:val="20"/>
                <w:szCs w:val="20"/>
              </w:rPr>
              <w:t xml:space="preserve"> </w:t>
            </w:r>
          </w:p>
        </w:tc>
      </w:tr>
      <w:tr w:rsidR="00B02782" w:rsidTr="00B02782">
        <w:trPr>
          <w:trHeight w:val="300"/>
        </w:trPr>
        <w:tc>
          <w:tcPr>
            <w:tcW w:w="7655" w:type="dxa"/>
            <w:tcBorders>
              <w:top w:val="nil"/>
              <w:left w:val="nil"/>
              <w:bottom w:val="nil"/>
              <w:right w:val="nil"/>
            </w:tcBorders>
            <w:shd w:val="clear" w:color="auto" w:fill="auto"/>
            <w:noWrap/>
            <w:vAlign w:val="center"/>
            <w:hideMark/>
          </w:tcPr>
          <w:p w:rsidR="00B02782" w:rsidRDefault="00B02782">
            <w:pPr>
              <w:jc w:val="center"/>
              <w:rPr>
                <w:rFonts w:ascii="Arial" w:hAnsi="Arial" w:cs="Arial"/>
                <w:color w:val="000000"/>
                <w:sz w:val="20"/>
                <w:szCs w:val="20"/>
              </w:rPr>
            </w:pPr>
          </w:p>
        </w:tc>
        <w:tc>
          <w:tcPr>
            <w:tcW w:w="1650" w:type="dxa"/>
            <w:tcBorders>
              <w:top w:val="nil"/>
              <w:left w:val="nil"/>
              <w:bottom w:val="nil"/>
              <w:right w:val="nil"/>
            </w:tcBorders>
            <w:shd w:val="clear" w:color="auto" w:fill="auto"/>
            <w:noWrap/>
            <w:vAlign w:val="bottom"/>
            <w:hideMark/>
          </w:tcPr>
          <w:p w:rsidR="00B02782" w:rsidRDefault="00B02782">
            <w:pPr>
              <w:jc w:val="both"/>
              <w:rPr>
                <w:sz w:val="20"/>
                <w:szCs w:val="20"/>
              </w:rPr>
            </w:pPr>
          </w:p>
        </w:tc>
      </w:tr>
      <w:tr w:rsidR="00B02782" w:rsidTr="00B02782">
        <w:trPr>
          <w:trHeight w:val="510"/>
        </w:trPr>
        <w:tc>
          <w:tcPr>
            <w:tcW w:w="7655" w:type="dxa"/>
            <w:tcBorders>
              <w:top w:val="nil"/>
              <w:left w:val="nil"/>
              <w:bottom w:val="nil"/>
              <w:right w:val="nil"/>
            </w:tcBorders>
            <w:shd w:val="clear" w:color="auto" w:fill="auto"/>
            <w:noWrap/>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Artículo 8.-</w:t>
            </w:r>
            <w:r>
              <w:rPr>
                <w:rFonts w:ascii="Arial" w:hAnsi="Arial" w:cs="Arial"/>
                <w:color w:val="000000"/>
                <w:sz w:val="20"/>
                <w:szCs w:val="20"/>
              </w:rPr>
              <w:t xml:space="preserve"> Los ingresos que la Hacienda Pública Municipal percibirá por concepto de Productos, serán los siguientes: </w:t>
            </w:r>
          </w:p>
        </w:tc>
        <w:tc>
          <w:tcPr>
            <w:tcW w:w="1650" w:type="dxa"/>
            <w:tcBorders>
              <w:top w:val="nil"/>
              <w:left w:val="nil"/>
              <w:bottom w:val="nil"/>
              <w:right w:val="nil"/>
            </w:tcBorders>
            <w:shd w:val="clear" w:color="auto" w:fill="auto"/>
            <w:noWrap/>
            <w:vAlign w:val="bottom"/>
            <w:hideMark/>
          </w:tcPr>
          <w:p w:rsidR="00B02782" w:rsidRDefault="00B02782">
            <w:pPr>
              <w:jc w:val="both"/>
              <w:rPr>
                <w:rFonts w:ascii="Arial" w:hAnsi="Arial" w:cs="Arial"/>
                <w:b/>
                <w:bCs/>
                <w:color w:val="000000"/>
                <w:sz w:val="20"/>
                <w:szCs w:val="20"/>
              </w:rPr>
            </w:pPr>
          </w:p>
        </w:tc>
      </w:tr>
      <w:tr w:rsidR="00B02782" w:rsidTr="00B02782">
        <w:trPr>
          <w:trHeight w:val="315"/>
        </w:trPr>
        <w:tc>
          <w:tcPr>
            <w:tcW w:w="7655" w:type="dxa"/>
            <w:tcBorders>
              <w:top w:val="nil"/>
              <w:left w:val="nil"/>
              <w:bottom w:val="nil"/>
              <w:right w:val="nil"/>
            </w:tcBorders>
            <w:shd w:val="clear" w:color="auto" w:fill="auto"/>
            <w:noWrap/>
            <w:vAlign w:val="center"/>
            <w:hideMark/>
          </w:tcPr>
          <w:p w:rsidR="00B02782" w:rsidRDefault="00B02782">
            <w:pPr>
              <w:rPr>
                <w:sz w:val="20"/>
                <w:szCs w:val="20"/>
              </w:rPr>
            </w:pPr>
          </w:p>
        </w:tc>
        <w:tc>
          <w:tcPr>
            <w:tcW w:w="1650" w:type="dxa"/>
            <w:tcBorders>
              <w:top w:val="nil"/>
              <w:left w:val="nil"/>
              <w:bottom w:val="nil"/>
              <w:right w:val="nil"/>
            </w:tcBorders>
            <w:shd w:val="clear" w:color="auto" w:fill="auto"/>
            <w:noWrap/>
            <w:vAlign w:val="bottom"/>
            <w:hideMark/>
          </w:tcPr>
          <w:p w:rsidR="00B02782" w:rsidRDefault="00B02782">
            <w:pPr>
              <w:jc w:val="both"/>
              <w:rPr>
                <w:sz w:val="20"/>
                <w:szCs w:val="20"/>
              </w:rPr>
            </w:pPr>
          </w:p>
        </w:tc>
      </w:tr>
      <w:tr w:rsidR="00B02782" w:rsidTr="00B02782">
        <w:trPr>
          <w:trHeight w:val="315"/>
        </w:trPr>
        <w:tc>
          <w:tcPr>
            <w:tcW w:w="76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Productos</w:t>
            </w:r>
          </w:p>
        </w:tc>
        <w:tc>
          <w:tcPr>
            <w:tcW w:w="1650" w:type="dxa"/>
            <w:tcBorders>
              <w:top w:val="single" w:sz="8" w:space="0" w:color="000000"/>
              <w:left w:val="nil"/>
              <w:bottom w:val="single" w:sz="8" w:space="0" w:color="000000"/>
              <w:right w:val="single" w:sz="8" w:space="0" w:color="000000"/>
            </w:tcBorders>
            <w:shd w:val="clear" w:color="auto" w:fill="auto"/>
            <w:vAlign w:val="center"/>
            <w:hideMark/>
          </w:tcPr>
          <w:p w:rsidR="00B02782" w:rsidRDefault="00B02782">
            <w:pPr>
              <w:jc w:val="center"/>
              <w:rPr>
                <w:rFonts w:ascii="Arial" w:hAnsi="Arial" w:cs="Arial"/>
                <w:b/>
                <w:bCs/>
                <w:color w:val="000000"/>
                <w:sz w:val="20"/>
                <w:szCs w:val="20"/>
              </w:rPr>
            </w:pPr>
            <w:r>
              <w:rPr>
                <w:rFonts w:ascii="Arial" w:hAnsi="Arial" w:cs="Arial"/>
                <w:b/>
                <w:bCs/>
                <w:color w:val="000000"/>
                <w:sz w:val="20"/>
                <w:szCs w:val="20"/>
              </w:rPr>
              <w:t xml:space="preserve"> $      </w:t>
            </w:r>
            <w:r w:rsidR="009C35BF">
              <w:rPr>
                <w:rFonts w:ascii="Arial" w:hAnsi="Arial" w:cs="Arial"/>
                <w:b/>
                <w:bCs/>
                <w:color w:val="000000"/>
                <w:sz w:val="20"/>
                <w:szCs w:val="20"/>
              </w:rPr>
              <w:t xml:space="preserve"> </w:t>
            </w:r>
            <w:r>
              <w:rPr>
                <w:rFonts w:ascii="Arial" w:hAnsi="Arial" w:cs="Arial"/>
                <w:b/>
                <w:bCs/>
                <w:color w:val="000000"/>
                <w:sz w:val="20"/>
                <w:szCs w:val="20"/>
              </w:rPr>
              <w:t xml:space="preserve">  1,512.00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Productos de tipo corriente</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pPr>
              <w:jc w:val="center"/>
              <w:rPr>
                <w:rFonts w:ascii="Arial" w:hAnsi="Arial" w:cs="Arial"/>
                <w:b/>
                <w:bCs/>
                <w:color w:val="000000"/>
                <w:sz w:val="20"/>
                <w:szCs w:val="20"/>
              </w:rPr>
            </w:pPr>
            <w:r>
              <w:rPr>
                <w:rFonts w:ascii="Arial" w:hAnsi="Arial" w:cs="Arial"/>
                <w:b/>
                <w:bCs/>
                <w:color w:val="000000"/>
                <w:sz w:val="20"/>
                <w:szCs w:val="20"/>
              </w:rPr>
              <w:t xml:space="preserve"> $       </w:t>
            </w:r>
            <w:r w:rsidR="009C35BF">
              <w:rPr>
                <w:rFonts w:ascii="Arial" w:hAnsi="Arial" w:cs="Arial"/>
                <w:b/>
                <w:bCs/>
                <w:color w:val="000000"/>
                <w:sz w:val="20"/>
                <w:szCs w:val="20"/>
              </w:rPr>
              <w:t xml:space="preserve"> </w:t>
            </w:r>
            <w:r>
              <w:rPr>
                <w:rFonts w:ascii="Arial" w:hAnsi="Arial" w:cs="Arial"/>
                <w:b/>
                <w:bCs/>
                <w:color w:val="000000"/>
                <w:sz w:val="20"/>
                <w:szCs w:val="20"/>
              </w:rPr>
              <w:t xml:space="preserve"> 1,512.00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&gt;Derivados de productos financieros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pPr>
              <w:jc w:val="center"/>
              <w:rPr>
                <w:rFonts w:ascii="Arial" w:hAnsi="Arial" w:cs="Arial"/>
                <w:color w:val="000000"/>
                <w:sz w:val="20"/>
                <w:szCs w:val="20"/>
              </w:rPr>
            </w:pPr>
            <w:r>
              <w:rPr>
                <w:rFonts w:ascii="Arial" w:hAnsi="Arial" w:cs="Arial"/>
                <w:color w:val="000000"/>
                <w:sz w:val="20"/>
                <w:szCs w:val="20"/>
              </w:rPr>
              <w:t xml:space="preserve"> $       </w:t>
            </w:r>
            <w:r w:rsidR="009C35BF">
              <w:rPr>
                <w:rFonts w:ascii="Arial" w:hAnsi="Arial" w:cs="Arial"/>
                <w:color w:val="000000"/>
                <w:sz w:val="20"/>
                <w:szCs w:val="20"/>
              </w:rPr>
              <w:t xml:space="preserve"> </w:t>
            </w:r>
            <w:r>
              <w:rPr>
                <w:rFonts w:ascii="Arial" w:hAnsi="Arial" w:cs="Arial"/>
                <w:color w:val="000000"/>
                <w:sz w:val="20"/>
                <w:szCs w:val="20"/>
              </w:rPr>
              <w:t xml:space="preserve"> 1,512.00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lastRenderedPageBreak/>
              <w:t>Productos de capital</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9C35BF" w:rsidP="009C35BF">
            <w:pPr>
              <w:jc w:val="both"/>
              <w:rPr>
                <w:rFonts w:ascii="Arial" w:hAnsi="Arial" w:cs="Arial"/>
                <w:b/>
                <w:bCs/>
                <w:color w:val="000000"/>
                <w:sz w:val="20"/>
                <w:szCs w:val="20"/>
              </w:rPr>
            </w:pPr>
            <w:r>
              <w:rPr>
                <w:rFonts w:ascii="Arial" w:hAnsi="Arial" w:cs="Arial"/>
                <w:b/>
                <w:bCs/>
                <w:color w:val="000000"/>
                <w:sz w:val="20"/>
                <w:szCs w:val="20"/>
              </w:rPr>
              <w:t xml:space="preserve"> $                 0.00</w:t>
            </w:r>
          </w:p>
        </w:tc>
      </w:tr>
      <w:tr w:rsidR="00B02782" w:rsidTr="00B02782">
        <w:trPr>
          <w:trHeight w:val="52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&gt;Arrendamiento, enajenación, uso y explotación de bienes muebles de dominio privado del municipio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9C35BF" w:rsidP="009C35BF">
            <w:pPr>
              <w:jc w:val="both"/>
              <w:rPr>
                <w:rFonts w:ascii="Arial" w:hAnsi="Arial" w:cs="Arial"/>
                <w:color w:val="000000"/>
                <w:sz w:val="20"/>
                <w:szCs w:val="20"/>
              </w:rPr>
            </w:pPr>
            <w:r>
              <w:rPr>
                <w:rFonts w:ascii="Arial" w:hAnsi="Arial" w:cs="Arial"/>
                <w:color w:val="000000"/>
                <w:sz w:val="20"/>
                <w:szCs w:val="20"/>
              </w:rPr>
              <w:t xml:space="preserve"> $                 0.00</w:t>
            </w:r>
          </w:p>
        </w:tc>
      </w:tr>
      <w:tr w:rsidR="00B02782" w:rsidTr="00B02782">
        <w:trPr>
          <w:trHeight w:val="52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&gt;Arrendamiento, enajenación, uso y explotación de bienes inmuebles de dominio privado del municipio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9C35BF" w:rsidP="009C35BF">
            <w:pPr>
              <w:jc w:val="both"/>
              <w:rPr>
                <w:rFonts w:ascii="Arial" w:hAnsi="Arial" w:cs="Arial"/>
                <w:color w:val="000000"/>
                <w:sz w:val="20"/>
                <w:szCs w:val="20"/>
              </w:rPr>
            </w:pPr>
            <w:r>
              <w:rPr>
                <w:rFonts w:ascii="Arial" w:hAnsi="Arial" w:cs="Arial"/>
                <w:color w:val="000000"/>
                <w:sz w:val="20"/>
                <w:szCs w:val="20"/>
              </w:rPr>
              <w:t xml:space="preserve"> $                 0.00</w:t>
            </w:r>
          </w:p>
        </w:tc>
      </w:tr>
      <w:tr w:rsidR="00B02782" w:rsidTr="00B02782">
        <w:trPr>
          <w:trHeight w:val="780"/>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 xml:space="preserve"> Productos no comprendidas en las fracciones de la Ley de Ingresos causadas en ejercicios fiscales anteriores pendientes de liquidación o pago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9C35BF" w:rsidP="009C35BF">
            <w:pPr>
              <w:jc w:val="both"/>
              <w:rPr>
                <w:rFonts w:ascii="Arial" w:hAnsi="Arial" w:cs="Arial"/>
                <w:b/>
                <w:bCs/>
                <w:color w:val="000000"/>
                <w:sz w:val="20"/>
                <w:szCs w:val="20"/>
              </w:rPr>
            </w:pPr>
            <w:r>
              <w:rPr>
                <w:rFonts w:ascii="Arial" w:hAnsi="Arial" w:cs="Arial"/>
                <w:b/>
                <w:bCs/>
                <w:color w:val="000000"/>
                <w:sz w:val="20"/>
                <w:szCs w:val="20"/>
              </w:rPr>
              <w:t xml:space="preserve"> $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&gt;Otros productos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9C35BF" w:rsidP="009C35BF">
            <w:pPr>
              <w:jc w:val="both"/>
              <w:rPr>
                <w:rFonts w:ascii="Arial" w:hAnsi="Arial" w:cs="Arial"/>
                <w:color w:val="000000"/>
                <w:sz w:val="20"/>
                <w:szCs w:val="20"/>
              </w:rPr>
            </w:pPr>
            <w:r>
              <w:rPr>
                <w:rFonts w:ascii="Arial" w:hAnsi="Arial" w:cs="Arial"/>
                <w:color w:val="000000"/>
                <w:sz w:val="20"/>
                <w:szCs w:val="20"/>
              </w:rPr>
              <w:t xml:space="preserve"> $                 0.00</w:t>
            </w:r>
          </w:p>
        </w:tc>
      </w:tr>
      <w:tr w:rsidR="00B02782" w:rsidTr="00B02782">
        <w:trPr>
          <w:trHeight w:val="300"/>
        </w:trPr>
        <w:tc>
          <w:tcPr>
            <w:tcW w:w="7655" w:type="dxa"/>
            <w:tcBorders>
              <w:top w:val="nil"/>
              <w:left w:val="nil"/>
              <w:bottom w:val="nil"/>
              <w:right w:val="nil"/>
            </w:tcBorders>
            <w:shd w:val="clear" w:color="auto" w:fill="auto"/>
            <w:noWrap/>
            <w:vAlign w:val="center"/>
            <w:hideMark/>
          </w:tcPr>
          <w:p w:rsidR="00B02782" w:rsidRDefault="00B02782">
            <w:pPr>
              <w:jc w:val="right"/>
              <w:rPr>
                <w:rFonts w:ascii="Arial" w:hAnsi="Arial" w:cs="Arial"/>
                <w:color w:val="000000"/>
                <w:sz w:val="20"/>
                <w:szCs w:val="20"/>
              </w:rPr>
            </w:pPr>
          </w:p>
        </w:tc>
        <w:tc>
          <w:tcPr>
            <w:tcW w:w="1650" w:type="dxa"/>
            <w:tcBorders>
              <w:top w:val="nil"/>
              <w:left w:val="nil"/>
              <w:bottom w:val="nil"/>
              <w:right w:val="nil"/>
            </w:tcBorders>
            <w:shd w:val="clear" w:color="auto" w:fill="auto"/>
            <w:noWrap/>
            <w:vAlign w:val="bottom"/>
            <w:hideMark/>
          </w:tcPr>
          <w:p w:rsidR="00B02782" w:rsidRDefault="00B02782">
            <w:pPr>
              <w:jc w:val="both"/>
              <w:rPr>
                <w:sz w:val="20"/>
                <w:szCs w:val="20"/>
              </w:rPr>
            </w:pPr>
          </w:p>
        </w:tc>
      </w:tr>
      <w:tr w:rsidR="00B02782" w:rsidTr="00B02782">
        <w:trPr>
          <w:trHeight w:val="510"/>
        </w:trPr>
        <w:tc>
          <w:tcPr>
            <w:tcW w:w="7655" w:type="dxa"/>
            <w:tcBorders>
              <w:top w:val="nil"/>
              <w:left w:val="nil"/>
              <w:bottom w:val="nil"/>
              <w:right w:val="nil"/>
            </w:tcBorders>
            <w:shd w:val="clear" w:color="auto" w:fill="auto"/>
            <w:noWrap/>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Artículo 9.-</w:t>
            </w:r>
            <w:r>
              <w:rPr>
                <w:rFonts w:ascii="Arial" w:hAnsi="Arial" w:cs="Arial"/>
                <w:color w:val="000000"/>
                <w:sz w:val="20"/>
                <w:szCs w:val="20"/>
              </w:rPr>
              <w:t xml:space="preserve"> Los ingresos que la Hacienda Pública Municipal percibirá por concepto de Aprovechamientos, se clasificarán de la siguiente manera: </w:t>
            </w:r>
          </w:p>
        </w:tc>
        <w:tc>
          <w:tcPr>
            <w:tcW w:w="1650" w:type="dxa"/>
            <w:tcBorders>
              <w:top w:val="nil"/>
              <w:left w:val="nil"/>
              <w:bottom w:val="nil"/>
              <w:right w:val="nil"/>
            </w:tcBorders>
            <w:shd w:val="clear" w:color="auto" w:fill="auto"/>
            <w:noWrap/>
            <w:vAlign w:val="bottom"/>
            <w:hideMark/>
          </w:tcPr>
          <w:p w:rsidR="00B02782" w:rsidRDefault="00B02782">
            <w:pPr>
              <w:jc w:val="both"/>
              <w:rPr>
                <w:rFonts w:ascii="Arial" w:hAnsi="Arial" w:cs="Arial"/>
                <w:b/>
                <w:bCs/>
                <w:color w:val="000000"/>
                <w:sz w:val="20"/>
                <w:szCs w:val="20"/>
              </w:rPr>
            </w:pPr>
          </w:p>
        </w:tc>
      </w:tr>
      <w:tr w:rsidR="00B02782" w:rsidTr="00B02782">
        <w:trPr>
          <w:trHeight w:val="315"/>
        </w:trPr>
        <w:tc>
          <w:tcPr>
            <w:tcW w:w="7655" w:type="dxa"/>
            <w:tcBorders>
              <w:top w:val="nil"/>
              <w:left w:val="nil"/>
              <w:bottom w:val="nil"/>
              <w:right w:val="nil"/>
            </w:tcBorders>
            <w:shd w:val="clear" w:color="auto" w:fill="auto"/>
            <w:noWrap/>
            <w:vAlign w:val="center"/>
            <w:hideMark/>
          </w:tcPr>
          <w:p w:rsidR="00B02782" w:rsidRDefault="00B02782">
            <w:pPr>
              <w:rPr>
                <w:sz w:val="20"/>
                <w:szCs w:val="20"/>
              </w:rPr>
            </w:pPr>
          </w:p>
        </w:tc>
        <w:tc>
          <w:tcPr>
            <w:tcW w:w="1650" w:type="dxa"/>
            <w:tcBorders>
              <w:top w:val="nil"/>
              <w:left w:val="nil"/>
              <w:bottom w:val="nil"/>
              <w:right w:val="nil"/>
            </w:tcBorders>
            <w:shd w:val="clear" w:color="auto" w:fill="auto"/>
            <w:noWrap/>
            <w:vAlign w:val="bottom"/>
            <w:hideMark/>
          </w:tcPr>
          <w:p w:rsidR="00B02782" w:rsidRDefault="00B02782">
            <w:pPr>
              <w:jc w:val="both"/>
              <w:rPr>
                <w:sz w:val="20"/>
                <w:szCs w:val="20"/>
              </w:rPr>
            </w:pPr>
          </w:p>
        </w:tc>
      </w:tr>
      <w:tr w:rsidR="00B02782" w:rsidTr="00B02782">
        <w:trPr>
          <w:trHeight w:val="315"/>
        </w:trPr>
        <w:tc>
          <w:tcPr>
            <w:tcW w:w="76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Aprovechamientos</w:t>
            </w:r>
          </w:p>
        </w:tc>
        <w:tc>
          <w:tcPr>
            <w:tcW w:w="1650" w:type="dxa"/>
            <w:tcBorders>
              <w:top w:val="single" w:sz="8" w:space="0" w:color="000000"/>
              <w:left w:val="nil"/>
              <w:bottom w:val="single" w:sz="8" w:space="0" w:color="000000"/>
              <w:right w:val="single" w:sz="8" w:space="0" w:color="000000"/>
            </w:tcBorders>
            <w:shd w:val="clear" w:color="auto" w:fill="auto"/>
            <w:vAlign w:val="center"/>
            <w:hideMark/>
          </w:tcPr>
          <w:p w:rsidR="00B02782" w:rsidRDefault="00B02782" w:rsidP="007F7267">
            <w:pPr>
              <w:jc w:val="both"/>
              <w:rPr>
                <w:rFonts w:ascii="Arial" w:hAnsi="Arial" w:cs="Arial"/>
                <w:b/>
                <w:bCs/>
                <w:color w:val="000000"/>
                <w:sz w:val="20"/>
                <w:szCs w:val="20"/>
              </w:rPr>
            </w:pPr>
            <w:r>
              <w:rPr>
                <w:rFonts w:ascii="Arial" w:hAnsi="Arial" w:cs="Arial"/>
                <w:b/>
                <w:bCs/>
                <w:color w:val="000000"/>
                <w:sz w:val="20"/>
                <w:szCs w:val="20"/>
              </w:rPr>
              <w:t xml:space="preserve"> $   </w:t>
            </w:r>
            <w:r w:rsidR="007F7267">
              <w:rPr>
                <w:rFonts w:ascii="Arial" w:hAnsi="Arial" w:cs="Arial"/>
                <w:b/>
                <w:bCs/>
                <w:color w:val="000000"/>
                <w:sz w:val="20"/>
                <w:szCs w:val="20"/>
              </w:rPr>
              <w:t xml:space="preserve">  </w:t>
            </w:r>
            <w:r>
              <w:rPr>
                <w:rFonts w:ascii="Arial" w:hAnsi="Arial" w:cs="Arial"/>
                <w:b/>
                <w:bCs/>
                <w:color w:val="000000"/>
                <w:sz w:val="20"/>
                <w:szCs w:val="20"/>
              </w:rPr>
              <w:t xml:space="preserve">   12,960.00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Aprovechamientos de tipo corriente</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F7267">
            <w:pPr>
              <w:jc w:val="both"/>
              <w:rPr>
                <w:rFonts w:ascii="Arial" w:hAnsi="Arial" w:cs="Arial"/>
                <w:b/>
                <w:bCs/>
                <w:color w:val="000000"/>
                <w:sz w:val="20"/>
                <w:szCs w:val="20"/>
              </w:rPr>
            </w:pPr>
            <w:r>
              <w:rPr>
                <w:rFonts w:ascii="Arial" w:hAnsi="Arial" w:cs="Arial"/>
                <w:b/>
                <w:bCs/>
                <w:color w:val="000000"/>
                <w:sz w:val="20"/>
                <w:szCs w:val="20"/>
              </w:rPr>
              <w:t xml:space="preserve"> $    </w:t>
            </w:r>
            <w:r w:rsidR="007F7267">
              <w:rPr>
                <w:rFonts w:ascii="Arial" w:hAnsi="Arial" w:cs="Arial"/>
                <w:b/>
                <w:bCs/>
                <w:color w:val="000000"/>
                <w:sz w:val="20"/>
                <w:szCs w:val="20"/>
              </w:rPr>
              <w:t xml:space="preserve">  </w:t>
            </w:r>
            <w:r>
              <w:rPr>
                <w:rFonts w:ascii="Arial" w:hAnsi="Arial" w:cs="Arial"/>
                <w:b/>
                <w:bCs/>
                <w:color w:val="000000"/>
                <w:sz w:val="20"/>
                <w:szCs w:val="20"/>
              </w:rPr>
              <w:t xml:space="preserve">  12,960.00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&gt;Infracciones por faltas administrativas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F7267">
            <w:pPr>
              <w:jc w:val="both"/>
              <w:rPr>
                <w:rFonts w:ascii="Arial" w:hAnsi="Arial" w:cs="Arial"/>
                <w:color w:val="000000"/>
                <w:sz w:val="20"/>
                <w:szCs w:val="20"/>
              </w:rPr>
            </w:pPr>
            <w:r>
              <w:rPr>
                <w:rFonts w:ascii="Arial" w:hAnsi="Arial" w:cs="Arial"/>
                <w:color w:val="000000"/>
                <w:sz w:val="20"/>
                <w:szCs w:val="20"/>
              </w:rPr>
              <w:t xml:space="preserve"> $    </w:t>
            </w:r>
            <w:r w:rsidR="007F7267">
              <w:rPr>
                <w:rFonts w:ascii="Arial" w:hAnsi="Arial" w:cs="Arial"/>
                <w:color w:val="000000"/>
                <w:sz w:val="20"/>
                <w:szCs w:val="20"/>
              </w:rPr>
              <w:t xml:space="preserve">  </w:t>
            </w:r>
            <w:r>
              <w:rPr>
                <w:rFonts w:ascii="Arial" w:hAnsi="Arial" w:cs="Arial"/>
                <w:color w:val="000000"/>
                <w:sz w:val="20"/>
                <w:szCs w:val="20"/>
              </w:rPr>
              <w:t xml:space="preserve">    6,480.00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&gt;Sanciones por faltas al reglamento de transito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7F7267" w:rsidP="007F7267">
            <w:pPr>
              <w:jc w:val="both"/>
              <w:rPr>
                <w:rFonts w:ascii="Arial" w:hAnsi="Arial" w:cs="Arial"/>
                <w:color w:val="000000"/>
                <w:sz w:val="20"/>
                <w:szCs w:val="20"/>
              </w:rPr>
            </w:pPr>
            <w:r>
              <w:rPr>
                <w:rFonts w:ascii="Arial" w:hAnsi="Arial" w:cs="Arial"/>
                <w:color w:val="000000"/>
                <w:sz w:val="20"/>
                <w:szCs w:val="20"/>
              </w:rPr>
              <w:t xml:space="preserve"> $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&gt;Cesiones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7F7267" w:rsidP="007F7267">
            <w:pPr>
              <w:jc w:val="both"/>
              <w:rPr>
                <w:rFonts w:ascii="Arial" w:hAnsi="Arial" w:cs="Arial"/>
                <w:color w:val="000000"/>
                <w:sz w:val="20"/>
                <w:szCs w:val="20"/>
              </w:rPr>
            </w:pPr>
            <w:r>
              <w:rPr>
                <w:rFonts w:ascii="Arial" w:hAnsi="Arial" w:cs="Arial"/>
                <w:color w:val="000000"/>
                <w:sz w:val="20"/>
                <w:szCs w:val="20"/>
              </w:rPr>
              <w:t xml:space="preserve"> $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&gt;Herencias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F7267">
            <w:pPr>
              <w:jc w:val="both"/>
              <w:rPr>
                <w:rFonts w:ascii="Arial" w:hAnsi="Arial" w:cs="Arial"/>
                <w:color w:val="000000"/>
                <w:sz w:val="20"/>
                <w:szCs w:val="20"/>
              </w:rPr>
            </w:pPr>
            <w:r>
              <w:rPr>
                <w:rFonts w:ascii="Arial" w:hAnsi="Arial" w:cs="Arial"/>
                <w:color w:val="000000"/>
                <w:sz w:val="20"/>
                <w:szCs w:val="20"/>
              </w:rPr>
              <w:t xml:space="preserve"> $ </w:t>
            </w:r>
            <w:r w:rsidR="007F7267">
              <w:rPr>
                <w:rFonts w:ascii="Arial" w:hAnsi="Arial" w:cs="Arial"/>
                <w:color w:val="000000"/>
                <w:sz w:val="20"/>
                <w:szCs w:val="20"/>
              </w:rPr>
              <w:t xml:space="preserve">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&gt;Legados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7F7267" w:rsidP="007F7267">
            <w:pPr>
              <w:jc w:val="both"/>
              <w:rPr>
                <w:rFonts w:ascii="Arial" w:hAnsi="Arial" w:cs="Arial"/>
                <w:color w:val="000000"/>
                <w:sz w:val="20"/>
                <w:szCs w:val="20"/>
              </w:rPr>
            </w:pPr>
            <w:r>
              <w:rPr>
                <w:rFonts w:ascii="Arial" w:hAnsi="Arial" w:cs="Arial"/>
                <w:color w:val="000000"/>
                <w:sz w:val="20"/>
                <w:szCs w:val="20"/>
              </w:rPr>
              <w:t xml:space="preserve"> $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&gt;Donaciones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7F7267" w:rsidP="007F7267">
            <w:pPr>
              <w:jc w:val="both"/>
              <w:rPr>
                <w:rFonts w:ascii="Arial" w:hAnsi="Arial" w:cs="Arial"/>
                <w:color w:val="000000"/>
                <w:sz w:val="20"/>
                <w:szCs w:val="20"/>
              </w:rPr>
            </w:pPr>
            <w:r>
              <w:rPr>
                <w:rFonts w:ascii="Arial" w:hAnsi="Arial" w:cs="Arial"/>
                <w:color w:val="000000"/>
                <w:sz w:val="20"/>
                <w:szCs w:val="20"/>
              </w:rPr>
              <w:t xml:space="preserve"> $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&gt;adjudicaciones Judiciales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7F7267" w:rsidP="007F7267">
            <w:pPr>
              <w:jc w:val="both"/>
              <w:rPr>
                <w:rFonts w:ascii="Arial" w:hAnsi="Arial" w:cs="Arial"/>
                <w:color w:val="000000"/>
                <w:sz w:val="20"/>
                <w:szCs w:val="20"/>
              </w:rPr>
            </w:pPr>
            <w:r>
              <w:rPr>
                <w:rFonts w:ascii="Arial" w:hAnsi="Arial" w:cs="Arial"/>
                <w:color w:val="000000"/>
                <w:sz w:val="20"/>
                <w:szCs w:val="20"/>
              </w:rPr>
              <w:t xml:space="preserve"> $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&gt;adjudicaciones Administrativas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7F7267" w:rsidP="007F7267">
            <w:pPr>
              <w:jc w:val="both"/>
              <w:rPr>
                <w:rFonts w:ascii="Arial" w:hAnsi="Arial" w:cs="Arial"/>
                <w:color w:val="000000"/>
                <w:sz w:val="20"/>
                <w:szCs w:val="20"/>
              </w:rPr>
            </w:pPr>
            <w:r>
              <w:rPr>
                <w:rFonts w:ascii="Arial" w:hAnsi="Arial" w:cs="Arial"/>
                <w:color w:val="000000"/>
                <w:sz w:val="20"/>
                <w:szCs w:val="20"/>
              </w:rPr>
              <w:t xml:space="preserve"> $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&gt;Subsidios de otro nivel de gobierno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F7267">
            <w:pPr>
              <w:jc w:val="both"/>
              <w:rPr>
                <w:rFonts w:ascii="Arial" w:hAnsi="Arial" w:cs="Arial"/>
                <w:color w:val="000000"/>
                <w:sz w:val="20"/>
                <w:szCs w:val="20"/>
              </w:rPr>
            </w:pPr>
            <w:r>
              <w:rPr>
                <w:rFonts w:ascii="Arial" w:hAnsi="Arial" w:cs="Arial"/>
                <w:color w:val="000000"/>
                <w:sz w:val="20"/>
                <w:szCs w:val="20"/>
              </w:rPr>
              <w:t xml:space="preserve"> $          </w:t>
            </w:r>
            <w:r w:rsidR="007F7267">
              <w:rPr>
                <w:rFonts w:ascii="Arial" w:hAnsi="Arial" w:cs="Arial"/>
                <w:color w:val="000000"/>
                <w:sz w:val="20"/>
                <w:szCs w:val="20"/>
              </w:rPr>
              <w:t xml:space="preserve">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&gt;Subsidios de organismos públicos y privados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7F7267" w:rsidP="007F7267">
            <w:pPr>
              <w:jc w:val="both"/>
              <w:rPr>
                <w:rFonts w:ascii="Arial" w:hAnsi="Arial" w:cs="Arial"/>
                <w:color w:val="000000"/>
                <w:sz w:val="20"/>
                <w:szCs w:val="20"/>
              </w:rPr>
            </w:pPr>
            <w:r>
              <w:rPr>
                <w:rFonts w:ascii="Arial" w:hAnsi="Arial" w:cs="Arial"/>
                <w:color w:val="000000"/>
                <w:sz w:val="20"/>
                <w:szCs w:val="20"/>
              </w:rPr>
              <w:t xml:space="preserve"> $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&gt;Multas impuestas por autoridades federales, no fiscales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7F7267" w:rsidP="007F7267">
            <w:pPr>
              <w:jc w:val="both"/>
              <w:rPr>
                <w:rFonts w:ascii="Arial" w:hAnsi="Arial" w:cs="Arial"/>
                <w:color w:val="000000"/>
                <w:sz w:val="20"/>
                <w:szCs w:val="20"/>
              </w:rPr>
            </w:pPr>
            <w:r>
              <w:rPr>
                <w:rFonts w:ascii="Arial" w:hAnsi="Arial" w:cs="Arial"/>
                <w:color w:val="000000"/>
                <w:sz w:val="20"/>
                <w:szCs w:val="20"/>
              </w:rPr>
              <w:t xml:space="preserve"> $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&gt;Convenios con la Federación y el Estado (sofemat, capufe, entre otros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F7267">
            <w:pPr>
              <w:jc w:val="both"/>
              <w:rPr>
                <w:rFonts w:ascii="Arial" w:hAnsi="Arial" w:cs="Arial"/>
                <w:color w:val="000000"/>
                <w:sz w:val="20"/>
                <w:szCs w:val="20"/>
              </w:rPr>
            </w:pPr>
            <w:r>
              <w:rPr>
                <w:rFonts w:ascii="Arial" w:hAnsi="Arial" w:cs="Arial"/>
                <w:color w:val="000000"/>
                <w:sz w:val="20"/>
                <w:szCs w:val="20"/>
              </w:rPr>
              <w:t xml:space="preserve"> $               </w:t>
            </w:r>
            <w:r w:rsidR="007F7267">
              <w:rPr>
                <w:rFonts w:ascii="Arial" w:hAnsi="Arial" w:cs="Arial"/>
                <w:color w:val="000000"/>
                <w:sz w:val="20"/>
                <w:szCs w:val="20"/>
              </w:rPr>
              <w:t xml:space="preserve">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&gt;Aprovechamientos diversos de tipo corriente</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F7267">
            <w:pPr>
              <w:jc w:val="both"/>
              <w:rPr>
                <w:rFonts w:ascii="Arial" w:hAnsi="Arial" w:cs="Arial"/>
                <w:color w:val="000000"/>
                <w:sz w:val="20"/>
                <w:szCs w:val="20"/>
              </w:rPr>
            </w:pPr>
            <w:r>
              <w:rPr>
                <w:rFonts w:ascii="Arial" w:hAnsi="Arial" w:cs="Arial"/>
                <w:color w:val="000000"/>
                <w:sz w:val="20"/>
                <w:szCs w:val="20"/>
              </w:rPr>
              <w:t xml:space="preserve"> $     </w:t>
            </w:r>
            <w:r w:rsidR="007F7267">
              <w:rPr>
                <w:rFonts w:ascii="Arial" w:hAnsi="Arial" w:cs="Arial"/>
                <w:color w:val="000000"/>
                <w:sz w:val="20"/>
                <w:szCs w:val="20"/>
              </w:rPr>
              <w:t xml:space="preserve">  </w:t>
            </w:r>
            <w:r>
              <w:rPr>
                <w:rFonts w:ascii="Arial" w:hAnsi="Arial" w:cs="Arial"/>
                <w:color w:val="000000"/>
                <w:sz w:val="20"/>
                <w:szCs w:val="20"/>
              </w:rPr>
              <w:t xml:space="preserve">   6,480.00 </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 xml:space="preserve"> Aprovechamientos de capital</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7F7267" w:rsidP="007F7267">
            <w:pPr>
              <w:jc w:val="both"/>
              <w:rPr>
                <w:rFonts w:ascii="Arial" w:hAnsi="Arial" w:cs="Arial"/>
                <w:b/>
                <w:bCs/>
                <w:color w:val="000000"/>
                <w:sz w:val="20"/>
                <w:szCs w:val="20"/>
              </w:rPr>
            </w:pPr>
            <w:r>
              <w:rPr>
                <w:rFonts w:ascii="Arial" w:hAnsi="Arial" w:cs="Arial"/>
                <w:b/>
                <w:bCs/>
                <w:color w:val="000000"/>
                <w:sz w:val="20"/>
                <w:szCs w:val="20"/>
              </w:rPr>
              <w:t xml:space="preserve"> $                 0.00</w:t>
            </w:r>
          </w:p>
        </w:tc>
      </w:tr>
      <w:tr w:rsidR="00B02782" w:rsidTr="00B02782">
        <w:trPr>
          <w:trHeight w:val="780"/>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 xml:space="preserve"> Aprovechamientos no comprendidas en las fracciones de la Ley de Ingresos causadas en ejercicios fiscales anteriores pendientes de liquidación o pago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7F7267" w:rsidP="007F7267">
            <w:pPr>
              <w:jc w:val="both"/>
              <w:rPr>
                <w:rFonts w:ascii="Arial" w:hAnsi="Arial" w:cs="Arial"/>
                <w:b/>
                <w:bCs/>
                <w:color w:val="000000"/>
                <w:sz w:val="20"/>
                <w:szCs w:val="20"/>
              </w:rPr>
            </w:pPr>
            <w:r>
              <w:rPr>
                <w:rFonts w:ascii="Arial" w:hAnsi="Arial" w:cs="Arial"/>
                <w:b/>
                <w:bCs/>
                <w:color w:val="000000"/>
                <w:sz w:val="20"/>
                <w:szCs w:val="20"/>
              </w:rPr>
              <w:t xml:space="preserve"> $                 0.00</w:t>
            </w:r>
          </w:p>
        </w:tc>
      </w:tr>
      <w:tr w:rsidR="00B02782" w:rsidTr="00B02782">
        <w:trPr>
          <w:trHeight w:val="300"/>
        </w:trPr>
        <w:tc>
          <w:tcPr>
            <w:tcW w:w="7655" w:type="dxa"/>
            <w:tcBorders>
              <w:top w:val="nil"/>
              <w:left w:val="nil"/>
              <w:bottom w:val="nil"/>
              <w:right w:val="nil"/>
            </w:tcBorders>
            <w:shd w:val="clear" w:color="auto" w:fill="auto"/>
            <w:noWrap/>
            <w:vAlign w:val="center"/>
            <w:hideMark/>
          </w:tcPr>
          <w:p w:rsidR="00B02782" w:rsidRDefault="00B02782">
            <w:pPr>
              <w:jc w:val="right"/>
              <w:rPr>
                <w:rFonts w:ascii="Arial" w:hAnsi="Arial" w:cs="Arial"/>
                <w:b/>
                <w:bCs/>
                <w:color w:val="000000"/>
                <w:sz w:val="20"/>
                <w:szCs w:val="20"/>
              </w:rPr>
            </w:pPr>
          </w:p>
        </w:tc>
        <w:tc>
          <w:tcPr>
            <w:tcW w:w="1650" w:type="dxa"/>
            <w:tcBorders>
              <w:top w:val="nil"/>
              <w:left w:val="nil"/>
              <w:bottom w:val="nil"/>
              <w:right w:val="nil"/>
            </w:tcBorders>
            <w:shd w:val="clear" w:color="auto" w:fill="auto"/>
            <w:noWrap/>
            <w:vAlign w:val="bottom"/>
            <w:hideMark/>
          </w:tcPr>
          <w:p w:rsidR="00B02782" w:rsidRDefault="00B02782">
            <w:pPr>
              <w:jc w:val="both"/>
              <w:rPr>
                <w:sz w:val="20"/>
                <w:szCs w:val="20"/>
              </w:rPr>
            </w:pPr>
          </w:p>
        </w:tc>
      </w:tr>
      <w:tr w:rsidR="00B02782" w:rsidTr="00B02782">
        <w:trPr>
          <w:trHeight w:val="510"/>
        </w:trPr>
        <w:tc>
          <w:tcPr>
            <w:tcW w:w="7655" w:type="dxa"/>
            <w:tcBorders>
              <w:top w:val="nil"/>
              <w:left w:val="nil"/>
              <w:bottom w:val="nil"/>
              <w:right w:val="nil"/>
            </w:tcBorders>
            <w:shd w:val="clear" w:color="auto" w:fill="auto"/>
            <w:noWrap/>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Artículo 10</w:t>
            </w:r>
            <w:r>
              <w:rPr>
                <w:rFonts w:ascii="Arial" w:hAnsi="Arial" w:cs="Arial"/>
                <w:color w:val="000000"/>
                <w:sz w:val="20"/>
                <w:szCs w:val="20"/>
              </w:rPr>
              <w:t xml:space="preserve">.- Los ingresos por Participaciones que percibirá la Hacienda Pública Municipal se integrarán por los siguientes conceptos: </w:t>
            </w:r>
          </w:p>
        </w:tc>
        <w:tc>
          <w:tcPr>
            <w:tcW w:w="1650" w:type="dxa"/>
            <w:tcBorders>
              <w:top w:val="nil"/>
              <w:left w:val="nil"/>
              <w:bottom w:val="nil"/>
              <w:right w:val="nil"/>
            </w:tcBorders>
            <w:shd w:val="clear" w:color="auto" w:fill="auto"/>
            <w:noWrap/>
            <w:vAlign w:val="bottom"/>
            <w:hideMark/>
          </w:tcPr>
          <w:p w:rsidR="00B02782" w:rsidRDefault="00B02782">
            <w:pPr>
              <w:jc w:val="both"/>
              <w:rPr>
                <w:rFonts w:ascii="Arial" w:hAnsi="Arial" w:cs="Arial"/>
                <w:b/>
                <w:bCs/>
                <w:color w:val="000000"/>
                <w:sz w:val="20"/>
                <w:szCs w:val="20"/>
              </w:rPr>
            </w:pPr>
          </w:p>
        </w:tc>
      </w:tr>
      <w:tr w:rsidR="00B02782" w:rsidTr="00B02782">
        <w:trPr>
          <w:trHeight w:val="315"/>
        </w:trPr>
        <w:tc>
          <w:tcPr>
            <w:tcW w:w="7655" w:type="dxa"/>
            <w:tcBorders>
              <w:top w:val="nil"/>
              <w:left w:val="nil"/>
              <w:bottom w:val="nil"/>
              <w:right w:val="nil"/>
            </w:tcBorders>
            <w:shd w:val="clear" w:color="auto" w:fill="auto"/>
            <w:noWrap/>
            <w:vAlign w:val="center"/>
            <w:hideMark/>
          </w:tcPr>
          <w:p w:rsidR="00B02782" w:rsidRDefault="00B02782">
            <w:pPr>
              <w:rPr>
                <w:sz w:val="20"/>
                <w:szCs w:val="20"/>
              </w:rPr>
            </w:pPr>
          </w:p>
        </w:tc>
        <w:tc>
          <w:tcPr>
            <w:tcW w:w="1650" w:type="dxa"/>
            <w:tcBorders>
              <w:top w:val="nil"/>
              <w:left w:val="nil"/>
              <w:bottom w:val="nil"/>
              <w:right w:val="nil"/>
            </w:tcBorders>
            <w:shd w:val="clear" w:color="auto" w:fill="auto"/>
            <w:noWrap/>
            <w:vAlign w:val="bottom"/>
            <w:hideMark/>
          </w:tcPr>
          <w:p w:rsidR="00B02782" w:rsidRDefault="00B02782">
            <w:pPr>
              <w:jc w:val="both"/>
              <w:rPr>
                <w:sz w:val="20"/>
                <w:szCs w:val="20"/>
              </w:rPr>
            </w:pPr>
          </w:p>
        </w:tc>
      </w:tr>
      <w:tr w:rsidR="00B02782" w:rsidTr="00B02782">
        <w:trPr>
          <w:trHeight w:val="315"/>
        </w:trPr>
        <w:tc>
          <w:tcPr>
            <w:tcW w:w="76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Participaciones</w:t>
            </w:r>
          </w:p>
        </w:tc>
        <w:tc>
          <w:tcPr>
            <w:tcW w:w="1650" w:type="dxa"/>
            <w:tcBorders>
              <w:top w:val="single" w:sz="8" w:space="0" w:color="000000"/>
              <w:left w:val="nil"/>
              <w:bottom w:val="single" w:sz="8" w:space="0" w:color="000000"/>
              <w:right w:val="single" w:sz="8" w:space="0" w:color="000000"/>
            </w:tcBorders>
            <w:shd w:val="clear" w:color="auto" w:fill="auto"/>
            <w:vAlign w:val="center"/>
            <w:hideMark/>
          </w:tcPr>
          <w:p w:rsidR="00B02782" w:rsidRDefault="00B02782" w:rsidP="007F7267">
            <w:pPr>
              <w:jc w:val="both"/>
              <w:rPr>
                <w:rFonts w:ascii="Arial" w:hAnsi="Arial" w:cs="Arial"/>
                <w:b/>
                <w:bCs/>
                <w:color w:val="000000"/>
                <w:sz w:val="20"/>
                <w:szCs w:val="20"/>
              </w:rPr>
            </w:pPr>
            <w:r>
              <w:rPr>
                <w:rFonts w:ascii="Arial" w:hAnsi="Arial" w:cs="Arial"/>
                <w:b/>
                <w:bCs/>
                <w:color w:val="000000"/>
                <w:sz w:val="20"/>
                <w:szCs w:val="20"/>
              </w:rPr>
              <w:t>$</w:t>
            </w:r>
            <w:r w:rsidR="007F7267">
              <w:rPr>
                <w:rFonts w:ascii="Arial" w:hAnsi="Arial" w:cs="Arial"/>
                <w:b/>
                <w:bCs/>
                <w:color w:val="000000"/>
                <w:sz w:val="20"/>
                <w:szCs w:val="20"/>
              </w:rPr>
              <w:t xml:space="preserve">  </w:t>
            </w:r>
            <w:r>
              <w:rPr>
                <w:rFonts w:ascii="Arial" w:hAnsi="Arial" w:cs="Arial"/>
                <w:b/>
                <w:bCs/>
                <w:color w:val="000000"/>
                <w:sz w:val="20"/>
                <w:szCs w:val="20"/>
              </w:rPr>
              <w:t>12,153,460.00</w:t>
            </w:r>
          </w:p>
        </w:tc>
      </w:tr>
      <w:tr w:rsidR="00B02782" w:rsidTr="00B02782">
        <w:trPr>
          <w:trHeight w:val="300"/>
        </w:trPr>
        <w:tc>
          <w:tcPr>
            <w:tcW w:w="7655" w:type="dxa"/>
            <w:tcBorders>
              <w:top w:val="nil"/>
              <w:left w:val="nil"/>
              <w:bottom w:val="nil"/>
              <w:right w:val="nil"/>
            </w:tcBorders>
            <w:shd w:val="clear" w:color="auto" w:fill="auto"/>
            <w:noWrap/>
            <w:vAlign w:val="center"/>
            <w:hideMark/>
          </w:tcPr>
          <w:p w:rsidR="00B02782" w:rsidRDefault="00B02782" w:rsidP="007A437E">
            <w:pPr>
              <w:rPr>
                <w:rFonts w:ascii="Arial" w:hAnsi="Arial" w:cs="Arial"/>
                <w:b/>
                <w:bCs/>
                <w:color w:val="000000"/>
                <w:sz w:val="20"/>
                <w:szCs w:val="20"/>
              </w:rPr>
            </w:pPr>
          </w:p>
        </w:tc>
        <w:tc>
          <w:tcPr>
            <w:tcW w:w="1650" w:type="dxa"/>
            <w:tcBorders>
              <w:top w:val="nil"/>
              <w:left w:val="nil"/>
              <w:bottom w:val="nil"/>
              <w:right w:val="nil"/>
            </w:tcBorders>
            <w:shd w:val="clear" w:color="auto" w:fill="auto"/>
            <w:noWrap/>
            <w:vAlign w:val="bottom"/>
            <w:hideMark/>
          </w:tcPr>
          <w:p w:rsidR="00B02782" w:rsidRDefault="00B02782" w:rsidP="007F7267">
            <w:pPr>
              <w:jc w:val="both"/>
              <w:rPr>
                <w:sz w:val="20"/>
                <w:szCs w:val="20"/>
              </w:rPr>
            </w:pPr>
          </w:p>
        </w:tc>
      </w:tr>
      <w:tr w:rsidR="00B02782" w:rsidTr="00B02782">
        <w:trPr>
          <w:trHeight w:val="510"/>
        </w:trPr>
        <w:tc>
          <w:tcPr>
            <w:tcW w:w="7655" w:type="dxa"/>
            <w:tcBorders>
              <w:top w:val="nil"/>
              <w:left w:val="nil"/>
              <w:bottom w:val="nil"/>
              <w:right w:val="nil"/>
            </w:tcBorders>
            <w:shd w:val="clear" w:color="auto" w:fill="auto"/>
            <w:noWrap/>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Artículo 11</w:t>
            </w:r>
            <w:r>
              <w:rPr>
                <w:rFonts w:ascii="Arial" w:hAnsi="Arial" w:cs="Arial"/>
                <w:color w:val="000000"/>
                <w:sz w:val="20"/>
                <w:szCs w:val="20"/>
              </w:rPr>
              <w:t xml:space="preserve">.- Las Aportaciones que recaudará la Hacienda Pública Municipal se integrarán por los siguientes conceptos: </w:t>
            </w:r>
          </w:p>
        </w:tc>
        <w:tc>
          <w:tcPr>
            <w:tcW w:w="1650" w:type="dxa"/>
            <w:tcBorders>
              <w:top w:val="nil"/>
              <w:left w:val="nil"/>
              <w:bottom w:val="nil"/>
              <w:right w:val="nil"/>
            </w:tcBorders>
            <w:shd w:val="clear" w:color="auto" w:fill="auto"/>
            <w:noWrap/>
            <w:vAlign w:val="bottom"/>
            <w:hideMark/>
          </w:tcPr>
          <w:p w:rsidR="00B02782" w:rsidRDefault="00B02782" w:rsidP="007F7267">
            <w:pPr>
              <w:jc w:val="both"/>
              <w:rPr>
                <w:rFonts w:ascii="Arial" w:hAnsi="Arial" w:cs="Arial"/>
                <w:b/>
                <w:bCs/>
                <w:color w:val="000000"/>
                <w:sz w:val="20"/>
                <w:szCs w:val="20"/>
              </w:rPr>
            </w:pPr>
          </w:p>
        </w:tc>
      </w:tr>
      <w:tr w:rsidR="00B02782" w:rsidTr="00B02782">
        <w:trPr>
          <w:trHeight w:val="315"/>
        </w:trPr>
        <w:tc>
          <w:tcPr>
            <w:tcW w:w="7655" w:type="dxa"/>
            <w:tcBorders>
              <w:top w:val="nil"/>
              <w:left w:val="nil"/>
              <w:bottom w:val="nil"/>
              <w:right w:val="nil"/>
            </w:tcBorders>
            <w:shd w:val="clear" w:color="auto" w:fill="auto"/>
            <w:noWrap/>
            <w:vAlign w:val="center"/>
            <w:hideMark/>
          </w:tcPr>
          <w:p w:rsidR="00B02782" w:rsidRDefault="00B02782">
            <w:pPr>
              <w:rPr>
                <w:sz w:val="20"/>
                <w:szCs w:val="20"/>
              </w:rPr>
            </w:pPr>
          </w:p>
        </w:tc>
        <w:tc>
          <w:tcPr>
            <w:tcW w:w="1650" w:type="dxa"/>
            <w:tcBorders>
              <w:top w:val="nil"/>
              <w:left w:val="nil"/>
              <w:bottom w:val="nil"/>
              <w:right w:val="nil"/>
            </w:tcBorders>
            <w:shd w:val="clear" w:color="auto" w:fill="auto"/>
            <w:noWrap/>
            <w:vAlign w:val="bottom"/>
            <w:hideMark/>
          </w:tcPr>
          <w:p w:rsidR="00B02782" w:rsidRDefault="00B02782" w:rsidP="007F7267">
            <w:pPr>
              <w:jc w:val="both"/>
              <w:rPr>
                <w:sz w:val="20"/>
                <w:szCs w:val="20"/>
              </w:rPr>
            </w:pPr>
          </w:p>
        </w:tc>
      </w:tr>
      <w:tr w:rsidR="00B02782" w:rsidTr="00B02782">
        <w:trPr>
          <w:trHeight w:val="315"/>
        </w:trPr>
        <w:tc>
          <w:tcPr>
            <w:tcW w:w="76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Aportaciones</w:t>
            </w:r>
          </w:p>
        </w:tc>
        <w:tc>
          <w:tcPr>
            <w:tcW w:w="1650" w:type="dxa"/>
            <w:tcBorders>
              <w:top w:val="single" w:sz="8" w:space="0" w:color="000000"/>
              <w:left w:val="nil"/>
              <w:bottom w:val="single" w:sz="8" w:space="0" w:color="000000"/>
              <w:right w:val="single" w:sz="8" w:space="0" w:color="000000"/>
            </w:tcBorders>
            <w:shd w:val="clear" w:color="auto" w:fill="auto"/>
            <w:vAlign w:val="center"/>
            <w:hideMark/>
          </w:tcPr>
          <w:p w:rsidR="00B02782" w:rsidRDefault="00B02782" w:rsidP="007F7267">
            <w:pPr>
              <w:jc w:val="both"/>
              <w:rPr>
                <w:rFonts w:ascii="Arial" w:hAnsi="Arial" w:cs="Arial"/>
                <w:b/>
                <w:bCs/>
                <w:color w:val="000000"/>
                <w:sz w:val="20"/>
                <w:szCs w:val="20"/>
              </w:rPr>
            </w:pPr>
            <w:r>
              <w:rPr>
                <w:rFonts w:ascii="Arial" w:hAnsi="Arial" w:cs="Arial"/>
                <w:b/>
                <w:bCs/>
                <w:color w:val="000000"/>
                <w:sz w:val="20"/>
                <w:szCs w:val="20"/>
              </w:rPr>
              <w:t>$</w:t>
            </w:r>
            <w:r w:rsidR="007F7267">
              <w:rPr>
                <w:rFonts w:ascii="Arial" w:hAnsi="Arial" w:cs="Arial"/>
                <w:b/>
                <w:bCs/>
                <w:color w:val="000000"/>
                <w:sz w:val="20"/>
                <w:szCs w:val="20"/>
              </w:rPr>
              <w:t xml:space="preserve">    </w:t>
            </w:r>
            <w:r>
              <w:rPr>
                <w:rFonts w:ascii="Arial" w:hAnsi="Arial" w:cs="Arial"/>
                <w:b/>
                <w:bCs/>
                <w:color w:val="000000"/>
                <w:sz w:val="20"/>
                <w:szCs w:val="20"/>
              </w:rPr>
              <w:t>4,254,345.00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 xml:space="preserve"> Fondo de aportaciones para la infraestructura social municipal.</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F7267">
            <w:pPr>
              <w:jc w:val="both"/>
              <w:rPr>
                <w:rFonts w:ascii="Arial" w:hAnsi="Arial" w:cs="Arial"/>
                <w:color w:val="000000"/>
                <w:sz w:val="20"/>
                <w:szCs w:val="20"/>
              </w:rPr>
            </w:pPr>
            <w:r>
              <w:rPr>
                <w:rFonts w:ascii="Arial" w:hAnsi="Arial" w:cs="Arial"/>
                <w:color w:val="000000"/>
                <w:sz w:val="20"/>
                <w:szCs w:val="20"/>
              </w:rPr>
              <w:t>$</w:t>
            </w:r>
            <w:r w:rsidR="007F7267">
              <w:rPr>
                <w:rFonts w:ascii="Arial" w:hAnsi="Arial" w:cs="Arial"/>
                <w:color w:val="000000"/>
                <w:sz w:val="20"/>
                <w:szCs w:val="20"/>
              </w:rPr>
              <w:t xml:space="preserve">    </w:t>
            </w:r>
            <w:r>
              <w:rPr>
                <w:rFonts w:ascii="Arial" w:hAnsi="Arial" w:cs="Arial"/>
                <w:color w:val="000000"/>
                <w:sz w:val="20"/>
                <w:szCs w:val="20"/>
              </w:rPr>
              <w:t>1,896,610.00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 xml:space="preserve"> Fondo de aportaciones para el fortalecimiento municipal.</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7F7267">
            <w:pPr>
              <w:jc w:val="both"/>
              <w:rPr>
                <w:rFonts w:ascii="Arial" w:hAnsi="Arial" w:cs="Arial"/>
                <w:color w:val="000000"/>
                <w:sz w:val="20"/>
                <w:szCs w:val="20"/>
              </w:rPr>
            </w:pPr>
            <w:r>
              <w:rPr>
                <w:rFonts w:ascii="Arial" w:hAnsi="Arial" w:cs="Arial"/>
                <w:color w:val="000000"/>
                <w:sz w:val="20"/>
                <w:szCs w:val="20"/>
              </w:rPr>
              <w:t>$</w:t>
            </w:r>
            <w:r w:rsidR="007F7267">
              <w:rPr>
                <w:rFonts w:ascii="Arial" w:hAnsi="Arial" w:cs="Arial"/>
                <w:color w:val="000000"/>
                <w:sz w:val="20"/>
                <w:szCs w:val="20"/>
              </w:rPr>
              <w:t xml:space="preserve">    </w:t>
            </w:r>
            <w:r>
              <w:rPr>
                <w:rFonts w:ascii="Arial" w:hAnsi="Arial" w:cs="Arial"/>
                <w:color w:val="000000"/>
                <w:sz w:val="20"/>
                <w:szCs w:val="20"/>
              </w:rPr>
              <w:t>2,357,735.00</w:t>
            </w:r>
          </w:p>
        </w:tc>
      </w:tr>
      <w:tr w:rsidR="00B02782" w:rsidTr="00B02782">
        <w:trPr>
          <w:trHeight w:val="300"/>
        </w:trPr>
        <w:tc>
          <w:tcPr>
            <w:tcW w:w="7655" w:type="dxa"/>
            <w:tcBorders>
              <w:top w:val="nil"/>
              <w:left w:val="nil"/>
              <w:bottom w:val="nil"/>
              <w:right w:val="nil"/>
            </w:tcBorders>
            <w:shd w:val="clear" w:color="auto" w:fill="auto"/>
            <w:noWrap/>
            <w:vAlign w:val="center"/>
            <w:hideMark/>
          </w:tcPr>
          <w:p w:rsidR="00B02782" w:rsidRDefault="00B02782">
            <w:pPr>
              <w:jc w:val="right"/>
              <w:rPr>
                <w:rFonts w:ascii="Arial" w:hAnsi="Arial" w:cs="Arial"/>
                <w:color w:val="000000"/>
                <w:sz w:val="20"/>
                <w:szCs w:val="20"/>
              </w:rPr>
            </w:pPr>
          </w:p>
        </w:tc>
        <w:tc>
          <w:tcPr>
            <w:tcW w:w="1650" w:type="dxa"/>
            <w:tcBorders>
              <w:top w:val="nil"/>
              <w:left w:val="nil"/>
              <w:bottom w:val="nil"/>
              <w:right w:val="nil"/>
            </w:tcBorders>
            <w:shd w:val="clear" w:color="auto" w:fill="auto"/>
            <w:noWrap/>
            <w:vAlign w:val="bottom"/>
            <w:hideMark/>
          </w:tcPr>
          <w:p w:rsidR="00B02782" w:rsidRDefault="00B02782">
            <w:pPr>
              <w:jc w:val="both"/>
              <w:rPr>
                <w:sz w:val="20"/>
                <w:szCs w:val="20"/>
              </w:rPr>
            </w:pPr>
          </w:p>
        </w:tc>
      </w:tr>
      <w:tr w:rsidR="00B02782" w:rsidTr="00B02782">
        <w:trPr>
          <w:trHeight w:val="510"/>
        </w:trPr>
        <w:tc>
          <w:tcPr>
            <w:tcW w:w="7655" w:type="dxa"/>
            <w:tcBorders>
              <w:top w:val="nil"/>
              <w:left w:val="nil"/>
              <w:bottom w:val="nil"/>
              <w:right w:val="nil"/>
            </w:tcBorders>
            <w:shd w:val="clear" w:color="auto" w:fill="auto"/>
            <w:noWrap/>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Artículo 12</w:t>
            </w:r>
            <w:r>
              <w:rPr>
                <w:rFonts w:ascii="Arial" w:hAnsi="Arial" w:cs="Arial"/>
                <w:color w:val="000000"/>
                <w:sz w:val="20"/>
                <w:szCs w:val="20"/>
              </w:rPr>
              <w:t xml:space="preserve">.- Los Ingresos Extraordinarios que podrá percibir la Hacienda Pública Municipal serán los siguientes: </w:t>
            </w:r>
          </w:p>
        </w:tc>
        <w:tc>
          <w:tcPr>
            <w:tcW w:w="1650" w:type="dxa"/>
            <w:tcBorders>
              <w:top w:val="nil"/>
              <w:left w:val="nil"/>
              <w:bottom w:val="nil"/>
              <w:right w:val="nil"/>
            </w:tcBorders>
            <w:shd w:val="clear" w:color="auto" w:fill="auto"/>
            <w:noWrap/>
            <w:vAlign w:val="bottom"/>
            <w:hideMark/>
          </w:tcPr>
          <w:p w:rsidR="00B02782" w:rsidRDefault="00B02782">
            <w:pPr>
              <w:jc w:val="both"/>
              <w:rPr>
                <w:rFonts w:ascii="Arial" w:hAnsi="Arial" w:cs="Arial"/>
                <w:b/>
                <w:bCs/>
                <w:color w:val="000000"/>
                <w:sz w:val="20"/>
                <w:szCs w:val="20"/>
              </w:rPr>
            </w:pPr>
          </w:p>
        </w:tc>
      </w:tr>
      <w:tr w:rsidR="00B02782" w:rsidTr="00B02782">
        <w:trPr>
          <w:trHeight w:val="315"/>
        </w:trPr>
        <w:tc>
          <w:tcPr>
            <w:tcW w:w="7655" w:type="dxa"/>
            <w:tcBorders>
              <w:top w:val="nil"/>
              <w:left w:val="nil"/>
              <w:bottom w:val="nil"/>
              <w:right w:val="nil"/>
            </w:tcBorders>
            <w:shd w:val="clear" w:color="auto" w:fill="auto"/>
            <w:noWrap/>
            <w:vAlign w:val="center"/>
            <w:hideMark/>
          </w:tcPr>
          <w:p w:rsidR="00B02782" w:rsidRDefault="00B02782">
            <w:pPr>
              <w:rPr>
                <w:sz w:val="20"/>
                <w:szCs w:val="20"/>
              </w:rPr>
            </w:pPr>
          </w:p>
        </w:tc>
        <w:tc>
          <w:tcPr>
            <w:tcW w:w="1650" w:type="dxa"/>
            <w:tcBorders>
              <w:top w:val="nil"/>
              <w:left w:val="nil"/>
              <w:bottom w:val="nil"/>
              <w:right w:val="nil"/>
            </w:tcBorders>
            <w:shd w:val="clear" w:color="auto" w:fill="auto"/>
            <w:noWrap/>
            <w:vAlign w:val="bottom"/>
            <w:hideMark/>
          </w:tcPr>
          <w:p w:rsidR="00B02782" w:rsidRDefault="00B02782">
            <w:pPr>
              <w:jc w:val="both"/>
              <w:rPr>
                <w:sz w:val="20"/>
                <w:szCs w:val="20"/>
              </w:rPr>
            </w:pPr>
          </w:p>
        </w:tc>
      </w:tr>
      <w:tr w:rsidR="00B02782" w:rsidTr="00B02782">
        <w:trPr>
          <w:trHeight w:val="315"/>
        </w:trPr>
        <w:tc>
          <w:tcPr>
            <w:tcW w:w="76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 xml:space="preserve">Ingresos por venta de bienes y servicios </w:t>
            </w:r>
          </w:p>
        </w:tc>
        <w:tc>
          <w:tcPr>
            <w:tcW w:w="1650" w:type="dxa"/>
            <w:tcBorders>
              <w:top w:val="single" w:sz="8" w:space="0" w:color="000000"/>
              <w:left w:val="nil"/>
              <w:bottom w:val="single" w:sz="8" w:space="0" w:color="000000"/>
              <w:right w:val="single" w:sz="8" w:space="0" w:color="000000"/>
            </w:tcBorders>
            <w:shd w:val="clear" w:color="auto" w:fill="auto"/>
            <w:vAlign w:val="center"/>
            <w:hideMark/>
          </w:tcPr>
          <w:p w:rsidR="00B02782" w:rsidRDefault="00032B3E" w:rsidP="00032B3E">
            <w:pPr>
              <w:jc w:val="both"/>
              <w:rPr>
                <w:rFonts w:ascii="Arial" w:hAnsi="Arial" w:cs="Arial"/>
                <w:b/>
                <w:bCs/>
                <w:color w:val="000000"/>
                <w:sz w:val="20"/>
                <w:szCs w:val="20"/>
              </w:rPr>
            </w:pPr>
            <w:r>
              <w:rPr>
                <w:rFonts w:ascii="Arial" w:hAnsi="Arial" w:cs="Arial"/>
                <w:b/>
                <w:bCs/>
                <w:color w:val="000000"/>
                <w:sz w:val="20"/>
                <w:szCs w:val="20"/>
              </w:rPr>
              <w:t>$</w:t>
            </w:r>
            <w:r w:rsidR="006D7F73">
              <w:rPr>
                <w:rFonts w:ascii="Arial" w:hAnsi="Arial" w:cs="Arial"/>
                <w:b/>
                <w:bCs/>
                <w:color w:val="000000"/>
                <w:sz w:val="20"/>
                <w:szCs w:val="20"/>
              </w:rPr>
              <w:t xml:space="preserve">                  </w:t>
            </w:r>
            <w:r>
              <w:rPr>
                <w:rFonts w:ascii="Arial" w:hAnsi="Arial" w:cs="Arial"/>
                <w:b/>
                <w:bCs/>
                <w:color w:val="000000"/>
                <w:sz w:val="20"/>
                <w:szCs w:val="20"/>
              </w:rPr>
              <w:t>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 xml:space="preserve"> Ingresos por venta de bienes y servicios de organismos descentralizados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032B3E" w:rsidP="00032B3E">
            <w:pPr>
              <w:jc w:val="both"/>
              <w:rPr>
                <w:rFonts w:ascii="Arial" w:hAnsi="Arial" w:cs="Arial"/>
                <w:color w:val="000000"/>
                <w:sz w:val="20"/>
                <w:szCs w:val="20"/>
              </w:rPr>
            </w:pPr>
            <w:r>
              <w:rPr>
                <w:rFonts w:ascii="Arial" w:hAnsi="Arial" w:cs="Arial"/>
                <w:color w:val="000000"/>
                <w:sz w:val="20"/>
                <w:szCs w:val="20"/>
              </w:rPr>
              <w:t>$</w:t>
            </w:r>
            <w:r w:rsidR="006D7F73">
              <w:rPr>
                <w:rFonts w:ascii="Arial" w:hAnsi="Arial" w:cs="Arial"/>
                <w:color w:val="000000"/>
                <w:sz w:val="20"/>
                <w:szCs w:val="20"/>
              </w:rPr>
              <w:t xml:space="preserve">                  </w:t>
            </w:r>
            <w:r>
              <w:rPr>
                <w:rFonts w:ascii="Arial" w:hAnsi="Arial" w:cs="Arial"/>
                <w:color w:val="000000"/>
                <w:sz w:val="20"/>
                <w:szCs w:val="20"/>
              </w:rPr>
              <w:t>0.00</w:t>
            </w:r>
          </w:p>
        </w:tc>
      </w:tr>
      <w:tr w:rsidR="00B02782" w:rsidTr="00B02782">
        <w:trPr>
          <w:trHeight w:val="52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 xml:space="preserve"> Ingresos por venta de bienes y servicios producidos en establecimientos de Gobierno Central</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032B3E" w:rsidP="00032B3E">
            <w:pPr>
              <w:jc w:val="both"/>
              <w:rPr>
                <w:rFonts w:ascii="Arial" w:hAnsi="Arial" w:cs="Arial"/>
                <w:color w:val="000000"/>
                <w:sz w:val="20"/>
                <w:szCs w:val="20"/>
              </w:rPr>
            </w:pPr>
            <w:r>
              <w:rPr>
                <w:rFonts w:ascii="Arial" w:hAnsi="Arial" w:cs="Arial"/>
                <w:color w:val="000000"/>
                <w:sz w:val="20"/>
                <w:szCs w:val="20"/>
              </w:rPr>
              <w:t>$</w:t>
            </w:r>
            <w:r w:rsidR="006D7F73">
              <w:rPr>
                <w:rFonts w:ascii="Arial" w:hAnsi="Arial" w:cs="Arial"/>
                <w:color w:val="000000"/>
                <w:sz w:val="20"/>
                <w:szCs w:val="20"/>
              </w:rPr>
              <w:t xml:space="preserve">                  </w:t>
            </w:r>
            <w:r>
              <w:rPr>
                <w:rFonts w:ascii="Arial" w:hAnsi="Arial" w:cs="Arial"/>
                <w:color w:val="000000"/>
                <w:sz w:val="20"/>
                <w:szCs w:val="20"/>
              </w:rPr>
              <w:t>0.00</w:t>
            </w:r>
          </w:p>
        </w:tc>
      </w:tr>
      <w:tr w:rsidR="00B02782" w:rsidTr="00B02782">
        <w:trPr>
          <w:trHeight w:val="315"/>
        </w:trPr>
        <w:tc>
          <w:tcPr>
            <w:tcW w:w="7655" w:type="dxa"/>
            <w:tcBorders>
              <w:top w:val="nil"/>
              <w:left w:val="nil"/>
              <w:bottom w:val="nil"/>
              <w:right w:val="nil"/>
            </w:tcBorders>
            <w:shd w:val="clear" w:color="auto" w:fill="auto"/>
            <w:noWrap/>
            <w:vAlign w:val="center"/>
            <w:hideMark/>
          </w:tcPr>
          <w:p w:rsidR="00B02782" w:rsidRDefault="00B02782">
            <w:pPr>
              <w:jc w:val="right"/>
              <w:rPr>
                <w:rFonts w:ascii="Arial" w:hAnsi="Arial" w:cs="Arial"/>
                <w:color w:val="000000"/>
                <w:sz w:val="20"/>
                <w:szCs w:val="20"/>
              </w:rPr>
            </w:pPr>
          </w:p>
        </w:tc>
        <w:tc>
          <w:tcPr>
            <w:tcW w:w="1650" w:type="dxa"/>
            <w:tcBorders>
              <w:top w:val="nil"/>
              <w:left w:val="nil"/>
              <w:bottom w:val="nil"/>
              <w:right w:val="nil"/>
            </w:tcBorders>
            <w:shd w:val="clear" w:color="auto" w:fill="auto"/>
            <w:noWrap/>
            <w:vAlign w:val="bottom"/>
            <w:hideMark/>
          </w:tcPr>
          <w:p w:rsidR="00B02782" w:rsidRDefault="00B02782" w:rsidP="00032B3E">
            <w:pPr>
              <w:jc w:val="both"/>
              <w:rPr>
                <w:sz w:val="20"/>
                <w:szCs w:val="20"/>
              </w:rPr>
            </w:pPr>
          </w:p>
        </w:tc>
      </w:tr>
      <w:tr w:rsidR="00B02782" w:rsidTr="00B02782">
        <w:trPr>
          <w:trHeight w:val="315"/>
        </w:trPr>
        <w:tc>
          <w:tcPr>
            <w:tcW w:w="76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Transferencias, Asignaciones, Subsidios y Otras Ayudas</w:t>
            </w:r>
          </w:p>
        </w:tc>
        <w:tc>
          <w:tcPr>
            <w:tcW w:w="1650" w:type="dxa"/>
            <w:tcBorders>
              <w:top w:val="single" w:sz="8" w:space="0" w:color="000000"/>
              <w:left w:val="nil"/>
              <w:bottom w:val="single" w:sz="8" w:space="0" w:color="000000"/>
              <w:right w:val="single" w:sz="8" w:space="0" w:color="000000"/>
            </w:tcBorders>
            <w:shd w:val="clear" w:color="auto" w:fill="auto"/>
            <w:vAlign w:val="center"/>
            <w:hideMark/>
          </w:tcPr>
          <w:p w:rsidR="00B02782" w:rsidRDefault="00032B3E" w:rsidP="00032B3E">
            <w:pPr>
              <w:jc w:val="both"/>
              <w:rPr>
                <w:rFonts w:ascii="Arial" w:hAnsi="Arial" w:cs="Arial"/>
                <w:b/>
                <w:bCs/>
                <w:color w:val="000000"/>
                <w:sz w:val="20"/>
                <w:szCs w:val="20"/>
              </w:rPr>
            </w:pPr>
            <w:r>
              <w:rPr>
                <w:rFonts w:ascii="Arial" w:hAnsi="Arial" w:cs="Arial"/>
                <w:b/>
                <w:bCs/>
                <w:color w:val="000000"/>
                <w:sz w:val="20"/>
                <w:szCs w:val="20"/>
              </w:rPr>
              <w:t>$</w:t>
            </w:r>
            <w:r w:rsidR="006D7F73">
              <w:rPr>
                <w:rFonts w:ascii="Arial" w:hAnsi="Arial" w:cs="Arial"/>
                <w:b/>
                <w:bCs/>
                <w:color w:val="000000"/>
                <w:sz w:val="20"/>
                <w:szCs w:val="20"/>
              </w:rPr>
              <w:t xml:space="preserve">                  </w:t>
            </w:r>
            <w:r>
              <w:rPr>
                <w:rFonts w:ascii="Arial" w:hAnsi="Arial" w:cs="Arial"/>
                <w:b/>
                <w:bCs/>
                <w:color w:val="000000"/>
                <w:sz w:val="20"/>
                <w:szCs w:val="20"/>
              </w:rPr>
              <w:t>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 xml:space="preserve"> Transferencias internas y otras asignaciones del sector públicos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032B3E" w:rsidP="00032B3E">
            <w:pPr>
              <w:jc w:val="both"/>
              <w:rPr>
                <w:rFonts w:ascii="Arial" w:hAnsi="Arial" w:cs="Arial"/>
                <w:b/>
                <w:bCs/>
                <w:color w:val="000000"/>
                <w:sz w:val="20"/>
                <w:szCs w:val="20"/>
              </w:rPr>
            </w:pPr>
            <w:r>
              <w:rPr>
                <w:rFonts w:ascii="Arial" w:hAnsi="Arial" w:cs="Arial"/>
                <w:b/>
                <w:bCs/>
                <w:color w:val="000000"/>
                <w:sz w:val="20"/>
                <w:szCs w:val="20"/>
              </w:rPr>
              <w:t>$</w:t>
            </w:r>
            <w:r w:rsidR="006D7F73">
              <w:rPr>
                <w:rFonts w:ascii="Arial" w:hAnsi="Arial" w:cs="Arial"/>
                <w:b/>
                <w:bCs/>
                <w:color w:val="000000"/>
                <w:sz w:val="20"/>
                <w:szCs w:val="20"/>
              </w:rPr>
              <w:t xml:space="preserve">                  </w:t>
            </w:r>
            <w:r>
              <w:rPr>
                <w:rFonts w:ascii="Arial" w:hAnsi="Arial" w:cs="Arial"/>
                <w:b/>
                <w:bCs/>
                <w:color w:val="000000"/>
                <w:sz w:val="20"/>
                <w:szCs w:val="20"/>
              </w:rPr>
              <w:t>0.00</w:t>
            </w:r>
          </w:p>
        </w:tc>
      </w:tr>
      <w:tr w:rsidR="00B02782" w:rsidTr="00B02782">
        <w:trPr>
          <w:trHeight w:val="52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&gt;Las recibidas por conceptos diversos a participaciones, aportaciones o Aprovechamientos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032B3E" w:rsidP="00032B3E">
            <w:pPr>
              <w:jc w:val="both"/>
              <w:rPr>
                <w:rFonts w:ascii="Arial" w:hAnsi="Arial" w:cs="Arial"/>
                <w:color w:val="000000"/>
                <w:sz w:val="20"/>
                <w:szCs w:val="20"/>
              </w:rPr>
            </w:pPr>
            <w:r>
              <w:rPr>
                <w:rFonts w:ascii="Arial" w:hAnsi="Arial" w:cs="Arial"/>
                <w:color w:val="000000"/>
                <w:sz w:val="20"/>
                <w:szCs w:val="20"/>
              </w:rPr>
              <w:t>$</w:t>
            </w:r>
            <w:r w:rsidR="006D7F73">
              <w:rPr>
                <w:rFonts w:ascii="Arial" w:hAnsi="Arial" w:cs="Arial"/>
                <w:color w:val="000000"/>
                <w:sz w:val="20"/>
                <w:szCs w:val="20"/>
              </w:rPr>
              <w:t xml:space="preserve">                  </w:t>
            </w:r>
            <w:r>
              <w:rPr>
                <w:rFonts w:ascii="Arial" w:hAnsi="Arial" w:cs="Arial"/>
                <w:color w:val="000000"/>
                <w:sz w:val="20"/>
                <w:szCs w:val="20"/>
              </w:rPr>
              <w:t>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 xml:space="preserve"> Transferencias del Sector Publico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032B3E" w:rsidP="00032B3E">
            <w:pPr>
              <w:jc w:val="both"/>
              <w:rPr>
                <w:rFonts w:ascii="Arial" w:hAnsi="Arial" w:cs="Arial"/>
                <w:b/>
                <w:bCs/>
                <w:color w:val="000000"/>
                <w:sz w:val="20"/>
                <w:szCs w:val="20"/>
              </w:rPr>
            </w:pPr>
            <w:r>
              <w:rPr>
                <w:rFonts w:ascii="Arial" w:hAnsi="Arial" w:cs="Arial"/>
                <w:b/>
                <w:bCs/>
                <w:color w:val="000000"/>
                <w:sz w:val="20"/>
                <w:szCs w:val="20"/>
              </w:rPr>
              <w:t>$</w:t>
            </w:r>
            <w:r w:rsidR="006D7F73">
              <w:rPr>
                <w:rFonts w:ascii="Arial" w:hAnsi="Arial" w:cs="Arial"/>
                <w:b/>
                <w:bCs/>
                <w:color w:val="000000"/>
                <w:sz w:val="20"/>
                <w:szCs w:val="20"/>
              </w:rPr>
              <w:t xml:space="preserve">                  </w:t>
            </w:r>
            <w:r>
              <w:rPr>
                <w:rFonts w:ascii="Arial" w:hAnsi="Arial" w:cs="Arial"/>
                <w:b/>
                <w:bCs/>
                <w:color w:val="000000"/>
                <w:sz w:val="20"/>
                <w:szCs w:val="20"/>
              </w:rPr>
              <w:t>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 xml:space="preserve"> Subsidios y Subvenciones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032B3E" w:rsidP="00032B3E">
            <w:pPr>
              <w:jc w:val="both"/>
              <w:rPr>
                <w:rFonts w:ascii="Arial" w:hAnsi="Arial" w:cs="Arial"/>
                <w:color w:val="000000"/>
                <w:sz w:val="20"/>
                <w:szCs w:val="20"/>
              </w:rPr>
            </w:pPr>
            <w:r>
              <w:rPr>
                <w:rFonts w:ascii="Arial" w:hAnsi="Arial" w:cs="Arial"/>
                <w:color w:val="000000"/>
                <w:sz w:val="20"/>
                <w:szCs w:val="20"/>
              </w:rPr>
              <w:t>$</w:t>
            </w:r>
            <w:r w:rsidR="006D7F73">
              <w:rPr>
                <w:rFonts w:ascii="Arial" w:hAnsi="Arial" w:cs="Arial"/>
                <w:color w:val="000000"/>
                <w:sz w:val="20"/>
                <w:szCs w:val="20"/>
              </w:rPr>
              <w:t xml:space="preserve">                  </w:t>
            </w:r>
            <w:r>
              <w:rPr>
                <w:rFonts w:ascii="Arial" w:hAnsi="Arial" w:cs="Arial"/>
                <w:color w:val="000000"/>
                <w:sz w:val="20"/>
                <w:szCs w:val="20"/>
              </w:rPr>
              <w:t>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 xml:space="preserve"> Ayudas sociales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032B3E" w:rsidP="00032B3E">
            <w:pPr>
              <w:jc w:val="both"/>
              <w:rPr>
                <w:rFonts w:ascii="Arial" w:hAnsi="Arial" w:cs="Arial"/>
                <w:color w:val="000000"/>
                <w:sz w:val="20"/>
                <w:szCs w:val="20"/>
              </w:rPr>
            </w:pPr>
            <w:r>
              <w:rPr>
                <w:rFonts w:ascii="Arial" w:hAnsi="Arial" w:cs="Arial"/>
                <w:color w:val="000000"/>
                <w:sz w:val="20"/>
                <w:szCs w:val="20"/>
              </w:rPr>
              <w:t>$</w:t>
            </w:r>
            <w:r w:rsidR="006D7F73">
              <w:rPr>
                <w:rFonts w:ascii="Arial" w:hAnsi="Arial" w:cs="Arial"/>
                <w:color w:val="000000"/>
                <w:sz w:val="20"/>
                <w:szCs w:val="20"/>
              </w:rPr>
              <w:t xml:space="preserve">                  </w:t>
            </w:r>
            <w:r>
              <w:rPr>
                <w:rFonts w:ascii="Arial" w:hAnsi="Arial" w:cs="Arial"/>
                <w:color w:val="000000"/>
                <w:sz w:val="20"/>
                <w:szCs w:val="20"/>
              </w:rPr>
              <w:t>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 xml:space="preserve"> Transferencias de fideicomisos, mandatos y análogos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032B3E" w:rsidP="00032B3E">
            <w:pPr>
              <w:jc w:val="both"/>
              <w:rPr>
                <w:rFonts w:ascii="Arial" w:hAnsi="Arial" w:cs="Arial"/>
                <w:color w:val="000000"/>
                <w:sz w:val="20"/>
                <w:szCs w:val="20"/>
              </w:rPr>
            </w:pPr>
            <w:r>
              <w:rPr>
                <w:rFonts w:ascii="Arial" w:hAnsi="Arial" w:cs="Arial"/>
                <w:color w:val="000000"/>
                <w:sz w:val="20"/>
                <w:szCs w:val="20"/>
              </w:rPr>
              <w:t>$</w:t>
            </w:r>
            <w:r w:rsidR="006D7F73">
              <w:rPr>
                <w:rFonts w:ascii="Arial" w:hAnsi="Arial" w:cs="Arial"/>
                <w:color w:val="000000"/>
                <w:sz w:val="20"/>
                <w:szCs w:val="20"/>
              </w:rPr>
              <w:t xml:space="preserve">                  </w:t>
            </w:r>
            <w:r>
              <w:rPr>
                <w:rFonts w:ascii="Arial" w:hAnsi="Arial" w:cs="Arial"/>
                <w:color w:val="000000"/>
                <w:sz w:val="20"/>
                <w:szCs w:val="20"/>
              </w:rPr>
              <w:t>0.00</w:t>
            </w:r>
          </w:p>
        </w:tc>
      </w:tr>
      <w:tr w:rsidR="00B02782" w:rsidTr="00B02782">
        <w:trPr>
          <w:trHeight w:val="315"/>
        </w:trPr>
        <w:tc>
          <w:tcPr>
            <w:tcW w:w="7655" w:type="dxa"/>
            <w:tcBorders>
              <w:top w:val="nil"/>
              <w:left w:val="nil"/>
              <w:bottom w:val="nil"/>
              <w:right w:val="nil"/>
            </w:tcBorders>
            <w:shd w:val="clear" w:color="auto" w:fill="auto"/>
            <w:noWrap/>
            <w:vAlign w:val="center"/>
            <w:hideMark/>
          </w:tcPr>
          <w:p w:rsidR="00B02782" w:rsidRDefault="00B02782">
            <w:pPr>
              <w:jc w:val="right"/>
              <w:rPr>
                <w:rFonts w:ascii="Arial" w:hAnsi="Arial" w:cs="Arial"/>
                <w:color w:val="000000"/>
                <w:sz w:val="20"/>
                <w:szCs w:val="20"/>
              </w:rPr>
            </w:pPr>
          </w:p>
        </w:tc>
        <w:tc>
          <w:tcPr>
            <w:tcW w:w="1650" w:type="dxa"/>
            <w:tcBorders>
              <w:top w:val="nil"/>
              <w:left w:val="nil"/>
              <w:bottom w:val="nil"/>
              <w:right w:val="nil"/>
            </w:tcBorders>
            <w:shd w:val="clear" w:color="auto" w:fill="auto"/>
            <w:noWrap/>
            <w:vAlign w:val="bottom"/>
            <w:hideMark/>
          </w:tcPr>
          <w:p w:rsidR="00B02782" w:rsidRDefault="00B02782" w:rsidP="00032B3E">
            <w:pPr>
              <w:jc w:val="both"/>
              <w:rPr>
                <w:sz w:val="20"/>
                <w:szCs w:val="20"/>
              </w:rPr>
            </w:pPr>
          </w:p>
        </w:tc>
      </w:tr>
      <w:tr w:rsidR="00B02782" w:rsidTr="00B02782">
        <w:trPr>
          <w:trHeight w:val="315"/>
        </w:trPr>
        <w:tc>
          <w:tcPr>
            <w:tcW w:w="76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Convenios</w:t>
            </w:r>
          </w:p>
        </w:tc>
        <w:tc>
          <w:tcPr>
            <w:tcW w:w="1650" w:type="dxa"/>
            <w:tcBorders>
              <w:top w:val="single" w:sz="8" w:space="0" w:color="000000"/>
              <w:left w:val="nil"/>
              <w:bottom w:val="single" w:sz="8" w:space="0" w:color="000000"/>
              <w:right w:val="single" w:sz="8" w:space="0" w:color="000000"/>
            </w:tcBorders>
            <w:shd w:val="clear" w:color="auto" w:fill="auto"/>
            <w:vAlign w:val="center"/>
            <w:hideMark/>
          </w:tcPr>
          <w:p w:rsidR="00B02782" w:rsidRDefault="00B02782" w:rsidP="00032B3E">
            <w:pPr>
              <w:jc w:val="both"/>
              <w:rPr>
                <w:rFonts w:ascii="Arial" w:hAnsi="Arial" w:cs="Arial"/>
                <w:b/>
                <w:bCs/>
                <w:color w:val="000000"/>
                <w:sz w:val="20"/>
                <w:szCs w:val="20"/>
              </w:rPr>
            </w:pPr>
            <w:r>
              <w:rPr>
                <w:rFonts w:ascii="Arial" w:hAnsi="Arial" w:cs="Arial"/>
                <w:b/>
                <w:bCs/>
                <w:color w:val="000000"/>
                <w:sz w:val="20"/>
                <w:szCs w:val="20"/>
              </w:rPr>
              <w:t> </w:t>
            </w:r>
          </w:p>
        </w:tc>
      </w:tr>
      <w:tr w:rsidR="00B02782" w:rsidTr="00B02782">
        <w:trPr>
          <w:trHeight w:val="52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Wingdings" w:hAnsi="Wingdings" w:cs="Calibri"/>
                <w:color w:val="000000"/>
                <w:sz w:val="20"/>
                <w:szCs w:val="20"/>
              </w:rPr>
            </w:pPr>
            <w:r>
              <w:rPr>
                <w:rFonts w:ascii="Wingdings" w:hAnsi="Wingdings" w:cs="Calibri"/>
                <w:color w:val="000000"/>
                <w:sz w:val="20"/>
                <w:szCs w:val="20"/>
              </w:rPr>
              <w:t></w:t>
            </w:r>
            <w:r>
              <w:rPr>
                <w:color w:val="000000"/>
                <w:sz w:val="14"/>
                <w:szCs w:val="14"/>
              </w:rPr>
              <w:t xml:space="preserve">    </w:t>
            </w:r>
            <w:r>
              <w:rPr>
                <w:rFonts w:ascii="Arial" w:hAnsi="Arial" w:cs="Arial"/>
                <w:color w:val="000000"/>
                <w:sz w:val="20"/>
                <w:szCs w:val="20"/>
              </w:rPr>
              <w:t>Con la federación o el estado: Habitad, Tu casa, 3x1 migrantes, Rescate de espacios públicos, subsemun entre otros.</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B02782" w:rsidP="00032B3E">
            <w:pPr>
              <w:jc w:val="both"/>
              <w:rPr>
                <w:rFonts w:ascii="Arial" w:hAnsi="Arial" w:cs="Arial"/>
                <w:color w:val="000000"/>
                <w:sz w:val="20"/>
                <w:szCs w:val="20"/>
              </w:rPr>
            </w:pPr>
            <w:r>
              <w:rPr>
                <w:rFonts w:ascii="Arial" w:hAnsi="Arial" w:cs="Arial"/>
                <w:color w:val="000000"/>
                <w:sz w:val="20"/>
                <w:szCs w:val="20"/>
              </w:rPr>
              <w:t>$</w:t>
            </w:r>
            <w:r w:rsidR="00032B3E">
              <w:rPr>
                <w:rFonts w:ascii="Arial" w:hAnsi="Arial" w:cs="Arial"/>
                <w:color w:val="000000"/>
                <w:sz w:val="20"/>
                <w:szCs w:val="20"/>
              </w:rPr>
              <w:t xml:space="preserve">  </w:t>
            </w:r>
            <w:r>
              <w:rPr>
                <w:rFonts w:ascii="Arial" w:hAnsi="Arial" w:cs="Arial"/>
                <w:color w:val="000000"/>
                <w:sz w:val="20"/>
                <w:szCs w:val="20"/>
              </w:rPr>
              <w:t xml:space="preserve">20,000,000.00 </w:t>
            </w:r>
          </w:p>
        </w:tc>
      </w:tr>
      <w:tr w:rsidR="00B02782" w:rsidTr="00B02782">
        <w:trPr>
          <w:trHeight w:val="315"/>
        </w:trPr>
        <w:tc>
          <w:tcPr>
            <w:tcW w:w="7655" w:type="dxa"/>
            <w:tcBorders>
              <w:top w:val="nil"/>
              <w:left w:val="nil"/>
              <w:bottom w:val="nil"/>
              <w:right w:val="nil"/>
            </w:tcBorders>
            <w:shd w:val="clear" w:color="auto" w:fill="auto"/>
            <w:noWrap/>
            <w:vAlign w:val="center"/>
            <w:hideMark/>
          </w:tcPr>
          <w:p w:rsidR="00B02782" w:rsidRDefault="00B02782">
            <w:pPr>
              <w:jc w:val="right"/>
              <w:rPr>
                <w:rFonts w:ascii="Arial" w:hAnsi="Arial" w:cs="Arial"/>
                <w:color w:val="000000"/>
                <w:sz w:val="20"/>
                <w:szCs w:val="20"/>
              </w:rPr>
            </w:pPr>
          </w:p>
        </w:tc>
        <w:tc>
          <w:tcPr>
            <w:tcW w:w="1650" w:type="dxa"/>
            <w:tcBorders>
              <w:top w:val="nil"/>
              <w:left w:val="nil"/>
              <w:bottom w:val="nil"/>
              <w:right w:val="nil"/>
            </w:tcBorders>
            <w:shd w:val="clear" w:color="auto" w:fill="auto"/>
            <w:noWrap/>
            <w:vAlign w:val="bottom"/>
            <w:hideMark/>
          </w:tcPr>
          <w:p w:rsidR="00B02782" w:rsidRDefault="00B02782" w:rsidP="00032B3E">
            <w:pPr>
              <w:jc w:val="both"/>
              <w:rPr>
                <w:sz w:val="20"/>
                <w:szCs w:val="20"/>
              </w:rPr>
            </w:pPr>
          </w:p>
        </w:tc>
      </w:tr>
      <w:tr w:rsidR="00B02782" w:rsidTr="00B02782">
        <w:trPr>
          <w:trHeight w:val="315"/>
        </w:trPr>
        <w:tc>
          <w:tcPr>
            <w:tcW w:w="76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Ingresos derivados de financiamientos</w:t>
            </w:r>
          </w:p>
        </w:tc>
        <w:tc>
          <w:tcPr>
            <w:tcW w:w="1650" w:type="dxa"/>
            <w:tcBorders>
              <w:top w:val="single" w:sz="8" w:space="0" w:color="000000"/>
              <w:left w:val="nil"/>
              <w:bottom w:val="single" w:sz="8" w:space="0" w:color="000000"/>
              <w:right w:val="single" w:sz="8" w:space="0" w:color="000000"/>
            </w:tcBorders>
            <w:shd w:val="clear" w:color="auto" w:fill="auto"/>
            <w:vAlign w:val="center"/>
            <w:hideMark/>
          </w:tcPr>
          <w:p w:rsidR="00B02782" w:rsidRDefault="00032B3E" w:rsidP="00032B3E">
            <w:pPr>
              <w:jc w:val="both"/>
              <w:rPr>
                <w:rFonts w:ascii="Arial" w:hAnsi="Arial" w:cs="Arial"/>
                <w:b/>
                <w:bCs/>
                <w:color w:val="000000"/>
                <w:sz w:val="20"/>
                <w:szCs w:val="20"/>
              </w:rPr>
            </w:pPr>
            <w:r>
              <w:rPr>
                <w:rFonts w:ascii="Arial" w:hAnsi="Arial" w:cs="Arial"/>
                <w:b/>
                <w:bCs/>
                <w:color w:val="000000"/>
                <w:sz w:val="20"/>
                <w:szCs w:val="20"/>
              </w:rPr>
              <w:t>$</w:t>
            </w:r>
            <w:r w:rsidR="00E67E5F">
              <w:rPr>
                <w:rFonts w:ascii="Arial" w:hAnsi="Arial" w:cs="Arial"/>
                <w:b/>
                <w:bCs/>
                <w:color w:val="000000"/>
                <w:sz w:val="20"/>
                <w:szCs w:val="20"/>
              </w:rPr>
              <w:t xml:space="preserve">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t>Endeudamiento interno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032B3E" w:rsidP="00032B3E">
            <w:pPr>
              <w:jc w:val="both"/>
              <w:rPr>
                <w:rFonts w:ascii="Arial" w:hAnsi="Arial" w:cs="Arial"/>
                <w:b/>
                <w:bCs/>
                <w:color w:val="000000"/>
                <w:sz w:val="20"/>
                <w:szCs w:val="20"/>
              </w:rPr>
            </w:pPr>
            <w:r>
              <w:rPr>
                <w:rFonts w:ascii="Arial" w:hAnsi="Arial" w:cs="Arial"/>
                <w:b/>
                <w:bCs/>
                <w:color w:val="000000"/>
                <w:sz w:val="20"/>
                <w:szCs w:val="20"/>
              </w:rPr>
              <w:t>$</w:t>
            </w:r>
            <w:r w:rsidR="00E67E5F">
              <w:rPr>
                <w:rFonts w:ascii="Arial" w:hAnsi="Arial" w:cs="Arial"/>
                <w:b/>
                <w:bCs/>
                <w:color w:val="000000"/>
                <w:sz w:val="20"/>
                <w:szCs w:val="20"/>
              </w:rPr>
              <w:t xml:space="preserve">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&gt;Empréstitos o financiamientos del gobierno del estado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032B3E" w:rsidP="00032B3E">
            <w:pPr>
              <w:jc w:val="both"/>
              <w:rPr>
                <w:rFonts w:ascii="Arial" w:hAnsi="Arial" w:cs="Arial"/>
                <w:color w:val="000000"/>
                <w:sz w:val="20"/>
                <w:szCs w:val="20"/>
              </w:rPr>
            </w:pPr>
            <w:r>
              <w:rPr>
                <w:rFonts w:ascii="Arial" w:hAnsi="Arial" w:cs="Arial"/>
                <w:color w:val="000000"/>
                <w:sz w:val="20"/>
                <w:szCs w:val="20"/>
              </w:rPr>
              <w:t>$</w:t>
            </w:r>
            <w:r w:rsidR="00E67E5F">
              <w:rPr>
                <w:rFonts w:ascii="Arial" w:hAnsi="Arial" w:cs="Arial"/>
                <w:color w:val="000000"/>
                <w:sz w:val="20"/>
                <w:szCs w:val="20"/>
              </w:rPr>
              <w:t xml:space="preserve">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&gt;Empréstitos o financiamientos de la Banca de Desarrollo</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032B3E" w:rsidP="00032B3E">
            <w:pPr>
              <w:jc w:val="both"/>
              <w:rPr>
                <w:rFonts w:ascii="Arial" w:hAnsi="Arial" w:cs="Arial"/>
                <w:color w:val="000000"/>
                <w:sz w:val="20"/>
                <w:szCs w:val="20"/>
              </w:rPr>
            </w:pPr>
            <w:r>
              <w:rPr>
                <w:rFonts w:ascii="Arial" w:hAnsi="Arial" w:cs="Arial"/>
                <w:color w:val="000000"/>
                <w:sz w:val="20"/>
                <w:szCs w:val="20"/>
              </w:rPr>
              <w:t>$</w:t>
            </w:r>
            <w:r w:rsidR="00E67E5F">
              <w:rPr>
                <w:rFonts w:ascii="Arial" w:hAnsi="Arial" w:cs="Arial"/>
                <w:color w:val="000000"/>
                <w:sz w:val="20"/>
                <w:szCs w:val="20"/>
              </w:rPr>
              <w:t xml:space="preserve">                  0.00</w:t>
            </w:r>
          </w:p>
        </w:tc>
      </w:tr>
      <w:tr w:rsidR="00B02782" w:rsidTr="00B02782">
        <w:trPr>
          <w:trHeight w:val="315"/>
        </w:trPr>
        <w:tc>
          <w:tcPr>
            <w:tcW w:w="7655" w:type="dxa"/>
            <w:tcBorders>
              <w:top w:val="nil"/>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color w:val="000000"/>
                <w:sz w:val="20"/>
                <w:szCs w:val="20"/>
              </w:rPr>
            </w:pPr>
            <w:r>
              <w:rPr>
                <w:rFonts w:ascii="Arial" w:hAnsi="Arial" w:cs="Arial"/>
                <w:color w:val="000000"/>
                <w:sz w:val="20"/>
                <w:szCs w:val="20"/>
              </w:rPr>
              <w:t>&gt;Empréstitos o financiamientos de Banca Comercial</w:t>
            </w:r>
          </w:p>
        </w:tc>
        <w:tc>
          <w:tcPr>
            <w:tcW w:w="1650" w:type="dxa"/>
            <w:tcBorders>
              <w:top w:val="nil"/>
              <w:left w:val="nil"/>
              <w:bottom w:val="single" w:sz="8" w:space="0" w:color="000000"/>
              <w:right w:val="single" w:sz="8" w:space="0" w:color="000000"/>
            </w:tcBorders>
            <w:shd w:val="clear" w:color="auto" w:fill="auto"/>
            <w:vAlign w:val="center"/>
            <w:hideMark/>
          </w:tcPr>
          <w:p w:rsidR="00B02782" w:rsidRDefault="00032B3E" w:rsidP="00032B3E">
            <w:pPr>
              <w:jc w:val="both"/>
              <w:rPr>
                <w:rFonts w:ascii="Arial" w:hAnsi="Arial" w:cs="Arial"/>
                <w:color w:val="000000"/>
                <w:sz w:val="20"/>
                <w:szCs w:val="20"/>
              </w:rPr>
            </w:pPr>
            <w:r>
              <w:rPr>
                <w:rFonts w:ascii="Arial" w:hAnsi="Arial" w:cs="Arial"/>
                <w:color w:val="000000"/>
                <w:sz w:val="20"/>
                <w:szCs w:val="20"/>
              </w:rPr>
              <w:t>$</w:t>
            </w:r>
            <w:r w:rsidR="00E67E5F">
              <w:rPr>
                <w:rFonts w:ascii="Arial" w:hAnsi="Arial" w:cs="Arial"/>
                <w:color w:val="000000"/>
                <w:sz w:val="20"/>
                <w:szCs w:val="20"/>
              </w:rPr>
              <w:t xml:space="preserve">                  0.00</w:t>
            </w:r>
          </w:p>
        </w:tc>
      </w:tr>
      <w:tr w:rsidR="00B02782" w:rsidTr="00B02782">
        <w:trPr>
          <w:trHeight w:val="315"/>
        </w:trPr>
        <w:tc>
          <w:tcPr>
            <w:tcW w:w="7655" w:type="dxa"/>
            <w:tcBorders>
              <w:top w:val="nil"/>
              <w:left w:val="nil"/>
              <w:bottom w:val="nil"/>
              <w:right w:val="nil"/>
            </w:tcBorders>
            <w:shd w:val="clear" w:color="auto" w:fill="auto"/>
            <w:noWrap/>
            <w:vAlign w:val="center"/>
            <w:hideMark/>
          </w:tcPr>
          <w:p w:rsidR="00B02782" w:rsidRDefault="00B02782">
            <w:pPr>
              <w:jc w:val="right"/>
              <w:rPr>
                <w:rFonts w:ascii="Arial" w:hAnsi="Arial" w:cs="Arial"/>
                <w:color w:val="000000"/>
                <w:sz w:val="20"/>
                <w:szCs w:val="20"/>
              </w:rPr>
            </w:pPr>
          </w:p>
        </w:tc>
        <w:tc>
          <w:tcPr>
            <w:tcW w:w="1650" w:type="dxa"/>
            <w:tcBorders>
              <w:top w:val="nil"/>
              <w:left w:val="nil"/>
              <w:bottom w:val="nil"/>
              <w:right w:val="nil"/>
            </w:tcBorders>
            <w:shd w:val="clear" w:color="auto" w:fill="auto"/>
            <w:noWrap/>
            <w:vAlign w:val="bottom"/>
            <w:hideMark/>
          </w:tcPr>
          <w:p w:rsidR="00B02782" w:rsidRDefault="00B02782" w:rsidP="00032B3E">
            <w:pPr>
              <w:jc w:val="both"/>
              <w:rPr>
                <w:sz w:val="20"/>
                <w:szCs w:val="20"/>
              </w:rPr>
            </w:pPr>
          </w:p>
        </w:tc>
      </w:tr>
      <w:tr w:rsidR="00B02782" w:rsidTr="00B02782">
        <w:trPr>
          <w:trHeight w:val="525"/>
        </w:trPr>
        <w:tc>
          <w:tcPr>
            <w:tcW w:w="7655"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rsidR="00B02782" w:rsidRDefault="00B02782">
            <w:pPr>
              <w:jc w:val="both"/>
              <w:rPr>
                <w:rFonts w:ascii="Arial" w:hAnsi="Arial" w:cs="Arial"/>
                <w:b/>
                <w:bCs/>
                <w:color w:val="000000"/>
                <w:sz w:val="20"/>
                <w:szCs w:val="20"/>
              </w:rPr>
            </w:pPr>
            <w:r>
              <w:rPr>
                <w:rFonts w:ascii="Arial" w:hAnsi="Arial" w:cs="Arial"/>
                <w:b/>
                <w:bCs/>
                <w:color w:val="000000"/>
                <w:sz w:val="20"/>
                <w:szCs w:val="20"/>
              </w:rPr>
              <w:lastRenderedPageBreak/>
              <w:t>El total de ingresos a percibir por el municipio de Ucú, del Estado de Yucatán para el ejercicio fiscal 2019, ascenderá a:</w:t>
            </w:r>
          </w:p>
        </w:tc>
        <w:tc>
          <w:tcPr>
            <w:tcW w:w="1650" w:type="dxa"/>
            <w:tcBorders>
              <w:top w:val="single" w:sz="8" w:space="0" w:color="000000"/>
              <w:left w:val="nil"/>
              <w:bottom w:val="single" w:sz="8" w:space="0" w:color="000000"/>
              <w:right w:val="single" w:sz="8" w:space="0" w:color="000000"/>
            </w:tcBorders>
            <w:shd w:val="clear" w:color="auto" w:fill="auto"/>
            <w:vAlign w:val="center"/>
            <w:hideMark/>
          </w:tcPr>
          <w:p w:rsidR="00B02782" w:rsidRDefault="00B02782" w:rsidP="00032B3E">
            <w:pPr>
              <w:jc w:val="both"/>
              <w:rPr>
                <w:rFonts w:ascii="Arial" w:hAnsi="Arial" w:cs="Arial"/>
                <w:b/>
                <w:bCs/>
                <w:color w:val="000000"/>
                <w:sz w:val="20"/>
                <w:szCs w:val="20"/>
              </w:rPr>
            </w:pPr>
            <w:r>
              <w:rPr>
                <w:rFonts w:ascii="Arial" w:hAnsi="Arial" w:cs="Arial"/>
                <w:b/>
                <w:bCs/>
                <w:color w:val="000000"/>
                <w:sz w:val="20"/>
                <w:szCs w:val="20"/>
              </w:rPr>
              <w:t>$</w:t>
            </w:r>
            <w:r w:rsidR="00032B3E">
              <w:rPr>
                <w:rFonts w:ascii="Arial" w:hAnsi="Arial" w:cs="Arial"/>
                <w:b/>
                <w:bCs/>
                <w:color w:val="000000"/>
                <w:sz w:val="20"/>
                <w:szCs w:val="20"/>
              </w:rPr>
              <w:t xml:space="preserve">  </w:t>
            </w:r>
            <w:r>
              <w:rPr>
                <w:rFonts w:ascii="Arial" w:hAnsi="Arial" w:cs="Arial"/>
                <w:b/>
                <w:bCs/>
                <w:color w:val="000000"/>
                <w:sz w:val="20"/>
                <w:szCs w:val="20"/>
              </w:rPr>
              <w:t>38,472,828.29</w:t>
            </w:r>
          </w:p>
        </w:tc>
      </w:tr>
    </w:tbl>
    <w:p w:rsidR="00660E0E" w:rsidRPr="00331597" w:rsidRDefault="00660E0E" w:rsidP="00996853">
      <w:pPr>
        <w:pStyle w:val="Textosinformato"/>
        <w:spacing w:line="360" w:lineRule="auto"/>
        <w:jc w:val="both"/>
        <w:rPr>
          <w:rFonts w:ascii="Arial" w:hAnsi="Arial" w:cs="Arial"/>
          <w:sz w:val="20"/>
          <w:szCs w:val="20"/>
        </w:rPr>
      </w:pPr>
    </w:p>
    <w:p w:rsidR="00B47791" w:rsidRPr="00331597" w:rsidRDefault="00B47791" w:rsidP="0089678A">
      <w:pPr>
        <w:pStyle w:val="Textosinformato"/>
        <w:tabs>
          <w:tab w:val="center" w:pos="5099"/>
          <w:tab w:val="left" w:pos="7953"/>
        </w:tabs>
        <w:spacing w:line="360" w:lineRule="auto"/>
        <w:jc w:val="center"/>
        <w:rPr>
          <w:rFonts w:ascii="Arial" w:hAnsi="Arial" w:cs="Arial"/>
          <w:b/>
          <w:sz w:val="20"/>
          <w:szCs w:val="20"/>
        </w:rPr>
      </w:pPr>
      <w:r w:rsidRPr="00331597">
        <w:rPr>
          <w:rFonts w:ascii="Arial" w:hAnsi="Arial" w:cs="Arial"/>
          <w:b/>
          <w:sz w:val="20"/>
          <w:szCs w:val="20"/>
        </w:rPr>
        <w:t>TÍTULO SEGUNDO</w:t>
      </w:r>
    </w:p>
    <w:p w:rsidR="0070391B"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IMPUESTOS</w:t>
      </w:r>
      <w:r w:rsidR="0089678A" w:rsidRPr="00331597">
        <w:rPr>
          <w:rFonts w:ascii="Arial" w:hAnsi="Arial" w:cs="Arial"/>
          <w:b/>
          <w:sz w:val="20"/>
          <w:szCs w:val="20"/>
        </w:rPr>
        <w:t xml:space="preserve"> </w:t>
      </w:r>
      <w:r w:rsidR="00EA56D6" w:rsidRPr="00331597">
        <w:rPr>
          <w:rFonts w:ascii="Arial" w:hAnsi="Arial" w:cs="Arial"/>
          <w:b/>
          <w:sz w:val="20"/>
          <w:szCs w:val="20"/>
        </w:rPr>
        <w:t>DE LAS TASAS, CUOTAS Y TARIFAS</w:t>
      </w:r>
    </w:p>
    <w:p w:rsidR="00EA56D6" w:rsidRPr="00331597" w:rsidRDefault="00EA56D6" w:rsidP="00996853">
      <w:pPr>
        <w:pStyle w:val="Textosinformato"/>
        <w:spacing w:line="360" w:lineRule="auto"/>
        <w:jc w:val="center"/>
        <w:rPr>
          <w:rFonts w:ascii="Arial" w:hAnsi="Arial" w:cs="Arial"/>
          <w:b/>
          <w:sz w:val="20"/>
          <w:szCs w:val="20"/>
        </w:rPr>
      </w:pPr>
    </w:p>
    <w:p w:rsidR="00EA56D6" w:rsidRPr="00331597" w:rsidRDefault="0089678A"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w:t>
      </w:r>
      <w:r w:rsidR="00EA56D6" w:rsidRPr="00331597">
        <w:rPr>
          <w:rFonts w:ascii="Arial" w:hAnsi="Arial" w:cs="Arial"/>
          <w:b/>
          <w:sz w:val="20"/>
          <w:szCs w:val="20"/>
        </w:rPr>
        <w:t>TULO I</w:t>
      </w:r>
    </w:p>
    <w:p w:rsidR="00EA56D6" w:rsidRPr="00331597" w:rsidRDefault="00EA56D6" w:rsidP="00996853">
      <w:pPr>
        <w:pStyle w:val="Textosinformato"/>
        <w:spacing w:line="360" w:lineRule="auto"/>
        <w:jc w:val="center"/>
        <w:rPr>
          <w:rFonts w:ascii="Arial" w:hAnsi="Arial" w:cs="Arial"/>
          <w:b/>
          <w:sz w:val="20"/>
          <w:szCs w:val="20"/>
        </w:rPr>
      </w:pPr>
    </w:p>
    <w:p w:rsidR="00EA56D6" w:rsidRPr="00331597" w:rsidRDefault="00EA56D6"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 13.-</w:t>
      </w:r>
      <w:r w:rsidR="0089678A" w:rsidRPr="00331597">
        <w:rPr>
          <w:rFonts w:ascii="Arial" w:hAnsi="Arial" w:cs="Arial"/>
          <w:b/>
          <w:sz w:val="20"/>
          <w:szCs w:val="20"/>
        </w:rPr>
        <w:t xml:space="preserve"> </w:t>
      </w:r>
      <w:r w:rsidRPr="00331597">
        <w:rPr>
          <w:rFonts w:ascii="Arial" w:hAnsi="Arial" w:cs="Arial"/>
          <w:sz w:val="20"/>
          <w:szCs w:val="20"/>
        </w:rPr>
        <w:t>En términos de lo di</w:t>
      </w:r>
      <w:r w:rsidR="00D10D92">
        <w:rPr>
          <w:rFonts w:ascii="Arial" w:hAnsi="Arial" w:cs="Arial"/>
          <w:sz w:val="20"/>
          <w:szCs w:val="20"/>
        </w:rPr>
        <w:t>spuesto en la L</w:t>
      </w:r>
      <w:r w:rsidR="00947484" w:rsidRPr="00331597">
        <w:rPr>
          <w:rFonts w:ascii="Arial" w:hAnsi="Arial" w:cs="Arial"/>
          <w:sz w:val="20"/>
          <w:szCs w:val="20"/>
        </w:rPr>
        <w:t xml:space="preserve">ey de </w:t>
      </w:r>
      <w:r w:rsidR="00D10D92">
        <w:rPr>
          <w:rFonts w:ascii="Arial" w:hAnsi="Arial" w:cs="Arial"/>
          <w:sz w:val="20"/>
          <w:szCs w:val="20"/>
        </w:rPr>
        <w:t>H</w:t>
      </w:r>
      <w:r w:rsidR="00947484" w:rsidRPr="00331597">
        <w:rPr>
          <w:rFonts w:ascii="Arial" w:hAnsi="Arial" w:cs="Arial"/>
          <w:sz w:val="20"/>
          <w:szCs w:val="20"/>
        </w:rPr>
        <w:t>acienda</w:t>
      </w:r>
      <w:r w:rsidRPr="00331597">
        <w:rPr>
          <w:rFonts w:ascii="Arial" w:hAnsi="Arial" w:cs="Arial"/>
          <w:sz w:val="20"/>
          <w:szCs w:val="20"/>
        </w:rPr>
        <w:t xml:space="preserve"> Municipal del Estado de </w:t>
      </w:r>
      <w:r w:rsidR="00947484" w:rsidRPr="00331597">
        <w:rPr>
          <w:rFonts w:ascii="Arial" w:hAnsi="Arial" w:cs="Arial"/>
          <w:sz w:val="20"/>
          <w:szCs w:val="20"/>
        </w:rPr>
        <w:t>Yucatán</w:t>
      </w:r>
      <w:r w:rsidRPr="00331597">
        <w:rPr>
          <w:rFonts w:ascii="Arial" w:hAnsi="Arial" w:cs="Arial"/>
          <w:sz w:val="20"/>
          <w:szCs w:val="20"/>
        </w:rPr>
        <w:t xml:space="preserve">, las tasas, cuotas y tarifas aplicables para el </w:t>
      </w:r>
      <w:r w:rsidR="00947484" w:rsidRPr="00331597">
        <w:rPr>
          <w:rFonts w:ascii="Arial" w:hAnsi="Arial" w:cs="Arial"/>
          <w:sz w:val="20"/>
          <w:szCs w:val="20"/>
        </w:rPr>
        <w:t>cálculo</w:t>
      </w:r>
      <w:r w:rsidRPr="00331597">
        <w:rPr>
          <w:rFonts w:ascii="Arial" w:hAnsi="Arial" w:cs="Arial"/>
          <w:sz w:val="20"/>
          <w:szCs w:val="20"/>
        </w:rPr>
        <w:t xml:space="preserve"> de impuestos, derechos</w:t>
      </w:r>
      <w:r w:rsidR="00947484" w:rsidRPr="00331597">
        <w:rPr>
          <w:rFonts w:ascii="Arial" w:hAnsi="Arial" w:cs="Arial"/>
          <w:sz w:val="20"/>
          <w:szCs w:val="20"/>
        </w:rPr>
        <w:t xml:space="preserve"> y contribuciones especiales, a percibir por la Hacienda Pública Muni</w:t>
      </w:r>
      <w:r w:rsidR="00D74D91" w:rsidRPr="00331597">
        <w:rPr>
          <w:rFonts w:ascii="Arial" w:hAnsi="Arial" w:cs="Arial"/>
          <w:sz w:val="20"/>
          <w:szCs w:val="20"/>
        </w:rPr>
        <w:t xml:space="preserve">cipal, durante el ejercicio </w:t>
      </w:r>
      <w:r w:rsidR="00B96BC1">
        <w:rPr>
          <w:rFonts w:ascii="Arial" w:hAnsi="Arial" w:cs="Arial"/>
          <w:sz w:val="20"/>
          <w:szCs w:val="20"/>
        </w:rPr>
        <w:t>2019</w:t>
      </w:r>
      <w:r w:rsidR="00947484" w:rsidRPr="00331597">
        <w:rPr>
          <w:rFonts w:ascii="Arial" w:hAnsi="Arial" w:cs="Arial"/>
          <w:sz w:val="20"/>
          <w:szCs w:val="20"/>
        </w:rPr>
        <w:t>, serán las determinadas por esta Ley.</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CAPÍTULO I</w:t>
      </w:r>
      <w:r w:rsidR="00EA56D6" w:rsidRPr="00331597">
        <w:rPr>
          <w:rFonts w:ascii="Arial" w:hAnsi="Arial" w:cs="Arial"/>
          <w:b/>
          <w:sz w:val="20"/>
          <w:szCs w:val="20"/>
        </w:rPr>
        <w:t>I</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Impuesto Predial</w:t>
      </w:r>
    </w:p>
    <w:p w:rsidR="0070391B" w:rsidRPr="00331597" w:rsidRDefault="0070391B" w:rsidP="00996853">
      <w:pPr>
        <w:pStyle w:val="Textosinformato"/>
        <w:spacing w:line="360" w:lineRule="auto"/>
        <w:jc w:val="both"/>
        <w:rPr>
          <w:rFonts w:ascii="Arial" w:hAnsi="Arial" w:cs="Arial"/>
          <w:sz w:val="20"/>
          <w:szCs w:val="20"/>
        </w:rPr>
      </w:pPr>
    </w:p>
    <w:p w:rsidR="00B47791" w:rsidRDefault="009F6BF4"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 14</w:t>
      </w:r>
      <w:r w:rsidR="00B47791" w:rsidRPr="00331597">
        <w:rPr>
          <w:rFonts w:ascii="Arial" w:hAnsi="Arial" w:cs="Arial"/>
          <w:b/>
          <w:sz w:val="20"/>
          <w:szCs w:val="20"/>
        </w:rPr>
        <w:t>.-</w:t>
      </w:r>
      <w:r w:rsidR="00B47791" w:rsidRPr="00331597">
        <w:rPr>
          <w:rFonts w:ascii="Arial" w:hAnsi="Arial" w:cs="Arial"/>
          <w:sz w:val="20"/>
          <w:szCs w:val="20"/>
        </w:rPr>
        <w:t xml:space="preserve"> Son impuestos, las con</w:t>
      </w:r>
      <w:r w:rsidR="003C7293">
        <w:rPr>
          <w:rFonts w:ascii="Arial" w:hAnsi="Arial" w:cs="Arial"/>
          <w:sz w:val="20"/>
          <w:szCs w:val="20"/>
        </w:rPr>
        <w:t>tribuciones establecidas en la l</w:t>
      </w:r>
      <w:r w:rsidR="00B47791" w:rsidRPr="00331597">
        <w:rPr>
          <w:rFonts w:ascii="Arial" w:hAnsi="Arial" w:cs="Arial"/>
          <w:sz w:val="20"/>
          <w:szCs w:val="20"/>
        </w:rPr>
        <w:t>ey que deben pagar las personas físicas y morales que se encuentren en la situación jurídica o de hecho prevista por la misma y que sean distintas de las señaladas en los títulos tercero y cuarto de es</w:t>
      </w:r>
      <w:r w:rsidR="003C7293">
        <w:rPr>
          <w:rFonts w:ascii="Arial" w:hAnsi="Arial" w:cs="Arial"/>
          <w:sz w:val="20"/>
          <w:szCs w:val="20"/>
        </w:rPr>
        <w:t>ta l</w:t>
      </w:r>
      <w:r w:rsidR="00B47791" w:rsidRPr="00331597">
        <w:rPr>
          <w:rFonts w:ascii="Arial" w:hAnsi="Arial" w:cs="Arial"/>
          <w:sz w:val="20"/>
          <w:szCs w:val="20"/>
        </w:rPr>
        <w:t xml:space="preserve">ey. </w:t>
      </w:r>
    </w:p>
    <w:p w:rsidR="00D52E84" w:rsidRPr="00331597" w:rsidRDefault="00D52E84" w:rsidP="00996853">
      <w:pPr>
        <w:pStyle w:val="Textosinformato"/>
        <w:spacing w:line="360" w:lineRule="auto"/>
        <w:jc w:val="both"/>
        <w:rPr>
          <w:rFonts w:ascii="Arial" w:hAnsi="Arial" w:cs="Arial"/>
          <w:sz w:val="20"/>
          <w:szCs w:val="20"/>
        </w:rPr>
      </w:pPr>
    </w:p>
    <w:p w:rsidR="00CE03B7"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 1</w:t>
      </w:r>
      <w:r w:rsidR="009F6BF4" w:rsidRPr="00331597">
        <w:rPr>
          <w:rFonts w:ascii="Arial" w:hAnsi="Arial" w:cs="Arial"/>
          <w:b/>
          <w:sz w:val="20"/>
          <w:szCs w:val="20"/>
        </w:rPr>
        <w:t>5</w:t>
      </w:r>
      <w:r w:rsidRPr="00331597">
        <w:rPr>
          <w:rFonts w:ascii="Arial" w:hAnsi="Arial" w:cs="Arial"/>
          <w:b/>
          <w:sz w:val="20"/>
          <w:szCs w:val="20"/>
        </w:rPr>
        <w:t>.-</w:t>
      </w:r>
      <w:r w:rsidR="0089678A" w:rsidRPr="00331597">
        <w:rPr>
          <w:rFonts w:ascii="Arial" w:hAnsi="Arial" w:cs="Arial"/>
          <w:b/>
          <w:sz w:val="20"/>
          <w:szCs w:val="20"/>
        </w:rPr>
        <w:t xml:space="preserve"> </w:t>
      </w:r>
      <w:r w:rsidR="00CE03B7" w:rsidRPr="00331597">
        <w:rPr>
          <w:rFonts w:ascii="Arial" w:hAnsi="Arial" w:cs="Arial"/>
          <w:sz w:val="20"/>
          <w:szCs w:val="20"/>
        </w:rPr>
        <w:t xml:space="preserve">Cuando la base del impuesto predial sea el valor catastral del inmueble, el impuesto se determinará aplicando al valor catastral, la siguiente tabla. </w:t>
      </w:r>
    </w:p>
    <w:p w:rsidR="00CE03B7" w:rsidRPr="00331597" w:rsidRDefault="00CE03B7" w:rsidP="00996853">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9"/>
        <w:gridCol w:w="4386"/>
      </w:tblGrid>
      <w:tr w:rsidR="008970D9" w:rsidRPr="00331597" w:rsidTr="00A95F27">
        <w:tc>
          <w:tcPr>
            <w:tcW w:w="5439" w:type="dxa"/>
            <w:shd w:val="clear" w:color="auto" w:fill="auto"/>
          </w:tcPr>
          <w:p w:rsidR="008970D9" w:rsidRPr="00331597" w:rsidRDefault="008970D9" w:rsidP="00996853">
            <w:pPr>
              <w:pStyle w:val="Textosinformato"/>
              <w:spacing w:line="360" w:lineRule="auto"/>
              <w:jc w:val="both"/>
              <w:rPr>
                <w:rFonts w:ascii="Arial" w:hAnsi="Arial" w:cs="Arial"/>
                <w:sz w:val="20"/>
                <w:szCs w:val="20"/>
              </w:rPr>
            </w:pPr>
            <w:r w:rsidRPr="00331597">
              <w:rPr>
                <w:rFonts w:ascii="Arial" w:hAnsi="Arial" w:cs="Arial"/>
                <w:sz w:val="20"/>
                <w:szCs w:val="20"/>
              </w:rPr>
              <w:t>SECCIÓN 1</w:t>
            </w:r>
          </w:p>
        </w:tc>
        <w:tc>
          <w:tcPr>
            <w:tcW w:w="4975" w:type="dxa"/>
            <w:shd w:val="clear" w:color="auto" w:fill="auto"/>
          </w:tcPr>
          <w:p w:rsidR="008970D9" w:rsidRPr="00331597" w:rsidRDefault="008970D9" w:rsidP="00996853">
            <w:pPr>
              <w:pStyle w:val="Textosinformato"/>
              <w:spacing w:line="360" w:lineRule="auto"/>
              <w:jc w:val="center"/>
              <w:rPr>
                <w:rFonts w:ascii="Arial" w:hAnsi="Arial" w:cs="Arial"/>
                <w:sz w:val="20"/>
                <w:szCs w:val="20"/>
              </w:rPr>
            </w:pPr>
            <w:r w:rsidRPr="00331597">
              <w:rPr>
                <w:rFonts w:ascii="Arial" w:hAnsi="Arial" w:cs="Arial"/>
                <w:sz w:val="20"/>
                <w:szCs w:val="20"/>
              </w:rPr>
              <w:t>TASA 0.25</w:t>
            </w:r>
          </w:p>
        </w:tc>
      </w:tr>
      <w:tr w:rsidR="008970D9" w:rsidRPr="00331597" w:rsidTr="00A95F27">
        <w:tc>
          <w:tcPr>
            <w:tcW w:w="5439" w:type="dxa"/>
            <w:shd w:val="clear" w:color="auto" w:fill="auto"/>
          </w:tcPr>
          <w:p w:rsidR="008970D9" w:rsidRPr="00331597" w:rsidRDefault="008970D9" w:rsidP="00996853">
            <w:pPr>
              <w:pStyle w:val="Textosinformato"/>
              <w:spacing w:line="360" w:lineRule="auto"/>
              <w:jc w:val="both"/>
              <w:rPr>
                <w:rFonts w:ascii="Arial" w:hAnsi="Arial" w:cs="Arial"/>
                <w:sz w:val="20"/>
                <w:szCs w:val="20"/>
              </w:rPr>
            </w:pPr>
            <w:r w:rsidRPr="00331597">
              <w:rPr>
                <w:rFonts w:ascii="Arial" w:hAnsi="Arial" w:cs="Arial"/>
                <w:sz w:val="20"/>
                <w:szCs w:val="20"/>
              </w:rPr>
              <w:t>SECCIÓN 2</w:t>
            </w:r>
          </w:p>
        </w:tc>
        <w:tc>
          <w:tcPr>
            <w:tcW w:w="4975" w:type="dxa"/>
            <w:shd w:val="clear" w:color="auto" w:fill="auto"/>
          </w:tcPr>
          <w:p w:rsidR="008970D9" w:rsidRPr="00331597" w:rsidRDefault="008970D9" w:rsidP="00996853">
            <w:pPr>
              <w:spacing w:line="360" w:lineRule="auto"/>
              <w:jc w:val="center"/>
              <w:rPr>
                <w:rFonts w:ascii="Arial" w:hAnsi="Arial" w:cs="Arial"/>
                <w:sz w:val="20"/>
                <w:szCs w:val="20"/>
              </w:rPr>
            </w:pPr>
            <w:r w:rsidRPr="00331597">
              <w:rPr>
                <w:rFonts w:ascii="Arial" w:hAnsi="Arial" w:cs="Arial"/>
                <w:sz w:val="20"/>
                <w:szCs w:val="20"/>
              </w:rPr>
              <w:t>TASA 0.25</w:t>
            </w:r>
          </w:p>
        </w:tc>
      </w:tr>
      <w:tr w:rsidR="008970D9" w:rsidRPr="00331597" w:rsidTr="00A95F27">
        <w:tc>
          <w:tcPr>
            <w:tcW w:w="5439" w:type="dxa"/>
            <w:shd w:val="clear" w:color="auto" w:fill="auto"/>
          </w:tcPr>
          <w:p w:rsidR="008970D9" w:rsidRPr="00331597" w:rsidRDefault="008970D9" w:rsidP="00996853">
            <w:pPr>
              <w:pStyle w:val="Textosinformato"/>
              <w:spacing w:line="360" w:lineRule="auto"/>
              <w:jc w:val="both"/>
              <w:rPr>
                <w:rFonts w:ascii="Arial" w:hAnsi="Arial" w:cs="Arial"/>
                <w:sz w:val="20"/>
                <w:szCs w:val="20"/>
              </w:rPr>
            </w:pPr>
            <w:r w:rsidRPr="00331597">
              <w:rPr>
                <w:rFonts w:ascii="Arial" w:hAnsi="Arial" w:cs="Arial"/>
                <w:sz w:val="20"/>
                <w:szCs w:val="20"/>
              </w:rPr>
              <w:t>SECCIÓN 3</w:t>
            </w:r>
          </w:p>
        </w:tc>
        <w:tc>
          <w:tcPr>
            <w:tcW w:w="4975" w:type="dxa"/>
            <w:shd w:val="clear" w:color="auto" w:fill="auto"/>
          </w:tcPr>
          <w:p w:rsidR="008970D9" w:rsidRPr="00331597" w:rsidRDefault="008970D9" w:rsidP="00996853">
            <w:pPr>
              <w:spacing w:line="360" w:lineRule="auto"/>
              <w:jc w:val="center"/>
              <w:rPr>
                <w:rFonts w:ascii="Arial" w:hAnsi="Arial" w:cs="Arial"/>
                <w:sz w:val="20"/>
                <w:szCs w:val="20"/>
              </w:rPr>
            </w:pPr>
            <w:r w:rsidRPr="00331597">
              <w:rPr>
                <w:rFonts w:ascii="Arial" w:hAnsi="Arial" w:cs="Arial"/>
                <w:sz w:val="20"/>
                <w:szCs w:val="20"/>
              </w:rPr>
              <w:t>TASA 0.25</w:t>
            </w:r>
          </w:p>
        </w:tc>
      </w:tr>
      <w:tr w:rsidR="008970D9" w:rsidRPr="00331597" w:rsidTr="00A95F27">
        <w:tc>
          <w:tcPr>
            <w:tcW w:w="5439" w:type="dxa"/>
            <w:shd w:val="clear" w:color="auto" w:fill="auto"/>
          </w:tcPr>
          <w:p w:rsidR="008970D9" w:rsidRPr="00331597" w:rsidRDefault="008970D9" w:rsidP="00996853">
            <w:pPr>
              <w:pStyle w:val="Textosinformato"/>
              <w:spacing w:line="360" w:lineRule="auto"/>
              <w:jc w:val="both"/>
              <w:rPr>
                <w:rFonts w:ascii="Arial" w:hAnsi="Arial" w:cs="Arial"/>
                <w:sz w:val="20"/>
                <w:szCs w:val="20"/>
              </w:rPr>
            </w:pPr>
            <w:r w:rsidRPr="00331597">
              <w:rPr>
                <w:rFonts w:ascii="Arial" w:hAnsi="Arial" w:cs="Arial"/>
                <w:sz w:val="20"/>
                <w:szCs w:val="20"/>
              </w:rPr>
              <w:t>SECCIÓN 4</w:t>
            </w:r>
          </w:p>
        </w:tc>
        <w:tc>
          <w:tcPr>
            <w:tcW w:w="4975" w:type="dxa"/>
            <w:shd w:val="clear" w:color="auto" w:fill="auto"/>
          </w:tcPr>
          <w:p w:rsidR="008970D9" w:rsidRPr="00331597" w:rsidRDefault="008970D9" w:rsidP="00996853">
            <w:pPr>
              <w:spacing w:line="360" w:lineRule="auto"/>
              <w:jc w:val="center"/>
              <w:rPr>
                <w:rFonts w:ascii="Arial" w:hAnsi="Arial" w:cs="Arial"/>
                <w:sz w:val="20"/>
                <w:szCs w:val="20"/>
              </w:rPr>
            </w:pPr>
            <w:r w:rsidRPr="00331597">
              <w:rPr>
                <w:rFonts w:ascii="Arial" w:hAnsi="Arial" w:cs="Arial"/>
                <w:sz w:val="20"/>
                <w:szCs w:val="20"/>
              </w:rPr>
              <w:t>TASA 0.25</w:t>
            </w:r>
          </w:p>
        </w:tc>
      </w:tr>
      <w:tr w:rsidR="008970D9" w:rsidRPr="00331597" w:rsidTr="00A95F27">
        <w:tc>
          <w:tcPr>
            <w:tcW w:w="5439" w:type="dxa"/>
            <w:shd w:val="clear" w:color="auto" w:fill="auto"/>
          </w:tcPr>
          <w:p w:rsidR="008970D9" w:rsidRPr="00331597" w:rsidRDefault="008970D9" w:rsidP="00996853">
            <w:pPr>
              <w:pStyle w:val="Textosinformato"/>
              <w:spacing w:line="360" w:lineRule="auto"/>
              <w:jc w:val="both"/>
              <w:rPr>
                <w:rFonts w:ascii="Arial" w:hAnsi="Arial" w:cs="Arial"/>
                <w:sz w:val="20"/>
                <w:szCs w:val="20"/>
              </w:rPr>
            </w:pPr>
            <w:r w:rsidRPr="00331597">
              <w:rPr>
                <w:rFonts w:ascii="Arial" w:hAnsi="Arial" w:cs="Arial"/>
                <w:sz w:val="20"/>
                <w:szCs w:val="20"/>
              </w:rPr>
              <w:t>SECCIÓN 5</w:t>
            </w:r>
          </w:p>
        </w:tc>
        <w:tc>
          <w:tcPr>
            <w:tcW w:w="4975" w:type="dxa"/>
            <w:shd w:val="clear" w:color="auto" w:fill="auto"/>
          </w:tcPr>
          <w:p w:rsidR="008970D9" w:rsidRPr="00331597" w:rsidRDefault="008970D9" w:rsidP="00996853">
            <w:pPr>
              <w:spacing w:line="360" w:lineRule="auto"/>
              <w:jc w:val="center"/>
              <w:rPr>
                <w:rFonts w:ascii="Arial" w:hAnsi="Arial" w:cs="Arial"/>
                <w:sz w:val="20"/>
                <w:szCs w:val="20"/>
              </w:rPr>
            </w:pPr>
            <w:r w:rsidRPr="00331597">
              <w:rPr>
                <w:rFonts w:ascii="Arial" w:hAnsi="Arial" w:cs="Arial"/>
                <w:sz w:val="20"/>
                <w:szCs w:val="20"/>
              </w:rPr>
              <w:t>TASA 0.25</w:t>
            </w:r>
          </w:p>
        </w:tc>
      </w:tr>
      <w:tr w:rsidR="008970D9" w:rsidRPr="00331597" w:rsidTr="00A95F27">
        <w:tc>
          <w:tcPr>
            <w:tcW w:w="5439" w:type="dxa"/>
            <w:shd w:val="clear" w:color="auto" w:fill="auto"/>
          </w:tcPr>
          <w:p w:rsidR="008970D9" w:rsidRPr="00331597" w:rsidRDefault="008970D9" w:rsidP="00996853">
            <w:pPr>
              <w:pStyle w:val="Textosinformato"/>
              <w:spacing w:line="360" w:lineRule="auto"/>
              <w:jc w:val="both"/>
              <w:rPr>
                <w:rFonts w:ascii="Arial" w:hAnsi="Arial" w:cs="Arial"/>
                <w:sz w:val="20"/>
                <w:szCs w:val="20"/>
              </w:rPr>
            </w:pPr>
            <w:r w:rsidRPr="00331597">
              <w:rPr>
                <w:rFonts w:ascii="Arial" w:hAnsi="Arial" w:cs="Arial"/>
                <w:sz w:val="20"/>
                <w:szCs w:val="20"/>
              </w:rPr>
              <w:t>SECCIÓN 6</w:t>
            </w:r>
          </w:p>
        </w:tc>
        <w:tc>
          <w:tcPr>
            <w:tcW w:w="4975" w:type="dxa"/>
            <w:shd w:val="clear" w:color="auto" w:fill="auto"/>
          </w:tcPr>
          <w:p w:rsidR="008970D9" w:rsidRPr="00331597" w:rsidRDefault="008970D9" w:rsidP="00996853">
            <w:pPr>
              <w:spacing w:line="360" w:lineRule="auto"/>
              <w:jc w:val="center"/>
              <w:rPr>
                <w:rFonts w:ascii="Arial" w:hAnsi="Arial" w:cs="Arial"/>
                <w:sz w:val="20"/>
                <w:szCs w:val="20"/>
              </w:rPr>
            </w:pPr>
            <w:r w:rsidRPr="00331597">
              <w:rPr>
                <w:rFonts w:ascii="Arial" w:hAnsi="Arial" w:cs="Arial"/>
                <w:sz w:val="20"/>
                <w:szCs w:val="20"/>
              </w:rPr>
              <w:t>TASA 0.25</w:t>
            </w:r>
          </w:p>
        </w:tc>
      </w:tr>
    </w:tbl>
    <w:p w:rsidR="00CE03B7" w:rsidRPr="00331597" w:rsidRDefault="00CE03B7" w:rsidP="00996853">
      <w:pPr>
        <w:pStyle w:val="Textosinformato"/>
        <w:spacing w:line="360" w:lineRule="auto"/>
        <w:jc w:val="both"/>
        <w:rPr>
          <w:rFonts w:ascii="Arial" w:hAnsi="Arial" w:cs="Arial"/>
          <w:sz w:val="20"/>
          <w:szCs w:val="20"/>
        </w:rPr>
      </w:pPr>
    </w:p>
    <w:p w:rsidR="00D52E84" w:rsidRDefault="00D52E84" w:rsidP="00996853">
      <w:pPr>
        <w:pStyle w:val="Textosinformato"/>
        <w:spacing w:line="360" w:lineRule="auto"/>
        <w:jc w:val="both"/>
        <w:rPr>
          <w:rFonts w:ascii="Arial" w:hAnsi="Arial" w:cs="Arial"/>
          <w:sz w:val="20"/>
          <w:szCs w:val="20"/>
        </w:rPr>
      </w:pPr>
      <w:r>
        <w:rPr>
          <w:rFonts w:ascii="Arial" w:hAnsi="Arial" w:cs="Arial"/>
          <w:sz w:val="20"/>
          <w:szCs w:val="20"/>
        </w:rPr>
        <w:t>Cuando se trate de valores catastrales menores o igual a $20,000.00 el impuesto predial a pagar por año será de $60.00</w:t>
      </w:r>
    </w:p>
    <w:p w:rsidR="00CE03B7" w:rsidRPr="00331597" w:rsidRDefault="00CE03B7" w:rsidP="00996853">
      <w:pPr>
        <w:pStyle w:val="Textosinformato"/>
        <w:spacing w:line="360" w:lineRule="auto"/>
        <w:jc w:val="both"/>
        <w:rPr>
          <w:rFonts w:ascii="Arial" w:hAnsi="Arial" w:cs="Arial"/>
          <w:sz w:val="20"/>
          <w:szCs w:val="20"/>
        </w:rPr>
      </w:pPr>
      <w:r w:rsidRPr="00331597">
        <w:rPr>
          <w:rFonts w:ascii="Arial" w:hAnsi="Arial" w:cs="Arial"/>
          <w:sz w:val="20"/>
          <w:szCs w:val="20"/>
        </w:rPr>
        <w:lastRenderedPageBreak/>
        <w:t xml:space="preserve">Todo predio destinado a la producción agropecuaria 10 al millar anual sobre el valor registrado o catastral, sin que la cantidad a pagar resultante exceda a lo establecido por la legislación agraria federal para terrenos ejidales. </w:t>
      </w:r>
    </w:p>
    <w:p w:rsidR="00BD0A2B" w:rsidRPr="00331597" w:rsidRDefault="00BD0A2B" w:rsidP="00996853">
      <w:pPr>
        <w:pStyle w:val="Textosinformato"/>
        <w:spacing w:line="360" w:lineRule="auto"/>
        <w:jc w:val="both"/>
        <w:rPr>
          <w:rFonts w:ascii="Arial" w:hAnsi="Arial" w:cs="Arial"/>
          <w:sz w:val="20"/>
          <w:szCs w:val="20"/>
        </w:rPr>
      </w:pPr>
    </w:p>
    <w:p w:rsidR="00CE03B7" w:rsidRDefault="00CE03B7" w:rsidP="00996853">
      <w:pPr>
        <w:pStyle w:val="Textosinformato"/>
        <w:spacing w:line="360" w:lineRule="auto"/>
        <w:jc w:val="both"/>
        <w:rPr>
          <w:rFonts w:ascii="Arial" w:hAnsi="Arial" w:cs="Arial"/>
          <w:sz w:val="20"/>
          <w:szCs w:val="20"/>
        </w:rPr>
      </w:pPr>
      <w:r w:rsidRPr="00331597">
        <w:rPr>
          <w:rFonts w:ascii="Arial" w:hAnsi="Arial" w:cs="Arial"/>
          <w:sz w:val="20"/>
          <w:szCs w:val="20"/>
        </w:rPr>
        <w:t>Para efectos de la determinación del impuesto predial con base al valor catastral, se establece la siguie</w:t>
      </w:r>
      <w:r w:rsidR="0089678A" w:rsidRPr="00331597">
        <w:rPr>
          <w:rFonts w:ascii="Arial" w:hAnsi="Arial" w:cs="Arial"/>
          <w:sz w:val="20"/>
          <w:szCs w:val="20"/>
        </w:rPr>
        <w:t xml:space="preserve">nte tabla de valores unitarios </w:t>
      </w:r>
      <w:r w:rsidRPr="00331597">
        <w:rPr>
          <w:rFonts w:ascii="Arial" w:hAnsi="Arial" w:cs="Arial"/>
          <w:sz w:val="20"/>
          <w:szCs w:val="20"/>
        </w:rPr>
        <w:t>de terreno y construcción:</w:t>
      </w:r>
    </w:p>
    <w:p w:rsidR="00D52E84" w:rsidRPr="00331597" w:rsidRDefault="00D52E84" w:rsidP="00996853">
      <w:pPr>
        <w:pStyle w:val="Textosinformato"/>
        <w:spacing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1371"/>
        <w:gridCol w:w="1541"/>
        <w:gridCol w:w="1679"/>
        <w:gridCol w:w="2533"/>
        <w:gridCol w:w="2101"/>
      </w:tblGrid>
      <w:tr w:rsidR="00E87A82" w:rsidRPr="00331597" w:rsidTr="00331597">
        <w:tc>
          <w:tcPr>
            <w:tcW w:w="9322" w:type="dxa"/>
            <w:gridSpan w:val="5"/>
            <w:tcBorders>
              <w:top w:val="single" w:sz="4" w:space="0" w:color="auto"/>
              <w:left w:val="single" w:sz="4" w:space="0" w:color="auto"/>
              <w:bottom w:val="single" w:sz="4" w:space="0" w:color="auto"/>
              <w:right w:val="single" w:sz="4" w:space="0" w:color="auto"/>
            </w:tcBorders>
          </w:tcPr>
          <w:p w:rsidR="00E87A82" w:rsidRPr="00331597" w:rsidRDefault="00E87A82" w:rsidP="00996853">
            <w:pPr>
              <w:pStyle w:val="Textosinformato"/>
              <w:spacing w:line="360" w:lineRule="auto"/>
              <w:jc w:val="center"/>
              <w:rPr>
                <w:rFonts w:ascii="Arial" w:hAnsi="Arial" w:cs="Arial"/>
                <w:sz w:val="20"/>
                <w:szCs w:val="20"/>
              </w:rPr>
            </w:pPr>
            <w:r w:rsidRPr="00331597">
              <w:rPr>
                <w:rFonts w:ascii="Arial" w:hAnsi="Arial" w:cs="Arial"/>
                <w:b/>
                <w:sz w:val="20"/>
                <w:szCs w:val="20"/>
              </w:rPr>
              <w:t>TABLA DE VALORES DE TERRENO</w:t>
            </w:r>
          </w:p>
        </w:tc>
      </w:tr>
      <w:tr w:rsidR="00D74385" w:rsidRPr="00331597" w:rsidTr="00C76B2F">
        <w:tc>
          <w:tcPr>
            <w:tcW w:w="1384" w:type="dxa"/>
            <w:vMerge w:val="restart"/>
            <w:tcBorders>
              <w:top w:val="single" w:sz="4" w:space="0" w:color="auto"/>
              <w:left w:val="single" w:sz="4" w:space="0" w:color="auto"/>
              <w:bottom w:val="single" w:sz="4" w:space="0" w:color="auto"/>
              <w:right w:val="single" w:sz="4" w:space="0" w:color="auto"/>
            </w:tcBorders>
          </w:tcPr>
          <w:p w:rsidR="00D74385" w:rsidRPr="00331597" w:rsidRDefault="00D74385" w:rsidP="00996853">
            <w:pPr>
              <w:pStyle w:val="Textosinformato"/>
              <w:spacing w:line="360" w:lineRule="auto"/>
              <w:jc w:val="both"/>
              <w:rPr>
                <w:rFonts w:ascii="Arial" w:hAnsi="Arial" w:cs="Arial"/>
                <w:b/>
                <w:sz w:val="20"/>
                <w:szCs w:val="20"/>
              </w:rPr>
            </w:pPr>
          </w:p>
          <w:p w:rsidR="00D74385" w:rsidRPr="00331597" w:rsidRDefault="00D74385"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CALLE</w:t>
            </w:r>
          </w:p>
        </w:tc>
        <w:tc>
          <w:tcPr>
            <w:tcW w:w="3260" w:type="dxa"/>
            <w:gridSpan w:val="2"/>
            <w:tcBorders>
              <w:top w:val="single" w:sz="4" w:space="0" w:color="auto"/>
              <w:left w:val="single" w:sz="4" w:space="0" w:color="auto"/>
              <w:bottom w:val="single" w:sz="4" w:space="0" w:color="auto"/>
              <w:right w:val="single" w:sz="4" w:space="0" w:color="auto"/>
            </w:tcBorders>
          </w:tcPr>
          <w:p w:rsidR="00D74385" w:rsidRPr="00331597" w:rsidRDefault="00D74385" w:rsidP="00996853">
            <w:pPr>
              <w:pStyle w:val="Textosinformato"/>
              <w:spacing w:line="360" w:lineRule="auto"/>
              <w:jc w:val="center"/>
              <w:rPr>
                <w:rFonts w:ascii="Arial" w:hAnsi="Arial" w:cs="Arial"/>
                <w:b/>
                <w:sz w:val="20"/>
                <w:szCs w:val="20"/>
              </w:rPr>
            </w:pPr>
            <w:r w:rsidRPr="00331597">
              <w:rPr>
                <w:rFonts w:ascii="Arial" w:hAnsi="Arial" w:cs="Arial"/>
                <w:b/>
                <w:sz w:val="20"/>
                <w:szCs w:val="20"/>
              </w:rPr>
              <w:t>TRAMO</w:t>
            </w:r>
          </w:p>
        </w:tc>
        <w:tc>
          <w:tcPr>
            <w:tcW w:w="2552" w:type="dxa"/>
            <w:vMerge w:val="restart"/>
            <w:tcBorders>
              <w:top w:val="single" w:sz="4" w:space="0" w:color="auto"/>
              <w:left w:val="single" w:sz="4" w:space="0" w:color="auto"/>
              <w:right w:val="single" w:sz="4" w:space="0" w:color="auto"/>
            </w:tcBorders>
          </w:tcPr>
          <w:p w:rsidR="00D74385" w:rsidRPr="00331597" w:rsidRDefault="00D74385" w:rsidP="00996853">
            <w:pPr>
              <w:pStyle w:val="Textosinformato"/>
              <w:spacing w:line="360" w:lineRule="auto"/>
              <w:jc w:val="center"/>
              <w:rPr>
                <w:rFonts w:ascii="Arial" w:hAnsi="Arial" w:cs="Arial"/>
                <w:b/>
                <w:sz w:val="20"/>
                <w:szCs w:val="20"/>
              </w:rPr>
            </w:pPr>
          </w:p>
          <w:p w:rsidR="00D74385" w:rsidRPr="00331597" w:rsidRDefault="00D74385"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COLONIA</w:t>
            </w:r>
          </w:p>
        </w:tc>
        <w:tc>
          <w:tcPr>
            <w:tcW w:w="2126" w:type="dxa"/>
            <w:tcBorders>
              <w:left w:val="single" w:sz="4" w:space="0" w:color="auto"/>
            </w:tcBorders>
          </w:tcPr>
          <w:p w:rsidR="00D74385" w:rsidRPr="00331597" w:rsidRDefault="00D74385" w:rsidP="00996853">
            <w:pPr>
              <w:pStyle w:val="Textosinformato"/>
              <w:spacing w:line="360" w:lineRule="auto"/>
              <w:jc w:val="center"/>
              <w:rPr>
                <w:rFonts w:ascii="Arial" w:hAnsi="Arial" w:cs="Arial"/>
                <w:b/>
                <w:sz w:val="20"/>
                <w:szCs w:val="20"/>
              </w:rPr>
            </w:pPr>
            <w:r w:rsidRPr="00331597">
              <w:rPr>
                <w:rFonts w:ascii="Arial" w:hAnsi="Arial" w:cs="Arial"/>
                <w:b/>
                <w:sz w:val="20"/>
                <w:szCs w:val="20"/>
              </w:rPr>
              <w:t>TERRENO</w:t>
            </w:r>
          </w:p>
        </w:tc>
      </w:tr>
      <w:tr w:rsidR="00D74385" w:rsidRPr="00331597" w:rsidTr="00C76B2F">
        <w:tc>
          <w:tcPr>
            <w:tcW w:w="1384" w:type="dxa"/>
            <w:vMerge/>
            <w:tcBorders>
              <w:left w:val="single" w:sz="4" w:space="0" w:color="auto"/>
              <w:bottom w:val="single" w:sz="4" w:space="0" w:color="auto"/>
              <w:right w:val="single" w:sz="4" w:space="0" w:color="auto"/>
            </w:tcBorders>
          </w:tcPr>
          <w:p w:rsidR="00D74385" w:rsidRPr="00331597" w:rsidRDefault="00D74385" w:rsidP="00996853">
            <w:pPr>
              <w:pStyle w:val="Textosinformato"/>
              <w:spacing w:line="360" w:lineRule="auto"/>
              <w:jc w:val="both"/>
              <w:rPr>
                <w:rFonts w:ascii="Arial" w:hAnsi="Arial" w:cs="Arial"/>
                <w:sz w:val="20"/>
                <w:szCs w:val="20"/>
              </w:rPr>
            </w:pPr>
          </w:p>
        </w:tc>
        <w:tc>
          <w:tcPr>
            <w:tcW w:w="1559" w:type="dxa"/>
            <w:tcBorders>
              <w:left w:val="single" w:sz="4" w:space="0" w:color="auto"/>
              <w:bottom w:val="single" w:sz="4" w:space="0" w:color="auto"/>
            </w:tcBorders>
          </w:tcPr>
          <w:p w:rsidR="00D74385" w:rsidRPr="00331597" w:rsidRDefault="00D74385" w:rsidP="00996853">
            <w:pPr>
              <w:pStyle w:val="Textosinformato"/>
              <w:spacing w:line="360" w:lineRule="auto"/>
              <w:jc w:val="center"/>
              <w:rPr>
                <w:rFonts w:ascii="Arial" w:hAnsi="Arial" w:cs="Arial"/>
                <w:b/>
                <w:sz w:val="20"/>
                <w:szCs w:val="20"/>
              </w:rPr>
            </w:pPr>
            <w:r w:rsidRPr="00331597">
              <w:rPr>
                <w:rFonts w:ascii="Arial" w:hAnsi="Arial" w:cs="Arial"/>
                <w:b/>
                <w:sz w:val="20"/>
                <w:szCs w:val="20"/>
              </w:rPr>
              <w:t>DE LA CALLE</w:t>
            </w:r>
          </w:p>
        </w:tc>
        <w:tc>
          <w:tcPr>
            <w:tcW w:w="1701" w:type="dxa"/>
            <w:tcBorders>
              <w:bottom w:val="single" w:sz="4" w:space="0" w:color="auto"/>
              <w:right w:val="single" w:sz="4" w:space="0" w:color="auto"/>
            </w:tcBorders>
          </w:tcPr>
          <w:p w:rsidR="00D74385" w:rsidRPr="00331597" w:rsidRDefault="00D74385" w:rsidP="00996853">
            <w:pPr>
              <w:pStyle w:val="Textosinformato"/>
              <w:spacing w:line="360" w:lineRule="auto"/>
              <w:jc w:val="center"/>
              <w:rPr>
                <w:rFonts w:ascii="Arial" w:hAnsi="Arial" w:cs="Arial"/>
                <w:b/>
                <w:sz w:val="20"/>
                <w:szCs w:val="20"/>
              </w:rPr>
            </w:pPr>
            <w:r w:rsidRPr="00331597">
              <w:rPr>
                <w:rFonts w:ascii="Arial" w:hAnsi="Arial" w:cs="Arial"/>
                <w:b/>
                <w:sz w:val="20"/>
                <w:szCs w:val="20"/>
              </w:rPr>
              <w:t>A LA CALLE</w:t>
            </w:r>
          </w:p>
        </w:tc>
        <w:tc>
          <w:tcPr>
            <w:tcW w:w="2552" w:type="dxa"/>
            <w:vMerge/>
            <w:tcBorders>
              <w:left w:val="single" w:sz="4" w:space="0" w:color="auto"/>
              <w:bottom w:val="single" w:sz="4" w:space="0" w:color="auto"/>
              <w:right w:val="single" w:sz="4" w:space="0" w:color="auto"/>
            </w:tcBorders>
          </w:tcPr>
          <w:p w:rsidR="00D74385" w:rsidRPr="00331597" w:rsidRDefault="00D74385" w:rsidP="00996853">
            <w:pPr>
              <w:pStyle w:val="Textosinformato"/>
              <w:spacing w:line="360" w:lineRule="auto"/>
              <w:jc w:val="both"/>
              <w:rPr>
                <w:rFonts w:ascii="Arial" w:hAnsi="Arial" w:cs="Arial"/>
                <w:sz w:val="20"/>
                <w:szCs w:val="20"/>
              </w:rPr>
            </w:pPr>
          </w:p>
        </w:tc>
        <w:tc>
          <w:tcPr>
            <w:tcW w:w="2126" w:type="dxa"/>
            <w:tcBorders>
              <w:left w:val="single" w:sz="4" w:space="0" w:color="auto"/>
              <w:bottom w:val="single" w:sz="4" w:space="0" w:color="auto"/>
            </w:tcBorders>
          </w:tcPr>
          <w:p w:rsidR="00D74385" w:rsidRPr="00331597" w:rsidRDefault="00D74385" w:rsidP="00996853">
            <w:pPr>
              <w:pStyle w:val="Textosinformato"/>
              <w:spacing w:line="360" w:lineRule="auto"/>
              <w:jc w:val="center"/>
              <w:rPr>
                <w:rFonts w:ascii="Arial" w:hAnsi="Arial" w:cs="Arial"/>
                <w:b/>
                <w:sz w:val="20"/>
                <w:szCs w:val="20"/>
              </w:rPr>
            </w:pPr>
            <w:r w:rsidRPr="00331597">
              <w:rPr>
                <w:rFonts w:ascii="Arial" w:hAnsi="Arial" w:cs="Arial"/>
                <w:b/>
                <w:sz w:val="20"/>
                <w:szCs w:val="20"/>
              </w:rPr>
              <w:t>VALOR UNITARIO POR M2</w:t>
            </w:r>
          </w:p>
        </w:tc>
      </w:tr>
      <w:tr w:rsidR="008071CC" w:rsidRPr="00331597" w:rsidTr="00331597">
        <w:tc>
          <w:tcPr>
            <w:tcW w:w="9322" w:type="dxa"/>
            <w:gridSpan w:val="5"/>
            <w:tcBorders>
              <w:top w:val="single" w:sz="4" w:space="0" w:color="auto"/>
              <w:left w:val="single" w:sz="4" w:space="0" w:color="auto"/>
              <w:bottom w:val="single" w:sz="4" w:space="0" w:color="auto"/>
              <w:right w:val="single" w:sz="4" w:space="0" w:color="auto"/>
            </w:tcBorders>
          </w:tcPr>
          <w:p w:rsidR="008071CC" w:rsidRPr="00331597" w:rsidRDefault="008071CC" w:rsidP="00996853">
            <w:pPr>
              <w:pStyle w:val="Textosinformato"/>
              <w:spacing w:line="360" w:lineRule="auto"/>
              <w:jc w:val="center"/>
              <w:rPr>
                <w:rFonts w:ascii="Arial" w:hAnsi="Arial" w:cs="Arial"/>
                <w:b/>
                <w:sz w:val="20"/>
                <w:szCs w:val="20"/>
              </w:rPr>
            </w:pPr>
            <w:r w:rsidRPr="00331597">
              <w:rPr>
                <w:rFonts w:ascii="Arial" w:hAnsi="Arial" w:cs="Arial"/>
                <w:b/>
                <w:sz w:val="20"/>
                <w:szCs w:val="20"/>
              </w:rPr>
              <w:t>SECCION I</w:t>
            </w:r>
          </w:p>
        </w:tc>
      </w:tr>
      <w:tr w:rsidR="005637AF" w:rsidRPr="00331597" w:rsidTr="00C76B2F">
        <w:tc>
          <w:tcPr>
            <w:tcW w:w="1384" w:type="dxa"/>
            <w:tcBorders>
              <w:top w:val="single" w:sz="4" w:space="0" w:color="auto"/>
            </w:tcBorders>
          </w:tcPr>
          <w:p w:rsidR="005637AF" w:rsidRPr="00331597" w:rsidRDefault="005637AF" w:rsidP="00996853">
            <w:pPr>
              <w:pStyle w:val="Textosinformato"/>
              <w:spacing w:line="360" w:lineRule="auto"/>
              <w:jc w:val="center"/>
              <w:rPr>
                <w:rFonts w:ascii="Arial" w:hAnsi="Arial" w:cs="Arial"/>
                <w:sz w:val="20"/>
                <w:szCs w:val="20"/>
              </w:rPr>
            </w:pPr>
            <w:r w:rsidRPr="00331597">
              <w:rPr>
                <w:rFonts w:ascii="Arial" w:hAnsi="Arial" w:cs="Arial"/>
                <w:sz w:val="20"/>
                <w:szCs w:val="20"/>
              </w:rPr>
              <w:t>17</w:t>
            </w:r>
          </w:p>
        </w:tc>
        <w:tc>
          <w:tcPr>
            <w:tcW w:w="1559" w:type="dxa"/>
            <w:tcBorders>
              <w:top w:val="single" w:sz="4" w:space="0" w:color="auto"/>
            </w:tcBorders>
          </w:tcPr>
          <w:p w:rsidR="005637AF" w:rsidRPr="00331597" w:rsidRDefault="005637AF" w:rsidP="00996853">
            <w:pPr>
              <w:pStyle w:val="Textosinformato"/>
              <w:spacing w:line="360" w:lineRule="auto"/>
              <w:jc w:val="center"/>
              <w:rPr>
                <w:rFonts w:ascii="Arial" w:hAnsi="Arial" w:cs="Arial"/>
                <w:sz w:val="20"/>
                <w:szCs w:val="20"/>
              </w:rPr>
            </w:pPr>
            <w:r w:rsidRPr="00331597">
              <w:rPr>
                <w:rFonts w:ascii="Arial" w:hAnsi="Arial" w:cs="Arial"/>
                <w:sz w:val="20"/>
                <w:szCs w:val="20"/>
              </w:rPr>
              <w:t>14</w:t>
            </w:r>
          </w:p>
        </w:tc>
        <w:tc>
          <w:tcPr>
            <w:tcW w:w="1701" w:type="dxa"/>
            <w:tcBorders>
              <w:top w:val="single" w:sz="4" w:space="0" w:color="auto"/>
            </w:tcBorders>
          </w:tcPr>
          <w:p w:rsidR="005637AF" w:rsidRPr="00331597" w:rsidRDefault="005637AF" w:rsidP="00996853">
            <w:pPr>
              <w:pStyle w:val="Textosinformato"/>
              <w:spacing w:line="360" w:lineRule="auto"/>
              <w:jc w:val="center"/>
              <w:rPr>
                <w:rFonts w:ascii="Arial" w:hAnsi="Arial" w:cs="Arial"/>
                <w:sz w:val="20"/>
                <w:szCs w:val="20"/>
              </w:rPr>
            </w:pPr>
            <w:r w:rsidRPr="00331597">
              <w:rPr>
                <w:rFonts w:ascii="Arial" w:hAnsi="Arial" w:cs="Arial"/>
                <w:sz w:val="20"/>
                <w:szCs w:val="20"/>
              </w:rPr>
              <w:t>22</w:t>
            </w:r>
          </w:p>
        </w:tc>
        <w:tc>
          <w:tcPr>
            <w:tcW w:w="2552" w:type="dxa"/>
            <w:tcBorders>
              <w:top w:val="single" w:sz="4" w:space="0" w:color="auto"/>
            </w:tcBorders>
          </w:tcPr>
          <w:p w:rsidR="005637AF" w:rsidRPr="00331597" w:rsidRDefault="005637AF" w:rsidP="00996853">
            <w:pPr>
              <w:pStyle w:val="Textosinformato"/>
              <w:spacing w:line="360" w:lineRule="auto"/>
              <w:jc w:val="center"/>
              <w:rPr>
                <w:rFonts w:ascii="Arial" w:hAnsi="Arial" w:cs="Arial"/>
                <w:sz w:val="20"/>
                <w:szCs w:val="20"/>
              </w:rPr>
            </w:pPr>
            <w:r w:rsidRPr="00331597">
              <w:rPr>
                <w:rFonts w:ascii="Arial" w:hAnsi="Arial" w:cs="Arial"/>
                <w:sz w:val="20"/>
                <w:szCs w:val="20"/>
              </w:rPr>
              <w:t>CENTRO</w:t>
            </w:r>
          </w:p>
        </w:tc>
        <w:tc>
          <w:tcPr>
            <w:tcW w:w="2126" w:type="dxa"/>
            <w:tcBorders>
              <w:top w:val="single" w:sz="4" w:space="0" w:color="auto"/>
            </w:tcBorders>
          </w:tcPr>
          <w:p w:rsidR="005637AF" w:rsidRPr="00331597" w:rsidRDefault="005637AF" w:rsidP="00996853">
            <w:pPr>
              <w:pStyle w:val="Textosinformato"/>
              <w:spacing w:line="360" w:lineRule="auto"/>
              <w:jc w:val="center"/>
              <w:rPr>
                <w:rFonts w:ascii="Arial" w:hAnsi="Arial" w:cs="Arial"/>
                <w:sz w:val="20"/>
                <w:szCs w:val="20"/>
              </w:rPr>
            </w:pPr>
            <w:r w:rsidRPr="00331597">
              <w:rPr>
                <w:rFonts w:ascii="Arial" w:hAnsi="Arial" w:cs="Arial"/>
                <w:sz w:val="20"/>
                <w:szCs w:val="20"/>
              </w:rPr>
              <w:t>$54.00</w:t>
            </w:r>
          </w:p>
        </w:tc>
      </w:tr>
      <w:tr w:rsidR="00E87A82" w:rsidRPr="00331597" w:rsidTr="00C76B2F">
        <w:tc>
          <w:tcPr>
            <w:tcW w:w="1384" w:type="dxa"/>
            <w:tcBorders>
              <w:top w:val="single" w:sz="4" w:space="0" w:color="auto"/>
            </w:tcBorders>
          </w:tcPr>
          <w:p w:rsidR="00E87A82" w:rsidRPr="00331597" w:rsidRDefault="00E87A82" w:rsidP="00996853">
            <w:pPr>
              <w:pStyle w:val="Textosinformato"/>
              <w:spacing w:line="360" w:lineRule="auto"/>
              <w:jc w:val="center"/>
              <w:rPr>
                <w:rFonts w:ascii="Arial" w:hAnsi="Arial" w:cs="Arial"/>
                <w:sz w:val="20"/>
                <w:szCs w:val="20"/>
              </w:rPr>
            </w:pPr>
            <w:r w:rsidRPr="00331597">
              <w:rPr>
                <w:rFonts w:ascii="Arial" w:hAnsi="Arial" w:cs="Arial"/>
                <w:sz w:val="20"/>
                <w:szCs w:val="20"/>
              </w:rPr>
              <w:t>19</w:t>
            </w:r>
          </w:p>
        </w:tc>
        <w:tc>
          <w:tcPr>
            <w:tcW w:w="1559" w:type="dxa"/>
            <w:tcBorders>
              <w:top w:val="single" w:sz="4" w:space="0" w:color="auto"/>
            </w:tcBorders>
          </w:tcPr>
          <w:p w:rsidR="00E87A82" w:rsidRPr="00331597" w:rsidRDefault="00E87A82" w:rsidP="00996853">
            <w:pPr>
              <w:pStyle w:val="Textosinformato"/>
              <w:spacing w:line="360" w:lineRule="auto"/>
              <w:jc w:val="center"/>
              <w:rPr>
                <w:rFonts w:ascii="Arial" w:hAnsi="Arial" w:cs="Arial"/>
                <w:sz w:val="20"/>
                <w:szCs w:val="20"/>
              </w:rPr>
            </w:pPr>
            <w:r w:rsidRPr="00331597">
              <w:rPr>
                <w:rFonts w:ascii="Arial" w:hAnsi="Arial" w:cs="Arial"/>
                <w:sz w:val="20"/>
                <w:szCs w:val="20"/>
              </w:rPr>
              <w:t>14</w:t>
            </w:r>
          </w:p>
        </w:tc>
        <w:tc>
          <w:tcPr>
            <w:tcW w:w="1701" w:type="dxa"/>
            <w:tcBorders>
              <w:top w:val="single" w:sz="4" w:space="0" w:color="auto"/>
            </w:tcBorders>
          </w:tcPr>
          <w:p w:rsidR="00E87A82" w:rsidRPr="00331597" w:rsidRDefault="00E87A82" w:rsidP="00996853">
            <w:pPr>
              <w:pStyle w:val="Textosinformato"/>
              <w:spacing w:line="360" w:lineRule="auto"/>
              <w:jc w:val="center"/>
              <w:rPr>
                <w:rFonts w:ascii="Arial" w:hAnsi="Arial" w:cs="Arial"/>
                <w:sz w:val="20"/>
                <w:szCs w:val="20"/>
              </w:rPr>
            </w:pPr>
            <w:r w:rsidRPr="00331597">
              <w:rPr>
                <w:rFonts w:ascii="Arial" w:hAnsi="Arial" w:cs="Arial"/>
                <w:sz w:val="20"/>
                <w:szCs w:val="20"/>
              </w:rPr>
              <w:t>22</w:t>
            </w:r>
          </w:p>
        </w:tc>
        <w:tc>
          <w:tcPr>
            <w:tcW w:w="2552" w:type="dxa"/>
            <w:tcBorders>
              <w:top w:val="single" w:sz="4" w:space="0" w:color="auto"/>
            </w:tcBorders>
          </w:tcPr>
          <w:p w:rsidR="00E87A82" w:rsidRPr="00331597" w:rsidRDefault="00E87A82" w:rsidP="00996853">
            <w:pPr>
              <w:pStyle w:val="Textosinformato"/>
              <w:spacing w:line="360" w:lineRule="auto"/>
              <w:jc w:val="center"/>
              <w:rPr>
                <w:rFonts w:ascii="Arial" w:hAnsi="Arial" w:cs="Arial"/>
                <w:sz w:val="20"/>
                <w:szCs w:val="20"/>
              </w:rPr>
            </w:pPr>
            <w:r w:rsidRPr="00331597">
              <w:rPr>
                <w:rFonts w:ascii="Arial" w:hAnsi="Arial" w:cs="Arial"/>
                <w:sz w:val="20"/>
                <w:szCs w:val="20"/>
              </w:rPr>
              <w:t>CENTRO</w:t>
            </w:r>
          </w:p>
        </w:tc>
        <w:tc>
          <w:tcPr>
            <w:tcW w:w="2126" w:type="dxa"/>
            <w:tcBorders>
              <w:top w:val="single" w:sz="4" w:space="0" w:color="auto"/>
            </w:tcBorders>
          </w:tcPr>
          <w:p w:rsidR="00E87A82" w:rsidRPr="00331597" w:rsidRDefault="00E87A82" w:rsidP="00996853">
            <w:pPr>
              <w:pStyle w:val="Textosinformato"/>
              <w:spacing w:line="360" w:lineRule="auto"/>
              <w:jc w:val="center"/>
              <w:rPr>
                <w:rFonts w:ascii="Arial" w:hAnsi="Arial" w:cs="Arial"/>
                <w:sz w:val="20"/>
                <w:szCs w:val="20"/>
              </w:rPr>
            </w:pPr>
            <w:r w:rsidRPr="00331597">
              <w:rPr>
                <w:rFonts w:ascii="Arial" w:hAnsi="Arial" w:cs="Arial"/>
                <w:sz w:val="20"/>
                <w:szCs w:val="20"/>
              </w:rPr>
              <w:t>$</w:t>
            </w:r>
            <w:r w:rsidR="005113B6" w:rsidRPr="00331597">
              <w:rPr>
                <w:rFonts w:ascii="Arial" w:hAnsi="Arial" w:cs="Arial"/>
                <w:sz w:val="20"/>
                <w:szCs w:val="20"/>
              </w:rPr>
              <w:t>5</w:t>
            </w:r>
            <w:r w:rsidRPr="00331597">
              <w:rPr>
                <w:rFonts w:ascii="Arial" w:hAnsi="Arial" w:cs="Arial"/>
                <w:sz w:val="20"/>
                <w:szCs w:val="20"/>
              </w:rPr>
              <w:t>4.00</w:t>
            </w:r>
          </w:p>
        </w:tc>
      </w:tr>
      <w:tr w:rsidR="00E87A82" w:rsidRPr="00331597" w:rsidTr="00C76B2F">
        <w:tc>
          <w:tcPr>
            <w:tcW w:w="1384" w:type="dxa"/>
            <w:tcBorders>
              <w:top w:val="single" w:sz="4" w:space="0" w:color="auto"/>
            </w:tcBorders>
          </w:tcPr>
          <w:p w:rsidR="00E87A82" w:rsidRPr="00331597" w:rsidRDefault="00E87A82" w:rsidP="00996853">
            <w:pPr>
              <w:pStyle w:val="Textosinformato"/>
              <w:spacing w:line="360" w:lineRule="auto"/>
              <w:jc w:val="center"/>
              <w:rPr>
                <w:rFonts w:ascii="Arial" w:hAnsi="Arial" w:cs="Arial"/>
                <w:sz w:val="20"/>
                <w:szCs w:val="20"/>
              </w:rPr>
            </w:pPr>
            <w:r w:rsidRPr="00331597">
              <w:rPr>
                <w:rFonts w:ascii="Arial" w:hAnsi="Arial" w:cs="Arial"/>
                <w:sz w:val="20"/>
                <w:szCs w:val="20"/>
              </w:rPr>
              <w:t>21</w:t>
            </w:r>
          </w:p>
        </w:tc>
        <w:tc>
          <w:tcPr>
            <w:tcW w:w="1559" w:type="dxa"/>
          </w:tcPr>
          <w:p w:rsidR="00E87A82" w:rsidRPr="00331597" w:rsidRDefault="00E87A82" w:rsidP="00996853">
            <w:pPr>
              <w:pStyle w:val="Textosinformato"/>
              <w:spacing w:line="360" w:lineRule="auto"/>
              <w:jc w:val="center"/>
              <w:rPr>
                <w:rFonts w:ascii="Arial" w:hAnsi="Arial" w:cs="Arial"/>
                <w:sz w:val="20"/>
                <w:szCs w:val="20"/>
              </w:rPr>
            </w:pPr>
            <w:r w:rsidRPr="00331597">
              <w:rPr>
                <w:rFonts w:ascii="Arial" w:hAnsi="Arial" w:cs="Arial"/>
                <w:sz w:val="20"/>
                <w:szCs w:val="20"/>
              </w:rPr>
              <w:t>14</w:t>
            </w:r>
          </w:p>
        </w:tc>
        <w:tc>
          <w:tcPr>
            <w:tcW w:w="1701" w:type="dxa"/>
          </w:tcPr>
          <w:p w:rsidR="00E87A82" w:rsidRPr="00331597" w:rsidRDefault="00E87A82" w:rsidP="00996853">
            <w:pPr>
              <w:pStyle w:val="Textosinformato"/>
              <w:spacing w:line="360" w:lineRule="auto"/>
              <w:jc w:val="center"/>
              <w:rPr>
                <w:rFonts w:ascii="Arial" w:hAnsi="Arial" w:cs="Arial"/>
                <w:sz w:val="20"/>
                <w:szCs w:val="20"/>
              </w:rPr>
            </w:pPr>
            <w:r w:rsidRPr="00331597">
              <w:rPr>
                <w:rFonts w:ascii="Arial" w:hAnsi="Arial" w:cs="Arial"/>
                <w:sz w:val="20"/>
                <w:szCs w:val="20"/>
              </w:rPr>
              <w:t>22</w:t>
            </w:r>
          </w:p>
        </w:tc>
        <w:tc>
          <w:tcPr>
            <w:tcW w:w="2552" w:type="dxa"/>
            <w:tcBorders>
              <w:top w:val="single" w:sz="4" w:space="0" w:color="auto"/>
            </w:tcBorders>
          </w:tcPr>
          <w:p w:rsidR="00E87A82" w:rsidRPr="00331597" w:rsidRDefault="00E87A82" w:rsidP="00996853">
            <w:pPr>
              <w:pStyle w:val="Textosinformato"/>
              <w:spacing w:line="360" w:lineRule="auto"/>
              <w:jc w:val="center"/>
              <w:rPr>
                <w:rFonts w:ascii="Arial" w:hAnsi="Arial" w:cs="Arial"/>
                <w:sz w:val="20"/>
                <w:szCs w:val="20"/>
              </w:rPr>
            </w:pPr>
            <w:r w:rsidRPr="00331597">
              <w:rPr>
                <w:rFonts w:ascii="Arial" w:hAnsi="Arial" w:cs="Arial"/>
                <w:sz w:val="20"/>
                <w:szCs w:val="20"/>
              </w:rPr>
              <w:t>CENTRO</w:t>
            </w:r>
          </w:p>
        </w:tc>
        <w:tc>
          <w:tcPr>
            <w:tcW w:w="2126" w:type="dxa"/>
          </w:tcPr>
          <w:p w:rsidR="00E87A82" w:rsidRPr="00331597" w:rsidRDefault="00E87A82" w:rsidP="00996853">
            <w:pPr>
              <w:pStyle w:val="Textosinformato"/>
              <w:spacing w:line="360" w:lineRule="auto"/>
              <w:jc w:val="center"/>
              <w:rPr>
                <w:rFonts w:ascii="Arial" w:hAnsi="Arial" w:cs="Arial"/>
                <w:sz w:val="20"/>
                <w:szCs w:val="20"/>
              </w:rPr>
            </w:pPr>
            <w:r w:rsidRPr="00331597">
              <w:rPr>
                <w:rFonts w:ascii="Arial" w:hAnsi="Arial" w:cs="Arial"/>
                <w:sz w:val="20"/>
                <w:szCs w:val="20"/>
              </w:rPr>
              <w:t>$</w:t>
            </w:r>
            <w:r w:rsidR="005113B6" w:rsidRPr="00331597">
              <w:rPr>
                <w:rFonts w:ascii="Arial" w:hAnsi="Arial" w:cs="Arial"/>
                <w:sz w:val="20"/>
                <w:szCs w:val="20"/>
              </w:rPr>
              <w:t>5</w:t>
            </w:r>
            <w:r w:rsidRPr="00331597">
              <w:rPr>
                <w:rFonts w:ascii="Arial" w:hAnsi="Arial" w:cs="Arial"/>
                <w:sz w:val="20"/>
                <w:szCs w:val="20"/>
              </w:rPr>
              <w:t>4.00</w:t>
            </w:r>
          </w:p>
        </w:tc>
      </w:tr>
      <w:tr w:rsidR="00E87A82" w:rsidRPr="00331597" w:rsidTr="00C76B2F">
        <w:tc>
          <w:tcPr>
            <w:tcW w:w="1384" w:type="dxa"/>
            <w:tcBorders>
              <w:top w:val="single" w:sz="4" w:space="0" w:color="auto"/>
              <w:bottom w:val="single" w:sz="4" w:space="0" w:color="auto"/>
            </w:tcBorders>
          </w:tcPr>
          <w:p w:rsidR="00E87A82" w:rsidRPr="00331597" w:rsidRDefault="00E87A82" w:rsidP="00996853">
            <w:pPr>
              <w:pStyle w:val="Textosinformato"/>
              <w:spacing w:line="360" w:lineRule="auto"/>
              <w:jc w:val="center"/>
              <w:rPr>
                <w:rFonts w:ascii="Arial" w:hAnsi="Arial" w:cs="Arial"/>
                <w:sz w:val="20"/>
                <w:szCs w:val="20"/>
              </w:rPr>
            </w:pPr>
            <w:r w:rsidRPr="00331597">
              <w:rPr>
                <w:rFonts w:ascii="Arial" w:hAnsi="Arial" w:cs="Arial"/>
                <w:sz w:val="20"/>
                <w:szCs w:val="20"/>
              </w:rPr>
              <w:t>23</w:t>
            </w:r>
          </w:p>
        </w:tc>
        <w:tc>
          <w:tcPr>
            <w:tcW w:w="1559" w:type="dxa"/>
            <w:tcBorders>
              <w:bottom w:val="single" w:sz="4" w:space="0" w:color="auto"/>
            </w:tcBorders>
          </w:tcPr>
          <w:p w:rsidR="00E87A82" w:rsidRPr="00331597" w:rsidRDefault="008071CC" w:rsidP="00996853">
            <w:pPr>
              <w:pStyle w:val="Textosinformato"/>
              <w:spacing w:line="360" w:lineRule="auto"/>
              <w:jc w:val="center"/>
              <w:rPr>
                <w:rFonts w:ascii="Arial" w:hAnsi="Arial" w:cs="Arial"/>
                <w:sz w:val="20"/>
                <w:szCs w:val="20"/>
              </w:rPr>
            </w:pPr>
            <w:r w:rsidRPr="00331597">
              <w:rPr>
                <w:rFonts w:ascii="Arial" w:hAnsi="Arial" w:cs="Arial"/>
                <w:sz w:val="20"/>
                <w:szCs w:val="20"/>
              </w:rPr>
              <w:t>14</w:t>
            </w:r>
          </w:p>
        </w:tc>
        <w:tc>
          <w:tcPr>
            <w:tcW w:w="1701" w:type="dxa"/>
            <w:tcBorders>
              <w:bottom w:val="single" w:sz="4" w:space="0" w:color="auto"/>
            </w:tcBorders>
          </w:tcPr>
          <w:p w:rsidR="00E87A82" w:rsidRPr="00331597" w:rsidRDefault="008071CC" w:rsidP="00996853">
            <w:pPr>
              <w:pStyle w:val="Textosinformato"/>
              <w:spacing w:line="360" w:lineRule="auto"/>
              <w:jc w:val="center"/>
              <w:rPr>
                <w:rFonts w:ascii="Arial" w:hAnsi="Arial" w:cs="Arial"/>
                <w:sz w:val="20"/>
                <w:szCs w:val="20"/>
              </w:rPr>
            </w:pPr>
            <w:r w:rsidRPr="00331597">
              <w:rPr>
                <w:rFonts w:ascii="Arial" w:hAnsi="Arial" w:cs="Arial"/>
                <w:sz w:val="20"/>
                <w:szCs w:val="20"/>
              </w:rPr>
              <w:t>22</w:t>
            </w:r>
          </w:p>
        </w:tc>
        <w:tc>
          <w:tcPr>
            <w:tcW w:w="2552" w:type="dxa"/>
            <w:tcBorders>
              <w:top w:val="single" w:sz="4" w:space="0" w:color="auto"/>
              <w:bottom w:val="single" w:sz="4" w:space="0" w:color="auto"/>
            </w:tcBorders>
          </w:tcPr>
          <w:p w:rsidR="00E87A82" w:rsidRPr="00331597" w:rsidRDefault="008071CC" w:rsidP="00996853">
            <w:pPr>
              <w:pStyle w:val="Textosinformato"/>
              <w:spacing w:line="360" w:lineRule="auto"/>
              <w:jc w:val="center"/>
              <w:rPr>
                <w:rFonts w:ascii="Arial" w:hAnsi="Arial" w:cs="Arial"/>
                <w:sz w:val="20"/>
                <w:szCs w:val="20"/>
              </w:rPr>
            </w:pPr>
            <w:r w:rsidRPr="00331597">
              <w:rPr>
                <w:rFonts w:ascii="Arial" w:hAnsi="Arial" w:cs="Arial"/>
                <w:sz w:val="20"/>
                <w:szCs w:val="20"/>
              </w:rPr>
              <w:t>CENTRO</w:t>
            </w:r>
          </w:p>
        </w:tc>
        <w:tc>
          <w:tcPr>
            <w:tcW w:w="2126" w:type="dxa"/>
            <w:tcBorders>
              <w:bottom w:val="single" w:sz="4" w:space="0" w:color="auto"/>
            </w:tcBorders>
          </w:tcPr>
          <w:p w:rsidR="00E87A82" w:rsidRPr="00331597" w:rsidRDefault="005113B6" w:rsidP="00996853">
            <w:pPr>
              <w:pStyle w:val="Textosinformato"/>
              <w:spacing w:line="360" w:lineRule="auto"/>
              <w:jc w:val="center"/>
              <w:rPr>
                <w:rFonts w:ascii="Arial" w:hAnsi="Arial" w:cs="Arial"/>
                <w:sz w:val="20"/>
                <w:szCs w:val="20"/>
              </w:rPr>
            </w:pPr>
            <w:r w:rsidRPr="00331597">
              <w:rPr>
                <w:rFonts w:ascii="Arial" w:hAnsi="Arial" w:cs="Arial"/>
                <w:sz w:val="20"/>
                <w:szCs w:val="20"/>
              </w:rPr>
              <w:t>$5</w:t>
            </w:r>
            <w:r w:rsidR="008071CC" w:rsidRPr="00331597">
              <w:rPr>
                <w:rFonts w:ascii="Arial" w:hAnsi="Arial" w:cs="Arial"/>
                <w:sz w:val="20"/>
                <w:szCs w:val="20"/>
              </w:rPr>
              <w:t>4.00</w:t>
            </w:r>
          </w:p>
        </w:tc>
      </w:tr>
      <w:tr w:rsidR="008071CC" w:rsidRPr="00331597" w:rsidTr="00C76B2F">
        <w:tc>
          <w:tcPr>
            <w:tcW w:w="4644" w:type="dxa"/>
            <w:gridSpan w:val="3"/>
            <w:tcBorders>
              <w:top w:val="single" w:sz="4" w:space="0" w:color="auto"/>
              <w:left w:val="single" w:sz="4" w:space="0" w:color="auto"/>
              <w:bottom w:val="single" w:sz="4" w:space="0" w:color="auto"/>
            </w:tcBorders>
          </w:tcPr>
          <w:p w:rsidR="008071CC" w:rsidRPr="00331597" w:rsidRDefault="002263DD" w:rsidP="00996853">
            <w:pPr>
              <w:pStyle w:val="Textosinformato"/>
              <w:spacing w:line="360" w:lineRule="auto"/>
              <w:jc w:val="both"/>
              <w:rPr>
                <w:rFonts w:ascii="Arial" w:hAnsi="Arial" w:cs="Arial"/>
                <w:sz w:val="20"/>
                <w:szCs w:val="20"/>
              </w:rPr>
            </w:pPr>
            <w:r w:rsidRPr="00331597">
              <w:rPr>
                <w:rFonts w:ascii="Arial" w:hAnsi="Arial" w:cs="Arial"/>
                <w:sz w:val="20"/>
                <w:szCs w:val="20"/>
              </w:rPr>
              <w:t>COMPLEMENTO</w:t>
            </w:r>
            <w:r w:rsidR="008071CC" w:rsidRPr="00331597">
              <w:rPr>
                <w:rFonts w:ascii="Arial" w:hAnsi="Arial" w:cs="Arial"/>
                <w:sz w:val="20"/>
                <w:szCs w:val="20"/>
              </w:rPr>
              <w:t xml:space="preserve"> DE LA SECCION</w:t>
            </w:r>
          </w:p>
        </w:tc>
        <w:tc>
          <w:tcPr>
            <w:tcW w:w="2552" w:type="dxa"/>
            <w:tcBorders>
              <w:top w:val="single" w:sz="4" w:space="0" w:color="auto"/>
              <w:bottom w:val="single" w:sz="4" w:space="0" w:color="auto"/>
              <w:right w:val="single" w:sz="4" w:space="0" w:color="auto"/>
            </w:tcBorders>
          </w:tcPr>
          <w:p w:rsidR="008071CC" w:rsidRPr="00331597" w:rsidRDefault="008071CC" w:rsidP="00996853">
            <w:pPr>
              <w:pStyle w:val="Textosinformato"/>
              <w:spacing w:line="360" w:lineRule="auto"/>
              <w:jc w:val="center"/>
              <w:rPr>
                <w:rFonts w:ascii="Arial" w:hAnsi="Arial" w:cs="Arial"/>
                <w:sz w:val="20"/>
                <w:szCs w:val="20"/>
              </w:rPr>
            </w:pPr>
          </w:p>
        </w:tc>
        <w:tc>
          <w:tcPr>
            <w:tcW w:w="2126" w:type="dxa"/>
            <w:tcBorders>
              <w:top w:val="single" w:sz="4" w:space="0" w:color="auto"/>
              <w:left w:val="single" w:sz="4" w:space="0" w:color="auto"/>
              <w:bottom w:val="single" w:sz="4" w:space="0" w:color="auto"/>
              <w:right w:val="single" w:sz="4" w:space="0" w:color="auto"/>
            </w:tcBorders>
          </w:tcPr>
          <w:p w:rsidR="008071CC" w:rsidRPr="00331597" w:rsidRDefault="008071CC" w:rsidP="00996853">
            <w:pPr>
              <w:pStyle w:val="Textosinformato"/>
              <w:spacing w:line="360" w:lineRule="auto"/>
              <w:jc w:val="center"/>
              <w:rPr>
                <w:rFonts w:ascii="Arial" w:hAnsi="Arial" w:cs="Arial"/>
                <w:sz w:val="20"/>
                <w:szCs w:val="20"/>
              </w:rPr>
            </w:pPr>
            <w:r w:rsidRPr="00331597">
              <w:rPr>
                <w:rFonts w:ascii="Arial" w:hAnsi="Arial" w:cs="Arial"/>
                <w:sz w:val="20"/>
                <w:szCs w:val="20"/>
              </w:rPr>
              <w:t>$</w:t>
            </w:r>
            <w:r w:rsidR="005113B6" w:rsidRPr="00331597">
              <w:rPr>
                <w:rFonts w:ascii="Arial" w:hAnsi="Arial" w:cs="Arial"/>
                <w:sz w:val="20"/>
                <w:szCs w:val="20"/>
              </w:rPr>
              <w:t>40</w:t>
            </w:r>
            <w:r w:rsidRPr="00331597">
              <w:rPr>
                <w:rFonts w:ascii="Arial" w:hAnsi="Arial" w:cs="Arial"/>
                <w:sz w:val="20"/>
                <w:szCs w:val="20"/>
              </w:rPr>
              <w:t>.00</w:t>
            </w:r>
          </w:p>
        </w:tc>
      </w:tr>
      <w:tr w:rsidR="008071CC" w:rsidRPr="00331597" w:rsidTr="00331597">
        <w:tc>
          <w:tcPr>
            <w:tcW w:w="9322" w:type="dxa"/>
            <w:gridSpan w:val="5"/>
            <w:tcBorders>
              <w:top w:val="single" w:sz="4" w:space="0" w:color="auto"/>
              <w:left w:val="single" w:sz="4" w:space="0" w:color="auto"/>
              <w:bottom w:val="single" w:sz="4" w:space="0" w:color="auto"/>
              <w:right w:val="single" w:sz="4" w:space="0" w:color="auto"/>
            </w:tcBorders>
          </w:tcPr>
          <w:p w:rsidR="008071CC" w:rsidRPr="00331597" w:rsidRDefault="008071CC" w:rsidP="00996853">
            <w:pPr>
              <w:pStyle w:val="Textosinformato"/>
              <w:spacing w:line="360" w:lineRule="auto"/>
              <w:jc w:val="center"/>
              <w:rPr>
                <w:rFonts w:ascii="Arial" w:hAnsi="Arial" w:cs="Arial"/>
                <w:b/>
                <w:sz w:val="20"/>
                <w:szCs w:val="20"/>
              </w:rPr>
            </w:pPr>
            <w:r w:rsidRPr="00331597">
              <w:rPr>
                <w:rFonts w:ascii="Arial" w:hAnsi="Arial" w:cs="Arial"/>
                <w:b/>
                <w:sz w:val="20"/>
                <w:szCs w:val="20"/>
              </w:rPr>
              <w:t>SECCION 2</w:t>
            </w:r>
          </w:p>
        </w:tc>
      </w:tr>
      <w:tr w:rsidR="005113B6" w:rsidRPr="00331597" w:rsidTr="00C76B2F">
        <w:tc>
          <w:tcPr>
            <w:tcW w:w="1384" w:type="dxa"/>
            <w:tcBorders>
              <w:top w:val="single" w:sz="4" w:space="0" w:color="auto"/>
            </w:tcBorders>
          </w:tcPr>
          <w:p w:rsidR="005113B6" w:rsidRPr="00331597" w:rsidRDefault="005113B6" w:rsidP="00996853">
            <w:pPr>
              <w:pStyle w:val="Textosinformato"/>
              <w:spacing w:line="360" w:lineRule="auto"/>
              <w:jc w:val="center"/>
              <w:rPr>
                <w:rFonts w:ascii="Arial" w:hAnsi="Arial" w:cs="Arial"/>
                <w:sz w:val="20"/>
                <w:szCs w:val="20"/>
              </w:rPr>
            </w:pPr>
            <w:r w:rsidRPr="00331597">
              <w:rPr>
                <w:rFonts w:ascii="Arial" w:hAnsi="Arial" w:cs="Arial"/>
                <w:sz w:val="20"/>
                <w:szCs w:val="20"/>
              </w:rPr>
              <w:t>14</w:t>
            </w:r>
          </w:p>
        </w:tc>
        <w:tc>
          <w:tcPr>
            <w:tcW w:w="1559" w:type="dxa"/>
            <w:tcBorders>
              <w:top w:val="single" w:sz="4" w:space="0" w:color="auto"/>
            </w:tcBorders>
          </w:tcPr>
          <w:p w:rsidR="005113B6" w:rsidRPr="00331597" w:rsidRDefault="005113B6" w:rsidP="00996853">
            <w:pPr>
              <w:pStyle w:val="Textosinformato"/>
              <w:spacing w:line="360" w:lineRule="auto"/>
              <w:jc w:val="center"/>
              <w:rPr>
                <w:rFonts w:ascii="Arial" w:hAnsi="Arial" w:cs="Arial"/>
                <w:sz w:val="20"/>
                <w:szCs w:val="20"/>
              </w:rPr>
            </w:pPr>
            <w:r w:rsidRPr="00331597">
              <w:rPr>
                <w:rFonts w:ascii="Arial" w:hAnsi="Arial" w:cs="Arial"/>
                <w:sz w:val="20"/>
                <w:szCs w:val="20"/>
              </w:rPr>
              <w:t>17</w:t>
            </w:r>
          </w:p>
        </w:tc>
        <w:tc>
          <w:tcPr>
            <w:tcW w:w="1701" w:type="dxa"/>
            <w:tcBorders>
              <w:top w:val="single" w:sz="4" w:space="0" w:color="auto"/>
            </w:tcBorders>
          </w:tcPr>
          <w:p w:rsidR="005113B6" w:rsidRPr="00331597" w:rsidRDefault="005113B6" w:rsidP="00996853">
            <w:pPr>
              <w:pStyle w:val="Textosinformato"/>
              <w:spacing w:line="360" w:lineRule="auto"/>
              <w:jc w:val="center"/>
              <w:rPr>
                <w:rFonts w:ascii="Arial" w:hAnsi="Arial" w:cs="Arial"/>
                <w:sz w:val="20"/>
                <w:szCs w:val="20"/>
              </w:rPr>
            </w:pPr>
            <w:r w:rsidRPr="00331597">
              <w:rPr>
                <w:rFonts w:ascii="Arial" w:hAnsi="Arial" w:cs="Arial"/>
                <w:sz w:val="20"/>
                <w:szCs w:val="20"/>
              </w:rPr>
              <w:t>23</w:t>
            </w:r>
          </w:p>
        </w:tc>
        <w:tc>
          <w:tcPr>
            <w:tcW w:w="2552" w:type="dxa"/>
            <w:tcBorders>
              <w:top w:val="single" w:sz="4" w:space="0" w:color="auto"/>
            </w:tcBorders>
          </w:tcPr>
          <w:p w:rsidR="005113B6" w:rsidRPr="00331597" w:rsidRDefault="005113B6" w:rsidP="00996853">
            <w:pPr>
              <w:pStyle w:val="Textosinformato"/>
              <w:spacing w:line="360" w:lineRule="auto"/>
              <w:jc w:val="center"/>
              <w:rPr>
                <w:rFonts w:ascii="Arial" w:hAnsi="Arial" w:cs="Arial"/>
                <w:sz w:val="20"/>
                <w:szCs w:val="20"/>
              </w:rPr>
            </w:pPr>
            <w:r w:rsidRPr="00331597">
              <w:rPr>
                <w:rFonts w:ascii="Arial" w:hAnsi="Arial" w:cs="Arial"/>
                <w:sz w:val="20"/>
                <w:szCs w:val="20"/>
              </w:rPr>
              <w:t>CENTRO</w:t>
            </w:r>
          </w:p>
        </w:tc>
        <w:tc>
          <w:tcPr>
            <w:tcW w:w="2126" w:type="dxa"/>
            <w:tcBorders>
              <w:top w:val="single" w:sz="4" w:space="0" w:color="auto"/>
            </w:tcBorders>
          </w:tcPr>
          <w:p w:rsidR="005113B6" w:rsidRPr="00331597" w:rsidRDefault="005113B6" w:rsidP="00996853">
            <w:pPr>
              <w:spacing w:line="360" w:lineRule="auto"/>
              <w:jc w:val="center"/>
              <w:rPr>
                <w:rFonts w:ascii="Arial" w:hAnsi="Arial" w:cs="Arial"/>
                <w:sz w:val="20"/>
                <w:szCs w:val="20"/>
              </w:rPr>
            </w:pPr>
            <w:r w:rsidRPr="00331597">
              <w:rPr>
                <w:rFonts w:ascii="Arial" w:hAnsi="Arial" w:cs="Arial"/>
                <w:sz w:val="20"/>
                <w:szCs w:val="20"/>
              </w:rPr>
              <w:t>$54.00</w:t>
            </w:r>
          </w:p>
        </w:tc>
      </w:tr>
      <w:tr w:rsidR="005113B6" w:rsidRPr="00331597" w:rsidTr="00C76B2F">
        <w:tc>
          <w:tcPr>
            <w:tcW w:w="1384" w:type="dxa"/>
            <w:tcBorders>
              <w:top w:val="single" w:sz="4" w:space="0" w:color="auto"/>
            </w:tcBorders>
          </w:tcPr>
          <w:p w:rsidR="005113B6" w:rsidRPr="00331597" w:rsidRDefault="005113B6" w:rsidP="00996853">
            <w:pPr>
              <w:pStyle w:val="Textosinformato"/>
              <w:spacing w:line="360" w:lineRule="auto"/>
              <w:jc w:val="center"/>
              <w:rPr>
                <w:rFonts w:ascii="Arial" w:hAnsi="Arial" w:cs="Arial"/>
                <w:sz w:val="20"/>
                <w:szCs w:val="20"/>
              </w:rPr>
            </w:pPr>
            <w:r w:rsidRPr="00331597">
              <w:rPr>
                <w:rFonts w:ascii="Arial" w:hAnsi="Arial" w:cs="Arial"/>
                <w:sz w:val="20"/>
                <w:szCs w:val="20"/>
              </w:rPr>
              <w:t>16</w:t>
            </w:r>
          </w:p>
        </w:tc>
        <w:tc>
          <w:tcPr>
            <w:tcW w:w="1559" w:type="dxa"/>
          </w:tcPr>
          <w:p w:rsidR="005113B6" w:rsidRPr="00331597" w:rsidRDefault="005113B6" w:rsidP="00996853">
            <w:pPr>
              <w:pStyle w:val="Textosinformato"/>
              <w:spacing w:line="360" w:lineRule="auto"/>
              <w:jc w:val="center"/>
              <w:rPr>
                <w:rFonts w:ascii="Arial" w:hAnsi="Arial" w:cs="Arial"/>
                <w:sz w:val="20"/>
                <w:szCs w:val="20"/>
              </w:rPr>
            </w:pPr>
            <w:r w:rsidRPr="00331597">
              <w:rPr>
                <w:rFonts w:ascii="Arial" w:hAnsi="Arial" w:cs="Arial"/>
                <w:sz w:val="20"/>
                <w:szCs w:val="20"/>
              </w:rPr>
              <w:t>17</w:t>
            </w:r>
          </w:p>
        </w:tc>
        <w:tc>
          <w:tcPr>
            <w:tcW w:w="1701" w:type="dxa"/>
          </w:tcPr>
          <w:p w:rsidR="005113B6" w:rsidRPr="00331597" w:rsidRDefault="005113B6" w:rsidP="00996853">
            <w:pPr>
              <w:pStyle w:val="Textosinformato"/>
              <w:spacing w:line="360" w:lineRule="auto"/>
              <w:jc w:val="center"/>
              <w:rPr>
                <w:rFonts w:ascii="Arial" w:hAnsi="Arial" w:cs="Arial"/>
                <w:sz w:val="20"/>
                <w:szCs w:val="20"/>
              </w:rPr>
            </w:pPr>
            <w:r w:rsidRPr="00331597">
              <w:rPr>
                <w:rFonts w:ascii="Arial" w:hAnsi="Arial" w:cs="Arial"/>
                <w:sz w:val="20"/>
                <w:szCs w:val="20"/>
              </w:rPr>
              <w:t>23</w:t>
            </w:r>
          </w:p>
        </w:tc>
        <w:tc>
          <w:tcPr>
            <w:tcW w:w="2552" w:type="dxa"/>
            <w:tcBorders>
              <w:top w:val="single" w:sz="4" w:space="0" w:color="auto"/>
            </w:tcBorders>
          </w:tcPr>
          <w:p w:rsidR="005113B6" w:rsidRPr="00331597" w:rsidRDefault="005113B6" w:rsidP="00996853">
            <w:pPr>
              <w:spacing w:line="360" w:lineRule="auto"/>
              <w:jc w:val="center"/>
              <w:rPr>
                <w:rFonts w:ascii="Arial" w:hAnsi="Arial" w:cs="Arial"/>
                <w:sz w:val="20"/>
                <w:szCs w:val="20"/>
              </w:rPr>
            </w:pPr>
            <w:r w:rsidRPr="00331597">
              <w:rPr>
                <w:rFonts w:ascii="Arial" w:hAnsi="Arial" w:cs="Arial"/>
                <w:sz w:val="20"/>
                <w:szCs w:val="20"/>
              </w:rPr>
              <w:t>CENTRO</w:t>
            </w:r>
          </w:p>
        </w:tc>
        <w:tc>
          <w:tcPr>
            <w:tcW w:w="2126" w:type="dxa"/>
          </w:tcPr>
          <w:p w:rsidR="005113B6" w:rsidRPr="00331597" w:rsidRDefault="005113B6" w:rsidP="00996853">
            <w:pPr>
              <w:spacing w:line="360" w:lineRule="auto"/>
              <w:jc w:val="center"/>
              <w:rPr>
                <w:rFonts w:ascii="Arial" w:hAnsi="Arial" w:cs="Arial"/>
                <w:sz w:val="20"/>
                <w:szCs w:val="20"/>
              </w:rPr>
            </w:pPr>
            <w:r w:rsidRPr="00331597">
              <w:rPr>
                <w:rFonts w:ascii="Arial" w:hAnsi="Arial" w:cs="Arial"/>
                <w:sz w:val="20"/>
                <w:szCs w:val="20"/>
              </w:rPr>
              <w:t>$54.00</w:t>
            </w:r>
          </w:p>
        </w:tc>
      </w:tr>
      <w:tr w:rsidR="005113B6" w:rsidRPr="00331597" w:rsidTr="00C76B2F">
        <w:tc>
          <w:tcPr>
            <w:tcW w:w="1384" w:type="dxa"/>
            <w:tcBorders>
              <w:top w:val="single" w:sz="4" w:space="0" w:color="auto"/>
              <w:bottom w:val="single" w:sz="4" w:space="0" w:color="auto"/>
            </w:tcBorders>
          </w:tcPr>
          <w:p w:rsidR="005113B6" w:rsidRPr="00331597" w:rsidRDefault="005113B6" w:rsidP="00996853">
            <w:pPr>
              <w:pStyle w:val="Textosinformato"/>
              <w:spacing w:line="360" w:lineRule="auto"/>
              <w:jc w:val="center"/>
              <w:rPr>
                <w:rFonts w:ascii="Arial" w:hAnsi="Arial" w:cs="Arial"/>
                <w:sz w:val="20"/>
                <w:szCs w:val="20"/>
              </w:rPr>
            </w:pPr>
            <w:r w:rsidRPr="00331597">
              <w:rPr>
                <w:rFonts w:ascii="Arial" w:hAnsi="Arial" w:cs="Arial"/>
                <w:sz w:val="20"/>
                <w:szCs w:val="20"/>
              </w:rPr>
              <w:t>18</w:t>
            </w:r>
          </w:p>
        </w:tc>
        <w:tc>
          <w:tcPr>
            <w:tcW w:w="1559" w:type="dxa"/>
            <w:tcBorders>
              <w:bottom w:val="single" w:sz="4" w:space="0" w:color="auto"/>
            </w:tcBorders>
          </w:tcPr>
          <w:p w:rsidR="005113B6" w:rsidRPr="00331597" w:rsidRDefault="005113B6" w:rsidP="00996853">
            <w:pPr>
              <w:pStyle w:val="Textosinformato"/>
              <w:spacing w:line="360" w:lineRule="auto"/>
              <w:jc w:val="center"/>
              <w:rPr>
                <w:rFonts w:ascii="Arial" w:hAnsi="Arial" w:cs="Arial"/>
                <w:sz w:val="20"/>
                <w:szCs w:val="20"/>
              </w:rPr>
            </w:pPr>
            <w:r w:rsidRPr="00331597">
              <w:rPr>
                <w:rFonts w:ascii="Arial" w:hAnsi="Arial" w:cs="Arial"/>
                <w:sz w:val="20"/>
                <w:szCs w:val="20"/>
              </w:rPr>
              <w:t>17</w:t>
            </w:r>
          </w:p>
        </w:tc>
        <w:tc>
          <w:tcPr>
            <w:tcW w:w="1701" w:type="dxa"/>
            <w:tcBorders>
              <w:bottom w:val="single" w:sz="4" w:space="0" w:color="auto"/>
            </w:tcBorders>
          </w:tcPr>
          <w:p w:rsidR="005113B6" w:rsidRPr="00331597" w:rsidRDefault="005113B6" w:rsidP="00996853">
            <w:pPr>
              <w:pStyle w:val="Textosinformato"/>
              <w:spacing w:line="360" w:lineRule="auto"/>
              <w:jc w:val="center"/>
              <w:rPr>
                <w:rFonts w:ascii="Arial" w:hAnsi="Arial" w:cs="Arial"/>
                <w:sz w:val="20"/>
                <w:szCs w:val="20"/>
              </w:rPr>
            </w:pPr>
            <w:r w:rsidRPr="00331597">
              <w:rPr>
                <w:rFonts w:ascii="Arial" w:hAnsi="Arial" w:cs="Arial"/>
                <w:sz w:val="20"/>
                <w:szCs w:val="20"/>
              </w:rPr>
              <w:t>25</w:t>
            </w:r>
          </w:p>
        </w:tc>
        <w:tc>
          <w:tcPr>
            <w:tcW w:w="2552" w:type="dxa"/>
            <w:tcBorders>
              <w:top w:val="single" w:sz="4" w:space="0" w:color="auto"/>
              <w:bottom w:val="single" w:sz="4" w:space="0" w:color="auto"/>
            </w:tcBorders>
          </w:tcPr>
          <w:p w:rsidR="005113B6" w:rsidRPr="00331597" w:rsidRDefault="005113B6" w:rsidP="00996853">
            <w:pPr>
              <w:spacing w:line="360" w:lineRule="auto"/>
              <w:jc w:val="center"/>
              <w:rPr>
                <w:rFonts w:ascii="Arial" w:hAnsi="Arial" w:cs="Arial"/>
                <w:sz w:val="20"/>
                <w:szCs w:val="20"/>
              </w:rPr>
            </w:pPr>
            <w:r w:rsidRPr="00331597">
              <w:rPr>
                <w:rFonts w:ascii="Arial" w:hAnsi="Arial" w:cs="Arial"/>
                <w:sz w:val="20"/>
                <w:szCs w:val="20"/>
              </w:rPr>
              <w:t>CENTRO</w:t>
            </w:r>
          </w:p>
        </w:tc>
        <w:tc>
          <w:tcPr>
            <w:tcW w:w="2126" w:type="dxa"/>
            <w:tcBorders>
              <w:bottom w:val="single" w:sz="4" w:space="0" w:color="auto"/>
            </w:tcBorders>
          </w:tcPr>
          <w:p w:rsidR="005113B6" w:rsidRPr="00331597" w:rsidRDefault="005113B6" w:rsidP="00996853">
            <w:pPr>
              <w:spacing w:line="360" w:lineRule="auto"/>
              <w:jc w:val="center"/>
              <w:rPr>
                <w:rFonts w:ascii="Arial" w:hAnsi="Arial" w:cs="Arial"/>
                <w:sz w:val="20"/>
                <w:szCs w:val="20"/>
              </w:rPr>
            </w:pPr>
            <w:r w:rsidRPr="00331597">
              <w:rPr>
                <w:rFonts w:ascii="Arial" w:hAnsi="Arial" w:cs="Arial"/>
                <w:sz w:val="20"/>
                <w:szCs w:val="20"/>
              </w:rPr>
              <w:t>$54.00</w:t>
            </w:r>
          </w:p>
        </w:tc>
      </w:tr>
      <w:tr w:rsidR="005113B6" w:rsidRPr="00331597" w:rsidTr="00C76B2F">
        <w:tc>
          <w:tcPr>
            <w:tcW w:w="1384" w:type="dxa"/>
            <w:tcBorders>
              <w:top w:val="single" w:sz="4" w:space="0" w:color="auto"/>
              <w:left w:val="single" w:sz="4" w:space="0" w:color="auto"/>
              <w:bottom w:val="single" w:sz="4" w:space="0" w:color="auto"/>
            </w:tcBorders>
          </w:tcPr>
          <w:p w:rsidR="005113B6" w:rsidRPr="00331597" w:rsidRDefault="005113B6" w:rsidP="00996853">
            <w:pPr>
              <w:pStyle w:val="Textosinformato"/>
              <w:spacing w:line="360" w:lineRule="auto"/>
              <w:jc w:val="center"/>
              <w:rPr>
                <w:rFonts w:ascii="Arial" w:hAnsi="Arial" w:cs="Arial"/>
                <w:sz w:val="20"/>
                <w:szCs w:val="20"/>
              </w:rPr>
            </w:pPr>
            <w:r w:rsidRPr="00331597">
              <w:rPr>
                <w:rFonts w:ascii="Arial" w:hAnsi="Arial" w:cs="Arial"/>
                <w:sz w:val="20"/>
                <w:szCs w:val="20"/>
              </w:rPr>
              <w:t>20</w:t>
            </w:r>
          </w:p>
        </w:tc>
        <w:tc>
          <w:tcPr>
            <w:tcW w:w="1559" w:type="dxa"/>
            <w:tcBorders>
              <w:top w:val="single" w:sz="4" w:space="0" w:color="auto"/>
              <w:bottom w:val="single" w:sz="4" w:space="0" w:color="auto"/>
            </w:tcBorders>
          </w:tcPr>
          <w:p w:rsidR="005113B6" w:rsidRPr="00331597" w:rsidRDefault="005113B6" w:rsidP="00996853">
            <w:pPr>
              <w:pStyle w:val="Textosinformato"/>
              <w:spacing w:line="360" w:lineRule="auto"/>
              <w:jc w:val="center"/>
              <w:rPr>
                <w:rFonts w:ascii="Arial" w:hAnsi="Arial" w:cs="Arial"/>
                <w:sz w:val="20"/>
                <w:szCs w:val="20"/>
              </w:rPr>
            </w:pPr>
            <w:r w:rsidRPr="00331597">
              <w:rPr>
                <w:rFonts w:ascii="Arial" w:hAnsi="Arial" w:cs="Arial"/>
                <w:sz w:val="20"/>
                <w:szCs w:val="20"/>
              </w:rPr>
              <w:t>17</w:t>
            </w:r>
          </w:p>
        </w:tc>
        <w:tc>
          <w:tcPr>
            <w:tcW w:w="1701" w:type="dxa"/>
            <w:tcBorders>
              <w:top w:val="single" w:sz="4" w:space="0" w:color="auto"/>
              <w:bottom w:val="single" w:sz="4" w:space="0" w:color="auto"/>
            </w:tcBorders>
          </w:tcPr>
          <w:p w:rsidR="005113B6" w:rsidRPr="00331597" w:rsidRDefault="005113B6" w:rsidP="00996853">
            <w:pPr>
              <w:pStyle w:val="Textosinformato"/>
              <w:spacing w:line="360" w:lineRule="auto"/>
              <w:jc w:val="center"/>
              <w:rPr>
                <w:rFonts w:ascii="Arial" w:hAnsi="Arial" w:cs="Arial"/>
                <w:sz w:val="20"/>
                <w:szCs w:val="20"/>
              </w:rPr>
            </w:pPr>
            <w:r w:rsidRPr="00331597">
              <w:rPr>
                <w:rFonts w:ascii="Arial" w:hAnsi="Arial" w:cs="Arial"/>
                <w:sz w:val="20"/>
                <w:szCs w:val="20"/>
              </w:rPr>
              <w:t>25</w:t>
            </w:r>
          </w:p>
        </w:tc>
        <w:tc>
          <w:tcPr>
            <w:tcW w:w="2552" w:type="dxa"/>
            <w:tcBorders>
              <w:top w:val="single" w:sz="4" w:space="0" w:color="auto"/>
              <w:bottom w:val="single" w:sz="4" w:space="0" w:color="auto"/>
            </w:tcBorders>
          </w:tcPr>
          <w:p w:rsidR="005113B6" w:rsidRPr="00331597" w:rsidRDefault="005113B6" w:rsidP="00996853">
            <w:pPr>
              <w:spacing w:line="360" w:lineRule="auto"/>
              <w:jc w:val="center"/>
              <w:rPr>
                <w:rFonts w:ascii="Arial" w:hAnsi="Arial" w:cs="Arial"/>
                <w:sz w:val="20"/>
                <w:szCs w:val="20"/>
              </w:rPr>
            </w:pPr>
            <w:r w:rsidRPr="00331597">
              <w:rPr>
                <w:rFonts w:ascii="Arial" w:hAnsi="Arial" w:cs="Arial"/>
                <w:sz w:val="20"/>
                <w:szCs w:val="20"/>
              </w:rPr>
              <w:t>CENTRO</w:t>
            </w:r>
          </w:p>
        </w:tc>
        <w:tc>
          <w:tcPr>
            <w:tcW w:w="2126" w:type="dxa"/>
            <w:tcBorders>
              <w:top w:val="single" w:sz="4" w:space="0" w:color="auto"/>
              <w:bottom w:val="single" w:sz="4" w:space="0" w:color="auto"/>
              <w:right w:val="single" w:sz="4" w:space="0" w:color="auto"/>
            </w:tcBorders>
          </w:tcPr>
          <w:p w:rsidR="005113B6" w:rsidRPr="00331597" w:rsidRDefault="005113B6" w:rsidP="00996853">
            <w:pPr>
              <w:spacing w:line="360" w:lineRule="auto"/>
              <w:jc w:val="center"/>
              <w:rPr>
                <w:rFonts w:ascii="Arial" w:hAnsi="Arial" w:cs="Arial"/>
                <w:sz w:val="20"/>
                <w:szCs w:val="20"/>
              </w:rPr>
            </w:pPr>
            <w:r w:rsidRPr="00331597">
              <w:rPr>
                <w:rFonts w:ascii="Arial" w:hAnsi="Arial" w:cs="Arial"/>
                <w:sz w:val="20"/>
                <w:szCs w:val="20"/>
              </w:rPr>
              <w:t>$54.00</w:t>
            </w:r>
          </w:p>
        </w:tc>
      </w:tr>
      <w:tr w:rsidR="005113B6" w:rsidRPr="00331597" w:rsidTr="00C76B2F">
        <w:tc>
          <w:tcPr>
            <w:tcW w:w="1384" w:type="dxa"/>
            <w:tcBorders>
              <w:top w:val="single" w:sz="4" w:space="0" w:color="auto"/>
              <w:left w:val="single" w:sz="4" w:space="0" w:color="auto"/>
              <w:bottom w:val="single" w:sz="4" w:space="0" w:color="auto"/>
            </w:tcBorders>
          </w:tcPr>
          <w:p w:rsidR="005113B6" w:rsidRPr="00331597" w:rsidRDefault="005113B6" w:rsidP="00996853">
            <w:pPr>
              <w:pStyle w:val="Textosinformato"/>
              <w:spacing w:line="360" w:lineRule="auto"/>
              <w:jc w:val="center"/>
              <w:rPr>
                <w:rFonts w:ascii="Arial" w:hAnsi="Arial" w:cs="Arial"/>
                <w:sz w:val="20"/>
                <w:szCs w:val="20"/>
              </w:rPr>
            </w:pPr>
            <w:r w:rsidRPr="00331597">
              <w:rPr>
                <w:rFonts w:ascii="Arial" w:hAnsi="Arial" w:cs="Arial"/>
                <w:sz w:val="20"/>
                <w:szCs w:val="20"/>
              </w:rPr>
              <w:t>22</w:t>
            </w:r>
          </w:p>
        </w:tc>
        <w:tc>
          <w:tcPr>
            <w:tcW w:w="1559" w:type="dxa"/>
            <w:tcBorders>
              <w:top w:val="single" w:sz="4" w:space="0" w:color="auto"/>
              <w:bottom w:val="single" w:sz="4" w:space="0" w:color="auto"/>
            </w:tcBorders>
          </w:tcPr>
          <w:p w:rsidR="005113B6" w:rsidRPr="00331597" w:rsidRDefault="005113B6" w:rsidP="00996853">
            <w:pPr>
              <w:pStyle w:val="Textosinformato"/>
              <w:spacing w:line="360" w:lineRule="auto"/>
              <w:jc w:val="center"/>
              <w:rPr>
                <w:rFonts w:ascii="Arial" w:hAnsi="Arial" w:cs="Arial"/>
                <w:sz w:val="20"/>
                <w:szCs w:val="20"/>
              </w:rPr>
            </w:pPr>
            <w:r w:rsidRPr="00331597">
              <w:rPr>
                <w:rFonts w:ascii="Arial" w:hAnsi="Arial" w:cs="Arial"/>
                <w:sz w:val="20"/>
                <w:szCs w:val="20"/>
              </w:rPr>
              <w:t>17</w:t>
            </w:r>
          </w:p>
        </w:tc>
        <w:tc>
          <w:tcPr>
            <w:tcW w:w="1701" w:type="dxa"/>
            <w:tcBorders>
              <w:top w:val="single" w:sz="4" w:space="0" w:color="auto"/>
              <w:bottom w:val="single" w:sz="4" w:space="0" w:color="auto"/>
            </w:tcBorders>
          </w:tcPr>
          <w:p w:rsidR="005113B6" w:rsidRPr="00331597" w:rsidRDefault="005113B6" w:rsidP="00996853">
            <w:pPr>
              <w:pStyle w:val="Textosinformato"/>
              <w:spacing w:line="360" w:lineRule="auto"/>
              <w:jc w:val="center"/>
              <w:rPr>
                <w:rFonts w:ascii="Arial" w:hAnsi="Arial" w:cs="Arial"/>
                <w:sz w:val="20"/>
                <w:szCs w:val="20"/>
              </w:rPr>
            </w:pPr>
            <w:r w:rsidRPr="00331597">
              <w:rPr>
                <w:rFonts w:ascii="Arial" w:hAnsi="Arial" w:cs="Arial"/>
                <w:sz w:val="20"/>
                <w:szCs w:val="20"/>
              </w:rPr>
              <w:t>25</w:t>
            </w:r>
          </w:p>
        </w:tc>
        <w:tc>
          <w:tcPr>
            <w:tcW w:w="2552" w:type="dxa"/>
            <w:tcBorders>
              <w:top w:val="single" w:sz="4" w:space="0" w:color="auto"/>
              <w:bottom w:val="single" w:sz="4" w:space="0" w:color="auto"/>
            </w:tcBorders>
          </w:tcPr>
          <w:p w:rsidR="005113B6" w:rsidRPr="00331597" w:rsidRDefault="005113B6" w:rsidP="00996853">
            <w:pPr>
              <w:spacing w:line="360" w:lineRule="auto"/>
              <w:jc w:val="center"/>
              <w:rPr>
                <w:rFonts w:ascii="Arial" w:hAnsi="Arial" w:cs="Arial"/>
                <w:sz w:val="20"/>
                <w:szCs w:val="20"/>
              </w:rPr>
            </w:pPr>
            <w:r w:rsidRPr="00331597">
              <w:rPr>
                <w:rFonts w:ascii="Arial" w:hAnsi="Arial" w:cs="Arial"/>
                <w:sz w:val="20"/>
                <w:szCs w:val="20"/>
              </w:rPr>
              <w:t>CENTRO</w:t>
            </w:r>
          </w:p>
        </w:tc>
        <w:tc>
          <w:tcPr>
            <w:tcW w:w="2126" w:type="dxa"/>
            <w:tcBorders>
              <w:top w:val="single" w:sz="4" w:space="0" w:color="auto"/>
              <w:bottom w:val="single" w:sz="4" w:space="0" w:color="auto"/>
              <w:right w:val="single" w:sz="4" w:space="0" w:color="auto"/>
            </w:tcBorders>
          </w:tcPr>
          <w:p w:rsidR="005113B6" w:rsidRPr="00331597" w:rsidRDefault="005113B6" w:rsidP="00996853">
            <w:pPr>
              <w:pStyle w:val="Textosinformato"/>
              <w:spacing w:line="360" w:lineRule="auto"/>
              <w:jc w:val="center"/>
              <w:rPr>
                <w:rFonts w:ascii="Arial" w:hAnsi="Arial" w:cs="Arial"/>
                <w:sz w:val="20"/>
                <w:szCs w:val="20"/>
              </w:rPr>
            </w:pPr>
            <w:r w:rsidRPr="00331597">
              <w:rPr>
                <w:rFonts w:ascii="Arial" w:hAnsi="Arial" w:cs="Arial"/>
                <w:sz w:val="20"/>
                <w:szCs w:val="20"/>
              </w:rPr>
              <w:t>$40.00</w:t>
            </w:r>
          </w:p>
        </w:tc>
      </w:tr>
      <w:tr w:rsidR="005113B6" w:rsidRPr="00331597" w:rsidTr="00C76B2F">
        <w:tc>
          <w:tcPr>
            <w:tcW w:w="7196" w:type="dxa"/>
            <w:gridSpan w:val="4"/>
            <w:tcBorders>
              <w:top w:val="single" w:sz="4" w:space="0" w:color="auto"/>
              <w:left w:val="single" w:sz="4" w:space="0" w:color="auto"/>
              <w:bottom w:val="single" w:sz="4" w:space="0" w:color="auto"/>
              <w:right w:val="single" w:sz="4" w:space="0" w:color="auto"/>
            </w:tcBorders>
          </w:tcPr>
          <w:p w:rsidR="005113B6" w:rsidRPr="00331597" w:rsidRDefault="002263DD" w:rsidP="00996853">
            <w:pPr>
              <w:spacing w:line="360" w:lineRule="auto"/>
              <w:rPr>
                <w:rFonts w:ascii="Arial" w:hAnsi="Arial" w:cs="Arial"/>
                <w:sz w:val="20"/>
                <w:szCs w:val="20"/>
              </w:rPr>
            </w:pPr>
            <w:r w:rsidRPr="00331597">
              <w:rPr>
                <w:rFonts w:ascii="Arial" w:hAnsi="Arial" w:cs="Arial"/>
                <w:sz w:val="20"/>
                <w:szCs w:val="20"/>
              </w:rPr>
              <w:t>COMPLEMENTO</w:t>
            </w:r>
            <w:r w:rsidR="005113B6" w:rsidRPr="00331597">
              <w:rPr>
                <w:rFonts w:ascii="Arial" w:hAnsi="Arial" w:cs="Arial"/>
                <w:sz w:val="20"/>
                <w:szCs w:val="20"/>
              </w:rPr>
              <w:t xml:space="preserve"> DE LA SECCION</w:t>
            </w:r>
          </w:p>
        </w:tc>
        <w:tc>
          <w:tcPr>
            <w:tcW w:w="2126" w:type="dxa"/>
            <w:tcBorders>
              <w:top w:val="single" w:sz="4" w:space="0" w:color="auto"/>
              <w:left w:val="single" w:sz="4" w:space="0" w:color="auto"/>
              <w:bottom w:val="single" w:sz="4" w:space="0" w:color="auto"/>
              <w:right w:val="single" w:sz="4" w:space="0" w:color="auto"/>
            </w:tcBorders>
          </w:tcPr>
          <w:p w:rsidR="005113B6" w:rsidRPr="00331597" w:rsidRDefault="005113B6" w:rsidP="00996853">
            <w:pPr>
              <w:pStyle w:val="Textosinformato"/>
              <w:spacing w:line="360" w:lineRule="auto"/>
              <w:jc w:val="center"/>
              <w:rPr>
                <w:rFonts w:ascii="Arial" w:hAnsi="Arial" w:cs="Arial"/>
                <w:sz w:val="20"/>
                <w:szCs w:val="20"/>
              </w:rPr>
            </w:pPr>
          </w:p>
        </w:tc>
      </w:tr>
      <w:tr w:rsidR="008071CC" w:rsidRPr="00331597" w:rsidTr="00331597">
        <w:tc>
          <w:tcPr>
            <w:tcW w:w="9322" w:type="dxa"/>
            <w:gridSpan w:val="5"/>
            <w:tcBorders>
              <w:top w:val="single" w:sz="4" w:space="0" w:color="auto"/>
              <w:left w:val="single" w:sz="4" w:space="0" w:color="auto"/>
              <w:bottom w:val="single" w:sz="4" w:space="0" w:color="auto"/>
              <w:right w:val="single" w:sz="4" w:space="0" w:color="auto"/>
            </w:tcBorders>
          </w:tcPr>
          <w:p w:rsidR="008071CC" w:rsidRPr="00331597" w:rsidRDefault="008071CC" w:rsidP="00996853">
            <w:pPr>
              <w:pStyle w:val="Textosinformato"/>
              <w:spacing w:line="360" w:lineRule="auto"/>
              <w:jc w:val="center"/>
              <w:rPr>
                <w:rFonts w:ascii="Arial" w:hAnsi="Arial" w:cs="Arial"/>
                <w:sz w:val="20"/>
                <w:szCs w:val="20"/>
              </w:rPr>
            </w:pPr>
            <w:r w:rsidRPr="00331597">
              <w:rPr>
                <w:rFonts w:ascii="Arial" w:hAnsi="Arial" w:cs="Arial"/>
                <w:b/>
                <w:sz w:val="20"/>
                <w:szCs w:val="20"/>
              </w:rPr>
              <w:t>SECCION 3</w:t>
            </w:r>
          </w:p>
        </w:tc>
      </w:tr>
      <w:tr w:rsidR="008071CC" w:rsidRPr="00331597" w:rsidTr="00C76B2F">
        <w:tc>
          <w:tcPr>
            <w:tcW w:w="1384" w:type="dxa"/>
            <w:tcBorders>
              <w:top w:val="single" w:sz="4" w:space="0" w:color="auto"/>
              <w:left w:val="single" w:sz="4" w:space="0" w:color="auto"/>
              <w:bottom w:val="single" w:sz="4" w:space="0" w:color="auto"/>
            </w:tcBorders>
          </w:tcPr>
          <w:p w:rsidR="008071CC" w:rsidRPr="00331597" w:rsidRDefault="002263DD" w:rsidP="00996853">
            <w:pPr>
              <w:pStyle w:val="Textosinformato"/>
              <w:spacing w:line="360" w:lineRule="auto"/>
              <w:jc w:val="center"/>
              <w:rPr>
                <w:rFonts w:ascii="Arial" w:hAnsi="Arial" w:cs="Arial"/>
                <w:sz w:val="20"/>
                <w:szCs w:val="20"/>
              </w:rPr>
            </w:pPr>
            <w:r w:rsidRPr="00331597">
              <w:rPr>
                <w:rFonts w:ascii="Arial" w:hAnsi="Arial" w:cs="Arial"/>
                <w:sz w:val="20"/>
                <w:szCs w:val="20"/>
              </w:rPr>
              <w:t>10</w:t>
            </w:r>
          </w:p>
        </w:tc>
        <w:tc>
          <w:tcPr>
            <w:tcW w:w="1559" w:type="dxa"/>
            <w:tcBorders>
              <w:top w:val="single" w:sz="4" w:space="0" w:color="auto"/>
              <w:bottom w:val="single" w:sz="4" w:space="0" w:color="auto"/>
            </w:tcBorders>
          </w:tcPr>
          <w:p w:rsidR="008071CC" w:rsidRPr="00331597" w:rsidRDefault="002263DD" w:rsidP="00996853">
            <w:pPr>
              <w:pStyle w:val="Textosinformato"/>
              <w:spacing w:line="360" w:lineRule="auto"/>
              <w:jc w:val="center"/>
              <w:rPr>
                <w:rFonts w:ascii="Arial" w:hAnsi="Arial" w:cs="Arial"/>
                <w:sz w:val="20"/>
                <w:szCs w:val="20"/>
              </w:rPr>
            </w:pPr>
            <w:r w:rsidRPr="00331597">
              <w:rPr>
                <w:rFonts w:ascii="Arial" w:hAnsi="Arial" w:cs="Arial"/>
                <w:sz w:val="20"/>
                <w:szCs w:val="20"/>
              </w:rPr>
              <w:t>21</w:t>
            </w:r>
          </w:p>
        </w:tc>
        <w:tc>
          <w:tcPr>
            <w:tcW w:w="1701" w:type="dxa"/>
            <w:tcBorders>
              <w:top w:val="single" w:sz="4" w:space="0" w:color="auto"/>
              <w:bottom w:val="single" w:sz="4" w:space="0" w:color="auto"/>
            </w:tcBorders>
          </w:tcPr>
          <w:p w:rsidR="008071CC" w:rsidRPr="00331597" w:rsidRDefault="002263DD" w:rsidP="00996853">
            <w:pPr>
              <w:pStyle w:val="Textosinformato"/>
              <w:spacing w:line="360" w:lineRule="auto"/>
              <w:jc w:val="center"/>
              <w:rPr>
                <w:rFonts w:ascii="Arial" w:hAnsi="Arial" w:cs="Arial"/>
                <w:sz w:val="20"/>
                <w:szCs w:val="20"/>
              </w:rPr>
            </w:pPr>
            <w:r w:rsidRPr="00331597">
              <w:rPr>
                <w:rFonts w:ascii="Arial" w:hAnsi="Arial" w:cs="Arial"/>
                <w:sz w:val="20"/>
                <w:szCs w:val="20"/>
              </w:rPr>
              <w:t>30</w:t>
            </w:r>
          </w:p>
        </w:tc>
        <w:tc>
          <w:tcPr>
            <w:tcW w:w="2552" w:type="dxa"/>
            <w:tcBorders>
              <w:top w:val="single" w:sz="4" w:space="0" w:color="auto"/>
              <w:bottom w:val="single" w:sz="4" w:space="0" w:color="auto"/>
            </w:tcBorders>
          </w:tcPr>
          <w:p w:rsidR="008071CC" w:rsidRPr="00331597" w:rsidRDefault="002263DD" w:rsidP="00996853">
            <w:pPr>
              <w:pStyle w:val="Textosinformato"/>
              <w:spacing w:line="360" w:lineRule="auto"/>
              <w:jc w:val="center"/>
              <w:rPr>
                <w:rFonts w:ascii="Arial" w:hAnsi="Arial" w:cs="Arial"/>
                <w:sz w:val="20"/>
                <w:szCs w:val="20"/>
              </w:rPr>
            </w:pPr>
            <w:r w:rsidRPr="00331597">
              <w:rPr>
                <w:rFonts w:ascii="Arial" w:hAnsi="Arial" w:cs="Arial"/>
                <w:sz w:val="20"/>
                <w:szCs w:val="20"/>
              </w:rPr>
              <w:t>PERIFERIA</w:t>
            </w:r>
          </w:p>
        </w:tc>
        <w:tc>
          <w:tcPr>
            <w:tcW w:w="2126" w:type="dxa"/>
            <w:tcBorders>
              <w:top w:val="single" w:sz="4" w:space="0" w:color="auto"/>
              <w:bottom w:val="single" w:sz="4" w:space="0" w:color="auto"/>
              <w:right w:val="single" w:sz="4" w:space="0" w:color="auto"/>
            </w:tcBorders>
          </w:tcPr>
          <w:p w:rsidR="008071CC" w:rsidRPr="00331597" w:rsidRDefault="002263DD" w:rsidP="00996853">
            <w:pPr>
              <w:pStyle w:val="Textosinformato"/>
              <w:spacing w:line="360" w:lineRule="auto"/>
              <w:jc w:val="center"/>
              <w:rPr>
                <w:rFonts w:ascii="Arial" w:hAnsi="Arial" w:cs="Arial"/>
                <w:sz w:val="20"/>
                <w:szCs w:val="20"/>
              </w:rPr>
            </w:pPr>
            <w:r w:rsidRPr="00331597">
              <w:rPr>
                <w:rFonts w:ascii="Arial" w:hAnsi="Arial" w:cs="Arial"/>
                <w:sz w:val="20"/>
                <w:szCs w:val="20"/>
              </w:rPr>
              <w:t>$40.00</w:t>
            </w:r>
          </w:p>
        </w:tc>
      </w:tr>
      <w:tr w:rsidR="003B418F" w:rsidRPr="00331597" w:rsidTr="00C76B2F">
        <w:tc>
          <w:tcPr>
            <w:tcW w:w="1384" w:type="dxa"/>
            <w:tcBorders>
              <w:top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12</w:t>
            </w:r>
          </w:p>
        </w:tc>
        <w:tc>
          <w:tcPr>
            <w:tcW w:w="1559" w:type="dxa"/>
            <w:tcBorders>
              <w:top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17</w:t>
            </w:r>
          </w:p>
        </w:tc>
        <w:tc>
          <w:tcPr>
            <w:tcW w:w="1701" w:type="dxa"/>
            <w:tcBorders>
              <w:top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30</w:t>
            </w:r>
          </w:p>
        </w:tc>
        <w:tc>
          <w:tcPr>
            <w:tcW w:w="2552" w:type="dxa"/>
            <w:tcBorders>
              <w:top w:val="single" w:sz="4" w:space="0" w:color="auto"/>
            </w:tcBorders>
          </w:tcPr>
          <w:p w:rsidR="003B418F" w:rsidRPr="00331597" w:rsidRDefault="003B418F" w:rsidP="00996853">
            <w:pPr>
              <w:spacing w:line="360" w:lineRule="auto"/>
              <w:jc w:val="center"/>
              <w:rPr>
                <w:rFonts w:ascii="Arial" w:hAnsi="Arial" w:cs="Arial"/>
                <w:sz w:val="20"/>
                <w:szCs w:val="20"/>
              </w:rPr>
            </w:pPr>
            <w:r w:rsidRPr="00331597">
              <w:rPr>
                <w:rFonts w:ascii="Arial" w:hAnsi="Arial" w:cs="Arial"/>
                <w:sz w:val="20"/>
                <w:szCs w:val="20"/>
              </w:rPr>
              <w:t>PERIFERIA</w:t>
            </w:r>
          </w:p>
        </w:tc>
        <w:tc>
          <w:tcPr>
            <w:tcW w:w="2126" w:type="dxa"/>
            <w:tcBorders>
              <w:top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$40.00</w:t>
            </w:r>
          </w:p>
        </w:tc>
      </w:tr>
      <w:tr w:rsidR="003B418F" w:rsidRPr="00331597" w:rsidTr="00C76B2F">
        <w:tc>
          <w:tcPr>
            <w:tcW w:w="1384" w:type="dxa"/>
            <w:tcBorders>
              <w:top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24</w:t>
            </w:r>
          </w:p>
        </w:tc>
        <w:tc>
          <w:tcPr>
            <w:tcW w:w="1559" w:type="dxa"/>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17</w:t>
            </w:r>
          </w:p>
        </w:tc>
        <w:tc>
          <w:tcPr>
            <w:tcW w:w="1701" w:type="dxa"/>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23</w:t>
            </w:r>
          </w:p>
        </w:tc>
        <w:tc>
          <w:tcPr>
            <w:tcW w:w="2552" w:type="dxa"/>
            <w:tcBorders>
              <w:top w:val="single" w:sz="4" w:space="0" w:color="auto"/>
            </w:tcBorders>
          </w:tcPr>
          <w:p w:rsidR="003B418F" w:rsidRPr="00331597" w:rsidRDefault="003B418F" w:rsidP="00996853">
            <w:pPr>
              <w:spacing w:line="360" w:lineRule="auto"/>
              <w:jc w:val="center"/>
              <w:rPr>
                <w:rFonts w:ascii="Arial" w:hAnsi="Arial" w:cs="Arial"/>
                <w:sz w:val="20"/>
                <w:szCs w:val="20"/>
              </w:rPr>
            </w:pPr>
            <w:r w:rsidRPr="00331597">
              <w:rPr>
                <w:rFonts w:ascii="Arial" w:hAnsi="Arial" w:cs="Arial"/>
                <w:sz w:val="20"/>
                <w:szCs w:val="20"/>
              </w:rPr>
              <w:t>PERIFERIA</w:t>
            </w:r>
          </w:p>
        </w:tc>
        <w:tc>
          <w:tcPr>
            <w:tcW w:w="2126" w:type="dxa"/>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$40.00</w:t>
            </w:r>
          </w:p>
        </w:tc>
      </w:tr>
      <w:tr w:rsidR="003B418F" w:rsidRPr="00331597" w:rsidTr="00C76B2F">
        <w:tc>
          <w:tcPr>
            <w:tcW w:w="1384" w:type="dxa"/>
            <w:tcBorders>
              <w:top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26</w:t>
            </w:r>
          </w:p>
        </w:tc>
        <w:tc>
          <w:tcPr>
            <w:tcW w:w="1559" w:type="dxa"/>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21</w:t>
            </w:r>
          </w:p>
        </w:tc>
        <w:tc>
          <w:tcPr>
            <w:tcW w:w="1701" w:type="dxa"/>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23</w:t>
            </w:r>
          </w:p>
        </w:tc>
        <w:tc>
          <w:tcPr>
            <w:tcW w:w="2552" w:type="dxa"/>
            <w:tcBorders>
              <w:top w:val="single" w:sz="4" w:space="0" w:color="auto"/>
            </w:tcBorders>
          </w:tcPr>
          <w:p w:rsidR="003B418F" w:rsidRPr="00331597" w:rsidRDefault="003B418F" w:rsidP="00996853">
            <w:pPr>
              <w:spacing w:line="360" w:lineRule="auto"/>
              <w:jc w:val="center"/>
              <w:rPr>
                <w:rFonts w:ascii="Arial" w:hAnsi="Arial" w:cs="Arial"/>
                <w:sz w:val="20"/>
                <w:szCs w:val="20"/>
              </w:rPr>
            </w:pPr>
            <w:r w:rsidRPr="00331597">
              <w:rPr>
                <w:rFonts w:ascii="Arial" w:hAnsi="Arial" w:cs="Arial"/>
                <w:sz w:val="20"/>
                <w:szCs w:val="20"/>
              </w:rPr>
              <w:t>PERIFERIA</w:t>
            </w:r>
          </w:p>
        </w:tc>
        <w:tc>
          <w:tcPr>
            <w:tcW w:w="2126" w:type="dxa"/>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$40.00</w:t>
            </w:r>
          </w:p>
        </w:tc>
      </w:tr>
      <w:tr w:rsidR="002263DD" w:rsidRPr="00331597" w:rsidTr="00C76B2F">
        <w:tc>
          <w:tcPr>
            <w:tcW w:w="7196" w:type="dxa"/>
            <w:gridSpan w:val="4"/>
            <w:tcBorders>
              <w:top w:val="single" w:sz="4" w:space="0" w:color="auto"/>
            </w:tcBorders>
          </w:tcPr>
          <w:p w:rsidR="002263DD" w:rsidRPr="00331597" w:rsidRDefault="002263DD" w:rsidP="00996853">
            <w:pPr>
              <w:pStyle w:val="Textosinformato"/>
              <w:spacing w:line="360" w:lineRule="auto"/>
              <w:rPr>
                <w:rFonts w:ascii="Arial" w:hAnsi="Arial" w:cs="Arial"/>
                <w:sz w:val="20"/>
                <w:szCs w:val="20"/>
              </w:rPr>
            </w:pPr>
            <w:r w:rsidRPr="00331597">
              <w:rPr>
                <w:rFonts w:ascii="Arial" w:hAnsi="Arial" w:cs="Arial"/>
                <w:sz w:val="20"/>
                <w:szCs w:val="20"/>
              </w:rPr>
              <w:t>COMPLEMENTO DE LA SECCION</w:t>
            </w:r>
          </w:p>
        </w:tc>
        <w:tc>
          <w:tcPr>
            <w:tcW w:w="2126" w:type="dxa"/>
          </w:tcPr>
          <w:p w:rsidR="002263DD" w:rsidRPr="00331597" w:rsidRDefault="002263DD" w:rsidP="00996853">
            <w:pPr>
              <w:pStyle w:val="Textosinformato"/>
              <w:spacing w:line="360" w:lineRule="auto"/>
              <w:jc w:val="center"/>
              <w:rPr>
                <w:rFonts w:ascii="Arial" w:hAnsi="Arial" w:cs="Arial"/>
                <w:sz w:val="20"/>
                <w:szCs w:val="20"/>
              </w:rPr>
            </w:pPr>
            <w:r w:rsidRPr="00331597">
              <w:rPr>
                <w:rFonts w:ascii="Arial" w:hAnsi="Arial" w:cs="Arial"/>
                <w:sz w:val="20"/>
                <w:szCs w:val="20"/>
              </w:rPr>
              <w:t>$40.00</w:t>
            </w:r>
          </w:p>
        </w:tc>
      </w:tr>
      <w:tr w:rsidR="002263DD" w:rsidRPr="00331597" w:rsidTr="00331597">
        <w:tc>
          <w:tcPr>
            <w:tcW w:w="9322" w:type="dxa"/>
            <w:gridSpan w:val="5"/>
            <w:tcBorders>
              <w:top w:val="single" w:sz="4" w:space="0" w:color="auto"/>
            </w:tcBorders>
          </w:tcPr>
          <w:p w:rsidR="002263DD" w:rsidRPr="00331597" w:rsidRDefault="002263DD" w:rsidP="00996853">
            <w:pPr>
              <w:pStyle w:val="Textosinformato"/>
              <w:spacing w:line="360" w:lineRule="auto"/>
              <w:jc w:val="center"/>
              <w:rPr>
                <w:rFonts w:ascii="Arial" w:hAnsi="Arial" w:cs="Arial"/>
                <w:b/>
                <w:sz w:val="20"/>
                <w:szCs w:val="20"/>
              </w:rPr>
            </w:pPr>
            <w:r w:rsidRPr="00331597">
              <w:rPr>
                <w:rFonts w:ascii="Arial" w:hAnsi="Arial" w:cs="Arial"/>
                <w:b/>
                <w:sz w:val="20"/>
                <w:szCs w:val="20"/>
              </w:rPr>
              <w:t>SECCION 4</w:t>
            </w:r>
          </w:p>
        </w:tc>
      </w:tr>
      <w:tr w:rsidR="005637AF" w:rsidRPr="00331597" w:rsidTr="00C76B2F">
        <w:tc>
          <w:tcPr>
            <w:tcW w:w="1384" w:type="dxa"/>
            <w:tcBorders>
              <w:top w:val="single" w:sz="4" w:space="0" w:color="auto"/>
            </w:tcBorders>
          </w:tcPr>
          <w:p w:rsidR="005637AF" w:rsidRPr="00331597" w:rsidRDefault="005637AF" w:rsidP="00996853">
            <w:pPr>
              <w:pStyle w:val="Textosinformato"/>
              <w:spacing w:line="360" w:lineRule="auto"/>
              <w:jc w:val="center"/>
              <w:rPr>
                <w:rFonts w:ascii="Arial" w:hAnsi="Arial" w:cs="Arial"/>
                <w:sz w:val="20"/>
                <w:szCs w:val="20"/>
              </w:rPr>
            </w:pPr>
            <w:r w:rsidRPr="00331597">
              <w:rPr>
                <w:rFonts w:ascii="Arial" w:hAnsi="Arial" w:cs="Arial"/>
                <w:sz w:val="20"/>
                <w:szCs w:val="20"/>
              </w:rPr>
              <w:t>13</w:t>
            </w:r>
          </w:p>
        </w:tc>
        <w:tc>
          <w:tcPr>
            <w:tcW w:w="1559" w:type="dxa"/>
          </w:tcPr>
          <w:p w:rsidR="005637AF" w:rsidRPr="00331597" w:rsidRDefault="005637AF" w:rsidP="00996853">
            <w:pPr>
              <w:pStyle w:val="Textosinformato"/>
              <w:spacing w:line="360" w:lineRule="auto"/>
              <w:jc w:val="center"/>
              <w:rPr>
                <w:rFonts w:ascii="Arial" w:hAnsi="Arial" w:cs="Arial"/>
                <w:sz w:val="20"/>
                <w:szCs w:val="20"/>
              </w:rPr>
            </w:pPr>
            <w:r w:rsidRPr="00331597">
              <w:rPr>
                <w:rFonts w:ascii="Arial" w:hAnsi="Arial" w:cs="Arial"/>
                <w:sz w:val="20"/>
                <w:szCs w:val="20"/>
              </w:rPr>
              <w:t>18</w:t>
            </w:r>
          </w:p>
        </w:tc>
        <w:tc>
          <w:tcPr>
            <w:tcW w:w="1701" w:type="dxa"/>
          </w:tcPr>
          <w:p w:rsidR="005637AF" w:rsidRPr="00331597" w:rsidRDefault="005637AF" w:rsidP="00996853">
            <w:pPr>
              <w:pStyle w:val="Textosinformato"/>
              <w:spacing w:line="360" w:lineRule="auto"/>
              <w:jc w:val="center"/>
              <w:rPr>
                <w:rFonts w:ascii="Arial" w:hAnsi="Arial" w:cs="Arial"/>
                <w:sz w:val="20"/>
                <w:szCs w:val="20"/>
              </w:rPr>
            </w:pPr>
            <w:r w:rsidRPr="00331597">
              <w:rPr>
                <w:rFonts w:ascii="Arial" w:hAnsi="Arial" w:cs="Arial"/>
                <w:sz w:val="20"/>
                <w:szCs w:val="20"/>
              </w:rPr>
              <w:t>22</w:t>
            </w:r>
          </w:p>
        </w:tc>
        <w:tc>
          <w:tcPr>
            <w:tcW w:w="2552" w:type="dxa"/>
            <w:tcBorders>
              <w:top w:val="single" w:sz="4" w:space="0" w:color="auto"/>
            </w:tcBorders>
          </w:tcPr>
          <w:p w:rsidR="005637A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PERIFERIA</w:t>
            </w:r>
          </w:p>
        </w:tc>
        <w:tc>
          <w:tcPr>
            <w:tcW w:w="2126" w:type="dxa"/>
          </w:tcPr>
          <w:p w:rsidR="005637AF"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$40.00</w:t>
            </w:r>
          </w:p>
        </w:tc>
      </w:tr>
      <w:tr w:rsidR="002263DD" w:rsidRPr="00331597" w:rsidTr="00C76B2F">
        <w:tc>
          <w:tcPr>
            <w:tcW w:w="1384" w:type="dxa"/>
            <w:tcBorders>
              <w:top w:val="single" w:sz="4" w:space="0" w:color="auto"/>
            </w:tcBorders>
          </w:tcPr>
          <w:p w:rsidR="002263DD" w:rsidRPr="00331597" w:rsidRDefault="000D77AB" w:rsidP="00996853">
            <w:pPr>
              <w:pStyle w:val="Textosinformato"/>
              <w:spacing w:line="360" w:lineRule="auto"/>
              <w:jc w:val="center"/>
              <w:rPr>
                <w:rFonts w:ascii="Arial" w:hAnsi="Arial" w:cs="Arial"/>
                <w:sz w:val="20"/>
                <w:szCs w:val="20"/>
              </w:rPr>
            </w:pPr>
            <w:r w:rsidRPr="00331597">
              <w:rPr>
                <w:rFonts w:ascii="Arial" w:hAnsi="Arial" w:cs="Arial"/>
                <w:sz w:val="20"/>
                <w:szCs w:val="20"/>
              </w:rPr>
              <w:lastRenderedPageBreak/>
              <w:t>15</w:t>
            </w:r>
          </w:p>
        </w:tc>
        <w:tc>
          <w:tcPr>
            <w:tcW w:w="1559" w:type="dxa"/>
          </w:tcPr>
          <w:p w:rsidR="002263DD" w:rsidRPr="00331597" w:rsidRDefault="005637AF" w:rsidP="00996853">
            <w:pPr>
              <w:pStyle w:val="Textosinformato"/>
              <w:spacing w:line="360" w:lineRule="auto"/>
              <w:jc w:val="center"/>
              <w:rPr>
                <w:rFonts w:ascii="Arial" w:hAnsi="Arial" w:cs="Arial"/>
                <w:sz w:val="20"/>
                <w:szCs w:val="20"/>
              </w:rPr>
            </w:pPr>
            <w:r w:rsidRPr="00331597">
              <w:rPr>
                <w:rFonts w:ascii="Arial" w:hAnsi="Arial" w:cs="Arial"/>
                <w:sz w:val="20"/>
                <w:szCs w:val="20"/>
              </w:rPr>
              <w:t>10</w:t>
            </w:r>
          </w:p>
        </w:tc>
        <w:tc>
          <w:tcPr>
            <w:tcW w:w="1701" w:type="dxa"/>
          </w:tcPr>
          <w:p w:rsidR="002263DD" w:rsidRPr="00331597" w:rsidRDefault="005637AF" w:rsidP="00996853">
            <w:pPr>
              <w:pStyle w:val="Textosinformato"/>
              <w:spacing w:line="360" w:lineRule="auto"/>
              <w:jc w:val="center"/>
              <w:rPr>
                <w:rFonts w:ascii="Arial" w:hAnsi="Arial" w:cs="Arial"/>
                <w:sz w:val="20"/>
                <w:szCs w:val="20"/>
              </w:rPr>
            </w:pPr>
            <w:r w:rsidRPr="00331597">
              <w:rPr>
                <w:rFonts w:ascii="Arial" w:hAnsi="Arial" w:cs="Arial"/>
                <w:sz w:val="20"/>
                <w:szCs w:val="20"/>
              </w:rPr>
              <w:t>24</w:t>
            </w:r>
          </w:p>
        </w:tc>
        <w:tc>
          <w:tcPr>
            <w:tcW w:w="2552" w:type="dxa"/>
            <w:tcBorders>
              <w:top w:val="single" w:sz="4" w:space="0" w:color="auto"/>
            </w:tcBorders>
          </w:tcPr>
          <w:p w:rsidR="002263DD"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PERIFERIA</w:t>
            </w:r>
          </w:p>
        </w:tc>
        <w:tc>
          <w:tcPr>
            <w:tcW w:w="2126" w:type="dxa"/>
          </w:tcPr>
          <w:p w:rsidR="002263DD"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$40.00</w:t>
            </w:r>
          </w:p>
        </w:tc>
      </w:tr>
      <w:tr w:rsidR="002263DD" w:rsidRPr="00331597" w:rsidTr="00C76B2F">
        <w:tc>
          <w:tcPr>
            <w:tcW w:w="1384" w:type="dxa"/>
            <w:tcBorders>
              <w:top w:val="single" w:sz="4" w:space="0" w:color="auto"/>
            </w:tcBorders>
          </w:tcPr>
          <w:p w:rsidR="002263DD" w:rsidRPr="00331597" w:rsidRDefault="000D77AB" w:rsidP="00996853">
            <w:pPr>
              <w:pStyle w:val="Textosinformato"/>
              <w:spacing w:line="360" w:lineRule="auto"/>
              <w:jc w:val="center"/>
              <w:rPr>
                <w:rFonts w:ascii="Arial" w:hAnsi="Arial" w:cs="Arial"/>
                <w:sz w:val="20"/>
                <w:szCs w:val="20"/>
              </w:rPr>
            </w:pPr>
            <w:r w:rsidRPr="00331597">
              <w:rPr>
                <w:rFonts w:ascii="Arial" w:hAnsi="Arial" w:cs="Arial"/>
                <w:sz w:val="20"/>
                <w:szCs w:val="20"/>
              </w:rPr>
              <w:t>21A</w:t>
            </w:r>
          </w:p>
        </w:tc>
        <w:tc>
          <w:tcPr>
            <w:tcW w:w="1559" w:type="dxa"/>
          </w:tcPr>
          <w:p w:rsidR="002263DD"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20</w:t>
            </w:r>
          </w:p>
        </w:tc>
        <w:tc>
          <w:tcPr>
            <w:tcW w:w="1701" w:type="dxa"/>
          </w:tcPr>
          <w:p w:rsidR="002263DD"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22</w:t>
            </w:r>
          </w:p>
        </w:tc>
        <w:tc>
          <w:tcPr>
            <w:tcW w:w="2552" w:type="dxa"/>
            <w:tcBorders>
              <w:top w:val="single" w:sz="4" w:space="0" w:color="auto"/>
            </w:tcBorders>
          </w:tcPr>
          <w:p w:rsidR="002263DD"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CENTRO</w:t>
            </w:r>
          </w:p>
        </w:tc>
        <w:tc>
          <w:tcPr>
            <w:tcW w:w="2126" w:type="dxa"/>
          </w:tcPr>
          <w:p w:rsidR="002263DD"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$54.00</w:t>
            </w:r>
          </w:p>
        </w:tc>
      </w:tr>
      <w:tr w:rsidR="00E87A82" w:rsidRPr="00331597" w:rsidTr="00C76B2F">
        <w:tc>
          <w:tcPr>
            <w:tcW w:w="1384" w:type="dxa"/>
            <w:tcBorders>
              <w:top w:val="single" w:sz="4" w:space="0" w:color="auto"/>
            </w:tcBorders>
          </w:tcPr>
          <w:p w:rsidR="00E87A82" w:rsidRPr="00331597" w:rsidRDefault="000D77AB" w:rsidP="00996853">
            <w:pPr>
              <w:pStyle w:val="Textosinformato"/>
              <w:spacing w:line="360" w:lineRule="auto"/>
              <w:jc w:val="center"/>
              <w:rPr>
                <w:rFonts w:ascii="Arial" w:hAnsi="Arial" w:cs="Arial"/>
                <w:sz w:val="20"/>
                <w:szCs w:val="20"/>
              </w:rPr>
            </w:pPr>
            <w:r w:rsidRPr="00331597">
              <w:rPr>
                <w:rFonts w:ascii="Arial" w:hAnsi="Arial" w:cs="Arial"/>
                <w:sz w:val="20"/>
                <w:szCs w:val="20"/>
              </w:rPr>
              <w:t>23A</w:t>
            </w:r>
          </w:p>
        </w:tc>
        <w:tc>
          <w:tcPr>
            <w:tcW w:w="1559" w:type="dxa"/>
          </w:tcPr>
          <w:p w:rsidR="00E87A82"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24</w:t>
            </w:r>
          </w:p>
        </w:tc>
        <w:tc>
          <w:tcPr>
            <w:tcW w:w="1701" w:type="dxa"/>
          </w:tcPr>
          <w:p w:rsidR="00E87A82"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26</w:t>
            </w:r>
          </w:p>
        </w:tc>
        <w:tc>
          <w:tcPr>
            <w:tcW w:w="2552" w:type="dxa"/>
            <w:tcBorders>
              <w:top w:val="single" w:sz="4" w:space="0" w:color="auto"/>
            </w:tcBorders>
          </w:tcPr>
          <w:p w:rsidR="00E87A82"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PERIFERIA</w:t>
            </w:r>
          </w:p>
        </w:tc>
        <w:tc>
          <w:tcPr>
            <w:tcW w:w="2126" w:type="dxa"/>
          </w:tcPr>
          <w:p w:rsidR="00E87A82"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$40.00</w:t>
            </w:r>
          </w:p>
        </w:tc>
      </w:tr>
      <w:tr w:rsidR="003B418F" w:rsidRPr="00331597" w:rsidTr="00C76B2F">
        <w:tc>
          <w:tcPr>
            <w:tcW w:w="1384" w:type="dxa"/>
            <w:tcBorders>
              <w:top w:val="single" w:sz="4" w:space="0" w:color="auto"/>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25</w:t>
            </w:r>
          </w:p>
        </w:tc>
        <w:tc>
          <w:tcPr>
            <w:tcW w:w="1559" w:type="dxa"/>
            <w:tcBorders>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10</w:t>
            </w:r>
          </w:p>
        </w:tc>
        <w:tc>
          <w:tcPr>
            <w:tcW w:w="1701" w:type="dxa"/>
            <w:tcBorders>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20</w:t>
            </w:r>
          </w:p>
        </w:tc>
        <w:tc>
          <w:tcPr>
            <w:tcW w:w="2552" w:type="dxa"/>
            <w:tcBorders>
              <w:top w:val="single" w:sz="4" w:space="0" w:color="auto"/>
              <w:bottom w:val="single" w:sz="4" w:space="0" w:color="auto"/>
            </w:tcBorders>
          </w:tcPr>
          <w:p w:rsidR="003B418F" w:rsidRPr="00331597" w:rsidRDefault="003B418F" w:rsidP="00996853">
            <w:pPr>
              <w:spacing w:line="360" w:lineRule="auto"/>
              <w:jc w:val="center"/>
              <w:rPr>
                <w:rFonts w:ascii="Arial" w:hAnsi="Arial" w:cs="Arial"/>
                <w:sz w:val="20"/>
                <w:szCs w:val="20"/>
              </w:rPr>
            </w:pPr>
            <w:r w:rsidRPr="00331597">
              <w:rPr>
                <w:rFonts w:ascii="Arial" w:hAnsi="Arial" w:cs="Arial"/>
                <w:sz w:val="20"/>
                <w:szCs w:val="20"/>
              </w:rPr>
              <w:t>PERIFERIA</w:t>
            </w:r>
          </w:p>
        </w:tc>
        <w:tc>
          <w:tcPr>
            <w:tcW w:w="2126" w:type="dxa"/>
            <w:tcBorders>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$40.00</w:t>
            </w:r>
          </w:p>
        </w:tc>
      </w:tr>
      <w:tr w:rsidR="003B418F" w:rsidRPr="00331597" w:rsidTr="00C76B2F">
        <w:tc>
          <w:tcPr>
            <w:tcW w:w="1384" w:type="dxa"/>
            <w:tcBorders>
              <w:top w:val="single" w:sz="4" w:space="0" w:color="auto"/>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27</w:t>
            </w:r>
          </w:p>
        </w:tc>
        <w:tc>
          <w:tcPr>
            <w:tcW w:w="1559" w:type="dxa"/>
            <w:tcBorders>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12</w:t>
            </w:r>
          </w:p>
        </w:tc>
        <w:tc>
          <w:tcPr>
            <w:tcW w:w="1701" w:type="dxa"/>
            <w:tcBorders>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22</w:t>
            </w:r>
          </w:p>
        </w:tc>
        <w:tc>
          <w:tcPr>
            <w:tcW w:w="2552" w:type="dxa"/>
            <w:tcBorders>
              <w:top w:val="single" w:sz="4" w:space="0" w:color="auto"/>
              <w:bottom w:val="single" w:sz="4" w:space="0" w:color="auto"/>
            </w:tcBorders>
          </w:tcPr>
          <w:p w:rsidR="003B418F" w:rsidRPr="00331597" w:rsidRDefault="003B418F" w:rsidP="00996853">
            <w:pPr>
              <w:spacing w:line="360" w:lineRule="auto"/>
              <w:jc w:val="center"/>
              <w:rPr>
                <w:rFonts w:ascii="Arial" w:hAnsi="Arial" w:cs="Arial"/>
                <w:sz w:val="20"/>
                <w:szCs w:val="20"/>
              </w:rPr>
            </w:pPr>
            <w:r w:rsidRPr="00331597">
              <w:rPr>
                <w:rFonts w:ascii="Arial" w:hAnsi="Arial" w:cs="Arial"/>
                <w:sz w:val="20"/>
                <w:szCs w:val="20"/>
              </w:rPr>
              <w:t>PERIFERIA</w:t>
            </w:r>
          </w:p>
        </w:tc>
        <w:tc>
          <w:tcPr>
            <w:tcW w:w="2126" w:type="dxa"/>
            <w:tcBorders>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$40.00</w:t>
            </w:r>
          </w:p>
        </w:tc>
      </w:tr>
      <w:tr w:rsidR="003B418F" w:rsidRPr="00331597" w:rsidTr="00C76B2F">
        <w:tc>
          <w:tcPr>
            <w:tcW w:w="1384" w:type="dxa"/>
            <w:tcBorders>
              <w:top w:val="single" w:sz="4" w:space="0" w:color="auto"/>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29</w:t>
            </w:r>
          </w:p>
        </w:tc>
        <w:tc>
          <w:tcPr>
            <w:tcW w:w="1559" w:type="dxa"/>
            <w:tcBorders>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18</w:t>
            </w:r>
          </w:p>
        </w:tc>
        <w:tc>
          <w:tcPr>
            <w:tcW w:w="1701" w:type="dxa"/>
            <w:tcBorders>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22</w:t>
            </w:r>
          </w:p>
        </w:tc>
        <w:tc>
          <w:tcPr>
            <w:tcW w:w="2552" w:type="dxa"/>
            <w:tcBorders>
              <w:top w:val="single" w:sz="4" w:space="0" w:color="auto"/>
              <w:bottom w:val="single" w:sz="4" w:space="0" w:color="auto"/>
            </w:tcBorders>
          </w:tcPr>
          <w:p w:rsidR="003B418F" w:rsidRPr="00331597" w:rsidRDefault="003B418F" w:rsidP="00996853">
            <w:pPr>
              <w:spacing w:line="360" w:lineRule="auto"/>
              <w:jc w:val="center"/>
              <w:rPr>
                <w:rFonts w:ascii="Arial" w:hAnsi="Arial" w:cs="Arial"/>
                <w:sz w:val="20"/>
                <w:szCs w:val="20"/>
              </w:rPr>
            </w:pPr>
            <w:r w:rsidRPr="00331597">
              <w:rPr>
                <w:rFonts w:ascii="Arial" w:hAnsi="Arial" w:cs="Arial"/>
                <w:sz w:val="20"/>
                <w:szCs w:val="20"/>
              </w:rPr>
              <w:t>PERIFERIA</w:t>
            </w:r>
          </w:p>
        </w:tc>
        <w:tc>
          <w:tcPr>
            <w:tcW w:w="2126" w:type="dxa"/>
            <w:tcBorders>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$40.00</w:t>
            </w:r>
          </w:p>
        </w:tc>
      </w:tr>
      <w:tr w:rsidR="003B418F" w:rsidRPr="00331597" w:rsidTr="00C76B2F">
        <w:tc>
          <w:tcPr>
            <w:tcW w:w="1384" w:type="dxa"/>
            <w:tcBorders>
              <w:top w:val="single" w:sz="4" w:space="0" w:color="auto"/>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18A</w:t>
            </w:r>
          </w:p>
        </w:tc>
        <w:tc>
          <w:tcPr>
            <w:tcW w:w="1559" w:type="dxa"/>
            <w:tcBorders>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25</w:t>
            </w:r>
          </w:p>
        </w:tc>
        <w:tc>
          <w:tcPr>
            <w:tcW w:w="1701" w:type="dxa"/>
            <w:tcBorders>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29</w:t>
            </w:r>
          </w:p>
        </w:tc>
        <w:tc>
          <w:tcPr>
            <w:tcW w:w="2552" w:type="dxa"/>
            <w:tcBorders>
              <w:top w:val="single" w:sz="4" w:space="0" w:color="auto"/>
              <w:bottom w:val="single" w:sz="4" w:space="0" w:color="auto"/>
            </w:tcBorders>
          </w:tcPr>
          <w:p w:rsidR="003B418F" w:rsidRPr="00331597" w:rsidRDefault="003B418F" w:rsidP="00996853">
            <w:pPr>
              <w:spacing w:line="360" w:lineRule="auto"/>
              <w:jc w:val="center"/>
              <w:rPr>
                <w:rFonts w:ascii="Arial" w:hAnsi="Arial" w:cs="Arial"/>
                <w:sz w:val="20"/>
                <w:szCs w:val="20"/>
              </w:rPr>
            </w:pPr>
            <w:r w:rsidRPr="00331597">
              <w:rPr>
                <w:rFonts w:ascii="Arial" w:hAnsi="Arial" w:cs="Arial"/>
                <w:sz w:val="20"/>
                <w:szCs w:val="20"/>
              </w:rPr>
              <w:t>PERIFERIA</w:t>
            </w:r>
          </w:p>
        </w:tc>
        <w:tc>
          <w:tcPr>
            <w:tcW w:w="2126" w:type="dxa"/>
            <w:tcBorders>
              <w:bottom w:val="single" w:sz="4" w:space="0" w:color="auto"/>
            </w:tcBorders>
          </w:tcPr>
          <w:p w:rsidR="003B418F" w:rsidRPr="00331597" w:rsidRDefault="003B418F" w:rsidP="00996853">
            <w:pPr>
              <w:spacing w:line="360" w:lineRule="auto"/>
              <w:jc w:val="center"/>
              <w:rPr>
                <w:rFonts w:ascii="Arial" w:hAnsi="Arial" w:cs="Arial"/>
                <w:sz w:val="20"/>
                <w:szCs w:val="20"/>
              </w:rPr>
            </w:pPr>
            <w:r w:rsidRPr="00331597">
              <w:rPr>
                <w:rFonts w:ascii="Arial" w:hAnsi="Arial" w:cs="Arial"/>
                <w:sz w:val="20"/>
                <w:szCs w:val="20"/>
              </w:rPr>
              <w:t>$40.00</w:t>
            </w:r>
          </w:p>
        </w:tc>
      </w:tr>
      <w:tr w:rsidR="003B418F" w:rsidRPr="00331597" w:rsidTr="00C76B2F">
        <w:tc>
          <w:tcPr>
            <w:tcW w:w="1384" w:type="dxa"/>
            <w:tcBorders>
              <w:top w:val="single" w:sz="4" w:space="0" w:color="auto"/>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18B</w:t>
            </w:r>
          </w:p>
        </w:tc>
        <w:tc>
          <w:tcPr>
            <w:tcW w:w="1559" w:type="dxa"/>
            <w:tcBorders>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25</w:t>
            </w:r>
          </w:p>
        </w:tc>
        <w:tc>
          <w:tcPr>
            <w:tcW w:w="1701" w:type="dxa"/>
            <w:tcBorders>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29</w:t>
            </w:r>
          </w:p>
        </w:tc>
        <w:tc>
          <w:tcPr>
            <w:tcW w:w="2552" w:type="dxa"/>
            <w:tcBorders>
              <w:top w:val="single" w:sz="4" w:space="0" w:color="auto"/>
              <w:bottom w:val="single" w:sz="4" w:space="0" w:color="auto"/>
            </w:tcBorders>
          </w:tcPr>
          <w:p w:rsidR="003B418F" w:rsidRPr="00331597" w:rsidRDefault="003B418F" w:rsidP="00996853">
            <w:pPr>
              <w:spacing w:line="360" w:lineRule="auto"/>
              <w:jc w:val="center"/>
              <w:rPr>
                <w:rFonts w:ascii="Arial" w:hAnsi="Arial" w:cs="Arial"/>
                <w:sz w:val="20"/>
                <w:szCs w:val="20"/>
              </w:rPr>
            </w:pPr>
            <w:r w:rsidRPr="00331597">
              <w:rPr>
                <w:rFonts w:ascii="Arial" w:hAnsi="Arial" w:cs="Arial"/>
                <w:sz w:val="20"/>
                <w:szCs w:val="20"/>
              </w:rPr>
              <w:t>PERIFERIA</w:t>
            </w:r>
          </w:p>
        </w:tc>
        <w:tc>
          <w:tcPr>
            <w:tcW w:w="2126" w:type="dxa"/>
            <w:tcBorders>
              <w:bottom w:val="single" w:sz="4" w:space="0" w:color="auto"/>
            </w:tcBorders>
          </w:tcPr>
          <w:p w:rsidR="003B418F" w:rsidRPr="00331597" w:rsidRDefault="003B418F" w:rsidP="00996853">
            <w:pPr>
              <w:spacing w:line="360" w:lineRule="auto"/>
              <w:jc w:val="center"/>
              <w:rPr>
                <w:rFonts w:ascii="Arial" w:hAnsi="Arial" w:cs="Arial"/>
                <w:sz w:val="20"/>
                <w:szCs w:val="20"/>
              </w:rPr>
            </w:pPr>
            <w:r w:rsidRPr="00331597">
              <w:rPr>
                <w:rFonts w:ascii="Arial" w:hAnsi="Arial" w:cs="Arial"/>
                <w:sz w:val="20"/>
                <w:szCs w:val="20"/>
              </w:rPr>
              <w:t>$40.00</w:t>
            </w:r>
          </w:p>
        </w:tc>
      </w:tr>
      <w:tr w:rsidR="003B418F" w:rsidRPr="00331597" w:rsidTr="00C76B2F">
        <w:tc>
          <w:tcPr>
            <w:tcW w:w="1384" w:type="dxa"/>
            <w:tcBorders>
              <w:top w:val="single" w:sz="4" w:space="0" w:color="auto"/>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20A</w:t>
            </w:r>
          </w:p>
        </w:tc>
        <w:tc>
          <w:tcPr>
            <w:tcW w:w="1559" w:type="dxa"/>
            <w:tcBorders>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27</w:t>
            </w:r>
          </w:p>
        </w:tc>
        <w:tc>
          <w:tcPr>
            <w:tcW w:w="1701" w:type="dxa"/>
            <w:tcBorders>
              <w:bottom w:val="single" w:sz="4" w:space="0" w:color="auto"/>
            </w:tcBorders>
          </w:tcPr>
          <w:p w:rsidR="003B418F" w:rsidRPr="00331597" w:rsidRDefault="003B418F" w:rsidP="00996853">
            <w:pPr>
              <w:pStyle w:val="Textosinformato"/>
              <w:spacing w:line="360" w:lineRule="auto"/>
              <w:jc w:val="center"/>
              <w:rPr>
                <w:rFonts w:ascii="Arial" w:hAnsi="Arial" w:cs="Arial"/>
                <w:sz w:val="20"/>
                <w:szCs w:val="20"/>
              </w:rPr>
            </w:pPr>
            <w:r w:rsidRPr="00331597">
              <w:rPr>
                <w:rFonts w:ascii="Arial" w:hAnsi="Arial" w:cs="Arial"/>
                <w:sz w:val="20"/>
                <w:szCs w:val="20"/>
              </w:rPr>
              <w:t>29</w:t>
            </w:r>
          </w:p>
        </w:tc>
        <w:tc>
          <w:tcPr>
            <w:tcW w:w="2552" w:type="dxa"/>
            <w:tcBorders>
              <w:top w:val="single" w:sz="4" w:space="0" w:color="auto"/>
              <w:bottom w:val="single" w:sz="4" w:space="0" w:color="auto"/>
            </w:tcBorders>
          </w:tcPr>
          <w:p w:rsidR="003B418F" w:rsidRPr="00331597" w:rsidRDefault="003B418F" w:rsidP="00996853">
            <w:pPr>
              <w:spacing w:line="360" w:lineRule="auto"/>
              <w:jc w:val="center"/>
              <w:rPr>
                <w:rFonts w:ascii="Arial" w:hAnsi="Arial" w:cs="Arial"/>
                <w:sz w:val="20"/>
                <w:szCs w:val="20"/>
              </w:rPr>
            </w:pPr>
            <w:r w:rsidRPr="00331597">
              <w:rPr>
                <w:rFonts w:ascii="Arial" w:hAnsi="Arial" w:cs="Arial"/>
                <w:sz w:val="20"/>
                <w:szCs w:val="20"/>
              </w:rPr>
              <w:t>PERIFERIA</w:t>
            </w:r>
          </w:p>
        </w:tc>
        <w:tc>
          <w:tcPr>
            <w:tcW w:w="2126" w:type="dxa"/>
            <w:tcBorders>
              <w:bottom w:val="single" w:sz="4" w:space="0" w:color="auto"/>
            </w:tcBorders>
          </w:tcPr>
          <w:p w:rsidR="003B418F" w:rsidRPr="00331597" w:rsidRDefault="003B418F" w:rsidP="00996853">
            <w:pPr>
              <w:spacing w:line="360" w:lineRule="auto"/>
              <w:jc w:val="center"/>
              <w:rPr>
                <w:rFonts w:ascii="Arial" w:hAnsi="Arial" w:cs="Arial"/>
                <w:sz w:val="20"/>
                <w:szCs w:val="20"/>
              </w:rPr>
            </w:pPr>
            <w:r w:rsidRPr="00331597">
              <w:rPr>
                <w:rFonts w:ascii="Arial" w:hAnsi="Arial" w:cs="Arial"/>
                <w:sz w:val="20"/>
                <w:szCs w:val="20"/>
              </w:rPr>
              <w:t>$40.00</w:t>
            </w:r>
          </w:p>
        </w:tc>
      </w:tr>
      <w:tr w:rsidR="007B516C" w:rsidRPr="00331597" w:rsidTr="00C76B2F">
        <w:tc>
          <w:tcPr>
            <w:tcW w:w="7196" w:type="dxa"/>
            <w:gridSpan w:val="4"/>
            <w:tcBorders>
              <w:top w:val="single" w:sz="4" w:space="0" w:color="auto"/>
              <w:bottom w:val="single" w:sz="4" w:space="0" w:color="auto"/>
            </w:tcBorders>
          </w:tcPr>
          <w:p w:rsidR="007B516C" w:rsidRPr="00331597" w:rsidRDefault="007B516C" w:rsidP="00996853">
            <w:pPr>
              <w:pStyle w:val="Textosinformato"/>
              <w:spacing w:line="360" w:lineRule="auto"/>
              <w:rPr>
                <w:rFonts w:ascii="Arial" w:hAnsi="Arial" w:cs="Arial"/>
                <w:sz w:val="20"/>
                <w:szCs w:val="20"/>
              </w:rPr>
            </w:pPr>
            <w:r w:rsidRPr="00331597">
              <w:rPr>
                <w:rFonts w:ascii="Arial" w:hAnsi="Arial" w:cs="Arial"/>
                <w:sz w:val="20"/>
                <w:szCs w:val="20"/>
              </w:rPr>
              <w:t>COMPLEMENTO DE LA SECCION</w:t>
            </w:r>
          </w:p>
        </w:tc>
        <w:tc>
          <w:tcPr>
            <w:tcW w:w="2126" w:type="dxa"/>
            <w:tcBorders>
              <w:bottom w:val="single" w:sz="4" w:space="0" w:color="auto"/>
            </w:tcBorders>
          </w:tcPr>
          <w:p w:rsidR="007B516C"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$40.00</w:t>
            </w:r>
          </w:p>
        </w:tc>
      </w:tr>
      <w:tr w:rsidR="007B516C" w:rsidRPr="00331597" w:rsidTr="00331597">
        <w:tc>
          <w:tcPr>
            <w:tcW w:w="9322" w:type="dxa"/>
            <w:gridSpan w:val="5"/>
            <w:tcBorders>
              <w:top w:val="single" w:sz="4" w:space="0" w:color="auto"/>
              <w:left w:val="single" w:sz="4" w:space="0" w:color="auto"/>
              <w:bottom w:val="single" w:sz="4" w:space="0" w:color="auto"/>
              <w:right w:val="single" w:sz="4" w:space="0" w:color="auto"/>
            </w:tcBorders>
          </w:tcPr>
          <w:p w:rsidR="007B516C" w:rsidRPr="00331597" w:rsidRDefault="007B516C" w:rsidP="00996853">
            <w:pPr>
              <w:pStyle w:val="Textosinformato"/>
              <w:spacing w:line="360" w:lineRule="auto"/>
              <w:jc w:val="center"/>
              <w:rPr>
                <w:rFonts w:ascii="Arial" w:hAnsi="Arial" w:cs="Arial"/>
                <w:b/>
                <w:sz w:val="20"/>
                <w:szCs w:val="20"/>
              </w:rPr>
            </w:pPr>
            <w:r w:rsidRPr="00331597">
              <w:rPr>
                <w:rFonts w:ascii="Arial" w:hAnsi="Arial" w:cs="Arial"/>
                <w:b/>
                <w:sz w:val="20"/>
                <w:szCs w:val="20"/>
              </w:rPr>
              <w:t>SECCION 5</w:t>
            </w:r>
          </w:p>
        </w:tc>
      </w:tr>
      <w:tr w:rsidR="007B516C" w:rsidRPr="00331597" w:rsidTr="00C76B2F">
        <w:tc>
          <w:tcPr>
            <w:tcW w:w="1384" w:type="dxa"/>
            <w:tcBorders>
              <w:top w:val="single" w:sz="4" w:space="0" w:color="auto"/>
            </w:tcBorders>
          </w:tcPr>
          <w:p w:rsidR="007B516C" w:rsidRPr="00331597" w:rsidRDefault="007B516C" w:rsidP="00996853">
            <w:pPr>
              <w:pStyle w:val="Textosinformato"/>
              <w:spacing w:line="360" w:lineRule="auto"/>
              <w:jc w:val="both"/>
              <w:rPr>
                <w:rFonts w:ascii="Arial" w:hAnsi="Arial" w:cs="Arial"/>
                <w:sz w:val="20"/>
                <w:szCs w:val="20"/>
              </w:rPr>
            </w:pPr>
          </w:p>
        </w:tc>
        <w:tc>
          <w:tcPr>
            <w:tcW w:w="1559" w:type="dxa"/>
            <w:tcBorders>
              <w:top w:val="single" w:sz="4" w:space="0" w:color="auto"/>
            </w:tcBorders>
          </w:tcPr>
          <w:p w:rsidR="007B516C" w:rsidRPr="00331597" w:rsidRDefault="007B516C" w:rsidP="00996853">
            <w:pPr>
              <w:pStyle w:val="Textosinformato"/>
              <w:spacing w:line="360" w:lineRule="auto"/>
              <w:jc w:val="both"/>
              <w:rPr>
                <w:rFonts w:ascii="Arial" w:hAnsi="Arial" w:cs="Arial"/>
                <w:sz w:val="20"/>
                <w:szCs w:val="20"/>
              </w:rPr>
            </w:pPr>
          </w:p>
        </w:tc>
        <w:tc>
          <w:tcPr>
            <w:tcW w:w="1701" w:type="dxa"/>
            <w:tcBorders>
              <w:top w:val="single" w:sz="4" w:space="0" w:color="auto"/>
            </w:tcBorders>
          </w:tcPr>
          <w:p w:rsidR="007B516C" w:rsidRPr="00331597" w:rsidRDefault="007B516C" w:rsidP="00996853">
            <w:pPr>
              <w:pStyle w:val="Textosinformato"/>
              <w:spacing w:line="360" w:lineRule="auto"/>
              <w:jc w:val="both"/>
              <w:rPr>
                <w:rFonts w:ascii="Arial" w:hAnsi="Arial" w:cs="Arial"/>
                <w:sz w:val="20"/>
                <w:szCs w:val="20"/>
              </w:rPr>
            </w:pPr>
          </w:p>
        </w:tc>
        <w:tc>
          <w:tcPr>
            <w:tcW w:w="2552" w:type="dxa"/>
            <w:tcBorders>
              <w:top w:val="single" w:sz="4" w:space="0" w:color="auto"/>
            </w:tcBorders>
          </w:tcPr>
          <w:p w:rsidR="007B516C"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YAXCHE DE PEON</w:t>
            </w:r>
          </w:p>
        </w:tc>
        <w:tc>
          <w:tcPr>
            <w:tcW w:w="2126" w:type="dxa"/>
            <w:tcBorders>
              <w:top w:val="single" w:sz="4" w:space="0" w:color="auto"/>
            </w:tcBorders>
          </w:tcPr>
          <w:p w:rsidR="007B516C"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$60.00</w:t>
            </w:r>
          </w:p>
        </w:tc>
      </w:tr>
      <w:tr w:rsidR="007B516C" w:rsidRPr="00331597" w:rsidTr="00C76B2F">
        <w:tc>
          <w:tcPr>
            <w:tcW w:w="1384" w:type="dxa"/>
            <w:tcBorders>
              <w:top w:val="single" w:sz="4" w:space="0" w:color="auto"/>
            </w:tcBorders>
          </w:tcPr>
          <w:p w:rsidR="007B516C" w:rsidRPr="00331597" w:rsidRDefault="007B516C" w:rsidP="00996853">
            <w:pPr>
              <w:pStyle w:val="Textosinformato"/>
              <w:spacing w:line="360" w:lineRule="auto"/>
              <w:jc w:val="both"/>
              <w:rPr>
                <w:rFonts w:ascii="Arial" w:hAnsi="Arial" w:cs="Arial"/>
                <w:sz w:val="20"/>
                <w:szCs w:val="20"/>
              </w:rPr>
            </w:pPr>
          </w:p>
        </w:tc>
        <w:tc>
          <w:tcPr>
            <w:tcW w:w="1559" w:type="dxa"/>
          </w:tcPr>
          <w:p w:rsidR="007B516C" w:rsidRPr="00331597" w:rsidRDefault="007B516C" w:rsidP="00996853">
            <w:pPr>
              <w:pStyle w:val="Textosinformato"/>
              <w:spacing w:line="360" w:lineRule="auto"/>
              <w:jc w:val="both"/>
              <w:rPr>
                <w:rFonts w:ascii="Arial" w:hAnsi="Arial" w:cs="Arial"/>
                <w:sz w:val="20"/>
                <w:szCs w:val="20"/>
              </w:rPr>
            </w:pPr>
          </w:p>
        </w:tc>
        <w:tc>
          <w:tcPr>
            <w:tcW w:w="1701" w:type="dxa"/>
          </w:tcPr>
          <w:p w:rsidR="007B516C" w:rsidRPr="00331597" w:rsidRDefault="007B516C" w:rsidP="00996853">
            <w:pPr>
              <w:pStyle w:val="Textosinformato"/>
              <w:spacing w:line="360" w:lineRule="auto"/>
              <w:jc w:val="both"/>
              <w:rPr>
                <w:rFonts w:ascii="Arial" w:hAnsi="Arial" w:cs="Arial"/>
                <w:sz w:val="20"/>
                <w:szCs w:val="20"/>
              </w:rPr>
            </w:pPr>
          </w:p>
        </w:tc>
        <w:tc>
          <w:tcPr>
            <w:tcW w:w="2552" w:type="dxa"/>
            <w:tcBorders>
              <w:top w:val="single" w:sz="4" w:space="0" w:color="auto"/>
            </w:tcBorders>
          </w:tcPr>
          <w:p w:rsidR="007B516C"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DZELCHAC</w:t>
            </w:r>
          </w:p>
        </w:tc>
        <w:tc>
          <w:tcPr>
            <w:tcW w:w="2126" w:type="dxa"/>
          </w:tcPr>
          <w:p w:rsidR="007B516C"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$74.00</w:t>
            </w:r>
          </w:p>
        </w:tc>
      </w:tr>
      <w:tr w:rsidR="007B516C" w:rsidRPr="00331597" w:rsidTr="00C76B2F">
        <w:tc>
          <w:tcPr>
            <w:tcW w:w="1384" w:type="dxa"/>
          </w:tcPr>
          <w:p w:rsidR="007B516C" w:rsidRPr="00331597" w:rsidRDefault="007B516C" w:rsidP="00996853">
            <w:pPr>
              <w:pStyle w:val="Textosinformato"/>
              <w:spacing w:line="360" w:lineRule="auto"/>
              <w:jc w:val="both"/>
              <w:rPr>
                <w:rFonts w:ascii="Arial" w:hAnsi="Arial" w:cs="Arial"/>
                <w:sz w:val="20"/>
                <w:szCs w:val="20"/>
              </w:rPr>
            </w:pPr>
          </w:p>
        </w:tc>
        <w:tc>
          <w:tcPr>
            <w:tcW w:w="1559" w:type="dxa"/>
          </w:tcPr>
          <w:p w:rsidR="007B516C" w:rsidRPr="00331597" w:rsidRDefault="007B516C" w:rsidP="00996853">
            <w:pPr>
              <w:pStyle w:val="Textosinformato"/>
              <w:spacing w:line="360" w:lineRule="auto"/>
              <w:jc w:val="both"/>
              <w:rPr>
                <w:rFonts w:ascii="Arial" w:hAnsi="Arial" w:cs="Arial"/>
                <w:sz w:val="20"/>
                <w:szCs w:val="20"/>
              </w:rPr>
            </w:pPr>
          </w:p>
        </w:tc>
        <w:tc>
          <w:tcPr>
            <w:tcW w:w="1701" w:type="dxa"/>
          </w:tcPr>
          <w:p w:rsidR="007B516C" w:rsidRPr="00331597" w:rsidRDefault="007B516C" w:rsidP="00996853">
            <w:pPr>
              <w:pStyle w:val="Textosinformato"/>
              <w:spacing w:line="360" w:lineRule="auto"/>
              <w:jc w:val="both"/>
              <w:rPr>
                <w:rFonts w:ascii="Arial" w:hAnsi="Arial" w:cs="Arial"/>
                <w:sz w:val="20"/>
                <w:szCs w:val="20"/>
              </w:rPr>
            </w:pPr>
          </w:p>
        </w:tc>
        <w:tc>
          <w:tcPr>
            <w:tcW w:w="2552" w:type="dxa"/>
          </w:tcPr>
          <w:p w:rsidR="007B516C"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YOHDZONOT</w:t>
            </w:r>
          </w:p>
        </w:tc>
        <w:tc>
          <w:tcPr>
            <w:tcW w:w="2126" w:type="dxa"/>
          </w:tcPr>
          <w:p w:rsidR="007B516C" w:rsidRPr="00331597" w:rsidRDefault="007B516C" w:rsidP="00996853">
            <w:pPr>
              <w:spacing w:line="360" w:lineRule="auto"/>
              <w:jc w:val="center"/>
              <w:rPr>
                <w:rFonts w:ascii="Arial" w:hAnsi="Arial" w:cs="Arial"/>
                <w:sz w:val="20"/>
                <w:szCs w:val="20"/>
              </w:rPr>
            </w:pPr>
            <w:r w:rsidRPr="00331597">
              <w:rPr>
                <w:rFonts w:ascii="Arial" w:hAnsi="Arial" w:cs="Arial"/>
                <w:sz w:val="20"/>
                <w:szCs w:val="20"/>
              </w:rPr>
              <w:t>$74.00</w:t>
            </w:r>
          </w:p>
        </w:tc>
      </w:tr>
      <w:tr w:rsidR="007B516C" w:rsidRPr="00331597" w:rsidTr="00C76B2F">
        <w:tc>
          <w:tcPr>
            <w:tcW w:w="1384" w:type="dxa"/>
          </w:tcPr>
          <w:p w:rsidR="007B516C" w:rsidRPr="00331597" w:rsidRDefault="007B516C" w:rsidP="00996853">
            <w:pPr>
              <w:pStyle w:val="Textosinformato"/>
              <w:spacing w:line="360" w:lineRule="auto"/>
              <w:jc w:val="both"/>
              <w:rPr>
                <w:rFonts w:ascii="Arial" w:hAnsi="Arial" w:cs="Arial"/>
                <w:sz w:val="20"/>
                <w:szCs w:val="20"/>
              </w:rPr>
            </w:pPr>
          </w:p>
        </w:tc>
        <w:tc>
          <w:tcPr>
            <w:tcW w:w="1559" w:type="dxa"/>
          </w:tcPr>
          <w:p w:rsidR="007B516C" w:rsidRPr="00331597" w:rsidRDefault="007B516C" w:rsidP="00996853">
            <w:pPr>
              <w:pStyle w:val="Textosinformato"/>
              <w:spacing w:line="360" w:lineRule="auto"/>
              <w:jc w:val="both"/>
              <w:rPr>
                <w:rFonts w:ascii="Arial" w:hAnsi="Arial" w:cs="Arial"/>
                <w:sz w:val="20"/>
                <w:szCs w:val="20"/>
              </w:rPr>
            </w:pPr>
          </w:p>
        </w:tc>
        <w:tc>
          <w:tcPr>
            <w:tcW w:w="1701" w:type="dxa"/>
          </w:tcPr>
          <w:p w:rsidR="007B516C" w:rsidRPr="00331597" w:rsidRDefault="007B516C" w:rsidP="00996853">
            <w:pPr>
              <w:pStyle w:val="Textosinformato"/>
              <w:spacing w:line="360" w:lineRule="auto"/>
              <w:jc w:val="both"/>
              <w:rPr>
                <w:rFonts w:ascii="Arial" w:hAnsi="Arial" w:cs="Arial"/>
                <w:sz w:val="20"/>
                <w:szCs w:val="20"/>
              </w:rPr>
            </w:pPr>
          </w:p>
        </w:tc>
        <w:tc>
          <w:tcPr>
            <w:tcW w:w="2552" w:type="dxa"/>
          </w:tcPr>
          <w:p w:rsidR="007B516C"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EL ANCLA</w:t>
            </w:r>
          </w:p>
        </w:tc>
        <w:tc>
          <w:tcPr>
            <w:tcW w:w="2126" w:type="dxa"/>
          </w:tcPr>
          <w:p w:rsidR="007B516C" w:rsidRPr="00331597" w:rsidRDefault="007B516C" w:rsidP="00996853">
            <w:pPr>
              <w:spacing w:line="360" w:lineRule="auto"/>
              <w:jc w:val="center"/>
              <w:rPr>
                <w:rFonts w:ascii="Arial" w:hAnsi="Arial" w:cs="Arial"/>
                <w:sz w:val="20"/>
                <w:szCs w:val="20"/>
              </w:rPr>
            </w:pPr>
            <w:r w:rsidRPr="00331597">
              <w:rPr>
                <w:rFonts w:ascii="Arial" w:hAnsi="Arial" w:cs="Arial"/>
                <w:sz w:val="20"/>
                <w:szCs w:val="20"/>
              </w:rPr>
              <w:t>$74.00</w:t>
            </w:r>
          </w:p>
        </w:tc>
      </w:tr>
      <w:tr w:rsidR="007B516C" w:rsidRPr="00331597" w:rsidTr="00C76B2F">
        <w:tc>
          <w:tcPr>
            <w:tcW w:w="1384" w:type="dxa"/>
          </w:tcPr>
          <w:p w:rsidR="007B516C" w:rsidRPr="00331597" w:rsidRDefault="007B516C" w:rsidP="00996853">
            <w:pPr>
              <w:pStyle w:val="Textosinformato"/>
              <w:spacing w:line="360" w:lineRule="auto"/>
              <w:jc w:val="both"/>
              <w:rPr>
                <w:rFonts w:ascii="Arial" w:hAnsi="Arial" w:cs="Arial"/>
                <w:sz w:val="20"/>
                <w:szCs w:val="20"/>
              </w:rPr>
            </w:pPr>
          </w:p>
        </w:tc>
        <w:tc>
          <w:tcPr>
            <w:tcW w:w="1559" w:type="dxa"/>
          </w:tcPr>
          <w:p w:rsidR="007B516C" w:rsidRPr="00331597" w:rsidRDefault="007B516C" w:rsidP="00996853">
            <w:pPr>
              <w:pStyle w:val="Textosinformato"/>
              <w:spacing w:line="360" w:lineRule="auto"/>
              <w:jc w:val="both"/>
              <w:rPr>
                <w:rFonts w:ascii="Arial" w:hAnsi="Arial" w:cs="Arial"/>
                <w:sz w:val="20"/>
                <w:szCs w:val="20"/>
              </w:rPr>
            </w:pPr>
          </w:p>
        </w:tc>
        <w:tc>
          <w:tcPr>
            <w:tcW w:w="1701" w:type="dxa"/>
          </w:tcPr>
          <w:p w:rsidR="007B516C" w:rsidRPr="00331597" w:rsidRDefault="007B516C" w:rsidP="00996853">
            <w:pPr>
              <w:pStyle w:val="Textosinformato"/>
              <w:spacing w:line="360" w:lineRule="auto"/>
              <w:jc w:val="both"/>
              <w:rPr>
                <w:rFonts w:ascii="Arial" w:hAnsi="Arial" w:cs="Arial"/>
                <w:sz w:val="20"/>
                <w:szCs w:val="20"/>
              </w:rPr>
            </w:pPr>
          </w:p>
        </w:tc>
        <w:tc>
          <w:tcPr>
            <w:tcW w:w="2552" w:type="dxa"/>
          </w:tcPr>
          <w:p w:rsidR="007B516C"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RUBEN</w:t>
            </w:r>
          </w:p>
        </w:tc>
        <w:tc>
          <w:tcPr>
            <w:tcW w:w="2126" w:type="dxa"/>
          </w:tcPr>
          <w:p w:rsidR="007B516C" w:rsidRPr="00331597" w:rsidRDefault="007B516C" w:rsidP="00996853">
            <w:pPr>
              <w:spacing w:line="360" w:lineRule="auto"/>
              <w:jc w:val="center"/>
              <w:rPr>
                <w:rFonts w:ascii="Arial" w:hAnsi="Arial" w:cs="Arial"/>
                <w:sz w:val="20"/>
                <w:szCs w:val="20"/>
              </w:rPr>
            </w:pPr>
            <w:r w:rsidRPr="00331597">
              <w:rPr>
                <w:rFonts w:ascii="Arial" w:hAnsi="Arial" w:cs="Arial"/>
                <w:sz w:val="20"/>
                <w:szCs w:val="20"/>
              </w:rPr>
              <w:t>$74.00</w:t>
            </w:r>
          </w:p>
        </w:tc>
      </w:tr>
      <w:tr w:rsidR="007B516C" w:rsidRPr="00331597" w:rsidTr="00C76B2F">
        <w:tc>
          <w:tcPr>
            <w:tcW w:w="1384" w:type="dxa"/>
          </w:tcPr>
          <w:p w:rsidR="007B516C" w:rsidRPr="00331597" w:rsidRDefault="007B516C" w:rsidP="00996853">
            <w:pPr>
              <w:pStyle w:val="Textosinformato"/>
              <w:spacing w:line="360" w:lineRule="auto"/>
              <w:jc w:val="both"/>
              <w:rPr>
                <w:rFonts w:ascii="Arial" w:hAnsi="Arial" w:cs="Arial"/>
                <w:sz w:val="20"/>
                <w:szCs w:val="20"/>
              </w:rPr>
            </w:pPr>
          </w:p>
        </w:tc>
        <w:tc>
          <w:tcPr>
            <w:tcW w:w="1559" w:type="dxa"/>
          </w:tcPr>
          <w:p w:rsidR="007B516C" w:rsidRPr="00331597" w:rsidRDefault="007B516C" w:rsidP="00996853">
            <w:pPr>
              <w:pStyle w:val="Textosinformato"/>
              <w:spacing w:line="360" w:lineRule="auto"/>
              <w:jc w:val="both"/>
              <w:rPr>
                <w:rFonts w:ascii="Arial" w:hAnsi="Arial" w:cs="Arial"/>
                <w:sz w:val="20"/>
                <w:szCs w:val="20"/>
              </w:rPr>
            </w:pPr>
          </w:p>
        </w:tc>
        <w:tc>
          <w:tcPr>
            <w:tcW w:w="1701" w:type="dxa"/>
          </w:tcPr>
          <w:p w:rsidR="007B516C" w:rsidRPr="00331597" w:rsidRDefault="007B516C" w:rsidP="00996853">
            <w:pPr>
              <w:pStyle w:val="Textosinformato"/>
              <w:spacing w:line="360" w:lineRule="auto"/>
              <w:jc w:val="both"/>
              <w:rPr>
                <w:rFonts w:ascii="Arial" w:hAnsi="Arial" w:cs="Arial"/>
                <w:sz w:val="20"/>
                <w:szCs w:val="20"/>
              </w:rPr>
            </w:pPr>
          </w:p>
        </w:tc>
        <w:tc>
          <w:tcPr>
            <w:tcW w:w="2552" w:type="dxa"/>
          </w:tcPr>
          <w:p w:rsidR="007B516C"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SAN JUAN</w:t>
            </w:r>
          </w:p>
        </w:tc>
        <w:tc>
          <w:tcPr>
            <w:tcW w:w="2126" w:type="dxa"/>
          </w:tcPr>
          <w:p w:rsidR="007B516C" w:rsidRPr="00331597" w:rsidRDefault="007B516C" w:rsidP="00996853">
            <w:pPr>
              <w:spacing w:line="360" w:lineRule="auto"/>
              <w:jc w:val="center"/>
              <w:rPr>
                <w:rFonts w:ascii="Arial" w:hAnsi="Arial" w:cs="Arial"/>
                <w:sz w:val="20"/>
                <w:szCs w:val="20"/>
              </w:rPr>
            </w:pPr>
            <w:r w:rsidRPr="00331597">
              <w:rPr>
                <w:rFonts w:ascii="Arial" w:hAnsi="Arial" w:cs="Arial"/>
                <w:sz w:val="20"/>
                <w:szCs w:val="20"/>
              </w:rPr>
              <w:t>$74.00</w:t>
            </w:r>
          </w:p>
        </w:tc>
      </w:tr>
      <w:tr w:rsidR="007B516C" w:rsidRPr="00331597" w:rsidTr="00C76B2F">
        <w:tc>
          <w:tcPr>
            <w:tcW w:w="1384" w:type="dxa"/>
          </w:tcPr>
          <w:p w:rsidR="007B516C" w:rsidRPr="00331597" w:rsidRDefault="007B516C" w:rsidP="00996853">
            <w:pPr>
              <w:pStyle w:val="Textosinformato"/>
              <w:spacing w:line="360" w:lineRule="auto"/>
              <w:jc w:val="both"/>
              <w:rPr>
                <w:rFonts w:ascii="Arial" w:hAnsi="Arial" w:cs="Arial"/>
                <w:sz w:val="20"/>
                <w:szCs w:val="20"/>
              </w:rPr>
            </w:pPr>
          </w:p>
        </w:tc>
        <w:tc>
          <w:tcPr>
            <w:tcW w:w="1559" w:type="dxa"/>
          </w:tcPr>
          <w:p w:rsidR="007B516C" w:rsidRPr="00331597" w:rsidRDefault="007B516C" w:rsidP="00996853">
            <w:pPr>
              <w:pStyle w:val="Textosinformato"/>
              <w:spacing w:line="360" w:lineRule="auto"/>
              <w:jc w:val="both"/>
              <w:rPr>
                <w:rFonts w:ascii="Arial" w:hAnsi="Arial" w:cs="Arial"/>
                <w:sz w:val="20"/>
                <w:szCs w:val="20"/>
              </w:rPr>
            </w:pPr>
          </w:p>
        </w:tc>
        <w:tc>
          <w:tcPr>
            <w:tcW w:w="1701" w:type="dxa"/>
          </w:tcPr>
          <w:p w:rsidR="007B516C" w:rsidRPr="00331597" w:rsidRDefault="007B516C" w:rsidP="00996853">
            <w:pPr>
              <w:pStyle w:val="Textosinformato"/>
              <w:spacing w:line="360" w:lineRule="auto"/>
              <w:jc w:val="both"/>
              <w:rPr>
                <w:rFonts w:ascii="Arial" w:hAnsi="Arial" w:cs="Arial"/>
                <w:sz w:val="20"/>
                <w:szCs w:val="20"/>
              </w:rPr>
            </w:pPr>
          </w:p>
        </w:tc>
        <w:tc>
          <w:tcPr>
            <w:tcW w:w="2552" w:type="dxa"/>
          </w:tcPr>
          <w:p w:rsidR="007B516C"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SANTA RITA</w:t>
            </w:r>
          </w:p>
        </w:tc>
        <w:tc>
          <w:tcPr>
            <w:tcW w:w="2126" w:type="dxa"/>
          </w:tcPr>
          <w:p w:rsidR="007B516C" w:rsidRPr="00331597" w:rsidRDefault="007B516C" w:rsidP="00996853">
            <w:pPr>
              <w:spacing w:line="360" w:lineRule="auto"/>
              <w:jc w:val="center"/>
              <w:rPr>
                <w:rFonts w:ascii="Arial" w:hAnsi="Arial" w:cs="Arial"/>
                <w:sz w:val="20"/>
                <w:szCs w:val="20"/>
              </w:rPr>
            </w:pPr>
            <w:r w:rsidRPr="00331597">
              <w:rPr>
                <w:rFonts w:ascii="Arial" w:hAnsi="Arial" w:cs="Arial"/>
                <w:sz w:val="20"/>
                <w:szCs w:val="20"/>
              </w:rPr>
              <w:t>$74.00</w:t>
            </w:r>
          </w:p>
        </w:tc>
      </w:tr>
      <w:tr w:rsidR="007B516C" w:rsidRPr="00331597" w:rsidTr="00C76B2F">
        <w:tc>
          <w:tcPr>
            <w:tcW w:w="1384" w:type="dxa"/>
          </w:tcPr>
          <w:p w:rsidR="007B516C" w:rsidRPr="00331597" w:rsidRDefault="007B516C" w:rsidP="00996853">
            <w:pPr>
              <w:pStyle w:val="Textosinformato"/>
              <w:spacing w:line="360" w:lineRule="auto"/>
              <w:jc w:val="both"/>
              <w:rPr>
                <w:rFonts w:ascii="Arial" w:hAnsi="Arial" w:cs="Arial"/>
                <w:sz w:val="20"/>
                <w:szCs w:val="20"/>
              </w:rPr>
            </w:pPr>
          </w:p>
        </w:tc>
        <w:tc>
          <w:tcPr>
            <w:tcW w:w="1559" w:type="dxa"/>
          </w:tcPr>
          <w:p w:rsidR="007B516C" w:rsidRPr="00331597" w:rsidRDefault="007B516C" w:rsidP="00996853">
            <w:pPr>
              <w:pStyle w:val="Textosinformato"/>
              <w:spacing w:line="360" w:lineRule="auto"/>
              <w:jc w:val="both"/>
              <w:rPr>
                <w:rFonts w:ascii="Arial" w:hAnsi="Arial" w:cs="Arial"/>
                <w:sz w:val="20"/>
                <w:szCs w:val="20"/>
              </w:rPr>
            </w:pPr>
          </w:p>
        </w:tc>
        <w:tc>
          <w:tcPr>
            <w:tcW w:w="1701" w:type="dxa"/>
          </w:tcPr>
          <w:p w:rsidR="007B516C" w:rsidRPr="00331597" w:rsidRDefault="007B516C" w:rsidP="00996853">
            <w:pPr>
              <w:pStyle w:val="Textosinformato"/>
              <w:spacing w:line="360" w:lineRule="auto"/>
              <w:jc w:val="both"/>
              <w:rPr>
                <w:rFonts w:ascii="Arial" w:hAnsi="Arial" w:cs="Arial"/>
                <w:sz w:val="20"/>
                <w:szCs w:val="20"/>
              </w:rPr>
            </w:pPr>
          </w:p>
        </w:tc>
        <w:tc>
          <w:tcPr>
            <w:tcW w:w="2552" w:type="dxa"/>
          </w:tcPr>
          <w:p w:rsidR="007B516C"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MATUTE (QUINTA)</w:t>
            </w:r>
          </w:p>
        </w:tc>
        <w:tc>
          <w:tcPr>
            <w:tcW w:w="2126" w:type="dxa"/>
          </w:tcPr>
          <w:p w:rsidR="007B516C" w:rsidRPr="00331597" w:rsidRDefault="007B516C" w:rsidP="00996853">
            <w:pPr>
              <w:spacing w:line="360" w:lineRule="auto"/>
              <w:jc w:val="center"/>
              <w:rPr>
                <w:rFonts w:ascii="Arial" w:hAnsi="Arial" w:cs="Arial"/>
                <w:sz w:val="20"/>
                <w:szCs w:val="20"/>
              </w:rPr>
            </w:pPr>
            <w:r w:rsidRPr="00331597">
              <w:rPr>
                <w:rFonts w:ascii="Arial" w:hAnsi="Arial" w:cs="Arial"/>
                <w:sz w:val="20"/>
                <w:szCs w:val="20"/>
              </w:rPr>
              <w:t>$74.00</w:t>
            </w:r>
          </w:p>
        </w:tc>
      </w:tr>
      <w:tr w:rsidR="007B516C" w:rsidRPr="00331597" w:rsidTr="00C76B2F">
        <w:tc>
          <w:tcPr>
            <w:tcW w:w="1384" w:type="dxa"/>
          </w:tcPr>
          <w:p w:rsidR="007B516C" w:rsidRPr="00331597" w:rsidRDefault="007B516C" w:rsidP="00996853">
            <w:pPr>
              <w:pStyle w:val="Textosinformato"/>
              <w:spacing w:line="360" w:lineRule="auto"/>
              <w:jc w:val="both"/>
              <w:rPr>
                <w:rFonts w:ascii="Arial" w:hAnsi="Arial" w:cs="Arial"/>
                <w:sz w:val="20"/>
                <w:szCs w:val="20"/>
              </w:rPr>
            </w:pPr>
          </w:p>
        </w:tc>
        <w:tc>
          <w:tcPr>
            <w:tcW w:w="1559" w:type="dxa"/>
          </w:tcPr>
          <w:p w:rsidR="007B516C" w:rsidRPr="00331597" w:rsidRDefault="007B516C" w:rsidP="00996853">
            <w:pPr>
              <w:pStyle w:val="Textosinformato"/>
              <w:spacing w:line="360" w:lineRule="auto"/>
              <w:jc w:val="both"/>
              <w:rPr>
                <w:rFonts w:ascii="Arial" w:hAnsi="Arial" w:cs="Arial"/>
                <w:sz w:val="20"/>
                <w:szCs w:val="20"/>
              </w:rPr>
            </w:pPr>
          </w:p>
        </w:tc>
        <w:tc>
          <w:tcPr>
            <w:tcW w:w="1701" w:type="dxa"/>
          </w:tcPr>
          <w:p w:rsidR="007B516C" w:rsidRPr="00331597" w:rsidRDefault="007B516C" w:rsidP="00996853">
            <w:pPr>
              <w:pStyle w:val="Textosinformato"/>
              <w:spacing w:line="360" w:lineRule="auto"/>
              <w:jc w:val="both"/>
              <w:rPr>
                <w:rFonts w:ascii="Arial" w:hAnsi="Arial" w:cs="Arial"/>
                <w:sz w:val="20"/>
                <w:szCs w:val="20"/>
              </w:rPr>
            </w:pPr>
          </w:p>
        </w:tc>
        <w:tc>
          <w:tcPr>
            <w:tcW w:w="2552" w:type="dxa"/>
          </w:tcPr>
          <w:p w:rsidR="007B516C"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MUCHIL</w:t>
            </w:r>
          </w:p>
        </w:tc>
        <w:tc>
          <w:tcPr>
            <w:tcW w:w="2126" w:type="dxa"/>
          </w:tcPr>
          <w:p w:rsidR="007B516C" w:rsidRPr="00331597" w:rsidRDefault="007B516C" w:rsidP="00996853">
            <w:pPr>
              <w:spacing w:line="360" w:lineRule="auto"/>
              <w:jc w:val="center"/>
              <w:rPr>
                <w:rFonts w:ascii="Arial" w:hAnsi="Arial" w:cs="Arial"/>
                <w:sz w:val="20"/>
                <w:szCs w:val="20"/>
              </w:rPr>
            </w:pPr>
            <w:r w:rsidRPr="00331597">
              <w:rPr>
                <w:rFonts w:ascii="Arial" w:hAnsi="Arial" w:cs="Arial"/>
                <w:sz w:val="20"/>
                <w:szCs w:val="20"/>
              </w:rPr>
              <w:t>$74.00</w:t>
            </w:r>
          </w:p>
        </w:tc>
      </w:tr>
      <w:tr w:rsidR="007B516C" w:rsidRPr="00331597" w:rsidTr="00C76B2F">
        <w:tc>
          <w:tcPr>
            <w:tcW w:w="1384" w:type="dxa"/>
          </w:tcPr>
          <w:p w:rsidR="007B516C" w:rsidRPr="00331597" w:rsidRDefault="007B516C" w:rsidP="00996853">
            <w:pPr>
              <w:pStyle w:val="Textosinformato"/>
              <w:spacing w:line="360" w:lineRule="auto"/>
              <w:jc w:val="both"/>
              <w:rPr>
                <w:rFonts w:ascii="Arial" w:hAnsi="Arial" w:cs="Arial"/>
                <w:sz w:val="20"/>
                <w:szCs w:val="20"/>
              </w:rPr>
            </w:pPr>
          </w:p>
        </w:tc>
        <w:tc>
          <w:tcPr>
            <w:tcW w:w="1559" w:type="dxa"/>
          </w:tcPr>
          <w:p w:rsidR="007B516C" w:rsidRPr="00331597" w:rsidRDefault="007B516C" w:rsidP="00996853">
            <w:pPr>
              <w:pStyle w:val="Textosinformato"/>
              <w:spacing w:line="360" w:lineRule="auto"/>
              <w:jc w:val="both"/>
              <w:rPr>
                <w:rFonts w:ascii="Arial" w:hAnsi="Arial" w:cs="Arial"/>
                <w:sz w:val="20"/>
                <w:szCs w:val="20"/>
              </w:rPr>
            </w:pPr>
          </w:p>
        </w:tc>
        <w:tc>
          <w:tcPr>
            <w:tcW w:w="1701" w:type="dxa"/>
          </w:tcPr>
          <w:p w:rsidR="007B516C" w:rsidRPr="00331597" w:rsidRDefault="007B516C" w:rsidP="00996853">
            <w:pPr>
              <w:pStyle w:val="Textosinformato"/>
              <w:spacing w:line="360" w:lineRule="auto"/>
              <w:jc w:val="both"/>
              <w:rPr>
                <w:rFonts w:ascii="Arial" w:hAnsi="Arial" w:cs="Arial"/>
                <w:sz w:val="20"/>
                <w:szCs w:val="20"/>
              </w:rPr>
            </w:pPr>
          </w:p>
        </w:tc>
        <w:tc>
          <w:tcPr>
            <w:tcW w:w="2552" w:type="dxa"/>
          </w:tcPr>
          <w:p w:rsidR="007B516C"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SANTA TERESA UNO</w:t>
            </w:r>
          </w:p>
        </w:tc>
        <w:tc>
          <w:tcPr>
            <w:tcW w:w="2126" w:type="dxa"/>
          </w:tcPr>
          <w:p w:rsidR="007B516C" w:rsidRPr="00331597" w:rsidRDefault="007B516C" w:rsidP="00996853">
            <w:pPr>
              <w:spacing w:line="360" w:lineRule="auto"/>
              <w:jc w:val="center"/>
              <w:rPr>
                <w:rFonts w:ascii="Arial" w:hAnsi="Arial" w:cs="Arial"/>
                <w:sz w:val="20"/>
                <w:szCs w:val="20"/>
              </w:rPr>
            </w:pPr>
            <w:r w:rsidRPr="00331597">
              <w:rPr>
                <w:rFonts w:ascii="Arial" w:hAnsi="Arial" w:cs="Arial"/>
                <w:sz w:val="20"/>
                <w:szCs w:val="20"/>
              </w:rPr>
              <w:t>$74.00</w:t>
            </w:r>
          </w:p>
        </w:tc>
      </w:tr>
      <w:tr w:rsidR="007B516C" w:rsidRPr="00331597" w:rsidTr="00C76B2F">
        <w:tc>
          <w:tcPr>
            <w:tcW w:w="1384" w:type="dxa"/>
          </w:tcPr>
          <w:p w:rsidR="007B516C" w:rsidRPr="00331597" w:rsidRDefault="007B516C" w:rsidP="00996853">
            <w:pPr>
              <w:pStyle w:val="Textosinformato"/>
              <w:spacing w:line="360" w:lineRule="auto"/>
              <w:jc w:val="both"/>
              <w:rPr>
                <w:rFonts w:ascii="Arial" w:hAnsi="Arial" w:cs="Arial"/>
                <w:sz w:val="20"/>
                <w:szCs w:val="20"/>
              </w:rPr>
            </w:pPr>
          </w:p>
        </w:tc>
        <w:tc>
          <w:tcPr>
            <w:tcW w:w="1559" w:type="dxa"/>
          </w:tcPr>
          <w:p w:rsidR="007B516C" w:rsidRPr="00331597" w:rsidRDefault="007B516C" w:rsidP="00996853">
            <w:pPr>
              <w:pStyle w:val="Textosinformato"/>
              <w:spacing w:line="360" w:lineRule="auto"/>
              <w:jc w:val="both"/>
              <w:rPr>
                <w:rFonts w:ascii="Arial" w:hAnsi="Arial" w:cs="Arial"/>
                <w:sz w:val="20"/>
                <w:szCs w:val="20"/>
              </w:rPr>
            </w:pPr>
          </w:p>
        </w:tc>
        <w:tc>
          <w:tcPr>
            <w:tcW w:w="1701" w:type="dxa"/>
          </w:tcPr>
          <w:p w:rsidR="007B516C" w:rsidRPr="00331597" w:rsidRDefault="007B516C" w:rsidP="00996853">
            <w:pPr>
              <w:pStyle w:val="Textosinformato"/>
              <w:spacing w:line="360" w:lineRule="auto"/>
              <w:jc w:val="both"/>
              <w:rPr>
                <w:rFonts w:ascii="Arial" w:hAnsi="Arial" w:cs="Arial"/>
                <w:sz w:val="20"/>
                <w:szCs w:val="20"/>
              </w:rPr>
            </w:pPr>
          </w:p>
        </w:tc>
        <w:tc>
          <w:tcPr>
            <w:tcW w:w="2552" w:type="dxa"/>
          </w:tcPr>
          <w:p w:rsidR="007B516C"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SANTA TERESA DOS</w:t>
            </w:r>
          </w:p>
        </w:tc>
        <w:tc>
          <w:tcPr>
            <w:tcW w:w="2126" w:type="dxa"/>
          </w:tcPr>
          <w:p w:rsidR="007B516C" w:rsidRPr="00331597" w:rsidRDefault="007B516C" w:rsidP="00996853">
            <w:pPr>
              <w:spacing w:line="360" w:lineRule="auto"/>
              <w:jc w:val="center"/>
              <w:rPr>
                <w:rFonts w:ascii="Arial" w:hAnsi="Arial" w:cs="Arial"/>
                <w:sz w:val="20"/>
                <w:szCs w:val="20"/>
              </w:rPr>
            </w:pPr>
            <w:r w:rsidRPr="00331597">
              <w:rPr>
                <w:rFonts w:ascii="Arial" w:hAnsi="Arial" w:cs="Arial"/>
                <w:sz w:val="20"/>
                <w:szCs w:val="20"/>
              </w:rPr>
              <w:t>$74.00</w:t>
            </w:r>
          </w:p>
        </w:tc>
      </w:tr>
      <w:tr w:rsidR="007B516C" w:rsidRPr="00331597" w:rsidTr="00C76B2F">
        <w:tc>
          <w:tcPr>
            <w:tcW w:w="1384" w:type="dxa"/>
          </w:tcPr>
          <w:p w:rsidR="007B516C" w:rsidRPr="00331597" w:rsidRDefault="007B516C" w:rsidP="00996853">
            <w:pPr>
              <w:pStyle w:val="Textosinformato"/>
              <w:spacing w:line="360" w:lineRule="auto"/>
              <w:jc w:val="both"/>
              <w:rPr>
                <w:rFonts w:ascii="Arial" w:hAnsi="Arial" w:cs="Arial"/>
                <w:sz w:val="20"/>
                <w:szCs w:val="20"/>
              </w:rPr>
            </w:pPr>
          </w:p>
        </w:tc>
        <w:tc>
          <w:tcPr>
            <w:tcW w:w="1559" w:type="dxa"/>
          </w:tcPr>
          <w:p w:rsidR="007B516C" w:rsidRPr="00331597" w:rsidRDefault="007B516C" w:rsidP="00996853">
            <w:pPr>
              <w:pStyle w:val="Textosinformato"/>
              <w:spacing w:line="360" w:lineRule="auto"/>
              <w:jc w:val="both"/>
              <w:rPr>
                <w:rFonts w:ascii="Arial" w:hAnsi="Arial" w:cs="Arial"/>
                <w:sz w:val="20"/>
                <w:szCs w:val="20"/>
              </w:rPr>
            </w:pPr>
          </w:p>
        </w:tc>
        <w:tc>
          <w:tcPr>
            <w:tcW w:w="1701" w:type="dxa"/>
          </w:tcPr>
          <w:p w:rsidR="007B516C" w:rsidRPr="00331597" w:rsidRDefault="007B516C" w:rsidP="00996853">
            <w:pPr>
              <w:pStyle w:val="Textosinformato"/>
              <w:spacing w:line="360" w:lineRule="auto"/>
              <w:jc w:val="both"/>
              <w:rPr>
                <w:rFonts w:ascii="Arial" w:hAnsi="Arial" w:cs="Arial"/>
                <w:sz w:val="20"/>
                <w:szCs w:val="20"/>
              </w:rPr>
            </w:pPr>
          </w:p>
        </w:tc>
        <w:tc>
          <w:tcPr>
            <w:tcW w:w="2552" w:type="dxa"/>
          </w:tcPr>
          <w:p w:rsidR="007B516C"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SANTA TERESA TRES</w:t>
            </w:r>
          </w:p>
        </w:tc>
        <w:tc>
          <w:tcPr>
            <w:tcW w:w="2126" w:type="dxa"/>
          </w:tcPr>
          <w:p w:rsidR="007B516C" w:rsidRPr="00331597" w:rsidRDefault="007B516C" w:rsidP="00996853">
            <w:pPr>
              <w:spacing w:line="360" w:lineRule="auto"/>
              <w:jc w:val="center"/>
              <w:rPr>
                <w:rFonts w:ascii="Arial" w:hAnsi="Arial" w:cs="Arial"/>
                <w:sz w:val="20"/>
                <w:szCs w:val="20"/>
              </w:rPr>
            </w:pPr>
            <w:r w:rsidRPr="00331597">
              <w:rPr>
                <w:rFonts w:ascii="Arial" w:hAnsi="Arial" w:cs="Arial"/>
                <w:sz w:val="20"/>
                <w:szCs w:val="20"/>
              </w:rPr>
              <w:t>$74.00</w:t>
            </w:r>
          </w:p>
        </w:tc>
      </w:tr>
      <w:tr w:rsidR="007B516C" w:rsidRPr="00331597" w:rsidTr="00C76B2F">
        <w:tc>
          <w:tcPr>
            <w:tcW w:w="1384" w:type="dxa"/>
          </w:tcPr>
          <w:p w:rsidR="007B516C" w:rsidRPr="00331597" w:rsidRDefault="007B516C" w:rsidP="00996853">
            <w:pPr>
              <w:pStyle w:val="Textosinformato"/>
              <w:spacing w:line="360" w:lineRule="auto"/>
              <w:jc w:val="both"/>
              <w:rPr>
                <w:rFonts w:ascii="Arial" w:hAnsi="Arial" w:cs="Arial"/>
                <w:sz w:val="20"/>
                <w:szCs w:val="20"/>
              </w:rPr>
            </w:pPr>
          </w:p>
        </w:tc>
        <w:tc>
          <w:tcPr>
            <w:tcW w:w="1559" w:type="dxa"/>
          </w:tcPr>
          <w:p w:rsidR="007B516C" w:rsidRPr="00331597" w:rsidRDefault="007B516C" w:rsidP="00996853">
            <w:pPr>
              <w:pStyle w:val="Textosinformato"/>
              <w:spacing w:line="360" w:lineRule="auto"/>
              <w:jc w:val="both"/>
              <w:rPr>
                <w:rFonts w:ascii="Arial" w:hAnsi="Arial" w:cs="Arial"/>
                <w:sz w:val="20"/>
                <w:szCs w:val="20"/>
              </w:rPr>
            </w:pPr>
          </w:p>
        </w:tc>
        <w:tc>
          <w:tcPr>
            <w:tcW w:w="1701" w:type="dxa"/>
          </w:tcPr>
          <w:p w:rsidR="007B516C" w:rsidRPr="00331597" w:rsidRDefault="007B516C" w:rsidP="00996853">
            <w:pPr>
              <w:pStyle w:val="Textosinformato"/>
              <w:spacing w:line="360" w:lineRule="auto"/>
              <w:jc w:val="both"/>
              <w:rPr>
                <w:rFonts w:ascii="Arial" w:hAnsi="Arial" w:cs="Arial"/>
                <w:sz w:val="20"/>
                <w:szCs w:val="20"/>
              </w:rPr>
            </w:pPr>
          </w:p>
        </w:tc>
        <w:tc>
          <w:tcPr>
            <w:tcW w:w="2552" w:type="dxa"/>
          </w:tcPr>
          <w:p w:rsidR="007B516C"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LAS PALMAS</w:t>
            </w:r>
          </w:p>
        </w:tc>
        <w:tc>
          <w:tcPr>
            <w:tcW w:w="2126" w:type="dxa"/>
          </w:tcPr>
          <w:p w:rsidR="007B516C" w:rsidRPr="00331597" w:rsidRDefault="007B516C" w:rsidP="00996853">
            <w:pPr>
              <w:spacing w:line="360" w:lineRule="auto"/>
              <w:jc w:val="center"/>
              <w:rPr>
                <w:rFonts w:ascii="Arial" w:hAnsi="Arial" w:cs="Arial"/>
                <w:sz w:val="20"/>
                <w:szCs w:val="20"/>
              </w:rPr>
            </w:pPr>
            <w:r w:rsidRPr="00331597">
              <w:rPr>
                <w:rFonts w:ascii="Arial" w:hAnsi="Arial" w:cs="Arial"/>
                <w:sz w:val="20"/>
                <w:szCs w:val="20"/>
              </w:rPr>
              <w:t>$74.00</w:t>
            </w:r>
          </w:p>
        </w:tc>
      </w:tr>
      <w:tr w:rsidR="007B516C" w:rsidRPr="00331597" w:rsidTr="00C76B2F">
        <w:tc>
          <w:tcPr>
            <w:tcW w:w="1384" w:type="dxa"/>
          </w:tcPr>
          <w:p w:rsidR="007B516C" w:rsidRPr="00331597" w:rsidRDefault="007B516C" w:rsidP="00996853">
            <w:pPr>
              <w:pStyle w:val="Textosinformato"/>
              <w:spacing w:line="360" w:lineRule="auto"/>
              <w:jc w:val="both"/>
              <w:rPr>
                <w:rFonts w:ascii="Arial" w:hAnsi="Arial" w:cs="Arial"/>
                <w:sz w:val="20"/>
                <w:szCs w:val="20"/>
              </w:rPr>
            </w:pPr>
          </w:p>
        </w:tc>
        <w:tc>
          <w:tcPr>
            <w:tcW w:w="1559" w:type="dxa"/>
          </w:tcPr>
          <w:p w:rsidR="007B516C" w:rsidRPr="00331597" w:rsidRDefault="007B516C" w:rsidP="00996853">
            <w:pPr>
              <w:pStyle w:val="Textosinformato"/>
              <w:spacing w:line="360" w:lineRule="auto"/>
              <w:jc w:val="both"/>
              <w:rPr>
                <w:rFonts w:ascii="Arial" w:hAnsi="Arial" w:cs="Arial"/>
                <w:sz w:val="20"/>
                <w:szCs w:val="20"/>
              </w:rPr>
            </w:pPr>
          </w:p>
        </w:tc>
        <w:tc>
          <w:tcPr>
            <w:tcW w:w="1701" w:type="dxa"/>
          </w:tcPr>
          <w:p w:rsidR="007B516C" w:rsidRPr="00331597" w:rsidRDefault="007B516C" w:rsidP="00996853">
            <w:pPr>
              <w:pStyle w:val="Textosinformato"/>
              <w:spacing w:line="360" w:lineRule="auto"/>
              <w:jc w:val="both"/>
              <w:rPr>
                <w:rFonts w:ascii="Arial" w:hAnsi="Arial" w:cs="Arial"/>
                <w:sz w:val="20"/>
                <w:szCs w:val="20"/>
              </w:rPr>
            </w:pPr>
          </w:p>
        </w:tc>
        <w:tc>
          <w:tcPr>
            <w:tcW w:w="2552" w:type="dxa"/>
          </w:tcPr>
          <w:p w:rsidR="007B516C"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ECO QUINTA UCU</w:t>
            </w:r>
          </w:p>
        </w:tc>
        <w:tc>
          <w:tcPr>
            <w:tcW w:w="2126" w:type="dxa"/>
          </w:tcPr>
          <w:p w:rsidR="007B516C" w:rsidRPr="00331597" w:rsidRDefault="007B516C" w:rsidP="00996853">
            <w:pPr>
              <w:spacing w:line="360" w:lineRule="auto"/>
              <w:jc w:val="center"/>
              <w:rPr>
                <w:rFonts w:ascii="Arial" w:hAnsi="Arial" w:cs="Arial"/>
                <w:sz w:val="20"/>
                <w:szCs w:val="20"/>
              </w:rPr>
            </w:pPr>
            <w:r w:rsidRPr="00331597">
              <w:rPr>
                <w:rFonts w:ascii="Arial" w:hAnsi="Arial" w:cs="Arial"/>
                <w:sz w:val="20"/>
                <w:szCs w:val="20"/>
              </w:rPr>
              <w:t>$74.00</w:t>
            </w:r>
          </w:p>
        </w:tc>
      </w:tr>
      <w:tr w:rsidR="007B516C" w:rsidRPr="00331597" w:rsidTr="00C76B2F">
        <w:tc>
          <w:tcPr>
            <w:tcW w:w="1384" w:type="dxa"/>
          </w:tcPr>
          <w:p w:rsidR="007B516C" w:rsidRPr="00331597" w:rsidRDefault="007B516C" w:rsidP="00996853">
            <w:pPr>
              <w:pStyle w:val="Textosinformato"/>
              <w:spacing w:line="360" w:lineRule="auto"/>
              <w:jc w:val="both"/>
              <w:rPr>
                <w:rFonts w:ascii="Arial" w:hAnsi="Arial" w:cs="Arial"/>
                <w:sz w:val="20"/>
                <w:szCs w:val="20"/>
              </w:rPr>
            </w:pPr>
          </w:p>
        </w:tc>
        <w:tc>
          <w:tcPr>
            <w:tcW w:w="1559" w:type="dxa"/>
          </w:tcPr>
          <w:p w:rsidR="007B516C" w:rsidRPr="00331597" w:rsidRDefault="007B516C" w:rsidP="00996853">
            <w:pPr>
              <w:pStyle w:val="Textosinformato"/>
              <w:spacing w:line="360" w:lineRule="auto"/>
              <w:jc w:val="both"/>
              <w:rPr>
                <w:rFonts w:ascii="Arial" w:hAnsi="Arial" w:cs="Arial"/>
                <w:sz w:val="20"/>
                <w:szCs w:val="20"/>
              </w:rPr>
            </w:pPr>
          </w:p>
        </w:tc>
        <w:tc>
          <w:tcPr>
            <w:tcW w:w="1701" w:type="dxa"/>
          </w:tcPr>
          <w:p w:rsidR="007B516C" w:rsidRPr="00331597" w:rsidRDefault="007B516C" w:rsidP="00996853">
            <w:pPr>
              <w:pStyle w:val="Textosinformato"/>
              <w:spacing w:line="360" w:lineRule="auto"/>
              <w:jc w:val="both"/>
              <w:rPr>
                <w:rFonts w:ascii="Arial" w:hAnsi="Arial" w:cs="Arial"/>
                <w:sz w:val="20"/>
                <w:szCs w:val="20"/>
              </w:rPr>
            </w:pPr>
          </w:p>
        </w:tc>
        <w:tc>
          <w:tcPr>
            <w:tcW w:w="2552" w:type="dxa"/>
          </w:tcPr>
          <w:p w:rsidR="007B516C" w:rsidRPr="00331597" w:rsidRDefault="007B516C" w:rsidP="00996853">
            <w:pPr>
              <w:pStyle w:val="Textosinformato"/>
              <w:spacing w:line="360" w:lineRule="auto"/>
              <w:jc w:val="center"/>
              <w:rPr>
                <w:rFonts w:ascii="Arial" w:hAnsi="Arial" w:cs="Arial"/>
                <w:sz w:val="20"/>
                <w:szCs w:val="20"/>
              </w:rPr>
            </w:pPr>
            <w:r w:rsidRPr="00331597">
              <w:rPr>
                <w:rFonts w:ascii="Arial" w:hAnsi="Arial" w:cs="Arial"/>
                <w:sz w:val="20"/>
                <w:szCs w:val="20"/>
              </w:rPr>
              <w:t>HULILA</w:t>
            </w:r>
          </w:p>
        </w:tc>
        <w:tc>
          <w:tcPr>
            <w:tcW w:w="2126" w:type="dxa"/>
          </w:tcPr>
          <w:p w:rsidR="007B516C" w:rsidRPr="00331597" w:rsidRDefault="007B516C" w:rsidP="00996853">
            <w:pPr>
              <w:spacing w:line="360" w:lineRule="auto"/>
              <w:jc w:val="center"/>
              <w:rPr>
                <w:rFonts w:ascii="Arial" w:hAnsi="Arial" w:cs="Arial"/>
                <w:sz w:val="20"/>
                <w:szCs w:val="20"/>
              </w:rPr>
            </w:pPr>
            <w:r w:rsidRPr="00331597">
              <w:rPr>
                <w:rFonts w:ascii="Arial" w:hAnsi="Arial" w:cs="Arial"/>
                <w:sz w:val="20"/>
                <w:szCs w:val="20"/>
              </w:rPr>
              <w:t>$74.00</w:t>
            </w:r>
          </w:p>
        </w:tc>
      </w:tr>
      <w:tr w:rsidR="005479B8" w:rsidRPr="00331597" w:rsidTr="00C76B2F">
        <w:tc>
          <w:tcPr>
            <w:tcW w:w="1384" w:type="dxa"/>
          </w:tcPr>
          <w:p w:rsidR="005479B8" w:rsidRPr="00331597" w:rsidRDefault="005479B8" w:rsidP="00996853">
            <w:pPr>
              <w:pStyle w:val="Textosinformato"/>
              <w:spacing w:line="360" w:lineRule="auto"/>
              <w:jc w:val="both"/>
              <w:rPr>
                <w:rFonts w:ascii="Arial" w:hAnsi="Arial" w:cs="Arial"/>
                <w:sz w:val="20"/>
                <w:szCs w:val="20"/>
              </w:rPr>
            </w:pPr>
          </w:p>
        </w:tc>
        <w:tc>
          <w:tcPr>
            <w:tcW w:w="1559" w:type="dxa"/>
          </w:tcPr>
          <w:p w:rsidR="005479B8" w:rsidRPr="00331597" w:rsidRDefault="005479B8" w:rsidP="00996853">
            <w:pPr>
              <w:pStyle w:val="Textosinformato"/>
              <w:spacing w:line="360" w:lineRule="auto"/>
              <w:jc w:val="both"/>
              <w:rPr>
                <w:rFonts w:ascii="Arial" w:hAnsi="Arial" w:cs="Arial"/>
                <w:sz w:val="20"/>
                <w:szCs w:val="20"/>
              </w:rPr>
            </w:pPr>
          </w:p>
        </w:tc>
        <w:tc>
          <w:tcPr>
            <w:tcW w:w="1701" w:type="dxa"/>
          </w:tcPr>
          <w:p w:rsidR="005479B8" w:rsidRPr="00331597" w:rsidRDefault="005479B8" w:rsidP="00996853">
            <w:pPr>
              <w:pStyle w:val="Textosinformato"/>
              <w:spacing w:line="360" w:lineRule="auto"/>
              <w:jc w:val="both"/>
              <w:rPr>
                <w:rFonts w:ascii="Arial" w:hAnsi="Arial" w:cs="Arial"/>
                <w:sz w:val="20"/>
                <w:szCs w:val="20"/>
              </w:rPr>
            </w:pPr>
          </w:p>
        </w:tc>
        <w:tc>
          <w:tcPr>
            <w:tcW w:w="2552" w:type="dxa"/>
          </w:tcPr>
          <w:p w:rsidR="005479B8" w:rsidRPr="00331597" w:rsidRDefault="005479B8" w:rsidP="00996853">
            <w:pPr>
              <w:pStyle w:val="Textosinformato"/>
              <w:spacing w:line="360" w:lineRule="auto"/>
              <w:jc w:val="center"/>
              <w:rPr>
                <w:rFonts w:ascii="Arial" w:hAnsi="Arial" w:cs="Arial"/>
                <w:sz w:val="20"/>
                <w:szCs w:val="20"/>
              </w:rPr>
            </w:pPr>
            <w:r w:rsidRPr="00331597">
              <w:rPr>
                <w:rFonts w:ascii="Arial" w:hAnsi="Arial" w:cs="Arial"/>
                <w:sz w:val="20"/>
                <w:szCs w:val="20"/>
              </w:rPr>
              <w:t>CHAPARRAL</w:t>
            </w:r>
          </w:p>
        </w:tc>
        <w:tc>
          <w:tcPr>
            <w:tcW w:w="2126" w:type="dxa"/>
          </w:tcPr>
          <w:p w:rsidR="005479B8" w:rsidRPr="00331597" w:rsidRDefault="005479B8" w:rsidP="00996853">
            <w:pPr>
              <w:spacing w:line="360" w:lineRule="auto"/>
              <w:jc w:val="center"/>
              <w:rPr>
                <w:rFonts w:ascii="Arial" w:hAnsi="Arial" w:cs="Arial"/>
                <w:sz w:val="20"/>
                <w:szCs w:val="20"/>
              </w:rPr>
            </w:pPr>
            <w:r w:rsidRPr="00331597">
              <w:rPr>
                <w:rFonts w:ascii="Arial" w:hAnsi="Arial" w:cs="Arial"/>
                <w:sz w:val="20"/>
                <w:szCs w:val="20"/>
              </w:rPr>
              <w:t>$74.00</w:t>
            </w:r>
          </w:p>
        </w:tc>
      </w:tr>
      <w:tr w:rsidR="005479B8" w:rsidRPr="00331597" w:rsidTr="00C76B2F">
        <w:tc>
          <w:tcPr>
            <w:tcW w:w="4644" w:type="dxa"/>
            <w:gridSpan w:val="3"/>
          </w:tcPr>
          <w:p w:rsidR="009F6BF4" w:rsidRPr="00331597" w:rsidRDefault="009F6BF4" w:rsidP="00996853">
            <w:pPr>
              <w:pStyle w:val="Textosinformato"/>
              <w:spacing w:line="360" w:lineRule="auto"/>
              <w:jc w:val="both"/>
              <w:rPr>
                <w:rFonts w:ascii="Arial" w:hAnsi="Arial" w:cs="Arial"/>
                <w:sz w:val="20"/>
                <w:szCs w:val="20"/>
              </w:rPr>
            </w:pPr>
          </w:p>
          <w:p w:rsidR="005479B8" w:rsidRPr="00331597" w:rsidRDefault="005479B8" w:rsidP="00996853">
            <w:pPr>
              <w:pStyle w:val="Textosinformato"/>
              <w:spacing w:line="360" w:lineRule="auto"/>
              <w:jc w:val="both"/>
              <w:rPr>
                <w:rFonts w:ascii="Arial" w:hAnsi="Arial" w:cs="Arial"/>
                <w:sz w:val="20"/>
                <w:szCs w:val="20"/>
              </w:rPr>
            </w:pPr>
            <w:r w:rsidRPr="00331597">
              <w:rPr>
                <w:rFonts w:ascii="Arial" w:hAnsi="Arial" w:cs="Arial"/>
                <w:sz w:val="20"/>
                <w:szCs w:val="20"/>
              </w:rPr>
              <w:t>COMPLEMENTO DE LA SECCION</w:t>
            </w:r>
          </w:p>
        </w:tc>
        <w:tc>
          <w:tcPr>
            <w:tcW w:w="2552" w:type="dxa"/>
          </w:tcPr>
          <w:p w:rsidR="005479B8" w:rsidRPr="00331597" w:rsidRDefault="005479B8" w:rsidP="00D52E84">
            <w:pPr>
              <w:pStyle w:val="Textosinformato"/>
              <w:spacing w:line="360" w:lineRule="auto"/>
              <w:jc w:val="center"/>
              <w:rPr>
                <w:rFonts w:ascii="Arial" w:hAnsi="Arial" w:cs="Arial"/>
                <w:sz w:val="20"/>
                <w:szCs w:val="20"/>
              </w:rPr>
            </w:pPr>
            <w:r w:rsidRPr="00331597">
              <w:rPr>
                <w:rFonts w:ascii="Arial" w:hAnsi="Arial" w:cs="Arial"/>
                <w:sz w:val="20"/>
                <w:szCs w:val="20"/>
              </w:rPr>
              <w:t>TERRENOS NO CONSIDERADOS EN LAS OTRAS SECCIONES</w:t>
            </w:r>
          </w:p>
        </w:tc>
        <w:tc>
          <w:tcPr>
            <w:tcW w:w="2126" w:type="dxa"/>
          </w:tcPr>
          <w:p w:rsidR="00F64092" w:rsidRPr="00331597" w:rsidRDefault="00F64092" w:rsidP="00996853">
            <w:pPr>
              <w:spacing w:line="360" w:lineRule="auto"/>
              <w:jc w:val="center"/>
              <w:rPr>
                <w:rFonts w:ascii="Arial" w:hAnsi="Arial" w:cs="Arial"/>
                <w:sz w:val="20"/>
                <w:szCs w:val="20"/>
              </w:rPr>
            </w:pPr>
          </w:p>
          <w:p w:rsidR="005479B8" w:rsidRPr="00331597" w:rsidRDefault="005479B8" w:rsidP="00996853">
            <w:pPr>
              <w:spacing w:line="360" w:lineRule="auto"/>
              <w:jc w:val="center"/>
              <w:rPr>
                <w:rFonts w:ascii="Arial" w:hAnsi="Arial" w:cs="Arial"/>
                <w:sz w:val="20"/>
                <w:szCs w:val="20"/>
              </w:rPr>
            </w:pPr>
            <w:r w:rsidRPr="00331597">
              <w:rPr>
                <w:rFonts w:ascii="Arial" w:hAnsi="Arial" w:cs="Arial"/>
                <w:sz w:val="20"/>
                <w:szCs w:val="20"/>
              </w:rPr>
              <w:t>$64.00</w:t>
            </w:r>
          </w:p>
        </w:tc>
      </w:tr>
    </w:tbl>
    <w:p w:rsidR="007A2993" w:rsidRPr="00331597" w:rsidRDefault="007A2993" w:rsidP="00FF2123">
      <w:pPr>
        <w:pStyle w:val="Textosinformato"/>
        <w:jc w:val="both"/>
        <w:rPr>
          <w:rFonts w:ascii="Arial" w:hAnsi="Arial" w:cs="Arial"/>
          <w:sz w:val="20"/>
          <w:szCs w:val="20"/>
        </w:rPr>
      </w:pPr>
    </w:p>
    <w:p w:rsidR="00D52E84" w:rsidRDefault="00D52E84" w:rsidP="00996853">
      <w:pPr>
        <w:pStyle w:val="Textosinformato"/>
        <w:spacing w:line="360" w:lineRule="auto"/>
        <w:jc w:val="center"/>
        <w:rPr>
          <w:rFonts w:ascii="Arial" w:hAnsi="Arial" w:cs="Arial"/>
          <w:b/>
          <w:sz w:val="20"/>
          <w:szCs w:val="20"/>
        </w:rPr>
      </w:pPr>
    </w:p>
    <w:p w:rsidR="000B4391" w:rsidRPr="00331597" w:rsidRDefault="000B43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lastRenderedPageBreak/>
        <w:t>VALORES UNITARIOS DE CONSTRUCCI</w:t>
      </w:r>
      <w:r w:rsidR="000F3B8C" w:rsidRPr="00331597">
        <w:rPr>
          <w:rFonts w:ascii="Arial" w:hAnsi="Arial" w:cs="Arial"/>
          <w:b/>
          <w:sz w:val="20"/>
          <w:szCs w:val="20"/>
        </w:rPr>
        <w:t>Ó</w:t>
      </w:r>
      <w:r w:rsidRPr="00331597">
        <w:rPr>
          <w:rFonts w:ascii="Arial" w:hAnsi="Arial" w:cs="Arial"/>
          <w:b/>
          <w:sz w:val="20"/>
          <w:szCs w:val="20"/>
        </w:rPr>
        <w:t>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6"/>
        <w:gridCol w:w="1559"/>
        <w:gridCol w:w="1276"/>
        <w:gridCol w:w="1276"/>
        <w:gridCol w:w="1559"/>
        <w:gridCol w:w="2268"/>
      </w:tblGrid>
      <w:tr w:rsidR="00285086" w:rsidRPr="00331597" w:rsidTr="00331597">
        <w:trPr>
          <w:trHeight w:val="533"/>
        </w:trPr>
        <w:tc>
          <w:tcPr>
            <w:tcW w:w="1526" w:type="dxa"/>
            <w:shd w:val="clear" w:color="auto" w:fill="auto"/>
          </w:tcPr>
          <w:p w:rsidR="00420851" w:rsidRPr="00331597" w:rsidRDefault="0042085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TIPO</w:t>
            </w:r>
          </w:p>
        </w:tc>
        <w:tc>
          <w:tcPr>
            <w:tcW w:w="1559" w:type="dxa"/>
            <w:shd w:val="clear" w:color="auto" w:fill="auto"/>
          </w:tcPr>
          <w:p w:rsidR="00420851" w:rsidRPr="00331597" w:rsidRDefault="0042085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TIPO</w:t>
            </w:r>
          </w:p>
        </w:tc>
        <w:tc>
          <w:tcPr>
            <w:tcW w:w="1276" w:type="dxa"/>
            <w:shd w:val="clear" w:color="auto" w:fill="auto"/>
          </w:tcPr>
          <w:p w:rsidR="00420851" w:rsidRPr="00331597" w:rsidRDefault="0042085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AREA CENTRO</w:t>
            </w:r>
          </w:p>
        </w:tc>
        <w:tc>
          <w:tcPr>
            <w:tcW w:w="1276" w:type="dxa"/>
            <w:shd w:val="clear" w:color="auto" w:fill="auto"/>
          </w:tcPr>
          <w:p w:rsidR="00420851" w:rsidRPr="00331597" w:rsidRDefault="0042085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AREA MEDIA</w:t>
            </w:r>
          </w:p>
        </w:tc>
        <w:tc>
          <w:tcPr>
            <w:tcW w:w="1559" w:type="dxa"/>
            <w:shd w:val="clear" w:color="auto" w:fill="auto"/>
          </w:tcPr>
          <w:p w:rsidR="00420851" w:rsidRPr="00331597" w:rsidRDefault="0042085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AREA PERIFERIA</w:t>
            </w:r>
          </w:p>
        </w:tc>
        <w:tc>
          <w:tcPr>
            <w:tcW w:w="2268" w:type="dxa"/>
            <w:shd w:val="clear" w:color="auto" w:fill="auto"/>
          </w:tcPr>
          <w:p w:rsidR="00420851" w:rsidRPr="00331597" w:rsidRDefault="0042085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 xml:space="preserve">NO CONSIDERADOS EN LAS DEMAS AREAS </w:t>
            </w:r>
          </w:p>
        </w:tc>
      </w:tr>
      <w:tr w:rsidR="00285086" w:rsidRPr="00331597" w:rsidTr="00331597">
        <w:tc>
          <w:tcPr>
            <w:tcW w:w="1526"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559"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276"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r w:rsidRPr="00331597">
              <w:rPr>
                <w:rFonts w:ascii="Arial" w:hAnsi="Arial" w:cs="Arial"/>
                <w:sz w:val="20"/>
                <w:szCs w:val="20"/>
              </w:rPr>
              <w:t>$ POR M2</w:t>
            </w:r>
          </w:p>
        </w:tc>
        <w:tc>
          <w:tcPr>
            <w:tcW w:w="1276"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r w:rsidRPr="00331597">
              <w:rPr>
                <w:rFonts w:ascii="Arial" w:hAnsi="Arial" w:cs="Arial"/>
                <w:sz w:val="20"/>
                <w:szCs w:val="20"/>
              </w:rPr>
              <w:t>$ POR M2</w:t>
            </w:r>
          </w:p>
        </w:tc>
        <w:tc>
          <w:tcPr>
            <w:tcW w:w="1559"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r w:rsidRPr="00331597">
              <w:rPr>
                <w:rFonts w:ascii="Arial" w:hAnsi="Arial" w:cs="Arial"/>
                <w:sz w:val="20"/>
                <w:szCs w:val="20"/>
              </w:rPr>
              <w:t>$ POR M2</w:t>
            </w:r>
          </w:p>
        </w:tc>
        <w:tc>
          <w:tcPr>
            <w:tcW w:w="2268"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r w:rsidRPr="00331597">
              <w:rPr>
                <w:rFonts w:ascii="Arial" w:hAnsi="Arial" w:cs="Arial"/>
                <w:sz w:val="20"/>
                <w:szCs w:val="20"/>
              </w:rPr>
              <w:t>$ POR M2</w:t>
            </w:r>
          </w:p>
        </w:tc>
      </w:tr>
      <w:tr w:rsidR="004D1970" w:rsidRPr="00331597" w:rsidTr="00331597">
        <w:tc>
          <w:tcPr>
            <w:tcW w:w="1526" w:type="dxa"/>
            <w:vMerge w:val="restart"/>
            <w:shd w:val="clear" w:color="auto" w:fill="auto"/>
          </w:tcPr>
          <w:p w:rsidR="004D1970" w:rsidRPr="00331597" w:rsidRDefault="004D1970" w:rsidP="00996853">
            <w:pPr>
              <w:pStyle w:val="Textosinformato"/>
              <w:spacing w:line="360" w:lineRule="auto"/>
              <w:jc w:val="center"/>
              <w:rPr>
                <w:rFonts w:ascii="Arial" w:hAnsi="Arial" w:cs="Arial"/>
                <w:sz w:val="20"/>
                <w:szCs w:val="20"/>
              </w:rPr>
            </w:pPr>
          </w:p>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CONCRETO</w:t>
            </w:r>
          </w:p>
        </w:tc>
        <w:tc>
          <w:tcPr>
            <w:tcW w:w="1559" w:type="dxa"/>
            <w:shd w:val="clear" w:color="auto" w:fill="auto"/>
          </w:tcPr>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DE LUJO</w:t>
            </w:r>
          </w:p>
        </w:tc>
        <w:tc>
          <w:tcPr>
            <w:tcW w:w="1276" w:type="dxa"/>
            <w:shd w:val="clear" w:color="auto" w:fill="auto"/>
          </w:tcPr>
          <w:p w:rsidR="004D1970" w:rsidRPr="00331597" w:rsidRDefault="000C1C4E" w:rsidP="00996853">
            <w:pPr>
              <w:pStyle w:val="Textosinformato"/>
              <w:spacing w:line="360" w:lineRule="auto"/>
              <w:jc w:val="center"/>
              <w:rPr>
                <w:rFonts w:ascii="Arial" w:hAnsi="Arial" w:cs="Arial"/>
                <w:sz w:val="20"/>
                <w:szCs w:val="20"/>
              </w:rPr>
            </w:pPr>
            <w:r>
              <w:rPr>
                <w:rFonts w:ascii="Arial" w:hAnsi="Arial" w:cs="Arial"/>
                <w:sz w:val="20"/>
                <w:szCs w:val="20"/>
              </w:rPr>
              <w:t>$1,20</w:t>
            </w:r>
            <w:r w:rsidR="004D1970" w:rsidRPr="00331597">
              <w:rPr>
                <w:rFonts w:ascii="Arial" w:hAnsi="Arial" w:cs="Arial"/>
                <w:sz w:val="20"/>
                <w:szCs w:val="20"/>
              </w:rPr>
              <w:t>0.00</w:t>
            </w:r>
          </w:p>
        </w:tc>
        <w:tc>
          <w:tcPr>
            <w:tcW w:w="1276" w:type="dxa"/>
            <w:shd w:val="clear" w:color="auto" w:fill="auto"/>
          </w:tcPr>
          <w:p w:rsidR="004D1970" w:rsidRPr="00331597" w:rsidRDefault="000C1C4E" w:rsidP="00996853">
            <w:pPr>
              <w:pStyle w:val="Textosinformato"/>
              <w:spacing w:line="360" w:lineRule="auto"/>
              <w:jc w:val="center"/>
              <w:rPr>
                <w:rFonts w:ascii="Arial" w:hAnsi="Arial" w:cs="Arial"/>
                <w:sz w:val="20"/>
                <w:szCs w:val="20"/>
              </w:rPr>
            </w:pPr>
            <w:r>
              <w:rPr>
                <w:rFonts w:ascii="Arial" w:hAnsi="Arial" w:cs="Arial"/>
                <w:sz w:val="20"/>
                <w:szCs w:val="20"/>
              </w:rPr>
              <w:t>$1,100.00</w:t>
            </w:r>
          </w:p>
        </w:tc>
        <w:tc>
          <w:tcPr>
            <w:tcW w:w="1559" w:type="dxa"/>
            <w:shd w:val="clear" w:color="auto" w:fill="auto"/>
          </w:tcPr>
          <w:p w:rsidR="004D1970" w:rsidRPr="00331597" w:rsidRDefault="000C1C4E" w:rsidP="00996853">
            <w:pPr>
              <w:pStyle w:val="Textosinformato"/>
              <w:spacing w:line="360" w:lineRule="auto"/>
              <w:jc w:val="center"/>
              <w:rPr>
                <w:rFonts w:ascii="Arial" w:hAnsi="Arial" w:cs="Arial"/>
                <w:sz w:val="20"/>
                <w:szCs w:val="20"/>
              </w:rPr>
            </w:pPr>
            <w:r>
              <w:rPr>
                <w:rFonts w:ascii="Arial" w:hAnsi="Arial" w:cs="Arial"/>
                <w:sz w:val="20"/>
                <w:szCs w:val="20"/>
              </w:rPr>
              <w:t>$1,000.00</w:t>
            </w:r>
          </w:p>
        </w:tc>
        <w:tc>
          <w:tcPr>
            <w:tcW w:w="2268" w:type="dxa"/>
            <w:shd w:val="clear" w:color="auto" w:fill="auto"/>
          </w:tcPr>
          <w:p w:rsidR="004D1970" w:rsidRPr="00331597" w:rsidRDefault="000C1C4E" w:rsidP="00996853">
            <w:pPr>
              <w:pStyle w:val="Textosinformato"/>
              <w:spacing w:line="360" w:lineRule="auto"/>
              <w:jc w:val="center"/>
              <w:rPr>
                <w:rFonts w:ascii="Arial" w:hAnsi="Arial" w:cs="Arial"/>
                <w:sz w:val="20"/>
                <w:szCs w:val="20"/>
              </w:rPr>
            </w:pPr>
            <w:r>
              <w:rPr>
                <w:rFonts w:ascii="Arial" w:hAnsi="Arial" w:cs="Arial"/>
                <w:sz w:val="20"/>
                <w:szCs w:val="20"/>
              </w:rPr>
              <w:t>$800.00</w:t>
            </w:r>
          </w:p>
        </w:tc>
      </w:tr>
      <w:tr w:rsidR="004D1970" w:rsidRPr="00331597" w:rsidTr="00331597">
        <w:tc>
          <w:tcPr>
            <w:tcW w:w="1526" w:type="dxa"/>
            <w:vMerge/>
            <w:shd w:val="clear" w:color="auto" w:fill="auto"/>
          </w:tcPr>
          <w:p w:rsidR="004D1970" w:rsidRPr="00331597" w:rsidRDefault="004D1970" w:rsidP="00996853">
            <w:pPr>
              <w:pStyle w:val="Textosinformato"/>
              <w:spacing w:line="360" w:lineRule="auto"/>
              <w:jc w:val="center"/>
              <w:rPr>
                <w:rFonts w:ascii="Arial" w:hAnsi="Arial" w:cs="Arial"/>
                <w:sz w:val="20"/>
                <w:szCs w:val="20"/>
              </w:rPr>
            </w:pPr>
          </w:p>
        </w:tc>
        <w:tc>
          <w:tcPr>
            <w:tcW w:w="1559" w:type="dxa"/>
            <w:shd w:val="clear" w:color="auto" w:fill="auto"/>
          </w:tcPr>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DE PRIMERA</w:t>
            </w:r>
          </w:p>
        </w:tc>
        <w:tc>
          <w:tcPr>
            <w:tcW w:w="1276" w:type="dxa"/>
            <w:shd w:val="clear" w:color="auto" w:fill="auto"/>
          </w:tcPr>
          <w:p w:rsidR="004D1970" w:rsidRPr="00331597" w:rsidRDefault="000C1C4E" w:rsidP="00996853">
            <w:pPr>
              <w:pStyle w:val="Textosinformato"/>
              <w:spacing w:line="360" w:lineRule="auto"/>
              <w:jc w:val="center"/>
              <w:rPr>
                <w:rFonts w:ascii="Arial" w:hAnsi="Arial" w:cs="Arial"/>
                <w:sz w:val="20"/>
                <w:szCs w:val="20"/>
              </w:rPr>
            </w:pPr>
            <w:r>
              <w:rPr>
                <w:rFonts w:ascii="Arial" w:hAnsi="Arial" w:cs="Arial"/>
                <w:sz w:val="20"/>
                <w:szCs w:val="20"/>
              </w:rPr>
              <w:t>$1,000</w:t>
            </w:r>
            <w:r w:rsidR="004D1970" w:rsidRPr="00331597">
              <w:rPr>
                <w:rFonts w:ascii="Arial" w:hAnsi="Arial" w:cs="Arial"/>
                <w:sz w:val="20"/>
                <w:szCs w:val="20"/>
              </w:rPr>
              <w:t>.00</w:t>
            </w:r>
          </w:p>
        </w:tc>
        <w:tc>
          <w:tcPr>
            <w:tcW w:w="1276" w:type="dxa"/>
            <w:shd w:val="clear" w:color="auto" w:fill="auto"/>
          </w:tcPr>
          <w:p w:rsidR="004D1970" w:rsidRPr="00331597" w:rsidRDefault="000C1C4E" w:rsidP="00996853">
            <w:pPr>
              <w:pStyle w:val="Textosinformato"/>
              <w:spacing w:line="360" w:lineRule="auto"/>
              <w:jc w:val="center"/>
              <w:rPr>
                <w:rFonts w:ascii="Arial" w:hAnsi="Arial" w:cs="Arial"/>
                <w:sz w:val="20"/>
                <w:szCs w:val="20"/>
              </w:rPr>
            </w:pPr>
            <w:r>
              <w:rPr>
                <w:rFonts w:ascii="Arial" w:hAnsi="Arial" w:cs="Arial"/>
                <w:sz w:val="20"/>
                <w:szCs w:val="20"/>
              </w:rPr>
              <w:t>$800.00</w:t>
            </w:r>
          </w:p>
        </w:tc>
        <w:tc>
          <w:tcPr>
            <w:tcW w:w="1559" w:type="dxa"/>
            <w:shd w:val="clear" w:color="auto" w:fill="auto"/>
          </w:tcPr>
          <w:p w:rsidR="004D1970" w:rsidRPr="00331597" w:rsidRDefault="000C1C4E" w:rsidP="00996853">
            <w:pPr>
              <w:pStyle w:val="Textosinformato"/>
              <w:spacing w:line="360" w:lineRule="auto"/>
              <w:jc w:val="center"/>
              <w:rPr>
                <w:rFonts w:ascii="Arial" w:hAnsi="Arial" w:cs="Arial"/>
                <w:sz w:val="20"/>
                <w:szCs w:val="20"/>
              </w:rPr>
            </w:pPr>
            <w:r>
              <w:rPr>
                <w:rFonts w:ascii="Arial" w:hAnsi="Arial" w:cs="Arial"/>
                <w:sz w:val="20"/>
                <w:szCs w:val="20"/>
              </w:rPr>
              <w:t>$700.00</w:t>
            </w:r>
          </w:p>
        </w:tc>
        <w:tc>
          <w:tcPr>
            <w:tcW w:w="2268" w:type="dxa"/>
            <w:shd w:val="clear" w:color="auto" w:fill="auto"/>
          </w:tcPr>
          <w:p w:rsidR="004D1970" w:rsidRPr="00331597" w:rsidRDefault="000C1C4E" w:rsidP="00996853">
            <w:pPr>
              <w:pStyle w:val="Textosinformato"/>
              <w:spacing w:line="360" w:lineRule="auto"/>
              <w:jc w:val="center"/>
              <w:rPr>
                <w:rFonts w:ascii="Arial" w:hAnsi="Arial" w:cs="Arial"/>
                <w:sz w:val="20"/>
                <w:szCs w:val="20"/>
              </w:rPr>
            </w:pPr>
            <w:r>
              <w:rPr>
                <w:rFonts w:ascii="Arial" w:hAnsi="Arial" w:cs="Arial"/>
                <w:sz w:val="20"/>
                <w:szCs w:val="20"/>
              </w:rPr>
              <w:t>$600.00</w:t>
            </w:r>
          </w:p>
        </w:tc>
      </w:tr>
      <w:tr w:rsidR="004D1970" w:rsidRPr="00331597" w:rsidTr="00331597">
        <w:tc>
          <w:tcPr>
            <w:tcW w:w="1526" w:type="dxa"/>
            <w:vMerge/>
            <w:shd w:val="clear" w:color="auto" w:fill="auto"/>
          </w:tcPr>
          <w:p w:rsidR="004D1970" w:rsidRPr="00331597" w:rsidRDefault="004D1970" w:rsidP="00996853">
            <w:pPr>
              <w:pStyle w:val="Textosinformato"/>
              <w:spacing w:line="360" w:lineRule="auto"/>
              <w:jc w:val="center"/>
              <w:rPr>
                <w:rFonts w:ascii="Arial" w:hAnsi="Arial" w:cs="Arial"/>
                <w:sz w:val="20"/>
                <w:szCs w:val="20"/>
              </w:rPr>
            </w:pPr>
          </w:p>
        </w:tc>
        <w:tc>
          <w:tcPr>
            <w:tcW w:w="1559" w:type="dxa"/>
            <w:shd w:val="clear" w:color="auto" w:fill="auto"/>
          </w:tcPr>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ECONOMICO</w:t>
            </w:r>
          </w:p>
        </w:tc>
        <w:tc>
          <w:tcPr>
            <w:tcW w:w="1276" w:type="dxa"/>
            <w:shd w:val="clear" w:color="auto" w:fill="auto"/>
          </w:tcPr>
          <w:p w:rsidR="004D1970" w:rsidRPr="00331597" w:rsidRDefault="000C1C4E" w:rsidP="00996853">
            <w:pPr>
              <w:pStyle w:val="Textosinformato"/>
              <w:spacing w:line="360" w:lineRule="auto"/>
              <w:jc w:val="center"/>
              <w:rPr>
                <w:rFonts w:ascii="Arial" w:hAnsi="Arial" w:cs="Arial"/>
                <w:sz w:val="20"/>
                <w:szCs w:val="20"/>
              </w:rPr>
            </w:pPr>
            <w:r>
              <w:rPr>
                <w:rFonts w:ascii="Arial" w:hAnsi="Arial" w:cs="Arial"/>
                <w:sz w:val="20"/>
                <w:szCs w:val="20"/>
              </w:rPr>
              <w:t>$800.</w:t>
            </w:r>
            <w:r w:rsidR="004D1970" w:rsidRPr="00331597">
              <w:rPr>
                <w:rFonts w:ascii="Arial" w:hAnsi="Arial" w:cs="Arial"/>
                <w:sz w:val="20"/>
                <w:szCs w:val="20"/>
              </w:rPr>
              <w:t>00</w:t>
            </w:r>
          </w:p>
        </w:tc>
        <w:tc>
          <w:tcPr>
            <w:tcW w:w="1276" w:type="dxa"/>
            <w:shd w:val="clear" w:color="auto" w:fill="auto"/>
          </w:tcPr>
          <w:p w:rsidR="004D1970" w:rsidRPr="00331597" w:rsidRDefault="000C1C4E" w:rsidP="00996853">
            <w:pPr>
              <w:pStyle w:val="Textosinformato"/>
              <w:spacing w:line="360" w:lineRule="auto"/>
              <w:jc w:val="center"/>
              <w:rPr>
                <w:rFonts w:ascii="Arial" w:hAnsi="Arial" w:cs="Arial"/>
                <w:sz w:val="20"/>
                <w:szCs w:val="20"/>
              </w:rPr>
            </w:pPr>
            <w:r>
              <w:rPr>
                <w:rFonts w:ascii="Arial" w:hAnsi="Arial" w:cs="Arial"/>
                <w:sz w:val="20"/>
                <w:szCs w:val="20"/>
              </w:rPr>
              <w:t>$700.00</w:t>
            </w:r>
          </w:p>
        </w:tc>
        <w:tc>
          <w:tcPr>
            <w:tcW w:w="1559" w:type="dxa"/>
            <w:shd w:val="clear" w:color="auto" w:fill="auto"/>
          </w:tcPr>
          <w:p w:rsidR="004D1970" w:rsidRPr="00331597" w:rsidRDefault="000C1C4E" w:rsidP="00996853">
            <w:pPr>
              <w:pStyle w:val="Textosinformato"/>
              <w:spacing w:line="360" w:lineRule="auto"/>
              <w:jc w:val="center"/>
              <w:rPr>
                <w:rFonts w:ascii="Arial" w:hAnsi="Arial" w:cs="Arial"/>
                <w:sz w:val="20"/>
                <w:szCs w:val="20"/>
              </w:rPr>
            </w:pPr>
            <w:r>
              <w:rPr>
                <w:rFonts w:ascii="Arial" w:hAnsi="Arial" w:cs="Arial"/>
                <w:sz w:val="20"/>
                <w:szCs w:val="20"/>
              </w:rPr>
              <w:t>$600.00</w:t>
            </w:r>
          </w:p>
        </w:tc>
        <w:tc>
          <w:tcPr>
            <w:tcW w:w="2268" w:type="dxa"/>
            <w:shd w:val="clear" w:color="auto" w:fill="auto"/>
          </w:tcPr>
          <w:p w:rsidR="004D1970" w:rsidRPr="00331597" w:rsidRDefault="000C1C4E" w:rsidP="00996853">
            <w:pPr>
              <w:pStyle w:val="Textosinformato"/>
              <w:spacing w:line="360" w:lineRule="auto"/>
              <w:jc w:val="center"/>
              <w:rPr>
                <w:rFonts w:ascii="Arial" w:hAnsi="Arial" w:cs="Arial"/>
                <w:sz w:val="20"/>
                <w:szCs w:val="20"/>
              </w:rPr>
            </w:pPr>
            <w:r>
              <w:rPr>
                <w:rFonts w:ascii="Arial" w:hAnsi="Arial" w:cs="Arial"/>
                <w:sz w:val="20"/>
                <w:szCs w:val="20"/>
              </w:rPr>
              <w:t>$500.00</w:t>
            </w:r>
          </w:p>
        </w:tc>
      </w:tr>
      <w:tr w:rsidR="00285086" w:rsidRPr="00331597" w:rsidTr="00331597">
        <w:tc>
          <w:tcPr>
            <w:tcW w:w="1526" w:type="dxa"/>
            <w:shd w:val="clear" w:color="auto" w:fill="auto"/>
          </w:tcPr>
          <w:p w:rsidR="00420851" w:rsidRPr="00331597" w:rsidRDefault="00420851" w:rsidP="00996853">
            <w:pPr>
              <w:pStyle w:val="Textosinformato"/>
              <w:spacing w:line="360" w:lineRule="auto"/>
              <w:jc w:val="both"/>
              <w:rPr>
                <w:rFonts w:ascii="Arial" w:hAnsi="Arial" w:cs="Arial"/>
                <w:sz w:val="20"/>
                <w:szCs w:val="20"/>
              </w:rPr>
            </w:pPr>
          </w:p>
        </w:tc>
        <w:tc>
          <w:tcPr>
            <w:tcW w:w="1559"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276"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276"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559"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2268"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r>
      <w:tr w:rsidR="00285086" w:rsidRPr="00331597" w:rsidTr="00331597">
        <w:tc>
          <w:tcPr>
            <w:tcW w:w="1526" w:type="dxa"/>
            <w:shd w:val="clear" w:color="auto" w:fill="auto"/>
          </w:tcPr>
          <w:p w:rsidR="00420851" w:rsidRPr="00331597" w:rsidRDefault="00420851" w:rsidP="00996853">
            <w:pPr>
              <w:pStyle w:val="Textosinformato"/>
              <w:spacing w:line="360" w:lineRule="auto"/>
              <w:jc w:val="both"/>
              <w:rPr>
                <w:rFonts w:ascii="Arial" w:hAnsi="Arial" w:cs="Arial"/>
                <w:sz w:val="20"/>
                <w:szCs w:val="20"/>
              </w:rPr>
            </w:pPr>
          </w:p>
        </w:tc>
        <w:tc>
          <w:tcPr>
            <w:tcW w:w="1559"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276" w:type="dxa"/>
            <w:shd w:val="clear" w:color="auto" w:fill="auto"/>
          </w:tcPr>
          <w:p w:rsidR="00420851" w:rsidRPr="00331597" w:rsidRDefault="00420851" w:rsidP="00996853">
            <w:pPr>
              <w:pStyle w:val="Textosinformato"/>
              <w:spacing w:line="360" w:lineRule="auto"/>
              <w:jc w:val="both"/>
              <w:rPr>
                <w:rFonts w:ascii="Arial" w:hAnsi="Arial" w:cs="Arial"/>
                <w:sz w:val="20"/>
                <w:szCs w:val="20"/>
              </w:rPr>
            </w:pPr>
          </w:p>
        </w:tc>
        <w:tc>
          <w:tcPr>
            <w:tcW w:w="1276" w:type="dxa"/>
            <w:shd w:val="clear" w:color="auto" w:fill="auto"/>
          </w:tcPr>
          <w:p w:rsidR="00420851" w:rsidRPr="00331597" w:rsidRDefault="00420851" w:rsidP="00996853">
            <w:pPr>
              <w:pStyle w:val="Textosinformato"/>
              <w:spacing w:line="360" w:lineRule="auto"/>
              <w:jc w:val="both"/>
              <w:rPr>
                <w:rFonts w:ascii="Arial" w:hAnsi="Arial" w:cs="Arial"/>
                <w:sz w:val="20"/>
                <w:szCs w:val="20"/>
              </w:rPr>
            </w:pPr>
          </w:p>
        </w:tc>
        <w:tc>
          <w:tcPr>
            <w:tcW w:w="1559" w:type="dxa"/>
            <w:shd w:val="clear" w:color="auto" w:fill="auto"/>
          </w:tcPr>
          <w:p w:rsidR="00420851" w:rsidRPr="00331597" w:rsidRDefault="00420851" w:rsidP="00996853">
            <w:pPr>
              <w:pStyle w:val="Textosinformato"/>
              <w:spacing w:line="360" w:lineRule="auto"/>
              <w:jc w:val="both"/>
              <w:rPr>
                <w:rFonts w:ascii="Arial" w:hAnsi="Arial" w:cs="Arial"/>
                <w:sz w:val="20"/>
                <w:szCs w:val="20"/>
              </w:rPr>
            </w:pPr>
          </w:p>
        </w:tc>
        <w:tc>
          <w:tcPr>
            <w:tcW w:w="2268" w:type="dxa"/>
            <w:shd w:val="clear" w:color="auto" w:fill="auto"/>
          </w:tcPr>
          <w:p w:rsidR="00420851" w:rsidRPr="00331597" w:rsidRDefault="00420851" w:rsidP="00996853">
            <w:pPr>
              <w:pStyle w:val="Textosinformato"/>
              <w:spacing w:line="360" w:lineRule="auto"/>
              <w:jc w:val="both"/>
              <w:rPr>
                <w:rFonts w:ascii="Arial" w:hAnsi="Arial" w:cs="Arial"/>
                <w:sz w:val="20"/>
                <w:szCs w:val="20"/>
              </w:rPr>
            </w:pPr>
          </w:p>
        </w:tc>
      </w:tr>
      <w:tr w:rsidR="004D1970" w:rsidRPr="00331597" w:rsidTr="00331597">
        <w:tc>
          <w:tcPr>
            <w:tcW w:w="1526" w:type="dxa"/>
            <w:vMerge w:val="restart"/>
            <w:shd w:val="clear" w:color="auto" w:fill="auto"/>
          </w:tcPr>
          <w:p w:rsidR="004D1970" w:rsidRPr="00331597" w:rsidRDefault="004D1970" w:rsidP="00996853">
            <w:pPr>
              <w:pStyle w:val="Textosinformato"/>
              <w:spacing w:line="360" w:lineRule="auto"/>
              <w:jc w:val="center"/>
              <w:rPr>
                <w:rFonts w:ascii="Arial" w:hAnsi="Arial" w:cs="Arial"/>
                <w:sz w:val="20"/>
                <w:szCs w:val="20"/>
              </w:rPr>
            </w:pPr>
          </w:p>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HIERRO Y ROLLIZOS</w:t>
            </w:r>
          </w:p>
        </w:tc>
        <w:tc>
          <w:tcPr>
            <w:tcW w:w="1559" w:type="dxa"/>
            <w:shd w:val="clear" w:color="auto" w:fill="auto"/>
          </w:tcPr>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DE PRIMERA</w:t>
            </w:r>
          </w:p>
        </w:tc>
        <w:tc>
          <w:tcPr>
            <w:tcW w:w="1276" w:type="dxa"/>
            <w:shd w:val="clear" w:color="auto" w:fill="auto"/>
          </w:tcPr>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$1,008.00</w:t>
            </w:r>
          </w:p>
        </w:tc>
        <w:tc>
          <w:tcPr>
            <w:tcW w:w="1276" w:type="dxa"/>
            <w:shd w:val="clear" w:color="auto" w:fill="auto"/>
          </w:tcPr>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  832.00</w:t>
            </w:r>
          </w:p>
        </w:tc>
        <w:tc>
          <w:tcPr>
            <w:tcW w:w="1559" w:type="dxa"/>
            <w:shd w:val="clear" w:color="auto" w:fill="auto"/>
          </w:tcPr>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  672.00</w:t>
            </w:r>
          </w:p>
        </w:tc>
        <w:tc>
          <w:tcPr>
            <w:tcW w:w="2268" w:type="dxa"/>
            <w:shd w:val="clear" w:color="auto" w:fill="auto"/>
          </w:tcPr>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  832.00</w:t>
            </w:r>
          </w:p>
        </w:tc>
      </w:tr>
      <w:tr w:rsidR="004D1970" w:rsidRPr="00331597" w:rsidTr="00331597">
        <w:tc>
          <w:tcPr>
            <w:tcW w:w="1526" w:type="dxa"/>
            <w:vMerge/>
            <w:shd w:val="clear" w:color="auto" w:fill="auto"/>
          </w:tcPr>
          <w:p w:rsidR="004D1970" w:rsidRPr="00331597" w:rsidRDefault="004D1970" w:rsidP="00996853">
            <w:pPr>
              <w:pStyle w:val="Textosinformato"/>
              <w:spacing w:line="360" w:lineRule="auto"/>
              <w:jc w:val="center"/>
              <w:rPr>
                <w:rFonts w:ascii="Arial" w:hAnsi="Arial" w:cs="Arial"/>
                <w:sz w:val="20"/>
                <w:szCs w:val="20"/>
              </w:rPr>
            </w:pPr>
          </w:p>
        </w:tc>
        <w:tc>
          <w:tcPr>
            <w:tcW w:w="1559" w:type="dxa"/>
            <w:shd w:val="clear" w:color="auto" w:fill="auto"/>
          </w:tcPr>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ECONOMICO</w:t>
            </w:r>
          </w:p>
        </w:tc>
        <w:tc>
          <w:tcPr>
            <w:tcW w:w="1276" w:type="dxa"/>
            <w:shd w:val="clear" w:color="auto" w:fill="auto"/>
          </w:tcPr>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  832.00</w:t>
            </w:r>
          </w:p>
        </w:tc>
        <w:tc>
          <w:tcPr>
            <w:tcW w:w="1276" w:type="dxa"/>
            <w:shd w:val="clear" w:color="auto" w:fill="auto"/>
          </w:tcPr>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  672.00</w:t>
            </w:r>
          </w:p>
        </w:tc>
        <w:tc>
          <w:tcPr>
            <w:tcW w:w="1559" w:type="dxa"/>
            <w:shd w:val="clear" w:color="auto" w:fill="auto"/>
          </w:tcPr>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  496.00</w:t>
            </w:r>
          </w:p>
        </w:tc>
        <w:tc>
          <w:tcPr>
            <w:tcW w:w="2268" w:type="dxa"/>
            <w:shd w:val="clear" w:color="auto" w:fill="auto"/>
          </w:tcPr>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  672.00</w:t>
            </w:r>
          </w:p>
        </w:tc>
      </w:tr>
      <w:tr w:rsidR="004D1970" w:rsidRPr="00331597" w:rsidTr="00331597">
        <w:tc>
          <w:tcPr>
            <w:tcW w:w="1526" w:type="dxa"/>
            <w:vMerge/>
            <w:shd w:val="clear" w:color="auto" w:fill="auto"/>
          </w:tcPr>
          <w:p w:rsidR="004D1970" w:rsidRPr="00331597" w:rsidRDefault="004D1970" w:rsidP="00996853">
            <w:pPr>
              <w:pStyle w:val="Textosinformato"/>
              <w:spacing w:line="360" w:lineRule="auto"/>
              <w:jc w:val="center"/>
              <w:rPr>
                <w:rFonts w:ascii="Arial" w:hAnsi="Arial" w:cs="Arial"/>
                <w:sz w:val="20"/>
                <w:szCs w:val="20"/>
              </w:rPr>
            </w:pPr>
          </w:p>
        </w:tc>
        <w:tc>
          <w:tcPr>
            <w:tcW w:w="1559" w:type="dxa"/>
            <w:shd w:val="clear" w:color="auto" w:fill="auto"/>
          </w:tcPr>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INDUSTRIAL</w:t>
            </w:r>
          </w:p>
        </w:tc>
        <w:tc>
          <w:tcPr>
            <w:tcW w:w="1276" w:type="dxa"/>
            <w:shd w:val="clear" w:color="auto" w:fill="auto"/>
          </w:tcPr>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$1,504.00</w:t>
            </w:r>
          </w:p>
        </w:tc>
        <w:tc>
          <w:tcPr>
            <w:tcW w:w="1276" w:type="dxa"/>
            <w:shd w:val="clear" w:color="auto" w:fill="auto"/>
          </w:tcPr>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$1,168.00</w:t>
            </w:r>
          </w:p>
        </w:tc>
        <w:tc>
          <w:tcPr>
            <w:tcW w:w="1559" w:type="dxa"/>
            <w:shd w:val="clear" w:color="auto" w:fill="auto"/>
          </w:tcPr>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  832.00</w:t>
            </w:r>
          </w:p>
        </w:tc>
        <w:tc>
          <w:tcPr>
            <w:tcW w:w="2268" w:type="dxa"/>
            <w:shd w:val="clear" w:color="auto" w:fill="auto"/>
          </w:tcPr>
          <w:p w:rsidR="004D1970" w:rsidRPr="00331597" w:rsidRDefault="004D1970" w:rsidP="00996853">
            <w:pPr>
              <w:pStyle w:val="Textosinformato"/>
              <w:spacing w:line="360" w:lineRule="auto"/>
              <w:jc w:val="center"/>
              <w:rPr>
                <w:rFonts w:ascii="Arial" w:hAnsi="Arial" w:cs="Arial"/>
                <w:sz w:val="20"/>
                <w:szCs w:val="20"/>
              </w:rPr>
            </w:pPr>
            <w:r w:rsidRPr="00331597">
              <w:rPr>
                <w:rFonts w:ascii="Arial" w:hAnsi="Arial" w:cs="Arial"/>
                <w:sz w:val="20"/>
                <w:szCs w:val="20"/>
              </w:rPr>
              <w:t>$1,168.00</w:t>
            </w:r>
          </w:p>
        </w:tc>
      </w:tr>
      <w:tr w:rsidR="00285086" w:rsidRPr="00331597" w:rsidTr="00331597">
        <w:tc>
          <w:tcPr>
            <w:tcW w:w="1526"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559"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276"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276"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559"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2268"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r>
      <w:tr w:rsidR="00285086" w:rsidRPr="00331597" w:rsidTr="00331597">
        <w:tc>
          <w:tcPr>
            <w:tcW w:w="1526"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559"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276"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276"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559"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2268"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r>
      <w:tr w:rsidR="00DE42F6" w:rsidRPr="00331597" w:rsidTr="00331597">
        <w:tc>
          <w:tcPr>
            <w:tcW w:w="1526" w:type="dxa"/>
            <w:vMerge w:val="restart"/>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ZINC ASBESTO O TEJA</w:t>
            </w:r>
          </w:p>
        </w:tc>
        <w:tc>
          <w:tcPr>
            <w:tcW w:w="1559"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DE PRIMERA</w:t>
            </w:r>
          </w:p>
        </w:tc>
        <w:tc>
          <w:tcPr>
            <w:tcW w:w="1276"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  832.00</w:t>
            </w:r>
          </w:p>
        </w:tc>
        <w:tc>
          <w:tcPr>
            <w:tcW w:w="1276"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  672.00</w:t>
            </w:r>
          </w:p>
        </w:tc>
        <w:tc>
          <w:tcPr>
            <w:tcW w:w="1559"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  496.00</w:t>
            </w:r>
          </w:p>
        </w:tc>
        <w:tc>
          <w:tcPr>
            <w:tcW w:w="2268"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  672.00</w:t>
            </w:r>
          </w:p>
        </w:tc>
      </w:tr>
      <w:tr w:rsidR="00DE42F6" w:rsidRPr="00331597" w:rsidTr="00331597">
        <w:tc>
          <w:tcPr>
            <w:tcW w:w="1526" w:type="dxa"/>
            <w:vMerge/>
            <w:shd w:val="clear" w:color="auto" w:fill="auto"/>
          </w:tcPr>
          <w:p w:rsidR="00DE42F6" w:rsidRPr="00331597" w:rsidRDefault="00DE42F6" w:rsidP="00996853">
            <w:pPr>
              <w:pStyle w:val="Textosinformato"/>
              <w:spacing w:line="360" w:lineRule="auto"/>
              <w:jc w:val="center"/>
              <w:rPr>
                <w:rFonts w:ascii="Arial" w:hAnsi="Arial" w:cs="Arial"/>
                <w:sz w:val="20"/>
                <w:szCs w:val="20"/>
              </w:rPr>
            </w:pPr>
          </w:p>
        </w:tc>
        <w:tc>
          <w:tcPr>
            <w:tcW w:w="1559"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ECONOMICO</w:t>
            </w:r>
          </w:p>
        </w:tc>
        <w:tc>
          <w:tcPr>
            <w:tcW w:w="1276"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  672.00</w:t>
            </w:r>
          </w:p>
        </w:tc>
        <w:tc>
          <w:tcPr>
            <w:tcW w:w="1276"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  496.00</w:t>
            </w:r>
          </w:p>
        </w:tc>
        <w:tc>
          <w:tcPr>
            <w:tcW w:w="1559"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  336.00</w:t>
            </w:r>
          </w:p>
        </w:tc>
        <w:tc>
          <w:tcPr>
            <w:tcW w:w="2268"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  496.00</w:t>
            </w:r>
          </w:p>
        </w:tc>
      </w:tr>
      <w:tr w:rsidR="00285086" w:rsidRPr="00331597" w:rsidTr="00331597">
        <w:tc>
          <w:tcPr>
            <w:tcW w:w="1526"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559"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276"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276"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559"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2268"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r>
      <w:tr w:rsidR="00285086" w:rsidRPr="00331597" w:rsidTr="00331597">
        <w:tc>
          <w:tcPr>
            <w:tcW w:w="1526"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559"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276"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276"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1559"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c>
          <w:tcPr>
            <w:tcW w:w="2268" w:type="dxa"/>
            <w:shd w:val="clear" w:color="auto" w:fill="auto"/>
          </w:tcPr>
          <w:p w:rsidR="00420851" w:rsidRPr="00331597" w:rsidRDefault="00420851" w:rsidP="00996853">
            <w:pPr>
              <w:pStyle w:val="Textosinformato"/>
              <w:spacing w:line="360" w:lineRule="auto"/>
              <w:jc w:val="center"/>
              <w:rPr>
                <w:rFonts w:ascii="Arial" w:hAnsi="Arial" w:cs="Arial"/>
                <w:sz w:val="20"/>
                <w:szCs w:val="20"/>
              </w:rPr>
            </w:pPr>
          </w:p>
        </w:tc>
      </w:tr>
      <w:tr w:rsidR="00DE42F6" w:rsidRPr="00331597" w:rsidTr="00331597">
        <w:tc>
          <w:tcPr>
            <w:tcW w:w="1526" w:type="dxa"/>
            <w:vMerge w:val="restart"/>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CARTON Y PAJA</w:t>
            </w:r>
          </w:p>
        </w:tc>
        <w:tc>
          <w:tcPr>
            <w:tcW w:w="1559"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COMERCIAL</w:t>
            </w:r>
          </w:p>
        </w:tc>
        <w:tc>
          <w:tcPr>
            <w:tcW w:w="1276"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  832.00</w:t>
            </w:r>
          </w:p>
        </w:tc>
        <w:tc>
          <w:tcPr>
            <w:tcW w:w="1276"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$ 672.00</w:t>
            </w:r>
          </w:p>
        </w:tc>
        <w:tc>
          <w:tcPr>
            <w:tcW w:w="1559"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  496.00</w:t>
            </w:r>
          </w:p>
        </w:tc>
        <w:tc>
          <w:tcPr>
            <w:tcW w:w="2268"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$ 672.00</w:t>
            </w:r>
          </w:p>
        </w:tc>
      </w:tr>
      <w:tr w:rsidR="00DE42F6" w:rsidRPr="00331597" w:rsidTr="00331597">
        <w:tc>
          <w:tcPr>
            <w:tcW w:w="1526" w:type="dxa"/>
            <w:vMerge/>
            <w:shd w:val="clear" w:color="auto" w:fill="auto"/>
          </w:tcPr>
          <w:p w:rsidR="00DE42F6" w:rsidRPr="00331597" w:rsidRDefault="00DE42F6" w:rsidP="00996853">
            <w:pPr>
              <w:pStyle w:val="Textosinformato"/>
              <w:spacing w:line="360" w:lineRule="auto"/>
              <w:jc w:val="center"/>
              <w:rPr>
                <w:rFonts w:ascii="Arial" w:hAnsi="Arial" w:cs="Arial"/>
                <w:sz w:val="20"/>
                <w:szCs w:val="20"/>
              </w:rPr>
            </w:pPr>
          </w:p>
        </w:tc>
        <w:tc>
          <w:tcPr>
            <w:tcW w:w="1559"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VIVIENDA ECONOMICA</w:t>
            </w:r>
          </w:p>
        </w:tc>
        <w:tc>
          <w:tcPr>
            <w:tcW w:w="1276"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  336.00</w:t>
            </w:r>
          </w:p>
        </w:tc>
        <w:tc>
          <w:tcPr>
            <w:tcW w:w="1276"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$ 256.00</w:t>
            </w:r>
          </w:p>
        </w:tc>
        <w:tc>
          <w:tcPr>
            <w:tcW w:w="1559"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  160.00</w:t>
            </w:r>
          </w:p>
        </w:tc>
        <w:tc>
          <w:tcPr>
            <w:tcW w:w="2268" w:type="dxa"/>
            <w:shd w:val="clear" w:color="auto" w:fill="auto"/>
          </w:tcPr>
          <w:p w:rsidR="00DE42F6" w:rsidRPr="00331597" w:rsidRDefault="00DE42F6" w:rsidP="00996853">
            <w:pPr>
              <w:pStyle w:val="Textosinformato"/>
              <w:spacing w:line="360" w:lineRule="auto"/>
              <w:jc w:val="center"/>
              <w:rPr>
                <w:rFonts w:ascii="Arial" w:hAnsi="Arial" w:cs="Arial"/>
                <w:sz w:val="20"/>
                <w:szCs w:val="20"/>
              </w:rPr>
            </w:pPr>
            <w:r w:rsidRPr="00331597">
              <w:rPr>
                <w:rFonts w:ascii="Arial" w:hAnsi="Arial" w:cs="Arial"/>
                <w:sz w:val="20"/>
                <w:szCs w:val="20"/>
              </w:rPr>
              <w:t>$ 256.00</w:t>
            </w:r>
          </w:p>
        </w:tc>
      </w:tr>
    </w:tbl>
    <w:p w:rsidR="000B4391" w:rsidRPr="00331597" w:rsidRDefault="000B4391" w:rsidP="00996853">
      <w:pPr>
        <w:pStyle w:val="Textosinformato"/>
        <w:spacing w:line="360" w:lineRule="auto"/>
        <w:jc w:val="both"/>
        <w:rPr>
          <w:rFonts w:ascii="Arial" w:hAnsi="Arial" w:cs="Arial"/>
          <w:sz w:val="20"/>
          <w:szCs w:val="20"/>
        </w:rPr>
      </w:pPr>
    </w:p>
    <w:p w:rsidR="00B47791" w:rsidRDefault="009F6BF4"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 16</w:t>
      </w:r>
      <w:r w:rsidR="00B47791" w:rsidRPr="00331597">
        <w:rPr>
          <w:rFonts w:ascii="Arial" w:hAnsi="Arial" w:cs="Arial"/>
          <w:b/>
          <w:sz w:val="20"/>
          <w:szCs w:val="20"/>
        </w:rPr>
        <w:t>.-</w:t>
      </w:r>
      <w:r w:rsidR="00B47791" w:rsidRPr="00331597">
        <w:rPr>
          <w:rFonts w:ascii="Arial" w:hAnsi="Arial" w:cs="Arial"/>
          <w:sz w:val="20"/>
          <w:szCs w:val="20"/>
        </w:rPr>
        <w:t xml:space="preserve"> Para efectos de</w:t>
      </w:r>
      <w:r w:rsidR="0016674C" w:rsidRPr="00331597">
        <w:rPr>
          <w:rFonts w:ascii="Arial" w:hAnsi="Arial" w:cs="Arial"/>
          <w:sz w:val="20"/>
          <w:szCs w:val="20"/>
        </w:rPr>
        <w:t xml:space="preserve"> lo dispuesto en la Ley </w:t>
      </w:r>
      <w:r w:rsidR="00B47791" w:rsidRPr="00331597">
        <w:rPr>
          <w:rFonts w:ascii="Arial" w:hAnsi="Arial" w:cs="Arial"/>
          <w:sz w:val="20"/>
          <w:szCs w:val="20"/>
        </w:rPr>
        <w:t xml:space="preserve">de Hacienda </w:t>
      </w:r>
      <w:r w:rsidR="0016674C" w:rsidRPr="00331597">
        <w:rPr>
          <w:rFonts w:ascii="Arial" w:hAnsi="Arial" w:cs="Arial"/>
          <w:sz w:val="20"/>
          <w:szCs w:val="20"/>
        </w:rPr>
        <w:t>Municipal</w:t>
      </w:r>
      <w:r w:rsidR="00B47791" w:rsidRPr="00331597">
        <w:rPr>
          <w:rFonts w:ascii="Arial" w:hAnsi="Arial" w:cs="Arial"/>
          <w:sz w:val="20"/>
          <w:szCs w:val="20"/>
        </w:rPr>
        <w:t xml:space="preserve"> del Estado de Yucatán, cuando se pague el impuesto anual durante el primer bimestre del año, el contribuyen</w:t>
      </w:r>
      <w:r w:rsidR="00947484" w:rsidRPr="00331597">
        <w:rPr>
          <w:rFonts w:ascii="Arial" w:hAnsi="Arial" w:cs="Arial"/>
          <w:sz w:val="20"/>
          <w:szCs w:val="20"/>
        </w:rPr>
        <w:t>te gozará de un descuento del 20</w:t>
      </w:r>
      <w:r w:rsidR="00B47791" w:rsidRPr="00331597">
        <w:rPr>
          <w:rFonts w:ascii="Arial" w:hAnsi="Arial" w:cs="Arial"/>
          <w:sz w:val="20"/>
          <w:szCs w:val="20"/>
        </w:rPr>
        <w:t>%</w:t>
      </w:r>
      <w:r w:rsidR="00E44F63">
        <w:rPr>
          <w:rFonts w:ascii="Arial" w:hAnsi="Arial" w:cs="Arial"/>
          <w:sz w:val="20"/>
          <w:szCs w:val="20"/>
        </w:rPr>
        <w:t xml:space="preserve"> y 10% para el que pague en m</w:t>
      </w:r>
      <w:r w:rsidR="00866FD6" w:rsidRPr="00331597">
        <w:rPr>
          <w:rFonts w:ascii="Arial" w:hAnsi="Arial" w:cs="Arial"/>
          <w:sz w:val="20"/>
          <w:szCs w:val="20"/>
        </w:rPr>
        <w:t>arzo del mismo año</w:t>
      </w:r>
      <w:r w:rsidR="00B47791" w:rsidRPr="00331597">
        <w:rPr>
          <w:rFonts w:ascii="Arial" w:hAnsi="Arial" w:cs="Arial"/>
          <w:sz w:val="20"/>
          <w:szCs w:val="20"/>
        </w:rPr>
        <w:t xml:space="preserve">. </w:t>
      </w:r>
    </w:p>
    <w:p w:rsidR="007A437E" w:rsidRDefault="007A437E" w:rsidP="00996853">
      <w:pPr>
        <w:pStyle w:val="Textosinformato"/>
        <w:spacing w:line="360" w:lineRule="auto"/>
        <w:jc w:val="both"/>
        <w:rPr>
          <w:rFonts w:ascii="Arial" w:hAnsi="Arial" w:cs="Arial"/>
          <w:sz w:val="20"/>
          <w:szCs w:val="20"/>
        </w:rPr>
      </w:pPr>
    </w:p>
    <w:p w:rsidR="007A437E" w:rsidRDefault="007A437E" w:rsidP="00996853">
      <w:pPr>
        <w:pStyle w:val="Textosinformato"/>
        <w:spacing w:line="360" w:lineRule="auto"/>
        <w:jc w:val="both"/>
        <w:rPr>
          <w:rFonts w:ascii="Arial" w:hAnsi="Arial" w:cs="Arial"/>
          <w:sz w:val="20"/>
          <w:szCs w:val="20"/>
        </w:rPr>
      </w:pPr>
    </w:p>
    <w:p w:rsidR="007A437E" w:rsidRDefault="007A437E" w:rsidP="00996853">
      <w:pPr>
        <w:pStyle w:val="Textosinformato"/>
        <w:spacing w:line="360" w:lineRule="auto"/>
        <w:jc w:val="both"/>
        <w:rPr>
          <w:rFonts w:ascii="Arial" w:hAnsi="Arial" w:cs="Arial"/>
          <w:sz w:val="20"/>
          <w:szCs w:val="20"/>
        </w:rPr>
      </w:pPr>
    </w:p>
    <w:p w:rsidR="007A437E" w:rsidRPr="00331597" w:rsidRDefault="007A437E" w:rsidP="00996853">
      <w:pPr>
        <w:pStyle w:val="Textosinformato"/>
        <w:spacing w:line="360" w:lineRule="auto"/>
        <w:jc w:val="both"/>
        <w:rPr>
          <w:rFonts w:ascii="Arial" w:hAnsi="Arial" w:cs="Arial"/>
          <w:sz w:val="20"/>
          <w:szCs w:val="20"/>
        </w:rPr>
      </w:pPr>
    </w:p>
    <w:p w:rsidR="002C5C3F" w:rsidRPr="00331597" w:rsidRDefault="002C5C3F" w:rsidP="00996853">
      <w:pPr>
        <w:pStyle w:val="Textosinformato"/>
        <w:spacing w:line="360" w:lineRule="auto"/>
        <w:jc w:val="both"/>
        <w:rPr>
          <w:rFonts w:ascii="Arial" w:hAnsi="Arial" w:cs="Arial"/>
          <w:sz w:val="20"/>
          <w:szCs w:val="20"/>
        </w:rPr>
      </w:pPr>
    </w:p>
    <w:p w:rsidR="00B47791" w:rsidRPr="00331597" w:rsidRDefault="0016674C" w:rsidP="00996853">
      <w:pPr>
        <w:pStyle w:val="Textosinformato"/>
        <w:spacing w:line="360" w:lineRule="auto"/>
        <w:jc w:val="center"/>
        <w:rPr>
          <w:rFonts w:ascii="Arial" w:hAnsi="Arial" w:cs="Arial"/>
          <w:b/>
          <w:sz w:val="20"/>
          <w:szCs w:val="20"/>
        </w:rPr>
      </w:pPr>
      <w:r w:rsidRPr="00331597">
        <w:rPr>
          <w:rFonts w:ascii="Arial" w:hAnsi="Arial" w:cs="Arial"/>
          <w:b/>
          <w:sz w:val="20"/>
          <w:szCs w:val="20"/>
        </w:rPr>
        <w:lastRenderedPageBreak/>
        <w:t>CAPÍTULO III</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Impuesto Sobre Adquisición de Inmuebles</w:t>
      </w:r>
    </w:p>
    <w:p w:rsidR="00A3609F" w:rsidRPr="00331597" w:rsidRDefault="00A3609F" w:rsidP="00996853">
      <w:pPr>
        <w:pStyle w:val="Textosinformato"/>
        <w:spacing w:line="360" w:lineRule="auto"/>
        <w:jc w:val="both"/>
        <w:rPr>
          <w:rFonts w:ascii="Arial" w:hAnsi="Arial" w:cs="Arial"/>
          <w:sz w:val="20"/>
          <w:szCs w:val="20"/>
        </w:rPr>
      </w:pPr>
    </w:p>
    <w:p w:rsidR="00B47791" w:rsidRPr="00331597" w:rsidRDefault="009F6BF4"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 17</w:t>
      </w:r>
      <w:r w:rsidR="00B47791" w:rsidRPr="00331597">
        <w:rPr>
          <w:rFonts w:ascii="Arial" w:hAnsi="Arial" w:cs="Arial"/>
          <w:b/>
          <w:sz w:val="20"/>
          <w:szCs w:val="20"/>
        </w:rPr>
        <w:t>.-</w:t>
      </w:r>
      <w:r w:rsidR="00B47791" w:rsidRPr="00331597">
        <w:rPr>
          <w:rFonts w:ascii="Arial" w:hAnsi="Arial" w:cs="Arial"/>
          <w:sz w:val="20"/>
          <w:szCs w:val="20"/>
        </w:rPr>
        <w:t xml:space="preserve"> El impuesto a que se refiere este capítulo, se calculará aplicando a la base gravable señalada en </w:t>
      </w:r>
      <w:r w:rsidR="006E7508">
        <w:rPr>
          <w:rFonts w:ascii="Arial" w:hAnsi="Arial" w:cs="Arial"/>
          <w:sz w:val="20"/>
          <w:szCs w:val="20"/>
        </w:rPr>
        <w:t>la Ley de Hacienda</w:t>
      </w:r>
      <w:r w:rsidR="0016674C" w:rsidRPr="00331597">
        <w:rPr>
          <w:rFonts w:ascii="Arial" w:hAnsi="Arial" w:cs="Arial"/>
          <w:sz w:val="20"/>
          <w:szCs w:val="20"/>
        </w:rPr>
        <w:t xml:space="preserve"> Municipal</w:t>
      </w:r>
      <w:r w:rsidR="00B47791" w:rsidRPr="00331597">
        <w:rPr>
          <w:rFonts w:ascii="Arial" w:hAnsi="Arial" w:cs="Arial"/>
          <w:sz w:val="20"/>
          <w:szCs w:val="20"/>
        </w:rPr>
        <w:t xml:space="preserve"> del </w:t>
      </w:r>
      <w:r w:rsidR="0097625A" w:rsidRPr="00331597">
        <w:rPr>
          <w:rFonts w:ascii="Arial" w:hAnsi="Arial" w:cs="Arial"/>
          <w:sz w:val="20"/>
          <w:szCs w:val="20"/>
        </w:rPr>
        <w:t>Estado de Yucatán, la tasa del 3</w:t>
      </w:r>
      <w:r w:rsidR="00B47791" w:rsidRPr="00331597">
        <w:rPr>
          <w:rFonts w:ascii="Arial" w:hAnsi="Arial" w:cs="Arial"/>
          <w:sz w:val="20"/>
          <w:szCs w:val="20"/>
        </w:rPr>
        <w:t xml:space="preserve">%. </w:t>
      </w:r>
    </w:p>
    <w:p w:rsidR="00BD0A2B" w:rsidRPr="00331597" w:rsidRDefault="00BD0A2B" w:rsidP="00996853">
      <w:pPr>
        <w:pStyle w:val="Textosinformato"/>
        <w:spacing w:line="360" w:lineRule="auto"/>
        <w:jc w:val="both"/>
        <w:rPr>
          <w:rFonts w:ascii="Arial" w:hAnsi="Arial" w:cs="Arial"/>
          <w:sz w:val="20"/>
          <w:szCs w:val="20"/>
        </w:rPr>
      </w:pPr>
    </w:p>
    <w:p w:rsidR="00B47791" w:rsidRPr="00331597" w:rsidRDefault="00A95F27" w:rsidP="00996853">
      <w:pPr>
        <w:pStyle w:val="Textosinformato"/>
        <w:spacing w:line="360" w:lineRule="auto"/>
        <w:jc w:val="center"/>
        <w:rPr>
          <w:rFonts w:ascii="Arial" w:hAnsi="Arial" w:cs="Arial"/>
          <w:b/>
          <w:sz w:val="20"/>
          <w:szCs w:val="20"/>
        </w:rPr>
      </w:pPr>
      <w:r w:rsidRPr="00331597">
        <w:rPr>
          <w:rFonts w:ascii="Arial" w:hAnsi="Arial" w:cs="Arial"/>
          <w:b/>
          <w:sz w:val="20"/>
          <w:szCs w:val="20"/>
        </w:rPr>
        <w:t xml:space="preserve">CAPÍTULO </w:t>
      </w:r>
      <w:r w:rsidR="00B47791" w:rsidRPr="00331597">
        <w:rPr>
          <w:rFonts w:ascii="Arial" w:hAnsi="Arial" w:cs="Arial"/>
          <w:b/>
          <w:sz w:val="20"/>
          <w:szCs w:val="20"/>
        </w:rPr>
        <w:t>I</w:t>
      </w:r>
      <w:r w:rsidRPr="00331597">
        <w:rPr>
          <w:rFonts w:ascii="Arial" w:hAnsi="Arial" w:cs="Arial"/>
          <w:b/>
          <w:sz w:val="20"/>
          <w:szCs w:val="20"/>
        </w:rPr>
        <w:t>V</w:t>
      </w:r>
    </w:p>
    <w:p w:rsidR="00B47791" w:rsidRPr="00331597" w:rsidRDefault="006E7508" w:rsidP="00996853">
      <w:pPr>
        <w:pStyle w:val="Textosinformato"/>
        <w:spacing w:line="360" w:lineRule="auto"/>
        <w:jc w:val="center"/>
        <w:rPr>
          <w:rFonts w:ascii="Arial" w:hAnsi="Arial" w:cs="Arial"/>
          <w:b/>
          <w:sz w:val="20"/>
          <w:szCs w:val="20"/>
        </w:rPr>
      </w:pPr>
      <w:r>
        <w:rPr>
          <w:rFonts w:ascii="Arial" w:hAnsi="Arial" w:cs="Arial"/>
          <w:b/>
          <w:sz w:val="20"/>
          <w:szCs w:val="20"/>
        </w:rPr>
        <w:t>Impuesto sobre</w:t>
      </w:r>
      <w:r w:rsidR="00B47791" w:rsidRPr="00331597">
        <w:rPr>
          <w:rFonts w:ascii="Arial" w:hAnsi="Arial" w:cs="Arial"/>
          <w:b/>
          <w:sz w:val="20"/>
          <w:szCs w:val="20"/>
        </w:rPr>
        <w:t xml:space="preserve"> Espectáculos y Diversiones Públicas</w:t>
      </w:r>
    </w:p>
    <w:p w:rsidR="00A3609F" w:rsidRPr="00331597" w:rsidRDefault="00A3609F" w:rsidP="00996853">
      <w:pPr>
        <w:pStyle w:val="Textosinformato"/>
        <w:spacing w:line="360" w:lineRule="auto"/>
        <w:jc w:val="center"/>
        <w:rPr>
          <w:rFonts w:ascii="Arial" w:hAnsi="Arial" w:cs="Arial"/>
          <w:b/>
          <w:sz w:val="20"/>
          <w:szCs w:val="20"/>
        </w:rPr>
      </w:pPr>
    </w:p>
    <w:p w:rsidR="00B47791" w:rsidRPr="00331597" w:rsidRDefault="009F6BF4"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 18</w:t>
      </w:r>
      <w:r w:rsidR="00B47791" w:rsidRPr="00331597">
        <w:rPr>
          <w:rFonts w:ascii="Arial" w:hAnsi="Arial" w:cs="Arial"/>
          <w:b/>
          <w:sz w:val="20"/>
          <w:szCs w:val="20"/>
        </w:rPr>
        <w:t>.-</w:t>
      </w:r>
      <w:r w:rsidR="00B47791" w:rsidRPr="00331597">
        <w:rPr>
          <w:rFonts w:ascii="Arial" w:hAnsi="Arial" w:cs="Arial"/>
          <w:sz w:val="20"/>
          <w:szCs w:val="20"/>
        </w:rPr>
        <w:t xml:space="preserve"> El impuesto se calculará sobre el monto total de los ingresos percibidos, y se determinará aplicando a la base antes referida, las tasas que se establecen a continuación: </w:t>
      </w:r>
    </w:p>
    <w:p w:rsidR="00A3609F" w:rsidRPr="00331597" w:rsidRDefault="00A3609F" w:rsidP="00996853">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65"/>
        <w:gridCol w:w="3560"/>
      </w:tblGrid>
      <w:tr w:rsidR="00A3609F" w:rsidRPr="00331597" w:rsidTr="004C4AC9">
        <w:tc>
          <w:tcPr>
            <w:tcW w:w="5665" w:type="dxa"/>
            <w:shd w:val="clear" w:color="auto" w:fill="auto"/>
          </w:tcPr>
          <w:p w:rsidR="00A3609F" w:rsidRPr="00331597" w:rsidRDefault="00A3609F" w:rsidP="00996853">
            <w:pPr>
              <w:pStyle w:val="Textosinformato"/>
              <w:numPr>
                <w:ilvl w:val="0"/>
                <w:numId w:val="13"/>
              </w:numPr>
              <w:spacing w:line="360" w:lineRule="auto"/>
              <w:ind w:left="0" w:firstLine="0"/>
              <w:jc w:val="both"/>
              <w:rPr>
                <w:rFonts w:ascii="Arial" w:hAnsi="Arial" w:cs="Arial"/>
                <w:sz w:val="20"/>
                <w:szCs w:val="20"/>
              </w:rPr>
            </w:pPr>
            <w:r w:rsidRPr="00331597">
              <w:rPr>
                <w:rFonts w:ascii="Arial" w:hAnsi="Arial" w:cs="Arial"/>
                <w:sz w:val="20"/>
                <w:szCs w:val="20"/>
              </w:rPr>
              <w:t>Por funciones de circo</w:t>
            </w:r>
          </w:p>
        </w:tc>
        <w:tc>
          <w:tcPr>
            <w:tcW w:w="3560" w:type="dxa"/>
            <w:shd w:val="clear" w:color="auto" w:fill="auto"/>
          </w:tcPr>
          <w:p w:rsidR="00A3609F" w:rsidRPr="00331597" w:rsidRDefault="00D362E9" w:rsidP="000E3337">
            <w:pPr>
              <w:pStyle w:val="Textosinformato"/>
              <w:spacing w:line="360" w:lineRule="auto"/>
              <w:rPr>
                <w:rFonts w:ascii="Arial" w:hAnsi="Arial" w:cs="Arial"/>
                <w:sz w:val="20"/>
                <w:szCs w:val="20"/>
              </w:rPr>
            </w:pPr>
            <w:r>
              <w:rPr>
                <w:rFonts w:ascii="Arial" w:hAnsi="Arial" w:cs="Arial"/>
                <w:sz w:val="20"/>
                <w:szCs w:val="20"/>
              </w:rPr>
              <w:t>$                    1,6</w:t>
            </w:r>
            <w:r w:rsidR="000E3337">
              <w:rPr>
                <w:rFonts w:ascii="Arial" w:hAnsi="Arial" w:cs="Arial"/>
                <w:sz w:val="20"/>
                <w:szCs w:val="20"/>
              </w:rPr>
              <w:t>00.00</w:t>
            </w:r>
            <w:r w:rsidR="004C4AC9">
              <w:rPr>
                <w:rFonts w:ascii="Arial" w:hAnsi="Arial" w:cs="Arial"/>
                <w:sz w:val="20"/>
                <w:szCs w:val="20"/>
              </w:rPr>
              <w:t xml:space="preserve"> por siete días</w:t>
            </w:r>
          </w:p>
        </w:tc>
      </w:tr>
      <w:tr w:rsidR="00D974ED" w:rsidRPr="00331597" w:rsidTr="004C4AC9">
        <w:tc>
          <w:tcPr>
            <w:tcW w:w="5665" w:type="dxa"/>
            <w:shd w:val="clear" w:color="auto" w:fill="auto"/>
          </w:tcPr>
          <w:p w:rsidR="00D974ED" w:rsidRPr="00331597" w:rsidRDefault="00D974ED" w:rsidP="00996853">
            <w:pPr>
              <w:pStyle w:val="Textosinformato"/>
              <w:numPr>
                <w:ilvl w:val="0"/>
                <w:numId w:val="13"/>
              </w:numPr>
              <w:spacing w:line="360" w:lineRule="auto"/>
              <w:ind w:left="0" w:firstLine="0"/>
              <w:jc w:val="both"/>
              <w:rPr>
                <w:rFonts w:ascii="Arial" w:hAnsi="Arial" w:cs="Arial"/>
                <w:sz w:val="20"/>
                <w:szCs w:val="20"/>
              </w:rPr>
            </w:pPr>
            <w:r>
              <w:rPr>
                <w:rFonts w:ascii="Arial" w:hAnsi="Arial" w:cs="Arial"/>
                <w:sz w:val="20"/>
                <w:szCs w:val="20"/>
              </w:rPr>
              <w:t>Eventos sociales (con venta de bebidas alcohólicas)</w:t>
            </w:r>
          </w:p>
        </w:tc>
        <w:tc>
          <w:tcPr>
            <w:tcW w:w="3560" w:type="dxa"/>
            <w:shd w:val="clear" w:color="auto" w:fill="auto"/>
          </w:tcPr>
          <w:p w:rsidR="00D974ED" w:rsidRDefault="00D974ED" w:rsidP="000E3337">
            <w:pPr>
              <w:pStyle w:val="Textosinformato"/>
              <w:spacing w:line="360" w:lineRule="auto"/>
              <w:rPr>
                <w:rFonts w:ascii="Arial" w:hAnsi="Arial" w:cs="Arial"/>
                <w:sz w:val="20"/>
                <w:szCs w:val="20"/>
              </w:rPr>
            </w:pPr>
            <w:r>
              <w:rPr>
                <w:rFonts w:ascii="Arial" w:hAnsi="Arial" w:cs="Arial"/>
                <w:sz w:val="20"/>
                <w:szCs w:val="20"/>
              </w:rPr>
              <w:t>$                    1,000.00  por evento</w:t>
            </w:r>
          </w:p>
        </w:tc>
      </w:tr>
      <w:tr w:rsidR="00A3609F" w:rsidRPr="00331597" w:rsidTr="004C4AC9">
        <w:tc>
          <w:tcPr>
            <w:tcW w:w="5665" w:type="dxa"/>
            <w:shd w:val="clear" w:color="auto" w:fill="auto"/>
          </w:tcPr>
          <w:p w:rsidR="00A3609F" w:rsidRPr="00331597" w:rsidRDefault="00A3609F" w:rsidP="00996853">
            <w:pPr>
              <w:pStyle w:val="Textosinformato"/>
              <w:numPr>
                <w:ilvl w:val="0"/>
                <w:numId w:val="13"/>
              </w:numPr>
              <w:spacing w:line="360" w:lineRule="auto"/>
              <w:ind w:left="0" w:firstLine="0"/>
              <w:jc w:val="both"/>
              <w:rPr>
                <w:rFonts w:ascii="Arial" w:hAnsi="Arial" w:cs="Arial"/>
                <w:sz w:val="20"/>
                <w:szCs w:val="20"/>
              </w:rPr>
            </w:pPr>
            <w:r w:rsidRPr="00331597">
              <w:rPr>
                <w:rFonts w:ascii="Arial" w:hAnsi="Arial" w:cs="Arial"/>
                <w:sz w:val="20"/>
                <w:szCs w:val="20"/>
              </w:rPr>
              <w:t>Otros espectáculos permitidos por la Ley de la materia</w:t>
            </w:r>
          </w:p>
        </w:tc>
        <w:tc>
          <w:tcPr>
            <w:tcW w:w="3560" w:type="dxa"/>
            <w:shd w:val="clear" w:color="auto" w:fill="auto"/>
          </w:tcPr>
          <w:p w:rsidR="00A3609F" w:rsidRPr="00331597" w:rsidRDefault="000E3337" w:rsidP="000E3337">
            <w:pPr>
              <w:pStyle w:val="Textosinformato"/>
              <w:spacing w:line="360" w:lineRule="auto"/>
              <w:rPr>
                <w:rFonts w:ascii="Arial" w:hAnsi="Arial" w:cs="Arial"/>
                <w:sz w:val="20"/>
                <w:szCs w:val="20"/>
              </w:rPr>
            </w:pPr>
            <w:r>
              <w:rPr>
                <w:rFonts w:ascii="Arial" w:hAnsi="Arial" w:cs="Arial"/>
                <w:sz w:val="20"/>
                <w:szCs w:val="20"/>
              </w:rPr>
              <w:t xml:space="preserve">$   </w:t>
            </w:r>
            <w:r w:rsidR="004C4AC9">
              <w:rPr>
                <w:rFonts w:ascii="Arial" w:hAnsi="Arial" w:cs="Arial"/>
                <w:sz w:val="20"/>
                <w:szCs w:val="20"/>
              </w:rPr>
              <w:t xml:space="preserve">                 2,0</w:t>
            </w:r>
            <w:r>
              <w:rPr>
                <w:rFonts w:ascii="Arial" w:hAnsi="Arial" w:cs="Arial"/>
                <w:sz w:val="20"/>
                <w:szCs w:val="20"/>
              </w:rPr>
              <w:t>00.00</w:t>
            </w:r>
            <w:r w:rsidR="004C4AC9">
              <w:rPr>
                <w:rFonts w:ascii="Arial" w:hAnsi="Arial" w:cs="Arial"/>
                <w:sz w:val="20"/>
                <w:szCs w:val="20"/>
              </w:rPr>
              <w:t xml:space="preserve"> por día</w:t>
            </w:r>
          </w:p>
        </w:tc>
      </w:tr>
    </w:tbl>
    <w:p w:rsidR="00A3609F" w:rsidRPr="00331597" w:rsidRDefault="00A3609F"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TÍTULO TERCERO</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DERECHOS</w:t>
      </w:r>
    </w:p>
    <w:p w:rsidR="00FF2123" w:rsidRDefault="00FF2123" w:rsidP="00996853">
      <w:pPr>
        <w:pStyle w:val="Textosinformato"/>
        <w:spacing w:line="360" w:lineRule="auto"/>
        <w:jc w:val="center"/>
        <w:rPr>
          <w:rFonts w:ascii="Arial" w:hAnsi="Arial" w:cs="Arial"/>
          <w:b/>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CAPÍTULO I</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Derechos por Licencias y Permisos</w:t>
      </w:r>
    </w:p>
    <w:p w:rsidR="00D806EE" w:rsidRPr="00331597" w:rsidRDefault="00D806EE" w:rsidP="00996853">
      <w:pPr>
        <w:pStyle w:val="Textosinformato"/>
        <w:spacing w:line="360" w:lineRule="auto"/>
        <w:jc w:val="both"/>
        <w:rPr>
          <w:rFonts w:ascii="Arial" w:hAnsi="Arial" w:cs="Arial"/>
          <w:b/>
          <w:sz w:val="20"/>
          <w:szCs w:val="20"/>
        </w:rPr>
      </w:pPr>
    </w:p>
    <w:p w:rsidR="00B47791" w:rsidRDefault="009F6BF4"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 19</w:t>
      </w:r>
      <w:r w:rsidR="00B47791" w:rsidRPr="00331597">
        <w:rPr>
          <w:rFonts w:ascii="Arial" w:hAnsi="Arial" w:cs="Arial"/>
          <w:b/>
          <w:sz w:val="20"/>
          <w:szCs w:val="20"/>
        </w:rPr>
        <w:t>.-</w:t>
      </w:r>
      <w:r w:rsidR="00D806EE" w:rsidRPr="00331597">
        <w:rPr>
          <w:rFonts w:ascii="Arial" w:hAnsi="Arial" w:cs="Arial"/>
          <w:sz w:val="20"/>
          <w:szCs w:val="20"/>
        </w:rPr>
        <w:t xml:space="preserve"> El objeto de los derechos </w:t>
      </w:r>
      <w:r w:rsidR="00202FDE">
        <w:rPr>
          <w:rFonts w:ascii="Arial" w:hAnsi="Arial" w:cs="Arial"/>
          <w:sz w:val="20"/>
          <w:szCs w:val="20"/>
        </w:rPr>
        <w:t>p</w:t>
      </w:r>
      <w:r w:rsidR="00B47791" w:rsidRPr="00331597">
        <w:rPr>
          <w:rFonts w:ascii="Arial" w:hAnsi="Arial" w:cs="Arial"/>
          <w:sz w:val="20"/>
          <w:szCs w:val="20"/>
        </w:rPr>
        <w:t>or el otorgamiento de las licencias o permisos a qu</w:t>
      </w:r>
      <w:r w:rsidR="004D75D1" w:rsidRPr="00331597">
        <w:rPr>
          <w:rFonts w:ascii="Arial" w:hAnsi="Arial" w:cs="Arial"/>
          <w:sz w:val="20"/>
          <w:szCs w:val="20"/>
        </w:rPr>
        <w:t>e hace referencia la Ley de Hacienda</w:t>
      </w:r>
      <w:r w:rsidR="00FF2123">
        <w:rPr>
          <w:rFonts w:ascii="Arial" w:hAnsi="Arial" w:cs="Arial"/>
          <w:sz w:val="20"/>
          <w:szCs w:val="20"/>
        </w:rPr>
        <w:t xml:space="preserve"> </w:t>
      </w:r>
      <w:r w:rsidR="004D75D1" w:rsidRPr="00331597">
        <w:rPr>
          <w:rFonts w:ascii="Arial" w:hAnsi="Arial" w:cs="Arial"/>
          <w:sz w:val="20"/>
          <w:szCs w:val="20"/>
        </w:rPr>
        <w:t>Municipal</w:t>
      </w:r>
      <w:r w:rsidR="00B47791" w:rsidRPr="00331597">
        <w:rPr>
          <w:rFonts w:ascii="Arial" w:hAnsi="Arial" w:cs="Arial"/>
          <w:sz w:val="20"/>
          <w:szCs w:val="20"/>
        </w:rPr>
        <w:t xml:space="preserve"> del Est</w:t>
      </w:r>
      <w:r w:rsidR="00D806EE" w:rsidRPr="00331597">
        <w:rPr>
          <w:rFonts w:ascii="Arial" w:hAnsi="Arial" w:cs="Arial"/>
          <w:sz w:val="20"/>
          <w:szCs w:val="20"/>
        </w:rPr>
        <w:t>ado de Yucatán</w:t>
      </w:r>
      <w:r w:rsidR="00B47791" w:rsidRPr="00331597">
        <w:rPr>
          <w:rFonts w:ascii="Arial" w:hAnsi="Arial" w:cs="Arial"/>
          <w:sz w:val="20"/>
          <w:szCs w:val="20"/>
        </w:rPr>
        <w:t xml:space="preserve">, se </w:t>
      </w:r>
      <w:r w:rsidR="00BA4E5D" w:rsidRPr="00331597">
        <w:rPr>
          <w:rFonts w:ascii="Arial" w:hAnsi="Arial" w:cs="Arial"/>
          <w:sz w:val="20"/>
          <w:szCs w:val="20"/>
        </w:rPr>
        <w:t>causará</w:t>
      </w:r>
      <w:r w:rsidR="00BA4E5D">
        <w:rPr>
          <w:rFonts w:ascii="Arial" w:hAnsi="Arial" w:cs="Arial"/>
          <w:sz w:val="20"/>
          <w:szCs w:val="20"/>
        </w:rPr>
        <w:t>n</w:t>
      </w:r>
      <w:r w:rsidR="00B47791" w:rsidRPr="00331597">
        <w:rPr>
          <w:rFonts w:ascii="Arial" w:hAnsi="Arial" w:cs="Arial"/>
          <w:sz w:val="20"/>
          <w:szCs w:val="20"/>
        </w:rPr>
        <w:t xml:space="preserve"> y pagarán derechos de conformidad con las tarifas establecidas en los siguientes artículos. </w:t>
      </w:r>
    </w:p>
    <w:p w:rsidR="00C214B7" w:rsidRPr="00331597" w:rsidRDefault="00C214B7" w:rsidP="00996853">
      <w:pPr>
        <w:pStyle w:val="Textosinformato"/>
        <w:spacing w:line="360" w:lineRule="auto"/>
        <w:jc w:val="both"/>
        <w:rPr>
          <w:rFonts w:ascii="Arial" w:hAnsi="Arial" w:cs="Arial"/>
          <w:sz w:val="20"/>
          <w:szCs w:val="20"/>
        </w:rPr>
      </w:pPr>
    </w:p>
    <w:p w:rsidR="00C214B7" w:rsidRDefault="00C214B7" w:rsidP="00C214B7">
      <w:pPr>
        <w:pStyle w:val="Textosinformato"/>
        <w:spacing w:line="360" w:lineRule="auto"/>
        <w:jc w:val="both"/>
        <w:rPr>
          <w:rFonts w:ascii="Arial" w:hAnsi="Arial" w:cs="Arial"/>
          <w:sz w:val="20"/>
          <w:szCs w:val="20"/>
        </w:rPr>
      </w:pPr>
      <w:r w:rsidRPr="00C214B7">
        <w:rPr>
          <w:rFonts w:ascii="Arial" w:hAnsi="Arial" w:cs="Arial"/>
          <w:sz w:val="20"/>
          <w:szCs w:val="20"/>
        </w:rPr>
        <w:t xml:space="preserve">El cobro de derechos por el otorgamiento de licencias, permisos o autorizaciones para </w:t>
      </w:r>
      <w:r w:rsidR="002D3B1D" w:rsidRPr="00C214B7">
        <w:rPr>
          <w:rFonts w:ascii="Arial" w:hAnsi="Arial" w:cs="Arial"/>
          <w:sz w:val="20"/>
          <w:szCs w:val="20"/>
        </w:rPr>
        <w:t>el funcionamiento</w:t>
      </w:r>
      <w:r w:rsidRPr="00C214B7">
        <w:rPr>
          <w:rFonts w:ascii="Arial" w:hAnsi="Arial" w:cs="Arial"/>
          <w:sz w:val="20"/>
          <w:szCs w:val="20"/>
        </w:rPr>
        <w:t xml:space="preserve"> de establecimientos y locales comerciales o de servicios, se realizará con base en </w:t>
      </w:r>
      <w:r w:rsidR="002D3B1D" w:rsidRPr="00C214B7">
        <w:rPr>
          <w:rFonts w:ascii="Arial" w:hAnsi="Arial" w:cs="Arial"/>
          <w:sz w:val="20"/>
          <w:szCs w:val="20"/>
        </w:rPr>
        <w:t>las siguientes</w:t>
      </w:r>
      <w:r w:rsidRPr="00C214B7">
        <w:rPr>
          <w:rFonts w:ascii="Arial" w:hAnsi="Arial" w:cs="Arial"/>
          <w:sz w:val="20"/>
          <w:szCs w:val="20"/>
        </w:rPr>
        <w:t xml:space="preserve"> tarifas: </w:t>
      </w:r>
    </w:p>
    <w:p w:rsidR="002D3B1D" w:rsidRPr="00C214B7" w:rsidRDefault="002D3B1D" w:rsidP="00C214B7">
      <w:pPr>
        <w:pStyle w:val="Textosinformato"/>
        <w:spacing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3075"/>
        <w:gridCol w:w="3075"/>
        <w:gridCol w:w="3075"/>
      </w:tblGrid>
      <w:tr w:rsidR="00C214B7" w:rsidRPr="00495212" w:rsidTr="00C214B7">
        <w:tc>
          <w:tcPr>
            <w:tcW w:w="3075" w:type="dxa"/>
          </w:tcPr>
          <w:p w:rsidR="00C214B7" w:rsidRPr="00495212" w:rsidRDefault="00495212" w:rsidP="00C214B7">
            <w:pPr>
              <w:pStyle w:val="Textosinformato"/>
              <w:spacing w:line="360" w:lineRule="auto"/>
              <w:jc w:val="center"/>
              <w:rPr>
                <w:rFonts w:ascii="Arial" w:hAnsi="Arial" w:cs="Arial"/>
                <w:sz w:val="20"/>
                <w:szCs w:val="20"/>
              </w:rPr>
            </w:pPr>
            <w:r>
              <w:rPr>
                <w:rFonts w:ascii="Arial" w:hAnsi="Arial" w:cs="Arial"/>
                <w:sz w:val="20"/>
                <w:szCs w:val="20"/>
              </w:rPr>
              <w:t>Giro comercial de servicios</w:t>
            </w:r>
          </w:p>
        </w:tc>
        <w:tc>
          <w:tcPr>
            <w:tcW w:w="3075" w:type="dxa"/>
          </w:tcPr>
          <w:p w:rsidR="00C214B7" w:rsidRPr="00495212" w:rsidRDefault="00495212" w:rsidP="00C214B7">
            <w:pPr>
              <w:pStyle w:val="Textosinformato"/>
              <w:spacing w:line="360" w:lineRule="auto"/>
              <w:jc w:val="center"/>
              <w:rPr>
                <w:rFonts w:ascii="Arial" w:hAnsi="Arial" w:cs="Arial"/>
                <w:sz w:val="20"/>
                <w:szCs w:val="20"/>
              </w:rPr>
            </w:pPr>
            <w:r>
              <w:rPr>
                <w:rFonts w:ascii="Arial" w:hAnsi="Arial" w:cs="Arial"/>
                <w:sz w:val="20"/>
                <w:szCs w:val="20"/>
              </w:rPr>
              <w:t>Expedición</w:t>
            </w:r>
          </w:p>
        </w:tc>
        <w:tc>
          <w:tcPr>
            <w:tcW w:w="3075" w:type="dxa"/>
          </w:tcPr>
          <w:p w:rsidR="00C214B7" w:rsidRPr="00495212" w:rsidRDefault="00495212" w:rsidP="00C214B7">
            <w:pPr>
              <w:pStyle w:val="Textosinformato"/>
              <w:spacing w:line="360" w:lineRule="auto"/>
              <w:jc w:val="center"/>
              <w:rPr>
                <w:rFonts w:ascii="Arial" w:hAnsi="Arial" w:cs="Arial"/>
                <w:sz w:val="20"/>
                <w:szCs w:val="20"/>
              </w:rPr>
            </w:pPr>
            <w:r>
              <w:rPr>
                <w:rFonts w:ascii="Arial" w:hAnsi="Arial" w:cs="Arial"/>
                <w:sz w:val="20"/>
                <w:szCs w:val="20"/>
              </w:rPr>
              <w:t>Renovación</w:t>
            </w:r>
          </w:p>
        </w:tc>
      </w:tr>
      <w:tr w:rsidR="00C214B7" w:rsidRPr="00495212" w:rsidTr="00C214B7">
        <w:tc>
          <w:tcPr>
            <w:tcW w:w="3075" w:type="dxa"/>
          </w:tcPr>
          <w:p w:rsidR="00C214B7" w:rsidRPr="00495212" w:rsidRDefault="00C214B7" w:rsidP="00C214B7">
            <w:pPr>
              <w:pStyle w:val="Textosinformato"/>
              <w:spacing w:line="360" w:lineRule="auto"/>
              <w:jc w:val="both"/>
              <w:rPr>
                <w:rFonts w:ascii="Arial" w:hAnsi="Arial" w:cs="Arial"/>
                <w:sz w:val="20"/>
                <w:szCs w:val="20"/>
              </w:rPr>
            </w:pPr>
            <w:r w:rsidRPr="00495212">
              <w:rPr>
                <w:rFonts w:ascii="Arial" w:hAnsi="Arial" w:cs="Arial"/>
                <w:sz w:val="20"/>
                <w:szCs w:val="20"/>
              </w:rPr>
              <w:t xml:space="preserve">Panaderías </w:t>
            </w:r>
          </w:p>
        </w:tc>
        <w:tc>
          <w:tcPr>
            <w:tcW w:w="3075" w:type="dxa"/>
          </w:tcPr>
          <w:p w:rsidR="00C214B7"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$500.00</w:t>
            </w:r>
          </w:p>
        </w:tc>
        <w:tc>
          <w:tcPr>
            <w:tcW w:w="3075" w:type="dxa"/>
          </w:tcPr>
          <w:p w:rsidR="00C214B7"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$250.00</w:t>
            </w:r>
          </w:p>
        </w:tc>
      </w:tr>
      <w:tr w:rsidR="002D3B1D" w:rsidRPr="00495212" w:rsidTr="00C214B7">
        <w:tc>
          <w:tcPr>
            <w:tcW w:w="3075" w:type="dxa"/>
          </w:tcPr>
          <w:p w:rsidR="002D3B1D" w:rsidRPr="00495212" w:rsidRDefault="002D3B1D" w:rsidP="002D3B1D">
            <w:pPr>
              <w:pStyle w:val="Textosinformato"/>
              <w:spacing w:line="360" w:lineRule="auto"/>
              <w:jc w:val="both"/>
              <w:rPr>
                <w:rFonts w:ascii="Arial" w:hAnsi="Arial" w:cs="Arial"/>
                <w:sz w:val="20"/>
                <w:szCs w:val="20"/>
              </w:rPr>
            </w:pPr>
            <w:r w:rsidRPr="00495212">
              <w:rPr>
                <w:rFonts w:ascii="Arial" w:hAnsi="Arial" w:cs="Arial"/>
                <w:sz w:val="20"/>
                <w:szCs w:val="20"/>
              </w:rPr>
              <w:t>Pastelería</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$500.00</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$250.00</w:t>
            </w:r>
          </w:p>
        </w:tc>
      </w:tr>
      <w:tr w:rsidR="002D3B1D" w:rsidRPr="00495212" w:rsidTr="00C214B7">
        <w:tc>
          <w:tcPr>
            <w:tcW w:w="3075" w:type="dxa"/>
          </w:tcPr>
          <w:p w:rsidR="002D3B1D" w:rsidRPr="00495212" w:rsidRDefault="002D3B1D" w:rsidP="002D3B1D">
            <w:pPr>
              <w:pStyle w:val="Textosinformato"/>
              <w:spacing w:line="360" w:lineRule="auto"/>
              <w:jc w:val="both"/>
              <w:rPr>
                <w:rFonts w:ascii="Arial" w:hAnsi="Arial" w:cs="Arial"/>
                <w:sz w:val="20"/>
                <w:szCs w:val="20"/>
              </w:rPr>
            </w:pPr>
            <w:r w:rsidRPr="00495212">
              <w:rPr>
                <w:rFonts w:ascii="Arial" w:hAnsi="Arial" w:cs="Arial"/>
                <w:sz w:val="20"/>
                <w:szCs w:val="20"/>
              </w:rPr>
              <w:lastRenderedPageBreak/>
              <w:t>Expendio de refrescos naturales</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$500.00</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$250.00</w:t>
            </w:r>
          </w:p>
        </w:tc>
      </w:tr>
      <w:tr w:rsidR="002D3B1D" w:rsidRPr="00495212" w:rsidTr="00C214B7">
        <w:tc>
          <w:tcPr>
            <w:tcW w:w="3075" w:type="dxa"/>
          </w:tcPr>
          <w:p w:rsidR="002D3B1D" w:rsidRPr="00495212" w:rsidRDefault="002D3B1D" w:rsidP="002D3B1D">
            <w:pPr>
              <w:pStyle w:val="Textosinformato"/>
              <w:spacing w:line="360" w:lineRule="auto"/>
              <w:jc w:val="both"/>
              <w:rPr>
                <w:rFonts w:ascii="Arial" w:hAnsi="Arial" w:cs="Arial"/>
                <w:sz w:val="20"/>
                <w:szCs w:val="20"/>
              </w:rPr>
            </w:pPr>
            <w:r w:rsidRPr="00495212">
              <w:rPr>
                <w:rFonts w:ascii="Arial" w:hAnsi="Arial" w:cs="Arial"/>
                <w:sz w:val="20"/>
                <w:szCs w:val="20"/>
              </w:rPr>
              <w:t>Estética unisex, peluquerías y salones de belleza</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$1,000.00</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$500.00</w:t>
            </w:r>
          </w:p>
        </w:tc>
      </w:tr>
      <w:tr w:rsidR="002D3B1D" w:rsidRPr="00495212" w:rsidTr="00C214B7">
        <w:tc>
          <w:tcPr>
            <w:tcW w:w="3075" w:type="dxa"/>
          </w:tcPr>
          <w:p w:rsidR="002D3B1D" w:rsidRPr="00495212" w:rsidRDefault="002D3B1D" w:rsidP="002D3B1D">
            <w:pPr>
              <w:pStyle w:val="Textosinformato"/>
              <w:spacing w:line="360" w:lineRule="auto"/>
              <w:jc w:val="both"/>
              <w:rPr>
                <w:rFonts w:ascii="Arial" w:hAnsi="Arial" w:cs="Arial"/>
                <w:sz w:val="20"/>
                <w:szCs w:val="20"/>
              </w:rPr>
            </w:pPr>
            <w:r w:rsidRPr="00495212">
              <w:rPr>
                <w:rFonts w:ascii="Arial" w:hAnsi="Arial" w:cs="Arial"/>
                <w:sz w:val="20"/>
                <w:szCs w:val="20"/>
              </w:rPr>
              <w:t>Cocinas económicas, taquerías, loncherías, fondas</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$900.00</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$450.00</w:t>
            </w:r>
          </w:p>
        </w:tc>
      </w:tr>
      <w:tr w:rsidR="002D3B1D" w:rsidRPr="00495212" w:rsidTr="00C214B7">
        <w:tc>
          <w:tcPr>
            <w:tcW w:w="3075" w:type="dxa"/>
          </w:tcPr>
          <w:p w:rsidR="002D3B1D" w:rsidRPr="00495212" w:rsidRDefault="002D3B1D" w:rsidP="002D3B1D">
            <w:pPr>
              <w:pStyle w:val="Textosinformato"/>
              <w:spacing w:line="360" w:lineRule="auto"/>
              <w:jc w:val="both"/>
              <w:rPr>
                <w:rFonts w:ascii="Arial" w:hAnsi="Arial" w:cs="Arial"/>
                <w:sz w:val="20"/>
                <w:szCs w:val="20"/>
              </w:rPr>
            </w:pPr>
            <w:r w:rsidRPr="00495212">
              <w:rPr>
                <w:rFonts w:ascii="Arial" w:hAnsi="Arial" w:cs="Arial"/>
                <w:sz w:val="20"/>
                <w:szCs w:val="20"/>
              </w:rPr>
              <w:t>Tortillerías y molinos de nixtamal</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$900.00</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$450.00</w:t>
            </w:r>
          </w:p>
        </w:tc>
      </w:tr>
      <w:tr w:rsidR="002D3B1D" w:rsidRPr="00495212" w:rsidTr="00C214B7">
        <w:tc>
          <w:tcPr>
            <w:tcW w:w="3075" w:type="dxa"/>
          </w:tcPr>
          <w:p w:rsidR="002D3B1D" w:rsidRPr="00495212" w:rsidRDefault="002D3B1D" w:rsidP="002D3B1D">
            <w:pPr>
              <w:pStyle w:val="Textosinformato"/>
              <w:spacing w:line="360" w:lineRule="auto"/>
              <w:jc w:val="both"/>
              <w:rPr>
                <w:rFonts w:ascii="Arial" w:hAnsi="Arial" w:cs="Arial"/>
                <w:sz w:val="20"/>
                <w:szCs w:val="20"/>
              </w:rPr>
            </w:pPr>
            <w:r w:rsidRPr="00495212">
              <w:rPr>
                <w:rFonts w:ascii="Arial" w:hAnsi="Arial" w:cs="Arial"/>
                <w:sz w:val="20"/>
                <w:szCs w:val="20"/>
              </w:rPr>
              <w:t>Papelerías y centros de copiado</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$1,000.00</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$500.00</w:t>
            </w:r>
          </w:p>
        </w:tc>
      </w:tr>
      <w:tr w:rsidR="002D3B1D" w:rsidRPr="00495212" w:rsidTr="00C214B7">
        <w:tc>
          <w:tcPr>
            <w:tcW w:w="3075" w:type="dxa"/>
          </w:tcPr>
          <w:p w:rsidR="002D3B1D" w:rsidRPr="00495212" w:rsidRDefault="002D3B1D" w:rsidP="002D3B1D">
            <w:pPr>
              <w:pStyle w:val="Textosinformato"/>
              <w:spacing w:line="360" w:lineRule="auto"/>
              <w:jc w:val="both"/>
              <w:rPr>
                <w:rFonts w:ascii="Arial" w:hAnsi="Arial" w:cs="Arial"/>
                <w:sz w:val="20"/>
                <w:szCs w:val="20"/>
              </w:rPr>
            </w:pPr>
            <w:r w:rsidRPr="00495212">
              <w:rPr>
                <w:rFonts w:ascii="Arial" w:hAnsi="Arial" w:cs="Arial"/>
                <w:sz w:val="20"/>
                <w:szCs w:val="20"/>
              </w:rPr>
              <w:t>Dulcerías</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$1,000.00</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$500.00</w:t>
            </w:r>
          </w:p>
        </w:tc>
      </w:tr>
      <w:tr w:rsidR="002D3B1D" w:rsidRPr="00495212" w:rsidTr="00C214B7">
        <w:tc>
          <w:tcPr>
            <w:tcW w:w="3075" w:type="dxa"/>
          </w:tcPr>
          <w:p w:rsidR="002D3B1D" w:rsidRPr="00495212" w:rsidRDefault="002D3B1D" w:rsidP="002D3B1D">
            <w:pPr>
              <w:pStyle w:val="Textosinformato"/>
              <w:spacing w:line="360" w:lineRule="auto"/>
              <w:jc w:val="both"/>
              <w:rPr>
                <w:rFonts w:ascii="Arial" w:hAnsi="Arial" w:cs="Arial"/>
                <w:sz w:val="20"/>
                <w:szCs w:val="20"/>
              </w:rPr>
            </w:pPr>
            <w:r w:rsidRPr="00495212">
              <w:rPr>
                <w:rFonts w:ascii="Arial" w:hAnsi="Arial" w:cs="Arial"/>
                <w:sz w:val="20"/>
                <w:szCs w:val="20"/>
              </w:rPr>
              <w:t>Gaseras LP</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$50,000.00</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$10,000.00</w:t>
            </w:r>
          </w:p>
        </w:tc>
      </w:tr>
      <w:tr w:rsidR="002D3B1D" w:rsidRPr="00495212" w:rsidTr="00C214B7">
        <w:tc>
          <w:tcPr>
            <w:tcW w:w="3075" w:type="dxa"/>
          </w:tcPr>
          <w:p w:rsidR="002D3B1D" w:rsidRPr="00495212" w:rsidRDefault="002D3B1D" w:rsidP="002D3B1D">
            <w:pPr>
              <w:pStyle w:val="Textosinformato"/>
              <w:spacing w:line="360" w:lineRule="auto"/>
              <w:jc w:val="both"/>
              <w:rPr>
                <w:rFonts w:ascii="Arial" w:hAnsi="Arial" w:cs="Arial"/>
                <w:sz w:val="20"/>
                <w:szCs w:val="20"/>
              </w:rPr>
            </w:pPr>
            <w:r w:rsidRPr="00495212">
              <w:rPr>
                <w:rFonts w:ascii="Arial" w:hAnsi="Arial" w:cs="Arial"/>
                <w:sz w:val="20"/>
                <w:szCs w:val="20"/>
              </w:rPr>
              <w:t>Pizzerías, cafés y cafeterías</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$1,500.00</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$750.00</w:t>
            </w:r>
          </w:p>
        </w:tc>
      </w:tr>
      <w:tr w:rsidR="002D3B1D" w:rsidRPr="00495212" w:rsidTr="00C214B7">
        <w:tc>
          <w:tcPr>
            <w:tcW w:w="3075" w:type="dxa"/>
          </w:tcPr>
          <w:p w:rsidR="002D3B1D" w:rsidRPr="00495212" w:rsidRDefault="002D3B1D" w:rsidP="002D3B1D">
            <w:pPr>
              <w:pStyle w:val="Textosinformato"/>
              <w:spacing w:line="360" w:lineRule="auto"/>
              <w:jc w:val="both"/>
              <w:rPr>
                <w:rFonts w:ascii="Arial" w:hAnsi="Arial" w:cs="Arial"/>
                <w:sz w:val="20"/>
                <w:szCs w:val="20"/>
              </w:rPr>
            </w:pPr>
            <w:r w:rsidRPr="00495212">
              <w:rPr>
                <w:rFonts w:ascii="Arial" w:hAnsi="Arial" w:cs="Arial"/>
                <w:sz w:val="20"/>
                <w:szCs w:val="20"/>
              </w:rPr>
              <w:t>Gasolinera</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$60,000.00</w:t>
            </w:r>
          </w:p>
        </w:tc>
        <w:tc>
          <w:tcPr>
            <w:tcW w:w="3075" w:type="dxa"/>
          </w:tcPr>
          <w:p w:rsidR="002D3B1D" w:rsidRPr="00495212" w:rsidRDefault="002D3B1D" w:rsidP="00495212">
            <w:pPr>
              <w:pStyle w:val="Textosinformato"/>
              <w:spacing w:line="360" w:lineRule="auto"/>
              <w:jc w:val="right"/>
              <w:rPr>
                <w:rFonts w:ascii="Arial" w:hAnsi="Arial" w:cs="Arial"/>
                <w:sz w:val="20"/>
                <w:szCs w:val="20"/>
              </w:rPr>
            </w:pPr>
            <w:r w:rsidRPr="00495212">
              <w:rPr>
                <w:rFonts w:ascii="Arial" w:hAnsi="Arial" w:cs="Arial"/>
                <w:sz w:val="20"/>
                <w:szCs w:val="20"/>
              </w:rPr>
              <w:t>$20,000.00</w:t>
            </w:r>
          </w:p>
        </w:tc>
      </w:tr>
      <w:tr w:rsidR="002D3B1D" w:rsidRPr="00495212" w:rsidTr="00C214B7">
        <w:tc>
          <w:tcPr>
            <w:tcW w:w="3075" w:type="dxa"/>
          </w:tcPr>
          <w:p w:rsidR="002D3B1D" w:rsidRPr="00495212" w:rsidRDefault="002D3B1D" w:rsidP="002D3B1D">
            <w:pPr>
              <w:pStyle w:val="Textosinformato"/>
              <w:spacing w:line="360" w:lineRule="auto"/>
              <w:jc w:val="both"/>
              <w:rPr>
                <w:rFonts w:ascii="Arial" w:hAnsi="Arial" w:cs="Arial"/>
                <w:sz w:val="20"/>
                <w:szCs w:val="20"/>
              </w:rPr>
            </w:pPr>
            <w:r w:rsidRPr="00495212">
              <w:rPr>
                <w:rFonts w:ascii="Arial" w:hAnsi="Arial" w:cs="Arial"/>
                <w:sz w:val="20"/>
                <w:szCs w:val="20"/>
              </w:rPr>
              <w:t>Compara venta de materiales de construcción y acabados</w:t>
            </w:r>
          </w:p>
        </w:tc>
        <w:tc>
          <w:tcPr>
            <w:tcW w:w="3075" w:type="dxa"/>
          </w:tcPr>
          <w:p w:rsidR="002D3B1D"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$3,000.00</w:t>
            </w:r>
          </w:p>
        </w:tc>
        <w:tc>
          <w:tcPr>
            <w:tcW w:w="3075" w:type="dxa"/>
          </w:tcPr>
          <w:p w:rsidR="002D3B1D"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$1,500.00</w:t>
            </w:r>
          </w:p>
        </w:tc>
      </w:tr>
      <w:tr w:rsidR="002D3B1D" w:rsidRPr="00495212" w:rsidTr="00C214B7">
        <w:tc>
          <w:tcPr>
            <w:tcW w:w="3075" w:type="dxa"/>
          </w:tcPr>
          <w:p w:rsidR="002D3B1D" w:rsidRPr="00495212" w:rsidRDefault="002D3B1D" w:rsidP="002D3B1D">
            <w:pPr>
              <w:pStyle w:val="Textosinformato"/>
              <w:spacing w:line="360" w:lineRule="auto"/>
              <w:jc w:val="both"/>
              <w:rPr>
                <w:rFonts w:ascii="Arial" w:hAnsi="Arial" w:cs="Arial"/>
                <w:sz w:val="20"/>
                <w:szCs w:val="20"/>
              </w:rPr>
            </w:pPr>
            <w:r w:rsidRPr="00495212">
              <w:rPr>
                <w:rFonts w:ascii="Arial" w:hAnsi="Arial" w:cs="Arial"/>
                <w:sz w:val="20"/>
                <w:szCs w:val="20"/>
              </w:rPr>
              <w:t xml:space="preserve">Estudios fotográficos y grabaciones </w:t>
            </w:r>
          </w:p>
        </w:tc>
        <w:tc>
          <w:tcPr>
            <w:tcW w:w="3075" w:type="dxa"/>
          </w:tcPr>
          <w:p w:rsidR="002D3B1D"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$1,600.00</w:t>
            </w:r>
          </w:p>
        </w:tc>
        <w:tc>
          <w:tcPr>
            <w:tcW w:w="3075" w:type="dxa"/>
          </w:tcPr>
          <w:p w:rsidR="002D3B1D"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$800.00</w:t>
            </w:r>
          </w:p>
        </w:tc>
      </w:tr>
      <w:tr w:rsidR="002D3B1D" w:rsidRPr="00495212" w:rsidTr="00C214B7">
        <w:tc>
          <w:tcPr>
            <w:tcW w:w="3075" w:type="dxa"/>
          </w:tcPr>
          <w:p w:rsidR="002D3B1D" w:rsidRPr="00495212" w:rsidRDefault="002D3B1D" w:rsidP="002D3B1D">
            <w:pPr>
              <w:pStyle w:val="Textosinformato"/>
              <w:spacing w:line="360" w:lineRule="auto"/>
              <w:jc w:val="both"/>
              <w:rPr>
                <w:rFonts w:ascii="Arial" w:hAnsi="Arial" w:cs="Arial"/>
                <w:sz w:val="20"/>
                <w:szCs w:val="20"/>
              </w:rPr>
            </w:pPr>
            <w:r w:rsidRPr="00495212">
              <w:rPr>
                <w:rFonts w:ascii="Arial" w:hAnsi="Arial" w:cs="Arial"/>
                <w:sz w:val="20"/>
                <w:szCs w:val="20"/>
              </w:rPr>
              <w:t>Expendio de alimentos balanceados</w:t>
            </w:r>
          </w:p>
        </w:tc>
        <w:tc>
          <w:tcPr>
            <w:tcW w:w="3075" w:type="dxa"/>
          </w:tcPr>
          <w:p w:rsidR="002D3B1D"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$1,800.00</w:t>
            </w:r>
          </w:p>
        </w:tc>
        <w:tc>
          <w:tcPr>
            <w:tcW w:w="3075" w:type="dxa"/>
          </w:tcPr>
          <w:p w:rsidR="002D3B1D"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$900.00</w:t>
            </w:r>
          </w:p>
        </w:tc>
      </w:tr>
      <w:tr w:rsidR="002D3B1D" w:rsidRPr="00495212" w:rsidTr="00C214B7">
        <w:tc>
          <w:tcPr>
            <w:tcW w:w="3075" w:type="dxa"/>
          </w:tcPr>
          <w:p w:rsidR="002D3B1D" w:rsidRPr="00495212" w:rsidRDefault="002D3B1D" w:rsidP="002D3B1D">
            <w:pPr>
              <w:pStyle w:val="Textosinformato"/>
              <w:spacing w:line="360" w:lineRule="auto"/>
              <w:jc w:val="both"/>
              <w:rPr>
                <w:rFonts w:ascii="Arial" w:hAnsi="Arial" w:cs="Arial"/>
                <w:sz w:val="20"/>
                <w:szCs w:val="20"/>
              </w:rPr>
            </w:pPr>
            <w:r w:rsidRPr="00495212">
              <w:rPr>
                <w:rFonts w:ascii="Arial" w:hAnsi="Arial" w:cs="Arial"/>
                <w:sz w:val="20"/>
                <w:szCs w:val="20"/>
              </w:rPr>
              <w:t>Carnicerías, pescaderías y pollerías</w:t>
            </w:r>
          </w:p>
        </w:tc>
        <w:tc>
          <w:tcPr>
            <w:tcW w:w="3075" w:type="dxa"/>
          </w:tcPr>
          <w:p w:rsidR="002D3B1D"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$2,000.00</w:t>
            </w:r>
          </w:p>
        </w:tc>
        <w:tc>
          <w:tcPr>
            <w:tcW w:w="3075" w:type="dxa"/>
          </w:tcPr>
          <w:p w:rsidR="002D3B1D"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$1,000.00</w:t>
            </w:r>
          </w:p>
        </w:tc>
      </w:tr>
      <w:tr w:rsidR="002D3B1D" w:rsidRPr="00495212" w:rsidTr="00C214B7">
        <w:tc>
          <w:tcPr>
            <w:tcW w:w="3075" w:type="dxa"/>
          </w:tcPr>
          <w:p w:rsidR="002D3B1D" w:rsidRPr="00495212" w:rsidRDefault="002D3B1D" w:rsidP="002D3B1D">
            <w:pPr>
              <w:pStyle w:val="Textosinformato"/>
              <w:spacing w:line="360" w:lineRule="auto"/>
              <w:jc w:val="both"/>
              <w:rPr>
                <w:rFonts w:ascii="Arial" w:hAnsi="Arial" w:cs="Arial"/>
                <w:sz w:val="20"/>
                <w:szCs w:val="20"/>
              </w:rPr>
            </w:pPr>
            <w:r w:rsidRPr="00495212">
              <w:rPr>
                <w:rFonts w:ascii="Arial" w:hAnsi="Arial" w:cs="Arial"/>
                <w:sz w:val="20"/>
                <w:szCs w:val="20"/>
              </w:rPr>
              <w:t>Farmacias, boticas y similares</w:t>
            </w:r>
          </w:p>
        </w:tc>
        <w:tc>
          <w:tcPr>
            <w:tcW w:w="3075" w:type="dxa"/>
          </w:tcPr>
          <w:p w:rsidR="002D3B1D"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$1,500.00</w:t>
            </w:r>
          </w:p>
        </w:tc>
        <w:tc>
          <w:tcPr>
            <w:tcW w:w="3075" w:type="dxa"/>
          </w:tcPr>
          <w:p w:rsidR="002D3B1D"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$1,000.00</w:t>
            </w:r>
          </w:p>
        </w:tc>
      </w:tr>
      <w:tr w:rsidR="002D3B1D" w:rsidRPr="00495212" w:rsidTr="00C214B7">
        <w:tc>
          <w:tcPr>
            <w:tcW w:w="3075" w:type="dxa"/>
          </w:tcPr>
          <w:p w:rsidR="002D3B1D" w:rsidRPr="00495212" w:rsidRDefault="002D3B1D" w:rsidP="002D3B1D">
            <w:pPr>
              <w:pStyle w:val="Textosinformato"/>
              <w:spacing w:line="360" w:lineRule="auto"/>
              <w:jc w:val="both"/>
              <w:rPr>
                <w:rFonts w:ascii="Arial" w:hAnsi="Arial" w:cs="Arial"/>
                <w:sz w:val="20"/>
                <w:szCs w:val="20"/>
              </w:rPr>
            </w:pPr>
            <w:r w:rsidRPr="00495212">
              <w:rPr>
                <w:rFonts w:ascii="Arial" w:hAnsi="Arial" w:cs="Arial"/>
                <w:sz w:val="20"/>
                <w:szCs w:val="20"/>
              </w:rPr>
              <w:t>Tlapalería, ferreterías y ferrotlapalerias</w:t>
            </w:r>
          </w:p>
        </w:tc>
        <w:tc>
          <w:tcPr>
            <w:tcW w:w="3075" w:type="dxa"/>
          </w:tcPr>
          <w:p w:rsidR="002D3B1D"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$2,000.00</w:t>
            </w:r>
          </w:p>
        </w:tc>
        <w:tc>
          <w:tcPr>
            <w:tcW w:w="3075" w:type="dxa"/>
          </w:tcPr>
          <w:p w:rsidR="002D3B1D"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$1,000.00</w:t>
            </w:r>
          </w:p>
        </w:tc>
      </w:tr>
      <w:tr w:rsidR="00AE050F" w:rsidRPr="00495212" w:rsidTr="00C214B7">
        <w:tc>
          <w:tcPr>
            <w:tcW w:w="3075" w:type="dxa"/>
          </w:tcPr>
          <w:p w:rsidR="00AE050F" w:rsidRPr="00495212" w:rsidRDefault="00AE050F" w:rsidP="00AE050F">
            <w:pPr>
              <w:pStyle w:val="Textosinformato"/>
              <w:spacing w:line="360" w:lineRule="auto"/>
              <w:jc w:val="both"/>
              <w:rPr>
                <w:rFonts w:ascii="Arial" w:hAnsi="Arial" w:cs="Arial"/>
                <w:sz w:val="20"/>
                <w:szCs w:val="20"/>
              </w:rPr>
            </w:pPr>
            <w:r w:rsidRPr="00495212">
              <w:rPr>
                <w:rFonts w:ascii="Arial" w:hAnsi="Arial" w:cs="Arial"/>
                <w:sz w:val="20"/>
                <w:szCs w:val="20"/>
              </w:rPr>
              <w:t xml:space="preserve">Sala de fiestas </w:t>
            </w:r>
          </w:p>
        </w:tc>
        <w:tc>
          <w:tcPr>
            <w:tcW w:w="3075" w:type="dxa"/>
          </w:tcPr>
          <w:p w:rsidR="00AE050F"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$2,000.00</w:t>
            </w:r>
          </w:p>
        </w:tc>
        <w:tc>
          <w:tcPr>
            <w:tcW w:w="3075" w:type="dxa"/>
          </w:tcPr>
          <w:p w:rsidR="00AE050F"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$1,000.00</w:t>
            </w:r>
          </w:p>
        </w:tc>
      </w:tr>
      <w:tr w:rsidR="00AE050F" w:rsidRPr="00495212" w:rsidTr="00C214B7">
        <w:tc>
          <w:tcPr>
            <w:tcW w:w="3075" w:type="dxa"/>
          </w:tcPr>
          <w:p w:rsidR="00AE050F" w:rsidRPr="00495212" w:rsidRDefault="00AE050F" w:rsidP="00AE050F">
            <w:pPr>
              <w:pStyle w:val="Textosinformato"/>
              <w:spacing w:line="360" w:lineRule="auto"/>
              <w:jc w:val="both"/>
              <w:rPr>
                <w:rFonts w:ascii="Arial" w:hAnsi="Arial" w:cs="Arial"/>
                <w:sz w:val="20"/>
                <w:szCs w:val="20"/>
              </w:rPr>
            </w:pPr>
            <w:r w:rsidRPr="00495212">
              <w:rPr>
                <w:rFonts w:ascii="Arial" w:hAnsi="Arial" w:cs="Arial"/>
                <w:sz w:val="20"/>
                <w:szCs w:val="20"/>
              </w:rPr>
              <w:t>Salchichería, distribuidora de quesos y productos lácteos.</w:t>
            </w:r>
          </w:p>
        </w:tc>
        <w:tc>
          <w:tcPr>
            <w:tcW w:w="3075" w:type="dxa"/>
          </w:tcPr>
          <w:p w:rsidR="00AE050F"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$2,000.00</w:t>
            </w:r>
          </w:p>
        </w:tc>
        <w:tc>
          <w:tcPr>
            <w:tcW w:w="3075" w:type="dxa"/>
          </w:tcPr>
          <w:p w:rsidR="00AE050F"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$1,000.00</w:t>
            </w:r>
          </w:p>
        </w:tc>
      </w:tr>
      <w:tr w:rsidR="00AE050F" w:rsidRPr="00495212" w:rsidTr="00C214B7">
        <w:tc>
          <w:tcPr>
            <w:tcW w:w="3075" w:type="dxa"/>
          </w:tcPr>
          <w:p w:rsidR="00AE050F" w:rsidRPr="00495212" w:rsidRDefault="00AE050F" w:rsidP="00AE050F">
            <w:pPr>
              <w:pStyle w:val="Textosinformato"/>
              <w:spacing w:line="360" w:lineRule="auto"/>
              <w:jc w:val="both"/>
              <w:rPr>
                <w:rFonts w:ascii="Arial" w:hAnsi="Arial" w:cs="Arial"/>
                <w:sz w:val="20"/>
                <w:szCs w:val="20"/>
              </w:rPr>
            </w:pPr>
            <w:r w:rsidRPr="00495212">
              <w:rPr>
                <w:rFonts w:ascii="Arial" w:hAnsi="Arial" w:cs="Arial"/>
                <w:sz w:val="20"/>
                <w:szCs w:val="20"/>
              </w:rPr>
              <w:t>Tiendas de ropa y almacenes</w:t>
            </w:r>
          </w:p>
        </w:tc>
        <w:tc>
          <w:tcPr>
            <w:tcW w:w="3075" w:type="dxa"/>
          </w:tcPr>
          <w:p w:rsidR="00AE050F"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$2,000.00</w:t>
            </w:r>
          </w:p>
        </w:tc>
        <w:tc>
          <w:tcPr>
            <w:tcW w:w="3075" w:type="dxa"/>
          </w:tcPr>
          <w:p w:rsidR="00AE050F"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$1,000.00</w:t>
            </w:r>
          </w:p>
        </w:tc>
      </w:tr>
      <w:tr w:rsidR="00AE050F" w:rsidRPr="00495212" w:rsidTr="00C214B7">
        <w:tc>
          <w:tcPr>
            <w:tcW w:w="3075" w:type="dxa"/>
          </w:tcPr>
          <w:p w:rsidR="00AE050F" w:rsidRPr="00495212" w:rsidRDefault="00AE050F" w:rsidP="00AE050F">
            <w:pPr>
              <w:pStyle w:val="Textosinformato"/>
              <w:spacing w:line="360" w:lineRule="auto"/>
              <w:jc w:val="both"/>
              <w:rPr>
                <w:rFonts w:ascii="Arial" w:hAnsi="Arial" w:cs="Arial"/>
                <w:sz w:val="20"/>
                <w:szCs w:val="20"/>
              </w:rPr>
            </w:pPr>
            <w:r w:rsidRPr="00495212">
              <w:rPr>
                <w:rFonts w:ascii="Arial" w:hAnsi="Arial" w:cs="Arial"/>
                <w:sz w:val="20"/>
                <w:szCs w:val="20"/>
              </w:rPr>
              <w:t>Fábricas de agua purificada</w:t>
            </w:r>
          </w:p>
        </w:tc>
        <w:tc>
          <w:tcPr>
            <w:tcW w:w="3075" w:type="dxa"/>
          </w:tcPr>
          <w:p w:rsidR="00AE050F"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$2,500.00</w:t>
            </w:r>
          </w:p>
        </w:tc>
        <w:tc>
          <w:tcPr>
            <w:tcW w:w="3075" w:type="dxa"/>
          </w:tcPr>
          <w:p w:rsidR="00AE050F"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$1,500.00</w:t>
            </w:r>
          </w:p>
        </w:tc>
      </w:tr>
      <w:tr w:rsidR="00AE050F" w:rsidRPr="00495212" w:rsidTr="00C214B7">
        <w:tc>
          <w:tcPr>
            <w:tcW w:w="3075" w:type="dxa"/>
          </w:tcPr>
          <w:p w:rsidR="00AE050F" w:rsidRPr="00495212" w:rsidRDefault="00AE050F" w:rsidP="00AE050F">
            <w:pPr>
              <w:pStyle w:val="Textosinformato"/>
              <w:spacing w:line="360" w:lineRule="auto"/>
              <w:jc w:val="both"/>
              <w:rPr>
                <w:rFonts w:ascii="Arial" w:hAnsi="Arial" w:cs="Arial"/>
                <w:sz w:val="20"/>
                <w:szCs w:val="20"/>
              </w:rPr>
            </w:pPr>
            <w:r w:rsidRPr="00495212">
              <w:rPr>
                <w:rFonts w:ascii="Arial" w:hAnsi="Arial" w:cs="Arial"/>
                <w:sz w:val="20"/>
                <w:szCs w:val="20"/>
              </w:rPr>
              <w:t>Minisúper de abarrotes</w:t>
            </w:r>
          </w:p>
        </w:tc>
        <w:tc>
          <w:tcPr>
            <w:tcW w:w="3075" w:type="dxa"/>
          </w:tcPr>
          <w:p w:rsidR="00AE050F"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$5,500.00</w:t>
            </w:r>
          </w:p>
        </w:tc>
        <w:tc>
          <w:tcPr>
            <w:tcW w:w="3075" w:type="dxa"/>
          </w:tcPr>
          <w:p w:rsidR="00AE050F" w:rsidRPr="00495212" w:rsidRDefault="00AE050F" w:rsidP="00495212">
            <w:pPr>
              <w:pStyle w:val="Textosinformato"/>
              <w:spacing w:line="360" w:lineRule="auto"/>
              <w:jc w:val="right"/>
              <w:rPr>
                <w:rFonts w:ascii="Arial" w:hAnsi="Arial" w:cs="Arial"/>
                <w:sz w:val="20"/>
                <w:szCs w:val="20"/>
              </w:rPr>
            </w:pPr>
            <w:r w:rsidRPr="00495212">
              <w:rPr>
                <w:rFonts w:ascii="Arial" w:hAnsi="Arial" w:cs="Arial"/>
                <w:sz w:val="20"/>
                <w:szCs w:val="20"/>
              </w:rPr>
              <w:t>$2,700.00</w:t>
            </w:r>
          </w:p>
        </w:tc>
      </w:tr>
      <w:tr w:rsidR="005709AC" w:rsidRPr="00495212" w:rsidTr="00C214B7">
        <w:tc>
          <w:tcPr>
            <w:tcW w:w="3075" w:type="dxa"/>
          </w:tcPr>
          <w:p w:rsidR="005709AC" w:rsidRPr="00495212" w:rsidRDefault="005709AC" w:rsidP="005709AC">
            <w:pPr>
              <w:pStyle w:val="Textosinformato"/>
              <w:spacing w:line="360" w:lineRule="auto"/>
              <w:jc w:val="both"/>
              <w:rPr>
                <w:rFonts w:ascii="Arial" w:hAnsi="Arial" w:cs="Arial"/>
                <w:sz w:val="20"/>
                <w:szCs w:val="20"/>
              </w:rPr>
            </w:pPr>
            <w:r w:rsidRPr="00495212">
              <w:rPr>
                <w:rFonts w:ascii="Arial" w:hAnsi="Arial" w:cs="Arial"/>
                <w:sz w:val="20"/>
                <w:szCs w:val="20"/>
              </w:rPr>
              <w:t xml:space="preserve">Hoteles </w:t>
            </w:r>
          </w:p>
        </w:tc>
        <w:tc>
          <w:tcPr>
            <w:tcW w:w="3075" w:type="dxa"/>
          </w:tcPr>
          <w:p w:rsidR="005709AC" w:rsidRPr="00495212" w:rsidRDefault="005709AC" w:rsidP="00495212">
            <w:pPr>
              <w:pStyle w:val="Textosinformato"/>
              <w:spacing w:line="360" w:lineRule="auto"/>
              <w:jc w:val="right"/>
              <w:rPr>
                <w:rFonts w:ascii="Arial" w:hAnsi="Arial" w:cs="Arial"/>
                <w:sz w:val="20"/>
                <w:szCs w:val="20"/>
              </w:rPr>
            </w:pPr>
            <w:r w:rsidRPr="00495212">
              <w:rPr>
                <w:rFonts w:ascii="Arial" w:hAnsi="Arial" w:cs="Arial"/>
                <w:sz w:val="20"/>
                <w:szCs w:val="20"/>
              </w:rPr>
              <w:t>$15,000.00</w:t>
            </w:r>
          </w:p>
        </w:tc>
        <w:tc>
          <w:tcPr>
            <w:tcW w:w="3075" w:type="dxa"/>
          </w:tcPr>
          <w:p w:rsidR="005709AC" w:rsidRPr="00495212" w:rsidRDefault="005709AC" w:rsidP="00495212">
            <w:pPr>
              <w:pStyle w:val="Textosinformato"/>
              <w:spacing w:line="360" w:lineRule="auto"/>
              <w:jc w:val="right"/>
              <w:rPr>
                <w:rFonts w:ascii="Arial" w:hAnsi="Arial" w:cs="Arial"/>
                <w:sz w:val="20"/>
                <w:szCs w:val="20"/>
              </w:rPr>
            </w:pPr>
            <w:r w:rsidRPr="00495212">
              <w:rPr>
                <w:rFonts w:ascii="Arial" w:hAnsi="Arial" w:cs="Arial"/>
                <w:sz w:val="20"/>
                <w:szCs w:val="20"/>
              </w:rPr>
              <w:t>$10,000.00</w:t>
            </w:r>
          </w:p>
        </w:tc>
      </w:tr>
      <w:tr w:rsidR="005709AC" w:rsidRPr="00495212" w:rsidTr="00C214B7">
        <w:tc>
          <w:tcPr>
            <w:tcW w:w="3075" w:type="dxa"/>
          </w:tcPr>
          <w:p w:rsidR="005709AC" w:rsidRPr="00495212" w:rsidRDefault="005709AC" w:rsidP="005709AC">
            <w:pPr>
              <w:pStyle w:val="Textosinformato"/>
              <w:spacing w:line="360" w:lineRule="auto"/>
              <w:jc w:val="both"/>
              <w:rPr>
                <w:rFonts w:ascii="Arial" w:hAnsi="Arial" w:cs="Arial"/>
                <w:sz w:val="20"/>
                <w:szCs w:val="20"/>
              </w:rPr>
            </w:pPr>
            <w:r w:rsidRPr="00495212">
              <w:rPr>
                <w:rFonts w:ascii="Arial" w:hAnsi="Arial" w:cs="Arial"/>
                <w:sz w:val="20"/>
                <w:szCs w:val="20"/>
              </w:rPr>
              <w:t>Moteles y hospedajes</w:t>
            </w:r>
          </w:p>
        </w:tc>
        <w:tc>
          <w:tcPr>
            <w:tcW w:w="3075" w:type="dxa"/>
          </w:tcPr>
          <w:p w:rsidR="005709AC" w:rsidRPr="00495212" w:rsidRDefault="005709AC" w:rsidP="00495212">
            <w:pPr>
              <w:pStyle w:val="Textosinformato"/>
              <w:spacing w:line="360" w:lineRule="auto"/>
              <w:jc w:val="right"/>
              <w:rPr>
                <w:rFonts w:ascii="Arial" w:hAnsi="Arial" w:cs="Arial"/>
                <w:sz w:val="20"/>
                <w:szCs w:val="20"/>
              </w:rPr>
            </w:pPr>
            <w:r w:rsidRPr="00495212">
              <w:rPr>
                <w:rFonts w:ascii="Arial" w:hAnsi="Arial" w:cs="Arial"/>
                <w:sz w:val="20"/>
                <w:szCs w:val="20"/>
              </w:rPr>
              <w:t>$15,000.00</w:t>
            </w:r>
          </w:p>
        </w:tc>
        <w:tc>
          <w:tcPr>
            <w:tcW w:w="3075" w:type="dxa"/>
          </w:tcPr>
          <w:p w:rsidR="005709AC" w:rsidRPr="00495212" w:rsidRDefault="005709AC" w:rsidP="00495212">
            <w:pPr>
              <w:pStyle w:val="Textosinformato"/>
              <w:spacing w:line="360" w:lineRule="auto"/>
              <w:jc w:val="right"/>
              <w:rPr>
                <w:rFonts w:ascii="Arial" w:hAnsi="Arial" w:cs="Arial"/>
                <w:sz w:val="20"/>
                <w:szCs w:val="20"/>
              </w:rPr>
            </w:pPr>
            <w:r w:rsidRPr="00495212">
              <w:rPr>
                <w:rFonts w:ascii="Arial" w:hAnsi="Arial" w:cs="Arial"/>
                <w:sz w:val="20"/>
                <w:szCs w:val="20"/>
              </w:rPr>
              <w:t>$10,000.00</w:t>
            </w:r>
          </w:p>
        </w:tc>
      </w:tr>
    </w:tbl>
    <w:p w:rsidR="00A3609F" w:rsidRPr="00C214B7" w:rsidRDefault="00A3609F" w:rsidP="00C214B7">
      <w:pPr>
        <w:pStyle w:val="Textosinformato"/>
        <w:spacing w:line="360" w:lineRule="auto"/>
        <w:jc w:val="both"/>
        <w:rPr>
          <w:rFonts w:ascii="Arial" w:hAnsi="Arial" w:cs="Arial"/>
          <w:sz w:val="20"/>
          <w:szCs w:val="20"/>
        </w:rPr>
      </w:pPr>
    </w:p>
    <w:p w:rsidR="00C214B7" w:rsidRPr="00C214B7" w:rsidRDefault="00C214B7" w:rsidP="00C214B7">
      <w:pPr>
        <w:pStyle w:val="Textosinformato"/>
        <w:spacing w:line="360" w:lineRule="auto"/>
        <w:jc w:val="both"/>
        <w:rPr>
          <w:rFonts w:ascii="Arial" w:hAnsi="Arial" w:cs="Arial"/>
          <w:sz w:val="20"/>
          <w:szCs w:val="20"/>
        </w:rPr>
      </w:pPr>
    </w:p>
    <w:p w:rsidR="00B47791" w:rsidRPr="00331597" w:rsidRDefault="00CD126C" w:rsidP="00996853">
      <w:pPr>
        <w:pStyle w:val="Textosinformato"/>
        <w:spacing w:line="360" w:lineRule="auto"/>
        <w:jc w:val="both"/>
        <w:rPr>
          <w:rFonts w:ascii="Arial" w:hAnsi="Arial" w:cs="Arial"/>
          <w:sz w:val="20"/>
          <w:szCs w:val="20"/>
        </w:rPr>
      </w:pPr>
      <w:r w:rsidRPr="00331597">
        <w:rPr>
          <w:rFonts w:ascii="Arial" w:hAnsi="Arial" w:cs="Arial"/>
          <w:b/>
          <w:sz w:val="20"/>
          <w:szCs w:val="20"/>
        </w:rPr>
        <w:lastRenderedPageBreak/>
        <w:t xml:space="preserve">Artículo </w:t>
      </w:r>
      <w:r w:rsidR="009F6BF4" w:rsidRPr="00331597">
        <w:rPr>
          <w:rFonts w:ascii="Arial" w:hAnsi="Arial" w:cs="Arial"/>
          <w:b/>
          <w:sz w:val="20"/>
          <w:szCs w:val="20"/>
        </w:rPr>
        <w:t>20</w:t>
      </w:r>
      <w:r w:rsidR="00B47791" w:rsidRPr="00331597">
        <w:rPr>
          <w:rFonts w:ascii="Arial" w:hAnsi="Arial" w:cs="Arial"/>
          <w:b/>
          <w:sz w:val="20"/>
          <w:szCs w:val="20"/>
        </w:rPr>
        <w:t>.-</w:t>
      </w:r>
      <w:r w:rsidR="00B47791" w:rsidRPr="00331597">
        <w:rPr>
          <w:rFonts w:ascii="Arial" w:hAnsi="Arial" w:cs="Arial"/>
          <w:sz w:val="20"/>
          <w:szCs w:val="20"/>
        </w:rPr>
        <w:t xml:space="preserve"> Por el otorgamiento de licencias para el funcionamiento de establecimientos o locales cuyos giros sean la venta de bebidas alcohólicas, se cobrará una cuota anual de acuerdo a la siguiente tarifa:</w:t>
      </w:r>
    </w:p>
    <w:p w:rsidR="002B010C" w:rsidRPr="00331597" w:rsidRDefault="002B010C" w:rsidP="00996853">
      <w:pPr>
        <w:pStyle w:val="Textosinformato"/>
        <w:spacing w:line="360" w:lineRule="auto"/>
        <w:jc w:val="both"/>
        <w:rPr>
          <w:rFonts w:ascii="Arial" w:hAnsi="Arial" w:cs="Arial"/>
          <w:sz w:val="20"/>
          <w:szCs w:val="20"/>
        </w:rPr>
      </w:pPr>
    </w:p>
    <w:p w:rsidR="00764277" w:rsidRPr="00331597" w:rsidRDefault="0018749C" w:rsidP="00996853">
      <w:pPr>
        <w:pStyle w:val="Textosinformato"/>
        <w:spacing w:line="360" w:lineRule="auto"/>
        <w:jc w:val="both"/>
        <w:rPr>
          <w:rFonts w:ascii="Arial" w:hAnsi="Arial" w:cs="Arial"/>
          <w:sz w:val="20"/>
          <w:szCs w:val="20"/>
        </w:rPr>
      </w:pPr>
      <w:r w:rsidRPr="00331597">
        <w:rPr>
          <w:rFonts w:ascii="Arial" w:hAnsi="Arial" w:cs="Arial"/>
          <w:sz w:val="20"/>
          <w:szCs w:val="20"/>
        </w:rPr>
        <w:t>a) Tratándose de apertura, por la expedición de licencias para el funcionamiento de establecimientos de dicados al expendio de bebidas alcohólicas y/o cerveza para su consum</w:t>
      </w:r>
      <w:r w:rsidR="00EE7661">
        <w:rPr>
          <w:rFonts w:ascii="Arial" w:hAnsi="Arial" w:cs="Arial"/>
          <w:sz w:val="20"/>
          <w:szCs w:val="20"/>
        </w:rPr>
        <w:t>o en lugar diferente, se cobrará</w:t>
      </w:r>
      <w:r w:rsidRPr="00331597">
        <w:rPr>
          <w:rFonts w:ascii="Arial" w:hAnsi="Arial" w:cs="Arial"/>
          <w:sz w:val="20"/>
          <w:szCs w:val="20"/>
        </w:rPr>
        <w:t xml:space="preserve"> un derecho de acuerdo al siguiente:</w:t>
      </w:r>
    </w:p>
    <w:p w:rsidR="002C5C3F" w:rsidRPr="00331597" w:rsidRDefault="002C5C3F" w:rsidP="00996853">
      <w:pPr>
        <w:pStyle w:val="Textosinformato"/>
        <w:spacing w:line="360" w:lineRule="auto"/>
        <w:jc w:val="both"/>
        <w:rPr>
          <w:rFonts w:ascii="Arial" w:hAnsi="Arial" w:cs="Arial"/>
          <w:sz w:val="20"/>
          <w:szCs w:val="20"/>
        </w:rPr>
      </w:pPr>
    </w:p>
    <w:p w:rsidR="00B47791" w:rsidRPr="00331597" w:rsidRDefault="002B010C" w:rsidP="00996853">
      <w:pPr>
        <w:pStyle w:val="Textosinformato"/>
        <w:spacing w:line="360" w:lineRule="auto"/>
        <w:jc w:val="both"/>
        <w:rPr>
          <w:rFonts w:ascii="Arial" w:hAnsi="Arial" w:cs="Arial"/>
          <w:b/>
          <w:sz w:val="20"/>
          <w:szCs w:val="20"/>
        </w:rPr>
      </w:pPr>
      <w:r w:rsidRPr="00331597">
        <w:rPr>
          <w:rFonts w:ascii="Arial" w:hAnsi="Arial" w:cs="Arial"/>
          <w:b/>
          <w:sz w:val="20"/>
          <w:szCs w:val="20"/>
        </w:rPr>
        <w:t>Tipo de establecimiento</w:t>
      </w:r>
      <w:r w:rsidR="00FF2123">
        <w:rPr>
          <w:rFonts w:ascii="Arial" w:hAnsi="Arial" w:cs="Arial"/>
          <w:b/>
          <w:sz w:val="20"/>
          <w:szCs w:val="20"/>
        </w:rPr>
        <w:t xml:space="preserve">     </w:t>
      </w:r>
      <w:r w:rsidR="00427AA3">
        <w:rPr>
          <w:rFonts w:ascii="Arial" w:hAnsi="Arial" w:cs="Arial"/>
          <w:b/>
          <w:sz w:val="20"/>
          <w:szCs w:val="20"/>
        </w:rPr>
        <w:t xml:space="preserve">                                                     </w:t>
      </w:r>
      <w:r w:rsidR="00EE7661">
        <w:rPr>
          <w:rFonts w:ascii="Arial" w:hAnsi="Arial" w:cs="Arial"/>
          <w:b/>
          <w:sz w:val="20"/>
          <w:szCs w:val="20"/>
        </w:rPr>
        <w:t xml:space="preserve">                               </w:t>
      </w:r>
      <w:r w:rsidR="00427AA3">
        <w:rPr>
          <w:rFonts w:ascii="Arial" w:hAnsi="Arial" w:cs="Arial"/>
          <w:b/>
          <w:sz w:val="20"/>
          <w:szCs w:val="20"/>
        </w:rPr>
        <w:t xml:space="preserve">       </w:t>
      </w:r>
      <w:r w:rsidR="007A2993" w:rsidRPr="00331597">
        <w:rPr>
          <w:rFonts w:ascii="Arial" w:hAnsi="Arial" w:cs="Arial"/>
          <w:b/>
          <w:sz w:val="20"/>
          <w:szCs w:val="20"/>
        </w:rPr>
        <w:t>Importe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4"/>
        <w:gridCol w:w="2366"/>
      </w:tblGrid>
      <w:tr w:rsidR="00A3609F" w:rsidRPr="00331597" w:rsidTr="00EE7661">
        <w:tc>
          <w:tcPr>
            <w:tcW w:w="6814" w:type="dxa"/>
            <w:shd w:val="clear" w:color="auto" w:fill="auto"/>
          </w:tcPr>
          <w:p w:rsidR="00A3609F" w:rsidRPr="00331597" w:rsidRDefault="002B010C" w:rsidP="00996853">
            <w:pPr>
              <w:pStyle w:val="Textosinformato"/>
              <w:numPr>
                <w:ilvl w:val="0"/>
                <w:numId w:val="9"/>
              </w:numPr>
              <w:spacing w:line="360" w:lineRule="auto"/>
              <w:ind w:left="0" w:firstLine="0"/>
              <w:jc w:val="both"/>
              <w:rPr>
                <w:rFonts w:ascii="Arial" w:hAnsi="Arial" w:cs="Arial"/>
                <w:sz w:val="20"/>
                <w:szCs w:val="20"/>
              </w:rPr>
            </w:pPr>
            <w:r w:rsidRPr="00331597">
              <w:rPr>
                <w:rFonts w:ascii="Arial" w:hAnsi="Arial" w:cs="Arial"/>
                <w:sz w:val="20"/>
                <w:szCs w:val="20"/>
              </w:rPr>
              <w:t xml:space="preserve"> Expendio de vinos, licores y cervezas en envase cerrado:</w:t>
            </w:r>
          </w:p>
        </w:tc>
        <w:tc>
          <w:tcPr>
            <w:tcW w:w="2366" w:type="dxa"/>
            <w:shd w:val="clear" w:color="auto" w:fill="auto"/>
          </w:tcPr>
          <w:p w:rsidR="00A3609F" w:rsidRPr="00331597" w:rsidRDefault="00A3609F" w:rsidP="001423ED">
            <w:pPr>
              <w:pStyle w:val="Textosinformato"/>
              <w:spacing w:line="360" w:lineRule="auto"/>
              <w:jc w:val="both"/>
              <w:rPr>
                <w:rFonts w:ascii="Arial" w:hAnsi="Arial" w:cs="Arial"/>
                <w:sz w:val="20"/>
                <w:szCs w:val="20"/>
              </w:rPr>
            </w:pPr>
            <w:r w:rsidRPr="00331597">
              <w:rPr>
                <w:rFonts w:ascii="Arial" w:hAnsi="Arial" w:cs="Arial"/>
                <w:sz w:val="20"/>
                <w:szCs w:val="20"/>
              </w:rPr>
              <w:t xml:space="preserve">$ </w:t>
            </w:r>
            <w:r w:rsidR="00910E68">
              <w:rPr>
                <w:rFonts w:ascii="Arial" w:hAnsi="Arial" w:cs="Arial"/>
                <w:sz w:val="20"/>
                <w:szCs w:val="20"/>
              </w:rPr>
              <w:t xml:space="preserve">                      </w:t>
            </w:r>
            <w:r w:rsidR="00764277" w:rsidRPr="00331597">
              <w:rPr>
                <w:rFonts w:ascii="Arial" w:hAnsi="Arial" w:cs="Arial"/>
                <w:sz w:val="20"/>
                <w:szCs w:val="20"/>
              </w:rPr>
              <w:t>5</w:t>
            </w:r>
            <w:r w:rsidR="001423ED">
              <w:rPr>
                <w:rFonts w:ascii="Arial" w:hAnsi="Arial" w:cs="Arial"/>
                <w:sz w:val="20"/>
                <w:szCs w:val="20"/>
              </w:rPr>
              <w:t>0</w:t>
            </w:r>
            <w:r w:rsidR="00764277" w:rsidRPr="00331597">
              <w:rPr>
                <w:rFonts w:ascii="Arial" w:hAnsi="Arial" w:cs="Arial"/>
                <w:sz w:val="20"/>
                <w:szCs w:val="20"/>
              </w:rPr>
              <w:t>,0</w:t>
            </w:r>
            <w:r w:rsidRPr="00331597">
              <w:rPr>
                <w:rFonts w:ascii="Arial" w:hAnsi="Arial" w:cs="Arial"/>
                <w:sz w:val="20"/>
                <w:szCs w:val="20"/>
              </w:rPr>
              <w:t>00.00</w:t>
            </w:r>
          </w:p>
        </w:tc>
      </w:tr>
      <w:tr w:rsidR="00A3609F" w:rsidRPr="00331597" w:rsidTr="00EE7661">
        <w:tc>
          <w:tcPr>
            <w:tcW w:w="6814" w:type="dxa"/>
            <w:shd w:val="clear" w:color="auto" w:fill="auto"/>
          </w:tcPr>
          <w:p w:rsidR="00A3609F" w:rsidRPr="00331597" w:rsidRDefault="00A3609F" w:rsidP="00996853">
            <w:pPr>
              <w:pStyle w:val="Textosinformato"/>
              <w:numPr>
                <w:ilvl w:val="0"/>
                <w:numId w:val="9"/>
              </w:numPr>
              <w:spacing w:line="360" w:lineRule="auto"/>
              <w:ind w:left="0" w:firstLine="0"/>
              <w:jc w:val="both"/>
              <w:rPr>
                <w:rFonts w:ascii="Arial" w:hAnsi="Arial" w:cs="Arial"/>
                <w:sz w:val="20"/>
                <w:szCs w:val="20"/>
              </w:rPr>
            </w:pPr>
            <w:r w:rsidRPr="00331597">
              <w:rPr>
                <w:rFonts w:ascii="Arial" w:hAnsi="Arial" w:cs="Arial"/>
                <w:sz w:val="20"/>
                <w:szCs w:val="20"/>
              </w:rPr>
              <w:t>Expendios de cerveza</w:t>
            </w:r>
            <w:r w:rsidR="002B010C" w:rsidRPr="00331597">
              <w:rPr>
                <w:rFonts w:ascii="Arial" w:hAnsi="Arial" w:cs="Arial"/>
                <w:sz w:val="20"/>
                <w:szCs w:val="20"/>
              </w:rPr>
              <w:t xml:space="preserve"> en envase cerrado</w:t>
            </w:r>
          </w:p>
        </w:tc>
        <w:tc>
          <w:tcPr>
            <w:tcW w:w="2366" w:type="dxa"/>
            <w:shd w:val="clear" w:color="auto" w:fill="auto"/>
          </w:tcPr>
          <w:p w:rsidR="00A3609F" w:rsidRPr="00331597" w:rsidRDefault="002B010C" w:rsidP="001423ED">
            <w:pPr>
              <w:pStyle w:val="Textosinformato"/>
              <w:spacing w:line="360" w:lineRule="auto"/>
              <w:jc w:val="both"/>
              <w:rPr>
                <w:rFonts w:ascii="Arial" w:hAnsi="Arial" w:cs="Arial"/>
                <w:sz w:val="20"/>
                <w:szCs w:val="20"/>
              </w:rPr>
            </w:pPr>
            <w:r w:rsidRPr="00331597">
              <w:rPr>
                <w:rFonts w:ascii="Arial" w:hAnsi="Arial" w:cs="Arial"/>
                <w:sz w:val="20"/>
                <w:szCs w:val="20"/>
              </w:rPr>
              <w:t xml:space="preserve">$ </w:t>
            </w:r>
            <w:r w:rsidR="00910E68">
              <w:rPr>
                <w:rFonts w:ascii="Arial" w:hAnsi="Arial" w:cs="Arial"/>
                <w:sz w:val="20"/>
                <w:szCs w:val="20"/>
              </w:rPr>
              <w:t xml:space="preserve">                       </w:t>
            </w:r>
            <w:r w:rsidR="001423ED">
              <w:rPr>
                <w:rFonts w:ascii="Arial" w:hAnsi="Arial" w:cs="Arial"/>
                <w:sz w:val="20"/>
                <w:szCs w:val="20"/>
              </w:rPr>
              <w:t>35</w:t>
            </w:r>
            <w:r w:rsidR="00764277" w:rsidRPr="00331597">
              <w:rPr>
                <w:rFonts w:ascii="Arial" w:hAnsi="Arial" w:cs="Arial"/>
                <w:sz w:val="20"/>
                <w:szCs w:val="20"/>
              </w:rPr>
              <w:t>,0</w:t>
            </w:r>
            <w:r w:rsidR="00A3609F" w:rsidRPr="00331597">
              <w:rPr>
                <w:rFonts w:ascii="Arial" w:hAnsi="Arial" w:cs="Arial"/>
                <w:sz w:val="20"/>
                <w:szCs w:val="20"/>
              </w:rPr>
              <w:t>00.00</w:t>
            </w:r>
          </w:p>
        </w:tc>
      </w:tr>
      <w:tr w:rsidR="00764277" w:rsidRPr="00331597" w:rsidTr="00EE7661">
        <w:tc>
          <w:tcPr>
            <w:tcW w:w="6814" w:type="dxa"/>
            <w:shd w:val="clear" w:color="auto" w:fill="auto"/>
          </w:tcPr>
          <w:p w:rsidR="00764277" w:rsidRPr="00331597" w:rsidRDefault="002B010C" w:rsidP="00996853">
            <w:pPr>
              <w:pStyle w:val="Textosinformato"/>
              <w:numPr>
                <w:ilvl w:val="0"/>
                <w:numId w:val="9"/>
              </w:numPr>
              <w:spacing w:line="360" w:lineRule="auto"/>
              <w:ind w:left="0" w:firstLine="0"/>
              <w:jc w:val="both"/>
              <w:rPr>
                <w:rFonts w:ascii="Arial" w:hAnsi="Arial" w:cs="Arial"/>
                <w:sz w:val="20"/>
                <w:szCs w:val="20"/>
              </w:rPr>
            </w:pPr>
            <w:r w:rsidRPr="00331597">
              <w:rPr>
                <w:rFonts w:ascii="Arial" w:hAnsi="Arial" w:cs="Arial"/>
                <w:sz w:val="20"/>
                <w:szCs w:val="20"/>
              </w:rPr>
              <w:t>Supermercado</w:t>
            </w:r>
          </w:p>
        </w:tc>
        <w:tc>
          <w:tcPr>
            <w:tcW w:w="2366" w:type="dxa"/>
            <w:shd w:val="clear" w:color="auto" w:fill="auto"/>
          </w:tcPr>
          <w:p w:rsidR="00764277" w:rsidRPr="00331597" w:rsidRDefault="002B010C" w:rsidP="001423ED">
            <w:pPr>
              <w:pStyle w:val="Textosinformato"/>
              <w:spacing w:line="360" w:lineRule="auto"/>
              <w:jc w:val="both"/>
              <w:rPr>
                <w:rFonts w:ascii="Arial" w:hAnsi="Arial" w:cs="Arial"/>
                <w:sz w:val="20"/>
                <w:szCs w:val="20"/>
              </w:rPr>
            </w:pPr>
            <w:r w:rsidRPr="00331597">
              <w:rPr>
                <w:rFonts w:ascii="Arial" w:hAnsi="Arial" w:cs="Arial"/>
                <w:sz w:val="20"/>
                <w:szCs w:val="20"/>
              </w:rPr>
              <w:t xml:space="preserve">$ </w:t>
            </w:r>
            <w:r w:rsidR="00910E68">
              <w:rPr>
                <w:rFonts w:ascii="Arial" w:hAnsi="Arial" w:cs="Arial"/>
                <w:sz w:val="20"/>
                <w:szCs w:val="20"/>
              </w:rPr>
              <w:t xml:space="preserve">                          </w:t>
            </w:r>
            <w:r w:rsidRPr="00331597">
              <w:rPr>
                <w:rFonts w:ascii="Arial" w:hAnsi="Arial" w:cs="Arial"/>
                <w:sz w:val="20"/>
                <w:szCs w:val="20"/>
              </w:rPr>
              <w:t>50,000.00</w:t>
            </w:r>
          </w:p>
        </w:tc>
      </w:tr>
      <w:tr w:rsidR="00764277" w:rsidRPr="00331597" w:rsidTr="00EE7661">
        <w:tc>
          <w:tcPr>
            <w:tcW w:w="6814" w:type="dxa"/>
            <w:shd w:val="clear" w:color="auto" w:fill="auto"/>
          </w:tcPr>
          <w:p w:rsidR="00764277" w:rsidRPr="00331597" w:rsidRDefault="00B816AB" w:rsidP="00996853">
            <w:pPr>
              <w:pStyle w:val="Textosinformato"/>
              <w:numPr>
                <w:ilvl w:val="0"/>
                <w:numId w:val="9"/>
              </w:numPr>
              <w:spacing w:line="360" w:lineRule="auto"/>
              <w:ind w:left="0" w:firstLine="0"/>
              <w:jc w:val="both"/>
              <w:rPr>
                <w:rFonts w:ascii="Arial" w:hAnsi="Arial" w:cs="Arial"/>
                <w:sz w:val="20"/>
                <w:szCs w:val="20"/>
              </w:rPr>
            </w:pPr>
            <w:r w:rsidRPr="00331597">
              <w:rPr>
                <w:rFonts w:ascii="Arial" w:hAnsi="Arial" w:cs="Arial"/>
                <w:sz w:val="20"/>
                <w:szCs w:val="20"/>
              </w:rPr>
              <w:t>Minisúper</w:t>
            </w:r>
          </w:p>
        </w:tc>
        <w:tc>
          <w:tcPr>
            <w:tcW w:w="2366" w:type="dxa"/>
            <w:shd w:val="clear" w:color="auto" w:fill="auto"/>
          </w:tcPr>
          <w:p w:rsidR="00764277" w:rsidRPr="00331597" w:rsidRDefault="00222175" w:rsidP="001423ED">
            <w:pPr>
              <w:pStyle w:val="Textosinformato"/>
              <w:spacing w:line="360" w:lineRule="auto"/>
              <w:jc w:val="both"/>
              <w:rPr>
                <w:rFonts w:ascii="Arial" w:hAnsi="Arial" w:cs="Arial"/>
                <w:sz w:val="20"/>
                <w:szCs w:val="20"/>
              </w:rPr>
            </w:pPr>
            <w:r w:rsidRPr="00331597">
              <w:rPr>
                <w:rFonts w:ascii="Arial" w:hAnsi="Arial" w:cs="Arial"/>
                <w:sz w:val="20"/>
                <w:szCs w:val="20"/>
              </w:rPr>
              <w:t>$</w:t>
            </w:r>
            <w:r w:rsidR="00910E68">
              <w:rPr>
                <w:rFonts w:ascii="Arial" w:hAnsi="Arial" w:cs="Arial"/>
                <w:sz w:val="20"/>
                <w:szCs w:val="20"/>
              </w:rPr>
              <w:t xml:space="preserve">                          </w:t>
            </w:r>
            <w:r w:rsidRPr="00331597">
              <w:rPr>
                <w:rFonts w:ascii="Arial" w:hAnsi="Arial" w:cs="Arial"/>
                <w:sz w:val="20"/>
                <w:szCs w:val="20"/>
              </w:rPr>
              <w:t xml:space="preserve"> 45</w:t>
            </w:r>
            <w:r w:rsidR="002B010C" w:rsidRPr="00331597">
              <w:rPr>
                <w:rFonts w:ascii="Arial" w:hAnsi="Arial" w:cs="Arial"/>
                <w:sz w:val="20"/>
                <w:szCs w:val="20"/>
              </w:rPr>
              <w:t>,000.00</w:t>
            </w:r>
          </w:p>
        </w:tc>
      </w:tr>
      <w:tr w:rsidR="00A3609F" w:rsidRPr="00331597" w:rsidTr="00EE7661">
        <w:tc>
          <w:tcPr>
            <w:tcW w:w="6814" w:type="dxa"/>
            <w:shd w:val="clear" w:color="auto" w:fill="auto"/>
          </w:tcPr>
          <w:p w:rsidR="00A3609F" w:rsidRPr="00331597" w:rsidRDefault="002B010C" w:rsidP="00996853">
            <w:pPr>
              <w:pStyle w:val="Textosinformato"/>
              <w:numPr>
                <w:ilvl w:val="0"/>
                <w:numId w:val="9"/>
              </w:numPr>
              <w:spacing w:line="360" w:lineRule="auto"/>
              <w:ind w:left="0" w:firstLine="0"/>
              <w:jc w:val="both"/>
              <w:rPr>
                <w:rFonts w:ascii="Arial" w:hAnsi="Arial" w:cs="Arial"/>
                <w:sz w:val="20"/>
                <w:szCs w:val="20"/>
              </w:rPr>
            </w:pPr>
            <w:r w:rsidRPr="00331597">
              <w:rPr>
                <w:rFonts w:ascii="Arial" w:hAnsi="Arial" w:cs="Arial"/>
                <w:sz w:val="20"/>
                <w:szCs w:val="20"/>
              </w:rPr>
              <w:t>Expendio de vinos y licores al por mayor</w:t>
            </w:r>
          </w:p>
        </w:tc>
        <w:tc>
          <w:tcPr>
            <w:tcW w:w="2366" w:type="dxa"/>
            <w:shd w:val="clear" w:color="auto" w:fill="auto"/>
          </w:tcPr>
          <w:p w:rsidR="00A3609F" w:rsidRPr="00331597" w:rsidRDefault="001423ED" w:rsidP="001423ED">
            <w:pPr>
              <w:pStyle w:val="Textosinformato"/>
              <w:spacing w:line="360" w:lineRule="auto"/>
              <w:jc w:val="both"/>
              <w:rPr>
                <w:rFonts w:ascii="Arial" w:hAnsi="Arial" w:cs="Arial"/>
                <w:sz w:val="20"/>
                <w:szCs w:val="20"/>
              </w:rPr>
            </w:pPr>
            <w:r>
              <w:rPr>
                <w:rFonts w:ascii="Arial" w:hAnsi="Arial" w:cs="Arial"/>
                <w:sz w:val="20"/>
                <w:szCs w:val="20"/>
              </w:rPr>
              <w:t xml:space="preserve">$ </w:t>
            </w:r>
            <w:r w:rsidR="00910E68">
              <w:rPr>
                <w:rFonts w:ascii="Arial" w:hAnsi="Arial" w:cs="Arial"/>
                <w:sz w:val="20"/>
                <w:szCs w:val="20"/>
              </w:rPr>
              <w:t xml:space="preserve">                         </w:t>
            </w:r>
            <w:r>
              <w:rPr>
                <w:rFonts w:ascii="Arial" w:hAnsi="Arial" w:cs="Arial"/>
                <w:sz w:val="20"/>
                <w:szCs w:val="20"/>
              </w:rPr>
              <w:t>40</w:t>
            </w:r>
            <w:r w:rsidR="00764277" w:rsidRPr="00331597">
              <w:rPr>
                <w:rFonts w:ascii="Arial" w:hAnsi="Arial" w:cs="Arial"/>
                <w:sz w:val="20"/>
                <w:szCs w:val="20"/>
              </w:rPr>
              <w:t>,0</w:t>
            </w:r>
            <w:r w:rsidR="00A3609F" w:rsidRPr="00331597">
              <w:rPr>
                <w:rFonts w:ascii="Arial" w:hAnsi="Arial" w:cs="Arial"/>
                <w:sz w:val="20"/>
                <w:szCs w:val="20"/>
              </w:rPr>
              <w:t>00.00</w:t>
            </w:r>
          </w:p>
        </w:tc>
      </w:tr>
    </w:tbl>
    <w:p w:rsidR="00B47791" w:rsidRPr="00331597" w:rsidRDefault="00B47791" w:rsidP="00996853">
      <w:pPr>
        <w:pStyle w:val="Textosinformato"/>
        <w:spacing w:line="360" w:lineRule="auto"/>
        <w:jc w:val="both"/>
        <w:rPr>
          <w:rFonts w:ascii="Arial" w:hAnsi="Arial" w:cs="Arial"/>
          <w:sz w:val="20"/>
          <w:szCs w:val="20"/>
        </w:rPr>
      </w:pPr>
    </w:p>
    <w:p w:rsidR="00B47791" w:rsidRPr="00331597" w:rsidRDefault="00B816AB" w:rsidP="00996853">
      <w:pPr>
        <w:pStyle w:val="Textosinformato"/>
        <w:spacing w:line="360" w:lineRule="auto"/>
        <w:jc w:val="both"/>
        <w:rPr>
          <w:rFonts w:ascii="Arial" w:hAnsi="Arial" w:cs="Arial"/>
          <w:sz w:val="20"/>
          <w:szCs w:val="20"/>
        </w:rPr>
      </w:pPr>
      <w:r w:rsidRPr="00331597">
        <w:rPr>
          <w:rFonts w:ascii="Arial" w:hAnsi="Arial" w:cs="Arial"/>
          <w:sz w:val="20"/>
          <w:szCs w:val="20"/>
        </w:rPr>
        <w:t>b) Tratándose</w:t>
      </w:r>
      <w:r w:rsidR="002B010C" w:rsidRPr="00331597">
        <w:rPr>
          <w:rFonts w:ascii="Arial" w:hAnsi="Arial" w:cs="Arial"/>
          <w:sz w:val="20"/>
          <w:szCs w:val="20"/>
        </w:rPr>
        <w:t xml:space="preserve"> de apertura, por la expedición de licencias para el funcionamiento de giros dedicados al expendio de </w:t>
      </w:r>
      <w:r w:rsidRPr="00331597">
        <w:rPr>
          <w:rFonts w:ascii="Arial" w:hAnsi="Arial" w:cs="Arial"/>
          <w:sz w:val="20"/>
          <w:szCs w:val="20"/>
        </w:rPr>
        <w:t>bebidas</w:t>
      </w:r>
      <w:r w:rsidR="00EE7661">
        <w:rPr>
          <w:rFonts w:ascii="Arial" w:hAnsi="Arial" w:cs="Arial"/>
          <w:sz w:val="20"/>
          <w:szCs w:val="20"/>
        </w:rPr>
        <w:t xml:space="preserve"> </w:t>
      </w:r>
      <w:r w:rsidRPr="00331597">
        <w:rPr>
          <w:rFonts w:ascii="Arial" w:hAnsi="Arial" w:cs="Arial"/>
          <w:sz w:val="20"/>
          <w:szCs w:val="20"/>
        </w:rPr>
        <w:t>alcohólicas</w:t>
      </w:r>
      <w:r w:rsidR="002B010C" w:rsidRPr="00331597">
        <w:rPr>
          <w:rFonts w:ascii="Arial" w:hAnsi="Arial" w:cs="Arial"/>
          <w:sz w:val="20"/>
          <w:szCs w:val="20"/>
        </w:rPr>
        <w:t xml:space="preserve"> y/o cerveza para su consu</w:t>
      </w:r>
      <w:r w:rsidR="00EE7661">
        <w:rPr>
          <w:rFonts w:ascii="Arial" w:hAnsi="Arial" w:cs="Arial"/>
          <w:sz w:val="20"/>
          <w:szCs w:val="20"/>
        </w:rPr>
        <w:t>mo en el mismo lugar, se cobrará</w:t>
      </w:r>
      <w:r w:rsidR="002B010C" w:rsidRPr="00331597">
        <w:rPr>
          <w:rFonts w:ascii="Arial" w:hAnsi="Arial" w:cs="Arial"/>
          <w:sz w:val="20"/>
          <w:szCs w:val="20"/>
        </w:rPr>
        <w:t xml:space="preserve"> una cuota de acuerdo a lo siguiente.</w:t>
      </w:r>
    </w:p>
    <w:p w:rsidR="00763E0E" w:rsidRPr="00331597" w:rsidRDefault="00763E0E" w:rsidP="00996853">
      <w:pPr>
        <w:pStyle w:val="Textosinformato"/>
        <w:spacing w:line="360" w:lineRule="auto"/>
        <w:jc w:val="both"/>
        <w:rPr>
          <w:rFonts w:ascii="Arial" w:hAnsi="Arial" w:cs="Arial"/>
          <w:b/>
          <w:sz w:val="20"/>
          <w:szCs w:val="20"/>
        </w:rPr>
      </w:pPr>
      <w:r w:rsidRPr="00331597">
        <w:rPr>
          <w:rFonts w:ascii="Arial" w:hAnsi="Arial" w:cs="Arial"/>
          <w:b/>
          <w:sz w:val="20"/>
          <w:szCs w:val="20"/>
        </w:rPr>
        <w:t xml:space="preserve">Tipo de establecimiento                                                             </w:t>
      </w:r>
      <w:r w:rsidR="00427AA3">
        <w:rPr>
          <w:rFonts w:ascii="Arial" w:hAnsi="Arial" w:cs="Arial"/>
          <w:b/>
          <w:sz w:val="20"/>
          <w:szCs w:val="20"/>
        </w:rPr>
        <w:t xml:space="preserve">                   </w:t>
      </w:r>
      <w:r w:rsidR="00EE7661">
        <w:rPr>
          <w:rFonts w:ascii="Arial" w:hAnsi="Arial" w:cs="Arial"/>
          <w:b/>
          <w:sz w:val="20"/>
          <w:szCs w:val="20"/>
        </w:rPr>
        <w:t xml:space="preserve">         </w:t>
      </w:r>
      <w:r w:rsidR="00427AA3">
        <w:rPr>
          <w:rFonts w:ascii="Arial" w:hAnsi="Arial" w:cs="Arial"/>
          <w:b/>
          <w:sz w:val="20"/>
          <w:szCs w:val="20"/>
        </w:rPr>
        <w:t xml:space="preserve">  </w:t>
      </w:r>
      <w:r w:rsidRPr="00331597">
        <w:rPr>
          <w:rFonts w:ascii="Arial" w:hAnsi="Arial" w:cs="Arial"/>
          <w:b/>
          <w:sz w:val="20"/>
          <w:szCs w:val="20"/>
        </w:rPr>
        <w:t xml:space="preserve">     Importe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7"/>
        <w:gridCol w:w="2373"/>
      </w:tblGrid>
      <w:tr w:rsidR="002B010C" w:rsidRPr="00331597" w:rsidTr="00EE7661">
        <w:tc>
          <w:tcPr>
            <w:tcW w:w="6807" w:type="dxa"/>
            <w:shd w:val="clear" w:color="auto" w:fill="auto"/>
          </w:tcPr>
          <w:p w:rsidR="002B010C" w:rsidRPr="00331597" w:rsidRDefault="008C250B" w:rsidP="00996853">
            <w:pPr>
              <w:pStyle w:val="Textosinformato"/>
              <w:numPr>
                <w:ilvl w:val="0"/>
                <w:numId w:val="10"/>
              </w:numPr>
              <w:spacing w:line="360" w:lineRule="auto"/>
              <w:ind w:left="0" w:firstLine="0"/>
              <w:jc w:val="both"/>
              <w:rPr>
                <w:rFonts w:ascii="Arial" w:hAnsi="Arial" w:cs="Arial"/>
                <w:sz w:val="20"/>
                <w:szCs w:val="20"/>
              </w:rPr>
            </w:pPr>
            <w:r w:rsidRPr="00331597">
              <w:rPr>
                <w:rFonts w:ascii="Arial" w:hAnsi="Arial" w:cs="Arial"/>
                <w:sz w:val="20"/>
                <w:szCs w:val="20"/>
              </w:rPr>
              <w:t>Restaurante</w:t>
            </w:r>
            <w:r w:rsidR="00B816AB" w:rsidRPr="00331597">
              <w:rPr>
                <w:rFonts w:ascii="Arial" w:hAnsi="Arial" w:cs="Arial"/>
                <w:sz w:val="20"/>
                <w:szCs w:val="20"/>
              </w:rPr>
              <w:t xml:space="preserve"> de Primera</w:t>
            </w:r>
          </w:p>
        </w:tc>
        <w:tc>
          <w:tcPr>
            <w:tcW w:w="2373" w:type="dxa"/>
            <w:shd w:val="clear" w:color="auto" w:fill="auto"/>
          </w:tcPr>
          <w:p w:rsidR="002B010C" w:rsidRPr="00331597" w:rsidRDefault="002B010C" w:rsidP="009F7379">
            <w:pPr>
              <w:pStyle w:val="Textosinformato"/>
              <w:spacing w:line="360" w:lineRule="auto"/>
              <w:jc w:val="both"/>
              <w:rPr>
                <w:rFonts w:ascii="Arial" w:hAnsi="Arial" w:cs="Arial"/>
                <w:sz w:val="20"/>
                <w:szCs w:val="20"/>
              </w:rPr>
            </w:pPr>
            <w:r w:rsidRPr="00331597">
              <w:rPr>
                <w:rFonts w:ascii="Arial" w:hAnsi="Arial" w:cs="Arial"/>
                <w:sz w:val="20"/>
                <w:szCs w:val="20"/>
              </w:rPr>
              <w:t>$</w:t>
            </w:r>
            <w:r w:rsidR="007A7391">
              <w:rPr>
                <w:rFonts w:ascii="Arial" w:hAnsi="Arial" w:cs="Arial"/>
                <w:sz w:val="20"/>
                <w:szCs w:val="20"/>
              </w:rPr>
              <w:t xml:space="preserve">                      </w:t>
            </w:r>
            <w:r w:rsidRPr="00331597">
              <w:rPr>
                <w:rFonts w:ascii="Arial" w:hAnsi="Arial" w:cs="Arial"/>
                <w:sz w:val="20"/>
                <w:szCs w:val="20"/>
              </w:rPr>
              <w:t xml:space="preserve"> 45,000.00</w:t>
            </w:r>
          </w:p>
        </w:tc>
      </w:tr>
      <w:tr w:rsidR="00B816AB" w:rsidRPr="00331597" w:rsidTr="00EE7661">
        <w:tc>
          <w:tcPr>
            <w:tcW w:w="6807" w:type="dxa"/>
            <w:shd w:val="clear" w:color="auto" w:fill="auto"/>
          </w:tcPr>
          <w:p w:rsidR="00B816AB" w:rsidRPr="00331597" w:rsidRDefault="008C250B" w:rsidP="00996853">
            <w:pPr>
              <w:pStyle w:val="Textosinformato"/>
              <w:numPr>
                <w:ilvl w:val="0"/>
                <w:numId w:val="10"/>
              </w:numPr>
              <w:spacing w:line="360" w:lineRule="auto"/>
              <w:ind w:left="0" w:firstLine="0"/>
              <w:jc w:val="both"/>
              <w:rPr>
                <w:rFonts w:ascii="Arial" w:hAnsi="Arial" w:cs="Arial"/>
                <w:sz w:val="20"/>
                <w:szCs w:val="20"/>
              </w:rPr>
            </w:pPr>
            <w:r w:rsidRPr="00331597">
              <w:rPr>
                <w:rFonts w:ascii="Arial" w:hAnsi="Arial" w:cs="Arial"/>
                <w:sz w:val="20"/>
                <w:szCs w:val="20"/>
              </w:rPr>
              <w:t>Restaurante</w:t>
            </w:r>
            <w:r w:rsidR="00B816AB" w:rsidRPr="00331597">
              <w:rPr>
                <w:rFonts w:ascii="Arial" w:hAnsi="Arial" w:cs="Arial"/>
                <w:sz w:val="20"/>
                <w:szCs w:val="20"/>
              </w:rPr>
              <w:t xml:space="preserve"> de Segunda</w:t>
            </w:r>
          </w:p>
        </w:tc>
        <w:tc>
          <w:tcPr>
            <w:tcW w:w="2373" w:type="dxa"/>
            <w:shd w:val="clear" w:color="auto" w:fill="auto"/>
          </w:tcPr>
          <w:p w:rsidR="00B816AB" w:rsidRPr="00331597" w:rsidRDefault="0058242A" w:rsidP="009F7379">
            <w:pPr>
              <w:pStyle w:val="Textosinformato"/>
              <w:spacing w:line="360" w:lineRule="auto"/>
              <w:jc w:val="both"/>
              <w:rPr>
                <w:rFonts w:ascii="Arial" w:hAnsi="Arial" w:cs="Arial"/>
                <w:sz w:val="20"/>
                <w:szCs w:val="20"/>
              </w:rPr>
            </w:pPr>
            <w:r w:rsidRPr="00331597">
              <w:rPr>
                <w:rFonts w:ascii="Arial" w:hAnsi="Arial" w:cs="Arial"/>
                <w:sz w:val="20"/>
                <w:szCs w:val="20"/>
              </w:rPr>
              <w:t xml:space="preserve">$ </w:t>
            </w:r>
            <w:r w:rsidR="007A7391">
              <w:rPr>
                <w:rFonts w:ascii="Arial" w:hAnsi="Arial" w:cs="Arial"/>
                <w:sz w:val="20"/>
                <w:szCs w:val="20"/>
              </w:rPr>
              <w:t xml:space="preserve">                      </w:t>
            </w:r>
            <w:r w:rsidRPr="00331597">
              <w:rPr>
                <w:rFonts w:ascii="Arial" w:hAnsi="Arial" w:cs="Arial"/>
                <w:sz w:val="20"/>
                <w:szCs w:val="20"/>
              </w:rPr>
              <w:t>30,000.00</w:t>
            </w:r>
          </w:p>
        </w:tc>
      </w:tr>
      <w:tr w:rsidR="00B816AB" w:rsidRPr="00331597" w:rsidTr="00EE7661">
        <w:tc>
          <w:tcPr>
            <w:tcW w:w="6807" w:type="dxa"/>
            <w:shd w:val="clear" w:color="auto" w:fill="auto"/>
          </w:tcPr>
          <w:p w:rsidR="00B816AB" w:rsidRPr="00331597" w:rsidRDefault="00B816AB" w:rsidP="00996853">
            <w:pPr>
              <w:pStyle w:val="Textosinformato"/>
              <w:numPr>
                <w:ilvl w:val="0"/>
                <w:numId w:val="10"/>
              </w:numPr>
              <w:spacing w:line="360" w:lineRule="auto"/>
              <w:ind w:left="0" w:firstLine="0"/>
              <w:jc w:val="both"/>
              <w:rPr>
                <w:rFonts w:ascii="Arial" w:hAnsi="Arial" w:cs="Arial"/>
                <w:sz w:val="20"/>
                <w:szCs w:val="20"/>
              </w:rPr>
            </w:pPr>
            <w:r w:rsidRPr="00331597">
              <w:rPr>
                <w:rFonts w:ascii="Arial" w:hAnsi="Arial" w:cs="Arial"/>
                <w:sz w:val="20"/>
                <w:szCs w:val="20"/>
              </w:rPr>
              <w:t>Cabaret y Centro nocturno</w:t>
            </w:r>
          </w:p>
        </w:tc>
        <w:tc>
          <w:tcPr>
            <w:tcW w:w="2373" w:type="dxa"/>
            <w:shd w:val="clear" w:color="auto" w:fill="auto"/>
          </w:tcPr>
          <w:p w:rsidR="00B816AB" w:rsidRPr="00331597" w:rsidRDefault="00222175" w:rsidP="009F7379">
            <w:pPr>
              <w:pStyle w:val="Textosinformato"/>
              <w:spacing w:line="360" w:lineRule="auto"/>
              <w:jc w:val="both"/>
              <w:rPr>
                <w:rFonts w:ascii="Arial" w:hAnsi="Arial" w:cs="Arial"/>
                <w:sz w:val="20"/>
                <w:szCs w:val="20"/>
              </w:rPr>
            </w:pPr>
            <w:r w:rsidRPr="00331597">
              <w:rPr>
                <w:rFonts w:ascii="Arial" w:hAnsi="Arial" w:cs="Arial"/>
                <w:sz w:val="20"/>
                <w:szCs w:val="20"/>
              </w:rPr>
              <w:t xml:space="preserve">$ </w:t>
            </w:r>
            <w:r w:rsidR="007A7391">
              <w:rPr>
                <w:rFonts w:ascii="Arial" w:hAnsi="Arial" w:cs="Arial"/>
                <w:sz w:val="20"/>
                <w:szCs w:val="20"/>
              </w:rPr>
              <w:t xml:space="preserve">                         </w:t>
            </w:r>
            <w:r w:rsidRPr="00331597">
              <w:rPr>
                <w:rFonts w:ascii="Arial" w:hAnsi="Arial" w:cs="Arial"/>
                <w:sz w:val="20"/>
                <w:szCs w:val="20"/>
              </w:rPr>
              <w:t>70</w:t>
            </w:r>
            <w:r w:rsidR="0058242A" w:rsidRPr="00331597">
              <w:rPr>
                <w:rFonts w:ascii="Arial" w:hAnsi="Arial" w:cs="Arial"/>
                <w:sz w:val="20"/>
                <w:szCs w:val="20"/>
              </w:rPr>
              <w:t>,000.00</w:t>
            </w:r>
          </w:p>
        </w:tc>
      </w:tr>
      <w:tr w:rsidR="00B816AB" w:rsidRPr="00331597" w:rsidTr="00EE7661">
        <w:tc>
          <w:tcPr>
            <w:tcW w:w="6807" w:type="dxa"/>
            <w:shd w:val="clear" w:color="auto" w:fill="auto"/>
          </w:tcPr>
          <w:p w:rsidR="00B816AB" w:rsidRPr="00331597" w:rsidRDefault="00B816AB" w:rsidP="00996853">
            <w:pPr>
              <w:pStyle w:val="Textosinformato"/>
              <w:numPr>
                <w:ilvl w:val="0"/>
                <w:numId w:val="10"/>
              </w:numPr>
              <w:spacing w:line="360" w:lineRule="auto"/>
              <w:ind w:left="0" w:firstLine="0"/>
              <w:jc w:val="both"/>
              <w:rPr>
                <w:rFonts w:ascii="Arial" w:hAnsi="Arial" w:cs="Arial"/>
                <w:sz w:val="20"/>
                <w:szCs w:val="20"/>
              </w:rPr>
            </w:pPr>
            <w:r w:rsidRPr="00331597">
              <w:rPr>
                <w:rFonts w:ascii="Arial" w:hAnsi="Arial" w:cs="Arial"/>
                <w:sz w:val="20"/>
                <w:szCs w:val="20"/>
              </w:rPr>
              <w:t>Discotecas</w:t>
            </w:r>
          </w:p>
        </w:tc>
        <w:tc>
          <w:tcPr>
            <w:tcW w:w="2373" w:type="dxa"/>
            <w:shd w:val="clear" w:color="auto" w:fill="auto"/>
          </w:tcPr>
          <w:p w:rsidR="00B816AB" w:rsidRPr="00331597" w:rsidRDefault="0058242A" w:rsidP="009F7379">
            <w:pPr>
              <w:pStyle w:val="Textosinformato"/>
              <w:spacing w:line="360" w:lineRule="auto"/>
              <w:jc w:val="both"/>
              <w:rPr>
                <w:rFonts w:ascii="Arial" w:hAnsi="Arial" w:cs="Arial"/>
                <w:sz w:val="20"/>
                <w:szCs w:val="20"/>
              </w:rPr>
            </w:pPr>
            <w:r w:rsidRPr="00331597">
              <w:rPr>
                <w:rFonts w:ascii="Arial" w:hAnsi="Arial" w:cs="Arial"/>
                <w:sz w:val="20"/>
                <w:szCs w:val="20"/>
              </w:rPr>
              <w:t xml:space="preserve">$ </w:t>
            </w:r>
            <w:r w:rsidR="007A7391">
              <w:rPr>
                <w:rFonts w:ascii="Arial" w:hAnsi="Arial" w:cs="Arial"/>
                <w:sz w:val="20"/>
                <w:szCs w:val="20"/>
              </w:rPr>
              <w:t xml:space="preserve">                          </w:t>
            </w:r>
            <w:r w:rsidRPr="00331597">
              <w:rPr>
                <w:rFonts w:ascii="Arial" w:hAnsi="Arial" w:cs="Arial"/>
                <w:sz w:val="20"/>
                <w:szCs w:val="20"/>
              </w:rPr>
              <w:t>25,000.00</w:t>
            </w:r>
          </w:p>
        </w:tc>
      </w:tr>
      <w:tr w:rsidR="00B816AB" w:rsidRPr="00331597" w:rsidTr="00EE7661">
        <w:tc>
          <w:tcPr>
            <w:tcW w:w="6807" w:type="dxa"/>
            <w:shd w:val="clear" w:color="auto" w:fill="auto"/>
          </w:tcPr>
          <w:p w:rsidR="00B816AB" w:rsidRPr="00331597" w:rsidRDefault="00B816AB" w:rsidP="00996853">
            <w:pPr>
              <w:pStyle w:val="Textosinformato"/>
              <w:numPr>
                <w:ilvl w:val="0"/>
                <w:numId w:val="10"/>
              </w:numPr>
              <w:spacing w:line="360" w:lineRule="auto"/>
              <w:ind w:left="0" w:firstLine="0"/>
              <w:jc w:val="both"/>
              <w:rPr>
                <w:rFonts w:ascii="Arial" w:hAnsi="Arial" w:cs="Arial"/>
                <w:sz w:val="20"/>
                <w:szCs w:val="20"/>
              </w:rPr>
            </w:pPr>
            <w:r w:rsidRPr="00331597">
              <w:rPr>
                <w:rFonts w:ascii="Arial" w:hAnsi="Arial" w:cs="Arial"/>
                <w:sz w:val="20"/>
                <w:szCs w:val="20"/>
              </w:rPr>
              <w:t>Salones de baile</w:t>
            </w:r>
          </w:p>
        </w:tc>
        <w:tc>
          <w:tcPr>
            <w:tcW w:w="2373" w:type="dxa"/>
            <w:shd w:val="clear" w:color="auto" w:fill="auto"/>
          </w:tcPr>
          <w:p w:rsidR="00B816AB" w:rsidRPr="00331597" w:rsidRDefault="0058242A" w:rsidP="009F7379">
            <w:pPr>
              <w:pStyle w:val="Textosinformato"/>
              <w:spacing w:line="360" w:lineRule="auto"/>
              <w:jc w:val="both"/>
              <w:rPr>
                <w:rFonts w:ascii="Arial" w:hAnsi="Arial" w:cs="Arial"/>
                <w:sz w:val="20"/>
                <w:szCs w:val="20"/>
              </w:rPr>
            </w:pPr>
            <w:r w:rsidRPr="00331597">
              <w:rPr>
                <w:rFonts w:ascii="Arial" w:hAnsi="Arial" w:cs="Arial"/>
                <w:sz w:val="20"/>
                <w:szCs w:val="20"/>
              </w:rPr>
              <w:t>$</w:t>
            </w:r>
            <w:r w:rsidR="007A7391">
              <w:rPr>
                <w:rFonts w:ascii="Arial" w:hAnsi="Arial" w:cs="Arial"/>
                <w:sz w:val="20"/>
                <w:szCs w:val="20"/>
              </w:rPr>
              <w:t xml:space="preserve">                          </w:t>
            </w:r>
            <w:r w:rsidRPr="00331597">
              <w:rPr>
                <w:rFonts w:ascii="Arial" w:hAnsi="Arial" w:cs="Arial"/>
                <w:sz w:val="20"/>
                <w:szCs w:val="20"/>
              </w:rPr>
              <w:t xml:space="preserve"> 25,000.00</w:t>
            </w:r>
          </w:p>
        </w:tc>
      </w:tr>
      <w:tr w:rsidR="00B816AB" w:rsidRPr="00331597" w:rsidTr="00EE7661">
        <w:tc>
          <w:tcPr>
            <w:tcW w:w="6807" w:type="dxa"/>
            <w:shd w:val="clear" w:color="auto" w:fill="auto"/>
          </w:tcPr>
          <w:p w:rsidR="00B816AB" w:rsidRPr="00331597" w:rsidRDefault="00B816AB" w:rsidP="00996853">
            <w:pPr>
              <w:pStyle w:val="Textosinformato"/>
              <w:numPr>
                <w:ilvl w:val="0"/>
                <w:numId w:val="10"/>
              </w:numPr>
              <w:spacing w:line="360" w:lineRule="auto"/>
              <w:ind w:left="0" w:firstLine="0"/>
              <w:jc w:val="both"/>
              <w:rPr>
                <w:rFonts w:ascii="Arial" w:hAnsi="Arial" w:cs="Arial"/>
                <w:sz w:val="20"/>
                <w:szCs w:val="20"/>
              </w:rPr>
            </w:pPr>
            <w:r w:rsidRPr="00331597">
              <w:rPr>
                <w:rFonts w:ascii="Arial" w:hAnsi="Arial" w:cs="Arial"/>
                <w:sz w:val="20"/>
                <w:szCs w:val="20"/>
              </w:rPr>
              <w:t>Cantina y/o Bar</w:t>
            </w:r>
          </w:p>
        </w:tc>
        <w:tc>
          <w:tcPr>
            <w:tcW w:w="2373" w:type="dxa"/>
            <w:shd w:val="clear" w:color="auto" w:fill="auto"/>
          </w:tcPr>
          <w:p w:rsidR="00B816AB" w:rsidRPr="00331597" w:rsidRDefault="0058242A" w:rsidP="009F7379">
            <w:pPr>
              <w:pStyle w:val="Textosinformato"/>
              <w:spacing w:line="360" w:lineRule="auto"/>
              <w:jc w:val="both"/>
              <w:rPr>
                <w:rFonts w:ascii="Arial" w:hAnsi="Arial" w:cs="Arial"/>
                <w:sz w:val="20"/>
                <w:szCs w:val="20"/>
              </w:rPr>
            </w:pPr>
            <w:r w:rsidRPr="00331597">
              <w:rPr>
                <w:rFonts w:ascii="Arial" w:hAnsi="Arial" w:cs="Arial"/>
                <w:sz w:val="20"/>
                <w:szCs w:val="20"/>
              </w:rPr>
              <w:t>$</w:t>
            </w:r>
            <w:r w:rsidR="007A7391">
              <w:rPr>
                <w:rFonts w:ascii="Arial" w:hAnsi="Arial" w:cs="Arial"/>
                <w:sz w:val="20"/>
                <w:szCs w:val="20"/>
              </w:rPr>
              <w:t xml:space="preserve">                          </w:t>
            </w:r>
            <w:r w:rsidRPr="00331597">
              <w:rPr>
                <w:rFonts w:ascii="Arial" w:hAnsi="Arial" w:cs="Arial"/>
                <w:sz w:val="20"/>
                <w:szCs w:val="20"/>
              </w:rPr>
              <w:t xml:space="preserve"> 30,000.00</w:t>
            </w:r>
          </w:p>
        </w:tc>
      </w:tr>
      <w:tr w:rsidR="00B816AB" w:rsidRPr="00331597" w:rsidTr="00EE7661">
        <w:tc>
          <w:tcPr>
            <w:tcW w:w="6807" w:type="dxa"/>
            <w:shd w:val="clear" w:color="auto" w:fill="auto"/>
          </w:tcPr>
          <w:p w:rsidR="00B816AB" w:rsidRPr="00331597" w:rsidRDefault="00B816AB" w:rsidP="00996853">
            <w:pPr>
              <w:pStyle w:val="Textosinformato"/>
              <w:numPr>
                <w:ilvl w:val="0"/>
                <w:numId w:val="10"/>
              </w:numPr>
              <w:spacing w:line="360" w:lineRule="auto"/>
              <w:ind w:left="0" w:firstLine="0"/>
              <w:jc w:val="both"/>
              <w:rPr>
                <w:rFonts w:ascii="Arial" w:hAnsi="Arial" w:cs="Arial"/>
                <w:sz w:val="20"/>
                <w:szCs w:val="20"/>
              </w:rPr>
            </w:pPr>
            <w:r w:rsidRPr="00331597">
              <w:rPr>
                <w:rFonts w:ascii="Arial" w:hAnsi="Arial" w:cs="Arial"/>
                <w:sz w:val="20"/>
                <w:szCs w:val="20"/>
              </w:rPr>
              <w:t>Video Bar</w:t>
            </w:r>
          </w:p>
        </w:tc>
        <w:tc>
          <w:tcPr>
            <w:tcW w:w="2373" w:type="dxa"/>
            <w:shd w:val="clear" w:color="auto" w:fill="auto"/>
          </w:tcPr>
          <w:p w:rsidR="00B816AB" w:rsidRPr="00331597" w:rsidRDefault="0058242A" w:rsidP="009F7379">
            <w:pPr>
              <w:pStyle w:val="Textosinformato"/>
              <w:spacing w:line="360" w:lineRule="auto"/>
              <w:jc w:val="both"/>
              <w:rPr>
                <w:rFonts w:ascii="Arial" w:hAnsi="Arial" w:cs="Arial"/>
                <w:sz w:val="20"/>
                <w:szCs w:val="20"/>
              </w:rPr>
            </w:pPr>
            <w:r w:rsidRPr="00331597">
              <w:rPr>
                <w:rFonts w:ascii="Arial" w:hAnsi="Arial" w:cs="Arial"/>
                <w:sz w:val="20"/>
                <w:szCs w:val="20"/>
              </w:rPr>
              <w:t xml:space="preserve">$ </w:t>
            </w:r>
            <w:r w:rsidR="007A7391">
              <w:rPr>
                <w:rFonts w:ascii="Arial" w:hAnsi="Arial" w:cs="Arial"/>
                <w:sz w:val="20"/>
                <w:szCs w:val="20"/>
              </w:rPr>
              <w:t xml:space="preserve">                     </w:t>
            </w:r>
            <w:r w:rsidRPr="00331597">
              <w:rPr>
                <w:rFonts w:ascii="Arial" w:hAnsi="Arial" w:cs="Arial"/>
                <w:sz w:val="20"/>
                <w:szCs w:val="20"/>
              </w:rPr>
              <w:t>30,000.00</w:t>
            </w:r>
          </w:p>
        </w:tc>
      </w:tr>
      <w:tr w:rsidR="00F80841" w:rsidRPr="00331597" w:rsidTr="00EE7661">
        <w:tc>
          <w:tcPr>
            <w:tcW w:w="6807" w:type="dxa"/>
            <w:shd w:val="clear" w:color="auto" w:fill="auto"/>
          </w:tcPr>
          <w:p w:rsidR="00F80841" w:rsidRPr="00331597" w:rsidRDefault="00F80841" w:rsidP="00996853">
            <w:pPr>
              <w:pStyle w:val="Textosinformato"/>
              <w:numPr>
                <w:ilvl w:val="0"/>
                <w:numId w:val="10"/>
              </w:numPr>
              <w:spacing w:line="360" w:lineRule="auto"/>
              <w:ind w:left="0" w:firstLine="0"/>
              <w:jc w:val="both"/>
              <w:rPr>
                <w:rFonts w:ascii="Arial" w:hAnsi="Arial" w:cs="Arial"/>
                <w:sz w:val="20"/>
                <w:szCs w:val="20"/>
              </w:rPr>
            </w:pPr>
            <w:r w:rsidRPr="00331597">
              <w:rPr>
                <w:rFonts w:ascii="Arial" w:hAnsi="Arial" w:cs="Arial"/>
                <w:sz w:val="20"/>
                <w:szCs w:val="20"/>
              </w:rPr>
              <w:t>Sala de Recepciones</w:t>
            </w:r>
          </w:p>
        </w:tc>
        <w:tc>
          <w:tcPr>
            <w:tcW w:w="2373" w:type="dxa"/>
            <w:shd w:val="clear" w:color="auto" w:fill="auto"/>
          </w:tcPr>
          <w:p w:rsidR="00F80841" w:rsidRPr="00331597" w:rsidRDefault="0058242A" w:rsidP="009F7379">
            <w:pPr>
              <w:pStyle w:val="Textosinformato"/>
              <w:spacing w:line="360" w:lineRule="auto"/>
              <w:jc w:val="both"/>
              <w:rPr>
                <w:rFonts w:ascii="Arial" w:hAnsi="Arial" w:cs="Arial"/>
                <w:sz w:val="20"/>
                <w:szCs w:val="20"/>
              </w:rPr>
            </w:pPr>
            <w:r w:rsidRPr="00331597">
              <w:rPr>
                <w:rFonts w:ascii="Arial" w:hAnsi="Arial" w:cs="Arial"/>
                <w:sz w:val="20"/>
                <w:szCs w:val="20"/>
              </w:rPr>
              <w:t xml:space="preserve">$ </w:t>
            </w:r>
            <w:r w:rsidR="007A7391">
              <w:rPr>
                <w:rFonts w:ascii="Arial" w:hAnsi="Arial" w:cs="Arial"/>
                <w:sz w:val="20"/>
                <w:szCs w:val="20"/>
              </w:rPr>
              <w:t xml:space="preserve">                    </w:t>
            </w:r>
            <w:r w:rsidRPr="00331597">
              <w:rPr>
                <w:rFonts w:ascii="Arial" w:hAnsi="Arial" w:cs="Arial"/>
                <w:sz w:val="20"/>
                <w:szCs w:val="20"/>
              </w:rPr>
              <w:t>30,000.00</w:t>
            </w:r>
          </w:p>
        </w:tc>
      </w:tr>
      <w:tr w:rsidR="00F80841" w:rsidRPr="00331597" w:rsidTr="00EE7661">
        <w:tc>
          <w:tcPr>
            <w:tcW w:w="6807" w:type="dxa"/>
            <w:shd w:val="clear" w:color="auto" w:fill="auto"/>
          </w:tcPr>
          <w:p w:rsidR="00F80841" w:rsidRPr="00331597" w:rsidRDefault="00F80841" w:rsidP="00996853">
            <w:pPr>
              <w:pStyle w:val="Textosinformato"/>
              <w:numPr>
                <w:ilvl w:val="0"/>
                <w:numId w:val="10"/>
              </w:numPr>
              <w:spacing w:line="360" w:lineRule="auto"/>
              <w:ind w:left="0" w:firstLine="0"/>
              <w:jc w:val="both"/>
              <w:rPr>
                <w:rFonts w:ascii="Arial" w:hAnsi="Arial" w:cs="Arial"/>
                <w:sz w:val="20"/>
                <w:szCs w:val="20"/>
              </w:rPr>
            </w:pPr>
            <w:r w:rsidRPr="00331597">
              <w:rPr>
                <w:rFonts w:ascii="Arial" w:hAnsi="Arial" w:cs="Arial"/>
                <w:sz w:val="20"/>
                <w:szCs w:val="20"/>
              </w:rPr>
              <w:t>Hoteles y Moteles</w:t>
            </w:r>
          </w:p>
        </w:tc>
        <w:tc>
          <w:tcPr>
            <w:tcW w:w="2373" w:type="dxa"/>
            <w:shd w:val="clear" w:color="auto" w:fill="auto"/>
          </w:tcPr>
          <w:p w:rsidR="00F80841" w:rsidRPr="00331597" w:rsidRDefault="00F80841" w:rsidP="009F7379">
            <w:pPr>
              <w:pStyle w:val="Textosinformato"/>
              <w:spacing w:line="360" w:lineRule="auto"/>
              <w:jc w:val="both"/>
              <w:rPr>
                <w:rFonts w:ascii="Arial" w:hAnsi="Arial" w:cs="Arial"/>
                <w:sz w:val="20"/>
                <w:szCs w:val="20"/>
              </w:rPr>
            </w:pPr>
          </w:p>
        </w:tc>
      </w:tr>
      <w:tr w:rsidR="00F80841" w:rsidRPr="00331597" w:rsidTr="00EE7661">
        <w:tc>
          <w:tcPr>
            <w:tcW w:w="6807" w:type="dxa"/>
            <w:shd w:val="clear" w:color="auto" w:fill="auto"/>
          </w:tcPr>
          <w:p w:rsidR="00F80841" w:rsidRPr="00331597" w:rsidRDefault="0058242A" w:rsidP="00996853">
            <w:pPr>
              <w:pStyle w:val="Textosinformato"/>
              <w:numPr>
                <w:ilvl w:val="0"/>
                <w:numId w:val="4"/>
              </w:numPr>
              <w:spacing w:line="360" w:lineRule="auto"/>
              <w:ind w:left="0" w:firstLine="0"/>
              <w:rPr>
                <w:rFonts w:ascii="Arial" w:hAnsi="Arial" w:cs="Arial"/>
                <w:sz w:val="20"/>
                <w:szCs w:val="20"/>
              </w:rPr>
            </w:pPr>
            <w:r w:rsidRPr="00331597">
              <w:rPr>
                <w:rFonts w:ascii="Arial" w:hAnsi="Arial" w:cs="Arial"/>
                <w:sz w:val="20"/>
                <w:szCs w:val="20"/>
              </w:rPr>
              <w:t>De primera</w:t>
            </w:r>
          </w:p>
        </w:tc>
        <w:tc>
          <w:tcPr>
            <w:tcW w:w="2373" w:type="dxa"/>
            <w:shd w:val="clear" w:color="auto" w:fill="auto"/>
          </w:tcPr>
          <w:p w:rsidR="00F80841" w:rsidRPr="00331597" w:rsidRDefault="0058242A" w:rsidP="009F7379">
            <w:pPr>
              <w:pStyle w:val="Textosinformato"/>
              <w:spacing w:line="360" w:lineRule="auto"/>
              <w:jc w:val="both"/>
              <w:rPr>
                <w:rFonts w:ascii="Arial" w:hAnsi="Arial" w:cs="Arial"/>
                <w:sz w:val="20"/>
                <w:szCs w:val="20"/>
              </w:rPr>
            </w:pPr>
            <w:r w:rsidRPr="00331597">
              <w:rPr>
                <w:rFonts w:ascii="Arial" w:hAnsi="Arial" w:cs="Arial"/>
                <w:sz w:val="20"/>
                <w:szCs w:val="20"/>
              </w:rPr>
              <w:t xml:space="preserve">$ </w:t>
            </w:r>
            <w:r w:rsidR="007A7391">
              <w:rPr>
                <w:rFonts w:ascii="Arial" w:hAnsi="Arial" w:cs="Arial"/>
                <w:sz w:val="20"/>
                <w:szCs w:val="20"/>
              </w:rPr>
              <w:t xml:space="preserve">                     </w:t>
            </w:r>
            <w:r w:rsidRPr="00331597">
              <w:rPr>
                <w:rFonts w:ascii="Arial" w:hAnsi="Arial" w:cs="Arial"/>
                <w:sz w:val="20"/>
                <w:szCs w:val="20"/>
              </w:rPr>
              <w:t>5</w:t>
            </w:r>
            <w:r w:rsidR="00F80841" w:rsidRPr="00331597">
              <w:rPr>
                <w:rFonts w:ascii="Arial" w:hAnsi="Arial" w:cs="Arial"/>
                <w:sz w:val="20"/>
                <w:szCs w:val="20"/>
              </w:rPr>
              <w:t>0,000.00</w:t>
            </w:r>
          </w:p>
        </w:tc>
      </w:tr>
      <w:tr w:rsidR="00F80841" w:rsidRPr="00331597" w:rsidTr="00EE7661">
        <w:tc>
          <w:tcPr>
            <w:tcW w:w="6807" w:type="dxa"/>
            <w:shd w:val="clear" w:color="auto" w:fill="auto"/>
          </w:tcPr>
          <w:p w:rsidR="00F80841" w:rsidRPr="00331597" w:rsidRDefault="00F80841" w:rsidP="00996853">
            <w:pPr>
              <w:pStyle w:val="Textosinformato"/>
              <w:numPr>
                <w:ilvl w:val="0"/>
                <w:numId w:val="4"/>
              </w:numPr>
              <w:spacing w:line="360" w:lineRule="auto"/>
              <w:ind w:left="0" w:firstLine="0"/>
              <w:rPr>
                <w:rFonts w:ascii="Arial" w:hAnsi="Arial" w:cs="Arial"/>
                <w:sz w:val="20"/>
                <w:szCs w:val="20"/>
              </w:rPr>
            </w:pPr>
            <w:r w:rsidRPr="00331597">
              <w:rPr>
                <w:rFonts w:ascii="Arial" w:hAnsi="Arial" w:cs="Arial"/>
                <w:sz w:val="20"/>
                <w:szCs w:val="20"/>
              </w:rPr>
              <w:t>De segunda</w:t>
            </w:r>
          </w:p>
        </w:tc>
        <w:tc>
          <w:tcPr>
            <w:tcW w:w="2373" w:type="dxa"/>
            <w:shd w:val="clear" w:color="auto" w:fill="auto"/>
          </w:tcPr>
          <w:p w:rsidR="00F80841" w:rsidRPr="00331597" w:rsidRDefault="0058242A" w:rsidP="009F7379">
            <w:pPr>
              <w:pStyle w:val="Textosinformato"/>
              <w:spacing w:line="360" w:lineRule="auto"/>
              <w:jc w:val="both"/>
              <w:rPr>
                <w:rFonts w:ascii="Arial" w:hAnsi="Arial" w:cs="Arial"/>
                <w:sz w:val="20"/>
                <w:szCs w:val="20"/>
              </w:rPr>
            </w:pPr>
            <w:r w:rsidRPr="00331597">
              <w:rPr>
                <w:rFonts w:ascii="Arial" w:hAnsi="Arial" w:cs="Arial"/>
                <w:sz w:val="20"/>
                <w:szCs w:val="20"/>
              </w:rPr>
              <w:t xml:space="preserve">$ </w:t>
            </w:r>
            <w:r w:rsidR="007A7391">
              <w:rPr>
                <w:rFonts w:ascii="Arial" w:hAnsi="Arial" w:cs="Arial"/>
                <w:sz w:val="20"/>
                <w:szCs w:val="20"/>
              </w:rPr>
              <w:t xml:space="preserve">                       </w:t>
            </w:r>
            <w:r w:rsidRPr="00331597">
              <w:rPr>
                <w:rFonts w:ascii="Arial" w:hAnsi="Arial" w:cs="Arial"/>
                <w:sz w:val="20"/>
                <w:szCs w:val="20"/>
              </w:rPr>
              <w:t>4</w:t>
            </w:r>
            <w:r w:rsidR="00F80841" w:rsidRPr="00331597">
              <w:rPr>
                <w:rFonts w:ascii="Arial" w:hAnsi="Arial" w:cs="Arial"/>
                <w:sz w:val="20"/>
                <w:szCs w:val="20"/>
              </w:rPr>
              <w:t>0,000.00</w:t>
            </w:r>
          </w:p>
        </w:tc>
      </w:tr>
    </w:tbl>
    <w:p w:rsidR="00A81311" w:rsidRPr="00331597" w:rsidRDefault="00A81311" w:rsidP="00996853">
      <w:pPr>
        <w:pStyle w:val="Textosinformato"/>
        <w:spacing w:line="360" w:lineRule="auto"/>
        <w:jc w:val="both"/>
        <w:rPr>
          <w:rFonts w:ascii="Arial" w:hAnsi="Arial" w:cs="Arial"/>
          <w:sz w:val="20"/>
          <w:szCs w:val="20"/>
        </w:rPr>
      </w:pPr>
    </w:p>
    <w:p w:rsidR="00A81311" w:rsidRPr="00331597" w:rsidRDefault="00A81311" w:rsidP="00996853">
      <w:pPr>
        <w:pStyle w:val="Textosinformato"/>
        <w:spacing w:line="360" w:lineRule="auto"/>
        <w:jc w:val="both"/>
        <w:rPr>
          <w:rFonts w:ascii="Arial" w:hAnsi="Arial" w:cs="Arial"/>
          <w:sz w:val="20"/>
          <w:szCs w:val="20"/>
        </w:rPr>
      </w:pPr>
      <w:r w:rsidRPr="00331597">
        <w:rPr>
          <w:rFonts w:ascii="Arial" w:hAnsi="Arial" w:cs="Arial"/>
          <w:sz w:val="20"/>
          <w:szCs w:val="20"/>
        </w:rPr>
        <w:t>Cuando por su denominación algún establecimiento no se encuentre comprendido en la cl</w:t>
      </w:r>
      <w:r w:rsidR="00EE7661">
        <w:rPr>
          <w:rFonts w:ascii="Arial" w:hAnsi="Arial" w:cs="Arial"/>
          <w:sz w:val="20"/>
          <w:szCs w:val="20"/>
        </w:rPr>
        <w:t>asificación anterior, se ubicará</w:t>
      </w:r>
      <w:r w:rsidRPr="00331597">
        <w:rPr>
          <w:rFonts w:ascii="Arial" w:hAnsi="Arial" w:cs="Arial"/>
          <w:sz w:val="20"/>
          <w:szCs w:val="20"/>
        </w:rPr>
        <w:t xml:space="preserve"> en aquel que por sus características sea más semejante.</w:t>
      </w:r>
    </w:p>
    <w:p w:rsidR="00A81311" w:rsidRPr="00331597" w:rsidRDefault="00A81311" w:rsidP="00996853">
      <w:pPr>
        <w:pStyle w:val="Textosinformato"/>
        <w:spacing w:line="360" w:lineRule="auto"/>
        <w:jc w:val="both"/>
        <w:rPr>
          <w:rFonts w:ascii="Arial" w:hAnsi="Arial" w:cs="Arial"/>
          <w:sz w:val="20"/>
          <w:szCs w:val="20"/>
        </w:rPr>
      </w:pPr>
    </w:p>
    <w:p w:rsidR="00A81311" w:rsidRPr="00331597" w:rsidRDefault="00A81311" w:rsidP="00996853">
      <w:pPr>
        <w:pStyle w:val="Textosinformato"/>
        <w:spacing w:line="360" w:lineRule="auto"/>
        <w:jc w:val="both"/>
        <w:rPr>
          <w:rFonts w:ascii="Arial" w:hAnsi="Arial" w:cs="Arial"/>
          <w:sz w:val="20"/>
          <w:szCs w:val="20"/>
        </w:rPr>
      </w:pPr>
      <w:r w:rsidRPr="00331597">
        <w:rPr>
          <w:rFonts w:ascii="Arial" w:hAnsi="Arial" w:cs="Arial"/>
          <w:sz w:val="20"/>
          <w:szCs w:val="20"/>
        </w:rPr>
        <w:t>c) Para el otorgamiento de permisos eventuales y temporales de funcionamiento de giros relacionados con la prestación de servicios que incluyan el expendio de bebidas alcohólicas para su consumo en el mismo lugar, se aplicaran las tarifas diarias que a continuación se señalan:</w:t>
      </w:r>
    </w:p>
    <w:p w:rsidR="005D0E69" w:rsidRPr="00331597" w:rsidRDefault="005D0E69" w:rsidP="00996853">
      <w:pPr>
        <w:pStyle w:val="Textosinformato"/>
        <w:spacing w:line="360" w:lineRule="auto"/>
        <w:jc w:val="both"/>
        <w:rPr>
          <w:rFonts w:ascii="Arial" w:hAnsi="Arial" w:cs="Arial"/>
          <w:sz w:val="20"/>
          <w:szCs w:val="20"/>
        </w:rPr>
      </w:pPr>
    </w:p>
    <w:p w:rsidR="005D0E69" w:rsidRPr="00331597" w:rsidRDefault="005D0E69" w:rsidP="00996853">
      <w:pPr>
        <w:pStyle w:val="Textosinformato"/>
        <w:spacing w:line="360" w:lineRule="auto"/>
        <w:jc w:val="both"/>
        <w:rPr>
          <w:rFonts w:ascii="Arial" w:hAnsi="Arial" w:cs="Arial"/>
          <w:b/>
          <w:sz w:val="20"/>
          <w:szCs w:val="20"/>
        </w:rPr>
      </w:pPr>
      <w:r w:rsidRPr="00331597">
        <w:rPr>
          <w:rFonts w:ascii="Arial" w:hAnsi="Arial" w:cs="Arial"/>
          <w:b/>
          <w:sz w:val="20"/>
          <w:szCs w:val="20"/>
        </w:rPr>
        <w:t>Tipo de establecimiento</w:t>
      </w:r>
      <w:r w:rsidR="00763E0E" w:rsidRPr="00331597">
        <w:rPr>
          <w:rFonts w:ascii="Arial" w:hAnsi="Arial" w:cs="Arial"/>
          <w:b/>
          <w:sz w:val="20"/>
          <w:szCs w:val="20"/>
        </w:rPr>
        <w:t xml:space="preserve">                                                            </w:t>
      </w:r>
      <w:r w:rsidR="00EE7661">
        <w:rPr>
          <w:rFonts w:ascii="Arial" w:hAnsi="Arial" w:cs="Arial"/>
          <w:b/>
          <w:sz w:val="20"/>
          <w:szCs w:val="20"/>
        </w:rPr>
        <w:t xml:space="preserve">                              </w:t>
      </w:r>
      <w:r w:rsidR="00763E0E" w:rsidRPr="00331597">
        <w:rPr>
          <w:rFonts w:ascii="Arial" w:hAnsi="Arial" w:cs="Arial"/>
          <w:b/>
          <w:sz w:val="20"/>
          <w:szCs w:val="20"/>
        </w:rPr>
        <w:t xml:space="preserve">      Importe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1"/>
        <w:gridCol w:w="2369"/>
      </w:tblGrid>
      <w:tr w:rsidR="005D0E69" w:rsidRPr="00331597" w:rsidTr="00EE7661">
        <w:tc>
          <w:tcPr>
            <w:tcW w:w="6811" w:type="dxa"/>
            <w:shd w:val="clear" w:color="auto" w:fill="auto"/>
          </w:tcPr>
          <w:p w:rsidR="005D0E69" w:rsidRPr="00331597" w:rsidRDefault="005D0E69" w:rsidP="00996853">
            <w:pPr>
              <w:pStyle w:val="Textosinformato"/>
              <w:numPr>
                <w:ilvl w:val="0"/>
                <w:numId w:val="11"/>
              </w:numPr>
              <w:spacing w:line="360" w:lineRule="auto"/>
              <w:ind w:left="0" w:firstLine="0"/>
              <w:jc w:val="both"/>
              <w:rPr>
                <w:rFonts w:ascii="Arial" w:hAnsi="Arial" w:cs="Arial"/>
                <w:sz w:val="20"/>
                <w:szCs w:val="20"/>
              </w:rPr>
            </w:pPr>
            <w:r w:rsidRPr="00331597">
              <w:rPr>
                <w:rFonts w:ascii="Arial" w:hAnsi="Arial" w:cs="Arial"/>
                <w:sz w:val="20"/>
                <w:szCs w:val="20"/>
              </w:rPr>
              <w:t>Eventos deportivos</w:t>
            </w:r>
          </w:p>
        </w:tc>
        <w:tc>
          <w:tcPr>
            <w:tcW w:w="2369" w:type="dxa"/>
            <w:shd w:val="clear" w:color="auto" w:fill="auto"/>
          </w:tcPr>
          <w:p w:rsidR="005D0E69" w:rsidRPr="00331597" w:rsidRDefault="00CD126C" w:rsidP="00370E96">
            <w:pPr>
              <w:pStyle w:val="Textosinformato"/>
              <w:spacing w:line="360" w:lineRule="auto"/>
              <w:jc w:val="both"/>
              <w:rPr>
                <w:rFonts w:ascii="Arial" w:hAnsi="Arial" w:cs="Arial"/>
                <w:sz w:val="20"/>
                <w:szCs w:val="20"/>
              </w:rPr>
            </w:pPr>
            <w:r w:rsidRPr="00331597">
              <w:rPr>
                <w:rFonts w:ascii="Arial" w:hAnsi="Arial" w:cs="Arial"/>
                <w:sz w:val="20"/>
                <w:szCs w:val="20"/>
              </w:rPr>
              <w:t>$</w:t>
            </w:r>
            <w:r w:rsidR="007A7391">
              <w:rPr>
                <w:rFonts w:ascii="Arial" w:hAnsi="Arial" w:cs="Arial"/>
                <w:sz w:val="20"/>
                <w:szCs w:val="20"/>
              </w:rPr>
              <w:t xml:space="preserve">                       </w:t>
            </w:r>
            <w:r w:rsidRPr="00331597">
              <w:rPr>
                <w:rFonts w:ascii="Arial" w:hAnsi="Arial" w:cs="Arial"/>
                <w:sz w:val="20"/>
                <w:szCs w:val="20"/>
              </w:rPr>
              <w:t xml:space="preserve"> 1</w:t>
            </w:r>
            <w:r w:rsidR="005D0E69" w:rsidRPr="00331597">
              <w:rPr>
                <w:rFonts w:ascii="Arial" w:hAnsi="Arial" w:cs="Arial"/>
                <w:sz w:val="20"/>
                <w:szCs w:val="20"/>
              </w:rPr>
              <w:t>,000.00</w:t>
            </w:r>
          </w:p>
        </w:tc>
      </w:tr>
      <w:tr w:rsidR="005D0E69" w:rsidRPr="00331597" w:rsidTr="00EE7661">
        <w:tc>
          <w:tcPr>
            <w:tcW w:w="6811" w:type="dxa"/>
            <w:shd w:val="clear" w:color="auto" w:fill="auto"/>
          </w:tcPr>
          <w:p w:rsidR="005D0E69" w:rsidRPr="00331597" w:rsidRDefault="005D0E69" w:rsidP="00996853">
            <w:pPr>
              <w:pStyle w:val="Textosinformato"/>
              <w:numPr>
                <w:ilvl w:val="0"/>
                <w:numId w:val="11"/>
              </w:numPr>
              <w:spacing w:line="360" w:lineRule="auto"/>
              <w:ind w:left="0" w:firstLine="0"/>
              <w:jc w:val="both"/>
              <w:rPr>
                <w:rFonts w:ascii="Arial" w:hAnsi="Arial" w:cs="Arial"/>
                <w:sz w:val="20"/>
                <w:szCs w:val="20"/>
              </w:rPr>
            </w:pPr>
            <w:r w:rsidRPr="00331597">
              <w:rPr>
                <w:rFonts w:ascii="Arial" w:hAnsi="Arial" w:cs="Arial"/>
                <w:sz w:val="20"/>
                <w:szCs w:val="20"/>
              </w:rPr>
              <w:t>Fiestas y ferias tradicionales</w:t>
            </w:r>
          </w:p>
        </w:tc>
        <w:tc>
          <w:tcPr>
            <w:tcW w:w="2369" w:type="dxa"/>
            <w:shd w:val="clear" w:color="auto" w:fill="auto"/>
          </w:tcPr>
          <w:p w:rsidR="005D0E69" w:rsidRPr="00331597" w:rsidRDefault="008379DD" w:rsidP="00370E96">
            <w:pPr>
              <w:pStyle w:val="Textosinformato"/>
              <w:spacing w:line="360" w:lineRule="auto"/>
              <w:jc w:val="both"/>
              <w:rPr>
                <w:rFonts w:ascii="Arial" w:hAnsi="Arial" w:cs="Arial"/>
                <w:sz w:val="20"/>
                <w:szCs w:val="20"/>
              </w:rPr>
            </w:pPr>
            <w:r w:rsidRPr="00331597">
              <w:rPr>
                <w:rFonts w:ascii="Arial" w:hAnsi="Arial" w:cs="Arial"/>
                <w:sz w:val="20"/>
                <w:szCs w:val="20"/>
              </w:rPr>
              <w:t xml:space="preserve">$ </w:t>
            </w:r>
            <w:r w:rsidR="007A7391">
              <w:rPr>
                <w:rFonts w:ascii="Arial" w:hAnsi="Arial" w:cs="Arial"/>
                <w:sz w:val="20"/>
                <w:szCs w:val="20"/>
              </w:rPr>
              <w:t xml:space="preserve">                       </w:t>
            </w:r>
            <w:r w:rsidRPr="00331597">
              <w:rPr>
                <w:rFonts w:ascii="Arial" w:hAnsi="Arial" w:cs="Arial"/>
                <w:sz w:val="20"/>
                <w:szCs w:val="20"/>
              </w:rPr>
              <w:t>4</w:t>
            </w:r>
            <w:r w:rsidR="005D0E69" w:rsidRPr="00331597">
              <w:rPr>
                <w:rFonts w:ascii="Arial" w:hAnsi="Arial" w:cs="Arial"/>
                <w:sz w:val="20"/>
                <w:szCs w:val="20"/>
              </w:rPr>
              <w:t>,000.00</w:t>
            </w:r>
          </w:p>
        </w:tc>
      </w:tr>
      <w:tr w:rsidR="005D0E69" w:rsidRPr="00331597" w:rsidTr="00EE7661">
        <w:tc>
          <w:tcPr>
            <w:tcW w:w="6811" w:type="dxa"/>
            <w:shd w:val="clear" w:color="auto" w:fill="auto"/>
          </w:tcPr>
          <w:p w:rsidR="005D0E69" w:rsidRPr="00331597" w:rsidRDefault="005D0E69" w:rsidP="00996853">
            <w:pPr>
              <w:pStyle w:val="Textosinformato"/>
              <w:numPr>
                <w:ilvl w:val="0"/>
                <w:numId w:val="11"/>
              </w:numPr>
              <w:spacing w:line="360" w:lineRule="auto"/>
              <w:ind w:left="0" w:firstLine="0"/>
              <w:jc w:val="both"/>
              <w:rPr>
                <w:rFonts w:ascii="Arial" w:hAnsi="Arial" w:cs="Arial"/>
                <w:sz w:val="20"/>
                <w:szCs w:val="20"/>
              </w:rPr>
            </w:pPr>
            <w:r w:rsidRPr="00331597">
              <w:rPr>
                <w:rFonts w:ascii="Arial" w:hAnsi="Arial" w:cs="Arial"/>
                <w:sz w:val="20"/>
                <w:szCs w:val="20"/>
              </w:rPr>
              <w:t xml:space="preserve">Puestos autorizados </w:t>
            </w:r>
            <w:r w:rsidR="005E5FF3" w:rsidRPr="00331597">
              <w:rPr>
                <w:rFonts w:ascii="Arial" w:hAnsi="Arial" w:cs="Arial"/>
                <w:sz w:val="20"/>
                <w:szCs w:val="20"/>
              </w:rPr>
              <w:t>durante</w:t>
            </w:r>
            <w:r w:rsidRPr="00331597">
              <w:rPr>
                <w:rFonts w:ascii="Arial" w:hAnsi="Arial" w:cs="Arial"/>
                <w:sz w:val="20"/>
                <w:szCs w:val="20"/>
              </w:rPr>
              <w:t xml:space="preserve"> las fiestas de carnaval</w:t>
            </w:r>
          </w:p>
        </w:tc>
        <w:tc>
          <w:tcPr>
            <w:tcW w:w="2369" w:type="dxa"/>
            <w:shd w:val="clear" w:color="auto" w:fill="auto"/>
          </w:tcPr>
          <w:p w:rsidR="005D0E69" w:rsidRPr="00331597" w:rsidRDefault="008379DD" w:rsidP="00370E96">
            <w:pPr>
              <w:pStyle w:val="Textosinformato"/>
              <w:spacing w:line="360" w:lineRule="auto"/>
              <w:jc w:val="both"/>
              <w:rPr>
                <w:rFonts w:ascii="Arial" w:hAnsi="Arial" w:cs="Arial"/>
                <w:sz w:val="20"/>
                <w:szCs w:val="20"/>
              </w:rPr>
            </w:pPr>
            <w:r w:rsidRPr="00331597">
              <w:rPr>
                <w:rFonts w:ascii="Arial" w:hAnsi="Arial" w:cs="Arial"/>
                <w:sz w:val="20"/>
                <w:szCs w:val="20"/>
              </w:rPr>
              <w:t xml:space="preserve">$ </w:t>
            </w:r>
            <w:r w:rsidR="007A7391">
              <w:rPr>
                <w:rFonts w:ascii="Arial" w:hAnsi="Arial" w:cs="Arial"/>
                <w:sz w:val="20"/>
                <w:szCs w:val="20"/>
              </w:rPr>
              <w:t xml:space="preserve">                          </w:t>
            </w:r>
            <w:r w:rsidRPr="00331597">
              <w:rPr>
                <w:rFonts w:ascii="Arial" w:hAnsi="Arial" w:cs="Arial"/>
                <w:sz w:val="20"/>
                <w:szCs w:val="20"/>
              </w:rPr>
              <w:t>3</w:t>
            </w:r>
            <w:r w:rsidR="005D0E69" w:rsidRPr="00331597">
              <w:rPr>
                <w:rFonts w:ascii="Arial" w:hAnsi="Arial" w:cs="Arial"/>
                <w:sz w:val="20"/>
                <w:szCs w:val="20"/>
              </w:rPr>
              <w:t>,000.00</w:t>
            </w:r>
          </w:p>
        </w:tc>
      </w:tr>
      <w:tr w:rsidR="005D0E69" w:rsidRPr="00331597" w:rsidTr="00EE7661">
        <w:tc>
          <w:tcPr>
            <w:tcW w:w="6811" w:type="dxa"/>
            <w:shd w:val="clear" w:color="auto" w:fill="auto"/>
          </w:tcPr>
          <w:p w:rsidR="005D0E69" w:rsidRPr="00331597" w:rsidRDefault="005D0E69" w:rsidP="00996853">
            <w:pPr>
              <w:pStyle w:val="Textosinformato"/>
              <w:numPr>
                <w:ilvl w:val="0"/>
                <w:numId w:val="11"/>
              </w:numPr>
              <w:spacing w:line="360" w:lineRule="auto"/>
              <w:ind w:left="0" w:firstLine="0"/>
              <w:jc w:val="both"/>
              <w:rPr>
                <w:rFonts w:ascii="Arial" w:hAnsi="Arial" w:cs="Arial"/>
                <w:sz w:val="20"/>
                <w:szCs w:val="20"/>
              </w:rPr>
            </w:pPr>
            <w:r w:rsidRPr="00331597">
              <w:rPr>
                <w:rFonts w:ascii="Arial" w:hAnsi="Arial" w:cs="Arial"/>
                <w:sz w:val="20"/>
                <w:szCs w:val="20"/>
              </w:rPr>
              <w:t>Kermes y verbena popular</w:t>
            </w:r>
          </w:p>
        </w:tc>
        <w:tc>
          <w:tcPr>
            <w:tcW w:w="2369" w:type="dxa"/>
            <w:shd w:val="clear" w:color="auto" w:fill="auto"/>
          </w:tcPr>
          <w:p w:rsidR="005D0E69" w:rsidRPr="00331597" w:rsidRDefault="008379DD" w:rsidP="00370E96">
            <w:pPr>
              <w:pStyle w:val="Textosinformato"/>
              <w:spacing w:line="360" w:lineRule="auto"/>
              <w:jc w:val="both"/>
              <w:rPr>
                <w:rFonts w:ascii="Arial" w:hAnsi="Arial" w:cs="Arial"/>
                <w:sz w:val="20"/>
                <w:szCs w:val="20"/>
              </w:rPr>
            </w:pPr>
            <w:r w:rsidRPr="00331597">
              <w:rPr>
                <w:rFonts w:ascii="Arial" w:hAnsi="Arial" w:cs="Arial"/>
                <w:sz w:val="20"/>
                <w:szCs w:val="20"/>
              </w:rPr>
              <w:t>$</w:t>
            </w:r>
            <w:r w:rsidR="007A7391">
              <w:rPr>
                <w:rFonts w:ascii="Arial" w:hAnsi="Arial" w:cs="Arial"/>
                <w:sz w:val="20"/>
                <w:szCs w:val="20"/>
              </w:rPr>
              <w:t xml:space="preserve">                         </w:t>
            </w:r>
            <w:r w:rsidRPr="00331597">
              <w:rPr>
                <w:rFonts w:ascii="Arial" w:hAnsi="Arial" w:cs="Arial"/>
                <w:sz w:val="20"/>
                <w:szCs w:val="20"/>
              </w:rPr>
              <w:t xml:space="preserve"> 1,5</w:t>
            </w:r>
            <w:r w:rsidR="005D0E69" w:rsidRPr="00331597">
              <w:rPr>
                <w:rFonts w:ascii="Arial" w:hAnsi="Arial" w:cs="Arial"/>
                <w:sz w:val="20"/>
                <w:szCs w:val="20"/>
              </w:rPr>
              <w:t>00.00</w:t>
            </w:r>
          </w:p>
        </w:tc>
      </w:tr>
      <w:tr w:rsidR="005D0E69" w:rsidRPr="00331597" w:rsidTr="00EE7661">
        <w:tc>
          <w:tcPr>
            <w:tcW w:w="6811" w:type="dxa"/>
            <w:shd w:val="clear" w:color="auto" w:fill="auto"/>
          </w:tcPr>
          <w:p w:rsidR="005D0E69" w:rsidRPr="00331597" w:rsidRDefault="005D0E69" w:rsidP="00996853">
            <w:pPr>
              <w:pStyle w:val="Textosinformato"/>
              <w:numPr>
                <w:ilvl w:val="0"/>
                <w:numId w:val="11"/>
              </w:numPr>
              <w:spacing w:line="360" w:lineRule="auto"/>
              <w:ind w:left="0" w:firstLine="0"/>
              <w:jc w:val="both"/>
              <w:rPr>
                <w:rFonts w:ascii="Arial" w:hAnsi="Arial" w:cs="Arial"/>
                <w:sz w:val="20"/>
                <w:szCs w:val="20"/>
              </w:rPr>
            </w:pPr>
            <w:r w:rsidRPr="00331597">
              <w:rPr>
                <w:rFonts w:ascii="Arial" w:hAnsi="Arial" w:cs="Arial"/>
                <w:sz w:val="20"/>
                <w:szCs w:val="20"/>
              </w:rPr>
              <w:t xml:space="preserve">Eventos de </w:t>
            </w:r>
            <w:r w:rsidR="005E5FF3" w:rsidRPr="00331597">
              <w:rPr>
                <w:rFonts w:ascii="Arial" w:hAnsi="Arial" w:cs="Arial"/>
                <w:sz w:val="20"/>
                <w:szCs w:val="20"/>
              </w:rPr>
              <w:t>espectáculos</w:t>
            </w:r>
            <w:r w:rsidRPr="00331597">
              <w:rPr>
                <w:rFonts w:ascii="Arial" w:hAnsi="Arial" w:cs="Arial"/>
                <w:sz w:val="20"/>
                <w:szCs w:val="20"/>
              </w:rPr>
              <w:t xml:space="preserve"> (torneos, otros)</w:t>
            </w:r>
          </w:p>
        </w:tc>
        <w:tc>
          <w:tcPr>
            <w:tcW w:w="2369" w:type="dxa"/>
            <w:shd w:val="clear" w:color="auto" w:fill="auto"/>
          </w:tcPr>
          <w:p w:rsidR="005D0E69" w:rsidRPr="00331597" w:rsidRDefault="008379DD" w:rsidP="00370E96">
            <w:pPr>
              <w:pStyle w:val="Textosinformato"/>
              <w:spacing w:line="360" w:lineRule="auto"/>
              <w:jc w:val="both"/>
              <w:rPr>
                <w:rFonts w:ascii="Arial" w:hAnsi="Arial" w:cs="Arial"/>
                <w:sz w:val="20"/>
                <w:szCs w:val="20"/>
              </w:rPr>
            </w:pPr>
            <w:r w:rsidRPr="00331597">
              <w:rPr>
                <w:rFonts w:ascii="Arial" w:hAnsi="Arial" w:cs="Arial"/>
                <w:sz w:val="20"/>
                <w:szCs w:val="20"/>
              </w:rPr>
              <w:t xml:space="preserve">$ </w:t>
            </w:r>
            <w:r w:rsidR="007A7391">
              <w:rPr>
                <w:rFonts w:ascii="Arial" w:hAnsi="Arial" w:cs="Arial"/>
                <w:sz w:val="20"/>
                <w:szCs w:val="20"/>
              </w:rPr>
              <w:t xml:space="preserve">                       </w:t>
            </w:r>
            <w:r w:rsidRPr="00331597">
              <w:rPr>
                <w:rFonts w:ascii="Arial" w:hAnsi="Arial" w:cs="Arial"/>
                <w:sz w:val="20"/>
                <w:szCs w:val="20"/>
              </w:rPr>
              <w:t>4</w:t>
            </w:r>
            <w:r w:rsidR="00222175" w:rsidRPr="00331597">
              <w:rPr>
                <w:rFonts w:ascii="Arial" w:hAnsi="Arial" w:cs="Arial"/>
                <w:sz w:val="20"/>
                <w:szCs w:val="20"/>
              </w:rPr>
              <w:t>,000.00</w:t>
            </w:r>
          </w:p>
        </w:tc>
      </w:tr>
      <w:tr w:rsidR="005D0E69" w:rsidRPr="00331597" w:rsidTr="00EE7661">
        <w:tc>
          <w:tcPr>
            <w:tcW w:w="6811" w:type="dxa"/>
            <w:shd w:val="clear" w:color="auto" w:fill="auto"/>
          </w:tcPr>
          <w:p w:rsidR="005D0E69" w:rsidRPr="00331597" w:rsidRDefault="005D0E69" w:rsidP="00996853">
            <w:pPr>
              <w:pStyle w:val="Textosinformato"/>
              <w:numPr>
                <w:ilvl w:val="0"/>
                <w:numId w:val="11"/>
              </w:numPr>
              <w:spacing w:line="360" w:lineRule="auto"/>
              <w:ind w:left="0" w:firstLine="0"/>
              <w:jc w:val="both"/>
              <w:rPr>
                <w:rFonts w:ascii="Arial" w:hAnsi="Arial" w:cs="Arial"/>
                <w:sz w:val="20"/>
                <w:szCs w:val="20"/>
              </w:rPr>
            </w:pPr>
            <w:r w:rsidRPr="00331597">
              <w:rPr>
                <w:rFonts w:ascii="Arial" w:hAnsi="Arial" w:cs="Arial"/>
                <w:sz w:val="20"/>
                <w:szCs w:val="20"/>
              </w:rPr>
              <w:t>Cualquier otro de carácter eventual o extraordinario</w:t>
            </w:r>
          </w:p>
        </w:tc>
        <w:tc>
          <w:tcPr>
            <w:tcW w:w="2369" w:type="dxa"/>
            <w:shd w:val="clear" w:color="auto" w:fill="auto"/>
          </w:tcPr>
          <w:p w:rsidR="005D0E69" w:rsidRPr="00331597" w:rsidRDefault="008379DD" w:rsidP="00370E96">
            <w:pPr>
              <w:pStyle w:val="Textosinformato"/>
              <w:spacing w:line="360" w:lineRule="auto"/>
              <w:jc w:val="both"/>
              <w:rPr>
                <w:rFonts w:ascii="Arial" w:hAnsi="Arial" w:cs="Arial"/>
                <w:sz w:val="20"/>
                <w:szCs w:val="20"/>
              </w:rPr>
            </w:pPr>
            <w:r w:rsidRPr="00331597">
              <w:rPr>
                <w:rFonts w:ascii="Arial" w:hAnsi="Arial" w:cs="Arial"/>
                <w:sz w:val="20"/>
                <w:szCs w:val="20"/>
              </w:rPr>
              <w:t xml:space="preserve">$ </w:t>
            </w:r>
            <w:r w:rsidR="007A7391">
              <w:rPr>
                <w:rFonts w:ascii="Arial" w:hAnsi="Arial" w:cs="Arial"/>
                <w:sz w:val="20"/>
                <w:szCs w:val="20"/>
              </w:rPr>
              <w:t xml:space="preserve">                           </w:t>
            </w:r>
            <w:r w:rsidRPr="00331597">
              <w:rPr>
                <w:rFonts w:ascii="Arial" w:hAnsi="Arial" w:cs="Arial"/>
                <w:sz w:val="20"/>
                <w:szCs w:val="20"/>
              </w:rPr>
              <w:t>2,5</w:t>
            </w:r>
            <w:r w:rsidR="005D0E69" w:rsidRPr="00331597">
              <w:rPr>
                <w:rFonts w:ascii="Arial" w:hAnsi="Arial" w:cs="Arial"/>
                <w:sz w:val="20"/>
                <w:szCs w:val="20"/>
              </w:rPr>
              <w:t>00.00</w:t>
            </w:r>
          </w:p>
        </w:tc>
      </w:tr>
    </w:tbl>
    <w:p w:rsidR="005D0E69" w:rsidRPr="00331597" w:rsidRDefault="005D0E69" w:rsidP="00996853">
      <w:pPr>
        <w:pStyle w:val="Textosinformato"/>
        <w:spacing w:line="360" w:lineRule="auto"/>
        <w:jc w:val="both"/>
        <w:rPr>
          <w:rFonts w:ascii="Arial" w:hAnsi="Arial" w:cs="Arial"/>
          <w:sz w:val="20"/>
          <w:szCs w:val="20"/>
        </w:rPr>
      </w:pPr>
    </w:p>
    <w:p w:rsidR="00241D19" w:rsidRPr="00331597" w:rsidRDefault="00241D19"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Cuando por su </w:t>
      </w:r>
      <w:r w:rsidR="005E5FF3" w:rsidRPr="00331597">
        <w:rPr>
          <w:rFonts w:ascii="Arial" w:hAnsi="Arial" w:cs="Arial"/>
          <w:sz w:val="20"/>
          <w:szCs w:val="20"/>
        </w:rPr>
        <w:t>denominación</w:t>
      </w:r>
      <w:r w:rsidR="009E2AD2">
        <w:rPr>
          <w:rFonts w:ascii="Arial" w:hAnsi="Arial" w:cs="Arial"/>
          <w:sz w:val="20"/>
          <w:szCs w:val="20"/>
        </w:rPr>
        <w:t xml:space="preserve"> </w:t>
      </w:r>
      <w:r w:rsidR="005E5FF3" w:rsidRPr="00331597">
        <w:rPr>
          <w:rFonts w:ascii="Arial" w:hAnsi="Arial" w:cs="Arial"/>
          <w:sz w:val="20"/>
          <w:szCs w:val="20"/>
        </w:rPr>
        <w:t>algún</w:t>
      </w:r>
      <w:r w:rsidRPr="00331597">
        <w:rPr>
          <w:rFonts w:ascii="Arial" w:hAnsi="Arial" w:cs="Arial"/>
          <w:sz w:val="20"/>
          <w:szCs w:val="20"/>
        </w:rPr>
        <w:t xml:space="preserve"> establecimiento no se encuentre comprendido en la </w:t>
      </w:r>
      <w:r w:rsidR="005E5FF3" w:rsidRPr="00331597">
        <w:rPr>
          <w:rFonts w:ascii="Arial" w:hAnsi="Arial" w:cs="Arial"/>
          <w:sz w:val="20"/>
          <w:szCs w:val="20"/>
        </w:rPr>
        <w:t>clasificación</w:t>
      </w:r>
      <w:r w:rsidR="009E2AD2">
        <w:rPr>
          <w:rFonts w:ascii="Arial" w:hAnsi="Arial" w:cs="Arial"/>
          <w:sz w:val="20"/>
          <w:szCs w:val="20"/>
        </w:rPr>
        <w:t xml:space="preserve"> anterior, se ubicará</w:t>
      </w:r>
      <w:r w:rsidRPr="00331597">
        <w:rPr>
          <w:rFonts w:ascii="Arial" w:hAnsi="Arial" w:cs="Arial"/>
          <w:sz w:val="20"/>
          <w:szCs w:val="20"/>
        </w:rPr>
        <w:t xml:space="preserve"> en </w:t>
      </w:r>
      <w:r w:rsidR="008C250B" w:rsidRPr="00331597">
        <w:rPr>
          <w:rFonts w:ascii="Arial" w:hAnsi="Arial" w:cs="Arial"/>
          <w:sz w:val="20"/>
          <w:szCs w:val="20"/>
        </w:rPr>
        <w:t>aquel</w:t>
      </w:r>
      <w:r w:rsidRPr="00331597">
        <w:rPr>
          <w:rFonts w:ascii="Arial" w:hAnsi="Arial" w:cs="Arial"/>
          <w:sz w:val="20"/>
          <w:szCs w:val="20"/>
        </w:rPr>
        <w:t xml:space="preserve"> que por sus </w:t>
      </w:r>
      <w:r w:rsidR="008C250B" w:rsidRPr="00331597">
        <w:rPr>
          <w:rFonts w:ascii="Arial" w:hAnsi="Arial" w:cs="Arial"/>
          <w:sz w:val="20"/>
          <w:szCs w:val="20"/>
        </w:rPr>
        <w:t>características</w:t>
      </w:r>
      <w:r w:rsidRPr="00331597">
        <w:rPr>
          <w:rFonts w:ascii="Arial" w:hAnsi="Arial" w:cs="Arial"/>
          <w:sz w:val="20"/>
          <w:szCs w:val="20"/>
        </w:rPr>
        <w:t xml:space="preserve"> sea </w:t>
      </w:r>
      <w:r w:rsidR="008C250B" w:rsidRPr="00331597">
        <w:rPr>
          <w:rFonts w:ascii="Arial" w:hAnsi="Arial" w:cs="Arial"/>
          <w:sz w:val="20"/>
          <w:szCs w:val="20"/>
        </w:rPr>
        <w:t>más</w:t>
      </w:r>
      <w:r w:rsidRPr="00331597">
        <w:rPr>
          <w:rFonts w:ascii="Arial" w:hAnsi="Arial" w:cs="Arial"/>
          <w:sz w:val="20"/>
          <w:szCs w:val="20"/>
        </w:rPr>
        <w:t xml:space="preserve"> semejante.</w:t>
      </w:r>
    </w:p>
    <w:p w:rsidR="00241D19" w:rsidRPr="00331597" w:rsidRDefault="00241D19" w:rsidP="00996853">
      <w:pPr>
        <w:pStyle w:val="Textosinformato"/>
        <w:spacing w:line="360" w:lineRule="auto"/>
        <w:jc w:val="both"/>
        <w:rPr>
          <w:rFonts w:ascii="Arial" w:hAnsi="Arial" w:cs="Arial"/>
          <w:sz w:val="20"/>
          <w:szCs w:val="20"/>
        </w:rPr>
      </w:pPr>
    </w:p>
    <w:p w:rsidR="00D61FCE" w:rsidRPr="00331597" w:rsidRDefault="008C250B" w:rsidP="00996853">
      <w:pPr>
        <w:pStyle w:val="Textosinformato"/>
        <w:spacing w:line="360" w:lineRule="auto"/>
        <w:jc w:val="both"/>
        <w:rPr>
          <w:rFonts w:ascii="Arial" w:hAnsi="Arial" w:cs="Arial"/>
          <w:sz w:val="20"/>
          <w:szCs w:val="20"/>
        </w:rPr>
      </w:pPr>
      <w:r w:rsidRPr="00331597">
        <w:rPr>
          <w:rFonts w:ascii="Arial" w:hAnsi="Arial" w:cs="Arial"/>
          <w:sz w:val="20"/>
          <w:szCs w:val="20"/>
        </w:rPr>
        <w:t>d) Para</w:t>
      </w:r>
      <w:r w:rsidR="00D61FCE" w:rsidRPr="00331597">
        <w:rPr>
          <w:rFonts w:ascii="Arial" w:hAnsi="Arial" w:cs="Arial"/>
          <w:sz w:val="20"/>
          <w:szCs w:val="20"/>
        </w:rPr>
        <w:t xml:space="preserve"> la revalidación de </w:t>
      </w:r>
      <w:r w:rsidR="003144B4">
        <w:rPr>
          <w:rFonts w:ascii="Arial" w:hAnsi="Arial" w:cs="Arial"/>
          <w:sz w:val="20"/>
          <w:szCs w:val="20"/>
        </w:rPr>
        <w:t>l</w:t>
      </w:r>
      <w:r w:rsidR="00D61FCE" w:rsidRPr="00331597">
        <w:rPr>
          <w:rFonts w:ascii="Arial" w:hAnsi="Arial" w:cs="Arial"/>
          <w:sz w:val="20"/>
          <w:szCs w:val="20"/>
        </w:rPr>
        <w:t xml:space="preserve">icencias para el funcionamiento de giros relacionados con la prestación de servicios que incluyan el expendio de bebidas </w:t>
      </w:r>
      <w:r w:rsidRPr="00331597">
        <w:rPr>
          <w:rFonts w:ascii="Arial" w:hAnsi="Arial" w:cs="Arial"/>
          <w:sz w:val="20"/>
          <w:szCs w:val="20"/>
        </w:rPr>
        <w:t>alcohólicas</w:t>
      </w:r>
      <w:r w:rsidR="00D61FCE" w:rsidRPr="00331597">
        <w:rPr>
          <w:rFonts w:ascii="Arial" w:hAnsi="Arial" w:cs="Arial"/>
          <w:sz w:val="20"/>
          <w:szCs w:val="20"/>
        </w:rPr>
        <w:t xml:space="preserve"> señalados en los incisos a) y b) se aplicar</w:t>
      </w:r>
      <w:r w:rsidR="003144B4">
        <w:rPr>
          <w:rFonts w:ascii="Arial" w:hAnsi="Arial" w:cs="Arial"/>
          <w:sz w:val="20"/>
          <w:szCs w:val="20"/>
        </w:rPr>
        <w:t>á</w:t>
      </w:r>
      <w:r w:rsidR="00D61FCE" w:rsidRPr="00331597">
        <w:rPr>
          <w:rFonts w:ascii="Arial" w:hAnsi="Arial" w:cs="Arial"/>
          <w:sz w:val="20"/>
          <w:szCs w:val="20"/>
        </w:rPr>
        <w:t xml:space="preserve">n las tarifas que </w:t>
      </w:r>
      <w:r w:rsidRPr="00331597">
        <w:rPr>
          <w:rFonts w:ascii="Arial" w:hAnsi="Arial" w:cs="Arial"/>
          <w:sz w:val="20"/>
          <w:szCs w:val="20"/>
        </w:rPr>
        <w:t>a continuación</w:t>
      </w:r>
      <w:r w:rsidR="00D61FCE" w:rsidRPr="00331597">
        <w:rPr>
          <w:rFonts w:ascii="Arial" w:hAnsi="Arial" w:cs="Arial"/>
          <w:sz w:val="20"/>
          <w:szCs w:val="20"/>
        </w:rPr>
        <w:t xml:space="preserve"> se señalan:</w:t>
      </w:r>
    </w:p>
    <w:p w:rsidR="005D0E69" w:rsidRPr="00331597" w:rsidRDefault="005D0E69" w:rsidP="00996853">
      <w:pPr>
        <w:pStyle w:val="Textosinformato"/>
        <w:spacing w:line="360" w:lineRule="auto"/>
        <w:jc w:val="both"/>
        <w:rPr>
          <w:rFonts w:ascii="Arial" w:hAnsi="Arial" w:cs="Arial"/>
          <w:sz w:val="20"/>
          <w:szCs w:val="20"/>
        </w:rPr>
      </w:pPr>
    </w:p>
    <w:p w:rsidR="00241D19" w:rsidRPr="00331597" w:rsidRDefault="00241D19" w:rsidP="00996853">
      <w:pPr>
        <w:pStyle w:val="Textosinformato"/>
        <w:spacing w:line="360" w:lineRule="auto"/>
        <w:jc w:val="both"/>
        <w:rPr>
          <w:rFonts w:ascii="Arial" w:hAnsi="Arial" w:cs="Arial"/>
          <w:b/>
          <w:sz w:val="20"/>
          <w:szCs w:val="20"/>
        </w:rPr>
      </w:pPr>
      <w:r w:rsidRPr="00331597">
        <w:rPr>
          <w:rFonts w:ascii="Arial" w:hAnsi="Arial" w:cs="Arial"/>
          <w:b/>
          <w:sz w:val="20"/>
          <w:szCs w:val="20"/>
        </w:rPr>
        <w:t>Tipo de establecimiento</w:t>
      </w:r>
      <w:r w:rsidR="00763E0E" w:rsidRPr="00331597">
        <w:rPr>
          <w:rFonts w:ascii="Arial" w:hAnsi="Arial" w:cs="Arial"/>
          <w:b/>
          <w:sz w:val="20"/>
          <w:szCs w:val="20"/>
        </w:rPr>
        <w:t xml:space="preserve">                                                        </w:t>
      </w:r>
      <w:r w:rsidR="009E2AD2">
        <w:rPr>
          <w:rFonts w:ascii="Arial" w:hAnsi="Arial" w:cs="Arial"/>
          <w:b/>
          <w:sz w:val="20"/>
          <w:szCs w:val="20"/>
        </w:rPr>
        <w:t xml:space="preserve">                                  </w:t>
      </w:r>
      <w:r w:rsidR="00763E0E" w:rsidRPr="00331597">
        <w:rPr>
          <w:rFonts w:ascii="Arial" w:hAnsi="Arial" w:cs="Arial"/>
          <w:b/>
          <w:sz w:val="20"/>
          <w:szCs w:val="20"/>
        </w:rPr>
        <w:t xml:space="preserve">     Importe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04"/>
        <w:gridCol w:w="2376"/>
      </w:tblGrid>
      <w:tr w:rsidR="00241D19" w:rsidRPr="00331597" w:rsidTr="009E2AD2">
        <w:tc>
          <w:tcPr>
            <w:tcW w:w="6804" w:type="dxa"/>
            <w:shd w:val="clear" w:color="auto" w:fill="auto"/>
          </w:tcPr>
          <w:p w:rsidR="00241D19" w:rsidRPr="00331597" w:rsidRDefault="00241D19" w:rsidP="00996853">
            <w:pPr>
              <w:pStyle w:val="Textosinformato"/>
              <w:numPr>
                <w:ilvl w:val="0"/>
                <w:numId w:val="12"/>
              </w:numPr>
              <w:spacing w:line="360" w:lineRule="auto"/>
              <w:ind w:left="0" w:firstLine="0"/>
              <w:jc w:val="both"/>
              <w:rPr>
                <w:rFonts w:ascii="Arial" w:hAnsi="Arial" w:cs="Arial"/>
                <w:sz w:val="20"/>
                <w:szCs w:val="20"/>
              </w:rPr>
            </w:pPr>
            <w:r w:rsidRPr="00331597">
              <w:rPr>
                <w:rFonts w:ascii="Arial" w:hAnsi="Arial" w:cs="Arial"/>
                <w:sz w:val="20"/>
                <w:szCs w:val="20"/>
              </w:rPr>
              <w:t>Expendio de vinos, licores y cervezas en envase cerrado:</w:t>
            </w:r>
          </w:p>
        </w:tc>
        <w:tc>
          <w:tcPr>
            <w:tcW w:w="2376" w:type="dxa"/>
            <w:shd w:val="clear" w:color="auto" w:fill="auto"/>
          </w:tcPr>
          <w:p w:rsidR="00241D19" w:rsidRPr="00331597" w:rsidRDefault="00222175" w:rsidP="009621DE">
            <w:pPr>
              <w:pStyle w:val="Textosinformato"/>
              <w:spacing w:line="360" w:lineRule="auto"/>
              <w:jc w:val="both"/>
              <w:rPr>
                <w:rFonts w:ascii="Arial" w:hAnsi="Arial" w:cs="Arial"/>
                <w:sz w:val="20"/>
                <w:szCs w:val="20"/>
              </w:rPr>
            </w:pPr>
            <w:r w:rsidRPr="00331597">
              <w:rPr>
                <w:rFonts w:ascii="Arial" w:hAnsi="Arial" w:cs="Arial"/>
                <w:sz w:val="20"/>
                <w:szCs w:val="20"/>
              </w:rPr>
              <w:t xml:space="preserve">$ </w:t>
            </w:r>
            <w:r w:rsidR="009621DE">
              <w:rPr>
                <w:rFonts w:ascii="Arial" w:hAnsi="Arial" w:cs="Arial"/>
                <w:sz w:val="20"/>
                <w:szCs w:val="20"/>
              </w:rPr>
              <w:t xml:space="preserve">                         </w:t>
            </w:r>
            <w:r w:rsidRPr="00331597">
              <w:rPr>
                <w:rFonts w:ascii="Arial" w:hAnsi="Arial" w:cs="Arial"/>
                <w:sz w:val="20"/>
                <w:szCs w:val="20"/>
              </w:rPr>
              <w:t>8</w:t>
            </w:r>
            <w:r w:rsidR="00241D19" w:rsidRPr="00331597">
              <w:rPr>
                <w:rFonts w:ascii="Arial" w:hAnsi="Arial" w:cs="Arial"/>
                <w:sz w:val="20"/>
                <w:szCs w:val="20"/>
              </w:rPr>
              <w:t>,000.00</w:t>
            </w:r>
          </w:p>
        </w:tc>
      </w:tr>
      <w:tr w:rsidR="00241D19" w:rsidRPr="00331597" w:rsidTr="009E2AD2">
        <w:tc>
          <w:tcPr>
            <w:tcW w:w="6804" w:type="dxa"/>
            <w:shd w:val="clear" w:color="auto" w:fill="auto"/>
          </w:tcPr>
          <w:p w:rsidR="00241D19" w:rsidRPr="00331597" w:rsidRDefault="00241D19" w:rsidP="00996853">
            <w:pPr>
              <w:pStyle w:val="Textosinformato"/>
              <w:numPr>
                <w:ilvl w:val="0"/>
                <w:numId w:val="12"/>
              </w:numPr>
              <w:spacing w:line="360" w:lineRule="auto"/>
              <w:ind w:left="0" w:firstLine="0"/>
              <w:jc w:val="both"/>
              <w:rPr>
                <w:rFonts w:ascii="Arial" w:hAnsi="Arial" w:cs="Arial"/>
                <w:sz w:val="20"/>
                <w:szCs w:val="20"/>
              </w:rPr>
            </w:pPr>
            <w:r w:rsidRPr="00331597">
              <w:rPr>
                <w:rFonts w:ascii="Arial" w:hAnsi="Arial" w:cs="Arial"/>
                <w:sz w:val="20"/>
                <w:szCs w:val="20"/>
              </w:rPr>
              <w:t>Expendios de cerveza en envase cerrado</w:t>
            </w:r>
          </w:p>
        </w:tc>
        <w:tc>
          <w:tcPr>
            <w:tcW w:w="2376" w:type="dxa"/>
            <w:shd w:val="clear" w:color="auto" w:fill="auto"/>
          </w:tcPr>
          <w:p w:rsidR="00241D19" w:rsidRPr="00331597" w:rsidRDefault="00222175" w:rsidP="009621DE">
            <w:pPr>
              <w:pStyle w:val="Textosinformato"/>
              <w:spacing w:line="360" w:lineRule="auto"/>
              <w:jc w:val="both"/>
              <w:rPr>
                <w:rFonts w:ascii="Arial" w:hAnsi="Arial" w:cs="Arial"/>
                <w:sz w:val="20"/>
                <w:szCs w:val="20"/>
              </w:rPr>
            </w:pPr>
            <w:r w:rsidRPr="00331597">
              <w:rPr>
                <w:rFonts w:ascii="Arial" w:hAnsi="Arial" w:cs="Arial"/>
                <w:sz w:val="20"/>
                <w:szCs w:val="20"/>
              </w:rPr>
              <w:t xml:space="preserve">$ </w:t>
            </w:r>
            <w:r w:rsidR="009621DE">
              <w:rPr>
                <w:rFonts w:ascii="Arial" w:hAnsi="Arial" w:cs="Arial"/>
                <w:sz w:val="20"/>
                <w:szCs w:val="20"/>
              </w:rPr>
              <w:t xml:space="preserve">                       </w:t>
            </w:r>
            <w:r w:rsidRPr="00331597">
              <w:rPr>
                <w:rFonts w:ascii="Arial" w:hAnsi="Arial" w:cs="Arial"/>
                <w:sz w:val="20"/>
                <w:szCs w:val="20"/>
              </w:rPr>
              <w:t>6</w:t>
            </w:r>
            <w:r w:rsidR="00241D19" w:rsidRPr="00331597">
              <w:rPr>
                <w:rFonts w:ascii="Arial" w:hAnsi="Arial" w:cs="Arial"/>
                <w:sz w:val="20"/>
                <w:szCs w:val="20"/>
              </w:rPr>
              <w:t>,000.00</w:t>
            </w:r>
          </w:p>
        </w:tc>
      </w:tr>
      <w:tr w:rsidR="00241D19" w:rsidRPr="00331597" w:rsidTr="009E2AD2">
        <w:tc>
          <w:tcPr>
            <w:tcW w:w="6804" w:type="dxa"/>
            <w:shd w:val="clear" w:color="auto" w:fill="auto"/>
          </w:tcPr>
          <w:p w:rsidR="00241D19" w:rsidRPr="00331597" w:rsidRDefault="00241D19" w:rsidP="00996853">
            <w:pPr>
              <w:pStyle w:val="Textosinformato"/>
              <w:numPr>
                <w:ilvl w:val="0"/>
                <w:numId w:val="12"/>
              </w:numPr>
              <w:spacing w:line="360" w:lineRule="auto"/>
              <w:ind w:left="0" w:firstLine="0"/>
              <w:jc w:val="both"/>
              <w:rPr>
                <w:rFonts w:ascii="Arial" w:hAnsi="Arial" w:cs="Arial"/>
                <w:sz w:val="20"/>
                <w:szCs w:val="20"/>
              </w:rPr>
            </w:pPr>
            <w:r w:rsidRPr="00331597">
              <w:rPr>
                <w:rFonts w:ascii="Arial" w:hAnsi="Arial" w:cs="Arial"/>
                <w:sz w:val="20"/>
                <w:szCs w:val="20"/>
              </w:rPr>
              <w:t>Supermercado</w:t>
            </w:r>
          </w:p>
        </w:tc>
        <w:tc>
          <w:tcPr>
            <w:tcW w:w="2376" w:type="dxa"/>
            <w:shd w:val="clear" w:color="auto" w:fill="auto"/>
          </w:tcPr>
          <w:p w:rsidR="00241D19" w:rsidRPr="00331597" w:rsidRDefault="00222175" w:rsidP="009621DE">
            <w:pPr>
              <w:pStyle w:val="Textosinformato"/>
              <w:spacing w:line="360" w:lineRule="auto"/>
              <w:jc w:val="both"/>
              <w:rPr>
                <w:rFonts w:ascii="Arial" w:hAnsi="Arial" w:cs="Arial"/>
                <w:sz w:val="20"/>
                <w:szCs w:val="20"/>
              </w:rPr>
            </w:pPr>
            <w:r w:rsidRPr="00331597">
              <w:rPr>
                <w:rFonts w:ascii="Arial" w:hAnsi="Arial" w:cs="Arial"/>
                <w:sz w:val="20"/>
                <w:szCs w:val="20"/>
              </w:rPr>
              <w:t>$</w:t>
            </w:r>
            <w:r w:rsidR="009621DE">
              <w:rPr>
                <w:rFonts w:ascii="Arial" w:hAnsi="Arial" w:cs="Arial"/>
                <w:sz w:val="20"/>
                <w:szCs w:val="20"/>
              </w:rPr>
              <w:t xml:space="preserve">                        </w:t>
            </w:r>
            <w:r w:rsidRPr="00331597">
              <w:rPr>
                <w:rFonts w:ascii="Arial" w:hAnsi="Arial" w:cs="Arial"/>
                <w:sz w:val="20"/>
                <w:szCs w:val="20"/>
              </w:rPr>
              <w:t>14</w:t>
            </w:r>
            <w:r w:rsidR="00241D19" w:rsidRPr="00331597">
              <w:rPr>
                <w:rFonts w:ascii="Arial" w:hAnsi="Arial" w:cs="Arial"/>
                <w:sz w:val="20"/>
                <w:szCs w:val="20"/>
              </w:rPr>
              <w:t>,000.00</w:t>
            </w:r>
          </w:p>
        </w:tc>
      </w:tr>
      <w:tr w:rsidR="00241D19" w:rsidRPr="00331597" w:rsidTr="009E2AD2">
        <w:tc>
          <w:tcPr>
            <w:tcW w:w="6804" w:type="dxa"/>
            <w:shd w:val="clear" w:color="auto" w:fill="auto"/>
          </w:tcPr>
          <w:p w:rsidR="00241D19" w:rsidRPr="00331597" w:rsidRDefault="00241D19" w:rsidP="00996853">
            <w:pPr>
              <w:pStyle w:val="Textosinformato"/>
              <w:numPr>
                <w:ilvl w:val="0"/>
                <w:numId w:val="12"/>
              </w:numPr>
              <w:spacing w:line="360" w:lineRule="auto"/>
              <w:ind w:left="0" w:firstLine="0"/>
              <w:jc w:val="both"/>
              <w:rPr>
                <w:rFonts w:ascii="Arial" w:hAnsi="Arial" w:cs="Arial"/>
                <w:sz w:val="20"/>
                <w:szCs w:val="20"/>
              </w:rPr>
            </w:pPr>
            <w:r w:rsidRPr="00331597">
              <w:rPr>
                <w:rFonts w:ascii="Arial" w:hAnsi="Arial" w:cs="Arial"/>
                <w:sz w:val="20"/>
                <w:szCs w:val="20"/>
              </w:rPr>
              <w:t>Minisúper</w:t>
            </w:r>
          </w:p>
        </w:tc>
        <w:tc>
          <w:tcPr>
            <w:tcW w:w="2376" w:type="dxa"/>
            <w:shd w:val="clear" w:color="auto" w:fill="auto"/>
          </w:tcPr>
          <w:p w:rsidR="00241D19" w:rsidRPr="00331597" w:rsidRDefault="00222175" w:rsidP="009621DE">
            <w:pPr>
              <w:pStyle w:val="Textosinformato"/>
              <w:spacing w:line="360" w:lineRule="auto"/>
              <w:jc w:val="both"/>
              <w:rPr>
                <w:rFonts w:ascii="Arial" w:hAnsi="Arial" w:cs="Arial"/>
                <w:sz w:val="20"/>
                <w:szCs w:val="20"/>
              </w:rPr>
            </w:pPr>
            <w:r w:rsidRPr="00331597">
              <w:rPr>
                <w:rFonts w:ascii="Arial" w:hAnsi="Arial" w:cs="Arial"/>
                <w:sz w:val="20"/>
                <w:szCs w:val="20"/>
              </w:rPr>
              <w:t>$</w:t>
            </w:r>
            <w:r w:rsidR="009621DE">
              <w:rPr>
                <w:rFonts w:ascii="Arial" w:hAnsi="Arial" w:cs="Arial"/>
                <w:sz w:val="20"/>
                <w:szCs w:val="20"/>
              </w:rPr>
              <w:t xml:space="preserve">                         </w:t>
            </w:r>
            <w:r w:rsidRPr="00331597">
              <w:rPr>
                <w:rFonts w:ascii="Arial" w:hAnsi="Arial" w:cs="Arial"/>
                <w:sz w:val="20"/>
                <w:szCs w:val="20"/>
              </w:rPr>
              <w:t>10</w:t>
            </w:r>
            <w:r w:rsidR="00241D19" w:rsidRPr="00331597">
              <w:rPr>
                <w:rFonts w:ascii="Arial" w:hAnsi="Arial" w:cs="Arial"/>
                <w:sz w:val="20"/>
                <w:szCs w:val="20"/>
              </w:rPr>
              <w:t>,000.00</w:t>
            </w:r>
          </w:p>
        </w:tc>
      </w:tr>
      <w:tr w:rsidR="00241D19" w:rsidRPr="00331597" w:rsidTr="009E2AD2">
        <w:tc>
          <w:tcPr>
            <w:tcW w:w="6804" w:type="dxa"/>
            <w:shd w:val="clear" w:color="auto" w:fill="auto"/>
          </w:tcPr>
          <w:p w:rsidR="00241D19" w:rsidRPr="00331597" w:rsidRDefault="00241D19" w:rsidP="00996853">
            <w:pPr>
              <w:pStyle w:val="Textosinformato"/>
              <w:numPr>
                <w:ilvl w:val="0"/>
                <w:numId w:val="12"/>
              </w:numPr>
              <w:spacing w:line="360" w:lineRule="auto"/>
              <w:ind w:left="0" w:firstLine="0"/>
              <w:jc w:val="both"/>
              <w:rPr>
                <w:rFonts w:ascii="Arial" w:hAnsi="Arial" w:cs="Arial"/>
                <w:sz w:val="20"/>
                <w:szCs w:val="20"/>
              </w:rPr>
            </w:pPr>
            <w:r w:rsidRPr="00331597">
              <w:rPr>
                <w:rFonts w:ascii="Arial" w:hAnsi="Arial" w:cs="Arial"/>
                <w:sz w:val="20"/>
                <w:szCs w:val="20"/>
              </w:rPr>
              <w:t>Expendio de vinos y licores al por mayor</w:t>
            </w:r>
          </w:p>
        </w:tc>
        <w:tc>
          <w:tcPr>
            <w:tcW w:w="2376" w:type="dxa"/>
            <w:shd w:val="clear" w:color="auto" w:fill="auto"/>
          </w:tcPr>
          <w:p w:rsidR="00241D19" w:rsidRPr="00331597" w:rsidRDefault="00233BED" w:rsidP="009621DE">
            <w:pPr>
              <w:pStyle w:val="Textosinformato"/>
              <w:spacing w:line="360" w:lineRule="auto"/>
              <w:jc w:val="both"/>
              <w:rPr>
                <w:rFonts w:ascii="Arial" w:hAnsi="Arial" w:cs="Arial"/>
                <w:sz w:val="20"/>
                <w:szCs w:val="20"/>
              </w:rPr>
            </w:pPr>
            <w:r w:rsidRPr="00331597">
              <w:rPr>
                <w:rFonts w:ascii="Arial" w:hAnsi="Arial" w:cs="Arial"/>
                <w:sz w:val="20"/>
                <w:szCs w:val="20"/>
              </w:rPr>
              <w:t>$</w:t>
            </w:r>
            <w:r w:rsidR="009621DE">
              <w:rPr>
                <w:rFonts w:ascii="Arial" w:hAnsi="Arial" w:cs="Arial"/>
                <w:sz w:val="20"/>
                <w:szCs w:val="20"/>
              </w:rPr>
              <w:t xml:space="preserve">                          </w:t>
            </w:r>
            <w:r w:rsidR="00222175" w:rsidRPr="00331597">
              <w:rPr>
                <w:rFonts w:ascii="Arial" w:hAnsi="Arial" w:cs="Arial"/>
                <w:sz w:val="20"/>
                <w:szCs w:val="20"/>
              </w:rPr>
              <w:t>14</w:t>
            </w:r>
            <w:r w:rsidR="00241D19" w:rsidRPr="00331597">
              <w:rPr>
                <w:rFonts w:ascii="Arial" w:hAnsi="Arial" w:cs="Arial"/>
                <w:sz w:val="20"/>
                <w:szCs w:val="20"/>
              </w:rPr>
              <w:t>,000.00</w:t>
            </w:r>
          </w:p>
        </w:tc>
      </w:tr>
      <w:tr w:rsidR="00241D19" w:rsidRPr="00331597" w:rsidTr="009E2AD2">
        <w:tc>
          <w:tcPr>
            <w:tcW w:w="6804" w:type="dxa"/>
            <w:shd w:val="clear" w:color="auto" w:fill="auto"/>
          </w:tcPr>
          <w:p w:rsidR="00241D19" w:rsidRPr="00331597" w:rsidRDefault="008C250B" w:rsidP="00996853">
            <w:pPr>
              <w:pStyle w:val="Textosinformato"/>
              <w:numPr>
                <w:ilvl w:val="0"/>
                <w:numId w:val="12"/>
              </w:numPr>
              <w:spacing w:line="360" w:lineRule="auto"/>
              <w:ind w:left="0" w:firstLine="0"/>
              <w:jc w:val="both"/>
              <w:rPr>
                <w:rFonts w:ascii="Arial" w:hAnsi="Arial" w:cs="Arial"/>
                <w:sz w:val="20"/>
                <w:szCs w:val="20"/>
              </w:rPr>
            </w:pPr>
            <w:r w:rsidRPr="00331597">
              <w:rPr>
                <w:rFonts w:ascii="Arial" w:hAnsi="Arial" w:cs="Arial"/>
                <w:sz w:val="20"/>
                <w:szCs w:val="20"/>
              </w:rPr>
              <w:t>Restaurante</w:t>
            </w:r>
            <w:r w:rsidR="00241D19" w:rsidRPr="00331597">
              <w:rPr>
                <w:rFonts w:ascii="Arial" w:hAnsi="Arial" w:cs="Arial"/>
                <w:sz w:val="20"/>
                <w:szCs w:val="20"/>
              </w:rPr>
              <w:t xml:space="preserve"> de Primera</w:t>
            </w:r>
          </w:p>
        </w:tc>
        <w:tc>
          <w:tcPr>
            <w:tcW w:w="2376" w:type="dxa"/>
            <w:shd w:val="clear" w:color="auto" w:fill="auto"/>
          </w:tcPr>
          <w:p w:rsidR="00241D19" w:rsidRPr="00331597" w:rsidRDefault="00233BED" w:rsidP="009621DE">
            <w:pPr>
              <w:pStyle w:val="Textosinformato"/>
              <w:spacing w:line="360" w:lineRule="auto"/>
              <w:jc w:val="both"/>
              <w:rPr>
                <w:rFonts w:ascii="Arial" w:hAnsi="Arial" w:cs="Arial"/>
                <w:sz w:val="20"/>
                <w:szCs w:val="20"/>
              </w:rPr>
            </w:pPr>
            <w:r w:rsidRPr="00331597">
              <w:rPr>
                <w:rFonts w:ascii="Arial" w:hAnsi="Arial" w:cs="Arial"/>
                <w:sz w:val="20"/>
                <w:szCs w:val="20"/>
              </w:rPr>
              <w:t>$</w:t>
            </w:r>
            <w:r w:rsidR="009621DE">
              <w:rPr>
                <w:rFonts w:ascii="Arial" w:hAnsi="Arial" w:cs="Arial"/>
                <w:sz w:val="20"/>
                <w:szCs w:val="20"/>
              </w:rPr>
              <w:t xml:space="preserve">                           </w:t>
            </w:r>
            <w:r w:rsidR="00222175" w:rsidRPr="00331597">
              <w:rPr>
                <w:rFonts w:ascii="Arial" w:hAnsi="Arial" w:cs="Arial"/>
                <w:sz w:val="20"/>
                <w:szCs w:val="20"/>
              </w:rPr>
              <w:t>14</w:t>
            </w:r>
            <w:r w:rsidR="00241D19" w:rsidRPr="00331597">
              <w:rPr>
                <w:rFonts w:ascii="Arial" w:hAnsi="Arial" w:cs="Arial"/>
                <w:sz w:val="20"/>
                <w:szCs w:val="20"/>
              </w:rPr>
              <w:t>,000.00</w:t>
            </w:r>
          </w:p>
        </w:tc>
      </w:tr>
      <w:tr w:rsidR="00241D19" w:rsidRPr="00331597" w:rsidTr="009E2AD2">
        <w:tc>
          <w:tcPr>
            <w:tcW w:w="6804" w:type="dxa"/>
            <w:shd w:val="clear" w:color="auto" w:fill="auto"/>
          </w:tcPr>
          <w:p w:rsidR="00241D19" w:rsidRPr="00331597" w:rsidRDefault="008C250B" w:rsidP="00996853">
            <w:pPr>
              <w:pStyle w:val="Textosinformato"/>
              <w:numPr>
                <w:ilvl w:val="0"/>
                <w:numId w:val="12"/>
              </w:numPr>
              <w:spacing w:line="360" w:lineRule="auto"/>
              <w:ind w:left="0" w:firstLine="0"/>
              <w:jc w:val="both"/>
              <w:rPr>
                <w:rFonts w:ascii="Arial" w:hAnsi="Arial" w:cs="Arial"/>
                <w:sz w:val="20"/>
                <w:szCs w:val="20"/>
              </w:rPr>
            </w:pPr>
            <w:r w:rsidRPr="00331597">
              <w:rPr>
                <w:rFonts w:ascii="Arial" w:hAnsi="Arial" w:cs="Arial"/>
                <w:sz w:val="20"/>
                <w:szCs w:val="20"/>
              </w:rPr>
              <w:t>Restaurante</w:t>
            </w:r>
            <w:r w:rsidR="00241D19" w:rsidRPr="00331597">
              <w:rPr>
                <w:rFonts w:ascii="Arial" w:hAnsi="Arial" w:cs="Arial"/>
                <w:sz w:val="20"/>
                <w:szCs w:val="20"/>
              </w:rPr>
              <w:t xml:space="preserve"> de Segunda</w:t>
            </w:r>
          </w:p>
        </w:tc>
        <w:tc>
          <w:tcPr>
            <w:tcW w:w="2376" w:type="dxa"/>
            <w:shd w:val="clear" w:color="auto" w:fill="auto"/>
          </w:tcPr>
          <w:p w:rsidR="00241D19" w:rsidRPr="00331597" w:rsidRDefault="00222175" w:rsidP="009621DE">
            <w:pPr>
              <w:pStyle w:val="Textosinformato"/>
              <w:spacing w:line="360" w:lineRule="auto"/>
              <w:jc w:val="both"/>
              <w:rPr>
                <w:rFonts w:ascii="Arial" w:hAnsi="Arial" w:cs="Arial"/>
                <w:sz w:val="20"/>
                <w:szCs w:val="20"/>
              </w:rPr>
            </w:pPr>
            <w:r w:rsidRPr="00331597">
              <w:rPr>
                <w:rFonts w:ascii="Arial" w:hAnsi="Arial" w:cs="Arial"/>
                <w:sz w:val="20"/>
                <w:szCs w:val="20"/>
              </w:rPr>
              <w:t>$</w:t>
            </w:r>
            <w:r w:rsidR="009621DE">
              <w:rPr>
                <w:rFonts w:ascii="Arial" w:hAnsi="Arial" w:cs="Arial"/>
                <w:sz w:val="20"/>
                <w:szCs w:val="20"/>
              </w:rPr>
              <w:t xml:space="preserve">                       </w:t>
            </w:r>
            <w:r w:rsidRPr="00331597">
              <w:rPr>
                <w:rFonts w:ascii="Arial" w:hAnsi="Arial" w:cs="Arial"/>
                <w:sz w:val="20"/>
                <w:szCs w:val="20"/>
              </w:rPr>
              <w:t>12,000.00</w:t>
            </w:r>
          </w:p>
        </w:tc>
      </w:tr>
      <w:tr w:rsidR="00241D19" w:rsidRPr="00331597" w:rsidTr="009E2AD2">
        <w:tc>
          <w:tcPr>
            <w:tcW w:w="6804" w:type="dxa"/>
            <w:shd w:val="clear" w:color="auto" w:fill="auto"/>
          </w:tcPr>
          <w:p w:rsidR="00241D19" w:rsidRPr="00331597" w:rsidRDefault="00241D19" w:rsidP="00996853">
            <w:pPr>
              <w:pStyle w:val="Textosinformato"/>
              <w:numPr>
                <w:ilvl w:val="0"/>
                <w:numId w:val="12"/>
              </w:numPr>
              <w:spacing w:line="360" w:lineRule="auto"/>
              <w:ind w:left="0" w:firstLine="0"/>
              <w:jc w:val="both"/>
              <w:rPr>
                <w:rFonts w:ascii="Arial" w:hAnsi="Arial" w:cs="Arial"/>
                <w:sz w:val="20"/>
                <w:szCs w:val="20"/>
              </w:rPr>
            </w:pPr>
            <w:r w:rsidRPr="00331597">
              <w:rPr>
                <w:rFonts w:ascii="Arial" w:hAnsi="Arial" w:cs="Arial"/>
                <w:sz w:val="20"/>
                <w:szCs w:val="20"/>
              </w:rPr>
              <w:t>Cabaret y Centro nocturno</w:t>
            </w:r>
          </w:p>
        </w:tc>
        <w:tc>
          <w:tcPr>
            <w:tcW w:w="2376" w:type="dxa"/>
            <w:shd w:val="clear" w:color="auto" w:fill="auto"/>
          </w:tcPr>
          <w:p w:rsidR="00241D19" w:rsidRPr="00331597" w:rsidRDefault="00222175" w:rsidP="009621DE">
            <w:pPr>
              <w:pStyle w:val="Textosinformato"/>
              <w:spacing w:line="360" w:lineRule="auto"/>
              <w:jc w:val="both"/>
              <w:rPr>
                <w:rFonts w:ascii="Arial" w:hAnsi="Arial" w:cs="Arial"/>
                <w:sz w:val="20"/>
                <w:szCs w:val="20"/>
              </w:rPr>
            </w:pPr>
            <w:r w:rsidRPr="00331597">
              <w:rPr>
                <w:rFonts w:ascii="Arial" w:hAnsi="Arial" w:cs="Arial"/>
                <w:sz w:val="20"/>
                <w:szCs w:val="20"/>
              </w:rPr>
              <w:t>$</w:t>
            </w:r>
            <w:r w:rsidR="009621DE">
              <w:rPr>
                <w:rFonts w:ascii="Arial" w:hAnsi="Arial" w:cs="Arial"/>
                <w:sz w:val="20"/>
                <w:szCs w:val="20"/>
              </w:rPr>
              <w:t xml:space="preserve">                     </w:t>
            </w:r>
            <w:r w:rsidRPr="00331597">
              <w:rPr>
                <w:rFonts w:ascii="Arial" w:hAnsi="Arial" w:cs="Arial"/>
                <w:sz w:val="20"/>
                <w:szCs w:val="20"/>
              </w:rPr>
              <w:t>15,000.00</w:t>
            </w:r>
          </w:p>
        </w:tc>
      </w:tr>
      <w:tr w:rsidR="00241D19" w:rsidRPr="00331597" w:rsidTr="009E2AD2">
        <w:tc>
          <w:tcPr>
            <w:tcW w:w="6804" w:type="dxa"/>
            <w:shd w:val="clear" w:color="auto" w:fill="auto"/>
          </w:tcPr>
          <w:p w:rsidR="00241D19" w:rsidRPr="00331597" w:rsidRDefault="00241D19" w:rsidP="00996853">
            <w:pPr>
              <w:pStyle w:val="Textosinformato"/>
              <w:numPr>
                <w:ilvl w:val="0"/>
                <w:numId w:val="12"/>
              </w:numPr>
              <w:spacing w:line="360" w:lineRule="auto"/>
              <w:ind w:left="0" w:firstLine="0"/>
              <w:jc w:val="both"/>
              <w:rPr>
                <w:rFonts w:ascii="Arial" w:hAnsi="Arial" w:cs="Arial"/>
                <w:sz w:val="20"/>
                <w:szCs w:val="20"/>
              </w:rPr>
            </w:pPr>
            <w:r w:rsidRPr="00331597">
              <w:rPr>
                <w:rFonts w:ascii="Arial" w:hAnsi="Arial" w:cs="Arial"/>
                <w:sz w:val="20"/>
                <w:szCs w:val="20"/>
              </w:rPr>
              <w:t>Discotecas</w:t>
            </w:r>
          </w:p>
        </w:tc>
        <w:tc>
          <w:tcPr>
            <w:tcW w:w="2376" w:type="dxa"/>
            <w:shd w:val="clear" w:color="auto" w:fill="auto"/>
          </w:tcPr>
          <w:p w:rsidR="00241D19" w:rsidRPr="00331597" w:rsidRDefault="00222175" w:rsidP="009621DE">
            <w:pPr>
              <w:pStyle w:val="Textosinformato"/>
              <w:spacing w:line="360" w:lineRule="auto"/>
              <w:jc w:val="both"/>
              <w:rPr>
                <w:rFonts w:ascii="Arial" w:hAnsi="Arial" w:cs="Arial"/>
                <w:sz w:val="20"/>
                <w:szCs w:val="20"/>
              </w:rPr>
            </w:pPr>
            <w:r w:rsidRPr="00331597">
              <w:rPr>
                <w:rFonts w:ascii="Arial" w:hAnsi="Arial" w:cs="Arial"/>
                <w:sz w:val="20"/>
                <w:szCs w:val="20"/>
              </w:rPr>
              <w:t>$</w:t>
            </w:r>
            <w:r w:rsidR="009621DE">
              <w:rPr>
                <w:rFonts w:ascii="Arial" w:hAnsi="Arial" w:cs="Arial"/>
                <w:sz w:val="20"/>
                <w:szCs w:val="20"/>
              </w:rPr>
              <w:t xml:space="preserve">                          </w:t>
            </w:r>
            <w:r w:rsidRPr="00331597">
              <w:rPr>
                <w:rFonts w:ascii="Arial" w:hAnsi="Arial" w:cs="Arial"/>
                <w:sz w:val="20"/>
                <w:szCs w:val="20"/>
              </w:rPr>
              <w:t>10,000.00</w:t>
            </w:r>
          </w:p>
        </w:tc>
      </w:tr>
      <w:tr w:rsidR="00241D19" w:rsidRPr="00331597" w:rsidTr="009E2AD2">
        <w:tc>
          <w:tcPr>
            <w:tcW w:w="6804" w:type="dxa"/>
            <w:shd w:val="clear" w:color="auto" w:fill="auto"/>
          </w:tcPr>
          <w:p w:rsidR="00241D19" w:rsidRPr="00331597" w:rsidRDefault="00241D19" w:rsidP="00996853">
            <w:pPr>
              <w:pStyle w:val="Textosinformato"/>
              <w:numPr>
                <w:ilvl w:val="0"/>
                <w:numId w:val="12"/>
              </w:numPr>
              <w:spacing w:line="360" w:lineRule="auto"/>
              <w:ind w:left="0" w:firstLine="0"/>
              <w:jc w:val="both"/>
              <w:rPr>
                <w:rFonts w:ascii="Arial" w:hAnsi="Arial" w:cs="Arial"/>
                <w:sz w:val="20"/>
                <w:szCs w:val="20"/>
              </w:rPr>
            </w:pPr>
            <w:r w:rsidRPr="00331597">
              <w:rPr>
                <w:rFonts w:ascii="Arial" w:hAnsi="Arial" w:cs="Arial"/>
                <w:sz w:val="20"/>
                <w:szCs w:val="20"/>
              </w:rPr>
              <w:t>Salones de baile</w:t>
            </w:r>
          </w:p>
        </w:tc>
        <w:tc>
          <w:tcPr>
            <w:tcW w:w="2376" w:type="dxa"/>
            <w:shd w:val="clear" w:color="auto" w:fill="auto"/>
          </w:tcPr>
          <w:p w:rsidR="00241D19" w:rsidRPr="00331597" w:rsidRDefault="00222175" w:rsidP="009621DE">
            <w:pPr>
              <w:pStyle w:val="Textosinformato"/>
              <w:spacing w:line="360" w:lineRule="auto"/>
              <w:jc w:val="both"/>
              <w:rPr>
                <w:rFonts w:ascii="Arial" w:hAnsi="Arial" w:cs="Arial"/>
                <w:sz w:val="20"/>
                <w:szCs w:val="20"/>
              </w:rPr>
            </w:pPr>
            <w:r w:rsidRPr="00331597">
              <w:rPr>
                <w:rFonts w:ascii="Arial" w:hAnsi="Arial" w:cs="Arial"/>
                <w:sz w:val="20"/>
                <w:szCs w:val="20"/>
              </w:rPr>
              <w:t xml:space="preserve">$ </w:t>
            </w:r>
            <w:r w:rsidR="009621DE">
              <w:rPr>
                <w:rFonts w:ascii="Arial" w:hAnsi="Arial" w:cs="Arial"/>
                <w:sz w:val="20"/>
                <w:szCs w:val="20"/>
              </w:rPr>
              <w:t xml:space="preserve">                        </w:t>
            </w:r>
            <w:r w:rsidRPr="00331597">
              <w:rPr>
                <w:rFonts w:ascii="Arial" w:hAnsi="Arial" w:cs="Arial"/>
                <w:sz w:val="20"/>
                <w:szCs w:val="20"/>
              </w:rPr>
              <w:t>8,000.00</w:t>
            </w:r>
          </w:p>
        </w:tc>
      </w:tr>
      <w:tr w:rsidR="00241D19" w:rsidRPr="00331597" w:rsidTr="009E2AD2">
        <w:tc>
          <w:tcPr>
            <w:tcW w:w="6804" w:type="dxa"/>
            <w:shd w:val="clear" w:color="auto" w:fill="auto"/>
          </w:tcPr>
          <w:p w:rsidR="00241D19" w:rsidRPr="00331597" w:rsidRDefault="00241D19" w:rsidP="00996853">
            <w:pPr>
              <w:pStyle w:val="Textosinformato"/>
              <w:numPr>
                <w:ilvl w:val="0"/>
                <w:numId w:val="12"/>
              </w:numPr>
              <w:spacing w:line="360" w:lineRule="auto"/>
              <w:ind w:left="0" w:firstLine="0"/>
              <w:jc w:val="both"/>
              <w:rPr>
                <w:rFonts w:ascii="Arial" w:hAnsi="Arial" w:cs="Arial"/>
                <w:sz w:val="20"/>
                <w:szCs w:val="20"/>
              </w:rPr>
            </w:pPr>
            <w:r w:rsidRPr="00331597">
              <w:rPr>
                <w:rFonts w:ascii="Arial" w:hAnsi="Arial" w:cs="Arial"/>
                <w:sz w:val="20"/>
                <w:szCs w:val="20"/>
              </w:rPr>
              <w:t>Cantina y/o Bar</w:t>
            </w:r>
          </w:p>
        </w:tc>
        <w:tc>
          <w:tcPr>
            <w:tcW w:w="2376" w:type="dxa"/>
            <w:shd w:val="clear" w:color="auto" w:fill="auto"/>
          </w:tcPr>
          <w:p w:rsidR="00241D19" w:rsidRPr="00331597" w:rsidRDefault="00222175" w:rsidP="009621DE">
            <w:pPr>
              <w:pStyle w:val="Textosinformato"/>
              <w:spacing w:line="360" w:lineRule="auto"/>
              <w:jc w:val="both"/>
              <w:rPr>
                <w:rFonts w:ascii="Arial" w:hAnsi="Arial" w:cs="Arial"/>
                <w:sz w:val="20"/>
                <w:szCs w:val="20"/>
              </w:rPr>
            </w:pPr>
            <w:r w:rsidRPr="00331597">
              <w:rPr>
                <w:rFonts w:ascii="Arial" w:hAnsi="Arial" w:cs="Arial"/>
                <w:sz w:val="20"/>
                <w:szCs w:val="20"/>
              </w:rPr>
              <w:t xml:space="preserve">$ </w:t>
            </w:r>
            <w:r w:rsidR="009621DE">
              <w:rPr>
                <w:rFonts w:ascii="Arial" w:hAnsi="Arial" w:cs="Arial"/>
                <w:sz w:val="20"/>
                <w:szCs w:val="20"/>
              </w:rPr>
              <w:t xml:space="preserve">                        </w:t>
            </w:r>
            <w:r w:rsidRPr="00331597">
              <w:rPr>
                <w:rFonts w:ascii="Arial" w:hAnsi="Arial" w:cs="Arial"/>
                <w:sz w:val="20"/>
                <w:szCs w:val="20"/>
              </w:rPr>
              <w:t>8,000.00</w:t>
            </w:r>
          </w:p>
        </w:tc>
      </w:tr>
      <w:tr w:rsidR="00241D19" w:rsidRPr="00331597" w:rsidTr="009E2AD2">
        <w:tc>
          <w:tcPr>
            <w:tcW w:w="6804" w:type="dxa"/>
            <w:shd w:val="clear" w:color="auto" w:fill="auto"/>
          </w:tcPr>
          <w:p w:rsidR="00241D19" w:rsidRPr="00331597" w:rsidRDefault="00241D19" w:rsidP="00996853">
            <w:pPr>
              <w:pStyle w:val="Textosinformato"/>
              <w:numPr>
                <w:ilvl w:val="0"/>
                <w:numId w:val="12"/>
              </w:numPr>
              <w:spacing w:line="360" w:lineRule="auto"/>
              <w:ind w:left="0" w:firstLine="0"/>
              <w:jc w:val="both"/>
              <w:rPr>
                <w:rFonts w:ascii="Arial" w:hAnsi="Arial" w:cs="Arial"/>
                <w:sz w:val="20"/>
                <w:szCs w:val="20"/>
              </w:rPr>
            </w:pPr>
            <w:r w:rsidRPr="00331597">
              <w:rPr>
                <w:rFonts w:ascii="Arial" w:hAnsi="Arial" w:cs="Arial"/>
                <w:sz w:val="20"/>
                <w:szCs w:val="20"/>
              </w:rPr>
              <w:lastRenderedPageBreak/>
              <w:t>Video Bar</w:t>
            </w:r>
          </w:p>
        </w:tc>
        <w:tc>
          <w:tcPr>
            <w:tcW w:w="2376" w:type="dxa"/>
            <w:shd w:val="clear" w:color="auto" w:fill="auto"/>
          </w:tcPr>
          <w:p w:rsidR="00241D19" w:rsidRPr="00331597" w:rsidRDefault="00222175" w:rsidP="009621DE">
            <w:pPr>
              <w:pStyle w:val="Textosinformato"/>
              <w:spacing w:line="360" w:lineRule="auto"/>
              <w:jc w:val="both"/>
              <w:rPr>
                <w:rFonts w:ascii="Arial" w:hAnsi="Arial" w:cs="Arial"/>
                <w:sz w:val="20"/>
                <w:szCs w:val="20"/>
              </w:rPr>
            </w:pPr>
            <w:r w:rsidRPr="00331597">
              <w:rPr>
                <w:rFonts w:ascii="Arial" w:hAnsi="Arial" w:cs="Arial"/>
                <w:sz w:val="20"/>
                <w:szCs w:val="20"/>
              </w:rPr>
              <w:t>$</w:t>
            </w:r>
            <w:r w:rsidR="009621DE">
              <w:rPr>
                <w:rFonts w:ascii="Arial" w:hAnsi="Arial" w:cs="Arial"/>
                <w:sz w:val="20"/>
                <w:szCs w:val="20"/>
              </w:rPr>
              <w:t xml:space="preserve">                        </w:t>
            </w:r>
            <w:r w:rsidRPr="00331597">
              <w:rPr>
                <w:rFonts w:ascii="Arial" w:hAnsi="Arial" w:cs="Arial"/>
                <w:sz w:val="20"/>
                <w:szCs w:val="20"/>
              </w:rPr>
              <w:t>10,000.00</w:t>
            </w:r>
          </w:p>
        </w:tc>
      </w:tr>
      <w:tr w:rsidR="00241D19" w:rsidRPr="00331597" w:rsidTr="009E2AD2">
        <w:tc>
          <w:tcPr>
            <w:tcW w:w="6804" w:type="dxa"/>
            <w:shd w:val="clear" w:color="auto" w:fill="auto"/>
          </w:tcPr>
          <w:p w:rsidR="00241D19" w:rsidRPr="00331597" w:rsidRDefault="00241D19" w:rsidP="00996853">
            <w:pPr>
              <w:pStyle w:val="Textosinformato"/>
              <w:numPr>
                <w:ilvl w:val="0"/>
                <w:numId w:val="12"/>
              </w:numPr>
              <w:spacing w:line="360" w:lineRule="auto"/>
              <w:ind w:left="0" w:firstLine="0"/>
              <w:jc w:val="both"/>
              <w:rPr>
                <w:rFonts w:ascii="Arial" w:hAnsi="Arial" w:cs="Arial"/>
                <w:sz w:val="20"/>
                <w:szCs w:val="20"/>
              </w:rPr>
            </w:pPr>
            <w:r w:rsidRPr="00331597">
              <w:rPr>
                <w:rFonts w:ascii="Arial" w:hAnsi="Arial" w:cs="Arial"/>
                <w:sz w:val="20"/>
                <w:szCs w:val="20"/>
              </w:rPr>
              <w:t>Sala de Recepciones</w:t>
            </w:r>
          </w:p>
        </w:tc>
        <w:tc>
          <w:tcPr>
            <w:tcW w:w="2376" w:type="dxa"/>
            <w:shd w:val="clear" w:color="auto" w:fill="auto"/>
          </w:tcPr>
          <w:p w:rsidR="00241D19" w:rsidRPr="00331597" w:rsidRDefault="00222175" w:rsidP="009621DE">
            <w:pPr>
              <w:pStyle w:val="Textosinformato"/>
              <w:spacing w:line="360" w:lineRule="auto"/>
              <w:jc w:val="both"/>
              <w:rPr>
                <w:rFonts w:ascii="Arial" w:hAnsi="Arial" w:cs="Arial"/>
                <w:sz w:val="20"/>
                <w:szCs w:val="20"/>
              </w:rPr>
            </w:pPr>
            <w:r w:rsidRPr="00331597">
              <w:rPr>
                <w:rFonts w:ascii="Arial" w:hAnsi="Arial" w:cs="Arial"/>
                <w:sz w:val="20"/>
                <w:szCs w:val="20"/>
              </w:rPr>
              <w:t>$</w:t>
            </w:r>
            <w:r w:rsidR="009621DE">
              <w:rPr>
                <w:rFonts w:ascii="Arial" w:hAnsi="Arial" w:cs="Arial"/>
                <w:sz w:val="20"/>
                <w:szCs w:val="20"/>
              </w:rPr>
              <w:t xml:space="preserve">                       </w:t>
            </w:r>
            <w:r w:rsidRPr="00331597">
              <w:rPr>
                <w:rFonts w:ascii="Arial" w:hAnsi="Arial" w:cs="Arial"/>
                <w:sz w:val="20"/>
                <w:szCs w:val="20"/>
              </w:rPr>
              <w:t xml:space="preserve"> 5,000.00</w:t>
            </w:r>
          </w:p>
        </w:tc>
      </w:tr>
      <w:tr w:rsidR="00241D19" w:rsidRPr="00331597" w:rsidTr="009E2AD2">
        <w:tc>
          <w:tcPr>
            <w:tcW w:w="6804" w:type="dxa"/>
            <w:shd w:val="clear" w:color="auto" w:fill="auto"/>
          </w:tcPr>
          <w:p w:rsidR="00241D19" w:rsidRPr="00331597" w:rsidRDefault="00241D19" w:rsidP="00996853">
            <w:pPr>
              <w:pStyle w:val="Textosinformato"/>
              <w:numPr>
                <w:ilvl w:val="0"/>
                <w:numId w:val="12"/>
              </w:numPr>
              <w:spacing w:line="360" w:lineRule="auto"/>
              <w:ind w:left="0" w:firstLine="0"/>
              <w:jc w:val="both"/>
              <w:rPr>
                <w:rFonts w:ascii="Arial" w:hAnsi="Arial" w:cs="Arial"/>
                <w:sz w:val="20"/>
                <w:szCs w:val="20"/>
              </w:rPr>
            </w:pPr>
            <w:r w:rsidRPr="00331597">
              <w:rPr>
                <w:rFonts w:ascii="Arial" w:hAnsi="Arial" w:cs="Arial"/>
                <w:sz w:val="20"/>
                <w:szCs w:val="20"/>
              </w:rPr>
              <w:t>Hoteles y Moteles</w:t>
            </w:r>
          </w:p>
        </w:tc>
        <w:tc>
          <w:tcPr>
            <w:tcW w:w="2376" w:type="dxa"/>
            <w:shd w:val="clear" w:color="auto" w:fill="auto"/>
          </w:tcPr>
          <w:p w:rsidR="00241D19" w:rsidRPr="00331597" w:rsidRDefault="00241D19" w:rsidP="009621DE">
            <w:pPr>
              <w:pStyle w:val="Textosinformato"/>
              <w:spacing w:line="360" w:lineRule="auto"/>
              <w:jc w:val="both"/>
              <w:rPr>
                <w:rFonts w:ascii="Arial" w:hAnsi="Arial" w:cs="Arial"/>
                <w:sz w:val="20"/>
                <w:szCs w:val="20"/>
              </w:rPr>
            </w:pPr>
          </w:p>
        </w:tc>
      </w:tr>
      <w:tr w:rsidR="00241D19" w:rsidRPr="00331597" w:rsidTr="009E2AD2">
        <w:tc>
          <w:tcPr>
            <w:tcW w:w="6804" w:type="dxa"/>
            <w:shd w:val="clear" w:color="auto" w:fill="auto"/>
          </w:tcPr>
          <w:p w:rsidR="00241D19" w:rsidRPr="00331597" w:rsidRDefault="00241D19" w:rsidP="00996853">
            <w:pPr>
              <w:pStyle w:val="Textosinformato"/>
              <w:numPr>
                <w:ilvl w:val="0"/>
                <w:numId w:val="5"/>
              </w:numPr>
              <w:spacing w:line="360" w:lineRule="auto"/>
              <w:ind w:left="0" w:firstLine="0"/>
              <w:jc w:val="both"/>
              <w:rPr>
                <w:rFonts w:ascii="Arial" w:hAnsi="Arial" w:cs="Arial"/>
                <w:sz w:val="20"/>
                <w:szCs w:val="20"/>
              </w:rPr>
            </w:pPr>
            <w:r w:rsidRPr="00331597">
              <w:rPr>
                <w:rFonts w:ascii="Arial" w:hAnsi="Arial" w:cs="Arial"/>
                <w:sz w:val="20"/>
                <w:szCs w:val="20"/>
              </w:rPr>
              <w:t>De segunda</w:t>
            </w:r>
          </w:p>
        </w:tc>
        <w:tc>
          <w:tcPr>
            <w:tcW w:w="2376" w:type="dxa"/>
            <w:shd w:val="clear" w:color="auto" w:fill="auto"/>
          </w:tcPr>
          <w:p w:rsidR="00241D19" w:rsidRPr="00331597" w:rsidRDefault="00233BED" w:rsidP="009621DE">
            <w:pPr>
              <w:pStyle w:val="Textosinformato"/>
              <w:spacing w:line="360" w:lineRule="auto"/>
              <w:jc w:val="both"/>
              <w:rPr>
                <w:rFonts w:ascii="Arial" w:hAnsi="Arial" w:cs="Arial"/>
                <w:sz w:val="20"/>
                <w:szCs w:val="20"/>
              </w:rPr>
            </w:pPr>
            <w:r w:rsidRPr="00331597">
              <w:rPr>
                <w:rFonts w:ascii="Arial" w:hAnsi="Arial" w:cs="Arial"/>
                <w:sz w:val="20"/>
                <w:szCs w:val="20"/>
              </w:rPr>
              <w:t>$</w:t>
            </w:r>
            <w:r w:rsidR="009621DE">
              <w:rPr>
                <w:rFonts w:ascii="Arial" w:hAnsi="Arial" w:cs="Arial"/>
                <w:sz w:val="20"/>
                <w:szCs w:val="20"/>
              </w:rPr>
              <w:t xml:space="preserve">                      </w:t>
            </w:r>
            <w:r w:rsidRPr="00331597">
              <w:rPr>
                <w:rFonts w:ascii="Arial" w:hAnsi="Arial" w:cs="Arial"/>
                <w:sz w:val="20"/>
                <w:szCs w:val="20"/>
              </w:rPr>
              <w:t>10</w:t>
            </w:r>
            <w:r w:rsidR="00241D19" w:rsidRPr="00331597">
              <w:rPr>
                <w:rFonts w:ascii="Arial" w:hAnsi="Arial" w:cs="Arial"/>
                <w:sz w:val="20"/>
                <w:szCs w:val="20"/>
              </w:rPr>
              <w:t>,000.00</w:t>
            </w:r>
          </w:p>
        </w:tc>
      </w:tr>
      <w:tr w:rsidR="00241D19" w:rsidRPr="00331597" w:rsidTr="009E2AD2">
        <w:tc>
          <w:tcPr>
            <w:tcW w:w="6804" w:type="dxa"/>
            <w:shd w:val="clear" w:color="auto" w:fill="auto"/>
          </w:tcPr>
          <w:p w:rsidR="00241D19" w:rsidRPr="00331597" w:rsidRDefault="00241D19" w:rsidP="00996853">
            <w:pPr>
              <w:pStyle w:val="Textosinformato"/>
              <w:numPr>
                <w:ilvl w:val="0"/>
                <w:numId w:val="5"/>
              </w:numPr>
              <w:spacing w:line="360" w:lineRule="auto"/>
              <w:ind w:left="0" w:firstLine="0"/>
              <w:jc w:val="both"/>
              <w:rPr>
                <w:rFonts w:ascii="Arial" w:hAnsi="Arial" w:cs="Arial"/>
                <w:sz w:val="20"/>
                <w:szCs w:val="20"/>
              </w:rPr>
            </w:pPr>
            <w:r w:rsidRPr="00331597">
              <w:rPr>
                <w:rFonts w:ascii="Arial" w:hAnsi="Arial" w:cs="Arial"/>
                <w:sz w:val="20"/>
                <w:szCs w:val="20"/>
              </w:rPr>
              <w:t>De segunda</w:t>
            </w:r>
          </w:p>
        </w:tc>
        <w:tc>
          <w:tcPr>
            <w:tcW w:w="2376" w:type="dxa"/>
            <w:shd w:val="clear" w:color="auto" w:fill="auto"/>
          </w:tcPr>
          <w:p w:rsidR="00241D19" w:rsidRPr="00331597" w:rsidRDefault="00233BED" w:rsidP="009621DE">
            <w:pPr>
              <w:pStyle w:val="Textosinformato"/>
              <w:spacing w:line="360" w:lineRule="auto"/>
              <w:jc w:val="both"/>
              <w:rPr>
                <w:rFonts w:ascii="Arial" w:hAnsi="Arial" w:cs="Arial"/>
                <w:sz w:val="20"/>
                <w:szCs w:val="20"/>
              </w:rPr>
            </w:pPr>
            <w:r w:rsidRPr="00331597">
              <w:rPr>
                <w:rFonts w:ascii="Arial" w:hAnsi="Arial" w:cs="Arial"/>
                <w:sz w:val="20"/>
                <w:szCs w:val="20"/>
              </w:rPr>
              <w:t>$</w:t>
            </w:r>
            <w:r w:rsidR="009621DE">
              <w:rPr>
                <w:rFonts w:ascii="Arial" w:hAnsi="Arial" w:cs="Arial"/>
                <w:sz w:val="20"/>
                <w:szCs w:val="20"/>
              </w:rPr>
              <w:t xml:space="preserve">                     </w:t>
            </w:r>
            <w:r w:rsidRPr="00331597">
              <w:rPr>
                <w:rFonts w:ascii="Arial" w:hAnsi="Arial" w:cs="Arial"/>
                <w:sz w:val="20"/>
                <w:szCs w:val="20"/>
              </w:rPr>
              <w:t>15</w:t>
            </w:r>
            <w:r w:rsidR="00241D19" w:rsidRPr="00331597">
              <w:rPr>
                <w:rFonts w:ascii="Arial" w:hAnsi="Arial" w:cs="Arial"/>
                <w:sz w:val="20"/>
                <w:szCs w:val="20"/>
              </w:rPr>
              <w:t>,000.00</w:t>
            </w:r>
          </w:p>
        </w:tc>
      </w:tr>
    </w:tbl>
    <w:p w:rsidR="00F80841" w:rsidRPr="00331597" w:rsidRDefault="00F80841" w:rsidP="00996853">
      <w:pPr>
        <w:pStyle w:val="Textosinformato"/>
        <w:spacing w:line="360" w:lineRule="auto"/>
        <w:jc w:val="both"/>
        <w:rPr>
          <w:rFonts w:ascii="Arial" w:hAnsi="Arial" w:cs="Arial"/>
          <w:sz w:val="20"/>
          <w:szCs w:val="20"/>
        </w:rPr>
      </w:pPr>
    </w:p>
    <w:p w:rsidR="00B47791" w:rsidRPr="00331597" w:rsidRDefault="009F6BF4"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 21</w:t>
      </w:r>
      <w:r w:rsidR="008C250B" w:rsidRPr="00331597">
        <w:rPr>
          <w:rFonts w:ascii="Arial" w:hAnsi="Arial" w:cs="Arial"/>
          <w:b/>
          <w:sz w:val="20"/>
          <w:szCs w:val="20"/>
        </w:rPr>
        <w:t>.-</w:t>
      </w:r>
      <w:r w:rsidR="008C250B" w:rsidRPr="00331597">
        <w:rPr>
          <w:rFonts w:ascii="Arial" w:hAnsi="Arial" w:cs="Arial"/>
          <w:sz w:val="20"/>
          <w:szCs w:val="20"/>
        </w:rPr>
        <w:t xml:space="preserve"> La</w:t>
      </w:r>
      <w:r w:rsidR="00C40661">
        <w:rPr>
          <w:rFonts w:ascii="Arial" w:hAnsi="Arial" w:cs="Arial"/>
          <w:sz w:val="20"/>
          <w:szCs w:val="20"/>
        </w:rPr>
        <w:t xml:space="preserve"> diferenciación de t</w:t>
      </w:r>
      <w:r w:rsidR="00241D19" w:rsidRPr="00331597">
        <w:rPr>
          <w:rFonts w:ascii="Arial" w:hAnsi="Arial" w:cs="Arial"/>
          <w:sz w:val="20"/>
          <w:szCs w:val="20"/>
        </w:rPr>
        <w:t>arifas establecidas en la presente sección, se justifica por el costo individual que representa para el ayuntamiento, las visitas, inspecciones, peritajes y traslados a los diversos establecimientos</w:t>
      </w:r>
      <w:r w:rsidR="006F6B28" w:rsidRPr="00331597">
        <w:rPr>
          <w:rFonts w:ascii="Arial" w:hAnsi="Arial" w:cs="Arial"/>
          <w:sz w:val="20"/>
          <w:szCs w:val="20"/>
        </w:rPr>
        <w:t xml:space="preserve"> obligados a cumplir con esta norma</w:t>
      </w:r>
      <w:r w:rsidR="00B47791" w:rsidRPr="00331597">
        <w:rPr>
          <w:rFonts w:ascii="Arial" w:hAnsi="Arial" w:cs="Arial"/>
          <w:sz w:val="20"/>
          <w:szCs w:val="20"/>
        </w:rPr>
        <w:t xml:space="preserve">. </w:t>
      </w:r>
    </w:p>
    <w:p w:rsidR="002C5C3F" w:rsidRPr="00331597" w:rsidRDefault="002C5C3F" w:rsidP="0096781C">
      <w:pPr>
        <w:pStyle w:val="Textosinformato"/>
        <w:jc w:val="both"/>
        <w:rPr>
          <w:rFonts w:ascii="Arial" w:hAnsi="Arial" w:cs="Arial"/>
          <w:sz w:val="20"/>
          <w:szCs w:val="20"/>
        </w:rPr>
      </w:pPr>
    </w:p>
    <w:p w:rsidR="00B47791" w:rsidRPr="00331597" w:rsidRDefault="006E7508" w:rsidP="00996853">
      <w:pPr>
        <w:pStyle w:val="Textosinformato"/>
        <w:spacing w:line="360" w:lineRule="auto"/>
        <w:jc w:val="both"/>
        <w:rPr>
          <w:rFonts w:ascii="Arial" w:hAnsi="Arial" w:cs="Arial"/>
          <w:sz w:val="20"/>
          <w:szCs w:val="20"/>
        </w:rPr>
      </w:pPr>
      <w:r>
        <w:rPr>
          <w:rFonts w:ascii="Arial" w:hAnsi="Arial" w:cs="Arial"/>
          <w:b/>
          <w:sz w:val="20"/>
          <w:szCs w:val="20"/>
        </w:rPr>
        <w:t>Artículo 22</w:t>
      </w:r>
      <w:r w:rsidR="00B47791" w:rsidRPr="00331597">
        <w:rPr>
          <w:rFonts w:ascii="Arial" w:hAnsi="Arial" w:cs="Arial"/>
          <w:b/>
          <w:sz w:val="20"/>
          <w:szCs w:val="20"/>
        </w:rPr>
        <w:t>.-</w:t>
      </w:r>
      <w:r w:rsidR="00B47791" w:rsidRPr="00331597">
        <w:rPr>
          <w:rFonts w:ascii="Arial" w:hAnsi="Arial" w:cs="Arial"/>
          <w:sz w:val="20"/>
          <w:szCs w:val="20"/>
        </w:rPr>
        <w:t xml:space="preserve"> Por el otorgamiento de los permisos a que hace referencia </w:t>
      </w:r>
      <w:r>
        <w:rPr>
          <w:rFonts w:ascii="Arial" w:hAnsi="Arial" w:cs="Arial"/>
          <w:sz w:val="20"/>
          <w:szCs w:val="20"/>
        </w:rPr>
        <w:t xml:space="preserve">la </w:t>
      </w:r>
      <w:r w:rsidR="00640B55" w:rsidRPr="00331597">
        <w:rPr>
          <w:rFonts w:ascii="Arial" w:hAnsi="Arial" w:cs="Arial"/>
          <w:sz w:val="20"/>
          <w:szCs w:val="20"/>
        </w:rPr>
        <w:t>Ley de Hacienda Municipal d</w:t>
      </w:r>
      <w:r w:rsidR="00B47791" w:rsidRPr="00331597">
        <w:rPr>
          <w:rFonts w:ascii="Arial" w:hAnsi="Arial" w:cs="Arial"/>
          <w:sz w:val="20"/>
          <w:szCs w:val="20"/>
        </w:rPr>
        <w:t>el Estado de Yucatán, se causarán y pagarán derechos de acuerdo con las siguientes tarifas:</w:t>
      </w:r>
    </w:p>
    <w:p w:rsidR="002C5C3F" w:rsidRPr="00331597" w:rsidRDefault="002C5C3F" w:rsidP="0096781C">
      <w:pPr>
        <w:pStyle w:val="Textosinforma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99"/>
        <w:gridCol w:w="2426"/>
      </w:tblGrid>
      <w:tr w:rsidR="002C5C3F" w:rsidRPr="00331597" w:rsidTr="008D0756">
        <w:tc>
          <w:tcPr>
            <w:tcW w:w="6799" w:type="dxa"/>
            <w:shd w:val="clear" w:color="auto" w:fill="auto"/>
          </w:tcPr>
          <w:p w:rsidR="002C5C3F" w:rsidRPr="00331597" w:rsidRDefault="00D83344" w:rsidP="00996853">
            <w:pPr>
              <w:pStyle w:val="Textosinformato"/>
              <w:numPr>
                <w:ilvl w:val="0"/>
                <w:numId w:val="14"/>
              </w:numPr>
              <w:spacing w:line="360" w:lineRule="auto"/>
              <w:ind w:left="0" w:firstLine="0"/>
              <w:jc w:val="both"/>
              <w:rPr>
                <w:rFonts w:ascii="Arial" w:hAnsi="Arial" w:cs="Arial"/>
                <w:sz w:val="20"/>
                <w:szCs w:val="20"/>
              </w:rPr>
            </w:pPr>
            <w:r w:rsidRPr="00331597">
              <w:rPr>
                <w:rFonts w:ascii="Arial" w:hAnsi="Arial" w:cs="Arial"/>
                <w:sz w:val="20"/>
                <w:szCs w:val="20"/>
              </w:rPr>
              <w:t xml:space="preserve"> Por cada permiso de construcción menor de 40 metros cuadrados en planta baja</w:t>
            </w:r>
            <w:r w:rsidR="008D0756">
              <w:rPr>
                <w:rFonts w:ascii="Arial" w:hAnsi="Arial" w:cs="Arial"/>
                <w:sz w:val="20"/>
                <w:szCs w:val="20"/>
              </w:rPr>
              <w:t xml:space="preserve"> </w:t>
            </w:r>
          </w:p>
        </w:tc>
        <w:tc>
          <w:tcPr>
            <w:tcW w:w="2426" w:type="dxa"/>
            <w:shd w:val="clear" w:color="auto" w:fill="auto"/>
          </w:tcPr>
          <w:p w:rsidR="002C5C3F" w:rsidRPr="00331597" w:rsidRDefault="008D0756" w:rsidP="008D0756">
            <w:pPr>
              <w:pStyle w:val="Textosinformato"/>
              <w:spacing w:line="360" w:lineRule="auto"/>
              <w:rPr>
                <w:rFonts w:ascii="Arial" w:hAnsi="Arial" w:cs="Arial"/>
                <w:sz w:val="20"/>
                <w:szCs w:val="20"/>
              </w:rPr>
            </w:pPr>
            <w:r>
              <w:rPr>
                <w:rFonts w:ascii="Arial" w:hAnsi="Arial" w:cs="Arial"/>
                <w:sz w:val="20"/>
                <w:szCs w:val="20"/>
              </w:rPr>
              <w:t xml:space="preserve">$                </w:t>
            </w:r>
            <w:r w:rsidR="00D83344" w:rsidRPr="00331597">
              <w:rPr>
                <w:rFonts w:ascii="Arial" w:hAnsi="Arial" w:cs="Arial"/>
                <w:sz w:val="20"/>
                <w:szCs w:val="20"/>
              </w:rPr>
              <w:t>11.00 por M2</w:t>
            </w:r>
          </w:p>
        </w:tc>
      </w:tr>
      <w:tr w:rsidR="002C5C3F" w:rsidRPr="00331597" w:rsidTr="008D0756">
        <w:tc>
          <w:tcPr>
            <w:tcW w:w="6799" w:type="dxa"/>
            <w:shd w:val="clear" w:color="auto" w:fill="auto"/>
          </w:tcPr>
          <w:p w:rsidR="002C5C3F" w:rsidRPr="00331597" w:rsidRDefault="00D83344" w:rsidP="00996853">
            <w:pPr>
              <w:pStyle w:val="Textosinformato"/>
              <w:numPr>
                <w:ilvl w:val="0"/>
                <w:numId w:val="14"/>
              </w:numPr>
              <w:spacing w:line="360" w:lineRule="auto"/>
              <w:ind w:left="0" w:firstLine="0"/>
              <w:jc w:val="both"/>
              <w:rPr>
                <w:rFonts w:ascii="Arial" w:hAnsi="Arial" w:cs="Arial"/>
                <w:sz w:val="20"/>
                <w:szCs w:val="20"/>
              </w:rPr>
            </w:pPr>
            <w:r w:rsidRPr="00331597">
              <w:rPr>
                <w:rFonts w:ascii="Arial" w:hAnsi="Arial" w:cs="Arial"/>
                <w:sz w:val="20"/>
                <w:szCs w:val="20"/>
              </w:rPr>
              <w:t>Por cada permiso de construcción mayor de 40 metros cuadrados o en planta alta</w:t>
            </w:r>
          </w:p>
        </w:tc>
        <w:tc>
          <w:tcPr>
            <w:tcW w:w="2426" w:type="dxa"/>
            <w:shd w:val="clear" w:color="auto" w:fill="auto"/>
          </w:tcPr>
          <w:p w:rsidR="002C5C3F" w:rsidRPr="00331597" w:rsidRDefault="00A90D65" w:rsidP="008D0756">
            <w:pPr>
              <w:pStyle w:val="Textosinformato"/>
              <w:spacing w:line="360" w:lineRule="auto"/>
              <w:rPr>
                <w:rFonts w:ascii="Arial" w:hAnsi="Arial" w:cs="Arial"/>
                <w:sz w:val="20"/>
                <w:szCs w:val="20"/>
              </w:rPr>
            </w:pPr>
            <w:r w:rsidRPr="00331597">
              <w:rPr>
                <w:rFonts w:ascii="Arial" w:hAnsi="Arial" w:cs="Arial"/>
                <w:sz w:val="20"/>
                <w:szCs w:val="20"/>
              </w:rPr>
              <w:t xml:space="preserve">$ </w:t>
            </w:r>
            <w:r w:rsidR="008D0756">
              <w:rPr>
                <w:rFonts w:ascii="Arial" w:hAnsi="Arial" w:cs="Arial"/>
                <w:sz w:val="20"/>
                <w:szCs w:val="20"/>
              </w:rPr>
              <w:t xml:space="preserve">               </w:t>
            </w:r>
            <w:r w:rsidRPr="00331597">
              <w:rPr>
                <w:rFonts w:ascii="Arial" w:hAnsi="Arial" w:cs="Arial"/>
                <w:sz w:val="20"/>
                <w:szCs w:val="20"/>
              </w:rPr>
              <w:t>13</w:t>
            </w:r>
            <w:r w:rsidR="00D83344" w:rsidRPr="00331597">
              <w:rPr>
                <w:rFonts w:ascii="Arial" w:hAnsi="Arial" w:cs="Arial"/>
                <w:sz w:val="20"/>
                <w:szCs w:val="20"/>
              </w:rPr>
              <w:t>.00 por M2</w:t>
            </w:r>
          </w:p>
        </w:tc>
      </w:tr>
      <w:tr w:rsidR="002C5C3F" w:rsidRPr="00331597" w:rsidTr="008D0756">
        <w:tc>
          <w:tcPr>
            <w:tcW w:w="6799" w:type="dxa"/>
            <w:shd w:val="clear" w:color="auto" w:fill="auto"/>
          </w:tcPr>
          <w:p w:rsidR="002C5C3F" w:rsidRPr="00331597" w:rsidRDefault="00D83344" w:rsidP="00996853">
            <w:pPr>
              <w:pStyle w:val="Textosinformato"/>
              <w:numPr>
                <w:ilvl w:val="0"/>
                <w:numId w:val="14"/>
              </w:numPr>
              <w:spacing w:line="360" w:lineRule="auto"/>
              <w:ind w:left="0" w:firstLine="0"/>
              <w:jc w:val="both"/>
              <w:rPr>
                <w:rFonts w:ascii="Arial" w:hAnsi="Arial" w:cs="Arial"/>
                <w:sz w:val="20"/>
                <w:szCs w:val="20"/>
              </w:rPr>
            </w:pPr>
            <w:r w:rsidRPr="00331597">
              <w:rPr>
                <w:rFonts w:ascii="Arial" w:hAnsi="Arial" w:cs="Arial"/>
                <w:sz w:val="20"/>
                <w:szCs w:val="20"/>
              </w:rPr>
              <w:t xml:space="preserve"> Por cada permiso de remodelación</w:t>
            </w:r>
          </w:p>
        </w:tc>
        <w:tc>
          <w:tcPr>
            <w:tcW w:w="2426" w:type="dxa"/>
            <w:shd w:val="clear" w:color="auto" w:fill="auto"/>
          </w:tcPr>
          <w:p w:rsidR="002C5C3F" w:rsidRPr="00331597" w:rsidRDefault="00D83344" w:rsidP="008D0756">
            <w:pPr>
              <w:pStyle w:val="Textosinformato"/>
              <w:spacing w:line="360" w:lineRule="auto"/>
              <w:rPr>
                <w:rFonts w:ascii="Arial" w:hAnsi="Arial" w:cs="Arial"/>
                <w:sz w:val="20"/>
                <w:szCs w:val="20"/>
              </w:rPr>
            </w:pPr>
            <w:r w:rsidRPr="00331597">
              <w:rPr>
                <w:rFonts w:ascii="Arial" w:hAnsi="Arial" w:cs="Arial"/>
                <w:sz w:val="20"/>
                <w:szCs w:val="20"/>
              </w:rPr>
              <w:t>$</w:t>
            </w:r>
            <w:r w:rsidR="008D0756">
              <w:rPr>
                <w:rFonts w:ascii="Arial" w:hAnsi="Arial" w:cs="Arial"/>
                <w:sz w:val="20"/>
                <w:szCs w:val="20"/>
              </w:rPr>
              <w:t xml:space="preserve">                 </w:t>
            </w:r>
            <w:r w:rsidRPr="00331597">
              <w:rPr>
                <w:rFonts w:ascii="Arial" w:hAnsi="Arial" w:cs="Arial"/>
                <w:sz w:val="20"/>
                <w:szCs w:val="20"/>
              </w:rPr>
              <w:t xml:space="preserve"> 9.00 por M2</w:t>
            </w:r>
          </w:p>
        </w:tc>
      </w:tr>
      <w:tr w:rsidR="002C5C3F" w:rsidRPr="00331597" w:rsidTr="008D0756">
        <w:tc>
          <w:tcPr>
            <w:tcW w:w="6799" w:type="dxa"/>
            <w:shd w:val="clear" w:color="auto" w:fill="auto"/>
          </w:tcPr>
          <w:p w:rsidR="002C5C3F" w:rsidRPr="00331597" w:rsidRDefault="00D83344" w:rsidP="00996853">
            <w:pPr>
              <w:pStyle w:val="Textosinformato"/>
              <w:numPr>
                <w:ilvl w:val="0"/>
                <w:numId w:val="14"/>
              </w:numPr>
              <w:spacing w:line="360" w:lineRule="auto"/>
              <w:ind w:left="0" w:firstLine="0"/>
              <w:jc w:val="both"/>
              <w:rPr>
                <w:rFonts w:ascii="Arial" w:hAnsi="Arial" w:cs="Arial"/>
                <w:sz w:val="20"/>
                <w:szCs w:val="20"/>
              </w:rPr>
            </w:pPr>
            <w:r w:rsidRPr="00331597">
              <w:rPr>
                <w:rFonts w:ascii="Arial" w:hAnsi="Arial" w:cs="Arial"/>
                <w:sz w:val="20"/>
                <w:szCs w:val="20"/>
              </w:rPr>
              <w:t xml:space="preserve"> Por cada permiso de ampliación</w:t>
            </w:r>
          </w:p>
        </w:tc>
        <w:tc>
          <w:tcPr>
            <w:tcW w:w="2426" w:type="dxa"/>
            <w:shd w:val="clear" w:color="auto" w:fill="auto"/>
          </w:tcPr>
          <w:p w:rsidR="002C5C3F" w:rsidRPr="00331597" w:rsidRDefault="00D83344" w:rsidP="008D0756">
            <w:pPr>
              <w:pStyle w:val="Textosinformato"/>
              <w:spacing w:line="360" w:lineRule="auto"/>
              <w:rPr>
                <w:rFonts w:ascii="Arial" w:hAnsi="Arial" w:cs="Arial"/>
                <w:sz w:val="20"/>
                <w:szCs w:val="20"/>
              </w:rPr>
            </w:pPr>
            <w:r w:rsidRPr="00331597">
              <w:rPr>
                <w:rFonts w:ascii="Arial" w:hAnsi="Arial" w:cs="Arial"/>
                <w:sz w:val="20"/>
                <w:szCs w:val="20"/>
              </w:rPr>
              <w:t xml:space="preserve">$ </w:t>
            </w:r>
            <w:r w:rsidR="008D0756">
              <w:rPr>
                <w:rFonts w:ascii="Arial" w:hAnsi="Arial" w:cs="Arial"/>
                <w:sz w:val="20"/>
                <w:szCs w:val="20"/>
              </w:rPr>
              <w:t xml:space="preserve">                 </w:t>
            </w:r>
            <w:r w:rsidRPr="00331597">
              <w:rPr>
                <w:rFonts w:ascii="Arial" w:hAnsi="Arial" w:cs="Arial"/>
                <w:sz w:val="20"/>
                <w:szCs w:val="20"/>
              </w:rPr>
              <w:t>9.00 por M2</w:t>
            </w:r>
          </w:p>
        </w:tc>
      </w:tr>
      <w:tr w:rsidR="002C5C3F" w:rsidRPr="00331597" w:rsidTr="008D0756">
        <w:tc>
          <w:tcPr>
            <w:tcW w:w="6799" w:type="dxa"/>
            <w:shd w:val="clear" w:color="auto" w:fill="auto"/>
          </w:tcPr>
          <w:p w:rsidR="002C5C3F" w:rsidRPr="00331597" w:rsidRDefault="00D83344" w:rsidP="00996853">
            <w:pPr>
              <w:pStyle w:val="Textosinformato"/>
              <w:numPr>
                <w:ilvl w:val="0"/>
                <w:numId w:val="14"/>
              </w:numPr>
              <w:spacing w:line="360" w:lineRule="auto"/>
              <w:ind w:left="0" w:firstLine="0"/>
              <w:jc w:val="both"/>
              <w:rPr>
                <w:rFonts w:ascii="Arial" w:hAnsi="Arial" w:cs="Arial"/>
                <w:sz w:val="20"/>
                <w:szCs w:val="20"/>
              </w:rPr>
            </w:pPr>
            <w:r w:rsidRPr="00331597">
              <w:rPr>
                <w:rFonts w:ascii="Arial" w:hAnsi="Arial" w:cs="Arial"/>
                <w:sz w:val="20"/>
                <w:szCs w:val="20"/>
              </w:rPr>
              <w:t>Por cada permiso de demolición</w:t>
            </w:r>
          </w:p>
        </w:tc>
        <w:tc>
          <w:tcPr>
            <w:tcW w:w="2426" w:type="dxa"/>
            <w:shd w:val="clear" w:color="auto" w:fill="auto"/>
          </w:tcPr>
          <w:p w:rsidR="002C5C3F" w:rsidRPr="00331597" w:rsidRDefault="00D83344" w:rsidP="008D0756">
            <w:pPr>
              <w:pStyle w:val="Textosinformato"/>
              <w:spacing w:line="360" w:lineRule="auto"/>
              <w:rPr>
                <w:rFonts w:ascii="Arial" w:hAnsi="Arial" w:cs="Arial"/>
                <w:sz w:val="20"/>
                <w:szCs w:val="20"/>
              </w:rPr>
            </w:pPr>
            <w:r w:rsidRPr="00331597">
              <w:rPr>
                <w:rFonts w:ascii="Arial" w:hAnsi="Arial" w:cs="Arial"/>
                <w:sz w:val="20"/>
                <w:szCs w:val="20"/>
              </w:rPr>
              <w:t xml:space="preserve">$ </w:t>
            </w:r>
            <w:r w:rsidR="008D0756">
              <w:rPr>
                <w:rFonts w:ascii="Arial" w:hAnsi="Arial" w:cs="Arial"/>
                <w:sz w:val="20"/>
                <w:szCs w:val="20"/>
              </w:rPr>
              <w:t xml:space="preserve">                 </w:t>
            </w:r>
            <w:r w:rsidRPr="00331597">
              <w:rPr>
                <w:rFonts w:ascii="Arial" w:hAnsi="Arial" w:cs="Arial"/>
                <w:sz w:val="20"/>
                <w:szCs w:val="20"/>
              </w:rPr>
              <w:t>7.00 por M2</w:t>
            </w:r>
          </w:p>
        </w:tc>
      </w:tr>
      <w:tr w:rsidR="002C5C3F" w:rsidRPr="00331597" w:rsidTr="008D0756">
        <w:tc>
          <w:tcPr>
            <w:tcW w:w="6799" w:type="dxa"/>
            <w:shd w:val="clear" w:color="auto" w:fill="auto"/>
          </w:tcPr>
          <w:p w:rsidR="002C5C3F" w:rsidRPr="00331597" w:rsidRDefault="00D83344" w:rsidP="00996853">
            <w:pPr>
              <w:pStyle w:val="Textosinformato"/>
              <w:numPr>
                <w:ilvl w:val="0"/>
                <w:numId w:val="14"/>
              </w:numPr>
              <w:spacing w:line="360" w:lineRule="auto"/>
              <w:ind w:left="0" w:firstLine="0"/>
              <w:jc w:val="both"/>
              <w:rPr>
                <w:rFonts w:ascii="Arial" w:hAnsi="Arial" w:cs="Arial"/>
                <w:sz w:val="20"/>
                <w:szCs w:val="20"/>
              </w:rPr>
            </w:pPr>
            <w:r w:rsidRPr="00331597">
              <w:rPr>
                <w:rFonts w:ascii="Arial" w:hAnsi="Arial" w:cs="Arial"/>
                <w:sz w:val="20"/>
                <w:szCs w:val="20"/>
              </w:rPr>
              <w:t>Por cada permiso para la ruptura de banquetas, empedrados o pavimento</w:t>
            </w:r>
          </w:p>
        </w:tc>
        <w:tc>
          <w:tcPr>
            <w:tcW w:w="2426" w:type="dxa"/>
            <w:shd w:val="clear" w:color="auto" w:fill="auto"/>
          </w:tcPr>
          <w:p w:rsidR="002C5C3F" w:rsidRPr="00331597" w:rsidRDefault="00435AA9" w:rsidP="008D0756">
            <w:pPr>
              <w:pStyle w:val="Textosinformato"/>
              <w:spacing w:line="360" w:lineRule="auto"/>
              <w:rPr>
                <w:rFonts w:ascii="Arial" w:hAnsi="Arial" w:cs="Arial"/>
                <w:sz w:val="20"/>
                <w:szCs w:val="20"/>
              </w:rPr>
            </w:pPr>
            <w:r w:rsidRPr="00331597">
              <w:rPr>
                <w:rFonts w:ascii="Arial" w:hAnsi="Arial" w:cs="Arial"/>
                <w:sz w:val="20"/>
                <w:szCs w:val="20"/>
              </w:rPr>
              <w:t>$</w:t>
            </w:r>
            <w:r w:rsidR="008D0756">
              <w:rPr>
                <w:rFonts w:ascii="Arial" w:hAnsi="Arial" w:cs="Arial"/>
                <w:sz w:val="20"/>
                <w:szCs w:val="20"/>
              </w:rPr>
              <w:t xml:space="preserve">                </w:t>
            </w:r>
            <w:r w:rsidR="00D83344" w:rsidRPr="00331597">
              <w:rPr>
                <w:rFonts w:ascii="Arial" w:hAnsi="Arial" w:cs="Arial"/>
                <w:sz w:val="20"/>
                <w:szCs w:val="20"/>
              </w:rPr>
              <w:t>11.00 por M2</w:t>
            </w:r>
          </w:p>
        </w:tc>
      </w:tr>
      <w:tr w:rsidR="002C5C3F" w:rsidRPr="00331597" w:rsidTr="008D0756">
        <w:tc>
          <w:tcPr>
            <w:tcW w:w="6799" w:type="dxa"/>
            <w:shd w:val="clear" w:color="auto" w:fill="auto"/>
          </w:tcPr>
          <w:p w:rsidR="002C5C3F" w:rsidRPr="00331597" w:rsidRDefault="00D83344" w:rsidP="00996853">
            <w:pPr>
              <w:pStyle w:val="Textosinformato"/>
              <w:numPr>
                <w:ilvl w:val="0"/>
                <w:numId w:val="14"/>
              </w:numPr>
              <w:spacing w:line="360" w:lineRule="auto"/>
              <w:ind w:left="0" w:firstLine="0"/>
              <w:jc w:val="both"/>
              <w:rPr>
                <w:rFonts w:ascii="Arial" w:hAnsi="Arial" w:cs="Arial"/>
                <w:sz w:val="20"/>
                <w:szCs w:val="20"/>
              </w:rPr>
            </w:pPr>
            <w:r w:rsidRPr="00331597">
              <w:rPr>
                <w:rFonts w:ascii="Arial" w:hAnsi="Arial" w:cs="Arial"/>
                <w:sz w:val="20"/>
                <w:szCs w:val="20"/>
              </w:rPr>
              <w:t>Por construcción de albercas</w:t>
            </w:r>
          </w:p>
        </w:tc>
        <w:tc>
          <w:tcPr>
            <w:tcW w:w="2426" w:type="dxa"/>
            <w:shd w:val="clear" w:color="auto" w:fill="auto"/>
          </w:tcPr>
          <w:p w:rsidR="002C5C3F" w:rsidRPr="00331597" w:rsidRDefault="00D83344" w:rsidP="008D0756">
            <w:pPr>
              <w:pStyle w:val="Textosinformato"/>
              <w:spacing w:line="360" w:lineRule="auto"/>
              <w:rPr>
                <w:rFonts w:ascii="Arial" w:hAnsi="Arial" w:cs="Arial"/>
                <w:sz w:val="20"/>
                <w:szCs w:val="20"/>
              </w:rPr>
            </w:pPr>
            <w:r w:rsidRPr="00331597">
              <w:rPr>
                <w:rFonts w:ascii="Arial" w:hAnsi="Arial" w:cs="Arial"/>
                <w:sz w:val="20"/>
                <w:szCs w:val="20"/>
              </w:rPr>
              <w:t>$ 8.00 por M3 de capacidad</w:t>
            </w:r>
          </w:p>
        </w:tc>
      </w:tr>
      <w:tr w:rsidR="002C5C3F" w:rsidRPr="00331597" w:rsidTr="008D0756">
        <w:tc>
          <w:tcPr>
            <w:tcW w:w="6799" w:type="dxa"/>
            <w:shd w:val="clear" w:color="auto" w:fill="auto"/>
          </w:tcPr>
          <w:p w:rsidR="002C5C3F" w:rsidRPr="00331597" w:rsidRDefault="00D83344" w:rsidP="00996853">
            <w:pPr>
              <w:pStyle w:val="Textosinformato"/>
              <w:numPr>
                <w:ilvl w:val="0"/>
                <w:numId w:val="14"/>
              </w:numPr>
              <w:spacing w:line="360" w:lineRule="auto"/>
              <w:ind w:left="0" w:firstLine="0"/>
              <w:jc w:val="both"/>
              <w:rPr>
                <w:rFonts w:ascii="Arial" w:hAnsi="Arial" w:cs="Arial"/>
                <w:sz w:val="20"/>
                <w:szCs w:val="20"/>
              </w:rPr>
            </w:pPr>
            <w:r w:rsidRPr="00331597">
              <w:rPr>
                <w:rFonts w:ascii="Arial" w:hAnsi="Arial" w:cs="Arial"/>
                <w:sz w:val="20"/>
                <w:szCs w:val="20"/>
              </w:rPr>
              <w:t>Por construcción de pozos</w:t>
            </w:r>
          </w:p>
        </w:tc>
        <w:tc>
          <w:tcPr>
            <w:tcW w:w="2426" w:type="dxa"/>
            <w:shd w:val="clear" w:color="auto" w:fill="auto"/>
          </w:tcPr>
          <w:p w:rsidR="002C5C3F" w:rsidRPr="00331597" w:rsidRDefault="00535946" w:rsidP="008D0756">
            <w:pPr>
              <w:pStyle w:val="Textosinformato"/>
              <w:spacing w:line="360" w:lineRule="auto"/>
              <w:rPr>
                <w:rFonts w:ascii="Arial" w:hAnsi="Arial" w:cs="Arial"/>
                <w:sz w:val="20"/>
                <w:szCs w:val="20"/>
              </w:rPr>
            </w:pPr>
            <w:r w:rsidRPr="00331597">
              <w:rPr>
                <w:rFonts w:ascii="Arial" w:hAnsi="Arial" w:cs="Arial"/>
                <w:sz w:val="20"/>
                <w:szCs w:val="20"/>
              </w:rPr>
              <w:t>$ 10.00 por M</w:t>
            </w:r>
            <w:r w:rsidR="00D83344" w:rsidRPr="00331597">
              <w:rPr>
                <w:rFonts w:ascii="Arial" w:hAnsi="Arial" w:cs="Arial"/>
                <w:sz w:val="20"/>
                <w:szCs w:val="20"/>
              </w:rPr>
              <w:t>etro lineal de profundidad</w:t>
            </w:r>
          </w:p>
        </w:tc>
      </w:tr>
      <w:tr w:rsidR="002C5C3F" w:rsidRPr="00331597" w:rsidTr="008D0756">
        <w:tc>
          <w:tcPr>
            <w:tcW w:w="6799" w:type="dxa"/>
            <w:shd w:val="clear" w:color="auto" w:fill="auto"/>
          </w:tcPr>
          <w:p w:rsidR="002C5C3F" w:rsidRPr="00331597" w:rsidRDefault="00D83344" w:rsidP="00996853">
            <w:pPr>
              <w:pStyle w:val="Textosinformato"/>
              <w:numPr>
                <w:ilvl w:val="0"/>
                <w:numId w:val="14"/>
              </w:numPr>
              <w:spacing w:line="360" w:lineRule="auto"/>
              <w:ind w:left="0" w:firstLine="0"/>
              <w:jc w:val="both"/>
              <w:rPr>
                <w:rFonts w:ascii="Arial" w:hAnsi="Arial" w:cs="Arial"/>
                <w:sz w:val="20"/>
                <w:szCs w:val="20"/>
              </w:rPr>
            </w:pPr>
            <w:r w:rsidRPr="00331597">
              <w:rPr>
                <w:rFonts w:ascii="Arial" w:hAnsi="Arial" w:cs="Arial"/>
                <w:sz w:val="20"/>
                <w:szCs w:val="20"/>
              </w:rPr>
              <w:t>Por construcción de fosa séptica</w:t>
            </w:r>
          </w:p>
        </w:tc>
        <w:tc>
          <w:tcPr>
            <w:tcW w:w="2426" w:type="dxa"/>
            <w:shd w:val="clear" w:color="auto" w:fill="auto"/>
          </w:tcPr>
          <w:p w:rsidR="002C5C3F" w:rsidRPr="00331597" w:rsidRDefault="00535946" w:rsidP="008D0756">
            <w:pPr>
              <w:pStyle w:val="Textosinformato"/>
              <w:spacing w:line="360" w:lineRule="auto"/>
              <w:rPr>
                <w:rFonts w:ascii="Arial" w:hAnsi="Arial" w:cs="Arial"/>
                <w:sz w:val="20"/>
                <w:szCs w:val="20"/>
              </w:rPr>
            </w:pPr>
            <w:r w:rsidRPr="00331597">
              <w:rPr>
                <w:rFonts w:ascii="Arial" w:hAnsi="Arial" w:cs="Arial"/>
                <w:sz w:val="20"/>
                <w:szCs w:val="20"/>
              </w:rPr>
              <w:t>$ 6.00 por M</w:t>
            </w:r>
            <w:r w:rsidR="00D83344" w:rsidRPr="00331597">
              <w:rPr>
                <w:rFonts w:ascii="Arial" w:hAnsi="Arial" w:cs="Arial"/>
                <w:sz w:val="20"/>
                <w:szCs w:val="20"/>
              </w:rPr>
              <w:t>etros de capacidad</w:t>
            </w:r>
          </w:p>
        </w:tc>
      </w:tr>
      <w:tr w:rsidR="00F9524A" w:rsidRPr="00331597" w:rsidTr="008D0756">
        <w:tc>
          <w:tcPr>
            <w:tcW w:w="6799" w:type="dxa"/>
            <w:shd w:val="clear" w:color="auto" w:fill="auto"/>
          </w:tcPr>
          <w:p w:rsidR="00F9524A" w:rsidRPr="00331597" w:rsidRDefault="00F9524A" w:rsidP="00996853">
            <w:pPr>
              <w:pStyle w:val="Textosinformato"/>
              <w:numPr>
                <w:ilvl w:val="0"/>
                <w:numId w:val="14"/>
              </w:numPr>
              <w:spacing w:line="360" w:lineRule="auto"/>
              <w:ind w:left="0" w:firstLine="0"/>
              <w:jc w:val="both"/>
              <w:rPr>
                <w:rFonts w:ascii="Arial" w:hAnsi="Arial" w:cs="Arial"/>
                <w:sz w:val="20"/>
                <w:szCs w:val="20"/>
              </w:rPr>
            </w:pPr>
            <w:r w:rsidRPr="00331597">
              <w:rPr>
                <w:rFonts w:ascii="Arial" w:hAnsi="Arial" w:cs="Arial"/>
                <w:sz w:val="20"/>
                <w:szCs w:val="20"/>
              </w:rPr>
              <w:t>Por cada autorización para la construcción o demolición de bardas u obras lineales.</w:t>
            </w:r>
          </w:p>
        </w:tc>
        <w:tc>
          <w:tcPr>
            <w:tcW w:w="2426" w:type="dxa"/>
            <w:shd w:val="clear" w:color="auto" w:fill="auto"/>
          </w:tcPr>
          <w:p w:rsidR="00F9524A" w:rsidRPr="00331597" w:rsidRDefault="00535946" w:rsidP="008D0756">
            <w:pPr>
              <w:pStyle w:val="Textosinformato"/>
              <w:spacing w:line="360" w:lineRule="auto"/>
              <w:rPr>
                <w:rFonts w:ascii="Arial" w:hAnsi="Arial" w:cs="Arial"/>
                <w:sz w:val="20"/>
                <w:szCs w:val="20"/>
              </w:rPr>
            </w:pPr>
            <w:r w:rsidRPr="00331597">
              <w:rPr>
                <w:rFonts w:ascii="Arial" w:hAnsi="Arial" w:cs="Arial"/>
                <w:sz w:val="20"/>
                <w:szCs w:val="20"/>
              </w:rPr>
              <w:t>$ 8.00 por M</w:t>
            </w:r>
            <w:r w:rsidR="00F9524A" w:rsidRPr="00331597">
              <w:rPr>
                <w:rFonts w:ascii="Arial" w:hAnsi="Arial" w:cs="Arial"/>
                <w:sz w:val="20"/>
                <w:szCs w:val="20"/>
              </w:rPr>
              <w:t>etro lineal</w:t>
            </w:r>
          </w:p>
        </w:tc>
      </w:tr>
      <w:tr w:rsidR="00F9524A" w:rsidRPr="00331597" w:rsidTr="008D0756">
        <w:tc>
          <w:tcPr>
            <w:tcW w:w="6799" w:type="dxa"/>
            <w:shd w:val="clear" w:color="auto" w:fill="auto"/>
          </w:tcPr>
          <w:p w:rsidR="00F9524A" w:rsidRPr="00331597" w:rsidRDefault="00F9524A" w:rsidP="00996853">
            <w:pPr>
              <w:pStyle w:val="Textosinformato"/>
              <w:numPr>
                <w:ilvl w:val="0"/>
                <w:numId w:val="14"/>
              </w:numPr>
              <w:spacing w:line="360" w:lineRule="auto"/>
              <w:ind w:left="0" w:firstLine="0"/>
              <w:jc w:val="both"/>
              <w:rPr>
                <w:rFonts w:ascii="Arial" w:hAnsi="Arial" w:cs="Arial"/>
                <w:sz w:val="20"/>
                <w:szCs w:val="20"/>
              </w:rPr>
            </w:pPr>
            <w:r w:rsidRPr="00331597">
              <w:rPr>
                <w:rFonts w:ascii="Arial" w:hAnsi="Arial" w:cs="Arial"/>
                <w:sz w:val="20"/>
                <w:szCs w:val="20"/>
              </w:rPr>
              <w:t xml:space="preserve">Licencia </w:t>
            </w:r>
            <w:r w:rsidR="00C173D1">
              <w:rPr>
                <w:rFonts w:ascii="Arial" w:hAnsi="Arial" w:cs="Arial"/>
                <w:sz w:val="20"/>
                <w:szCs w:val="20"/>
              </w:rPr>
              <w:t>de urbanización por servicios bá</w:t>
            </w:r>
            <w:r w:rsidRPr="00331597">
              <w:rPr>
                <w:rFonts w:ascii="Arial" w:hAnsi="Arial" w:cs="Arial"/>
                <w:sz w:val="20"/>
                <w:szCs w:val="20"/>
              </w:rPr>
              <w:t>sicos</w:t>
            </w:r>
          </w:p>
        </w:tc>
        <w:tc>
          <w:tcPr>
            <w:tcW w:w="2426" w:type="dxa"/>
            <w:shd w:val="clear" w:color="auto" w:fill="auto"/>
          </w:tcPr>
          <w:p w:rsidR="00F9524A" w:rsidRPr="00331597" w:rsidRDefault="00344130" w:rsidP="008D0756">
            <w:pPr>
              <w:pStyle w:val="Textosinformato"/>
              <w:spacing w:line="360" w:lineRule="auto"/>
              <w:rPr>
                <w:rFonts w:ascii="Arial" w:hAnsi="Arial" w:cs="Arial"/>
                <w:sz w:val="20"/>
                <w:szCs w:val="20"/>
              </w:rPr>
            </w:pPr>
            <w:r>
              <w:rPr>
                <w:rFonts w:ascii="Arial" w:hAnsi="Arial" w:cs="Arial"/>
                <w:sz w:val="20"/>
                <w:szCs w:val="20"/>
              </w:rPr>
              <w:t xml:space="preserve">$ 15.00 </w:t>
            </w:r>
            <w:r w:rsidR="00F9524A" w:rsidRPr="00331597">
              <w:rPr>
                <w:rFonts w:ascii="Arial" w:hAnsi="Arial" w:cs="Arial"/>
                <w:sz w:val="20"/>
                <w:szCs w:val="20"/>
              </w:rPr>
              <w:t>por M2 de vialidad</w:t>
            </w:r>
          </w:p>
        </w:tc>
      </w:tr>
      <w:tr w:rsidR="00F9524A" w:rsidRPr="00331597" w:rsidTr="008D0756">
        <w:tc>
          <w:tcPr>
            <w:tcW w:w="6799" w:type="dxa"/>
            <w:shd w:val="clear" w:color="auto" w:fill="auto"/>
          </w:tcPr>
          <w:p w:rsidR="00F9524A" w:rsidRPr="00331597" w:rsidRDefault="00C173D1" w:rsidP="00996853">
            <w:pPr>
              <w:pStyle w:val="Textosinformato"/>
              <w:numPr>
                <w:ilvl w:val="0"/>
                <w:numId w:val="14"/>
              </w:numPr>
              <w:spacing w:line="360" w:lineRule="auto"/>
              <w:ind w:left="0" w:firstLine="0"/>
              <w:jc w:val="both"/>
              <w:rPr>
                <w:rFonts w:ascii="Arial" w:hAnsi="Arial" w:cs="Arial"/>
                <w:sz w:val="20"/>
                <w:szCs w:val="20"/>
              </w:rPr>
            </w:pPr>
            <w:r>
              <w:rPr>
                <w:rFonts w:ascii="Arial" w:hAnsi="Arial" w:cs="Arial"/>
                <w:sz w:val="20"/>
                <w:szCs w:val="20"/>
              </w:rPr>
              <w:lastRenderedPageBreak/>
              <w:t>Licencia instalació</w:t>
            </w:r>
            <w:r w:rsidR="00F9524A" w:rsidRPr="00331597">
              <w:rPr>
                <w:rFonts w:ascii="Arial" w:hAnsi="Arial" w:cs="Arial"/>
                <w:sz w:val="20"/>
                <w:szCs w:val="20"/>
              </w:rPr>
              <w:t xml:space="preserve">n subterránea o área de ductos o conductores para la explotación de servicios digitales u otra de cualquier tipo </w:t>
            </w:r>
          </w:p>
        </w:tc>
        <w:tc>
          <w:tcPr>
            <w:tcW w:w="2426" w:type="dxa"/>
            <w:shd w:val="clear" w:color="auto" w:fill="auto"/>
          </w:tcPr>
          <w:p w:rsidR="00F9524A" w:rsidRPr="00331597" w:rsidRDefault="007A7391" w:rsidP="008D0756">
            <w:pPr>
              <w:pStyle w:val="Textosinformato"/>
              <w:spacing w:line="360" w:lineRule="auto"/>
              <w:rPr>
                <w:rFonts w:ascii="Arial" w:hAnsi="Arial" w:cs="Arial"/>
                <w:sz w:val="20"/>
                <w:szCs w:val="20"/>
              </w:rPr>
            </w:pPr>
            <w:r>
              <w:rPr>
                <w:rFonts w:ascii="Arial" w:hAnsi="Arial" w:cs="Arial"/>
                <w:sz w:val="20"/>
                <w:szCs w:val="20"/>
              </w:rPr>
              <w:t>$ 15.00</w:t>
            </w:r>
            <w:r w:rsidR="00F9524A" w:rsidRPr="00331597">
              <w:rPr>
                <w:rFonts w:ascii="Arial" w:hAnsi="Arial" w:cs="Arial"/>
                <w:sz w:val="20"/>
                <w:szCs w:val="20"/>
              </w:rPr>
              <w:t xml:space="preserve"> por Metro lineal  de vialidad</w:t>
            </w:r>
          </w:p>
        </w:tc>
      </w:tr>
    </w:tbl>
    <w:p w:rsidR="00B47791" w:rsidRPr="00331597" w:rsidRDefault="00B47791" w:rsidP="0096781C">
      <w:pPr>
        <w:pStyle w:val="Textosinformato"/>
        <w:jc w:val="both"/>
        <w:rPr>
          <w:rFonts w:ascii="Arial" w:hAnsi="Arial" w:cs="Arial"/>
          <w:sz w:val="20"/>
          <w:szCs w:val="20"/>
        </w:rPr>
      </w:pPr>
    </w:p>
    <w:p w:rsidR="00B47791" w:rsidRPr="00331597" w:rsidRDefault="006E7508" w:rsidP="00996853">
      <w:pPr>
        <w:pStyle w:val="Textosinformato"/>
        <w:spacing w:line="360" w:lineRule="auto"/>
        <w:jc w:val="both"/>
        <w:rPr>
          <w:rFonts w:ascii="Arial" w:hAnsi="Arial" w:cs="Arial"/>
          <w:sz w:val="20"/>
          <w:szCs w:val="20"/>
        </w:rPr>
      </w:pPr>
      <w:r>
        <w:rPr>
          <w:rFonts w:ascii="Arial" w:hAnsi="Arial" w:cs="Arial"/>
          <w:b/>
          <w:sz w:val="20"/>
          <w:szCs w:val="20"/>
        </w:rPr>
        <w:t>Artículo 23</w:t>
      </w:r>
      <w:r w:rsidR="00B47791" w:rsidRPr="00331597">
        <w:rPr>
          <w:rFonts w:ascii="Arial" w:hAnsi="Arial" w:cs="Arial"/>
          <w:b/>
          <w:sz w:val="20"/>
          <w:szCs w:val="20"/>
        </w:rPr>
        <w:t>.-</w:t>
      </w:r>
      <w:r w:rsidR="00B47791" w:rsidRPr="00331597">
        <w:rPr>
          <w:rFonts w:ascii="Arial" w:hAnsi="Arial" w:cs="Arial"/>
          <w:sz w:val="20"/>
          <w:szCs w:val="20"/>
        </w:rPr>
        <w:t xml:space="preserve"> Por el permiso para el cierre de calles por fiestas o cualquier evento o espectáculo en esa vía públic</w:t>
      </w:r>
      <w:r w:rsidR="00CD126C" w:rsidRPr="00331597">
        <w:rPr>
          <w:rFonts w:ascii="Arial" w:hAnsi="Arial" w:cs="Arial"/>
          <w:sz w:val="20"/>
          <w:szCs w:val="20"/>
        </w:rPr>
        <w:t>a, se pagará la cantidad de $ 25</w:t>
      </w:r>
      <w:r w:rsidR="00A90D65" w:rsidRPr="00331597">
        <w:rPr>
          <w:rFonts w:ascii="Arial" w:hAnsi="Arial" w:cs="Arial"/>
          <w:sz w:val="20"/>
          <w:szCs w:val="20"/>
        </w:rPr>
        <w:t>0</w:t>
      </w:r>
      <w:r w:rsidR="00B47791" w:rsidRPr="00331597">
        <w:rPr>
          <w:rFonts w:ascii="Arial" w:hAnsi="Arial" w:cs="Arial"/>
          <w:sz w:val="20"/>
          <w:szCs w:val="20"/>
        </w:rPr>
        <w:t xml:space="preserve">.00 por día. </w:t>
      </w:r>
    </w:p>
    <w:p w:rsidR="00BD0A2B" w:rsidRPr="00331597" w:rsidRDefault="00BD0A2B" w:rsidP="00996853">
      <w:pPr>
        <w:pStyle w:val="Textosinformato"/>
        <w:spacing w:line="360" w:lineRule="auto"/>
        <w:jc w:val="both"/>
        <w:rPr>
          <w:rFonts w:ascii="Arial" w:hAnsi="Arial" w:cs="Arial"/>
          <w:sz w:val="20"/>
          <w:szCs w:val="20"/>
        </w:rPr>
      </w:pPr>
    </w:p>
    <w:p w:rsidR="00DD46AA" w:rsidRPr="00331597" w:rsidRDefault="006E7508" w:rsidP="00996853">
      <w:pPr>
        <w:pStyle w:val="Textosinformato"/>
        <w:spacing w:line="360" w:lineRule="auto"/>
        <w:jc w:val="both"/>
        <w:rPr>
          <w:rFonts w:ascii="Arial" w:hAnsi="Arial" w:cs="Arial"/>
          <w:sz w:val="20"/>
          <w:szCs w:val="20"/>
        </w:rPr>
      </w:pPr>
      <w:r>
        <w:rPr>
          <w:rFonts w:ascii="Arial" w:hAnsi="Arial" w:cs="Arial"/>
          <w:b/>
          <w:sz w:val="20"/>
          <w:szCs w:val="20"/>
        </w:rPr>
        <w:t>Artículo 24</w:t>
      </w:r>
      <w:r w:rsidR="00CD126C" w:rsidRPr="00331597">
        <w:rPr>
          <w:rFonts w:ascii="Arial" w:hAnsi="Arial" w:cs="Arial"/>
          <w:b/>
          <w:sz w:val="20"/>
          <w:szCs w:val="20"/>
        </w:rPr>
        <w:t>.-</w:t>
      </w:r>
      <w:r w:rsidR="00CD126C" w:rsidRPr="00331597">
        <w:rPr>
          <w:rFonts w:ascii="Arial" w:hAnsi="Arial" w:cs="Arial"/>
          <w:sz w:val="20"/>
          <w:szCs w:val="20"/>
        </w:rPr>
        <w:t xml:space="preserve"> Por el otorgamiento de permisos</w:t>
      </w:r>
      <w:r w:rsidR="006E147C" w:rsidRPr="00331597">
        <w:rPr>
          <w:rFonts w:ascii="Arial" w:hAnsi="Arial" w:cs="Arial"/>
          <w:sz w:val="20"/>
          <w:szCs w:val="20"/>
        </w:rPr>
        <w:t xml:space="preserve"> para efectuar bailes se pagar</w:t>
      </w:r>
      <w:r w:rsidR="00C173D1">
        <w:rPr>
          <w:rFonts w:ascii="Arial" w:hAnsi="Arial" w:cs="Arial"/>
          <w:sz w:val="20"/>
          <w:szCs w:val="20"/>
        </w:rPr>
        <w:t>á</w:t>
      </w:r>
      <w:r w:rsidR="006E147C" w:rsidRPr="00331597">
        <w:rPr>
          <w:rFonts w:ascii="Arial" w:hAnsi="Arial" w:cs="Arial"/>
          <w:sz w:val="20"/>
          <w:szCs w:val="20"/>
        </w:rPr>
        <w:t xml:space="preserve"> por </w:t>
      </w:r>
      <w:r w:rsidR="0018749C" w:rsidRPr="00331597">
        <w:rPr>
          <w:rFonts w:ascii="Arial" w:hAnsi="Arial" w:cs="Arial"/>
          <w:sz w:val="20"/>
          <w:szCs w:val="20"/>
        </w:rPr>
        <w:t>día</w:t>
      </w:r>
      <w:r w:rsidR="006E147C" w:rsidRPr="00331597">
        <w:rPr>
          <w:rFonts w:ascii="Arial" w:hAnsi="Arial" w:cs="Arial"/>
          <w:sz w:val="20"/>
          <w:szCs w:val="20"/>
        </w:rPr>
        <w:t xml:space="preserve"> de acuerdo a la siguiente tabla:</w:t>
      </w:r>
    </w:p>
    <w:p w:rsidR="00DD46AA" w:rsidRPr="00331597" w:rsidRDefault="00DD46AA" w:rsidP="00996853">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22"/>
        <w:gridCol w:w="3203"/>
      </w:tblGrid>
      <w:tr w:rsidR="006E147C" w:rsidRPr="00331597" w:rsidTr="00A95F27">
        <w:tc>
          <w:tcPr>
            <w:tcW w:w="6771" w:type="dxa"/>
            <w:shd w:val="clear" w:color="auto" w:fill="auto"/>
          </w:tcPr>
          <w:p w:rsidR="006E147C" w:rsidRPr="00331597" w:rsidRDefault="006E147C" w:rsidP="0070610E">
            <w:pPr>
              <w:pStyle w:val="Textosinformato"/>
              <w:spacing w:line="360" w:lineRule="auto"/>
              <w:jc w:val="center"/>
              <w:rPr>
                <w:rFonts w:ascii="Arial" w:hAnsi="Arial" w:cs="Arial"/>
                <w:b/>
                <w:sz w:val="20"/>
                <w:szCs w:val="20"/>
              </w:rPr>
            </w:pPr>
            <w:r w:rsidRPr="00331597">
              <w:rPr>
                <w:rFonts w:ascii="Arial" w:hAnsi="Arial" w:cs="Arial"/>
                <w:b/>
                <w:sz w:val="20"/>
                <w:szCs w:val="20"/>
              </w:rPr>
              <w:t>TIPO DE BAILE</w:t>
            </w:r>
          </w:p>
        </w:tc>
        <w:tc>
          <w:tcPr>
            <w:tcW w:w="3567" w:type="dxa"/>
            <w:shd w:val="clear" w:color="auto" w:fill="auto"/>
          </w:tcPr>
          <w:p w:rsidR="006E147C" w:rsidRPr="00331597" w:rsidRDefault="006E147C" w:rsidP="0070610E">
            <w:pPr>
              <w:pStyle w:val="Textosinformato"/>
              <w:spacing w:line="360" w:lineRule="auto"/>
              <w:jc w:val="center"/>
              <w:rPr>
                <w:rFonts w:ascii="Arial" w:hAnsi="Arial" w:cs="Arial"/>
                <w:b/>
                <w:sz w:val="20"/>
                <w:szCs w:val="20"/>
              </w:rPr>
            </w:pPr>
          </w:p>
        </w:tc>
      </w:tr>
      <w:tr w:rsidR="006E147C" w:rsidRPr="00331597" w:rsidTr="00A95F27">
        <w:tc>
          <w:tcPr>
            <w:tcW w:w="6771" w:type="dxa"/>
            <w:shd w:val="clear" w:color="auto" w:fill="auto"/>
          </w:tcPr>
          <w:p w:rsidR="006E147C" w:rsidRPr="00331597" w:rsidRDefault="006E147C" w:rsidP="00996853">
            <w:pPr>
              <w:pStyle w:val="Textosinformato"/>
              <w:numPr>
                <w:ilvl w:val="0"/>
                <w:numId w:val="15"/>
              </w:numPr>
              <w:spacing w:line="360" w:lineRule="auto"/>
              <w:ind w:left="0" w:firstLine="0"/>
              <w:jc w:val="both"/>
              <w:rPr>
                <w:rFonts w:ascii="Arial" w:hAnsi="Arial" w:cs="Arial"/>
                <w:sz w:val="20"/>
                <w:szCs w:val="20"/>
              </w:rPr>
            </w:pPr>
            <w:r w:rsidRPr="00331597">
              <w:rPr>
                <w:rFonts w:ascii="Arial" w:hAnsi="Arial" w:cs="Arial"/>
                <w:sz w:val="20"/>
                <w:szCs w:val="20"/>
              </w:rPr>
              <w:t>Luz y Sonido</w:t>
            </w:r>
          </w:p>
        </w:tc>
        <w:tc>
          <w:tcPr>
            <w:tcW w:w="3567" w:type="dxa"/>
            <w:shd w:val="clear" w:color="auto" w:fill="auto"/>
          </w:tcPr>
          <w:p w:rsidR="006E147C" w:rsidRPr="00331597" w:rsidRDefault="00EC4684" w:rsidP="00996853">
            <w:pPr>
              <w:pStyle w:val="Textosinformato"/>
              <w:spacing w:line="360" w:lineRule="auto"/>
              <w:jc w:val="center"/>
              <w:rPr>
                <w:rFonts w:ascii="Arial" w:hAnsi="Arial" w:cs="Arial"/>
                <w:sz w:val="20"/>
                <w:szCs w:val="20"/>
              </w:rPr>
            </w:pPr>
            <w:r>
              <w:rPr>
                <w:rFonts w:ascii="Arial" w:hAnsi="Arial" w:cs="Arial"/>
                <w:sz w:val="20"/>
                <w:szCs w:val="20"/>
              </w:rPr>
              <w:t>$ 2,500.00</w:t>
            </w:r>
          </w:p>
        </w:tc>
      </w:tr>
      <w:tr w:rsidR="006E147C" w:rsidRPr="00331597" w:rsidTr="00A95F27">
        <w:tc>
          <w:tcPr>
            <w:tcW w:w="6771" w:type="dxa"/>
            <w:shd w:val="clear" w:color="auto" w:fill="auto"/>
          </w:tcPr>
          <w:p w:rsidR="006E147C" w:rsidRPr="00331597" w:rsidRDefault="006E147C" w:rsidP="00996853">
            <w:pPr>
              <w:pStyle w:val="Textosinformato"/>
              <w:numPr>
                <w:ilvl w:val="0"/>
                <w:numId w:val="15"/>
              </w:numPr>
              <w:spacing w:line="360" w:lineRule="auto"/>
              <w:ind w:left="0" w:firstLine="0"/>
              <w:jc w:val="both"/>
              <w:rPr>
                <w:rFonts w:ascii="Arial" w:hAnsi="Arial" w:cs="Arial"/>
                <w:sz w:val="20"/>
                <w:szCs w:val="20"/>
              </w:rPr>
            </w:pPr>
            <w:r w:rsidRPr="00331597">
              <w:rPr>
                <w:rFonts w:ascii="Arial" w:hAnsi="Arial" w:cs="Arial"/>
                <w:sz w:val="20"/>
                <w:szCs w:val="20"/>
              </w:rPr>
              <w:t>Bailes populares con grupos locales</w:t>
            </w:r>
          </w:p>
        </w:tc>
        <w:tc>
          <w:tcPr>
            <w:tcW w:w="3567" w:type="dxa"/>
            <w:shd w:val="clear" w:color="auto" w:fill="auto"/>
          </w:tcPr>
          <w:p w:rsidR="006E147C" w:rsidRPr="00331597" w:rsidRDefault="00EC4684" w:rsidP="00996853">
            <w:pPr>
              <w:pStyle w:val="Textosinformato"/>
              <w:spacing w:line="360" w:lineRule="auto"/>
              <w:jc w:val="center"/>
              <w:rPr>
                <w:rFonts w:ascii="Arial" w:hAnsi="Arial" w:cs="Arial"/>
                <w:sz w:val="20"/>
                <w:szCs w:val="20"/>
              </w:rPr>
            </w:pPr>
            <w:r>
              <w:rPr>
                <w:rFonts w:ascii="Arial" w:hAnsi="Arial" w:cs="Arial"/>
                <w:sz w:val="20"/>
                <w:szCs w:val="20"/>
              </w:rPr>
              <w:t>$ 3,000.00</w:t>
            </w:r>
          </w:p>
        </w:tc>
      </w:tr>
      <w:tr w:rsidR="006E147C" w:rsidRPr="00331597" w:rsidTr="00A95F27">
        <w:tc>
          <w:tcPr>
            <w:tcW w:w="6771" w:type="dxa"/>
            <w:shd w:val="clear" w:color="auto" w:fill="auto"/>
          </w:tcPr>
          <w:p w:rsidR="006E147C" w:rsidRPr="00331597" w:rsidRDefault="006E147C" w:rsidP="00996853">
            <w:pPr>
              <w:pStyle w:val="Textosinformato"/>
              <w:numPr>
                <w:ilvl w:val="0"/>
                <w:numId w:val="15"/>
              </w:numPr>
              <w:spacing w:line="360" w:lineRule="auto"/>
              <w:ind w:left="0" w:firstLine="0"/>
              <w:jc w:val="both"/>
              <w:rPr>
                <w:rFonts w:ascii="Arial" w:hAnsi="Arial" w:cs="Arial"/>
                <w:sz w:val="20"/>
                <w:szCs w:val="20"/>
              </w:rPr>
            </w:pPr>
            <w:r w:rsidRPr="00331597">
              <w:rPr>
                <w:rFonts w:ascii="Arial" w:hAnsi="Arial" w:cs="Arial"/>
                <w:sz w:val="20"/>
                <w:szCs w:val="20"/>
              </w:rPr>
              <w:t xml:space="preserve">Bailes populares con grupos </w:t>
            </w:r>
            <w:r w:rsidR="0018749C" w:rsidRPr="00331597">
              <w:rPr>
                <w:rFonts w:ascii="Arial" w:hAnsi="Arial" w:cs="Arial"/>
                <w:sz w:val="20"/>
                <w:szCs w:val="20"/>
              </w:rPr>
              <w:t>foráneos</w:t>
            </w:r>
          </w:p>
        </w:tc>
        <w:tc>
          <w:tcPr>
            <w:tcW w:w="3567" w:type="dxa"/>
            <w:shd w:val="clear" w:color="auto" w:fill="auto"/>
          </w:tcPr>
          <w:p w:rsidR="006E147C" w:rsidRPr="00331597" w:rsidRDefault="00F5429C" w:rsidP="00996853">
            <w:pPr>
              <w:pStyle w:val="Textosinformato"/>
              <w:spacing w:line="360" w:lineRule="auto"/>
              <w:jc w:val="center"/>
              <w:rPr>
                <w:rFonts w:ascii="Arial" w:hAnsi="Arial" w:cs="Arial"/>
                <w:sz w:val="20"/>
                <w:szCs w:val="20"/>
              </w:rPr>
            </w:pPr>
            <w:r>
              <w:rPr>
                <w:rFonts w:ascii="Arial" w:hAnsi="Arial" w:cs="Arial"/>
                <w:sz w:val="20"/>
                <w:szCs w:val="20"/>
              </w:rPr>
              <w:t>$ 3,000.00</w:t>
            </w:r>
          </w:p>
        </w:tc>
      </w:tr>
    </w:tbl>
    <w:p w:rsidR="00372846" w:rsidRPr="00331597" w:rsidRDefault="00372846" w:rsidP="00996853">
      <w:pPr>
        <w:pStyle w:val="Textosinformato"/>
        <w:spacing w:line="360" w:lineRule="auto"/>
        <w:jc w:val="both"/>
        <w:rPr>
          <w:rFonts w:ascii="Arial" w:hAnsi="Arial" w:cs="Arial"/>
          <w:sz w:val="20"/>
          <w:szCs w:val="20"/>
        </w:rPr>
      </w:pPr>
    </w:p>
    <w:p w:rsidR="00DD46AA" w:rsidRPr="00331597" w:rsidRDefault="0018749C"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w:t>
      </w:r>
      <w:r w:rsidR="009F6BF4" w:rsidRPr="00331597">
        <w:rPr>
          <w:rFonts w:ascii="Arial" w:hAnsi="Arial" w:cs="Arial"/>
          <w:b/>
          <w:sz w:val="20"/>
          <w:szCs w:val="20"/>
        </w:rPr>
        <w:t xml:space="preserve"> 2</w:t>
      </w:r>
      <w:r w:rsidR="005C3EC8">
        <w:rPr>
          <w:rFonts w:ascii="Arial" w:hAnsi="Arial" w:cs="Arial"/>
          <w:b/>
          <w:sz w:val="20"/>
          <w:szCs w:val="20"/>
        </w:rPr>
        <w:t>5</w:t>
      </w:r>
      <w:r w:rsidR="00D16F65" w:rsidRPr="00331597">
        <w:rPr>
          <w:rFonts w:ascii="Arial" w:hAnsi="Arial" w:cs="Arial"/>
          <w:b/>
          <w:sz w:val="20"/>
          <w:szCs w:val="20"/>
        </w:rPr>
        <w:t>.</w:t>
      </w:r>
      <w:r w:rsidR="00372846" w:rsidRPr="00331597">
        <w:rPr>
          <w:rFonts w:ascii="Arial" w:hAnsi="Arial" w:cs="Arial"/>
          <w:b/>
          <w:sz w:val="20"/>
          <w:szCs w:val="20"/>
        </w:rPr>
        <w:t>-</w:t>
      </w:r>
      <w:r w:rsidR="003D48AE">
        <w:rPr>
          <w:rFonts w:ascii="Arial" w:hAnsi="Arial" w:cs="Arial"/>
          <w:b/>
          <w:sz w:val="20"/>
          <w:szCs w:val="20"/>
        </w:rPr>
        <w:t xml:space="preserve"> </w:t>
      </w:r>
      <w:r w:rsidR="00372846" w:rsidRPr="00331597">
        <w:rPr>
          <w:rFonts w:ascii="Arial" w:hAnsi="Arial" w:cs="Arial"/>
          <w:sz w:val="20"/>
          <w:szCs w:val="20"/>
        </w:rPr>
        <w:t xml:space="preserve">Por </w:t>
      </w:r>
      <w:r w:rsidRPr="00331597">
        <w:rPr>
          <w:rFonts w:ascii="Arial" w:hAnsi="Arial" w:cs="Arial"/>
          <w:sz w:val="20"/>
          <w:szCs w:val="20"/>
        </w:rPr>
        <w:t>los otorgamientos</w:t>
      </w:r>
      <w:r w:rsidR="00372846" w:rsidRPr="00331597">
        <w:rPr>
          <w:rFonts w:ascii="Arial" w:hAnsi="Arial" w:cs="Arial"/>
          <w:sz w:val="20"/>
          <w:szCs w:val="20"/>
        </w:rPr>
        <w:t xml:space="preserve"> de permisos para cosos taurinos, se pagar</w:t>
      </w:r>
      <w:r w:rsidR="00C173D1">
        <w:rPr>
          <w:rFonts w:ascii="Arial" w:hAnsi="Arial" w:cs="Arial"/>
          <w:sz w:val="20"/>
          <w:szCs w:val="20"/>
        </w:rPr>
        <w:t>á</w:t>
      </w:r>
      <w:r w:rsidR="00372846" w:rsidRPr="00331597">
        <w:rPr>
          <w:rFonts w:ascii="Arial" w:hAnsi="Arial" w:cs="Arial"/>
          <w:sz w:val="20"/>
          <w:szCs w:val="20"/>
        </w:rPr>
        <w:t>n y causar</w:t>
      </w:r>
      <w:r w:rsidR="00C173D1">
        <w:rPr>
          <w:rFonts w:ascii="Arial" w:hAnsi="Arial" w:cs="Arial"/>
          <w:sz w:val="20"/>
          <w:szCs w:val="20"/>
        </w:rPr>
        <w:t>á</w:t>
      </w:r>
      <w:r w:rsidR="00372846" w:rsidRPr="00331597">
        <w:rPr>
          <w:rFonts w:ascii="Arial" w:hAnsi="Arial" w:cs="Arial"/>
          <w:sz w:val="20"/>
          <w:szCs w:val="20"/>
        </w:rPr>
        <w:t xml:space="preserve">n derechos de $100.00 por </w:t>
      </w:r>
      <w:r w:rsidRPr="00331597">
        <w:rPr>
          <w:rFonts w:ascii="Arial" w:hAnsi="Arial" w:cs="Arial"/>
          <w:sz w:val="20"/>
          <w:szCs w:val="20"/>
        </w:rPr>
        <w:t>día</w:t>
      </w:r>
      <w:r w:rsidR="00372846" w:rsidRPr="00331597">
        <w:rPr>
          <w:rFonts w:ascii="Arial" w:hAnsi="Arial" w:cs="Arial"/>
          <w:sz w:val="20"/>
          <w:szCs w:val="20"/>
        </w:rPr>
        <w:t xml:space="preserve"> por cada uno de los </w:t>
      </w:r>
      <w:r w:rsidR="005D01A3" w:rsidRPr="00331597">
        <w:rPr>
          <w:rFonts w:ascii="Arial" w:hAnsi="Arial" w:cs="Arial"/>
          <w:sz w:val="20"/>
          <w:szCs w:val="20"/>
        </w:rPr>
        <w:t>pal</w:t>
      </w:r>
      <w:r w:rsidRPr="00331597">
        <w:rPr>
          <w:rFonts w:ascii="Arial" w:hAnsi="Arial" w:cs="Arial"/>
          <w:sz w:val="20"/>
          <w:szCs w:val="20"/>
        </w:rPr>
        <w:t>queros</w:t>
      </w:r>
      <w:r w:rsidR="00372846" w:rsidRPr="00331597">
        <w:rPr>
          <w:rFonts w:ascii="Arial" w:hAnsi="Arial" w:cs="Arial"/>
          <w:sz w:val="20"/>
          <w:szCs w:val="20"/>
        </w:rPr>
        <w:t>.</w:t>
      </w:r>
    </w:p>
    <w:p w:rsidR="00372846" w:rsidRPr="00331597" w:rsidRDefault="00372846" w:rsidP="00996853">
      <w:pPr>
        <w:pStyle w:val="Textosinformato"/>
        <w:spacing w:line="360" w:lineRule="auto"/>
        <w:jc w:val="both"/>
        <w:rPr>
          <w:rFonts w:ascii="Arial" w:hAnsi="Arial" w:cs="Arial"/>
          <w:sz w:val="20"/>
          <w:szCs w:val="20"/>
        </w:rPr>
      </w:pPr>
    </w:p>
    <w:p w:rsidR="00372846" w:rsidRPr="00331597" w:rsidRDefault="0018749C"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w:t>
      </w:r>
      <w:r w:rsidR="009F6BF4" w:rsidRPr="00331597">
        <w:rPr>
          <w:rFonts w:ascii="Arial" w:hAnsi="Arial" w:cs="Arial"/>
          <w:b/>
          <w:sz w:val="20"/>
          <w:szCs w:val="20"/>
        </w:rPr>
        <w:t xml:space="preserve"> 2</w:t>
      </w:r>
      <w:r w:rsidR="005C3EC8">
        <w:rPr>
          <w:rFonts w:ascii="Arial" w:hAnsi="Arial" w:cs="Arial"/>
          <w:b/>
          <w:sz w:val="20"/>
          <w:szCs w:val="20"/>
        </w:rPr>
        <w:t>6</w:t>
      </w:r>
      <w:r w:rsidR="00372846" w:rsidRPr="00331597">
        <w:rPr>
          <w:rFonts w:ascii="Arial" w:hAnsi="Arial" w:cs="Arial"/>
          <w:b/>
          <w:sz w:val="20"/>
          <w:szCs w:val="20"/>
        </w:rPr>
        <w:t>.-</w:t>
      </w:r>
      <w:r w:rsidR="00372846" w:rsidRPr="00331597">
        <w:rPr>
          <w:rFonts w:ascii="Arial" w:hAnsi="Arial" w:cs="Arial"/>
          <w:sz w:val="20"/>
          <w:szCs w:val="20"/>
        </w:rPr>
        <w:t xml:space="preserve"> El cobro de derechos por el otorgamiento de licencia</w:t>
      </w:r>
      <w:r w:rsidR="00331893" w:rsidRPr="00331597">
        <w:rPr>
          <w:rFonts w:ascii="Arial" w:hAnsi="Arial" w:cs="Arial"/>
          <w:sz w:val="20"/>
          <w:szCs w:val="20"/>
        </w:rPr>
        <w:t>s establecidas en la L</w:t>
      </w:r>
      <w:r w:rsidR="00372846" w:rsidRPr="00331597">
        <w:rPr>
          <w:rFonts w:ascii="Arial" w:hAnsi="Arial" w:cs="Arial"/>
          <w:sz w:val="20"/>
          <w:szCs w:val="20"/>
        </w:rPr>
        <w:t>ey de</w:t>
      </w:r>
      <w:r w:rsidR="00331893" w:rsidRPr="00331597">
        <w:rPr>
          <w:rFonts w:ascii="Arial" w:hAnsi="Arial" w:cs="Arial"/>
          <w:sz w:val="20"/>
          <w:szCs w:val="20"/>
        </w:rPr>
        <w:t xml:space="preserve"> Hacienda </w:t>
      </w:r>
      <w:r w:rsidR="00C04267" w:rsidRPr="00331597">
        <w:rPr>
          <w:rFonts w:ascii="Arial" w:hAnsi="Arial" w:cs="Arial"/>
          <w:sz w:val="20"/>
          <w:szCs w:val="20"/>
        </w:rPr>
        <w:t>Municipal d</w:t>
      </w:r>
      <w:r w:rsidR="00331893" w:rsidRPr="00331597">
        <w:rPr>
          <w:rFonts w:ascii="Arial" w:hAnsi="Arial" w:cs="Arial"/>
          <w:sz w:val="20"/>
          <w:szCs w:val="20"/>
        </w:rPr>
        <w:t xml:space="preserve">el Estado de </w:t>
      </w:r>
      <w:r w:rsidRPr="00331597">
        <w:rPr>
          <w:rFonts w:ascii="Arial" w:hAnsi="Arial" w:cs="Arial"/>
          <w:sz w:val="20"/>
          <w:szCs w:val="20"/>
        </w:rPr>
        <w:t>Yucatán</w:t>
      </w:r>
      <w:r w:rsidR="00331893" w:rsidRPr="00331597">
        <w:rPr>
          <w:rFonts w:ascii="Arial" w:hAnsi="Arial" w:cs="Arial"/>
          <w:sz w:val="20"/>
          <w:szCs w:val="20"/>
        </w:rPr>
        <w:t>, se causar</w:t>
      </w:r>
      <w:r w:rsidR="00C173D1">
        <w:rPr>
          <w:rFonts w:ascii="Arial" w:hAnsi="Arial" w:cs="Arial"/>
          <w:sz w:val="20"/>
          <w:szCs w:val="20"/>
        </w:rPr>
        <w:t>á</w:t>
      </w:r>
      <w:r w:rsidR="00331893" w:rsidRPr="00331597">
        <w:rPr>
          <w:rFonts w:ascii="Arial" w:hAnsi="Arial" w:cs="Arial"/>
          <w:sz w:val="20"/>
          <w:szCs w:val="20"/>
        </w:rPr>
        <w:t>n y pagar</w:t>
      </w:r>
      <w:r w:rsidR="00C173D1">
        <w:rPr>
          <w:rFonts w:ascii="Arial" w:hAnsi="Arial" w:cs="Arial"/>
          <w:sz w:val="20"/>
          <w:szCs w:val="20"/>
        </w:rPr>
        <w:t>á</w:t>
      </w:r>
      <w:r w:rsidR="00331893" w:rsidRPr="00331597">
        <w:rPr>
          <w:rFonts w:ascii="Arial" w:hAnsi="Arial" w:cs="Arial"/>
          <w:sz w:val="20"/>
          <w:szCs w:val="20"/>
        </w:rPr>
        <w:t>n los derechos de acuerdo con la siguiente tarifa:</w:t>
      </w:r>
    </w:p>
    <w:p w:rsidR="00372846" w:rsidRPr="00331597" w:rsidRDefault="00372846" w:rsidP="00996853">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28"/>
        <w:gridCol w:w="2697"/>
      </w:tblGrid>
      <w:tr w:rsidR="00331893" w:rsidRPr="00331597" w:rsidTr="00CA3B68">
        <w:tc>
          <w:tcPr>
            <w:tcW w:w="6721" w:type="dxa"/>
            <w:shd w:val="clear" w:color="auto" w:fill="auto"/>
          </w:tcPr>
          <w:p w:rsidR="00331893" w:rsidRPr="00331597" w:rsidRDefault="00331893" w:rsidP="00996853">
            <w:pPr>
              <w:pStyle w:val="Textosinformato"/>
              <w:spacing w:line="360" w:lineRule="auto"/>
              <w:jc w:val="both"/>
              <w:rPr>
                <w:rFonts w:ascii="Arial" w:hAnsi="Arial" w:cs="Arial"/>
                <w:b/>
                <w:sz w:val="20"/>
                <w:szCs w:val="20"/>
              </w:rPr>
            </w:pPr>
            <w:r w:rsidRPr="00331597">
              <w:rPr>
                <w:rFonts w:ascii="Arial" w:hAnsi="Arial" w:cs="Arial"/>
                <w:b/>
                <w:sz w:val="20"/>
                <w:szCs w:val="20"/>
              </w:rPr>
              <w:t>TIPO DE ANUNCIO</w:t>
            </w:r>
          </w:p>
        </w:tc>
        <w:tc>
          <w:tcPr>
            <w:tcW w:w="2730" w:type="dxa"/>
            <w:shd w:val="clear" w:color="auto" w:fill="auto"/>
          </w:tcPr>
          <w:p w:rsidR="00331893" w:rsidRPr="00331597" w:rsidRDefault="00331893" w:rsidP="00996853">
            <w:pPr>
              <w:pStyle w:val="Textosinformato"/>
              <w:spacing w:line="360" w:lineRule="auto"/>
              <w:jc w:val="both"/>
              <w:rPr>
                <w:rFonts w:ascii="Arial" w:hAnsi="Arial" w:cs="Arial"/>
                <w:b/>
                <w:sz w:val="20"/>
                <w:szCs w:val="20"/>
              </w:rPr>
            </w:pPr>
            <w:r w:rsidRPr="00331597">
              <w:rPr>
                <w:rFonts w:ascii="Arial" w:hAnsi="Arial" w:cs="Arial"/>
                <w:b/>
                <w:sz w:val="20"/>
                <w:szCs w:val="20"/>
              </w:rPr>
              <w:t xml:space="preserve">VECES </w:t>
            </w:r>
            <w:r w:rsidR="00CA3B68">
              <w:rPr>
                <w:rFonts w:ascii="Arial" w:hAnsi="Arial" w:cs="Arial"/>
                <w:b/>
                <w:sz w:val="20"/>
                <w:szCs w:val="20"/>
              </w:rPr>
              <w:t xml:space="preserve">LA </w:t>
            </w:r>
            <w:r w:rsidR="00CA3B68" w:rsidRPr="00CA3B68">
              <w:rPr>
                <w:rFonts w:ascii="Arial" w:hAnsi="Arial" w:cs="Arial"/>
                <w:b/>
                <w:sz w:val="20"/>
                <w:szCs w:val="20"/>
              </w:rPr>
              <w:t xml:space="preserve">UNIDAD DE MEDIDA Y ACTUALIZACIÓN </w:t>
            </w:r>
            <w:r w:rsidRPr="00331597">
              <w:rPr>
                <w:rFonts w:ascii="Arial" w:hAnsi="Arial" w:cs="Arial"/>
                <w:b/>
                <w:sz w:val="20"/>
                <w:szCs w:val="20"/>
              </w:rPr>
              <w:t>VIGENTE EN EL ESTADO</w:t>
            </w:r>
          </w:p>
        </w:tc>
      </w:tr>
      <w:tr w:rsidR="00357947" w:rsidRPr="00331597" w:rsidTr="00CA3B68">
        <w:tc>
          <w:tcPr>
            <w:tcW w:w="6721" w:type="dxa"/>
            <w:shd w:val="clear" w:color="auto" w:fill="auto"/>
          </w:tcPr>
          <w:p w:rsidR="00357947" w:rsidRPr="00331597" w:rsidRDefault="00B27649" w:rsidP="00996853">
            <w:pPr>
              <w:pStyle w:val="Textosinformato"/>
              <w:spacing w:line="360" w:lineRule="auto"/>
              <w:jc w:val="both"/>
              <w:rPr>
                <w:rFonts w:ascii="Arial" w:hAnsi="Arial" w:cs="Arial"/>
                <w:sz w:val="20"/>
                <w:szCs w:val="20"/>
              </w:rPr>
            </w:pPr>
            <w:r w:rsidRPr="00331597">
              <w:rPr>
                <w:rFonts w:ascii="Arial" w:hAnsi="Arial" w:cs="Arial"/>
                <w:b/>
                <w:sz w:val="20"/>
                <w:szCs w:val="20"/>
              </w:rPr>
              <w:t>I.</w:t>
            </w:r>
            <w:r w:rsidRPr="00331597">
              <w:rPr>
                <w:rFonts w:ascii="Arial" w:hAnsi="Arial" w:cs="Arial"/>
                <w:sz w:val="20"/>
                <w:szCs w:val="20"/>
              </w:rPr>
              <w:t xml:space="preserve"> R</w:t>
            </w:r>
            <w:r w:rsidR="0018749C" w:rsidRPr="00331597">
              <w:rPr>
                <w:rFonts w:ascii="Arial" w:hAnsi="Arial" w:cs="Arial"/>
                <w:sz w:val="20"/>
                <w:szCs w:val="20"/>
              </w:rPr>
              <w:t>ótulos</w:t>
            </w:r>
            <w:r w:rsidR="00331893" w:rsidRPr="00331597">
              <w:rPr>
                <w:rFonts w:ascii="Arial" w:hAnsi="Arial" w:cs="Arial"/>
                <w:sz w:val="20"/>
                <w:szCs w:val="20"/>
              </w:rPr>
              <w:t xml:space="preserve"> en bardas por metro cuadrado o fracción pagaran</w:t>
            </w:r>
          </w:p>
        </w:tc>
        <w:tc>
          <w:tcPr>
            <w:tcW w:w="2730" w:type="dxa"/>
            <w:shd w:val="clear" w:color="auto" w:fill="auto"/>
          </w:tcPr>
          <w:p w:rsidR="00357947" w:rsidRPr="00331597" w:rsidRDefault="0055534B" w:rsidP="00996853">
            <w:pPr>
              <w:pStyle w:val="Textosinformato"/>
              <w:spacing w:line="360" w:lineRule="auto"/>
              <w:jc w:val="center"/>
              <w:rPr>
                <w:rFonts w:ascii="Arial" w:hAnsi="Arial" w:cs="Arial"/>
                <w:sz w:val="20"/>
                <w:szCs w:val="20"/>
              </w:rPr>
            </w:pPr>
            <w:r w:rsidRPr="00331597">
              <w:rPr>
                <w:rFonts w:ascii="Arial" w:hAnsi="Arial" w:cs="Arial"/>
                <w:sz w:val="20"/>
                <w:szCs w:val="20"/>
              </w:rPr>
              <w:t>0</w:t>
            </w:r>
            <w:r w:rsidR="00331893" w:rsidRPr="00331597">
              <w:rPr>
                <w:rFonts w:ascii="Arial" w:hAnsi="Arial" w:cs="Arial"/>
                <w:sz w:val="20"/>
                <w:szCs w:val="20"/>
              </w:rPr>
              <w:t>.50</w:t>
            </w:r>
          </w:p>
        </w:tc>
      </w:tr>
      <w:tr w:rsidR="00357947" w:rsidRPr="00331597" w:rsidTr="00CA3B68">
        <w:tc>
          <w:tcPr>
            <w:tcW w:w="6721" w:type="dxa"/>
            <w:shd w:val="clear" w:color="auto" w:fill="auto"/>
          </w:tcPr>
          <w:p w:rsidR="00357947" w:rsidRPr="00331597" w:rsidRDefault="00B27649" w:rsidP="00996853">
            <w:pPr>
              <w:pStyle w:val="Textosinformato"/>
              <w:spacing w:line="360" w:lineRule="auto"/>
              <w:jc w:val="both"/>
              <w:rPr>
                <w:rFonts w:ascii="Arial" w:hAnsi="Arial" w:cs="Arial"/>
                <w:sz w:val="20"/>
                <w:szCs w:val="20"/>
              </w:rPr>
            </w:pPr>
            <w:r w:rsidRPr="00331597">
              <w:rPr>
                <w:rFonts w:ascii="Arial" w:hAnsi="Arial" w:cs="Arial"/>
                <w:b/>
                <w:sz w:val="20"/>
                <w:szCs w:val="20"/>
              </w:rPr>
              <w:t>II.</w:t>
            </w:r>
            <w:r w:rsidR="00CA3B68">
              <w:rPr>
                <w:rFonts w:ascii="Arial" w:hAnsi="Arial" w:cs="Arial"/>
                <w:b/>
                <w:sz w:val="20"/>
                <w:szCs w:val="20"/>
              </w:rPr>
              <w:t xml:space="preserve"> </w:t>
            </w:r>
            <w:r w:rsidR="00331893" w:rsidRPr="00331597">
              <w:rPr>
                <w:rFonts w:ascii="Arial" w:hAnsi="Arial" w:cs="Arial"/>
                <w:sz w:val="20"/>
                <w:szCs w:val="20"/>
              </w:rPr>
              <w:t>Anuncios espectaculares, por cada metro cuadrado o fracción</w:t>
            </w:r>
          </w:p>
        </w:tc>
        <w:tc>
          <w:tcPr>
            <w:tcW w:w="2730" w:type="dxa"/>
            <w:shd w:val="clear" w:color="auto" w:fill="auto"/>
          </w:tcPr>
          <w:p w:rsidR="00357947" w:rsidRPr="00331597" w:rsidRDefault="0055534B" w:rsidP="00996853">
            <w:pPr>
              <w:pStyle w:val="Textosinformato"/>
              <w:spacing w:line="360" w:lineRule="auto"/>
              <w:jc w:val="center"/>
              <w:rPr>
                <w:rFonts w:ascii="Arial" w:hAnsi="Arial" w:cs="Arial"/>
                <w:sz w:val="20"/>
                <w:szCs w:val="20"/>
              </w:rPr>
            </w:pPr>
            <w:r w:rsidRPr="00331597">
              <w:rPr>
                <w:rFonts w:ascii="Arial" w:hAnsi="Arial" w:cs="Arial"/>
                <w:sz w:val="20"/>
                <w:szCs w:val="20"/>
              </w:rPr>
              <w:t>2.00</w:t>
            </w:r>
          </w:p>
        </w:tc>
      </w:tr>
      <w:tr w:rsidR="00357947" w:rsidRPr="00331597" w:rsidTr="00CA3B68">
        <w:tc>
          <w:tcPr>
            <w:tcW w:w="6721" w:type="dxa"/>
            <w:shd w:val="clear" w:color="auto" w:fill="auto"/>
          </w:tcPr>
          <w:p w:rsidR="00357947" w:rsidRPr="00331597" w:rsidRDefault="00B27649" w:rsidP="00996853">
            <w:pPr>
              <w:pStyle w:val="Textosinformato"/>
              <w:spacing w:line="360" w:lineRule="auto"/>
              <w:jc w:val="both"/>
              <w:rPr>
                <w:rFonts w:ascii="Arial" w:hAnsi="Arial" w:cs="Arial"/>
                <w:sz w:val="20"/>
                <w:szCs w:val="20"/>
              </w:rPr>
            </w:pPr>
            <w:r w:rsidRPr="00331597">
              <w:rPr>
                <w:rFonts w:ascii="Arial" w:hAnsi="Arial" w:cs="Arial"/>
                <w:b/>
                <w:sz w:val="20"/>
                <w:szCs w:val="20"/>
              </w:rPr>
              <w:t>III.</w:t>
            </w:r>
            <w:r w:rsidR="00CA3B68">
              <w:rPr>
                <w:rFonts w:ascii="Arial" w:hAnsi="Arial" w:cs="Arial"/>
                <w:b/>
                <w:sz w:val="20"/>
                <w:szCs w:val="20"/>
              </w:rPr>
              <w:t xml:space="preserve"> </w:t>
            </w:r>
            <w:r w:rsidR="00331893" w:rsidRPr="00331597">
              <w:rPr>
                <w:rFonts w:ascii="Arial" w:hAnsi="Arial" w:cs="Arial"/>
                <w:sz w:val="20"/>
                <w:szCs w:val="20"/>
              </w:rPr>
              <w:t>Anuncios en carteleras fijas mayores de 2 metros cuadrados o fracción pagaran mensualmente por metro cuadrado.</w:t>
            </w:r>
          </w:p>
        </w:tc>
        <w:tc>
          <w:tcPr>
            <w:tcW w:w="2730" w:type="dxa"/>
            <w:shd w:val="clear" w:color="auto" w:fill="auto"/>
          </w:tcPr>
          <w:p w:rsidR="00357947" w:rsidRPr="00331597" w:rsidRDefault="0055534B" w:rsidP="00996853">
            <w:pPr>
              <w:pStyle w:val="Textosinformato"/>
              <w:spacing w:line="360" w:lineRule="auto"/>
              <w:jc w:val="center"/>
              <w:rPr>
                <w:rFonts w:ascii="Arial" w:hAnsi="Arial" w:cs="Arial"/>
                <w:sz w:val="20"/>
                <w:szCs w:val="20"/>
              </w:rPr>
            </w:pPr>
            <w:r w:rsidRPr="00331597">
              <w:rPr>
                <w:rFonts w:ascii="Arial" w:hAnsi="Arial" w:cs="Arial"/>
                <w:sz w:val="20"/>
                <w:szCs w:val="20"/>
              </w:rPr>
              <w:t>0.50</w:t>
            </w:r>
          </w:p>
        </w:tc>
      </w:tr>
      <w:tr w:rsidR="00357947" w:rsidRPr="00331597" w:rsidTr="00CA3B68">
        <w:tc>
          <w:tcPr>
            <w:tcW w:w="6721" w:type="dxa"/>
            <w:shd w:val="clear" w:color="auto" w:fill="auto"/>
          </w:tcPr>
          <w:p w:rsidR="00357947" w:rsidRPr="00331597" w:rsidRDefault="00B27649"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IV. </w:t>
            </w:r>
            <w:r w:rsidR="00331893" w:rsidRPr="00331597">
              <w:rPr>
                <w:rFonts w:ascii="Arial" w:hAnsi="Arial" w:cs="Arial"/>
                <w:sz w:val="20"/>
                <w:szCs w:val="20"/>
              </w:rPr>
              <w:t xml:space="preserve">Anuncios en carteles oficiales por cada uno, por </w:t>
            </w:r>
            <w:r w:rsidR="0018749C" w:rsidRPr="00331597">
              <w:rPr>
                <w:rFonts w:ascii="Arial" w:hAnsi="Arial" w:cs="Arial"/>
                <w:sz w:val="20"/>
                <w:szCs w:val="20"/>
              </w:rPr>
              <w:t>día</w:t>
            </w:r>
          </w:p>
        </w:tc>
        <w:tc>
          <w:tcPr>
            <w:tcW w:w="2730" w:type="dxa"/>
            <w:shd w:val="clear" w:color="auto" w:fill="auto"/>
          </w:tcPr>
          <w:p w:rsidR="00357947" w:rsidRPr="00331597" w:rsidRDefault="0055534B" w:rsidP="00996853">
            <w:pPr>
              <w:pStyle w:val="Textosinformato"/>
              <w:spacing w:line="360" w:lineRule="auto"/>
              <w:jc w:val="center"/>
              <w:rPr>
                <w:rFonts w:ascii="Arial" w:hAnsi="Arial" w:cs="Arial"/>
                <w:sz w:val="20"/>
                <w:szCs w:val="20"/>
              </w:rPr>
            </w:pPr>
            <w:r w:rsidRPr="00331597">
              <w:rPr>
                <w:rFonts w:ascii="Arial" w:hAnsi="Arial" w:cs="Arial"/>
                <w:sz w:val="20"/>
                <w:szCs w:val="20"/>
              </w:rPr>
              <w:t>1.00</w:t>
            </w:r>
          </w:p>
        </w:tc>
      </w:tr>
      <w:tr w:rsidR="00357947" w:rsidRPr="00331597" w:rsidTr="00CA3B68">
        <w:tc>
          <w:tcPr>
            <w:tcW w:w="6721" w:type="dxa"/>
            <w:shd w:val="clear" w:color="auto" w:fill="auto"/>
          </w:tcPr>
          <w:p w:rsidR="00357947" w:rsidRPr="00331597" w:rsidRDefault="00B27649"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V. </w:t>
            </w:r>
            <w:r w:rsidR="00331893" w:rsidRPr="00331597">
              <w:rPr>
                <w:rFonts w:ascii="Arial" w:hAnsi="Arial" w:cs="Arial"/>
                <w:sz w:val="20"/>
                <w:szCs w:val="20"/>
              </w:rPr>
              <w:t>Publicidad fuera del negocio o exhibición en banqueta del negocio</w:t>
            </w:r>
          </w:p>
        </w:tc>
        <w:tc>
          <w:tcPr>
            <w:tcW w:w="2730" w:type="dxa"/>
            <w:shd w:val="clear" w:color="auto" w:fill="auto"/>
          </w:tcPr>
          <w:p w:rsidR="00357947" w:rsidRPr="00331597" w:rsidRDefault="0055534B" w:rsidP="00996853">
            <w:pPr>
              <w:pStyle w:val="Textosinformato"/>
              <w:spacing w:line="360" w:lineRule="auto"/>
              <w:jc w:val="center"/>
              <w:rPr>
                <w:rFonts w:ascii="Arial" w:hAnsi="Arial" w:cs="Arial"/>
                <w:sz w:val="20"/>
                <w:szCs w:val="20"/>
              </w:rPr>
            </w:pPr>
            <w:r w:rsidRPr="00331597">
              <w:rPr>
                <w:rFonts w:ascii="Arial" w:hAnsi="Arial" w:cs="Arial"/>
                <w:sz w:val="20"/>
                <w:szCs w:val="20"/>
              </w:rPr>
              <w:t>2.00</w:t>
            </w:r>
          </w:p>
        </w:tc>
      </w:tr>
    </w:tbl>
    <w:p w:rsidR="006549D8" w:rsidRDefault="006549D8" w:rsidP="00996853">
      <w:pPr>
        <w:pStyle w:val="Textosinformato"/>
        <w:spacing w:line="360" w:lineRule="auto"/>
        <w:jc w:val="both"/>
        <w:rPr>
          <w:rFonts w:ascii="Arial" w:hAnsi="Arial" w:cs="Arial"/>
          <w:sz w:val="20"/>
          <w:szCs w:val="20"/>
        </w:rPr>
      </w:pPr>
    </w:p>
    <w:p w:rsidR="00AF5CE1" w:rsidRDefault="00AF5CE1" w:rsidP="00996853">
      <w:pPr>
        <w:pStyle w:val="Textosinformato"/>
        <w:spacing w:line="360" w:lineRule="auto"/>
        <w:jc w:val="both"/>
        <w:rPr>
          <w:rFonts w:ascii="Arial" w:hAnsi="Arial" w:cs="Arial"/>
          <w:sz w:val="20"/>
          <w:szCs w:val="20"/>
        </w:rPr>
      </w:pPr>
    </w:p>
    <w:p w:rsidR="007A437E" w:rsidRPr="00331597" w:rsidRDefault="007A437E"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lastRenderedPageBreak/>
        <w:t>CAPÍTULO II</w:t>
      </w:r>
    </w:p>
    <w:p w:rsidR="00B47791" w:rsidRPr="00331597" w:rsidRDefault="00B47791" w:rsidP="00996853">
      <w:pPr>
        <w:pStyle w:val="Textosinformato"/>
        <w:spacing w:line="360" w:lineRule="auto"/>
        <w:jc w:val="center"/>
        <w:rPr>
          <w:rFonts w:ascii="Arial" w:hAnsi="Arial" w:cs="Arial"/>
          <w:sz w:val="20"/>
          <w:szCs w:val="20"/>
        </w:rPr>
      </w:pPr>
      <w:r w:rsidRPr="00331597">
        <w:rPr>
          <w:rFonts w:ascii="Arial" w:hAnsi="Arial" w:cs="Arial"/>
          <w:b/>
          <w:sz w:val="20"/>
          <w:szCs w:val="20"/>
        </w:rPr>
        <w:t>Dere</w:t>
      </w:r>
      <w:r w:rsidR="00437C92" w:rsidRPr="00331597">
        <w:rPr>
          <w:rFonts w:ascii="Arial" w:hAnsi="Arial" w:cs="Arial"/>
          <w:b/>
          <w:sz w:val="20"/>
          <w:szCs w:val="20"/>
        </w:rPr>
        <w:t>chos por Servicios de Catastro</w:t>
      </w:r>
    </w:p>
    <w:p w:rsidR="00B47791" w:rsidRPr="00331597" w:rsidRDefault="00B47791" w:rsidP="00996853">
      <w:pPr>
        <w:pStyle w:val="Textosinformato"/>
        <w:spacing w:line="360" w:lineRule="auto"/>
        <w:jc w:val="both"/>
        <w:rPr>
          <w:rFonts w:ascii="Arial" w:hAnsi="Arial" w:cs="Arial"/>
          <w:sz w:val="20"/>
          <w:szCs w:val="20"/>
        </w:rPr>
      </w:pPr>
    </w:p>
    <w:p w:rsidR="00B47791" w:rsidRPr="00331597" w:rsidRDefault="009F6BF4"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 2</w:t>
      </w:r>
      <w:r w:rsidR="005C3EC8">
        <w:rPr>
          <w:rFonts w:ascii="Arial" w:hAnsi="Arial" w:cs="Arial"/>
          <w:b/>
          <w:sz w:val="20"/>
          <w:szCs w:val="20"/>
        </w:rPr>
        <w:t>7</w:t>
      </w:r>
      <w:r w:rsidR="00B47791" w:rsidRPr="00331597">
        <w:rPr>
          <w:rFonts w:ascii="Arial" w:hAnsi="Arial" w:cs="Arial"/>
          <w:b/>
          <w:sz w:val="20"/>
          <w:szCs w:val="20"/>
        </w:rPr>
        <w:t>.-</w:t>
      </w:r>
      <w:r w:rsidR="00C173D1">
        <w:rPr>
          <w:rFonts w:ascii="Arial" w:hAnsi="Arial" w:cs="Arial"/>
          <w:b/>
          <w:sz w:val="20"/>
          <w:szCs w:val="20"/>
        </w:rPr>
        <w:t xml:space="preserve"> </w:t>
      </w:r>
      <w:r w:rsidR="00021BB9" w:rsidRPr="00331597">
        <w:rPr>
          <w:rFonts w:ascii="Arial" w:hAnsi="Arial" w:cs="Arial"/>
          <w:sz w:val="20"/>
          <w:szCs w:val="20"/>
        </w:rPr>
        <w:t xml:space="preserve">Por </w:t>
      </w:r>
      <w:r w:rsidR="00C04267" w:rsidRPr="00331597">
        <w:rPr>
          <w:rFonts w:ascii="Arial" w:hAnsi="Arial" w:cs="Arial"/>
          <w:sz w:val="20"/>
          <w:szCs w:val="20"/>
        </w:rPr>
        <w:t>el cobro de derechos por la expedición de certificaciones, constancias, copias y formas oficiales, se causar</w:t>
      </w:r>
      <w:r w:rsidR="00C173D1">
        <w:rPr>
          <w:rFonts w:ascii="Arial" w:hAnsi="Arial" w:cs="Arial"/>
          <w:sz w:val="20"/>
          <w:szCs w:val="20"/>
        </w:rPr>
        <w:t>á</w:t>
      </w:r>
      <w:r w:rsidR="00C04267" w:rsidRPr="00331597">
        <w:rPr>
          <w:rFonts w:ascii="Arial" w:hAnsi="Arial" w:cs="Arial"/>
          <w:sz w:val="20"/>
          <w:szCs w:val="20"/>
        </w:rPr>
        <w:t>n y pagar</w:t>
      </w:r>
      <w:r w:rsidR="00C173D1">
        <w:rPr>
          <w:rFonts w:ascii="Arial" w:hAnsi="Arial" w:cs="Arial"/>
          <w:sz w:val="20"/>
          <w:szCs w:val="20"/>
        </w:rPr>
        <w:t>á</w:t>
      </w:r>
      <w:r w:rsidR="00C04267" w:rsidRPr="00331597">
        <w:rPr>
          <w:rFonts w:ascii="Arial" w:hAnsi="Arial" w:cs="Arial"/>
          <w:sz w:val="20"/>
          <w:szCs w:val="20"/>
        </w:rPr>
        <w:t>n conforme a lo siguiente</w:t>
      </w:r>
      <w:r w:rsidR="00021BB9" w:rsidRPr="00331597">
        <w:rPr>
          <w:rFonts w:ascii="Arial" w:hAnsi="Arial" w:cs="Arial"/>
          <w:sz w:val="20"/>
          <w:szCs w:val="20"/>
        </w:rPr>
        <w:t>:</w:t>
      </w:r>
    </w:p>
    <w:p w:rsidR="00E34DE9" w:rsidRPr="00331597" w:rsidRDefault="00E34DE9" w:rsidP="00996853">
      <w:pPr>
        <w:pStyle w:val="Textosinformato"/>
        <w:spacing w:line="360" w:lineRule="auto"/>
        <w:jc w:val="both"/>
        <w:rPr>
          <w:rFonts w:ascii="Arial" w:hAnsi="Arial" w:cs="Arial"/>
          <w:sz w:val="20"/>
          <w:szCs w:val="20"/>
        </w:rPr>
      </w:pPr>
    </w:p>
    <w:p w:rsidR="00021BB9" w:rsidRPr="00331597" w:rsidRDefault="00E34DE9" w:rsidP="00996853">
      <w:pPr>
        <w:pStyle w:val="Textosinformato"/>
        <w:spacing w:line="360" w:lineRule="auto"/>
        <w:jc w:val="both"/>
        <w:rPr>
          <w:rFonts w:ascii="Arial" w:hAnsi="Arial" w:cs="Arial"/>
          <w:sz w:val="20"/>
          <w:szCs w:val="20"/>
        </w:rPr>
      </w:pPr>
      <w:r w:rsidRPr="00331597">
        <w:rPr>
          <w:rFonts w:ascii="Arial" w:hAnsi="Arial" w:cs="Arial"/>
          <w:b/>
          <w:sz w:val="20"/>
          <w:szCs w:val="20"/>
        </w:rPr>
        <w:t>I.-</w:t>
      </w:r>
      <w:r w:rsidR="00C173D1">
        <w:rPr>
          <w:rFonts w:ascii="Arial" w:hAnsi="Arial" w:cs="Arial"/>
          <w:b/>
          <w:sz w:val="20"/>
          <w:szCs w:val="20"/>
        </w:rPr>
        <w:t xml:space="preserve"> </w:t>
      </w:r>
      <w:r w:rsidRPr="00331597">
        <w:rPr>
          <w:rFonts w:ascii="Arial" w:hAnsi="Arial" w:cs="Arial"/>
          <w:b/>
          <w:sz w:val="20"/>
          <w:szCs w:val="20"/>
        </w:rPr>
        <w:t>Por la emisión de copias fotostáticas simples: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4"/>
        <w:gridCol w:w="2071"/>
      </w:tblGrid>
      <w:tr w:rsidR="00021BB9" w:rsidRPr="00331597" w:rsidTr="00A95F27">
        <w:tc>
          <w:tcPr>
            <w:tcW w:w="8046" w:type="dxa"/>
            <w:shd w:val="clear" w:color="auto" w:fill="auto"/>
          </w:tcPr>
          <w:p w:rsidR="00021BB9" w:rsidRPr="00331597" w:rsidRDefault="00437C92" w:rsidP="00996853">
            <w:pPr>
              <w:pStyle w:val="Textosinformato"/>
              <w:spacing w:line="360" w:lineRule="auto"/>
              <w:jc w:val="both"/>
              <w:rPr>
                <w:rFonts w:ascii="Arial" w:hAnsi="Arial" w:cs="Arial"/>
                <w:sz w:val="20"/>
                <w:szCs w:val="20"/>
              </w:rPr>
            </w:pPr>
            <w:r w:rsidRPr="00331597">
              <w:rPr>
                <w:rFonts w:ascii="Arial" w:hAnsi="Arial" w:cs="Arial"/>
                <w:sz w:val="20"/>
                <w:szCs w:val="20"/>
              </w:rPr>
              <w:t>a) por cada copia simple tamaño carta de cedulas, planos, parcelas, formas de manifestación de traslación de dominio o cualquier otra manifestación:</w:t>
            </w:r>
          </w:p>
        </w:tc>
        <w:tc>
          <w:tcPr>
            <w:tcW w:w="2268" w:type="dxa"/>
            <w:shd w:val="clear" w:color="auto" w:fill="auto"/>
          </w:tcPr>
          <w:p w:rsidR="00CA56EF" w:rsidRPr="00331597" w:rsidRDefault="00CA56EF" w:rsidP="00996853">
            <w:pPr>
              <w:pStyle w:val="Textosinformato"/>
              <w:spacing w:line="360" w:lineRule="auto"/>
              <w:jc w:val="center"/>
              <w:rPr>
                <w:rFonts w:ascii="Arial" w:hAnsi="Arial" w:cs="Arial"/>
                <w:sz w:val="20"/>
                <w:szCs w:val="20"/>
              </w:rPr>
            </w:pPr>
          </w:p>
          <w:p w:rsidR="00021BB9" w:rsidRPr="00331597" w:rsidRDefault="00CA56EF" w:rsidP="00996853">
            <w:pPr>
              <w:pStyle w:val="Textosinformato"/>
              <w:spacing w:line="360" w:lineRule="auto"/>
              <w:jc w:val="center"/>
              <w:rPr>
                <w:rFonts w:ascii="Arial" w:hAnsi="Arial" w:cs="Arial"/>
                <w:sz w:val="20"/>
                <w:szCs w:val="20"/>
              </w:rPr>
            </w:pPr>
            <w:r w:rsidRPr="00331597">
              <w:rPr>
                <w:rFonts w:ascii="Arial" w:hAnsi="Arial" w:cs="Arial"/>
                <w:sz w:val="20"/>
                <w:szCs w:val="20"/>
              </w:rPr>
              <w:t>$10.00</w:t>
            </w:r>
          </w:p>
        </w:tc>
      </w:tr>
      <w:tr w:rsidR="00021BB9" w:rsidRPr="00331597" w:rsidTr="00A95F27">
        <w:tc>
          <w:tcPr>
            <w:tcW w:w="8046" w:type="dxa"/>
            <w:shd w:val="clear" w:color="auto" w:fill="auto"/>
          </w:tcPr>
          <w:p w:rsidR="00021BB9" w:rsidRPr="00331597" w:rsidRDefault="00CA56EF" w:rsidP="00996853">
            <w:pPr>
              <w:pStyle w:val="Textosinformato"/>
              <w:spacing w:line="360" w:lineRule="auto"/>
              <w:jc w:val="both"/>
              <w:rPr>
                <w:rFonts w:ascii="Arial" w:hAnsi="Arial" w:cs="Arial"/>
                <w:sz w:val="20"/>
                <w:szCs w:val="20"/>
              </w:rPr>
            </w:pPr>
            <w:r w:rsidRPr="00331597">
              <w:rPr>
                <w:rFonts w:ascii="Arial" w:hAnsi="Arial" w:cs="Arial"/>
                <w:sz w:val="20"/>
                <w:szCs w:val="20"/>
              </w:rPr>
              <w:t>b)</w:t>
            </w:r>
            <w:r w:rsidR="00C173D1">
              <w:rPr>
                <w:rFonts w:ascii="Arial" w:hAnsi="Arial" w:cs="Arial"/>
                <w:sz w:val="20"/>
                <w:szCs w:val="20"/>
              </w:rPr>
              <w:t xml:space="preserve"> </w:t>
            </w:r>
            <w:r w:rsidRPr="00331597">
              <w:rPr>
                <w:rFonts w:ascii="Arial" w:hAnsi="Arial" w:cs="Arial"/>
                <w:sz w:val="20"/>
                <w:szCs w:val="20"/>
              </w:rPr>
              <w:t>Por cada copia tamaño</w:t>
            </w:r>
            <w:r w:rsidR="00C173D1">
              <w:rPr>
                <w:rFonts w:ascii="Arial" w:hAnsi="Arial" w:cs="Arial"/>
                <w:sz w:val="20"/>
                <w:szCs w:val="20"/>
              </w:rPr>
              <w:t xml:space="preserve"> </w:t>
            </w:r>
            <w:r w:rsidRPr="00331597">
              <w:rPr>
                <w:rFonts w:ascii="Arial" w:hAnsi="Arial" w:cs="Arial"/>
                <w:sz w:val="20"/>
                <w:szCs w:val="20"/>
              </w:rPr>
              <w:t>oficio</w:t>
            </w:r>
          </w:p>
        </w:tc>
        <w:tc>
          <w:tcPr>
            <w:tcW w:w="2268" w:type="dxa"/>
            <w:shd w:val="clear" w:color="auto" w:fill="auto"/>
          </w:tcPr>
          <w:p w:rsidR="00021BB9" w:rsidRPr="00331597" w:rsidRDefault="00CA56EF" w:rsidP="00996853">
            <w:pPr>
              <w:pStyle w:val="Textosinformato"/>
              <w:spacing w:line="360" w:lineRule="auto"/>
              <w:jc w:val="center"/>
              <w:rPr>
                <w:rFonts w:ascii="Arial" w:hAnsi="Arial" w:cs="Arial"/>
                <w:sz w:val="20"/>
                <w:szCs w:val="20"/>
              </w:rPr>
            </w:pPr>
            <w:r w:rsidRPr="00331597">
              <w:rPr>
                <w:rFonts w:ascii="Arial" w:hAnsi="Arial" w:cs="Arial"/>
                <w:sz w:val="20"/>
                <w:szCs w:val="20"/>
              </w:rPr>
              <w:t>$10.00</w:t>
            </w:r>
          </w:p>
        </w:tc>
      </w:tr>
    </w:tbl>
    <w:p w:rsidR="00021BB9" w:rsidRPr="00331597" w:rsidRDefault="00021BB9" w:rsidP="00996853">
      <w:pPr>
        <w:pStyle w:val="Textosinformato"/>
        <w:spacing w:line="360" w:lineRule="auto"/>
        <w:jc w:val="both"/>
        <w:rPr>
          <w:rFonts w:ascii="Arial" w:hAnsi="Arial" w:cs="Arial"/>
          <w:sz w:val="20"/>
          <w:szCs w:val="20"/>
        </w:rPr>
      </w:pPr>
    </w:p>
    <w:p w:rsidR="00021BB9" w:rsidRPr="00331597" w:rsidRDefault="00E34DE9" w:rsidP="00996853">
      <w:pPr>
        <w:pStyle w:val="Textosinformato"/>
        <w:spacing w:line="360" w:lineRule="auto"/>
        <w:jc w:val="both"/>
        <w:rPr>
          <w:rFonts w:ascii="Arial" w:hAnsi="Arial" w:cs="Arial"/>
          <w:sz w:val="20"/>
          <w:szCs w:val="20"/>
        </w:rPr>
      </w:pPr>
      <w:r w:rsidRPr="00331597">
        <w:rPr>
          <w:rFonts w:ascii="Arial" w:hAnsi="Arial" w:cs="Arial"/>
          <w:b/>
          <w:sz w:val="20"/>
          <w:szCs w:val="20"/>
        </w:rPr>
        <w:t>II.-</w:t>
      </w:r>
      <w:r w:rsidR="00AE28F6">
        <w:rPr>
          <w:rFonts w:ascii="Arial" w:hAnsi="Arial" w:cs="Arial"/>
          <w:b/>
          <w:sz w:val="20"/>
          <w:szCs w:val="20"/>
        </w:rPr>
        <w:t xml:space="preserve"> </w:t>
      </w:r>
      <w:r w:rsidRPr="00331597">
        <w:rPr>
          <w:rFonts w:ascii="Arial" w:hAnsi="Arial" w:cs="Arial"/>
          <w:b/>
          <w:sz w:val="20"/>
          <w:szCs w:val="20"/>
        </w:rPr>
        <w:t>Por la e</w:t>
      </w:r>
      <w:r w:rsidR="00C04267" w:rsidRPr="00331597">
        <w:rPr>
          <w:rFonts w:ascii="Arial" w:hAnsi="Arial" w:cs="Arial"/>
          <w:b/>
          <w:sz w:val="20"/>
          <w:szCs w:val="20"/>
        </w:rPr>
        <w:t>xpedición de copias</w:t>
      </w:r>
      <w:r w:rsidRPr="00331597">
        <w:rPr>
          <w:rFonts w:ascii="Arial" w:hAnsi="Arial" w:cs="Arial"/>
          <w:b/>
          <w:sz w:val="20"/>
          <w:szCs w:val="20"/>
        </w:rPr>
        <w:t xml:space="preserve"> certificadas: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57"/>
        <w:gridCol w:w="2068"/>
      </w:tblGrid>
      <w:tr w:rsidR="00021BB9" w:rsidRPr="00331597" w:rsidTr="00A95F27">
        <w:tc>
          <w:tcPr>
            <w:tcW w:w="8046" w:type="dxa"/>
            <w:shd w:val="clear" w:color="auto" w:fill="auto"/>
          </w:tcPr>
          <w:p w:rsidR="00021BB9" w:rsidRPr="00331597" w:rsidRDefault="00CA56EF" w:rsidP="00C173D1">
            <w:pPr>
              <w:pStyle w:val="Textosinformato"/>
              <w:spacing w:line="360" w:lineRule="auto"/>
              <w:jc w:val="both"/>
              <w:rPr>
                <w:rFonts w:ascii="Arial" w:hAnsi="Arial" w:cs="Arial"/>
                <w:sz w:val="20"/>
                <w:szCs w:val="20"/>
              </w:rPr>
            </w:pPr>
            <w:r w:rsidRPr="00331597">
              <w:rPr>
                <w:rFonts w:ascii="Arial" w:hAnsi="Arial" w:cs="Arial"/>
                <w:sz w:val="20"/>
                <w:szCs w:val="20"/>
              </w:rPr>
              <w:t>a)</w:t>
            </w:r>
            <w:r w:rsidR="00C173D1">
              <w:rPr>
                <w:rFonts w:ascii="Arial" w:hAnsi="Arial" w:cs="Arial"/>
                <w:sz w:val="20"/>
                <w:szCs w:val="20"/>
              </w:rPr>
              <w:t xml:space="preserve"> </w:t>
            </w:r>
            <w:r w:rsidRPr="00331597">
              <w:rPr>
                <w:rFonts w:ascii="Arial" w:hAnsi="Arial" w:cs="Arial"/>
                <w:sz w:val="20"/>
                <w:szCs w:val="20"/>
              </w:rPr>
              <w:t>C</w:t>
            </w:r>
            <w:r w:rsidR="00C173D1">
              <w:rPr>
                <w:rFonts w:ascii="Arial" w:hAnsi="Arial" w:cs="Arial"/>
                <w:sz w:val="20"/>
                <w:szCs w:val="20"/>
              </w:rPr>
              <w:t>é</w:t>
            </w:r>
            <w:r w:rsidRPr="00331597">
              <w:rPr>
                <w:rFonts w:ascii="Arial" w:hAnsi="Arial" w:cs="Arial"/>
                <w:sz w:val="20"/>
                <w:szCs w:val="20"/>
              </w:rPr>
              <w:t>dulas, planos, parcelas manifestaciones (tamaño carta) cada una:</w:t>
            </w:r>
          </w:p>
        </w:tc>
        <w:tc>
          <w:tcPr>
            <w:tcW w:w="2268" w:type="dxa"/>
            <w:shd w:val="clear" w:color="auto" w:fill="auto"/>
          </w:tcPr>
          <w:p w:rsidR="00021BB9" w:rsidRPr="00331597" w:rsidRDefault="00CA56EF" w:rsidP="00996853">
            <w:pPr>
              <w:pStyle w:val="Textosinformato"/>
              <w:spacing w:line="360" w:lineRule="auto"/>
              <w:jc w:val="center"/>
              <w:rPr>
                <w:rFonts w:ascii="Arial" w:hAnsi="Arial" w:cs="Arial"/>
                <w:sz w:val="20"/>
                <w:szCs w:val="20"/>
              </w:rPr>
            </w:pPr>
            <w:r w:rsidRPr="00331597">
              <w:rPr>
                <w:rFonts w:ascii="Arial" w:hAnsi="Arial" w:cs="Arial"/>
                <w:sz w:val="20"/>
                <w:szCs w:val="20"/>
              </w:rPr>
              <w:t>$40.00</w:t>
            </w:r>
          </w:p>
        </w:tc>
      </w:tr>
      <w:tr w:rsidR="00021BB9" w:rsidRPr="00331597" w:rsidTr="00A95F27">
        <w:tc>
          <w:tcPr>
            <w:tcW w:w="8046" w:type="dxa"/>
            <w:shd w:val="clear" w:color="auto" w:fill="auto"/>
          </w:tcPr>
          <w:p w:rsidR="00021BB9" w:rsidRPr="00331597" w:rsidRDefault="00CA56EF" w:rsidP="00996853">
            <w:pPr>
              <w:pStyle w:val="Textosinformato"/>
              <w:spacing w:line="360" w:lineRule="auto"/>
              <w:jc w:val="both"/>
              <w:rPr>
                <w:rFonts w:ascii="Arial" w:hAnsi="Arial" w:cs="Arial"/>
                <w:sz w:val="20"/>
                <w:szCs w:val="20"/>
              </w:rPr>
            </w:pPr>
            <w:r w:rsidRPr="00331597">
              <w:rPr>
                <w:rFonts w:ascii="Arial" w:hAnsi="Arial" w:cs="Arial"/>
                <w:sz w:val="20"/>
                <w:szCs w:val="20"/>
              </w:rPr>
              <w:t>b)</w:t>
            </w:r>
            <w:r w:rsidR="00C173D1">
              <w:rPr>
                <w:rFonts w:ascii="Arial" w:hAnsi="Arial" w:cs="Arial"/>
                <w:sz w:val="20"/>
                <w:szCs w:val="20"/>
              </w:rPr>
              <w:t xml:space="preserve"> </w:t>
            </w:r>
            <w:r w:rsidRPr="00331597">
              <w:rPr>
                <w:rFonts w:ascii="Arial" w:hAnsi="Arial" w:cs="Arial"/>
                <w:sz w:val="20"/>
                <w:szCs w:val="20"/>
              </w:rPr>
              <w:t xml:space="preserve">Plano tamaño oficio, cada una: </w:t>
            </w:r>
          </w:p>
        </w:tc>
        <w:tc>
          <w:tcPr>
            <w:tcW w:w="2268" w:type="dxa"/>
            <w:shd w:val="clear" w:color="auto" w:fill="auto"/>
          </w:tcPr>
          <w:p w:rsidR="00021BB9" w:rsidRPr="00331597" w:rsidRDefault="00CA56EF" w:rsidP="00996853">
            <w:pPr>
              <w:pStyle w:val="Textosinformato"/>
              <w:spacing w:line="360" w:lineRule="auto"/>
              <w:jc w:val="center"/>
              <w:rPr>
                <w:rFonts w:ascii="Arial" w:hAnsi="Arial" w:cs="Arial"/>
                <w:sz w:val="20"/>
                <w:szCs w:val="20"/>
              </w:rPr>
            </w:pPr>
            <w:r w:rsidRPr="00331597">
              <w:rPr>
                <w:rFonts w:ascii="Arial" w:hAnsi="Arial" w:cs="Arial"/>
                <w:sz w:val="20"/>
                <w:szCs w:val="20"/>
              </w:rPr>
              <w:t>$40.00</w:t>
            </w:r>
          </w:p>
        </w:tc>
      </w:tr>
      <w:tr w:rsidR="00021BB9" w:rsidRPr="00331597" w:rsidTr="00A95F27">
        <w:tc>
          <w:tcPr>
            <w:tcW w:w="8046" w:type="dxa"/>
            <w:shd w:val="clear" w:color="auto" w:fill="auto"/>
          </w:tcPr>
          <w:p w:rsidR="00021BB9" w:rsidRPr="00331597" w:rsidRDefault="00CA56EF" w:rsidP="00996853">
            <w:pPr>
              <w:pStyle w:val="Textosinformato"/>
              <w:spacing w:line="360" w:lineRule="auto"/>
              <w:jc w:val="both"/>
              <w:rPr>
                <w:rFonts w:ascii="Arial" w:hAnsi="Arial" w:cs="Arial"/>
                <w:sz w:val="20"/>
                <w:szCs w:val="20"/>
              </w:rPr>
            </w:pPr>
            <w:r w:rsidRPr="00331597">
              <w:rPr>
                <w:rFonts w:ascii="Arial" w:hAnsi="Arial" w:cs="Arial"/>
                <w:sz w:val="20"/>
                <w:szCs w:val="20"/>
              </w:rPr>
              <w:t>c)</w:t>
            </w:r>
            <w:r w:rsidR="00C173D1">
              <w:rPr>
                <w:rFonts w:ascii="Arial" w:hAnsi="Arial" w:cs="Arial"/>
                <w:sz w:val="20"/>
                <w:szCs w:val="20"/>
              </w:rPr>
              <w:t xml:space="preserve"> </w:t>
            </w:r>
            <w:r w:rsidRPr="00331597">
              <w:rPr>
                <w:rFonts w:ascii="Arial" w:hAnsi="Arial" w:cs="Arial"/>
                <w:sz w:val="20"/>
                <w:szCs w:val="20"/>
              </w:rPr>
              <w:t>Planos hasta cuatro veces tamaño oficio cada copia</w:t>
            </w:r>
          </w:p>
        </w:tc>
        <w:tc>
          <w:tcPr>
            <w:tcW w:w="2268" w:type="dxa"/>
            <w:shd w:val="clear" w:color="auto" w:fill="auto"/>
          </w:tcPr>
          <w:p w:rsidR="00021BB9" w:rsidRPr="00331597" w:rsidRDefault="00CA56EF" w:rsidP="00996853">
            <w:pPr>
              <w:pStyle w:val="Textosinformato"/>
              <w:spacing w:line="360" w:lineRule="auto"/>
              <w:jc w:val="center"/>
              <w:rPr>
                <w:rFonts w:ascii="Arial" w:hAnsi="Arial" w:cs="Arial"/>
                <w:sz w:val="20"/>
                <w:szCs w:val="20"/>
              </w:rPr>
            </w:pPr>
            <w:r w:rsidRPr="00331597">
              <w:rPr>
                <w:rFonts w:ascii="Arial" w:hAnsi="Arial" w:cs="Arial"/>
                <w:sz w:val="20"/>
                <w:szCs w:val="20"/>
              </w:rPr>
              <w:t>$50.00</w:t>
            </w:r>
          </w:p>
        </w:tc>
      </w:tr>
      <w:tr w:rsidR="00021BB9" w:rsidRPr="00331597" w:rsidTr="00A95F27">
        <w:tc>
          <w:tcPr>
            <w:tcW w:w="8046" w:type="dxa"/>
            <w:shd w:val="clear" w:color="auto" w:fill="auto"/>
          </w:tcPr>
          <w:p w:rsidR="00021BB9" w:rsidRPr="00331597" w:rsidRDefault="00CA56EF" w:rsidP="00996853">
            <w:pPr>
              <w:pStyle w:val="Textosinformato"/>
              <w:spacing w:line="360" w:lineRule="auto"/>
              <w:jc w:val="both"/>
              <w:rPr>
                <w:rFonts w:ascii="Arial" w:hAnsi="Arial" w:cs="Arial"/>
                <w:sz w:val="20"/>
                <w:szCs w:val="20"/>
              </w:rPr>
            </w:pPr>
            <w:r w:rsidRPr="00331597">
              <w:rPr>
                <w:rFonts w:ascii="Arial" w:hAnsi="Arial" w:cs="Arial"/>
                <w:sz w:val="20"/>
                <w:szCs w:val="20"/>
              </w:rPr>
              <w:t>d)</w:t>
            </w:r>
            <w:r w:rsidR="00C173D1">
              <w:rPr>
                <w:rFonts w:ascii="Arial" w:hAnsi="Arial" w:cs="Arial"/>
                <w:sz w:val="20"/>
                <w:szCs w:val="20"/>
              </w:rPr>
              <w:t xml:space="preserve"> </w:t>
            </w:r>
            <w:r w:rsidRPr="00331597">
              <w:rPr>
                <w:rFonts w:ascii="Arial" w:hAnsi="Arial" w:cs="Arial"/>
                <w:sz w:val="20"/>
                <w:szCs w:val="20"/>
              </w:rPr>
              <w:t>Planos mayores cuatro veces tamaño oficio</w:t>
            </w:r>
          </w:p>
        </w:tc>
        <w:tc>
          <w:tcPr>
            <w:tcW w:w="2268" w:type="dxa"/>
            <w:shd w:val="clear" w:color="auto" w:fill="auto"/>
          </w:tcPr>
          <w:p w:rsidR="00021BB9" w:rsidRPr="00331597" w:rsidRDefault="00CA56EF" w:rsidP="00996853">
            <w:pPr>
              <w:pStyle w:val="Textosinformato"/>
              <w:spacing w:line="360" w:lineRule="auto"/>
              <w:jc w:val="center"/>
              <w:rPr>
                <w:rFonts w:ascii="Arial" w:hAnsi="Arial" w:cs="Arial"/>
                <w:sz w:val="20"/>
                <w:szCs w:val="20"/>
              </w:rPr>
            </w:pPr>
            <w:r w:rsidRPr="00331597">
              <w:rPr>
                <w:rFonts w:ascii="Arial" w:hAnsi="Arial" w:cs="Arial"/>
                <w:sz w:val="20"/>
                <w:szCs w:val="20"/>
              </w:rPr>
              <w:t>$75.00</w:t>
            </w:r>
          </w:p>
        </w:tc>
      </w:tr>
    </w:tbl>
    <w:p w:rsidR="00021BB9" w:rsidRPr="00331597" w:rsidRDefault="00021BB9" w:rsidP="00996853">
      <w:pPr>
        <w:pStyle w:val="Textosinformato"/>
        <w:spacing w:line="360" w:lineRule="auto"/>
        <w:jc w:val="both"/>
        <w:rPr>
          <w:rFonts w:ascii="Arial" w:hAnsi="Arial" w:cs="Arial"/>
          <w:sz w:val="20"/>
          <w:szCs w:val="20"/>
        </w:rPr>
      </w:pPr>
    </w:p>
    <w:p w:rsidR="00C04267" w:rsidRPr="00331597" w:rsidRDefault="00C04267" w:rsidP="00996853">
      <w:pPr>
        <w:pStyle w:val="Textosinformato"/>
        <w:spacing w:line="360" w:lineRule="auto"/>
        <w:jc w:val="both"/>
        <w:rPr>
          <w:rFonts w:ascii="Arial" w:hAnsi="Arial" w:cs="Arial"/>
          <w:b/>
          <w:sz w:val="20"/>
          <w:szCs w:val="20"/>
        </w:rPr>
      </w:pPr>
      <w:r w:rsidRPr="00331597">
        <w:rPr>
          <w:rFonts w:ascii="Arial" w:hAnsi="Arial" w:cs="Arial"/>
          <w:b/>
          <w:sz w:val="20"/>
          <w:szCs w:val="20"/>
        </w:rPr>
        <w:t>III.- Por forma de uso de suelo</w:t>
      </w:r>
    </w:p>
    <w:tbl>
      <w:tblPr>
        <w:tblStyle w:val="Tablaconcuadrcula"/>
        <w:tblW w:w="0" w:type="auto"/>
        <w:tblLook w:val="04A0" w:firstRow="1" w:lastRow="0" w:firstColumn="1" w:lastColumn="0" w:noHBand="0" w:noVBand="1"/>
      </w:tblPr>
      <w:tblGrid>
        <w:gridCol w:w="5127"/>
        <w:gridCol w:w="4098"/>
      </w:tblGrid>
      <w:tr w:rsidR="00C04267" w:rsidRPr="00331597" w:rsidTr="006B68AB">
        <w:tc>
          <w:tcPr>
            <w:tcW w:w="5127" w:type="dxa"/>
          </w:tcPr>
          <w:p w:rsidR="00C04267" w:rsidRPr="00331597" w:rsidRDefault="00C04267" w:rsidP="00996853">
            <w:pPr>
              <w:pStyle w:val="Textosinformato"/>
              <w:numPr>
                <w:ilvl w:val="0"/>
                <w:numId w:val="17"/>
              </w:numPr>
              <w:spacing w:line="360" w:lineRule="auto"/>
              <w:ind w:left="0" w:firstLine="0"/>
              <w:jc w:val="both"/>
              <w:rPr>
                <w:rFonts w:ascii="Arial" w:hAnsi="Arial" w:cs="Arial"/>
                <w:sz w:val="20"/>
                <w:szCs w:val="20"/>
              </w:rPr>
            </w:pPr>
            <w:r w:rsidRPr="00331597">
              <w:rPr>
                <w:rFonts w:ascii="Arial" w:hAnsi="Arial" w:cs="Arial"/>
                <w:sz w:val="20"/>
                <w:szCs w:val="20"/>
              </w:rPr>
              <w:t>Para fraccionamiento de hasta 10,000.00 m2</w:t>
            </w:r>
          </w:p>
        </w:tc>
        <w:tc>
          <w:tcPr>
            <w:tcW w:w="4098" w:type="dxa"/>
          </w:tcPr>
          <w:p w:rsidR="00C04267" w:rsidRPr="00331597" w:rsidRDefault="00C04267" w:rsidP="003D48AE">
            <w:pPr>
              <w:pStyle w:val="Textosinformato"/>
              <w:spacing w:line="360" w:lineRule="auto"/>
              <w:jc w:val="both"/>
              <w:rPr>
                <w:rFonts w:ascii="Arial" w:hAnsi="Arial" w:cs="Arial"/>
                <w:sz w:val="20"/>
                <w:szCs w:val="20"/>
              </w:rPr>
            </w:pPr>
            <w:r w:rsidRPr="00331597">
              <w:rPr>
                <w:rFonts w:ascii="Arial" w:hAnsi="Arial" w:cs="Arial"/>
                <w:sz w:val="20"/>
                <w:szCs w:val="20"/>
              </w:rPr>
              <w:t xml:space="preserve">60 veces </w:t>
            </w:r>
            <w:r w:rsidR="00CA3B68">
              <w:rPr>
                <w:rFonts w:ascii="Arial" w:hAnsi="Arial" w:cs="Arial"/>
                <w:sz w:val="20"/>
                <w:szCs w:val="20"/>
              </w:rPr>
              <w:t xml:space="preserve">la Unidad de Medida y Actualización </w:t>
            </w:r>
          </w:p>
        </w:tc>
      </w:tr>
      <w:tr w:rsidR="00C04267" w:rsidRPr="00331597" w:rsidTr="006B68AB">
        <w:tc>
          <w:tcPr>
            <w:tcW w:w="5127" w:type="dxa"/>
          </w:tcPr>
          <w:p w:rsidR="00C04267" w:rsidRPr="00331597" w:rsidRDefault="00CA3B68" w:rsidP="00996853">
            <w:pPr>
              <w:pStyle w:val="Textosinformato"/>
              <w:numPr>
                <w:ilvl w:val="0"/>
                <w:numId w:val="17"/>
              </w:numPr>
              <w:spacing w:line="360" w:lineRule="auto"/>
              <w:ind w:left="0" w:firstLine="0"/>
              <w:jc w:val="both"/>
              <w:rPr>
                <w:rFonts w:ascii="Arial" w:hAnsi="Arial" w:cs="Arial"/>
                <w:sz w:val="20"/>
                <w:szCs w:val="20"/>
              </w:rPr>
            </w:pPr>
            <w:r>
              <w:rPr>
                <w:rFonts w:ascii="Arial" w:hAnsi="Arial" w:cs="Arial"/>
                <w:sz w:val="20"/>
                <w:szCs w:val="20"/>
              </w:rPr>
              <w:t>Para fraccionamiento de</w:t>
            </w:r>
            <w:r w:rsidR="00C04267" w:rsidRPr="00331597">
              <w:rPr>
                <w:rFonts w:ascii="Arial" w:hAnsi="Arial" w:cs="Arial"/>
                <w:sz w:val="20"/>
                <w:szCs w:val="20"/>
              </w:rPr>
              <w:t xml:space="preserve"> 10,000.01 hasta 50,000.00m2</w:t>
            </w:r>
          </w:p>
        </w:tc>
        <w:tc>
          <w:tcPr>
            <w:tcW w:w="4098" w:type="dxa"/>
          </w:tcPr>
          <w:p w:rsidR="00C04267" w:rsidRPr="00331597" w:rsidRDefault="00C04267" w:rsidP="003D48AE">
            <w:pPr>
              <w:spacing w:line="360" w:lineRule="auto"/>
              <w:rPr>
                <w:rFonts w:ascii="Arial" w:hAnsi="Arial" w:cs="Arial"/>
                <w:sz w:val="20"/>
                <w:szCs w:val="20"/>
              </w:rPr>
            </w:pPr>
            <w:r w:rsidRPr="00331597">
              <w:rPr>
                <w:rFonts w:ascii="Arial" w:hAnsi="Arial" w:cs="Arial"/>
                <w:sz w:val="20"/>
                <w:szCs w:val="20"/>
              </w:rPr>
              <w:t xml:space="preserve">110 veces </w:t>
            </w:r>
            <w:r w:rsidR="00CA3B68" w:rsidRPr="00CA3B68">
              <w:rPr>
                <w:rFonts w:ascii="Arial" w:hAnsi="Arial" w:cs="Arial"/>
                <w:sz w:val="20"/>
                <w:szCs w:val="20"/>
              </w:rPr>
              <w:t>la Unidad de Medida y Actualización</w:t>
            </w:r>
            <w:r w:rsidRPr="00331597">
              <w:rPr>
                <w:rFonts w:ascii="Arial" w:hAnsi="Arial" w:cs="Arial"/>
                <w:sz w:val="20"/>
                <w:szCs w:val="20"/>
              </w:rPr>
              <w:t xml:space="preserve"> </w:t>
            </w:r>
          </w:p>
        </w:tc>
      </w:tr>
      <w:tr w:rsidR="00C04267" w:rsidRPr="00331597" w:rsidTr="006B68AB">
        <w:tc>
          <w:tcPr>
            <w:tcW w:w="5127" w:type="dxa"/>
          </w:tcPr>
          <w:p w:rsidR="00C04267" w:rsidRPr="00331597" w:rsidRDefault="00CA3B68" w:rsidP="00996853">
            <w:pPr>
              <w:pStyle w:val="Textosinformato"/>
              <w:numPr>
                <w:ilvl w:val="0"/>
                <w:numId w:val="17"/>
              </w:numPr>
              <w:spacing w:line="360" w:lineRule="auto"/>
              <w:ind w:left="0" w:firstLine="0"/>
              <w:jc w:val="both"/>
              <w:rPr>
                <w:rFonts w:ascii="Arial" w:hAnsi="Arial" w:cs="Arial"/>
                <w:sz w:val="20"/>
                <w:szCs w:val="20"/>
              </w:rPr>
            </w:pPr>
            <w:r>
              <w:rPr>
                <w:rFonts w:ascii="Arial" w:hAnsi="Arial" w:cs="Arial"/>
                <w:sz w:val="20"/>
                <w:szCs w:val="20"/>
              </w:rPr>
              <w:t>Para fraccionamiento de</w:t>
            </w:r>
            <w:r w:rsidR="00C04267" w:rsidRPr="00331597">
              <w:rPr>
                <w:rFonts w:ascii="Arial" w:hAnsi="Arial" w:cs="Arial"/>
                <w:sz w:val="20"/>
                <w:szCs w:val="20"/>
              </w:rPr>
              <w:t xml:space="preserve"> 50,000.01 hasta 200,000.00m2</w:t>
            </w:r>
          </w:p>
        </w:tc>
        <w:tc>
          <w:tcPr>
            <w:tcW w:w="4098" w:type="dxa"/>
          </w:tcPr>
          <w:p w:rsidR="00C04267" w:rsidRPr="00331597" w:rsidRDefault="00C04267" w:rsidP="003D48AE">
            <w:pPr>
              <w:spacing w:line="360" w:lineRule="auto"/>
              <w:rPr>
                <w:rFonts w:ascii="Arial" w:hAnsi="Arial" w:cs="Arial"/>
                <w:sz w:val="20"/>
                <w:szCs w:val="20"/>
              </w:rPr>
            </w:pPr>
            <w:r w:rsidRPr="00331597">
              <w:rPr>
                <w:rFonts w:ascii="Arial" w:hAnsi="Arial" w:cs="Arial"/>
                <w:sz w:val="20"/>
                <w:szCs w:val="20"/>
              </w:rPr>
              <w:t xml:space="preserve">160 veces </w:t>
            </w:r>
            <w:r w:rsidR="00CA3B68" w:rsidRPr="00CA3B68">
              <w:rPr>
                <w:rFonts w:ascii="Arial" w:hAnsi="Arial" w:cs="Arial"/>
                <w:sz w:val="20"/>
                <w:szCs w:val="20"/>
              </w:rPr>
              <w:t xml:space="preserve">la Unidad de Medida y Actualización </w:t>
            </w:r>
          </w:p>
        </w:tc>
      </w:tr>
      <w:tr w:rsidR="00C04267" w:rsidRPr="00331597" w:rsidTr="006B68AB">
        <w:tc>
          <w:tcPr>
            <w:tcW w:w="5127" w:type="dxa"/>
            <w:tcBorders>
              <w:bottom w:val="single" w:sz="4" w:space="0" w:color="000000"/>
            </w:tcBorders>
          </w:tcPr>
          <w:p w:rsidR="00C04267" w:rsidRPr="00331597" w:rsidRDefault="00CA3B68" w:rsidP="00996853">
            <w:pPr>
              <w:pStyle w:val="Textosinformato"/>
              <w:numPr>
                <w:ilvl w:val="0"/>
                <w:numId w:val="17"/>
              </w:numPr>
              <w:spacing w:line="360" w:lineRule="auto"/>
              <w:ind w:left="0" w:firstLine="0"/>
              <w:jc w:val="both"/>
              <w:rPr>
                <w:rFonts w:ascii="Arial" w:hAnsi="Arial" w:cs="Arial"/>
                <w:sz w:val="20"/>
                <w:szCs w:val="20"/>
              </w:rPr>
            </w:pPr>
            <w:r>
              <w:rPr>
                <w:rFonts w:ascii="Arial" w:hAnsi="Arial" w:cs="Arial"/>
                <w:sz w:val="20"/>
                <w:szCs w:val="20"/>
              </w:rPr>
              <w:t xml:space="preserve">Para fraccionamiento de </w:t>
            </w:r>
            <w:r w:rsidR="00C04267" w:rsidRPr="00331597">
              <w:rPr>
                <w:rFonts w:ascii="Arial" w:hAnsi="Arial" w:cs="Arial"/>
                <w:sz w:val="20"/>
                <w:szCs w:val="20"/>
              </w:rPr>
              <w:t xml:space="preserve"> 200,000.01 en adelante</w:t>
            </w:r>
          </w:p>
        </w:tc>
        <w:tc>
          <w:tcPr>
            <w:tcW w:w="4098" w:type="dxa"/>
            <w:tcBorders>
              <w:bottom w:val="single" w:sz="4" w:space="0" w:color="000000"/>
            </w:tcBorders>
          </w:tcPr>
          <w:p w:rsidR="00C04267" w:rsidRPr="00331597" w:rsidRDefault="00CA3B68" w:rsidP="003D48AE">
            <w:pPr>
              <w:spacing w:line="360" w:lineRule="auto"/>
              <w:rPr>
                <w:rFonts w:ascii="Arial" w:hAnsi="Arial" w:cs="Arial"/>
                <w:sz w:val="20"/>
                <w:szCs w:val="20"/>
              </w:rPr>
            </w:pPr>
            <w:r>
              <w:rPr>
                <w:rFonts w:ascii="Arial" w:hAnsi="Arial" w:cs="Arial"/>
                <w:sz w:val="20"/>
                <w:szCs w:val="20"/>
              </w:rPr>
              <w:t xml:space="preserve">250 veces </w:t>
            </w:r>
            <w:r w:rsidR="00C04267" w:rsidRPr="00331597">
              <w:rPr>
                <w:rFonts w:ascii="Arial" w:hAnsi="Arial" w:cs="Arial"/>
                <w:sz w:val="20"/>
                <w:szCs w:val="20"/>
              </w:rPr>
              <w:t xml:space="preserve"> </w:t>
            </w:r>
            <w:r w:rsidRPr="00CA3B68">
              <w:rPr>
                <w:rFonts w:ascii="Arial" w:hAnsi="Arial" w:cs="Arial"/>
                <w:sz w:val="20"/>
                <w:szCs w:val="20"/>
              </w:rPr>
              <w:t xml:space="preserve">la Unidad de Medida y Actualización </w:t>
            </w:r>
          </w:p>
        </w:tc>
      </w:tr>
      <w:tr w:rsidR="00C04267" w:rsidRPr="00331597" w:rsidTr="006B68AB">
        <w:trPr>
          <w:trHeight w:val="364"/>
        </w:trPr>
        <w:tc>
          <w:tcPr>
            <w:tcW w:w="9225" w:type="dxa"/>
            <w:gridSpan w:val="2"/>
            <w:tcBorders>
              <w:left w:val="nil"/>
              <w:right w:val="nil"/>
            </w:tcBorders>
          </w:tcPr>
          <w:p w:rsidR="00AF5CE1" w:rsidRDefault="00AF5CE1" w:rsidP="00996853">
            <w:pPr>
              <w:pStyle w:val="Textosinformato"/>
              <w:spacing w:line="360" w:lineRule="auto"/>
              <w:jc w:val="both"/>
              <w:rPr>
                <w:rFonts w:ascii="Arial" w:hAnsi="Arial" w:cs="Arial"/>
                <w:b/>
                <w:sz w:val="20"/>
                <w:szCs w:val="20"/>
              </w:rPr>
            </w:pPr>
          </w:p>
          <w:p w:rsidR="00C04267" w:rsidRPr="00331597" w:rsidRDefault="00C04267" w:rsidP="00996853">
            <w:pPr>
              <w:pStyle w:val="Textosinformato"/>
              <w:spacing w:line="360" w:lineRule="auto"/>
              <w:jc w:val="both"/>
              <w:rPr>
                <w:rFonts w:ascii="Arial" w:hAnsi="Arial" w:cs="Arial"/>
                <w:sz w:val="20"/>
                <w:szCs w:val="20"/>
              </w:rPr>
            </w:pPr>
            <w:r w:rsidRPr="00331597">
              <w:rPr>
                <w:rFonts w:ascii="Arial" w:hAnsi="Arial" w:cs="Arial"/>
                <w:b/>
                <w:sz w:val="20"/>
                <w:szCs w:val="20"/>
              </w:rPr>
              <w:t>IV.- Por forma de uso de suelo y carta de congruencia en general</w:t>
            </w:r>
          </w:p>
        </w:tc>
      </w:tr>
      <w:tr w:rsidR="00C04267" w:rsidRPr="00331597" w:rsidTr="006B68AB">
        <w:tc>
          <w:tcPr>
            <w:tcW w:w="5127" w:type="dxa"/>
          </w:tcPr>
          <w:p w:rsidR="00C04267" w:rsidRPr="00331597" w:rsidRDefault="00C04267" w:rsidP="00996853">
            <w:pPr>
              <w:pStyle w:val="Textosinformato"/>
              <w:numPr>
                <w:ilvl w:val="0"/>
                <w:numId w:val="18"/>
              </w:numPr>
              <w:spacing w:line="360" w:lineRule="auto"/>
              <w:ind w:left="0" w:firstLine="0"/>
              <w:jc w:val="both"/>
              <w:rPr>
                <w:rFonts w:ascii="Arial" w:hAnsi="Arial" w:cs="Arial"/>
                <w:sz w:val="20"/>
                <w:szCs w:val="20"/>
              </w:rPr>
            </w:pPr>
            <w:r w:rsidRPr="00331597">
              <w:rPr>
                <w:rFonts w:ascii="Arial" w:hAnsi="Arial" w:cs="Arial"/>
                <w:sz w:val="20"/>
                <w:szCs w:val="20"/>
              </w:rPr>
              <w:t>Para el desarrollo de cualquier tipo de superficie sea hasta 50m2</w:t>
            </w:r>
          </w:p>
        </w:tc>
        <w:tc>
          <w:tcPr>
            <w:tcW w:w="4098" w:type="dxa"/>
          </w:tcPr>
          <w:p w:rsidR="00C04267" w:rsidRPr="00331597" w:rsidRDefault="00CA3B68" w:rsidP="003D48AE">
            <w:pPr>
              <w:pStyle w:val="Textosinformato"/>
              <w:spacing w:line="360" w:lineRule="auto"/>
              <w:jc w:val="both"/>
              <w:rPr>
                <w:rFonts w:ascii="Arial" w:hAnsi="Arial" w:cs="Arial"/>
                <w:sz w:val="20"/>
                <w:szCs w:val="20"/>
              </w:rPr>
            </w:pPr>
            <w:r>
              <w:rPr>
                <w:rFonts w:ascii="Arial" w:hAnsi="Arial" w:cs="Arial"/>
                <w:sz w:val="20"/>
                <w:szCs w:val="20"/>
              </w:rPr>
              <w:t>5 veces</w:t>
            </w:r>
            <w:r w:rsidR="00C04267" w:rsidRPr="00331597">
              <w:rPr>
                <w:rFonts w:ascii="Arial" w:hAnsi="Arial" w:cs="Arial"/>
                <w:sz w:val="20"/>
                <w:szCs w:val="20"/>
              </w:rPr>
              <w:t xml:space="preserve"> </w:t>
            </w:r>
            <w:r w:rsidRPr="00CA3B68">
              <w:rPr>
                <w:rFonts w:ascii="Arial" w:hAnsi="Arial" w:cs="Arial"/>
                <w:sz w:val="20"/>
                <w:szCs w:val="20"/>
              </w:rPr>
              <w:t xml:space="preserve">la Unidad de Medida y Actualización </w:t>
            </w:r>
          </w:p>
        </w:tc>
      </w:tr>
      <w:tr w:rsidR="00C04267" w:rsidRPr="00331597" w:rsidTr="006B68AB">
        <w:tc>
          <w:tcPr>
            <w:tcW w:w="5127" w:type="dxa"/>
          </w:tcPr>
          <w:p w:rsidR="00C04267" w:rsidRPr="00331597" w:rsidRDefault="00C04267" w:rsidP="00996853">
            <w:pPr>
              <w:pStyle w:val="Prrafodelista"/>
              <w:numPr>
                <w:ilvl w:val="0"/>
                <w:numId w:val="18"/>
              </w:numPr>
              <w:spacing w:line="360" w:lineRule="auto"/>
              <w:ind w:left="0" w:firstLine="0"/>
              <w:rPr>
                <w:rFonts w:ascii="Arial" w:hAnsi="Arial" w:cs="Arial"/>
                <w:sz w:val="20"/>
                <w:szCs w:val="20"/>
              </w:rPr>
            </w:pPr>
            <w:r w:rsidRPr="00331597">
              <w:rPr>
                <w:rFonts w:ascii="Arial" w:hAnsi="Arial" w:cs="Arial"/>
                <w:sz w:val="20"/>
                <w:szCs w:val="20"/>
              </w:rPr>
              <w:t>Para el desarrollo de cualqu</w:t>
            </w:r>
            <w:r w:rsidR="00F87A6F">
              <w:rPr>
                <w:rFonts w:ascii="Arial" w:hAnsi="Arial" w:cs="Arial"/>
                <w:sz w:val="20"/>
                <w:szCs w:val="20"/>
              </w:rPr>
              <w:t>ier tipo de superficie sea de</w:t>
            </w:r>
            <w:r w:rsidRPr="00331597">
              <w:rPr>
                <w:rFonts w:ascii="Arial" w:hAnsi="Arial" w:cs="Arial"/>
                <w:sz w:val="20"/>
                <w:szCs w:val="20"/>
              </w:rPr>
              <w:t xml:space="preserve"> 50.01 hasta 100 m2</w:t>
            </w:r>
          </w:p>
        </w:tc>
        <w:tc>
          <w:tcPr>
            <w:tcW w:w="4098" w:type="dxa"/>
          </w:tcPr>
          <w:p w:rsidR="00C04267" w:rsidRPr="00331597" w:rsidRDefault="00C04267" w:rsidP="003D48AE">
            <w:pPr>
              <w:spacing w:line="360" w:lineRule="auto"/>
              <w:rPr>
                <w:rFonts w:ascii="Arial" w:hAnsi="Arial" w:cs="Arial"/>
                <w:sz w:val="20"/>
                <w:szCs w:val="20"/>
              </w:rPr>
            </w:pPr>
            <w:r w:rsidRPr="00331597">
              <w:rPr>
                <w:rFonts w:ascii="Arial" w:hAnsi="Arial" w:cs="Arial"/>
                <w:sz w:val="20"/>
                <w:szCs w:val="20"/>
              </w:rPr>
              <w:t xml:space="preserve">12 veces </w:t>
            </w:r>
            <w:r w:rsidR="00CA3B68" w:rsidRPr="00CA3B68">
              <w:rPr>
                <w:rFonts w:ascii="Arial" w:hAnsi="Arial" w:cs="Arial"/>
                <w:sz w:val="20"/>
                <w:szCs w:val="20"/>
              </w:rPr>
              <w:t xml:space="preserve">la Unidad de Medida y Actualización </w:t>
            </w:r>
          </w:p>
        </w:tc>
      </w:tr>
      <w:tr w:rsidR="00C04267" w:rsidRPr="00331597" w:rsidTr="006B68AB">
        <w:tc>
          <w:tcPr>
            <w:tcW w:w="5127" w:type="dxa"/>
          </w:tcPr>
          <w:p w:rsidR="00C04267" w:rsidRPr="00331597" w:rsidRDefault="00C04267" w:rsidP="00996853">
            <w:pPr>
              <w:pStyle w:val="Prrafodelista"/>
              <w:numPr>
                <w:ilvl w:val="0"/>
                <w:numId w:val="18"/>
              </w:numPr>
              <w:spacing w:line="360" w:lineRule="auto"/>
              <w:ind w:left="0" w:firstLine="0"/>
              <w:rPr>
                <w:rFonts w:ascii="Arial" w:hAnsi="Arial" w:cs="Arial"/>
                <w:sz w:val="20"/>
                <w:szCs w:val="20"/>
              </w:rPr>
            </w:pPr>
            <w:r w:rsidRPr="00331597">
              <w:rPr>
                <w:rFonts w:ascii="Arial" w:hAnsi="Arial" w:cs="Arial"/>
                <w:sz w:val="20"/>
                <w:szCs w:val="20"/>
              </w:rPr>
              <w:lastRenderedPageBreak/>
              <w:t>Para el desarrollo de cualqu</w:t>
            </w:r>
            <w:r w:rsidR="00F87A6F">
              <w:rPr>
                <w:rFonts w:ascii="Arial" w:hAnsi="Arial" w:cs="Arial"/>
                <w:sz w:val="20"/>
                <w:szCs w:val="20"/>
              </w:rPr>
              <w:t>ier tipo de superficie sea de</w:t>
            </w:r>
            <w:r w:rsidRPr="00331597">
              <w:rPr>
                <w:rFonts w:ascii="Arial" w:hAnsi="Arial" w:cs="Arial"/>
                <w:sz w:val="20"/>
                <w:szCs w:val="20"/>
              </w:rPr>
              <w:t xml:space="preserve"> 100.01 hasta 500 m2</w:t>
            </w:r>
          </w:p>
        </w:tc>
        <w:tc>
          <w:tcPr>
            <w:tcW w:w="4098" w:type="dxa"/>
          </w:tcPr>
          <w:p w:rsidR="00C04267" w:rsidRPr="00331597" w:rsidRDefault="00C04267" w:rsidP="003D48AE">
            <w:pPr>
              <w:spacing w:line="360" w:lineRule="auto"/>
              <w:rPr>
                <w:rFonts w:ascii="Arial" w:hAnsi="Arial" w:cs="Arial"/>
                <w:sz w:val="20"/>
                <w:szCs w:val="20"/>
              </w:rPr>
            </w:pPr>
            <w:r w:rsidRPr="00331597">
              <w:rPr>
                <w:rFonts w:ascii="Arial" w:hAnsi="Arial" w:cs="Arial"/>
                <w:sz w:val="20"/>
                <w:szCs w:val="20"/>
              </w:rPr>
              <w:t xml:space="preserve">25 veces </w:t>
            </w:r>
            <w:r w:rsidR="00CA3B68" w:rsidRPr="00CA3B68">
              <w:rPr>
                <w:rFonts w:ascii="Arial" w:hAnsi="Arial" w:cs="Arial"/>
                <w:sz w:val="20"/>
                <w:szCs w:val="20"/>
              </w:rPr>
              <w:t xml:space="preserve">la Unidad de Medida y Actualización </w:t>
            </w:r>
          </w:p>
        </w:tc>
      </w:tr>
      <w:tr w:rsidR="00C04267" w:rsidRPr="00331597" w:rsidTr="006B68AB">
        <w:tc>
          <w:tcPr>
            <w:tcW w:w="5127" w:type="dxa"/>
          </w:tcPr>
          <w:p w:rsidR="00C04267" w:rsidRPr="00331597" w:rsidRDefault="00C04267" w:rsidP="00996853">
            <w:pPr>
              <w:pStyle w:val="Prrafodelista"/>
              <w:numPr>
                <w:ilvl w:val="0"/>
                <w:numId w:val="18"/>
              </w:numPr>
              <w:spacing w:line="360" w:lineRule="auto"/>
              <w:ind w:left="0" w:firstLine="0"/>
              <w:rPr>
                <w:rFonts w:ascii="Arial" w:hAnsi="Arial" w:cs="Arial"/>
                <w:sz w:val="20"/>
                <w:szCs w:val="20"/>
              </w:rPr>
            </w:pPr>
            <w:r w:rsidRPr="00331597">
              <w:rPr>
                <w:rFonts w:ascii="Arial" w:hAnsi="Arial" w:cs="Arial"/>
                <w:sz w:val="20"/>
                <w:szCs w:val="20"/>
              </w:rPr>
              <w:t>Para el desarrollo de cualqu</w:t>
            </w:r>
            <w:r w:rsidR="00F87A6F">
              <w:rPr>
                <w:rFonts w:ascii="Arial" w:hAnsi="Arial" w:cs="Arial"/>
                <w:sz w:val="20"/>
                <w:szCs w:val="20"/>
              </w:rPr>
              <w:t>ier tipo de superficie sea de</w:t>
            </w:r>
            <w:r w:rsidRPr="00331597">
              <w:rPr>
                <w:rFonts w:ascii="Arial" w:hAnsi="Arial" w:cs="Arial"/>
                <w:sz w:val="20"/>
                <w:szCs w:val="20"/>
              </w:rPr>
              <w:t xml:space="preserve"> 500.01 hasta 5000 m2</w:t>
            </w:r>
          </w:p>
        </w:tc>
        <w:tc>
          <w:tcPr>
            <w:tcW w:w="4098" w:type="dxa"/>
          </w:tcPr>
          <w:p w:rsidR="00C04267" w:rsidRPr="00331597" w:rsidRDefault="00C04267" w:rsidP="003D48AE">
            <w:pPr>
              <w:spacing w:line="360" w:lineRule="auto"/>
              <w:rPr>
                <w:rFonts w:ascii="Arial" w:hAnsi="Arial" w:cs="Arial"/>
                <w:sz w:val="20"/>
                <w:szCs w:val="20"/>
              </w:rPr>
            </w:pPr>
            <w:r w:rsidRPr="00331597">
              <w:rPr>
                <w:rFonts w:ascii="Arial" w:hAnsi="Arial" w:cs="Arial"/>
                <w:sz w:val="20"/>
                <w:szCs w:val="20"/>
              </w:rPr>
              <w:t xml:space="preserve">50 veces </w:t>
            </w:r>
            <w:r w:rsidR="00CA3B68" w:rsidRPr="00CA3B68">
              <w:rPr>
                <w:rFonts w:ascii="Arial" w:hAnsi="Arial" w:cs="Arial"/>
                <w:sz w:val="20"/>
                <w:szCs w:val="20"/>
              </w:rPr>
              <w:t xml:space="preserve">la Unidad de Medida y Actualización </w:t>
            </w:r>
          </w:p>
        </w:tc>
      </w:tr>
      <w:tr w:rsidR="00C04267" w:rsidRPr="00331597" w:rsidTr="006B68AB">
        <w:tc>
          <w:tcPr>
            <w:tcW w:w="5127" w:type="dxa"/>
            <w:tcBorders>
              <w:bottom w:val="single" w:sz="4" w:space="0" w:color="000000"/>
            </w:tcBorders>
          </w:tcPr>
          <w:p w:rsidR="00C04267" w:rsidRPr="00331597" w:rsidRDefault="00C04267" w:rsidP="00996853">
            <w:pPr>
              <w:pStyle w:val="Prrafodelista"/>
              <w:numPr>
                <w:ilvl w:val="0"/>
                <w:numId w:val="18"/>
              </w:numPr>
              <w:spacing w:line="360" w:lineRule="auto"/>
              <w:ind w:left="0" w:firstLine="0"/>
              <w:rPr>
                <w:rFonts w:ascii="Arial" w:hAnsi="Arial" w:cs="Arial"/>
                <w:sz w:val="20"/>
                <w:szCs w:val="20"/>
              </w:rPr>
            </w:pPr>
            <w:r w:rsidRPr="00331597">
              <w:rPr>
                <w:rFonts w:ascii="Arial" w:hAnsi="Arial" w:cs="Arial"/>
                <w:sz w:val="20"/>
                <w:szCs w:val="20"/>
              </w:rPr>
              <w:t>Para el desarrollo de cualqu</w:t>
            </w:r>
            <w:r w:rsidR="00F87A6F">
              <w:rPr>
                <w:rFonts w:ascii="Arial" w:hAnsi="Arial" w:cs="Arial"/>
                <w:sz w:val="20"/>
                <w:szCs w:val="20"/>
              </w:rPr>
              <w:t>ier tipo de superficie sea de</w:t>
            </w:r>
            <w:r w:rsidRPr="00331597">
              <w:rPr>
                <w:rFonts w:ascii="Arial" w:hAnsi="Arial" w:cs="Arial"/>
                <w:sz w:val="20"/>
                <w:szCs w:val="20"/>
              </w:rPr>
              <w:t xml:space="preserve"> 5000.01 en adelante</w:t>
            </w:r>
          </w:p>
        </w:tc>
        <w:tc>
          <w:tcPr>
            <w:tcW w:w="4098" w:type="dxa"/>
            <w:tcBorders>
              <w:bottom w:val="single" w:sz="4" w:space="0" w:color="000000"/>
            </w:tcBorders>
          </w:tcPr>
          <w:p w:rsidR="00C04267" w:rsidRPr="00331597" w:rsidRDefault="00C04267" w:rsidP="003D48AE">
            <w:pPr>
              <w:spacing w:line="360" w:lineRule="auto"/>
              <w:rPr>
                <w:rFonts w:ascii="Arial" w:hAnsi="Arial" w:cs="Arial"/>
                <w:sz w:val="20"/>
                <w:szCs w:val="20"/>
              </w:rPr>
            </w:pPr>
            <w:r w:rsidRPr="00331597">
              <w:rPr>
                <w:rFonts w:ascii="Arial" w:hAnsi="Arial" w:cs="Arial"/>
                <w:sz w:val="20"/>
                <w:szCs w:val="20"/>
              </w:rPr>
              <w:t xml:space="preserve">100 veces </w:t>
            </w:r>
            <w:r w:rsidR="00CA3B68" w:rsidRPr="00CA3B68">
              <w:rPr>
                <w:rFonts w:ascii="Arial" w:hAnsi="Arial" w:cs="Arial"/>
                <w:sz w:val="20"/>
                <w:szCs w:val="20"/>
              </w:rPr>
              <w:t xml:space="preserve">la Unidad de Medida y Actualización </w:t>
            </w:r>
          </w:p>
        </w:tc>
      </w:tr>
      <w:tr w:rsidR="00C04267" w:rsidRPr="00331597" w:rsidTr="006B68AB">
        <w:tc>
          <w:tcPr>
            <w:tcW w:w="5127" w:type="dxa"/>
            <w:tcBorders>
              <w:left w:val="nil"/>
              <w:right w:val="nil"/>
            </w:tcBorders>
          </w:tcPr>
          <w:p w:rsidR="00AF5CE1" w:rsidRDefault="00AF5CE1" w:rsidP="00996853">
            <w:pPr>
              <w:spacing w:line="360" w:lineRule="auto"/>
              <w:rPr>
                <w:rFonts w:ascii="Arial" w:hAnsi="Arial" w:cs="Arial"/>
                <w:b/>
                <w:sz w:val="20"/>
                <w:szCs w:val="20"/>
              </w:rPr>
            </w:pPr>
          </w:p>
          <w:p w:rsidR="00C04267" w:rsidRPr="00331597" w:rsidRDefault="00C04267" w:rsidP="00996853">
            <w:pPr>
              <w:spacing w:line="360" w:lineRule="auto"/>
              <w:rPr>
                <w:rFonts w:ascii="Arial" w:hAnsi="Arial" w:cs="Arial"/>
                <w:b/>
                <w:sz w:val="20"/>
                <w:szCs w:val="20"/>
              </w:rPr>
            </w:pPr>
            <w:r w:rsidRPr="00331597">
              <w:rPr>
                <w:rFonts w:ascii="Arial" w:hAnsi="Arial" w:cs="Arial"/>
                <w:b/>
                <w:sz w:val="20"/>
                <w:szCs w:val="20"/>
              </w:rPr>
              <w:t>V.- Para formas de factibilidad de uso de suelo</w:t>
            </w:r>
          </w:p>
        </w:tc>
        <w:tc>
          <w:tcPr>
            <w:tcW w:w="4098" w:type="dxa"/>
            <w:tcBorders>
              <w:left w:val="nil"/>
              <w:right w:val="nil"/>
            </w:tcBorders>
          </w:tcPr>
          <w:p w:rsidR="00C04267" w:rsidRPr="00331597" w:rsidRDefault="00C04267" w:rsidP="00996853">
            <w:pPr>
              <w:spacing w:line="360" w:lineRule="auto"/>
              <w:rPr>
                <w:rFonts w:ascii="Arial" w:hAnsi="Arial" w:cs="Arial"/>
                <w:sz w:val="20"/>
                <w:szCs w:val="20"/>
              </w:rPr>
            </w:pPr>
          </w:p>
        </w:tc>
      </w:tr>
      <w:tr w:rsidR="00C04267" w:rsidRPr="00331597" w:rsidTr="006B68AB">
        <w:trPr>
          <w:trHeight w:val="551"/>
        </w:trPr>
        <w:tc>
          <w:tcPr>
            <w:tcW w:w="5127" w:type="dxa"/>
          </w:tcPr>
          <w:p w:rsidR="00C04267" w:rsidRPr="00331597" w:rsidRDefault="00C04267" w:rsidP="00996853">
            <w:pPr>
              <w:pStyle w:val="Prrafodelista"/>
              <w:numPr>
                <w:ilvl w:val="0"/>
                <w:numId w:val="19"/>
              </w:numPr>
              <w:spacing w:line="360" w:lineRule="auto"/>
              <w:ind w:left="0" w:firstLine="0"/>
              <w:rPr>
                <w:rFonts w:ascii="Arial" w:hAnsi="Arial" w:cs="Arial"/>
                <w:sz w:val="20"/>
                <w:szCs w:val="20"/>
              </w:rPr>
            </w:pPr>
            <w:r w:rsidRPr="00331597">
              <w:rPr>
                <w:rFonts w:ascii="Arial" w:hAnsi="Arial" w:cs="Arial"/>
                <w:sz w:val="20"/>
                <w:szCs w:val="20"/>
              </w:rPr>
              <w:t>Para establecimientos con venta de bebidas alcohólicas en envase cerrado</w:t>
            </w:r>
          </w:p>
        </w:tc>
        <w:tc>
          <w:tcPr>
            <w:tcW w:w="4098" w:type="dxa"/>
          </w:tcPr>
          <w:p w:rsidR="00C04267" w:rsidRPr="00331597" w:rsidRDefault="00C04267" w:rsidP="00996853">
            <w:pPr>
              <w:spacing w:line="360" w:lineRule="auto"/>
              <w:jc w:val="center"/>
              <w:rPr>
                <w:rFonts w:ascii="Arial" w:hAnsi="Arial" w:cs="Arial"/>
                <w:sz w:val="20"/>
                <w:szCs w:val="20"/>
              </w:rPr>
            </w:pPr>
            <w:r w:rsidRPr="00331597">
              <w:rPr>
                <w:rFonts w:ascii="Arial" w:hAnsi="Arial" w:cs="Arial"/>
                <w:sz w:val="20"/>
                <w:szCs w:val="20"/>
              </w:rPr>
              <w:t>$700.00</w:t>
            </w:r>
          </w:p>
        </w:tc>
      </w:tr>
      <w:tr w:rsidR="00C04267" w:rsidRPr="00331597" w:rsidTr="006B68AB">
        <w:tc>
          <w:tcPr>
            <w:tcW w:w="5127" w:type="dxa"/>
          </w:tcPr>
          <w:p w:rsidR="00C04267" w:rsidRPr="00331597" w:rsidRDefault="00C04267" w:rsidP="00996853">
            <w:pPr>
              <w:pStyle w:val="Prrafodelista"/>
              <w:numPr>
                <w:ilvl w:val="0"/>
                <w:numId w:val="19"/>
              </w:numPr>
              <w:spacing w:line="360" w:lineRule="auto"/>
              <w:ind w:left="0" w:firstLine="0"/>
              <w:rPr>
                <w:rFonts w:ascii="Arial" w:hAnsi="Arial" w:cs="Arial"/>
                <w:sz w:val="20"/>
                <w:szCs w:val="20"/>
              </w:rPr>
            </w:pPr>
            <w:r w:rsidRPr="00331597">
              <w:rPr>
                <w:rFonts w:ascii="Arial" w:hAnsi="Arial" w:cs="Arial"/>
                <w:sz w:val="20"/>
                <w:szCs w:val="20"/>
              </w:rPr>
              <w:t>Para establecimientos con venta de bebidas alcohólicas para consumo en el mismo lugar</w:t>
            </w:r>
          </w:p>
        </w:tc>
        <w:tc>
          <w:tcPr>
            <w:tcW w:w="4098" w:type="dxa"/>
          </w:tcPr>
          <w:p w:rsidR="00C04267" w:rsidRPr="00331597" w:rsidRDefault="00C04267" w:rsidP="00996853">
            <w:pPr>
              <w:spacing w:line="360" w:lineRule="auto"/>
              <w:jc w:val="center"/>
              <w:rPr>
                <w:rFonts w:ascii="Arial" w:hAnsi="Arial" w:cs="Arial"/>
                <w:sz w:val="20"/>
                <w:szCs w:val="20"/>
              </w:rPr>
            </w:pPr>
            <w:r w:rsidRPr="00331597">
              <w:rPr>
                <w:rFonts w:ascii="Arial" w:hAnsi="Arial" w:cs="Arial"/>
                <w:sz w:val="20"/>
                <w:szCs w:val="20"/>
              </w:rPr>
              <w:t>$1,000.00</w:t>
            </w:r>
          </w:p>
        </w:tc>
      </w:tr>
      <w:tr w:rsidR="00C04267" w:rsidRPr="00331597" w:rsidTr="006B68AB">
        <w:tc>
          <w:tcPr>
            <w:tcW w:w="5127" w:type="dxa"/>
          </w:tcPr>
          <w:p w:rsidR="00C04267" w:rsidRPr="00331597" w:rsidRDefault="00C04267" w:rsidP="00996853">
            <w:pPr>
              <w:pStyle w:val="Prrafodelista"/>
              <w:numPr>
                <w:ilvl w:val="0"/>
                <w:numId w:val="19"/>
              </w:numPr>
              <w:spacing w:line="360" w:lineRule="auto"/>
              <w:ind w:left="0" w:firstLine="0"/>
              <w:rPr>
                <w:rFonts w:ascii="Arial" w:hAnsi="Arial" w:cs="Arial"/>
                <w:sz w:val="20"/>
                <w:szCs w:val="20"/>
              </w:rPr>
            </w:pPr>
            <w:r w:rsidRPr="00331597">
              <w:rPr>
                <w:rFonts w:ascii="Arial" w:hAnsi="Arial" w:cs="Arial"/>
                <w:sz w:val="20"/>
                <w:szCs w:val="20"/>
              </w:rPr>
              <w:t>Para establecimientos comerciales con giro diferente a gasolineras  o establecimiento de bebidas alcohólicas</w:t>
            </w:r>
          </w:p>
        </w:tc>
        <w:tc>
          <w:tcPr>
            <w:tcW w:w="4098" w:type="dxa"/>
          </w:tcPr>
          <w:p w:rsidR="00C04267" w:rsidRPr="00331597" w:rsidRDefault="00C04267" w:rsidP="00996853">
            <w:pPr>
              <w:spacing w:line="360" w:lineRule="auto"/>
              <w:jc w:val="center"/>
              <w:rPr>
                <w:rFonts w:ascii="Arial" w:hAnsi="Arial" w:cs="Arial"/>
                <w:sz w:val="20"/>
                <w:szCs w:val="20"/>
              </w:rPr>
            </w:pPr>
            <w:r w:rsidRPr="00331597">
              <w:rPr>
                <w:rFonts w:ascii="Arial" w:hAnsi="Arial" w:cs="Arial"/>
                <w:sz w:val="20"/>
                <w:szCs w:val="20"/>
              </w:rPr>
              <w:t>$</w:t>
            </w:r>
            <w:r w:rsidR="00253D2A" w:rsidRPr="00331597">
              <w:rPr>
                <w:rFonts w:ascii="Arial" w:hAnsi="Arial" w:cs="Arial"/>
                <w:sz w:val="20"/>
                <w:szCs w:val="20"/>
              </w:rPr>
              <w:t>3</w:t>
            </w:r>
            <w:r w:rsidRPr="00331597">
              <w:rPr>
                <w:rFonts w:ascii="Arial" w:hAnsi="Arial" w:cs="Arial"/>
                <w:sz w:val="20"/>
                <w:szCs w:val="20"/>
              </w:rPr>
              <w:t>50.00</w:t>
            </w:r>
          </w:p>
        </w:tc>
      </w:tr>
      <w:tr w:rsidR="00C04267" w:rsidRPr="00331597" w:rsidTr="006B68AB">
        <w:tc>
          <w:tcPr>
            <w:tcW w:w="5127" w:type="dxa"/>
          </w:tcPr>
          <w:p w:rsidR="00C04267" w:rsidRPr="00331597" w:rsidRDefault="00C04267" w:rsidP="00996853">
            <w:pPr>
              <w:pStyle w:val="Prrafodelista"/>
              <w:numPr>
                <w:ilvl w:val="0"/>
                <w:numId w:val="19"/>
              </w:numPr>
              <w:spacing w:line="360" w:lineRule="auto"/>
              <w:ind w:left="0" w:firstLine="0"/>
              <w:rPr>
                <w:rFonts w:ascii="Arial" w:hAnsi="Arial" w:cs="Arial"/>
                <w:sz w:val="20"/>
                <w:szCs w:val="20"/>
              </w:rPr>
            </w:pPr>
            <w:r w:rsidRPr="00331597">
              <w:rPr>
                <w:rFonts w:ascii="Arial" w:hAnsi="Arial" w:cs="Arial"/>
                <w:sz w:val="20"/>
                <w:szCs w:val="20"/>
              </w:rPr>
              <w:t>Para desarrollo inmobiliario de cualquier tipo</w:t>
            </w:r>
          </w:p>
        </w:tc>
        <w:tc>
          <w:tcPr>
            <w:tcW w:w="4098" w:type="dxa"/>
          </w:tcPr>
          <w:p w:rsidR="00C04267" w:rsidRPr="00331597" w:rsidRDefault="00C04267" w:rsidP="00996853">
            <w:pPr>
              <w:spacing w:line="360" w:lineRule="auto"/>
              <w:jc w:val="center"/>
              <w:rPr>
                <w:rFonts w:ascii="Arial" w:hAnsi="Arial" w:cs="Arial"/>
                <w:sz w:val="20"/>
                <w:szCs w:val="20"/>
              </w:rPr>
            </w:pPr>
            <w:r w:rsidRPr="00331597">
              <w:rPr>
                <w:rFonts w:ascii="Arial" w:hAnsi="Arial" w:cs="Arial"/>
                <w:sz w:val="20"/>
                <w:szCs w:val="20"/>
              </w:rPr>
              <w:t xml:space="preserve">8 veces </w:t>
            </w:r>
            <w:r w:rsidR="00CA3B68" w:rsidRPr="00CA3B68">
              <w:rPr>
                <w:rFonts w:ascii="Arial" w:hAnsi="Arial" w:cs="Arial"/>
                <w:sz w:val="20"/>
                <w:szCs w:val="20"/>
              </w:rPr>
              <w:t xml:space="preserve">la Unidad de Medida y Actualización </w:t>
            </w:r>
            <w:r w:rsidRPr="00331597">
              <w:rPr>
                <w:rFonts w:ascii="Arial" w:hAnsi="Arial" w:cs="Arial"/>
                <w:sz w:val="20"/>
                <w:szCs w:val="20"/>
              </w:rPr>
              <w:t>en el estado</w:t>
            </w:r>
          </w:p>
        </w:tc>
      </w:tr>
      <w:tr w:rsidR="00C04267" w:rsidRPr="00331597" w:rsidTr="006B68AB">
        <w:tc>
          <w:tcPr>
            <w:tcW w:w="5127" w:type="dxa"/>
          </w:tcPr>
          <w:p w:rsidR="00C04267" w:rsidRPr="00331597" w:rsidRDefault="00C04267" w:rsidP="00996853">
            <w:pPr>
              <w:pStyle w:val="Prrafodelista"/>
              <w:numPr>
                <w:ilvl w:val="0"/>
                <w:numId w:val="19"/>
              </w:numPr>
              <w:spacing w:line="360" w:lineRule="auto"/>
              <w:ind w:left="0" w:firstLine="0"/>
              <w:rPr>
                <w:rFonts w:ascii="Arial" w:hAnsi="Arial" w:cs="Arial"/>
                <w:sz w:val="20"/>
                <w:szCs w:val="20"/>
              </w:rPr>
            </w:pPr>
            <w:r w:rsidRPr="00331597">
              <w:rPr>
                <w:rFonts w:ascii="Arial" w:hAnsi="Arial" w:cs="Arial"/>
                <w:sz w:val="20"/>
                <w:szCs w:val="20"/>
              </w:rPr>
              <w:t>Para casa habitación unifamiliar</w:t>
            </w:r>
          </w:p>
        </w:tc>
        <w:tc>
          <w:tcPr>
            <w:tcW w:w="4098" w:type="dxa"/>
          </w:tcPr>
          <w:p w:rsidR="00C04267" w:rsidRPr="00331597" w:rsidRDefault="00C04267" w:rsidP="00996853">
            <w:pPr>
              <w:spacing w:line="360" w:lineRule="auto"/>
              <w:jc w:val="center"/>
              <w:rPr>
                <w:rFonts w:ascii="Arial" w:hAnsi="Arial" w:cs="Arial"/>
                <w:sz w:val="20"/>
                <w:szCs w:val="20"/>
              </w:rPr>
            </w:pPr>
            <w:r w:rsidRPr="00331597">
              <w:rPr>
                <w:rFonts w:ascii="Arial" w:hAnsi="Arial" w:cs="Arial"/>
                <w:sz w:val="20"/>
                <w:szCs w:val="20"/>
              </w:rPr>
              <w:t>$250.00</w:t>
            </w:r>
          </w:p>
        </w:tc>
      </w:tr>
      <w:tr w:rsidR="00C04267" w:rsidRPr="00331597" w:rsidTr="006B68AB">
        <w:tc>
          <w:tcPr>
            <w:tcW w:w="5127" w:type="dxa"/>
          </w:tcPr>
          <w:p w:rsidR="00C04267" w:rsidRPr="00331597" w:rsidRDefault="00C04267" w:rsidP="00996853">
            <w:pPr>
              <w:pStyle w:val="Prrafodelista"/>
              <w:numPr>
                <w:ilvl w:val="0"/>
                <w:numId w:val="19"/>
              </w:numPr>
              <w:spacing w:line="360" w:lineRule="auto"/>
              <w:ind w:left="0" w:firstLine="0"/>
              <w:rPr>
                <w:rFonts w:ascii="Arial" w:hAnsi="Arial" w:cs="Arial"/>
                <w:sz w:val="20"/>
                <w:szCs w:val="20"/>
              </w:rPr>
            </w:pPr>
            <w:r w:rsidRPr="00331597">
              <w:rPr>
                <w:rFonts w:ascii="Arial" w:hAnsi="Arial" w:cs="Arial"/>
                <w:sz w:val="20"/>
                <w:szCs w:val="20"/>
              </w:rPr>
              <w:t xml:space="preserve">Para la instalación de infraestructura en bienes inmuebles propiedad del municipio o en la </w:t>
            </w:r>
            <w:r w:rsidR="00BC0CBE" w:rsidRPr="00331597">
              <w:rPr>
                <w:rFonts w:ascii="Arial" w:hAnsi="Arial" w:cs="Arial"/>
                <w:sz w:val="20"/>
                <w:szCs w:val="20"/>
              </w:rPr>
              <w:t>vía</w:t>
            </w:r>
            <w:r w:rsidRPr="00331597">
              <w:rPr>
                <w:rFonts w:ascii="Arial" w:hAnsi="Arial" w:cs="Arial"/>
                <w:sz w:val="20"/>
                <w:szCs w:val="20"/>
              </w:rPr>
              <w:t xml:space="preserve"> </w:t>
            </w:r>
            <w:r w:rsidR="00CA3B68" w:rsidRPr="00331597">
              <w:rPr>
                <w:rFonts w:ascii="Arial" w:hAnsi="Arial" w:cs="Arial"/>
                <w:sz w:val="20"/>
                <w:szCs w:val="20"/>
              </w:rPr>
              <w:t>pública</w:t>
            </w:r>
            <w:r w:rsidRPr="00331597">
              <w:rPr>
                <w:rFonts w:ascii="Arial" w:hAnsi="Arial" w:cs="Arial"/>
                <w:sz w:val="20"/>
                <w:szCs w:val="20"/>
              </w:rPr>
              <w:t xml:space="preserve"> (por aparato, caseta o unidad)</w:t>
            </w:r>
          </w:p>
        </w:tc>
        <w:tc>
          <w:tcPr>
            <w:tcW w:w="4098" w:type="dxa"/>
          </w:tcPr>
          <w:p w:rsidR="00C04267" w:rsidRPr="00331597" w:rsidRDefault="00C04267" w:rsidP="00996853">
            <w:pPr>
              <w:spacing w:line="360" w:lineRule="auto"/>
              <w:jc w:val="center"/>
              <w:rPr>
                <w:rFonts w:ascii="Arial" w:hAnsi="Arial" w:cs="Arial"/>
                <w:sz w:val="20"/>
                <w:szCs w:val="20"/>
              </w:rPr>
            </w:pPr>
            <w:r w:rsidRPr="00331597">
              <w:rPr>
                <w:rFonts w:ascii="Arial" w:hAnsi="Arial" w:cs="Arial"/>
                <w:sz w:val="20"/>
                <w:szCs w:val="20"/>
              </w:rPr>
              <w:t>$50.00</w:t>
            </w:r>
          </w:p>
        </w:tc>
      </w:tr>
      <w:tr w:rsidR="00C04267" w:rsidRPr="00331597" w:rsidTr="006B68AB">
        <w:tc>
          <w:tcPr>
            <w:tcW w:w="5127" w:type="dxa"/>
          </w:tcPr>
          <w:p w:rsidR="00C04267" w:rsidRPr="00331597" w:rsidRDefault="00C04267" w:rsidP="00996853">
            <w:pPr>
              <w:pStyle w:val="Prrafodelista"/>
              <w:numPr>
                <w:ilvl w:val="0"/>
                <w:numId w:val="19"/>
              </w:numPr>
              <w:spacing w:line="360" w:lineRule="auto"/>
              <w:ind w:left="0" w:firstLine="0"/>
              <w:rPr>
                <w:rFonts w:ascii="Arial" w:hAnsi="Arial" w:cs="Arial"/>
                <w:sz w:val="20"/>
                <w:szCs w:val="20"/>
              </w:rPr>
            </w:pPr>
            <w:r w:rsidRPr="00331597">
              <w:rPr>
                <w:rFonts w:ascii="Arial" w:hAnsi="Arial" w:cs="Arial"/>
                <w:sz w:val="20"/>
                <w:szCs w:val="20"/>
              </w:rPr>
              <w:t xml:space="preserve">Para la </w:t>
            </w:r>
            <w:r w:rsidR="00BC0CBE" w:rsidRPr="00331597">
              <w:rPr>
                <w:rFonts w:ascii="Arial" w:hAnsi="Arial" w:cs="Arial"/>
                <w:sz w:val="20"/>
                <w:szCs w:val="20"/>
              </w:rPr>
              <w:t>instalación</w:t>
            </w:r>
            <w:r w:rsidRPr="00331597">
              <w:rPr>
                <w:rFonts w:ascii="Arial" w:hAnsi="Arial" w:cs="Arial"/>
                <w:sz w:val="20"/>
                <w:szCs w:val="20"/>
              </w:rPr>
              <w:t xml:space="preserve"> de infraestructura aérea consistente en cableado o líneas de transmisión a excepción de las que fueren propiedad de la comisión federal de electricidad </w:t>
            </w:r>
          </w:p>
        </w:tc>
        <w:tc>
          <w:tcPr>
            <w:tcW w:w="4098" w:type="dxa"/>
          </w:tcPr>
          <w:p w:rsidR="00C04267" w:rsidRPr="00331597" w:rsidRDefault="00C04267" w:rsidP="00996853">
            <w:pPr>
              <w:spacing w:line="360" w:lineRule="auto"/>
              <w:jc w:val="center"/>
              <w:rPr>
                <w:rFonts w:ascii="Arial" w:hAnsi="Arial" w:cs="Arial"/>
                <w:sz w:val="20"/>
                <w:szCs w:val="20"/>
              </w:rPr>
            </w:pPr>
            <w:r w:rsidRPr="00331597">
              <w:rPr>
                <w:rFonts w:ascii="Arial" w:hAnsi="Arial" w:cs="Arial"/>
                <w:sz w:val="20"/>
                <w:szCs w:val="20"/>
              </w:rPr>
              <w:t>$0.80 por metro lineal</w:t>
            </w:r>
          </w:p>
        </w:tc>
      </w:tr>
      <w:tr w:rsidR="00C04267" w:rsidRPr="00331597" w:rsidTr="006B68AB">
        <w:tc>
          <w:tcPr>
            <w:tcW w:w="5127" w:type="dxa"/>
          </w:tcPr>
          <w:p w:rsidR="00C04267" w:rsidRPr="00331597" w:rsidRDefault="00C04267" w:rsidP="00996853">
            <w:pPr>
              <w:pStyle w:val="Prrafodelista"/>
              <w:numPr>
                <w:ilvl w:val="0"/>
                <w:numId w:val="19"/>
              </w:numPr>
              <w:spacing w:line="360" w:lineRule="auto"/>
              <w:ind w:left="0" w:firstLine="0"/>
              <w:rPr>
                <w:rFonts w:ascii="Arial" w:hAnsi="Arial" w:cs="Arial"/>
                <w:sz w:val="20"/>
                <w:szCs w:val="20"/>
              </w:rPr>
            </w:pPr>
            <w:r w:rsidRPr="00331597">
              <w:rPr>
                <w:rFonts w:ascii="Arial" w:hAnsi="Arial" w:cs="Arial"/>
                <w:sz w:val="20"/>
                <w:szCs w:val="20"/>
              </w:rPr>
              <w:t>Para la instalación de radio base de telefonía celular (por cada radio base)</w:t>
            </w:r>
          </w:p>
        </w:tc>
        <w:tc>
          <w:tcPr>
            <w:tcW w:w="4098" w:type="dxa"/>
          </w:tcPr>
          <w:p w:rsidR="00C04267" w:rsidRPr="00331597" w:rsidRDefault="00C04267" w:rsidP="00996853">
            <w:pPr>
              <w:spacing w:line="360" w:lineRule="auto"/>
              <w:jc w:val="center"/>
              <w:rPr>
                <w:rFonts w:ascii="Arial" w:hAnsi="Arial" w:cs="Arial"/>
                <w:sz w:val="20"/>
                <w:szCs w:val="20"/>
              </w:rPr>
            </w:pPr>
            <w:r w:rsidRPr="00331597">
              <w:rPr>
                <w:rFonts w:ascii="Arial" w:hAnsi="Arial" w:cs="Arial"/>
                <w:sz w:val="20"/>
                <w:szCs w:val="20"/>
              </w:rPr>
              <w:t>$1,200.00</w:t>
            </w:r>
          </w:p>
        </w:tc>
      </w:tr>
      <w:tr w:rsidR="00C04267" w:rsidRPr="00331597" w:rsidTr="006B68AB">
        <w:tc>
          <w:tcPr>
            <w:tcW w:w="5127" w:type="dxa"/>
          </w:tcPr>
          <w:p w:rsidR="00C04267" w:rsidRPr="00331597" w:rsidRDefault="00C04267" w:rsidP="00996853">
            <w:pPr>
              <w:pStyle w:val="Prrafodelista"/>
              <w:numPr>
                <w:ilvl w:val="0"/>
                <w:numId w:val="19"/>
              </w:numPr>
              <w:spacing w:line="360" w:lineRule="auto"/>
              <w:ind w:left="0" w:firstLine="0"/>
              <w:rPr>
                <w:rFonts w:ascii="Arial" w:hAnsi="Arial" w:cs="Arial"/>
                <w:sz w:val="20"/>
                <w:szCs w:val="20"/>
              </w:rPr>
            </w:pPr>
            <w:r w:rsidRPr="00331597">
              <w:rPr>
                <w:rFonts w:ascii="Arial" w:hAnsi="Arial" w:cs="Arial"/>
                <w:sz w:val="20"/>
                <w:szCs w:val="20"/>
              </w:rPr>
              <w:t>Para la instalación de gasolinera o estación de servicio</w:t>
            </w:r>
          </w:p>
        </w:tc>
        <w:tc>
          <w:tcPr>
            <w:tcW w:w="4098" w:type="dxa"/>
          </w:tcPr>
          <w:p w:rsidR="00C04267" w:rsidRPr="00331597" w:rsidRDefault="00C04267" w:rsidP="00996853">
            <w:pPr>
              <w:spacing w:line="360" w:lineRule="auto"/>
              <w:jc w:val="center"/>
              <w:rPr>
                <w:rFonts w:ascii="Arial" w:hAnsi="Arial" w:cs="Arial"/>
                <w:sz w:val="20"/>
                <w:szCs w:val="20"/>
              </w:rPr>
            </w:pPr>
            <w:r w:rsidRPr="00331597">
              <w:rPr>
                <w:rFonts w:ascii="Arial" w:hAnsi="Arial" w:cs="Arial"/>
                <w:sz w:val="20"/>
                <w:szCs w:val="20"/>
              </w:rPr>
              <w:t>$1</w:t>
            </w:r>
            <w:r w:rsidR="00253D2A" w:rsidRPr="00331597">
              <w:rPr>
                <w:rFonts w:ascii="Arial" w:hAnsi="Arial" w:cs="Arial"/>
                <w:sz w:val="20"/>
                <w:szCs w:val="20"/>
              </w:rPr>
              <w:t>,</w:t>
            </w:r>
            <w:r w:rsidRPr="00331597">
              <w:rPr>
                <w:rFonts w:ascii="Arial" w:hAnsi="Arial" w:cs="Arial"/>
                <w:sz w:val="20"/>
                <w:szCs w:val="20"/>
              </w:rPr>
              <w:t>400.00</w:t>
            </w:r>
          </w:p>
        </w:tc>
      </w:tr>
      <w:tr w:rsidR="006B68AB" w:rsidRPr="00331597" w:rsidTr="006B68AB">
        <w:tc>
          <w:tcPr>
            <w:tcW w:w="5127" w:type="dxa"/>
          </w:tcPr>
          <w:p w:rsidR="006B68AB" w:rsidRDefault="006B68AB" w:rsidP="006B68AB">
            <w:pPr>
              <w:pStyle w:val="Textosinformato"/>
              <w:numPr>
                <w:ilvl w:val="0"/>
                <w:numId w:val="19"/>
              </w:numPr>
              <w:spacing w:line="360" w:lineRule="auto"/>
              <w:rPr>
                <w:rFonts w:ascii="Arial" w:hAnsi="Arial" w:cs="Arial"/>
                <w:sz w:val="20"/>
                <w:szCs w:val="20"/>
              </w:rPr>
            </w:pPr>
            <w:r w:rsidRPr="006B68AB">
              <w:rPr>
                <w:rFonts w:ascii="Arial" w:hAnsi="Arial" w:cs="Arial"/>
                <w:sz w:val="20"/>
                <w:szCs w:val="20"/>
              </w:rPr>
              <w:t>Para el establecimiento de bancos de explotación de materiales.</w:t>
            </w:r>
          </w:p>
        </w:tc>
        <w:tc>
          <w:tcPr>
            <w:tcW w:w="4098" w:type="dxa"/>
          </w:tcPr>
          <w:p w:rsidR="006B68AB" w:rsidRPr="00331597" w:rsidRDefault="006B68AB" w:rsidP="006B68AB">
            <w:pPr>
              <w:pStyle w:val="Textosinformato"/>
              <w:spacing w:line="360" w:lineRule="auto"/>
              <w:jc w:val="center"/>
              <w:rPr>
                <w:rFonts w:ascii="Arial" w:hAnsi="Arial" w:cs="Arial"/>
                <w:sz w:val="20"/>
                <w:szCs w:val="20"/>
              </w:rPr>
            </w:pPr>
            <w:r>
              <w:rPr>
                <w:rFonts w:ascii="Arial" w:hAnsi="Arial" w:cs="Arial"/>
                <w:sz w:val="20"/>
                <w:szCs w:val="20"/>
              </w:rPr>
              <w:t>80.70 por M2</w:t>
            </w:r>
          </w:p>
        </w:tc>
      </w:tr>
    </w:tbl>
    <w:p w:rsidR="00C04267" w:rsidRDefault="00C04267" w:rsidP="00996853">
      <w:pPr>
        <w:pStyle w:val="Textosinformato"/>
        <w:spacing w:line="360" w:lineRule="auto"/>
        <w:jc w:val="both"/>
        <w:rPr>
          <w:rFonts w:ascii="Arial" w:hAnsi="Arial" w:cs="Arial"/>
          <w:sz w:val="20"/>
          <w:szCs w:val="20"/>
        </w:rPr>
      </w:pPr>
    </w:p>
    <w:p w:rsidR="007A437E" w:rsidRDefault="007A437E" w:rsidP="00605E31">
      <w:pPr>
        <w:pStyle w:val="Textosinformato"/>
        <w:spacing w:line="360" w:lineRule="auto"/>
        <w:rPr>
          <w:rFonts w:ascii="Arial" w:hAnsi="Arial" w:cs="Arial"/>
          <w:b/>
          <w:sz w:val="20"/>
          <w:szCs w:val="20"/>
        </w:rPr>
      </w:pPr>
    </w:p>
    <w:p w:rsidR="00605E31" w:rsidRPr="00BF1684" w:rsidRDefault="00BF1684" w:rsidP="00605E31">
      <w:pPr>
        <w:pStyle w:val="Textosinformato"/>
        <w:spacing w:line="360" w:lineRule="auto"/>
        <w:rPr>
          <w:rFonts w:ascii="Arial" w:hAnsi="Arial" w:cs="Arial"/>
          <w:b/>
          <w:sz w:val="20"/>
          <w:szCs w:val="20"/>
        </w:rPr>
      </w:pPr>
      <w:r>
        <w:rPr>
          <w:rFonts w:ascii="Arial" w:hAnsi="Arial" w:cs="Arial"/>
          <w:b/>
          <w:sz w:val="20"/>
          <w:szCs w:val="20"/>
        </w:rPr>
        <w:lastRenderedPageBreak/>
        <w:t>VI. Licencias de Uso del S</w:t>
      </w:r>
      <w:r w:rsidRPr="00BF1684">
        <w:rPr>
          <w:rFonts w:ascii="Arial" w:hAnsi="Arial" w:cs="Arial"/>
          <w:b/>
          <w:sz w:val="20"/>
          <w:szCs w:val="20"/>
        </w:rPr>
        <w:t>uelo.</w:t>
      </w:r>
    </w:p>
    <w:tbl>
      <w:tblPr>
        <w:tblStyle w:val="Tablaconcuadrcula"/>
        <w:tblW w:w="0" w:type="auto"/>
        <w:tblLook w:val="04A0" w:firstRow="1" w:lastRow="0" w:firstColumn="1" w:lastColumn="0" w:noHBand="0" w:noVBand="1"/>
      </w:tblPr>
      <w:tblGrid>
        <w:gridCol w:w="501"/>
        <w:gridCol w:w="4597"/>
        <w:gridCol w:w="2250"/>
        <w:gridCol w:w="1861"/>
      </w:tblGrid>
      <w:tr w:rsidR="00605E31" w:rsidRPr="00BF1684" w:rsidTr="00BF1684">
        <w:trPr>
          <w:trHeight w:val="614"/>
        </w:trPr>
        <w:tc>
          <w:tcPr>
            <w:tcW w:w="5098" w:type="dxa"/>
            <w:gridSpan w:val="2"/>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 xml:space="preserve">A. Para desarrollo inmobiliario </w:t>
            </w:r>
          </w:p>
        </w:tc>
        <w:tc>
          <w:tcPr>
            <w:tcW w:w="2250" w:type="dxa"/>
          </w:tcPr>
          <w:p w:rsidR="00605E31" w:rsidRPr="00BF1684" w:rsidRDefault="00605E31" w:rsidP="00BF1684">
            <w:pPr>
              <w:pStyle w:val="Textosinformato"/>
              <w:spacing w:line="360" w:lineRule="auto"/>
              <w:jc w:val="center"/>
              <w:rPr>
                <w:rFonts w:ascii="Arial" w:hAnsi="Arial" w:cs="Arial"/>
                <w:sz w:val="20"/>
                <w:szCs w:val="20"/>
              </w:rPr>
            </w:pPr>
            <w:r w:rsidRPr="00BF1684">
              <w:rPr>
                <w:rFonts w:ascii="Arial" w:hAnsi="Arial" w:cs="Arial"/>
                <w:sz w:val="20"/>
                <w:szCs w:val="20"/>
              </w:rPr>
              <w:t>U.M.A.</w:t>
            </w:r>
          </w:p>
          <w:p w:rsidR="00605E31" w:rsidRPr="00BF1684" w:rsidRDefault="00605E31" w:rsidP="00BF1684">
            <w:pPr>
              <w:pStyle w:val="Textosinformato"/>
              <w:spacing w:line="360" w:lineRule="auto"/>
              <w:jc w:val="center"/>
              <w:rPr>
                <w:rFonts w:ascii="Arial" w:hAnsi="Arial" w:cs="Arial"/>
                <w:sz w:val="20"/>
                <w:szCs w:val="20"/>
              </w:rPr>
            </w:pPr>
            <w:r w:rsidRPr="00BF1684">
              <w:rPr>
                <w:rFonts w:ascii="Arial" w:hAnsi="Arial" w:cs="Arial"/>
                <w:sz w:val="20"/>
                <w:szCs w:val="20"/>
              </w:rPr>
              <w:t>VIGENTE</w:t>
            </w:r>
          </w:p>
        </w:tc>
        <w:tc>
          <w:tcPr>
            <w:tcW w:w="1861" w:type="dxa"/>
          </w:tcPr>
          <w:p w:rsidR="00605E31" w:rsidRPr="00BF1684" w:rsidRDefault="00605E31" w:rsidP="00BF1684">
            <w:pPr>
              <w:pStyle w:val="Textosinformato"/>
              <w:spacing w:line="360" w:lineRule="auto"/>
              <w:jc w:val="center"/>
              <w:rPr>
                <w:rFonts w:ascii="Arial" w:hAnsi="Arial" w:cs="Arial"/>
                <w:sz w:val="20"/>
                <w:szCs w:val="20"/>
              </w:rPr>
            </w:pPr>
            <w:r w:rsidRPr="00BF1684">
              <w:rPr>
                <w:rFonts w:ascii="Arial" w:hAnsi="Arial" w:cs="Arial"/>
                <w:sz w:val="20"/>
                <w:szCs w:val="20"/>
              </w:rPr>
              <w:t>UNIDAD</w:t>
            </w:r>
          </w:p>
          <w:p w:rsidR="00605E31" w:rsidRPr="00BF1684" w:rsidRDefault="00605E31" w:rsidP="00BF1684">
            <w:pPr>
              <w:pStyle w:val="Textosinformato"/>
              <w:spacing w:line="360" w:lineRule="auto"/>
              <w:jc w:val="center"/>
              <w:rPr>
                <w:rFonts w:ascii="Arial" w:hAnsi="Arial" w:cs="Arial"/>
                <w:sz w:val="20"/>
                <w:szCs w:val="20"/>
              </w:rPr>
            </w:pPr>
            <w:r w:rsidRPr="00BF1684">
              <w:rPr>
                <w:rFonts w:ascii="Arial" w:hAnsi="Arial" w:cs="Arial"/>
                <w:sz w:val="20"/>
                <w:szCs w:val="20"/>
              </w:rPr>
              <w:t>DE MEDIDA</w:t>
            </w:r>
          </w:p>
        </w:tc>
      </w:tr>
      <w:tr w:rsidR="00605E31" w:rsidRPr="00BF1684" w:rsidTr="00BF1684">
        <w:tc>
          <w:tcPr>
            <w:tcW w:w="501" w:type="dxa"/>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a)</w:t>
            </w:r>
          </w:p>
        </w:tc>
        <w:tc>
          <w:tcPr>
            <w:tcW w:w="4597" w:type="dxa"/>
          </w:tcPr>
          <w:p w:rsidR="00605E31" w:rsidRPr="00BF1684" w:rsidRDefault="00605E31" w:rsidP="00605E31">
            <w:pPr>
              <w:pStyle w:val="Textosinformato"/>
              <w:spacing w:line="360" w:lineRule="auto"/>
              <w:rPr>
                <w:rFonts w:ascii="Arial" w:hAnsi="Arial" w:cs="Arial"/>
                <w:sz w:val="20"/>
                <w:szCs w:val="20"/>
              </w:rPr>
            </w:pPr>
            <w:r w:rsidRPr="00BF1684">
              <w:rPr>
                <w:rFonts w:ascii="Arial" w:hAnsi="Arial" w:cs="Arial"/>
                <w:sz w:val="20"/>
                <w:szCs w:val="20"/>
              </w:rPr>
              <w:t>Para fraccionamientos de hasta 10,000.00 m</w:t>
            </w:r>
            <w:r w:rsidRPr="00BF1684">
              <w:rPr>
                <w:rFonts w:ascii="Arial" w:hAnsi="Arial" w:cs="Arial"/>
                <w:sz w:val="20"/>
                <w:szCs w:val="20"/>
                <w:vertAlign w:val="superscript"/>
              </w:rPr>
              <w:t>2</w:t>
            </w:r>
          </w:p>
        </w:tc>
        <w:tc>
          <w:tcPr>
            <w:tcW w:w="2250" w:type="dxa"/>
          </w:tcPr>
          <w:p w:rsidR="00605E31" w:rsidRPr="00BF1684" w:rsidRDefault="00605E31" w:rsidP="00BF1684">
            <w:pPr>
              <w:pStyle w:val="Textosinformato"/>
              <w:spacing w:line="360" w:lineRule="auto"/>
              <w:jc w:val="center"/>
              <w:rPr>
                <w:rFonts w:ascii="Arial" w:hAnsi="Arial" w:cs="Arial"/>
                <w:sz w:val="20"/>
                <w:szCs w:val="20"/>
              </w:rPr>
            </w:pPr>
            <w:r w:rsidRPr="00BF1684">
              <w:rPr>
                <w:rFonts w:ascii="Arial" w:hAnsi="Arial" w:cs="Arial"/>
                <w:sz w:val="20"/>
                <w:szCs w:val="20"/>
              </w:rPr>
              <w:t>126.78</w:t>
            </w:r>
          </w:p>
          <w:p w:rsidR="00605E31" w:rsidRPr="00BF1684" w:rsidRDefault="00605E31" w:rsidP="00BF1684">
            <w:pPr>
              <w:pStyle w:val="Textosinformato"/>
              <w:spacing w:line="360" w:lineRule="auto"/>
              <w:jc w:val="center"/>
              <w:rPr>
                <w:rFonts w:ascii="Arial" w:hAnsi="Arial" w:cs="Arial"/>
                <w:sz w:val="20"/>
                <w:szCs w:val="20"/>
              </w:rPr>
            </w:pPr>
          </w:p>
        </w:tc>
        <w:tc>
          <w:tcPr>
            <w:tcW w:w="1861" w:type="dxa"/>
          </w:tcPr>
          <w:p w:rsidR="00605E31" w:rsidRPr="00BF1684" w:rsidRDefault="00605E31" w:rsidP="00BF1684">
            <w:pPr>
              <w:pStyle w:val="Textosinformato"/>
              <w:spacing w:line="360" w:lineRule="auto"/>
              <w:jc w:val="center"/>
              <w:rPr>
                <w:rFonts w:ascii="Arial" w:hAnsi="Arial" w:cs="Arial"/>
                <w:sz w:val="20"/>
                <w:szCs w:val="20"/>
              </w:rPr>
            </w:pPr>
            <w:r w:rsidRPr="00BF1684">
              <w:rPr>
                <w:rFonts w:ascii="Arial" w:hAnsi="Arial" w:cs="Arial"/>
                <w:sz w:val="20"/>
                <w:szCs w:val="20"/>
              </w:rPr>
              <w:t>Constancia</w:t>
            </w:r>
          </w:p>
        </w:tc>
      </w:tr>
      <w:tr w:rsidR="00605E31" w:rsidRPr="00BF1684" w:rsidTr="00B04516">
        <w:tc>
          <w:tcPr>
            <w:tcW w:w="501" w:type="dxa"/>
            <w:shd w:val="clear" w:color="auto" w:fill="auto"/>
          </w:tcPr>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b)</w:t>
            </w:r>
          </w:p>
        </w:tc>
        <w:tc>
          <w:tcPr>
            <w:tcW w:w="4597" w:type="dxa"/>
            <w:shd w:val="clear" w:color="auto" w:fill="auto"/>
          </w:tcPr>
          <w:p w:rsidR="00605E31" w:rsidRPr="00BF1684" w:rsidRDefault="00605E31" w:rsidP="00B04516">
            <w:pPr>
              <w:pStyle w:val="Textosinformato"/>
              <w:spacing w:line="360" w:lineRule="auto"/>
              <w:rPr>
                <w:rFonts w:ascii="Arial" w:hAnsi="Arial" w:cs="Arial"/>
                <w:sz w:val="20"/>
                <w:szCs w:val="20"/>
              </w:rPr>
            </w:pPr>
            <w:r w:rsidRPr="00BF1684">
              <w:rPr>
                <w:rFonts w:ascii="Arial" w:hAnsi="Arial" w:cs="Arial"/>
                <w:sz w:val="20"/>
                <w:szCs w:val="20"/>
              </w:rPr>
              <w:t>Para fraccionamientos de 10,000.01 a 200,000.00 m</w:t>
            </w:r>
            <w:r w:rsidRPr="00BF1684">
              <w:rPr>
                <w:rFonts w:ascii="Arial" w:hAnsi="Arial" w:cs="Arial"/>
                <w:sz w:val="20"/>
                <w:szCs w:val="20"/>
                <w:vertAlign w:val="superscript"/>
              </w:rPr>
              <w:t>2</w:t>
            </w:r>
          </w:p>
        </w:tc>
        <w:tc>
          <w:tcPr>
            <w:tcW w:w="2250" w:type="dxa"/>
            <w:shd w:val="clear" w:color="auto" w:fill="auto"/>
          </w:tcPr>
          <w:p w:rsidR="00605E31" w:rsidRPr="00BF1684" w:rsidRDefault="00605E31" w:rsidP="00B04516">
            <w:pPr>
              <w:pStyle w:val="Textosinformato"/>
              <w:spacing w:line="360" w:lineRule="auto"/>
              <w:jc w:val="center"/>
              <w:rPr>
                <w:rFonts w:ascii="Arial" w:hAnsi="Arial" w:cs="Arial"/>
                <w:sz w:val="20"/>
                <w:szCs w:val="20"/>
              </w:rPr>
            </w:pPr>
            <w:r w:rsidRPr="00BF1684">
              <w:rPr>
                <w:rFonts w:ascii="Arial" w:hAnsi="Arial" w:cs="Arial"/>
                <w:sz w:val="20"/>
                <w:szCs w:val="20"/>
              </w:rPr>
              <w:t>147.88</w:t>
            </w:r>
          </w:p>
          <w:p w:rsidR="00605E31" w:rsidRPr="00BF1684" w:rsidRDefault="00605E31" w:rsidP="00B04516">
            <w:pPr>
              <w:pStyle w:val="Textosinformato"/>
              <w:spacing w:line="360" w:lineRule="auto"/>
              <w:jc w:val="center"/>
              <w:rPr>
                <w:rFonts w:ascii="Arial" w:hAnsi="Arial" w:cs="Arial"/>
                <w:sz w:val="20"/>
                <w:szCs w:val="20"/>
              </w:rPr>
            </w:pPr>
          </w:p>
        </w:tc>
        <w:tc>
          <w:tcPr>
            <w:tcW w:w="1861" w:type="dxa"/>
            <w:shd w:val="clear" w:color="auto" w:fill="auto"/>
          </w:tcPr>
          <w:p w:rsidR="00605E31" w:rsidRPr="00BF1684" w:rsidRDefault="00605E31" w:rsidP="00B04516">
            <w:pPr>
              <w:pStyle w:val="Textosinformato"/>
              <w:spacing w:line="360" w:lineRule="auto"/>
              <w:jc w:val="center"/>
              <w:rPr>
                <w:rFonts w:ascii="Arial" w:hAnsi="Arial" w:cs="Arial"/>
                <w:sz w:val="20"/>
                <w:szCs w:val="20"/>
              </w:rPr>
            </w:pPr>
            <w:r w:rsidRPr="00BF1684">
              <w:rPr>
                <w:rFonts w:ascii="Arial" w:hAnsi="Arial" w:cs="Arial"/>
                <w:sz w:val="20"/>
                <w:szCs w:val="20"/>
              </w:rPr>
              <w:t>Constancia</w:t>
            </w:r>
          </w:p>
        </w:tc>
      </w:tr>
      <w:tr w:rsidR="00605E31" w:rsidRPr="00BF1684" w:rsidTr="00BF1684">
        <w:tc>
          <w:tcPr>
            <w:tcW w:w="501" w:type="dxa"/>
          </w:tcPr>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c)</w:t>
            </w:r>
          </w:p>
        </w:tc>
        <w:tc>
          <w:tcPr>
            <w:tcW w:w="4597" w:type="dxa"/>
          </w:tcPr>
          <w:p w:rsidR="00605E31" w:rsidRPr="00BF1684" w:rsidRDefault="00605E31" w:rsidP="00B04516">
            <w:pPr>
              <w:pStyle w:val="Textosinformato"/>
              <w:spacing w:line="360" w:lineRule="auto"/>
              <w:rPr>
                <w:rFonts w:ascii="Arial" w:hAnsi="Arial" w:cs="Arial"/>
                <w:sz w:val="20"/>
                <w:szCs w:val="20"/>
              </w:rPr>
            </w:pPr>
            <w:r w:rsidRPr="00BF1684">
              <w:rPr>
                <w:rFonts w:ascii="Arial" w:hAnsi="Arial" w:cs="Arial"/>
                <w:sz w:val="20"/>
                <w:szCs w:val="20"/>
              </w:rPr>
              <w:t>Fraccionamientos de 200,000.01 m</w:t>
            </w:r>
            <w:r w:rsidRPr="00BF1684">
              <w:rPr>
                <w:rFonts w:ascii="Arial" w:hAnsi="Arial" w:cs="Arial"/>
                <w:sz w:val="20"/>
                <w:szCs w:val="20"/>
                <w:vertAlign w:val="superscript"/>
              </w:rPr>
              <w:t xml:space="preserve">2 </w:t>
            </w:r>
            <w:r w:rsidRPr="00BF1684">
              <w:rPr>
                <w:rFonts w:ascii="Arial" w:hAnsi="Arial" w:cs="Arial"/>
                <w:sz w:val="20"/>
                <w:szCs w:val="20"/>
              </w:rPr>
              <w:t>en adelante</w:t>
            </w:r>
          </w:p>
        </w:tc>
        <w:tc>
          <w:tcPr>
            <w:tcW w:w="2250" w:type="dxa"/>
          </w:tcPr>
          <w:p w:rsidR="00605E31" w:rsidRPr="00BF1684" w:rsidRDefault="00605E31" w:rsidP="00B04516">
            <w:pPr>
              <w:pStyle w:val="Textosinformato"/>
              <w:spacing w:line="360" w:lineRule="auto"/>
              <w:jc w:val="center"/>
              <w:rPr>
                <w:rFonts w:ascii="Arial" w:hAnsi="Arial" w:cs="Arial"/>
                <w:sz w:val="20"/>
                <w:szCs w:val="20"/>
              </w:rPr>
            </w:pPr>
            <w:r w:rsidRPr="00BF1684">
              <w:rPr>
                <w:rFonts w:ascii="Arial" w:hAnsi="Arial" w:cs="Arial"/>
                <w:sz w:val="20"/>
                <w:szCs w:val="20"/>
              </w:rPr>
              <w:t>253.47</w:t>
            </w:r>
          </w:p>
          <w:p w:rsidR="00605E31" w:rsidRPr="00BF1684" w:rsidRDefault="00605E31" w:rsidP="00B04516">
            <w:pPr>
              <w:pStyle w:val="Textosinformato"/>
              <w:spacing w:line="360" w:lineRule="auto"/>
              <w:jc w:val="center"/>
              <w:rPr>
                <w:rFonts w:ascii="Arial" w:hAnsi="Arial" w:cs="Arial"/>
                <w:sz w:val="20"/>
                <w:szCs w:val="20"/>
              </w:rPr>
            </w:pPr>
          </w:p>
        </w:tc>
        <w:tc>
          <w:tcPr>
            <w:tcW w:w="1861" w:type="dxa"/>
          </w:tcPr>
          <w:p w:rsidR="00605E31" w:rsidRPr="00BF1684" w:rsidRDefault="00605E31" w:rsidP="00B04516">
            <w:pPr>
              <w:pStyle w:val="Textosinformato"/>
              <w:spacing w:line="360" w:lineRule="auto"/>
              <w:jc w:val="center"/>
              <w:rPr>
                <w:rFonts w:ascii="Arial" w:hAnsi="Arial" w:cs="Arial"/>
                <w:sz w:val="20"/>
                <w:szCs w:val="20"/>
              </w:rPr>
            </w:pPr>
            <w:r w:rsidRPr="00BF1684">
              <w:rPr>
                <w:rFonts w:ascii="Arial" w:hAnsi="Arial" w:cs="Arial"/>
                <w:sz w:val="20"/>
                <w:szCs w:val="20"/>
              </w:rPr>
              <w:t>Constancia</w:t>
            </w:r>
          </w:p>
        </w:tc>
      </w:tr>
      <w:tr w:rsidR="00605E31" w:rsidRPr="00BF1684" w:rsidTr="00B04516">
        <w:tc>
          <w:tcPr>
            <w:tcW w:w="501" w:type="dxa"/>
            <w:shd w:val="clear" w:color="auto" w:fill="auto"/>
          </w:tcPr>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d)</w:t>
            </w:r>
          </w:p>
        </w:tc>
        <w:tc>
          <w:tcPr>
            <w:tcW w:w="4597" w:type="dxa"/>
            <w:shd w:val="clear" w:color="auto" w:fill="auto"/>
          </w:tcPr>
          <w:p w:rsidR="00605E31" w:rsidRPr="00BF1684" w:rsidRDefault="00605E31" w:rsidP="00B04516">
            <w:pPr>
              <w:pStyle w:val="Textosinformato"/>
              <w:spacing w:line="360" w:lineRule="auto"/>
              <w:rPr>
                <w:rFonts w:ascii="Arial" w:hAnsi="Arial" w:cs="Arial"/>
                <w:sz w:val="20"/>
                <w:szCs w:val="20"/>
              </w:rPr>
            </w:pPr>
            <w:r w:rsidRPr="00BF1684">
              <w:rPr>
                <w:rFonts w:ascii="Arial" w:hAnsi="Arial" w:cs="Arial"/>
                <w:sz w:val="20"/>
                <w:szCs w:val="20"/>
              </w:rPr>
              <w:t>Para desarrollo de cualquier tipo de construcción cuya superficie sea de 50.01 m</w:t>
            </w:r>
            <w:r w:rsidRPr="00BF1684">
              <w:rPr>
                <w:rFonts w:ascii="Arial" w:hAnsi="Arial" w:cs="Arial"/>
                <w:sz w:val="20"/>
                <w:szCs w:val="20"/>
                <w:vertAlign w:val="superscript"/>
              </w:rPr>
              <w:t>2</w:t>
            </w:r>
            <w:r w:rsidRPr="00BF1684">
              <w:rPr>
                <w:rFonts w:ascii="Arial" w:hAnsi="Arial" w:cs="Arial"/>
                <w:sz w:val="20"/>
                <w:szCs w:val="20"/>
              </w:rPr>
              <w:t xml:space="preserve"> hasta 100.00 m</w:t>
            </w:r>
            <w:r w:rsidRPr="00BF1684">
              <w:rPr>
                <w:rFonts w:ascii="Arial" w:hAnsi="Arial" w:cs="Arial"/>
                <w:sz w:val="20"/>
                <w:szCs w:val="20"/>
                <w:vertAlign w:val="superscript"/>
              </w:rPr>
              <w:t>2</w:t>
            </w:r>
          </w:p>
          <w:p w:rsidR="00605E31" w:rsidRPr="00BF1684" w:rsidRDefault="00605E31" w:rsidP="00B04516">
            <w:pPr>
              <w:pStyle w:val="Textosinformato"/>
              <w:spacing w:line="360" w:lineRule="auto"/>
              <w:rPr>
                <w:rFonts w:ascii="Arial" w:hAnsi="Arial" w:cs="Arial"/>
                <w:sz w:val="20"/>
                <w:szCs w:val="20"/>
              </w:rPr>
            </w:pPr>
          </w:p>
        </w:tc>
        <w:tc>
          <w:tcPr>
            <w:tcW w:w="2250" w:type="dxa"/>
            <w:shd w:val="clear" w:color="auto" w:fill="auto"/>
          </w:tcPr>
          <w:p w:rsidR="00605E31" w:rsidRPr="00BF1684" w:rsidRDefault="00605E31" w:rsidP="00B04516">
            <w:pPr>
              <w:pStyle w:val="Textosinformato"/>
              <w:spacing w:line="360" w:lineRule="auto"/>
              <w:jc w:val="center"/>
              <w:rPr>
                <w:rFonts w:ascii="Arial" w:hAnsi="Arial" w:cs="Arial"/>
                <w:sz w:val="20"/>
                <w:szCs w:val="20"/>
              </w:rPr>
            </w:pPr>
            <w:r w:rsidRPr="00BF1684">
              <w:rPr>
                <w:rFonts w:ascii="Arial" w:hAnsi="Arial" w:cs="Arial"/>
                <w:sz w:val="20"/>
                <w:szCs w:val="20"/>
              </w:rPr>
              <w:t>12.67</w:t>
            </w:r>
          </w:p>
        </w:tc>
        <w:tc>
          <w:tcPr>
            <w:tcW w:w="1861" w:type="dxa"/>
            <w:shd w:val="clear" w:color="auto" w:fill="auto"/>
          </w:tcPr>
          <w:p w:rsidR="00605E31" w:rsidRPr="00BF1684" w:rsidRDefault="00605E31" w:rsidP="00B04516">
            <w:pPr>
              <w:pStyle w:val="Textosinformato"/>
              <w:spacing w:line="360" w:lineRule="auto"/>
              <w:jc w:val="center"/>
              <w:rPr>
                <w:rFonts w:ascii="Arial" w:hAnsi="Arial" w:cs="Arial"/>
                <w:sz w:val="20"/>
                <w:szCs w:val="20"/>
              </w:rPr>
            </w:pPr>
            <w:r w:rsidRPr="00BF1684">
              <w:rPr>
                <w:rFonts w:ascii="Arial" w:hAnsi="Arial" w:cs="Arial"/>
                <w:sz w:val="20"/>
                <w:szCs w:val="20"/>
              </w:rPr>
              <w:t>Constancia</w:t>
            </w:r>
          </w:p>
        </w:tc>
      </w:tr>
      <w:tr w:rsidR="00605E31" w:rsidRPr="00BF1684" w:rsidTr="007A437E">
        <w:tc>
          <w:tcPr>
            <w:tcW w:w="501" w:type="dxa"/>
            <w:tcBorders>
              <w:bottom w:val="single" w:sz="4" w:space="0" w:color="000000"/>
            </w:tcBorders>
            <w:shd w:val="clear" w:color="auto" w:fill="auto"/>
          </w:tcPr>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e)</w:t>
            </w:r>
          </w:p>
        </w:tc>
        <w:tc>
          <w:tcPr>
            <w:tcW w:w="4597" w:type="dxa"/>
            <w:tcBorders>
              <w:bottom w:val="single" w:sz="4" w:space="0" w:color="000000"/>
            </w:tcBorders>
            <w:shd w:val="clear" w:color="auto" w:fill="auto"/>
          </w:tcPr>
          <w:p w:rsidR="00605E31" w:rsidRPr="00BF1684" w:rsidRDefault="00605E31" w:rsidP="00B04516">
            <w:pPr>
              <w:pStyle w:val="Textosinformato"/>
              <w:spacing w:line="360" w:lineRule="auto"/>
              <w:rPr>
                <w:rFonts w:ascii="Arial" w:hAnsi="Arial" w:cs="Arial"/>
                <w:sz w:val="20"/>
                <w:szCs w:val="20"/>
                <w:vertAlign w:val="superscript"/>
              </w:rPr>
            </w:pPr>
            <w:r w:rsidRPr="00BF1684">
              <w:rPr>
                <w:rFonts w:ascii="Arial" w:hAnsi="Arial" w:cs="Arial"/>
                <w:sz w:val="20"/>
                <w:szCs w:val="20"/>
              </w:rPr>
              <w:t>Para el permiso de explotación de bancos de materiales pétreos por hectáreas.</w:t>
            </w:r>
          </w:p>
        </w:tc>
        <w:tc>
          <w:tcPr>
            <w:tcW w:w="2250" w:type="dxa"/>
            <w:tcBorders>
              <w:bottom w:val="single" w:sz="4" w:space="0" w:color="000000"/>
            </w:tcBorders>
            <w:shd w:val="clear" w:color="auto" w:fill="auto"/>
          </w:tcPr>
          <w:p w:rsidR="00605E31" w:rsidRPr="00BF1684" w:rsidRDefault="00605E31" w:rsidP="00B04516">
            <w:pPr>
              <w:pStyle w:val="Textosinformato"/>
              <w:spacing w:line="360" w:lineRule="auto"/>
              <w:jc w:val="center"/>
              <w:rPr>
                <w:rFonts w:ascii="Arial" w:hAnsi="Arial" w:cs="Arial"/>
                <w:sz w:val="20"/>
                <w:szCs w:val="20"/>
              </w:rPr>
            </w:pPr>
            <w:r w:rsidRPr="00BF1684">
              <w:rPr>
                <w:rFonts w:ascii="Arial" w:hAnsi="Arial" w:cs="Arial"/>
                <w:sz w:val="20"/>
                <w:szCs w:val="20"/>
              </w:rPr>
              <w:t>15</w:t>
            </w:r>
          </w:p>
        </w:tc>
        <w:tc>
          <w:tcPr>
            <w:tcW w:w="1861" w:type="dxa"/>
            <w:tcBorders>
              <w:bottom w:val="single" w:sz="4" w:space="0" w:color="000000"/>
            </w:tcBorders>
            <w:shd w:val="clear" w:color="auto" w:fill="auto"/>
          </w:tcPr>
          <w:p w:rsidR="00605E31" w:rsidRPr="00BF1684" w:rsidRDefault="00605E31" w:rsidP="00B04516">
            <w:pPr>
              <w:pStyle w:val="Textosinformato"/>
              <w:spacing w:line="360" w:lineRule="auto"/>
              <w:jc w:val="center"/>
              <w:rPr>
                <w:rFonts w:ascii="Arial" w:hAnsi="Arial" w:cs="Arial"/>
                <w:sz w:val="20"/>
                <w:szCs w:val="20"/>
              </w:rPr>
            </w:pPr>
            <w:r w:rsidRPr="00BF1684">
              <w:rPr>
                <w:rFonts w:ascii="Arial" w:hAnsi="Arial" w:cs="Arial"/>
                <w:sz w:val="20"/>
                <w:szCs w:val="20"/>
              </w:rPr>
              <w:t>Licencia</w:t>
            </w:r>
          </w:p>
        </w:tc>
      </w:tr>
      <w:tr w:rsidR="00605E31" w:rsidRPr="00BF1684" w:rsidTr="007A437E">
        <w:trPr>
          <w:trHeight w:val="194"/>
        </w:trPr>
        <w:tc>
          <w:tcPr>
            <w:tcW w:w="9209" w:type="dxa"/>
            <w:gridSpan w:val="4"/>
            <w:tcBorders>
              <w:left w:val="nil"/>
              <w:right w:val="nil"/>
            </w:tcBorders>
          </w:tcPr>
          <w:p w:rsidR="00605E31" w:rsidRPr="00BF1684" w:rsidRDefault="00605E31" w:rsidP="00B04516">
            <w:pPr>
              <w:pStyle w:val="Textosinformato"/>
              <w:spacing w:line="360" w:lineRule="auto"/>
              <w:jc w:val="both"/>
              <w:rPr>
                <w:rFonts w:ascii="Arial" w:hAnsi="Arial" w:cs="Arial"/>
                <w:sz w:val="20"/>
                <w:szCs w:val="20"/>
              </w:rPr>
            </w:pPr>
          </w:p>
        </w:tc>
      </w:tr>
      <w:tr w:rsidR="00605E31" w:rsidRPr="00BF1684" w:rsidTr="00BF1684">
        <w:trPr>
          <w:trHeight w:val="767"/>
        </w:trPr>
        <w:tc>
          <w:tcPr>
            <w:tcW w:w="5098" w:type="dxa"/>
            <w:gridSpan w:val="2"/>
          </w:tcPr>
          <w:p w:rsidR="00605E31" w:rsidRPr="00BF1684" w:rsidRDefault="00605E31" w:rsidP="00B04516">
            <w:pPr>
              <w:pStyle w:val="Textosinformato"/>
              <w:spacing w:line="360" w:lineRule="auto"/>
              <w:rPr>
                <w:rFonts w:ascii="Arial" w:hAnsi="Arial" w:cs="Arial"/>
                <w:sz w:val="20"/>
                <w:szCs w:val="20"/>
              </w:rPr>
            </w:pPr>
          </w:p>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B. Para otros desarrollos</w:t>
            </w:r>
          </w:p>
        </w:tc>
        <w:tc>
          <w:tcPr>
            <w:tcW w:w="2250" w:type="dxa"/>
          </w:tcPr>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U.M.A</w:t>
            </w:r>
          </w:p>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VIGENTE</w:t>
            </w:r>
          </w:p>
        </w:tc>
        <w:tc>
          <w:tcPr>
            <w:tcW w:w="1861" w:type="dxa"/>
          </w:tcPr>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Unidad</w:t>
            </w:r>
          </w:p>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de medida</w:t>
            </w:r>
          </w:p>
        </w:tc>
      </w:tr>
      <w:tr w:rsidR="00605E31" w:rsidRPr="00BF1684" w:rsidTr="00BF1684">
        <w:tc>
          <w:tcPr>
            <w:tcW w:w="501" w:type="dxa"/>
          </w:tcPr>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e)</w:t>
            </w:r>
          </w:p>
        </w:tc>
        <w:tc>
          <w:tcPr>
            <w:tcW w:w="4597" w:type="dxa"/>
          </w:tcPr>
          <w:p w:rsidR="00605E31" w:rsidRPr="00BF1684" w:rsidRDefault="00605E31" w:rsidP="00B04516">
            <w:pPr>
              <w:pStyle w:val="Textosinformato"/>
              <w:spacing w:line="360" w:lineRule="auto"/>
              <w:rPr>
                <w:rFonts w:ascii="Arial" w:hAnsi="Arial" w:cs="Arial"/>
                <w:sz w:val="20"/>
                <w:szCs w:val="20"/>
              </w:rPr>
            </w:pPr>
            <w:r w:rsidRPr="00BF1684">
              <w:rPr>
                <w:rFonts w:ascii="Arial" w:hAnsi="Arial" w:cs="Arial"/>
                <w:sz w:val="20"/>
                <w:szCs w:val="20"/>
              </w:rPr>
              <w:t>Para desarrollo de cualquier tipo de construcción cuya superficie sea de 100.01 m</w:t>
            </w:r>
            <w:r w:rsidRPr="00BF1684">
              <w:rPr>
                <w:rFonts w:ascii="Arial" w:hAnsi="Arial" w:cs="Arial"/>
                <w:sz w:val="20"/>
                <w:szCs w:val="20"/>
                <w:vertAlign w:val="superscript"/>
              </w:rPr>
              <w:t>2</w:t>
            </w:r>
            <w:r w:rsidRPr="00BF1684">
              <w:rPr>
                <w:rFonts w:ascii="Arial" w:hAnsi="Arial" w:cs="Arial"/>
                <w:sz w:val="20"/>
                <w:szCs w:val="20"/>
              </w:rPr>
              <w:t xml:space="preserve"> hasta 500.00 m</w:t>
            </w:r>
            <w:r w:rsidRPr="00BF1684">
              <w:rPr>
                <w:rFonts w:ascii="Arial" w:hAnsi="Arial" w:cs="Arial"/>
                <w:sz w:val="20"/>
                <w:szCs w:val="20"/>
                <w:vertAlign w:val="superscript"/>
              </w:rPr>
              <w:t>2</w:t>
            </w:r>
          </w:p>
          <w:p w:rsidR="00605E31" w:rsidRPr="00BF1684" w:rsidRDefault="00605E31" w:rsidP="00B04516">
            <w:pPr>
              <w:pStyle w:val="Textosinformato"/>
              <w:spacing w:line="360" w:lineRule="auto"/>
              <w:rPr>
                <w:rFonts w:ascii="Arial" w:hAnsi="Arial" w:cs="Arial"/>
                <w:sz w:val="20"/>
                <w:szCs w:val="20"/>
              </w:rPr>
            </w:pPr>
          </w:p>
        </w:tc>
        <w:tc>
          <w:tcPr>
            <w:tcW w:w="2250" w:type="dxa"/>
          </w:tcPr>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31.68</w:t>
            </w:r>
          </w:p>
        </w:tc>
        <w:tc>
          <w:tcPr>
            <w:tcW w:w="1861" w:type="dxa"/>
          </w:tcPr>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Constancia</w:t>
            </w:r>
          </w:p>
        </w:tc>
      </w:tr>
      <w:tr w:rsidR="00605E31" w:rsidRPr="00BF1684" w:rsidTr="00B04516">
        <w:tc>
          <w:tcPr>
            <w:tcW w:w="501" w:type="dxa"/>
            <w:shd w:val="clear" w:color="auto" w:fill="auto"/>
          </w:tcPr>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f)</w:t>
            </w:r>
          </w:p>
        </w:tc>
        <w:tc>
          <w:tcPr>
            <w:tcW w:w="4597" w:type="dxa"/>
            <w:shd w:val="clear" w:color="auto" w:fill="auto"/>
          </w:tcPr>
          <w:p w:rsidR="00605E31" w:rsidRPr="00BF1684" w:rsidRDefault="00605E31" w:rsidP="00B04516">
            <w:pPr>
              <w:pStyle w:val="Textosinformato"/>
              <w:spacing w:line="360" w:lineRule="auto"/>
              <w:rPr>
                <w:rFonts w:ascii="Arial" w:hAnsi="Arial" w:cs="Arial"/>
                <w:sz w:val="20"/>
                <w:szCs w:val="20"/>
              </w:rPr>
            </w:pPr>
            <w:r w:rsidRPr="00BF1684">
              <w:rPr>
                <w:rFonts w:ascii="Arial" w:hAnsi="Arial" w:cs="Arial"/>
                <w:sz w:val="20"/>
                <w:szCs w:val="20"/>
              </w:rPr>
              <w:t>Para desarrollo de cualquier tipo de construcción cuya superficie sea de 500.01 m</w:t>
            </w:r>
            <w:r w:rsidRPr="00BF1684">
              <w:rPr>
                <w:rFonts w:ascii="Arial" w:hAnsi="Arial" w:cs="Arial"/>
                <w:sz w:val="20"/>
                <w:szCs w:val="20"/>
                <w:vertAlign w:val="superscript"/>
              </w:rPr>
              <w:t>2</w:t>
            </w:r>
            <w:r w:rsidRPr="00BF1684">
              <w:rPr>
                <w:rFonts w:ascii="Arial" w:hAnsi="Arial" w:cs="Arial"/>
                <w:sz w:val="20"/>
                <w:szCs w:val="20"/>
              </w:rPr>
              <w:t xml:space="preserve"> hasta 5000.00 m</w:t>
            </w:r>
            <w:r w:rsidRPr="00BF1684">
              <w:rPr>
                <w:rFonts w:ascii="Arial" w:hAnsi="Arial" w:cs="Arial"/>
                <w:sz w:val="20"/>
                <w:szCs w:val="20"/>
                <w:vertAlign w:val="superscript"/>
              </w:rPr>
              <w:t>2</w:t>
            </w:r>
          </w:p>
          <w:p w:rsidR="00605E31" w:rsidRPr="00BF1684" w:rsidRDefault="00605E31" w:rsidP="00B04516">
            <w:pPr>
              <w:pStyle w:val="Textosinformato"/>
              <w:spacing w:line="360" w:lineRule="auto"/>
              <w:rPr>
                <w:rFonts w:ascii="Arial" w:hAnsi="Arial" w:cs="Arial"/>
                <w:sz w:val="20"/>
                <w:szCs w:val="20"/>
              </w:rPr>
            </w:pPr>
          </w:p>
        </w:tc>
        <w:tc>
          <w:tcPr>
            <w:tcW w:w="2250" w:type="dxa"/>
            <w:shd w:val="clear" w:color="auto" w:fill="auto"/>
          </w:tcPr>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63.38</w:t>
            </w:r>
          </w:p>
        </w:tc>
        <w:tc>
          <w:tcPr>
            <w:tcW w:w="1861" w:type="dxa"/>
            <w:shd w:val="clear" w:color="auto" w:fill="auto"/>
          </w:tcPr>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Constancia</w:t>
            </w:r>
          </w:p>
        </w:tc>
      </w:tr>
      <w:tr w:rsidR="00605E31" w:rsidRPr="00BF1684" w:rsidTr="00BF1684">
        <w:tc>
          <w:tcPr>
            <w:tcW w:w="501" w:type="dxa"/>
          </w:tcPr>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g)</w:t>
            </w:r>
          </w:p>
        </w:tc>
        <w:tc>
          <w:tcPr>
            <w:tcW w:w="4597" w:type="dxa"/>
          </w:tcPr>
          <w:p w:rsidR="00605E31" w:rsidRPr="00BF1684" w:rsidRDefault="00605E31" w:rsidP="00B04516">
            <w:pPr>
              <w:pStyle w:val="Textosinformato"/>
              <w:spacing w:line="360" w:lineRule="auto"/>
              <w:rPr>
                <w:rFonts w:ascii="Arial" w:hAnsi="Arial" w:cs="Arial"/>
                <w:sz w:val="20"/>
                <w:szCs w:val="20"/>
              </w:rPr>
            </w:pPr>
            <w:r w:rsidRPr="00BF1684">
              <w:rPr>
                <w:rFonts w:ascii="Arial" w:hAnsi="Arial" w:cs="Arial"/>
                <w:sz w:val="20"/>
                <w:szCs w:val="20"/>
              </w:rPr>
              <w:t>Para desarrollo de cualquier tipo de construcción cuya superficie sea mayor de 5000.01m</w:t>
            </w:r>
            <w:r w:rsidRPr="00BF1684">
              <w:rPr>
                <w:rFonts w:ascii="Arial" w:hAnsi="Arial" w:cs="Arial"/>
                <w:sz w:val="20"/>
                <w:szCs w:val="20"/>
                <w:vertAlign w:val="superscript"/>
              </w:rPr>
              <w:t>2</w:t>
            </w:r>
          </w:p>
        </w:tc>
        <w:tc>
          <w:tcPr>
            <w:tcW w:w="2250" w:type="dxa"/>
          </w:tcPr>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126.78</w:t>
            </w:r>
          </w:p>
        </w:tc>
        <w:tc>
          <w:tcPr>
            <w:tcW w:w="1861" w:type="dxa"/>
          </w:tcPr>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Constancia</w:t>
            </w:r>
          </w:p>
        </w:tc>
      </w:tr>
    </w:tbl>
    <w:p w:rsidR="00605E31" w:rsidRPr="00B04516" w:rsidRDefault="00605E31" w:rsidP="00B04516">
      <w:pPr>
        <w:pStyle w:val="Textosinformato"/>
        <w:spacing w:line="360" w:lineRule="auto"/>
        <w:jc w:val="both"/>
        <w:rPr>
          <w:rFonts w:ascii="Arial" w:hAnsi="Arial" w:cs="Arial"/>
          <w:b/>
          <w:sz w:val="20"/>
          <w:szCs w:val="20"/>
        </w:rPr>
      </w:pPr>
    </w:p>
    <w:p w:rsidR="007A437E" w:rsidRDefault="007A437E" w:rsidP="00B04516">
      <w:pPr>
        <w:pStyle w:val="Textosinformato"/>
        <w:spacing w:line="360" w:lineRule="auto"/>
        <w:jc w:val="both"/>
        <w:rPr>
          <w:rFonts w:ascii="Arial" w:hAnsi="Arial" w:cs="Arial"/>
          <w:b/>
          <w:sz w:val="20"/>
          <w:szCs w:val="20"/>
        </w:rPr>
      </w:pPr>
    </w:p>
    <w:p w:rsidR="007A437E" w:rsidRDefault="007A437E" w:rsidP="00B04516">
      <w:pPr>
        <w:pStyle w:val="Textosinformato"/>
        <w:spacing w:line="360" w:lineRule="auto"/>
        <w:jc w:val="both"/>
        <w:rPr>
          <w:rFonts w:ascii="Arial" w:hAnsi="Arial" w:cs="Arial"/>
          <w:b/>
          <w:sz w:val="20"/>
          <w:szCs w:val="20"/>
        </w:rPr>
      </w:pPr>
    </w:p>
    <w:p w:rsidR="007A437E" w:rsidRDefault="007A437E" w:rsidP="00B04516">
      <w:pPr>
        <w:pStyle w:val="Textosinformato"/>
        <w:spacing w:line="360" w:lineRule="auto"/>
        <w:jc w:val="both"/>
        <w:rPr>
          <w:rFonts w:ascii="Arial" w:hAnsi="Arial" w:cs="Arial"/>
          <w:b/>
          <w:sz w:val="20"/>
          <w:szCs w:val="20"/>
        </w:rPr>
      </w:pPr>
    </w:p>
    <w:p w:rsidR="007A437E" w:rsidRDefault="007A437E" w:rsidP="00B04516">
      <w:pPr>
        <w:pStyle w:val="Textosinformato"/>
        <w:spacing w:line="360" w:lineRule="auto"/>
        <w:jc w:val="both"/>
        <w:rPr>
          <w:rFonts w:ascii="Arial" w:hAnsi="Arial" w:cs="Arial"/>
          <w:b/>
          <w:sz w:val="20"/>
          <w:szCs w:val="20"/>
        </w:rPr>
      </w:pPr>
    </w:p>
    <w:p w:rsidR="00605E31" w:rsidRPr="00B04516" w:rsidRDefault="00B04516" w:rsidP="00B04516">
      <w:pPr>
        <w:pStyle w:val="Textosinformato"/>
        <w:spacing w:line="360" w:lineRule="auto"/>
        <w:jc w:val="both"/>
        <w:rPr>
          <w:rFonts w:ascii="Arial" w:hAnsi="Arial" w:cs="Arial"/>
          <w:b/>
          <w:sz w:val="20"/>
          <w:szCs w:val="20"/>
        </w:rPr>
      </w:pPr>
      <w:r>
        <w:rPr>
          <w:rFonts w:ascii="Arial" w:hAnsi="Arial" w:cs="Arial"/>
          <w:b/>
          <w:sz w:val="20"/>
          <w:szCs w:val="20"/>
        </w:rPr>
        <w:lastRenderedPageBreak/>
        <w:t>V</w:t>
      </w:r>
      <w:r w:rsidR="00BF1684" w:rsidRPr="00B04516">
        <w:rPr>
          <w:rFonts w:ascii="Arial" w:hAnsi="Arial" w:cs="Arial"/>
          <w:b/>
          <w:sz w:val="20"/>
          <w:szCs w:val="20"/>
        </w:rPr>
        <w:t>I</w:t>
      </w:r>
      <w:r w:rsidR="00605E31" w:rsidRPr="00B04516">
        <w:rPr>
          <w:rFonts w:ascii="Arial" w:hAnsi="Arial" w:cs="Arial"/>
          <w:b/>
          <w:sz w:val="20"/>
          <w:szCs w:val="20"/>
        </w:rPr>
        <w:t>I. Licencia de Uso del Suelo para el trámite de la Licencia de Funcionamiento Municipal.</w:t>
      </w:r>
    </w:p>
    <w:tbl>
      <w:tblPr>
        <w:tblStyle w:val="Tablaconcuadrcula"/>
        <w:tblpPr w:leftFromText="141" w:rightFromText="141" w:vertAnchor="text" w:horzAnchor="margin" w:tblpY="185"/>
        <w:tblW w:w="9209" w:type="dxa"/>
        <w:tblLook w:val="04A0" w:firstRow="1" w:lastRow="0" w:firstColumn="1" w:lastColumn="0" w:noHBand="0" w:noVBand="1"/>
      </w:tblPr>
      <w:tblGrid>
        <w:gridCol w:w="3794"/>
        <w:gridCol w:w="2538"/>
        <w:gridCol w:w="2877"/>
      </w:tblGrid>
      <w:tr w:rsidR="00605E31" w:rsidRPr="00BF1684" w:rsidTr="00B04516">
        <w:tc>
          <w:tcPr>
            <w:tcW w:w="3794" w:type="dxa"/>
            <w:shd w:val="clear" w:color="auto" w:fill="auto"/>
          </w:tcPr>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GIRO</w:t>
            </w:r>
          </w:p>
        </w:tc>
        <w:tc>
          <w:tcPr>
            <w:tcW w:w="2538" w:type="dxa"/>
            <w:shd w:val="clear" w:color="auto" w:fill="auto"/>
          </w:tcPr>
          <w:p w:rsidR="00605E31" w:rsidRPr="00BF1684" w:rsidRDefault="00605E31" w:rsidP="00B04516">
            <w:pPr>
              <w:pStyle w:val="Textosinformato"/>
              <w:spacing w:line="360" w:lineRule="auto"/>
              <w:jc w:val="both"/>
              <w:rPr>
                <w:rFonts w:ascii="Arial" w:hAnsi="Arial" w:cs="Arial"/>
                <w:sz w:val="20"/>
                <w:szCs w:val="20"/>
              </w:rPr>
            </w:pPr>
            <w:r w:rsidRPr="00BF1684">
              <w:rPr>
                <w:rFonts w:ascii="Arial" w:hAnsi="Arial" w:cs="Arial"/>
                <w:sz w:val="20"/>
                <w:szCs w:val="20"/>
              </w:rPr>
              <w:t>LICENCIA NUEVA</w:t>
            </w:r>
          </w:p>
        </w:tc>
        <w:tc>
          <w:tcPr>
            <w:tcW w:w="2877" w:type="dxa"/>
            <w:shd w:val="clear" w:color="auto" w:fill="auto"/>
          </w:tcPr>
          <w:p w:rsidR="00605E31" w:rsidRPr="00BF1684" w:rsidRDefault="007A437E" w:rsidP="00B04516">
            <w:pPr>
              <w:pStyle w:val="Textosinformato"/>
              <w:spacing w:line="360" w:lineRule="auto"/>
              <w:jc w:val="both"/>
              <w:rPr>
                <w:rFonts w:ascii="Arial" w:hAnsi="Arial" w:cs="Arial"/>
                <w:sz w:val="20"/>
                <w:szCs w:val="20"/>
              </w:rPr>
            </w:pPr>
            <w:r>
              <w:rPr>
                <w:rFonts w:ascii="Arial" w:hAnsi="Arial" w:cs="Arial"/>
                <w:sz w:val="20"/>
                <w:szCs w:val="20"/>
              </w:rPr>
              <w:t>RENOVACIÓN</w:t>
            </w:r>
          </w:p>
        </w:tc>
      </w:tr>
      <w:tr w:rsidR="00605E31" w:rsidRPr="00BF1684" w:rsidTr="00BF1684">
        <w:tc>
          <w:tcPr>
            <w:tcW w:w="3794" w:type="dxa"/>
          </w:tcPr>
          <w:p w:rsidR="00605E31" w:rsidRPr="00BF1684" w:rsidRDefault="00605E31" w:rsidP="00605E31">
            <w:pPr>
              <w:pStyle w:val="Textosinformato"/>
              <w:spacing w:line="360" w:lineRule="auto"/>
              <w:rPr>
                <w:rFonts w:ascii="Arial" w:hAnsi="Arial" w:cs="Arial"/>
                <w:sz w:val="20"/>
                <w:szCs w:val="20"/>
              </w:rPr>
            </w:pPr>
            <w:r w:rsidRPr="00BF1684">
              <w:rPr>
                <w:rFonts w:ascii="Arial" w:hAnsi="Arial" w:cs="Arial"/>
                <w:sz w:val="20"/>
                <w:szCs w:val="20"/>
              </w:rPr>
              <w:t>Comercio, abasto y servicios</w:t>
            </w:r>
          </w:p>
        </w:tc>
        <w:tc>
          <w:tcPr>
            <w:tcW w:w="2538" w:type="dxa"/>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5 U.M.A.</w:t>
            </w:r>
          </w:p>
        </w:tc>
        <w:tc>
          <w:tcPr>
            <w:tcW w:w="2877" w:type="dxa"/>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2 U.M.A.</w:t>
            </w:r>
          </w:p>
        </w:tc>
      </w:tr>
      <w:tr w:rsidR="00605E31" w:rsidRPr="00BF1684" w:rsidTr="00BF1684">
        <w:tc>
          <w:tcPr>
            <w:tcW w:w="3794" w:type="dxa"/>
          </w:tcPr>
          <w:p w:rsidR="00605E31" w:rsidRPr="00BF1684" w:rsidRDefault="00605E31" w:rsidP="00605E31">
            <w:pPr>
              <w:pStyle w:val="Textosinformato"/>
              <w:spacing w:line="360" w:lineRule="auto"/>
              <w:rPr>
                <w:rFonts w:ascii="Arial" w:hAnsi="Arial" w:cs="Arial"/>
                <w:sz w:val="20"/>
                <w:szCs w:val="20"/>
              </w:rPr>
            </w:pPr>
            <w:r w:rsidRPr="00BF1684">
              <w:rPr>
                <w:rFonts w:ascii="Arial" w:hAnsi="Arial" w:cs="Arial"/>
                <w:sz w:val="20"/>
                <w:szCs w:val="20"/>
              </w:rPr>
              <w:t>Construcciones hasta  500 m</w:t>
            </w:r>
            <w:r w:rsidRPr="00BF1684">
              <w:rPr>
                <w:rFonts w:ascii="Arial" w:hAnsi="Arial" w:cs="Arial"/>
                <w:sz w:val="20"/>
                <w:szCs w:val="20"/>
                <w:vertAlign w:val="superscript"/>
              </w:rPr>
              <w:t>2</w:t>
            </w:r>
          </w:p>
        </w:tc>
        <w:tc>
          <w:tcPr>
            <w:tcW w:w="2538" w:type="dxa"/>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47.80 U.M.A.</w:t>
            </w:r>
          </w:p>
        </w:tc>
        <w:tc>
          <w:tcPr>
            <w:tcW w:w="2877" w:type="dxa"/>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20 U.M.A.</w:t>
            </w:r>
          </w:p>
        </w:tc>
      </w:tr>
      <w:tr w:rsidR="00605E31" w:rsidRPr="00BF1684" w:rsidTr="00BF1684">
        <w:tc>
          <w:tcPr>
            <w:tcW w:w="3794" w:type="dxa"/>
          </w:tcPr>
          <w:p w:rsidR="00605E31" w:rsidRPr="00BF1684" w:rsidRDefault="00605E31" w:rsidP="00605E31">
            <w:pPr>
              <w:pStyle w:val="Textosinformato"/>
              <w:spacing w:line="360" w:lineRule="auto"/>
              <w:rPr>
                <w:rFonts w:ascii="Arial" w:hAnsi="Arial" w:cs="Arial"/>
                <w:sz w:val="20"/>
                <w:szCs w:val="20"/>
              </w:rPr>
            </w:pPr>
            <w:r w:rsidRPr="00BF1684">
              <w:rPr>
                <w:rFonts w:ascii="Arial" w:hAnsi="Arial" w:cs="Arial"/>
                <w:sz w:val="20"/>
                <w:szCs w:val="20"/>
              </w:rPr>
              <w:t>Industria, actividades extractivas o comerciales de más de 501 m</w:t>
            </w:r>
            <w:r w:rsidRPr="00BF1684">
              <w:rPr>
                <w:rFonts w:ascii="Arial" w:hAnsi="Arial" w:cs="Arial"/>
                <w:sz w:val="20"/>
                <w:szCs w:val="20"/>
                <w:vertAlign w:val="superscript"/>
              </w:rPr>
              <w:t>2</w:t>
            </w:r>
          </w:p>
        </w:tc>
        <w:tc>
          <w:tcPr>
            <w:tcW w:w="2538" w:type="dxa"/>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49.60 U.M.A.</w:t>
            </w:r>
          </w:p>
        </w:tc>
        <w:tc>
          <w:tcPr>
            <w:tcW w:w="2877" w:type="dxa"/>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25 U.M.A.</w:t>
            </w:r>
          </w:p>
        </w:tc>
      </w:tr>
    </w:tbl>
    <w:p w:rsidR="00605E31" w:rsidRPr="00BF1684" w:rsidRDefault="00605E31" w:rsidP="00605E31">
      <w:pPr>
        <w:pStyle w:val="Textosinformato"/>
        <w:rPr>
          <w:rFonts w:ascii="Arial" w:hAnsi="Arial" w:cs="Arial"/>
          <w:sz w:val="20"/>
          <w:szCs w:val="20"/>
        </w:rPr>
      </w:pPr>
    </w:p>
    <w:p w:rsidR="00605E31" w:rsidRPr="00BF1684" w:rsidRDefault="00605E31" w:rsidP="00605E31">
      <w:pPr>
        <w:pStyle w:val="Textosinformato"/>
        <w:rPr>
          <w:rFonts w:ascii="Arial" w:hAnsi="Arial" w:cs="Arial"/>
          <w:sz w:val="20"/>
          <w:szCs w:val="20"/>
        </w:rPr>
      </w:pPr>
    </w:p>
    <w:tbl>
      <w:tblPr>
        <w:tblStyle w:val="Tablaconcuadrcula"/>
        <w:tblW w:w="5000" w:type="pct"/>
        <w:tblLook w:val="04A0" w:firstRow="1" w:lastRow="0" w:firstColumn="1" w:lastColumn="0" w:noHBand="0" w:noVBand="1"/>
      </w:tblPr>
      <w:tblGrid>
        <w:gridCol w:w="5240"/>
        <w:gridCol w:w="1985"/>
        <w:gridCol w:w="2000"/>
      </w:tblGrid>
      <w:tr w:rsidR="00605E31" w:rsidRPr="00BF1684" w:rsidTr="00B04516">
        <w:tc>
          <w:tcPr>
            <w:tcW w:w="2840" w:type="pct"/>
            <w:vMerge w:val="restart"/>
            <w:shd w:val="clear" w:color="auto" w:fill="auto"/>
          </w:tcPr>
          <w:p w:rsidR="00605E31" w:rsidRPr="00BF1684" w:rsidRDefault="00605E31" w:rsidP="00605E31">
            <w:pPr>
              <w:pStyle w:val="Textosinformato"/>
              <w:spacing w:line="360" w:lineRule="auto"/>
              <w:jc w:val="both"/>
              <w:rPr>
                <w:rFonts w:ascii="Arial" w:hAnsi="Arial" w:cs="Arial"/>
                <w:sz w:val="20"/>
                <w:szCs w:val="20"/>
              </w:rPr>
            </w:pP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III. CONSTANCIA DE ALINEAMIENTO.</w:t>
            </w:r>
          </w:p>
        </w:tc>
        <w:tc>
          <w:tcPr>
            <w:tcW w:w="1076"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U.M.A.</w:t>
            </w: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VIGENTE</w:t>
            </w:r>
          </w:p>
        </w:tc>
        <w:tc>
          <w:tcPr>
            <w:tcW w:w="1084"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UNIDAD</w:t>
            </w: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DE MEDIDA</w:t>
            </w:r>
          </w:p>
          <w:p w:rsidR="00605E31" w:rsidRPr="00BF1684" w:rsidRDefault="00605E31" w:rsidP="00605E31">
            <w:pPr>
              <w:pStyle w:val="Textosinformato"/>
              <w:spacing w:line="360" w:lineRule="auto"/>
              <w:jc w:val="both"/>
              <w:rPr>
                <w:rFonts w:ascii="Arial" w:hAnsi="Arial" w:cs="Arial"/>
                <w:sz w:val="20"/>
                <w:szCs w:val="20"/>
              </w:rPr>
            </w:pPr>
          </w:p>
        </w:tc>
      </w:tr>
      <w:tr w:rsidR="00605E31" w:rsidRPr="00BF1684" w:rsidTr="00B04516">
        <w:tc>
          <w:tcPr>
            <w:tcW w:w="2840" w:type="pct"/>
            <w:vMerge/>
            <w:shd w:val="clear" w:color="auto" w:fill="auto"/>
          </w:tcPr>
          <w:p w:rsidR="00605E31" w:rsidRPr="00BF1684" w:rsidRDefault="00605E31" w:rsidP="00605E31">
            <w:pPr>
              <w:pStyle w:val="Textosinformato"/>
              <w:spacing w:line="360" w:lineRule="auto"/>
              <w:jc w:val="both"/>
              <w:rPr>
                <w:rFonts w:ascii="Arial" w:hAnsi="Arial" w:cs="Arial"/>
                <w:sz w:val="20"/>
                <w:szCs w:val="20"/>
              </w:rPr>
            </w:pPr>
          </w:p>
        </w:tc>
        <w:tc>
          <w:tcPr>
            <w:tcW w:w="1076"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0.20</w:t>
            </w:r>
          </w:p>
        </w:tc>
        <w:tc>
          <w:tcPr>
            <w:tcW w:w="1084"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ml</w:t>
            </w:r>
          </w:p>
        </w:tc>
      </w:tr>
    </w:tbl>
    <w:p w:rsidR="00605E31" w:rsidRPr="00BF1684" w:rsidRDefault="00605E31" w:rsidP="00605E31">
      <w:pPr>
        <w:pStyle w:val="Textosinformato"/>
        <w:spacing w:line="360" w:lineRule="auto"/>
        <w:jc w:val="both"/>
        <w:rPr>
          <w:rFonts w:ascii="Arial" w:hAnsi="Arial" w:cs="Arial"/>
          <w:sz w:val="20"/>
          <w:szCs w:val="20"/>
        </w:rPr>
      </w:pPr>
    </w:p>
    <w:p w:rsidR="00605E31" w:rsidRPr="00BF1684" w:rsidRDefault="00605E31" w:rsidP="00605E31">
      <w:pPr>
        <w:pStyle w:val="Textosinformato"/>
        <w:spacing w:line="360" w:lineRule="auto"/>
        <w:jc w:val="both"/>
        <w:rPr>
          <w:rFonts w:ascii="Arial" w:hAnsi="Arial" w:cs="Arial"/>
          <w:sz w:val="20"/>
          <w:szCs w:val="20"/>
        </w:rPr>
      </w:pPr>
    </w:p>
    <w:p w:rsidR="00605E31" w:rsidRPr="007A437E" w:rsidRDefault="00BF1684" w:rsidP="00605E31">
      <w:pPr>
        <w:pStyle w:val="Textosinformato"/>
        <w:spacing w:line="360" w:lineRule="auto"/>
        <w:rPr>
          <w:rFonts w:ascii="Arial" w:hAnsi="Arial" w:cs="Arial"/>
          <w:b/>
          <w:sz w:val="20"/>
          <w:szCs w:val="20"/>
        </w:rPr>
      </w:pPr>
      <w:r w:rsidRPr="00B04516">
        <w:rPr>
          <w:rFonts w:ascii="Arial" w:hAnsi="Arial" w:cs="Arial"/>
          <w:b/>
          <w:sz w:val="20"/>
          <w:szCs w:val="20"/>
        </w:rPr>
        <w:t>V</w:t>
      </w:r>
      <w:r w:rsidR="00B04516">
        <w:rPr>
          <w:rFonts w:ascii="Arial" w:hAnsi="Arial" w:cs="Arial"/>
          <w:b/>
          <w:sz w:val="20"/>
          <w:szCs w:val="20"/>
        </w:rPr>
        <w:t>III</w:t>
      </w:r>
      <w:r w:rsidR="00605E31" w:rsidRPr="00B04516">
        <w:rPr>
          <w:rFonts w:ascii="Arial" w:hAnsi="Arial" w:cs="Arial"/>
          <w:b/>
          <w:sz w:val="20"/>
          <w:szCs w:val="20"/>
        </w:rPr>
        <w:t xml:space="preserve">. </w:t>
      </w:r>
      <w:r w:rsidR="0098202A" w:rsidRPr="00B04516">
        <w:rPr>
          <w:rFonts w:ascii="Arial" w:hAnsi="Arial" w:cs="Arial"/>
          <w:b/>
          <w:sz w:val="20"/>
          <w:szCs w:val="20"/>
        </w:rPr>
        <w:t>Trabajos De Construcción De Infonavit, Bodegas, Industria, Comercio Y Grandes Construcciones:</w:t>
      </w:r>
    </w:p>
    <w:tbl>
      <w:tblPr>
        <w:tblStyle w:val="Tablaconcuadrcula"/>
        <w:tblW w:w="5000" w:type="pct"/>
        <w:tblLook w:val="04A0" w:firstRow="1" w:lastRow="0" w:firstColumn="1" w:lastColumn="0" w:noHBand="0" w:noVBand="1"/>
      </w:tblPr>
      <w:tblGrid>
        <w:gridCol w:w="417"/>
        <w:gridCol w:w="5262"/>
        <w:gridCol w:w="1773"/>
        <w:gridCol w:w="1773"/>
      </w:tblGrid>
      <w:tr w:rsidR="00605E31" w:rsidRPr="00BF1684" w:rsidTr="00BF1684">
        <w:trPr>
          <w:trHeight w:val="609"/>
        </w:trPr>
        <w:tc>
          <w:tcPr>
            <w:tcW w:w="3078" w:type="pct"/>
            <w:gridSpan w:val="2"/>
          </w:tcPr>
          <w:p w:rsidR="00605E31" w:rsidRPr="00BF1684" w:rsidRDefault="00605E31" w:rsidP="00605E31">
            <w:pPr>
              <w:pStyle w:val="Textosinformato"/>
              <w:numPr>
                <w:ilvl w:val="0"/>
                <w:numId w:val="34"/>
              </w:numPr>
              <w:spacing w:line="360" w:lineRule="auto"/>
              <w:jc w:val="both"/>
              <w:rPr>
                <w:rFonts w:ascii="Arial" w:hAnsi="Arial" w:cs="Arial"/>
                <w:sz w:val="20"/>
                <w:szCs w:val="20"/>
              </w:rPr>
            </w:pPr>
            <w:r w:rsidRPr="00BF1684">
              <w:rPr>
                <w:rFonts w:ascii="Arial" w:hAnsi="Arial" w:cs="Arial"/>
                <w:sz w:val="20"/>
                <w:szCs w:val="20"/>
              </w:rPr>
              <w:t>Licencia para construcción: láminas de zinc, de cartón, madera, paja.</w:t>
            </w:r>
          </w:p>
          <w:p w:rsidR="00605E31" w:rsidRPr="00BF1684" w:rsidRDefault="00605E31" w:rsidP="00605E31">
            <w:pPr>
              <w:pStyle w:val="Textosinformato"/>
              <w:spacing w:line="360" w:lineRule="auto"/>
              <w:jc w:val="both"/>
              <w:rPr>
                <w:rFonts w:ascii="Arial" w:hAnsi="Arial" w:cs="Arial"/>
                <w:sz w:val="20"/>
                <w:szCs w:val="20"/>
              </w:rPr>
            </w:pPr>
          </w:p>
        </w:tc>
        <w:tc>
          <w:tcPr>
            <w:tcW w:w="96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U.M.A.</w:t>
            </w: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VIGENTE</w:t>
            </w:r>
          </w:p>
        </w:tc>
        <w:tc>
          <w:tcPr>
            <w:tcW w:w="96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UNIDAD</w:t>
            </w: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DE MEDIDA</w:t>
            </w:r>
          </w:p>
        </w:tc>
      </w:tr>
      <w:tr w:rsidR="00605E31" w:rsidRPr="00BF1684" w:rsidTr="00BF1684">
        <w:trPr>
          <w:trHeight w:val="406"/>
        </w:trPr>
        <w:tc>
          <w:tcPr>
            <w:tcW w:w="226"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a.</w:t>
            </w:r>
          </w:p>
        </w:tc>
        <w:tc>
          <w:tcPr>
            <w:tcW w:w="285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Con superficie cubierta hasta 40 m</w:t>
            </w:r>
            <w:r w:rsidRPr="00BF1684">
              <w:rPr>
                <w:rFonts w:ascii="Arial" w:hAnsi="Arial" w:cs="Arial"/>
                <w:sz w:val="20"/>
                <w:szCs w:val="20"/>
                <w:vertAlign w:val="superscript"/>
              </w:rPr>
              <w:t>2</w:t>
            </w:r>
          </w:p>
        </w:tc>
        <w:tc>
          <w:tcPr>
            <w:tcW w:w="96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0.15</w:t>
            </w:r>
          </w:p>
        </w:tc>
        <w:tc>
          <w:tcPr>
            <w:tcW w:w="96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p>
        </w:tc>
      </w:tr>
      <w:tr w:rsidR="00605E31" w:rsidRPr="00BF1684" w:rsidTr="00B04516">
        <w:tc>
          <w:tcPr>
            <w:tcW w:w="226"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b.</w:t>
            </w:r>
          </w:p>
        </w:tc>
        <w:tc>
          <w:tcPr>
            <w:tcW w:w="285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Con superficie cubierta mayor de 40 m</w:t>
            </w:r>
            <w:r w:rsidRPr="00BF1684">
              <w:rPr>
                <w:rFonts w:ascii="Arial" w:hAnsi="Arial" w:cs="Arial"/>
                <w:sz w:val="20"/>
                <w:szCs w:val="20"/>
                <w:vertAlign w:val="superscript"/>
              </w:rPr>
              <w:t>2</w:t>
            </w:r>
            <w:r w:rsidRPr="00BF1684">
              <w:rPr>
                <w:rFonts w:ascii="Arial" w:hAnsi="Arial" w:cs="Arial"/>
                <w:sz w:val="20"/>
                <w:szCs w:val="20"/>
              </w:rPr>
              <w:t xml:space="preserve"> y hasta 120 m</w:t>
            </w:r>
            <w:r w:rsidRPr="00BF1684">
              <w:rPr>
                <w:rFonts w:ascii="Arial" w:hAnsi="Arial" w:cs="Arial"/>
                <w:sz w:val="20"/>
                <w:szCs w:val="20"/>
                <w:vertAlign w:val="superscript"/>
              </w:rPr>
              <w:t>2</w:t>
            </w:r>
          </w:p>
        </w:tc>
        <w:tc>
          <w:tcPr>
            <w:tcW w:w="96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0.16</w:t>
            </w:r>
          </w:p>
        </w:tc>
        <w:tc>
          <w:tcPr>
            <w:tcW w:w="96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p>
        </w:tc>
      </w:tr>
      <w:tr w:rsidR="00605E31" w:rsidRPr="00BF1684" w:rsidTr="00BF1684">
        <w:tc>
          <w:tcPr>
            <w:tcW w:w="226"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w:t>
            </w:r>
          </w:p>
        </w:tc>
        <w:tc>
          <w:tcPr>
            <w:tcW w:w="285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Con superficie cubierta mayor de 120 m</w:t>
            </w:r>
            <w:r w:rsidRPr="00BF1684">
              <w:rPr>
                <w:rFonts w:ascii="Arial" w:hAnsi="Arial" w:cs="Arial"/>
                <w:sz w:val="20"/>
                <w:szCs w:val="20"/>
                <w:vertAlign w:val="superscript"/>
              </w:rPr>
              <w:t>2</w:t>
            </w:r>
            <w:r w:rsidRPr="00BF1684">
              <w:rPr>
                <w:rFonts w:ascii="Arial" w:hAnsi="Arial" w:cs="Arial"/>
                <w:sz w:val="20"/>
                <w:szCs w:val="20"/>
              </w:rPr>
              <w:t xml:space="preserve"> y hasta 240 m</w:t>
            </w:r>
            <w:r w:rsidRPr="00BF1684">
              <w:rPr>
                <w:rFonts w:ascii="Arial" w:hAnsi="Arial" w:cs="Arial"/>
                <w:sz w:val="20"/>
                <w:szCs w:val="20"/>
                <w:vertAlign w:val="superscript"/>
              </w:rPr>
              <w:t>2</w:t>
            </w:r>
          </w:p>
        </w:tc>
        <w:tc>
          <w:tcPr>
            <w:tcW w:w="96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0.17</w:t>
            </w:r>
          </w:p>
        </w:tc>
        <w:tc>
          <w:tcPr>
            <w:tcW w:w="96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p>
        </w:tc>
      </w:tr>
      <w:tr w:rsidR="00605E31" w:rsidRPr="00BF1684" w:rsidTr="00B04516">
        <w:tc>
          <w:tcPr>
            <w:tcW w:w="226"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d.</w:t>
            </w:r>
          </w:p>
        </w:tc>
        <w:tc>
          <w:tcPr>
            <w:tcW w:w="285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Con superficie cubierta mayor de 240 m</w:t>
            </w:r>
            <w:r w:rsidRPr="00BF1684">
              <w:rPr>
                <w:rFonts w:ascii="Arial" w:hAnsi="Arial" w:cs="Arial"/>
                <w:sz w:val="20"/>
                <w:szCs w:val="20"/>
                <w:vertAlign w:val="superscript"/>
              </w:rPr>
              <w:t>2</w:t>
            </w:r>
            <w:r w:rsidRPr="00BF1684">
              <w:rPr>
                <w:rFonts w:ascii="Arial" w:hAnsi="Arial" w:cs="Arial"/>
                <w:sz w:val="20"/>
                <w:szCs w:val="20"/>
              </w:rPr>
              <w:t xml:space="preserve">   </w:t>
            </w:r>
          </w:p>
        </w:tc>
        <w:tc>
          <w:tcPr>
            <w:tcW w:w="96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0.18</w:t>
            </w:r>
          </w:p>
        </w:tc>
        <w:tc>
          <w:tcPr>
            <w:tcW w:w="96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p>
        </w:tc>
      </w:tr>
    </w:tbl>
    <w:p w:rsidR="00605E31" w:rsidRPr="00BF1684" w:rsidRDefault="00605E31" w:rsidP="00605E31">
      <w:pPr>
        <w:pStyle w:val="Textosinformato"/>
        <w:spacing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417"/>
        <w:gridCol w:w="5262"/>
        <w:gridCol w:w="1773"/>
        <w:gridCol w:w="1773"/>
      </w:tblGrid>
      <w:tr w:rsidR="00605E31" w:rsidRPr="00BF1684" w:rsidTr="00BF1684">
        <w:tc>
          <w:tcPr>
            <w:tcW w:w="3078" w:type="pct"/>
            <w:gridSpan w:val="2"/>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B. Licencia para construcción: vigueta y bovedilla</w:t>
            </w:r>
          </w:p>
          <w:p w:rsidR="00605E31" w:rsidRPr="00BF1684" w:rsidRDefault="00605E31" w:rsidP="00605E31">
            <w:pPr>
              <w:pStyle w:val="Textosinformato"/>
              <w:spacing w:line="360" w:lineRule="auto"/>
              <w:jc w:val="both"/>
              <w:rPr>
                <w:rFonts w:ascii="Arial" w:hAnsi="Arial" w:cs="Arial"/>
                <w:sz w:val="20"/>
                <w:szCs w:val="20"/>
              </w:rPr>
            </w:pPr>
          </w:p>
        </w:tc>
        <w:tc>
          <w:tcPr>
            <w:tcW w:w="96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U.M.A.</w:t>
            </w: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VIGENTE</w:t>
            </w:r>
          </w:p>
        </w:tc>
        <w:tc>
          <w:tcPr>
            <w:tcW w:w="96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UNIDAD</w:t>
            </w: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DE MEDIDA</w:t>
            </w:r>
          </w:p>
        </w:tc>
      </w:tr>
      <w:tr w:rsidR="00605E31" w:rsidRPr="00BF1684" w:rsidTr="00BF1684">
        <w:tc>
          <w:tcPr>
            <w:tcW w:w="226"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a.</w:t>
            </w:r>
          </w:p>
        </w:tc>
        <w:tc>
          <w:tcPr>
            <w:tcW w:w="285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Con superficie cubierta hasta 40 m</w:t>
            </w:r>
            <w:r w:rsidRPr="00BF1684">
              <w:rPr>
                <w:rFonts w:ascii="Arial" w:hAnsi="Arial" w:cs="Arial"/>
                <w:sz w:val="20"/>
                <w:szCs w:val="20"/>
                <w:vertAlign w:val="superscript"/>
              </w:rPr>
              <w:t>2</w:t>
            </w:r>
          </w:p>
        </w:tc>
        <w:tc>
          <w:tcPr>
            <w:tcW w:w="96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0.23</w:t>
            </w:r>
          </w:p>
        </w:tc>
        <w:tc>
          <w:tcPr>
            <w:tcW w:w="96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p>
        </w:tc>
      </w:tr>
      <w:tr w:rsidR="00605E31" w:rsidRPr="00BF1684" w:rsidTr="00B04516">
        <w:tc>
          <w:tcPr>
            <w:tcW w:w="226"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b.</w:t>
            </w:r>
          </w:p>
        </w:tc>
        <w:tc>
          <w:tcPr>
            <w:tcW w:w="285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Con superficie cubierta mayor de 40 m</w:t>
            </w:r>
            <w:r w:rsidRPr="00BF1684">
              <w:rPr>
                <w:rFonts w:ascii="Arial" w:hAnsi="Arial" w:cs="Arial"/>
                <w:sz w:val="20"/>
                <w:szCs w:val="20"/>
                <w:vertAlign w:val="superscript"/>
              </w:rPr>
              <w:t>2</w:t>
            </w:r>
            <w:r w:rsidRPr="00BF1684">
              <w:rPr>
                <w:rFonts w:ascii="Arial" w:hAnsi="Arial" w:cs="Arial"/>
                <w:sz w:val="20"/>
                <w:szCs w:val="20"/>
              </w:rPr>
              <w:t xml:space="preserve"> y hasta 120 m</w:t>
            </w:r>
            <w:r w:rsidRPr="00BF1684">
              <w:rPr>
                <w:rFonts w:ascii="Arial" w:hAnsi="Arial" w:cs="Arial"/>
                <w:sz w:val="20"/>
                <w:szCs w:val="20"/>
                <w:vertAlign w:val="superscript"/>
              </w:rPr>
              <w:t>2</w:t>
            </w:r>
          </w:p>
        </w:tc>
        <w:tc>
          <w:tcPr>
            <w:tcW w:w="96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0.24</w:t>
            </w:r>
          </w:p>
        </w:tc>
        <w:tc>
          <w:tcPr>
            <w:tcW w:w="96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p>
        </w:tc>
      </w:tr>
      <w:tr w:rsidR="00605E31" w:rsidRPr="00BF1684" w:rsidTr="00BF1684">
        <w:tc>
          <w:tcPr>
            <w:tcW w:w="226"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w:t>
            </w:r>
          </w:p>
        </w:tc>
        <w:tc>
          <w:tcPr>
            <w:tcW w:w="285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Con superficie cubierta mayor de 120 m</w:t>
            </w:r>
            <w:r w:rsidRPr="00BF1684">
              <w:rPr>
                <w:rFonts w:ascii="Arial" w:hAnsi="Arial" w:cs="Arial"/>
                <w:sz w:val="20"/>
                <w:szCs w:val="20"/>
                <w:vertAlign w:val="superscript"/>
              </w:rPr>
              <w:t>2</w:t>
            </w:r>
            <w:r w:rsidRPr="00BF1684">
              <w:rPr>
                <w:rFonts w:ascii="Arial" w:hAnsi="Arial" w:cs="Arial"/>
                <w:sz w:val="20"/>
                <w:szCs w:val="20"/>
              </w:rPr>
              <w:t xml:space="preserve"> y hasta 240 m</w:t>
            </w:r>
            <w:r w:rsidRPr="00BF1684">
              <w:rPr>
                <w:rFonts w:ascii="Arial" w:hAnsi="Arial" w:cs="Arial"/>
                <w:sz w:val="20"/>
                <w:szCs w:val="20"/>
                <w:vertAlign w:val="superscript"/>
              </w:rPr>
              <w:t>2</w:t>
            </w:r>
          </w:p>
        </w:tc>
        <w:tc>
          <w:tcPr>
            <w:tcW w:w="96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0.25</w:t>
            </w:r>
          </w:p>
        </w:tc>
        <w:tc>
          <w:tcPr>
            <w:tcW w:w="96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p>
        </w:tc>
      </w:tr>
      <w:tr w:rsidR="00605E31" w:rsidRPr="00BF1684" w:rsidTr="00B04516">
        <w:tc>
          <w:tcPr>
            <w:tcW w:w="226"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d.</w:t>
            </w:r>
          </w:p>
        </w:tc>
        <w:tc>
          <w:tcPr>
            <w:tcW w:w="285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Con superficie cubierta mayor de 240 m</w:t>
            </w:r>
            <w:r w:rsidRPr="00BF1684">
              <w:rPr>
                <w:rFonts w:ascii="Arial" w:hAnsi="Arial" w:cs="Arial"/>
                <w:sz w:val="20"/>
                <w:szCs w:val="20"/>
                <w:vertAlign w:val="superscript"/>
              </w:rPr>
              <w:t xml:space="preserve">2 </w:t>
            </w:r>
            <w:r w:rsidRPr="00BF1684">
              <w:rPr>
                <w:rFonts w:ascii="Arial" w:hAnsi="Arial" w:cs="Arial"/>
                <w:sz w:val="20"/>
                <w:szCs w:val="20"/>
              </w:rPr>
              <w:t xml:space="preserve">  </w:t>
            </w:r>
          </w:p>
        </w:tc>
        <w:tc>
          <w:tcPr>
            <w:tcW w:w="96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0.26</w:t>
            </w:r>
          </w:p>
        </w:tc>
        <w:tc>
          <w:tcPr>
            <w:tcW w:w="96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p>
        </w:tc>
      </w:tr>
    </w:tbl>
    <w:p w:rsidR="00605E31" w:rsidRPr="00BF1684" w:rsidRDefault="00605E31" w:rsidP="00605E31">
      <w:pPr>
        <w:pStyle w:val="Textosinformato"/>
        <w:spacing w:line="360" w:lineRule="auto"/>
        <w:jc w:val="both"/>
        <w:rPr>
          <w:rFonts w:ascii="Arial" w:hAnsi="Arial" w:cs="Arial"/>
          <w:sz w:val="20"/>
          <w:szCs w:val="20"/>
        </w:rPr>
      </w:pPr>
    </w:p>
    <w:p w:rsidR="007A437E" w:rsidRDefault="007A437E" w:rsidP="00605E31">
      <w:pPr>
        <w:pStyle w:val="Textosinformato"/>
        <w:spacing w:line="360" w:lineRule="auto"/>
        <w:jc w:val="both"/>
        <w:rPr>
          <w:rFonts w:ascii="Arial" w:hAnsi="Arial" w:cs="Arial"/>
          <w:b/>
          <w:sz w:val="20"/>
          <w:szCs w:val="20"/>
        </w:rPr>
      </w:pPr>
    </w:p>
    <w:p w:rsidR="00605E31" w:rsidRPr="00B04516" w:rsidRDefault="00B04516" w:rsidP="00605E31">
      <w:pPr>
        <w:pStyle w:val="Textosinformato"/>
        <w:spacing w:line="360" w:lineRule="auto"/>
        <w:jc w:val="both"/>
        <w:rPr>
          <w:rFonts w:ascii="Arial" w:hAnsi="Arial" w:cs="Arial"/>
          <w:b/>
          <w:sz w:val="20"/>
          <w:szCs w:val="20"/>
        </w:rPr>
      </w:pPr>
      <w:r>
        <w:rPr>
          <w:rFonts w:ascii="Arial" w:hAnsi="Arial" w:cs="Arial"/>
          <w:b/>
          <w:sz w:val="20"/>
          <w:szCs w:val="20"/>
        </w:rPr>
        <w:lastRenderedPageBreak/>
        <w:t>IX</w:t>
      </w:r>
      <w:r w:rsidR="00605E31" w:rsidRPr="00B04516">
        <w:rPr>
          <w:rFonts w:ascii="Arial" w:hAnsi="Arial" w:cs="Arial"/>
          <w:b/>
          <w:sz w:val="20"/>
          <w:szCs w:val="20"/>
        </w:rPr>
        <w:t>. C</w:t>
      </w:r>
      <w:r w:rsidR="0098202A">
        <w:rPr>
          <w:rFonts w:ascii="Arial" w:hAnsi="Arial" w:cs="Arial"/>
          <w:b/>
          <w:sz w:val="20"/>
          <w:szCs w:val="20"/>
        </w:rPr>
        <w:t>onstancia de Terminación de Obra</w:t>
      </w:r>
    </w:p>
    <w:tbl>
      <w:tblPr>
        <w:tblStyle w:val="Tablaconcuadrcula"/>
        <w:tblW w:w="5000" w:type="pct"/>
        <w:tblLook w:val="04A0" w:firstRow="1" w:lastRow="0" w:firstColumn="1" w:lastColumn="0" w:noHBand="0" w:noVBand="1"/>
      </w:tblPr>
      <w:tblGrid>
        <w:gridCol w:w="487"/>
        <w:gridCol w:w="5240"/>
        <w:gridCol w:w="1749"/>
        <w:gridCol w:w="1749"/>
      </w:tblGrid>
      <w:tr w:rsidR="00605E31" w:rsidRPr="00BF1684" w:rsidTr="00BF1684">
        <w:trPr>
          <w:trHeight w:val="609"/>
        </w:trPr>
        <w:tc>
          <w:tcPr>
            <w:tcW w:w="3104" w:type="pct"/>
            <w:gridSpan w:val="2"/>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A.  Licencia para construcción: láminas de zinc, de cartón, madera, paja.</w:t>
            </w:r>
          </w:p>
        </w:tc>
        <w:tc>
          <w:tcPr>
            <w:tcW w:w="948"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U.M.A.</w:t>
            </w: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VIGENTE</w:t>
            </w:r>
          </w:p>
        </w:tc>
        <w:tc>
          <w:tcPr>
            <w:tcW w:w="948"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UNIDAD</w:t>
            </w: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DE MEDIDA</w:t>
            </w:r>
          </w:p>
          <w:p w:rsidR="00605E31" w:rsidRPr="00BF1684" w:rsidRDefault="00605E31" w:rsidP="00605E31">
            <w:pPr>
              <w:pStyle w:val="Textosinformato"/>
              <w:spacing w:line="360" w:lineRule="auto"/>
              <w:jc w:val="both"/>
              <w:rPr>
                <w:rFonts w:ascii="Arial" w:hAnsi="Arial" w:cs="Arial"/>
                <w:sz w:val="20"/>
                <w:szCs w:val="20"/>
              </w:rPr>
            </w:pPr>
          </w:p>
        </w:tc>
      </w:tr>
      <w:tr w:rsidR="00605E31" w:rsidRPr="00BF1684" w:rsidTr="00BF1684">
        <w:trPr>
          <w:trHeight w:val="406"/>
        </w:trPr>
        <w:tc>
          <w:tcPr>
            <w:tcW w:w="264"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a.</w:t>
            </w:r>
          </w:p>
        </w:tc>
        <w:tc>
          <w:tcPr>
            <w:tcW w:w="2840"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Con superficie cubierta hasta 40 m</w:t>
            </w:r>
            <w:r w:rsidRPr="00BF1684">
              <w:rPr>
                <w:rFonts w:ascii="Arial" w:hAnsi="Arial" w:cs="Arial"/>
                <w:sz w:val="20"/>
                <w:szCs w:val="20"/>
                <w:vertAlign w:val="superscript"/>
              </w:rPr>
              <w:t>2</w:t>
            </w:r>
          </w:p>
        </w:tc>
        <w:tc>
          <w:tcPr>
            <w:tcW w:w="948"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0.02</w:t>
            </w:r>
          </w:p>
        </w:tc>
        <w:tc>
          <w:tcPr>
            <w:tcW w:w="948"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p>
        </w:tc>
      </w:tr>
      <w:tr w:rsidR="00605E31" w:rsidRPr="00BF1684" w:rsidTr="00B04516">
        <w:tc>
          <w:tcPr>
            <w:tcW w:w="264"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b.</w:t>
            </w:r>
          </w:p>
        </w:tc>
        <w:tc>
          <w:tcPr>
            <w:tcW w:w="2840"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Con superficie cubierta mayor de 40 m</w:t>
            </w:r>
            <w:r w:rsidRPr="00BF1684">
              <w:rPr>
                <w:rFonts w:ascii="Arial" w:hAnsi="Arial" w:cs="Arial"/>
                <w:sz w:val="20"/>
                <w:szCs w:val="20"/>
                <w:vertAlign w:val="superscript"/>
              </w:rPr>
              <w:t>2</w:t>
            </w:r>
            <w:r w:rsidRPr="00BF1684">
              <w:rPr>
                <w:rFonts w:ascii="Arial" w:hAnsi="Arial" w:cs="Arial"/>
                <w:sz w:val="20"/>
                <w:szCs w:val="20"/>
              </w:rPr>
              <w:t xml:space="preserve"> y hasta 120 m</w:t>
            </w:r>
            <w:r w:rsidRPr="00BF1684">
              <w:rPr>
                <w:rFonts w:ascii="Arial" w:hAnsi="Arial" w:cs="Arial"/>
                <w:sz w:val="20"/>
                <w:szCs w:val="20"/>
                <w:vertAlign w:val="superscript"/>
              </w:rPr>
              <w:t>2</w:t>
            </w:r>
          </w:p>
        </w:tc>
        <w:tc>
          <w:tcPr>
            <w:tcW w:w="948"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0.03</w:t>
            </w:r>
          </w:p>
        </w:tc>
        <w:tc>
          <w:tcPr>
            <w:tcW w:w="948"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p>
        </w:tc>
      </w:tr>
      <w:tr w:rsidR="00605E31" w:rsidRPr="00BF1684" w:rsidTr="00BF1684">
        <w:tc>
          <w:tcPr>
            <w:tcW w:w="264"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w:t>
            </w:r>
          </w:p>
        </w:tc>
        <w:tc>
          <w:tcPr>
            <w:tcW w:w="2840"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Con superficie cubierta mayor de 120 m</w:t>
            </w:r>
            <w:r w:rsidRPr="00BF1684">
              <w:rPr>
                <w:rFonts w:ascii="Arial" w:hAnsi="Arial" w:cs="Arial"/>
                <w:sz w:val="20"/>
                <w:szCs w:val="20"/>
                <w:vertAlign w:val="superscript"/>
              </w:rPr>
              <w:t>2</w:t>
            </w:r>
            <w:r w:rsidRPr="00BF1684">
              <w:rPr>
                <w:rFonts w:ascii="Arial" w:hAnsi="Arial" w:cs="Arial"/>
                <w:sz w:val="20"/>
                <w:szCs w:val="20"/>
              </w:rPr>
              <w:t xml:space="preserve"> y hasta 240 m</w:t>
            </w:r>
            <w:r w:rsidRPr="00BF1684">
              <w:rPr>
                <w:rFonts w:ascii="Arial" w:hAnsi="Arial" w:cs="Arial"/>
                <w:sz w:val="20"/>
                <w:szCs w:val="20"/>
                <w:vertAlign w:val="superscript"/>
              </w:rPr>
              <w:t>2</w:t>
            </w:r>
          </w:p>
        </w:tc>
        <w:tc>
          <w:tcPr>
            <w:tcW w:w="948"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0.04</w:t>
            </w:r>
          </w:p>
        </w:tc>
        <w:tc>
          <w:tcPr>
            <w:tcW w:w="948"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p>
        </w:tc>
      </w:tr>
      <w:tr w:rsidR="00605E31" w:rsidRPr="00BF1684" w:rsidTr="00B04516">
        <w:tc>
          <w:tcPr>
            <w:tcW w:w="264"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d.</w:t>
            </w:r>
          </w:p>
        </w:tc>
        <w:tc>
          <w:tcPr>
            <w:tcW w:w="2840"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Con superficie cubierta mayor de 240 m</w:t>
            </w:r>
            <w:r w:rsidRPr="00BF1684">
              <w:rPr>
                <w:rFonts w:ascii="Arial" w:hAnsi="Arial" w:cs="Arial"/>
                <w:sz w:val="20"/>
                <w:szCs w:val="20"/>
                <w:vertAlign w:val="superscript"/>
              </w:rPr>
              <w:t xml:space="preserve">2  </w:t>
            </w:r>
            <w:r w:rsidRPr="00BF1684">
              <w:rPr>
                <w:rFonts w:ascii="Arial" w:hAnsi="Arial" w:cs="Arial"/>
                <w:sz w:val="20"/>
                <w:szCs w:val="20"/>
              </w:rPr>
              <w:t xml:space="preserve"> </w:t>
            </w:r>
          </w:p>
        </w:tc>
        <w:tc>
          <w:tcPr>
            <w:tcW w:w="948"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0.05</w:t>
            </w:r>
          </w:p>
        </w:tc>
        <w:tc>
          <w:tcPr>
            <w:tcW w:w="948"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p>
        </w:tc>
      </w:tr>
    </w:tbl>
    <w:p w:rsidR="00605E31" w:rsidRPr="00BF1684" w:rsidRDefault="00605E31" w:rsidP="00605E31">
      <w:pPr>
        <w:pStyle w:val="Textosinformato"/>
        <w:spacing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417"/>
        <w:gridCol w:w="5262"/>
        <w:gridCol w:w="1773"/>
        <w:gridCol w:w="1773"/>
      </w:tblGrid>
      <w:tr w:rsidR="00605E31" w:rsidRPr="00BF1684" w:rsidTr="00BF1684">
        <w:tc>
          <w:tcPr>
            <w:tcW w:w="3078" w:type="pct"/>
            <w:gridSpan w:val="2"/>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B. Licencia para construcción: vigueta y bovedilla</w:t>
            </w:r>
          </w:p>
          <w:p w:rsidR="00605E31" w:rsidRPr="00BF1684" w:rsidRDefault="00605E31" w:rsidP="00605E31">
            <w:pPr>
              <w:pStyle w:val="Textosinformato"/>
              <w:spacing w:line="360" w:lineRule="auto"/>
              <w:jc w:val="both"/>
              <w:rPr>
                <w:rFonts w:ascii="Arial" w:hAnsi="Arial" w:cs="Arial"/>
                <w:sz w:val="20"/>
                <w:szCs w:val="20"/>
              </w:rPr>
            </w:pPr>
          </w:p>
        </w:tc>
        <w:tc>
          <w:tcPr>
            <w:tcW w:w="96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U.M.A.</w:t>
            </w: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VIGENTE</w:t>
            </w:r>
          </w:p>
        </w:tc>
        <w:tc>
          <w:tcPr>
            <w:tcW w:w="96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UNIDAD</w:t>
            </w: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DE MEDIDA</w:t>
            </w:r>
          </w:p>
        </w:tc>
      </w:tr>
      <w:tr w:rsidR="00605E31" w:rsidRPr="00BF1684" w:rsidTr="00BF1684">
        <w:tc>
          <w:tcPr>
            <w:tcW w:w="226"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a.</w:t>
            </w:r>
          </w:p>
        </w:tc>
        <w:tc>
          <w:tcPr>
            <w:tcW w:w="285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Con superficie cubierta hasta 40 m</w:t>
            </w:r>
            <w:r w:rsidRPr="00BF1684">
              <w:rPr>
                <w:rFonts w:ascii="Arial" w:hAnsi="Arial" w:cs="Arial"/>
                <w:sz w:val="20"/>
                <w:szCs w:val="20"/>
                <w:vertAlign w:val="superscript"/>
              </w:rPr>
              <w:t>2</w:t>
            </w:r>
          </w:p>
        </w:tc>
        <w:tc>
          <w:tcPr>
            <w:tcW w:w="96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0.06</w:t>
            </w:r>
          </w:p>
        </w:tc>
        <w:tc>
          <w:tcPr>
            <w:tcW w:w="96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p>
        </w:tc>
      </w:tr>
      <w:tr w:rsidR="00605E31" w:rsidRPr="00BF1684" w:rsidTr="00B04516">
        <w:tc>
          <w:tcPr>
            <w:tcW w:w="226"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b.</w:t>
            </w:r>
          </w:p>
        </w:tc>
        <w:tc>
          <w:tcPr>
            <w:tcW w:w="285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Con superficie cubierta mayor de 40 m</w:t>
            </w:r>
            <w:r w:rsidRPr="00BF1684">
              <w:rPr>
                <w:rFonts w:ascii="Arial" w:hAnsi="Arial" w:cs="Arial"/>
                <w:sz w:val="20"/>
                <w:szCs w:val="20"/>
                <w:vertAlign w:val="superscript"/>
              </w:rPr>
              <w:t>2</w:t>
            </w:r>
            <w:r w:rsidRPr="00BF1684">
              <w:rPr>
                <w:rFonts w:ascii="Arial" w:hAnsi="Arial" w:cs="Arial"/>
                <w:sz w:val="20"/>
                <w:szCs w:val="20"/>
              </w:rPr>
              <w:t xml:space="preserve"> y hasta 120 m</w:t>
            </w:r>
            <w:r w:rsidRPr="00BF1684">
              <w:rPr>
                <w:rFonts w:ascii="Arial" w:hAnsi="Arial" w:cs="Arial"/>
                <w:sz w:val="20"/>
                <w:szCs w:val="20"/>
                <w:vertAlign w:val="superscript"/>
              </w:rPr>
              <w:t>2</w:t>
            </w:r>
          </w:p>
        </w:tc>
        <w:tc>
          <w:tcPr>
            <w:tcW w:w="96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0.07</w:t>
            </w:r>
          </w:p>
        </w:tc>
        <w:tc>
          <w:tcPr>
            <w:tcW w:w="96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p>
        </w:tc>
      </w:tr>
      <w:tr w:rsidR="00605E31" w:rsidRPr="00BF1684" w:rsidTr="00BF1684">
        <w:tc>
          <w:tcPr>
            <w:tcW w:w="226"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w:t>
            </w:r>
          </w:p>
        </w:tc>
        <w:tc>
          <w:tcPr>
            <w:tcW w:w="285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Con superficie cubierta mayor de 120 m</w:t>
            </w:r>
            <w:r w:rsidRPr="00BF1684">
              <w:rPr>
                <w:rFonts w:ascii="Arial" w:hAnsi="Arial" w:cs="Arial"/>
                <w:sz w:val="20"/>
                <w:szCs w:val="20"/>
                <w:vertAlign w:val="superscript"/>
              </w:rPr>
              <w:t>2</w:t>
            </w:r>
            <w:r w:rsidRPr="00BF1684">
              <w:rPr>
                <w:rFonts w:ascii="Arial" w:hAnsi="Arial" w:cs="Arial"/>
                <w:sz w:val="20"/>
                <w:szCs w:val="20"/>
              </w:rPr>
              <w:t xml:space="preserve"> y hasta 240 m</w:t>
            </w:r>
            <w:r w:rsidRPr="00BF1684">
              <w:rPr>
                <w:rFonts w:ascii="Arial" w:hAnsi="Arial" w:cs="Arial"/>
                <w:sz w:val="20"/>
                <w:szCs w:val="20"/>
                <w:vertAlign w:val="superscript"/>
              </w:rPr>
              <w:t>2</w:t>
            </w:r>
          </w:p>
        </w:tc>
        <w:tc>
          <w:tcPr>
            <w:tcW w:w="96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0.08</w:t>
            </w:r>
          </w:p>
        </w:tc>
        <w:tc>
          <w:tcPr>
            <w:tcW w:w="96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p>
        </w:tc>
      </w:tr>
      <w:tr w:rsidR="00605E31" w:rsidRPr="00BF1684" w:rsidTr="00B04516">
        <w:tc>
          <w:tcPr>
            <w:tcW w:w="226"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d.</w:t>
            </w:r>
          </w:p>
        </w:tc>
        <w:tc>
          <w:tcPr>
            <w:tcW w:w="285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Con superficie cubierta mayor de 240 m</w:t>
            </w:r>
            <w:r w:rsidRPr="00BF1684">
              <w:rPr>
                <w:rFonts w:ascii="Arial" w:hAnsi="Arial" w:cs="Arial"/>
                <w:sz w:val="20"/>
                <w:szCs w:val="20"/>
                <w:vertAlign w:val="superscript"/>
              </w:rPr>
              <w:t xml:space="preserve">2   </w:t>
            </w:r>
          </w:p>
        </w:tc>
        <w:tc>
          <w:tcPr>
            <w:tcW w:w="96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0.09</w:t>
            </w:r>
          </w:p>
        </w:tc>
        <w:tc>
          <w:tcPr>
            <w:tcW w:w="96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p>
        </w:tc>
      </w:tr>
    </w:tbl>
    <w:p w:rsidR="00605E31" w:rsidRPr="00BF1684" w:rsidRDefault="00605E31" w:rsidP="00605E31">
      <w:pPr>
        <w:pStyle w:val="Textosinformato"/>
        <w:spacing w:line="360" w:lineRule="auto"/>
        <w:jc w:val="both"/>
        <w:rPr>
          <w:rFonts w:ascii="Arial" w:hAnsi="Arial" w:cs="Arial"/>
          <w:sz w:val="20"/>
          <w:szCs w:val="20"/>
        </w:rPr>
      </w:pPr>
    </w:p>
    <w:p w:rsidR="00605E31" w:rsidRPr="00B04516" w:rsidRDefault="00B04516" w:rsidP="00605E31">
      <w:pPr>
        <w:pStyle w:val="Textosinformato"/>
        <w:spacing w:line="360" w:lineRule="auto"/>
        <w:jc w:val="both"/>
        <w:rPr>
          <w:rFonts w:ascii="Arial" w:hAnsi="Arial" w:cs="Arial"/>
          <w:b/>
          <w:sz w:val="20"/>
          <w:szCs w:val="20"/>
        </w:rPr>
      </w:pPr>
      <w:r>
        <w:rPr>
          <w:rFonts w:ascii="Arial" w:hAnsi="Arial" w:cs="Arial"/>
          <w:b/>
          <w:sz w:val="20"/>
          <w:szCs w:val="20"/>
        </w:rPr>
        <w:t>X</w:t>
      </w:r>
      <w:r w:rsidR="00605E31" w:rsidRPr="00B04516">
        <w:rPr>
          <w:rFonts w:ascii="Arial" w:hAnsi="Arial" w:cs="Arial"/>
          <w:b/>
          <w:sz w:val="20"/>
          <w:szCs w:val="20"/>
        </w:rPr>
        <w:t>. L</w:t>
      </w:r>
      <w:r w:rsidR="0098202A">
        <w:rPr>
          <w:rFonts w:ascii="Arial" w:hAnsi="Arial" w:cs="Arial"/>
          <w:b/>
          <w:sz w:val="20"/>
          <w:szCs w:val="20"/>
        </w:rPr>
        <w:t>icencia de Urbanización</w:t>
      </w:r>
    </w:p>
    <w:tbl>
      <w:tblPr>
        <w:tblStyle w:val="Tablaconcuadrcula"/>
        <w:tblW w:w="5000" w:type="pct"/>
        <w:tblLook w:val="04A0" w:firstRow="1" w:lastRow="0" w:firstColumn="1" w:lastColumn="0" w:noHBand="0" w:noVBand="1"/>
      </w:tblPr>
      <w:tblGrid>
        <w:gridCol w:w="423"/>
        <w:gridCol w:w="5260"/>
        <w:gridCol w:w="1771"/>
        <w:gridCol w:w="1771"/>
      </w:tblGrid>
      <w:tr w:rsidR="00605E31" w:rsidRPr="00BF1684" w:rsidTr="00BF1684">
        <w:trPr>
          <w:trHeight w:val="616"/>
        </w:trPr>
        <w:tc>
          <w:tcPr>
            <w:tcW w:w="3080" w:type="pct"/>
            <w:gridSpan w:val="2"/>
          </w:tcPr>
          <w:p w:rsidR="00605E31" w:rsidRPr="00BF1684" w:rsidRDefault="00605E31" w:rsidP="00605E31">
            <w:pPr>
              <w:pStyle w:val="Textosinformato"/>
              <w:spacing w:line="360" w:lineRule="auto"/>
              <w:jc w:val="both"/>
              <w:rPr>
                <w:rFonts w:ascii="Arial" w:hAnsi="Arial" w:cs="Arial"/>
                <w:sz w:val="20"/>
                <w:szCs w:val="20"/>
              </w:rPr>
            </w:pPr>
          </w:p>
        </w:tc>
        <w:tc>
          <w:tcPr>
            <w:tcW w:w="960"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U.M.A.</w:t>
            </w: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VIGENTE</w:t>
            </w:r>
          </w:p>
        </w:tc>
        <w:tc>
          <w:tcPr>
            <w:tcW w:w="960"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UNIDAD</w:t>
            </w: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DE MEDIDA</w:t>
            </w:r>
          </w:p>
        </w:tc>
      </w:tr>
      <w:tr w:rsidR="00605E31" w:rsidRPr="00BF1684" w:rsidTr="00BF1684">
        <w:tc>
          <w:tcPr>
            <w:tcW w:w="229"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a)</w:t>
            </w:r>
          </w:p>
        </w:tc>
        <w:tc>
          <w:tcPr>
            <w:tcW w:w="285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Revisión de planos, supervisión y expedición de constancia para obras de urbanización. (vialidad, aceras, guarnición, drenaje, alumbrado, placas de nomenclatura, agua potable</w:t>
            </w:r>
          </w:p>
        </w:tc>
        <w:tc>
          <w:tcPr>
            <w:tcW w:w="960" w:type="pct"/>
          </w:tcPr>
          <w:p w:rsidR="00605E31" w:rsidRPr="00BF1684" w:rsidRDefault="00605E31" w:rsidP="00605E31">
            <w:pPr>
              <w:pStyle w:val="Textosinformato"/>
              <w:spacing w:line="360" w:lineRule="auto"/>
              <w:jc w:val="both"/>
              <w:rPr>
                <w:rFonts w:ascii="Arial" w:hAnsi="Arial" w:cs="Arial"/>
                <w:sz w:val="20"/>
                <w:szCs w:val="20"/>
              </w:rPr>
            </w:pP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0.08</w:t>
            </w:r>
          </w:p>
        </w:tc>
        <w:tc>
          <w:tcPr>
            <w:tcW w:w="960" w:type="pct"/>
          </w:tcPr>
          <w:p w:rsidR="00605E31" w:rsidRPr="00BF1684" w:rsidRDefault="00605E31" w:rsidP="00605E31">
            <w:pPr>
              <w:pStyle w:val="Textosinformato"/>
              <w:spacing w:line="360" w:lineRule="auto"/>
              <w:jc w:val="both"/>
              <w:rPr>
                <w:rFonts w:ascii="Arial" w:hAnsi="Arial" w:cs="Arial"/>
                <w:sz w:val="20"/>
                <w:szCs w:val="20"/>
              </w:rPr>
            </w:pP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r w:rsidRPr="00BF1684">
              <w:rPr>
                <w:rFonts w:ascii="Arial" w:hAnsi="Arial" w:cs="Arial"/>
                <w:sz w:val="20"/>
                <w:szCs w:val="20"/>
              </w:rPr>
              <w:t xml:space="preserve"> por vialidad</w:t>
            </w:r>
          </w:p>
        </w:tc>
      </w:tr>
      <w:tr w:rsidR="00605E31" w:rsidRPr="00BF1684" w:rsidTr="00B04516">
        <w:tc>
          <w:tcPr>
            <w:tcW w:w="229"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b)</w:t>
            </w:r>
          </w:p>
        </w:tc>
        <w:tc>
          <w:tcPr>
            <w:tcW w:w="285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Autorización de instalación subterránea o aérea de ductos o conductores para la explotación de servicios digitales u otros de cualquier tipo.</w:t>
            </w:r>
          </w:p>
        </w:tc>
        <w:tc>
          <w:tcPr>
            <w:tcW w:w="960"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 xml:space="preserve">0.20              </w:t>
            </w:r>
          </w:p>
        </w:tc>
        <w:tc>
          <w:tcPr>
            <w:tcW w:w="960"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r w:rsidRPr="00BF1684">
              <w:rPr>
                <w:rFonts w:ascii="Arial" w:hAnsi="Arial" w:cs="Arial"/>
                <w:sz w:val="20"/>
                <w:szCs w:val="20"/>
              </w:rPr>
              <w:t xml:space="preserve"> por vialidad</w:t>
            </w:r>
          </w:p>
        </w:tc>
      </w:tr>
      <w:tr w:rsidR="00605E31" w:rsidRPr="00BF1684" w:rsidTr="00BF1684">
        <w:tc>
          <w:tcPr>
            <w:tcW w:w="229"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w:t>
            </w:r>
          </w:p>
        </w:tc>
        <w:tc>
          <w:tcPr>
            <w:tcW w:w="2851"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Licencia para excavación de zanjas en la vía pública.</w:t>
            </w:r>
          </w:p>
        </w:tc>
        <w:tc>
          <w:tcPr>
            <w:tcW w:w="960"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1.73</w:t>
            </w:r>
          </w:p>
        </w:tc>
        <w:tc>
          <w:tcPr>
            <w:tcW w:w="960" w:type="pct"/>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ml</w:t>
            </w:r>
          </w:p>
        </w:tc>
      </w:tr>
      <w:tr w:rsidR="00605E31" w:rsidRPr="00BF1684" w:rsidTr="00B04516">
        <w:tc>
          <w:tcPr>
            <w:tcW w:w="229"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d)</w:t>
            </w:r>
          </w:p>
        </w:tc>
        <w:tc>
          <w:tcPr>
            <w:tcW w:w="285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Inspección para expedir licencia o permiso para el uso de andamios o tapiales.</w:t>
            </w:r>
          </w:p>
        </w:tc>
        <w:tc>
          <w:tcPr>
            <w:tcW w:w="960"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0.5</w:t>
            </w:r>
          </w:p>
        </w:tc>
        <w:tc>
          <w:tcPr>
            <w:tcW w:w="960"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p>
        </w:tc>
      </w:tr>
      <w:tr w:rsidR="00605E31" w:rsidRPr="00BF1684" w:rsidTr="00BF1684">
        <w:tc>
          <w:tcPr>
            <w:tcW w:w="229"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e)</w:t>
            </w:r>
          </w:p>
        </w:tc>
        <w:tc>
          <w:tcPr>
            <w:tcW w:w="285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Constancia de factibilidad de uso de suelo, apertura de una vía pública, unión, división, rectificación de medidas o fraccionamientos de inmuebles.</w:t>
            </w:r>
          </w:p>
        </w:tc>
        <w:tc>
          <w:tcPr>
            <w:tcW w:w="960"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2.73</w:t>
            </w:r>
          </w:p>
        </w:tc>
        <w:tc>
          <w:tcPr>
            <w:tcW w:w="960"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 xml:space="preserve">Constancia </w:t>
            </w:r>
          </w:p>
        </w:tc>
      </w:tr>
      <w:tr w:rsidR="00605E31" w:rsidRPr="00BF1684" w:rsidTr="00B04516">
        <w:tc>
          <w:tcPr>
            <w:tcW w:w="229"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f)</w:t>
            </w:r>
          </w:p>
        </w:tc>
        <w:tc>
          <w:tcPr>
            <w:tcW w:w="2851"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Inspección para el otorgamiento de la licencia que autorice romper o hacer cortes del pavimento, aceras y guarniciones, así como ocupar la vía pública para instalaciones provisionales.</w:t>
            </w:r>
          </w:p>
        </w:tc>
        <w:tc>
          <w:tcPr>
            <w:tcW w:w="960"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1.92</w:t>
            </w:r>
          </w:p>
        </w:tc>
        <w:tc>
          <w:tcPr>
            <w:tcW w:w="960" w:type="pct"/>
            <w:shd w:val="clear" w:color="auto" w:fill="auto"/>
          </w:tcPr>
          <w:p w:rsidR="00605E31" w:rsidRPr="00BF1684" w:rsidRDefault="00605E31" w:rsidP="00605E31">
            <w:pPr>
              <w:pStyle w:val="Textosinformato"/>
              <w:spacing w:line="360" w:lineRule="auto"/>
              <w:jc w:val="both"/>
              <w:rPr>
                <w:rFonts w:ascii="Arial" w:hAnsi="Arial" w:cs="Arial"/>
                <w:sz w:val="20"/>
                <w:szCs w:val="20"/>
              </w:rPr>
            </w:pPr>
          </w:p>
          <w:p w:rsidR="00605E31" w:rsidRPr="00BF1684" w:rsidRDefault="00605E31" w:rsidP="00605E31">
            <w:pPr>
              <w:pStyle w:val="Textosinformato"/>
              <w:spacing w:line="360" w:lineRule="auto"/>
              <w:jc w:val="both"/>
              <w:rPr>
                <w:rFonts w:ascii="Arial" w:hAnsi="Arial" w:cs="Arial"/>
                <w:sz w:val="20"/>
                <w:szCs w:val="20"/>
              </w:rPr>
            </w:pPr>
            <w:r w:rsidRPr="00BF1684">
              <w:rPr>
                <w:rFonts w:ascii="Arial" w:hAnsi="Arial" w:cs="Arial"/>
                <w:sz w:val="20"/>
                <w:szCs w:val="20"/>
              </w:rPr>
              <w:t>m</w:t>
            </w:r>
            <w:r w:rsidRPr="00BF1684">
              <w:rPr>
                <w:rFonts w:ascii="Arial" w:hAnsi="Arial" w:cs="Arial"/>
                <w:sz w:val="20"/>
                <w:szCs w:val="20"/>
                <w:vertAlign w:val="superscript"/>
              </w:rPr>
              <w:t>2</w:t>
            </w:r>
          </w:p>
        </w:tc>
      </w:tr>
    </w:tbl>
    <w:p w:rsidR="00605E31" w:rsidRDefault="00605E31" w:rsidP="00996853">
      <w:pPr>
        <w:pStyle w:val="Textosinformato"/>
        <w:spacing w:line="360" w:lineRule="auto"/>
        <w:jc w:val="both"/>
        <w:rPr>
          <w:rFonts w:ascii="Arial" w:hAnsi="Arial" w:cs="Arial"/>
          <w:b/>
          <w:sz w:val="20"/>
          <w:szCs w:val="20"/>
        </w:rPr>
      </w:pPr>
    </w:p>
    <w:p w:rsidR="00021BB9" w:rsidRPr="00331597" w:rsidRDefault="00B04516" w:rsidP="00996853">
      <w:pPr>
        <w:pStyle w:val="Textosinformato"/>
        <w:spacing w:line="360" w:lineRule="auto"/>
        <w:jc w:val="both"/>
        <w:rPr>
          <w:rFonts w:ascii="Arial" w:hAnsi="Arial" w:cs="Arial"/>
          <w:b/>
          <w:sz w:val="20"/>
          <w:szCs w:val="20"/>
        </w:rPr>
      </w:pPr>
      <w:r>
        <w:rPr>
          <w:rFonts w:ascii="Arial" w:hAnsi="Arial" w:cs="Arial"/>
          <w:b/>
          <w:sz w:val="20"/>
          <w:szCs w:val="20"/>
        </w:rPr>
        <w:t>XI</w:t>
      </w:r>
      <w:r w:rsidR="00CA56EF" w:rsidRPr="00331597">
        <w:rPr>
          <w:rFonts w:ascii="Arial" w:hAnsi="Arial" w:cs="Arial"/>
          <w:b/>
          <w:sz w:val="20"/>
          <w:szCs w:val="20"/>
        </w:rPr>
        <w:t>.-</w:t>
      </w:r>
      <w:r w:rsidR="00AE28F6">
        <w:rPr>
          <w:rFonts w:ascii="Arial" w:hAnsi="Arial" w:cs="Arial"/>
          <w:b/>
          <w:sz w:val="20"/>
          <w:szCs w:val="20"/>
        </w:rPr>
        <w:t xml:space="preserve"> </w:t>
      </w:r>
      <w:r w:rsidR="00CA56EF" w:rsidRPr="00331597">
        <w:rPr>
          <w:rFonts w:ascii="Arial" w:hAnsi="Arial" w:cs="Arial"/>
          <w:b/>
          <w:sz w:val="20"/>
          <w:szCs w:val="20"/>
        </w:rPr>
        <w:t xml:space="preserve">Por la expedición </w:t>
      </w:r>
      <w:r w:rsidR="007845E3" w:rsidRPr="00331597">
        <w:rPr>
          <w:rFonts w:ascii="Arial" w:hAnsi="Arial" w:cs="Arial"/>
          <w:b/>
          <w:sz w:val="20"/>
          <w:szCs w:val="20"/>
        </w:rPr>
        <w:t>de oficios de</w:t>
      </w:r>
      <w:r w:rsidR="00CA56EF" w:rsidRPr="00331597">
        <w:rPr>
          <w:rFonts w:ascii="Arial" w:hAnsi="Arial" w:cs="Arial"/>
          <w:b/>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64"/>
        <w:gridCol w:w="2061"/>
      </w:tblGrid>
      <w:tr w:rsidR="00021BB9" w:rsidRPr="00331597" w:rsidTr="00A95F27">
        <w:tc>
          <w:tcPr>
            <w:tcW w:w="8046" w:type="dxa"/>
            <w:shd w:val="clear" w:color="auto" w:fill="auto"/>
          </w:tcPr>
          <w:p w:rsidR="00021BB9" w:rsidRPr="00331597" w:rsidRDefault="00CA56EF" w:rsidP="00996853">
            <w:pPr>
              <w:pStyle w:val="Textosinformato"/>
              <w:spacing w:line="360" w:lineRule="auto"/>
              <w:jc w:val="both"/>
              <w:rPr>
                <w:rFonts w:ascii="Arial" w:hAnsi="Arial" w:cs="Arial"/>
                <w:sz w:val="20"/>
                <w:szCs w:val="20"/>
              </w:rPr>
            </w:pPr>
            <w:r w:rsidRPr="00331597">
              <w:rPr>
                <w:rFonts w:ascii="Arial" w:hAnsi="Arial" w:cs="Arial"/>
                <w:sz w:val="20"/>
                <w:szCs w:val="20"/>
              </w:rPr>
              <w:t>a)</w:t>
            </w:r>
            <w:r w:rsidR="00AE28F6">
              <w:rPr>
                <w:rFonts w:ascii="Arial" w:hAnsi="Arial" w:cs="Arial"/>
                <w:sz w:val="20"/>
                <w:szCs w:val="20"/>
              </w:rPr>
              <w:t xml:space="preserve"> </w:t>
            </w:r>
            <w:r w:rsidR="0018749C" w:rsidRPr="00331597">
              <w:rPr>
                <w:rFonts w:ascii="Arial" w:hAnsi="Arial" w:cs="Arial"/>
                <w:sz w:val="20"/>
                <w:szCs w:val="20"/>
              </w:rPr>
              <w:t>División</w:t>
            </w:r>
            <w:r w:rsidRPr="00331597">
              <w:rPr>
                <w:rFonts w:ascii="Arial" w:hAnsi="Arial" w:cs="Arial"/>
                <w:sz w:val="20"/>
                <w:szCs w:val="20"/>
              </w:rPr>
              <w:t xml:space="preserve"> (por cada parte)</w:t>
            </w:r>
          </w:p>
        </w:tc>
        <w:tc>
          <w:tcPr>
            <w:tcW w:w="2268" w:type="dxa"/>
            <w:shd w:val="clear" w:color="auto" w:fill="auto"/>
          </w:tcPr>
          <w:p w:rsidR="00021BB9" w:rsidRPr="00331597" w:rsidRDefault="007845E3" w:rsidP="00996853">
            <w:pPr>
              <w:pStyle w:val="Textosinformato"/>
              <w:spacing w:line="360" w:lineRule="auto"/>
              <w:jc w:val="center"/>
              <w:rPr>
                <w:rFonts w:ascii="Arial" w:hAnsi="Arial" w:cs="Arial"/>
                <w:sz w:val="20"/>
                <w:szCs w:val="20"/>
              </w:rPr>
            </w:pPr>
            <w:r w:rsidRPr="00331597">
              <w:rPr>
                <w:rFonts w:ascii="Arial" w:hAnsi="Arial" w:cs="Arial"/>
                <w:sz w:val="20"/>
                <w:szCs w:val="20"/>
              </w:rPr>
              <w:t>$  20.00</w:t>
            </w:r>
          </w:p>
        </w:tc>
      </w:tr>
      <w:tr w:rsidR="00021BB9" w:rsidRPr="00331597" w:rsidTr="00A95F27">
        <w:tc>
          <w:tcPr>
            <w:tcW w:w="8046" w:type="dxa"/>
            <w:shd w:val="clear" w:color="auto" w:fill="auto"/>
          </w:tcPr>
          <w:p w:rsidR="00021BB9" w:rsidRPr="00331597" w:rsidRDefault="00CA56EF" w:rsidP="00996853">
            <w:pPr>
              <w:pStyle w:val="Textosinformato"/>
              <w:spacing w:line="360" w:lineRule="auto"/>
              <w:jc w:val="both"/>
              <w:rPr>
                <w:rFonts w:ascii="Arial" w:hAnsi="Arial" w:cs="Arial"/>
                <w:sz w:val="20"/>
                <w:szCs w:val="20"/>
              </w:rPr>
            </w:pPr>
            <w:r w:rsidRPr="00331597">
              <w:rPr>
                <w:rFonts w:ascii="Arial" w:hAnsi="Arial" w:cs="Arial"/>
                <w:sz w:val="20"/>
                <w:szCs w:val="20"/>
              </w:rPr>
              <w:t>b)</w:t>
            </w:r>
            <w:r w:rsidR="00AE28F6">
              <w:rPr>
                <w:rFonts w:ascii="Arial" w:hAnsi="Arial" w:cs="Arial"/>
                <w:sz w:val="20"/>
                <w:szCs w:val="20"/>
              </w:rPr>
              <w:t xml:space="preserve"> </w:t>
            </w:r>
            <w:r w:rsidR="0018749C" w:rsidRPr="00331597">
              <w:rPr>
                <w:rFonts w:ascii="Arial" w:hAnsi="Arial" w:cs="Arial"/>
                <w:sz w:val="20"/>
                <w:szCs w:val="20"/>
              </w:rPr>
              <w:t>Unión</w:t>
            </w:r>
            <w:r w:rsidR="007845E3" w:rsidRPr="00331597">
              <w:rPr>
                <w:rFonts w:ascii="Arial" w:hAnsi="Arial" w:cs="Arial"/>
                <w:sz w:val="20"/>
                <w:szCs w:val="20"/>
              </w:rPr>
              <w:t>, rectificación de medidas, urbanización y cambio de nomenclatura</w:t>
            </w:r>
          </w:p>
        </w:tc>
        <w:tc>
          <w:tcPr>
            <w:tcW w:w="2268" w:type="dxa"/>
            <w:shd w:val="clear" w:color="auto" w:fill="auto"/>
          </w:tcPr>
          <w:p w:rsidR="00021BB9" w:rsidRPr="00331597" w:rsidRDefault="007845E3" w:rsidP="00996853">
            <w:pPr>
              <w:pStyle w:val="Textosinformato"/>
              <w:spacing w:line="360" w:lineRule="auto"/>
              <w:jc w:val="center"/>
              <w:rPr>
                <w:rFonts w:ascii="Arial" w:hAnsi="Arial" w:cs="Arial"/>
                <w:sz w:val="20"/>
                <w:szCs w:val="20"/>
              </w:rPr>
            </w:pPr>
            <w:r w:rsidRPr="00331597">
              <w:rPr>
                <w:rFonts w:ascii="Arial" w:hAnsi="Arial" w:cs="Arial"/>
                <w:sz w:val="20"/>
                <w:szCs w:val="20"/>
              </w:rPr>
              <w:t>$  20.00</w:t>
            </w:r>
          </w:p>
        </w:tc>
      </w:tr>
      <w:tr w:rsidR="00021BB9" w:rsidRPr="00331597" w:rsidTr="00A95F27">
        <w:tc>
          <w:tcPr>
            <w:tcW w:w="8046" w:type="dxa"/>
            <w:shd w:val="clear" w:color="auto" w:fill="auto"/>
          </w:tcPr>
          <w:p w:rsidR="00021BB9" w:rsidRPr="00331597" w:rsidRDefault="007845E3" w:rsidP="00AE28F6">
            <w:pPr>
              <w:pStyle w:val="Textosinformato"/>
              <w:spacing w:line="360" w:lineRule="auto"/>
              <w:jc w:val="both"/>
              <w:rPr>
                <w:rFonts w:ascii="Arial" w:hAnsi="Arial" w:cs="Arial"/>
                <w:sz w:val="20"/>
                <w:szCs w:val="20"/>
              </w:rPr>
            </w:pPr>
            <w:r w:rsidRPr="00331597">
              <w:rPr>
                <w:rFonts w:ascii="Arial" w:hAnsi="Arial" w:cs="Arial"/>
                <w:sz w:val="20"/>
                <w:szCs w:val="20"/>
              </w:rPr>
              <w:t>c)</w:t>
            </w:r>
            <w:r w:rsidR="00AE28F6">
              <w:rPr>
                <w:rFonts w:ascii="Arial" w:hAnsi="Arial" w:cs="Arial"/>
                <w:sz w:val="20"/>
                <w:szCs w:val="20"/>
              </w:rPr>
              <w:t xml:space="preserve"> </w:t>
            </w:r>
            <w:r w:rsidRPr="00331597">
              <w:rPr>
                <w:rFonts w:ascii="Arial" w:hAnsi="Arial" w:cs="Arial"/>
                <w:sz w:val="20"/>
                <w:szCs w:val="20"/>
              </w:rPr>
              <w:t>C</w:t>
            </w:r>
            <w:r w:rsidR="00AE28F6">
              <w:rPr>
                <w:rFonts w:ascii="Arial" w:hAnsi="Arial" w:cs="Arial"/>
                <w:sz w:val="20"/>
                <w:szCs w:val="20"/>
              </w:rPr>
              <w:t>é</w:t>
            </w:r>
            <w:r w:rsidRPr="00331597">
              <w:rPr>
                <w:rFonts w:ascii="Arial" w:hAnsi="Arial" w:cs="Arial"/>
                <w:sz w:val="20"/>
                <w:szCs w:val="20"/>
              </w:rPr>
              <w:t>dulas catastrales (cada una)</w:t>
            </w:r>
          </w:p>
        </w:tc>
        <w:tc>
          <w:tcPr>
            <w:tcW w:w="2268" w:type="dxa"/>
            <w:shd w:val="clear" w:color="auto" w:fill="auto"/>
          </w:tcPr>
          <w:p w:rsidR="00021BB9" w:rsidRPr="00331597" w:rsidRDefault="007845E3" w:rsidP="00996853">
            <w:pPr>
              <w:pStyle w:val="Textosinformato"/>
              <w:spacing w:line="360" w:lineRule="auto"/>
              <w:jc w:val="center"/>
              <w:rPr>
                <w:rFonts w:ascii="Arial" w:hAnsi="Arial" w:cs="Arial"/>
                <w:sz w:val="20"/>
                <w:szCs w:val="20"/>
              </w:rPr>
            </w:pPr>
            <w:r w:rsidRPr="00331597">
              <w:rPr>
                <w:rFonts w:ascii="Arial" w:hAnsi="Arial" w:cs="Arial"/>
                <w:sz w:val="20"/>
                <w:szCs w:val="20"/>
              </w:rPr>
              <w:t>$  50.00</w:t>
            </w:r>
          </w:p>
        </w:tc>
      </w:tr>
      <w:tr w:rsidR="00021BB9" w:rsidRPr="00331597" w:rsidTr="00A95F27">
        <w:tc>
          <w:tcPr>
            <w:tcW w:w="8046" w:type="dxa"/>
            <w:shd w:val="clear" w:color="auto" w:fill="auto"/>
          </w:tcPr>
          <w:p w:rsidR="00021BB9" w:rsidRPr="00331597" w:rsidRDefault="007845E3" w:rsidP="00996853">
            <w:pPr>
              <w:pStyle w:val="Textosinformato"/>
              <w:spacing w:line="360" w:lineRule="auto"/>
              <w:jc w:val="both"/>
              <w:rPr>
                <w:rFonts w:ascii="Arial" w:hAnsi="Arial" w:cs="Arial"/>
                <w:sz w:val="20"/>
                <w:szCs w:val="20"/>
              </w:rPr>
            </w:pPr>
            <w:r w:rsidRPr="00331597">
              <w:rPr>
                <w:rFonts w:ascii="Arial" w:hAnsi="Arial" w:cs="Arial"/>
                <w:sz w:val="20"/>
                <w:szCs w:val="20"/>
              </w:rPr>
              <w:t>d)</w:t>
            </w:r>
            <w:r w:rsidR="00AE28F6">
              <w:rPr>
                <w:rFonts w:ascii="Arial" w:hAnsi="Arial" w:cs="Arial"/>
                <w:sz w:val="20"/>
                <w:szCs w:val="20"/>
              </w:rPr>
              <w:t xml:space="preserve"> </w:t>
            </w:r>
            <w:r w:rsidRPr="00331597">
              <w:rPr>
                <w:rFonts w:ascii="Arial" w:hAnsi="Arial" w:cs="Arial"/>
                <w:sz w:val="20"/>
                <w:szCs w:val="20"/>
              </w:rPr>
              <w:t xml:space="preserve">Constancias de no propiedad, única propiedad, valor </w:t>
            </w:r>
            <w:r w:rsidR="0018749C" w:rsidRPr="00331597">
              <w:rPr>
                <w:rFonts w:ascii="Arial" w:hAnsi="Arial" w:cs="Arial"/>
                <w:sz w:val="20"/>
                <w:szCs w:val="20"/>
              </w:rPr>
              <w:t>catastral, número</w:t>
            </w:r>
            <w:r w:rsidRPr="00331597">
              <w:rPr>
                <w:rFonts w:ascii="Arial" w:hAnsi="Arial" w:cs="Arial"/>
                <w:sz w:val="20"/>
                <w:szCs w:val="20"/>
              </w:rPr>
              <w:t xml:space="preserve"> oficial del predio y certificado de inscripción vigente:</w:t>
            </w:r>
          </w:p>
        </w:tc>
        <w:tc>
          <w:tcPr>
            <w:tcW w:w="2268" w:type="dxa"/>
            <w:shd w:val="clear" w:color="auto" w:fill="auto"/>
          </w:tcPr>
          <w:p w:rsidR="00021BB9" w:rsidRPr="00331597" w:rsidRDefault="007845E3" w:rsidP="00996853">
            <w:pPr>
              <w:pStyle w:val="Textosinformato"/>
              <w:spacing w:line="360" w:lineRule="auto"/>
              <w:jc w:val="center"/>
              <w:rPr>
                <w:rFonts w:ascii="Arial" w:hAnsi="Arial" w:cs="Arial"/>
                <w:sz w:val="20"/>
                <w:szCs w:val="20"/>
              </w:rPr>
            </w:pPr>
            <w:r w:rsidRPr="00331597">
              <w:rPr>
                <w:rFonts w:ascii="Arial" w:hAnsi="Arial" w:cs="Arial"/>
                <w:sz w:val="20"/>
                <w:szCs w:val="20"/>
              </w:rPr>
              <w:t>$  50.00</w:t>
            </w:r>
          </w:p>
        </w:tc>
      </w:tr>
    </w:tbl>
    <w:p w:rsidR="000F345C" w:rsidRPr="00331597" w:rsidRDefault="000F345C" w:rsidP="00996853">
      <w:pPr>
        <w:pStyle w:val="Textosinformato"/>
        <w:spacing w:line="360" w:lineRule="auto"/>
        <w:jc w:val="both"/>
        <w:rPr>
          <w:rFonts w:ascii="Arial" w:hAnsi="Arial" w:cs="Arial"/>
          <w:sz w:val="20"/>
          <w:szCs w:val="20"/>
        </w:rPr>
      </w:pPr>
    </w:p>
    <w:p w:rsidR="00021BB9" w:rsidRPr="00331597" w:rsidRDefault="00B04516" w:rsidP="00996853">
      <w:pPr>
        <w:pStyle w:val="Textosinformato"/>
        <w:spacing w:line="360" w:lineRule="auto"/>
        <w:jc w:val="both"/>
        <w:rPr>
          <w:rFonts w:ascii="Arial" w:hAnsi="Arial" w:cs="Arial"/>
          <w:b/>
          <w:sz w:val="20"/>
          <w:szCs w:val="20"/>
        </w:rPr>
      </w:pPr>
      <w:r>
        <w:rPr>
          <w:rFonts w:ascii="Arial" w:hAnsi="Arial" w:cs="Arial"/>
          <w:b/>
          <w:sz w:val="20"/>
          <w:szCs w:val="20"/>
        </w:rPr>
        <w:t>X</w:t>
      </w:r>
      <w:r w:rsidR="00C04267" w:rsidRPr="00331597">
        <w:rPr>
          <w:rFonts w:ascii="Arial" w:hAnsi="Arial" w:cs="Arial"/>
          <w:b/>
          <w:sz w:val="20"/>
          <w:szCs w:val="20"/>
        </w:rPr>
        <w:t>II</w:t>
      </w:r>
      <w:r w:rsidR="007845E3" w:rsidRPr="00331597">
        <w:rPr>
          <w:rFonts w:ascii="Arial" w:hAnsi="Arial" w:cs="Arial"/>
          <w:b/>
          <w:sz w:val="20"/>
          <w:szCs w:val="20"/>
        </w:rPr>
        <w:t>.-</w:t>
      </w:r>
      <w:r w:rsidR="00AE28F6">
        <w:rPr>
          <w:rFonts w:ascii="Arial" w:hAnsi="Arial" w:cs="Arial"/>
          <w:b/>
          <w:sz w:val="20"/>
          <w:szCs w:val="20"/>
        </w:rPr>
        <w:t xml:space="preserve"> </w:t>
      </w:r>
      <w:r w:rsidR="007845E3" w:rsidRPr="00331597">
        <w:rPr>
          <w:rFonts w:ascii="Arial" w:hAnsi="Arial" w:cs="Arial"/>
          <w:b/>
          <w:sz w:val="20"/>
          <w:szCs w:val="20"/>
        </w:rPr>
        <w:t>Por la elaboración de planos: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36"/>
        <w:gridCol w:w="2089"/>
      </w:tblGrid>
      <w:tr w:rsidR="00021BB9" w:rsidRPr="00331597" w:rsidTr="00A95F27">
        <w:tc>
          <w:tcPr>
            <w:tcW w:w="8046" w:type="dxa"/>
            <w:shd w:val="clear" w:color="auto" w:fill="auto"/>
          </w:tcPr>
          <w:p w:rsidR="00021BB9" w:rsidRPr="00331597" w:rsidRDefault="007845E3" w:rsidP="00996853">
            <w:pPr>
              <w:pStyle w:val="Textosinformato"/>
              <w:spacing w:line="360" w:lineRule="auto"/>
              <w:jc w:val="both"/>
              <w:rPr>
                <w:rFonts w:ascii="Arial" w:hAnsi="Arial" w:cs="Arial"/>
                <w:sz w:val="20"/>
                <w:szCs w:val="20"/>
              </w:rPr>
            </w:pPr>
            <w:r w:rsidRPr="00331597">
              <w:rPr>
                <w:rFonts w:ascii="Arial" w:hAnsi="Arial" w:cs="Arial"/>
                <w:sz w:val="20"/>
                <w:szCs w:val="20"/>
              </w:rPr>
              <w:t>a)</w:t>
            </w:r>
            <w:r w:rsidR="00AE28F6">
              <w:rPr>
                <w:rFonts w:ascii="Arial" w:hAnsi="Arial" w:cs="Arial"/>
                <w:sz w:val="20"/>
                <w:szCs w:val="20"/>
              </w:rPr>
              <w:t xml:space="preserve"> </w:t>
            </w:r>
            <w:r w:rsidRPr="00331597">
              <w:rPr>
                <w:rFonts w:ascii="Arial" w:hAnsi="Arial" w:cs="Arial"/>
                <w:sz w:val="20"/>
                <w:szCs w:val="20"/>
              </w:rPr>
              <w:t>Catastrales a escala</w:t>
            </w:r>
          </w:p>
        </w:tc>
        <w:tc>
          <w:tcPr>
            <w:tcW w:w="2268" w:type="dxa"/>
            <w:shd w:val="clear" w:color="auto" w:fill="auto"/>
          </w:tcPr>
          <w:p w:rsidR="00021BB9" w:rsidRPr="00331597" w:rsidRDefault="007845E3" w:rsidP="00996853">
            <w:pPr>
              <w:pStyle w:val="Textosinformato"/>
              <w:spacing w:line="360" w:lineRule="auto"/>
              <w:jc w:val="center"/>
              <w:rPr>
                <w:rFonts w:ascii="Arial" w:hAnsi="Arial" w:cs="Arial"/>
                <w:sz w:val="20"/>
                <w:szCs w:val="20"/>
              </w:rPr>
            </w:pPr>
            <w:r w:rsidRPr="00331597">
              <w:rPr>
                <w:rFonts w:ascii="Arial" w:hAnsi="Arial" w:cs="Arial"/>
                <w:sz w:val="20"/>
                <w:szCs w:val="20"/>
              </w:rPr>
              <w:t>$ 50.00</w:t>
            </w:r>
          </w:p>
        </w:tc>
      </w:tr>
      <w:tr w:rsidR="00021BB9" w:rsidRPr="00331597" w:rsidTr="00A95F27">
        <w:tc>
          <w:tcPr>
            <w:tcW w:w="8046" w:type="dxa"/>
            <w:shd w:val="clear" w:color="auto" w:fill="auto"/>
          </w:tcPr>
          <w:p w:rsidR="00021BB9" w:rsidRPr="00331597" w:rsidRDefault="007845E3" w:rsidP="00996853">
            <w:pPr>
              <w:pStyle w:val="Textosinformato"/>
              <w:spacing w:line="360" w:lineRule="auto"/>
              <w:jc w:val="both"/>
              <w:rPr>
                <w:rFonts w:ascii="Arial" w:hAnsi="Arial" w:cs="Arial"/>
                <w:sz w:val="20"/>
                <w:szCs w:val="20"/>
              </w:rPr>
            </w:pPr>
            <w:r w:rsidRPr="00331597">
              <w:rPr>
                <w:rFonts w:ascii="Arial" w:hAnsi="Arial" w:cs="Arial"/>
                <w:sz w:val="20"/>
                <w:szCs w:val="20"/>
              </w:rPr>
              <w:t>b)</w:t>
            </w:r>
            <w:r w:rsidR="00AE28F6">
              <w:rPr>
                <w:rFonts w:ascii="Arial" w:hAnsi="Arial" w:cs="Arial"/>
                <w:sz w:val="20"/>
                <w:szCs w:val="20"/>
              </w:rPr>
              <w:t xml:space="preserve"> </w:t>
            </w:r>
            <w:r w:rsidRPr="00331597">
              <w:rPr>
                <w:rFonts w:ascii="Arial" w:hAnsi="Arial" w:cs="Arial"/>
                <w:sz w:val="20"/>
                <w:szCs w:val="20"/>
              </w:rPr>
              <w:t xml:space="preserve">Planos topográficos hasta 100 </w:t>
            </w:r>
            <w:r w:rsidR="0018749C" w:rsidRPr="00331597">
              <w:rPr>
                <w:rFonts w:ascii="Arial" w:hAnsi="Arial" w:cs="Arial"/>
                <w:sz w:val="20"/>
                <w:szCs w:val="20"/>
              </w:rPr>
              <w:t>hectáreas</w:t>
            </w:r>
          </w:p>
        </w:tc>
        <w:tc>
          <w:tcPr>
            <w:tcW w:w="2268" w:type="dxa"/>
            <w:shd w:val="clear" w:color="auto" w:fill="auto"/>
          </w:tcPr>
          <w:p w:rsidR="00021BB9" w:rsidRPr="00331597" w:rsidRDefault="007845E3" w:rsidP="00996853">
            <w:pPr>
              <w:pStyle w:val="Textosinformato"/>
              <w:spacing w:line="360" w:lineRule="auto"/>
              <w:jc w:val="center"/>
              <w:rPr>
                <w:rFonts w:ascii="Arial" w:hAnsi="Arial" w:cs="Arial"/>
                <w:sz w:val="20"/>
                <w:szCs w:val="20"/>
              </w:rPr>
            </w:pPr>
            <w:r w:rsidRPr="00331597">
              <w:rPr>
                <w:rFonts w:ascii="Arial" w:hAnsi="Arial" w:cs="Arial"/>
                <w:sz w:val="20"/>
                <w:szCs w:val="20"/>
              </w:rPr>
              <w:t>$150.00</w:t>
            </w:r>
          </w:p>
        </w:tc>
      </w:tr>
      <w:tr w:rsidR="00021BB9" w:rsidRPr="00331597" w:rsidTr="00A95F27">
        <w:tc>
          <w:tcPr>
            <w:tcW w:w="8046" w:type="dxa"/>
            <w:shd w:val="clear" w:color="auto" w:fill="auto"/>
          </w:tcPr>
          <w:p w:rsidR="00021BB9" w:rsidRPr="00331597" w:rsidRDefault="007845E3" w:rsidP="00996853">
            <w:pPr>
              <w:pStyle w:val="Textosinformato"/>
              <w:spacing w:line="360" w:lineRule="auto"/>
              <w:jc w:val="both"/>
              <w:rPr>
                <w:rFonts w:ascii="Arial" w:hAnsi="Arial" w:cs="Arial"/>
                <w:sz w:val="20"/>
                <w:szCs w:val="20"/>
              </w:rPr>
            </w:pPr>
            <w:r w:rsidRPr="00331597">
              <w:rPr>
                <w:rFonts w:ascii="Arial" w:hAnsi="Arial" w:cs="Arial"/>
                <w:sz w:val="20"/>
                <w:szCs w:val="20"/>
              </w:rPr>
              <w:t>c)</w:t>
            </w:r>
            <w:r w:rsidR="00AE28F6">
              <w:rPr>
                <w:rFonts w:ascii="Arial" w:hAnsi="Arial" w:cs="Arial"/>
                <w:sz w:val="20"/>
                <w:szCs w:val="20"/>
              </w:rPr>
              <w:t xml:space="preserve"> </w:t>
            </w:r>
            <w:r w:rsidR="00CA3B68">
              <w:rPr>
                <w:rFonts w:ascii="Arial" w:hAnsi="Arial" w:cs="Arial"/>
                <w:sz w:val="20"/>
                <w:szCs w:val="20"/>
              </w:rPr>
              <w:t>Por revalidación de oficios de</w:t>
            </w:r>
            <w:r w:rsidRPr="00331597">
              <w:rPr>
                <w:rFonts w:ascii="Arial" w:hAnsi="Arial" w:cs="Arial"/>
                <w:sz w:val="20"/>
                <w:szCs w:val="20"/>
              </w:rPr>
              <w:t xml:space="preserve"> unión y rectificación de medidas</w:t>
            </w:r>
          </w:p>
        </w:tc>
        <w:tc>
          <w:tcPr>
            <w:tcW w:w="2268" w:type="dxa"/>
            <w:shd w:val="clear" w:color="auto" w:fill="auto"/>
          </w:tcPr>
          <w:p w:rsidR="00021BB9" w:rsidRPr="00331597" w:rsidRDefault="007845E3" w:rsidP="00996853">
            <w:pPr>
              <w:pStyle w:val="Textosinformato"/>
              <w:spacing w:line="360" w:lineRule="auto"/>
              <w:jc w:val="center"/>
              <w:rPr>
                <w:rFonts w:ascii="Arial" w:hAnsi="Arial" w:cs="Arial"/>
                <w:sz w:val="20"/>
                <w:szCs w:val="20"/>
              </w:rPr>
            </w:pPr>
            <w:r w:rsidRPr="00331597">
              <w:rPr>
                <w:rFonts w:ascii="Arial" w:hAnsi="Arial" w:cs="Arial"/>
                <w:sz w:val="20"/>
                <w:szCs w:val="20"/>
              </w:rPr>
              <w:t>$ 45.00</w:t>
            </w:r>
          </w:p>
        </w:tc>
      </w:tr>
    </w:tbl>
    <w:p w:rsidR="000F345C" w:rsidRPr="00331597" w:rsidRDefault="000F345C" w:rsidP="00996853">
      <w:pPr>
        <w:pStyle w:val="Textosinformato"/>
        <w:spacing w:line="360" w:lineRule="auto"/>
        <w:jc w:val="both"/>
        <w:rPr>
          <w:rFonts w:ascii="Arial" w:hAnsi="Arial" w:cs="Arial"/>
          <w:sz w:val="20"/>
          <w:szCs w:val="20"/>
        </w:rPr>
      </w:pPr>
    </w:p>
    <w:p w:rsidR="00021BB9" w:rsidRPr="00B04516" w:rsidRDefault="00E35262" w:rsidP="00996853">
      <w:pPr>
        <w:pStyle w:val="Textosinformato"/>
        <w:spacing w:line="360" w:lineRule="auto"/>
        <w:jc w:val="both"/>
        <w:rPr>
          <w:rFonts w:ascii="Arial" w:hAnsi="Arial" w:cs="Arial"/>
          <w:sz w:val="20"/>
          <w:szCs w:val="20"/>
        </w:rPr>
      </w:pPr>
      <w:r w:rsidRPr="00B04516">
        <w:rPr>
          <w:rStyle w:val="titulos"/>
          <w:rFonts w:ascii="Arial" w:hAnsi="Arial" w:cs="Arial"/>
          <w:b/>
          <w:bCs/>
          <w:sz w:val="20"/>
          <w:szCs w:val="20"/>
        </w:rPr>
        <w:t>X</w:t>
      </w:r>
      <w:r w:rsidR="00B04516">
        <w:rPr>
          <w:rStyle w:val="titulos"/>
          <w:rFonts w:ascii="Arial" w:hAnsi="Arial" w:cs="Arial"/>
          <w:b/>
          <w:bCs/>
          <w:sz w:val="20"/>
          <w:szCs w:val="20"/>
        </w:rPr>
        <w:t>III</w:t>
      </w:r>
      <w:r w:rsidR="00A63F83" w:rsidRPr="00B04516">
        <w:rPr>
          <w:rStyle w:val="titulos"/>
          <w:rFonts w:ascii="Arial" w:hAnsi="Arial" w:cs="Arial"/>
          <w:b/>
          <w:bCs/>
          <w:sz w:val="20"/>
          <w:szCs w:val="20"/>
        </w:rPr>
        <w:t>.- Por cada diligencia de verificación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126"/>
      </w:tblGrid>
      <w:tr w:rsidR="003D48AE" w:rsidRPr="00E72AB8" w:rsidTr="00AF5CE1">
        <w:tc>
          <w:tcPr>
            <w:tcW w:w="7338" w:type="dxa"/>
            <w:shd w:val="clear" w:color="auto" w:fill="auto"/>
          </w:tcPr>
          <w:p w:rsidR="003D48AE" w:rsidRPr="00E72AB8" w:rsidRDefault="003D48AE" w:rsidP="00AF5CE1">
            <w:pPr>
              <w:pStyle w:val="Textosinformato"/>
              <w:spacing w:line="360" w:lineRule="auto"/>
              <w:rPr>
                <w:rFonts w:ascii="Arial" w:hAnsi="Arial" w:cs="Arial"/>
                <w:b/>
                <w:sz w:val="20"/>
                <w:szCs w:val="20"/>
              </w:rPr>
            </w:pPr>
          </w:p>
        </w:tc>
        <w:tc>
          <w:tcPr>
            <w:tcW w:w="2126" w:type="dxa"/>
            <w:shd w:val="clear" w:color="auto" w:fill="auto"/>
          </w:tcPr>
          <w:p w:rsidR="003D48AE" w:rsidRPr="00E72AB8" w:rsidRDefault="003D48AE" w:rsidP="00F87A6F">
            <w:pPr>
              <w:pStyle w:val="Textosinformato"/>
              <w:spacing w:line="360" w:lineRule="auto"/>
              <w:jc w:val="center"/>
              <w:rPr>
                <w:rFonts w:ascii="Arial" w:hAnsi="Arial" w:cs="Arial"/>
                <w:b/>
                <w:sz w:val="20"/>
                <w:szCs w:val="20"/>
              </w:rPr>
            </w:pPr>
            <w:r>
              <w:rPr>
                <w:rFonts w:ascii="Arial" w:hAnsi="Arial" w:cs="Arial"/>
                <w:b/>
                <w:sz w:val="20"/>
                <w:szCs w:val="20"/>
              </w:rPr>
              <w:t>Unidad de Medida y Actualización</w:t>
            </w:r>
          </w:p>
        </w:tc>
      </w:tr>
      <w:tr w:rsidR="003D48AE" w:rsidRPr="00331597" w:rsidTr="00AF5CE1">
        <w:tc>
          <w:tcPr>
            <w:tcW w:w="7338" w:type="dxa"/>
            <w:shd w:val="clear" w:color="auto" w:fill="auto"/>
          </w:tcPr>
          <w:p w:rsidR="003D48AE" w:rsidRPr="00331597" w:rsidRDefault="003D48AE" w:rsidP="00996853">
            <w:pPr>
              <w:pStyle w:val="Textosinformato"/>
              <w:spacing w:line="360" w:lineRule="auto"/>
              <w:jc w:val="both"/>
              <w:rPr>
                <w:rFonts w:ascii="Arial" w:hAnsi="Arial" w:cs="Arial"/>
                <w:sz w:val="20"/>
                <w:szCs w:val="20"/>
              </w:rPr>
            </w:pPr>
            <w:r w:rsidRPr="00331597">
              <w:rPr>
                <w:rFonts w:ascii="Arial" w:hAnsi="Arial" w:cs="Arial"/>
                <w:sz w:val="20"/>
                <w:szCs w:val="20"/>
              </w:rPr>
              <w:t>a)</w:t>
            </w:r>
            <w:r w:rsidRPr="00331597">
              <w:rPr>
                <w:rFonts w:ascii="Arial" w:hAnsi="Arial" w:cs="Arial"/>
                <w:sz w:val="20"/>
                <w:szCs w:val="20"/>
              </w:rPr>
              <w:tab/>
              <w:t>Para la factibilidad de división, urbanización catastral, cambio de nomenclatura, estado físico del predio, ubicación física, no inscripción, mejora o demolición de construcción, rectificación de medidas, medidas físicas de construcción, colindancia de predios, marcajes.</w:t>
            </w:r>
          </w:p>
        </w:tc>
        <w:tc>
          <w:tcPr>
            <w:tcW w:w="2126" w:type="dxa"/>
            <w:shd w:val="clear" w:color="auto" w:fill="auto"/>
          </w:tcPr>
          <w:p w:rsidR="003D48AE" w:rsidRPr="00331597" w:rsidRDefault="003D48AE" w:rsidP="00996853">
            <w:pPr>
              <w:pStyle w:val="Textosinformato"/>
              <w:spacing w:line="360" w:lineRule="auto"/>
              <w:jc w:val="center"/>
              <w:rPr>
                <w:rFonts w:ascii="Arial" w:hAnsi="Arial" w:cs="Arial"/>
                <w:sz w:val="20"/>
                <w:szCs w:val="20"/>
              </w:rPr>
            </w:pPr>
            <w:r w:rsidRPr="00331597">
              <w:rPr>
                <w:rFonts w:ascii="Arial" w:hAnsi="Arial" w:cs="Arial"/>
                <w:sz w:val="20"/>
                <w:szCs w:val="20"/>
              </w:rPr>
              <w:t>5.00</w:t>
            </w:r>
          </w:p>
        </w:tc>
      </w:tr>
      <w:tr w:rsidR="003D48AE" w:rsidRPr="00331597" w:rsidTr="00AF5CE1">
        <w:tc>
          <w:tcPr>
            <w:tcW w:w="7338" w:type="dxa"/>
            <w:shd w:val="clear" w:color="auto" w:fill="auto"/>
          </w:tcPr>
          <w:p w:rsidR="003D48AE" w:rsidRPr="00331597" w:rsidRDefault="003D48AE" w:rsidP="00996853">
            <w:pPr>
              <w:pStyle w:val="Textosinformato"/>
              <w:spacing w:line="360" w:lineRule="auto"/>
              <w:jc w:val="both"/>
              <w:rPr>
                <w:rFonts w:ascii="Arial" w:hAnsi="Arial" w:cs="Arial"/>
                <w:sz w:val="20"/>
                <w:szCs w:val="20"/>
              </w:rPr>
            </w:pPr>
            <w:r w:rsidRPr="00331597">
              <w:rPr>
                <w:rFonts w:ascii="Arial" w:hAnsi="Arial" w:cs="Arial"/>
                <w:sz w:val="20"/>
                <w:szCs w:val="20"/>
              </w:rPr>
              <w:t>b)</w:t>
            </w:r>
            <w:r w:rsidRPr="00331597">
              <w:rPr>
                <w:rFonts w:ascii="Arial" w:hAnsi="Arial" w:cs="Arial"/>
                <w:sz w:val="20"/>
                <w:szCs w:val="20"/>
              </w:rPr>
              <w:tab/>
              <w:t>Para la elaboración de actas circunstanciadas por cada predio colindante que requiera de investigación documental.</w:t>
            </w:r>
          </w:p>
        </w:tc>
        <w:tc>
          <w:tcPr>
            <w:tcW w:w="2126" w:type="dxa"/>
            <w:shd w:val="clear" w:color="auto" w:fill="auto"/>
          </w:tcPr>
          <w:p w:rsidR="003D48AE" w:rsidRPr="00331597" w:rsidRDefault="003D48AE" w:rsidP="00996853">
            <w:pPr>
              <w:pStyle w:val="Textosinformato"/>
              <w:spacing w:line="360" w:lineRule="auto"/>
              <w:jc w:val="center"/>
              <w:rPr>
                <w:rFonts w:ascii="Arial" w:hAnsi="Arial" w:cs="Arial"/>
                <w:sz w:val="20"/>
                <w:szCs w:val="20"/>
              </w:rPr>
            </w:pPr>
            <w:r w:rsidRPr="00331597">
              <w:rPr>
                <w:rFonts w:ascii="Arial" w:hAnsi="Arial" w:cs="Arial"/>
                <w:sz w:val="20"/>
                <w:szCs w:val="20"/>
              </w:rPr>
              <w:t>20.00</w:t>
            </w:r>
          </w:p>
        </w:tc>
      </w:tr>
    </w:tbl>
    <w:p w:rsidR="00024834" w:rsidRPr="00331597" w:rsidRDefault="00024834" w:rsidP="00996853">
      <w:pPr>
        <w:pStyle w:val="Textosinformato"/>
        <w:spacing w:line="360" w:lineRule="auto"/>
        <w:jc w:val="both"/>
        <w:rPr>
          <w:rStyle w:val="titulos"/>
          <w:rFonts w:ascii="Arial" w:hAnsi="Arial" w:cs="Arial"/>
          <w:bCs/>
          <w:color w:val="444444"/>
          <w:sz w:val="20"/>
          <w:szCs w:val="20"/>
        </w:rPr>
      </w:pPr>
    </w:p>
    <w:p w:rsidR="00A63F83" w:rsidRPr="007A437E" w:rsidRDefault="00C04267" w:rsidP="00996853">
      <w:pPr>
        <w:pStyle w:val="Textosinformato"/>
        <w:spacing w:line="360" w:lineRule="auto"/>
        <w:jc w:val="both"/>
        <w:rPr>
          <w:rStyle w:val="titulos"/>
          <w:rFonts w:ascii="Arial" w:hAnsi="Arial" w:cs="Arial"/>
          <w:b/>
          <w:sz w:val="20"/>
          <w:szCs w:val="20"/>
        </w:rPr>
      </w:pPr>
      <w:r w:rsidRPr="00E72AB8">
        <w:rPr>
          <w:rStyle w:val="titulos"/>
          <w:rFonts w:ascii="Arial" w:hAnsi="Arial" w:cs="Arial"/>
          <w:b/>
          <w:bCs/>
          <w:sz w:val="20"/>
          <w:szCs w:val="20"/>
        </w:rPr>
        <w:t>X</w:t>
      </w:r>
      <w:r w:rsidR="00B04516">
        <w:rPr>
          <w:rStyle w:val="titulos"/>
          <w:rFonts w:ascii="Arial" w:hAnsi="Arial" w:cs="Arial"/>
          <w:b/>
          <w:bCs/>
          <w:sz w:val="20"/>
          <w:szCs w:val="20"/>
        </w:rPr>
        <w:t>IV</w:t>
      </w:r>
      <w:r w:rsidR="00024834" w:rsidRPr="00E72AB8">
        <w:rPr>
          <w:rStyle w:val="titulos"/>
          <w:rFonts w:ascii="Arial" w:hAnsi="Arial" w:cs="Arial"/>
          <w:b/>
          <w:bCs/>
          <w:sz w:val="20"/>
          <w:szCs w:val="20"/>
        </w:rPr>
        <w:t>.- Por los trabajos de topografía que se requieran para la elaboración de planos o diligencia de verificación, se causarán derechos de acuerdo a la superficie, conforme a lo siguiente: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126"/>
      </w:tblGrid>
      <w:tr w:rsidR="003D48AE" w:rsidRPr="00E72AB8" w:rsidTr="00AF5CE1">
        <w:tc>
          <w:tcPr>
            <w:tcW w:w="7338" w:type="dxa"/>
            <w:shd w:val="clear" w:color="auto" w:fill="auto"/>
          </w:tcPr>
          <w:p w:rsidR="003D48AE" w:rsidRPr="00E72AB8" w:rsidRDefault="003D48AE" w:rsidP="00996853">
            <w:pPr>
              <w:pStyle w:val="Textosinformato"/>
              <w:spacing w:line="360" w:lineRule="auto"/>
              <w:jc w:val="both"/>
              <w:rPr>
                <w:rStyle w:val="titulos"/>
                <w:rFonts w:ascii="Arial" w:hAnsi="Arial" w:cs="Arial"/>
                <w:b/>
                <w:bCs/>
                <w:sz w:val="20"/>
                <w:szCs w:val="20"/>
              </w:rPr>
            </w:pPr>
            <w:r w:rsidRPr="00E72AB8">
              <w:rPr>
                <w:rStyle w:val="titulos"/>
                <w:rFonts w:ascii="Arial" w:hAnsi="Arial" w:cs="Arial"/>
                <w:b/>
                <w:bCs/>
                <w:sz w:val="20"/>
                <w:szCs w:val="20"/>
              </w:rPr>
              <w:t>a)</w:t>
            </w:r>
            <w:r w:rsidRPr="00E72AB8">
              <w:rPr>
                <w:rStyle w:val="titulos"/>
                <w:rFonts w:ascii="Arial" w:hAnsi="Arial" w:cs="Arial"/>
                <w:b/>
                <w:bCs/>
                <w:sz w:val="20"/>
                <w:szCs w:val="20"/>
              </w:rPr>
              <w:tab/>
              <w:t>De terreno:</w:t>
            </w:r>
          </w:p>
        </w:tc>
        <w:tc>
          <w:tcPr>
            <w:tcW w:w="2126" w:type="dxa"/>
            <w:shd w:val="clear" w:color="auto" w:fill="auto"/>
          </w:tcPr>
          <w:p w:rsidR="003D48AE" w:rsidRPr="00E72AB8" w:rsidRDefault="003D48AE" w:rsidP="00996853">
            <w:pPr>
              <w:pStyle w:val="Textosinformato"/>
              <w:spacing w:line="360" w:lineRule="auto"/>
              <w:jc w:val="center"/>
              <w:rPr>
                <w:rStyle w:val="titulos"/>
                <w:rFonts w:ascii="Arial" w:hAnsi="Arial" w:cs="Arial"/>
                <w:b/>
                <w:bCs/>
                <w:sz w:val="20"/>
                <w:szCs w:val="20"/>
              </w:rPr>
            </w:pPr>
            <w:r w:rsidRPr="00CA3B68">
              <w:rPr>
                <w:rFonts w:ascii="Arial" w:hAnsi="Arial" w:cs="Arial"/>
                <w:b/>
                <w:bCs/>
                <w:sz w:val="20"/>
                <w:szCs w:val="20"/>
              </w:rPr>
              <w:t>Unidad de Medida y Actualización</w:t>
            </w:r>
          </w:p>
        </w:tc>
      </w:tr>
      <w:tr w:rsidR="003D48AE" w:rsidRPr="00E72AB8" w:rsidTr="00AF5CE1">
        <w:tc>
          <w:tcPr>
            <w:tcW w:w="7338" w:type="dxa"/>
            <w:shd w:val="clear" w:color="auto" w:fill="auto"/>
          </w:tcPr>
          <w:p w:rsidR="003D48AE" w:rsidRPr="00E72AB8" w:rsidRDefault="003D48AE" w:rsidP="00996853">
            <w:pPr>
              <w:pStyle w:val="Textosinformato"/>
              <w:spacing w:line="360" w:lineRule="auto"/>
              <w:jc w:val="both"/>
              <w:rPr>
                <w:rStyle w:val="titulos"/>
                <w:rFonts w:ascii="Arial" w:hAnsi="Arial" w:cs="Arial"/>
                <w:bCs/>
                <w:sz w:val="20"/>
                <w:szCs w:val="20"/>
              </w:rPr>
            </w:pPr>
            <w:r w:rsidRPr="00E72AB8">
              <w:rPr>
                <w:rStyle w:val="titulos"/>
                <w:rFonts w:ascii="Arial" w:hAnsi="Arial" w:cs="Arial"/>
                <w:bCs/>
                <w:sz w:val="20"/>
                <w:szCs w:val="20"/>
              </w:rPr>
              <w:t>De hasta 400.00 m2</w:t>
            </w:r>
          </w:p>
        </w:tc>
        <w:tc>
          <w:tcPr>
            <w:tcW w:w="2126" w:type="dxa"/>
            <w:shd w:val="clear" w:color="auto" w:fill="auto"/>
          </w:tcPr>
          <w:p w:rsidR="003D48AE" w:rsidRPr="00E72AB8" w:rsidRDefault="003D48AE" w:rsidP="00996853">
            <w:pPr>
              <w:pStyle w:val="Textosinformato"/>
              <w:spacing w:line="360" w:lineRule="auto"/>
              <w:jc w:val="center"/>
              <w:rPr>
                <w:rStyle w:val="titulos"/>
                <w:rFonts w:ascii="Arial" w:hAnsi="Arial" w:cs="Arial"/>
                <w:bCs/>
                <w:sz w:val="20"/>
                <w:szCs w:val="20"/>
              </w:rPr>
            </w:pPr>
            <w:r w:rsidRPr="00E72AB8">
              <w:rPr>
                <w:rStyle w:val="titulos"/>
                <w:rFonts w:ascii="Arial" w:hAnsi="Arial" w:cs="Arial"/>
                <w:bCs/>
                <w:sz w:val="20"/>
                <w:szCs w:val="20"/>
              </w:rPr>
              <w:t>4</w:t>
            </w:r>
          </w:p>
        </w:tc>
      </w:tr>
      <w:tr w:rsidR="003D48AE" w:rsidRPr="00E72AB8" w:rsidTr="00AF5CE1">
        <w:tc>
          <w:tcPr>
            <w:tcW w:w="7338" w:type="dxa"/>
            <w:shd w:val="clear" w:color="auto" w:fill="auto"/>
          </w:tcPr>
          <w:p w:rsidR="003D48AE" w:rsidRPr="00E72AB8" w:rsidRDefault="003D48AE" w:rsidP="00996853">
            <w:pPr>
              <w:pStyle w:val="Textosinformato"/>
              <w:spacing w:line="360" w:lineRule="auto"/>
              <w:jc w:val="both"/>
              <w:rPr>
                <w:rStyle w:val="titulos"/>
                <w:rFonts w:ascii="Arial" w:hAnsi="Arial" w:cs="Arial"/>
                <w:bCs/>
                <w:sz w:val="20"/>
                <w:szCs w:val="20"/>
              </w:rPr>
            </w:pPr>
            <w:r w:rsidRPr="00E72AB8">
              <w:rPr>
                <w:rStyle w:val="titulos"/>
                <w:rFonts w:ascii="Arial" w:hAnsi="Arial" w:cs="Arial"/>
                <w:bCs/>
                <w:sz w:val="20"/>
                <w:szCs w:val="20"/>
              </w:rPr>
              <w:lastRenderedPageBreak/>
              <w:t>De 400.01 a 1,000.00 m2</w:t>
            </w:r>
          </w:p>
        </w:tc>
        <w:tc>
          <w:tcPr>
            <w:tcW w:w="2126" w:type="dxa"/>
            <w:shd w:val="clear" w:color="auto" w:fill="auto"/>
          </w:tcPr>
          <w:p w:rsidR="003D48AE" w:rsidRPr="00E72AB8" w:rsidRDefault="003D48AE" w:rsidP="00996853">
            <w:pPr>
              <w:pStyle w:val="Textosinformato"/>
              <w:spacing w:line="360" w:lineRule="auto"/>
              <w:jc w:val="center"/>
              <w:rPr>
                <w:rStyle w:val="titulos"/>
                <w:rFonts w:ascii="Arial" w:hAnsi="Arial" w:cs="Arial"/>
                <w:bCs/>
                <w:sz w:val="20"/>
                <w:szCs w:val="20"/>
              </w:rPr>
            </w:pPr>
            <w:r w:rsidRPr="00E72AB8">
              <w:rPr>
                <w:rStyle w:val="titulos"/>
                <w:rFonts w:ascii="Arial" w:hAnsi="Arial" w:cs="Arial"/>
                <w:bCs/>
                <w:sz w:val="20"/>
                <w:szCs w:val="20"/>
              </w:rPr>
              <w:t>7</w:t>
            </w:r>
          </w:p>
        </w:tc>
      </w:tr>
      <w:tr w:rsidR="003D48AE" w:rsidRPr="00E72AB8" w:rsidTr="00AF5CE1">
        <w:tc>
          <w:tcPr>
            <w:tcW w:w="7338" w:type="dxa"/>
            <w:shd w:val="clear" w:color="auto" w:fill="auto"/>
          </w:tcPr>
          <w:p w:rsidR="003D48AE" w:rsidRPr="00E72AB8" w:rsidRDefault="003D48AE" w:rsidP="00996853">
            <w:pPr>
              <w:pStyle w:val="Textosinformato"/>
              <w:spacing w:line="360" w:lineRule="auto"/>
              <w:jc w:val="both"/>
              <w:rPr>
                <w:rStyle w:val="titulos"/>
                <w:rFonts w:ascii="Arial" w:hAnsi="Arial" w:cs="Arial"/>
                <w:bCs/>
                <w:sz w:val="20"/>
                <w:szCs w:val="20"/>
              </w:rPr>
            </w:pPr>
            <w:r w:rsidRPr="00E72AB8">
              <w:rPr>
                <w:rStyle w:val="titulos"/>
                <w:rFonts w:ascii="Arial" w:hAnsi="Arial" w:cs="Arial"/>
                <w:bCs/>
                <w:sz w:val="20"/>
                <w:szCs w:val="20"/>
              </w:rPr>
              <w:t>De 1,000.01 a 2,500.00 m2</w:t>
            </w:r>
          </w:p>
        </w:tc>
        <w:tc>
          <w:tcPr>
            <w:tcW w:w="2126" w:type="dxa"/>
            <w:shd w:val="clear" w:color="auto" w:fill="auto"/>
          </w:tcPr>
          <w:p w:rsidR="003D48AE" w:rsidRPr="00E72AB8" w:rsidRDefault="003D48AE" w:rsidP="00996853">
            <w:pPr>
              <w:pStyle w:val="Textosinformato"/>
              <w:spacing w:line="360" w:lineRule="auto"/>
              <w:jc w:val="center"/>
              <w:rPr>
                <w:rStyle w:val="titulos"/>
                <w:rFonts w:ascii="Arial" w:hAnsi="Arial" w:cs="Arial"/>
                <w:bCs/>
                <w:sz w:val="20"/>
                <w:szCs w:val="20"/>
              </w:rPr>
            </w:pPr>
            <w:r w:rsidRPr="00E72AB8">
              <w:rPr>
                <w:rStyle w:val="titulos"/>
                <w:rFonts w:ascii="Arial" w:hAnsi="Arial" w:cs="Arial"/>
                <w:bCs/>
                <w:sz w:val="20"/>
                <w:szCs w:val="20"/>
              </w:rPr>
              <w:t>10</w:t>
            </w:r>
          </w:p>
        </w:tc>
      </w:tr>
      <w:tr w:rsidR="003D48AE" w:rsidRPr="00E72AB8" w:rsidTr="00AF5CE1">
        <w:tc>
          <w:tcPr>
            <w:tcW w:w="7338" w:type="dxa"/>
            <w:shd w:val="clear" w:color="auto" w:fill="auto"/>
          </w:tcPr>
          <w:p w:rsidR="003D48AE" w:rsidRPr="00E72AB8" w:rsidRDefault="003D48AE" w:rsidP="00996853">
            <w:pPr>
              <w:pStyle w:val="Textosinformato"/>
              <w:spacing w:line="360" w:lineRule="auto"/>
              <w:jc w:val="both"/>
              <w:rPr>
                <w:rStyle w:val="titulos"/>
                <w:rFonts w:ascii="Arial" w:hAnsi="Arial" w:cs="Arial"/>
                <w:bCs/>
                <w:sz w:val="20"/>
                <w:szCs w:val="20"/>
              </w:rPr>
            </w:pPr>
            <w:r w:rsidRPr="00E72AB8">
              <w:rPr>
                <w:rStyle w:val="titulos"/>
                <w:rFonts w:ascii="Arial" w:hAnsi="Arial" w:cs="Arial"/>
                <w:bCs/>
                <w:sz w:val="20"/>
                <w:szCs w:val="20"/>
              </w:rPr>
              <w:t>De 2,500.01 a 10,000.00 m2</w:t>
            </w:r>
          </w:p>
        </w:tc>
        <w:tc>
          <w:tcPr>
            <w:tcW w:w="2126" w:type="dxa"/>
            <w:shd w:val="clear" w:color="auto" w:fill="auto"/>
          </w:tcPr>
          <w:p w:rsidR="003D48AE" w:rsidRPr="00E72AB8" w:rsidRDefault="003D48AE" w:rsidP="00996853">
            <w:pPr>
              <w:pStyle w:val="Textosinformato"/>
              <w:spacing w:line="360" w:lineRule="auto"/>
              <w:jc w:val="center"/>
              <w:rPr>
                <w:rStyle w:val="titulos"/>
                <w:rFonts w:ascii="Arial" w:hAnsi="Arial" w:cs="Arial"/>
                <w:bCs/>
                <w:sz w:val="20"/>
                <w:szCs w:val="20"/>
              </w:rPr>
            </w:pPr>
            <w:r w:rsidRPr="00E72AB8">
              <w:rPr>
                <w:rStyle w:val="titulos"/>
                <w:rFonts w:ascii="Arial" w:hAnsi="Arial" w:cs="Arial"/>
                <w:bCs/>
                <w:sz w:val="20"/>
                <w:szCs w:val="20"/>
              </w:rPr>
              <w:t>25</w:t>
            </w:r>
          </w:p>
        </w:tc>
      </w:tr>
      <w:tr w:rsidR="003D48AE" w:rsidRPr="00E72AB8" w:rsidTr="00AF5CE1">
        <w:tc>
          <w:tcPr>
            <w:tcW w:w="7338" w:type="dxa"/>
            <w:shd w:val="clear" w:color="auto" w:fill="auto"/>
          </w:tcPr>
          <w:p w:rsidR="003D48AE" w:rsidRPr="00E72AB8" w:rsidRDefault="003D48AE" w:rsidP="00996853">
            <w:pPr>
              <w:pStyle w:val="Textosinformato"/>
              <w:spacing w:line="360" w:lineRule="auto"/>
              <w:jc w:val="both"/>
              <w:rPr>
                <w:rStyle w:val="titulos"/>
                <w:rFonts w:ascii="Arial" w:hAnsi="Arial" w:cs="Arial"/>
                <w:bCs/>
                <w:sz w:val="20"/>
                <w:szCs w:val="20"/>
              </w:rPr>
            </w:pPr>
            <w:r w:rsidRPr="00E72AB8">
              <w:rPr>
                <w:rStyle w:val="titulos"/>
                <w:rFonts w:ascii="Arial" w:hAnsi="Arial" w:cs="Arial"/>
                <w:bCs/>
                <w:sz w:val="20"/>
                <w:szCs w:val="20"/>
              </w:rPr>
              <w:t>De 10,000.01 m2 a 30,000 m2, por m2</w:t>
            </w:r>
          </w:p>
        </w:tc>
        <w:tc>
          <w:tcPr>
            <w:tcW w:w="2126" w:type="dxa"/>
            <w:shd w:val="clear" w:color="auto" w:fill="auto"/>
          </w:tcPr>
          <w:p w:rsidR="003D48AE" w:rsidRPr="00E72AB8" w:rsidRDefault="003D48AE" w:rsidP="00996853">
            <w:pPr>
              <w:pStyle w:val="Textosinformato"/>
              <w:spacing w:line="360" w:lineRule="auto"/>
              <w:jc w:val="center"/>
              <w:rPr>
                <w:rStyle w:val="titulos"/>
                <w:rFonts w:ascii="Arial" w:hAnsi="Arial" w:cs="Arial"/>
                <w:bCs/>
                <w:sz w:val="20"/>
                <w:szCs w:val="20"/>
              </w:rPr>
            </w:pPr>
            <w:r w:rsidRPr="00E72AB8">
              <w:rPr>
                <w:rStyle w:val="titulos"/>
                <w:rFonts w:ascii="Arial" w:hAnsi="Arial" w:cs="Arial"/>
                <w:bCs/>
                <w:sz w:val="20"/>
                <w:szCs w:val="20"/>
              </w:rPr>
              <w:t>0.0040</w:t>
            </w:r>
          </w:p>
        </w:tc>
      </w:tr>
      <w:tr w:rsidR="003D48AE" w:rsidRPr="00E72AB8" w:rsidTr="00AF5CE1">
        <w:tc>
          <w:tcPr>
            <w:tcW w:w="7338" w:type="dxa"/>
            <w:shd w:val="clear" w:color="auto" w:fill="auto"/>
          </w:tcPr>
          <w:p w:rsidR="003D48AE" w:rsidRPr="00E72AB8" w:rsidRDefault="003D48AE" w:rsidP="00996853">
            <w:pPr>
              <w:pStyle w:val="Textosinformato"/>
              <w:spacing w:line="360" w:lineRule="auto"/>
              <w:jc w:val="both"/>
              <w:rPr>
                <w:rStyle w:val="titulos"/>
                <w:rFonts w:ascii="Arial" w:hAnsi="Arial" w:cs="Arial"/>
                <w:bCs/>
                <w:sz w:val="20"/>
                <w:szCs w:val="20"/>
              </w:rPr>
            </w:pPr>
            <w:r w:rsidRPr="00E72AB8">
              <w:rPr>
                <w:rStyle w:val="titulos"/>
                <w:rFonts w:ascii="Arial" w:hAnsi="Arial" w:cs="Arial"/>
                <w:bCs/>
                <w:sz w:val="20"/>
                <w:szCs w:val="20"/>
              </w:rPr>
              <w:t>De 30,000.01 m2 a 60,000 m2, por m2</w:t>
            </w:r>
          </w:p>
        </w:tc>
        <w:tc>
          <w:tcPr>
            <w:tcW w:w="2126" w:type="dxa"/>
            <w:shd w:val="clear" w:color="auto" w:fill="auto"/>
          </w:tcPr>
          <w:p w:rsidR="003D48AE" w:rsidRPr="00E72AB8" w:rsidRDefault="003D48AE" w:rsidP="00996853">
            <w:pPr>
              <w:pStyle w:val="Textosinformato"/>
              <w:spacing w:line="360" w:lineRule="auto"/>
              <w:jc w:val="center"/>
              <w:rPr>
                <w:rStyle w:val="titulos"/>
                <w:rFonts w:ascii="Arial" w:hAnsi="Arial" w:cs="Arial"/>
                <w:bCs/>
                <w:sz w:val="20"/>
                <w:szCs w:val="20"/>
              </w:rPr>
            </w:pPr>
            <w:r w:rsidRPr="00E72AB8">
              <w:rPr>
                <w:rStyle w:val="titulos"/>
                <w:rFonts w:ascii="Arial" w:hAnsi="Arial" w:cs="Arial"/>
                <w:bCs/>
                <w:sz w:val="20"/>
                <w:szCs w:val="20"/>
              </w:rPr>
              <w:t>0.0032</w:t>
            </w:r>
          </w:p>
        </w:tc>
      </w:tr>
      <w:tr w:rsidR="003D48AE" w:rsidRPr="00E72AB8" w:rsidTr="00AF5CE1">
        <w:tc>
          <w:tcPr>
            <w:tcW w:w="7338" w:type="dxa"/>
            <w:shd w:val="clear" w:color="auto" w:fill="auto"/>
          </w:tcPr>
          <w:p w:rsidR="003D48AE" w:rsidRPr="00E72AB8" w:rsidRDefault="003D48AE" w:rsidP="00996853">
            <w:pPr>
              <w:pStyle w:val="Textosinformato"/>
              <w:spacing w:line="360" w:lineRule="auto"/>
              <w:jc w:val="both"/>
              <w:rPr>
                <w:rStyle w:val="titulos"/>
                <w:rFonts w:ascii="Arial" w:hAnsi="Arial" w:cs="Arial"/>
                <w:bCs/>
                <w:sz w:val="20"/>
                <w:szCs w:val="20"/>
              </w:rPr>
            </w:pPr>
            <w:r w:rsidRPr="00E72AB8">
              <w:rPr>
                <w:rStyle w:val="titulos"/>
                <w:rFonts w:ascii="Arial" w:hAnsi="Arial" w:cs="Arial"/>
                <w:bCs/>
                <w:sz w:val="20"/>
                <w:szCs w:val="20"/>
              </w:rPr>
              <w:t>De 60,000.01 m2 a 90,000 m2, por m2</w:t>
            </w:r>
          </w:p>
        </w:tc>
        <w:tc>
          <w:tcPr>
            <w:tcW w:w="2126" w:type="dxa"/>
            <w:shd w:val="clear" w:color="auto" w:fill="auto"/>
          </w:tcPr>
          <w:p w:rsidR="003D48AE" w:rsidRPr="00E72AB8" w:rsidRDefault="003D48AE" w:rsidP="00996853">
            <w:pPr>
              <w:pStyle w:val="Textosinformato"/>
              <w:spacing w:line="360" w:lineRule="auto"/>
              <w:jc w:val="center"/>
              <w:rPr>
                <w:rStyle w:val="titulos"/>
                <w:rFonts w:ascii="Arial" w:hAnsi="Arial" w:cs="Arial"/>
                <w:bCs/>
                <w:sz w:val="20"/>
                <w:szCs w:val="20"/>
              </w:rPr>
            </w:pPr>
            <w:r w:rsidRPr="00E72AB8">
              <w:rPr>
                <w:rStyle w:val="titulos"/>
                <w:rFonts w:ascii="Arial" w:hAnsi="Arial" w:cs="Arial"/>
                <w:bCs/>
                <w:sz w:val="20"/>
                <w:szCs w:val="20"/>
              </w:rPr>
              <w:t>0.0029</w:t>
            </w:r>
          </w:p>
        </w:tc>
      </w:tr>
      <w:tr w:rsidR="003D48AE" w:rsidRPr="00E72AB8" w:rsidTr="00AF5CE1">
        <w:tc>
          <w:tcPr>
            <w:tcW w:w="7338" w:type="dxa"/>
            <w:shd w:val="clear" w:color="auto" w:fill="auto"/>
          </w:tcPr>
          <w:p w:rsidR="003D48AE" w:rsidRPr="00E72AB8" w:rsidRDefault="003D48AE" w:rsidP="00996853">
            <w:pPr>
              <w:pStyle w:val="Textosinformato"/>
              <w:spacing w:line="360" w:lineRule="auto"/>
              <w:jc w:val="both"/>
              <w:rPr>
                <w:rStyle w:val="titulos"/>
                <w:rFonts w:ascii="Arial" w:hAnsi="Arial" w:cs="Arial"/>
                <w:bCs/>
                <w:sz w:val="20"/>
                <w:szCs w:val="20"/>
              </w:rPr>
            </w:pPr>
            <w:r w:rsidRPr="00E72AB8">
              <w:rPr>
                <w:rStyle w:val="titulos"/>
                <w:rFonts w:ascii="Arial" w:hAnsi="Arial" w:cs="Arial"/>
                <w:bCs/>
                <w:sz w:val="20"/>
                <w:szCs w:val="20"/>
              </w:rPr>
              <w:t>De 90,000.01 m2 a 120,000 m2, por m2</w:t>
            </w:r>
          </w:p>
        </w:tc>
        <w:tc>
          <w:tcPr>
            <w:tcW w:w="2126" w:type="dxa"/>
            <w:shd w:val="clear" w:color="auto" w:fill="auto"/>
          </w:tcPr>
          <w:p w:rsidR="003D48AE" w:rsidRPr="00E72AB8" w:rsidRDefault="003D48AE" w:rsidP="00996853">
            <w:pPr>
              <w:pStyle w:val="Textosinformato"/>
              <w:spacing w:line="360" w:lineRule="auto"/>
              <w:jc w:val="center"/>
              <w:rPr>
                <w:rStyle w:val="titulos"/>
                <w:rFonts w:ascii="Arial" w:hAnsi="Arial" w:cs="Arial"/>
                <w:bCs/>
                <w:sz w:val="20"/>
                <w:szCs w:val="20"/>
              </w:rPr>
            </w:pPr>
            <w:r w:rsidRPr="00E72AB8">
              <w:rPr>
                <w:rStyle w:val="titulos"/>
                <w:rFonts w:ascii="Arial" w:hAnsi="Arial" w:cs="Arial"/>
                <w:bCs/>
                <w:sz w:val="20"/>
                <w:szCs w:val="20"/>
              </w:rPr>
              <w:t>0.0026</w:t>
            </w:r>
          </w:p>
        </w:tc>
      </w:tr>
      <w:tr w:rsidR="003D48AE" w:rsidRPr="00E72AB8" w:rsidTr="00AF5CE1">
        <w:tc>
          <w:tcPr>
            <w:tcW w:w="7338" w:type="dxa"/>
            <w:shd w:val="clear" w:color="auto" w:fill="auto"/>
          </w:tcPr>
          <w:p w:rsidR="003D48AE" w:rsidRPr="00E72AB8" w:rsidRDefault="003D48AE" w:rsidP="00996853">
            <w:pPr>
              <w:pStyle w:val="Textosinformato"/>
              <w:spacing w:line="360" w:lineRule="auto"/>
              <w:jc w:val="both"/>
              <w:rPr>
                <w:rStyle w:val="titulos"/>
                <w:rFonts w:ascii="Arial" w:hAnsi="Arial" w:cs="Arial"/>
                <w:bCs/>
                <w:sz w:val="20"/>
                <w:szCs w:val="20"/>
              </w:rPr>
            </w:pPr>
            <w:r w:rsidRPr="00E72AB8">
              <w:rPr>
                <w:rStyle w:val="titulos"/>
                <w:rFonts w:ascii="Arial" w:hAnsi="Arial" w:cs="Arial"/>
                <w:bCs/>
                <w:sz w:val="20"/>
                <w:szCs w:val="20"/>
              </w:rPr>
              <w:t>De 120,000.01 m2 a 150,000 m2, por m2</w:t>
            </w:r>
          </w:p>
        </w:tc>
        <w:tc>
          <w:tcPr>
            <w:tcW w:w="2126" w:type="dxa"/>
            <w:shd w:val="clear" w:color="auto" w:fill="auto"/>
          </w:tcPr>
          <w:p w:rsidR="003D48AE" w:rsidRPr="00E72AB8" w:rsidRDefault="003D48AE" w:rsidP="00996853">
            <w:pPr>
              <w:pStyle w:val="Textosinformato"/>
              <w:spacing w:line="360" w:lineRule="auto"/>
              <w:jc w:val="center"/>
              <w:rPr>
                <w:rStyle w:val="titulos"/>
                <w:rFonts w:ascii="Arial" w:hAnsi="Arial" w:cs="Arial"/>
                <w:bCs/>
                <w:sz w:val="20"/>
                <w:szCs w:val="20"/>
              </w:rPr>
            </w:pPr>
            <w:r w:rsidRPr="00E72AB8">
              <w:rPr>
                <w:rStyle w:val="titulos"/>
                <w:rFonts w:ascii="Arial" w:hAnsi="Arial" w:cs="Arial"/>
                <w:bCs/>
                <w:sz w:val="20"/>
                <w:szCs w:val="20"/>
              </w:rPr>
              <w:t>0.0023</w:t>
            </w:r>
          </w:p>
        </w:tc>
      </w:tr>
      <w:tr w:rsidR="003D48AE" w:rsidRPr="00E72AB8" w:rsidTr="00AF5CE1">
        <w:tc>
          <w:tcPr>
            <w:tcW w:w="7338" w:type="dxa"/>
            <w:shd w:val="clear" w:color="auto" w:fill="auto"/>
          </w:tcPr>
          <w:p w:rsidR="003D48AE" w:rsidRPr="00E72AB8" w:rsidRDefault="003D48AE" w:rsidP="00996853">
            <w:pPr>
              <w:pStyle w:val="Textosinformato"/>
              <w:spacing w:line="360" w:lineRule="auto"/>
              <w:jc w:val="both"/>
              <w:rPr>
                <w:rStyle w:val="titulos"/>
                <w:rFonts w:ascii="Arial" w:hAnsi="Arial" w:cs="Arial"/>
                <w:bCs/>
                <w:sz w:val="20"/>
                <w:szCs w:val="20"/>
              </w:rPr>
            </w:pPr>
            <w:r w:rsidRPr="00E72AB8">
              <w:rPr>
                <w:rStyle w:val="titulos"/>
                <w:rFonts w:ascii="Arial" w:hAnsi="Arial" w:cs="Arial"/>
                <w:bCs/>
                <w:sz w:val="20"/>
                <w:szCs w:val="20"/>
              </w:rPr>
              <w:t>De 150,000.01 m2 en adelante, por m2</w:t>
            </w:r>
          </w:p>
        </w:tc>
        <w:tc>
          <w:tcPr>
            <w:tcW w:w="2126" w:type="dxa"/>
            <w:shd w:val="clear" w:color="auto" w:fill="auto"/>
          </w:tcPr>
          <w:p w:rsidR="003D48AE" w:rsidRPr="00E72AB8" w:rsidRDefault="003D48AE" w:rsidP="00996853">
            <w:pPr>
              <w:pStyle w:val="Textosinformato"/>
              <w:spacing w:line="360" w:lineRule="auto"/>
              <w:jc w:val="center"/>
              <w:rPr>
                <w:rStyle w:val="titulos"/>
                <w:rFonts w:ascii="Arial" w:hAnsi="Arial" w:cs="Arial"/>
                <w:bCs/>
                <w:sz w:val="20"/>
                <w:szCs w:val="20"/>
              </w:rPr>
            </w:pPr>
            <w:r w:rsidRPr="00E72AB8">
              <w:rPr>
                <w:rStyle w:val="titulos"/>
                <w:rFonts w:ascii="Arial" w:hAnsi="Arial" w:cs="Arial"/>
                <w:bCs/>
                <w:sz w:val="20"/>
                <w:szCs w:val="20"/>
              </w:rPr>
              <w:t>0.0021</w:t>
            </w:r>
          </w:p>
        </w:tc>
      </w:tr>
    </w:tbl>
    <w:p w:rsidR="0024118A" w:rsidRPr="00E72AB8" w:rsidRDefault="0024118A" w:rsidP="00996853">
      <w:pPr>
        <w:pStyle w:val="Textosinformato"/>
        <w:spacing w:line="360" w:lineRule="auto"/>
        <w:jc w:val="both"/>
        <w:rPr>
          <w:rStyle w:val="titulos"/>
          <w:rFonts w:ascii="Arial" w:hAnsi="Arial" w:cs="Arial"/>
          <w:bCs/>
          <w:sz w:val="20"/>
          <w:szCs w:val="20"/>
        </w:rPr>
      </w:pPr>
    </w:p>
    <w:p w:rsidR="00B516F8" w:rsidRPr="00E72AB8" w:rsidRDefault="0018749C" w:rsidP="00996853">
      <w:pPr>
        <w:pStyle w:val="Textosinformato"/>
        <w:spacing w:line="360" w:lineRule="auto"/>
        <w:jc w:val="both"/>
        <w:rPr>
          <w:rStyle w:val="titulos"/>
          <w:rFonts w:ascii="Arial" w:hAnsi="Arial" w:cs="Arial"/>
          <w:b/>
          <w:bCs/>
          <w:sz w:val="20"/>
          <w:szCs w:val="20"/>
        </w:rPr>
      </w:pPr>
      <w:r w:rsidRPr="00E72AB8">
        <w:rPr>
          <w:rStyle w:val="titulos"/>
          <w:rFonts w:ascii="Arial" w:hAnsi="Arial" w:cs="Arial"/>
          <w:b/>
          <w:bCs/>
          <w:sz w:val="20"/>
          <w:szCs w:val="20"/>
        </w:rPr>
        <w:t>b) De</w:t>
      </w:r>
      <w:r w:rsidR="00B516F8" w:rsidRPr="00E72AB8">
        <w:rPr>
          <w:rStyle w:val="titulos"/>
          <w:rFonts w:ascii="Arial" w:hAnsi="Arial" w:cs="Arial"/>
          <w:b/>
          <w:bCs/>
          <w:sz w:val="20"/>
          <w:szCs w:val="20"/>
        </w:rPr>
        <w:t xml:space="preserve"> la construcción:</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126"/>
      </w:tblGrid>
      <w:tr w:rsidR="003D48AE" w:rsidRPr="00E72AB8" w:rsidTr="00AF5CE1">
        <w:tc>
          <w:tcPr>
            <w:tcW w:w="7338" w:type="dxa"/>
            <w:shd w:val="clear" w:color="auto" w:fill="auto"/>
          </w:tcPr>
          <w:p w:rsidR="003D48AE" w:rsidRPr="00E72AB8" w:rsidRDefault="003D48AE" w:rsidP="00996853">
            <w:pPr>
              <w:pStyle w:val="Textosinformato"/>
              <w:spacing w:line="360" w:lineRule="auto"/>
              <w:jc w:val="both"/>
              <w:rPr>
                <w:rFonts w:ascii="Arial" w:hAnsi="Arial" w:cs="Arial"/>
                <w:sz w:val="20"/>
                <w:szCs w:val="20"/>
              </w:rPr>
            </w:pPr>
          </w:p>
        </w:tc>
        <w:tc>
          <w:tcPr>
            <w:tcW w:w="2126" w:type="dxa"/>
            <w:shd w:val="clear" w:color="auto" w:fill="auto"/>
          </w:tcPr>
          <w:p w:rsidR="003D48AE" w:rsidRPr="00E72AB8" w:rsidRDefault="003D48AE" w:rsidP="00996853">
            <w:pPr>
              <w:pStyle w:val="Textosinformato"/>
              <w:spacing w:line="360" w:lineRule="auto"/>
              <w:jc w:val="center"/>
              <w:rPr>
                <w:rFonts w:ascii="Arial" w:hAnsi="Arial" w:cs="Arial"/>
                <w:sz w:val="20"/>
                <w:szCs w:val="20"/>
              </w:rPr>
            </w:pPr>
            <w:r w:rsidRPr="00CA3B68">
              <w:rPr>
                <w:rFonts w:ascii="Arial" w:hAnsi="Arial" w:cs="Arial"/>
                <w:b/>
                <w:bCs/>
                <w:sz w:val="20"/>
                <w:szCs w:val="20"/>
              </w:rPr>
              <w:t>Unidad de Medida y Actualización</w:t>
            </w:r>
          </w:p>
        </w:tc>
      </w:tr>
      <w:tr w:rsidR="003D48AE" w:rsidRPr="00E72AB8" w:rsidTr="00AF5CE1">
        <w:tc>
          <w:tcPr>
            <w:tcW w:w="7338" w:type="dxa"/>
            <w:shd w:val="clear" w:color="auto" w:fill="auto"/>
          </w:tcPr>
          <w:p w:rsidR="003D48AE" w:rsidRPr="00E72AB8" w:rsidRDefault="003D48AE" w:rsidP="00996853">
            <w:pPr>
              <w:pStyle w:val="Textosinformato"/>
              <w:spacing w:line="360" w:lineRule="auto"/>
              <w:jc w:val="both"/>
              <w:rPr>
                <w:rFonts w:ascii="Arial" w:hAnsi="Arial" w:cs="Arial"/>
                <w:sz w:val="20"/>
                <w:szCs w:val="20"/>
              </w:rPr>
            </w:pPr>
            <w:r w:rsidRPr="00E72AB8">
              <w:rPr>
                <w:rFonts w:ascii="Arial" w:hAnsi="Arial" w:cs="Arial"/>
                <w:sz w:val="20"/>
                <w:szCs w:val="20"/>
              </w:rPr>
              <w:t>De hasta 50m2</w:t>
            </w:r>
          </w:p>
        </w:tc>
        <w:tc>
          <w:tcPr>
            <w:tcW w:w="2126" w:type="dxa"/>
            <w:shd w:val="clear" w:color="auto" w:fill="auto"/>
          </w:tcPr>
          <w:p w:rsidR="003D48AE" w:rsidRPr="00E72AB8" w:rsidRDefault="003D48AE" w:rsidP="00996853">
            <w:pPr>
              <w:pStyle w:val="Textosinformato"/>
              <w:spacing w:line="360" w:lineRule="auto"/>
              <w:jc w:val="center"/>
              <w:rPr>
                <w:rFonts w:ascii="Arial" w:hAnsi="Arial" w:cs="Arial"/>
                <w:sz w:val="20"/>
                <w:szCs w:val="20"/>
              </w:rPr>
            </w:pPr>
            <w:r w:rsidRPr="00E72AB8">
              <w:rPr>
                <w:rFonts w:ascii="Arial" w:hAnsi="Arial" w:cs="Arial"/>
                <w:sz w:val="20"/>
                <w:szCs w:val="20"/>
              </w:rPr>
              <w:t>0.00</w:t>
            </w:r>
          </w:p>
        </w:tc>
      </w:tr>
      <w:tr w:rsidR="003D48AE" w:rsidRPr="00E72AB8" w:rsidTr="00AF5CE1">
        <w:tc>
          <w:tcPr>
            <w:tcW w:w="7338" w:type="dxa"/>
            <w:shd w:val="clear" w:color="auto" w:fill="auto"/>
          </w:tcPr>
          <w:p w:rsidR="003D48AE" w:rsidRPr="00E72AB8" w:rsidRDefault="003D48AE" w:rsidP="00996853">
            <w:pPr>
              <w:pStyle w:val="Textosinformato"/>
              <w:spacing w:line="360" w:lineRule="auto"/>
              <w:jc w:val="both"/>
              <w:rPr>
                <w:rFonts w:ascii="Arial" w:hAnsi="Arial" w:cs="Arial"/>
                <w:sz w:val="20"/>
                <w:szCs w:val="20"/>
              </w:rPr>
            </w:pPr>
            <w:r w:rsidRPr="00E72AB8">
              <w:rPr>
                <w:rFonts w:ascii="Arial" w:hAnsi="Arial" w:cs="Arial"/>
                <w:sz w:val="20"/>
                <w:szCs w:val="20"/>
              </w:rPr>
              <w:t>De 50 m2 en adelante por m2 excedente</w:t>
            </w:r>
          </w:p>
        </w:tc>
        <w:tc>
          <w:tcPr>
            <w:tcW w:w="2126" w:type="dxa"/>
            <w:shd w:val="clear" w:color="auto" w:fill="auto"/>
          </w:tcPr>
          <w:p w:rsidR="003D48AE" w:rsidRPr="00E72AB8" w:rsidRDefault="003D48AE" w:rsidP="00996853">
            <w:pPr>
              <w:pStyle w:val="Textosinformato"/>
              <w:spacing w:line="360" w:lineRule="auto"/>
              <w:jc w:val="center"/>
              <w:rPr>
                <w:rFonts w:ascii="Arial" w:hAnsi="Arial" w:cs="Arial"/>
                <w:sz w:val="20"/>
                <w:szCs w:val="20"/>
              </w:rPr>
            </w:pPr>
            <w:r w:rsidRPr="00E72AB8">
              <w:rPr>
                <w:rFonts w:ascii="Arial" w:hAnsi="Arial" w:cs="Arial"/>
                <w:sz w:val="20"/>
                <w:szCs w:val="20"/>
              </w:rPr>
              <w:t>0.08</w:t>
            </w:r>
          </w:p>
        </w:tc>
      </w:tr>
    </w:tbl>
    <w:p w:rsidR="00BD13F3" w:rsidRPr="00331597" w:rsidRDefault="00BD13F3" w:rsidP="00996853">
      <w:pPr>
        <w:pStyle w:val="Textosinformato"/>
        <w:spacing w:line="360" w:lineRule="auto"/>
        <w:jc w:val="both"/>
        <w:rPr>
          <w:rFonts w:ascii="Arial" w:hAnsi="Arial" w:cs="Arial"/>
          <w:sz w:val="20"/>
          <w:szCs w:val="20"/>
        </w:rPr>
      </w:pPr>
    </w:p>
    <w:p w:rsidR="00BD13F3" w:rsidRPr="00331597" w:rsidRDefault="00BD13F3"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Tratándose de desarrollos inmobiliarios que hayan cumplido, con que hayan cumplido con todos los requisitos legales que señalan las normas de la materia, se pagará una cuota equivalente al 40% de los derechos establecidos en el inciso a) de esta fracción. </w:t>
      </w:r>
    </w:p>
    <w:p w:rsidR="00BD13F3" w:rsidRPr="00331597" w:rsidRDefault="00BD13F3" w:rsidP="00996853">
      <w:pPr>
        <w:pStyle w:val="Textosinformato"/>
        <w:spacing w:line="360" w:lineRule="auto"/>
        <w:jc w:val="both"/>
        <w:rPr>
          <w:rFonts w:ascii="Arial" w:hAnsi="Arial" w:cs="Arial"/>
          <w:sz w:val="20"/>
          <w:szCs w:val="20"/>
        </w:rPr>
      </w:pPr>
    </w:p>
    <w:p w:rsidR="00A63F83" w:rsidRPr="00331597" w:rsidRDefault="00BD13F3" w:rsidP="00996853">
      <w:pPr>
        <w:pStyle w:val="Textosinformato"/>
        <w:spacing w:line="360" w:lineRule="auto"/>
        <w:jc w:val="both"/>
        <w:rPr>
          <w:rFonts w:ascii="Arial" w:hAnsi="Arial" w:cs="Arial"/>
          <w:sz w:val="20"/>
          <w:szCs w:val="20"/>
        </w:rPr>
      </w:pPr>
      <w:r w:rsidRPr="00331597">
        <w:rPr>
          <w:rFonts w:ascii="Arial" w:hAnsi="Arial" w:cs="Arial"/>
          <w:sz w:val="20"/>
          <w:szCs w:val="20"/>
        </w:rPr>
        <w:t>En el caso de que el particular haya realizado los trabajos de topografía del desarrollo inmobiliario, y lo presente a la Dirección de Catastro Municipal para su revisión, en lugar de aplicar las cuotas establecidas en el anterior inciso a) de esta fracción se cobrarán los siguientes conceptos a efectos de verificar la información contenida en el estudio topográfico:</w:t>
      </w:r>
    </w:p>
    <w:p w:rsidR="00BD13F3" w:rsidRPr="00331597" w:rsidRDefault="00BD13F3" w:rsidP="00996853">
      <w:pPr>
        <w:pStyle w:val="Textosinformato"/>
        <w:spacing w:line="360" w:lineRule="auto"/>
        <w:jc w:val="both"/>
        <w:rPr>
          <w:rFonts w:ascii="Arial" w:hAnsi="Arial" w:cs="Arial"/>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126"/>
      </w:tblGrid>
      <w:tr w:rsidR="00894EDF" w:rsidRPr="00331597" w:rsidTr="00AF5CE1">
        <w:tc>
          <w:tcPr>
            <w:tcW w:w="7338" w:type="dxa"/>
            <w:shd w:val="clear" w:color="auto" w:fill="auto"/>
          </w:tcPr>
          <w:p w:rsidR="00894EDF" w:rsidRPr="00331597" w:rsidRDefault="00894EDF" w:rsidP="00996853">
            <w:pPr>
              <w:pStyle w:val="Textosinformato"/>
              <w:spacing w:line="360" w:lineRule="auto"/>
              <w:jc w:val="both"/>
              <w:rPr>
                <w:rFonts w:ascii="Arial" w:hAnsi="Arial" w:cs="Arial"/>
                <w:sz w:val="20"/>
                <w:szCs w:val="20"/>
              </w:rPr>
            </w:pPr>
          </w:p>
        </w:tc>
        <w:tc>
          <w:tcPr>
            <w:tcW w:w="2126" w:type="dxa"/>
            <w:shd w:val="clear" w:color="auto" w:fill="auto"/>
          </w:tcPr>
          <w:p w:rsidR="00894EDF" w:rsidRPr="00331597" w:rsidRDefault="00894EDF" w:rsidP="00996853">
            <w:pPr>
              <w:pStyle w:val="Textosinformato"/>
              <w:spacing w:line="360" w:lineRule="auto"/>
              <w:jc w:val="center"/>
              <w:rPr>
                <w:rFonts w:ascii="Arial" w:hAnsi="Arial" w:cs="Arial"/>
                <w:sz w:val="20"/>
                <w:szCs w:val="20"/>
              </w:rPr>
            </w:pPr>
            <w:r w:rsidRPr="00CA3B68">
              <w:rPr>
                <w:rFonts w:ascii="Arial" w:hAnsi="Arial" w:cs="Arial"/>
                <w:b/>
                <w:bCs/>
                <w:sz w:val="20"/>
                <w:szCs w:val="20"/>
              </w:rPr>
              <w:t>Unidad de Medida y Actualización</w:t>
            </w:r>
          </w:p>
        </w:tc>
      </w:tr>
      <w:tr w:rsidR="00894EDF" w:rsidRPr="00331597" w:rsidTr="00AF5CE1">
        <w:tc>
          <w:tcPr>
            <w:tcW w:w="7338" w:type="dxa"/>
            <w:shd w:val="clear" w:color="auto" w:fill="auto"/>
          </w:tcPr>
          <w:p w:rsidR="00894EDF" w:rsidRPr="00331597" w:rsidRDefault="00894EDF" w:rsidP="00996853">
            <w:pPr>
              <w:pStyle w:val="Textosinformato"/>
              <w:spacing w:line="360" w:lineRule="auto"/>
              <w:jc w:val="both"/>
              <w:rPr>
                <w:rFonts w:ascii="Arial" w:hAnsi="Arial" w:cs="Arial"/>
                <w:sz w:val="20"/>
                <w:szCs w:val="20"/>
              </w:rPr>
            </w:pPr>
            <w:r w:rsidRPr="00331597">
              <w:rPr>
                <w:rFonts w:ascii="Arial" w:hAnsi="Arial" w:cs="Arial"/>
                <w:sz w:val="20"/>
                <w:szCs w:val="20"/>
              </w:rPr>
              <w:t>a</w:t>
            </w:r>
            <w:r w:rsidRPr="00331597">
              <w:rPr>
                <w:rFonts w:ascii="Arial" w:hAnsi="Arial" w:cs="Arial"/>
                <w:sz w:val="20"/>
                <w:szCs w:val="20"/>
              </w:rPr>
              <w:tab/>
              <w:t>Por la localización del predio y determinación de sus vértices, por cada metro lineal con base a la distancia existente desde el punto de referencia catastral más cercano al predio solicitado.</w:t>
            </w:r>
          </w:p>
        </w:tc>
        <w:tc>
          <w:tcPr>
            <w:tcW w:w="2126" w:type="dxa"/>
            <w:shd w:val="clear" w:color="auto" w:fill="auto"/>
          </w:tcPr>
          <w:p w:rsidR="00894EDF" w:rsidRPr="00331597" w:rsidRDefault="00894EDF" w:rsidP="00996853">
            <w:pPr>
              <w:pStyle w:val="Textosinformato"/>
              <w:spacing w:line="360" w:lineRule="auto"/>
              <w:jc w:val="center"/>
              <w:rPr>
                <w:rFonts w:ascii="Arial" w:hAnsi="Arial" w:cs="Arial"/>
                <w:sz w:val="20"/>
                <w:szCs w:val="20"/>
              </w:rPr>
            </w:pPr>
            <w:r w:rsidRPr="00331597">
              <w:rPr>
                <w:rFonts w:ascii="Arial" w:hAnsi="Arial" w:cs="Arial"/>
                <w:sz w:val="20"/>
                <w:szCs w:val="20"/>
              </w:rPr>
              <w:t>0.081</w:t>
            </w:r>
          </w:p>
        </w:tc>
      </w:tr>
      <w:tr w:rsidR="00894EDF" w:rsidRPr="00331597" w:rsidTr="00AF5CE1">
        <w:tc>
          <w:tcPr>
            <w:tcW w:w="7338" w:type="dxa"/>
            <w:shd w:val="clear" w:color="auto" w:fill="auto"/>
          </w:tcPr>
          <w:p w:rsidR="00894EDF" w:rsidRPr="00331597" w:rsidRDefault="00894EDF" w:rsidP="00996853">
            <w:pPr>
              <w:pStyle w:val="Textosinformato"/>
              <w:spacing w:line="360" w:lineRule="auto"/>
              <w:jc w:val="both"/>
              <w:rPr>
                <w:rFonts w:ascii="Arial" w:hAnsi="Arial" w:cs="Arial"/>
                <w:sz w:val="20"/>
                <w:szCs w:val="20"/>
              </w:rPr>
            </w:pPr>
            <w:r w:rsidRPr="00331597">
              <w:rPr>
                <w:rFonts w:ascii="Arial" w:hAnsi="Arial" w:cs="Arial"/>
                <w:sz w:val="20"/>
                <w:szCs w:val="20"/>
              </w:rPr>
              <w:t>b</w:t>
            </w:r>
            <w:r w:rsidRPr="00331597">
              <w:rPr>
                <w:rFonts w:ascii="Arial" w:hAnsi="Arial" w:cs="Arial"/>
                <w:sz w:val="20"/>
                <w:szCs w:val="20"/>
              </w:rPr>
              <w:tab/>
              <w:t>Por cada punto posicionado geográficamente con sistemas de posicionamiento global (G.P.S.)</w:t>
            </w:r>
          </w:p>
        </w:tc>
        <w:tc>
          <w:tcPr>
            <w:tcW w:w="2126" w:type="dxa"/>
            <w:shd w:val="clear" w:color="auto" w:fill="auto"/>
          </w:tcPr>
          <w:p w:rsidR="00894EDF" w:rsidRPr="00331597" w:rsidRDefault="00894EDF" w:rsidP="00996853">
            <w:pPr>
              <w:pStyle w:val="Textosinformato"/>
              <w:spacing w:line="360" w:lineRule="auto"/>
              <w:jc w:val="center"/>
              <w:rPr>
                <w:rFonts w:ascii="Arial" w:hAnsi="Arial" w:cs="Arial"/>
                <w:sz w:val="20"/>
                <w:szCs w:val="20"/>
              </w:rPr>
            </w:pPr>
            <w:r w:rsidRPr="00331597">
              <w:rPr>
                <w:rFonts w:ascii="Arial" w:hAnsi="Arial" w:cs="Arial"/>
                <w:sz w:val="20"/>
                <w:szCs w:val="20"/>
              </w:rPr>
              <w:t>16.0</w:t>
            </w:r>
          </w:p>
        </w:tc>
      </w:tr>
    </w:tbl>
    <w:p w:rsidR="006549D8" w:rsidRDefault="006549D8" w:rsidP="00996853">
      <w:pPr>
        <w:pStyle w:val="Textosinformato"/>
        <w:spacing w:line="360" w:lineRule="auto"/>
        <w:jc w:val="both"/>
        <w:rPr>
          <w:rFonts w:ascii="Arial" w:hAnsi="Arial" w:cs="Arial"/>
          <w:sz w:val="20"/>
          <w:szCs w:val="20"/>
        </w:rPr>
      </w:pPr>
    </w:p>
    <w:p w:rsidR="00BD13F3" w:rsidRDefault="00BD13F3" w:rsidP="00996853">
      <w:pPr>
        <w:pStyle w:val="Textosinformato"/>
        <w:spacing w:line="360" w:lineRule="auto"/>
        <w:jc w:val="both"/>
        <w:rPr>
          <w:rFonts w:ascii="Arial" w:hAnsi="Arial" w:cs="Arial"/>
          <w:sz w:val="20"/>
          <w:szCs w:val="20"/>
        </w:rPr>
      </w:pPr>
      <w:r w:rsidRPr="00331597">
        <w:rPr>
          <w:rFonts w:ascii="Arial" w:hAnsi="Arial" w:cs="Arial"/>
          <w:sz w:val="20"/>
          <w:szCs w:val="20"/>
        </w:rPr>
        <w:t>En el caso de localización de predios y determinación de sus vértices, se cobrará adicionalmente a la superficie del predio, lo siguiente:</w:t>
      </w:r>
    </w:p>
    <w:p w:rsidR="006549D8" w:rsidRPr="00331597" w:rsidRDefault="006549D8" w:rsidP="00996853">
      <w:pPr>
        <w:pStyle w:val="Textosinformato"/>
        <w:spacing w:line="360" w:lineRule="auto"/>
        <w:jc w:val="both"/>
        <w:rPr>
          <w:rFonts w:ascii="Arial" w:hAnsi="Arial" w:cs="Arial"/>
          <w:sz w:val="20"/>
          <w:szCs w:val="20"/>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38"/>
        <w:gridCol w:w="2126"/>
      </w:tblGrid>
      <w:tr w:rsidR="00894EDF" w:rsidRPr="00331597" w:rsidTr="00AF5CE1">
        <w:tc>
          <w:tcPr>
            <w:tcW w:w="7338" w:type="dxa"/>
            <w:shd w:val="clear" w:color="auto" w:fill="auto"/>
          </w:tcPr>
          <w:p w:rsidR="00894EDF" w:rsidRPr="00331597" w:rsidRDefault="00894EDF" w:rsidP="00996853">
            <w:pPr>
              <w:pStyle w:val="Textosinformato"/>
              <w:spacing w:line="360" w:lineRule="auto"/>
              <w:jc w:val="both"/>
              <w:rPr>
                <w:rFonts w:ascii="Arial" w:hAnsi="Arial" w:cs="Arial"/>
                <w:sz w:val="20"/>
                <w:szCs w:val="20"/>
              </w:rPr>
            </w:pPr>
          </w:p>
        </w:tc>
        <w:tc>
          <w:tcPr>
            <w:tcW w:w="2126" w:type="dxa"/>
            <w:shd w:val="clear" w:color="auto" w:fill="auto"/>
          </w:tcPr>
          <w:p w:rsidR="00894EDF" w:rsidRPr="00331597" w:rsidRDefault="00894EDF" w:rsidP="00996853">
            <w:pPr>
              <w:pStyle w:val="Textosinformato"/>
              <w:spacing w:line="360" w:lineRule="auto"/>
              <w:jc w:val="both"/>
              <w:rPr>
                <w:rFonts w:ascii="Arial" w:hAnsi="Arial" w:cs="Arial"/>
                <w:sz w:val="20"/>
                <w:szCs w:val="20"/>
              </w:rPr>
            </w:pPr>
            <w:r w:rsidRPr="00CA3B68">
              <w:rPr>
                <w:rFonts w:ascii="Arial" w:hAnsi="Arial" w:cs="Arial"/>
                <w:b/>
                <w:bCs/>
                <w:sz w:val="20"/>
                <w:szCs w:val="20"/>
              </w:rPr>
              <w:t>Unidad de Medida y Actualización</w:t>
            </w:r>
          </w:p>
        </w:tc>
      </w:tr>
      <w:tr w:rsidR="00894EDF" w:rsidRPr="00331597" w:rsidTr="00AF5CE1">
        <w:tc>
          <w:tcPr>
            <w:tcW w:w="7338" w:type="dxa"/>
            <w:shd w:val="clear" w:color="auto" w:fill="auto"/>
          </w:tcPr>
          <w:p w:rsidR="00894EDF" w:rsidRPr="00331597" w:rsidRDefault="00894EDF" w:rsidP="00996853">
            <w:pPr>
              <w:pStyle w:val="Textosinformato"/>
              <w:spacing w:line="360" w:lineRule="auto"/>
              <w:jc w:val="both"/>
              <w:rPr>
                <w:rFonts w:ascii="Arial" w:hAnsi="Arial" w:cs="Arial"/>
                <w:sz w:val="20"/>
                <w:szCs w:val="20"/>
              </w:rPr>
            </w:pPr>
            <w:r w:rsidRPr="00331597">
              <w:rPr>
                <w:rFonts w:ascii="Arial" w:hAnsi="Arial" w:cs="Arial"/>
                <w:sz w:val="20"/>
                <w:szCs w:val="20"/>
              </w:rPr>
              <w:t>a</w:t>
            </w:r>
            <w:r w:rsidRPr="00331597">
              <w:rPr>
                <w:rFonts w:ascii="Arial" w:hAnsi="Arial" w:cs="Arial"/>
                <w:sz w:val="20"/>
                <w:szCs w:val="20"/>
              </w:rPr>
              <w:tab/>
              <w:t>Cuando se trate de la ubicación de un predio dentro de una manzana, se aplicará el cobro de acuerdo a la tarifa de terreno de esta fracción, a toda la superficie existente en la manzana.</w:t>
            </w:r>
          </w:p>
        </w:tc>
        <w:tc>
          <w:tcPr>
            <w:tcW w:w="2126" w:type="dxa"/>
            <w:shd w:val="clear" w:color="auto" w:fill="auto"/>
          </w:tcPr>
          <w:p w:rsidR="00894EDF" w:rsidRPr="00331597" w:rsidRDefault="00894EDF" w:rsidP="00996853">
            <w:pPr>
              <w:pStyle w:val="Textosinformato"/>
              <w:spacing w:line="360" w:lineRule="auto"/>
              <w:jc w:val="both"/>
              <w:rPr>
                <w:rFonts w:ascii="Arial" w:hAnsi="Arial" w:cs="Arial"/>
                <w:sz w:val="20"/>
                <w:szCs w:val="20"/>
              </w:rPr>
            </w:pPr>
          </w:p>
        </w:tc>
      </w:tr>
      <w:tr w:rsidR="00894EDF" w:rsidRPr="00331597" w:rsidTr="00AF5CE1">
        <w:tc>
          <w:tcPr>
            <w:tcW w:w="7338" w:type="dxa"/>
            <w:shd w:val="clear" w:color="auto" w:fill="auto"/>
          </w:tcPr>
          <w:p w:rsidR="00894EDF" w:rsidRPr="00331597" w:rsidRDefault="00894EDF" w:rsidP="00996853">
            <w:pPr>
              <w:pStyle w:val="Textosinformato"/>
              <w:spacing w:line="360" w:lineRule="auto"/>
              <w:jc w:val="both"/>
              <w:rPr>
                <w:rFonts w:ascii="Arial" w:hAnsi="Arial" w:cs="Arial"/>
                <w:sz w:val="20"/>
                <w:szCs w:val="20"/>
              </w:rPr>
            </w:pPr>
            <w:r w:rsidRPr="00331597">
              <w:rPr>
                <w:rFonts w:ascii="Arial" w:hAnsi="Arial" w:cs="Arial"/>
                <w:sz w:val="20"/>
                <w:szCs w:val="20"/>
              </w:rPr>
              <w:t>b</w:t>
            </w:r>
            <w:r w:rsidRPr="00331597">
              <w:rPr>
                <w:rFonts w:ascii="Arial" w:hAnsi="Arial" w:cs="Arial"/>
                <w:sz w:val="20"/>
                <w:szCs w:val="20"/>
              </w:rPr>
              <w:tab/>
              <w:t>Cuando se trate de la ubicación de una manzana, se aplicará el cobro por metro lineal, con base a la distancia existente desde el punto de referencia catastral más cercano a la manzana solicitada. Por metro lineal</w:t>
            </w:r>
          </w:p>
        </w:tc>
        <w:tc>
          <w:tcPr>
            <w:tcW w:w="2126" w:type="dxa"/>
            <w:shd w:val="clear" w:color="auto" w:fill="auto"/>
          </w:tcPr>
          <w:p w:rsidR="00894EDF" w:rsidRDefault="00894EDF" w:rsidP="00996853">
            <w:pPr>
              <w:pStyle w:val="Textosinformato"/>
              <w:spacing w:line="360" w:lineRule="auto"/>
              <w:jc w:val="center"/>
              <w:rPr>
                <w:rFonts w:ascii="Arial" w:hAnsi="Arial" w:cs="Arial"/>
                <w:sz w:val="20"/>
                <w:szCs w:val="20"/>
              </w:rPr>
            </w:pPr>
          </w:p>
          <w:p w:rsidR="00894EDF" w:rsidRDefault="00894EDF" w:rsidP="00996853">
            <w:pPr>
              <w:pStyle w:val="Textosinformato"/>
              <w:spacing w:line="360" w:lineRule="auto"/>
              <w:jc w:val="center"/>
              <w:rPr>
                <w:rFonts w:ascii="Arial" w:hAnsi="Arial" w:cs="Arial"/>
                <w:sz w:val="20"/>
                <w:szCs w:val="20"/>
              </w:rPr>
            </w:pPr>
          </w:p>
          <w:p w:rsidR="00894EDF" w:rsidRPr="00331597" w:rsidRDefault="00894EDF" w:rsidP="00996853">
            <w:pPr>
              <w:pStyle w:val="Textosinformato"/>
              <w:spacing w:line="360" w:lineRule="auto"/>
              <w:jc w:val="center"/>
              <w:rPr>
                <w:rFonts w:ascii="Arial" w:hAnsi="Arial" w:cs="Arial"/>
                <w:sz w:val="20"/>
                <w:szCs w:val="20"/>
              </w:rPr>
            </w:pPr>
            <w:r w:rsidRPr="00331597">
              <w:rPr>
                <w:rFonts w:ascii="Arial" w:hAnsi="Arial" w:cs="Arial"/>
                <w:sz w:val="20"/>
                <w:szCs w:val="20"/>
              </w:rPr>
              <w:t>0.081</w:t>
            </w:r>
          </w:p>
        </w:tc>
      </w:tr>
    </w:tbl>
    <w:p w:rsidR="00BD13F3" w:rsidRPr="00331597" w:rsidRDefault="00BD13F3" w:rsidP="00996853">
      <w:pPr>
        <w:pStyle w:val="Textosinformato"/>
        <w:spacing w:line="360" w:lineRule="auto"/>
        <w:jc w:val="both"/>
        <w:rPr>
          <w:rFonts w:ascii="Arial" w:hAnsi="Arial" w:cs="Arial"/>
          <w:sz w:val="20"/>
          <w:szCs w:val="20"/>
        </w:rPr>
      </w:pPr>
    </w:p>
    <w:p w:rsidR="00B04516" w:rsidRDefault="00B04516" w:rsidP="00B04516">
      <w:pPr>
        <w:pStyle w:val="Textosinformato"/>
        <w:numPr>
          <w:ilvl w:val="0"/>
          <w:numId w:val="12"/>
        </w:numPr>
        <w:spacing w:line="360" w:lineRule="auto"/>
        <w:jc w:val="both"/>
        <w:rPr>
          <w:rFonts w:ascii="Arial" w:hAnsi="Arial" w:cs="Arial"/>
          <w:b/>
          <w:sz w:val="20"/>
          <w:szCs w:val="20"/>
        </w:rPr>
      </w:pPr>
      <w:bookmarkStart w:id="1" w:name="der6"/>
      <w:bookmarkEnd w:id="1"/>
      <w:r>
        <w:rPr>
          <w:rFonts w:ascii="Arial" w:hAnsi="Arial" w:cs="Arial"/>
          <w:b/>
          <w:sz w:val="20"/>
          <w:szCs w:val="20"/>
        </w:rPr>
        <w:t>Por los tramites referentes a Fundo Legal</w:t>
      </w:r>
    </w:p>
    <w:p w:rsidR="00B04516" w:rsidRPr="00B04516" w:rsidRDefault="00B04516" w:rsidP="00B04516">
      <w:pPr>
        <w:pStyle w:val="Textosinformato"/>
        <w:spacing w:line="360" w:lineRule="auto"/>
        <w:ind w:left="120"/>
        <w:jc w:val="both"/>
        <w:rPr>
          <w:rFonts w:ascii="Arial" w:hAnsi="Arial" w:cs="Arial"/>
          <w:b/>
          <w:sz w:val="20"/>
          <w:szCs w:val="20"/>
        </w:rPr>
      </w:pPr>
    </w:p>
    <w:tbl>
      <w:tblPr>
        <w:tblStyle w:val="Tablaconcuadrcula"/>
        <w:tblW w:w="0" w:type="auto"/>
        <w:tblLook w:val="04A0" w:firstRow="1" w:lastRow="0" w:firstColumn="1" w:lastColumn="0" w:noHBand="0" w:noVBand="1"/>
      </w:tblPr>
      <w:tblGrid>
        <w:gridCol w:w="6799"/>
        <w:gridCol w:w="2426"/>
      </w:tblGrid>
      <w:tr w:rsidR="00B04516" w:rsidRPr="00B04516" w:rsidTr="00B04516">
        <w:tc>
          <w:tcPr>
            <w:tcW w:w="6799" w:type="dxa"/>
          </w:tcPr>
          <w:p w:rsidR="00B04516" w:rsidRPr="00B04516" w:rsidRDefault="00B04516" w:rsidP="002725EA">
            <w:pPr>
              <w:pStyle w:val="Textosinformato"/>
              <w:spacing w:line="360" w:lineRule="auto"/>
              <w:jc w:val="both"/>
              <w:rPr>
                <w:rFonts w:ascii="Arial" w:hAnsi="Arial" w:cs="Arial"/>
                <w:sz w:val="20"/>
                <w:szCs w:val="20"/>
              </w:rPr>
            </w:pPr>
            <w:r w:rsidRPr="00B04516">
              <w:rPr>
                <w:rFonts w:ascii="Arial" w:hAnsi="Arial" w:cs="Arial"/>
                <w:sz w:val="20"/>
                <w:szCs w:val="20"/>
              </w:rPr>
              <w:t xml:space="preserve">Renovación </w:t>
            </w:r>
            <w:r>
              <w:rPr>
                <w:rFonts w:ascii="Arial" w:hAnsi="Arial" w:cs="Arial"/>
                <w:sz w:val="20"/>
                <w:szCs w:val="20"/>
              </w:rPr>
              <w:t>de posesión</w:t>
            </w:r>
            <w:r w:rsidR="000F5A0A">
              <w:rPr>
                <w:rFonts w:ascii="Arial" w:hAnsi="Arial" w:cs="Arial"/>
                <w:sz w:val="20"/>
                <w:szCs w:val="20"/>
              </w:rPr>
              <w:t xml:space="preserve"> </w:t>
            </w:r>
          </w:p>
        </w:tc>
        <w:tc>
          <w:tcPr>
            <w:tcW w:w="2426" w:type="dxa"/>
          </w:tcPr>
          <w:p w:rsidR="00B04516" w:rsidRPr="00B04516" w:rsidRDefault="00B04516" w:rsidP="00B04516">
            <w:pPr>
              <w:pStyle w:val="Textosinformato"/>
              <w:spacing w:line="360" w:lineRule="auto"/>
              <w:jc w:val="both"/>
              <w:rPr>
                <w:rFonts w:ascii="Arial" w:hAnsi="Arial" w:cs="Arial"/>
                <w:sz w:val="20"/>
                <w:szCs w:val="20"/>
              </w:rPr>
            </w:pPr>
            <w:r>
              <w:rPr>
                <w:rFonts w:ascii="Arial" w:hAnsi="Arial" w:cs="Arial"/>
                <w:sz w:val="20"/>
                <w:szCs w:val="20"/>
              </w:rPr>
              <w:t>$1</w:t>
            </w:r>
            <w:r w:rsidR="002725EA">
              <w:rPr>
                <w:rFonts w:ascii="Arial" w:hAnsi="Arial" w:cs="Arial"/>
                <w:sz w:val="20"/>
                <w:szCs w:val="20"/>
              </w:rPr>
              <w:t>,2</w:t>
            </w:r>
            <w:r>
              <w:rPr>
                <w:rFonts w:ascii="Arial" w:hAnsi="Arial" w:cs="Arial"/>
                <w:sz w:val="20"/>
                <w:szCs w:val="20"/>
              </w:rPr>
              <w:t>00.00</w:t>
            </w:r>
          </w:p>
        </w:tc>
      </w:tr>
      <w:tr w:rsidR="00B04516" w:rsidRPr="00B04516" w:rsidTr="00B04516">
        <w:tc>
          <w:tcPr>
            <w:tcW w:w="6799" w:type="dxa"/>
          </w:tcPr>
          <w:p w:rsidR="00B04516" w:rsidRPr="00B04516" w:rsidRDefault="00B04516" w:rsidP="002725EA">
            <w:pPr>
              <w:pStyle w:val="Textosinformato"/>
              <w:spacing w:line="360" w:lineRule="auto"/>
              <w:jc w:val="both"/>
              <w:rPr>
                <w:rFonts w:ascii="Arial" w:hAnsi="Arial" w:cs="Arial"/>
                <w:sz w:val="20"/>
                <w:szCs w:val="20"/>
              </w:rPr>
            </w:pPr>
            <w:r>
              <w:rPr>
                <w:rFonts w:ascii="Arial" w:hAnsi="Arial" w:cs="Arial"/>
                <w:sz w:val="20"/>
                <w:szCs w:val="20"/>
              </w:rPr>
              <w:t>Traspaso o cesión</w:t>
            </w:r>
            <w:r w:rsidR="000F5A0A">
              <w:rPr>
                <w:rFonts w:ascii="Arial" w:hAnsi="Arial" w:cs="Arial"/>
                <w:sz w:val="20"/>
                <w:szCs w:val="20"/>
              </w:rPr>
              <w:t xml:space="preserve"> </w:t>
            </w:r>
          </w:p>
        </w:tc>
        <w:tc>
          <w:tcPr>
            <w:tcW w:w="2426" w:type="dxa"/>
          </w:tcPr>
          <w:p w:rsidR="00B04516" w:rsidRPr="00B04516" w:rsidRDefault="00B04516" w:rsidP="00B04516">
            <w:pPr>
              <w:pStyle w:val="Textosinformato"/>
              <w:spacing w:line="360" w:lineRule="auto"/>
              <w:jc w:val="both"/>
              <w:rPr>
                <w:rFonts w:ascii="Arial" w:hAnsi="Arial" w:cs="Arial"/>
                <w:sz w:val="20"/>
                <w:szCs w:val="20"/>
              </w:rPr>
            </w:pPr>
            <w:r>
              <w:rPr>
                <w:rFonts w:ascii="Arial" w:hAnsi="Arial" w:cs="Arial"/>
                <w:sz w:val="20"/>
                <w:szCs w:val="20"/>
              </w:rPr>
              <w:t>$1</w:t>
            </w:r>
            <w:r w:rsidR="002725EA">
              <w:rPr>
                <w:rFonts w:ascii="Arial" w:hAnsi="Arial" w:cs="Arial"/>
                <w:sz w:val="20"/>
                <w:szCs w:val="20"/>
              </w:rPr>
              <w:t>,2</w:t>
            </w:r>
            <w:r>
              <w:rPr>
                <w:rFonts w:ascii="Arial" w:hAnsi="Arial" w:cs="Arial"/>
                <w:sz w:val="20"/>
                <w:szCs w:val="20"/>
              </w:rPr>
              <w:t>00.00</w:t>
            </w:r>
          </w:p>
        </w:tc>
      </w:tr>
      <w:tr w:rsidR="00B04516" w:rsidRPr="00B04516" w:rsidTr="00B04516">
        <w:tc>
          <w:tcPr>
            <w:tcW w:w="6799" w:type="dxa"/>
          </w:tcPr>
          <w:p w:rsidR="00B04516" w:rsidRPr="00B04516" w:rsidRDefault="00B04516" w:rsidP="002725EA">
            <w:pPr>
              <w:pStyle w:val="Textosinformato"/>
              <w:spacing w:line="360" w:lineRule="auto"/>
              <w:jc w:val="both"/>
              <w:rPr>
                <w:rFonts w:ascii="Arial" w:hAnsi="Arial" w:cs="Arial"/>
                <w:sz w:val="20"/>
                <w:szCs w:val="20"/>
              </w:rPr>
            </w:pPr>
            <w:r>
              <w:rPr>
                <w:rFonts w:ascii="Arial" w:hAnsi="Arial" w:cs="Arial"/>
                <w:sz w:val="20"/>
                <w:szCs w:val="20"/>
              </w:rPr>
              <w:t>Extravío</w:t>
            </w:r>
            <w:r w:rsidR="000F5A0A">
              <w:rPr>
                <w:rFonts w:ascii="Arial" w:hAnsi="Arial" w:cs="Arial"/>
                <w:sz w:val="20"/>
                <w:szCs w:val="20"/>
              </w:rPr>
              <w:t xml:space="preserve"> </w:t>
            </w:r>
          </w:p>
        </w:tc>
        <w:tc>
          <w:tcPr>
            <w:tcW w:w="2426" w:type="dxa"/>
          </w:tcPr>
          <w:p w:rsidR="00B04516" w:rsidRPr="00B04516" w:rsidRDefault="00B04516" w:rsidP="00B04516">
            <w:pPr>
              <w:pStyle w:val="Textosinformato"/>
              <w:spacing w:line="360" w:lineRule="auto"/>
              <w:jc w:val="both"/>
              <w:rPr>
                <w:rFonts w:ascii="Arial" w:hAnsi="Arial" w:cs="Arial"/>
                <w:sz w:val="20"/>
                <w:szCs w:val="20"/>
              </w:rPr>
            </w:pPr>
            <w:r>
              <w:rPr>
                <w:rFonts w:ascii="Arial" w:hAnsi="Arial" w:cs="Arial"/>
                <w:sz w:val="20"/>
                <w:szCs w:val="20"/>
              </w:rPr>
              <w:t>$1</w:t>
            </w:r>
            <w:r w:rsidR="002725EA">
              <w:rPr>
                <w:rFonts w:ascii="Arial" w:hAnsi="Arial" w:cs="Arial"/>
                <w:sz w:val="20"/>
                <w:szCs w:val="20"/>
              </w:rPr>
              <w:t>,2</w:t>
            </w:r>
            <w:r>
              <w:rPr>
                <w:rFonts w:ascii="Arial" w:hAnsi="Arial" w:cs="Arial"/>
                <w:sz w:val="20"/>
                <w:szCs w:val="20"/>
              </w:rPr>
              <w:t>00.00</w:t>
            </w:r>
          </w:p>
        </w:tc>
      </w:tr>
      <w:tr w:rsidR="00B04516" w:rsidRPr="00B04516" w:rsidTr="00B04516">
        <w:tc>
          <w:tcPr>
            <w:tcW w:w="6799" w:type="dxa"/>
          </w:tcPr>
          <w:p w:rsidR="00B04516" w:rsidRPr="00B04516" w:rsidRDefault="00B04516" w:rsidP="002725EA">
            <w:pPr>
              <w:pStyle w:val="Textosinformato"/>
              <w:spacing w:line="360" w:lineRule="auto"/>
              <w:jc w:val="both"/>
              <w:rPr>
                <w:rFonts w:ascii="Arial" w:hAnsi="Arial" w:cs="Arial"/>
                <w:sz w:val="20"/>
                <w:szCs w:val="20"/>
              </w:rPr>
            </w:pPr>
            <w:r>
              <w:rPr>
                <w:rFonts w:ascii="Arial" w:hAnsi="Arial" w:cs="Arial"/>
                <w:sz w:val="20"/>
                <w:szCs w:val="20"/>
              </w:rPr>
              <w:t>Asignación de nomenclatura</w:t>
            </w:r>
            <w:r w:rsidR="000F5A0A">
              <w:rPr>
                <w:rFonts w:ascii="Arial" w:hAnsi="Arial" w:cs="Arial"/>
                <w:sz w:val="20"/>
                <w:szCs w:val="20"/>
              </w:rPr>
              <w:t xml:space="preserve"> </w:t>
            </w:r>
          </w:p>
        </w:tc>
        <w:tc>
          <w:tcPr>
            <w:tcW w:w="2426" w:type="dxa"/>
          </w:tcPr>
          <w:p w:rsidR="00B04516" w:rsidRPr="00B04516" w:rsidRDefault="000F5A0A" w:rsidP="00B04516">
            <w:pPr>
              <w:pStyle w:val="Textosinformato"/>
              <w:spacing w:line="360" w:lineRule="auto"/>
              <w:jc w:val="both"/>
              <w:rPr>
                <w:rFonts w:ascii="Arial" w:hAnsi="Arial" w:cs="Arial"/>
                <w:sz w:val="20"/>
                <w:szCs w:val="20"/>
              </w:rPr>
            </w:pPr>
            <w:r>
              <w:rPr>
                <w:rFonts w:ascii="Arial" w:hAnsi="Arial" w:cs="Arial"/>
                <w:sz w:val="20"/>
                <w:szCs w:val="20"/>
              </w:rPr>
              <w:t>$</w:t>
            </w:r>
            <w:r w:rsidR="002725EA">
              <w:rPr>
                <w:rFonts w:ascii="Arial" w:hAnsi="Arial" w:cs="Arial"/>
                <w:sz w:val="20"/>
                <w:szCs w:val="20"/>
              </w:rPr>
              <w:t>2</w:t>
            </w:r>
            <w:r>
              <w:rPr>
                <w:rFonts w:ascii="Arial" w:hAnsi="Arial" w:cs="Arial"/>
                <w:sz w:val="20"/>
                <w:szCs w:val="20"/>
              </w:rPr>
              <w:t>0</w:t>
            </w:r>
            <w:r w:rsidR="00B04516">
              <w:rPr>
                <w:rFonts w:ascii="Arial" w:hAnsi="Arial" w:cs="Arial"/>
                <w:sz w:val="20"/>
                <w:szCs w:val="20"/>
              </w:rPr>
              <w:t>0.00</w:t>
            </w:r>
          </w:p>
        </w:tc>
      </w:tr>
      <w:tr w:rsidR="000F5A0A" w:rsidRPr="00B04516" w:rsidTr="00036F40">
        <w:tc>
          <w:tcPr>
            <w:tcW w:w="9225" w:type="dxa"/>
            <w:gridSpan w:val="2"/>
          </w:tcPr>
          <w:p w:rsidR="000F5A0A" w:rsidRPr="00B04516" w:rsidRDefault="000F5A0A" w:rsidP="00B04516">
            <w:pPr>
              <w:pStyle w:val="Textosinformato"/>
              <w:spacing w:line="360" w:lineRule="auto"/>
              <w:jc w:val="both"/>
              <w:rPr>
                <w:rFonts w:ascii="Arial" w:hAnsi="Arial" w:cs="Arial"/>
                <w:sz w:val="20"/>
                <w:szCs w:val="20"/>
              </w:rPr>
            </w:pPr>
            <w:r>
              <w:rPr>
                <w:rFonts w:ascii="Arial" w:hAnsi="Arial" w:cs="Arial"/>
                <w:sz w:val="20"/>
                <w:szCs w:val="20"/>
              </w:rPr>
              <w:t>Traslación de dominio de fundo se pagara el 3% del monto de la venta</w:t>
            </w:r>
          </w:p>
        </w:tc>
      </w:tr>
    </w:tbl>
    <w:p w:rsidR="00B04516" w:rsidRDefault="00B04516" w:rsidP="00B04516">
      <w:pPr>
        <w:pStyle w:val="Textosinformato"/>
        <w:spacing w:line="360" w:lineRule="auto"/>
        <w:jc w:val="both"/>
        <w:rPr>
          <w:rFonts w:ascii="Arial" w:hAnsi="Arial" w:cs="Arial"/>
          <w:b/>
          <w:sz w:val="20"/>
          <w:szCs w:val="20"/>
        </w:rPr>
      </w:pPr>
    </w:p>
    <w:p w:rsidR="007707B9" w:rsidRPr="00331597" w:rsidRDefault="009F6BF4"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 2</w:t>
      </w:r>
      <w:r w:rsidR="005C3EC8">
        <w:rPr>
          <w:rFonts w:ascii="Arial" w:hAnsi="Arial" w:cs="Arial"/>
          <w:b/>
          <w:sz w:val="20"/>
          <w:szCs w:val="20"/>
        </w:rPr>
        <w:t>8</w:t>
      </w:r>
      <w:r w:rsidR="007707B9" w:rsidRPr="00331597">
        <w:rPr>
          <w:rFonts w:ascii="Arial" w:hAnsi="Arial" w:cs="Arial"/>
          <w:b/>
          <w:sz w:val="20"/>
          <w:szCs w:val="20"/>
        </w:rPr>
        <w:t>.-</w:t>
      </w:r>
      <w:r w:rsidR="00400B9B">
        <w:rPr>
          <w:rFonts w:ascii="Arial" w:hAnsi="Arial" w:cs="Arial"/>
          <w:b/>
          <w:sz w:val="20"/>
          <w:szCs w:val="20"/>
        </w:rPr>
        <w:t xml:space="preserve"> </w:t>
      </w:r>
      <w:r w:rsidR="007707B9" w:rsidRPr="00331597">
        <w:rPr>
          <w:rFonts w:ascii="Arial" w:hAnsi="Arial" w:cs="Arial"/>
          <w:sz w:val="20"/>
          <w:szCs w:val="20"/>
        </w:rPr>
        <w:t>Por la actualización o mejoras de predios se causar</w:t>
      </w:r>
      <w:r w:rsidR="00400B9B">
        <w:rPr>
          <w:rFonts w:ascii="Arial" w:hAnsi="Arial" w:cs="Arial"/>
          <w:sz w:val="20"/>
          <w:szCs w:val="20"/>
        </w:rPr>
        <w:t>á</w:t>
      </w:r>
      <w:r w:rsidR="007707B9" w:rsidRPr="00331597">
        <w:rPr>
          <w:rFonts w:ascii="Arial" w:hAnsi="Arial" w:cs="Arial"/>
          <w:sz w:val="20"/>
          <w:szCs w:val="20"/>
        </w:rPr>
        <w:t>n y pagar</w:t>
      </w:r>
      <w:r w:rsidR="00400B9B">
        <w:rPr>
          <w:rFonts w:ascii="Arial" w:hAnsi="Arial" w:cs="Arial"/>
          <w:sz w:val="20"/>
          <w:szCs w:val="20"/>
        </w:rPr>
        <w:t>á</w:t>
      </w:r>
      <w:r w:rsidR="007707B9" w:rsidRPr="00331597">
        <w:rPr>
          <w:rFonts w:ascii="Arial" w:hAnsi="Arial" w:cs="Arial"/>
          <w:sz w:val="20"/>
          <w:szCs w:val="20"/>
        </w:rPr>
        <w:t>n los siguientes derechos: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62"/>
        <w:gridCol w:w="3594"/>
        <w:gridCol w:w="2069"/>
      </w:tblGrid>
      <w:tr w:rsidR="007707B9" w:rsidRPr="00331597" w:rsidTr="00D55118">
        <w:tc>
          <w:tcPr>
            <w:tcW w:w="3652" w:type="dxa"/>
            <w:shd w:val="clear" w:color="auto" w:fill="auto"/>
          </w:tcPr>
          <w:p w:rsidR="007707B9" w:rsidRPr="00331597" w:rsidRDefault="007707B9" w:rsidP="00996853">
            <w:pPr>
              <w:pStyle w:val="Textosinformato"/>
              <w:spacing w:line="360" w:lineRule="auto"/>
              <w:jc w:val="both"/>
              <w:rPr>
                <w:rFonts w:ascii="Arial" w:hAnsi="Arial" w:cs="Arial"/>
                <w:sz w:val="20"/>
                <w:szCs w:val="20"/>
              </w:rPr>
            </w:pPr>
            <w:r w:rsidRPr="00331597">
              <w:rPr>
                <w:rFonts w:ascii="Arial" w:hAnsi="Arial" w:cs="Arial"/>
                <w:sz w:val="20"/>
                <w:szCs w:val="20"/>
              </w:rPr>
              <w:t>De un valor de   1,000.00</w:t>
            </w:r>
          </w:p>
        </w:tc>
        <w:tc>
          <w:tcPr>
            <w:tcW w:w="3686" w:type="dxa"/>
            <w:shd w:val="clear" w:color="auto" w:fill="auto"/>
          </w:tcPr>
          <w:p w:rsidR="007707B9" w:rsidRPr="00331597" w:rsidRDefault="007707B9" w:rsidP="00996853">
            <w:pPr>
              <w:pStyle w:val="Textosinformato"/>
              <w:spacing w:line="360" w:lineRule="auto"/>
              <w:jc w:val="both"/>
              <w:rPr>
                <w:rFonts w:ascii="Arial" w:hAnsi="Arial" w:cs="Arial"/>
                <w:sz w:val="20"/>
                <w:szCs w:val="20"/>
              </w:rPr>
            </w:pPr>
            <w:r w:rsidRPr="00331597">
              <w:rPr>
                <w:rFonts w:ascii="Arial" w:hAnsi="Arial" w:cs="Arial"/>
                <w:sz w:val="20"/>
                <w:szCs w:val="20"/>
              </w:rPr>
              <w:t>Hasta un valor de   4,000.00</w:t>
            </w:r>
          </w:p>
        </w:tc>
        <w:tc>
          <w:tcPr>
            <w:tcW w:w="2113" w:type="dxa"/>
            <w:shd w:val="clear" w:color="auto" w:fill="auto"/>
          </w:tcPr>
          <w:p w:rsidR="007707B9" w:rsidRPr="00331597" w:rsidRDefault="007707B9" w:rsidP="00996853">
            <w:pPr>
              <w:pStyle w:val="Textosinformato"/>
              <w:spacing w:line="360" w:lineRule="auto"/>
              <w:jc w:val="center"/>
              <w:rPr>
                <w:rFonts w:ascii="Arial" w:hAnsi="Arial" w:cs="Arial"/>
                <w:sz w:val="20"/>
                <w:szCs w:val="20"/>
              </w:rPr>
            </w:pPr>
            <w:r w:rsidRPr="00331597">
              <w:rPr>
                <w:rFonts w:ascii="Arial" w:hAnsi="Arial" w:cs="Arial"/>
                <w:sz w:val="20"/>
                <w:szCs w:val="20"/>
              </w:rPr>
              <w:t>$100.00</w:t>
            </w:r>
          </w:p>
        </w:tc>
      </w:tr>
      <w:tr w:rsidR="007707B9" w:rsidRPr="00331597" w:rsidTr="00D55118">
        <w:tc>
          <w:tcPr>
            <w:tcW w:w="3652" w:type="dxa"/>
            <w:shd w:val="clear" w:color="auto" w:fill="auto"/>
          </w:tcPr>
          <w:p w:rsidR="007707B9" w:rsidRPr="00331597" w:rsidRDefault="007707B9" w:rsidP="00996853">
            <w:pPr>
              <w:spacing w:line="360" w:lineRule="auto"/>
              <w:jc w:val="both"/>
              <w:rPr>
                <w:rFonts w:ascii="Arial" w:hAnsi="Arial" w:cs="Arial"/>
                <w:sz w:val="20"/>
                <w:szCs w:val="20"/>
              </w:rPr>
            </w:pPr>
            <w:r w:rsidRPr="00331597">
              <w:rPr>
                <w:rFonts w:ascii="Arial" w:hAnsi="Arial" w:cs="Arial"/>
                <w:sz w:val="20"/>
                <w:szCs w:val="20"/>
              </w:rPr>
              <w:t>De un valor de   4,001.00</w:t>
            </w:r>
          </w:p>
        </w:tc>
        <w:tc>
          <w:tcPr>
            <w:tcW w:w="3686" w:type="dxa"/>
            <w:shd w:val="clear" w:color="auto" w:fill="auto"/>
          </w:tcPr>
          <w:p w:rsidR="007707B9" w:rsidRPr="00331597" w:rsidRDefault="007707B9" w:rsidP="00996853">
            <w:pPr>
              <w:spacing w:line="360" w:lineRule="auto"/>
              <w:jc w:val="both"/>
              <w:rPr>
                <w:rFonts w:ascii="Arial" w:hAnsi="Arial" w:cs="Arial"/>
                <w:sz w:val="20"/>
                <w:szCs w:val="20"/>
              </w:rPr>
            </w:pPr>
            <w:r w:rsidRPr="00331597">
              <w:rPr>
                <w:rFonts w:ascii="Arial" w:hAnsi="Arial" w:cs="Arial"/>
                <w:sz w:val="20"/>
                <w:szCs w:val="20"/>
              </w:rPr>
              <w:t>Hasta un valor de  10,000.00</w:t>
            </w:r>
          </w:p>
        </w:tc>
        <w:tc>
          <w:tcPr>
            <w:tcW w:w="2113" w:type="dxa"/>
            <w:shd w:val="clear" w:color="auto" w:fill="auto"/>
          </w:tcPr>
          <w:p w:rsidR="007707B9" w:rsidRPr="00331597" w:rsidRDefault="007707B9" w:rsidP="00996853">
            <w:pPr>
              <w:pStyle w:val="Textosinformato"/>
              <w:spacing w:line="360" w:lineRule="auto"/>
              <w:jc w:val="center"/>
              <w:rPr>
                <w:rFonts w:ascii="Arial" w:hAnsi="Arial" w:cs="Arial"/>
                <w:sz w:val="20"/>
                <w:szCs w:val="20"/>
              </w:rPr>
            </w:pPr>
            <w:r w:rsidRPr="00331597">
              <w:rPr>
                <w:rFonts w:ascii="Arial" w:hAnsi="Arial" w:cs="Arial"/>
                <w:sz w:val="20"/>
                <w:szCs w:val="20"/>
              </w:rPr>
              <w:t>$200.00</w:t>
            </w:r>
          </w:p>
        </w:tc>
      </w:tr>
      <w:tr w:rsidR="007707B9" w:rsidRPr="00331597" w:rsidTr="00D55118">
        <w:tc>
          <w:tcPr>
            <w:tcW w:w="3652" w:type="dxa"/>
            <w:shd w:val="clear" w:color="auto" w:fill="auto"/>
          </w:tcPr>
          <w:p w:rsidR="007707B9" w:rsidRPr="00331597" w:rsidRDefault="007707B9" w:rsidP="00996853">
            <w:pPr>
              <w:spacing w:line="360" w:lineRule="auto"/>
              <w:jc w:val="both"/>
              <w:rPr>
                <w:rFonts w:ascii="Arial" w:hAnsi="Arial" w:cs="Arial"/>
                <w:sz w:val="20"/>
                <w:szCs w:val="20"/>
              </w:rPr>
            </w:pPr>
            <w:r w:rsidRPr="00331597">
              <w:rPr>
                <w:rFonts w:ascii="Arial" w:hAnsi="Arial" w:cs="Arial"/>
                <w:sz w:val="20"/>
                <w:szCs w:val="20"/>
              </w:rPr>
              <w:t>De un valor de  10,001.00</w:t>
            </w:r>
          </w:p>
        </w:tc>
        <w:tc>
          <w:tcPr>
            <w:tcW w:w="3686" w:type="dxa"/>
            <w:shd w:val="clear" w:color="auto" w:fill="auto"/>
          </w:tcPr>
          <w:p w:rsidR="007707B9" w:rsidRPr="00331597" w:rsidRDefault="007707B9" w:rsidP="00996853">
            <w:pPr>
              <w:spacing w:line="360" w:lineRule="auto"/>
              <w:jc w:val="both"/>
              <w:rPr>
                <w:rFonts w:ascii="Arial" w:hAnsi="Arial" w:cs="Arial"/>
                <w:sz w:val="20"/>
                <w:szCs w:val="20"/>
              </w:rPr>
            </w:pPr>
            <w:r w:rsidRPr="00331597">
              <w:rPr>
                <w:rFonts w:ascii="Arial" w:hAnsi="Arial" w:cs="Arial"/>
                <w:sz w:val="20"/>
                <w:szCs w:val="20"/>
              </w:rPr>
              <w:t>Hasta un valor de  75,000.00</w:t>
            </w:r>
          </w:p>
        </w:tc>
        <w:tc>
          <w:tcPr>
            <w:tcW w:w="2113" w:type="dxa"/>
            <w:shd w:val="clear" w:color="auto" w:fill="auto"/>
          </w:tcPr>
          <w:p w:rsidR="007707B9" w:rsidRPr="00331597" w:rsidRDefault="007707B9" w:rsidP="00996853">
            <w:pPr>
              <w:pStyle w:val="Textosinformato"/>
              <w:spacing w:line="360" w:lineRule="auto"/>
              <w:jc w:val="center"/>
              <w:rPr>
                <w:rFonts w:ascii="Arial" w:hAnsi="Arial" w:cs="Arial"/>
                <w:sz w:val="20"/>
                <w:szCs w:val="20"/>
              </w:rPr>
            </w:pPr>
            <w:r w:rsidRPr="00331597">
              <w:rPr>
                <w:rFonts w:ascii="Arial" w:hAnsi="Arial" w:cs="Arial"/>
                <w:sz w:val="20"/>
                <w:szCs w:val="20"/>
              </w:rPr>
              <w:t>$300.00</w:t>
            </w:r>
          </w:p>
        </w:tc>
      </w:tr>
      <w:tr w:rsidR="007707B9" w:rsidRPr="00331597" w:rsidTr="00D55118">
        <w:tc>
          <w:tcPr>
            <w:tcW w:w="3652" w:type="dxa"/>
            <w:shd w:val="clear" w:color="auto" w:fill="auto"/>
          </w:tcPr>
          <w:p w:rsidR="007707B9" w:rsidRPr="00331597" w:rsidRDefault="007707B9" w:rsidP="00996853">
            <w:pPr>
              <w:spacing w:line="360" w:lineRule="auto"/>
              <w:jc w:val="both"/>
              <w:rPr>
                <w:rFonts w:ascii="Arial" w:hAnsi="Arial" w:cs="Arial"/>
                <w:sz w:val="20"/>
                <w:szCs w:val="20"/>
              </w:rPr>
            </w:pPr>
            <w:r w:rsidRPr="00331597">
              <w:rPr>
                <w:rFonts w:ascii="Arial" w:hAnsi="Arial" w:cs="Arial"/>
                <w:sz w:val="20"/>
                <w:szCs w:val="20"/>
              </w:rPr>
              <w:t>De un valor de  75,001.00</w:t>
            </w:r>
          </w:p>
        </w:tc>
        <w:tc>
          <w:tcPr>
            <w:tcW w:w="3686" w:type="dxa"/>
            <w:shd w:val="clear" w:color="auto" w:fill="auto"/>
          </w:tcPr>
          <w:p w:rsidR="007707B9" w:rsidRPr="00331597" w:rsidRDefault="007707B9" w:rsidP="00996853">
            <w:pPr>
              <w:spacing w:line="360" w:lineRule="auto"/>
              <w:jc w:val="both"/>
              <w:rPr>
                <w:rFonts w:ascii="Arial" w:hAnsi="Arial" w:cs="Arial"/>
                <w:sz w:val="20"/>
                <w:szCs w:val="20"/>
              </w:rPr>
            </w:pPr>
            <w:r w:rsidRPr="00331597">
              <w:rPr>
                <w:rFonts w:ascii="Arial" w:hAnsi="Arial" w:cs="Arial"/>
                <w:sz w:val="20"/>
                <w:szCs w:val="20"/>
              </w:rPr>
              <w:t>Hasta un valor de 150,000.00</w:t>
            </w:r>
          </w:p>
        </w:tc>
        <w:tc>
          <w:tcPr>
            <w:tcW w:w="2113" w:type="dxa"/>
            <w:shd w:val="clear" w:color="auto" w:fill="auto"/>
          </w:tcPr>
          <w:p w:rsidR="007707B9" w:rsidRPr="00331597" w:rsidRDefault="007707B9" w:rsidP="00996853">
            <w:pPr>
              <w:pStyle w:val="Textosinformato"/>
              <w:spacing w:line="360" w:lineRule="auto"/>
              <w:jc w:val="center"/>
              <w:rPr>
                <w:rFonts w:ascii="Arial" w:hAnsi="Arial" w:cs="Arial"/>
                <w:sz w:val="20"/>
                <w:szCs w:val="20"/>
              </w:rPr>
            </w:pPr>
            <w:r w:rsidRPr="00331597">
              <w:rPr>
                <w:rFonts w:ascii="Arial" w:hAnsi="Arial" w:cs="Arial"/>
                <w:sz w:val="20"/>
                <w:szCs w:val="20"/>
              </w:rPr>
              <w:t>$400.00</w:t>
            </w:r>
          </w:p>
        </w:tc>
      </w:tr>
      <w:tr w:rsidR="007707B9" w:rsidRPr="00331597" w:rsidTr="00D55118">
        <w:tc>
          <w:tcPr>
            <w:tcW w:w="3652" w:type="dxa"/>
            <w:shd w:val="clear" w:color="auto" w:fill="auto"/>
          </w:tcPr>
          <w:p w:rsidR="007707B9" w:rsidRPr="00331597" w:rsidRDefault="007707B9" w:rsidP="00996853">
            <w:pPr>
              <w:spacing w:line="360" w:lineRule="auto"/>
              <w:jc w:val="both"/>
              <w:rPr>
                <w:rFonts w:ascii="Arial" w:hAnsi="Arial" w:cs="Arial"/>
                <w:sz w:val="20"/>
                <w:szCs w:val="20"/>
              </w:rPr>
            </w:pPr>
            <w:r w:rsidRPr="00331597">
              <w:rPr>
                <w:rFonts w:ascii="Arial" w:hAnsi="Arial" w:cs="Arial"/>
                <w:sz w:val="20"/>
                <w:szCs w:val="20"/>
              </w:rPr>
              <w:t>De un valor de 150,001.00</w:t>
            </w:r>
          </w:p>
        </w:tc>
        <w:tc>
          <w:tcPr>
            <w:tcW w:w="3686" w:type="dxa"/>
            <w:shd w:val="clear" w:color="auto" w:fill="auto"/>
          </w:tcPr>
          <w:p w:rsidR="007707B9" w:rsidRPr="00331597" w:rsidRDefault="007707B9" w:rsidP="00996853">
            <w:pPr>
              <w:spacing w:line="360" w:lineRule="auto"/>
              <w:jc w:val="both"/>
              <w:rPr>
                <w:rFonts w:ascii="Arial" w:hAnsi="Arial" w:cs="Arial"/>
                <w:sz w:val="20"/>
                <w:szCs w:val="20"/>
              </w:rPr>
            </w:pPr>
            <w:r w:rsidRPr="00331597">
              <w:rPr>
                <w:rFonts w:ascii="Arial" w:hAnsi="Arial" w:cs="Arial"/>
                <w:sz w:val="20"/>
                <w:szCs w:val="20"/>
              </w:rPr>
              <w:t>Hasta un valor de 300,000.00</w:t>
            </w:r>
          </w:p>
        </w:tc>
        <w:tc>
          <w:tcPr>
            <w:tcW w:w="2113" w:type="dxa"/>
            <w:shd w:val="clear" w:color="auto" w:fill="auto"/>
          </w:tcPr>
          <w:p w:rsidR="007707B9" w:rsidRPr="00331597" w:rsidRDefault="007707B9" w:rsidP="00996853">
            <w:pPr>
              <w:pStyle w:val="Textosinformato"/>
              <w:spacing w:line="360" w:lineRule="auto"/>
              <w:jc w:val="center"/>
              <w:rPr>
                <w:rFonts w:ascii="Arial" w:hAnsi="Arial" w:cs="Arial"/>
                <w:sz w:val="20"/>
                <w:szCs w:val="20"/>
              </w:rPr>
            </w:pPr>
            <w:r w:rsidRPr="00331597">
              <w:rPr>
                <w:rFonts w:ascii="Arial" w:hAnsi="Arial" w:cs="Arial"/>
                <w:sz w:val="20"/>
                <w:szCs w:val="20"/>
              </w:rPr>
              <w:t>$500.00</w:t>
            </w:r>
          </w:p>
        </w:tc>
      </w:tr>
      <w:tr w:rsidR="007707B9" w:rsidRPr="00331597" w:rsidTr="00D55118">
        <w:tc>
          <w:tcPr>
            <w:tcW w:w="3652" w:type="dxa"/>
            <w:shd w:val="clear" w:color="auto" w:fill="auto"/>
          </w:tcPr>
          <w:p w:rsidR="007707B9" w:rsidRPr="00331597" w:rsidRDefault="007707B9" w:rsidP="00996853">
            <w:pPr>
              <w:spacing w:line="360" w:lineRule="auto"/>
              <w:jc w:val="both"/>
              <w:rPr>
                <w:rFonts w:ascii="Arial" w:hAnsi="Arial" w:cs="Arial"/>
                <w:sz w:val="20"/>
                <w:szCs w:val="20"/>
              </w:rPr>
            </w:pPr>
            <w:r w:rsidRPr="00331597">
              <w:rPr>
                <w:rFonts w:ascii="Arial" w:hAnsi="Arial" w:cs="Arial"/>
                <w:sz w:val="20"/>
                <w:szCs w:val="20"/>
              </w:rPr>
              <w:t>De un valor de 300,001.00</w:t>
            </w:r>
          </w:p>
        </w:tc>
        <w:tc>
          <w:tcPr>
            <w:tcW w:w="3686" w:type="dxa"/>
            <w:shd w:val="clear" w:color="auto" w:fill="auto"/>
          </w:tcPr>
          <w:p w:rsidR="007707B9" w:rsidRPr="00331597" w:rsidRDefault="007707B9" w:rsidP="00996853">
            <w:pPr>
              <w:spacing w:line="360" w:lineRule="auto"/>
              <w:jc w:val="both"/>
              <w:rPr>
                <w:rFonts w:ascii="Arial" w:hAnsi="Arial" w:cs="Arial"/>
                <w:sz w:val="20"/>
                <w:szCs w:val="20"/>
              </w:rPr>
            </w:pPr>
            <w:r w:rsidRPr="00331597">
              <w:rPr>
                <w:rFonts w:ascii="Arial" w:hAnsi="Arial" w:cs="Arial"/>
                <w:sz w:val="20"/>
                <w:szCs w:val="20"/>
              </w:rPr>
              <w:t>En adelante</w:t>
            </w:r>
          </w:p>
        </w:tc>
        <w:tc>
          <w:tcPr>
            <w:tcW w:w="2113" w:type="dxa"/>
            <w:shd w:val="clear" w:color="auto" w:fill="auto"/>
          </w:tcPr>
          <w:p w:rsidR="007707B9" w:rsidRPr="00331597" w:rsidRDefault="007707B9" w:rsidP="00996853">
            <w:pPr>
              <w:pStyle w:val="Textosinformato"/>
              <w:spacing w:line="360" w:lineRule="auto"/>
              <w:jc w:val="center"/>
              <w:rPr>
                <w:rFonts w:ascii="Arial" w:hAnsi="Arial" w:cs="Arial"/>
                <w:sz w:val="20"/>
                <w:szCs w:val="20"/>
              </w:rPr>
            </w:pPr>
            <w:r w:rsidRPr="00331597">
              <w:rPr>
                <w:rFonts w:ascii="Arial" w:hAnsi="Arial" w:cs="Arial"/>
                <w:sz w:val="20"/>
                <w:szCs w:val="20"/>
              </w:rPr>
              <w:t>$800.00</w:t>
            </w:r>
          </w:p>
        </w:tc>
      </w:tr>
    </w:tbl>
    <w:p w:rsidR="0024118A" w:rsidRPr="00331597" w:rsidRDefault="0024118A" w:rsidP="00996853">
      <w:pPr>
        <w:pStyle w:val="Textosinformato"/>
        <w:spacing w:line="360" w:lineRule="auto"/>
        <w:jc w:val="both"/>
        <w:rPr>
          <w:rFonts w:ascii="Arial" w:hAnsi="Arial" w:cs="Arial"/>
          <w:sz w:val="20"/>
          <w:szCs w:val="20"/>
        </w:rPr>
      </w:pPr>
    </w:p>
    <w:p w:rsidR="007707B9" w:rsidRPr="00331597" w:rsidRDefault="005D01A3" w:rsidP="00996853">
      <w:pPr>
        <w:pStyle w:val="Textosinformato"/>
        <w:spacing w:line="360" w:lineRule="auto"/>
        <w:jc w:val="both"/>
        <w:rPr>
          <w:rFonts w:ascii="Arial" w:hAnsi="Arial" w:cs="Arial"/>
          <w:sz w:val="20"/>
          <w:szCs w:val="20"/>
        </w:rPr>
      </w:pPr>
      <w:r w:rsidRPr="00331597">
        <w:rPr>
          <w:rFonts w:ascii="Arial" w:hAnsi="Arial" w:cs="Arial"/>
          <w:b/>
          <w:sz w:val="20"/>
          <w:szCs w:val="20"/>
        </w:rPr>
        <w:t>Artí</w:t>
      </w:r>
      <w:r w:rsidR="009F6BF4" w:rsidRPr="00331597">
        <w:rPr>
          <w:rFonts w:ascii="Arial" w:hAnsi="Arial" w:cs="Arial"/>
          <w:b/>
          <w:sz w:val="20"/>
          <w:szCs w:val="20"/>
        </w:rPr>
        <w:t xml:space="preserve">culo </w:t>
      </w:r>
      <w:r w:rsidR="005C3EC8">
        <w:rPr>
          <w:rFonts w:ascii="Arial" w:hAnsi="Arial" w:cs="Arial"/>
          <w:b/>
          <w:sz w:val="20"/>
          <w:szCs w:val="20"/>
        </w:rPr>
        <w:t>29</w:t>
      </w:r>
      <w:r w:rsidR="0024118A" w:rsidRPr="00331597">
        <w:rPr>
          <w:rFonts w:ascii="Arial" w:hAnsi="Arial" w:cs="Arial"/>
          <w:b/>
          <w:sz w:val="20"/>
          <w:szCs w:val="20"/>
        </w:rPr>
        <w:t>.-</w:t>
      </w:r>
      <w:r w:rsidR="00400B9B">
        <w:rPr>
          <w:rFonts w:ascii="Arial" w:hAnsi="Arial" w:cs="Arial"/>
          <w:b/>
          <w:sz w:val="20"/>
          <w:szCs w:val="20"/>
        </w:rPr>
        <w:t xml:space="preserve"> </w:t>
      </w:r>
      <w:r w:rsidR="0024118A" w:rsidRPr="00331597">
        <w:rPr>
          <w:rFonts w:ascii="Arial" w:hAnsi="Arial" w:cs="Arial"/>
          <w:sz w:val="20"/>
          <w:szCs w:val="20"/>
        </w:rPr>
        <w:t>No causarán derecho alguno las divisiones o fracciones de terrenos en zonas rústicas cuya superficie sea utilizada plenamente para la producción agrícola o ganadera</w:t>
      </w:r>
      <w:r w:rsidR="00763E0E" w:rsidRPr="00331597">
        <w:rPr>
          <w:rFonts w:ascii="Arial" w:hAnsi="Arial" w:cs="Arial"/>
          <w:sz w:val="20"/>
          <w:szCs w:val="20"/>
        </w:rPr>
        <w:t>.</w:t>
      </w:r>
    </w:p>
    <w:p w:rsidR="00D16F65" w:rsidRPr="00331597" w:rsidRDefault="00D16F65" w:rsidP="00996853">
      <w:pPr>
        <w:pStyle w:val="Textosinformato"/>
        <w:spacing w:line="360" w:lineRule="auto"/>
        <w:jc w:val="both"/>
        <w:rPr>
          <w:rFonts w:ascii="Arial" w:hAnsi="Arial" w:cs="Arial"/>
          <w:sz w:val="20"/>
          <w:szCs w:val="20"/>
        </w:rPr>
      </w:pPr>
    </w:p>
    <w:p w:rsidR="00D16F65" w:rsidRPr="00331597" w:rsidRDefault="005D01A3" w:rsidP="00996853">
      <w:pPr>
        <w:pStyle w:val="Textosinformato"/>
        <w:spacing w:line="360" w:lineRule="auto"/>
        <w:jc w:val="both"/>
        <w:rPr>
          <w:rFonts w:ascii="Arial" w:hAnsi="Arial" w:cs="Arial"/>
          <w:sz w:val="20"/>
          <w:szCs w:val="20"/>
        </w:rPr>
      </w:pPr>
      <w:r w:rsidRPr="00331597">
        <w:rPr>
          <w:rFonts w:ascii="Arial" w:hAnsi="Arial" w:cs="Arial"/>
          <w:b/>
          <w:sz w:val="20"/>
          <w:szCs w:val="20"/>
        </w:rPr>
        <w:lastRenderedPageBreak/>
        <w:t>Artículo</w:t>
      </w:r>
      <w:r w:rsidR="009F6BF4" w:rsidRPr="00331597">
        <w:rPr>
          <w:rFonts w:ascii="Arial" w:hAnsi="Arial" w:cs="Arial"/>
          <w:b/>
          <w:sz w:val="20"/>
          <w:szCs w:val="20"/>
        </w:rPr>
        <w:t xml:space="preserve"> 3</w:t>
      </w:r>
      <w:r w:rsidR="005C3EC8">
        <w:rPr>
          <w:rFonts w:ascii="Arial" w:hAnsi="Arial" w:cs="Arial"/>
          <w:b/>
          <w:sz w:val="20"/>
          <w:szCs w:val="20"/>
        </w:rPr>
        <w:t>0</w:t>
      </w:r>
      <w:r w:rsidR="00D16F65" w:rsidRPr="00331597">
        <w:rPr>
          <w:rFonts w:ascii="Arial" w:hAnsi="Arial" w:cs="Arial"/>
          <w:b/>
          <w:sz w:val="20"/>
          <w:szCs w:val="20"/>
        </w:rPr>
        <w:t>.-</w:t>
      </w:r>
      <w:r w:rsidR="00400B9B">
        <w:rPr>
          <w:rFonts w:ascii="Arial" w:hAnsi="Arial" w:cs="Arial"/>
          <w:b/>
          <w:sz w:val="20"/>
          <w:szCs w:val="20"/>
        </w:rPr>
        <w:t xml:space="preserve"> </w:t>
      </w:r>
      <w:r w:rsidR="00D16F65" w:rsidRPr="00331597">
        <w:rPr>
          <w:rFonts w:ascii="Arial" w:hAnsi="Arial" w:cs="Arial"/>
          <w:sz w:val="20"/>
          <w:szCs w:val="20"/>
        </w:rPr>
        <w:t xml:space="preserve">Los fraccionamientos causaran derechos de deslindes, excepción hecha de lo dispuesto en el </w:t>
      </w:r>
      <w:r w:rsidRPr="00331597">
        <w:rPr>
          <w:rFonts w:ascii="Arial" w:hAnsi="Arial" w:cs="Arial"/>
          <w:sz w:val="20"/>
          <w:szCs w:val="20"/>
        </w:rPr>
        <w:t>artículo</w:t>
      </w:r>
      <w:r w:rsidR="00D16F65" w:rsidRPr="00331597">
        <w:rPr>
          <w:rFonts w:ascii="Arial" w:hAnsi="Arial" w:cs="Arial"/>
          <w:sz w:val="20"/>
          <w:szCs w:val="20"/>
        </w:rPr>
        <w:t xml:space="preserve"> anterior, de conformidad con lo siguientes:</w:t>
      </w:r>
    </w:p>
    <w:p w:rsidR="00D16F65" w:rsidRPr="00331597" w:rsidRDefault="0012021F" w:rsidP="00996853">
      <w:pPr>
        <w:pStyle w:val="Textosinformato"/>
        <w:spacing w:line="360" w:lineRule="auto"/>
        <w:jc w:val="both"/>
        <w:rPr>
          <w:rFonts w:ascii="Arial" w:hAnsi="Arial" w:cs="Arial"/>
          <w:sz w:val="20"/>
          <w:szCs w:val="20"/>
        </w:rPr>
      </w:pPr>
      <w:r w:rsidRPr="00400B9B">
        <w:rPr>
          <w:rFonts w:ascii="Arial" w:hAnsi="Arial" w:cs="Arial"/>
          <w:b/>
          <w:sz w:val="20"/>
          <w:szCs w:val="20"/>
        </w:rPr>
        <w:t>I</w:t>
      </w:r>
      <w:r w:rsidR="00D16F65" w:rsidRPr="00400B9B">
        <w:rPr>
          <w:rFonts w:ascii="Arial" w:hAnsi="Arial" w:cs="Arial"/>
          <w:b/>
          <w:sz w:val="20"/>
          <w:szCs w:val="20"/>
        </w:rPr>
        <w:t xml:space="preserve">.- </w:t>
      </w:r>
      <w:r w:rsidR="00D16F65" w:rsidRPr="00331597">
        <w:rPr>
          <w:rFonts w:ascii="Arial" w:hAnsi="Arial" w:cs="Arial"/>
          <w:sz w:val="20"/>
          <w:szCs w:val="20"/>
        </w:rPr>
        <w:t xml:space="preserve">Hasta 160,000.00 m2 </w:t>
      </w:r>
      <w:r w:rsidR="00400B9B">
        <w:rPr>
          <w:rFonts w:ascii="Arial" w:hAnsi="Arial" w:cs="Arial"/>
          <w:sz w:val="20"/>
          <w:szCs w:val="20"/>
        </w:rPr>
        <w:t xml:space="preserve">   </w:t>
      </w:r>
      <w:r w:rsidR="00D16F65" w:rsidRPr="00331597">
        <w:rPr>
          <w:rFonts w:ascii="Arial" w:hAnsi="Arial" w:cs="Arial"/>
          <w:sz w:val="20"/>
          <w:szCs w:val="20"/>
        </w:rPr>
        <w:t>$0.055 por m2</w:t>
      </w:r>
    </w:p>
    <w:p w:rsidR="00D16F65" w:rsidRPr="00331597" w:rsidRDefault="00D16F65" w:rsidP="00996853">
      <w:pPr>
        <w:pStyle w:val="Textosinformato"/>
        <w:spacing w:line="360" w:lineRule="auto"/>
        <w:jc w:val="both"/>
        <w:rPr>
          <w:rFonts w:ascii="Arial" w:hAnsi="Arial" w:cs="Arial"/>
          <w:sz w:val="20"/>
          <w:szCs w:val="20"/>
        </w:rPr>
      </w:pPr>
      <w:r w:rsidRPr="00400B9B">
        <w:rPr>
          <w:rFonts w:ascii="Arial" w:hAnsi="Arial" w:cs="Arial"/>
          <w:b/>
          <w:sz w:val="20"/>
          <w:szCs w:val="20"/>
        </w:rPr>
        <w:t>II.-</w:t>
      </w:r>
      <w:r w:rsidRPr="00331597">
        <w:rPr>
          <w:rFonts w:ascii="Arial" w:hAnsi="Arial" w:cs="Arial"/>
          <w:sz w:val="20"/>
          <w:szCs w:val="20"/>
        </w:rPr>
        <w:t xml:space="preserve"> </w:t>
      </w:r>
      <w:r w:rsidR="005D01A3" w:rsidRPr="00331597">
        <w:rPr>
          <w:rFonts w:ascii="Arial" w:hAnsi="Arial" w:cs="Arial"/>
          <w:sz w:val="20"/>
          <w:szCs w:val="20"/>
        </w:rPr>
        <w:t>Más</w:t>
      </w:r>
      <w:r w:rsidRPr="00331597">
        <w:rPr>
          <w:rFonts w:ascii="Arial" w:hAnsi="Arial" w:cs="Arial"/>
          <w:sz w:val="20"/>
          <w:szCs w:val="20"/>
        </w:rPr>
        <w:t xml:space="preserve"> de 160,000</w:t>
      </w:r>
      <w:r w:rsidR="0012021F" w:rsidRPr="00331597">
        <w:rPr>
          <w:rFonts w:ascii="Arial" w:hAnsi="Arial" w:cs="Arial"/>
          <w:sz w:val="20"/>
          <w:szCs w:val="20"/>
        </w:rPr>
        <w:t xml:space="preserve">.00 </w:t>
      </w:r>
      <w:r w:rsidRPr="00331597">
        <w:rPr>
          <w:rFonts w:ascii="Arial" w:hAnsi="Arial" w:cs="Arial"/>
          <w:sz w:val="20"/>
          <w:szCs w:val="20"/>
        </w:rPr>
        <w:t>m2</w:t>
      </w:r>
      <w:r w:rsidR="0012021F" w:rsidRPr="00331597">
        <w:rPr>
          <w:rFonts w:ascii="Arial" w:hAnsi="Arial" w:cs="Arial"/>
          <w:sz w:val="20"/>
          <w:szCs w:val="20"/>
        </w:rPr>
        <w:t xml:space="preserve"> $0.030 por m2</w:t>
      </w:r>
    </w:p>
    <w:p w:rsidR="00400B9B" w:rsidRDefault="00400B9B" w:rsidP="00996853">
      <w:pPr>
        <w:pStyle w:val="Textosinformato"/>
        <w:spacing w:line="360" w:lineRule="auto"/>
        <w:jc w:val="both"/>
        <w:rPr>
          <w:rFonts w:ascii="Arial" w:hAnsi="Arial" w:cs="Arial"/>
          <w:b/>
          <w:sz w:val="20"/>
          <w:szCs w:val="20"/>
        </w:rPr>
      </w:pPr>
    </w:p>
    <w:p w:rsidR="0012021F" w:rsidRDefault="0012021F" w:rsidP="00996853">
      <w:pPr>
        <w:pStyle w:val="Textosinformato"/>
        <w:spacing w:line="360" w:lineRule="auto"/>
        <w:jc w:val="both"/>
        <w:rPr>
          <w:rFonts w:ascii="Arial" w:hAnsi="Arial" w:cs="Arial"/>
          <w:sz w:val="20"/>
          <w:szCs w:val="20"/>
        </w:rPr>
      </w:pPr>
      <w:r w:rsidRPr="00331597">
        <w:rPr>
          <w:rFonts w:ascii="Arial" w:hAnsi="Arial" w:cs="Arial"/>
          <w:b/>
          <w:sz w:val="20"/>
          <w:szCs w:val="20"/>
        </w:rPr>
        <w:t>A</w:t>
      </w:r>
      <w:r w:rsidR="005D01A3" w:rsidRPr="00331597">
        <w:rPr>
          <w:rFonts w:ascii="Arial" w:hAnsi="Arial" w:cs="Arial"/>
          <w:b/>
          <w:sz w:val="20"/>
          <w:szCs w:val="20"/>
        </w:rPr>
        <w:t>rtí</w:t>
      </w:r>
      <w:r w:rsidRPr="00331597">
        <w:rPr>
          <w:rFonts w:ascii="Arial" w:hAnsi="Arial" w:cs="Arial"/>
          <w:b/>
          <w:sz w:val="20"/>
          <w:szCs w:val="20"/>
        </w:rPr>
        <w:t xml:space="preserve">culo </w:t>
      </w:r>
      <w:r w:rsidR="009F6BF4" w:rsidRPr="00331597">
        <w:rPr>
          <w:rFonts w:ascii="Arial" w:hAnsi="Arial" w:cs="Arial"/>
          <w:b/>
          <w:sz w:val="20"/>
          <w:szCs w:val="20"/>
        </w:rPr>
        <w:t>3</w:t>
      </w:r>
      <w:r w:rsidR="005C3EC8">
        <w:rPr>
          <w:rFonts w:ascii="Arial" w:hAnsi="Arial" w:cs="Arial"/>
          <w:b/>
          <w:sz w:val="20"/>
          <w:szCs w:val="20"/>
        </w:rPr>
        <w:t>1</w:t>
      </w:r>
      <w:r w:rsidRPr="00331597">
        <w:rPr>
          <w:rFonts w:ascii="Arial" w:hAnsi="Arial" w:cs="Arial"/>
          <w:b/>
          <w:sz w:val="20"/>
          <w:szCs w:val="20"/>
        </w:rPr>
        <w:t xml:space="preserve">.- </w:t>
      </w:r>
      <w:r w:rsidRPr="00331597">
        <w:rPr>
          <w:rFonts w:ascii="Arial" w:hAnsi="Arial" w:cs="Arial"/>
          <w:sz w:val="20"/>
          <w:szCs w:val="20"/>
        </w:rPr>
        <w:t>Por la revisión de la documentación de construcción en régimen de propiedad en condominio, se causar</w:t>
      </w:r>
      <w:r w:rsidR="00400B9B">
        <w:rPr>
          <w:rFonts w:ascii="Arial" w:hAnsi="Arial" w:cs="Arial"/>
          <w:sz w:val="20"/>
          <w:szCs w:val="20"/>
        </w:rPr>
        <w:t>á</w:t>
      </w:r>
      <w:r w:rsidRPr="00331597">
        <w:rPr>
          <w:rFonts w:ascii="Arial" w:hAnsi="Arial" w:cs="Arial"/>
          <w:sz w:val="20"/>
          <w:szCs w:val="20"/>
        </w:rPr>
        <w:t>n derechos de acuerdo a su tipo:</w:t>
      </w:r>
    </w:p>
    <w:p w:rsidR="0049547F" w:rsidRPr="00331597" w:rsidRDefault="0049547F" w:rsidP="00996853">
      <w:pPr>
        <w:pStyle w:val="Textosinformato"/>
        <w:spacing w:line="360" w:lineRule="auto"/>
        <w:jc w:val="both"/>
        <w:rPr>
          <w:rFonts w:ascii="Arial" w:hAnsi="Arial" w:cs="Arial"/>
          <w:sz w:val="20"/>
          <w:szCs w:val="20"/>
        </w:rPr>
      </w:pPr>
    </w:p>
    <w:p w:rsidR="0012021F" w:rsidRPr="00331597" w:rsidRDefault="0012021F" w:rsidP="00996853">
      <w:pPr>
        <w:pStyle w:val="Textosinformato"/>
        <w:spacing w:line="360" w:lineRule="auto"/>
        <w:jc w:val="both"/>
        <w:rPr>
          <w:rFonts w:ascii="Arial" w:hAnsi="Arial" w:cs="Arial"/>
          <w:sz w:val="20"/>
          <w:szCs w:val="20"/>
        </w:rPr>
      </w:pPr>
      <w:r w:rsidRPr="00400B9B">
        <w:rPr>
          <w:rFonts w:ascii="Arial" w:hAnsi="Arial" w:cs="Arial"/>
          <w:b/>
          <w:sz w:val="20"/>
          <w:szCs w:val="20"/>
        </w:rPr>
        <w:t xml:space="preserve">I.- </w:t>
      </w:r>
      <w:r w:rsidRPr="00331597">
        <w:rPr>
          <w:rFonts w:ascii="Arial" w:hAnsi="Arial" w:cs="Arial"/>
          <w:sz w:val="20"/>
          <w:szCs w:val="20"/>
        </w:rPr>
        <w:t>Tipo comercial $45.00 por departamento</w:t>
      </w:r>
    </w:p>
    <w:p w:rsidR="0012021F" w:rsidRPr="00331597" w:rsidRDefault="0012021F" w:rsidP="00996853">
      <w:pPr>
        <w:pStyle w:val="Textosinformato"/>
        <w:spacing w:line="360" w:lineRule="auto"/>
        <w:jc w:val="both"/>
        <w:rPr>
          <w:rFonts w:ascii="Arial" w:hAnsi="Arial" w:cs="Arial"/>
          <w:sz w:val="20"/>
          <w:szCs w:val="20"/>
        </w:rPr>
      </w:pPr>
      <w:r w:rsidRPr="00400B9B">
        <w:rPr>
          <w:rFonts w:ascii="Arial" w:hAnsi="Arial" w:cs="Arial"/>
          <w:b/>
          <w:sz w:val="20"/>
          <w:szCs w:val="20"/>
        </w:rPr>
        <w:t xml:space="preserve">II.- </w:t>
      </w:r>
      <w:r w:rsidRPr="00331597">
        <w:rPr>
          <w:rFonts w:ascii="Arial" w:hAnsi="Arial" w:cs="Arial"/>
          <w:sz w:val="20"/>
          <w:szCs w:val="20"/>
        </w:rPr>
        <w:t>Tipo habitacional $33.00 por departamento</w:t>
      </w:r>
    </w:p>
    <w:p w:rsidR="00E8687C" w:rsidRPr="00331597" w:rsidRDefault="00E8687C" w:rsidP="00996853">
      <w:pPr>
        <w:pStyle w:val="Textosinformato"/>
        <w:spacing w:line="360" w:lineRule="auto"/>
        <w:jc w:val="both"/>
        <w:rPr>
          <w:rFonts w:ascii="Arial" w:hAnsi="Arial" w:cs="Arial"/>
          <w:sz w:val="20"/>
          <w:szCs w:val="20"/>
        </w:rPr>
      </w:pPr>
    </w:p>
    <w:p w:rsidR="00952CFC" w:rsidRPr="00331597" w:rsidRDefault="002537D3" w:rsidP="00996853">
      <w:pPr>
        <w:pStyle w:val="Textosinformato"/>
        <w:spacing w:line="360" w:lineRule="auto"/>
        <w:jc w:val="center"/>
        <w:rPr>
          <w:rFonts w:ascii="Arial" w:hAnsi="Arial" w:cs="Arial"/>
          <w:sz w:val="20"/>
          <w:szCs w:val="20"/>
        </w:rPr>
      </w:pPr>
      <w:r w:rsidRPr="00331597">
        <w:rPr>
          <w:rFonts w:ascii="Arial" w:hAnsi="Arial" w:cs="Arial"/>
          <w:b/>
          <w:sz w:val="20"/>
          <w:szCs w:val="20"/>
        </w:rPr>
        <w:t>CAP</w:t>
      </w:r>
      <w:r w:rsidR="00400B9B">
        <w:rPr>
          <w:rFonts w:ascii="Arial" w:hAnsi="Arial" w:cs="Arial"/>
          <w:b/>
          <w:sz w:val="20"/>
          <w:szCs w:val="20"/>
        </w:rPr>
        <w:t>Í</w:t>
      </w:r>
      <w:r w:rsidRPr="00331597">
        <w:rPr>
          <w:rFonts w:ascii="Arial" w:hAnsi="Arial" w:cs="Arial"/>
          <w:b/>
          <w:sz w:val="20"/>
          <w:szCs w:val="20"/>
        </w:rPr>
        <w:t>TULO III</w:t>
      </w:r>
    </w:p>
    <w:p w:rsidR="002537D3" w:rsidRPr="00331597" w:rsidRDefault="00F87A6F" w:rsidP="00996853">
      <w:pPr>
        <w:pStyle w:val="Textosinformato"/>
        <w:spacing w:line="360" w:lineRule="auto"/>
        <w:jc w:val="center"/>
        <w:rPr>
          <w:rFonts w:ascii="Arial" w:hAnsi="Arial" w:cs="Arial"/>
          <w:b/>
          <w:sz w:val="20"/>
          <w:szCs w:val="20"/>
        </w:rPr>
      </w:pPr>
      <w:r>
        <w:rPr>
          <w:rFonts w:ascii="Arial" w:hAnsi="Arial" w:cs="Arial"/>
          <w:b/>
          <w:sz w:val="20"/>
          <w:szCs w:val="20"/>
        </w:rPr>
        <w:t>Derechos por S</w:t>
      </w:r>
      <w:r w:rsidR="002537D3" w:rsidRPr="00331597">
        <w:rPr>
          <w:rFonts w:ascii="Arial" w:hAnsi="Arial" w:cs="Arial"/>
          <w:b/>
          <w:sz w:val="20"/>
          <w:szCs w:val="20"/>
        </w:rPr>
        <w:t>ervic</w:t>
      </w:r>
      <w:r>
        <w:rPr>
          <w:rFonts w:ascii="Arial" w:hAnsi="Arial" w:cs="Arial"/>
          <w:b/>
          <w:sz w:val="20"/>
          <w:szCs w:val="20"/>
        </w:rPr>
        <w:t>ios de V</w:t>
      </w:r>
      <w:r w:rsidR="002537D3" w:rsidRPr="00331597">
        <w:rPr>
          <w:rFonts w:ascii="Arial" w:hAnsi="Arial" w:cs="Arial"/>
          <w:b/>
          <w:sz w:val="20"/>
          <w:szCs w:val="20"/>
        </w:rPr>
        <w:t>igilancia</w:t>
      </w:r>
    </w:p>
    <w:p w:rsidR="00B20E6D" w:rsidRPr="00331597" w:rsidRDefault="00B20E6D" w:rsidP="00996853">
      <w:pPr>
        <w:pStyle w:val="Textosinformato"/>
        <w:spacing w:line="360" w:lineRule="auto"/>
        <w:jc w:val="both"/>
        <w:rPr>
          <w:rFonts w:ascii="Arial" w:hAnsi="Arial" w:cs="Arial"/>
          <w:sz w:val="20"/>
          <w:szCs w:val="20"/>
        </w:rPr>
      </w:pPr>
    </w:p>
    <w:p w:rsidR="00606785" w:rsidRPr="00331597" w:rsidRDefault="0018749C"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w:t>
      </w:r>
      <w:r w:rsidR="009F6BF4" w:rsidRPr="00331597">
        <w:rPr>
          <w:rFonts w:ascii="Arial" w:hAnsi="Arial" w:cs="Arial"/>
          <w:b/>
          <w:sz w:val="20"/>
          <w:szCs w:val="20"/>
        </w:rPr>
        <w:t xml:space="preserve"> 3</w:t>
      </w:r>
      <w:r w:rsidR="005C3EC8">
        <w:rPr>
          <w:rFonts w:ascii="Arial" w:hAnsi="Arial" w:cs="Arial"/>
          <w:b/>
          <w:sz w:val="20"/>
          <w:szCs w:val="20"/>
        </w:rPr>
        <w:t>2</w:t>
      </w:r>
      <w:r w:rsidR="00606785" w:rsidRPr="00331597">
        <w:rPr>
          <w:rFonts w:ascii="Arial" w:hAnsi="Arial" w:cs="Arial"/>
          <w:b/>
          <w:sz w:val="20"/>
          <w:szCs w:val="20"/>
        </w:rPr>
        <w:t>.-</w:t>
      </w:r>
      <w:r w:rsidR="00606785" w:rsidRPr="00331597">
        <w:rPr>
          <w:rFonts w:ascii="Arial" w:hAnsi="Arial" w:cs="Arial"/>
          <w:sz w:val="20"/>
          <w:szCs w:val="20"/>
        </w:rPr>
        <w:t xml:space="preserve"> Por servicios de vigilancia que presta el ayuntamiento se pagar</w:t>
      </w:r>
      <w:r w:rsidR="00400B9B">
        <w:rPr>
          <w:rFonts w:ascii="Arial" w:hAnsi="Arial" w:cs="Arial"/>
          <w:sz w:val="20"/>
          <w:szCs w:val="20"/>
        </w:rPr>
        <w:t>á</w:t>
      </w:r>
      <w:r w:rsidR="00606785" w:rsidRPr="00331597">
        <w:rPr>
          <w:rFonts w:ascii="Arial" w:hAnsi="Arial" w:cs="Arial"/>
          <w:sz w:val="20"/>
          <w:szCs w:val="20"/>
        </w:rPr>
        <w:t xml:space="preserve"> por cada elemento de vigilancia asignado, una cuota de acuerdo a la siguiente tarifa:</w:t>
      </w:r>
    </w:p>
    <w:p w:rsidR="00606785" w:rsidRPr="00331597" w:rsidRDefault="00606785" w:rsidP="00996853">
      <w:pPr>
        <w:pStyle w:val="Textosinformato"/>
        <w:spacing w:line="360" w:lineRule="auto"/>
        <w:jc w:val="both"/>
        <w:rPr>
          <w:rFonts w:ascii="Arial" w:hAnsi="Arial" w:cs="Arial"/>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47"/>
        <w:gridCol w:w="2078"/>
      </w:tblGrid>
      <w:tr w:rsidR="00606785" w:rsidRPr="00331597" w:rsidTr="00D55118">
        <w:tc>
          <w:tcPr>
            <w:tcW w:w="7338" w:type="dxa"/>
            <w:shd w:val="clear" w:color="auto" w:fill="auto"/>
          </w:tcPr>
          <w:p w:rsidR="00606785" w:rsidRPr="00331597" w:rsidRDefault="00606785" w:rsidP="00996853">
            <w:pPr>
              <w:pStyle w:val="Textosinformato"/>
              <w:spacing w:line="360" w:lineRule="auto"/>
              <w:jc w:val="both"/>
              <w:rPr>
                <w:rFonts w:ascii="Arial" w:hAnsi="Arial" w:cs="Arial"/>
                <w:sz w:val="20"/>
                <w:szCs w:val="20"/>
              </w:rPr>
            </w:pPr>
            <w:r w:rsidRPr="00400B9B">
              <w:rPr>
                <w:rFonts w:ascii="Arial" w:hAnsi="Arial" w:cs="Arial"/>
                <w:b/>
                <w:sz w:val="20"/>
                <w:szCs w:val="20"/>
              </w:rPr>
              <w:t xml:space="preserve">I.- </w:t>
            </w:r>
            <w:r w:rsidR="0018749C" w:rsidRPr="00331597">
              <w:rPr>
                <w:rFonts w:ascii="Arial" w:hAnsi="Arial" w:cs="Arial"/>
                <w:sz w:val="20"/>
                <w:szCs w:val="20"/>
              </w:rPr>
              <w:t>Día</w:t>
            </w:r>
            <w:r w:rsidRPr="00331597">
              <w:rPr>
                <w:rFonts w:ascii="Arial" w:hAnsi="Arial" w:cs="Arial"/>
                <w:sz w:val="20"/>
                <w:szCs w:val="20"/>
              </w:rPr>
              <w:t xml:space="preserve"> por agente</w:t>
            </w:r>
          </w:p>
        </w:tc>
        <w:tc>
          <w:tcPr>
            <w:tcW w:w="2113" w:type="dxa"/>
            <w:shd w:val="clear" w:color="auto" w:fill="auto"/>
          </w:tcPr>
          <w:p w:rsidR="00606785" w:rsidRPr="00331597" w:rsidRDefault="00606785" w:rsidP="00996853">
            <w:pPr>
              <w:pStyle w:val="Textosinformato"/>
              <w:spacing w:line="360" w:lineRule="auto"/>
              <w:jc w:val="center"/>
              <w:rPr>
                <w:rFonts w:ascii="Arial" w:hAnsi="Arial" w:cs="Arial"/>
                <w:sz w:val="20"/>
                <w:szCs w:val="20"/>
              </w:rPr>
            </w:pPr>
            <w:r w:rsidRPr="00331597">
              <w:rPr>
                <w:rFonts w:ascii="Arial" w:hAnsi="Arial" w:cs="Arial"/>
                <w:sz w:val="20"/>
                <w:szCs w:val="20"/>
              </w:rPr>
              <w:t>$250.00</w:t>
            </w:r>
          </w:p>
        </w:tc>
      </w:tr>
      <w:tr w:rsidR="00606785" w:rsidRPr="00331597" w:rsidTr="00D55118">
        <w:tc>
          <w:tcPr>
            <w:tcW w:w="7338" w:type="dxa"/>
            <w:shd w:val="clear" w:color="auto" w:fill="auto"/>
          </w:tcPr>
          <w:p w:rsidR="00606785" w:rsidRPr="00331597" w:rsidRDefault="00606785" w:rsidP="00996853">
            <w:pPr>
              <w:pStyle w:val="Textosinformato"/>
              <w:spacing w:line="360" w:lineRule="auto"/>
              <w:jc w:val="both"/>
              <w:rPr>
                <w:rFonts w:ascii="Arial" w:hAnsi="Arial" w:cs="Arial"/>
                <w:sz w:val="20"/>
                <w:szCs w:val="20"/>
              </w:rPr>
            </w:pPr>
            <w:r w:rsidRPr="00400B9B">
              <w:rPr>
                <w:rFonts w:ascii="Arial" w:hAnsi="Arial" w:cs="Arial"/>
                <w:b/>
                <w:sz w:val="20"/>
                <w:szCs w:val="20"/>
              </w:rPr>
              <w:t>II.-</w:t>
            </w:r>
            <w:r w:rsidR="00400B9B">
              <w:rPr>
                <w:rFonts w:ascii="Arial" w:hAnsi="Arial" w:cs="Arial"/>
                <w:sz w:val="20"/>
                <w:szCs w:val="20"/>
              </w:rPr>
              <w:t xml:space="preserve"> </w:t>
            </w:r>
            <w:r w:rsidRPr="00331597">
              <w:rPr>
                <w:rFonts w:ascii="Arial" w:hAnsi="Arial" w:cs="Arial"/>
                <w:sz w:val="20"/>
                <w:szCs w:val="20"/>
              </w:rPr>
              <w:t>Hora por agente</w:t>
            </w:r>
          </w:p>
        </w:tc>
        <w:tc>
          <w:tcPr>
            <w:tcW w:w="2113" w:type="dxa"/>
            <w:shd w:val="clear" w:color="auto" w:fill="auto"/>
          </w:tcPr>
          <w:p w:rsidR="00606785" w:rsidRPr="00331597" w:rsidRDefault="00606785" w:rsidP="00996853">
            <w:pPr>
              <w:pStyle w:val="Textosinformato"/>
              <w:spacing w:line="360" w:lineRule="auto"/>
              <w:jc w:val="center"/>
              <w:rPr>
                <w:rFonts w:ascii="Arial" w:hAnsi="Arial" w:cs="Arial"/>
                <w:sz w:val="20"/>
                <w:szCs w:val="20"/>
              </w:rPr>
            </w:pPr>
            <w:r w:rsidRPr="00331597">
              <w:rPr>
                <w:rFonts w:ascii="Arial" w:hAnsi="Arial" w:cs="Arial"/>
                <w:sz w:val="20"/>
                <w:szCs w:val="20"/>
              </w:rPr>
              <w:t>$ 50.00</w:t>
            </w:r>
          </w:p>
        </w:tc>
      </w:tr>
    </w:tbl>
    <w:p w:rsidR="002537D3" w:rsidRDefault="002537D3"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CAPÍTULO IV</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Derechos por Servicios de Limpia</w:t>
      </w:r>
    </w:p>
    <w:p w:rsidR="00887884" w:rsidRPr="00331597" w:rsidRDefault="00887884" w:rsidP="00996853">
      <w:pPr>
        <w:pStyle w:val="Textosinformato"/>
        <w:spacing w:line="360" w:lineRule="auto"/>
        <w:jc w:val="center"/>
        <w:rPr>
          <w:rFonts w:ascii="Arial" w:hAnsi="Arial" w:cs="Arial"/>
          <w:b/>
          <w:sz w:val="20"/>
          <w:szCs w:val="20"/>
        </w:rPr>
      </w:pPr>
    </w:p>
    <w:p w:rsidR="00B47791" w:rsidRPr="00331597" w:rsidRDefault="009F6BF4"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 3</w:t>
      </w:r>
      <w:r w:rsidR="005C3EC8">
        <w:rPr>
          <w:rFonts w:ascii="Arial" w:hAnsi="Arial" w:cs="Arial"/>
          <w:b/>
          <w:sz w:val="20"/>
          <w:szCs w:val="20"/>
        </w:rPr>
        <w:t>3</w:t>
      </w:r>
      <w:r w:rsidR="00B47791" w:rsidRPr="00331597">
        <w:rPr>
          <w:rFonts w:ascii="Arial" w:hAnsi="Arial" w:cs="Arial"/>
          <w:b/>
          <w:sz w:val="20"/>
          <w:szCs w:val="20"/>
        </w:rPr>
        <w:t>.-</w:t>
      </w:r>
      <w:r w:rsidR="00B47791" w:rsidRPr="00331597">
        <w:rPr>
          <w:rFonts w:ascii="Arial" w:hAnsi="Arial" w:cs="Arial"/>
          <w:sz w:val="20"/>
          <w:szCs w:val="20"/>
        </w:rPr>
        <w:t xml:space="preserve"> Por los derechos correspondientes al servicio de limpia, mensualmente se causarán y pagarán las cuotas siguientes: </w:t>
      </w:r>
    </w:p>
    <w:p w:rsidR="00887884" w:rsidRPr="00331597" w:rsidRDefault="00887884"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both"/>
        <w:rPr>
          <w:rFonts w:ascii="Arial" w:hAnsi="Arial" w:cs="Arial"/>
          <w:sz w:val="20"/>
          <w:szCs w:val="20"/>
        </w:rPr>
      </w:pPr>
      <w:r w:rsidRPr="00400B9B">
        <w:rPr>
          <w:rFonts w:ascii="Arial" w:hAnsi="Arial" w:cs="Arial"/>
          <w:b/>
          <w:sz w:val="20"/>
          <w:szCs w:val="20"/>
        </w:rPr>
        <w:t xml:space="preserve">I.- </w:t>
      </w:r>
      <w:r w:rsidRPr="00331597">
        <w:rPr>
          <w:rFonts w:ascii="Arial" w:hAnsi="Arial" w:cs="Arial"/>
          <w:sz w:val="20"/>
          <w:szCs w:val="20"/>
        </w:rPr>
        <w:t xml:space="preserve">Por predio habitacional </w:t>
      </w:r>
      <w:r w:rsidR="00111B59">
        <w:rPr>
          <w:rFonts w:ascii="Arial" w:hAnsi="Arial" w:cs="Arial"/>
          <w:sz w:val="20"/>
          <w:szCs w:val="20"/>
        </w:rPr>
        <w:t xml:space="preserve">              </w:t>
      </w:r>
      <w:r w:rsidR="00111B59" w:rsidRPr="00331597">
        <w:rPr>
          <w:rFonts w:ascii="Arial" w:hAnsi="Arial" w:cs="Arial"/>
          <w:sz w:val="20"/>
          <w:szCs w:val="20"/>
        </w:rPr>
        <w:t xml:space="preserve">$ </w:t>
      </w:r>
      <w:r w:rsidR="00111B59">
        <w:rPr>
          <w:rFonts w:ascii="Arial" w:hAnsi="Arial" w:cs="Arial"/>
          <w:sz w:val="20"/>
          <w:szCs w:val="20"/>
        </w:rPr>
        <w:t xml:space="preserve">  </w:t>
      </w:r>
      <w:r w:rsidR="00111B59" w:rsidRPr="00331597">
        <w:rPr>
          <w:rFonts w:ascii="Arial" w:hAnsi="Arial" w:cs="Arial"/>
          <w:sz w:val="20"/>
          <w:szCs w:val="20"/>
        </w:rPr>
        <w:t>20.00</w:t>
      </w:r>
      <w:r w:rsidRPr="00331597">
        <w:rPr>
          <w:rFonts w:ascii="Arial" w:hAnsi="Arial" w:cs="Arial"/>
          <w:sz w:val="20"/>
          <w:szCs w:val="20"/>
        </w:rPr>
        <w:t xml:space="preserve"> </w:t>
      </w:r>
    </w:p>
    <w:p w:rsidR="00B47791" w:rsidRPr="00331597" w:rsidRDefault="00B47791" w:rsidP="00996853">
      <w:pPr>
        <w:pStyle w:val="Textosinformato"/>
        <w:spacing w:line="360" w:lineRule="auto"/>
        <w:jc w:val="both"/>
        <w:rPr>
          <w:rFonts w:ascii="Arial" w:hAnsi="Arial" w:cs="Arial"/>
          <w:sz w:val="20"/>
          <w:szCs w:val="20"/>
        </w:rPr>
      </w:pPr>
      <w:r w:rsidRPr="00400B9B">
        <w:rPr>
          <w:rFonts w:ascii="Arial" w:hAnsi="Arial" w:cs="Arial"/>
          <w:b/>
          <w:sz w:val="20"/>
          <w:szCs w:val="20"/>
        </w:rPr>
        <w:t>II.-</w:t>
      </w:r>
      <w:r w:rsidR="00337A96">
        <w:rPr>
          <w:rFonts w:ascii="Arial" w:hAnsi="Arial" w:cs="Arial"/>
          <w:sz w:val="20"/>
          <w:szCs w:val="20"/>
        </w:rPr>
        <w:t xml:space="preserve"> Por predio comercial </w:t>
      </w:r>
      <w:r w:rsidRPr="00331597">
        <w:rPr>
          <w:rFonts w:ascii="Arial" w:hAnsi="Arial" w:cs="Arial"/>
          <w:sz w:val="20"/>
          <w:szCs w:val="20"/>
        </w:rPr>
        <w:t xml:space="preserve"> </w:t>
      </w:r>
      <w:r w:rsidR="00400B9B">
        <w:rPr>
          <w:rFonts w:ascii="Arial" w:hAnsi="Arial" w:cs="Arial"/>
          <w:sz w:val="20"/>
          <w:szCs w:val="20"/>
        </w:rPr>
        <w:t xml:space="preserve">                </w:t>
      </w:r>
      <w:r w:rsidR="00A90D65" w:rsidRPr="00331597">
        <w:rPr>
          <w:rFonts w:ascii="Arial" w:hAnsi="Arial" w:cs="Arial"/>
          <w:sz w:val="20"/>
          <w:szCs w:val="20"/>
        </w:rPr>
        <w:t>$ 100</w:t>
      </w:r>
      <w:r w:rsidRPr="00331597">
        <w:rPr>
          <w:rFonts w:ascii="Arial" w:hAnsi="Arial" w:cs="Arial"/>
          <w:sz w:val="20"/>
          <w:szCs w:val="20"/>
        </w:rPr>
        <w:t xml:space="preserve">.00 </w:t>
      </w:r>
    </w:p>
    <w:p w:rsidR="00A83516" w:rsidRPr="00331597" w:rsidRDefault="00A83516" w:rsidP="00996853">
      <w:pPr>
        <w:pStyle w:val="Textosinformato"/>
        <w:spacing w:line="360" w:lineRule="auto"/>
        <w:jc w:val="both"/>
        <w:rPr>
          <w:rFonts w:ascii="Arial" w:hAnsi="Arial" w:cs="Arial"/>
          <w:sz w:val="20"/>
          <w:szCs w:val="20"/>
        </w:rPr>
      </w:pPr>
      <w:r w:rsidRPr="00400B9B">
        <w:rPr>
          <w:rFonts w:ascii="Arial" w:hAnsi="Arial" w:cs="Arial"/>
          <w:b/>
          <w:sz w:val="20"/>
          <w:szCs w:val="20"/>
        </w:rPr>
        <w:t>III.-</w:t>
      </w:r>
      <w:r w:rsidR="00400B9B">
        <w:rPr>
          <w:rFonts w:ascii="Arial" w:hAnsi="Arial" w:cs="Arial"/>
          <w:sz w:val="20"/>
          <w:szCs w:val="20"/>
        </w:rPr>
        <w:t xml:space="preserve"> </w:t>
      </w:r>
      <w:r w:rsidRPr="00331597">
        <w:rPr>
          <w:rFonts w:ascii="Arial" w:hAnsi="Arial" w:cs="Arial"/>
          <w:sz w:val="20"/>
          <w:szCs w:val="20"/>
        </w:rPr>
        <w:t>Por pre</w:t>
      </w:r>
      <w:r w:rsidR="00337A96">
        <w:rPr>
          <w:rFonts w:ascii="Arial" w:hAnsi="Arial" w:cs="Arial"/>
          <w:sz w:val="20"/>
          <w:szCs w:val="20"/>
        </w:rPr>
        <w:t xml:space="preserve">dio Industrial                </w:t>
      </w:r>
      <w:r w:rsidRPr="00331597">
        <w:rPr>
          <w:rFonts w:ascii="Arial" w:hAnsi="Arial" w:cs="Arial"/>
          <w:sz w:val="20"/>
          <w:szCs w:val="20"/>
        </w:rPr>
        <w:t>$ 200.00</w:t>
      </w:r>
    </w:p>
    <w:p w:rsidR="00887884" w:rsidRPr="00331597" w:rsidRDefault="00887884" w:rsidP="00996853">
      <w:pPr>
        <w:pStyle w:val="Textosinformato"/>
        <w:spacing w:line="360" w:lineRule="auto"/>
        <w:jc w:val="both"/>
        <w:rPr>
          <w:rFonts w:ascii="Arial" w:hAnsi="Arial" w:cs="Arial"/>
          <w:sz w:val="20"/>
          <w:szCs w:val="20"/>
        </w:rPr>
      </w:pPr>
    </w:p>
    <w:p w:rsidR="00A83516" w:rsidRPr="00331597" w:rsidRDefault="0018749C"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w:t>
      </w:r>
      <w:r w:rsidR="009F6BF4" w:rsidRPr="00331597">
        <w:rPr>
          <w:rFonts w:ascii="Arial" w:hAnsi="Arial" w:cs="Arial"/>
          <w:b/>
          <w:sz w:val="20"/>
          <w:szCs w:val="20"/>
        </w:rPr>
        <w:t xml:space="preserve"> 3</w:t>
      </w:r>
      <w:r w:rsidR="005C3EC8">
        <w:rPr>
          <w:rFonts w:ascii="Arial" w:hAnsi="Arial" w:cs="Arial"/>
          <w:b/>
          <w:sz w:val="20"/>
          <w:szCs w:val="20"/>
        </w:rPr>
        <w:t>4</w:t>
      </w:r>
      <w:r w:rsidR="00C83910" w:rsidRPr="00331597">
        <w:rPr>
          <w:rFonts w:ascii="Arial" w:hAnsi="Arial" w:cs="Arial"/>
          <w:b/>
          <w:sz w:val="20"/>
          <w:szCs w:val="20"/>
        </w:rPr>
        <w:t>.-</w:t>
      </w:r>
      <w:r w:rsidR="00400B9B">
        <w:rPr>
          <w:rFonts w:ascii="Arial" w:hAnsi="Arial" w:cs="Arial"/>
          <w:b/>
          <w:sz w:val="20"/>
          <w:szCs w:val="20"/>
        </w:rPr>
        <w:t xml:space="preserve"> </w:t>
      </w:r>
      <w:r w:rsidR="00A83516" w:rsidRPr="00331597">
        <w:rPr>
          <w:rFonts w:ascii="Arial" w:hAnsi="Arial" w:cs="Arial"/>
          <w:sz w:val="20"/>
          <w:szCs w:val="20"/>
        </w:rPr>
        <w:t>El derecho por el uso del basurero propiedad del municipio se causar</w:t>
      </w:r>
      <w:r w:rsidR="00400B9B">
        <w:rPr>
          <w:rFonts w:ascii="Arial" w:hAnsi="Arial" w:cs="Arial"/>
          <w:sz w:val="20"/>
          <w:szCs w:val="20"/>
        </w:rPr>
        <w:t>á</w:t>
      </w:r>
      <w:r w:rsidR="00A83516" w:rsidRPr="00331597">
        <w:rPr>
          <w:rFonts w:ascii="Arial" w:hAnsi="Arial" w:cs="Arial"/>
          <w:sz w:val="20"/>
          <w:szCs w:val="20"/>
        </w:rPr>
        <w:t xml:space="preserve"> y cobrar</w:t>
      </w:r>
      <w:r w:rsidR="00400B9B">
        <w:rPr>
          <w:rFonts w:ascii="Arial" w:hAnsi="Arial" w:cs="Arial"/>
          <w:sz w:val="20"/>
          <w:szCs w:val="20"/>
        </w:rPr>
        <w:t>á</w:t>
      </w:r>
      <w:r w:rsidR="00A83516" w:rsidRPr="00331597">
        <w:rPr>
          <w:rFonts w:ascii="Arial" w:hAnsi="Arial" w:cs="Arial"/>
          <w:sz w:val="20"/>
          <w:szCs w:val="20"/>
        </w:rPr>
        <w:t xml:space="preserve"> de acuerdo a la siguiente clasificación:</w:t>
      </w:r>
    </w:p>
    <w:p w:rsidR="00A83516" w:rsidRPr="00331597" w:rsidRDefault="00A83516" w:rsidP="00996853">
      <w:pPr>
        <w:pStyle w:val="Textosinformato"/>
        <w:spacing w:line="360" w:lineRule="auto"/>
        <w:jc w:val="both"/>
        <w:rPr>
          <w:rFonts w:ascii="Arial" w:hAnsi="Arial" w:cs="Arial"/>
          <w:sz w:val="20"/>
          <w:szCs w:val="20"/>
        </w:rPr>
      </w:pPr>
    </w:p>
    <w:p w:rsidR="00A83516" w:rsidRPr="00331597" w:rsidRDefault="002F7E00" w:rsidP="00996853">
      <w:pPr>
        <w:pStyle w:val="Textosinformato"/>
        <w:spacing w:line="360" w:lineRule="auto"/>
        <w:jc w:val="both"/>
        <w:rPr>
          <w:rFonts w:ascii="Arial" w:hAnsi="Arial" w:cs="Arial"/>
          <w:sz w:val="20"/>
          <w:szCs w:val="20"/>
        </w:rPr>
      </w:pPr>
      <w:r w:rsidRPr="00400B9B">
        <w:rPr>
          <w:rFonts w:ascii="Arial" w:hAnsi="Arial" w:cs="Arial"/>
          <w:b/>
          <w:sz w:val="20"/>
          <w:szCs w:val="20"/>
        </w:rPr>
        <w:lastRenderedPageBreak/>
        <w:t>I.-</w:t>
      </w:r>
      <w:r w:rsidR="00400B9B">
        <w:rPr>
          <w:rFonts w:ascii="Arial" w:hAnsi="Arial" w:cs="Arial"/>
          <w:sz w:val="20"/>
          <w:szCs w:val="20"/>
        </w:rPr>
        <w:t xml:space="preserve"> </w:t>
      </w:r>
      <w:r w:rsidR="00A83516" w:rsidRPr="00331597">
        <w:rPr>
          <w:rFonts w:ascii="Arial" w:hAnsi="Arial" w:cs="Arial"/>
          <w:sz w:val="20"/>
          <w:szCs w:val="20"/>
        </w:rPr>
        <w:t xml:space="preserve">Por predio domiciliaria                </w:t>
      </w:r>
      <w:r w:rsidRPr="00331597">
        <w:rPr>
          <w:rFonts w:ascii="Arial" w:hAnsi="Arial" w:cs="Arial"/>
          <w:sz w:val="20"/>
          <w:szCs w:val="20"/>
        </w:rPr>
        <w:t xml:space="preserve">$ </w:t>
      </w:r>
      <w:r w:rsidR="00A83516" w:rsidRPr="00331597">
        <w:rPr>
          <w:rFonts w:ascii="Arial" w:hAnsi="Arial" w:cs="Arial"/>
          <w:sz w:val="20"/>
          <w:szCs w:val="20"/>
        </w:rPr>
        <w:t>100.00</w:t>
      </w:r>
      <w:r w:rsidR="00337A96">
        <w:rPr>
          <w:rFonts w:ascii="Arial" w:hAnsi="Arial" w:cs="Arial"/>
          <w:sz w:val="20"/>
          <w:szCs w:val="20"/>
        </w:rPr>
        <w:t xml:space="preserve"> </w:t>
      </w:r>
      <w:r w:rsidR="00B20E6D" w:rsidRPr="00331597">
        <w:rPr>
          <w:rFonts w:ascii="Arial" w:hAnsi="Arial" w:cs="Arial"/>
          <w:sz w:val="20"/>
          <w:szCs w:val="20"/>
        </w:rPr>
        <w:t>Por viaje</w:t>
      </w:r>
    </w:p>
    <w:p w:rsidR="00A83516" w:rsidRPr="00331597" w:rsidRDefault="002F7E00" w:rsidP="00996853">
      <w:pPr>
        <w:pStyle w:val="Textosinformato"/>
        <w:spacing w:line="360" w:lineRule="auto"/>
        <w:jc w:val="both"/>
        <w:rPr>
          <w:rFonts w:ascii="Arial" w:hAnsi="Arial" w:cs="Arial"/>
          <w:sz w:val="20"/>
          <w:szCs w:val="20"/>
        </w:rPr>
      </w:pPr>
      <w:r w:rsidRPr="00400B9B">
        <w:rPr>
          <w:rFonts w:ascii="Arial" w:hAnsi="Arial" w:cs="Arial"/>
          <w:b/>
          <w:sz w:val="20"/>
          <w:szCs w:val="20"/>
        </w:rPr>
        <w:t>II.-</w:t>
      </w:r>
      <w:r w:rsidR="00400B9B">
        <w:rPr>
          <w:rFonts w:ascii="Arial" w:hAnsi="Arial" w:cs="Arial"/>
          <w:sz w:val="20"/>
          <w:szCs w:val="20"/>
        </w:rPr>
        <w:t xml:space="preserve"> </w:t>
      </w:r>
      <w:r w:rsidR="00A83516" w:rsidRPr="00331597">
        <w:rPr>
          <w:rFonts w:ascii="Arial" w:hAnsi="Arial" w:cs="Arial"/>
          <w:sz w:val="20"/>
          <w:szCs w:val="20"/>
        </w:rPr>
        <w:t xml:space="preserve">Desechos </w:t>
      </w:r>
      <w:r w:rsidR="0018749C" w:rsidRPr="00331597">
        <w:rPr>
          <w:rFonts w:ascii="Arial" w:hAnsi="Arial" w:cs="Arial"/>
          <w:sz w:val="20"/>
          <w:szCs w:val="20"/>
        </w:rPr>
        <w:t>orgánicos</w:t>
      </w:r>
      <w:r w:rsidR="00C83910" w:rsidRPr="00331597">
        <w:rPr>
          <w:rFonts w:ascii="Arial" w:hAnsi="Arial" w:cs="Arial"/>
          <w:sz w:val="20"/>
          <w:szCs w:val="20"/>
        </w:rPr>
        <w:t xml:space="preserve"> </w:t>
      </w:r>
      <w:r w:rsidR="00400B9B">
        <w:rPr>
          <w:rFonts w:ascii="Arial" w:hAnsi="Arial" w:cs="Arial"/>
          <w:sz w:val="20"/>
          <w:szCs w:val="20"/>
        </w:rPr>
        <w:t xml:space="preserve">                 </w:t>
      </w:r>
      <w:r w:rsidR="00C83910" w:rsidRPr="00331597">
        <w:rPr>
          <w:rFonts w:ascii="Arial" w:hAnsi="Arial" w:cs="Arial"/>
          <w:sz w:val="20"/>
          <w:szCs w:val="20"/>
        </w:rPr>
        <w:t>$ 20</w:t>
      </w:r>
      <w:r w:rsidR="00A83516" w:rsidRPr="00331597">
        <w:rPr>
          <w:rFonts w:ascii="Arial" w:hAnsi="Arial" w:cs="Arial"/>
          <w:sz w:val="20"/>
          <w:szCs w:val="20"/>
        </w:rPr>
        <w:t xml:space="preserve">0.00 </w:t>
      </w:r>
      <w:r w:rsidR="00B20E6D" w:rsidRPr="00331597">
        <w:rPr>
          <w:rFonts w:ascii="Arial" w:hAnsi="Arial" w:cs="Arial"/>
          <w:sz w:val="20"/>
          <w:szCs w:val="20"/>
        </w:rPr>
        <w:t>Por viaje</w:t>
      </w:r>
    </w:p>
    <w:p w:rsidR="00A83516" w:rsidRPr="00331597" w:rsidRDefault="00C83910" w:rsidP="00996853">
      <w:pPr>
        <w:pStyle w:val="Textosinformato"/>
        <w:spacing w:line="360" w:lineRule="auto"/>
        <w:jc w:val="both"/>
        <w:rPr>
          <w:rFonts w:ascii="Arial" w:hAnsi="Arial" w:cs="Arial"/>
          <w:sz w:val="20"/>
          <w:szCs w:val="20"/>
        </w:rPr>
      </w:pPr>
      <w:r w:rsidRPr="00400B9B">
        <w:rPr>
          <w:rFonts w:ascii="Arial" w:hAnsi="Arial" w:cs="Arial"/>
          <w:b/>
          <w:sz w:val="20"/>
          <w:szCs w:val="20"/>
        </w:rPr>
        <w:t>III.-</w:t>
      </w:r>
      <w:r w:rsidR="00400B9B">
        <w:rPr>
          <w:rFonts w:ascii="Arial" w:hAnsi="Arial" w:cs="Arial"/>
          <w:sz w:val="20"/>
          <w:szCs w:val="20"/>
        </w:rPr>
        <w:t xml:space="preserve"> </w:t>
      </w:r>
      <w:r w:rsidRPr="00331597">
        <w:rPr>
          <w:rFonts w:ascii="Arial" w:hAnsi="Arial" w:cs="Arial"/>
          <w:sz w:val="20"/>
          <w:szCs w:val="20"/>
        </w:rPr>
        <w:t>Desechos</w:t>
      </w:r>
      <w:r w:rsidR="00A83516" w:rsidRPr="00331597">
        <w:rPr>
          <w:rFonts w:ascii="Arial" w:hAnsi="Arial" w:cs="Arial"/>
          <w:sz w:val="20"/>
          <w:szCs w:val="20"/>
        </w:rPr>
        <w:t xml:space="preserve"> Industria</w:t>
      </w:r>
      <w:r w:rsidR="002F7E00" w:rsidRPr="00331597">
        <w:rPr>
          <w:rFonts w:ascii="Arial" w:hAnsi="Arial" w:cs="Arial"/>
          <w:sz w:val="20"/>
          <w:szCs w:val="20"/>
        </w:rPr>
        <w:t xml:space="preserve">les              </w:t>
      </w:r>
      <w:r w:rsidRPr="00331597">
        <w:rPr>
          <w:rFonts w:ascii="Arial" w:hAnsi="Arial" w:cs="Arial"/>
          <w:sz w:val="20"/>
          <w:szCs w:val="20"/>
        </w:rPr>
        <w:t>$ 300</w:t>
      </w:r>
      <w:r w:rsidR="00A83516" w:rsidRPr="00331597">
        <w:rPr>
          <w:rFonts w:ascii="Arial" w:hAnsi="Arial" w:cs="Arial"/>
          <w:sz w:val="20"/>
          <w:szCs w:val="20"/>
        </w:rPr>
        <w:t>.00</w:t>
      </w:r>
      <w:r w:rsidR="00111B59">
        <w:rPr>
          <w:rFonts w:ascii="Arial" w:hAnsi="Arial" w:cs="Arial"/>
          <w:sz w:val="20"/>
          <w:szCs w:val="20"/>
        </w:rPr>
        <w:t xml:space="preserve"> </w:t>
      </w:r>
      <w:r w:rsidR="00B20E6D" w:rsidRPr="00331597">
        <w:rPr>
          <w:rFonts w:ascii="Arial" w:hAnsi="Arial" w:cs="Arial"/>
          <w:sz w:val="20"/>
          <w:szCs w:val="20"/>
        </w:rPr>
        <w:t>Por viaje</w:t>
      </w:r>
    </w:p>
    <w:p w:rsidR="00C83910" w:rsidRPr="00331597" w:rsidRDefault="00C83910"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CAPÍTULO V</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Derechos por Servicios de Agua Potable</w:t>
      </w:r>
    </w:p>
    <w:p w:rsidR="00887884" w:rsidRPr="00331597" w:rsidRDefault="00887884" w:rsidP="00996853">
      <w:pPr>
        <w:pStyle w:val="Textosinformato"/>
        <w:spacing w:line="360" w:lineRule="auto"/>
        <w:jc w:val="both"/>
        <w:rPr>
          <w:rFonts w:ascii="Arial" w:hAnsi="Arial" w:cs="Arial"/>
          <w:sz w:val="20"/>
          <w:szCs w:val="20"/>
        </w:rPr>
      </w:pPr>
    </w:p>
    <w:p w:rsidR="00B47791" w:rsidRPr="00331597" w:rsidRDefault="009F6BF4"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 3</w:t>
      </w:r>
      <w:r w:rsidR="005C3EC8">
        <w:rPr>
          <w:rFonts w:ascii="Arial" w:hAnsi="Arial" w:cs="Arial"/>
          <w:b/>
          <w:sz w:val="20"/>
          <w:szCs w:val="20"/>
        </w:rPr>
        <w:t>5</w:t>
      </w:r>
      <w:r w:rsidR="00B47791" w:rsidRPr="00331597">
        <w:rPr>
          <w:rFonts w:ascii="Arial" w:hAnsi="Arial" w:cs="Arial"/>
          <w:b/>
          <w:sz w:val="20"/>
          <w:szCs w:val="20"/>
        </w:rPr>
        <w:t>.-</w:t>
      </w:r>
      <w:r w:rsidR="00B47791" w:rsidRPr="00331597">
        <w:rPr>
          <w:rFonts w:ascii="Arial" w:hAnsi="Arial" w:cs="Arial"/>
          <w:sz w:val="20"/>
          <w:szCs w:val="20"/>
        </w:rPr>
        <w:t xml:space="preserve"> Por los servicios de agua potable que preste el Municipio, se pagarán bimestralmente las siguientes cuotas: </w:t>
      </w:r>
    </w:p>
    <w:p w:rsidR="00887884" w:rsidRPr="00331597" w:rsidRDefault="00887884"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both"/>
        <w:rPr>
          <w:rFonts w:ascii="Arial" w:hAnsi="Arial" w:cs="Arial"/>
          <w:sz w:val="20"/>
          <w:szCs w:val="20"/>
        </w:rPr>
      </w:pPr>
      <w:r w:rsidRPr="00400B9B">
        <w:rPr>
          <w:rFonts w:ascii="Arial" w:hAnsi="Arial" w:cs="Arial"/>
          <w:b/>
          <w:sz w:val="20"/>
          <w:szCs w:val="20"/>
        </w:rPr>
        <w:t>I</w:t>
      </w:r>
      <w:r w:rsidR="002F7E00" w:rsidRPr="00400B9B">
        <w:rPr>
          <w:rFonts w:ascii="Arial" w:hAnsi="Arial" w:cs="Arial"/>
          <w:b/>
          <w:sz w:val="20"/>
          <w:szCs w:val="20"/>
        </w:rPr>
        <w:t>.-</w:t>
      </w:r>
      <w:r w:rsidR="00400B9B" w:rsidRPr="00400B9B">
        <w:rPr>
          <w:rFonts w:ascii="Arial" w:hAnsi="Arial" w:cs="Arial"/>
          <w:b/>
          <w:sz w:val="20"/>
          <w:szCs w:val="20"/>
        </w:rPr>
        <w:t xml:space="preserve"> </w:t>
      </w:r>
      <w:r w:rsidRPr="00331597">
        <w:rPr>
          <w:rFonts w:ascii="Arial" w:hAnsi="Arial" w:cs="Arial"/>
          <w:sz w:val="20"/>
          <w:szCs w:val="20"/>
        </w:rPr>
        <w:t>Por toma doméstica $</w:t>
      </w:r>
      <w:r w:rsidR="00A90D65" w:rsidRPr="00331597">
        <w:rPr>
          <w:rFonts w:ascii="Arial" w:hAnsi="Arial" w:cs="Arial"/>
          <w:sz w:val="20"/>
          <w:szCs w:val="20"/>
        </w:rPr>
        <w:t xml:space="preserve"> </w:t>
      </w:r>
      <w:r w:rsidR="00111B59">
        <w:rPr>
          <w:rFonts w:ascii="Arial" w:hAnsi="Arial" w:cs="Arial"/>
          <w:sz w:val="20"/>
          <w:szCs w:val="20"/>
        </w:rPr>
        <w:t xml:space="preserve"> </w:t>
      </w:r>
      <w:r w:rsidR="00A90D65" w:rsidRPr="00331597">
        <w:rPr>
          <w:rFonts w:ascii="Arial" w:hAnsi="Arial" w:cs="Arial"/>
          <w:sz w:val="20"/>
          <w:szCs w:val="20"/>
        </w:rPr>
        <w:t>25</w:t>
      </w:r>
      <w:r w:rsidRPr="00331597">
        <w:rPr>
          <w:rFonts w:ascii="Arial" w:hAnsi="Arial" w:cs="Arial"/>
          <w:sz w:val="20"/>
          <w:szCs w:val="20"/>
        </w:rPr>
        <w:t xml:space="preserve">.00 </w:t>
      </w:r>
    </w:p>
    <w:p w:rsidR="00B47791" w:rsidRPr="00331597" w:rsidRDefault="00B47791" w:rsidP="00996853">
      <w:pPr>
        <w:pStyle w:val="Textosinformato"/>
        <w:spacing w:line="360" w:lineRule="auto"/>
        <w:jc w:val="both"/>
        <w:rPr>
          <w:rFonts w:ascii="Arial" w:hAnsi="Arial" w:cs="Arial"/>
          <w:sz w:val="20"/>
          <w:szCs w:val="20"/>
        </w:rPr>
      </w:pPr>
      <w:r w:rsidRPr="001727E6">
        <w:rPr>
          <w:rFonts w:ascii="Arial" w:hAnsi="Arial" w:cs="Arial"/>
          <w:b/>
          <w:sz w:val="20"/>
          <w:szCs w:val="20"/>
        </w:rPr>
        <w:t>II</w:t>
      </w:r>
      <w:r w:rsidR="002F7E00" w:rsidRPr="001727E6">
        <w:rPr>
          <w:rFonts w:ascii="Arial" w:hAnsi="Arial" w:cs="Arial"/>
          <w:b/>
          <w:sz w:val="20"/>
          <w:szCs w:val="20"/>
        </w:rPr>
        <w:t>.-</w:t>
      </w:r>
      <w:r w:rsidR="001727E6">
        <w:rPr>
          <w:rFonts w:ascii="Arial" w:hAnsi="Arial" w:cs="Arial"/>
          <w:sz w:val="20"/>
          <w:szCs w:val="20"/>
        </w:rPr>
        <w:t xml:space="preserve"> </w:t>
      </w:r>
      <w:r w:rsidRPr="00331597">
        <w:rPr>
          <w:rFonts w:ascii="Arial" w:hAnsi="Arial" w:cs="Arial"/>
          <w:sz w:val="20"/>
          <w:szCs w:val="20"/>
        </w:rPr>
        <w:t>Por toma comercial</w:t>
      </w:r>
      <w:r w:rsidR="00F87A6F">
        <w:rPr>
          <w:rFonts w:ascii="Arial" w:hAnsi="Arial" w:cs="Arial"/>
          <w:sz w:val="20"/>
          <w:szCs w:val="20"/>
        </w:rPr>
        <w:t xml:space="preserve"> </w:t>
      </w:r>
      <w:r w:rsidR="00111B59">
        <w:rPr>
          <w:rFonts w:ascii="Arial" w:hAnsi="Arial" w:cs="Arial"/>
          <w:sz w:val="20"/>
          <w:szCs w:val="20"/>
        </w:rPr>
        <w:t xml:space="preserve">$  </w:t>
      </w:r>
      <w:r w:rsidR="00A90D65" w:rsidRPr="00331597">
        <w:rPr>
          <w:rFonts w:ascii="Arial" w:hAnsi="Arial" w:cs="Arial"/>
          <w:sz w:val="20"/>
          <w:szCs w:val="20"/>
        </w:rPr>
        <w:t>50</w:t>
      </w:r>
      <w:r w:rsidRPr="00331597">
        <w:rPr>
          <w:rFonts w:ascii="Arial" w:hAnsi="Arial" w:cs="Arial"/>
          <w:sz w:val="20"/>
          <w:szCs w:val="20"/>
        </w:rPr>
        <w:t xml:space="preserve">.00 </w:t>
      </w:r>
    </w:p>
    <w:p w:rsidR="002F7E00" w:rsidRPr="00331597" w:rsidRDefault="00B47791" w:rsidP="00996853">
      <w:pPr>
        <w:pStyle w:val="Textosinformato"/>
        <w:spacing w:line="360" w:lineRule="auto"/>
        <w:jc w:val="both"/>
        <w:rPr>
          <w:rFonts w:ascii="Arial" w:hAnsi="Arial" w:cs="Arial"/>
          <w:sz w:val="20"/>
          <w:szCs w:val="20"/>
        </w:rPr>
      </w:pPr>
      <w:r w:rsidRPr="001727E6">
        <w:rPr>
          <w:rFonts w:ascii="Arial" w:hAnsi="Arial" w:cs="Arial"/>
          <w:b/>
          <w:sz w:val="20"/>
          <w:szCs w:val="20"/>
        </w:rPr>
        <w:t>III</w:t>
      </w:r>
      <w:r w:rsidR="002F7E00" w:rsidRPr="001727E6">
        <w:rPr>
          <w:rFonts w:ascii="Arial" w:hAnsi="Arial" w:cs="Arial"/>
          <w:b/>
          <w:sz w:val="20"/>
          <w:szCs w:val="20"/>
        </w:rPr>
        <w:t>.-</w:t>
      </w:r>
      <w:r w:rsidR="001727E6">
        <w:rPr>
          <w:rFonts w:ascii="Arial" w:hAnsi="Arial" w:cs="Arial"/>
          <w:sz w:val="20"/>
          <w:szCs w:val="20"/>
        </w:rPr>
        <w:t xml:space="preserve"> </w:t>
      </w:r>
      <w:r w:rsidRPr="00331597">
        <w:rPr>
          <w:rFonts w:ascii="Arial" w:hAnsi="Arial" w:cs="Arial"/>
          <w:sz w:val="20"/>
          <w:szCs w:val="20"/>
        </w:rPr>
        <w:t xml:space="preserve">Por toma industrial </w:t>
      </w:r>
      <w:r w:rsidR="00111B59">
        <w:rPr>
          <w:rFonts w:ascii="Arial" w:hAnsi="Arial" w:cs="Arial"/>
          <w:sz w:val="20"/>
          <w:szCs w:val="20"/>
        </w:rPr>
        <w:t xml:space="preserve">$ </w:t>
      </w:r>
      <w:r w:rsidR="00A90D65" w:rsidRPr="00331597">
        <w:rPr>
          <w:rFonts w:ascii="Arial" w:hAnsi="Arial" w:cs="Arial"/>
          <w:sz w:val="20"/>
          <w:szCs w:val="20"/>
        </w:rPr>
        <w:t>300</w:t>
      </w:r>
      <w:r w:rsidR="002F7E00" w:rsidRPr="00331597">
        <w:rPr>
          <w:rFonts w:ascii="Arial" w:hAnsi="Arial" w:cs="Arial"/>
          <w:sz w:val="20"/>
          <w:szCs w:val="20"/>
        </w:rPr>
        <w:t xml:space="preserve">.00 </w:t>
      </w:r>
    </w:p>
    <w:p w:rsidR="00887884" w:rsidRPr="00331597" w:rsidRDefault="002F7E00" w:rsidP="00996853">
      <w:pPr>
        <w:pStyle w:val="Textosinformato"/>
        <w:spacing w:line="360" w:lineRule="auto"/>
        <w:jc w:val="both"/>
        <w:rPr>
          <w:rFonts w:ascii="Arial" w:hAnsi="Arial" w:cs="Arial"/>
          <w:sz w:val="20"/>
          <w:szCs w:val="20"/>
        </w:rPr>
      </w:pPr>
      <w:r w:rsidRPr="001727E6">
        <w:rPr>
          <w:rFonts w:ascii="Arial" w:hAnsi="Arial" w:cs="Arial"/>
          <w:b/>
          <w:sz w:val="20"/>
          <w:szCs w:val="20"/>
        </w:rPr>
        <w:t>IV.-</w:t>
      </w:r>
      <w:r w:rsidR="001727E6">
        <w:rPr>
          <w:rFonts w:ascii="Arial" w:hAnsi="Arial" w:cs="Arial"/>
          <w:sz w:val="20"/>
          <w:szCs w:val="20"/>
        </w:rPr>
        <w:t xml:space="preserve"> </w:t>
      </w:r>
      <w:r w:rsidRPr="00331597">
        <w:rPr>
          <w:rFonts w:ascii="Arial" w:hAnsi="Arial" w:cs="Arial"/>
          <w:sz w:val="20"/>
          <w:szCs w:val="20"/>
        </w:rPr>
        <w:t>P</w:t>
      </w:r>
      <w:r w:rsidR="00C83910" w:rsidRPr="00331597">
        <w:rPr>
          <w:rFonts w:ascii="Arial" w:hAnsi="Arial" w:cs="Arial"/>
          <w:sz w:val="20"/>
          <w:szCs w:val="20"/>
        </w:rPr>
        <w:t xml:space="preserve">or contrato de toma nueva </w:t>
      </w:r>
      <w:r w:rsidR="0018749C" w:rsidRPr="00331597">
        <w:rPr>
          <w:rFonts w:ascii="Arial" w:hAnsi="Arial" w:cs="Arial"/>
          <w:sz w:val="20"/>
          <w:szCs w:val="20"/>
        </w:rPr>
        <w:t>doméstica</w:t>
      </w:r>
      <w:r w:rsidR="00C83910" w:rsidRPr="00331597">
        <w:rPr>
          <w:rFonts w:ascii="Arial" w:hAnsi="Arial" w:cs="Arial"/>
          <w:sz w:val="20"/>
          <w:szCs w:val="20"/>
        </w:rPr>
        <w:t xml:space="preserve"> y comercial $ 150.00</w:t>
      </w:r>
    </w:p>
    <w:p w:rsidR="00C83910" w:rsidRPr="00331597" w:rsidRDefault="00C83910" w:rsidP="00996853">
      <w:pPr>
        <w:pStyle w:val="Textosinformato"/>
        <w:spacing w:line="360" w:lineRule="auto"/>
        <w:jc w:val="both"/>
        <w:rPr>
          <w:rFonts w:ascii="Arial" w:hAnsi="Arial" w:cs="Arial"/>
          <w:sz w:val="20"/>
          <w:szCs w:val="20"/>
        </w:rPr>
      </w:pPr>
      <w:r w:rsidRPr="001727E6">
        <w:rPr>
          <w:rFonts w:ascii="Arial" w:hAnsi="Arial" w:cs="Arial"/>
          <w:b/>
          <w:sz w:val="20"/>
          <w:szCs w:val="20"/>
        </w:rPr>
        <w:t>V.-</w:t>
      </w:r>
      <w:r w:rsidR="001727E6">
        <w:rPr>
          <w:rFonts w:ascii="Arial" w:hAnsi="Arial" w:cs="Arial"/>
          <w:sz w:val="20"/>
          <w:szCs w:val="20"/>
        </w:rPr>
        <w:t xml:space="preserve"> P</w:t>
      </w:r>
      <w:r w:rsidRPr="00331597">
        <w:rPr>
          <w:rFonts w:ascii="Arial" w:hAnsi="Arial" w:cs="Arial"/>
          <w:sz w:val="20"/>
          <w:szCs w:val="20"/>
        </w:rPr>
        <w:t>or contrato de toma nueva in</w:t>
      </w:r>
      <w:r w:rsidR="00111B59">
        <w:rPr>
          <w:rFonts w:ascii="Arial" w:hAnsi="Arial" w:cs="Arial"/>
          <w:sz w:val="20"/>
          <w:szCs w:val="20"/>
        </w:rPr>
        <w:t xml:space="preserve">dustrial </w:t>
      </w:r>
      <w:r w:rsidRPr="00331597">
        <w:rPr>
          <w:rFonts w:ascii="Arial" w:hAnsi="Arial" w:cs="Arial"/>
          <w:sz w:val="20"/>
          <w:szCs w:val="20"/>
        </w:rPr>
        <w:t>$ 300.00</w:t>
      </w:r>
    </w:p>
    <w:p w:rsidR="00C83910" w:rsidRPr="00331597" w:rsidRDefault="00C83910" w:rsidP="00996853">
      <w:pPr>
        <w:pStyle w:val="Textosinformato"/>
        <w:spacing w:line="360" w:lineRule="auto"/>
        <w:jc w:val="both"/>
        <w:rPr>
          <w:rFonts w:ascii="Arial" w:hAnsi="Arial" w:cs="Arial"/>
          <w:sz w:val="20"/>
          <w:szCs w:val="20"/>
        </w:rPr>
      </w:pPr>
    </w:p>
    <w:p w:rsidR="00F87A6F" w:rsidRDefault="00F87A6F" w:rsidP="00996853">
      <w:pPr>
        <w:pStyle w:val="Textosinformato"/>
        <w:spacing w:line="360" w:lineRule="auto"/>
        <w:jc w:val="center"/>
        <w:rPr>
          <w:rFonts w:ascii="Arial" w:hAnsi="Arial" w:cs="Arial"/>
          <w:b/>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CAPÍTULO VI</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Derechos por Servicios de Rastro</w:t>
      </w:r>
    </w:p>
    <w:p w:rsidR="00887884" w:rsidRPr="00331597" w:rsidRDefault="00887884" w:rsidP="00996853">
      <w:pPr>
        <w:pStyle w:val="Textosinformato"/>
        <w:spacing w:line="360" w:lineRule="auto"/>
        <w:jc w:val="both"/>
        <w:rPr>
          <w:rFonts w:ascii="Arial" w:hAnsi="Arial" w:cs="Arial"/>
          <w:sz w:val="20"/>
          <w:szCs w:val="20"/>
        </w:rPr>
      </w:pPr>
    </w:p>
    <w:p w:rsidR="00B47791" w:rsidRPr="00331597" w:rsidRDefault="009F6BF4"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 3</w:t>
      </w:r>
      <w:r w:rsidR="005C3EC8">
        <w:rPr>
          <w:rFonts w:ascii="Arial" w:hAnsi="Arial" w:cs="Arial"/>
          <w:b/>
          <w:sz w:val="20"/>
          <w:szCs w:val="20"/>
        </w:rPr>
        <w:t>6</w:t>
      </w:r>
      <w:r w:rsidR="00B47791" w:rsidRPr="00331597">
        <w:rPr>
          <w:rFonts w:ascii="Arial" w:hAnsi="Arial" w:cs="Arial"/>
          <w:b/>
          <w:sz w:val="20"/>
          <w:szCs w:val="20"/>
        </w:rPr>
        <w:t>.-</w:t>
      </w:r>
      <w:r w:rsidR="00B47791" w:rsidRPr="00331597">
        <w:rPr>
          <w:rFonts w:ascii="Arial" w:hAnsi="Arial" w:cs="Arial"/>
          <w:sz w:val="20"/>
          <w:szCs w:val="20"/>
        </w:rPr>
        <w:t xml:space="preserve"> Son objeto de este derecho, la matanza, guarda en corrales, transporte, peso en básculas e inspección de animales, realizados en el r</w:t>
      </w:r>
      <w:r w:rsidR="001727E6">
        <w:rPr>
          <w:rFonts w:ascii="Arial" w:hAnsi="Arial" w:cs="Arial"/>
          <w:sz w:val="20"/>
          <w:szCs w:val="20"/>
        </w:rPr>
        <w:t>astro municipal:</w:t>
      </w:r>
    </w:p>
    <w:p w:rsidR="00887884" w:rsidRPr="00331597" w:rsidRDefault="00887884"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both"/>
        <w:rPr>
          <w:rFonts w:ascii="Arial" w:hAnsi="Arial" w:cs="Arial"/>
          <w:b/>
          <w:sz w:val="20"/>
          <w:szCs w:val="20"/>
        </w:rPr>
      </w:pPr>
      <w:r w:rsidRPr="00331597">
        <w:rPr>
          <w:rFonts w:ascii="Arial" w:hAnsi="Arial" w:cs="Arial"/>
          <w:b/>
          <w:sz w:val="20"/>
          <w:szCs w:val="20"/>
        </w:rPr>
        <w:t xml:space="preserve">I.- Matanza en el rastro municipal </w:t>
      </w: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a) Ganado vacuno </w:t>
      </w:r>
      <w:r w:rsidR="00964509">
        <w:rPr>
          <w:rFonts w:ascii="Arial" w:hAnsi="Arial" w:cs="Arial"/>
          <w:sz w:val="20"/>
          <w:szCs w:val="20"/>
        </w:rPr>
        <w:t>$</w:t>
      </w:r>
      <w:r w:rsidR="00964509" w:rsidRPr="00380A84">
        <w:rPr>
          <w:rFonts w:ascii="Arial" w:hAnsi="Arial" w:cs="Arial"/>
          <w:sz w:val="20"/>
          <w:szCs w:val="20"/>
        </w:rPr>
        <w:t>10</w:t>
      </w:r>
      <w:r w:rsidR="00A90D65" w:rsidRPr="00380A84">
        <w:rPr>
          <w:rFonts w:ascii="Arial" w:hAnsi="Arial" w:cs="Arial"/>
          <w:sz w:val="20"/>
          <w:szCs w:val="20"/>
        </w:rPr>
        <w:t>0</w:t>
      </w:r>
      <w:r w:rsidRPr="00380A84">
        <w:rPr>
          <w:rFonts w:ascii="Arial" w:hAnsi="Arial" w:cs="Arial"/>
          <w:sz w:val="20"/>
          <w:szCs w:val="20"/>
        </w:rPr>
        <w:t>.00</w:t>
      </w:r>
      <w:r w:rsidRPr="00331597">
        <w:rPr>
          <w:rFonts w:ascii="Arial" w:hAnsi="Arial" w:cs="Arial"/>
          <w:sz w:val="20"/>
          <w:szCs w:val="20"/>
        </w:rPr>
        <w:t xml:space="preserve"> por cabeza </w:t>
      </w: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b) Ganado porcino </w:t>
      </w:r>
      <w:r w:rsidR="00964509">
        <w:rPr>
          <w:rFonts w:ascii="Arial" w:hAnsi="Arial" w:cs="Arial"/>
          <w:sz w:val="20"/>
          <w:szCs w:val="20"/>
        </w:rPr>
        <w:t xml:space="preserve">$ </w:t>
      </w:r>
      <w:r w:rsidR="00380A84">
        <w:rPr>
          <w:rFonts w:ascii="Arial" w:hAnsi="Arial" w:cs="Arial"/>
          <w:sz w:val="20"/>
          <w:szCs w:val="20"/>
        </w:rPr>
        <w:t>50</w:t>
      </w:r>
      <w:r w:rsidRPr="00380A84">
        <w:rPr>
          <w:rFonts w:ascii="Arial" w:hAnsi="Arial" w:cs="Arial"/>
          <w:sz w:val="20"/>
          <w:szCs w:val="20"/>
        </w:rPr>
        <w:t>.00</w:t>
      </w:r>
      <w:r w:rsidRPr="00331597">
        <w:rPr>
          <w:rFonts w:ascii="Arial" w:hAnsi="Arial" w:cs="Arial"/>
          <w:sz w:val="20"/>
          <w:szCs w:val="20"/>
        </w:rPr>
        <w:t xml:space="preserve"> por cabeza </w:t>
      </w:r>
    </w:p>
    <w:p w:rsidR="00B20E6D" w:rsidRPr="00331597" w:rsidRDefault="00B20E6D" w:rsidP="00996853">
      <w:pPr>
        <w:pStyle w:val="Textosinformato"/>
        <w:spacing w:line="360" w:lineRule="auto"/>
        <w:jc w:val="both"/>
        <w:rPr>
          <w:rFonts w:ascii="Arial" w:hAnsi="Arial" w:cs="Arial"/>
          <w:sz w:val="20"/>
          <w:szCs w:val="20"/>
        </w:rPr>
      </w:pPr>
    </w:p>
    <w:p w:rsidR="00B20E6D" w:rsidRPr="00331597" w:rsidRDefault="00B20E6D"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    Los derechos por servicio de uso </w:t>
      </w:r>
      <w:r w:rsidR="001727E6">
        <w:rPr>
          <w:rFonts w:ascii="Arial" w:hAnsi="Arial" w:cs="Arial"/>
          <w:sz w:val="20"/>
          <w:szCs w:val="20"/>
        </w:rPr>
        <w:t>de corrales del rastro se pagará</w:t>
      </w:r>
      <w:r w:rsidRPr="00331597">
        <w:rPr>
          <w:rFonts w:ascii="Arial" w:hAnsi="Arial" w:cs="Arial"/>
          <w:sz w:val="20"/>
          <w:szCs w:val="20"/>
        </w:rPr>
        <w:t xml:space="preserve">n de acuerdo </w:t>
      </w:r>
      <w:r w:rsidR="0018749C" w:rsidRPr="00331597">
        <w:rPr>
          <w:rFonts w:ascii="Arial" w:hAnsi="Arial" w:cs="Arial"/>
          <w:sz w:val="20"/>
          <w:szCs w:val="20"/>
        </w:rPr>
        <w:t>a la</w:t>
      </w:r>
      <w:r w:rsidRPr="00331597">
        <w:rPr>
          <w:rFonts w:ascii="Arial" w:hAnsi="Arial" w:cs="Arial"/>
          <w:sz w:val="20"/>
          <w:szCs w:val="20"/>
        </w:rPr>
        <w:t xml:space="preserve"> siguiente tarifa:</w:t>
      </w:r>
    </w:p>
    <w:p w:rsidR="00B20E6D" w:rsidRPr="00331597" w:rsidRDefault="00B20E6D" w:rsidP="00996853">
      <w:pPr>
        <w:pStyle w:val="Textosinformato"/>
        <w:spacing w:line="360" w:lineRule="auto"/>
        <w:jc w:val="both"/>
        <w:rPr>
          <w:rFonts w:ascii="Arial" w:hAnsi="Arial" w:cs="Arial"/>
          <w:sz w:val="20"/>
          <w:szCs w:val="20"/>
        </w:rPr>
      </w:pPr>
    </w:p>
    <w:p w:rsidR="00B20E6D" w:rsidRPr="00331597" w:rsidRDefault="00B20E6D" w:rsidP="00996853">
      <w:pPr>
        <w:pStyle w:val="Textosinformato"/>
        <w:spacing w:line="360" w:lineRule="auto"/>
        <w:jc w:val="both"/>
        <w:rPr>
          <w:rFonts w:ascii="Arial" w:hAnsi="Arial" w:cs="Arial"/>
          <w:sz w:val="20"/>
          <w:szCs w:val="20"/>
        </w:rPr>
      </w:pPr>
      <w:r w:rsidRPr="00331597">
        <w:rPr>
          <w:rFonts w:ascii="Arial" w:hAnsi="Arial" w:cs="Arial"/>
          <w:sz w:val="20"/>
          <w:szCs w:val="20"/>
        </w:rPr>
        <w:t>a) Ganado va</w:t>
      </w:r>
      <w:r w:rsidR="00423494">
        <w:rPr>
          <w:rFonts w:ascii="Arial" w:hAnsi="Arial" w:cs="Arial"/>
          <w:sz w:val="20"/>
          <w:szCs w:val="20"/>
        </w:rPr>
        <w:t xml:space="preserve">cuno                           </w:t>
      </w:r>
      <w:r w:rsidRPr="00331597">
        <w:rPr>
          <w:rFonts w:ascii="Arial" w:hAnsi="Arial" w:cs="Arial"/>
          <w:sz w:val="20"/>
          <w:szCs w:val="20"/>
        </w:rPr>
        <w:t xml:space="preserve">$ 30.00 por cabeza </w:t>
      </w:r>
    </w:p>
    <w:p w:rsidR="00B20E6D" w:rsidRPr="00331597" w:rsidRDefault="00B20E6D"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b) Ganado porcino                           $ 30.00 por cabeza </w:t>
      </w:r>
    </w:p>
    <w:p w:rsidR="00887884" w:rsidRPr="00331597" w:rsidRDefault="00887884"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both"/>
        <w:rPr>
          <w:rFonts w:ascii="Arial" w:hAnsi="Arial" w:cs="Arial"/>
          <w:b/>
          <w:sz w:val="20"/>
          <w:szCs w:val="20"/>
        </w:rPr>
      </w:pPr>
      <w:r w:rsidRPr="00331597">
        <w:rPr>
          <w:rFonts w:ascii="Arial" w:hAnsi="Arial" w:cs="Arial"/>
          <w:b/>
          <w:sz w:val="20"/>
          <w:szCs w:val="20"/>
        </w:rPr>
        <w:t>II.- Los derechos por servicio de transporte, se pagarán de</w:t>
      </w:r>
      <w:r w:rsidR="001727E6">
        <w:rPr>
          <w:rFonts w:ascii="Arial" w:hAnsi="Arial" w:cs="Arial"/>
          <w:b/>
          <w:sz w:val="20"/>
          <w:szCs w:val="20"/>
        </w:rPr>
        <w:t xml:space="preserve"> acuerdo a la siguiente tarifa:</w:t>
      </w:r>
    </w:p>
    <w:p w:rsidR="00B47791" w:rsidRPr="00331597" w:rsidRDefault="00B47791"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a) Ganado vacuno </w:t>
      </w:r>
      <w:r w:rsidR="00A90D65" w:rsidRPr="00331597">
        <w:rPr>
          <w:rFonts w:ascii="Arial" w:hAnsi="Arial" w:cs="Arial"/>
          <w:sz w:val="20"/>
          <w:szCs w:val="20"/>
        </w:rPr>
        <w:t>$ 50</w:t>
      </w:r>
      <w:r w:rsidRPr="00331597">
        <w:rPr>
          <w:rFonts w:ascii="Arial" w:hAnsi="Arial" w:cs="Arial"/>
          <w:sz w:val="20"/>
          <w:szCs w:val="20"/>
        </w:rPr>
        <w:t xml:space="preserve">.00 por cabeza </w:t>
      </w: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b) Ganado porcino </w:t>
      </w:r>
      <w:r w:rsidR="00A90D65" w:rsidRPr="00331597">
        <w:rPr>
          <w:rFonts w:ascii="Arial" w:hAnsi="Arial" w:cs="Arial"/>
          <w:sz w:val="20"/>
          <w:szCs w:val="20"/>
        </w:rPr>
        <w:t>$ 50</w:t>
      </w:r>
      <w:r w:rsidRPr="00331597">
        <w:rPr>
          <w:rFonts w:ascii="Arial" w:hAnsi="Arial" w:cs="Arial"/>
          <w:sz w:val="20"/>
          <w:szCs w:val="20"/>
        </w:rPr>
        <w:t xml:space="preserve">.00 por cabeza </w:t>
      </w:r>
    </w:p>
    <w:p w:rsidR="00887884" w:rsidRPr="00331597" w:rsidRDefault="00887884"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both"/>
        <w:rPr>
          <w:rFonts w:ascii="Arial" w:hAnsi="Arial" w:cs="Arial"/>
          <w:b/>
          <w:sz w:val="20"/>
          <w:szCs w:val="20"/>
        </w:rPr>
      </w:pPr>
      <w:r w:rsidRPr="00331597">
        <w:rPr>
          <w:rFonts w:ascii="Arial" w:hAnsi="Arial" w:cs="Arial"/>
          <w:b/>
          <w:sz w:val="20"/>
          <w:szCs w:val="20"/>
        </w:rPr>
        <w:t>III.- Los derechos por servicio de pesado en básculas propiedad del municipio, se pagarán de</w:t>
      </w:r>
      <w:r w:rsidR="001727E6">
        <w:rPr>
          <w:rFonts w:ascii="Arial" w:hAnsi="Arial" w:cs="Arial"/>
          <w:b/>
          <w:sz w:val="20"/>
          <w:szCs w:val="20"/>
        </w:rPr>
        <w:t xml:space="preserve"> acuerdo a la siguiente tarifa:</w:t>
      </w:r>
    </w:p>
    <w:p w:rsidR="00887884" w:rsidRPr="00331597" w:rsidRDefault="00887884"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a) Ganado vacuno </w:t>
      </w:r>
      <w:r w:rsidR="00A90D65" w:rsidRPr="00331597">
        <w:rPr>
          <w:rFonts w:ascii="Arial" w:hAnsi="Arial" w:cs="Arial"/>
          <w:sz w:val="20"/>
          <w:szCs w:val="20"/>
        </w:rPr>
        <w:t>$ 25</w:t>
      </w:r>
      <w:r w:rsidRPr="00331597">
        <w:rPr>
          <w:rFonts w:ascii="Arial" w:hAnsi="Arial" w:cs="Arial"/>
          <w:sz w:val="20"/>
          <w:szCs w:val="20"/>
        </w:rPr>
        <w:t xml:space="preserve">.00 por cabeza </w:t>
      </w: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sz w:val="20"/>
          <w:szCs w:val="20"/>
        </w:rPr>
        <w:t>b) Ganado porcino</w:t>
      </w:r>
      <w:r w:rsidR="003F2BFD">
        <w:rPr>
          <w:rFonts w:ascii="Arial" w:hAnsi="Arial" w:cs="Arial"/>
          <w:sz w:val="20"/>
          <w:szCs w:val="20"/>
        </w:rPr>
        <w:t xml:space="preserve"> </w:t>
      </w:r>
      <w:r w:rsidR="00A90D65" w:rsidRPr="00331597">
        <w:rPr>
          <w:rFonts w:ascii="Arial" w:hAnsi="Arial" w:cs="Arial"/>
          <w:sz w:val="20"/>
          <w:szCs w:val="20"/>
        </w:rPr>
        <w:t>$ 20</w:t>
      </w:r>
      <w:r w:rsidRPr="00331597">
        <w:rPr>
          <w:rFonts w:ascii="Arial" w:hAnsi="Arial" w:cs="Arial"/>
          <w:sz w:val="20"/>
          <w:szCs w:val="20"/>
        </w:rPr>
        <w:t xml:space="preserve">.00 por cabeza </w:t>
      </w:r>
    </w:p>
    <w:p w:rsidR="00887884" w:rsidRPr="00331597" w:rsidRDefault="00887884" w:rsidP="00996853">
      <w:pPr>
        <w:pStyle w:val="Textosinformato"/>
        <w:spacing w:line="360" w:lineRule="auto"/>
        <w:jc w:val="both"/>
        <w:rPr>
          <w:rFonts w:ascii="Arial" w:hAnsi="Arial" w:cs="Arial"/>
          <w:sz w:val="20"/>
          <w:szCs w:val="20"/>
        </w:rPr>
      </w:pPr>
    </w:p>
    <w:p w:rsidR="00B47791" w:rsidRDefault="00B47791" w:rsidP="00996853">
      <w:pPr>
        <w:pStyle w:val="Textosinformato"/>
        <w:spacing w:line="360" w:lineRule="auto"/>
        <w:jc w:val="both"/>
        <w:rPr>
          <w:rFonts w:ascii="Arial" w:hAnsi="Arial" w:cs="Arial"/>
          <w:b/>
          <w:sz w:val="20"/>
          <w:szCs w:val="20"/>
        </w:rPr>
      </w:pPr>
      <w:r w:rsidRPr="00331597">
        <w:rPr>
          <w:rFonts w:ascii="Arial" w:hAnsi="Arial" w:cs="Arial"/>
          <w:b/>
          <w:sz w:val="20"/>
          <w:szCs w:val="20"/>
        </w:rPr>
        <w:t xml:space="preserve">IV.- Los derechos por servicio de inspección por parte de la autoridad municipal, se pagarán de acuerdo a la siguiente tarifa: </w:t>
      </w:r>
    </w:p>
    <w:p w:rsidR="00200CD7" w:rsidRPr="00331597" w:rsidRDefault="00200CD7" w:rsidP="00996853">
      <w:pPr>
        <w:pStyle w:val="Textosinformato"/>
        <w:spacing w:line="360" w:lineRule="auto"/>
        <w:jc w:val="both"/>
        <w:rPr>
          <w:rFonts w:ascii="Arial" w:hAnsi="Arial" w:cs="Arial"/>
          <w:b/>
          <w:sz w:val="20"/>
          <w:szCs w:val="20"/>
        </w:rPr>
      </w:pP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a) Ganado vacuno </w:t>
      </w:r>
      <w:r w:rsidR="00A90D65" w:rsidRPr="00331597">
        <w:rPr>
          <w:rFonts w:ascii="Arial" w:hAnsi="Arial" w:cs="Arial"/>
          <w:sz w:val="20"/>
          <w:szCs w:val="20"/>
        </w:rPr>
        <w:t>$ 50</w:t>
      </w:r>
      <w:r w:rsidRPr="00331597">
        <w:rPr>
          <w:rFonts w:ascii="Arial" w:hAnsi="Arial" w:cs="Arial"/>
          <w:sz w:val="20"/>
          <w:szCs w:val="20"/>
        </w:rPr>
        <w:t xml:space="preserve">.00 por cabeza </w:t>
      </w: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b) Ganado porcino </w:t>
      </w:r>
      <w:r w:rsidR="00A90D65" w:rsidRPr="00331597">
        <w:rPr>
          <w:rFonts w:ascii="Arial" w:hAnsi="Arial" w:cs="Arial"/>
          <w:sz w:val="20"/>
          <w:szCs w:val="20"/>
        </w:rPr>
        <w:t>$ 40</w:t>
      </w:r>
      <w:r w:rsidRPr="00331597">
        <w:rPr>
          <w:rFonts w:ascii="Arial" w:hAnsi="Arial" w:cs="Arial"/>
          <w:sz w:val="20"/>
          <w:szCs w:val="20"/>
        </w:rPr>
        <w:t xml:space="preserve">.00 por cabeza </w:t>
      </w:r>
    </w:p>
    <w:p w:rsidR="00887884" w:rsidRPr="00331597" w:rsidRDefault="00887884"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CAPÍTULO VII</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Derechos por Certificados y Constancias</w:t>
      </w:r>
    </w:p>
    <w:p w:rsidR="00BD0A2B" w:rsidRPr="00331597" w:rsidRDefault="00BD0A2B" w:rsidP="00996853">
      <w:pPr>
        <w:pStyle w:val="Textosinformato"/>
        <w:spacing w:line="360" w:lineRule="auto"/>
        <w:jc w:val="both"/>
        <w:rPr>
          <w:rFonts w:ascii="Arial" w:hAnsi="Arial" w:cs="Arial"/>
          <w:sz w:val="20"/>
          <w:szCs w:val="20"/>
        </w:rPr>
      </w:pPr>
    </w:p>
    <w:p w:rsidR="00B47791" w:rsidRPr="00331597" w:rsidRDefault="009F6BF4"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 3</w:t>
      </w:r>
      <w:r w:rsidR="005C3EC8">
        <w:rPr>
          <w:rFonts w:ascii="Arial" w:hAnsi="Arial" w:cs="Arial"/>
          <w:b/>
          <w:sz w:val="20"/>
          <w:szCs w:val="20"/>
        </w:rPr>
        <w:t>7</w:t>
      </w:r>
      <w:r w:rsidR="00B47791" w:rsidRPr="00331597">
        <w:rPr>
          <w:rFonts w:ascii="Arial" w:hAnsi="Arial" w:cs="Arial"/>
          <w:b/>
          <w:sz w:val="20"/>
          <w:szCs w:val="20"/>
        </w:rPr>
        <w:t>.-</w:t>
      </w:r>
      <w:r w:rsidR="00B47791" w:rsidRPr="00331597">
        <w:rPr>
          <w:rFonts w:ascii="Arial" w:hAnsi="Arial" w:cs="Arial"/>
          <w:sz w:val="20"/>
          <w:szCs w:val="20"/>
        </w:rPr>
        <w:t xml:space="preserve"> Por los certificados y constancias que expida la autoridad municipal, se pagarán las cuotas siguientes: </w:t>
      </w:r>
    </w:p>
    <w:p w:rsidR="008833FA" w:rsidRPr="00331597" w:rsidRDefault="008833FA"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numPr>
          <w:ilvl w:val="0"/>
          <w:numId w:val="22"/>
        </w:numPr>
        <w:spacing w:line="360" w:lineRule="auto"/>
        <w:ind w:left="0" w:firstLine="0"/>
        <w:jc w:val="both"/>
        <w:rPr>
          <w:rFonts w:ascii="Arial" w:hAnsi="Arial" w:cs="Arial"/>
          <w:sz w:val="20"/>
          <w:szCs w:val="20"/>
        </w:rPr>
      </w:pPr>
      <w:r w:rsidRPr="00331597">
        <w:rPr>
          <w:rFonts w:ascii="Arial" w:hAnsi="Arial" w:cs="Arial"/>
          <w:sz w:val="20"/>
          <w:szCs w:val="20"/>
        </w:rPr>
        <w:t>Por cada certificado de residencia que expida el ayuntamiento</w:t>
      </w:r>
      <w:r w:rsidR="00BB2561">
        <w:rPr>
          <w:rFonts w:ascii="Arial" w:hAnsi="Arial" w:cs="Arial"/>
          <w:sz w:val="20"/>
          <w:szCs w:val="20"/>
        </w:rPr>
        <w:t xml:space="preserve"> </w:t>
      </w:r>
      <w:r w:rsidRPr="00331597">
        <w:rPr>
          <w:rFonts w:ascii="Arial" w:hAnsi="Arial" w:cs="Arial"/>
          <w:sz w:val="20"/>
          <w:szCs w:val="20"/>
        </w:rPr>
        <w:t>$</w:t>
      </w:r>
      <w:r w:rsidR="00A90D65" w:rsidRPr="00331597">
        <w:rPr>
          <w:rFonts w:ascii="Arial" w:hAnsi="Arial" w:cs="Arial"/>
          <w:sz w:val="20"/>
          <w:szCs w:val="20"/>
        </w:rPr>
        <w:t xml:space="preserve"> 50</w:t>
      </w:r>
      <w:r w:rsidRPr="00331597">
        <w:rPr>
          <w:rFonts w:ascii="Arial" w:hAnsi="Arial" w:cs="Arial"/>
          <w:sz w:val="20"/>
          <w:szCs w:val="20"/>
        </w:rPr>
        <w:t xml:space="preserve">.00 </w:t>
      </w:r>
    </w:p>
    <w:p w:rsidR="00B47791" w:rsidRPr="00331597" w:rsidRDefault="00B47791" w:rsidP="00996853">
      <w:pPr>
        <w:pStyle w:val="Textosinformato"/>
        <w:numPr>
          <w:ilvl w:val="0"/>
          <w:numId w:val="22"/>
        </w:numPr>
        <w:spacing w:line="360" w:lineRule="auto"/>
        <w:ind w:left="0" w:firstLine="0"/>
        <w:jc w:val="both"/>
        <w:rPr>
          <w:rFonts w:ascii="Arial" w:hAnsi="Arial" w:cs="Arial"/>
          <w:sz w:val="20"/>
          <w:szCs w:val="20"/>
        </w:rPr>
      </w:pPr>
      <w:r w:rsidRPr="00331597">
        <w:rPr>
          <w:rFonts w:ascii="Arial" w:hAnsi="Arial" w:cs="Arial"/>
          <w:sz w:val="20"/>
          <w:szCs w:val="20"/>
        </w:rPr>
        <w:t>Por cada copia certificada que expida el ayuntamiento</w:t>
      </w:r>
      <w:r w:rsidR="00BB2561">
        <w:rPr>
          <w:rFonts w:ascii="Arial" w:hAnsi="Arial" w:cs="Arial"/>
          <w:sz w:val="20"/>
          <w:szCs w:val="20"/>
        </w:rPr>
        <w:t xml:space="preserve"> </w:t>
      </w:r>
      <w:r w:rsidRPr="00331597">
        <w:rPr>
          <w:rFonts w:ascii="Arial" w:hAnsi="Arial" w:cs="Arial"/>
          <w:sz w:val="20"/>
          <w:szCs w:val="20"/>
        </w:rPr>
        <w:t xml:space="preserve">$ </w:t>
      </w:r>
      <w:r w:rsidR="00F87A6F">
        <w:rPr>
          <w:rFonts w:ascii="Arial" w:hAnsi="Arial" w:cs="Arial"/>
          <w:sz w:val="20"/>
          <w:szCs w:val="20"/>
        </w:rPr>
        <w:t>3</w:t>
      </w:r>
      <w:r w:rsidRPr="00331597">
        <w:rPr>
          <w:rFonts w:ascii="Arial" w:hAnsi="Arial" w:cs="Arial"/>
          <w:sz w:val="20"/>
          <w:szCs w:val="20"/>
        </w:rPr>
        <w:t xml:space="preserve">.00 </w:t>
      </w:r>
    </w:p>
    <w:p w:rsidR="00B47791" w:rsidRPr="00331597" w:rsidRDefault="00B47791" w:rsidP="00996853">
      <w:pPr>
        <w:pStyle w:val="Textosinformato"/>
        <w:numPr>
          <w:ilvl w:val="0"/>
          <w:numId w:val="22"/>
        </w:numPr>
        <w:spacing w:line="360" w:lineRule="auto"/>
        <w:ind w:left="0" w:firstLine="0"/>
        <w:jc w:val="both"/>
        <w:rPr>
          <w:rFonts w:ascii="Arial" w:hAnsi="Arial" w:cs="Arial"/>
          <w:sz w:val="20"/>
          <w:szCs w:val="20"/>
        </w:rPr>
      </w:pPr>
      <w:r w:rsidRPr="00331597">
        <w:rPr>
          <w:rFonts w:ascii="Arial" w:hAnsi="Arial" w:cs="Arial"/>
          <w:sz w:val="20"/>
          <w:szCs w:val="20"/>
        </w:rPr>
        <w:t>Por cada constancia que expida el ayuntamiento</w:t>
      </w:r>
      <w:r w:rsidR="00BB2561">
        <w:rPr>
          <w:rFonts w:ascii="Arial" w:hAnsi="Arial" w:cs="Arial"/>
          <w:sz w:val="20"/>
          <w:szCs w:val="20"/>
        </w:rPr>
        <w:t xml:space="preserve"> </w:t>
      </w:r>
      <w:r w:rsidRPr="00331597">
        <w:rPr>
          <w:rFonts w:ascii="Arial" w:hAnsi="Arial" w:cs="Arial"/>
          <w:sz w:val="20"/>
          <w:szCs w:val="20"/>
        </w:rPr>
        <w:t>$ 10</w:t>
      </w:r>
      <w:r w:rsidR="00A90D65" w:rsidRPr="00331597">
        <w:rPr>
          <w:rFonts w:ascii="Arial" w:hAnsi="Arial" w:cs="Arial"/>
          <w:sz w:val="20"/>
          <w:szCs w:val="20"/>
        </w:rPr>
        <w:t>0</w:t>
      </w:r>
      <w:r w:rsidRPr="00331597">
        <w:rPr>
          <w:rFonts w:ascii="Arial" w:hAnsi="Arial" w:cs="Arial"/>
          <w:sz w:val="20"/>
          <w:szCs w:val="20"/>
        </w:rPr>
        <w:t xml:space="preserve">.00 </w:t>
      </w:r>
    </w:p>
    <w:p w:rsidR="00BD0A2B" w:rsidRPr="00331597" w:rsidRDefault="00BD0A2B" w:rsidP="00996853">
      <w:pPr>
        <w:pStyle w:val="Textosinformato"/>
        <w:spacing w:line="360" w:lineRule="auto"/>
        <w:jc w:val="both"/>
        <w:rPr>
          <w:rFonts w:ascii="Arial" w:hAnsi="Arial" w:cs="Arial"/>
          <w:sz w:val="20"/>
          <w:szCs w:val="20"/>
        </w:rPr>
      </w:pPr>
    </w:p>
    <w:p w:rsidR="000152AD" w:rsidRPr="00331597" w:rsidRDefault="001727E6" w:rsidP="00996853">
      <w:pPr>
        <w:pStyle w:val="Textosinformato"/>
        <w:spacing w:line="360" w:lineRule="auto"/>
        <w:jc w:val="center"/>
        <w:rPr>
          <w:rFonts w:ascii="Arial" w:hAnsi="Arial" w:cs="Arial"/>
          <w:b/>
          <w:sz w:val="20"/>
          <w:szCs w:val="20"/>
        </w:rPr>
      </w:pPr>
      <w:r>
        <w:rPr>
          <w:rFonts w:ascii="Arial" w:hAnsi="Arial" w:cs="Arial"/>
          <w:b/>
          <w:sz w:val="20"/>
          <w:szCs w:val="20"/>
        </w:rPr>
        <w:t>CAPÍ</w:t>
      </w:r>
      <w:r w:rsidRPr="00331597">
        <w:rPr>
          <w:rFonts w:ascii="Arial" w:hAnsi="Arial" w:cs="Arial"/>
          <w:b/>
          <w:sz w:val="20"/>
          <w:szCs w:val="20"/>
        </w:rPr>
        <w:t>TULO VIII</w:t>
      </w:r>
    </w:p>
    <w:p w:rsidR="000152AD" w:rsidRPr="00331597" w:rsidRDefault="00A24DD4" w:rsidP="00996853">
      <w:pPr>
        <w:pStyle w:val="Textosinformato"/>
        <w:spacing w:line="360" w:lineRule="auto"/>
        <w:jc w:val="center"/>
        <w:rPr>
          <w:rFonts w:ascii="Arial" w:hAnsi="Arial" w:cs="Arial"/>
          <w:sz w:val="20"/>
          <w:szCs w:val="20"/>
        </w:rPr>
      </w:pPr>
      <w:r>
        <w:rPr>
          <w:rFonts w:ascii="Arial" w:hAnsi="Arial" w:cs="Arial"/>
          <w:b/>
          <w:sz w:val="20"/>
          <w:szCs w:val="20"/>
        </w:rPr>
        <w:t>Derechos de Mercados y Centrales de Abasto.</w:t>
      </w:r>
    </w:p>
    <w:p w:rsidR="000152AD" w:rsidRPr="00331597" w:rsidRDefault="000152AD" w:rsidP="00996853">
      <w:pPr>
        <w:pStyle w:val="Textosinformato"/>
        <w:spacing w:line="360" w:lineRule="auto"/>
        <w:jc w:val="both"/>
        <w:rPr>
          <w:rFonts w:ascii="Arial" w:hAnsi="Arial" w:cs="Arial"/>
          <w:sz w:val="20"/>
          <w:szCs w:val="20"/>
        </w:rPr>
      </w:pPr>
    </w:p>
    <w:p w:rsidR="0022511F" w:rsidRPr="00A24DD4" w:rsidRDefault="0018749C"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w:t>
      </w:r>
      <w:r w:rsidR="00E56D6B">
        <w:rPr>
          <w:rFonts w:ascii="Arial" w:hAnsi="Arial" w:cs="Arial"/>
          <w:b/>
          <w:sz w:val="20"/>
          <w:szCs w:val="20"/>
        </w:rPr>
        <w:t xml:space="preserve"> 3</w:t>
      </w:r>
      <w:r w:rsidR="005C3EC8">
        <w:rPr>
          <w:rFonts w:ascii="Arial" w:hAnsi="Arial" w:cs="Arial"/>
          <w:b/>
          <w:sz w:val="20"/>
          <w:szCs w:val="20"/>
        </w:rPr>
        <w:t>8</w:t>
      </w:r>
      <w:r w:rsidR="000152AD" w:rsidRPr="00331597">
        <w:rPr>
          <w:rFonts w:ascii="Arial" w:hAnsi="Arial" w:cs="Arial"/>
          <w:b/>
          <w:sz w:val="20"/>
          <w:szCs w:val="20"/>
        </w:rPr>
        <w:t>.-</w:t>
      </w:r>
      <w:r w:rsidR="001727E6">
        <w:rPr>
          <w:rFonts w:ascii="Arial" w:hAnsi="Arial" w:cs="Arial"/>
          <w:b/>
          <w:sz w:val="20"/>
          <w:szCs w:val="20"/>
        </w:rPr>
        <w:t xml:space="preserve"> </w:t>
      </w:r>
      <w:r w:rsidR="0022511F" w:rsidRPr="00A24DD4">
        <w:rPr>
          <w:rFonts w:ascii="Arial" w:hAnsi="Arial" w:cs="Arial"/>
          <w:sz w:val="20"/>
          <w:szCs w:val="20"/>
        </w:rPr>
        <w:t xml:space="preserve">Por el uso y aprovechamiento de locales o piso en los mercados públicos propiedad </w:t>
      </w:r>
      <w:r w:rsidR="00A24DD4">
        <w:rPr>
          <w:rFonts w:ascii="Arial" w:hAnsi="Arial" w:cs="Arial"/>
          <w:sz w:val="20"/>
          <w:szCs w:val="20"/>
        </w:rPr>
        <w:t>del Municipio 0.27 Unidad de Medida y Actualización</w:t>
      </w:r>
      <w:r w:rsidR="0022511F" w:rsidRPr="00A24DD4">
        <w:rPr>
          <w:rFonts w:ascii="Arial" w:hAnsi="Arial" w:cs="Arial"/>
          <w:sz w:val="20"/>
          <w:szCs w:val="20"/>
        </w:rPr>
        <w:t xml:space="preserve"> por metro cuadrado. </w:t>
      </w:r>
    </w:p>
    <w:p w:rsidR="0022511F" w:rsidRPr="00331597" w:rsidRDefault="0022511F" w:rsidP="00996853">
      <w:pPr>
        <w:pStyle w:val="Textosinformato"/>
        <w:spacing w:line="360" w:lineRule="auto"/>
        <w:jc w:val="both"/>
        <w:rPr>
          <w:rFonts w:ascii="Arial" w:hAnsi="Arial" w:cs="Arial"/>
          <w:sz w:val="20"/>
          <w:szCs w:val="20"/>
        </w:rPr>
      </w:pPr>
    </w:p>
    <w:p w:rsidR="0022511F" w:rsidRPr="00331597" w:rsidRDefault="0022511F" w:rsidP="00996853">
      <w:pPr>
        <w:pStyle w:val="Textosinformato"/>
        <w:spacing w:line="360" w:lineRule="auto"/>
        <w:jc w:val="both"/>
        <w:rPr>
          <w:rFonts w:ascii="Arial" w:hAnsi="Arial" w:cs="Arial"/>
          <w:sz w:val="20"/>
          <w:szCs w:val="20"/>
        </w:rPr>
      </w:pPr>
      <w:r w:rsidRPr="00331597">
        <w:rPr>
          <w:rFonts w:ascii="Arial" w:hAnsi="Arial" w:cs="Arial"/>
          <w:sz w:val="20"/>
          <w:szCs w:val="20"/>
        </w:rPr>
        <w:lastRenderedPageBreak/>
        <w:t xml:space="preserve">Cuando el contribuyente pague los derechos correspondientes a una anualidad, durante los meses de enero y febrero del año vigente de que se trate, gozará de una bonificación del 0.10 sobre el importe a pagar de dichos derechos. </w:t>
      </w:r>
    </w:p>
    <w:p w:rsidR="00A24DD4" w:rsidRPr="00331597" w:rsidRDefault="00A24DD4" w:rsidP="00996853">
      <w:pPr>
        <w:pStyle w:val="Textosinformato"/>
        <w:spacing w:line="360" w:lineRule="auto"/>
        <w:jc w:val="both"/>
        <w:rPr>
          <w:rFonts w:ascii="Arial" w:hAnsi="Arial" w:cs="Arial"/>
          <w:sz w:val="20"/>
          <w:szCs w:val="20"/>
        </w:rPr>
      </w:pPr>
    </w:p>
    <w:p w:rsidR="00B47791" w:rsidRPr="00331597" w:rsidRDefault="00C56E45"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CAPÍTULO IX</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Derechos por Servicios de Cementerios</w:t>
      </w:r>
    </w:p>
    <w:p w:rsidR="00B47791" w:rsidRPr="00331597" w:rsidRDefault="00B47791" w:rsidP="00996853">
      <w:pPr>
        <w:pStyle w:val="Textosinformato"/>
        <w:spacing w:line="360" w:lineRule="auto"/>
        <w:jc w:val="both"/>
        <w:rPr>
          <w:rFonts w:ascii="Arial" w:hAnsi="Arial" w:cs="Arial"/>
          <w:sz w:val="20"/>
          <w:szCs w:val="20"/>
        </w:rPr>
      </w:pPr>
    </w:p>
    <w:p w:rsidR="00B47791" w:rsidRPr="00331597" w:rsidRDefault="00E56D6B" w:rsidP="00996853">
      <w:pPr>
        <w:pStyle w:val="Textosinformato"/>
        <w:spacing w:line="360" w:lineRule="auto"/>
        <w:jc w:val="both"/>
        <w:rPr>
          <w:rFonts w:ascii="Arial" w:hAnsi="Arial" w:cs="Arial"/>
          <w:sz w:val="20"/>
          <w:szCs w:val="20"/>
        </w:rPr>
      </w:pPr>
      <w:r>
        <w:rPr>
          <w:rFonts w:ascii="Arial" w:hAnsi="Arial" w:cs="Arial"/>
          <w:b/>
          <w:sz w:val="20"/>
          <w:szCs w:val="20"/>
        </w:rPr>
        <w:t xml:space="preserve">Artículo </w:t>
      </w:r>
      <w:r w:rsidR="005C3EC8">
        <w:rPr>
          <w:rFonts w:ascii="Arial" w:hAnsi="Arial" w:cs="Arial"/>
          <w:b/>
          <w:sz w:val="20"/>
          <w:szCs w:val="20"/>
        </w:rPr>
        <w:t>39</w:t>
      </w:r>
      <w:r w:rsidR="00B47791" w:rsidRPr="00331597">
        <w:rPr>
          <w:rFonts w:ascii="Arial" w:hAnsi="Arial" w:cs="Arial"/>
          <w:b/>
          <w:sz w:val="20"/>
          <w:szCs w:val="20"/>
        </w:rPr>
        <w:t>.-</w:t>
      </w:r>
      <w:r w:rsidR="00B47791" w:rsidRPr="00331597">
        <w:rPr>
          <w:rFonts w:ascii="Arial" w:hAnsi="Arial" w:cs="Arial"/>
          <w:sz w:val="20"/>
          <w:szCs w:val="20"/>
        </w:rPr>
        <w:t xml:space="preserve"> Los derechos a que se refiere este capítulo, se causarán y pagarán conforme a las </w:t>
      </w:r>
      <w:r w:rsidR="008111D6">
        <w:rPr>
          <w:rFonts w:ascii="Arial" w:hAnsi="Arial" w:cs="Arial"/>
          <w:sz w:val="20"/>
          <w:szCs w:val="20"/>
        </w:rPr>
        <w:t>s</w:t>
      </w:r>
      <w:r w:rsidR="00B47791" w:rsidRPr="00331597">
        <w:rPr>
          <w:rFonts w:ascii="Arial" w:hAnsi="Arial" w:cs="Arial"/>
          <w:sz w:val="20"/>
          <w:szCs w:val="20"/>
        </w:rPr>
        <w:t xml:space="preserve">iguientes cuotas: </w:t>
      </w:r>
    </w:p>
    <w:p w:rsidR="0036128B" w:rsidRPr="00331597" w:rsidRDefault="0036128B"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numPr>
          <w:ilvl w:val="0"/>
          <w:numId w:val="24"/>
        </w:numPr>
        <w:spacing w:line="360" w:lineRule="auto"/>
        <w:ind w:left="0" w:firstLine="0"/>
        <w:jc w:val="both"/>
        <w:rPr>
          <w:rFonts w:ascii="Arial" w:hAnsi="Arial" w:cs="Arial"/>
          <w:b/>
          <w:sz w:val="20"/>
          <w:szCs w:val="20"/>
        </w:rPr>
      </w:pPr>
      <w:r w:rsidRPr="00331597">
        <w:rPr>
          <w:rFonts w:ascii="Arial" w:hAnsi="Arial" w:cs="Arial"/>
          <w:b/>
          <w:sz w:val="20"/>
          <w:szCs w:val="20"/>
        </w:rPr>
        <w:t xml:space="preserve">Inhumaciones en fosas y criptas: </w:t>
      </w:r>
    </w:p>
    <w:p w:rsidR="00701A57" w:rsidRPr="00331597" w:rsidRDefault="00701A57"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ADULTOS: </w:t>
      </w: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b/>
          <w:sz w:val="20"/>
          <w:szCs w:val="20"/>
        </w:rPr>
        <w:t>a)</w:t>
      </w:r>
      <w:r w:rsidRPr="00331597">
        <w:rPr>
          <w:rFonts w:ascii="Arial" w:hAnsi="Arial" w:cs="Arial"/>
          <w:sz w:val="20"/>
          <w:szCs w:val="20"/>
        </w:rPr>
        <w:t xml:space="preserve"> Por temporalidad de 7 años:</w:t>
      </w:r>
      <w:r w:rsidR="00701A57" w:rsidRPr="00331597">
        <w:rPr>
          <w:rFonts w:ascii="Arial" w:hAnsi="Arial" w:cs="Arial"/>
          <w:sz w:val="20"/>
          <w:szCs w:val="20"/>
        </w:rPr>
        <w:t xml:space="preserve"> $ </w:t>
      </w:r>
      <w:r w:rsidR="001F5C79">
        <w:rPr>
          <w:rFonts w:ascii="Arial" w:hAnsi="Arial" w:cs="Arial"/>
          <w:sz w:val="20"/>
          <w:szCs w:val="20"/>
        </w:rPr>
        <w:t>300</w:t>
      </w:r>
      <w:r w:rsidRPr="00964509">
        <w:rPr>
          <w:rFonts w:ascii="Arial" w:hAnsi="Arial" w:cs="Arial"/>
          <w:sz w:val="20"/>
          <w:szCs w:val="20"/>
        </w:rPr>
        <w:t>.00</w:t>
      </w:r>
      <w:r w:rsidRPr="00331597">
        <w:rPr>
          <w:rFonts w:ascii="Arial" w:hAnsi="Arial" w:cs="Arial"/>
          <w:sz w:val="20"/>
          <w:szCs w:val="20"/>
        </w:rPr>
        <w:t xml:space="preserve"> </w:t>
      </w: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b/>
          <w:sz w:val="20"/>
          <w:szCs w:val="20"/>
        </w:rPr>
        <w:t>b)</w:t>
      </w:r>
      <w:r w:rsidRPr="00331597">
        <w:rPr>
          <w:rFonts w:ascii="Arial" w:hAnsi="Arial" w:cs="Arial"/>
          <w:sz w:val="20"/>
          <w:szCs w:val="20"/>
        </w:rPr>
        <w:t xml:space="preserve"> Adquirida a perpetuidad: $ </w:t>
      </w:r>
      <w:r w:rsidRPr="00964509">
        <w:rPr>
          <w:rFonts w:ascii="Arial" w:hAnsi="Arial" w:cs="Arial"/>
          <w:sz w:val="20"/>
          <w:szCs w:val="20"/>
        </w:rPr>
        <w:t>880.00</w:t>
      </w:r>
      <w:r w:rsidRPr="00331597">
        <w:rPr>
          <w:rFonts w:ascii="Arial" w:hAnsi="Arial" w:cs="Arial"/>
          <w:sz w:val="20"/>
          <w:szCs w:val="20"/>
        </w:rPr>
        <w:t xml:space="preserve"> </w:t>
      </w: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b/>
          <w:sz w:val="20"/>
          <w:szCs w:val="20"/>
        </w:rPr>
        <w:t>c)</w:t>
      </w:r>
      <w:r w:rsidRPr="00331597">
        <w:rPr>
          <w:rFonts w:ascii="Arial" w:hAnsi="Arial" w:cs="Arial"/>
          <w:sz w:val="20"/>
          <w:szCs w:val="20"/>
        </w:rPr>
        <w:t xml:space="preserve"> Refrendo por depósitos de restos a 7 años:</w:t>
      </w:r>
      <w:r w:rsidR="00701A57" w:rsidRPr="00331597">
        <w:rPr>
          <w:rFonts w:ascii="Arial" w:hAnsi="Arial" w:cs="Arial"/>
          <w:sz w:val="20"/>
          <w:szCs w:val="20"/>
        </w:rPr>
        <w:t xml:space="preserve"> </w:t>
      </w:r>
      <w:r w:rsidR="001F5C79">
        <w:rPr>
          <w:rFonts w:ascii="Arial" w:hAnsi="Arial" w:cs="Arial"/>
          <w:sz w:val="20"/>
          <w:szCs w:val="20"/>
        </w:rPr>
        <w:t>$ 25</w:t>
      </w:r>
      <w:r w:rsidR="00701A57" w:rsidRPr="00964509">
        <w:rPr>
          <w:rFonts w:ascii="Arial" w:hAnsi="Arial" w:cs="Arial"/>
          <w:sz w:val="20"/>
          <w:szCs w:val="20"/>
        </w:rPr>
        <w:t>0</w:t>
      </w:r>
      <w:r w:rsidRPr="00964509">
        <w:rPr>
          <w:rFonts w:ascii="Arial" w:hAnsi="Arial" w:cs="Arial"/>
          <w:sz w:val="20"/>
          <w:szCs w:val="20"/>
        </w:rPr>
        <w:t>.00</w:t>
      </w:r>
      <w:r w:rsidRPr="00331597">
        <w:rPr>
          <w:rFonts w:ascii="Arial" w:hAnsi="Arial" w:cs="Arial"/>
          <w:sz w:val="20"/>
          <w:szCs w:val="20"/>
        </w:rPr>
        <w:t xml:space="preserve"> </w:t>
      </w:r>
    </w:p>
    <w:p w:rsidR="008833FA" w:rsidRPr="00331597" w:rsidRDefault="008833FA"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En las fosas o criptas para niños, las tarifas aplicadas a cada uno de los conceptos serán el 50% de las aplicadas para adultos. </w:t>
      </w:r>
    </w:p>
    <w:p w:rsidR="008833FA" w:rsidRPr="00331597" w:rsidRDefault="008833FA"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numPr>
          <w:ilvl w:val="0"/>
          <w:numId w:val="23"/>
        </w:numPr>
        <w:spacing w:line="360" w:lineRule="auto"/>
        <w:ind w:left="0" w:firstLine="0"/>
        <w:jc w:val="both"/>
        <w:rPr>
          <w:rFonts w:ascii="Arial" w:hAnsi="Arial" w:cs="Arial"/>
          <w:sz w:val="20"/>
          <w:szCs w:val="20"/>
        </w:rPr>
      </w:pPr>
      <w:r w:rsidRPr="00331597">
        <w:rPr>
          <w:rFonts w:ascii="Arial" w:hAnsi="Arial" w:cs="Arial"/>
          <w:sz w:val="20"/>
          <w:szCs w:val="20"/>
        </w:rPr>
        <w:t xml:space="preserve">Permiso de construcción de cripta o bóveda en los cementerios municipales. $ 57.00 </w:t>
      </w:r>
    </w:p>
    <w:p w:rsidR="00730972" w:rsidRDefault="00B47791" w:rsidP="00730972">
      <w:pPr>
        <w:pStyle w:val="Textosinformato"/>
        <w:numPr>
          <w:ilvl w:val="0"/>
          <w:numId w:val="23"/>
        </w:numPr>
        <w:spacing w:line="360" w:lineRule="auto"/>
        <w:ind w:left="0" w:firstLine="0"/>
        <w:jc w:val="both"/>
        <w:rPr>
          <w:rFonts w:ascii="Arial" w:hAnsi="Arial" w:cs="Arial"/>
          <w:sz w:val="20"/>
          <w:szCs w:val="20"/>
        </w:rPr>
      </w:pPr>
      <w:r w:rsidRPr="00331597">
        <w:rPr>
          <w:rFonts w:ascii="Arial" w:hAnsi="Arial" w:cs="Arial"/>
          <w:sz w:val="20"/>
          <w:szCs w:val="20"/>
        </w:rPr>
        <w:t xml:space="preserve">Exhumación después de transcurrido el término de </w:t>
      </w:r>
      <w:r w:rsidR="006549D8">
        <w:rPr>
          <w:rFonts w:ascii="Arial" w:hAnsi="Arial" w:cs="Arial"/>
          <w:sz w:val="20"/>
          <w:szCs w:val="20"/>
        </w:rPr>
        <w:t>l</w:t>
      </w:r>
      <w:r w:rsidRPr="00331597">
        <w:rPr>
          <w:rFonts w:ascii="Arial" w:hAnsi="Arial" w:cs="Arial"/>
          <w:sz w:val="20"/>
          <w:szCs w:val="20"/>
        </w:rPr>
        <w:t xml:space="preserve">ey. $ 57.00 </w:t>
      </w:r>
    </w:p>
    <w:p w:rsidR="00B47791" w:rsidRDefault="00B47791" w:rsidP="00730972">
      <w:pPr>
        <w:pStyle w:val="Textosinformato"/>
        <w:numPr>
          <w:ilvl w:val="0"/>
          <w:numId w:val="23"/>
        </w:numPr>
        <w:spacing w:line="360" w:lineRule="auto"/>
        <w:ind w:left="0" w:firstLine="0"/>
        <w:jc w:val="both"/>
        <w:rPr>
          <w:rFonts w:ascii="Arial" w:hAnsi="Arial" w:cs="Arial"/>
          <w:sz w:val="20"/>
          <w:szCs w:val="20"/>
        </w:rPr>
      </w:pPr>
      <w:r w:rsidRPr="00730972">
        <w:rPr>
          <w:rFonts w:ascii="Arial" w:hAnsi="Arial" w:cs="Arial"/>
          <w:sz w:val="20"/>
          <w:szCs w:val="20"/>
        </w:rPr>
        <w:t xml:space="preserve">A solicitud del interesado anualmente por mantenimiento: $ 57.00 </w:t>
      </w:r>
    </w:p>
    <w:p w:rsidR="006524A2" w:rsidRDefault="006524A2" w:rsidP="006524A2">
      <w:pPr>
        <w:pStyle w:val="Textosinformato"/>
        <w:spacing w:line="360" w:lineRule="auto"/>
        <w:jc w:val="both"/>
        <w:rPr>
          <w:rFonts w:ascii="Arial" w:hAnsi="Arial" w:cs="Arial"/>
          <w:sz w:val="20"/>
          <w:szCs w:val="20"/>
        </w:rPr>
      </w:pPr>
    </w:p>
    <w:p w:rsidR="006524A2" w:rsidRPr="00331597" w:rsidRDefault="006524A2" w:rsidP="006524A2">
      <w:pPr>
        <w:pStyle w:val="Textosinformato"/>
        <w:numPr>
          <w:ilvl w:val="0"/>
          <w:numId w:val="24"/>
        </w:numPr>
        <w:spacing w:line="360" w:lineRule="auto"/>
        <w:ind w:left="0" w:firstLine="0"/>
        <w:jc w:val="both"/>
        <w:rPr>
          <w:rFonts w:ascii="Arial" w:hAnsi="Arial" w:cs="Arial"/>
          <w:b/>
          <w:sz w:val="20"/>
          <w:szCs w:val="20"/>
        </w:rPr>
      </w:pPr>
      <w:r>
        <w:rPr>
          <w:rFonts w:ascii="Arial" w:hAnsi="Arial" w:cs="Arial"/>
          <w:b/>
          <w:sz w:val="20"/>
          <w:szCs w:val="20"/>
        </w:rPr>
        <w:t>D</w:t>
      </w:r>
      <w:r w:rsidR="00EB40F7">
        <w:rPr>
          <w:rFonts w:ascii="Arial" w:hAnsi="Arial" w:cs="Arial"/>
          <w:b/>
          <w:sz w:val="20"/>
          <w:szCs w:val="20"/>
        </w:rPr>
        <w:t>e la compra</w:t>
      </w:r>
      <w:r>
        <w:rPr>
          <w:rFonts w:ascii="Arial" w:hAnsi="Arial" w:cs="Arial"/>
          <w:b/>
          <w:sz w:val="20"/>
          <w:szCs w:val="20"/>
        </w:rPr>
        <w:t xml:space="preserve"> de fracciones de terreno de los cementerios municipales</w:t>
      </w:r>
      <w:r w:rsidRPr="00331597">
        <w:rPr>
          <w:rFonts w:ascii="Arial" w:hAnsi="Arial" w:cs="Arial"/>
          <w:b/>
          <w:sz w:val="20"/>
          <w:szCs w:val="20"/>
        </w:rPr>
        <w:t xml:space="preserve">: </w:t>
      </w:r>
    </w:p>
    <w:p w:rsidR="006524A2" w:rsidRDefault="006524A2" w:rsidP="006524A2">
      <w:pPr>
        <w:pStyle w:val="Textosinformato"/>
        <w:spacing w:line="360" w:lineRule="auto"/>
        <w:jc w:val="both"/>
        <w:rPr>
          <w:rFonts w:ascii="Arial" w:hAnsi="Arial" w:cs="Arial"/>
          <w:sz w:val="20"/>
          <w:szCs w:val="20"/>
        </w:rPr>
      </w:pPr>
    </w:p>
    <w:p w:rsidR="006524A2" w:rsidRDefault="00EB40F7" w:rsidP="00EB40F7">
      <w:pPr>
        <w:pStyle w:val="Textosinformato"/>
        <w:spacing w:line="360" w:lineRule="auto"/>
        <w:jc w:val="both"/>
        <w:rPr>
          <w:rFonts w:ascii="Arial" w:hAnsi="Arial" w:cs="Arial"/>
          <w:sz w:val="20"/>
          <w:szCs w:val="20"/>
        </w:rPr>
      </w:pPr>
      <w:r w:rsidRPr="00331597">
        <w:rPr>
          <w:rFonts w:ascii="Arial" w:hAnsi="Arial" w:cs="Arial"/>
          <w:b/>
          <w:sz w:val="20"/>
          <w:szCs w:val="20"/>
        </w:rPr>
        <w:t>a)</w:t>
      </w:r>
      <w:r w:rsidRPr="00331597">
        <w:rPr>
          <w:rFonts w:ascii="Arial" w:hAnsi="Arial" w:cs="Arial"/>
          <w:sz w:val="20"/>
          <w:szCs w:val="20"/>
        </w:rPr>
        <w:t xml:space="preserve"> </w:t>
      </w:r>
      <w:r>
        <w:rPr>
          <w:rFonts w:ascii="Arial" w:hAnsi="Arial" w:cs="Arial"/>
          <w:sz w:val="20"/>
          <w:szCs w:val="20"/>
        </w:rPr>
        <w:t>Compra de fracción de terreno en los cementerios municipales $ 4,000.00</w:t>
      </w:r>
    </w:p>
    <w:p w:rsidR="008833FA" w:rsidRPr="00331597" w:rsidRDefault="008833FA" w:rsidP="00996853">
      <w:pPr>
        <w:pStyle w:val="Textosinformato"/>
        <w:spacing w:line="360" w:lineRule="auto"/>
        <w:jc w:val="both"/>
        <w:rPr>
          <w:rFonts w:ascii="Arial" w:hAnsi="Arial" w:cs="Arial"/>
          <w:sz w:val="20"/>
          <w:szCs w:val="20"/>
        </w:rPr>
      </w:pPr>
    </w:p>
    <w:p w:rsidR="00B47791" w:rsidRPr="00331597" w:rsidRDefault="000152AD" w:rsidP="00996853">
      <w:pPr>
        <w:pStyle w:val="Textosinformato"/>
        <w:spacing w:line="360" w:lineRule="auto"/>
        <w:jc w:val="center"/>
        <w:rPr>
          <w:rFonts w:ascii="Arial" w:hAnsi="Arial" w:cs="Arial"/>
          <w:b/>
          <w:sz w:val="20"/>
          <w:szCs w:val="20"/>
        </w:rPr>
      </w:pPr>
      <w:r w:rsidRPr="00331597">
        <w:rPr>
          <w:rFonts w:ascii="Arial" w:hAnsi="Arial" w:cs="Arial"/>
          <w:b/>
          <w:sz w:val="20"/>
          <w:szCs w:val="20"/>
        </w:rPr>
        <w:t xml:space="preserve">CAPÍTULO </w:t>
      </w:r>
      <w:r w:rsidR="00B47791" w:rsidRPr="00331597">
        <w:rPr>
          <w:rFonts w:ascii="Arial" w:hAnsi="Arial" w:cs="Arial"/>
          <w:b/>
          <w:sz w:val="20"/>
          <w:szCs w:val="20"/>
        </w:rPr>
        <w:t>X</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Derechos por Servicio de Alumbrado Público</w:t>
      </w:r>
    </w:p>
    <w:p w:rsidR="008833FA" w:rsidRPr="00331597" w:rsidRDefault="008833FA" w:rsidP="00996853">
      <w:pPr>
        <w:pStyle w:val="Textosinformato"/>
        <w:spacing w:line="360" w:lineRule="auto"/>
        <w:jc w:val="both"/>
        <w:rPr>
          <w:rFonts w:ascii="Arial" w:hAnsi="Arial" w:cs="Arial"/>
          <w:sz w:val="20"/>
          <w:szCs w:val="20"/>
        </w:rPr>
      </w:pPr>
    </w:p>
    <w:p w:rsidR="00BD0A2B" w:rsidRDefault="00E56D6B" w:rsidP="00996853">
      <w:pPr>
        <w:pStyle w:val="Textosinformato"/>
        <w:spacing w:line="360" w:lineRule="auto"/>
        <w:jc w:val="both"/>
        <w:rPr>
          <w:rFonts w:ascii="Arial" w:hAnsi="Arial" w:cs="Arial"/>
          <w:sz w:val="20"/>
          <w:szCs w:val="20"/>
        </w:rPr>
      </w:pPr>
      <w:r>
        <w:rPr>
          <w:rFonts w:ascii="Arial" w:hAnsi="Arial" w:cs="Arial"/>
          <w:b/>
          <w:sz w:val="20"/>
          <w:szCs w:val="20"/>
        </w:rPr>
        <w:t>Artículo 4</w:t>
      </w:r>
      <w:r w:rsidR="005C3EC8">
        <w:rPr>
          <w:rFonts w:ascii="Arial" w:hAnsi="Arial" w:cs="Arial"/>
          <w:b/>
          <w:sz w:val="20"/>
          <w:szCs w:val="20"/>
        </w:rPr>
        <w:t>0</w:t>
      </w:r>
      <w:r w:rsidR="00B47791" w:rsidRPr="00331597">
        <w:rPr>
          <w:rFonts w:ascii="Arial" w:hAnsi="Arial" w:cs="Arial"/>
          <w:b/>
          <w:sz w:val="20"/>
          <w:szCs w:val="20"/>
        </w:rPr>
        <w:t>.-</w:t>
      </w:r>
      <w:r w:rsidR="00B47791" w:rsidRPr="00331597">
        <w:rPr>
          <w:rFonts w:ascii="Arial" w:hAnsi="Arial" w:cs="Arial"/>
          <w:sz w:val="20"/>
          <w:szCs w:val="20"/>
        </w:rPr>
        <w:t xml:space="preserve"> El derecho por servicio de alumbrado público será el que resulte de aplicar la tarifa qu</w:t>
      </w:r>
      <w:r w:rsidR="009140AA" w:rsidRPr="00331597">
        <w:rPr>
          <w:rFonts w:ascii="Arial" w:hAnsi="Arial" w:cs="Arial"/>
          <w:sz w:val="20"/>
          <w:szCs w:val="20"/>
        </w:rPr>
        <w:t>e se describe en la Ley de Hacienda Municipal</w:t>
      </w:r>
      <w:r w:rsidR="00B47791" w:rsidRPr="00331597">
        <w:rPr>
          <w:rFonts w:ascii="Arial" w:hAnsi="Arial" w:cs="Arial"/>
          <w:sz w:val="20"/>
          <w:szCs w:val="20"/>
        </w:rPr>
        <w:t xml:space="preserve"> del Estado de Yucatán. </w:t>
      </w:r>
    </w:p>
    <w:p w:rsidR="00E56D6B" w:rsidRPr="00331597" w:rsidRDefault="00E56D6B"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CAPÍTULO X</w:t>
      </w:r>
      <w:r w:rsidR="00C56E45" w:rsidRPr="00331597">
        <w:rPr>
          <w:rFonts w:ascii="Arial" w:hAnsi="Arial" w:cs="Arial"/>
          <w:b/>
          <w:sz w:val="20"/>
          <w:szCs w:val="20"/>
        </w:rPr>
        <w:t>I</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Derechos por Servicios de Supervisión Sanitaria de Matanza</w:t>
      </w:r>
    </w:p>
    <w:p w:rsidR="008833FA" w:rsidRPr="00331597" w:rsidRDefault="008833FA" w:rsidP="00996853">
      <w:pPr>
        <w:pStyle w:val="Textosinformato"/>
        <w:spacing w:line="360" w:lineRule="auto"/>
        <w:jc w:val="center"/>
        <w:rPr>
          <w:rFonts w:ascii="Arial" w:hAnsi="Arial" w:cs="Arial"/>
          <w:b/>
          <w:sz w:val="20"/>
          <w:szCs w:val="20"/>
        </w:rPr>
      </w:pPr>
    </w:p>
    <w:p w:rsidR="00B47791" w:rsidRPr="00331597" w:rsidRDefault="00E56D6B" w:rsidP="00996853">
      <w:pPr>
        <w:pStyle w:val="Textosinformato"/>
        <w:spacing w:line="360" w:lineRule="auto"/>
        <w:jc w:val="both"/>
        <w:rPr>
          <w:rFonts w:ascii="Arial" w:hAnsi="Arial" w:cs="Arial"/>
          <w:sz w:val="20"/>
          <w:szCs w:val="20"/>
        </w:rPr>
      </w:pPr>
      <w:r>
        <w:rPr>
          <w:rFonts w:ascii="Arial" w:hAnsi="Arial" w:cs="Arial"/>
          <w:b/>
          <w:sz w:val="20"/>
          <w:szCs w:val="20"/>
        </w:rPr>
        <w:t>Artículo 4</w:t>
      </w:r>
      <w:r w:rsidR="005C3EC8">
        <w:rPr>
          <w:rFonts w:ascii="Arial" w:hAnsi="Arial" w:cs="Arial"/>
          <w:b/>
          <w:sz w:val="20"/>
          <w:szCs w:val="20"/>
        </w:rPr>
        <w:t>1</w:t>
      </w:r>
      <w:r w:rsidR="00B47791" w:rsidRPr="00331597">
        <w:rPr>
          <w:rFonts w:ascii="Arial" w:hAnsi="Arial" w:cs="Arial"/>
          <w:b/>
          <w:sz w:val="20"/>
          <w:szCs w:val="20"/>
        </w:rPr>
        <w:t>.-</w:t>
      </w:r>
      <w:r w:rsidR="00B47791" w:rsidRPr="00331597">
        <w:rPr>
          <w:rFonts w:ascii="Arial" w:hAnsi="Arial" w:cs="Arial"/>
          <w:sz w:val="20"/>
          <w:szCs w:val="20"/>
        </w:rPr>
        <w:t xml:space="preserve"> Es objeto de este derecho, la supervisión sanitaria efectuada por la autoridad municipal, para la auto</w:t>
      </w:r>
      <w:r w:rsidR="0049547F">
        <w:rPr>
          <w:rFonts w:ascii="Arial" w:hAnsi="Arial" w:cs="Arial"/>
          <w:sz w:val="20"/>
          <w:szCs w:val="20"/>
        </w:rPr>
        <w:t>rización de matanza de animales:</w:t>
      </w:r>
      <w:r w:rsidR="00B47791" w:rsidRPr="00331597">
        <w:rPr>
          <w:rFonts w:ascii="Arial" w:hAnsi="Arial" w:cs="Arial"/>
          <w:sz w:val="20"/>
          <w:szCs w:val="20"/>
        </w:rPr>
        <w:t xml:space="preserve"> </w:t>
      </w:r>
    </w:p>
    <w:p w:rsidR="008833FA" w:rsidRPr="00331597" w:rsidRDefault="008833FA"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numPr>
          <w:ilvl w:val="0"/>
          <w:numId w:val="25"/>
        </w:numPr>
        <w:spacing w:line="360" w:lineRule="auto"/>
        <w:ind w:left="0" w:firstLine="0"/>
        <w:jc w:val="both"/>
        <w:rPr>
          <w:rFonts w:ascii="Arial" w:hAnsi="Arial" w:cs="Arial"/>
          <w:sz w:val="20"/>
          <w:szCs w:val="20"/>
        </w:rPr>
      </w:pPr>
      <w:r w:rsidRPr="00331597">
        <w:rPr>
          <w:rFonts w:ascii="Arial" w:hAnsi="Arial" w:cs="Arial"/>
          <w:sz w:val="20"/>
          <w:szCs w:val="20"/>
        </w:rPr>
        <w:t xml:space="preserve">Ganado vacuno </w:t>
      </w:r>
      <w:r w:rsidR="00E130AE" w:rsidRPr="00331597">
        <w:rPr>
          <w:rFonts w:ascii="Arial" w:hAnsi="Arial" w:cs="Arial"/>
          <w:sz w:val="20"/>
          <w:szCs w:val="20"/>
        </w:rPr>
        <w:t>$ 50</w:t>
      </w:r>
      <w:r w:rsidRPr="00331597">
        <w:rPr>
          <w:rFonts w:ascii="Arial" w:hAnsi="Arial" w:cs="Arial"/>
          <w:sz w:val="20"/>
          <w:szCs w:val="20"/>
        </w:rPr>
        <w:t xml:space="preserve">.00 por cabeza </w:t>
      </w:r>
    </w:p>
    <w:p w:rsidR="00B47791" w:rsidRDefault="00B47791" w:rsidP="00996853">
      <w:pPr>
        <w:pStyle w:val="Textosinformato"/>
        <w:numPr>
          <w:ilvl w:val="0"/>
          <w:numId w:val="25"/>
        </w:numPr>
        <w:spacing w:line="360" w:lineRule="auto"/>
        <w:ind w:left="0" w:firstLine="0"/>
        <w:jc w:val="both"/>
        <w:rPr>
          <w:rFonts w:ascii="Arial" w:hAnsi="Arial" w:cs="Arial"/>
          <w:sz w:val="20"/>
          <w:szCs w:val="20"/>
        </w:rPr>
      </w:pPr>
      <w:r w:rsidRPr="00331597">
        <w:rPr>
          <w:rFonts w:ascii="Arial" w:hAnsi="Arial" w:cs="Arial"/>
          <w:sz w:val="20"/>
          <w:szCs w:val="20"/>
        </w:rPr>
        <w:t>Ganado porcino</w:t>
      </w:r>
      <w:r w:rsidR="00E130AE" w:rsidRPr="00331597">
        <w:rPr>
          <w:rFonts w:ascii="Arial" w:hAnsi="Arial" w:cs="Arial"/>
          <w:sz w:val="20"/>
          <w:szCs w:val="20"/>
        </w:rPr>
        <w:t xml:space="preserve"> $ 50</w:t>
      </w:r>
      <w:r w:rsidRPr="00331597">
        <w:rPr>
          <w:rFonts w:ascii="Arial" w:hAnsi="Arial" w:cs="Arial"/>
          <w:sz w:val="20"/>
          <w:szCs w:val="20"/>
        </w:rPr>
        <w:t xml:space="preserve">.00 por cabeza </w:t>
      </w:r>
    </w:p>
    <w:p w:rsidR="009403E0" w:rsidRDefault="009403E0" w:rsidP="009403E0">
      <w:pPr>
        <w:pStyle w:val="Textosinformato"/>
        <w:spacing w:line="360" w:lineRule="auto"/>
        <w:jc w:val="both"/>
        <w:rPr>
          <w:rFonts w:ascii="Arial" w:hAnsi="Arial" w:cs="Arial"/>
          <w:sz w:val="20"/>
          <w:szCs w:val="20"/>
        </w:rPr>
      </w:pPr>
    </w:p>
    <w:p w:rsidR="009403E0" w:rsidRPr="009403E0" w:rsidRDefault="009403E0" w:rsidP="009403E0">
      <w:pPr>
        <w:pStyle w:val="Textosinformato"/>
        <w:spacing w:line="360" w:lineRule="auto"/>
        <w:jc w:val="center"/>
        <w:rPr>
          <w:rFonts w:ascii="Arial" w:hAnsi="Arial" w:cs="Arial"/>
          <w:b/>
          <w:sz w:val="20"/>
          <w:szCs w:val="20"/>
        </w:rPr>
      </w:pPr>
      <w:r w:rsidRPr="009403E0">
        <w:rPr>
          <w:rFonts w:ascii="Arial" w:hAnsi="Arial" w:cs="Arial"/>
          <w:b/>
          <w:sz w:val="20"/>
          <w:szCs w:val="20"/>
        </w:rPr>
        <w:t>CAPITULO XII</w:t>
      </w:r>
    </w:p>
    <w:p w:rsidR="009403E0" w:rsidRDefault="009403E0" w:rsidP="009403E0">
      <w:pPr>
        <w:pStyle w:val="Textosinformato"/>
        <w:spacing w:line="360" w:lineRule="auto"/>
        <w:jc w:val="center"/>
        <w:rPr>
          <w:rFonts w:ascii="Arial" w:hAnsi="Arial" w:cs="Arial"/>
          <w:b/>
          <w:sz w:val="20"/>
          <w:szCs w:val="20"/>
        </w:rPr>
      </w:pPr>
      <w:r w:rsidRPr="009403E0">
        <w:rPr>
          <w:rFonts w:ascii="Arial" w:hAnsi="Arial" w:cs="Arial"/>
          <w:b/>
          <w:sz w:val="20"/>
          <w:szCs w:val="20"/>
        </w:rPr>
        <w:t>Derechos por Servicios de la Unidad de Acceso a la Información Pública</w:t>
      </w:r>
    </w:p>
    <w:p w:rsidR="009403E0" w:rsidRDefault="009403E0" w:rsidP="009403E0">
      <w:pPr>
        <w:pStyle w:val="Textosinformato"/>
        <w:spacing w:line="360" w:lineRule="auto"/>
        <w:jc w:val="center"/>
        <w:rPr>
          <w:rFonts w:ascii="Arial" w:hAnsi="Arial" w:cs="Arial"/>
          <w:b/>
          <w:sz w:val="20"/>
          <w:szCs w:val="20"/>
        </w:rPr>
      </w:pPr>
    </w:p>
    <w:p w:rsidR="009403E0" w:rsidRDefault="009403E0" w:rsidP="009403E0">
      <w:pPr>
        <w:spacing w:line="360" w:lineRule="auto"/>
        <w:rPr>
          <w:rFonts w:ascii="Arial" w:eastAsia="Calibri" w:hAnsi="Arial" w:cs="Arial"/>
          <w:sz w:val="20"/>
          <w:szCs w:val="20"/>
          <w:lang w:eastAsia="en-US"/>
        </w:rPr>
      </w:pPr>
      <w:r>
        <w:rPr>
          <w:rFonts w:ascii="Arial" w:hAnsi="Arial" w:cs="Arial"/>
          <w:b/>
          <w:sz w:val="20"/>
          <w:szCs w:val="20"/>
        </w:rPr>
        <w:t>Artículo 4</w:t>
      </w:r>
      <w:r w:rsidR="005C3EC8">
        <w:rPr>
          <w:rFonts w:ascii="Arial" w:hAnsi="Arial" w:cs="Arial"/>
          <w:b/>
          <w:sz w:val="20"/>
          <w:szCs w:val="20"/>
        </w:rPr>
        <w:t>2</w:t>
      </w:r>
      <w:r w:rsidRPr="009403E0">
        <w:rPr>
          <w:rFonts w:ascii="Arial" w:hAnsi="Arial" w:cs="Arial"/>
          <w:b/>
          <w:sz w:val="20"/>
          <w:szCs w:val="20"/>
        </w:rPr>
        <w:t>.-</w:t>
      </w:r>
      <w:r w:rsidRPr="009403E0">
        <w:rPr>
          <w:rFonts w:ascii="Arial" w:eastAsia="Calibri" w:hAnsi="Arial" w:cs="Arial"/>
          <w:sz w:val="20"/>
          <w:szCs w:val="20"/>
          <w:lang w:eastAsia="en-US"/>
        </w:rPr>
        <w:t xml:space="preserve"> Los derechos por los servicios que preste la Unidad de Acceso a la información, se pagarán conforme a lo siguiente:</w:t>
      </w:r>
    </w:p>
    <w:p w:rsidR="00BB2561" w:rsidRPr="009403E0" w:rsidRDefault="00BB2561" w:rsidP="009403E0">
      <w:pPr>
        <w:spacing w:line="360" w:lineRule="auto"/>
        <w:rPr>
          <w:rFonts w:ascii="Arial" w:eastAsia="Calibri" w:hAnsi="Arial" w:cs="Arial"/>
          <w:sz w:val="20"/>
          <w:szCs w:val="20"/>
          <w:lang w:eastAsia="en-US"/>
        </w:rPr>
      </w:pPr>
    </w:p>
    <w:tbl>
      <w:tblPr>
        <w:tblStyle w:val="Tablaconcuadrcula1"/>
        <w:tblW w:w="0" w:type="auto"/>
        <w:tblLook w:val="04A0" w:firstRow="1" w:lastRow="0" w:firstColumn="1" w:lastColumn="0" w:noHBand="0" w:noVBand="1"/>
      </w:tblPr>
      <w:tblGrid>
        <w:gridCol w:w="6649"/>
        <w:gridCol w:w="2179"/>
      </w:tblGrid>
      <w:tr w:rsidR="009403E0" w:rsidRPr="009403E0" w:rsidTr="00964509">
        <w:tc>
          <w:tcPr>
            <w:tcW w:w="6649" w:type="dxa"/>
          </w:tcPr>
          <w:p w:rsidR="009403E0" w:rsidRPr="009403E0" w:rsidRDefault="009403E0" w:rsidP="009403E0">
            <w:pPr>
              <w:numPr>
                <w:ilvl w:val="0"/>
                <w:numId w:val="30"/>
              </w:numPr>
              <w:spacing w:line="360" w:lineRule="auto"/>
              <w:contextualSpacing/>
              <w:rPr>
                <w:rFonts w:ascii="Arial" w:hAnsi="Arial" w:cs="Arial"/>
                <w:sz w:val="20"/>
                <w:szCs w:val="20"/>
                <w:lang w:eastAsia="en-US"/>
              </w:rPr>
            </w:pPr>
            <w:r w:rsidRPr="009403E0">
              <w:rPr>
                <w:rFonts w:ascii="Arial" w:hAnsi="Arial" w:cs="Arial"/>
                <w:sz w:val="20"/>
                <w:szCs w:val="20"/>
                <w:lang w:eastAsia="en-US"/>
              </w:rPr>
              <w:t>Por cada copia simple</w:t>
            </w:r>
          </w:p>
        </w:tc>
        <w:tc>
          <w:tcPr>
            <w:tcW w:w="2179" w:type="dxa"/>
          </w:tcPr>
          <w:p w:rsidR="009403E0" w:rsidRPr="009403E0" w:rsidRDefault="009403E0" w:rsidP="0067619D">
            <w:pPr>
              <w:spacing w:line="360" w:lineRule="auto"/>
              <w:jc w:val="both"/>
              <w:rPr>
                <w:rFonts w:ascii="Arial" w:hAnsi="Arial" w:cs="Arial"/>
                <w:sz w:val="20"/>
                <w:szCs w:val="20"/>
                <w:lang w:eastAsia="en-US"/>
              </w:rPr>
            </w:pPr>
            <w:r w:rsidRPr="009403E0">
              <w:rPr>
                <w:rFonts w:ascii="Arial" w:hAnsi="Arial" w:cs="Arial"/>
                <w:sz w:val="20"/>
                <w:szCs w:val="20"/>
                <w:lang w:eastAsia="en-US"/>
              </w:rPr>
              <w:t>$  1.00 por hoja</w:t>
            </w:r>
          </w:p>
        </w:tc>
      </w:tr>
      <w:tr w:rsidR="009403E0" w:rsidRPr="009403E0" w:rsidTr="00964509">
        <w:tc>
          <w:tcPr>
            <w:tcW w:w="6649" w:type="dxa"/>
          </w:tcPr>
          <w:p w:rsidR="009403E0" w:rsidRPr="009403E0" w:rsidRDefault="009403E0" w:rsidP="009403E0">
            <w:pPr>
              <w:numPr>
                <w:ilvl w:val="0"/>
                <w:numId w:val="30"/>
              </w:numPr>
              <w:spacing w:line="360" w:lineRule="auto"/>
              <w:contextualSpacing/>
              <w:rPr>
                <w:rFonts w:ascii="Arial" w:hAnsi="Arial" w:cs="Arial"/>
                <w:sz w:val="20"/>
                <w:szCs w:val="20"/>
                <w:lang w:eastAsia="en-US"/>
              </w:rPr>
            </w:pPr>
            <w:r w:rsidRPr="009403E0">
              <w:rPr>
                <w:rFonts w:ascii="Arial" w:hAnsi="Arial" w:cs="Arial"/>
                <w:sz w:val="20"/>
                <w:szCs w:val="20"/>
                <w:lang w:eastAsia="en-US"/>
              </w:rPr>
              <w:t>Por cada copia certificada</w:t>
            </w:r>
          </w:p>
        </w:tc>
        <w:tc>
          <w:tcPr>
            <w:tcW w:w="2179" w:type="dxa"/>
          </w:tcPr>
          <w:p w:rsidR="009403E0" w:rsidRPr="009403E0" w:rsidRDefault="009403E0" w:rsidP="0067619D">
            <w:pPr>
              <w:spacing w:line="360" w:lineRule="auto"/>
              <w:jc w:val="both"/>
              <w:rPr>
                <w:rFonts w:ascii="Arial" w:hAnsi="Arial" w:cs="Arial"/>
                <w:sz w:val="20"/>
                <w:szCs w:val="20"/>
                <w:lang w:eastAsia="en-US"/>
              </w:rPr>
            </w:pPr>
            <w:r w:rsidRPr="009403E0">
              <w:rPr>
                <w:rFonts w:ascii="Arial" w:hAnsi="Arial" w:cs="Arial"/>
                <w:sz w:val="20"/>
                <w:szCs w:val="20"/>
                <w:lang w:eastAsia="en-US"/>
              </w:rPr>
              <w:t>$  3.00 por hoja</w:t>
            </w:r>
          </w:p>
        </w:tc>
      </w:tr>
      <w:tr w:rsidR="009403E0" w:rsidRPr="009403E0" w:rsidTr="00964509">
        <w:tc>
          <w:tcPr>
            <w:tcW w:w="6649" w:type="dxa"/>
          </w:tcPr>
          <w:p w:rsidR="009403E0" w:rsidRPr="009403E0" w:rsidRDefault="009403E0" w:rsidP="009403E0">
            <w:pPr>
              <w:numPr>
                <w:ilvl w:val="0"/>
                <w:numId w:val="30"/>
              </w:numPr>
              <w:spacing w:line="360" w:lineRule="auto"/>
              <w:contextualSpacing/>
              <w:rPr>
                <w:rFonts w:ascii="Arial" w:hAnsi="Arial" w:cs="Arial"/>
                <w:sz w:val="20"/>
                <w:szCs w:val="20"/>
                <w:lang w:eastAsia="en-US"/>
              </w:rPr>
            </w:pPr>
            <w:r w:rsidRPr="009403E0">
              <w:rPr>
                <w:rFonts w:ascii="Arial" w:hAnsi="Arial" w:cs="Arial"/>
                <w:sz w:val="20"/>
                <w:szCs w:val="20"/>
                <w:lang w:eastAsia="en-US"/>
              </w:rPr>
              <w:t>Por CD y/o DVD</w:t>
            </w:r>
          </w:p>
        </w:tc>
        <w:tc>
          <w:tcPr>
            <w:tcW w:w="2179" w:type="dxa"/>
          </w:tcPr>
          <w:p w:rsidR="009403E0" w:rsidRPr="009403E0" w:rsidRDefault="009403E0" w:rsidP="0067619D">
            <w:pPr>
              <w:spacing w:line="360" w:lineRule="auto"/>
              <w:jc w:val="both"/>
              <w:rPr>
                <w:rFonts w:ascii="Arial" w:hAnsi="Arial" w:cs="Arial"/>
                <w:sz w:val="20"/>
                <w:szCs w:val="20"/>
                <w:lang w:eastAsia="en-US"/>
              </w:rPr>
            </w:pPr>
            <w:r w:rsidRPr="009403E0">
              <w:rPr>
                <w:rFonts w:ascii="Arial" w:hAnsi="Arial" w:cs="Arial"/>
                <w:sz w:val="20"/>
                <w:szCs w:val="20"/>
                <w:lang w:eastAsia="en-US"/>
              </w:rPr>
              <w:t>$ 10.00 por disco</w:t>
            </w:r>
          </w:p>
        </w:tc>
      </w:tr>
    </w:tbl>
    <w:p w:rsidR="009403E0" w:rsidRDefault="009403E0" w:rsidP="009403E0">
      <w:pPr>
        <w:pStyle w:val="Textosinformato"/>
        <w:spacing w:line="360" w:lineRule="auto"/>
        <w:rPr>
          <w:rFonts w:ascii="Arial" w:hAnsi="Arial" w:cs="Arial"/>
          <w:b/>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TÍTULO CUARTO</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CONTRIBUCIONES ESPECIALES</w:t>
      </w:r>
    </w:p>
    <w:p w:rsidR="008833FA" w:rsidRPr="00331597" w:rsidRDefault="008833FA" w:rsidP="00996853">
      <w:pPr>
        <w:pStyle w:val="Textosinformato"/>
        <w:spacing w:line="360" w:lineRule="auto"/>
        <w:jc w:val="center"/>
        <w:rPr>
          <w:rFonts w:ascii="Arial" w:hAnsi="Arial" w:cs="Arial"/>
          <w:b/>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CAPÍTULO ÚNICO</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Contribuciones Especiales por Mejoras</w:t>
      </w:r>
    </w:p>
    <w:p w:rsidR="00B47791" w:rsidRPr="00331597" w:rsidRDefault="00B47791" w:rsidP="00996853">
      <w:pPr>
        <w:pStyle w:val="Textosinformato"/>
        <w:spacing w:line="360" w:lineRule="auto"/>
        <w:jc w:val="both"/>
        <w:rPr>
          <w:rFonts w:ascii="Arial" w:hAnsi="Arial" w:cs="Arial"/>
          <w:sz w:val="20"/>
          <w:szCs w:val="20"/>
        </w:rPr>
      </w:pPr>
    </w:p>
    <w:p w:rsidR="001E31B3" w:rsidRPr="00331597" w:rsidRDefault="00E56D6B" w:rsidP="00996853">
      <w:pPr>
        <w:pStyle w:val="Textosinformato"/>
        <w:spacing w:line="360" w:lineRule="auto"/>
        <w:jc w:val="both"/>
        <w:rPr>
          <w:rFonts w:ascii="Arial" w:hAnsi="Arial" w:cs="Arial"/>
          <w:sz w:val="20"/>
          <w:szCs w:val="20"/>
        </w:rPr>
      </w:pPr>
      <w:r>
        <w:rPr>
          <w:rFonts w:ascii="Arial" w:hAnsi="Arial" w:cs="Arial"/>
          <w:b/>
          <w:sz w:val="20"/>
          <w:szCs w:val="20"/>
        </w:rPr>
        <w:t>Ar</w:t>
      </w:r>
      <w:r w:rsidR="009403E0">
        <w:rPr>
          <w:rFonts w:ascii="Arial" w:hAnsi="Arial" w:cs="Arial"/>
          <w:b/>
          <w:sz w:val="20"/>
          <w:szCs w:val="20"/>
        </w:rPr>
        <w:t>tículo 4</w:t>
      </w:r>
      <w:r w:rsidR="005C3EC8">
        <w:rPr>
          <w:rFonts w:ascii="Arial" w:hAnsi="Arial" w:cs="Arial"/>
          <w:b/>
          <w:sz w:val="20"/>
          <w:szCs w:val="20"/>
        </w:rPr>
        <w:t>3</w:t>
      </w:r>
      <w:r w:rsidR="00B47791" w:rsidRPr="00331597">
        <w:rPr>
          <w:rFonts w:ascii="Arial" w:hAnsi="Arial" w:cs="Arial"/>
          <w:b/>
          <w:sz w:val="20"/>
          <w:szCs w:val="20"/>
        </w:rPr>
        <w:t>.-</w:t>
      </w:r>
      <w:r w:rsidR="00B47791" w:rsidRPr="00331597">
        <w:rPr>
          <w:rFonts w:ascii="Arial" w:hAnsi="Arial" w:cs="Arial"/>
          <w:sz w:val="20"/>
          <w:szCs w:val="20"/>
        </w:rPr>
        <w:t xml:space="preserve"> Son contribuciones especiales por mejoras, las cantidades que la Hacienda Pública Municipal, tiene derecho de percibir como aportación a los gastos que ocasione la realización de obras de mejoramiento o la prestación de un servicio de interés general, emprendidos para el beneficio común</w:t>
      </w:r>
      <w:r w:rsidR="009140AA" w:rsidRPr="00331597">
        <w:rPr>
          <w:rFonts w:ascii="Arial" w:hAnsi="Arial" w:cs="Arial"/>
          <w:sz w:val="20"/>
          <w:szCs w:val="20"/>
        </w:rPr>
        <w:t xml:space="preserve"> de conformidad con lo establecido en la Ley de Hacienda Municipal del Estado de </w:t>
      </w:r>
      <w:r w:rsidR="00BC0CBE" w:rsidRPr="00331597">
        <w:rPr>
          <w:rFonts w:ascii="Arial" w:hAnsi="Arial" w:cs="Arial"/>
          <w:sz w:val="20"/>
          <w:szCs w:val="20"/>
        </w:rPr>
        <w:t>Yucatán</w:t>
      </w:r>
      <w:r w:rsidR="009140AA" w:rsidRPr="00331597">
        <w:rPr>
          <w:rFonts w:ascii="Arial" w:hAnsi="Arial" w:cs="Arial"/>
          <w:sz w:val="20"/>
          <w:szCs w:val="20"/>
        </w:rPr>
        <w:t>.</w:t>
      </w:r>
    </w:p>
    <w:p w:rsidR="00E56D6B" w:rsidRDefault="00E56D6B"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 La cuota a pagar, se determinará de conformidad con lo estableci</w:t>
      </w:r>
      <w:r w:rsidR="009140AA" w:rsidRPr="00331597">
        <w:rPr>
          <w:rFonts w:ascii="Arial" w:hAnsi="Arial" w:cs="Arial"/>
          <w:sz w:val="20"/>
          <w:szCs w:val="20"/>
        </w:rPr>
        <w:t>do al efecto por el artículo 123 de la Ley de Hacienda Municipal</w:t>
      </w:r>
      <w:r w:rsidRPr="00331597">
        <w:rPr>
          <w:rFonts w:ascii="Arial" w:hAnsi="Arial" w:cs="Arial"/>
          <w:sz w:val="20"/>
          <w:szCs w:val="20"/>
        </w:rPr>
        <w:t xml:space="preserve"> del Estado de Yucatán. </w:t>
      </w:r>
    </w:p>
    <w:p w:rsidR="00BD0A2B" w:rsidRPr="00331597" w:rsidRDefault="00BD0A2B"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TÍTULO QUINTO</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PRODUCTOS</w:t>
      </w:r>
    </w:p>
    <w:p w:rsidR="00731D36" w:rsidRPr="00331597" w:rsidRDefault="00731D36" w:rsidP="00996853">
      <w:pPr>
        <w:pStyle w:val="Textosinformato"/>
        <w:spacing w:line="360" w:lineRule="auto"/>
        <w:jc w:val="center"/>
        <w:rPr>
          <w:rFonts w:ascii="Arial" w:hAnsi="Arial" w:cs="Arial"/>
          <w:b/>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CAPÍTULO I</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Productos Derivados de Bienes Inmuebles</w:t>
      </w:r>
    </w:p>
    <w:p w:rsidR="00BD0A2B" w:rsidRPr="00331597" w:rsidRDefault="00BD0A2B" w:rsidP="00996853">
      <w:pPr>
        <w:pStyle w:val="Textosinformato"/>
        <w:spacing w:line="360" w:lineRule="auto"/>
        <w:jc w:val="both"/>
        <w:rPr>
          <w:rFonts w:ascii="Arial" w:hAnsi="Arial" w:cs="Arial"/>
          <w:sz w:val="20"/>
          <w:szCs w:val="20"/>
        </w:rPr>
      </w:pPr>
    </w:p>
    <w:p w:rsidR="00B47791" w:rsidRPr="00331597" w:rsidRDefault="009403E0" w:rsidP="00996853">
      <w:pPr>
        <w:pStyle w:val="Textosinformato"/>
        <w:spacing w:line="360" w:lineRule="auto"/>
        <w:jc w:val="both"/>
        <w:rPr>
          <w:rFonts w:ascii="Arial" w:hAnsi="Arial" w:cs="Arial"/>
          <w:sz w:val="20"/>
          <w:szCs w:val="20"/>
        </w:rPr>
      </w:pPr>
      <w:r>
        <w:rPr>
          <w:rFonts w:ascii="Arial" w:hAnsi="Arial" w:cs="Arial"/>
          <w:b/>
          <w:sz w:val="20"/>
          <w:szCs w:val="20"/>
        </w:rPr>
        <w:t>Artículo 4</w:t>
      </w:r>
      <w:r w:rsidR="005C3EC8">
        <w:rPr>
          <w:rFonts w:ascii="Arial" w:hAnsi="Arial" w:cs="Arial"/>
          <w:b/>
          <w:sz w:val="20"/>
          <w:szCs w:val="20"/>
        </w:rPr>
        <w:t>4</w:t>
      </w:r>
      <w:r w:rsidR="00B47791" w:rsidRPr="00331597">
        <w:rPr>
          <w:rFonts w:ascii="Arial" w:hAnsi="Arial" w:cs="Arial"/>
          <w:b/>
          <w:sz w:val="20"/>
          <w:szCs w:val="20"/>
        </w:rPr>
        <w:t>.-</w:t>
      </w:r>
      <w:r w:rsidR="00B47791" w:rsidRPr="00331597">
        <w:rPr>
          <w:rFonts w:ascii="Arial" w:hAnsi="Arial" w:cs="Arial"/>
          <w:sz w:val="20"/>
          <w:szCs w:val="20"/>
        </w:rPr>
        <w:t xml:space="preserve"> Son productos las contraprestaciones por los servicios que preste el Municipio en sus funciones de derecho privado, así como por el uso, aprovechamiento o enajenación de bienes del dominio privado, que deben pagar las personas físicas y morales de acuerdo con lo previsto en los contratos, convenios o concesiones correspondientes. </w:t>
      </w:r>
    </w:p>
    <w:p w:rsidR="00731D36" w:rsidRPr="00331597" w:rsidRDefault="00731D36"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El Municipio percibirá productos derivados de sus bienes inmuebles por los siguientes conceptos: </w:t>
      </w:r>
    </w:p>
    <w:p w:rsidR="00BD0A2B" w:rsidRPr="00331597" w:rsidRDefault="00BD0A2B"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numPr>
          <w:ilvl w:val="0"/>
          <w:numId w:val="26"/>
        </w:numPr>
        <w:spacing w:line="360" w:lineRule="auto"/>
        <w:ind w:left="0" w:firstLine="0"/>
        <w:jc w:val="both"/>
        <w:rPr>
          <w:rFonts w:ascii="Arial" w:hAnsi="Arial" w:cs="Arial"/>
          <w:sz w:val="20"/>
          <w:szCs w:val="20"/>
        </w:rPr>
      </w:pPr>
      <w:r w:rsidRPr="00331597">
        <w:rPr>
          <w:rFonts w:ascii="Arial" w:hAnsi="Arial" w:cs="Arial"/>
          <w:sz w:val="20"/>
          <w:szCs w:val="20"/>
        </w:rPr>
        <w:t xml:space="preserve">Arrendamiento o enajenación de bienes inmuebles; la cantidad a percibir será la acordada por el Cabildo, al considerar las características y ubicación del inmueble; </w:t>
      </w:r>
    </w:p>
    <w:p w:rsidR="00BD0A2B" w:rsidRPr="00331597" w:rsidRDefault="00BD0A2B"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numPr>
          <w:ilvl w:val="0"/>
          <w:numId w:val="26"/>
        </w:numPr>
        <w:spacing w:line="360" w:lineRule="auto"/>
        <w:ind w:left="0" w:firstLine="0"/>
        <w:jc w:val="both"/>
        <w:rPr>
          <w:rFonts w:ascii="Arial" w:hAnsi="Arial" w:cs="Arial"/>
          <w:sz w:val="20"/>
          <w:szCs w:val="20"/>
        </w:rPr>
      </w:pPr>
      <w:r w:rsidRPr="00331597">
        <w:rPr>
          <w:rFonts w:ascii="Arial" w:hAnsi="Arial" w:cs="Arial"/>
          <w:sz w:val="20"/>
          <w:szCs w:val="20"/>
        </w:rPr>
        <w:t xml:space="preserve">Por arrendamiento temporal o concesión por el tiempo útil de locales ubicados en bienes de dominio público, tales como mercados, plazas, jardines, unidades deportivas y otros bienes destinados a un servicio público; la cantidad a percibir será la acordada por el Cabildo, al considerar las características y ubicación del inmueble; y </w:t>
      </w:r>
    </w:p>
    <w:p w:rsidR="00731D36" w:rsidRPr="00331597" w:rsidRDefault="00731D36"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numPr>
          <w:ilvl w:val="0"/>
          <w:numId w:val="26"/>
        </w:numPr>
        <w:spacing w:line="360" w:lineRule="auto"/>
        <w:ind w:left="0" w:firstLine="0"/>
        <w:jc w:val="both"/>
        <w:rPr>
          <w:rFonts w:ascii="Arial" w:hAnsi="Arial" w:cs="Arial"/>
          <w:sz w:val="20"/>
          <w:szCs w:val="20"/>
        </w:rPr>
      </w:pPr>
      <w:r w:rsidRPr="00331597">
        <w:rPr>
          <w:rFonts w:ascii="Arial" w:hAnsi="Arial" w:cs="Arial"/>
          <w:sz w:val="20"/>
          <w:szCs w:val="20"/>
        </w:rPr>
        <w:t xml:space="preserve">Por concesión del uso del piso en la vía pública o en bienes destinados a un servicio público como mercados, unidades deportivas, plazas y otros bienes de dominio público. </w:t>
      </w:r>
    </w:p>
    <w:p w:rsidR="00731D36" w:rsidRPr="00331597" w:rsidRDefault="00731D36" w:rsidP="00996853">
      <w:pPr>
        <w:pStyle w:val="Textosinformato"/>
        <w:spacing w:line="360" w:lineRule="auto"/>
        <w:jc w:val="both"/>
        <w:rPr>
          <w:rFonts w:ascii="Arial" w:hAnsi="Arial" w:cs="Arial"/>
          <w:sz w:val="20"/>
          <w:szCs w:val="20"/>
        </w:rPr>
      </w:pPr>
    </w:p>
    <w:p w:rsidR="00B47791" w:rsidRDefault="00B47791" w:rsidP="00966B80">
      <w:pPr>
        <w:pStyle w:val="Textosinformato"/>
        <w:spacing w:line="360" w:lineRule="auto"/>
        <w:rPr>
          <w:rFonts w:ascii="Arial" w:hAnsi="Arial" w:cs="Arial"/>
          <w:sz w:val="20"/>
          <w:szCs w:val="20"/>
        </w:rPr>
      </w:pPr>
      <w:r w:rsidRPr="00331597">
        <w:rPr>
          <w:rFonts w:ascii="Arial" w:hAnsi="Arial" w:cs="Arial"/>
          <w:b/>
          <w:sz w:val="20"/>
          <w:szCs w:val="20"/>
        </w:rPr>
        <w:t>a)</w:t>
      </w:r>
      <w:r w:rsidRPr="00331597">
        <w:rPr>
          <w:rFonts w:ascii="Arial" w:hAnsi="Arial" w:cs="Arial"/>
          <w:sz w:val="20"/>
          <w:szCs w:val="20"/>
        </w:rPr>
        <w:t xml:space="preserve"> Por uso de piso en la vía pública se pagará por metro cuadrado o fracción que e</w:t>
      </w:r>
      <w:r w:rsidR="00966B80">
        <w:rPr>
          <w:rFonts w:ascii="Arial" w:hAnsi="Arial" w:cs="Arial"/>
          <w:sz w:val="20"/>
          <w:szCs w:val="20"/>
        </w:rPr>
        <w:t xml:space="preserve">xceda de la mitad, 1 </w:t>
      </w:r>
      <w:r w:rsidR="00A24DD4">
        <w:rPr>
          <w:rFonts w:ascii="Arial" w:hAnsi="Arial" w:cs="Arial"/>
          <w:sz w:val="20"/>
          <w:szCs w:val="20"/>
        </w:rPr>
        <w:t>Unidad de Medida y Actualización</w:t>
      </w:r>
      <w:r w:rsidRPr="00331597">
        <w:rPr>
          <w:rFonts w:ascii="Arial" w:hAnsi="Arial" w:cs="Arial"/>
          <w:sz w:val="20"/>
          <w:szCs w:val="20"/>
        </w:rPr>
        <w:t xml:space="preserve"> general vigente por día. </w:t>
      </w:r>
    </w:p>
    <w:p w:rsidR="00DD1BCF" w:rsidRDefault="00A24DD4" w:rsidP="00A24DD4">
      <w:pPr>
        <w:pStyle w:val="Textosinformato"/>
        <w:spacing w:line="360" w:lineRule="auto"/>
        <w:jc w:val="both"/>
        <w:rPr>
          <w:rFonts w:ascii="Arial" w:hAnsi="Arial" w:cs="Arial"/>
          <w:sz w:val="20"/>
          <w:szCs w:val="20"/>
        </w:rPr>
      </w:pPr>
      <w:r w:rsidRPr="00A24DD4">
        <w:rPr>
          <w:rFonts w:ascii="Arial" w:hAnsi="Arial" w:cs="Arial"/>
          <w:b/>
          <w:sz w:val="20"/>
          <w:szCs w:val="20"/>
        </w:rPr>
        <w:t>b)</w:t>
      </w:r>
      <w:r w:rsidRPr="00DD1BCF">
        <w:rPr>
          <w:rFonts w:ascii="Arial" w:hAnsi="Arial" w:cs="Arial"/>
          <w:sz w:val="20"/>
          <w:szCs w:val="20"/>
        </w:rPr>
        <w:t xml:space="preserve"> Para</w:t>
      </w:r>
      <w:r w:rsidR="00DD1BCF" w:rsidRPr="00DD1BCF">
        <w:rPr>
          <w:rFonts w:ascii="Arial" w:hAnsi="Arial" w:cs="Arial"/>
          <w:sz w:val="20"/>
          <w:szCs w:val="20"/>
        </w:rPr>
        <w:t xml:space="preserve"> la instalación de juegos mecánicos, eléctricos, manuales o cualquier otro que promueva el esparcimiento o diversión pública, se pagará por los dos primeros metros cuadrados el equivalente a 5.0 </w:t>
      </w:r>
      <w:r w:rsidR="00CC32EF">
        <w:rPr>
          <w:rFonts w:ascii="Arial" w:hAnsi="Arial" w:cs="Arial"/>
          <w:sz w:val="20"/>
          <w:szCs w:val="20"/>
        </w:rPr>
        <w:t>veces la Unidad de Medida y Actualización</w:t>
      </w:r>
      <w:r w:rsidR="00DD1BCF" w:rsidRPr="00DD1BCF">
        <w:rPr>
          <w:rFonts w:ascii="Arial" w:hAnsi="Arial" w:cs="Arial"/>
          <w:sz w:val="20"/>
          <w:szCs w:val="20"/>
        </w:rPr>
        <w:t>, y por cada metro excedente a dos metros cuadrados el equ</w:t>
      </w:r>
      <w:r w:rsidR="0036611A">
        <w:rPr>
          <w:rFonts w:ascii="Arial" w:hAnsi="Arial" w:cs="Arial"/>
          <w:sz w:val="20"/>
          <w:szCs w:val="20"/>
        </w:rPr>
        <w:t>ivalente a 0.15 Unidad de Medida y Actualización</w:t>
      </w:r>
      <w:r w:rsidR="00DD1BCF" w:rsidRPr="00DD1BCF">
        <w:rPr>
          <w:rFonts w:ascii="Arial" w:hAnsi="Arial" w:cs="Arial"/>
          <w:sz w:val="20"/>
          <w:szCs w:val="20"/>
        </w:rPr>
        <w:t>.</w:t>
      </w:r>
    </w:p>
    <w:p w:rsidR="00A24DD4" w:rsidRPr="00A24DD4" w:rsidRDefault="00A24DD4" w:rsidP="00A24DD4">
      <w:pPr>
        <w:pStyle w:val="Textosinformato"/>
        <w:spacing w:line="360" w:lineRule="auto"/>
        <w:jc w:val="both"/>
        <w:rPr>
          <w:rFonts w:ascii="Arial" w:hAnsi="Arial" w:cs="Arial"/>
          <w:sz w:val="20"/>
          <w:szCs w:val="20"/>
        </w:rPr>
      </w:pPr>
      <w:r w:rsidRPr="00A24DD4">
        <w:rPr>
          <w:rFonts w:ascii="Arial" w:hAnsi="Arial" w:cs="Arial"/>
          <w:b/>
          <w:sz w:val="20"/>
          <w:szCs w:val="20"/>
        </w:rPr>
        <w:lastRenderedPageBreak/>
        <w:t>c)</w:t>
      </w:r>
      <w:r w:rsidRPr="00A24DD4">
        <w:rPr>
          <w:rFonts w:ascii="Arial" w:hAnsi="Arial" w:cs="Arial"/>
          <w:sz w:val="20"/>
          <w:szCs w:val="20"/>
        </w:rPr>
        <w:t xml:space="preserve"> El otorgamiento de concesiones para el uso y aprovechamiento de superficies de los mercados públicos municipales, causará un derecho que se calculará aplicando el factor del 0.20 sobre el valor comercial del área concesionada.</w:t>
      </w:r>
    </w:p>
    <w:p w:rsidR="00A24DD4" w:rsidRPr="00A24DD4" w:rsidRDefault="00A24DD4" w:rsidP="00A24DD4">
      <w:pPr>
        <w:pStyle w:val="Textosinformato"/>
        <w:spacing w:line="360" w:lineRule="auto"/>
        <w:jc w:val="both"/>
        <w:rPr>
          <w:rFonts w:ascii="Arial" w:hAnsi="Arial" w:cs="Arial"/>
          <w:sz w:val="20"/>
          <w:szCs w:val="20"/>
        </w:rPr>
      </w:pPr>
      <w:r w:rsidRPr="00A24DD4">
        <w:rPr>
          <w:rFonts w:ascii="Arial" w:hAnsi="Arial" w:cs="Arial"/>
          <w:b/>
          <w:sz w:val="20"/>
          <w:szCs w:val="20"/>
        </w:rPr>
        <w:t>d)</w:t>
      </w:r>
      <w:r w:rsidRPr="00A24DD4">
        <w:rPr>
          <w:rFonts w:ascii="Arial" w:hAnsi="Arial" w:cs="Arial"/>
          <w:sz w:val="20"/>
          <w:szCs w:val="20"/>
        </w:rPr>
        <w:t xml:space="preserve"> Cuando algún concesionario ilegalmente haya pretendido enajenar sus derechos, el contrato que contenga la operación será nulo de pleno derecho, será causa de revocación de la concesión y de la aplicación al adquirente de una multa consistente en el .30 del valor comercial del área concesionada. </w:t>
      </w:r>
    </w:p>
    <w:p w:rsidR="00993262" w:rsidRDefault="00993262" w:rsidP="00A24DD4">
      <w:pPr>
        <w:pStyle w:val="Textosinformato"/>
        <w:spacing w:line="360" w:lineRule="auto"/>
        <w:jc w:val="both"/>
        <w:rPr>
          <w:rFonts w:ascii="Arial" w:hAnsi="Arial" w:cs="Arial"/>
          <w:sz w:val="20"/>
          <w:szCs w:val="20"/>
        </w:rPr>
      </w:pPr>
    </w:p>
    <w:p w:rsidR="00A24DD4" w:rsidRDefault="00A24DD4" w:rsidP="00A24DD4">
      <w:pPr>
        <w:pStyle w:val="Textosinformato"/>
        <w:spacing w:line="360" w:lineRule="auto"/>
        <w:jc w:val="both"/>
        <w:rPr>
          <w:rFonts w:ascii="Arial" w:hAnsi="Arial" w:cs="Arial"/>
          <w:sz w:val="20"/>
          <w:szCs w:val="20"/>
        </w:rPr>
      </w:pPr>
      <w:r w:rsidRPr="00A24DD4">
        <w:rPr>
          <w:rFonts w:ascii="Arial" w:hAnsi="Arial" w:cs="Arial"/>
          <w:sz w:val="20"/>
          <w:szCs w:val="20"/>
        </w:rPr>
        <w:t xml:space="preserve"> El Ayuntamiento podrá concesionar discrecionalmente, al presunto adquirente la superficie en cuestión mediante un nuevo acto administrativo, y el pago de los derechos y la multa a que se refiere este artículo. </w:t>
      </w:r>
    </w:p>
    <w:p w:rsidR="0036611A" w:rsidRPr="00A24DD4" w:rsidRDefault="0036611A" w:rsidP="00A24DD4">
      <w:pPr>
        <w:pStyle w:val="Textosinformato"/>
        <w:spacing w:line="360" w:lineRule="auto"/>
        <w:jc w:val="both"/>
        <w:rPr>
          <w:rFonts w:ascii="Arial" w:hAnsi="Arial" w:cs="Arial"/>
          <w:sz w:val="20"/>
          <w:szCs w:val="20"/>
        </w:rPr>
      </w:pPr>
    </w:p>
    <w:p w:rsidR="0035142D" w:rsidRPr="00470EF6" w:rsidRDefault="00A24DD4" w:rsidP="00470EF6">
      <w:pPr>
        <w:pStyle w:val="Textosinformato"/>
        <w:spacing w:line="360" w:lineRule="auto"/>
        <w:jc w:val="both"/>
        <w:rPr>
          <w:rFonts w:ascii="Arial" w:hAnsi="Arial" w:cs="Arial"/>
          <w:sz w:val="20"/>
          <w:szCs w:val="20"/>
        </w:rPr>
      </w:pPr>
      <w:r w:rsidRPr="00A24DD4">
        <w:rPr>
          <w:rFonts w:ascii="Arial" w:hAnsi="Arial" w:cs="Arial"/>
          <w:b/>
          <w:sz w:val="20"/>
          <w:szCs w:val="20"/>
        </w:rPr>
        <w:t>e)</w:t>
      </w:r>
      <w:r w:rsidRPr="00A24DD4">
        <w:rPr>
          <w:rFonts w:ascii="Arial" w:hAnsi="Arial" w:cs="Arial"/>
          <w:sz w:val="20"/>
          <w:szCs w:val="20"/>
        </w:rPr>
        <w:t xml:space="preserve"> Por el permiso para realizar el comercio ambulante, s</w:t>
      </w:r>
      <w:r w:rsidR="00925B2F">
        <w:rPr>
          <w:rFonts w:ascii="Arial" w:hAnsi="Arial" w:cs="Arial"/>
          <w:sz w:val="20"/>
          <w:szCs w:val="20"/>
        </w:rPr>
        <w:t>e pagará un derecho de 0.18 de la</w:t>
      </w:r>
      <w:r w:rsidRPr="00A24DD4">
        <w:rPr>
          <w:rFonts w:ascii="Arial" w:hAnsi="Arial" w:cs="Arial"/>
          <w:sz w:val="20"/>
          <w:szCs w:val="20"/>
        </w:rPr>
        <w:t xml:space="preserve"> </w:t>
      </w:r>
      <w:r w:rsidR="0036611A" w:rsidRPr="0036611A">
        <w:rPr>
          <w:rFonts w:ascii="Arial" w:hAnsi="Arial" w:cs="Arial"/>
          <w:sz w:val="20"/>
          <w:szCs w:val="20"/>
        </w:rPr>
        <w:t>Unidad de Medida y Actualización</w:t>
      </w:r>
      <w:r w:rsidRPr="00A24DD4">
        <w:rPr>
          <w:rFonts w:ascii="Arial" w:hAnsi="Arial" w:cs="Arial"/>
          <w:sz w:val="20"/>
          <w:szCs w:val="20"/>
        </w:rPr>
        <w:t xml:space="preserve"> por día. </w:t>
      </w:r>
    </w:p>
    <w:p w:rsidR="00470EF6" w:rsidRDefault="00470EF6" w:rsidP="00996853">
      <w:pPr>
        <w:pStyle w:val="Textosinformato"/>
        <w:spacing w:line="360" w:lineRule="auto"/>
        <w:jc w:val="center"/>
        <w:rPr>
          <w:rFonts w:ascii="Arial" w:hAnsi="Arial" w:cs="Arial"/>
          <w:b/>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CAPÍTULO II</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Productos derivados de Bienes Muebles</w:t>
      </w:r>
    </w:p>
    <w:p w:rsidR="00BD0A2B" w:rsidRPr="00331597" w:rsidRDefault="00BD0A2B" w:rsidP="00996853">
      <w:pPr>
        <w:pStyle w:val="Textosinformato"/>
        <w:spacing w:line="360" w:lineRule="auto"/>
        <w:jc w:val="both"/>
        <w:rPr>
          <w:rFonts w:ascii="Arial" w:hAnsi="Arial" w:cs="Arial"/>
          <w:sz w:val="20"/>
          <w:szCs w:val="20"/>
        </w:rPr>
      </w:pPr>
    </w:p>
    <w:p w:rsidR="00B47791" w:rsidRPr="00331597" w:rsidRDefault="005C3EC8" w:rsidP="00996853">
      <w:pPr>
        <w:pStyle w:val="Textosinformato"/>
        <w:spacing w:line="360" w:lineRule="auto"/>
        <w:jc w:val="both"/>
        <w:rPr>
          <w:rFonts w:ascii="Arial" w:hAnsi="Arial" w:cs="Arial"/>
          <w:sz w:val="20"/>
          <w:szCs w:val="20"/>
        </w:rPr>
      </w:pPr>
      <w:r>
        <w:rPr>
          <w:rFonts w:ascii="Arial" w:hAnsi="Arial" w:cs="Arial"/>
          <w:b/>
          <w:sz w:val="20"/>
          <w:szCs w:val="20"/>
        </w:rPr>
        <w:t>Artículo 45</w:t>
      </w:r>
      <w:r w:rsidR="00B47791" w:rsidRPr="00331597">
        <w:rPr>
          <w:rFonts w:ascii="Arial" w:hAnsi="Arial" w:cs="Arial"/>
          <w:b/>
          <w:sz w:val="20"/>
          <w:szCs w:val="20"/>
        </w:rPr>
        <w:t>.-</w:t>
      </w:r>
      <w:r w:rsidR="00B47791" w:rsidRPr="00331597">
        <w:rPr>
          <w:rFonts w:ascii="Arial" w:hAnsi="Arial" w:cs="Arial"/>
          <w:sz w:val="20"/>
          <w:szCs w:val="20"/>
        </w:rPr>
        <w:t xml:space="preserve"> El Municipio podrá percibir productos por concepto de la enajenación de sus bienes muebles, siempre y cuando éstos resulten innecesarios para la administración municipal, o bien que resulte incosteable su mantenimiento y conservación. </w:t>
      </w:r>
    </w:p>
    <w:p w:rsidR="00BD0A2B" w:rsidRDefault="00BD0A2B" w:rsidP="00996853">
      <w:pPr>
        <w:pStyle w:val="Textosinformato"/>
        <w:spacing w:line="360" w:lineRule="auto"/>
        <w:jc w:val="both"/>
        <w:rPr>
          <w:rFonts w:ascii="Arial" w:hAnsi="Arial" w:cs="Arial"/>
          <w:sz w:val="20"/>
          <w:szCs w:val="20"/>
        </w:rPr>
      </w:pPr>
    </w:p>
    <w:p w:rsidR="00470EF6" w:rsidRPr="00331597" w:rsidRDefault="00470EF6"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CAPÍTULO III</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Productos Financieros</w:t>
      </w:r>
    </w:p>
    <w:p w:rsidR="00BD0A2B" w:rsidRPr="00331597" w:rsidRDefault="00BD0A2B" w:rsidP="00996853">
      <w:pPr>
        <w:pStyle w:val="Textosinformato"/>
        <w:spacing w:line="360" w:lineRule="auto"/>
        <w:jc w:val="both"/>
        <w:rPr>
          <w:rFonts w:ascii="Arial" w:hAnsi="Arial" w:cs="Arial"/>
          <w:sz w:val="20"/>
          <w:szCs w:val="20"/>
        </w:rPr>
      </w:pPr>
    </w:p>
    <w:p w:rsidR="00B47791" w:rsidRPr="00331597" w:rsidRDefault="00E56D6B" w:rsidP="00996853">
      <w:pPr>
        <w:pStyle w:val="Textosinformato"/>
        <w:spacing w:line="360" w:lineRule="auto"/>
        <w:jc w:val="both"/>
        <w:rPr>
          <w:rFonts w:ascii="Arial" w:hAnsi="Arial" w:cs="Arial"/>
          <w:sz w:val="20"/>
          <w:szCs w:val="20"/>
        </w:rPr>
      </w:pPr>
      <w:r>
        <w:rPr>
          <w:rFonts w:ascii="Arial" w:hAnsi="Arial" w:cs="Arial"/>
          <w:b/>
          <w:sz w:val="20"/>
          <w:szCs w:val="20"/>
        </w:rPr>
        <w:t>A</w:t>
      </w:r>
      <w:r w:rsidR="009403E0">
        <w:rPr>
          <w:rFonts w:ascii="Arial" w:hAnsi="Arial" w:cs="Arial"/>
          <w:b/>
          <w:sz w:val="20"/>
          <w:szCs w:val="20"/>
        </w:rPr>
        <w:t>rtículo 4</w:t>
      </w:r>
      <w:r w:rsidR="005C3EC8">
        <w:rPr>
          <w:rFonts w:ascii="Arial" w:hAnsi="Arial" w:cs="Arial"/>
          <w:b/>
          <w:sz w:val="20"/>
          <w:szCs w:val="20"/>
        </w:rPr>
        <w:t>6</w:t>
      </w:r>
      <w:r w:rsidR="00B47791" w:rsidRPr="00331597">
        <w:rPr>
          <w:rFonts w:ascii="Arial" w:hAnsi="Arial" w:cs="Arial"/>
          <w:b/>
          <w:sz w:val="20"/>
          <w:szCs w:val="20"/>
        </w:rPr>
        <w:t>.-</w:t>
      </w:r>
      <w:r w:rsidR="00B47791" w:rsidRPr="00331597">
        <w:rPr>
          <w:rFonts w:ascii="Arial" w:hAnsi="Arial" w:cs="Arial"/>
          <w:sz w:val="20"/>
          <w:szCs w:val="20"/>
        </w:rPr>
        <w:t xml:space="preserve">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 </w:t>
      </w:r>
    </w:p>
    <w:p w:rsidR="00BD0A2B" w:rsidRDefault="00BD0A2B" w:rsidP="00996853">
      <w:pPr>
        <w:pStyle w:val="Textosinformato"/>
        <w:spacing w:line="360" w:lineRule="auto"/>
        <w:jc w:val="both"/>
        <w:rPr>
          <w:rFonts w:ascii="Arial" w:hAnsi="Arial" w:cs="Arial"/>
          <w:sz w:val="20"/>
          <w:szCs w:val="20"/>
        </w:rPr>
      </w:pPr>
    </w:p>
    <w:p w:rsidR="00470EF6" w:rsidRDefault="00470EF6" w:rsidP="00996853">
      <w:pPr>
        <w:pStyle w:val="Textosinformato"/>
        <w:spacing w:line="360" w:lineRule="auto"/>
        <w:jc w:val="both"/>
        <w:rPr>
          <w:rFonts w:ascii="Arial" w:hAnsi="Arial" w:cs="Arial"/>
          <w:sz w:val="20"/>
          <w:szCs w:val="20"/>
        </w:rPr>
      </w:pPr>
    </w:p>
    <w:p w:rsidR="00470EF6" w:rsidRDefault="00470EF6" w:rsidP="00996853">
      <w:pPr>
        <w:pStyle w:val="Textosinformato"/>
        <w:spacing w:line="360" w:lineRule="auto"/>
        <w:jc w:val="both"/>
        <w:rPr>
          <w:rFonts w:ascii="Arial" w:hAnsi="Arial" w:cs="Arial"/>
          <w:sz w:val="20"/>
          <w:szCs w:val="20"/>
        </w:rPr>
      </w:pPr>
    </w:p>
    <w:p w:rsidR="00470EF6" w:rsidRPr="00331597" w:rsidRDefault="00470EF6"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lastRenderedPageBreak/>
        <w:t>CAPÍTULO IV</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Otros Productos</w:t>
      </w:r>
    </w:p>
    <w:p w:rsidR="00BD0A2B" w:rsidRPr="00331597" w:rsidRDefault="00BD0A2B" w:rsidP="00996853">
      <w:pPr>
        <w:pStyle w:val="Textosinformato"/>
        <w:spacing w:line="360" w:lineRule="auto"/>
        <w:jc w:val="both"/>
        <w:rPr>
          <w:rFonts w:ascii="Arial" w:hAnsi="Arial" w:cs="Arial"/>
          <w:sz w:val="20"/>
          <w:szCs w:val="20"/>
        </w:rPr>
      </w:pPr>
    </w:p>
    <w:p w:rsidR="00B47791" w:rsidRPr="00331597" w:rsidRDefault="00E56D6B" w:rsidP="00996853">
      <w:pPr>
        <w:pStyle w:val="Textosinformato"/>
        <w:spacing w:line="360" w:lineRule="auto"/>
        <w:jc w:val="both"/>
        <w:rPr>
          <w:rFonts w:ascii="Arial" w:hAnsi="Arial" w:cs="Arial"/>
          <w:sz w:val="20"/>
          <w:szCs w:val="20"/>
        </w:rPr>
      </w:pPr>
      <w:r>
        <w:rPr>
          <w:rFonts w:ascii="Arial" w:hAnsi="Arial" w:cs="Arial"/>
          <w:b/>
          <w:sz w:val="20"/>
          <w:szCs w:val="20"/>
        </w:rPr>
        <w:t xml:space="preserve">Artículo </w:t>
      </w:r>
      <w:r w:rsidR="009403E0">
        <w:rPr>
          <w:rFonts w:ascii="Arial" w:hAnsi="Arial" w:cs="Arial"/>
          <w:b/>
          <w:sz w:val="20"/>
          <w:szCs w:val="20"/>
        </w:rPr>
        <w:t>4</w:t>
      </w:r>
      <w:r w:rsidR="005C3EC8">
        <w:rPr>
          <w:rFonts w:ascii="Arial" w:hAnsi="Arial" w:cs="Arial"/>
          <w:b/>
          <w:sz w:val="20"/>
          <w:szCs w:val="20"/>
        </w:rPr>
        <w:t>7</w:t>
      </w:r>
      <w:r w:rsidR="00B47791" w:rsidRPr="00331597">
        <w:rPr>
          <w:rFonts w:ascii="Arial" w:hAnsi="Arial" w:cs="Arial"/>
          <w:b/>
          <w:sz w:val="20"/>
          <w:szCs w:val="20"/>
        </w:rPr>
        <w:t>.-</w:t>
      </w:r>
      <w:r w:rsidR="00B47791" w:rsidRPr="00331597">
        <w:rPr>
          <w:rFonts w:ascii="Arial" w:hAnsi="Arial" w:cs="Arial"/>
          <w:sz w:val="20"/>
          <w:szCs w:val="20"/>
        </w:rPr>
        <w:t xml:space="preserve"> El Municipio percibirá productos derivados de sus funciones de derecho privado, por el ejercicio de sus derechos sobre bienes ajenos y cualquier otro tipo de productos no comprendidos en los tres capítulos anteriores. </w:t>
      </w:r>
    </w:p>
    <w:p w:rsidR="00731D36" w:rsidRPr="00331597" w:rsidRDefault="00731D36"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TÍTULO SEXTO</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APROVECHAMIENTOS</w:t>
      </w:r>
    </w:p>
    <w:p w:rsidR="004D353F" w:rsidRPr="00331597" w:rsidRDefault="004D353F" w:rsidP="00996853">
      <w:pPr>
        <w:pStyle w:val="Textosinformato"/>
        <w:spacing w:line="360" w:lineRule="auto"/>
        <w:jc w:val="center"/>
        <w:rPr>
          <w:rFonts w:ascii="Arial" w:hAnsi="Arial" w:cs="Arial"/>
          <w:b/>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CAPÍTULO I</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Aprovechamientos Derivados por Sanciones Municipales</w:t>
      </w:r>
    </w:p>
    <w:p w:rsidR="00BD0A2B" w:rsidRPr="00331597" w:rsidRDefault="00BD0A2B"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b/>
          <w:sz w:val="20"/>
          <w:szCs w:val="20"/>
        </w:rPr>
        <w:t>Artículo</w:t>
      </w:r>
      <w:r w:rsidR="00E56D6B">
        <w:rPr>
          <w:rFonts w:ascii="Arial" w:hAnsi="Arial" w:cs="Arial"/>
          <w:b/>
          <w:sz w:val="20"/>
          <w:szCs w:val="20"/>
        </w:rPr>
        <w:t xml:space="preserve"> </w:t>
      </w:r>
      <w:r w:rsidR="009403E0">
        <w:rPr>
          <w:rFonts w:ascii="Arial" w:hAnsi="Arial" w:cs="Arial"/>
          <w:b/>
          <w:sz w:val="20"/>
          <w:szCs w:val="20"/>
        </w:rPr>
        <w:t>4</w:t>
      </w:r>
      <w:r w:rsidR="005C3EC8">
        <w:rPr>
          <w:rFonts w:ascii="Arial" w:hAnsi="Arial" w:cs="Arial"/>
          <w:b/>
          <w:sz w:val="20"/>
          <w:szCs w:val="20"/>
        </w:rPr>
        <w:t>8</w:t>
      </w:r>
      <w:r w:rsidRPr="00331597">
        <w:rPr>
          <w:rFonts w:ascii="Arial" w:hAnsi="Arial" w:cs="Arial"/>
          <w:b/>
          <w:sz w:val="20"/>
          <w:szCs w:val="20"/>
        </w:rPr>
        <w:t>.-</w:t>
      </w:r>
      <w:r w:rsidRPr="00331597">
        <w:rPr>
          <w:rFonts w:ascii="Arial" w:hAnsi="Arial" w:cs="Arial"/>
          <w:sz w:val="20"/>
          <w:szCs w:val="20"/>
        </w:rPr>
        <w:t xml:space="preserve"> Son aprovechamientos los ingresos que percibe el Estado por funciones de derecho público distintos de las contribuciones, los ingresos derivados de financiamientos y de los que obtengan los organismos descentralizados y las empresas de participación Estatal. </w:t>
      </w:r>
    </w:p>
    <w:p w:rsidR="00B47791" w:rsidRPr="00331597" w:rsidRDefault="00B47791"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Las infracciones están expresadas en veces </w:t>
      </w:r>
      <w:r w:rsidR="0048650A">
        <w:rPr>
          <w:rFonts w:ascii="Arial" w:hAnsi="Arial" w:cs="Arial"/>
          <w:sz w:val="20"/>
          <w:szCs w:val="20"/>
        </w:rPr>
        <w:t>la Unidad de Medida y Actualización</w:t>
      </w:r>
      <w:r w:rsidRPr="00331597">
        <w:rPr>
          <w:rFonts w:ascii="Arial" w:hAnsi="Arial" w:cs="Arial"/>
          <w:sz w:val="20"/>
          <w:szCs w:val="20"/>
        </w:rPr>
        <w:t xml:space="preserve"> a la fecha del pago. </w:t>
      </w:r>
    </w:p>
    <w:p w:rsidR="004D353F" w:rsidRPr="00331597" w:rsidRDefault="004D353F"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El Municipio percibirá aprovechamientos derivados de: </w:t>
      </w:r>
    </w:p>
    <w:p w:rsidR="004D353F" w:rsidRPr="00331597" w:rsidRDefault="004D353F" w:rsidP="00996853">
      <w:pPr>
        <w:pStyle w:val="Textosinformato"/>
        <w:spacing w:line="360" w:lineRule="auto"/>
        <w:jc w:val="both"/>
        <w:rPr>
          <w:rFonts w:ascii="Arial" w:hAnsi="Arial" w:cs="Arial"/>
          <w:sz w:val="20"/>
          <w:szCs w:val="20"/>
        </w:rPr>
      </w:pPr>
    </w:p>
    <w:p w:rsidR="00B47791" w:rsidRPr="00331597" w:rsidRDefault="006553FC" w:rsidP="00996853">
      <w:pPr>
        <w:pStyle w:val="Textosinformato"/>
        <w:numPr>
          <w:ilvl w:val="0"/>
          <w:numId w:val="21"/>
        </w:numPr>
        <w:spacing w:line="360" w:lineRule="auto"/>
        <w:ind w:left="0" w:firstLine="0"/>
        <w:jc w:val="both"/>
        <w:rPr>
          <w:rFonts w:ascii="Arial" w:hAnsi="Arial" w:cs="Arial"/>
          <w:sz w:val="20"/>
          <w:szCs w:val="20"/>
        </w:rPr>
      </w:pPr>
      <w:r w:rsidRPr="00331597">
        <w:rPr>
          <w:rFonts w:ascii="Arial" w:hAnsi="Arial" w:cs="Arial"/>
          <w:sz w:val="20"/>
          <w:szCs w:val="20"/>
        </w:rPr>
        <w:t xml:space="preserve">Sanciones derivadas de </w:t>
      </w:r>
      <w:r w:rsidR="00B47791" w:rsidRPr="00331597">
        <w:rPr>
          <w:rFonts w:ascii="Arial" w:hAnsi="Arial" w:cs="Arial"/>
          <w:sz w:val="20"/>
          <w:szCs w:val="20"/>
        </w:rPr>
        <w:t xml:space="preserve">Infracciones por faltas administrativas: </w:t>
      </w:r>
    </w:p>
    <w:p w:rsidR="004D353F" w:rsidRPr="00331597" w:rsidRDefault="004D353F"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a) Por violación a las disposiciones legales y reglamentarias contenidas en los ordenamientos jurídicos de aplicación municipal, se cobrarán las multas establecidas en cada uno de dichos ordenamientos. </w:t>
      </w:r>
    </w:p>
    <w:p w:rsidR="00BD0A2B" w:rsidRPr="00331597" w:rsidRDefault="00BD0A2B" w:rsidP="00996853">
      <w:pPr>
        <w:pStyle w:val="Textosinformato"/>
        <w:spacing w:line="360" w:lineRule="auto"/>
        <w:jc w:val="both"/>
        <w:rPr>
          <w:rFonts w:ascii="Arial" w:hAnsi="Arial" w:cs="Arial"/>
          <w:sz w:val="20"/>
          <w:szCs w:val="20"/>
        </w:rPr>
      </w:pPr>
    </w:p>
    <w:p w:rsidR="00B47791" w:rsidRPr="00331597" w:rsidRDefault="006553FC" w:rsidP="00996853">
      <w:pPr>
        <w:pStyle w:val="Textosinformato"/>
        <w:numPr>
          <w:ilvl w:val="0"/>
          <w:numId w:val="21"/>
        </w:numPr>
        <w:spacing w:line="360" w:lineRule="auto"/>
        <w:ind w:left="0" w:firstLine="0"/>
        <w:jc w:val="both"/>
        <w:rPr>
          <w:rFonts w:ascii="Arial" w:hAnsi="Arial" w:cs="Arial"/>
          <w:sz w:val="20"/>
          <w:szCs w:val="20"/>
        </w:rPr>
      </w:pPr>
      <w:r w:rsidRPr="00331597">
        <w:rPr>
          <w:rFonts w:ascii="Arial" w:hAnsi="Arial" w:cs="Arial"/>
          <w:sz w:val="20"/>
          <w:szCs w:val="20"/>
        </w:rPr>
        <w:t xml:space="preserve">Sanciones derivadas de </w:t>
      </w:r>
      <w:r w:rsidR="00B47791" w:rsidRPr="00331597">
        <w:rPr>
          <w:rFonts w:ascii="Arial" w:hAnsi="Arial" w:cs="Arial"/>
          <w:sz w:val="20"/>
          <w:szCs w:val="20"/>
        </w:rPr>
        <w:t xml:space="preserve">Infracciones por faltas de carácter fiscal: </w:t>
      </w:r>
    </w:p>
    <w:p w:rsidR="004D353F" w:rsidRPr="00331597" w:rsidRDefault="004D353F"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numPr>
          <w:ilvl w:val="0"/>
          <w:numId w:val="27"/>
        </w:numPr>
        <w:spacing w:line="360" w:lineRule="auto"/>
        <w:ind w:left="0" w:firstLine="0"/>
        <w:jc w:val="both"/>
        <w:rPr>
          <w:rFonts w:ascii="Arial" w:hAnsi="Arial" w:cs="Arial"/>
          <w:sz w:val="20"/>
          <w:szCs w:val="20"/>
        </w:rPr>
      </w:pPr>
      <w:r w:rsidRPr="00331597">
        <w:rPr>
          <w:rFonts w:ascii="Arial" w:hAnsi="Arial" w:cs="Arial"/>
          <w:sz w:val="20"/>
          <w:szCs w:val="20"/>
        </w:rPr>
        <w:t>Por no pagarse a requerimiento de la autori</w:t>
      </w:r>
      <w:r w:rsidR="004D353F" w:rsidRPr="00331597">
        <w:rPr>
          <w:rFonts w:ascii="Arial" w:hAnsi="Arial" w:cs="Arial"/>
          <w:sz w:val="20"/>
          <w:szCs w:val="20"/>
        </w:rPr>
        <w:t xml:space="preserve">dad municipal cualquiera de las </w:t>
      </w:r>
      <w:r w:rsidRPr="00331597">
        <w:rPr>
          <w:rFonts w:ascii="Arial" w:hAnsi="Arial" w:cs="Arial"/>
          <w:sz w:val="20"/>
          <w:szCs w:val="20"/>
        </w:rPr>
        <w:t>contribuciones a que se refiere esta Ley……</w:t>
      </w:r>
      <w:r w:rsidR="0060606D">
        <w:rPr>
          <w:rFonts w:ascii="Arial" w:hAnsi="Arial" w:cs="Arial"/>
          <w:sz w:val="20"/>
          <w:szCs w:val="20"/>
        </w:rPr>
        <w:t>….</w:t>
      </w:r>
      <w:r w:rsidRPr="00331597">
        <w:rPr>
          <w:rFonts w:ascii="Arial" w:hAnsi="Arial" w:cs="Arial"/>
          <w:sz w:val="20"/>
          <w:szCs w:val="20"/>
        </w:rPr>
        <w:t>……………</w:t>
      </w:r>
      <w:r w:rsidR="00E02A50" w:rsidRPr="00331597">
        <w:rPr>
          <w:rFonts w:ascii="Arial" w:hAnsi="Arial" w:cs="Arial"/>
          <w:sz w:val="20"/>
          <w:szCs w:val="20"/>
        </w:rPr>
        <w:t>Multa de 5 a 10</w:t>
      </w:r>
      <w:r w:rsidRPr="00331597">
        <w:rPr>
          <w:rFonts w:ascii="Arial" w:hAnsi="Arial" w:cs="Arial"/>
          <w:sz w:val="20"/>
          <w:szCs w:val="20"/>
        </w:rPr>
        <w:t xml:space="preserve"> veces </w:t>
      </w:r>
      <w:r w:rsidR="00A71D11">
        <w:rPr>
          <w:rFonts w:ascii="Arial" w:hAnsi="Arial" w:cs="Arial"/>
          <w:sz w:val="20"/>
          <w:szCs w:val="20"/>
        </w:rPr>
        <w:t>la Unidad de Medida y Actualización</w:t>
      </w:r>
      <w:r w:rsidRPr="00331597">
        <w:rPr>
          <w:rFonts w:ascii="Arial" w:hAnsi="Arial" w:cs="Arial"/>
          <w:sz w:val="20"/>
          <w:szCs w:val="20"/>
        </w:rPr>
        <w:t xml:space="preserve">. </w:t>
      </w:r>
    </w:p>
    <w:p w:rsidR="004D353F" w:rsidRPr="00331597" w:rsidRDefault="004D353F"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numPr>
          <w:ilvl w:val="0"/>
          <w:numId w:val="27"/>
        </w:numPr>
        <w:spacing w:line="360" w:lineRule="auto"/>
        <w:ind w:left="0" w:firstLine="0"/>
        <w:jc w:val="both"/>
        <w:rPr>
          <w:rFonts w:ascii="Arial" w:hAnsi="Arial" w:cs="Arial"/>
          <w:sz w:val="20"/>
          <w:szCs w:val="20"/>
        </w:rPr>
      </w:pPr>
      <w:r w:rsidRPr="00331597">
        <w:rPr>
          <w:rFonts w:ascii="Arial" w:hAnsi="Arial" w:cs="Arial"/>
          <w:sz w:val="20"/>
          <w:szCs w:val="20"/>
        </w:rPr>
        <w:t xml:space="preserve">Por no presentar o proporcionar el contribuyente municipal los datos e informes que exijan las leyes fiscales o proporcionarlos extemporáneamente o hacerlo con información alterada, incompletos o </w:t>
      </w:r>
      <w:r w:rsidRPr="00331597">
        <w:rPr>
          <w:rFonts w:ascii="Arial" w:hAnsi="Arial" w:cs="Arial"/>
          <w:sz w:val="20"/>
          <w:szCs w:val="20"/>
        </w:rPr>
        <w:lastRenderedPageBreak/>
        <w:t>con errores que traigan consigo la evas</w:t>
      </w:r>
      <w:r w:rsidR="00B41470" w:rsidRPr="00331597">
        <w:rPr>
          <w:rFonts w:ascii="Arial" w:hAnsi="Arial" w:cs="Arial"/>
          <w:sz w:val="20"/>
          <w:szCs w:val="20"/>
        </w:rPr>
        <w:t xml:space="preserve">ión de una prestación fiscal </w:t>
      </w:r>
      <w:r w:rsidR="0060606D">
        <w:rPr>
          <w:rFonts w:ascii="Arial" w:hAnsi="Arial" w:cs="Arial"/>
          <w:sz w:val="20"/>
          <w:szCs w:val="20"/>
        </w:rPr>
        <w:t>……</w:t>
      </w:r>
      <w:r w:rsidR="00E02A50" w:rsidRPr="00331597">
        <w:rPr>
          <w:rFonts w:ascii="Arial" w:hAnsi="Arial" w:cs="Arial"/>
          <w:sz w:val="20"/>
          <w:szCs w:val="20"/>
        </w:rPr>
        <w:t>Multa de 5 a 10</w:t>
      </w:r>
      <w:r w:rsidRPr="00331597">
        <w:rPr>
          <w:rFonts w:ascii="Arial" w:hAnsi="Arial" w:cs="Arial"/>
          <w:sz w:val="20"/>
          <w:szCs w:val="20"/>
        </w:rPr>
        <w:t xml:space="preserve"> veces </w:t>
      </w:r>
      <w:r w:rsidR="00A71D11">
        <w:rPr>
          <w:rFonts w:ascii="Arial" w:hAnsi="Arial" w:cs="Arial"/>
          <w:sz w:val="20"/>
          <w:szCs w:val="20"/>
        </w:rPr>
        <w:t>la Unidad de Medida y Actualización</w:t>
      </w:r>
      <w:r w:rsidRPr="00331597">
        <w:rPr>
          <w:rFonts w:ascii="Arial" w:hAnsi="Arial" w:cs="Arial"/>
          <w:sz w:val="20"/>
          <w:szCs w:val="20"/>
        </w:rPr>
        <w:t xml:space="preserve">. </w:t>
      </w:r>
    </w:p>
    <w:p w:rsidR="004D353F" w:rsidRPr="00331597" w:rsidRDefault="004D353F" w:rsidP="00996853">
      <w:pPr>
        <w:pStyle w:val="Textosinformato"/>
        <w:spacing w:line="360" w:lineRule="auto"/>
        <w:jc w:val="both"/>
        <w:rPr>
          <w:rFonts w:ascii="Arial" w:hAnsi="Arial" w:cs="Arial"/>
          <w:sz w:val="20"/>
          <w:szCs w:val="20"/>
        </w:rPr>
      </w:pPr>
    </w:p>
    <w:p w:rsidR="00B47791" w:rsidRDefault="00B47791" w:rsidP="00996853">
      <w:pPr>
        <w:pStyle w:val="Textosinformato"/>
        <w:numPr>
          <w:ilvl w:val="0"/>
          <w:numId w:val="27"/>
        </w:numPr>
        <w:spacing w:line="360" w:lineRule="auto"/>
        <w:ind w:left="0" w:firstLine="0"/>
        <w:jc w:val="both"/>
        <w:rPr>
          <w:rFonts w:ascii="Arial" w:hAnsi="Arial" w:cs="Arial"/>
          <w:sz w:val="20"/>
          <w:szCs w:val="20"/>
        </w:rPr>
      </w:pPr>
      <w:r w:rsidRPr="00331597">
        <w:rPr>
          <w:rFonts w:ascii="Arial" w:hAnsi="Arial" w:cs="Arial"/>
          <w:sz w:val="20"/>
          <w:szCs w:val="20"/>
        </w:rPr>
        <w:t>Por no comparecer el contribuyente municipal ante la autoridad municipal para presentar, comprobar o aclarar cualquier objeto que dicha autoridad esté facultada por las leye</w:t>
      </w:r>
      <w:r w:rsidR="00E02A50" w:rsidRPr="00331597">
        <w:rPr>
          <w:rFonts w:ascii="Arial" w:hAnsi="Arial" w:cs="Arial"/>
          <w:sz w:val="20"/>
          <w:szCs w:val="20"/>
        </w:rPr>
        <w:t>s fiscales vigentes…</w:t>
      </w:r>
      <w:r w:rsidR="0060606D">
        <w:rPr>
          <w:rFonts w:ascii="Arial" w:hAnsi="Arial" w:cs="Arial"/>
          <w:sz w:val="20"/>
          <w:szCs w:val="20"/>
        </w:rPr>
        <w:t>………………………………..</w:t>
      </w:r>
      <w:r w:rsidR="00E02A50" w:rsidRPr="00331597">
        <w:rPr>
          <w:rFonts w:ascii="Arial" w:hAnsi="Arial" w:cs="Arial"/>
          <w:sz w:val="20"/>
          <w:szCs w:val="20"/>
        </w:rPr>
        <w:t>..Multa de 5 a 10</w:t>
      </w:r>
      <w:r w:rsidRPr="00331597">
        <w:rPr>
          <w:rFonts w:ascii="Arial" w:hAnsi="Arial" w:cs="Arial"/>
          <w:sz w:val="20"/>
          <w:szCs w:val="20"/>
        </w:rPr>
        <w:t xml:space="preserve"> veces </w:t>
      </w:r>
      <w:r w:rsidR="00A71D11">
        <w:rPr>
          <w:rFonts w:ascii="Arial" w:hAnsi="Arial" w:cs="Arial"/>
          <w:sz w:val="20"/>
          <w:szCs w:val="20"/>
        </w:rPr>
        <w:t>la Unidad de Medida y Actualización</w:t>
      </w:r>
      <w:r w:rsidRPr="00331597">
        <w:rPr>
          <w:rFonts w:ascii="Arial" w:hAnsi="Arial" w:cs="Arial"/>
          <w:sz w:val="20"/>
          <w:szCs w:val="20"/>
        </w:rPr>
        <w:t xml:space="preserve">. </w:t>
      </w:r>
    </w:p>
    <w:p w:rsidR="0060606D" w:rsidRDefault="0060606D" w:rsidP="0060606D">
      <w:pPr>
        <w:pStyle w:val="Prrafodelista"/>
        <w:rPr>
          <w:rFonts w:ascii="Arial" w:hAnsi="Arial" w:cs="Arial"/>
          <w:sz w:val="20"/>
          <w:szCs w:val="20"/>
        </w:rPr>
      </w:pPr>
    </w:p>
    <w:p w:rsidR="00B47791" w:rsidRPr="00331597" w:rsidRDefault="00B47791" w:rsidP="00996853">
      <w:pPr>
        <w:pStyle w:val="Textosinformato"/>
        <w:numPr>
          <w:ilvl w:val="0"/>
          <w:numId w:val="21"/>
        </w:numPr>
        <w:spacing w:line="360" w:lineRule="auto"/>
        <w:ind w:left="0" w:firstLine="0"/>
        <w:jc w:val="both"/>
        <w:rPr>
          <w:rFonts w:ascii="Arial" w:hAnsi="Arial" w:cs="Arial"/>
          <w:sz w:val="20"/>
          <w:szCs w:val="20"/>
        </w:rPr>
      </w:pPr>
      <w:r w:rsidRPr="00331597">
        <w:rPr>
          <w:rFonts w:ascii="Arial" w:hAnsi="Arial" w:cs="Arial"/>
          <w:sz w:val="20"/>
          <w:szCs w:val="20"/>
        </w:rPr>
        <w:t xml:space="preserve">Sanciones por falta de pago oportuno de créditos fiscales. </w:t>
      </w:r>
    </w:p>
    <w:p w:rsidR="004D353F" w:rsidRPr="00331597" w:rsidRDefault="004D353F" w:rsidP="00996853">
      <w:pPr>
        <w:pStyle w:val="Textosinformato"/>
        <w:spacing w:line="360" w:lineRule="auto"/>
        <w:jc w:val="both"/>
        <w:rPr>
          <w:rFonts w:ascii="Arial" w:hAnsi="Arial" w:cs="Arial"/>
          <w:sz w:val="20"/>
          <w:szCs w:val="20"/>
        </w:rPr>
      </w:pPr>
    </w:p>
    <w:p w:rsidR="0035142D" w:rsidRPr="00470EF6" w:rsidRDefault="00B47791" w:rsidP="00470EF6">
      <w:pPr>
        <w:pStyle w:val="Textosinformato"/>
        <w:spacing w:line="360" w:lineRule="auto"/>
        <w:jc w:val="both"/>
        <w:rPr>
          <w:rFonts w:ascii="Arial" w:hAnsi="Arial" w:cs="Arial"/>
          <w:sz w:val="20"/>
          <w:szCs w:val="20"/>
        </w:rPr>
      </w:pPr>
      <w:r w:rsidRPr="00331597">
        <w:rPr>
          <w:rFonts w:ascii="Arial" w:hAnsi="Arial" w:cs="Arial"/>
          <w:sz w:val="20"/>
          <w:szCs w:val="20"/>
        </w:rPr>
        <w:t>Por la falta de pago oportuno de los créditos fiscales a que tiene derecho el municipio por parte de los contribuyentes municipales, en apego a lo dispuesto en e</w:t>
      </w:r>
      <w:r w:rsidR="009F6BF4" w:rsidRPr="00331597">
        <w:rPr>
          <w:rFonts w:ascii="Arial" w:hAnsi="Arial" w:cs="Arial"/>
          <w:sz w:val="20"/>
          <w:szCs w:val="20"/>
        </w:rPr>
        <w:t>l artículo</w:t>
      </w:r>
      <w:r w:rsidR="006553FC" w:rsidRPr="00331597">
        <w:rPr>
          <w:rFonts w:ascii="Arial" w:hAnsi="Arial" w:cs="Arial"/>
          <w:sz w:val="20"/>
          <w:szCs w:val="20"/>
        </w:rPr>
        <w:t xml:space="preserve"> 153 y 154</w:t>
      </w:r>
      <w:r w:rsidR="009F6BF4" w:rsidRPr="00331597">
        <w:rPr>
          <w:rFonts w:ascii="Arial" w:hAnsi="Arial" w:cs="Arial"/>
          <w:sz w:val="20"/>
          <w:szCs w:val="20"/>
        </w:rPr>
        <w:t xml:space="preserve"> de la Ley </w:t>
      </w:r>
      <w:r w:rsidRPr="00331597">
        <w:rPr>
          <w:rFonts w:ascii="Arial" w:hAnsi="Arial" w:cs="Arial"/>
          <w:sz w:val="20"/>
          <w:szCs w:val="20"/>
        </w:rPr>
        <w:t xml:space="preserve">de Hacienda </w:t>
      </w:r>
      <w:r w:rsidR="009F6BF4" w:rsidRPr="00331597">
        <w:rPr>
          <w:rFonts w:ascii="Arial" w:hAnsi="Arial" w:cs="Arial"/>
          <w:sz w:val="20"/>
          <w:szCs w:val="20"/>
        </w:rPr>
        <w:t>Municipal</w:t>
      </w:r>
      <w:r w:rsidRPr="00331597">
        <w:rPr>
          <w:rFonts w:ascii="Arial" w:hAnsi="Arial" w:cs="Arial"/>
          <w:sz w:val="20"/>
          <w:szCs w:val="20"/>
        </w:rPr>
        <w:t xml:space="preserve"> del Estado de Yucatán, se causarán recargos conforme a lo dispuesto en el Código Fiscal del Estado de Yucatán.</w:t>
      </w:r>
      <w:r w:rsidR="00470EF6">
        <w:rPr>
          <w:rFonts w:ascii="Arial" w:hAnsi="Arial" w:cs="Arial"/>
          <w:sz w:val="20"/>
          <w:szCs w:val="20"/>
        </w:rPr>
        <w:t xml:space="preserve"> </w:t>
      </w:r>
    </w:p>
    <w:p w:rsidR="0035142D" w:rsidRDefault="0035142D" w:rsidP="00996853">
      <w:pPr>
        <w:pStyle w:val="Textosinformato"/>
        <w:spacing w:line="360" w:lineRule="auto"/>
        <w:jc w:val="center"/>
        <w:rPr>
          <w:rFonts w:ascii="Arial" w:hAnsi="Arial" w:cs="Arial"/>
          <w:b/>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CAPÍTULO II</w:t>
      </w:r>
    </w:p>
    <w:p w:rsidR="00B47791" w:rsidRPr="00331597" w:rsidRDefault="00B47791" w:rsidP="00996853">
      <w:pPr>
        <w:pStyle w:val="Textosinformato"/>
        <w:spacing w:line="360" w:lineRule="auto"/>
        <w:jc w:val="center"/>
        <w:rPr>
          <w:rFonts w:ascii="Arial" w:hAnsi="Arial" w:cs="Arial"/>
          <w:sz w:val="20"/>
          <w:szCs w:val="20"/>
        </w:rPr>
      </w:pPr>
      <w:r w:rsidRPr="00331597">
        <w:rPr>
          <w:rFonts w:ascii="Arial" w:hAnsi="Arial" w:cs="Arial"/>
          <w:b/>
          <w:sz w:val="20"/>
          <w:szCs w:val="20"/>
        </w:rPr>
        <w:t>Aprovechamientos derivados de recursos transferidos al Municipio</w:t>
      </w:r>
    </w:p>
    <w:p w:rsidR="00B41470" w:rsidRPr="00331597" w:rsidRDefault="00B41470" w:rsidP="00996853">
      <w:pPr>
        <w:pStyle w:val="Textosinformato"/>
        <w:spacing w:line="360" w:lineRule="auto"/>
        <w:jc w:val="both"/>
        <w:rPr>
          <w:rFonts w:ascii="Arial" w:hAnsi="Arial" w:cs="Arial"/>
          <w:sz w:val="20"/>
          <w:szCs w:val="20"/>
        </w:rPr>
      </w:pPr>
    </w:p>
    <w:p w:rsidR="00B47791" w:rsidRPr="00331597" w:rsidRDefault="00E56D6B" w:rsidP="00996853">
      <w:pPr>
        <w:pStyle w:val="Textosinformato"/>
        <w:spacing w:line="360" w:lineRule="auto"/>
        <w:jc w:val="both"/>
        <w:rPr>
          <w:rFonts w:ascii="Arial" w:hAnsi="Arial" w:cs="Arial"/>
          <w:sz w:val="20"/>
          <w:szCs w:val="20"/>
        </w:rPr>
      </w:pPr>
      <w:r>
        <w:rPr>
          <w:rFonts w:ascii="Arial" w:hAnsi="Arial" w:cs="Arial"/>
          <w:b/>
          <w:sz w:val="20"/>
          <w:szCs w:val="20"/>
        </w:rPr>
        <w:t xml:space="preserve">Artículo </w:t>
      </w:r>
      <w:r w:rsidR="005C3EC8">
        <w:rPr>
          <w:rFonts w:ascii="Arial" w:hAnsi="Arial" w:cs="Arial"/>
          <w:b/>
          <w:sz w:val="20"/>
          <w:szCs w:val="20"/>
        </w:rPr>
        <w:t>49</w:t>
      </w:r>
      <w:r w:rsidR="00B47791" w:rsidRPr="00331597">
        <w:rPr>
          <w:rFonts w:ascii="Arial" w:hAnsi="Arial" w:cs="Arial"/>
          <w:b/>
          <w:sz w:val="20"/>
          <w:szCs w:val="20"/>
        </w:rPr>
        <w:t>.-</w:t>
      </w:r>
      <w:r w:rsidR="00B47791" w:rsidRPr="00331597">
        <w:rPr>
          <w:rFonts w:ascii="Arial" w:hAnsi="Arial" w:cs="Arial"/>
          <w:sz w:val="20"/>
          <w:szCs w:val="20"/>
        </w:rPr>
        <w:t xml:space="preserve"> Corresponderán a este capítulo de ingresos, los que perciba el municipio por cuenta de: </w:t>
      </w:r>
    </w:p>
    <w:p w:rsidR="00B47791" w:rsidRPr="00331597" w:rsidRDefault="00B47791"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numPr>
          <w:ilvl w:val="0"/>
          <w:numId w:val="20"/>
        </w:numPr>
        <w:spacing w:line="360" w:lineRule="auto"/>
        <w:ind w:left="0" w:firstLine="0"/>
        <w:jc w:val="both"/>
        <w:rPr>
          <w:rFonts w:ascii="Arial" w:hAnsi="Arial" w:cs="Arial"/>
          <w:sz w:val="20"/>
          <w:szCs w:val="20"/>
        </w:rPr>
      </w:pPr>
      <w:r w:rsidRPr="00331597">
        <w:rPr>
          <w:rFonts w:ascii="Arial" w:hAnsi="Arial" w:cs="Arial"/>
          <w:sz w:val="20"/>
          <w:szCs w:val="20"/>
        </w:rPr>
        <w:t xml:space="preserve">Cesiones; </w:t>
      </w:r>
    </w:p>
    <w:p w:rsidR="00B47791" w:rsidRPr="00331597" w:rsidRDefault="00B47791" w:rsidP="00996853">
      <w:pPr>
        <w:pStyle w:val="Textosinformato"/>
        <w:numPr>
          <w:ilvl w:val="0"/>
          <w:numId w:val="20"/>
        </w:numPr>
        <w:spacing w:line="360" w:lineRule="auto"/>
        <w:ind w:left="0" w:firstLine="0"/>
        <w:jc w:val="both"/>
        <w:rPr>
          <w:rFonts w:ascii="Arial" w:hAnsi="Arial" w:cs="Arial"/>
          <w:sz w:val="20"/>
          <w:szCs w:val="20"/>
        </w:rPr>
      </w:pPr>
      <w:r w:rsidRPr="00331597">
        <w:rPr>
          <w:rFonts w:ascii="Arial" w:hAnsi="Arial" w:cs="Arial"/>
          <w:sz w:val="20"/>
          <w:szCs w:val="20"/>
        </w:rPr>
        <w:t xml:space="preserve">Herencias; </w:t>
      </w:r>
    </w:p>
    <w:p w:rsidR="00B47791" w:rsidRPr="00331597" w:rsidRDefault="00B47791" w:rsidP="00996853">
      <w:pPr>
        <w:pStyle w:val="Textosinformato"/>
        <w:numPr>
          <w:ilvl w:val="0"/>
          <w:numId w:val="20"/>
        </w:numPr>
        <w:spacing w:line="360" w:lineRule="auto"/>
        <w:ind w:left="0" w:firstLine="0"/>
        <w:jc w:val="both"/>
        <w:rPr>
          <w:rFonts w:ascii="Arial" w:hAnsi="Arial" w:cs="Arial"/>
          <w:sz w:val="20"/>
          <w:szCs w:val="20"/>
        </w:rPr>
      </w:pPr>
      <w:r w:rsidRPr="00331597">
        <w:rPr>
          <w:rFonts w:ascii="Arial" w:hAnsi="Arial" w:cs="Arial"/>
          <w:sz w:val="20"/>
          <w:szCs w:val="20"/>
        </w:rPr>
        <w:t xml:space="preserve">Legados; </w:t>
      </w:r>
    </w:p>
    <w:p w:rsidR="00E8687C" w:rsidRPr="00331597" w:rsidRDefault="00E8687C" w:rsidP="00996853">
      <w:pPr>
        <w:pStyle w:val="Textosinformato"/>
        <w:numPr>
          <w:ilvl w:val="0"/>
          <w:numId w:val="20"/>
        </w:numPr>
        <w:spacing w:line="360" w:lineRule="auto"/>
        <w:ind w:left="0" w:firstLine="0"/>
        <w:jc w:val="both"/>
        <w:rPr>
          <w:rFonts w:ascii="Arial" w:hAnsi="Arial" w:cs="Arial"/>
          <w:sz w:val="20"/>
          <w:szCs w:val="20"/>
        </w:rPr>
      </w:pPr>
      <w:r w:rsidRPr="00331597">
        <w:rPr>
          <w:rFonts w:ascii="Arial" w:hAnsi="Arial" w:cs="Arial"/>
          <w:sz w:val="20"/>
          <w:szCs w:val="20"/>
        </w:rPr>
        <w:t xml:space="preserve">Donaciones; </w:t>
      </w:r>
    </w:p>
    <w:p w:rsidR="00E8687C" w:rsidRPr="00331597" w:rsidRDefault="00E8687C" w:rsidP="00996853">
      <w:pPr>
        <w:pStyle w:val="Textosinformato"/>
        <w:numPr>
          <w:ilvl w:val="0"/>
          <w:numId w:val="20"/>
        </w:numPr>
        <w:spacing w:line="360" w:lineRule="auto"/>
        <w:ind w:left="0" w:firstLine="0"/>
        <w:jc w:val="both"/>
        <w:rPr>
          <w:rFonts w:ascii="Arial" w:hAnsi="Arial" w:cs="Arial"/>
          <w:sz w:val="20"/>
          <w:szCs w:val="20"/>
        </w:rPr>
      </w:pPr>
      <w:r w:rsidRPr="00331597">
        <w:rPr>
          <w:rFonts w:ascii="Arial" w:hAnsi="Arial" w:cs="Arial"/>
          <w:sz w:val="20"/>
          <w:szCs w:val="20"/>
        </w:rPr>
        <w:t xml:space="preserve">Adjudicaciones judiciales; </w:t>
      </w:r>
    </w:p>
    <w:p w:rsidR="00B47791" w:rsidRPr="00331597" w:rsidRDefault="00B47791" w:rsidP="00996853">
      <w:pPr>
        <w:pStyle w:val="Textosinformato"/>
        <w:numPr>
          <w:ilvl w:val="0"/>
          <w:numId w:val="20"/>
        </w:numPr>
        <w:spacing w:line="360" w:lineRule="auto"/>
        <w:ind w:left="0" w:firstLine="0"/>
        <w:jc w:val="both"/>
        <w:rPr>
          <w:rFonts w:ascii="Arial" w:hAnsi="Arial" w:cs="Arial"/>
          <w:sz w:val="20"/>
          <w:szCs w:val="20"/>
        </w:rPr>
      </w:pPr>
      <w:r w:rsidRPr="00331597">
        <w:rPr>
          <w:rFonts w:ascii="Arial" w:hAnsi="Arial" w:cs="Arial"/>
          <w:sz w:val="20"/>
          <w:szCs w:val="20"/>
        </w:rPr>
        <w:t xml:space="preserve">Adjudicaciones administrativas; </w:t>
      </w:r>
    </w:p>
    <w:p w:rsidR="00E8687C" w:rsidRPr="00331597" w:rsidRDefault="00B47791" w:rsidP="00996853">
      <w:pPr>
        <w:pStyle w:val="Textosinformato"/>
        <w:numPr>
          <w:ilvl w:val="0"/>
          <w:numId w:val="20"/>
        </w:numPr>
        <w:spacing w:line="360" w:lineRule="auto"/>
        <w:ind w:left="0" w:firstLine="0"/>
        <w:jc w:val="both"/>
        <w:rPr>
          <w:rFonts w:ascii="Arial" w:hAnsi="Arial" w:cs="Arial"/>
          <w:sz w:val="20"/>
          <w:szCs w:val="20"/>
        </w:rPr>
      </w:pPr>
      <w:r w:rsidRPr="00331597">
        <w:rPr>
          <w:rFonts w:ascii="Arial" w:hAnsi="Arial" w:cs="Arial"/>
          <w:sz w:val="20"/>
          <w:szCs w:val="20"/>
        </w:rPr>
        <w:t>Subsid</w:t>
      </w:r>
      <w:r w:rsidR="00E8687C" w:rsidRPr="00331597">
        <w:rPr>
          <w:rFonts w:ascii="Arial" w:hAnsi="Arial" w:cs="Arial"/>
          <w:sz w:val="20"/>
          <w:szCs w:val="20"/>
        </w:rPr>
        <w:t xml:space="preserve">ios de otro nivel de gobierno; </w:t>
      </w:r>
    </w:p>
    <w:p w:rsidR="00B47791" w:rsidRPr="00331597" w:rsidRDefault="00B47791" w:rsidP="00996853">
      <w:pPr>
        <w:pStyle w:val="Textosinformato"/>
        <w:numPr>
          <w:ilvl w:val="0"/>
          <w:numId w:val="20"/>
        </w:numPr>
        <w:spacing w:line="360" w:lineRule="auto"/>
        <w:ind w:left="0" w:firstLine="0"/>
        <w:jc w:val="both"/>
        <w:rPr>
          <w:rFonts w:ascii="Arial" w:hAnsi="Arial" w:cs="Arial"/>
          <w:sz w:val="20"/>
          <w:szCs w:val="20"/>
        </w:rPr>
      </w:pPr>
      <w:r w:rsidRPr="00331597">
        <w:rPr>
          <w:rFonts w:ascii="Arial" w:hAnsi="Arial" w:cs="Arial"/>
          <w:sz w:val="20"/>
          <w:szCs w:val="20"/>
        </w:rPr>
        <w:t xml:space="preserve">Subsidios de organismos públicos y privados, y </w:t>
      </w:r>
    </w:p>
    <w:p w:rsidR="00B47791" w:rsidRPr="00331597" w:rsidRDefault="00B47791" w:rsidP="00996853">
      <w:pPr>
        <w:pStyle w:val="Textosinformato"/>
        <w:numPr>
          <w:ilvl w:val="0"/>
          <w:numId w:val="20"/>
        </w:numPr>
        <w:spacing w:line="360" w:lineRule="auto"/>
        <w:ind w:left="0" w:firstLine="0"/>
        <w:jc w:val="both"/>
        <w:rPr>
          <w:rFonts w:ascii="Arial" w:hAnsi="Arial" w:cs="Arial"/>
          <w:sz w:val="20"/>
          <w:szCs w:val="20"/>
        </w:rPr>
      </w:pPr>
      <w:r w:rsidRPr="00331597">
        <w:rPr>
          <w:rFonts w:ascii="Arial" w:hAnsi="Arial" w:cs="Arial"/>
          <w:sz w:val="20"/>
          <w:szCs w:val="20"/>
        </w:rPr>
        <w:t xml:space="preserve">Multas impuestas por autoridades administrativas federales no fiscales. </w:t>
      </w:r>
    </w:p>
    <w:p w:rsidR="00B47791" w:rsidRPr="00331597" w:rsidRDefault="00B47791" w:rsidP="00996853">
      <w:pPr>
        <w:pStyle w:val="Textosinformato"/>
        <w:spacing w:line="360" w:lineRule="auto"/>
        <w:jc w:val="both"/>
        <w:rPr>
          <w:rFonts w:ascii="Arial" w:hAnsi="Arial" w:cs="Arial"/>
          <w:sz w:val="20"/>
          <w:szCs w:val="20"/>
        </w:rPr>
      </w:pPr>
    </w:p>
    <w:p w:rsidR="00470EF6" w:rsidRDefault="00470EF6" w:rsidP="00996853">
      <w:pPr>
        <w:pStyle w:val="Textosinformato"/>
        <w:spacing w:line="360" w:lineRule="auto"/>
        <w:jc w:val="center"/>
        <w:rPr>
          <w:rFonts w:ascii="Arial" w:hAnsi="Arial" w:cs="Arial"/>
          <w:b/>
          <w:sz w:val="20"/>
          <w:szCs w:val="20"/>
        </w:rPr>
      </w:pPr>
    </w:p>
    <w:p w:rsidR="00470EF6" w:rsidRDefault="00470EF6" w:rsidP="00996853">
      <w:pPr>
        <w:pStyle w:val="Textosinformato"/>
        <w:spacing w:line="360" w:lineRule="auto"/>
        <w:jc w:val="center"/>
        <w:rPr>
          <w:rFonts w:ascii="Arial" w:hAnsi="Arial" w:cs="Arial"/>
          <w:b/>
          <w:sz w:val="20"/>
          <w:szCs w:val="20"/>
        </w:rPr>
      </w:pPr>
    </w:p>
    <w:p w:rsidR="00470EF6" w:rsidRDefault="00470EF6" w:rsidP="00996853">
      <w:pPr>
        <w:pStyle w:val="Textosinformato"/>
        <w:spacing w:line="360" w:lineRule="auto"/>
        <w:jc w:val="center"/>
        <w:rPr>
          <w:rFonts w:ascii="Arial" w:hAnsi="Arial" w:cs="Arial"/>
          <w:b/>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CAPÍTULO III</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lastRenderedPageBreak/>
        <w:t>Aprovechamientos Diversos</w:t>
      </w:r>
    </w:p>
    <w:p w:rsidR="00B41470" w:rsidRPr="00331597" w:rsidRDefault="00B41470" w:rsidP="00996853">
      <w:pPr>
        <w:pStyle w:val="Textosinformato"/>
        <w:spacing w:line="360" w:lineRule="auto"/>
        <w:jc w:val="both"/>
        <w:rPr>
          <w:rFonts w:ascii="Arial" w:hAnsi="Arial" w:cs="Arial"/>
          <w:sz w:val="20"/>
          <w:szCs w:val="20"/>
        </w:rPr>
      </w:pPr>
    </w:p>
    <w:p w:rsidR="00B47791" w:rsidRPr="00331597" w:rsidRDefault="009403E0" w:rsidP="00996853">
      <w:pPr>
        <w:pStyle w:val="Textosinformato"/>
        <w:spacing w:line="360" w:lineRule="auto"/>
        <w:jc w:val="both"/>
        <w:rPr>
          <w:rFonts w:ascii="Arial" w:hAnsi="Arial" w:cs="Arial"/>
          <w:sz w:val="20"/>
          <w:szCs w:val="20"/>
        </w:rPr>
      </w:pPr>
      <w:r>
        <w:rPr>
          <w:rFonts w:ascii="Arial" w:hAnsi="Arial" w:cs="Arial"/>
          <w:b/>
          <w:sz w:val="20"/>
          <w:szCs w:val="20"/>
        </w:rPr>
        <w:t>Artículo 5</w:t>
      </w:r>
      <w:r w:rsidR="005C3EC8">
        <w:rPr>
          <w:rFonts w:ascii="Arial" w:hAnsi="Arial" w:cs="Arial"/>
          <w:b/>
          <w:sz w:val="20"/>
          <w:szCs w:val="20"/>
        </w:rPr>
        <w:t>0</w:t>
      </w:r>
      <w:r w:rsidR="00B47791" w:rsidRPr="00331597">
        <w:rPr>
          <w:rFonts w:ascii="Arial" w:hAnsi="Arial" w:cs="Arial"/>
          <w:b/>
          <w:sz w:val="20"/>
          <w:szCs w:val="20"/>
        </w:rPr>
        <w:t>.-</w:t>
      </w:r>
      <w:r w:rsidR="00B47791" w:rsidRPr="00331597">
        <w:rPr>
          <w:rFonts w:ascii="Arial" w:hAnsi="Arial" w:cs="Arial"/>
          <w:sz w:val="20"/>
          <w:szCs w:val="20"/>
        </w:rPr>
        <w:t xml:space="preserve"> El Municipio percibirá aprovechamientos derivados de otros conceptos no previstos en los capítulos anteriores, cuyo rendimiento, ya sea en efectivo o en especie, deberá ser ingresado al erario municipal, expidiendo de inmediato el recibo oficial respectivo. </w:t>
      </w:r>
    </w:p>
    <w:p w:rsidR="00B47791" w:rsidRPr="00331597" w:rsidRDefault="00B47791"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TÍTULO SÉPTIMO</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PARTICIPACIONES Y APORTACIONES</w:t>
      </w:r>
    </w:p>
    <w:p w:rsidR="004D353F" w:rsidRPr="00331597" w:rsidRDefault="004D353F" w:rsidP="00996853">
      <w:pPr>
        <w:pStyle w:val="Textosinformato"/>
        <w:spacing w:line="360" w:lineRule="auto"/>
        <w:jc w:val="center"/>
        <w:rPr>
          <w:rFonts w:ascii="Arial" w:hAnsi="Arial" w:cs="Arial"/>
          <w:b/>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CAPÍTULO ÚNICO</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Participaciones Federales, Estatales y Aportaciones</w:t>
      </w:r>
    </w:p>
    <w:p w:rsidR="00B41470" w:rsidRPr="00331597" w:rsidRDefault="00B41470" w:rsidP="00996853">
      <w:pPr>
        <w:pStyle w:val="Textosinformato"/>
        <w:spacing w:line="360" w:lineRule="auto"/>
        <w:jc w:val="center"/>
        <w:rPr>
          <w:rFonts w:ascii="Arial" w:hAnsi="Arial" w:cs="Arial"/>
          <w:b/>
          <w:sz w:val="20"/>
          <w:szCs w:val="20"/>
        </w:rPr>
      </w:pPr>
    </w:p>
    <w:p w:rsidR="00E02A50" w:rsidRPr="00331597" w:rsidRDefault="009403E0" w:rsidP="00996853">
      <w:pPr>
        <w:pStyle w:val="Textosinformato"/>
        <w:spacing w:line="360" w:lineRule="auto"/>
        <w:jc w:val="both"/>
        <w:rPr>
          <w:rFonts w:ascii="Arial" w:hAnsi="Arial" w:cs="Arial"/>
          <w:sz w:val="20"/>
          <w:szCs w:val="20"/>
        </w:rPr>
      </w:pPr>
      <w:r>
        <w:rPr>
          <w:rFonts w:ascii="Arial" w:hAnsi="Arial" w:cs="Arial"/>
          <w:b/>
          <w:sz w:val="20"/>
          <w:szCs w:val="20"/>
        </w:rPr>
        <w:t>Artículo 5</w:t>
      </w:r>
      <w:r w:rsidR="005C3EC8">
        <w:rPr>
          <w:rFonts w:ascii="Arial" w:hAnsi="Arial" w:cs="Arial"/>
          <w:b/>
          <w:sz w:val="20"/>
          <w:szCs w:val="20"/>
        </w:rPr>
        <w:t>1</w:t>
      </w:r>
      <w:r w:rsidR="00B47791" w:rsidRPr="00331597">
        <w:rPr>
          <w:rFonts w:ascii="Arial" w:hAnsi="Arial" w:cs="Arial"/>
          <w:b/>
          <w:sz w:val="20"/>
          <w:szCs w:val="20"/>
        </w:rPr>
        <w:t>.-</w:t>
      </w:r>
      <w:r w:rsidR="00B47791" w:rsidRPr="00331597">
        <w:rPr>
          <w:rFonts w:ascii="Arial" w:hAnsi="Arial" w:cs="Arial"/>
          <w:sz w:val="20"/>
          <w:szCs w:val="20"/>
        </w:rPr>
        <w:t xml:space="preserve"> Son participaciones y aportaciones, los ingresos provenientes de contribuciones y aprovechamientos federales o municipales que tienen derecho a percibir el Estado y sus municipios, en virtud de su adhesión al Sistema Nacional de Coordinación Fiscal o de las leyes fiscales relativas y conforme a las normas que establezcan y regulen su distribución. </w:t>
      </w:r>
    </w:p>
    <w:p w:rsidR="00E02A50" w:rsidRPr="00331597" w:rsidRDefault="00E02A50"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both"/>
        <w:rPr>
          <w:rFonts w:ascii="Arial" w:hAnsi="Arial" w:cs="Arial"/>
          <w:sz w:val="20"/>
          <w:szCs w:val="20"/>
        </w:rPr>
      </w:pPr>
      <w:r w:rsidRPr="00331597">
        <w:rPr>
          <w:rFonts w:ascii="Arial" w:hAnsi="Arial" w:cs="Arial"/>
          <w:sz w:val="20"/>
          <w:szCs w:val="20"/>
        </w:rPr>
        <w:t xml:space="preserve">La Hacienda Pública Municipal percibirá las participaciones estatales y federales determinadas en los convenios relativos y en la Ley de Coordinación Fiscal del Estado de Yucatán. </w:t>
      </w:r>
    </w:p>
    <w:p w:rsidR="00B41470" w:rsidRPr="00331597" w:rsidRDefault="00B41470" w:rsidP="00996853">
      <w:pPr>
        <w:pStyle w:val="Textosinformato"/>
        <w:spacing w:line="360" w:lineRule="auto"/>
        <w:jc w:val="both"/>
        <w:rPr>
          <w:rFonts w:ascii="Arial" w:hAnsi="Arial" w:cs="Arial"/>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TÍTULO OCTAVO</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INGRESOS EXTRAORDINARIOS</w:t>
      </w:r>
    </w:p>
    <w:p w:rsidR="004D353F" w:rsidRPr="00331597" w:rsidRDefault="004D353F" w:rsidP="00996853">
      <w:pPr>
        <w:pStyle w:val="Textosinformato"/>
        <w:spacing w:line="360" w:lineRule="auto"/>
        <w:jc w:val="center"/>
        <w:rPr>
          <w:rFonts w:ascii="Arial" w:hAnsi="Arial" w:cs="Arial"/>
          <w:b/>
          <w:sz w:val="20"/>
          <w:szCs w:val="20"/>
        </w:rPr>
      </w:pP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CAPÍTULO ÚNICO</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De los Empréstitos, Subsidios y los</w:t>
      </w:r>
    </w:p>
    <w:p w:rsidR="00B47791" w:rsidRPr="00331597" w:rsidRDefault="00B47791" w:rsidP="00996853">
      <w:pPr>
        <w:pStyle w:val="Textosinformato"/>
        <w:spacing w:line="360" w:lineRule="auto"/>
        <w:jc w:val="center"/>
        <w:rPr>
          <w:rFonts w:ascii="Arial" w:hAnsi="Arial" w:cs="Arial"/>
          <w:b/>
          <w:sz w:val="20"/>
          <w:szCs w:val="20"/>
        </w:rPr>
      </w:pPr>
      <w:r w:rsidRPr="00331597">
        <w:rPr>
          <w:rFonts w:ascii="Arial" w:hAnsi="Arial" w:cs="Arial"/>
          <w:b/>
          <w:sz w:val="20"/>
          <w:szCs w:val="20"/>
        </w:rPr>
        <w:t>Provenientes del Estado o la Federación</w:t>
      </w:r>
    </w:p>
    <w:p w:rsidR="004D353F" w:rsidRPr="00331597" w:rsidRDefault="004D353F" w:rsidP="00996853">
      <w:pPr>
        <w:pStyle w:val="Textosinformato"/>
        <w:spacing w:line="360" w:lineRule="auto"/>
        <w:jc w:val="both"/>
        <w:rPr>
          <w:rFonts w:ascii="Arial" w:hAnsi="Arial" w:cs="Arial"/>
          <w:sz w:val="20"/>
          <w:szCs w:val="20"/>
        </w:rPr>
      </w:pPr>
    </w:p>
    <w:p w:rsidR="00B47791" w:rsidRPr="00331597" w:rsidRDefault="00E56D6B" w:rsidP="00996853">
      <w:pPr>
        <w:pStyle w:val="Textosinformato"/>
        <w:spacing w:line="360" w:lineRule="auto"/>
        <w:jc w:val="both"/>
        <w:rPr>
          <w:rFonts w:ascii="Arial" w:hAnsi="Arial" w:cs="Arial"/>
          <w:sz w:val="20"/>
          <w:szCs w:val="20"/>
        </w:rPr>
      </w:pPr>
      <w:r>
        <w:rPr>
          <w:rFonts w:ascii="Arial" w:hAnsi="Arial" w:cs="Arial"/>
          <w:b/>
          <w:sz w:val="20"/>
          <w:szCs w:val="20"/>
        </w:rPr>
        <w:t>Artículo 5</w:t>
      </w:r>
      <w:r w:rsidR="005C3EC8">
        <w:rPr>
          <w:rFonts w:ascii="Arial" w:hAnsi="Arial" w:cs="Arial"/>
          <w:b/>
          <w:sz w:val="20"/>
          <w:szCs w:val="20"/>
        </w:rPr>
        <w:t>2</w:t>
      </w:r>
      <w:r w:rsidR="00B47791" w:rsidRPr="00331597">
        <w:rPr>
          <w:rFonts w:ascii="Arial" w:hAnsi="Arial" w:cs="Arial"/>
          <w:b/>
          <w:sz w:val="20"/>
          <w:szCs w:val="20"/>
        </w:rPr>
        <w:t>.-</w:t>
      </w:r>
      <w:r w:rsidR="00B47791" w:rsidRPr="00331597">
        <w:rPr>
          <w:rFonts w:ascii="Arial" w:hAnsi="Arial" w:cs="Arial"/>
          <w:sz w:val="20"/>
          <w:szCs w:val="20"/>
        </w:rPr>
        <w:t xml:space="preserve"> Son ingresos extraordinarios los empréstitos y los subsidios o aquellos que se reciban de la federación o del estado por conceptos diferentes a participaciones o aportaciones, así como del sistema bancario con los que celebren convenios o contratos. </w:t>
      </w:r>
    </w:p>
    <w:p w:rsidR="00B41470" w:rsidRPr="00331597" w:rsidRDefault="00B41470" w:rsidP="00996853">
      <w:pPr>
        <w:pStyle w:val="Textosinformato"/>
        <w:spacing w:line="360" w:lineRule="auto"/>
        <w:jc w:val="both"/>
        <w:rPr>
          <w:rFonts w:ascii="Arial" w:hAnsi="Arial" w:cs="Arial"/>
          <w:sz w:val="20"/>
          <w:szCs w:val="20"/>
        </w:rPr>
      </w:pPr>
    </w:p>
    <w:p w:rsidR="00E8687C" w:rsidRPr="00331597" w:rsidRDefault="00E8687C" w:rsidP="00996853">
      <w:pPr>
        <w:pStyle w:val="Textosinformato"/>
        <w:spacing w:line="360" w:lineRule="auto"/>
        <w:jc w:val="both"/>
        <w:rPr>
          <w:rFonts w:ascii="Arial" w:hAnsi="Arial" w:cs="Arial"/>
          <w:b/>
          <w:sz w:val="20"/>
          <w:szCs w:val="20"/>
        </w:rPr>
      </w:pPr>
    </w:p>
    <w:p w:rsidR="00470EF6" w:rsidRDefault="00470EF6" w:rsidP="0060606D">
      <w:pPr>
        <w:pStyle w:val="Textosinformato"/>
        <w:spacing w:line="360" w:lineRule="auto"/>
        <w:jc w:val="center"/>
        <w:rPr>
          <w:rFonts w:ascii="Arial" w:hAnsi="Arial" w:cs="Arial"/>
          <w:b/>
          <w:sz w:val="20"/>
          <w:szCs w:val="20"/>
          <w:lang w:val="en-US"/>
        </w:rPr>
      </w:pPr>
    </w:p>
    <w:p w:rsidR="00B47791" w:rsidRPr="004D55EB" w:rsidRDefault="00B47791" w:rsidP="0060606D">
      <w:pPr>
        <w:pStyle w:val="Textosinformato"/>
        <w:spacing w:line="360" w:lineRule="auto"/>
        <w:jc w:val="center"/>
        <w:rPr>
          <w:rFonts w:ascii="Arial" w:hAnsi="Arial" w:cs="Arial"/>
          <w:b/>
          <w:sz w:val="20"/>
          <w:szCs w:val="20"/>
          <w:lang w:val="en-US"/>
        </w:rPr>
      </w:pPr>
      <w:r w:rsidRPr="004D55EB">
        <w:rPr>
          <w:rFonts w:ascii="Arial" w:hAnsi="Arial" w:cs="Arial"/>
          <w:b/>
          <w:sz w:val="20"/>
          <w:szCs w:val="20"/>
          <w:lang w:val="en-US"/>
        </w:rPr>
        <w:lastRenderedPageBreak/>
        <w:t xml:space="preserve">T </w:t>
      </w:r>
      <w:r w:rsidR="0060606D" w:rsidRPr="004D55EB">
        <w:rPr>
          <w:rFonts w:ascii="Arial" w:hAnsi="Arial" w:cs="Arial"/>
          <w:b/>
          <w:sz w:val="20"/>
          <w:szCs w:val="20"/>
          <w:lang w:val="en-US"/>
        </w:rPr>
        <w:t>r a n s i t o r i o</w:t>
      </w:r>
      <w:r w:rsidRPr="004D55EB">
        <w:rPr>
          <w:rFonts w:ascii="Arial" w:hAnsi="Arial" w:cs="Arial"/>
          <w:b/>
          <w:sz w:val="20"/>
          <w:szCs w:val="20"/>
          <w:lang w:val="en-US"/>
        </w:rPr>
        <w:t>:</w:t>
      </w:r>
    </w:p>
    <w:p w:rsidR="00B47791" w:rsidRPr="004D55EB" w:rsidRDefault="00B47791" w:rsidP="00996853">
      <w:pPr>
        <w:pStyle w:val="Textosinformato"/>
        <w:spacing w:line="360" w:lineRule="auto"/>
        <w:jc w:val="both"/>
        <w:rPr>
          <w:rFonts w:ascii="Arial" w:hAnsi="Arial" w:cs="Arial"/>
          <w:sz w:val="20"/>
          <w:szCs w:val="20"/>
          <w:lang w:val="en-US"/>
        </w:rPr>
      </w:pPr>
    </w:p>
    <w:p w:rsidR="00B47791" w:rsidRPr="00331597" w:rsidRDefault="0070674A" w:rsidP="00E56D6B">
      <w:pPr>
        <w:pStyle w:val="Textosinformato"/>
        <w:spacing w:line="360" w:lineRule="auto"/>
        <w:jc w:val="both"/>
        <w:rPr>
          <w:rFonts w:ascii="Arial" w:hAnsi="Arial" w:cs="Arial"/>
          <w:sz w:val="20"/>
          <w:szCs w:val="20"/>
        </w:rPr>
      </w:pPr>
      <w:r>
        <w:rPr>
          <w:rFonts w:ascii="Arial" w:hAnsi="Arial" w:cs="Arial"/>
          <w:b/>
          <w:sz w:val="20"/>
          <w:szCs w:val="20"/>
        </w:rPr>
        <w:t>Artículo ú</w:t>
      </w:r>
      <w:r w:rsidR="0060606D">
        <w:rPr>
          <w:rFonts w:ascii="Arial" w:hAnsi="Arial" w:cs="Arial"/>
          <w:b/>
          <w:sz w:val="20"/>
          <w:szCs w:val="20"/>
        </w:rPr>
        <w:t>nico</w:t>
      </w:r>
      <w:r w:rsidR="00B47791" w:rsidRPr="00331597">
        <w:rPr>
          <w:rFonts w:ascii="Arial" w:hAnsi="Arial" w:cs="Arial"/>
          <w:b/>
          <w:sz w:val="20"/>
          <w:szCs w:val="20"/>
        </w:rPr>
        <w:t>.-</w:t>
      </w:r>
      <w:r w:rsidR="00B47791" w:rsidRPr="00331597">
        <w:rPr>
          <w:rFonts w:ascii="Arial" w:hAnsi="Arial" w:cs="Arial"/>
          <w:sz w:val="20"/>
          <w:szCs w:val="20"/>
        </w:rPr>
        <w:t xml:space="preserve"> Para poder percibir aprovechamientos vía infracciones por faltas administrativas, el Ayuntamiento deberá contar con los reglamentos municipales respectivos, los que establecerán los montos de las sanciones correspondientes. </w:t>
      </w:r>
    </w:p>
    <w:sectPr w:rsidR="00B47791" w:rsidRPr="00331597" w:rsidSect="00EE5E9E">
      <w:headerReference w:type="default" r:id="rId8"/>
      <w:footerReference w:type="default" r:id="rId9"/>
      <w:pgSz w:w="12240" w:h="15840" w:code="1"/>
      <w:pgMar w:top="2835" w:right="1304" w:bottom="1559"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2E84" w:rsidRDefault="00D52E84" w:rsidP="009F3E6C">
      <w:r>
        <w:separator/>
      </w:r>
    </w:p>
  </w:endnote>
  <w:endnote w:type="continuationSeparator" w:id="0">
    <w:p w:rsidR="00D52E84" w:rsidRDefault="00D52E84" w:rsidP="009F3E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320722"/>
      <w:docPartObj>
        <w:docPartGallery w:val="Page Numbers (Bottom of Page)"/>
        <w:docPartUnique/>
      </w:docPartObj>
    </w:sdtPr>
    <w:sdtEndPr>
      <w:rPr>
        <w:rFonts w:ascii="Arial" w:hAnsi="Arial" w:cs="Arial"/>
        <w:sz w:val="20"/>
        <w:szCs w:val="20"/>
      </w:rPr>
    </w:sdtEndPr>
    <w:sdtContent>
      <w:p w:rsidR="00D52E84" w:rsidRPr="00996853" w:rsidRDefault="00D52E84" w:rsidP="00996853">
        <w:pPr>
          <w:pStyle w:val="Piedepgina"/>
          <w:jc w:val="center"/>
          <w:rPr>
            <w:rFonts w:ascii="Arial" w:hAnsi="Arial" w:cs="Arial"/>
            <w:sz w:val="20"/>
            <w:szCs w:val="20"/>
          </w:rPr>
        </w:pPr>
        <w:r w:rsidRPr="00996853">
          <w:rPr>
            <w:rFonts w:ascii="Arial" w:hAnsi="Arial" w:cs="Arial"/>
            <w:sz w:val="20"/>
            <w:szCs w:val="20"/>
          </w:rPr>
          <w:fldChar w:fldCharType="begin"/>
        </w:r>
        <w:r w:rsidRPr="00996853">
          <w:rPr>
            <w:rFonts w:ascii="Arial" w:hAnsi="Arial" w:cs="Arial"/>
            <w:sz w:val="20"/>
            <w:szCs w:val="20"/>
          </w:rPr>
          <w:instrText>PAGE   \* MERGEFORMAT</w:instrText>
        </w:r>
        <w:r w:rsidRPr="00996853">
          <w:rPr>
            <w:rFonts w:ascii="Arial" w:hAnsi="Arial" w:cs="Arial"/>
            <w:sz w:val="20"/>
            <w:szCs w:val="20"/>
          </w:rPr>
          <w:fldChar w:fldCharType="separate"/>
        </w:r>
        <w:r w:rsidR="005C20ED" w:rsidRPr="005C20ED">
          <w:rPr>
            <w:rFonts w:ascii="Arial" w:hAnsi="Arial" w:cs="Arial"/>
            <w:noProof/>
            <w:sz w:val="20"/>
            <w:szCs w:val="20"/>
            <w:lang w:val="es-ES"/>
          </w:rPr>
          <w:t>20</w:t>
        </w:r>
        <w:r w:rsidRPr="00996853">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2E84" w:rsidRDefault="00D52E84" w:rsidP="009F3E6C">
      <w:r>
        <w:separator/>
      </w:r>
    </w:p>
  </w:footnote>
  <w:footnote w:type="continuationSeparator" w:id="0">
    <w:p w:rsidR="00D52E84" w:rsidRDefault="00D52E84" w:rsidP="009F3E6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E84" w:rsidRDefault="00D52E84">
    <w:pPr>
      <w:pStyle w:val="Encabezado"/>
    </w:pPr>
    <w:r w:rsidRPr="00EE5E9E">
      <w:rPr>
        <w:noProof/>
        <w:lang w:eastAsia="es-MX"/>
      </w:rPr>
      <mc:AlternateContent>
        <mc:Choice Requires="wps">
          <w:drawing>
            <wp:anchor distT="0" distB="0" distL="114935" distR="114935" simplePos="0" relativeHeight="251657216" behindDoc="1" locked="0" layoutInCell="1" allowOverlap="1" wp14:anchorId="579F406C" wp14:editId="137747BA">
              <wp:simplePos x="0" y="0"/>
              <wp:positionH relativeFrom="column">
                <wp:posOffset>-647700</wp:posOffset>
              </wp:positionH>
              <wp:positionV relativeFrom="paragraph">
                <wp:posOffset>-416560</wp:posOffset>
              </wp:positionV>
              <wp:extent cx="1456690" cy="1057910"/>
              <wp:effectExtent l="0" t="0" r="0" b="0"/>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6690" cy="10579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2E84" w:rsidRDefault="00D52E84" w:rsidP="00EE5E9E">
                          <w:pPr>
                            <w:rPr>
                              <w:noProof/>
                              <w:lang w:eastAsia="es-MX"/>
                            </w:rPr>
                          </w:pPr>
                        </w:p>
                        <w:p w:rsidR="00D52E84" w:rsidRDefault="00D52E84" w:rsidP="00EE5E9E">
                          <w:pPr>
                            <w:ind w:left="284"/>
                          </w:pPr>
                          <w:r>
                            <w:rPr>
                              <w:noProof/>
                              <w:lang w:eastAsia="es-MX"/>
                            </w:rPr>
                            <w:t xml:space="preserve">  </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79F406C" id="_x0000_t202" coordsize="21600,21600" o:spt="202" path="m,l,21600r21600,l21600,xe">
              <v:stroke joinstyle="miter"/>
              <v:path gradientshapeok="t" o:connecttype="rect"/>
            </v:shapetype>
            <v:shape id="Cuadro de texto 3" o:spid="_x0000_s1026" type="#_x0000_t202" style="position:absolute;margin-left:-51pt;margin-top:-32.8pt;width:114.7pt;height:83.3pt;z-index:-251659264;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pW3jgIAACIFAAAOAAAAZHJzL2Uyb0RvYy54bWysVF1v2yAUfZ+0/4B4T22nThpbdao2nadJ&#10;3YfU7QcQwDEaBgQkdjftv++C47TpXqZpfsAXuJx77r0Hrm+GTqIDt05oVeHsIsWIK6qZULsKf/ta&#10;z1YYOU8UI1IrXuEn7vDN+u2b696UfK5bLRm3CECUK3tT4dZ7UyaJoy3viLvQhivYbLTtiIep3SXM&#10;kh7QO5nM03SZ9NoyYzXlzsHq/biJ1xG/aTj1n5vGcY9khYGbj6ON4zaMyfqalDtLTCvokQb5BxYd&#10;EQqCnqDuiSdob8UfUJ2gVjvd+Auqu0Q3jaA85gDZZOmrbB5bYnjMBYrjzKlM7v/B0k+HLxYJVuFL&#10;jBTpoEWbPWFWI8aR54PX6DIUqTeuBN9HA95+uNMDNDsm7MyDpt8dUnrTErXjt9bqvuWEAcksnExe&#10;HB1xXADZ9h81g2hk73UEGhrbhQpCTRCgQ7OeTg0CHoiGkPliuSxgi8Jeli6uiiy2MCHldNxY599z&#10;3aFgVNiCAiI8OTw4H+iQcnIJ0ZyWgtVCyjixu+1GWnQgoJY6fuNZaVoyrk7h3Oga8c4wpApISgfM&#10;Mdy4AikAgbAXkonS+Flk8zy9mxezerm6muV1vpgVV+lqlmbFXbFM8yK/r38FBlletoIxrh6E4pNM&#10;s/zvZHC8MKPAolBRX+FiMV/E5M7YH9M65pqGL/bwVaE64eHWStFVeHVyImVo+zvFIG1SeiLkaCfn&#10;9GPJoAbTP1YliiToYlSIH7YDoATlbDV7ArlYDc2ExsNTA0ar7Q+Meri2FVbwrmAkPygQXLjhk2En&#10;YzsZRFE4WGGP0Whu/PgS7I0VuxZwJ0nfgihrEeXyzAEIhwlcxEj9+GiEm/5yHr2en7b1bwAAAP//&#10;AwBQSwMEFAAGAAgAAAAhALs0WhbgAAAADAEAAA8AAABkcnMvZG93bnJldi54bWxMj8FOwzAQRO9I&#10;/IO1SFxQayeCgEKcCpDgSEVBLb258ZJExOsodprw92xPcJvRjmbfFKvZdeKIQ2g9aUiWCgRS5W1L&#10;tYaP9+fFHYgQDVnTeUINPxhgVZ6fFSa3fqI3PG5iLbiEQm40NDH2uZShatCZsPQ9Et++/OBMZDvU&#10;0g5m4nLXyVSpTDrTEn9oTI9PDVbfm9FpSNePL9PWmnH/+breWbsfhxqvtL68mB/uQUSc418YTviM&#10;DiUzHfxINohOwyJRKY+JrLKbDMQpkt5egziwUIkCWRby/4jyFwAA//8DAFBLAQItABQABgAIAAAA&#10;IQC2gziS/gAAAOEBAAATAAAAAAAAAAAAAAAAAAAAAABbQ29udGVudF9UeXBlc10ueG1sUEsBAi0A&#10;FAAGAAgAAAAhADj9If/WAAAAlAEAAAsAAAAAAAAAAAAAAAAALwEAAF9yZWxzLy5yZWxzUEsBAi0A&#10;FAAGAAgAAAAhAK6+lbeOAgAAIgUAAA4AAAAAAAAAAAAAAAAALgIAAGRycy9lMm9Eb2MueG1sUEsB&#10;Ai0AFAAGAAgAAAAhALs0WhbgAAAADAEAAA8AAAAAAAAAAAAAAAAA6AQAAGRycy9kb3ducmV2Lnht&#10;bFBLBQYAAAAABAAEAPMAAAD1BQAAAAA=&#10;" stroked="f">
              <v:fill opacity="0"/>
              <v:textbox style="mso-fit-shape-to-text:t" inset="0,0,0,0">
                <w:txbxContent>
                  <w:p w:rsidR="006B68AB" w:rsidRDefault="006B68AB" w:rsidP="00EE5E9E">
                    <w:pPr>
                      <w:rPr>
                        <w:noProof/>
                        <w:lang w:eastAsia="es-MX"/>
                      </w:rPr>
                    </w:pPr>
                  </w:p>
                  <w:p w:rsidR="006B68AB" w:rsidRDefault="006B68AB" w:rsidP="00EE5E9E">
                    <w:pPr>
                      <w:ind w:left="284"/>
                    </w:pPr>
                    <w:r>
                      <w:rPr>
                        <w:noProof/>
                        <w:lang w:eastAsia="es-MX"/>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814"/>
    <w:multiLevelType w:val="hybridMultilevel"/>
    <w:tmpl w:val="E59E7EA6"/>
    <w:lvl w:ilvl="0" w:tplc="1B46C3C6">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 w15:restartNumberingAfterBreak="0">
    <w:nsid w:val="022E3AD8"/>
    <w:multiLevelType w:val="hybridMultilevel"/>
    <w:tmpl w:val="013EF91A"/>
    <w:lvl w:ilvl="0" w:tplc="E36E9636">
      <w:start w:val="1"/>
      <w:numFmt w:val="upperRoman"/>
      <w:lvlText w:val="%1."/>
      <w:lvlJc w:val="left"/>
      <w:pPr>
        <w:ind w:left="862"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572602"/>
    <w:multiLevelType w:val="hybridMultilevel"/>
    <w:tmpl w:val="7FB6C58E"/>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DDA21A0"/>
    <w:multiLevelType w:val="hybridMultilevel"/>
    <w:tmpl w:val="133C485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EDE14AA"/>
    <w:multiLevelType w:val="hybridMultilevel"/>
    <w:tmpl w:val="A13E6C86"/>
    <w:lvl w:ilvl="0" w:tplc="C0644D9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F66EF5"/>
    <w:multiLevelType w:val="hybridMultilevel"/>
    <w:tmpl w:val="907EC97E"/>
    <w:lvl w:ilvl="0" w:tplc="BDB2D73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4F8247F"/>
    <w:multiLevelType w:val="hybridMultilevel"/>
    <w:tmpl w:val="47AABC92"/>
    <w:lvl w:ilvl="0" w:tplc="4CEEA1BC">
      <w:numFmt w:val="bullet"/>
      <w:lvlText w:val=""/>
      <w:lvlJc w:val="left"/>
      <w:pPr>
        <w:ind w:left="720" w:hanging="360"/>
      </w:pPr>
      <w:rPr>
        <w:rFonts w:ascii="Wingdings" w:eastAsia="Times New Roman" w:hAnsi="Wingdings"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6C421B8"/>
    <w:multiLevelType w:val="hybridMultilevel"/>
    <w:tmpl w:val="5EB4AA10"/>
    <w:lvl w:ilvl="0" w:tplc="DB86576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C6D3087"/>
    <w:multiLevelType w:val="hybridMultilevel"/>
    <w:tmpl w:val="F9DCFC02"/>
    <w:lvl w:ilvl="0" w:tplc="80E65A9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DFD1A14"/>
    <w:multiLevelType w:val="hybridMultilevel"/>
    <w:tmpl w:val="718A4D52"/>
    <w:lvl w:ilvl="0" w:tplc="D828010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1E9323D"/>
    <w:multiLevelType w:val="hybridMultilevel"/>
    <w:tmpl w:val="585C2F06"/>
    <w:lvl w:ilvl="0" w:tplc="89FE730E">
      <w:start w:val="1"/>
      <w:numFmt w:val="upperRoman"/>
      <w:lvlText w:val="%1."/>
      <w:lvlJc w:val="left"/>
      <w:pPr>
        <w:ind w:left="960" w:hanging="720"/>
      </w:pPr>
      <w:rPr>
        <w:rFonts w:hint="default"/>
        <w:b/>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11" w15:restartNumberingAfterBreak="0">
    <w:nsid w:val="24AE5559"/>
    <w:multiLevelType w:val="hybridMultilevel"/>
    <w:tmpl w:val="EE7EFE44"/>
    <w:lvl w:ilvl="0" w:tplc="08A641CC">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2" w15:restartNumberingAfterBreak="0">
    <w:nsid w:val="280C0D3E"/>
    <w:multiLevelType w:val="hybridMultilevel"/>
    <w:tmpl w:val="3B6C0FC0"/>
    <w:lvl w:ilvl="0" w:tplc="BB4A7B3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36272FF"/>
    <w:multiLevelType w:val="hybridMultilevel"/>
    <w:tmpl w:val="74D0B650"/>
    <w:lvl w:ilvl="0" w:tplc="C4B4B91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7472D4"/>
    <w:multiLevelType w:val="hybridMultilevel"/>
    <w:tmpl w:val="7C84751E"/>
    <w:lvl w:ilvl="0" w:tplc="8A8EE654">
      <w:start w:val="1"/>
      <w:numFmt w:val="lowerLetter"/>
      <w:lvlText w:val="%1)"/>
      <w:lvlJc w:val="left"/>
      <w:pPr>
        <w:ind w:left="855" w:hanging="360"/>
      </w:pPr>
      <w:rPr>
        <w:rFonts w:hint="default"/>
        <w:b/>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15" w15:restartNumberingAfterBreak="0">
    <w:nsid w:val="36BE49C0"/>
    <w:multiLevelType w:val="hybridMultilevel"/>
    <w:tmpl w:val="67ACB22C"/>
    <w:lvl w:ilvl="0" w:tplc="F1C0F61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8F71892"/>
    <w:multiLevelType w:val="hybridMultilevel"/>
    <w:tmpl w:val="75B6394A"/>
    <w:lvl w:ilvl="0" w:tplc="759C779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D4F42DA"/>
    <w:multiLevelType w:val="hybridMultilevel"/>
    <w:tmpl w:val="AB58CE66"/>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D7C7EFD"/>
    <w:multiLevelType w:val="hybridMultilevel"/>
    <w:tmpl w:val="1BC0DC30"/>
    <w:lvl w:ilvl="0" w:tplc="CD864138">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9B454A3"/>
    <w:multiLevelType w:val="hybridMultilevel"/>
    <w:tmpl w:val="0000447C"/>
    <w:lvl w:ilvl="0" w:tplc="99FCEAD6">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0" w15:restartNumberingAfterBreak="0">
    <w:nsid w:val="4B693B5D"/>
    <w:multiLevelType w:val="hybridMultilevel"/>
    <w:tmpl w:val="4CEC4D5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FE71DA4"/>
    <w:multiLevelType w:val="hybridMultilevel"/>
    <w:tmpl w:val="5BE8637A"/>
    <w:lvl w:ilvl="0" w:tplc="C756D10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522F2D2C"/>
    <w:multiLevelType w:val="hybridMultilevel"/>
    <w:tmpl w:val="C9F44AFA"/>
    <w:lvl w:ilvl="0" w:tplc="EC46DF00">
      <w:start w:val="1"/>
      <w:numFmt w:val="lowerLetter"/>
      <w:lvlText w:val="%1)"/>
      <w:lvlJc w:val="left"/>
      <w:pPr>
        <w:ind w:left="855" w:hanging="360"/>
      </w:pPr>
      <w:rPr>
        <w:rFonts w:hint="default"/>
        <w:b/>
      </w:rPr>
    </w:lvl>
    <w:lvl w:ilvl="1" w:tplc="080A0019" w:tentative="1">
      <w:start w:val="1"/>
      <w:numFmt w:val="lowerLetter"/>
      <w:lvlText w:val="%2."/>
      <w:lvlJc w:val="left"/>
      <w:pPr>
        <w:ind w:left="1575" w:hanging="360"/>
      </w:pPr>
    </w:lvl>
    <w:lvl w:ilvl="2" w:tplc="080A001B" w:tentative="1">
      <w:start w:val="1"/>
      <w:numFmt w:val="lowerRoman"/>
      <w:lvlText w:val="%3."/>
      <w:lvlJc w:val="right"/>
      <w:pPr>
        <w:ind w:left="2295" w:hanging="180"/>
      </w:pPr>
    </w:lvl>
    <w:lvl w:ilvl="3" w:tplc="080A000F" w:tentative="1">
      <w:start w:val="1"/>
      <w:numFmt w:val="decimal"/>
      <w:lvlText w:val="%4."/>
      <w:lvlJc w:val="left"/>
      <w:pPr>
        <w:ind w:left="3015" w:hanging="360"/>
      </w:pPr>
    </w:lvl>
    <w:lvl w:ilvl="4" w:tplc="080A0019" w:tentative="1">
      <w:start w:val="1"/>
      <w:numFmt w:val="lowerLetter"/>
      <w:lvlText w:val="%5."/>
      <w:lvlJc w:val="left"/>
      <w:pPr>
        <w:ind w:left="3735" w:hanging="360"/>
      </w:pPr>
    </w:lvl>
    <w:lvl w:ilvl="5" w:tplc="080A001B" w:tentative="1">
      <w:start w:val="1"/>
      <w:numFmt w:val="lowerRoman"/>
      <w:lvlText w:val="%6."/>
      <w:lvlJc w:val="right"/>
      <w:pPr>
        <w:ind w:left="4455" w:hanging="180"/>
      </w:pPr>
    </w:lvl>
    <w:lvl w:ilvl="6" w:tplc="080A000F" w:tentative="1">
      <w:start w:val="1"/>
      <w:numFmt w:val="decimal"/>
      <w:lvlText w:val="%7."/>
      <w:lvlJc w:val="left"/>
      <w:pPr>
        <w:ind w:left="5175" w:hanging="360"/>
      </w:pPr>
    </w:lvl>
    <w:lvl w:ilvl="7" w:tplc="080A0019" w:tentative="1">
      <w:start w:val="1"/>
      <w:numFmt w:val="lowerLetter"/>
      <w:lvlText w:val="%8."/>
      <w:lvlJc w:val="left"/>
      <w:pPr>
        <w:ind w:left="5895" w:hanging="360"/>
      </w:pPr>
    </w:lvl>
    <w:lvl w:ilvl="8" w:tplc="080A001B" w:tentative="1">
      <w:start w:val="1"/>
      <w:numFmt w:val="lowerRoman"/>
      <w:lvlText w:val="%9."/>
      <w:lvlJc w:val="right"/>
      <w:pPr>
        <w:ind w:left="6615" w:hanging="180"/>
      </w:pPr>
    </w:lvl>
  </w:abstractNum>
  <w:abstractNum w:abstractNumId="23" w15:restartNumberingAfterBreak="0">
    <w:nsid w:val="55BC47B0"/>
    <w:multiLevelType w:val="hybridMultilevel"/>
    <w:tmpl w:val="8C90F79E"/>
    <w:lvl w:ilvl="0" w:tplc="21FE92BC">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4" w15:restartNumberingAfterBreak="0">
    <w:nsid w:val="5F784660"/>
    <w:multiLevelType w:val="hybridMultilevel"/>
    <w:tmpl w:val="FE385286"/>
    <w:lvl w:ilvl="0" w:tplc="8B5E352C">
      <w:start w:val="1"/>
      <w:numFmt w:val="upperRoman"/>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05203BC"/>
    <w:multiLevelType w:val="hybridMultilevel"/>
    <w:tmpl w:val="E7D22A1C"/>
    <w:lvl w:ilvl="0" w:tplc="355A08C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2B17C9A"/>
    <w:multiLevelType w:val="hybridMultilevel"/>
    <w:tmpl w:val="5D68DE3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67C65F49"/>
    <w:multiLevelType w:val="hybridMultilevel"/>
    <w:tmpl w:val="5A68C61C"/>
    <w:lvl w:ilvl="0" w:tplc="A1548AA6">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28" w15:restartNumberingAfterBreak="0">
    <w:nsid w:val="690D76CC"/>
    <w:multiLevelType w:val="hybridMultilevel"/>
    <w:tmpl w:val="9BFEC5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9E42232"/>
    <w:multiLevelType w:val="hybridMultilevel"/>
    <w:tmpl w:val="7BFA8EAC"/>
    <w:lvl w:ilvl="0" w:tplc="C96A65A2">
      <w:start w:val="1"/>
      <w:numFmt w:val="upperRoman"/>
      <w:lvlText w:val="%1."/>
      <w:lvlJc w:val="left"/>
      <w:pPr>
        <w:ind w:left="960" w:hanging="720"/>
      </w:pPr>
      <w:rPr>
        <w:rFonts w:hint="default"/>
        <w:b/>
      </w:rPr>
    </w:lvl>
    <w:lvl w:ilvl="1" w:tplc="080A0019" w:tentative="1">
      <w:start w:val="1"/>
      <w:numFmt w:val="lowerLetter"/>
      <w:lvlText w:val="%2."/>
      <w:lvlJc w:val="left"/>
      <w:pPr>
        <w:ind w:left="1320" w:hanging="360"/>
      </w:pPr>
    </w:lvl>
    <w:lvl w:ilvl="2" w:tplc="080A001B" w:tentative="1">
      <w:start w:val="1"/>
      <w:numFmt w:val="lowerRoman"/>
      <w:lvlText w:val="%3."/>
      <w:lvlJc w:val="right"/>
      <w:pPr>
        <w:ind w:left="2040" w:hanging="180"/>
      </w:pPr>
    </w:lvl>
    <w:lvl w:ilvl="3" w:tplc="080A000F" w:tentative="1">
      <w:start w:val="1"/>
      <w:numFmt w:val="decimal"/>
      <w:lvlText w:val="%4."/>
      <w:lvlJc w:val="left"/>
      <w:pPr>
        <w:ind w:left="2760" w:hanging="360"/>
      </w:pPr>
    </w:lvl>
    <w:lvl w:ilvl="4" w:tplc="080A0019" w:tentative="1">
      <w:start w:val="1"/>
      <w:numFmt w:val="lowerLetter"/>
      <w:lvlText w:val="%5."/>
      <w:lvlJc w:val="left"/>
      <w:pPr>
        <w:ind w:left="3480" w:hanging="360"/>
      </w:pPr>
    </w:lvl>
    <w:lvl w:ilvl="5" w:tplc="080A001B" w:tentative="1">
      <w:start w:val="1"/>
      <w:numFmt w:val="lowerRoman"/>
      <w:lvlText w:val="%6."/>
      <w:lvlJc w:val="right"/>
      <w:pPr>
        <w:ind w:left="4200" w:hanging="180"/>
      </w:pPr>
    </w:lvl>
    <w:lvl w:ilvl="6" w:tplc="080A000F" w:tentative="1">
      <w:start w:val="1"/>
      <w:numFmt w:val="decimal"/>
      <w:lvlText w:val="%7."/>
      <w:lvlJc w:val="left"/>
      <w:pPr>
        <w:ind w:left="4920" w:hanging="360"/>
      </w:pPr>
    </w:lvl>
    <w:lvl w:ilvl="7" w:tplc="080A0019" w:tentative="1">
      <w:start w:val="1"/>
      <w:numFmt w:val="lowerLetter"/>
      <w:lvlText w:val="%8."/>
      <w:lvlJc w:val="left"/>
      <w:pPr>
        <w:ind w:left="5640" w:hanging="360"/>
      </w:pPr>
    </w:lvl>
    <w:lvl w:ilvl="8" w:tplc="080A001B" w:tentative="1">
      <w:start w:val="1"/>
      <w:numFmt w:val="lowerRoman"/>
      <w:lvlText w:val="%9."/>
      <w:lvlJc w:val="right"/>
      <w:pPr>
        <w:ind w:left="6360" w:hanging="180"/>
      </w:pPr>
    </w:lvl>
  </w:abstractNum>
  <w:abstractNum w:abstractNumId="30" w15:restartNumberingAfterBreak="0">
    <w:nsid w:val="75017ECC"/>
    <w:multiLevelType w:val="hybridMultilevel"/>
    <w:tmpl w:val="75B66C96"/>
    <w:lvl w:ilvl="0" w:tplc="35648972">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763352AC"/>
    <w:multiLevelType w:val="hybridMultilevel"/>
    <w:tmpl w:val="504CC874"/>
    <w:lvl w:ilvl="0" w:tplc="2730C230">
      <w:start w:val="1"/>
      <w:numFmt w:val="lowerLetter"/>
      <w:lvlText w:val="%1)"/>
      <w:lvlJc w:val="left"/>
      <w:pPr>
        <w:ind w:left="810" w:hanging="45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797E1833"/>
    <w:multiLevelType w:val="hybridMultilevel"/>
    <w:tmpl w:val="97727D4C"/>
    <w:lvl w:ilvl="0" w:tplc="A82888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7FD26D94"/>
    <w:multiLevelType w:val="hybridMultilevel"/>
    <w:tmpl w:val="8DDA861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1"/>
  </w:num>
  <w:num w:numId="2">
    <w:abstractNumId w:val="26"/>
  </w:num>
  <w:num w:numId="3">
    <w:abstractNumId w:val="3"/>
  </w:num>
  <w:num w:numId="4">
    <w:abstractNumId w:val="22"/>
  </w:num>
  <w:num w:numId="5">
    <w:abstractNumId w:val="14"/>
  </w:num>
  <w:num w:numId="6">
    <w:abstractNumId w:val="6"/>
  </w:num>
  <w:num w:numId="7">
    <w:abstractNumId w:val="25"/>
  </w:num>
  <w:num w:numId="8">
    <w:abstractNumId w:val="18"/>
  </w:num>
  <w:num w:numId="9">
    <w:abstractNumId w:val="23"/>
  </w:num>
  <w:num w:numId="10">
    <w:abstractNumId w:val="4"/>
  </w:num>
  <w:num w:numId="11">
    <w:abstractNumId w:val="19"/>
  </w:num>
  <w:num w:numId="12">
    <w:abstractNumId w:val="27"/>
  </w:num>
  <w:num w:numId="13">
    <w:abstractNumId w:val="12"/>
  </w:num>
  <w:num w:numId="14">
    <w:abstractNumId w:val="13"/>
  </w:num>
  <w:num w:numId="15">
    <w:abstractNumId w:val="0"/>
  </w:num>
  <w:num w:numId="16">
    <w:abstractNumId w:val="10"/>
  </w:num>
  <w:num w:numId="17">
    <w:abstractNumId w:val="33"/>
  </w:num>
  <w:num w:numId="18">
    <w:abstractNumId w:val="20"/>
  </w:num>
  <w:num w:numId="19">
    <w:abstractNumId w:val="28"/>
  </w:num>
  <w:num w:numId="20">
    <w:abstractNumId w:val="29"/>
  </w:num>
  <w:num w:numId="21">
    <w:abstractNumId w:val="1"/>
  </w:num>
  <w:num w:numId="22">
    <w:abstractNumId w:val="11"/>
  </w:num>
  <w:num w:numId="23">
    <w:abstractNumId w:val="30"/>
  </w:num>
  <w:num w:numId="24">
    <w:abstractNumId w:val="32"/>
  </w:num>
  <w:num w:numId="25">
    <w:abstractNumId w:val="15"/>
  </w:num>
  <w:num w:numId="26">
    <w:abstractNumId w:val="7"/>
  </w:num>
  <w:num w:numId="27">
    <w:abstractNumId w:val="8"/>
  </w:num>
  <w:num w:numId="28">
    <w:abstractNumId w:val="16"/>
  </w:num>
  <w:num w:numId="29">
    <w:abstractNumId w:val="21"/>
  </w:num>
  <w:num w:numId="30">
    <w:abstractNumId w:val="9"/>
  </w:num>
  <w:num w:numId="31">
    <w:abstractNumId w:val="17"/>
  </w:num>
  <w:num w:numId="32">
    <w:abstractNumId w:val="24"/>
  </w:num>
  <w:num w:numId="33">
    <w:abstractNumId w:val="5"/>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1E0"/>
    <w:rsid w:val="00001A80"/>
    <w:rsid w:val="000114C3"/>
    <w:rsid w:val="000152AD"/>
    <w:rsid w:val="00021BB9"/>
    <w:rsid w:val="00024834"/>
    <w:rsid w:val="00024B9C"/>
    <w:rsid w:val="00030566"/>
    <w:rsid w:val="00032B3E"/>
    <w:rsid w:val="00060E40"/>
    <w:rsid w:val="00064D8C"/>
    <w:rsid w:val="00065EC6"/>
    <w:rsid w:val="00076348"/>
    <w:rsid w:val="00083EF4"/>
    <w:rsid w:val="0008498A"/>
    <w:rsid w:val="000932E5"/>
    <w:rsid w:val="000A09A7"/>
    <w:rsid w:val="000B4391"/>
    <w:rsid w:val="000C1C4E"/>
    <w:rsid w:val="000C265C"/>
    <w:rsid w:val="000D3F58"/>
    <w:rsid w:val="000D77AB"/>
    <w:rsid w:val="000D7BE0"/>
    <w:rsid w:val="000E3337"/>
    <w:rsid w:val="000E53EE"/>
    <w:rsid w:val="000E6E9D"/>
    <w:rsid w:val="000F345C"/>
    <w:rsid w:val="000F3B8C"/>
    <w:rsid w:val="000F3C31"/>
    <w:rsid w:val="000F5A0A"/>
    <w:rsid w:val="001063ED"/>
    <w:rsid w:val="00111003"/>
    <w:rsid w:val="00111B59"/>
    <w:rsid w:val="00112D56"/>
    <w:rsid w:val="00116DF6"/>
    <w:rsid w:val="0012021F"/>
    <w:rsid w:val="00121208"/>
    <w:rsid w:val="00131E7D"/>
    <w:rsid w:val="001328C9"/>
    <w:rsid w:val="001423ED"/>
    <w:rsid w:val="00143F49"/>
    <w:rsid w:val="00162B06"/>
    <w:rsid w:val="00163FEC"/>
    <w:rsid w:val="0016674C"/>
    <w:rsid w:val="001667A8"/>
    <w:rsid w:val="001727E6"/>
    <w:rsid w:val="0017694C"/>
    <w:rsid w:val="00181D28"/>
    <w:rsid w:val="00182C54"/>
    <w:rsid w:val="00183C67"/>
    <w:rsid w:val="0018749C"/>
    <w:rsid w:val="00193F33"/>
    <w:rsid w:val="001A19CB"/>
    <w:rsid w:val="001A6CB6"/>
    <w:rsid w:val="001C1869"/>
    <w:rsid w:val="001C3924"/>
    <w:rsid w:val="001C4A25"/>
    <w:rsid w:val="001E31B3"/>
    <w:rsid w:val="001F5C79"/>
    <w:rsid w:val="00200CD7"/>
    <w:rsid w:val="0020121F"/>
    <w:rsid w:val="00202FDE"/>
    <w:rsid w:val="00211033"/>
    <w:rsid w:val="00215E0A"/>
    <w:rsid w:val="00222175"/>
    <w:rsid w:val="002243F2"/>
    <w:rsid w:val="0022511F"/>
    <w:rsid w:val="002263DD"/>
    <w:rsid w:val="00233BED"/>
    <w:rsid w:val="002372F3"/>
    <w:rsid w:val="0024118A"/>
    <w:rsid w:val="00241D19"/>
    <w:rsid w:val="002508D8"/>
    <w:rsid w:val="002537D3"/>
    <w:rsid w:val="00253D2A"/>
    <w:rsid w:val="002564E2"/>
    <w:rsid w:val="00266F25"/>
    <w:rsid w:val="0027007F"/>
    <w:rsid w:val="002725EA"/>
    <w:rsid w:val="00282732"/>
    <w:rsid w:val="00285086"/>
    <w:rsid w:val="00287FF9"/>
    <w:rsid w:val="002A732E"/>
    <w:rsid w:val="002B010C"/>
    <w:rsid w:val="002B76A2"/>
    <w:rsid w:val="002C0FBC"/>
    <w:rsid w:val="002C3B4D"/>
    <w:rsid w:val="002C5C3F"/>
    <w:rsid w:val="002D3B1D"/>
    <w:rsid w:val="002E65E1"/>
    <w:rsid w:val="002F63A6"/>
    <w:rsid w:val="002F7E00"/>
    <w:rsid w:val="00304E19"/>
    <w:rsid w:val="00306059"/>
    <w:rsid w:val="00310B5C"/>
    <w:rsid w:val="003144B4"/>
    <w:rsid w:val="00321175"/>
    <w:rsid w:val="00331597"/>
    <w:rsid w:val="00331893"/>
    <w:rsid w:val="0033359D"/>
    <w:rsid w:val="00337A96"/>
    <w:rsid w:val="00344130"/>
    <w:rsid w:val="0034513A"/>
    <w:rsid w:val="0035142D"/>
    <w:rsid w:val="00357947"/>
    <w:rsid w:val="0036128B"/>
    <w:rsid w:val="0036162A"/>
    <w:rsid w:val="0036611A"/>
    <w:rsid w:val="003678D5"/>
    <w:rsid w:val="00367BF9"/>
    <w:rsid w:val="00370E96"/>
    <w:rsid w:val="00372846"/>
    <w:rsid w:val="00377062"/>
    <w:rsid w:val="00377953"/>
    <w:rsid w:val="00380A84"/>
    <w:rsid w:val="00382FE7"/>
    <w:rsid w:val="003855FC"/>
    <w:rsid w:val="00394827"/>
    <w:rsid w:val="00395624"/>
    <w:rsid w:val="003B418F"/>
    <w:rsid w:val="003C16FF"/>
    <w:rsid w:val="003C7293"/>
    <w:rsid w:val="003D34D7"/>
    <w:rsid w:val="003D42D5"/>
    <w:rsid w:val="003D48AE"/>
    <w:rsid w:val="003D7DBF"/>
    <w:rsid w:val="003E222E"/>
    <w:rsid w:val="003F27C9"/>
    <w:rsid w:val="003F2A32"/>
    <w:rsid w:val="003F2BFD"/>
    <w:rsid w:val="003F48CD"/>
    <w:rsid w:val="00400B9B"/>
    <w:rsid w:val="004116B9"/>
    <w:rsid w:val="00413D8C"/>
    <w:rsid w:val="00415172"/>
    <w:rsid w:val="00420851"/>
    <w:rsid w:val="00423494"/>
    <w:rsid w:val="00427AA3"/>
    <w:rsid w:val="00435AA9"/>
    <w:rsid w:val="00437C92"/>
    <w:rsid w:val="00454BB7"/>
    <w:rsid w:val="0045529B"/>
    <w:rsid w:val="00470EF6"/>
    <w:rsid w:val="00474694"/>
    <w:rsid w:val="00476C90"/>
    <w:rsid w:val="004821C2"/>
    <w:rsid w:val="0048650A"/>
    <w:rsid w:val="00495212"/>
    <w:rsid w:val="0049547F"/>
    <w:rsid w:val="004955FD"/>
    <w:rsid w:val="004A60E0"/>
    <w:rsid w:val="004C4AC9"/>
    <w:rsid w:val="004C5810"/>
    <w:rsid w:val="004D1970"/>
    <w:rsid w:val="004D353F"/>
    <w:rsid w:val="004D3956"/>
    <w:rsid w:val="004D55EB"/>
    <w:rsid w:val="004D75D1"/>
    <w:rsid w:val="00505912"/>
    <w:rsid w:val="005113B6"/>
    <w:rsid w:val="005158C9"/>
    <w:rsid w:val="00515ACE"/>
    <w:rsid w:val="005247FA"/>
    <w:rsid w:val="005269BA"/>
    <w:rsid w:val="00535946"/>
    <w:rsid w:val="00543422"/>
    <w:rsid w:val="00543964"/>
    <w:rsid w:val="005479B8"/>
    <w:rsid w:val="00550D00"/>
    <w:rsid w:val="0055534B"/>
    <w:rsid w:val="005637AF"/>
    <w:rsid w:val="00567ACA"/>
    <w:rsid w:val="005709AC"/>
    <w:rsid w:val="00573713"/>
    <w:rsid w:val="0058242A"/>
    <w:rsid w:val="00583C83"/>
    <w:rsid w:val="005A3CB7"/>
    <w:rsid w:val="005B2929"/>
    <w:rsid w:val="005C20ED"/>
    <w:rsid w:val="005C3EC8"/>
    <w:rsid w:val="005C4B51"/>
    <w:rsid w:val="005D01A3"/>
    <w:rsid w:val="005D0E69"/>
    <w:rsid w:val="005D3681"/>
    <w:rsid w:val="005D440F"/>
    <w:rsid w:val="005D4C1D"/>
    <w:rsid w:val="005E5FF3"/>
    <w:rsid w:val="005F5F0F"/>
    <w:rsid w:val="00605E31"/>
    <w:rsid w:val="0060606D"/>
    <w:rsid w:val="00606785"/>
    <w:rsid w:val="0061074E"/>
    <w:rsid w:val="006203A5"/>
    <w:rsid w:val="006214B4"/>
    <w:rsid w:val="00622BDD"/>
    <w:rsid w:val="006247A1"/>
    <w:rsid w:val="006404B8"/>
    <w:rsid w:val="00640B55"/>
    <w:rsid w:val="006453BA"/>
    <w:rsid w:val="006524A2"/>
    <w:rsid w:val="006549D8"/>
    <w:rsid w:val="006553FC"/>
    <w:rsid w:val="00660E0E"/>
    <w:rsid w:val="00662779"/>
    <w:rsid w:val="00662B53"/>
    <w:rsid w:val="00671899"/>
    <w:rsid w:val="0067619D"/>
    <w:rsid w:val="00685D75"/>
    <w:rsid w:val="006876E8"/>
    <w:rsid w:val="006A4BEC"/>
    <w:rsid w:val="006A645A"/>
    <w:rsid w:val="006B47E8"/>
    <w:rsid w:val="006B68AB"/>
    <w:rsid w:val="006B7F77"/>
    <w:rsid w:val="006D7F73"/>
    <w:rsid w:val="006E147C"/>
    <w:rsid w:val="006E5E0F"/>
    <w:rsid w:val="006E7508"/>
    <w:rsid w:val="006F6B28"/>
    <w:rsid w:val="00700FDD"/>
    <w:rsid w:val="00701A57"/>
    <w:rsid w:val="0070391B"/>
    <w:rsid w:val="0070610E"/>
    <w:rsid w:val="0070674A"/>
    <w:rsid w:val="00716D2A"/>
    <w:rsid w:val="00720E5D"/>
    <w:rsid w:val="0073063A"/>
    <w:rsid w:val="00730972"/>
    <w:rsid w:val="00731D36"/>
    <w:rsid w:val="007548DA"/>
    <w:rsid w:val="00757D0B"/>
    <w:rsid w:val="00763E0E"/>
    <w:rsid w:val="0076401A"/>
    <w:rsid w:val="00764277"/>
    <w:rsid w:val="007707B9"/>
    <w:rsid w:val="00772BCE"/>
    <w:rsid w:val="00773B9F"/>
    <w:rsid w:val="007845E3"/>
    <w:rsid w:val="00786FB3"/>
    <w:rsid w:val="007A00CC"/>
    <w:rsid w:val="007A2993"/>
    <w:rsid w:val="007A437E"/>
    <w:rsid w:val="007A7391"/>
    <w:rsid w:val="007B516C"/>
    <w:rsid w:val="007D66C8"/>
    <w:rsid w:val="007F7267"/>
    <w:rsid w:val="008071CC"/>
    <w:rsid w:val="008111D6"/>
    <w:rsid w:val="00812472"/>
    <w:rsid w:val="008250C8"/>
    <w:rsid w:val="00825972"/>
    <w:rsid w:val="00831E1A"/>
    <w:rsid w:val="00837150"/>
    <w:rsid w:val="008379DD"/>
    <w:rsid w:val="00844B3D"/>
    <w:rsid w:val="0086164E"/>
    <w:rsid w:val="00866FD6"/>
    <w:rsid w:val="00874789"/>
    <w:rsid w:val="00880C50"/>
    <w:rsid w:val="008816CC"/>
    <w:rsid w:val="008833FA"/>
    <w:rsid w:val="00887884"/>
    <w:rsid w:val="00891EED"/>
    <w:rsid w:val="00892DDE"/>
    <w:rsid w:val="00893271"/>
    <w:rsid w:val="00894EDF"/>
    <w:rsid w:val="00895593"/>
    <w:rsid w:val="0089678A"/>
    <w:rsid w:val="008970D9"/>
    <w:rsid w:val="008A291A"/>
    <w:rsid w:val="008A59E1"/>
    <w:rsid w:val="008B2C28"/>
    <w:rsid w:val="008B34FA"/>
    <w:rsid w:val="008B4141"/>
    <w:rsid w:val="008C250B"/>
    <w:rsid w:val="008D0756"/>
    <w:rsid w:val="008E7187"/>
    <w:rsid w:val="008F149A"/>
    <w:rsid w:val="009044F3"/>
    <w:rsid w:val="00904F67"/>
    <w:rsid w:val="009105F3"/>
    <w:rsid w:val="00910E68"/>
    <w:rsid w:val="009140AA"/>
    <w:rsid w:val="00923783"/>
    <w:rsid w:val="00925B2F"/>
    <w:rsid w:val="00935D79"/>
    <w:rsid w:val="009403E0"/>
    <w:rsid w:val="00942A69"/>
    <w:rsid w:val="00947484"/>
    <w:rsid w:val="00952CFC"/>
    <w:rsid w:val="009621DE"/>
    <w:rsid w:val="00964509"/>
    <w:rsid w:val="00965F4B"/>
    <w:rsid w:val="00966210"/>
    <w:rsid w:val="0096641E"/>
    <w:rsid w:val="00966B80"/>
    <w:rsid w:val="0096781C"/>
    <w:rsid w:val="00971BEB"/>
    <w:rsid w:val="0097625A"/>
    <w:rsid w:val="0098202A"/>
    <w:rsid w:val="00983F12"/>
    <w:rsid w:val="00993262"/>
    <w:rsid w:val="009957F6"/>
    <w:rsid w:val="00996853"/>
    <w:rsid w:val="009A3B63"/>
    <w:rsid w:val="009A7FC1"/>
    <w:rsid w:val="009B0CC9"/>
    <w:rsid w:val="009B1B40"/>
    <w:rsid w:val="009B2AEF"/>
    <w:rsid w:val="009C2670"/>
    <w:rsid w:val="009C35BF"/>
    <w:rsid w:val="009C7BEC"/>
    <w:rsid w:val="009E2AD2"/>
    <w:rsid w:val="009F3E6C"/>
    <w:rsid w:val="009F6BF4"/>
    <w:rsid w:val="009F7379"/>
    <w:rsid w:val="00A001E0"/>
    <w:rsid w:val="00A12030"/>
    <w:rsid w:val="00A121D2"/>
    <w:rsid w:val="00A2257A"/>
    <w:rsid w:val="00A24DD4"/>
    <w:rsid w:val="00A349F2"/>
    <w:rsid w:val="00A3609F"/>
    <w:rsid w:val="00A6113E"/>
    <w:rsid w:val="00A63F83"/>
    <w:rsid w:val="00A6677E"/>
    <w:rsid w:val="00A71D11"/>
    <w:rsid w:val="00A81311"/>
    <w:rsid w:val="00A83516"/>
    <w:rsid w:val="00A90D65"/>
    <w:rsid w:val="00A95ED6"/>
    <w:rsid w:val="00A95F27"/>
    <w:rsid w:val="00AA35D7"/>
    <w:rsid w:val="00AA4F35"/>
    <w:rsid w:val="00AD6D61"/>
    <w:rsid w:val="00AE050F"/>
    <w:rsid w:val="00AE28F6"/>
    <w:rsid w:val="00AF5CE1"/>
    <w:rsid w:val="00B02782"/>
    <w:rsid w:val="00B04516"/>
    <w:rsid w:val="00B0649F"/>
    <w:rsid w:val="00B075EF"/>
    <w:rsid w:val="00B20441"/>
    <w:rsid w:val="00B20E6D"/>
    <w:rsid w:val="00B23DE7"/>
    <w:rsid w:val="00B27649"/>
    <w:rsid w:val="00B319BD"/>
    <w:rsid w:val="00B41470"/>
    <w:rsid w:val="00B44407"/>
    <w:rsid w:val="00B47791"/>
    <w:rsid w:val="00B516F8"/>
    <w:rsid w:val="00B6187C"/>
    <w:rsid w:val="00B61D2D"/>
    <w:rsid w:val="00B65D37"/>
    <w:rsid w:val="00B7514C"/>
    <w:rsid w:val="00B75256"/>
    <w:rsid w:val="00B816AB"/>
    <w:rsid w:val="00B93253"/>
    <w:rsid w:val="00B96BC1"/>
    <w:rsid w:val="00BA4E5D"/>
    <w:rsid w:val="00BA5578"/>
    <w:rsid w:val="00BA5814"/>
    <w:rsid w:val="00BB015C"/>
    <w:rsid w:val="00BB1C51"/>
    <w:rsid w:val="00BB2561"/>
    <w:rsid w:val="00BC0CBE"/>
    <w:rsid w:val="00BD0A2B"/>
    <w:rsid w:val="00BD13F3"/>
    <w:rsid w:val="00BD7948"/>
    <w:rsid w:val="00BE5BD9"/>
    <w:rsid w:val="00BF1684"/>
    <w:rsid w:val="00C04267"/>
    <w:rsid w:val="00C12401"/>
    <w:rsid w:val="00C1681D"/>
    <w:rsid w:val="00C173D1"/>
    <w:rsid w:val="00C214B7"/>
    <w:rsid w:val="00C225EB"/>
    <w:rsid w:val="00C24E01"/>
    <w:rsid w:val="00C34F66"/>
    <w:rsid w:val="00C35333"/>
    <w:rsid w:val="00C37A69"/>
    <w:rsid w:val="00C4016E"/>
    <w:rsid w:val="00C40314"/>
    <w:rsid w:val="00C40661"/>
    <w:rsid w:val="00C56E45"/>
    <w:rsid w:val="00C60E16"/>
    <w:rsid w:val="00C75F30"/>
    <w:rsid w:val="00C76B2F"/>
    <w:rsid w:val="00C83910"/>
    <w:rsid w:val="00C8664F"/>
    <w:rsid w:val="00CA3B68"/>
    <w:rsid w:val="00CA56EF"/>
    <w:rsid w:val="00CB2828"/>
    <w:rsid w:val="00CC32EF"/>
    <w:rsid w:val="00CD01C6"/>
    <w:rsid w:val="00CD126C"/>
    <w:rsid w:val="00CE03B7"/>
    <w:rsid w:val="00CE03F4"/>
    <w:rsid w:val="00CF4E39"/>
    <w:rsid w:val="00D10D92"/>
    <w:rsid w:val="00D1532C"/>
    <w:rsid w:val="00D16617"/>
    <w:rsid w:val="00D16F65"/>
    <w:rsid w:val="00D175B5"/>
    <w:rsid w:val="00D362E9"/>
    <w:rsid w:val="00D41C05"/>
    <w:rsid w:val="00D52E84"/>
    <w:rsid w:val="00D539D3"/>
    <w:rsid w:val="00D55118"/>
    <w:rsid w:val="00D61FCE"/>
    <w:rsid w:val="00D64096"/>
    <w:rsid w:val="00D64B3E"/>
    <w:rsid w:val="00D72A0A"/>
    <w:rsid w:val="00D74385"/>
    <w:rsid w:val="00D74D91"/>
    <w:rsid w:val="00D806EE"/>
    <w:rsid w:val="00D83344"/>
    <w:rsid w:val="00D974ED"/>
    <w:rsid w:val="00DA1BF9"/>
    <w:rsid w:val="00DC150C"/>
    <w:rsid w:val="00DC7591"/>
    <w:rsid w:val="00DD1BCF"/>
    <w:rsid w:val="00DD46AA"/>
    <w:rsid w:val="00DE42F6"/>
    <w:rsid w:val="00E02A50"/>
    <w:rsid w:val="00E06107"/>
    <w:rsid w:val="00E130AE"/>
    <w:rsid w:val="00E15290"/>
    <w:rsid w:val="00E1784D"/>
    <w:rsid w:val="00E23AB6"/>
    <w:rsid w:val="00E34266"/>
    <w:rsid w:val="00E34DE9"/>
    <w:rsid w:val="00E35262"/>
    <w:rsid w:val="00E41563"/>
    <w:rsid w:val="00E441C4"/>
    <w:rsid w:val="00E44F63"/>
    <w:rsid w:val="00E56A2B"/>
    <w:rsid w:val="00E56D6B"/>
    <w:rsid w:val="00E6123C"/>
    <w:rsid w:val="00E67E5F"/>
    <w:rsid w:val="00E72AB8"/>
    <w:rsid w:val="00E75782"/>
    <w:rsid w:val="00E75940"/>
    <w:rsid w:val="00E8687C"/>
    <w:rsid w:val="00E87A82"/>
    <w:rsid w:val="00E93773"/>
    <w:rsid w:val="00EA56D6"/>
    <w:rsid w:val="00EB40F7"/>
    <w:rsid w:val="00EC3C58"/>
    <w:rsid w:val="00EC4684"/>
    <w:rsid w:val="00EC5687"/>
    <w:rsid w:val="00ED1B1E"/>
    <w:rsid w:val="00ED6D67"/>
    <w:rsid w:val="00EE0054"/>
    <w:rsid w:val="00EE00DA"/>
    <w:rsid w:val="00EE523A"/>
    <w:rsid w:val="00EE5E9E"/>
    <w:rsid w:val="00EE7661"/>
    <w:rsid w:val="00EE7D87"/>
    <w:rsid w:val="00F113D7"/>
    <w:rsid w:val="00F1277B"/>
    <w:rsid w:val="00F13C97"/>
    <w:rsid w:val="00F30D1F"/>
    <w:rsid w:val="00F34974"/>
    <w:rsid w:val="00F36067"/>
    <w:rsid w:val="00F5429C"/>
    <w:rsid w:val="00F64092"/>
    <w:rsid w:val="00F80841"/>
    <w:rsid w:val="00F82695"/>
    <w:rsid w:val="00F87A6F"/>
    <w:rsid w:val="00F933FC"/>
    <w:rsid w:val="00F93EE3"/>
    <w:rsid w:val="00F9524A"/>
    <w:rsid w:val="00F9672F"/>
    <w:rsid w:val="00FA1014"/>
    <w:rsid w:val="00FA6280"/>
    <w:rsid w:val="00FB25E3"/>
    <w:rsid w:val="00FC4205"/>
    <w:rsid w:val="00FD2BED"/>
    <w:rsid w:val="00FD52FC"/>
    <w:rsid w:val="00FD5CD1"/>
    <w:rsid w:val="00FD609E"/>
    <w:rsid w:val="00FE6761"/>
    <w:rsid w:val="00FF2123"/>
    <w:rsid w:val="00FF416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BF05A23F-77C2-4479-9F88-545BCA023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205"/>
    <w:rPr>
      <w:sz w:val="24"/>
      <w:szCs w:val="24"/>
      <w:lang w:eastAsia="es-ES"/>
    </w:rPr>
  </w:style>
  <w:style w:type="paragraph" w:styleId="Ttulo1">
    <w:name w:val="heading 1"/>
    <w:basedOn w:val="Normal"/>
    <w:next w:val="Normal"/>
    <w:link w:val="Ttulo1Car"/>
    <w:qFormat/>
    <w:rsid w:val="00FC4205"/>
    <w:pPr>
      <w:keepNext/>
      <w:outlineLvl w:val="0"/>
    </w:pPr>
    <w:rPr>
      <w:color w:val="000000"/>
      <w:sz w:val="20"/>
      <w:szCs w:val="20"/>
      <w:u w:val="single"/>
      <w:lang w:val="es-ES_tradnl"/>
    </w:rPr>
  </w:style>
  <w:style w:type="paragraph" w:styleId="Ttulo3">
    <w:name w:val="heading 3"/>
    <w:basedOn w:val="Normal"/>
    <w:next w:val="Normal"/>
    <w:link w:val="Ttulo3Car"/>
    <w:qFormat/>
    <w:rsid w:val="00FC4205"/>
    <w:pPr>
      <w:keepNext/>
      <w:jc w:val="center"/>
      <w:outlineLvl w:val="2"/>
    </w:pPr>
    <w:rPr>
      <w:rFonts w:ascii="Arial" w:hAnsi="Arial"/>
      <w:sz w:val="18"/>
      <w:szCs w:val="20"/>
    </w:rPr>
  </w:style>
  <w:style w:type="paragraph" w:styleId="Ttulo5">
    <w:name w:val="heading 5"/>
    <w:basedOn w:val="Normal"/>
    <w:next w:val="Normal"/>
    <w:link w:val="Ttulo5Car"/>
    <w:semiHidden/>
    <w:unhideWhenUsed/>
    <w:qFormat/>
    <w:rsid w:val="00EE5E9E"/>
    <w:pPr>
      <w:keepNext/>
      <w:keepLines/>
      <w:spacing w:before="4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FC4205"/>
    <w:rPr>
      <w:b w:val="0"/>
      <w:color w:val="000000"/>
      <w:u w:val="single"/>
      <w:lang w:val="es-ES_tradnl" w:eastAsia="es-ES"/>
    </w:rPr>
  </w:style>
  <w:style w:type="character" w:customStyle="1" w:styleId="Ttulo3Car">
    <w:name w:val="Título 3 Car"/>
    <w:link w:val="Ttulo3"/>
    <w:rsid w:val="00FC4205"/>
    <w:rPr>
      <w:rFonts w:ascii="Arial" w:hAnsi="Arial"/>
      <w:b w:val="0"/>
      <w:sz w:val="18"/>
      <w:lang w:val="es-ES" w:eastAsia="es-ES"/>
    </w:rPr>
  </w:style>
  <w:style w:type="paragraph" w:styleId="Textosinformato">
    <w:name w:val="Plain Text"/>
    <w:basedOn w:val="Normal"/>
    <w:link w:val="TextosinformatoCar"/>
    <w:uiPriority w:val="99"/>
    <w:unhideWhenUsed/>
    <w:rsid w:val="002B0C2D"/>
    <w:rPr>
      <w:rFonts w:ascii="Consolas" w:hAnsi="Consolas"/>
      <w:sz w:val="21"/>
      <w:szCs w:val="21"/>
    </w:rPr>
  </w:style>
  <w:style w:type="character" w:customStyle="1" w:styleId="TextosinformatoCar">
    <w:name w:val="Texto sin formato Car"/>
    <w:link w:val="Textosinformato"/>
    <w:uiPriority w:val="99"/>
    <w:rsid w:val="002B0C2D"/>
    <w:rPr>
      <w:rFonts w:ascii="Consolas" w:hAnsi="Consolas"/>
      <w:sz w:val="21"/>
      <w:szCs w:val="21"/>
      <w:lang w:val="es-ES" w:eastAsia="es-ES"/>
    </w:rPr>
  </w:style>
  <w:style w:type="table" w:styleId="Tablaconcuadrcula">
    <w:name w:val="Table Grid"/>
    <w:basedOn w:val="Tablanormal"/>
    <w:uiPriority w:val="59"/>
    <w:rsid w:val="00CE03F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F80841"/>
    <w:rPr>
      <w:rFonts w:ascii="Tahoma" w:hAnsi="Tahoma" w:cs="Tahoma"/>
      <w:sz w:val="16"/>
      <w:szCs w:val="16"/>
    </w:rPr>
  </w:style>
  <w:style w:type="character" w:customStyle="1" w:styleId="TextodegloboCar">
    <w:name w:val="Texto de globo Car"/>
    <w:link w:val="Textodeglobo"/>
    <w:uiPriority w:val="99"/>
    <w:semiHidden/>
    <w:rsid w:val="00F80841"/>
    <w:rPr>
      <w:rFonts w:ascii="Tahoma" w:hAnsi="Tahoma" w:cs="Tahoma"/>
      <w:sz w:val="16"/>
      <w:szCs w:val="16"/>
      <w:lang w:val="es-ES" w:eastAsia="es-ES"/>
    </w:rPr>
  </w:style>
  <w:style w:type="character" w:customStyle="1" w:styleId="titulos">
    <w:name w:val="titulos"/>
    <w:basedOn w:val="Fuentedeprrafopredeter"/>
    <w:rsid w:val="009F3E6C"/>
  </w:style>
  <w:style w:type="character" w:styleId="Hipervnculo">
    <w:name w:val="Hyperlink"/>
    <w:uiPriority w:val="99"/>
    <w:semiHidden/>
    <w:unhideWhenUsed/>
    <w:rsid w:val="009F3E6C"/>
    <w:rPr>
      <w:color w:val="0000FF"/>
      <w:u w:val="single"/>
    </w:rPr>
  </w:style>
  <w:style w:type="character" w:customStyle="1" w:styleId="apple-converted-space">
    <w:name w:val="apple-converted-space"/>
    <w:basedOn w:val="Fuentedeprrafopredeter"/>
    <w:rsid w:val="009F3E6C"/>
  </w:style>
  <w:style w:type="paragraph" w:styleId="Encabezado">
    <w:name w:val="header"/>
    <w:basedOn w:val="Normal"/>
    <w:link w:val="EncabezadoCar"/>
    <w:uiPriority w:val="99"/>
    <w:unhideWhenUsed/>
    <w:rsid w:val="009F3E6C"/>
    <w:pPr>
      <w:tabs>
        <w:tab w:val="center" w:pos="4419"/>
        <w:tab w:val="right" w:pos="8838"/>
      </w:tabs>
    </w:pPr>
  </w:style>
  <w:style w:type="character" w:customStyle="1" w:styleId="EncabezadoCar">
    <w:name w:val="Encabezado Car"/>
    <w:link w:val="Encabezado"/>
    <w:uiPriority w:val="99"/>
    <w:rsid w:val="009F3E6C"/>
    <w:rPr>
      <w:sz w:val="24"/>
      <w:szCs w:val="24"/>
      <w:lang w:eastAsia="es-ES"/>
    </w:rPr>
  </w:style>
  <w:style w:type="paragraph" w:styleId="Piedepgina">
    <w:name w:val="footer"/>
    <w:basedOn w:val="Normal"/>
    <w:link w:val="PiedepginaCar"/>
    <w:uiPriority w:val="99"/>
    <w:unhideWhenUsed/>
    <w:rsid w:val="009F3E6C"/>
    <w:pPr>
      <w:tabs>
        <w:tab w:val="center" w:pos="4419"/>
        <w:tab w:val="right" w:pos="8838"/>
      </w:tabs>
    </w:pPr>
  </w:style>
  <w:style w:type="character" w:customStyle="1" w:styleId="PiedepginaCar">
    <w:name w:val="Pie de página Car"/>
    <w:link w:val="Piedepgina"/>
    <w:uiPriority w:val="99"/>
    <w:rsid w:val="009F3E6C"/>
    <w:rPr>
      <w:sz w:val="24"/>
      <w:szCs w:val="24"/>
      <w:lang w:eastAsia="es-ES"/>
    </w:rPr>
  </w:style>
  <w:style w:type="paragraph" w:styleId="Prrafodelista">
    <w:name w:val="List Paragraph"/>
    <w:basedOn w:val="Normal"/>
    <w:uiPriority w:val="34"/>
    <w:qFormat/>
    <w:rsid w:val="00C04267"/>
    <w:pPr>
      <w:ind w:left="720"/>
      <w:contextualSpacing/>
    </w:pPr>
  </w:style>
  <w:style w:type="character" w:customStyle="1" w:styleId="Ttulo5Car">
    <w:name w:val="Título 5 Car"/>
    <w:basedOn w:val="Fuentedeprrafopredeter"/>
    <w:link w:val="Ttulo5"/>
    <w:semiHidden/>
    <w:rsid w:val="00EE5E9E"/>
    <w:rPr>
      <w:rFonts w:asciiTheme="majorHAnsi" w:eastAsiaTheme="majorEastAsia" w:hAnsiTheme="majorHAnsi" w:cstheme="majorBidi"/>
      <w:color w:val="365F91" w:themeColor="accent1" w:themeShade="BF"/>
      <w:sz w:val="24"/>
      <w:szCs w:val="24"/>
      <w:lang w:eastAsia="es-ES"/>
    </w:rPr>
  </w:style>
  <w:style w:type="table" w:customStyle="1" w:styleId="Tablaconcuadrcula1">
    <w:name w:val="Tabla con cuadrícula1"/>
    <w:basedOn w:val="Tablanormal"/>
    <w:next w:val="Tablaconcuadrcula"/>
    <w:uiPriority w:val="39"/>
    <w:rsid w:val="009403E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76200">
      <w:bodyDiv w:val="1"/>
      <w:marLeft w:val="0"/>
      <w:marRight w:val="0"/>
      <w:marTop w:val="0"/>
      <w:marBottom w:val="0"/>
      <w:divBdr>
        <w:top w:val="none" w:sz="0" w:space="0" w:color="auto"/>
        <w:left w:val="none" w:sz="0" w:space="0" w:color="auto"/>
        <w:bottom w:val="none" w:sz="0" w:space="0" w:color="auto"/>
        <w:right w:val="none" w:sz="0" w:space="0" w:color="auto"/>
      </w:divBdr>
    </w:div>
    <w:div w:id="861280349">
      <w:bodyDiv w:val="1"/>
      <w:marLeft w:val="0"/>
      <w:marRight w:val="0"/>
      <w:marTop w:val="0"/>
      <w:marBottom w:val="0"/>
      <w:divBdr>
        <w:top w:val="none" w:sz="0" w:space="0" w:color="auto"/>
        <w:left w:val="none" w:sz="0" w:space="0" w:color="auto"/>
        <w:bottom w:val="none" w:sz="0" w:space="0" w:color="auto"/>
        <w:right w:val="none" w:sz="0" w:space="0" w:color="auto"/>
      </w:divBdr>
    </w:div>
    <w:div w:id="1299341413">
      <w:bodyDiv w:val="1"/>
      <w:marLeft w:val="0"/>
      <w:marRight w:val="0"/>
      <w:marTop w:val="0"/>
      <w:marBottom w:val="0"/>
      <w:divBdr>
        <w:top w:val="none" w:sz="0" w:space="0" w:color="auto"/>
        <w:left w:val="none" w:sz="0" w:space="0" w:color="auto"/>
        <w:bottom w:val="none" w:sz="0" w:space="0" w:color="auto"/>
        <w:right w:val="none" w:sz="0" w:space="0" w:color="auto"/>
      </w:divBdr>
    </w:div>
    <w:div w:id="1342465996">
      <w:bodyDiv w:val="1"/>
      <w:marLeft w:val="0"/>
      <w:marRight w:val="0"/>
      <w:marTop w:val="0"/>
      <w:marBottom w:val="0"/>
      <w:divBdr>
        <w:top w:val="none" w:sz="0" w:space="0" w:color="auto"/>
        <w:left w:val="none" w:sz="0" w:space="0" w:color="auto"/>
        <w:bottom w:val="none" w:sz="0" w:space="0" w:color="auto"/>
        <w:right w:val="none" w:sz="0" w:space="0" w:color="auto"/>
      </w:divBdr>
      <w:divsChild>
        <w:div w:id="226845827">
          <w:marLeft w:val="0"/>
          <w:marRight w:val="0"/>
          <w:marTop w:val="0"/>
          <w:marBottom w:val="0"/>
          <w:divBdr>
            <w:top w:val="none" w:sz="0" w:space="0" w:color="auto"/>
            <w:left w:val="none" w:sz="0" w:space="0" w:color="auto"/>
            <w:bottom w:val="none" w:sz="0" w:space="0" w:color="auto"/>
            <w:right w:val="none" w:sz="0" w:space="0" w:color="auto"/>
          </w:divBdr>
        </w:div>
        <w:div w:id="554706348">
          <w:marLeft w:val="0"/>
          <w:marRight w:val="0"/>
          <w:marTop w:val="0"/>
          <w:marBottom w:val="0"/>
          <w:divBdr>
            <w:top w:val="none" w:sz="0" w:space="0" w:color="auto"/>
            <w:left w:val="none" w:sz="0" w:space="0" w:color="auto"/>
            <w:bottom w:val="none" w:sz="0" w:space="0" w:color="auto"/>
            <w:right w:val="none" w:sz="0" w:space="0" w:color="auto"/>
          </w:divBdr>
        </w:div>
        <w:div w:id="674839437">
          <w:marLeft w:val="0"/>
          <w:marRight w:val="0"/>
          <w:marTop w:val="0"/>
          <w:marBottom w:val="0"/>
          <w:divBdr>
            <w:top w:val="none" w:sz="0" w:space="0" w:color="auto"/>
            <w:left w:val="none" w:sz="0" w:space="0" w:color="auto"/>
            <w:bottom w:val="none" w:sz="0" w:space="0" w:color="auto"/>
            <w:right w:val="none" w:sz="0" w:space="0" w:color="auto"/>
          </w:divBdr>
        </w:div>
        <w:div w:id="744036890">
          <w:marLeft w:val="0"/>
          <w:marRight w:val="0"/>
          <w:marTop w:val="0"/>
          <w:marBottom w:val="0"/>
          <w:divBdr>
            <w:top w:val="none" w:sz="0" w:space="0" w:color="auto"/>
            <w:left w:val="none" w:sz="0" w:space="0" w:color="auto"/>
            <w:bottom w:val="none" w:sz="0" w:space="0" w:color="auto"/>
            <w:right w:val="none" w:sz="0" w:space="0" w:color="auto"/>
          </w:divBdr>
        </w:div>
        <w:div w:id="747388825">
          <w:marLeft w:val="0"/>
          <w:marRight w:val="0"/>
          <w:marTop w:val="0"/>
          <w:marBottom w:val="0"/>
          <w:divBdr>
            <w:top w:val="none" w:sz="0" w:space="0" w:color="auto"/>
            <w:left w:val="none" w:sz="0" w:space="0" w:color="auto"/>
            <w:bottom w:val="none" w:sz="0" w:space="0" w:color="auto"/>
            <w:right w:val="none" w:sz="0" w:space="0" w:color="auto"/>
          </w:divBdr>
        </w:div>
        <w:div w:id="931933221">
          <w:marLeft w:val="0"/>
          <w:marRight w:val="0"/>
          <w:marTop w:val="0"/>
          <w:marBottom w:val="0"/>
          <w:divBdr>
            <w:top w:val="none" w:sz="0" w:space="0" w:color="auto"/>
            <w:left w:val="none" w:sz="0" w:space="0" w:color="auto"/>
            <w:bottom w:val="none" w:sz="0" w:space="0" w:color="auto"/>
            <w:right w:val="none" w:sz="0" w:space="0" w:color="auto"/>
          </w:divBdr>
        </w:div>
        <w:div w:id="1420515857">
          <w:marLeft w:val="0"/>
          <w:marRight w:val="0"/>
          <w:marTop w:val="0"/>
          <w:marBottom w:val="0"/>
          <w:divBdr>
            <w:top w:val="none" w:sz="0" w:space="0" w:color="auto"/>
            <w:left w:val="none" w:sz="0" w:space="0" w:color="auto"/>
            <w:bottom w:val="none" w:sz="0" w:space="0" w:color="auto"/>
            <w:right w:val="none" w:sz="0" w:space="0" w:color="auto"/>
          </w:divBdr>
        </w:div>
      </w:divsChild>
    </w:div>
    <w:div w:id="1440643801">
      <w:bodyDiv w:val="1"/>
      <w:marLeft w:val="0"/>
      <w:marRight w:val="0"/>
      <w:marTop w:val="0"/>
      <w:marBottom w:val="0"/>
      <w:divBdr>
        <w:top w:val="none" w:sz="0" w:space="0" w:color="auto"/>
        <w:left w:val="none" w:sz="0" w:space="0" w:color="auto"/>
        <w:bottom w:val="none" w:sz="0" w:space="0" w:color="auto"/>
        <w:right w:val="none" w:sz="0" w:space="0" w:color="auto"/>
      </w:divBdr>
    </w:div>
    <w:div w:id="1474178881">
      <w:bodyDiv w:val="1"/>
      <w:marLeft w:val="0"/>
      <w:marRight w:val="0"/>
      <w:marTop w:val="0"/>
      <w:marBottom w:val="0"/>
      <w:divBdr>
        <w:top w:val="none" w:sz="0" w:space="0" w:color="auto"/>
        <w:left w:val="none" w:sz="0" w:space="0" w:color="auto"/>
        <w:bottom w:val="none" w:sz="0" w:space="0" w:color="auto"/>
        <w:right w:val="none" w:sz="0" w:space="0" w:color="auto"/>
      </w:divBdr>
      <w:divsChild>
        <w:div w:id="428350455">
          <w:marLeft w:val="0"/>
          <w:marRight w:val="0"/>
          <w:marTop w:val="0"/>
          <w:marBottom w:val="0"/>
          <w:divBdr>
            <w:top w:val="none" w:sz="0" w:space="0" w:color="auto"/>
            <w:left w:val="none" w:sz="0" w:space="0" w:color="auto"/>
            <w:bottom w:val="none" w:sz="0" w:space="0" w:color="auto"/>
            <w:right w:val="none" w:sz="0" w:space="0" w:color="auto"/>
          </w:divBdr>
        </w:div>
        <w:div w:id="597366879">
          <w:marLeft w:val="0"/>
          <w:marRight w:val="0"/>
          <w:marTop w:val="0"/>
          <w:marBottom w:val="0"/>
          <w:divBdr>
            <w:top w:val="none" w:sz="0" w:space="0" w:color="auto"/>
            <w:left w:val="none" w:sz="0" w:space="0" w:color="auto"/>
            <w:bottom w:val="none" w:sz="0" w:space="0" w:color="auto"/>
            <w:right w:val="none" w:sz="0" w:space="0" w:color="auto"/>
          </w:divBdr>
        </w:div>
        <w:div w:id="1573463498">
          <w:marLeft w:val="0"/>
          <w:marRight w:val="0"/>
          <w:marTop w:val="0"/>
          <w:marBottom w:val="0"/>
          <w:divBdr>
            <w:top w:val="none" w:sz="0" w:space="0" w:color="auto"/>
            <w:left w:val="none" w:sz="0" w:space="0" w:color="auto"/>
            <w:bottom w:val="none" w:sz="0" w:space="0" w:color="auto"/>
            <w:right w:val="none" w:sz="0" w:space="0" w:color="auto"/>
          </w:divBdr>
        </w:div>
      </w:divsChild>
    </w:div>
    <w:div w:id="1553420067">
      <w:bodyDiv w:val="1"/>
      <w:marLeft w:val="0"/>
      <w:marRight w:val="0"/>
      <w:marTop w:val="0"/>
      <w:marBottom w:val="0"/>
      <w:divBdr>
        <w:top w:val="none" w:sz="0" w:space="0" w:color="auto"/>
        <w:left w:val="none" w:sz="0" w:space="0" w:color="auto"/>
        <w:bottom w:val="none" w:sz="0" w:space="0" w:color="auto"/>
        <w:right w:val="none" w:sz="0" w:space="0" w:color="auto"/>
      </w:divBdr>
    </w:div>
    <w:div w:id="1829246353">
      <w:bodyDiv w:val="1"/>
      <w:marLeft w:val="0"/>
      <w:marRight w:val="0"/>
      <w:marTop w:val="0"/>
      <w:marBottom w:val="0"/>
      <w:divBdr>
        <w:top w:val="none" w:sz="0" w:space="0" w:color="auto"/>
        <w:left w:val="none" w:sz="0" w:space="0" w:color="auto"/>
        <w:bottom w:val="none" w:sz="0" w:space="0" w:color="auto"/>
        <w:right w:val="none" w:sz="0" w:space="0" w:color="auto"/>
      </w:divBdr>
    </w:div>
    <w:div w:id="213000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E1360B-E175-4E60-8D5F-62090ACEE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7287</Words>
  <Characters>40083</Characters>
  <Application>Microsoft Office Word</Application>
  <DocSecurity>0</DocSecurity>
  <Lines>334</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Mildred Manzanilla</cp:lastModifiedBy>
  <cp:revision>2</cp:revision>
  <cp:lastPrinted>2018-11-22T17:35:00Z</cp:lastPrinted>
  <dcterms:created xsi:type="dcterms:W3CDTF">2018-11-23T16:25:00Z</dcterms:created>
  <dcterms:modified xsi:type="dcterms:W3CDTF">2018-11-23T16:25:00Z</dcterms:modified>
</cp:coreProperties>
</file>