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758" w:rsidRDefault="00824926" w:rsidP="00280B58">
      <w:pPr>
        <w:pStyle w:val="Sinespaciado"/>
        <w:rPr>
          <w:rFonts w:ascii="Arial" w:hAnsi="Arial" w:cs="Arial"/>
          <w:sz w:val="24"/>
          <w:szCs w:val="24"/>
        </w:rPr>
      </w:pPr>
      <w:bookmarkStart w:id="0" w:name="_GoBack"/>
      <w:bookmarkEnd w:id="0"/>
      <w:r w:rsidRPr="003C2499">
        <w:rPr>
          <w:rFonts w:ascii="Calibri" w:hAnsi="Calibri" w:cs="Calibri"/>
          <w:b/>
          <w:noProof/>
          <w:sz w:val="40"/>
          <w:szCs w:val="40"/>
          <w:lang w:val="es-ES" w:eastAsia="es-ES"/>
        </w:rPr>
        <w:drawing>
          <wp:anchor distT="0" distB="0" distL="114300" distR="114300" simplePos="0" relativeHeight="251659264" behindDoc="1" locked="0" layoutInCell="1" allowOverlap="1" wp14:anchorId="28493773" wp14:editId="1BE0ECF4">
            <wp:simplePos x="0" y="0"/>
            <wp:positionH relativeFrom="leftMargin">
              <wp:posOffset>771275</wp:posOffset>
            </wp:positionH>
            <wp:positionV relativeFrom="paragraph">
              <wp:posOffset>-44395</wp:posOffset>
            </wp:positionV>
            <wp:extent cx="1181100" cy="1080770"/>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nicipio de Um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080770"/>
                    </a:xfrm>
                    <a:prstGeom prst="rect">
                      <a:avLst/>
                    </a:prstGeom>
                  </pic:spPr>
                </pic:pic>
              </a:graphicData>
            </a:graphic>
          </wp:anchor>
        </w:drawing>
      </w:r>
    </w:p>
    <w:p w:rsidR="00167758" w:rsidRDefault="00C972AB" w:rsidP="00C972AB">
      <w:pPr>
        <w:pStyle w:val="Sinespaciado"/>
        <w:tabs>
          <w:tab w:val="left" w:pos="825"/>
        </w:tabs>
        <w:rPr>
          <w:rFonts w:ascii="Arial" w:hAnsi="Arial" w:cs="Arial"/>
          <w:sz w:val="24"/>
          <w:szCs w:val="24"/>
        </w:rPr>
      </w:pPr>
      <w:r>
        <w:rPr>
          <w:rFonts w:ascii="Arial" w:hAnsi="Arial" w:cs="Arial"/>
          <w:sz w:val="24"/>
          <w:szCs w:val="24"/>
        </w:rPr>
        <w:tab/>
      </w:r>
    </w:p>
    <w:p w:rsidR="00167758" w:rsidRDefault="00167758" w:rsidP="003C17FF">
      <w:pPr>
        <w:pStyle w:val="Sinespaciado"/>
        <w:jc w:val="both"/>
        <w:rPr>
          <w:sz w:val="24"/>
          <w:szCs w:val="24"/>
        </w:rPr>
      </w:pPr>
    </w:p>
    <w:p w:rsidR="00A81B81" w:rsidRDefault="00A81B81" w:rsidP="003C17FF">
      <w:pPr>
        <w:pStyle w:val="Sinespaciado"/>
        <w:jc w:val="both"/>
        <w:rPr>
          <w:sz w:val="24"/>
          <w:szCs w:val="24"/>
        </w:rPr>
      </w:pPr>
    </w:p>
    <w:p w:rsidR="00167758" w:rsidRDefault="00167758" w:rsidP="003C17FF">
      <w:pPr>
        <w:pStyle w:val="Sinespaciado"/>
        <w:jc w:val="both"/>
        <w:rPr>
          <w:sz w:val="24"/>
          <w:szCs w:val="24"/>
        </w:rPr>
      </w:pPr>
    </w:p>
    <w:p w:rsidR="00BA1CAF" w:rsidRDefault="00BA1CAF" w:rsidP="00EA13D6">
      <w:pPr>
        <w:jc w:val="both"/>
        <w:rPr>
          <w:rFonts w:ascii="Arial" w:hAnsi="Arial" w:cs="Arial"/>
          <w:sz w:val="24"/>
          <w:szCs w:val="24"/>
        </w:rPr>
      </w:pPr>
    </w:p>
    <w:p w:rsidR="00BA1CAF" w:rsidRDefault="00BA1CAF" w:rsidP="00EA13D6">
      <w:pPr>
        <w:jc w:val="both"/>
        <w:rPr>
          <w:rFonts w:ascii="Arial" w:hAnsi="Arial" w:cs="Arial"/>
          <w:sz w:val="24"/>
          <w:szCs w:val="24"/>
        </w:rPr>
      </w:pPr>
    </w:p>
    <w:p w:rsidR="00EA13D6" w:rsidRPr="007E020B" w:rsidRDefault="00EA13D6" w:rsidP="00EA13D6">
      <w:pPr>
        <w:jc w:val="both"/>
        <w:rPr>
          <w:rFonts w:ascii="Arial" w:hAnsi="Arial" w:cs="Arial"/>
          <w:b/>
          <w:sz w:val="24"/>
          <w:szCs w:val="24"/>
          <w:lang w:val="es-ES"/>
        </w:rPr>
      </w:pPr>
      <w:r w:rsidRPr="007E020B">
        <w:rPr>
          <w:rFonts w:ascii="Arial" w:hAnsi="Arial" w:cs="Arial"/>
          <w:b/>
          <w:sz w:val="24"/>
          <w:szCs w:val="24"/>
          <w:lang w:val="es-ES"/>
        </w:rPr>
        <w:t>ACUERDO POR EL QUE EL H. AYUNTAMIENTO DE UMAN, PRESENTA ANTE EL H. CONGRESO DEL ESTADO DE YUCATÁN, INICIATIVA DE DECRETO POR EL QUE SE MODIFICAN DIVERSOS ARTÍCULOS DE LA LEY DE HACIENDA PARA EL EJERCICIO FISCAL 2020 DEL MUNICIPIO DE UMÁN, YUCATÁN.</w:t>
      </w:r>
    </w:p>
    <w:p w:rsidR="00EA13D6" w:rsidRPr="007E020B" w:rsidRDefault="00EA13D6" w:rsidP="00EA13D6">
      <w:pPr>
        <w:jc w:val="both"/>
        <w:rPr>
          <w:rFonts w:ascii="Arial" w:hAnsi="Arial" w:cs="Arial"/>
          <w:sz w:val="24"/>
          <w:szCs w:val="24"/>
          <w:lang w:val="es-ES"/>
        </w:rPr>
      </w:pPr>
    </w:p>
    <w:p w:rsidR="00EA13D6" w:rsidRPr="007E020B" w:rsidRDefault="00EA13D6" w:rsidP="00EA13D6">
      <w:pPr>
        <w:jc w:val="center"/>
        <w:rPr>
          <w:rFonts w:ascii="Arial" w:hAnsi="Arial" w:cs="Arial"/>
          <w:b/>
          <w:sz w:val="24"/>
          <w:szCs w:val="24"/>
          <w:lang w:val="es-ES"/>
        </w:rPr>
      </w:pPr>
      <w:r w:rsidRPr="007E020B">
        <w:rPr>
          <w:rFonts w:ascii="Arial" w:hAnsi="Arial" w:cs="Arial"/>
          <w:b/>
          <w:sz w:val="24"/>
          <w:szCs w:val="24"/>
          <w:lang w:val="es-ES"/>
        </w:rPr>
        <w:t>EXPOSICION DE MOTIVOS</w:t>
      </w:r>
    </w:p>
    <w:p w:rsidR="00EA13D6" w:rsidRPr="007E020B" w:rsidRDefault="00EA13D6" w:rsidP="00EA13D6">
      <w:pPr>
        <w:jc w:val="both"/>
        <w:rPr>
          <w:rFonts w:ascii="Arial" w:hAnsi="Arial" w:cs="Arial"/>
          <w:sz w:val="24"/>
          <w:szCs w:val="24"/>
          <w:lang w:val="es-ES"/>
        </w:rPr>
      </w:pPr>
      <w:r w:rsidRPr="007E020B">
        <w:rPr>
          <w:rFonts w:ascii="Arial" w:hAnsi="Arial" w:cs="Arial"/>
          <w:b/>
          <w:sz w:val="24"/>
          <w:szCs w:val="24"/>
          <w:lang w:val="es-ES"/>
        </w:rPr>
        <w:t>PRIMERA.</w:t>
      </w:r>
      <w:r w:rsidRPr="007E020B">
        <w:rPr>
          <w:rFonts w:ascii="Arial" w:hAnsi="Arial" w:cs="Arial"/>
          <w:sz w:val="24"/>
          <w:szCs w:val="24"/>
          <w:lang w:val="es-ES"/>
        </w:rPr>
        <w:t xml:space="preserve"> - La iniciativa presentada por el H. Ayuntamiento de Umán busca establecer una base efectiva para cobrar los ingresos que en concepto de contribuci</w:t>
      </w:r>
      <w:r w:rsidR="007E020B">
        <w:rPr>
          <w:rFonts w:ascii="Arial" w:hAnsi="Arial" w:cs="Arial"/>
          <w:sz w:val="24"/>
          <w:szCs w:val="24"/>
          <w:lang w:val="es-ES"/>
        </w:rPr>
        <w:t>ones se estima percibir por la Hacienda M</w:t>
      </w:r>
      <w:r w:rsidRPr="007E020B">
        <w:rPr>
          <w:rFonts w:ascii="Arial" w:hAnsi="Arial" w:cs="Arial"/>
          <w:sz w:val="24"/>
          <w:szCs w:val="24"/>
          <w:lang w:val="es-ES"/>
        </w:rPr>
        <w:t>unicipal en el ejercicio de nuestra potestad tributaria.</w:t>
      </w:r>
    </w:p>
    <w:p w:rsidR="00EA13D6" w:rsidRPr="007E020B" w:rsidRDefault="00EA13D6" w:rsidP="00EA13D6">
      <w:pPr>
        <w:jc w:val="both"/>
        <w:rPr>
          <w:rFonts w:ascii="Arial" w:hAnsi="Arial" w:cs="Arial"/>
          <w:sz w:val="24"/>
          <w:szCs w:val="24"/>
          <w:lang w:val="es-ES"/>
        </w:rPr>
      </w:pPr>
    </w:p>
    <w:p w:rsidR="00EA13D6" w:rsidRPr="007E020B" w:rsidRDefault="00EA13D6" w:rsidP="00EA13D6">
      <w:pPr>
        <w:jc w:val="both"/>
        <w:rPr>
          <w:rFonts w:ascii="Arial" w:hAnsi="Arial" w:cs="Arial"/>
          <w:sz w:val="24"/>
          <w:szCs w:val="24"/>
          <w:lang w:val="es-ES"/>
        </w:rPr>
      </w:pPr>
      <w:r w:rsidRPr="007E020B">
        <w:rPr>
          <w:rFonts w:ascii="Arial" w:hAnsi="Arial" w:cs="Arial"/>
          <w:b/>
          <w:sz w:val="24"/>
          <w:szCs w:val="24"/>
          <w:lang w:val="es-ES"/>
        </w:rPr>
        <w:t>SEGUNDA. -</w:t>
      </w:r>
      <w:r w:rsidRPr="007E020B">
        <w:rPr>
          <w:rFonts w:ascii="Arial" w:hAnsi="Arial" w:cs="Arial"/>
          <w:sz w:val="24"/>
          <w:szCs w:val="24"/>
          <w:lang w:val="es-ES"/>
        </w:rPr>
        <w:t xml:space="preserve"> Toda contribución debe regularse mediante ley de carácter formal y material que garantice el actuar de la propia autoridad municipal, en su función recaudadora con el fin de solventar la prestación de los servicios públicos que el municipio tiene a su cargo.</w:t>
      </w:r>
    </w:p>
    <w:p w:rsidR="00EA13D6" w:rsidRPr="007E020B" w:rsidRDefault="00EA13D6" w:rsidP="00EA13D6">
      <w:pPr>
        <w:jc w:val="both"/>
        <w:rPr>
          <w:rFonts w:ascii="Arial" w:hAnsi="Arial" w:cs="Arial"/>
          <w:sz w:val="24"/>
          <w:szCs w:val="24"/>
          <w:lang w:val="es-ES"/>
        </w:rPr>
      </w:pPr>
    </w:p>
    <w:p w:rsidR="00EA13D6" w:rsidRPr="007E020B" w:rsidRDefault="00EA13D6" w:rsidP="00EA13D6">
      <w:pPr>
        <w:jc w:val="both"/>
        <w:rPr>
          <w:rFonts w:ascii="Arial" w:hAnsi="Arial" w:cs="Arial"/>
          <w:sz w:val="24"/>
          <w:szCs w:val="24"/>
          <w:lang w:val="es-ES"/>
        </w:rPr>
      </w:pPr>
      <w:r w:rsidRPr="007E020B">
        <w:rPr>
          <w:rFonts w:ascii="Arial" w:hAnsi="Arial" w:cs="Arial"/>
          <w:b/>
          <w:sz w:val="24"/>
          <w:szCs w:val="24"/>
          <w:lang w:val="es-ES"/>
        </w:rPr>
        <w:t>TERCERA. -</w:t>
      </w:r>
      <w:r w:rsidRPr="007E020B">
        <w:rPr>
          <w:rFonts w:ascii="Arial" w:hAnsi="Arial" w:cs="Arial"/>
          <w:sz w:val="24"/>
          <w:szCs w:val="24"/>
          <w:lang w:val="es-ES"/>
        </w:rPr>
        <w:t xml:space="preserve"> En fecha 29 de diciembre del año 2015, se publicó en el Diario Oficial del Gobierno del Estado de Yucatán, mediante decreto número 330, la Ley de Hacienda para el Municipio de Umán, Yucatán.</w:t>
      </w:r>
    </w:p>
    <w:p w:rsidR="00EA13D6" w:rsidRPr="007E020B" w:rsidRDefault="00EA13D6" w:rsidP="00EA13D6">
      <w:pPr>
        <w:jc w:val="both"/>
        <w:rPr>
          <w:rFonts w:ascii="Arial" w:hAnsi="Arial" w:cs="Arial"/>
          <w:sz w:val="24"/>
          <w:szCs w:val="24"/>
          <w:lang w:val="es-ES"/>
        </w:rPr>
      </w:pPr>
    </w:p>
    <w:p w:rsidR="00EA13D6" w:rsidRPr="007E020B" w:rsidRDefault="00EA13D6" w:rsidP="00EA13D6">
      <w:pPr>
        <w:jc w:val="both"/>
        <w:rPr>
          <w:rFonts w:ascii="Arial" w:hAnsi="Arial" w:cs="Arial"/>
          <w:sz w:val="24"/>
          <w:szCs w:val="24"/>
          <w:lang w:val="es-ES"/>
        </w:rPr>
      </w:pPr>
      <w:r w:rsidRPr="007E020B">
        <w:rPr>
          <w:rFonts w:ascii="Arial" w:hAnsi="Arial" w:cs="Arial"/>
          <w:b/>
          <w:sz w:val="24"/>
          <w:szCs w:val="24"/>
          <w:lang w:val="es-ES"/>
        </w:rPr>
        <w:t>CUARTA.-</w:t>
      </w:r>
      <w:r w:rsidRPr="007E020B">
        <w:rPr>
          <w:rFonts w:ascii="Arial" w:hAnsi="Arial" w:cs="Arial"/>
          <w:sz w:val="24"/>
          <w:szCs w:val="24"/>
          <w:lang w:val="es-ES"/>
        </w:rPr>
        <w:t xml:space="preserve"> Es objetivo de la presente iniciativa la precisión de algunos conceptos por técnica legislativa así como la actualización de supuestos relacionados con las visitas de verificación e inspección que tengan como resultado que las licencias de funcionamiento otorgadas para determinada actividad podrán revocarse también cuando en el lugar se realicen actividades diversas por las que fueron otorgadas con el objeto de evitar conductas o situaciones que pudieran atentar contra la integridad y patrimonio de la ciudadanía. De igual modo para una mayor recaudación del impuesto predial se otorgan incentivos relacionados con descuentos para incentivar el pago oportuno del pago predial. Todo lo anterior en beneficio de una mejor y eficiente recaudación.</w:t>
      </w:r>
    </w:p>
    <w:p w:rsidR="00EA13D6" w:rsidRPr="007E020B" w:rsidRDefault="00EA13D6" w:rsidP="00EA13D6">
      <w:pPr>
        <w:jc w:val="both"/>
        <w:rPr>
          <w:rFonts w:ascii="Arial" w:hAnsi="Arial" w:cs="Arial"/>
          <w:sz w:val="24"/>
          <w:szCs w:val="24"/>
          <w:lang w:val="es-ES"/>
        </w:rPr>
      </w:pPr>
      <w:r w:rsidRPr="007E020B">
        <w:rPr>
          <w:rFonts w:ascii="Arial" w:hAnsi="Arial" w:cs="Arial"/>
          <w:b/>
          <w:sz w:val="24"/>
          <w:szCs w:val="24"/>
          <w:lang w:val="es-ES"/>
        </w:rPr>
        <w:t>QUINTO. -</w:t>
      </w:r>
      <w:r w:rsidRPr="007E020B">
        <w:rPr>
          <w:rFonts w:ascii="Arial" w:hAnsi="Arial" w:cs="Arial"/>
          <w:sz w:val="24"/>
          <w:szCs w:val="24"/>
          <w:lang w:val="es-ES"/>
        </w:rPr>
        <w:t xml:space="preserve"> En el ámbito municipal, la Ley de Hacienda Municipal es el ordenamiento legal que rige el sistema hacendario municipal, en el cual se incorporan las bases legales sobre la identificación de las fuentes y conceptos de ingresos propios de cada municipio, establecimiento de las facultades y obligaciones de las autoridades fiscales y de los órganos administrativos municipales, responsables de su manejo, etc.</w:t>
      </w:r>
    </w:p>
    <w:p w:rsidR="00EA13D6" w:rsidRPr="007E020B" w:rsidRDefault="00EA13D6" w:rsidP="00EA13D6">
      <w:pPr>
        <w:jc w:val="both"/>
        <w:rPr>
          <w:rFonts w:ascii="Arial" w:hAnsi="Arial" w:cs="Arial"/>
          <w:sz w:val="24"/>
          <w:szCs w:val="24"/>
          <w:lang w:val="es-ES"/>
        </w:rPr>
      </w:pPr>
      <w:r w:rsidRPr="007E020B">
        <w:rPr>
          <w:rFonts w:ascii="Arial" w:hAnsi="Arial" w:cs="Arial"/>
          <w:sz w:val="24"/>
          <w:szCs w:val="24"/>
          <w:lang w:val="es-ES"/>
        </w:rPr>
        <w:lastRenderedPageBreak/>
        <w:t>En tal virtud, con fundamento en los artículos 30 fracción V de la Constitución Política, 18 y 43 fracción II de la Ley de Gobierno del Poder Legislativo y 71 fracción IV del Reglamento de la Ley de Gobierno del Poder Legislativo, fracción IX apartado C artículo 41 de la Ley de Gobierno de los Municipios del Estado de Yucatán todos ordenamientos del Estado de Yucatán, sometemos a consideración del Pleno del Congreso del Estado de Yucatán, el siguiente proyecto de reforma:</w:t>
      </w:r>
    </w:p>
    <w:p w:rsidR="00EA13D6" w:rsidRPr="007E020B" w:rsidRDefault="00EA13D6" w:rsidP="00EA13D6">
      <w:pPr>
        <w:jc w:val="both"/>
        <w:rPr>
          <w:rFonts w:ascii="Arial" w:hAnsi="Arial" w:cs="Arial"/>
          <w:sz w:val="24"/>
          <w:szCs w:val="24"/>
          <w:lang w:val="es-ES"/>
        </w:rPr>
      </w:pPr>
    </w:p>
    <w:p w:rsidR="00EA13D6" w:rsidRPr="007E020B" w:rsidRDefault="00EA13D6" w:rsidP="00EA13D6">
      <w:pPr>
        <w:jc w:val="both"/>
        <w:rPr>
          <w:rFonts w:ascii="Arial" w:hAnsi="Arial" w:cs="Arial"/>
          <w:sz w:val="24"/>
          <w:szCs w:val="24"/>
          <w:lang w:val="es-ES"/>
        </w:rPr>
      </w:pPr>
      <w:r w:rsidRPr="007E020B">
        <w:rPr>
          <w:rFonts w:ascii="Arial" w:hAnsi="Arial" w:cs="Arial"/>
          <w:b/>
          <w:sz w:val="24"/>
          <w:szCs w:val="24"/>
          <w:lang w:val="es-ES"/>
        </w:rPr>
        <w:t>Artículo Único:</w:t>
      </w:r>
      <w:r w:rsidRPr="007E020B">
        <w:rPr>
          <w:rFonts w:ascii="Arial" w:hAnsi="Arial" w:cs="Arial"/>
          <w:sz w:val="24"/>
          <w:szCs w:val="24"/>
          <w:lang w:val="es-ES"/>
        </w:rPr>
        <w:t xml:space="preserve"> Se reforman los artículos 46, 88 y sus fracciones, 106 quedando en la fracción primera los servicios y en las fracciones II y III los demás derechos, todos de la Ley de Hacienda para el Municipio de Umán, Yucatán, para quedar en los términos siguientes:</w:t>
      </w:r>
    </w:p>
    <w:p w:rsidR="00EA13D6" w:rsidRPr="007E020B" w:rsidRDefault="00EA13D6" w:rsidP="00EA13D6">
      <w:pPr>
        <w:tabs>
          <w:tab w:val="left" w:pos="1677"/>
        </w:tabs>
        <w:jc w:val="both"/>
        <w:rPr>
          <w:rFonts w:ascii="Arial" w:hAnsi="Arial" w:cs="Arial"/>
          <w:sz w:val="24"/>
          <w:szCs w:val="24"/>
          <w:lang w:val="es-ES"/>
        </w:rPr>
      </w:pPr>
      <w:r w:rsidRPr="007E020B">
        <w:rPr>
          <w:rFonts w:ascii="Arial" w:hAnsi="Arial" w:cs="Arial"/>
          <w:sz w:val="24"/>
          <w:szCs w:val="24"/>
          <w:lang w:val="es-ES"/>
        </w:rPr>
        <w:tab/>
      </w:r>
    </w:p>
    <w:p w:rsidR="00EA13D6" w:rsidRPr="007E020B" w:rsidRDefault="00EA13D6" w:rsidP="00EA13D6">
      <w:pPr>
        <w:jc w:val="both"/>
        <w:rPr>
          <w:rFonts w:ascii="Arial" w:hAnsi="Arial" w:cs="Arial"/>
          <w:sz w:val="24"/>
          <w:szCs w:val="24"/>
          <w:lang w:val="es-ES"/>
        </w:rPr>
      </w:pPr>
      <w:r w:rsidRPr="007E020B">
        <w:rPr>
          <w:rFonts w:ascii="Arial" w:hAnsi="Arial" w:cs="Arial"/>
          <w:b/>
          <w:sz w:val="24"/>
          <w:szCs w:val="24"/>
          <w:lang w:val="es-ES"/>
        </w:rPr>
        <w:t xml:space="preserve">Artículo 46.- </w:t>
      </w:r>
      <w:r w:rsidRPr="007E020B">
        <w:rPr>
          <w:rFonts w:ascii="Arial" w:hAnsi="Arial" w:cs="Arial"/>
          <w:sz w:val="24"/>
          <w:szCs w:val="24"/>
          <w:lang w:val="es-ES"/>
        </w:rPr>
        <w:t>El impuesto predial sobre la base del valor catastral deberá cubrirse anualmente. Cuando el contribuyente pague el impuesto predial correspondiente a una anualidad durante el primer mes del año fiscal en curso, gozará de una bonificación por pronto pago del 30%, y de 15% en el segundo mes, sobre el importe del impuesto predial determinado.</w:t>
      </w:r>
    </w:p>
    <w:p w:rsidR="00EA13D6" w:rsidRPr="007E020B" w:rsidRDefault="00EA13D6" w:rsidP="00EA13D6">
      <w:pPr>
        <w:jc w:val="both"/>
        <w:rPr>
          <w:rFonts w:ascii="Arial" w:hAnsi="Arial" w:cs="Arial"/>
          <w:sz w:val="24"/>
          <w:szCs w:val="24"/>
          <w:lang w:val="es-ES"/>
        </w:rPr>
      </w:pPr>
      <w:r w:rsidRPr="007E020B">
        <w:rPr>
          <w:rFonts w:ascii="Arial" w:hAnsi="Arial" w:cs="Arial"/>
          <w:sz w:val="24"/>
          <w:szCs w:val="24"/>
          <w:lang w:val="es-ES"/>
        </w:rPr>
        <w:t>Respecto a Jubilados, pensionados y personas con capacidades diferentes con tarjeta del Instituto Nacional de las Personal Adultos Mayores (INAPAM) todo el año se les aplicará una bonificación del 50%, únicamente respecto al predio de su propiedad en el que habiten, no acumulable con las bonificaciones por pronto pago realizadas en enero y febrero, excluyéndose por tal razón cualquier otro descuento o bonificación respecto a otras propiedades con las que cuente.</w:t>
      </w:r>
    </w:p>
    <w:p w:rsidR="00EA13D6" w:rsidRPr="007E020B" w:rsidRDefault="00EA13D6" w:rsidP="00EA13D6">
      <w:pPr>
        <w:jc w:val="both"/>
        <w:rPr>
          <w:rFonts w:ascii="Arial" w:hAnsi="Arial" w:cs="Arial"/>
          <w:sz w:val="24"/>
          <w:szCs w:val="24"/>
          <w:lang w:val="es-ES"/>
        </w:rPr>
      </w:pPr>
      <w:r w:rsidRPr="007E020B">
        <w:rPr>
          <w:rFonts w:ascii="Arial" w:hAnsi="Arial" w:cs="Arial"/>
          <w:sz w:val="24"/>
          <w:szCs w:val="24"/>
          <w:lang w:val="es-ES"/>
        </w:rPr>
        <w:t>Los programas que en el ejercicio fiscal correspondiente implemente la Dirección de Finanzas y Tesorería Municipal y que representen apoyos a los contribuyentes, deberán de ser sometidos a la aprobación del Cabildo y dados a conocer a la ciudadanía mediante su publicación en algún medio local y en la Gaceta Municipal.</w:t>
      </w:r>
    </w:p>
    <w:p w:rsidR="00EA13D6" w:rsidRPr="007E020B" w:rsidRDefault="00EA13D6" w:rsidP="00EA13D6">
      <w:pPr>
        <w:jc w:val="both"/>
        <w:rPr>
          <w:rFonts w:ascii="Arial" w:hAnsi="Arial" w:cs="Arial"/>
          <w:sz w:val="24"/>
          <w:szCs w:val="24"/>
          <w:lang w:val="es-ES"/>
        </w:rPr>
      </w:pPr>
      <w:r w:rsidRPr="007E020B">
        <w:rPr>
          <w:rFonts w:ascii="Arial" w:hAnsi="Arial" w:cs="Arial"/>
          <w:b/>
          <w:sz w:val="24"/>
          <w:szCs w:val="24"/>
          <w:lang w:val="es-ES"/>
        </w:rPr>
        <w:t>Artículo 88.-</w:t>
      </w:r>
      <w:r w:rsidRPr="007E020B">
        <w:rPr>
          <w:rFonts w:ascii="Arial" w:hAnsi="Arial" w:cs="Arial"/>
          <w:sz w:val="24"/>
          <w:szCs w:val="24"/>
          <w:lang w:val="es-ES"/>
        </w:rPr>
        <w:t xml:space="preserve"> Son sujetos obligados al pago de derechos por los servicios que presta la Dirección de Desarrollo Urbano y Obras Públicas, las personas físicas o morales que lo soliciten, respecto de los servicios u otorgamiento de las licencias o permisos que se señalan a continuación:  </w:t>
      </w:r>
    </w:p>
    <w:p w:rsidR="00EA13D6" w:rsidRPr="007E020B" w:rsidRDefault="00EA13D6" w:rsidP="00EA13D6">
      <w:pPr>
        <w:jc w:val="both"/>
        <w:rPr>
          <w:rFonts w:ascii="Arial" w:hAnsi="Arial" w:cs="Arial"/>
          <w:sz w:val="24"/>
          <w:szCs w:val="24"/>
          <w:lang w:val="es-ES"/>
        </w:rPr>
      </w:pPr>
    </w:p>
    <w:p w:rsidR="00EA13D6" w:rsidRPr="007E020B" w:rsidRDefault="00EA13D6" w:rsidP="00EA13D6">
      <w:pPr>
        <w:jc w:val="both"/>
        <w:rPr>
          <w:rFonts w:ascii="Arial" w:hAnsi="Arial" w:cs="Arial"/>
          <w:b/>
          <w:sz w:val="24"/>
          <w:szCs w:val="24"/>
          <w:lang w:val="es-ES"/>
        </w:rPr>
      </w:pPr>
      <w:r w:rsidRPr="007E020B">
        <w:rPr>
          <w:rFonts w:ascii="Arial" w:hAnsi="Arial" w:cs="Arial"/>
          <w:b/>
          <w:sz w:val="24"/>
          <w:szCs w:val="24"/>
          <w:lang w:val="es-ES"/>
        </w:rPr>
        <w:t>I. POR EL ANÁLISIS DE FACTIBILIDAD DE USO DE SUELO</w:t>
      </w:r>
    </w:p>
    <w:p w:rsidR="00EA13D6" w:rsidRPr="007E020B" w:rsidRDefault="00EA13D6" w:rsidP="00EA13D6">
      <w:pPr>
        <w:jc w:val="both"/>
        <w:rPr>
          <w:rFonts w:ascii="Arial" w:hAnsi="Arial" w:cs="Arial"/>
          <w:sz w:val="24"/>
          <w:szCs w:val="24"/>
          <w:lang w:val="es-ES"/>
        </w:rPr>
      </w:pPr>
      <w:r w:rsidRPr="007E020B">
        <w:rPr>
          <w:rFonts w:ascii="Arial" w:hAnsi="Arial" w:cs="Arial"/>
          <w:sz w:val="24"/>
          <w:szCs w:val="24"/>
          <w:lang w:val="es-ES"/>
        </w:rPr>
        <w:t>II. LICENCIAS DE USO DEL SUELO.</w:t>
      </w:r>
    </w:p>
    <w:p w:rsidR="00EA13D6" w:rsidRPr="007E020B" w:rsidRDefault="00EA13D6" w:rsidP="00EA13D6">
      <w:pPr>
        <w:jc w:val="both"/>
        <w:rPr>
          <w:rFonts w:ascii="Arial" w:hAnsi="Arial" w:cs="Arial"/>
          <w:sz w:val="24"/>
          <w:szCs w:val="24"/>
          <w:lang w:val="es-ES"/>
        </w:rPr>
      </w:pPr>
      <w:r w:rsidRPr="007E020B">
        <w:rPr>
          <w:rFonts w:ascii="Arial" w:hAnsi="Arial" w:cs="Arial"/>
          <w:sz w:val="24"/>
          <w:szCs w:val="24"/>
          <w:lang w:val="es-ES"/>
        </w:rPr>
        <w:t>II.I. Licencia de Uso del Suelo para el trámite de la Licencia para Construcción.</w:t>
      </w:r>
    </w:p>
    <w:p w:rsidR="00EA13D6" w:rsidRPr="007E020B" w:rsidRDefault="00EA13D6" w:rsidP="00EA13D6">
      <w:pPr>
        <w:jc w:val="both"/>
        <w:rPr>
          <w:rFonts w:ascii="Arial" w:hAnsi="Arial" w:cs="Arial"/>
          <w:sz w:val="24"/>
          <w:szCs w:val="24"/>
          <w:lang w:val="es-ES"/>
        </w:rPr>
      </w:pPr>
      <w:r w:rsidRPr="007E020B">
        <w:rPr>
          <w:rFonts w:ascii="Arial" w:hAnsi="Arial" w:cs="Arial"/>
          <w:sz w:val="24"/>
          <w:szCs w:val="24"/>
          <w:lang w:val="es-ES"/>
        </w:rPr>
        <w:t>II.II. Licencia de Uso del Suelo para el trámite de la Licencia de Funcionamiento Municipal.</w:t>
      </w:r>
    </w:p>
    <w:p w:rsidR="00EA13D6" w:rsidRPr="007E020B" w:rsidRDefault="00EA13D6" w:rsidP="00EA13D6">
      <w:pPr>
        <w:jc w:val="both"/>
        <w:rPr>
          <w:rFonts w:ascii="Arial" w:hAnsi="Arial" w:cs="Arial"/>
          <w:b/>
          <w:sz w:val="24"/>
          <w:szCs w:val="24"/>
          <w:lang w:val="es-ES"/>
        </w:rPr>
      </w:pPr>
      <w:r w:rsidRPr="007E020B">
        <w:rPr>
          <w:rFonts w:ascii="Arial" w:hAnsi="Arial" w:cs="Arial"/>
          <w:b/>
          <w:sz w:val="24"/>
          <w:szCs w:val="24"/>
          <w:lang w:val="es-ES"/>
        </w:rPr>
        <w:t>III. CONSTANCIA DE ALINEAMIENTO.</w:t>
      </w:r>
    </w:p>
    <w:p w:rsidR="00EA13D6" w:rsidRPr="007E020B" w:rsidRDefault="00EA13D6" w:rsidP="00EA13D6">
      <w:pPr>
        <w:jc w:val="both"/>
        <w:rPr>
          <w:rFonts w:ascii="Arial" w:hAnsi="Arial" w:cs="Arial"/>
          <w:b/>
          <w:sz w:val="24"/>
          <w:szCs w:val="24"/>
          <w:lang w:val="es-ES"/>
        </w:rPr>
      </w:pPr>
      <w:r w:rsidRPr="007E020B">
        <w:rPr>
          <w:rFonts w:ascii="Arial" w:hAnsi="Arial" w:cs="Arial"/>
          <w:b/>
          <w:sz w:val="24"/>
          <w:szCs w:val="24"/>
          <w:lang w:val="es-ES"/>
        </w:rPr>
        <w:t>IV. FACTIBILIDAD DE DIVISIÓN DE PREDIO.</w:t>
      </w:r>
    </w:p>
    <w:p w:rsidR="00EA13D6" w:rsidRPr="007E020B" w:rsidRDefault="00EA13D6" w:rsidP="00EA13D6">
      <w:pPr>
        <w:jc w:val="both"/>
        <w:rPr>
          <w:rFonts w:ascii="Arial" w:hAnsi="Arial" w:cs="Arial"/>
          <w:b/>
          <w:sz w:val="24"/>
          <w:szCs w:val="24"/>
          <w:lang w:val="es-ES"/>
        </w:rPr>
      </w:pPr>
      <w:r w:rsidRPr="007E020B">
        <w:rPr>
          <w:rFonts w:ascii="Arial" w:hAnsi="Arial" w:cs="Arial"/>
          <w:b/>
          <w:sz w:val="24"/>
          <w:szCs w:val="24"/>
          <w:lang w:val="es-ES"/>
        </w:rPr>
        <w:t>V. TRABAJOS DE CONSTRUCCIÓN.</w:t>
      </w:r>
    </w:p>
    <w:p w:rsidR="00EA13D6" w:rsidRPr="007E020B" w:rsidRDefault="00EA13D6" w:rsidP="00EA13D6">
      <w:pPr>
        <w:jc w:val="both"/>
        <w:rPr>
          <w:rFonts w:ascii="Arial" w:hAnsi="Arial" w:cs="Arial"/>
          <w:b/>
          <w:sz w:val="24"/>
          <w:szCs w:val="24"/>
          <w:lang w:val="es-ES"/>
        </w:rPr>
      </w:pPr>
      <w:r w:rsidRPr="007E020B">
        <w:rPr>
          <w:rFonts w:ascii="Arial" w:hAnsi="Arial" w:cs="Arial"/>
          <w:b/>
          <w:sz w:val="24"/>
          <w:szCs w:val="24"/>
          <w:lang w:val="es-ES"/>
        </w:rPr>
        <w:lastRenderedPageBreak/>
        <w:t>VI. CONSTANCIA DE TERMINACIÓN DE OBRA.</w:t>
      </w:r>
    </w:p>
    <w:p w:rsidR="00EA13D6" w:rsidRPr="007E020B" w:rsidRDefault="00EA13D6" w:rsidP="00EA13D6">
      <w:pPr>
        <w:jc w:val="both"/>
        <w:rPr>
          <w:rFonts w:ascii="Arial" w:hAnsi="Arial" w:cs="Arial"/>
          <w:b/>
          <w:sz w:val="24"/>
          <w:szCs w:val="24"/>
          <w:lang w:val="es-ES"/>
        </w:rPr>
      </w:pPr>
      <w:r w:rsidRPr="007E020B">
        <w:rPr>
          <w:rFonts w:ascii="Arial" w:hAnsi="Arial" w:cs="Arial"/>
          <w:b/>
          <w:sz w:val="24"/>
          <w:szCs w:val="24"/>
          <w:lang w:val="es-ES"/>
        </w:rPr>
        <w:t>VII. LICENCIA DE URBANIZACIÓN.</w:t>
      </w:r>
    </w:p>
    <w:p w:rsidR="00EA13D6" w:rsidRPr="007E020B" w:rsidRDefault="00EA13D6" w:rsidP="00EA13D6">
      <w:pPr>
        <w:jc w:val="both"/>
        <w:rPr>
          <w:rFonts w:ascii="Arial" w:hAnsi="Arial" w:cs="Arial"/>
          <w:b/>
          <w:sz w:val="24"/>
          <w:szCs w:val="24"/>
          <w:lang w:val="es-ES"/>
        </w:rPr>
      </w:pPr>
      <w:r w:rsidRPr="007E020B">
        <w:rPr>
          <w:rFonts w:ascii="Arial" w:hAnsi="Arial" w:cs="Arial"/>
          <w:b/>
          <w:sz w:val="24"/>
          <w:szCs w:val="24"/>
          <w:lang w:val="es-ES"/>
        </w:rPr>
        <w:t>VIII. PERMISO DE EXPLOTACIÓN</w:t>
      </w:r>
    </w:p>
    <w:p w:rsidR="00EA13D6" w:rsidRPr="007E020B" w:rsidRDefault="00EA13D6" w:rsidP="00EA13D6">
      <w:pPr>
        <w:jc w:val="both"/>
        <w:rPr>
          <w:rFonts w:ascii="Arial" w:hAnsi="Arial" w:cs="Arial"/>
          <w:b/>
          <w:sz w:val="24"/>
          <w:szCs w:val="24"/>
          <w:lang w:val="es-ES"/>
        </w:rPr>
      </w:pPr>
      <w:r w:rsidRPr="007E020B">
        <w:rPr>
          <w:rFonts w:ascii="Arial" w:hAnsi="Arial" w:cs="Arial"/>
          <w:b/>
          <w:sz w:val="24"/>
          <w:szCs w:val="24"/>
          <w:lang w:val="es-ES"/>
        </w:rPr>
        <w:t>IX. VALIDACIÓN DE PLANOS.</w:t>
      </w:r>
    </w:p>
    <w:p w:rsidR="00EA13D6" w:rsidRPr="007E020B" w:rsidRDefault="00EA13D6" w:rsidP="00EA13D6">
      <w:pPr>
        <w:jc w:val="both"/>
        <w:rPr>
          <w:rFonts w:ascii="Arial" w:hAnsi="Arial" w:cs="Arial"/>
          <w:b/>
          <w:sz w:val="24"/>
          <w:szCs w:val="24"/>
          <w:lang w:val="es-ES"/>
        </w:rPr>
      </w:pPr>
      <w:r w:rsidRPr="007E020B">
        <w:rPr>
          <w:rFonts w:ascii="Arial" w:hAnsi="Arial" w:cs="Arial"/>
          <w:b/>
          <w:sz w:val="24"/>
          <w:szCs w:val="24"/>
          <w:lang w:val="es-ES"/>
        </w:rPr>
        <w:t>X. OTORGAMIENTO DE CONSTANCIA A QUE SE REFIERE LA LEY SOBRE RÉGIMEN DE PROPIEDAD Y CONDOMINIO INMOBILIARIO DEL ESTADO DE YUCATÁN.</w:t>
      </w:r>
    </w:p>
    <w:p w:rsidR="00EA13D6" w:rsidRPr="007E020B" w:rsidRDefault="00EA13D6" w:rsidP="00EA13D6">
      <w:pPr>
        <w:jc w:val="both"/>
        <w:rPr>
          <w:rFonts w:ascii="Arial" w:hAnsi="Arial" w:cs="Arial"/>
          <w:b/>
          <w:sz w:val="24"/>
          <w:szCs w:val="24"/>
          <w:lang w:val="es-ES"/>
        </w:rPr>
      </w:pPr>
      <w:r w:rsidRPr="007E020B">
        <w:rPr>
          <w:rFonts w:ascii="Arial" w:hAnsi="Arial" w:cs="Arial"/>
          <w:b/>
          <w:sz w:val="24"/>
          <w:szCs w:val="24"/>
          <w:lang w:val="es-ES"/>
        </w:rPr>
        <w:t>XI. PERMISOS DE ANUNCIOS.</w:t>
      </w:r>
    </w:p>
    <w:p w:rsidR="00EA13D6" w:rsidRPr="007E020B" w:rsidRDefault="00EA13D6" w:rsidP="00EA13D6">
      <w:pPr>
        <w:jc w:val="both"/>
        <w:rPr>
          <w:rFonts w:ascii="Arial" w:hAnsi="Arial" w:cs="Arial"/>
          <w:b/>
          <w:sz w:val="24"/>
          <w:szCs w:val="24"/>
          <w:lang w:val="es-ES"/>
        </w:rPr>
      </w:pPr>
      <w:r w:rsidRPr="007E020B">
        <w:rPr>
          <w:rFonts w:ascii="Arial" w:hAnsi="Arial" w:cs="Arial"/>
          <w:b/>
          <w:sz w:val="24"/>
          <w:szCs w:val="24"/>
          <w:lang w:val="es-ES"/>
        </w:rPr>
        <w:t>XII. VISITAS DE INSPECCIÓN.</w:t>
      </w:r>
    </w:p>
    <w:p w:rsidR="00EA13D6" w:rsidRPr="007E020B" w:rsidRDefault="00EA13D6" w:rsidP="00EA13D6">
      <w:pPr>
        <w:jc w:val="both"/>
        <w:rPr>
          <w:rFonts w:ascii="Arial" w:hAnsi="Arial" w:cs="Arial"/>
          <w:b/>
          <w:sz w:val="24"/>
          <w:szCs w:val="24"/>
          <w:lang w:val="es-ES"/>
        </w:rPr>
      </w:pPr>
      <w:r w:rsidRPr="007E020B">
        <w:rPr>
          <w:rFonts w:ascii="Arial" w:hAnsi="Arial" w:cs="Arial"/>
          <w:b/>
          <w:sz w:val="24"/>
          <w:szCs w:val="24"/>
          <w:lang w:val="es-ES"/>
        </w:rPr>
        <w:t xml:space="preserve">XIII. REVISIÓN PREVIA DE TODOS LOS PROYECTOS DE URBANIZACIÓN E INFRAESTRUCTURA URBANA, PARA LOS CASOS DONDE SE REQUIERA UNA SEGUNDA O POSTERIOR REVISIÓN. </w:t>
      </w:r>
    </w:p>
    <w:p w:rsidR="00EA13D6" w:rsidRPr="007E020B" w:rsidRDefault="00EA13D6" w:rsidP="00EA13D6">
      <w:pPr>
        <w:jc w:val="both"/>
        <w:rPr>
          <w:rFonts w:ascii="Arial" w:hAnsi="Arial" w:cs="Arial"/>
          <w:b/>
          <w:sz w:val="24"/>
          <w:szCs w:val="24"/>
          <w:lang w:val="es-ES"/>
        </w:rPr>
      </w:pPr>
      <w:r w:rsidRPr="007E020B">
        <w:rPr>
          <w:rFonts w:ascii="Arial" w:hAnsi="Arial" w:cs="Arial"/>
          <w:b/>
          <w:sz w:val="24"/>
          <w:szCs w:val="24"/>
          <w:lang w:val="es-ES"/>
        </w:rPr>
        <w:t>XIV. POR LA EXPEDICIÓN DEL OFICIO DE INFORMACIÓN DEL TIPO DE ZONA EN LA QUE SE UBICAN LOS BIENES INMUEBLES, DE CONFORMIDAD CON LO ESTABLECIDO EN EL PROGRAMA DE DESARROLLO URBANO DEL MUNICIPIO DE UMÁN.</w:t>
      </w:r>
    </w:p>
    <w:p w:rsidR="00EA13D6" w:rsidRPr="007E020B" w:rsidRDefault="00EA13D6" w:rsidP="00EA13D6">
      <w:pPr>
        <w:jc w:val="both"/>
        <w:rPr>
          <w:rFonts w:ascii="Arial" w:hAnsi="Arial" w:cs="Arial"/>
          <w:b/>
          <w:sz w:val="24"/>
          <w:szCs w:val="24"/>
          <w:lang w:val="es-ES"/>
        </w:rPr>
      </w:pPr>
    </w:p>
    <w:p w:rsidR="00EA13D6" w:rsidRPr="007E020B" w:rsidRDefault="00EA13D6" w:rsidP="00EA13D6">
      <w:pPr>
        <w:jc w:val="both"/>
        <w:rPr>
          <w:rFonts w:ascii="Arial" w:hAnsi="Arial" w:cs="Arial"/>
          <w:b/>
          <w:sz w:val="24"/>
          <w:szCs w:val="24"/>
          <w:lang w:val="es-ES"/>
        </w:rPr>
      </w:pPr>
    </w:p>
    <w:p w:rsidR="00EA13D6" w:rsidRPr="007E020B" w:rsidRDefault="00EA13D6" w:rsidP="00EA13D6">
      <w:pPr>
        <w:jc w:val="both"/>
        <w:rPr>
          <w:rFonts w:ascii="Arial" w:hAnsi="Arial" w:cs="Arial"/>
          <w:b/>
          <w:sz w:val="24"/>
          <w:szCs w:val="24"/>
          <w:lang w:val="es-ES"/>
        </w:rPr>
      </w:pPr>
    </w:p>
    <w:p w:rsidR="00EA13D6" w:rsidRPr="007E020B" w:rsidRDefault="00EA13D6" w:rsidP="00EA13D6">
      <w:pPr>
        <w:jc w:val="both"/>
        <w:rPr>
          <w:rFonts w:ascii="Arial" w:hAnsi="Arial" w:cs="Arial"/>
          <w:b/>
          <w:sz w:val="24"/>
          <w:szCs w:val="24"/>
          <w:lang w:val="es-ES"/>
        </w:rPr>
      </w:pPr>
      <w:r w:rsidRPr="007E020B">
        <w:rPr>
          <w:rFonts w:ascii="Arial" w:hAnsi="Arial" w:cs="Arial"/>
          <w:b/>
          <w:sz w:val="24"/>
          <w:szCs w:val="24"/>
          <w:lang w:val="es-ES"/>
        </w:rPr>
        <w:t>XV. EMISIÓN DE COPIAS SIMPLES Y/O COPIAS CERTIFICADAS DE CUALQUIER DOCUMENTACIÓN CONTENIDA EN LOS EXPEDIENTES DE LA DIRECCIÓN DE DESARROLLO URBANO Y OBRAS PÚBLICAS:</w:t>
      </w:r>
    </w:p>
    <w:p w:rsidR="00EA13D6" w:rsidRPr="007E020B" w:rsidRDefault="00EA13D6" w:rsidP="00EA13D6">
      <w:pPr>
        <w:jc w:val="both"/>
        <w:rPr>
          <w:rFonts w:ascii="Arial" w:hAnsi="Arial" w:cs="Arial"/>
          <w:b/>
          <w:sz w:val="24"/>
          <w:szCs w:val="24"/>
          <w:lang w:val="es-ES"/>
        </w:rPr>
      </w:pPr>
      <w:r w:rsidRPr="007E020B">
        <w:rPr>
          <w:rFonts w:ascii="Arial" w:hAnsi="Arial" w:cs="Arial"/>
          <w:b/>
          <w:sz w:val="24"/>
          <w:szCs w:val="24"/>
          <w:lang w:val="es-ES"/>
        </w:rPr>
        <w:t xml:space="preserve">XVI. COPIA ELECTRÓNICA DE PLANOS APROBADOS POR LA DIRECCIÓN DE DESARROLLO URBANO Y OBRAS PÚBLICAS EN DISCO COMPACTO NO REGRABABLE.   </w:t>
      </w:r>
    </w:p>
    <w:p w:rsidR="00EA13D6" w:rsidRPr="007E020B" w:rsidRDefault="00EA13D6" w:rsidP="00EA13D6">
      <w:pPr>
        <w:jc w:val="both"/>
        <w:rPr>
          <w:rFonts w:ascii="Arial" w:hAnsi="Arial" w:cs="Arial"/>
          <w:b/>
          <w:sz w:val="24"/>
          <w:szCs w:val="24"/>
          <w:lang w:val="es-ES"/>
        </w:rPr>
      </w:pPr>
      <w:r w:rsidRPr="007E020B">
        <w:rPr>
          <w:rFonts w:ascii="Arial" w:hAnsi="Arial" w:cs="Arial"/>
          <w:b/>
          <w:sz w:val="24"/>
          <w:szCs w:val="24"/>
          <w:lang w:val="es-ES"/>
        </w:rPr>
        <w:t>XVII. AUTORIZACIÓN DE LA CONSTITUCIÓN DE DESARROLLO INMOBILIARIO.</w:t>
      </w:r>
    </w:p>
    <w:p w:rsidR="00EA13D6" w:rsidRPr="007E020B" w:rsidRDefault="00EA13D6" w:rsidP="00EA13D6">
      <w:pPr>
        <w:jc w:val="both"/>
        <w:rPr>
          <w:rFonts w:ascii="Arial" w:hAnsi="Arial" w:cs="Arial"/>
          <w:b/>
          <w:sz w:val="24"/>
          <w:szCs w:val="24"/>
          <w:lang w:val="es-ES"/>
        </w:rPr>
      </w:pPr>
      <w:r w:rsidRPr="007E020B">
        <w:rPr>
          <w:rFonts w:ascii="Arial" w:hAnsi="Arial" w:cs="Arial"/>
          <w:b/>
          <w:sz w:val="24"/>
          <w:szCs w:val="24"/>
          <w:lang w:val="es-ES"/>
        </w:rPr>
        <w:t xml:space="preserve">XVIII. AUTORIZACIÓN DE LA MODIFICACIÓN DE LA CONSTITUCIÓN DE DESARROLLO INMOBILIARIO.  </w:t>
      </w:r>
    </w:p>
    <w:p w:rsidR="00EA13D6" w:rsidRPr="007E020B" w:rsidRDefault="00EA13D6" w:rsidP="00EA13D6">
      <w:pPr>
        <w:jc w:val="both"/>
        <w:rPr>
          <w:rFonts w:ascii="Arial" w:hAnsi="Arial" w:cs="Arial"/>
          <w:sz w:val="24"/>
          <w:szCs w:val="24"/>
          <w:lang w:val="es-ES"/>
        </w:rPr>
      </w:pPr>
    </w:p>
    <w:p w:rsidR="00EA13D6" w:rsidRPr="007E020B" w:rsidRDefault="00EA13D6" w:rsidP="00EA13D6">
      <w:pPr>
        <w:jc w:val="both"/>
        <w:rPr>
          <w:rFonts w:ascii="Arial" w:hAnsi="Arial" w:cs="Arial"/>
          <w:sz w:val="24"/>
          <w:szCs w:val="24"/>
          <w:lang w:val="es-ES"/>
        </w:rPr>
      </w:pPr>
      <w:r w:rsidRPr="007E020B">
        <w:rPr>
          <w:rFonts w:ascii="Arial" w:hAnsi="Arial" w:cs="Arial"/>
          <w:b/>
          <w:sz w:val="24"/>
          <w:szCs w:val="24"/>
          <w:lang w:val="es-ES"/>
        </w:rPr>
        <w:t>Artículo 106</w:t>
      </w:r>
      <w:r w:rsidRPr="007E020B">
        <w:rPr>
          <w:rFonts w:ascii="Arial" w:hAnsi="Arial" w:cs="Arial"/>
          <w:sz w:val="24"/>
          <w:szCs w:val="24"/>
          <w:lang w:val="es-ES"/>
        </w:rPr>
        <w:t>.- Los derechos a que se refiere este capítulo se causarán y pagarán de conformidad con los siguientes:</w:t>
      </w:r>
    </w:p>
    <w:p w:rsidR="00EA13D6" w:rsidRPr="007E020B" w:rsidRDefault="00EA13D6" w:rsidP="00EA13D6">
      <w:pPr>
        <w:jc w:val="both"/>
        <w:rPr>
          <w:rFonts w:ascii="Arial" w:hAnsi="Arial" w:cs="Arial"/>
          <w:b/>
          <w:sz w:val="24"/>
          <w:szCs w:val="24"/>
          <w:lang w:val="es-ES"/>
        </w:rPr>
      </w:pPr>
      <w:r w:rsidRPr="007E020B">
        <w:rPr>
          <w:rFonts w:ascii="Arial" w:hAnsi="Arial" w:cs="Arial"/>
          <w:b/>
          <w:sz w:val="24"/>
          <w:szCs w:val="24"/>
          <w:lang w:val="es-ES"/>
        </w:rPr>
        <w:t>I.- servicios:</w:t>
      </w:r>
    </w:p>
    <w:p w:rsidR="00EA13D6" w:rsidRPr="007E020B" w:rsidRDefault="00EA13D6" w:rsidP="00EA13D6">
      <w:pPr>
        <w:jc w:val="both"/>
        <w:rPr>
          <w:rFonts w:ascii="Arial" w:hAnsi="Arial" w:cs="Arial"/>
          <w:sz w:val="24"/>
          <w:szCs w:val="24"/>
          <w:lang w:val="es-ES"/>
        </w:rPr>
      </w:pPr>
      <w:r w:rsidRPr="007E020B">
        <w:rPr>
          <w:rFonts w:ascii="Arial" w:hAnsi="Arial" w:cs="Arial"/>
          <w:sz w:val="24"/>
          <w:szCs w:val="24"/>
          <w:lang w:val="es-ES"/>
        </w:rPr>
        <w:t>1.- Servicio de inhumación en secciones;</w:t>
      </w:r>
    </w:p>
    <w:p w:rsidR="00EA13D6" w:rsidRPr="007E020B" w:rsidRDefault="00EA13D6" w:rsidP="00EA13D6">
      <w:pPr>
        <w:jc w:val="both"/>
        <w:rPr>
          <w:rFonts w:ascii="Arial" w:hAnsi="Arial" w:cs="Arial"/>
          <w:sz w:val="24"/>
          <w:szCs w:val="24"/>
          <w:lang w:val="es-ES"/>
        </w:rPr>
      </w:pPr>
      <w:r w:rsidRPr="007E020B">
        <w:rPr>
          <w:rFonts w:ascii="Arial" w:hAnsi="Arial" w:cs="Arial"/>
          <w:sz w:val="24"/>
          <w:szCs w:val="24"/>
          <w:lang w:val="es-ES"/>
        </w:rPr>
        <w:t xml:space="preserve">2.- Servicio de inhumación en fosa común; </w:t>
      </w:r>
    </w:p>
    <w:p w:rsidR="00EA13D6" w:rsidRPr="007E020B" w:rsidRDefault="00EA13D6" w:rsidP="00EA13D6">
      <w:pPr>
        <w:jc w:val="both"/>
        <w:rPr>
          <w:rFonts w:ascii="Arial" w:hAnsi="Arial" w:cs="Arial"/>
          <w:sz w:val="24"/>
          <w:szCs w:val="24"/>
          <w:lang w:val="es-ES"/>
        </w:rPr>
      </w:pPr>
      <w:r w:rsidRPr="007E020B">
        <w:rPr>
          <w:rFonts w:ascii="Arial" w:hAnsi="Arial" w:cs="Arial"/>
          <w:sz w:val="24"/>
          <w:szCs w:val="24"/>
          <w:lang w:val="es-ES"/>
        </w:rPr>
        <w:t xml:space="preserve">3.- Servicio de Exhumación en secciones; </w:t>
      </w:r>
    </w:p>
    <w:p w:rsidR="00EA13D6" w:rsidRPr="007E020B" w:rsidRDefault="00EA13D6" w:rsidP="00EA13D6">
      <w:pPr>
        <w:jc w:val="both"/>
        <w:rPr>
          <w:rFonts w:ascii="Arial" w:hAnsi="Arial" w:cs="Arial"/>
          <w:sz w:val="24"/>
          <w:szCs w:val="24"/>
          <w:lang w:val="es-ES"/>
        </w:rPr>
      </w:pPr>
      <w:r w:rsidRPr="007E020B">
        <w:rPr>
          <w:rFonts w:ascii="Arial" w:hAnsi="Arial" w:cs="Arial"/>
          <w:sz w:val="24"/>
          <w:szCs w:val="24"/>
          <w:lang w:val="es-ES"/>
        </w:rPr>
        <w:t xml:space="preserve">4.- Servicio de Exhumación en fosa común; </w:t>
      </w:r>
    </w:p>
    <w:p w:rsidR="00EA13D6" w:rsidRPr="007E020B" w:rsidRDefault="00EA13D6" w:rsidP="00EA13D6">
      <w:pPr>
        <w:jc w:val="both"/>
        <w:rPr>
          <w:rFonts w:ascii="Arial" w:hAnsi="Arial" w:cs="Arial"/>
          <w:sz w:val="24"/>
          <w:szCs w:val="24"/>
          <w:lang w:val="es-ES"/>
        </w:rPr>
      </w:pPr>
      <w:r w:rsidRPr="007E020B">
        <w:rPr>
          <w:rFonts w:ascii="Arial" w:hAnsi="Arial" w:cs="Arial"/>
          <w:sz w:val="24"/>
          <w:szCs w:val="24"/>
          <w:lang w:val="es-ES"/>
        </w:rPr>
        <w:lastRenderedPageBreak/>
        <w:t xml:space="preserve">5.- Actualización de documentos por concesiones a perpetuidad   </w:t>
      </w:r>
    </w:p>
    <w:p w:rsidR="00EA13D6" w:rsidRPr="007E020B" w:rsidRDefault="00EA13D6" w:rsidP="00EA13D6">
      <w:pPr>
        <w:jc w:val="both"/>
        <w:rPr>
          <w:rFonts w:ascii="Arial" w:hAnsi="Arial" w:cs="Arial"/>
          <w:sz w:val="24"/>
          <w:szCs w:val="24"/>
          <w:lang w:val="es-ES"/>
        </w:rPr>
      </w:pPr>
      <w:r w:rsidRPr="007E020B">
        <w:rPr>
          <w:rFonts w:ascii="Arial" w:hAnsi="Arial" w:cs="Arial"/>
          <w:sz w:val="24"/>
          <w:szCs w:val="24"/>
          <w:lang w:val="es-ES"/>
        </w:rPr>
        <w:t xml:space="preserve">6.- Expedición de duplicados por documentos de concesiones  </w:t>
      </w:r>
    </w:p>
    <w:p w:rsidR="00EA13D6" w:rsidRPr="007E020B" w:rsidRDefault="00EA13D6" w:rsidP="00EA13D6">
      <w:pPr>
        <w:jc w:val="both"/>
        <w:rPr>
          <w:rFonts w:ascii="Arial" w:hAnsi="Arial" w:cs="Arial"/>
          <w:sz w:val="24"/>
          <w:szCs w:val="24"/>
          <w:lang w:val="es-ES"/>
        </w:rPr>
      </w:pPr>
      <w:r w:rsidRPr="007E020B">
        <w:rPr>
          <w:rFonts w:ascii="Arial" w:hAnsi="Arial" w:cs="Arial"/>
          <w:sz w:val="24"/>
          <w:szCs w:val="24"/>
          <w:lang w:val="es-ES"/>
        </w:rPr>
        <w:t>7.- Venta de osarios</w:t>
      </w:r>
    </w:p>
    <w:p w:rsidR="00EA13D6" w:rsidRPr="007E020B" w:rsidRDefault="00EA13D6" w:rsidP="00EA13D6">
      <w:pPr>
        <w:jc w:val="both"/>
        <w:rPr>
          <w:rFonts w:ascii="Arial" w:hAnsi="Arial" w:cs="Arial"/>
          <w:sz w:val="24"/>
          <w:szCs w:val="24"/>
          <w:lang w:val="es-ES"/>
        </w:rPr>
      </w:pPr>
      <w:r w:rsidRPr="007E020B">
        <w:rPr>
          <w:rFonts w:ascii="Arial" w:hAnsi="Arial" w:cs="Arial"/>
          <w:sz w:val="24"/>
          <w:szCs w:val="24"/>
          <w:lang w:val="es-ES"/>
        </w:rPr>
        <w:t>8.- Renta de bóvedas para adultos por dos años</w:t>
      </w:r>
    </w:p>
    <w:p w:rsidR="00EA13D6" w:rsidRPr="007E020B" w:rsidRDefault="00EA13D6" w:rsidP="00EA13D6">
      <w:pPr>
        <w:jc w:val="both"/>
        <w:rPr>
          <w:rFonts w:ascii="Arial" w:hAnsi="Arial" w:cs="Arial"/>
          <w:sz w:val="24"/>
          <w:szCs w:val="24"/>
          <w:lang w:val="es-ES"/>
        </w:rPr>
      </w:pPr>
      <w:r w:rsidRPr="007E020B">
        <w:rPr>
          <w:rFonts w:ascii="Arial" w:hAnsi="Arial" w:cs="Arial"/>
          <w:sz w:val="24"/>
          <w:szCs w:val="24"/>
          <w:lang w:val="es-ES"/>
        </w:rPr>
        <w:t>9.- Renta de bóvedas para infantes por dos años</w:t>
      </w:r>
    </w:p>
    <w:p w:rsidR="00EA13D6" w:rsidRPr="007E020B" w:rsidRDefault="00EA13D6" w:rsidP="00EA13D6">
      <w:pPr>
        <w:jc w:val="both"/>
        <w:rPr>
          <w:rFonts w:ascii="Arial" w:hAnsi="Arial" w:cs="Arial"/>
          <w:sz w:val="24"/>
          <w:szCs w:val="24"/>
          <w:lang w:val="es-ES"/>
        </w:rPr>
      </w:pPr>
      <w:r w:rsidRPr="007E020B">
        <w:rPr>
          <w:rFonts w:ascii="Arial" w:hAnsi="Arial" w:cs="Arial"/>
          <w:sz w:val="24"/>
          <w:szCs w:val="24"/>
          <w:lang w:val="es-ES"/>
        </w:rPr>
        <w:t>10.- Renta de bóvedas para recién nacidos por dos años</w:t>
      </w:r>
    </w:p>
    <w:p w:rsidR="00EA13D6" w:rsidRPr="007E020B" w:rsidRDefault="00EA13D6" w:rsidP="00EA13D6">
      <w:pPr>
        <w:jc w:val="both"/>
        <w:rPr>
          <w:rFonts w:ascii="Arial" w:hAnsi="Arial" w:cs="Arial"/>
          <w:sz w:val="24"/>
          <w:szCs w:val="24"/>
          <w:lang w:val="es-ES"/>
        </w:rPr>
      </w:pPr>
      <w:r w:rsidRPr="007E020B">
        <w:rPr>
          <w:rFonts w:ascii="Arial" w:hAnsi="Arial" w:cs="Arial"/>
          <w:sz w:val="24"/>
          <w:szCs w:val="24"/>
          <w:lang w:val="es-ES"/>
        </w:rPr>
        <w:t>11.- Servicio funerario básico (caja normal, traslado y mobiliario de velación).</w:t>
      </w:r>
    </w:p>
    <w:p w:rsidR="00EA13D6" w:rsidRPr="007E020B" w:rsidRDefault="00EA13D6" w:rsidP="00EA13D6">
      <w:pPr>
        <w:jc w:val="both"/>
        <w:rPr>
          <w:rFonts w:ascii="Arial" w:hAnsi="Arial" w:cs="Arial"/>
          <w:sz w:val="24"/>
          <w:szCs w:val="24"/>
          <w:lang w:val="es-ES"/>
        </w:rPr>
      </w:pPr>
      <w:r w:rsidRPr="007E020B">
        <w:rPr>
          <w:rFonts w:ascii="Arial" w:hAnsi="Arial" w:cs="Arial"/>
          <w:sz w:val="24"/>
          <w:szCs w:val="24"/>
          <w:lang w:val="es-ES"/>
        </w:rPr>
        <w:t>12.- Servicio funerario con caja de ventanilla (Traslado de cortejo, equipo de velación y caja de ventanilla).</w:t>
      </w:r>
    </w:p>
    <w:p w:rsidR="00EA13D6" w:rsidRPr="007E020B" w:rsidRDefault="00EA13D6" w:rsidP="00EA13D6">
      <w:pPr>
        <w:jc w:val="both"/>
        <w:rPr>
          <w:rFonts w:ascii="Arial" w:hAnsi="Arial" w:cs="Arial"/>
          <w:b/>
          <w:sz w:val="24"/>
          <w:szCs w:val="24"/>
          <w:lang w:val="es-ES"/>
        </w:rPr>
      </w:pPr>
      <w:r w:rsidRPr="007E020B">
        <w:rPr>
          <w:rFonts w:ascii="Arial" w:hAnsi="Arial" w:cs="Arial"/>
          <w:b/>
          <w:sz w:val="24"/>
          <w:szCs w:val="24"/>
          <w:lang w:val="es-ES"/>
        </w:rPr>
        <w:t>II.-  Permiso de mantenimiento o construcción de cripta o gaveta en cualquiera de las clases de los panteones municipales.</w:t>
      </w:r>
    </w:p>
    <w:p w:rsidR="00EA13D6" w:rsidRPr="007E020B" w:rsidRDefault="00EA13D6" w:rsidP="00EA13D6">
      <w:pPr>
        <w:jc w:val="both"/>
        <w:rPr>
          <w:rFonts w:ascii="Arial" w:hAnsi="Arial" w:cs="Arial"/>
          <w:b/>
          <w:sz w:val="24"/>
          <w:szCs w:val="24"/>
          <w:lang w:val="es-ES"/>
        </w:rPr>
      </w:pPr>
      <w:r w:rsidRPr="007E020B">
        <w:rPr>
          <w:rFonts w:ascii="Arial" w:hAnsi="Arial" w:cs="Arial"/>
          <w:b/>
          <w:sz w:val="24"/>
          <w:szCs w:val="24"/>
          <w:lang w:val="es-ES"/>
        </w:rPr>
        <w:t>III.- Exhumación después de transcurrido el término de Ley.</w:t>
      </w:r>
    </w:p>
    <w:p w:rsidR="00EA13D6" w:rsidRPr="007E020B" w:rsidRDefault="00EA13D6" w:rsidP="00EA13D6">
      <w:pPr>
        <w:jc w:val="both"/>
        <w:rPr>
          <w:rFonts w:ascii="Arial" w:hAnsi="Arial" w:cs="Arial"/>
          <w:b/>
          <w:sz w:val="24"/>
          <w:szCs w:val="24"/>
          <w:lang w:val="es-ES"/>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LEY DE INGRESOS DEL MUNICIPIO DE UMÁN, YUCATÁN, PARA EL EJERCICIO FISCAL 2020</w:t>
      </w:r>
    </w:p>
    <w:p w:rsidR="00F23808" w:rsidRPr="007E020B" w:rsidRDefault="00F23808" w:rsidP="00F23808">
      <w:pPr>
        <w:widowControl w:val="0"/>
        <w:tabs>
          <w:tab w:val="left" w:pos="7230"/>
        </w:tabs>
        <w:autoSpaceDE w:val="0"/>
        <w:autoSpaceDN w:val="0"/>
        <w:adjustRightInd w:val="0"/>
        <w:spacing w:after="0" w:line="360" w:lineRule="auto"/>
        <w:jc w:val="center"/>
        <w:rPr>
          <w:rFonts w:ascii="Arial" w:eastAsia="Times New Roman" w:hAnsi="Arial" w:cs="Arial"/>
          <w:b/>
          <w:bCs/>
          <w:sz w:val="24"/>
          <w:szCs w:val="24"/>
          <w:lang w:eastAsia="es-MX"/>
        </w:rPr>
      </w:pPr>
    </w:p>
    <w:p w:rsidR="00F23808" w:rsidRPr="007E020B" w:rsidRDefault="00F23808" w:rsidP="00F23808">
      <w:pPr>
        <w:widowControl w:val="0"/>
        <w:tabs>
          <w:tab w:val="left" w:pos="7230"/>
        </w:tabs>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TÍTULO PRIMERO </w:t>
      </w:r>
    </w:p>
    <w:p w:rsidR="00F23808" w:rsidRPr="007E020B" w:rsidRDefault="00F23808" w:rsidP="00F23808">
      <w:pPr>
        <w:widowControl w:val="0"/>
        <w:tabs>
          <w:tab w:val="left" w:pos="7230"/>
        </w:tabs>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DISPOSICIONES GENERALES</w:t>
      </w:r>
    </w:p>
    <w:p w:rsidR="00F23808" w:rsidRPr="007E020B" w:rsidRDefault="00F23808" w:rsidP="00F23808">
      <w:pPr>
        <w:widowControl w:val="0"/>
        <w:tabs>
          <w:tab w:val="left" w:pos="7230"/>
        </w:tabs>
        <w:autoSpaceDE w:val="0"/>
        <w:autoSpaceDN w:val="0"/>
        <w:adjustRightInd w:val="0"/>
        <w:spacing w:after="0" w:line="360" w:lineRule="auto"/>
        <w:jc w:val="center"/>
        <w:rPr>
          <w:rFonts w:ascii="Arial" w:eastAsia="Times New Roman" w:hAnsi="Arial" w:cs="Arial"/>
          <w:b/>
          <w:bCs/>
          <w:sz w:val="24"/>
          <w:szCs w:val="24"/>
          <w:lang w:eastAsia="es-MX"/>
        </w:rPr>
      </w:pPr>
    </w:p>
    <w:p w:rsidR="00F23808" w:rsidRPr="007E020B" w:rsidRDefault="00F23808" w:rsidP="00F23808">
      <w:pPr>
        <w:widowControl w:val="0"/>
        <w:tabs>
          <w:tab w:val="left" w:pos="7230"/>
        </w:tabs>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I</w:t>
      </w:r>
    </w:p>
    <w:p w:rsidR="00F23808" w:rsidRPr="007E020B" w:rsidRDefault="00F23808" w:rsidP="00F23808">
      <w:pPr>
        <w:widowControl w:val="0"/>
        <w:tabs>
          <w:tab w:val="left" w:pos="7230"/>
        </w:tabs>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De la Naturaleza y el Objeto de la Ley</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b/>
          <w:bCs/>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1.- </w:t>
      </w:r>
      <w:r w:rsidRPr="007E020B">
        <w:rPr>
          <w:rFonts w:ascii="Arial" w:eastAsia="Times New Roman" w:hAnsi="Arial" w:cs="Arial"/>
          <w:sz w:val="24"/>
          <w:szCs w:val="24"/>
          <w:lang w:eastAsia="es-MX"/>
        </w:rPr>
        <w:t>La presente ley es de orden público y de interés social, y tiene por objeto establecer los ingresos que percibirá la Hacienda Pública del Ayuntamiento de Umán, Yucatán, a través de Dirección de Finanzas y Tesorería Municipal, durante el ejercicio fiscal del año 2020.</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b/>
          <w:bCs/>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2.- </w:t>
      </w:r>
      <w:r w:rsidRPr="007E020B">
        <w:rPr>
          <w:rFonts w:ascii="Arial" w:eastAsia="Times New Roman" w:hAnsi="Arial" w:cs="Arial"/>
          <w:sz w:val="24"/>
          <w:szCs w:val="24"/>
          <w:lang w:eastAsia="es-MX"/>
        </w:rPr>
        <w:t>Las personas domiciliadas dentro del Municipio de Umán, Yucatán que tuvieren bienes en su territorio o celebren actos que surtan efectos en el mismo, están obligadas a contribuir para los gastos públicos del Municipio, de la manera proporcional y equitativa que disponga la presente ley, la Ley de Hacienda para el Municipio de Umán, Yucatán, la Ley de Coordinación Fiscal, el Código Fiscal del Estado de Yucatán y los demás ordenamientos fiscales de carácter local y federal.</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3.- </w:t>
      </w:r>
      <w:r w:rsidRPr="007E020B">
        <w:rPr>
          <w:rFonts w:ascii="Arial" w:eastAsia="Times New Roman" w:hAnsi="Arial" w:cs="Arial"/>
          <w:sz w:val="24"/>
          <w:szCs w:val="24"/>
          <w:lang w:eastAsia="es-MX"/>
        </w:rPr>
        <w:t xml:space="preserve">Los ingresos que se recauden por los conceptos señalados en la presente ley, se destinarán a sufragar los gastos públicos establecidos y autorizados en el Presupuesto de Egresos del Municipio de </w:t>
      </w:r>
      <w:r w:rsidRPr="007E020B">
        <w:rPr>
          <w:rFonts w:ascii="Arial" w:eastAsia="Times New Roman" w:hAnsi="Arial" w:cs="Arial"/>
          <w:sz w:val="24"/>
          <w:szCs w:val="24"/>
          <w:lang w:eastAsia="es-MX"/>
        </w:rPr>
        <w:lastRenderedPageBreak/>
        <w:t>Umán, Yucatán, así como en lo dispuesto en los convenios de coordinación fiscal y en las leyes en que se fundamenten.</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CAPÍTULO II</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De los Conceptos de Ingresos y su Pronóstico</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b/>
          <w:bCs/>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4.- </w:t>
      </w:r>
      <w:r w:rsidRPr="007E020B">
        <w:rPr>
          <w:rFonts w:ascii="Arial" w:eastAsia="Times New Roman" w:hAnsi="Arial" w:cs="Arial"/>
          <w:sz w:val="24"/>
          <w:szCs w:val="24"/>
          <w:lang w:eastAsia="es-MX"/>
        </w:rPr>
        <w:t>Los conceptos por los que la Hacienda Pública del Municipio de Umán, Yucatán, percibirá ingresos, serán los siguientes:</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numPr>
          <w:ilvl w:val="2"/>
          <w:numId w:val="4"/>
        </w:numPr>
        <w:autoSpaceDE w:val="0"/>
        <w:autoSpaceDN w:val="0"/>
        <w:adjustRightInd w:val="0"/>
        <w:spacing w:after="0" w:line="360" w:lineRule="auto"/>
        <w:ind w:firstLine="567"/>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Impuestos;</w:t>
      </w:r>
    </w:p>
    <w:p w:rsidR="00F23808" w:rsidRPr="007E020B" w:rsidRDefault="00F23808" w:rsidP="00F23808">
      <w:pPr>
        <w:widowControl w:val="0"/>
        <w:numPr>
          <w:ilvl w:val="2"/>
          <w:numId w:val="4"/>
        </w:numPr>
        <w:autoSpaceDE w:val="0"/>
        <w:autoSpaceDN w:val="0"/>
        <w:adjustRightInd w:val="0"/>
        <w:spacing w:after="0" w:line="360" w:lineRule="auto"/>
        <w:ind w:firstLine="567"/>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Derechos;</w:t>
      </w:r>
    </w:p>
    <w:p w:rsidR="00F23808" w:rsidRPr="007E020B" w:rsidRDefault="00F23808" w:rsidP="00F23808">
      <w:pPr>
        <w:widowControl w:val="0"/>
        <w:numPr>
          <w:ilvl w:val="2"/>
          <w:numId w:val="4"/>
        </w:numPr>
        <w:autoSpaceDE w:val="0"/>
        <w:autoSpaceDN w:val="0"/>
        <w:adjustRightInd w:val="0"/>
        <w:spacing w:after="0" w:line="360" w:lineRule="auto"/>
        <w:ind w:firstLine="567"/>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Contribuciones de Mejoras;</w:t>
      </w:r>
    </w:p>
    <w:p w:rsidR="00F23808" w:rsidRPr="007E020B" w:rsidRDefault="00F23808" w:rsidP="00F23808">
      <w:pPr>
        <w:widowControl w:val="0"/>
        <w:numPr>
          <w:ilvl w:val="2"/>
          <w:numId w:val="4"/>
        </w:numPr>
        <w:autoSpaceDE w:val="0"/>
        <w:autoSpaceDN w:val="0"/>
        <w:adjustRightInd w:val="0"/>
        <w:spacing w:after="0" w:line="360" w:lineRule="auto"/>
        <w:ind w:firstLine="567"/>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Productos;</w:t>
      </w:r>
    </w:p>
    <w:p w:rsidR="00F23808" w:rsidRPr="007E020B" w:rsidRDefault="00F23808" w:rsidP="00F23808">
      <w:pPr>
        <w:widowControl w:val="0"/>
        <w:numPr>
          <w:ilvl w:val="2"/>
          <w:numId w:val="4"/>
        </w:numPr>
        <w:autoSpaceDE w:val="0"/>
        <w:autoSpaceDN w:val="0"/>
        <w:adjustRightInd w:val="0"/>
        <w:spacing w:after="0" w:line="360" w:lineRule="auto"/>
        <w:ind w:firstLine="567"/>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Aprovechamientos;</w:t>
      </w:r>
    </w:p>
    <w:p w:rsidR="00F23808" w:rsidRPr="007E020B" w:rsidRDefault="00F23808" w:rsidP="00F23808">
      <w:pPr>
        <w:widowControl w:val="0"/>
        <w:numPr>
          <w:ilvl w:val="2"/>
          <w:numId w:val="4"/>
        </w:numPr>
        <w:autoSpaceDE w:val="0"/>
        <w:autoSpaceDN w:val="0"/>
        <w:adjustRightInd w:val="0"/>
        <w:spacing w:after="0" w:line="360" w:lineRule="auto"/>
        <w:ind w:firstLine="567"/>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Participaciones Federales y Estatales;</w:t>
      </w:r>
    </w:p>
    <w:p w:rsidR="00F23808" w:rsidRPr="007E020B" w:rsidRDefault="00F23808" w:rsidP="00F23808">
      <w:pPr>
        <w:widowControl w:val="0"/>
        <w:numPr>
          <w:ilvl w:val="2"/>
          <w:numId w:val="4"/>
        </w:numPr>
        <w:autoSpaceDE w:val="0"/>
        <w:autoSpaceDN w:val="0"/>
        <w:adjustRightInd w:val="0"/>
        <w:spacing w:after="0" w:line="360" w:lineRule="auto"/>
        <w:ind w:firstLine="567"/>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Aportaciones, y</w:t>
      </w:r>
    </w:p>
    <w:p w:rsidR="00F23808" w:rsidRPr="007E020B" w:rsidRDefault="00F23808" w:rsidP="00F23808">
      <w:pPr>
        <w:widowControl w:val="0"/>
        <w:numPr>
          <w:ilvl w:val="2"/>
          <w:numId w:val="4"/>
        </w:numPr>
        <w:autoSpaceDE w:val="0"/>
        <w:autoSpaceDN w:val="0"/>
        <w:adjustRightInd w:val="0"/>
        <w:spacing w:after="0" w:line="360" w:lineRule="auto"/>
        <w:ind w:firstLine="567"/>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Ingresos Extraordinarios.</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b/>
          <w:bCs/>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Artículo 5.- </w:t>
      </w:r>
      <w:r w:rsidRPr="007E020B">
        <w:rPr>
          <w:rFonts w:ascii="Arial" w:eastAsia="Times New Roman" w:hAnsi="Arial" w:cs="Arial"/>
          <w:sz w:val="24"/>
          <w:szCs w:val="24"/>
          <w:lang w:eastAsia="es-MX"/>
        </w:rPr>
        <w:t>Los impuestos que el municipio percibirá se clasificarán como sigue:</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17"/>
        <w:gridCol w:w="354"/>
        <w:gridCol w:w="1675"/>
      </w:tblGrid>
      <w:tr w:rsidR="00F23808" w:rsidRPr="007E020B" w:rsidTr="00F23808">
        <w:trPr>
          <w:trHeight w:val="315"/>
        </w:trPr>
        <w:tc>
          <w:tcPr>
            <w:tcW w:w="3748" w:type="pct"/>
            <w:shd w:val="clear" w:color="000000" w:fill="D8D8D8"/>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Impuestos</w:t>
            </w:r>
          </w:p>
        </w:tc>
        <w:tc>
          <w:tcPr>
            <w:tcW w:w="286" w:type="pct"/>
            <w:tcBorders>
              <w:right w:val="nil"/>
            </w:tcBorders>
            <w:shd w:val="clear" w:color="000000" w:fill="D8D8D8"/>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966" w:type="pct"/>
            <w:tcBorders>
              <w:left w:val="nil"/>
            </w:tcBorders>
            <w:shd w:val="clear" w:color="000000" w:fill="D8D8D8"/>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18,650,000.00 </w:t>
            </w:r>
          </w:p>
        </w:tc>
      </w:tr>
      <w:tr w:rsidR="00F23808" w:rsidRPr="007E020B" w:rsidTr="00F23808">
        <w:trPr>
          <w:trHeight w:val="315"/>
        </w:trPr>
        <w:tc>
          <w:tcPr>
            <w:tcW w:w="3748" w:type="pct"/>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Impuestos sobre los ingresos:</w:t>
            </w:r>
          </w:p>
        </w:tc>
        <w:tc>
          <w:tcPr>
            <w:tcW w:w="286" w:type="pct"/>
            <w:tcBorders>
              <w:right w:val="nil"/>
            </w:tcBorders>
            <w:shd w:val="clear" w:color="000000" w:fill="D7E4BC"/>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966" w:type="pct"/>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150,000.00 </w:t>
            </w:r>
          </w:p>
        </w:tc>
      </w:tr>
      <w:tr w:rsidR="00F23808" w:rsidRPr="007E020B" w:rsidTr="00BE1552">
        <w:trPr>
          <w:trHeight w:val="315"/>
        </w:trPr>
        <w:tc>
          <w:tcPr>
            <w:tcW w:w="3748" w:type="pct"/>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Impuesto sobre Espectáculos y Diversiones Públicas</w:t>
            </w:r>
          </w:p>
        </w:tc>
        <w:tc>
          <w:tcPr>
            <w:tcW w:w="286" w:type="pct"/>
            <w:tcBorders>
              <w:right w:val="nil"/>
            </w:tcBorders>
            <w:shd w:val="clear" w:color="auto" w:fill="auto"/>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r w:rsidR="00BE1552">
              <w:rPr>
                <w:rFonts w:ascii="Arial" w:eastAsia="Times New Roman" w:hAnsi="Arial" w:cs="Arial"/>
                <w:b/>
                <w:bCs/>
                <w:sz w:val="24"/>
                <w:szCs w:val="24"/>
                <w:lang w:eastAsia="es-MX"/>
              </w:rPr>
              <w:t xml:space="preserve"> </w:t>
            </w:r>
          </w:p>
        </w:tc>
        <w:tc>
          <w:tcPr>
            <w:tcW w:w="966" w:type="pct"/>
            <w:tcBorders>
              <w:left w:val="nil"/>
            </w:tcBorders>
            <w:shd w:val="clear" w:color="auto" w:fill="auto"/>
          </w:tcPr>
          <w:p w:rsidR="00F23808" w:rsidRPr="007E020B" w:rsidRDefault="00F23808" w:rsidP="00BE1552">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150,000.00 </w:t>
            </w:r>
          </w:p>
        </w:tc>
      </w:tr>
      <w:tr w:rsidR="00F23808" w:rsidRPr="007E020B" w:rsidTr="00F23808">
        <w:trPr>
          <w:trHeight w:val="315"/>
        </w:trPr>
        <w:tc>
          <w:tcPr>
            <w:tcW w:w="3748" w:type="pct"/>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Impuestos sobre el patrimonio</w:t>
            </w:r>
          </w:p>
        </w:tc>
        <w:tc>
          <w:tcPr>
            <w:tcW w:w="286" w:type="pct"/>
            <w:tcBorders>
              <w:right w:val="nil"/>
            </w:tcBorders>
            <w:shd w:val="clear" w:color="000000" w:fill="D7E4BC"/>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966" w:type="pct"/>
            <w:tcBorders>
              <w:left w:val="nil"/>
            </w:tcBorders>
            <w:shd w:val="clear" w:color="000000" w:fill="D7E4BC"/>
            <w:vAlign w:val="center"/>
          </w:tcPr>
          <w:p w:rsidR="00F23808" w:rsidRPr="007E020B" w:rsidRDefault="00BE1552" w:rsidP="00BE1552">
            <w:pPr>
              <w:spacing w:after="0" w:line="360" w:lineRule="auto"/>
              <w:rPr>
                <w:rFonts w:ascii="Arial" w:eastAsia="Times New Roman" w:hAnsi="Arial" w:cs="Arial"/>
                <w:b/>
                <w:bCs/>
                <w:sz w:val="24"/>
                <w:szCs w:val="24"/>
                <w:lang w:eastAsia="es-MX"/>
              </w:rPr>
            </w:pPr>
            <w:r>
              <w:rPr>
                <w:rFonts w:ascii="Arial" w:eastAsia="Times New Roman" w:hAnsi="Arial" w:cs="Arial"/>
                <w:b/>
                <w:bCs/>
                <w:sz w:val="24"/>
                <w:szCs w:val="24"/>
                <w:lang w:eastAsia="es-MX"/>
              </w:rPr>
              <w:t xml:space="preserve">  </w:t>
            </w:r>
            <w:r w:rsidR="00F23808" w:rsidRPr="007E020B">
              <w:rPr>
                <w:rFonts w:ascii="Arial" w:eastAsia="Times New Roman" w:hAnsi="Arial" w:cs="Arial"/>
                <w:b/>
                <w:bCs/>
                <w:sz w:val="24"/>
                <w:szCs w:val="24"/>
                <w:lang w:eastAsia="es-MX"/>
              </w:rPr>
              <w:t xml:space="preserve">6,500,000.00 </w:t>
            </w:r>
          </w:p>
        </w:tc>
      </w:tr>
      <w:tr w:rsidR="00F23808" w:rsidRPr="007E020B" w:rsidTr="00F23808">
        <w:trPr>
          <w:trHeight w:val="315"/>
        </w:trPr>
        <w:tc>
          <w:tcPr>
            <w:tcW w:w="3748" w:type="pct"/>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Impuesto Predial</w:t>
            </w:r>
          </w:p>
        </w:tc>
        <w:tc>
          <w:tcPr>
            <w:tcW w:w="286" w:type="pct"/>
            <w:tcBorders>
              <w:right w:val="nil"/>
            </w:tcBorders>
            <w:shd w:val="clear" w:color="auto" w:fill="auto"/>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966" w:type="pct"/>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6,500,000.00 </w:t>
            </w:r>
          </w:p>
        </w:tc>
      </w:tr>
      <w:tr w:rsidR="00F23808" w:rsidRPr="007E020B" w:rsidTr="00BE1552">
        <w:trPr>
          <w:trHeight w:val="525"/>
        </w:trPr>
        <w:tc>
          <w:tcPr>
            <w:tcW w:w="3748" w:type="pct"/>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Impuestos sobre la producción, el consumo y las transacciones</w:t>
            </w:r>
          </w:p>
        </w:tc>
        <w:tc>
          <w:tcPr>
            <w:tcW w:w="286" w:type="pct"/>
            <w:tcBorders>
              <w:right w:val="nil"/>
            </w:tcBorders>
            <w:shd w:val="clear" w:color="000000" w:fill="D7E4BC"/>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966" w:type="pct"/>
            <w:tcBorders>
              <w:left w:val="nil"/>
            </w:tcBorders>
            <w:shd w:val="clear" w:color="000000" w:fill="D7E4BC"/>
          </w:tcPr>
          <w:p w:rsidR="00F23808" w:rsidRPr="007E020B" w:rsidRDefault="00F23808" w:rsidP="00BE1552">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12,000,000.00 </w:t>
            </w:r>
          </w:p>
        </w:tc>
      </w:tr>
      <w:tr w:rsidR="00F23808" w:rsidRPr="007E020B" w:rsidTr="00BE1552">
        <w:trPr>
          <w:trHeight w:val="315"/>
        </w:trPr>
        <w:tc>
          <w:tcPr>
            <w:tcW w:w="3748" w:type="pct"/>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Impuesto sobre Adquisición de Inmuebles</w:t>
            </w:r>
          </w:p>
        </w:tc>
        <w:tc>
          <w:tcPr>
            <w:tcW w:w="286" w:type="pct"/>
            <w:tcBorders>
              <w:right w:val="nil"/>
            </w:tcBorders>
            <w:shd w:val="clear" w:color="auto" w:fill="auto"/>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966" w:type="pct"/>
            <w:tcBorders>
              <w:left w:val="nil"/>
            </w:tcBorders>
            <w:shd w:val="clear" w:color="auto" w:fill="auto"/>
          </w:tcPr>
          <w:p w:rsidR="00F23808" w:rsidRPr="007E020B" w:rsidRDefault="00F23808" w:rsidP="00BE1552">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12,000,000.00 </w:t>
            </w:r>
          </w:p>
        </w:tc>
      </w:tr>
      <w:tr w:rsidR="00F23808" w:rsidRPr="007E020B" w:rsidTr="00F23808">
        <w:trPr>
          <w:trHeight w:val="315"/>
        </w:trPr>
        <w:tc>
          <w:tcPr>
            <w:tcW w:w="3748" w:type="pct"/>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Accesorios</w:t>
            </w:r>
          </w:p>
        </w:tc>
        <w:tc>
          <w:tcPr>
            <w:tcW w:w="286" w:type="pct"/>
            <w:tcBorders>
              <w:right w:val="nil"/>
            </w:tcBorders>
            <w:shd w:val="clear" w:color="000000" w:fill="D7E4BC"/>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966" w:type="pct"/>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3748" w:type="pct"/>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Actualizaciones y Recargos de Impuestos</w:t>
            </w:r>
          </w:p>
        </w:tc>
        <w:tc>
          <w:tcPr>
            <w:tcW w:w="286" w:type="pct"/>
            <w:tcBorders>
              <w:right w:val="nil"/>
            </w:tcBorders>
            <w:shd w:val="clear" w:color="auto" w:fill="auto"/>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966" w:type="pct"/>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3748" w:type="pct"/>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Multas de Impuestos</w:t>
            </w:r>
          </w:p>
        </w:tc>
        <w:tc>
          <w:tcPr>
            <w:tcW w:w="286" w:type="pct"/>
            <w:tcBorders>
              <w:right w:val="nil"/>
            </w:tcBorders>
            <w:shd w:val="clear" w:color="auto" w:fill="auto"/>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966" w:type="pct"/>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3748" w:type="pct"/>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Gastos de Ejecución de Impuestos</w:t>
            </w:r>
          </w:p>
        </w:tc>
        <w:tc>
          <w:tcPr>
            <w:tcW w:w="286" w:type="pct"/>
            <w:tcBorders>
              <w:right w:val="nil"/>
            </w:tcBorders>
            <w:shd w:val="clear" w:color="auto" w:fill="auto"/>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966" w:type="pct"/>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3748" w:type="pct"/>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Otros Impuestos</w:t>
            </w:r>
          </w:p>
        </w:tc>
        <w:tc>
          <w:tcPr>
            <w:tcW w:w="286" w:type="pct"/>
            <w:tcBorders>
              <w:right w:val="nil"/>
            </w:tcBorders>
            <w:shd w:val="clear" w:color="000000" w:fill="D7E4BC"/>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966" w:type="pct"/>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780"/>
        </w:trPr>
        <w:tc>
          <w:tcPr>
            <w:tcW w:w="3748" w:type="pct"/>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Impuestos no comprendidos en las fracciones de la Ley de Ingresos causadas en ejercicios fiscales anteriores pendientes de liquidación o </w:t>
            </w:r>
            <w:r w:rsidRPr="007E020B">
              <w:rPr>
                <w:rFonts w:ascii="Arial" w:eastAsia="Times New Roman" w:hAnsi="Arial" w:cs="Arial"/>
                <w:b/>
                <w:bCs/>
                <w:sz w:val="24"/>
                <w:szCs w:val="24"/>
                <w:lang w:eastAsia="es-MX"/>
              </w:rPr>
              <w:lastRenderedPageBreak/>
              <w:t>pago</w:t>
            </w:r>
          </w:p>
        </w:tc>
        <w:tc>
          <w:tcPr>
            <w:tcW w:w="286" w:type="pct"/>
            <w:tcBorders>
              <w:right w:val="nil"/>
            </w:tcBorders>
            <w:shd w:val="clear" w:color="000000" w:fill="D7E4BC"/>
            <w:hideMark/>
          </w:tcPr>
          <w:p w:rsidR="00F23808" w:rsidRPr="007E020B" w:rsidRDefault="00F23808" w:rsidP="00F23808">
            <w:pPr>
              <w:spacing w:after="0"/>
              <w:jc w:val="right"/>
              <w:rPr>
                <w:rFonts w:ascii="Arial" w:eastAsia="Times New Roman" w:hAnsi="Arial" w:cs="Arial"/>
                <w:b/>
                <w:bCs/>
                <w:sz w:val="24"/>
                <w:szCs w:val="24"/>
                <w:lang w:eastAsia="es-MX"/>
              </w:rPr>
            </w:pPr>
          </w:p>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966" w:type="pct"/>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bl>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Artículo 6.- </w:t>
      </w:r>
      <w:r w:rsidRPr="007E020B">
        <w:rPr>
          <w:rFonts w:ascii="Arial" w:eastAsia="Times New Roman" w:hAnsi="Arial" w:cs="Arial"/>
          <w:sz w:val="24"/>
          <w:szCs w:val="24"/>
          <w:lang w:eastAsia="es-MX"/>
        </w:rPr>
        <w:t>Los derechos que el municipio percibirá se causarán por los siguientes conceptos:</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8"/>
        <w:gridCol w:w="410"/>
        <w:gridCol w:w="1809"/>
      </w:tblGrid>
      <w:tr w:rsidR="00F23808" w:rsidRPr="007E020B" w:rsidTr="00F23808">
        <w:trPr>
          <w:trHeight w:val="315"/>
        </w:trPr>
        <w:tc>
          <w:tcPr>
            <w:tcW w:w="6874" w:type="dxa"/>
            <w:shd w:val="clear" w:color="000000" w:fill="D9D9D9"/>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Derechos</w:t>
            </w:r>
          </w:p>
        </w:tc>
        <w:tc>
          <w:tcPr>
            <w:tcW w:w="422" w:type="dxa"/>
            <w:tcBorders>
              <w:right w:val="nil"/>
            </w:tcBorders>
            <w:shd w:val="clear" w:color="000000" w:fill="D9D9D9"/>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1421" w:type="dxa"/>
            <w:tcBorders>
              <w:left w:val="nil"/>
            </w:tcBorders>
            <w:shd w:val="clear" w:color="000000" w:fill="D9D9D9"/>
            <w:vAlign w:val="center"/>
          </w:tcPr>
          <w:p w:rsidR="00F23808" w:rsidRPr="007E020B" w:rsidRDefault="00BE1552" w:rsidP="00F23808">
            <w:pPr>
              <w:spacing w:after="0" w:line="360" w:lineRule="auto"/>
              <w:jc w:val="right"/>
              <w:rPr>
                <w:rFonts w:ascii="Arial" w:eastAsia="Times New Roman" w:hAnsi="Arial" w:cs="Arial"/>
                <w:b/>
                <w:bCs/>
                <w:sz w:val="24"/>
                <w:szCs w:val="24"/>
                <w:lang w:eastAsia="es-MX"/>
              </w:rPr>
            </w:pPr>
            <w:r>
              <w:rPr>
                <w:rFonts w:ascii="Arial" w:eastAsia="Times New Roman" w:hAnsi="Arial" w:cs="Arial"/>
                <w:b/>
                <w:bCs/>
                <w:sz w:val="24"/>
                <w:szCs w:val="24"/>
                <w:lang w:eastAsia="es-MX"/>
              </w:rPr>
              <w:t>$</w:t>
            </w:r>
            <w:r w:rsidR="00F23808" w:rsidRPr="007E020B">
              <w:rPr>
                <w:rFonts w:ascii="Arial" w:eastAsia="Times New Roman" w:hAnsi="Arial" w:cs="Arial"/>
                <w:b/>
                <w:bCs/>
                <w:sz w:val="24"/>
                <w:szCs w:val="24"/>
                <w:lang w:eastAsia="es-MX"/>
              </w:rPr>
              <w:t xml:space="preserve">19,780,000.00 </w:t>
            </w:r>
          </w:p>
        </w:tc>
      </w:tr>
      <w:tr w:rsidR="00F23808" w:rsidRPr="007E020B" w:rsidTr="001A75CE">
        <w:trPr>
          <w:trHeight w:val="525"/>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Derechos por el uso, goce, aprovechamiento o explotación de bienes de dominio público</w:t>
            </w:r>
          </w:p>
        </w:tc>
        <w:tc>
          <w:tcPr>
            <w:tcW w:w="422" w:type="dxa"/>
            <w:tcBorders>
              <w:right w:val="nil"/>
            </w:tcBorders>
            <w:shd w:val="clear" w:color="000000" w:fill="D7E4BC"/>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          </w:t>
            </w:r>
          </w:p>
        </w:tc>
        <w:tc>
          <w:tcPr>
            <w:tcW w:w="1421" w:type="dxa"/>
            <w:tcBorders>
              <w:left w:val="nil"/>
            </w:tcBorders>
            <w:shd w:val="clear" w:color="000000" w:fill="D7E4BC"/>
          </w:tcPr>
          <w:p w:rsidR="00F23808" w:rsidRPr="007E020B" w:rsidRDefault="00F23808" w:rsidP="001A75CE">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1,100,000.00</w:t>
            </w:r>
          </w:p>
        </w:tc>
      </w:tr>
      <w:tr w:rsidR="00F23808" w:rsidRPr="007E020B" w:rsidTr="00F23808">
        <w:trPr>
          <w:trHeight w:val="52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Por el uso de locales o pisos de mercados, espacios en la vía o parques públicos</w:t>
            </w:r>
          </w:p>
        </w:tc>
        <w:tc>
          <w:tcPr>
            <w:tcW w:w="422" w:type="dxa"/>
            <w:tcBorders>
              <w:right w:val="nil"/>
            </w:tcBorders>
            <w:shd w:val="clear" w:color="auto" w:fill="auto"/>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1421"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1,100,000.00</w:t>
            </w:r>
          </w:p>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r>
      <w:tr w:rsidR="00F23808" w:rsidRPr="007E020B" w:rsidTr="00F23808">
        <w:trPr>
          <w:trHeight w:val="52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Por el uso y aprovechamiento de los bienes de dominio público del patrimonio municipal</w:t>
            </w:r>
          </w:p>
        </w:tc>
        <w:tc>
          <w:tcPr>
            <w:tcW w:w="422" w:type="dxa"/>
            <w:tcBorders>
              <w:right w:val="nil"/>
            </w:tcBorders>
            <w:shd w:val="clear" w:color="auto" w:fill="auto"/>
            <w:hideMark/>
          </w:tcPr>
          <w:p w:rsidR="00F23808" w:rsidRPr="007E020B" w:rsidRDefault="00F23808" w:rsidP="00F23808">
            <w:pPr>
              <w:spacing w:after="0"/>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w:t>
            </w:r>
          </w:p>
        </w:tc>
        <w:tc>
          <w:tcPr>
            <w:tcW w:w="1421"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Derechos por prestación de servicios</w:t>
            </w:r>
          </w:p>
        </w:tc>
        <w:tc>
          <w:tcPr>
            <w:tcW w:w="422" w:type="dxa"/>
            <w:tcBorders>
              <w:right w:val="nil"/>
            </w:tcBorders>
            <w:shd w:val="clear" w:color="000000" w:fill="D8E4BC"/>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1421" w:type="dxa"/>
            <w:tcBorders>
              <w:left w:val="nil"/>
            </w:tcBorders>
            <w:shd w:val="clear" w:color="000000" w:fill="D8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14,575,000.00 </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Servicios de Agua potable</w:t>
            </w:r>
          </w:p>
        </w:tc>
        <w:tc>
          <w:tcPr>
            <w:tcW w:w="422" w:type="dxa"/>
            <w:tcBorders>
              <w:right w:val="nil"/>
            </w:tcBorders>
            <w:shd w:val="clear" w:color="auto" w:fill="auto"/>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1421"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11,000,000.00 </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Servicio de Alumbrado público</w:t>
            </w:r>
          </w:p>
        </w:tc>
        <w:tc>
          <w:tcPr>
            <w:tcW w:w="422" w:type="dxa"/>
            <w:tcBorders>
              <w:right w:val="nil"/>
            </w:tcBorders>
            <w:shd w:val="clear" w:color="auto" w:fill="auto"/>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1421"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52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Servicio de Limpia, Recolección, traslado y disposición final    de residuos</w:t>
            </w:r>
          </w:p>
        </w:tc>
        <w:tc>
          <w:tcPr>
            <w:tcW w:w="422" w:type="dxa"/>
            <w:tcBorders>
              <w:right w:val="nil"/>
            </w:tcBorders>
            <w:shd w:val="clear" w:color="auto" w:fill="auto"/>
            <w:hideMark/>
          </w:tcPr>
          <w:p w:rsidR="00F23808" w:rsidRPr="007E020B" w:rsidRDefault="00F23808" w:rsidP="00F23808">
            <w:pPr>
              <w:spacing w:after="0"/>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w:t>
            </w:r>
          </w:p>
        </w:tc>
        <w:tc>
          <w:tcPr>
            <w:tcW w:w="1421"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1,200,000.00 </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Servicio de Limpia de predios baldíos</w:t>
            </w:r>
          </w:p>
        </w:tc>
        <w:tc>
          <w:tcPr>
            <w:tcW w:w="422" w:type="dxa"/>
            <w:tcBorders>
              <w:right w:val="nil"/>
            </w:tcBorders>
            <w:shd w:val="clear" w:color="auto" w:fill="auto"/>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1421"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25,000.00</w:t>
            </w:r>
          </w:p>
        </w:tc>
      </w:tr>
      <w:tr w:rsidR="00F23808" w:rsidRPr="007E020B" w:rsidTr="00F23808">
        <w:trPr>
          <w:trHeight w:val="315"/>
        </w:trPr>
        <w:tc>
          <w:tcPr>
            <w:tcW w:w="6874" w:type="dxa"/>
            <w:shd w:val="clear" w:color="000000" w:fill="FFFFFF"/>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Servicio de Mercados y centrales de abasto</w:t>
            </w:r>
          </w:p>
        </w:tc>
        <w:tc>
          <w:tcPr>
            <w:tcW w:w="422" w:type="dxa"/>
            <w:tcBorders>
              <w:right w:val="nil"/>
            </w:tcBorders>
            <w:shd w:val="clear" w:color="000000" w:fill="FFFFFF"/>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1421" w:type="dxa"/>
            <w:tcBorders>
              <w:left w:val="nil"/>
            </w:tcBorders>
            <w:shd w:val="clear" w:color="000000" w:fill="FFFFFF"/>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700,000.00 </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Servicio de Panteones</w:t>
            </w:r>
          </w:p>
        </w:tc>
        <w:tc>
          <w:tcPr>
            <w:tcW w:w="422" w:type="dxa"/>
            <w:tcBorders>
              <w:right w:val="nil"/>
            </w:tcBorders>
            <w:shd w:val="clear" w:color="auto" w:fill="auto"/>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1421"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150,000.00 </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Servicio de Rastro</w:t>
            </w:r>
          </w:p>
        </w:tc>
        <w:tc>
          <w:tcPr>
            <w:tcW w:w="422" w:type="dxa"/>
            <w:tcBorders>
              <w:right w:val="nil"/>
            </w:tcBorders>
            <w:shd w:val="clear" w:color="auto" w:fill="auto"/>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1421"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450,000.00 </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&gt; Servicios de Seguridad pública y Vialidad</w:t>
            </w:r>
          </w:p>
        </w:tc>
        <w:tc>
          <w:tcPr>
            <w:tcW w:w="422" w:type="dxa"/>
            <w:tcBorders>
              <w:right w:val="nil"/>
            </w:tcBorders>
            <w:shd w:val="clear" w:color="auto" w:fill="auto"/>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1421"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300,000.00</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Servicio de Catastro</w:t>
            </w:r>
          </w:p>
        </w:tc>
        <w:tc>
          <w:tcPr>
            <w:tcW w:w="422" w:type="dxa"/>
            <w:tcBorders>
              <w:right w:val="nil"/>
            </w:tcBorders>
            <w:shd w:val="clear" w:color="auto" w:fill="auto"/>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1421"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750,000.00 </w:t>
            </w:r>
          </w:p>
        </w:tc>
      </w:tr>
      <w:tr w:rsidR="00F23808" w:rsidRPr="007E020B" w:rsidTr="00F23808">
        <w:trPr>
          <w:trHeight w:val="315"/>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Otros Derechos</w:t>
            </w:r>
          </w:p>
        </w:tc>
        <w:tc>
          <w:tcPr>
            <w:tcW w:w="422" w:type="dxa"/>
            <w:tcBorders>
              <w:right w:val="nil"/>
            </w:tcBorders>
            <w:shd w:val="clear" w:color="000000" w:fill="D7E4BC"/>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1421" w:type="dxa"/>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4,015,000.00 </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Licencias de funcionamiento y Permisos</w:t>
            </w:r>
          </w:p>
        </w:tc>
        <w:tc>
          <w:tcPr>
            <w:tcW w:w="422" w:type="dxa"/>
            <w:tcBorders>
              <w:right w:val="nil"/>
            </w:tcBorders>
            <w:shd w:val="clear" w:color="auto" w:fill="auto"/>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1421"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3,000,000.00 </w:t>
            </w:r>
          </w:p>
        </w:tc>
      </w:tr>
      <w:tr w:rsidR="00F23808" w:rsidRPr="007E020B" w:rsidTr="00F23808">
        <w:trPr>
          <w:trHeight w:val="52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Servicios que presta la Dirección de Obras Públicas y Desarrollo Urbano</w:t>
            </w:r>
          </w:p>
        </w:tc>
        <w:tc>
          <w:tcPr>
            <w:tcW w:w="422" w:type="dxa"/>
            <w:tcBorders>
              <w:right w:val="nil"/>
            </w:tcBorders>
            <w:shd w:val="clear" w:color="auto" w:fill="auto"/>
            <w:hideMark/>
          </w:tcPr>
          <w:p w:rsidR="00F23808" w:rsidRPr="007E020B" w:rsidRDefault="00F23808" w:rsidP="00F23808">
            <w:pPr>
              <w:spacing w:after="0"/>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w:t>
            </w:r>
          </w:p>
        </w:tc>
        <w:tc>
          <w:tcPr>
            <w:tcW w:w="1421"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450,000.00 </w:t>
            </w:r>
          </w:p>
        </w:tc>
      </w:tr>
      <w:tr w:rsidR="00F23808" w:rsidRPr="007E020B" w:rsidTr="00F23808">
        <w:trPr>
          <w:trHeight w:val="52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Expedición de certificados, constancias, copias, fotografías y formas oficiales</w:t>
            </w:r>
          </w:p>
        </w:tc>
        <w:tc>
          <w:tcPr>
            <w:tcW w:w="422" w:type="dxa"/>
            <w:tcBorders>
              <w:right w:val="nil"/>
            </w:tcBorders>
            <w:shd w:val="clear" w:color="auto" w:fill="auto"/>
            <w:hideMark/>
          </w:tcPr>
          <w:p w:rsidR="00F23808" w:rsidRPr="007E020B" w:rsidRDefault="00F23808" w:rsidP="00F23808">
            <w:pPr>
              <w:spacing w:after="0"/>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w:t>
            </w:r>
          </w:p>
        </w:tc>
        <w:tc>
          <w:tcPr>
            <w:tcW w:w="1421"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200,000.00 </w:t>
            </w:r>
          </w:p>
        </w:tc>
      </w:tr>
      <w:tr w:rsidR="00F23808" w:rsidRPr="007E020B" w:rsidTr="00F23808">
        <w:trPr>
          <w:trHeight w:val="52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Servicios que presta la Unidad de Acceso a la Información Pública</w:t>
            </w:r>
          </w:p>
        </w:tc>
        <w:tc>
          <w:tcPr>
            <w:tcW w:w="422" w:type="dxa"/>
            <w:tcBorders>
              <w:right w:val="nil"/>
            </w:tcBorders>
            <w:shd w:val="clear" w:color="auto" w:fill="auto"/>
            <w:hideMark/>
          </w:tcPr>
          <w:p w:rsidR="00F23808" w:rsidRPr="007E020B" w:rsidRDefault="00F23808" w:rsidP="00F23808">
            <w:pPr>
              <w:spacing w:after="0"/>
              <w:jc w:val="right"/>
              <w:rPr>
                <w:rFonts w:ascii="Arial" w:eastAsia="Times New Roman" w:hAnsi="Arial" w:cs="Arial"/>
                <w:b/>
                <w:bCs/>
                <w:sz w:val="24"/>
                <w:szCs w:val="24"/>
                <w:lang w:eastAsia="es-MX"/>
              </w:rPr>
            </w:pPr>
          </w:p>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1421"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15,000.00 </w:t>
            </w:r>
          </w:p>
        </w:tc>
      </w:tr>
      <w:tr w:rsidR="00F23808" w:rsidRPr="007E020B" w:rsidTr="00F23808">
        <w:trPr>
          <w:trHeight w:val="52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Servicio de Supervisión Sanitaria de Matanza de Ganado</w:t>
            </w:r>
          </w:p>
        </w:tc>
        <w:tc>
          <w:tcPr>
            <w:tcW w:w="422" w:type="dxa"/>
            <w:tcBorders>
              <w:right w:val="nil"/>
            </w:tcBorders>
            <w:shd w:val="clear" w:color="auto" w:fill="auto"/>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1421"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350,000.00</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otros servicios que presta el Ayuntamiento</w:t>
            </w:r>
          </w:p>
        </w:tc>
        <w:tc>
          <w:tcPr>
            <w:tcW w:w="422" w:type="dxa"/>
            <w:tcBorders>
              <w:right w:val="nil"/>
            </w:tcBorders>
            <w:shd w:val="clear" w:color="auto" w:fill="auto"/>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1421"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Accesorios</w:t>
            </w:r>
          </w:p>
        </w:tc>
        <w:tc>
          <w:tcPr>
            <w:tcW w:w="422" w:type="dxa"/>
            <w:tcBorders>
              <w:right w:val="nil"/>
            </w:tcBorders>
            <w:shd w:val="clear" w:color="000000" w:fill="D7E4BC"/>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1421" w:type="dxa"/>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90,000.00</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Actualizaciones y Recargos de Derechos</w:t>
            </w:r>
          </w:p>
        </w:tc>
        <w:tc>
          <w:tcPr>
            <w:tcW w:w="422" w:type="dxa"/>
            <w:tcBorders>
              <w:right w:val="nil"/>
            </w:tcBorders>
            <w:shd w:val="clear" w:color="auto" w:fill="auto"/>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1421"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10,000.00</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Multas de Derechos</w:t>
            </w:r>
          </w:p>
        </w:tc>
        <w:tc>
          <w:tcPr>
            <w:tcW w:w="422" w:type="dxa"/>
            <w:tcBorders>
              <w:right w:val="nil"/>
            </w:tcBorders>
            <w:shd w:val="clear" w:color="auto" w:fill="auto"/>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1421"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65,000.00</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Gastos de Ejecución de Derechos</w:t>
            </w:r>
          </w:p>
        </w:tc>
        <w:tc>
          <w:tcPr>
            <w:tcW w:w="422" w:type="dxa"/>
            <w:tcBorders>
              <w:right w:val="nil"/>
            </w:tcBorders>
            <w:shd w:val="clear" w:color="auto" w:fill="auto"/>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w:t>
            </w:r>
          </w:p>
        </w:tc>
        <w:tc>
          <w:tcPr>
            <w:tcW w:w="1421"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15,000.00</w:t>
            </w:r>
          </w:p>
        </w:tc>
      </w:tr>
      <w:tr w:rsidR="00F23808" w:rsidRPr="007E020B" w:rsidTr="00F23808">
        <w:trPr>
          <w:trHeight w:val="780"/>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Derechos no comprendidos en las fracciones de la Ley de Ingresos causadas en ejercicios fiscales anteriores </w:t>
            </w:r>
            <w:r w:rsidRPr="007E020B">
              <w:rPr>
                <w:rFonts w:ascii="Arial" w:eastAsia="Times New Roman" w:hAnsi="Arial" w:cs="Arial"/>
                <w:b/>
                <w:bCs/>
                <w:sz w:val="24"/>
                <w:szCs w:val="24"/>
                <w:lang w:eastAsia="es-MX"/>
              </w:rPr>
              <w:lastRenderedPageBreak/>
              <w:t>pendientes de liquidación o pago</w:t>
            </w:r>
          </w:p>
        </w:tc>
        <w:tc>
          <w:tcPr>
            <w:tcW w:w="422" w:type="dxa"/>
            <w:tcBorders>
              <w:right w:val="nil"/>
            </w:tcBorders>
            <w:shd w:val="clear" w:color="000000" w:fill="D7E4BC"/>
            <w:hideMark/>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lastRenderedPageBreak/>
              <w:t xml:space="preserve"> $</w:t>
            </w:r>
          </w:p>
        </w:tc>
        <w:tc>
          <w:tcPr>
            <w:tcW w:w="1421" w:type="dxa"/>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bl>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Artículo 7.- </w:t>
      </w:r>
      <w:r w:rsidRPr="007E020B">
        <w:rPr>
          <w:rFonts w:ascii="Arial" w:eastAsia="Times New Roman" w:hAnsi="Arial" w:cs="Arial"/>
          <w:sz w:val="24"/>
          <w:szCs w:val="24"/>
          <w:lang w:eastAsia="es-MX"/>
        </w:rPr>
        <w:t>Las contribuciones especiales que la Hacienda Pública Municipal tiene derecho de percibir, serán las siguientes:</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5"/>
        <w:gridCol w:w="580"/>
        <w:gridCol w:w="1342"/>
      </w:tblGrid>
      <w:tr w:rsidR="00F23808" w:rsidRPr="007E020B" w:rsidTr="00F23808">
        <w:trPr>
          <w:trHeight w:val="315"/>
        </w:trPr>
        <w:tc>
          <w:tcPr>
            <w:tcW w:w="6874" w:type="dxa"/>
            <w:shd w:val="clear" w:color="000000" w:fill="D8D8D8"/>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Contribuciones de mejoras</w:t>
            </w:r>
          </w:p>
        </w:tc>
        <w:tc>
          <w:tcPr>
            <w:tcW w:w="585" w:type="dxa"/>
            <w:tcBorders>
              <w:right w:val="nil"/>
            </w:tcBorders>
            <w:shd w:val="clear" w:color="000000" w:fill="D8D8D8"/>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58" w:type="dxa"/>
            <w:tcBorders>
              <w:left w:val="nil"/>
            </w:tcBorders>
            <w:shd w:val="clear" w:color="000000" w:fill="D8D8D8"/>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120,000.00 </w:t>
            </w:r>
          </w:p>
        </w:tc>
      </w:tr>
      <w:tr w:rsidR="00F23808" w:rsidRPr="007E020B" w:rsidTr="00F23808">
        <w:trPr>
          <w:trHeight w:val="315"/>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Contribución de mejoras por obras públicas</w:t>
            </w:r>
          </w:p>
        </w:tc>
        <w:tc>
          <w:tcPr>
            <w:tcW w:w="585" w:type="dxa"/>
            <w:tcBorders>
              <w:right w:val="nil"/>
            </w:tcBorders>
            <w:shd w:val="clear" w:color="000000" w:fill="D7E4BC"/>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58" w:type="dxa"/>
            <w:tcBorders>
              <w:left w:val="nil"/>
            </w:tcBorders>
            <w:shd w:val="clear" w:color="000000" w:fill="D7E4BC"/>
            <w:vAlign w:val="center"/>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120,000.00 </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Contribuciones de mejoras por obras públicas</w:t>
            </w:r>
          </w:p>
        </w:tc>
        <w:tc>
          <w:tcPr>
            <w:tcW w:w="585"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58"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120,000.00 </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Contribuciones de mejoras por servicios públicos</w:t>
            </w:r>
          </w:p>
        </w:tc>
        <w:tc>
          <w:tcPr>
            <w:tcW w:w="585"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58" w:type="dxa"/>
            <w:tcBorders>
              <w:left w:val="nil"/>
            </w:tcBorders>
            <w:shd w:val="clear" w:color="auto" w:fill="auto"/>
          </w:tcPr>
          <w:p w:rsidR="00F23808" w:rsidRPr="007E020B" w:rsidRDefault="00F23808" w:rsidP="00F23808">
            <w:pPr>
              <w:spacing w:after="0"/>
              <w:jc w:val="right"/>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0.00   </w:t>
            </w:r>
          </w:p>
        </w:tc>
      </w:tr>
      <w:tr w:rsidR="00F23808" w:rsidRPr="007E020B" w:rsidTr="00F23808">
        <w:trPr>
          <w:trHeight w:val="780"/>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Contribuciones de Mejoras no comprendidas en las fracciones de la Ley de Ingresos causadas en ejercicios fiscales anteriores pendientes de liquidación o pago</w:t>
            </w:r>
          </w:p>
        </w:tc>
        <w:tc>
          <w:tcPr>
            <w:tcW w:w="585" w:type="dxa"/>
            <w:tcBorders>
              <w:right w:val="nil"/>
            </w:tcBorders>
            <w:shd w:val="clear" w:color="000000" w:fill="D7E4BC"/>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58" w:type="dxa"/>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bl>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Artículo 8.- </w:t>
      </w:r>
      <w:r w:rsidRPr="007E020B">
        <w:rPr>
          <w:rFonts w:ascii="Arial" w:eastAsia="Times New Roman" w:hAnsi="Arial" w:cs="Arial"/>
          <w:sz w:val="24"/>
          <w:szCs w:val="24"/>
          <w:lang w:eastAsia="es-MX"/>
        </w:rPr>
        <w:t>Los ingresos que la Hacienda Pública Municipal percibirá por concepto de productos, serán las siguientes:</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74"/>
        <w:gridCol w:w="540"/>
        <w:gridCol w:w="1303"/>
      </w:tblGrid>
      <w:tr w:rsidR="00F23808" w:rsidRPr="007E020B" w:rsidTr="00F23808">
        <w:trPr>
          <w:trHeight w:val="315"/>
        </w:trPr>
        <w:tc>
          <w:tcPr>
            <w:tcW w:w="6874" w:type="dxa"/>
            <w:shd w:val="clear" w:color="000000" w:fill="D8D8D8"/>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Productos</w:t>
            </w:r>
          </w:p>
        </w:tc>
        <w:tc>
          <w:tcPr>
            <w:tcW w:w="540" w:type="dxa"/>
            <w:tcBorders>
              <w:right w:val="nil"/>
            </w:tcBorders>
            <w:shd w:val="clear" w:color="000000" w:fill="D8D8D8"/>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303" w:type="dxa"/>
            <w:tcBorders>
              <w:left w:val="nil"/>
            </w:tcBorders>
            <w:shd w:val="clear" w:color="000000" w:fill="D8D8D8"/>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25,000.00 </w:t>
            </w:r>
          </w:p>
        </w:tc>
      </w:tr>
      <w:tr w:rsidR="00F23808" w:rsidRPr="007E020B" w:rsidTr="00F23808">
        <w:trPr>
          <w:trHeight w:val="315"/>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Productos de tipo corriente</w:t>
            </w:r>
          </w:p>
        </w:tc>
        <w:tc>
          <w:tcPr>
            <w:tcW w:w="540" w:type="dxa"/>
            <w:tcBorders>
              <w:right w:val="nil"/>
            </w:tcBorders>
            <w:shd w:val="clear" w:color="000000" w:fill="D7E4BC"/>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303" w:type="dxa"/>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25,000.00</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&gt;Derivados de Productos Financieros</w:t>
            </w:r>
          </w:p>
        </w:tc>
        <w:tc>
          <w:tcPr>
            <w:tcW w:w="540"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303"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25,000.00</w:t>
            </w:r>
          </w:p>
        </w:tc>
      </w:tr>
      <w:tr w:rsidR="00F23808" w:rsidRPr="007E020B" w:rsidTr="00F23808">
        <w:trPr>
          <w:trHeight w:val="315"/>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Productos de capital</w:t>
            </w:r>
          </w:p>
        </w:tc>
        <w:tc>
          <w:tcPr>
            <w:tcW w:w="540" w:type="dxa"/>
            <w:tcBorders>
              <w:right w:val="nil"/>
            </w:tcBorders>
            <w:shd w:val="clear" w:color="000000" w:fill="D7E4BC"/>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303" w:type="dxa"/>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52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Arrendamiento, enajenación, uso y explotación de bienes muebles del dominio privado del Municipio.</w:t>
            </w:r>
          </w:p>
        </w:tc>
        <w:tc>
          <w:tcPr>
            <w:tcW w:w="540"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303"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52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Arrendamiento, enajenación, uso y explotación de bienes Inmuebles del dominio privado del Municipio.</w:t>
            </w:r>
          </w:p>
        </w:tc>
        <w:tc>
          <w:tcPr>
            <w:tcW w:w="540"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303"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780"/>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Productos no comprendidos en las fracciones de la Ley de Ingresos causadas en ejercicios fiscales anteriores pendientes de liquidación o pago</w:t>
            </w:r>
          </w:p>
        </w:tc>
        <w:tc>
          <w:tcPr>
            <w:tcW w:w="540" w:type="dxa"/>
            <w:tcBorders>
              <w:right w:val="nil"/>
            </w:tcBorders>
            <w:shd w:val="clear" w:color="000000" w:fill="D7E4BC"/>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303" w:type="dxa"/>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0.00 </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Otros Productos</w:t>
            </w:r>
          </w:p>
        </w:tc>
        <w:tc>
          <w:tcPr>
            <w:tcW w:w="540"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303"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0.00 </w:t>
            </w:r>
          </w:p>
        </w:tc>
      </w:tr>
    </w:tbl>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Artículo 9.- </w:t>
      </w:r>
      <w:r w:rsidRPr="007E020B">
        <w:rPr>
          <w:rFonts w:ascii="Arial" w:eastAsia="Times New Roman" w:hAnsi="Arial" w:cs="Arial"/>
          <w:sz w:val="24"/>
          <w:szCs w:val="24"/>
          <w:lang w:eastAsia="es-MX"/>
        </w:rPr>
        <w:t>Los ingresos que la Hacienda Pública Municipal percibirá por concepto de aprovechamientos, se clasificarán de la siguiente manera:</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1"/>
        <w:gridCol w:w="554"/>
        <w:gridCol w:w="1542"/>
      </w:tblGrid>
      <w:tr w:rsidR="00F23808" w:rsidRPr="007E020B" w:rsidTr="00F23808">
        <w:trPr>
          <w:trHeight w:val="315"/>
        </w:trPr>
        <w:tc>
          <w:tcPr>
            <w:tcW w:w="6874" w:type="dxa"/>
            <w:shd w:val="clear" w:color="000000" w:fill="D8D8D8"/>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Aprovechamientos</w:t>
            </w:r>
          </w:p>
        </w:tc>
        <w:tc>
          <w:tcPr>
            <w:tcW w:w="570" w:type="dxa"/>
            <w:tcBorders>
              <w:right w:val="nil"/>
            </w:tcBorders>
            <w:shd w:val="clear" w:color="000000" w:fill="D8D8D8"/>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73" w:type="dxa"/>
            <w:tcBorders>
              <w:left w:val="nil"/>
            </w:tcBorders>
            <w:shd w:val="clear" w:color="000000" w:fill="D8D8D8"/>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1,150,000.00 </w:t>
            </w:r>
          </w:p>
        </w:tc>
      </w:tr>
      <w:tr w:rsidR="00F23808" w:rsidRPr="007E020B" w:rsidTr="00F23808">
        <w:trPr>
          <w:trHeight w:val="315"/>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Aprovechamientos de tipo corriente</w:t>
            </w:r>
          </w:p>
        </w:tc>
        <w:tc>
          <w:tcPr>
            <w:tcW w:w="570" w:type="dxa"/>
            <w:tcBorders>
              <w:right w:val="nil"/>
            </w:tcBorders>
            <w:shd w:val="clear" w:color="000000" w:fill="D7E4BC"/>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73" w:type="dxa"/>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1,150,000.00 </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Infracciones por multas o faltas administrativas</w:t>
            </w:r>
          </w:p>
        </w:tc>
        <w:tc>
          <w:tcPr>
            <w:tcW w:w="570"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73" w:type="dxa"/>
            <w:tcBorders>
              <w:left w:val="nil"/>
              <w:bottom w:val="single" w:sz="4" w:space="0" w:color="auto"/>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500,000.00 </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Sanciones por faltas al reglamento de tránsito</w:t>
            </w:r>
          </w:p>
        </w:tc>
        <w:tc>
          <w:tcPr>
            <w:tcW w:w="570"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73"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650,000.00</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Cesiones</w:t>
            </w:r>
          </w:p>
        </w:tc>
        <w:tc>
          <w:tcPr>
            <w:tcW w:w="570"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73"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Herencias</w:t>
            </w:r>
          </w:p>
        </w:tc>
        <w:tc>
          <w:tcPr>
            <w:tcW w:w="570"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73"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Legados</w:t>
            </w:r>
          </w:p>
        </w:tc>
        <w:tc>
          <w:tcPr>
            <w:tcW w:w="570"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73"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lastRenderedPageBreak/>
              <w:t>&gt; Donaciones</w:t>
            </w:r>
          </w:p>
        </w:tc>
        <w:tc>
          <w:tcPr>
            <w:tcW w:w="570"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73"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Adjudicaciones Judiciales</w:t>
            </w:r>
          </w:p>
        </w:tc>
        <w:tc>
          <w:tcPr>
            <w:tcW w:w="570"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73"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Adjudicaciones administrativas</w:t>
            </w:r>
          </w:p>
        </w:tc>
        <w:tc>
          <w:tcPr>
            <w:tcW w:w="570"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73"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Subsidios de otro nivel de gobierno</w:t>
            </w:r>
          </w:p>
        </w:tc>
        <w:tc>
          <w:tcPr>
            <w:tcW w:w="570"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73"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Subsidios de organismos públicos y privados</w:t>
            </w:r>
          </w:p>
        </w:tc>
        <w:tc>
          <w:tcPr>
            <w:tcW w:w="570"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73"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Multas impuestas por autoridades federales, no fiscales</w:t>
            </w:r>
          </w:p>
        </w:tc>
        <w:tc>
          <w:tcPr>
            <w:tcW w:w="570"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73"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52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Convenidos con la Federación y el Estado (</w:t>
            </w:r>
            <w:proofErr w:type="spellStart"/>
            <w:r w:rsidRPr="007E020B">
              <w:rPr>
                <w:rFonts w:ascii="Arial" w:eastAsia="Times New Roman" w:hAnsi="Arial" w:cs="Arial"/>
                <w:b/>
                <w:bCs/>
                <w:sz w:val="24"/>
                <w:szCs w:val="24"/>
                <w:lang w:eastAsia="es-MX"/>
              </w:rPr>
              <w:t>Zofemat</w:t>
            </w:r>
            <w:proofErr w:type="spellEnd"/>
            <w:r w:rsidRPr="007E020B">
              <w:rPr>
                <w:rFonts w:ascii="Arial" w:eastAsia="Times New Roman" w:hAnsi="Arial" w:cs="Arial"/>
                <w:b/>
                <w:bCs/>
                <w:sz w:val="24"/>
                <w:szCs w:val="24"/>
                <w:lang w:eastAsia="es-MX"/>
              </w:rPr>
              <w:t xml:space="preserve">, </w:t>
            </w:r>
            <w:proofErr w:type="spellStart"/>
            <w:r w:rsidRPr="007E020B">
              <w:rPr>
                <w:rFonts w:ascii="Arial" w:eastAsia="Times New Roman" w:hAnsi="Arial" w:cs="Arial"/>
                <w:b/>
                <w:bCs/>
                <w:sz w:val="24"/>
                <w:szCs w:val="24"/>
                <w:lang w:eastAsia="es-MX"/>
              </w:rPr>
              <w:t>Capufe</w:t>
            </w:r>
            <w:proofErr w:type="spellEnd"/>
            <w:r w:rsidRPr="007E020B">
              <w:rPr>
                <w:rFonts w:ascii="Arial" w:eastAsia="Times New Roman" w:hAnsi="Arial" w:cs="Arial"/>
                <w:b/>
                <w:bCs/>
                <w:sz w:val="24"/>
                <w:szCs w:val="24"/>
                <w:lang w:eastAsia="es-MX"/>
              </w:rPr>
              <w:t>, entre otros)</w:t>
            </w:r>
          </w:p>
        </w:tc>
        <w:tc>
          <w:tcPr>
            <w:tcW w:w="570"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73"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Aprovechamientos diversos de tipo corriente</w:t>
            </w:r>
          </w:p>
        </w:tc>
        <w:tc>
          <w:tcPr>
            <w:tcW w:w="570"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73"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Aprovechamientos de capital </w:t>
            </w:r>
          </w:p>
        </w:tc>
        <w:tc>
          <w:tcPr>
            <w:tcW w:w="570" w:type="dxa"/>
            <w:tcBorders>
              <w:right w:val="nil"/>
            </w:tcBorders>
            <w:shd w:val="clear" w:color="000000" w:fill="D7E4BC"/>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73" w:type="dxa"/>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780"/>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Aprovechamientos no comprendidos en las fracciones de la Ley de Ingresos causadas en ejercicios fiscales anteriores pendientes de liquidación o pago</w:t>
            </w:r>
          </w:p>
        </w:tc>
        <w:tc>
          <w:tcPr>
            <w:tcW w:w="570" w:type="dxa"/>
            <w:tcBorders>
              <w:right w:val="nil"/>
            </w:tcBorders>
            <w:shd w:val="clear" w:color="000000" w:fill="D7E4BC"/>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273" w:type="dxa"/>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bl>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Artículo 10.- </w:t>
      </w:r>
      <w:r w:rsidRPr="007E020B">
        <w:rPr>
          <w:rFonts w:ascii="Arial" w:eastAsia="Times New Roman" w:hAnsi="Arial" w:cs="Arial"/>
          <w:sz w:val="24"/>
          <w:szCs w:val="24"/>
          <w:lang w:eastAsia="es-MX"/>
        </w:rPr>
        <w:t xml:space="preserve">Los ingresos por Participaciones que percibirá la Hacienda Pública Municipal se integrarán </w:t>
      </w:r>
      <w:r w:rsidR="007E020B" w:rsidRPr="007E020B">
        <w:rPr>
          <w:rFonts w:ascii="Arial" w:eastAsia="Times New Roman" w:hAnsi="Arial" w:cs="Arial"/>
          <w:sz w:val="24"/>
          <w:szCs w:val="24"/>
          <w:lang w:eastAsia="es-MX"/>
        </w:rPr>
        <w:t>por los</w:t>
      </w:r>
      <w:r w:rsidRPr="007E020B">
        <w:rPr>
          <w:rFonts w:ascii="Arial" w:eastAsia="Times New Roman" w:hAnsi="Arial" w:cs="Arial"/>
          <w:sz w:val="24"/>
          <w:szCs w:val="24"/>
          <w:lang w:eastAsia="es-MX"/>
        </w:rPr>
        <w:t xml:space="preserve"> siguientes conceptos:</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96"/>
        <w:gridCol w:w="646"/>
        <w:gridCol w:w="1675"/>
      </w:tblGrid>
      <w:tr w:rsidR="00F23808" w:rsidRPr="007E020B" w:rsidTr="00F23808">
        <w:trPr>
          <w:trHeight w:val="315"/>
        </w:trPr>
        <w:tc>
          <w:tcPr>
            <w:tcW w:w="6874" w:type="dxa"/>
            <w:shd w:val="clear" w:color="000000" w:fill="D7E4BC"/>
            <w:vAlign w:val="center"/>
            <w:hideMark/>
          </w:tcPr>
          <w:p w:rsidR="00F23808" w:rsidRPr="007E020B" w:rsidRDefault="00F23808" w:rsidP="00F23808">
            <w:pPr>
              <w:spacing w:after="0" w:line="360" w:lineRule="auto"/>
              <w:ind w:firstLine="402"/>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Participaciones</w:t>
            </w:r>
          </w:p>
        </w:tc>
        <w:tc>
          <w:tcPr>
            <w:tcW w:w="690" w:type="dxa"/>
            <w:tcBorders>
              <w:right w:val="nil"/>
            </w:tcBorders>
            <w:shd w:val="clear" w:color="000000" w:fill="D7E4BC"/>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153" w:type="dxa"/>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81,900,000.00 </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Participaciones Federales y Estatales</w:t>
            </w:r>
          </w:p>
        </w:tc>
        <w:tc>
          <w:tcPr>
            <w:tcW w:w="690"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153"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81,900,000.00 </w:t>
            </w:r>
          </w:p>
        </w:tc>
      </w:tr>
    </w:tbl>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Artículo 11.- </w:t>
      </w:r>
      <w:r w:rsidRPr="007E020B">
        <w:rPr>
          <w:rFonts w:ascii="Arial" w:eastAsia="Times New Roman" w:hAnsi="Arial" w:cs="Arial"/>
          <w:sz w:val="24"/>
          <w:szCs w:val="24"/>
          <w:lang w:eastAsia="es-MX"/>
        </w:rPr>
        <w:t xml:space="preserve">Las aportaciones que recaudará la Hacienda Pública Municipal se integrarán </w:t>
      </w:r>
      <w:r w:rsidR="007E020B" w:rsidRPr="007E020B">
        <w:rPr>
          <w:rFonts w:ascii="Arial" w:eastAsia="Times New Roman" w:hAnsi="Arial" w:cs="Arial"/>
          <w:sz w:val="24"/>
          <w:szCs w:val="24"/>
          <w:lang w:eastAsia="es-MX"/>
        </w:rPr>
        <w:t>con los</w:t>
      </w:r>
      <w:r w:rsidRPr="007E020B">
        <w:rPr>
          <w:rFonts w:ascii="Arial" w:eastAsia="Times New Roman" w:hAnsi="Arial" w:cs="Arial"/>
          <w:sz w:val="24"/>
          <w:szCs w:val="24"/>
          <w:lang w:eastAsia="es-MX"/>
        </w:rPr>
        <w:t xml:space="preserve"> siguientes conceptos:</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49"/>
        <w:gridCol w:w="2268"/>
      </w:tblGrid>
      <w:tr w:rsidR="00F23808" w:rsidRPr="007E020B" w:rsidTr="001A75CE">
        <w:trPr>
          <w:trHeight w:val="315"/>
        </w:trPr>
        <w:tc>
          <w:tcPr>
            <w:tcW w:w="6449"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Aportaciones </w:t>
            </w:r>
          </w:p>
        </w:tc>
        <w:tc>
          <w:tcPr>
            <w:tcW w:w="2268" w:type="dxa"/>
            <w:shd w:val="clear" w:color="000000" w:fill="D8E4BC"/>
            <w:noWrap/>
            <w:hideMark/>
          </w:tcPr>
          <w:p w:rsidR="00F23808" w:rsidRPr="007E020B" w:rsidRDefault="00F23808" w:rsidP="001A75CE">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63,056,330.00</w:t>
            </w:r>
          </w:p>
        </w:tc>
      </w:tr>
      <w:tr w:rsidR="00F23808" w:rsidRPr="007E020B" w:rsidTr="001A75CE">
        <w:trPr>
          <w:trHeight w:val="525"/>
        </w:trPr>
        <w:tc>
          <w:tcPr>
            <w:tcW w:w="6449"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Fondo de Aportaciones para la Infraestructura Social Municipal</w:t>
            </w:r>
          </w:p>
        </w:tc>
        <w:tc>
          <w:tcPr>
            <w:tcW w:w="2268" w:type="dxa"/>
            <w:shd w:val="clear" w:color="auto" w:fill="auto"/>
            <w:noWrap/>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22,506,330.00</w:t>
            </w:r>
          </w:p>
        </w:tc>
      </w:tr>
      <w:tr w:rsidR="00F23808" w:rsidRPr="007E020B" w:rsidTr="001A75CE">
        <w:trPr>
          <w:trHeight w:val="525"/>
        </w:trPr>
        <w:tc>
          <w:tcPr>
            <w:tcW w:w="6449"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Fondo de Aportaciones para el Fortalecimiento Municipal</w:t>
            </w:r>
          </w:p>
        </w:tc>
        <w:tc>
          <w:tcPr>
            <w:tcW w:w="2268" w:type="dxa"/>
            <w:shd w:val="clear" w:color="auto" w:fill="auto"/>
            <w:noWrap/>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40,550,000.00</w:t>
            </w:r>
          </w:p>
        </w:tc>
      </w:tr>
    </w:tbl>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Artículo 12.- </w:t>
      </w:r>
      <w:r w:rsidRPr="007E020B">
        <w:rPr>
          <w:rFonts w:ascii="Arial" w:eastAsia="Times New Roman" w:hAnsi="Arial" w:cs="Arial"/>
          <w:sz w:val="24"/>
          <w:szCs w:val="24"/>
          <w:lang w:eastAsia="es-MX"/>
        </w:rPr>
        <w:t>Los ingresos extraordinarios que podrá percibir la Hacienda Pública Municipal serán los siguientes:</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74"/>
        <w:gridCol w:w="426"/>
        <w:gridCol w:w="1809"/>
      </w:tblGrid>
      <w:tr w:rsidR="00F23808" w:rsidRPr="007E020B" w:rsidTr="00F23808">
        <w:trPr>
          <w:trHeight w:val="315"/>
        </w:trPr>
        <w:tc>
          <w:tcPr>
            <w:tcW w:w="6874" w:type="dxa"/>
            <w:shd w:val="clear" w:color="000000" w:fill="D8D8D8"/>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Ingresos por ventas de bienes y servicios</w:t>
            </w:r>
          </w:p>
        </w:tc>
        <w:tc>
          <w:tcPr>
            <w:tcW w:w="426" w:type="dxa"/>
            <w:tcBorders>
              <w:right w:val="nil"/>
            </w:tcBorders>
            <w:shd w:val="clear" w:color="000000" w:fill="D8D8D8"/>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417" w:type="dxa"/>
            <w:tcBorders>
              <w:left w:val="nil"/>
            </w:tcBorders>
            <w:shd w:val="clear" w:color="000000" w:fill="D8D8D8"/>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525"/>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Ingresos por ventas de bienes y servicios de organismos descentralizados</w:t>
            </w:r>
          </w:p>
        </w:tc>
        <w:tc>
          <w:tcPr>
            <w:tcW w:w="426" w:type="dxa"/>
            <w:tcBorders>
              <w:right w:val="nil"/>
            </w:tcBorders>
            <w:shd w:val="clear" w:color="000000" w:fill="D7E4BC"/>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417" w:type="dxa"/>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525"/>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Ingresos de operación de entidades paraestatales empresariales </w:t>
            </w:r>
          </w:p>
        </w:tc>
        <w:tc>
          <w:tcPr>
            <w:tcW w:w="426" w:type="dxa"/>
            <w:tcBorders>
              <w:right w:val="nil"/>
            </w:tcBorders>
            <w:shd w:val="clear" w:color="000000" w:fill="D7E4BC"/>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417" w:type="dxa"/>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525"/>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Ingresos por ventas de bienes y servicios producidos en establecimientos del Gobierno Central</w:t>
            </w:r>
          </w:p>
        </w:tc>
        <w:tc>
          <w:tcPr>
            <w:tcW w:w="426" w:type="dxa"/>
            <w:tcBorders>
              <w:right w:val="nil"/>
            </w:tcBorders>
            <w:shd w:val="clear" w:color="000000" w:fill="D7E4BC"/>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417" w:type="dxa"/>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auto" w:fill="auto"/>
            <w:noWrap/>
            <w:vAlign w:val="center"/>
            <w:hideMark/>
          </w:tcPr>
          <w:p w:rsidR="00F23808" w:rsidRPr="007E020B" w:rsidRDefault="00F23808" w:rsidP="00F23808">
            <w:pPr>
              <w:spacing w:after="0" w:line="360" w:lineRule="auto"/>
              <w:ind w:firstLine="1600"/>
              <w:rPr>
                <w:rFonts w:ascii="Arial" w:eastAsia="Times New Roman" w:hAnsi="Arial" w:cs="Arial"/>
                <w:sz w:val="24"/>
                <w:szCs w:val="24"/>
                <w:lang w:eastAsia="es-MX"/>
              </w:rPr>
            </w:pPr>
          </w:p>
        </w:tc>
        <w:tc>
          <w:tcPr>
            <w:tcW w:w="426" w:type="dxa"/>
            <w:tcBorders>
              <w:right w:val="nil"/>
            </w:tcBorders>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p>
        </w:tc>
        <w:tc>
          <w:tcPr>
            <w:tcW w:w="1417" w:type="dxa"/>
            <w:tcBorders>
              <w:left w:val="nil"/>
            </w:tcBorders>
            <w:shd w:val="clear" w:color="auto" w:fill="auto"/>
            <w:vAlign w:val="bottom"/>
          </w:tcPr>
          <w:p w:rsidR="00F23808" w:rsidRPr="007E020B" w:rsidRDefault="00F23808" w:rsidP="00F23808">
            <w:pPr>
              <w:spacing w:after="0" w:line="360" w:lineRule="auto"/>
              <w:rPr>
                <w:rFonts w:ascii="Arial" w:eastAsia="Times New Roman" w:hAnsi="Arial" w:cs="Arial"/>
                <w:sz w:val="24"/>
                <w:szCs w:val="24"/>
                <w:lang w:eastAsia="es-MX"/>
              </w:rPr>
            </w:pPr>
          </w:p>
        </w:tc>
      </w:tr>
      <w:tr w:rsidR="00F23808" w:rsidRPr="007E020B" w:rsidTr="00F23808">
        <w:trPr>
          <w:trHeight w:val="315"/>
        </w:trPr>
        <w:tc>
          <w:tcPr>
            <w:tcW w:w="6874" w:type="dxa"/>
            <w:shd w:val="clear" w:color="000000" w:fill="D8D8D8"/>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Transferencias, Asignaciones, Subsidios y Otras Ayudas</w:t>
            </w:r>
          </w:p>
        </w:tc>
        <w:tc>
          <w:tcPr>
            <w:tcW w:w="426" w:type="dxa"/>
            <w:tcBorders>
              <w:right w:val="nil"/>
            </w:tcBorders>
            <w:shd w:val="clear" w:color="000000" w:fill="D8D8D8"/>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417" w:type="dxa"/>
            <w:tcBorders>
              <w:left w:val="nil"/>
            </w:tcBorders>
            <w:shd w:val="clear" w:color="000000" w:fill="D8D8D8"/>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Transferencias Internas y Asignaciones del Sector Público</w:t>
            </w:r>
          </w:p>
        </w:tc>
        <w:tc>
          <w:tcPr>
            <w:tcW w:w="426" w:type="dxa"/>
            <w:tcBorders>
              <w:right w:val="nil"/>
            </w:tcBorders>
            <w:shd w:val="clear" w:color="000000" w:fill="D7E4BC"/>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417" w:type="dxa"/>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525"/>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Las recibidas por conceptos diversos a participaciones, aportaciones o aprovechamientos</w:t>
            </w:r>
          </w:p>
        </w:tc>
        <w:tc>
          <w:tcPr>
            <w:tcW w:w="426"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417"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Transferencias del Sector Público</w:t>
            </w:r>
          </w:p>
        </w:tc>
        <w:tc>
          <w:tcPr>
            <w:tcW w:w="426" w:type="dxa"/>
            <w:tcBorders>
              <w:right w:val="nil"/>
            </w:tcBorders>
            <w:shd w:val="clear" w:color="000000" w:fill="D7E4BC"/>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417" w:type="dxa"/>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Subsidios y Subvenciones</w:t>
            </w:r>
          </w:p>
        </w:tc>
        <w:tc>
          <w:tcPr>
            <w:tcW w:w="426" w:type="dxa"/>
            <w:tcBorders>
              <w:right w:val="nil"/>
            </w:tcBorders>
            <w:shd w:val="clear" w:color="000000" w:fill="D7E4BC"/>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417" w:type="dxa"/>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Ayudas sociales </w:t>
            </w:r>
          </w:p>
        </w:tc>
        <w:tc>
          <w:tcPr>
            <w:tcW w:w="426" w:type="dxa"/>
            <w:tcBorders>
              <w:right w:val="nil"/>
            </w:tcBorders>
            <w:shd w:val="clear" w:color="000000" w:fill="D7E4BC"/>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417" w:type="dxa"/>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Transferencias de Fideicomisos, mandatos y análogos</w:t>
            </w:r>
          </w:p>
        </w:tc>
        <w:tc>
          <w:tcPr>
            <w:tcW w:w="426" w:type="dxa"/>
            <w:tcBorders>
              <w:right w:val="nil"/>
            </w:tcBorders>
            <w:shd w:val="clear" w:color="000000" w:fill="D7E4BC"/>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417" w:type="dxa"/>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auto" w:fill="auto"/>
            <w:noWrap/>
            <w:vAlign w:val="center"/>
            <w:hideMark/>
          </w:tcPr>
          <w:p w:rsidR="00F23808" w:rsidRPr="007E020B" w:rsidRDefault="00F23808" w:rsidP="00F23808">
            <w:pPr>
              <w:spacing w:after="0" w:line="360" w:lineRule="auto"/>
              <w:ind w:firstLine="1600"/>
              <w:jc w:val="both"/>
              <w:rPr>
                <w:rFonts w:ascii="Arial" w:eastAsia="Times New Roman" w:hAnsi="Arial" w:cs="Arial"/>
                <w:sz w:val="24"/>
                <w:szCs w:val="24"/>
                <w:lang w:eastAsia="es-MX"/>
              </w:rPr>
            </w:pPr>
          </w:p>
        </w:tc>
        <w:tc>
          <w:tcPr>
            <w:tcW w:w="1843" w:type="dxa"/>
            <w:gridSpan w:val="2"/>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p>
        </w:tc>
      </w:tr>
      <w:tr w:rsidR="00F23808" w:rsidRPr="007E020B" w:rsidTr="00F23808">
        <w:trPr>
          <w:trHeight w:val="315"/>
        </w:trPr>
        <w:tc>
          <w:tcPr>
            <w:tcW w:w="6874" w:type="dxa"/>
            <w:shd w:val="clear" w:color="000000" w:fill="D7E4BC"/>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Convenios</w:t>
            </w:r>
          </w:p>
        </w:tc>
        <w:tc>
          <w:tcPr>
            <w:tcW w:w="426" w:type="dxa"/>
            <w:tcBorders>
              <w:right w:val="nil"/>
            </w:tcBorders>
            <w:shd w:val="clear" w:color="000000" w:fill="D7E4BC"/>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417" w:type="dxa"/>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5,000,000.00</w:t>
            </w:r>
          </w:p>
        </w:tc>
      </w:tr>
      <w:tr w:rsidR="00F23808" w:rsidRPr="007E020B" w:rsidTr="00F23808">
        <w:trPr>
          <w:trHeight w:val="780"/>
        </w:trPr>
        <w:tc>
          <w:tcPr>
            <w:tcW w:w="6874" w:type="dxa"/>
            <w:shd w:val="clear" w:color="auto" w:fill="auto"/>
            <w:vAlign w:val="center"/>
            <w:hideMark/>
          </w:tcPr>
          <w:p w:rsidR="00F23808" w:rsidRPr="007E020B" w:rsidRDefault="00F23808" w:rsidP="00F23808">
            <w:pPr>
              <w:spacing w:after="0" w:line="360" w:lineRule="auto"/>
              <w:ind w:firstLine="803"/>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Con la Federación o el Estado: (derivado de gestiones).</w:t>
            </w:r>
          </w:p>
        </w:tc>
        <w:tc>
          <w:tcPr>
            <w:tcW w:w="426"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417"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5,000,000.00</w:t>
            </w:r>
          </w:p>
        </w:tc>
      </w:tr>
      <w:tr w:rsidR="00F23808" w:rsidRPr="007E020B" w:rsidTr="00F23808">
        <w:trPr>
          <w:trHeight w:val="315"/>
        </w:trPr>
        <w:tc>
          <w:tcPr>
            <w:tcW w:w="6874" w:type="dxa"/>
            <w:shd w:val="clear" w:color="000000" w:fill="D8D8D8"/>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Ingresos derivados de Financiamientos</w:t>
            </w:r>
          </w:p>
        </w:tc>
        <w:tc>
          <w:tcPr>
            <w:tcW w:w="426" w:type="dxa"/>
            <w:tcBorders>
              <w:right w:val="nil"/>
            </w:tcBorders>
            <w:shd w:val="clear" w:color="000000" w:fill="D8D8D8"/>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417" w:type="dxa"/>
            <w:tcBorders>
              <w:left w:val="nil"/>
            </w:tcBorders>
            <w:shd w:val="clear" w:color="000000" w:fill="D8D8D8"/>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000000" w:fill="D7E4BC"/>
            <w:vAlign w:val="center"/>
            <w:hideMark/>
          </w:tcPr>
          <w:p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Endeudamiento interno</w:t>
            </w:r>
          </w:p>
        </w:tc>
        <w:tc>
          <w:tcPr>
            <w:tcW w:w="426" w:type="dxa"/>
            <w:tcBorders>
              <w:right w:val="nil"/>
            </w:tcBorders>
            <w:shd w:val="clear" w:color="000000" w:fill="D7E4BC"/>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417" w:type="dxa"/>
            <w:tcBorders>
              <w:left w:val="nil"/>
            </w:tcBorders>
            <w:shd w:val="clear" w:color="000000" w:fill="D7E4BC"/>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Empréstitos o anticipos del Gobierno del Estado</w:t>
            </w:r>
          </w:p>
        </w:tc>
        <w:tc>
          <w:tcPr>
            <w:tcW w:w="426"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417"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Empréstitos o financiamientos de Banca de Desarrollo</w:t>
            </w:r>
          </w:p>
        </w:tc>
        <w:tc>
          <w:tcPr>
            <w:tcW w:w="426"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417"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auto" w:fill="auto"/>
            <w:vAlign w:val="center"/>
            <w:hideMark/>
          </w:tcPr>
          <w:p w:rsidR="00F23808" w:rsidRPr="007E020B" w:rsidRDefault="00F23808" w:rsidP="00F23808">
            <w:pPr>
              <w:spacing w:after="0" w:line="360" w:lineRule="auto"/>
              <w:ind w:firstLine="803"/>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&gt; Empréstitos o financiamientos de Banca Comercial</w:t>
            </w:r>
          </w:p>
        </w:tc>
        <w:tc>
          <w:tcPr>
            <w:tcW w:w="426" w:type="dxa"/>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417" w:type="dxa"/>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0.00</w:t>
            </w:r>
          </w:p>
        </w:tc>
      </w:tr>
      <w:tr w:rsidR="00F23808" w:rsidRPr="007E020B" w:rsidTr="00F23808">
        <w:trPr>
          <w:trHeight w:val="315"/>
        </w:trPr>
        <w:tc>
          <w:tcPr>
            <w:tcW w:w="6874" w:type="dxa"/>
            <w:shd w:val="clear" w:color="auto" w:fill="auto"/>
            <w:noWrap/>
            <w:vAlign w:val="center"/>
            <w:hideMark/>
          </w:tcPr>
          <w:p w:rsidR="00F23808" w:rsidRPr="007E020B" w:rsidRDefault="00F23808" w:rsidP="00F23808">
            <w:pPr>
              <w:spacing w:after="0" w:line="360" w:lineRule="auto"/>
              <w:ind w:firstLine="1606"/>
              <w:rPr>
                <w:rFonts w:ascii="Arial" w:eastAsia="Times New Roman" w:hAnsi="Arial" w:cs="Arial"/>
                <w:b/>
                <w:bCs/>
                <w:sz w:val="24"/>
                <w:szCs w:val="24"/>
                <w:lang w:eastAsia="es-MX"/>
              </w:rPr>
            </w:pPr>
          </w:p>
        </w:tc>
        <w:tc>
          <w:tcPr>
            <w:tcW w:w="1843" w:type="dxa"/>
            <w:gridSpan w:val="2"/>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p>
        </w:tc>
      </w:tr>
      <w:tr w:rsidR="00F23808" w:rsidRPr="007E020B" w:rsidTr="00F23808">
        <w:trPr>
          <w:trHeight w:val="803"/>
        </w:trPr>
        <w:tc>
          <w:tcPr>
            <w:tcW w:w="6874" w:type="dxa"/>
            <w:vMerge w:val="restart"/>
            <w:shd w:val="clear" w:color="auto" w:fill="auto"/>
            <w:vAlign w:val="center"/>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EL TOTAL DE INGRESOS QUE EL MUNICIPIO DE UMÁN, YUCATÁN PERCIBIRÁ DURANTE EL EJERCICIO FISCAL 2020, ASCENDERÁ A:</w:t>
            </w:r>
          </w:p>
        </w:tc>
        <w:tc>
          <w:tcPr>
            <w:tcW w:w="426" w:type="dxa"/>
            <w:vMerge w:val="restart"/>
            <w:tcBorders>
              <w:right w:val="nil"/>
            </w:tcBorders>
            <w:shd w:val="clear" w:color="auto" w:fill="auto"/>
            <w:vAlign w:val="center"/>
            <w:hideMark/>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tc>
        <w:tc>
          <w:tcPr>
            <w:tcW w:w="1417" w:type="dxa"/>
            <w:vMerge w:val="restart"/>
            <w:tcBorders>
              <w:left w:val="nil"/>
            </w:tcBorders>
            <w:shd w:val="clear" w:color="auto" w:fill="auto"/>
            <w:vAlign w:val="center"/>
          </w:tcPr>
          <w:p w:rsidR="00F23808" w:rsidRPr="007E020B" w:rsidRDefault="00F23808" w:rsidP="00F23808">
            <w:pPr>
              <w:spacing w:after="0" w:line="360" w:lineRule="auto"/>
              <w:jc w:val="right"/>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189,681,330.00</w:t>
            </w:r>
          </w:p>
        </w:tc>
      </w:tr>
      <w:tr w:rsidR="00F23808" w:rsidRPr="007E020B" w:rsidTr="00F23808">
        <w:trPr>
          <w:trHeight w:val="814"/>
        </w:trPr>
        <w:tc>
          <w:tcPr>
            <w:tcW w:w="6874" w:type="dxa"/>
            <w:vMerge/>
            <w:vAlign w:val="center"/>
            <w:hideMark/>
          </w:tcPr>
          <w:p w:rsidR="00F23808" w:rsidRPr="007E020B" w:rsidRDefault="00F23808" w:rsidP="00F23808">
            <w:pPr>
              <w:spacing w:after="0" w:line="360" w:lineRule="auto"/>
              <w:rPr>
                <w:rFonts w:ascii="Arial" w:eastAsia="Times New Roman" w:hAnsi="Arial" w:cs="Arial"/>
                <w:b/>
                <w:bCs/>
                <w:sz w:val="24"/>
                <w:szCs w:val="24"/>
                <w:lang w:eastAsia="es-MX"/>
              </w:rPr>
            </w:pPr>
          </w:p>
        </w:tc>
        <w:tc>
          <w:tcPr>
            <w:tcW w:w="426" w:type="dxa"/>
            <w:vMerge/>
            <w:tcBorders>
              <w:right w:val="nil"/>
            </w:tcBorders>
            <w:vAlign w:val="center"/>
            <w:hideMark/>
          </w:tcPr>
          <w:p w:rsidR="00F23808" w:rsidRPr="007E020B" w:rsidRDefault="00F23808" w:rsidP="00F23808">
            <w:pPr>
              <w:spacing w:after="0" w:line="360" w:lineRule="auto"/>
              <w:rPr>
                <w:rFonts w:ascii="Arial" w:eastAsia="Times New Roman" w:hAnsi="Arial" w:cs="Arial"/>
                <w:b/>
                <w:bCs/>
                <w:sz w:val="24"/>
                <w:szCs w:val="24"/>
                <w:lang w:eastAsia="es-MX"/>
              </w:rPr>
            </w:pPr>
          </w:p>
        </w:tc>
        <w:tc>
          <w:tcPr>
            <w:tcW w:w="1417" w:type="dxa"/>
            <w:vMerge/>
            <w:tcBorders>
              <w:left w:val="nil"/>
            </w:tcBorders>
            <w:vAlign w:val="center"/>
          </w:tcPr>
          <w:p w:rsidR="00F23808" w:rsidRPr="007E020B" w:rsidRDefault="00F23808" w:rsidP="00F23808">
            <w:pPr>
              <w:spacing w:after="0" w:line="360" w:lineRule="auto"/>
              <w:rPr>
                <w:rFonts w:ascii="Arial" w:eastAsia="Times New Roman" w:hAnsi="Arial" w:cs="Arial"/>
                <w:b/>
                <w:bCs/>
                <w:sz w:val="24"/>
                <w:szCs w:val="24"/>
                <w:lang w:eastAsia="es-MX"/>
              </w:rPr>
            </w:pPr>
          </w:p>
        </w:tc>
      </w:tr>
    </w:tbl>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13.- </w:t>
      </w:r>
      <w:r w:rsidRPr="007E020B">
        <w:rPr>
          <w:rFonts w:ascii="Arial" w:eastAsia="Times New Roman" w:hAnsi="Arial" w:cs="Arial"/>
          <w:sz w:val="24"/>
          <w:szCs w:val="24"/>
          <w:lang w:eastAsia="es-MX"/>
        </w:rPr>
        <w:t>El monto de las contribuciones o las devoluciones a cargo del fisco municipal se actualizarán por el transcurso del tiempo y con motivo de los cambios de precios en el país. Las cantidades actualizadas conservarán la naturaleza jurídica que tenían antes de la actualización.</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rsidR="00F23808" w:rsidRPr="007E020B" w:rsidRDefault="00F23808" w:rsidP="00F23808">
      <w:pPr>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Artículo 14</w:t>
      </w:r>
      <w:r w:rsidRPr="007E020B">
        <w:rPr>
          <w:rFonts w:ascii="Arial" w:eastAsia="Times New Roman" w:hAnsi="Arial" w:cs="Arial"/>
          <w:sz w:val="24"/>
          <w:szCs w:val="24"/>
          <w:lang w:eastAsia="es-MX"/>
        </w:rPr>
        <w:t>.- Las contribuciones causadas en ejercicios fiscales anteriores, pendientes de liquidación o pago se determinarán de conformidad con las disposiciones legales que rigieron en la época en que se causaron.</w:t>
      </w:r>
    </w:p>
    <w:p w:rsidR="00F23808" w:rsidRPr="007E020B" w:rsidRDefault="00F23808" w:rsidP="00F23808">
      <w:pPr>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Artículo 15</w:t>
      </w:r>
      <w:r w:rsidRPr="007E020B">
        <w:rPr>
          <w:rFonts w:ascii="Arial" w:eastAsia="Times New Roman" w:hAnsi="Arial" w:cs="Arial"/>
          <w:sz w:val="24"/>
          <w:szCs w:val="24"/>
          <w:lang w:eastAsia="es-MX"/>
        </w:rPr>
        <w:t xml:space="preserve">.- El pago de las contribuciones, aprovechamientos y demás ingresos señalados en esta Ley se acreditará con el recibo oficial expedido por la Dirección de Finanzas y Tesorería del Municipio de Umán, Yucatán, o con los formatos de declaración sellados y tarjados por la misma Dirección. Si el pago se realiza en las instituciones de crédito o establecimiento de personas morales autorizadas, se podrá acreditar el pago mediante el formato que emita o autorice la propia Dirección para tal efecto, siempre que ostente el sello o tarjado de la máquina registradora de aquellas instituciones o personas morales. </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En caso de que el pago sea realizado mediante transferencia electrónica de fondos, el recibo oficial electrónico que se emita mediante el uso de las aplicaciones establecidas en el mencionado portal, podrá ser impreso en el momento del pago y servirá como comprobante del mismo. </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El recibo oficial electrónico a que se refiere el párrafo anterior, deberá contener el número de validación de recepción de pago en sustitución de los sellos y tarjados a que se refiere el primer párrafo de este artículo, sin dicho requisito no se podrá considerar como comprobante para acreditar el pago. Para el caso de pago de derechos por los servicios públicos que presta la administración Pública Municipal a través de sus organismos descentralizados o paramunicipales, servirá como medio para acreditar el pago los recibos que dichos organismos emitan.</w:t>
      </w:r>
    </w:p>
    <w:p w:rsidR="00F23808" w:rsidRPr="007E020B" w:rsidRDefault="00F23808" w:rsidP="00F23808">
      <w:pPr>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Artículo 16</w:t>
      </w:r>
      <w:r w:rsidRPr="007E020B">
        <w:rPr>
          <w:rFonts w:ascii="Arial" w:eastAsia="Times New Roman" w:hAnsi="Arial" w:cs="Arial"/>
          <w:sz w:val="24"/>
          <w:szCs w:val="24"/>
          <w:lang w:eastAsia="es-MX"/>
        </w:rPr>
        <w:t xml:space="preserve">.- Las contribuciones se causarán, liquidarán y recaudarán en los términos de la Ley de Hacienda del Municipio de Umán, Yucatán, y a falta de disposición expresa acerca del procedimiento, se aplicarán supletoriamente el Código Fiscal del Estado de Yucatán, y el Código Fiscal de la Federación. </w:t>
      </w:r>
    </w:p>
    <w:p w:rsidR="00F23808" w:rsidRPr="007E020B" w:rsidRDefault="00F23808" w:rsidP="00F23808">
      <w:pPr>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Artículo 17</w:t>
      </w:r>
      <w:r w:rsidRPr="007E020B">
        <w:rPr>
          <w:rFonts w:ascii="Arial" w:eastAsia="Times New Roman" w:hAnsi="Arial" w:cs="Arial"/>
          <w:sz w:val="24"/>
          <w:szCs w:val="24"/>
          <w:lang w:eastAsia="es-MX"/>
        </w:rPr>
        <w:t xml:space="preserve">.- El Ayuntamiento de Umán, Yucatán,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rsidR="00F23808" w:rsidRPr="007E020B" w:rsidRDefault="00F23808" w:rsidP="00F23808">
      <w:pPr>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Artículo 18</w:t>
      </w:r>
      <w:r w:rsidRPr="007E020B">
        <w:rPr>
          <w:rFonts w:ascii="Arial" w:eastAsia="Times New Roman" w:hAnsi="Arial" w:cs="Arial"/>
          <w:sz w:val="24"/>
          <w:szCs w:val="24"/>
          <w:lang w:eastAsia="es-MX"/>
        </w:rPr>
        <w:t xml:space="preserve">.- El Ayuntamiento de Umán, Yucatán, podrá establecer programas de apoyo a los contribuyentes, mismos que deberán publicarse en la Gaceta Municipal del Ayuntamiento de Umán. En dichos </w:t>
      </w:r>
      <w:r w:rsidRPr="007E020B">
        <w:rPr>
          <w:rFonts w:ascii="Arial" w:eastAsia="Times New Roman" w:hAnsi="Arial" w:cs="Arial"/>
          <w:sz w:val="24"/>
          <w:szCs w:val="24"/>
          <w:lang w:eastAsia="es-MX"/>
        </w:rPr>
        <w:lastRenderedPageBreak/>
        <w:t xml:space="preserve">programas de apoyo, entre otras acciones, podrá establecerse: </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a) </w:t>
      </w:r>
      <w:r w:rsidR="007373E3">
        <w:rPr>
          <w:rFonts w:ascii="Arial" w:eastAsia="Times New Roman" w:hAnsi="Arial" w:cs="Arial"/>
          <w:sz w:val="24"/>
          <w:szCs w:val="24"/>
          <w:lang w:eastAsia="es-MX"/>
        </w:rPr>
        <w:t>La condonación</w:t>
      </w:r>
      <w:r w:rsidRPr="007E020B">
        <w:rPr>
          <w:rFonts w:ascii="Arial" w:eastAsia="Times New Roman" w:hAnsi="Arial" w:cs="Arial"/>
          <w:sz w:val="24"/>
          <w:szCs w:val="24"/>
          <w:lang w:eastAsia="es-MX"/>
        </w:rPr>
        <w:t xml:space="preserve"> parcial de contribuciones, y aprovechamientos; así como de sus accesorios. </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b) </w:t>
      </w:r>
      <w:r w:rsidRPr="007E020B">
        <w:rPr>
          <w:rFonts w:ascii="Arial" w:eastAsia="Times New Roman" w:hAnsi="Arial" w:cs="Arial"/>
          <w:sz w:val="24"/>
          <w:szCs w:val="24"/>
          <w:lang w:eastAsia="es-MX"/>
        </w:rPr>
        <w:t xml:space="preserve">La autorización de pagos diferidos de contribuciones y aprovechamientos, en modalidad diferente a la establecida en la Ley de Hacienda del Municipio de Umán. </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c)</w:t>
      </w:r>
      <w:r w:rsidR="007373E3">
        <w:rPr>
          <w:rFonts w:ascii="Arial" w:eastAsia="Times New Roman" w:hAnsi="Arial" w:cs="Arial"/>
          <w:sz w:val="24"/>
          <w:szCs w:val="24"/>
          <w:lang w:eastAsia="es-MX"/>
        </w:rPr>
        <w:t xml:space="preserve"> La condonación </w:t>
      </w:r>
      <w:r w:rsidRPr="007E020B">
        <w:rPr>
          <w:rFonts w:ascii="Arial" w:eastAsia="Times New Roman" w:hAnsi="Arial" w:cs="Arial"/>
          <w:sz w:val="24"/>
          <w:szCs w:val="24"/>
          <w:lang w:eastAsia="es-MX"/>
        </w:rPr>
        <w:t xml:space="preserve">parcial de créditos fiscales causados en ejercicios anteriores con una antigüedad menor a 5 años a la fecha de su cobro o pago. </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De igual forma el Municipio de Umán, Yucatán, podrá establecer programas de estímulos que incentiven el cumplimiento de obligaciones de pago de los contribuyentes del impuesto predial. </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w:t>
      </w:r>
    </w:p>
    <w:p w:rsidR="001A75CE" w:rsidRDefault="001A75CE"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rsidR="007373E3" w:rsidRDefault="007373E3"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rsidR="007373E3" w:rsidRDefault="007373E3"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TÍTULO SEGUNDO</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IMPUESTOS</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CAPÍTULO I </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Impuesto Predial</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heme="minorEastAsia" w:hAnsi="Arial" w:cs="Arial"/>
          <w:bCs/>
          <w:sz w:val="24"/>
          <w:szCs w:val="24"/>
          <w:lang w:eastAsia="es-MX"/>
        </w:rPr>
      </w:pPr>
      <w:r w:rsidRPr="007E020B">
        <w:rPr>
          <w:rFonts w:ascii="Arial" w:eastAsiaTheme="minorEastAsia" w:hAnsi="Arial" w:cs="Arial"/>
          <w:b/>
          <w:bCs/>
          <w:sz w:val="24"/>
          <w:szCs w:val="24"/>
          <w:lang w:eastAsia="es-MX"/>
        </w:rPr>
        <w:t xml:space="preserve">Artículo 19.- </w:t>
      </w:r>
      <w:r w:rsidRPr="007E020B">
        <w:rPr>
          <w:rFonts w:ascii="Arial" w:eastAsiaTheme="minorEastAsia" w:hAnsi="Arial" w:cs="Arial"/>
          <w:bCs/>
          <w:sz w:val="24"/>
          <w:szCs w:val="24"/>
          <w:lang w:eastAsia="es-MX"/>
        </w:rPr>
        <w:t>Son impuestos las contribuciones establecidas en la ley que deben pagar las personas físicas y morales que se encuentren en la situación jurídica o de hecho prevista por la misma y que sean distintas a las señaladas en los títulos tercero y cuarto de esta ley.</w:t>
      </w:r>
    </w:p>
    <w:p w:rsidR="00F23808" w:rsidRPr="007E020B" w:rsidRDefault="00F23808" w:rsidP="00F23808">
      <w:pPr>
        <w:autoSpaceDE w:val="0"/>
        <w:autoSpaceDN w:val="0"/>
        <w:adjustRightInd w:val="0"/>
        <w:spacing w:after="0" w:line="360" w:lineRule="auto"/>
        <w:jc w:val="both"/>
        <w:rPr>
          <w:rFonts w:ascii="Arial" w:eastAsiaTheme="minorEastAsia" w:hAnsi="Arial" w:cs="Arial"/>
          <w:b/>
          <w:bCs/>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El impuesto predial se determinará aplicando la tasa de 0.30% sobre el valor catastral que se calculará sobre el valor unitario de suelo y construcción y la suma de estos dará un importe, a la cual se le adicionará un factor base consistente en $20.00 a predios tipo casa-habitación sean rústicos o urbanos y en los predios ubicados en las zonas 6, 7,8 y 9 se determinarán de acuerdo a las tablas anexas, considerando que el impuesto mínimo a pagar es de $100.00 en predios urbanos y de $150.00 en predios rústicos y tablajes catastrales.</w:t>
      </w:r>
    </w:p>
    <w:p w:rsidR="00F23808" w:rsidRPr="007E020B" w:rsidRDefault="00F23808" w:rsidP="00F23808">
      <w:pPr>
        <w:autoSpaceDE w:val="0"/>
        <w:autoSpaceDN w:val="0"/>
        <w:adjustRightInd w:val="0"/>
        <w:spacing w:after="0" w:line="360" w:lineRule="auto"/>
        <w:jc w:val="both"/>
        <w:rPr>
          <w:rFonts w:ascii="Arial" w:eastAsiaTheme="minorEastAsia" w:hAnsi="Arial" w:cs="Arial"/>
          <w:b/>
          <w:bCs/>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Para el cálculo del impuesto predial con base en el valor catastral se tomará la siguiente.</w:t>
      </w:r>
    </w:p>
    <w:p w:rsidR="00F23808" w:rsidRPr="007E020B" w:rsidRDefault="00F23808" w:rsidP="00F23808">
      <w:pPr>
        <w:autoSpaceDE w:val="0"/>
        <w:autoSpaceDN w:val="0"/>
        <w:adjustRightInd w:val="0"/>
        <w:spacing w:after="0" w:line="360" w:lineRule="auto"/>
        <w:jc w:val="center"/>
        <w:rPr>
          <w:rFonts w:ascii="Arial" w:eastAsiaTheme="minorEastAsia" w:hAnsi="Arial" w:cs="Arial"/>
          <w:bCs/>
          <w:sz w:val="24"/>
          <w:szCs w:val="24"/>
          <w:lang w:eastAsia="es-MX"/>
        </w:rPr>
      </w:pPr>
    </w:p>
    <w:p w:rsidR="00F23808" w:rsidRPr="007E020B" w:rsidRDefault="00F23808" w:rsidP="00F23808">
      <w:pPr>
        <w:spacing w:after="0" w:line="360" w:lineRule="auto"/>
        <w:jc w:val="center"/>
        <w:rPr>
          <w:rFonts w:ascii="Arial" w:eastAsia="Times New Roman" w:hAnsi="Arial" w:cs="Arial"/>
          <w:b/>
          <w:sz w:val="24"/>
          <w:szCs w:val="24"/>
          <w:lang w:eastAsia="es-MX"/>
        </w:rPr>
      </w:pPr>
      <w:r w:rsidRPr="007E020B">
        <w:rPr>
          <w:rFonts w:ascii="Arial" w:eastAsia="Times New Roman" w:hAnsi="Arial" w:cs="Arial"/>
          <w:b/>
          <w:sz w:val="24"/>
          <w:szCs w:val="24"/>
          <w:lang w:eastAsia="es-MX"/>
        </w:rPr>
        <w:lastRenderedPageBreak/>
        <w:t>TABLA DE VALORES CATASTRALES DE TERRENO EN EL PRIMER CUADRO DE LA CIUDAD ZONIFICADOS POR MANZANAS, CALLES Y CRUZAMIENTOS.</w:t>
      </w:r>
    </w:p>
    <w:p w:rsidR="00F23808" w:rsidRPr="007E020B" w:rsidRDefault="00F23808" w:rsidP="00F23808">
      <w:pPr>
        <w:spacing w:after="0" w:line="360" w:lineRule="auto"/>
        <w:jc w:val="center"/>
        <w:rPr>
          <w:rFonts w:ascii="Arial" w:eastAsia="Times New Roman" w:hAnsi="Arial" w:cs="Arial"/>
          <w:b/>
          <w:sz w:val="24"/>
          <w:szCs w:val="24"/>
          <w:lang w:eastAsia="es-MX"/>
        </w:rPr>
      </w:pPr>
    </w:p>
    <w:tbl>
      <w:tblPr>
        <w:tblStyle w:val="Tablaconcuadrcula2"/>
        <w:tblW w:w="9094" w:type="dxa"/>
        <w:tblInd w:w="126" w:type="dxa"/>
        <w:tblLayout w:type="fixed"/>
        <w:tblLook w:val="04A0" w:firstRow="1" w:lastRow="0" w:firstColumn="1" w:lastColumn="0" w:noHBand="0" w:noVBand="1"/>
      </w:tblPr>
      <w:tblGrid>
        <w:gridCol w:w="1239"/>
        <w:gridCol w:w="1339"/>
        <w:gridCol w:w="948"/>
        <w:gridCol w:w="1939"/>
        <w:gridCol w:w="1180"/>
        <w:gridCol w:w="1064"/>
        <w:gridCol w:w="1385"/>
      </w:tblGrid>
      <w:tr w:rsidR="00F23808" w:rsidRPr="001A75CE" w:rsidTr="00F23808">
        <w:trPr>
          <w:trHeight w:val="284"/>
        </w:trPr>
        <w:tc>
          <w:tcPr>
            <w:tcW w:w="1239" w:type="dxa"/>
            <w:shd w:val="clear" w:color="auto" w:fill="BFBFBF" w:themeFill="background1" w:themeFillShade="BF"/>
            <w:vAlign w:val="center"/>
          </w:tcPr>
          <w:p w:rsidR="00F23808" w:rsidRPr="001A75CE" w:rsidRDefault="00F23808" w:rsidP="00F23808">
            <w:pPr>
              <w:spacing w:line="240" w:lineRule="auto"/>
              <w:jc w:val="center"/>
              <w:rPr>
                <w:rFonts w:ascii="Arial" w:hAnsi="Arial" w:cs="Arial"/>
                <w:b/>
                <w:sz w:val="20"/>
                <w:szCs w:val="24"/>
                <w:lang w:eastAsia="es-MX"/>
              </w:rPr>
            </w:pPr>
            <w:r w:rsidRPr="001A75CE">
              <w:rPr>
                <w:rFonts w:ascii="Arial" w:hAnsi="Arial" w:cs="Arial"/>
                <w:b/>
                <w:sz w:val="20"/>
                <w:szCs w:val="24"/>
                <w:lang w:eastAsia="es-MX"/>
              </w:rPr>
              <w:t>SECCIÓN</w:t>
            </w:r>
          </w:p>
        </w:tc>
        <w:tc>
          <w:tcPr>
            <w:tcW w:w="1339" w:type="dxa"/>
            <w:shd w:val="clear" w:color="auto" w:fill="BFBFBF" w:themeFill="background1" w:themeFillShade="BF"/>
            <w:vAlign w:val="center"/>
          </w:tcPr>
          <w:p w:rsidR="00F23808" w:rsidRPr="001A75CE" w:rsidRDefault="00F23808" w:rsidP="00F23808">
            <w:pPr>
              <w:spacing w:line="240" w:lineRule="auto"/>
              <w:jc w:val="center"/>
              <w:rPr>
                <w:rFonts w:ascii="Arial" w:hAnsi="Arial" w:cs="Arial"/>
                <w:b/>
                <w:sz w:val="20"/>
                <w:szCs w:val="24"/>
                <w:lang w:eastAsia="es-MX"/>
              </w:rPr>
            </w:pPr>
            <w:r w:rsidRPr="001A75CE">
              <w:rPr>
                <w:rFonts w:ascii="Arial" w:hAnsi="Arial" w:cs="Arial"/>
                <w:b/>
                <w:sz w:val="20"/>
                <w:szCs w:val="24"/>
                <w:lang w:eastAsia="es-MX"/>
              </w:rPr>
              <w:t>MANZANA</w:t>
            </w:r>
          </w:p>
        </w:tc>
        <w:tc>
          <w:tcPr>
            <w:tcW w:w="948" w:type="dxa"/>
            <w:shd w:val="clear" w:color="auto" w:fill="BFBFBF" w:themeFill="background1" w:themeFillShade="BF"/>
            <w:vAlign w:val="center"/>
          </w:tcPr>
          <w:p w:rsidR="00F23808" w:rsidRPr="001A75CE" w:rsidRDefault="00F23808" w:rsidP="00F23808">
            <w:pPr>
              <w:spacing w:line="240" w:lineRule="auto"/>
              <w:rPr>
                <w:rFonts w:ascii="Arial" w:hAnsi="Arial" w:cs="Arial"/>
                <w:b/>
                <w:sz w:val="20"/>
                <w:szCs w:val="24"/>
                <w:lang w:eastAsia="es-MX"/>
              </w:rPr>
            </w:pPr>
            <w:r w:rsidRPr="001A75CE">
              <w:rPr>
                <w:rFonts w:ascii="Arial" w:hAnsi="Arial" w:cs="Arial"/>
                <w:b/>
                <w:sz w:val="20"/>
                <w:szCs w:val="24"/>
                <w:lang w:eastAsia="es-MX"/>
              </w:rPr>
              <w:t>CALLE</w:t>
            </w:r>
          </w:p>
        </w:tc>
        <w:tc>
          <w:tcPr>
            <w:tcW w:w="1939" w:type="dxa"/>
            <w:shd w:val="clear" w:color="auto" w:fill="BFBFBF" w:themeFill="background1" w:themeFillShade="BF"/>
            <w:vAlign w:val="center"/>
          </w:tcPr>
          <w:p w:rsidR="00F23808" w:rsidRPr="001A75CE" w:rsidRDefault="00F23808" w:rsidP="00F23808">
            <w:pPr>
              <w:spacing w:line="240" w:lineRule="auto"/>
              <w:jc w:val="center"/>
              <w:rPr>
                <w:rFonts w:ascii="Arial" w:hAnsi="Arial" w:cs="Arial"/>
                <w:b/>
                <w:sz w:val="20"/>
                <w:szCs w:val="24"/>
                <w:lang w:eastAsia="es-MX"/>
              </w:rPr>
            </w:pPr>
            <w:r w:rsidRPr="001A75CE">
              <w:rPr>
                <w:rFonts w:ascii="Arial" w:hAnsi="Arial" w:cs="Arial"/>
                <w:b/>
                <w:sz w:val="20"/>
                <w:szCs w:val="24"/>
                <w:lang w:eastAsia="es-MX"/>
              </w:rPr>
              <w:t>CRUZAMIENTOS</w:t>
            </w:r>
          </w:p>
        </w:tc>
        <w:tc>
          <w:tcPr>
            <w:tcW w:w="1180" w:type="dxa"/>
            <w:shd w:val="clear" w:color="auto" w:fill="BFBFBF" w:themeFill="background1" w:themeFillShade="BF"/>
            <w:vAlign w:val="center"/>
          </w:tcPr>
          <w:p w:rsidR="00F23808" w:rsidRPr="001A75CE" w:rsidRDefault="00F23808" w:rsidP="00F23808">
            <w:pPr>
              <w:spacing w:line="240" w:lineRule="auto"/>
              <w:jc w:val="center"/>
              <w:rPr>
                <w:rFonts w:ascii="Arial" w:hAnsi="Arial" w:cs="Arial"/>
                <w:b/>
                <w:sz w:val="20"/>
                <w:szCs w:val="24"/>
                <w:lang w:eastAsia="es-MX"/>
              </w:rPr>
            </w:pPr>
            <w:r w:rsidRPr="001A75CE">
              <w:rPr>
                <w:rFonts w:ascii="Arial" w:hAnsi="Arial" w:cs="Arial"/>
                <w:b/>
                <w:sz w:val="20"/>
                <w:szCs w:val="24"/>
                <w:lang w:eastAsia="es-MX"/>
              </w:rPr>
              <w:t>COLONIA</w:t>
            </w:r>
          </w:p>
        </w:tc>
        <w:tc>
          <w:tcPr>
            <w:tcW w:w="1064" w:type="dxa"/>
            <w:shd w:val="clear" w:color="auto" w:fill="BFBFBF" w:themeFill="background1" w:themeFillShade="BF"/>
            <w:vAlign w:val="center"/>
          </w:tcPr>
          <w:p w:rsidR="00F23808" w:rsidRPr="001A75CE" w:rsidRDefault="00F23808" w:rsidP="00F23808">
            <w:pPr>
              <w:spacing w:line="240" w:lineRule="auto"/>
              <w:jc w:val="center"/>
              <w:rPr>
                <w:rFonts w:ascii="Arial" w:hAnsi="Arial" w:cs="Arial"/>
                <w:b/>
                <w:sz w:val="20"/>
                <w:szCs w:val="24"/>
                <w:lang w:eastAsia="es-MX"/>
              </w:rPr>
            </w:pPr>
            <w:r w:rsidRPr="001A75CE">
              <w:rPr>
                <w:rFonts w:ascii="Arial" w:hAnsi="Arial" w:cs="Arial"/>
                <w:b/>
                <w:sz w:val="20"/>
                <w:szCs w:val="24"/>
                <w:lang w:eastAsia="es-MX"/>
              </w:rPr>
              <w:t>ZONA</w:t>
            </w:r>
          </w:p>
        </w:tc>
        <w:tc>
          <w:tcPr>
            <w:tcW w:w="1385" w:type="dxa"/>
            <w:shd w:val="clear" w:color="auto" w:fill="BFBFBF" w:themeFill="background1" w:themeFillShade="BF"/>
            <w:vAlign w:val="center"/>
          </w:tcPr>
          <w:p w:rsidR="00F23808" w:rsidRPr="001A75CE" w:rsidRDefault="00F23808" w:rsidP="00F23808">
            <w:pPr>
              <w:spacing w:line="240" w:lineRule="auto"/>
              <w:jc w:val="center"/>
              <w:rPr>
                <w:rFonts w:ascii="Arial" w:hAnsi="Arial" w:cs="Arial"/>
                <w:b/>
                <w:sz w:val="20"/>
                <w:szCs w:val="24"/>
                <w:lang w:eastAsia="es-MX"/>
              </w:rPr>
            </w:pPr>
            <w:r w:rsidRPr="001A75CE">
              <w:rPr>
                <w:rFonts w:ascii="Arial" w:hAnsi="Arial" w:cs="Arial"/>
                <w:b/>
                <w:sz w:val="20"/>
                <w:szCs w:val="24"/>
                <w:lang w:eastAsia="es-MX"/>
              </w:rPr>
              <w:t>VALOR DEL m</w:t>
            </w:r>
            <w:r w:rsidRPr="001A75CE">
              <w:rPr>
                <w:rFonts w:ascii="Arial" w:hAnsi="Arial" w:cs="Arial"/>
                <w:b/>
                <w:sz w:val="20"/>
                <w:szCs w:val="24"/>
                <w:vertAlign w:val="superscript"/>
                <w:lang w:eastAsia="es-MX"/>
              </w:rPr>
              <w:t>2</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18 y 16 A</w:t>
            </w:r>
          </w:p>
        </w:tc>
        <w:tc>
          <w:tcPr>
            <w:tcW w:w="1180"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16 A Y 16</w:t>
            </w:r>
          </w:p>
        </w:tc>
        <w:tc>
          <w:tcPr>
            <w:tcW w:w="1180"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16 Y 14</w:t>
            </w:r>
          </w:p>
        </w:tc>
        <w:tc>
          <w:tcPr>
            <w:tcW w:w="1180"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6</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14 Y 12</w:t>
            </w:r>
          </w:p>
        </w:tc>
        <w:tc>
          <w:tcPr>
            <w:tcW w:w="1180"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119</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18 Y 16</w:t>
            </w:r>
          </w:p>
        </w:tc>
        <w:tc>
          <w:tcPr>
            <w:tcW w:w="1180"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14</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119</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18 Y 16</w:t>
            </w:r>
          </w:p>
        </w:tc>
        <w:tc>
          <w:tcPr>
            <w:tcW w:w="1180"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119</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16 Y 14</w:t>
            </w:r>
          </w:p>
        </w:tc>
        <w:tc>
          <w:tcPr>
            <w:tcW w:w="1180"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119</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14 Y 12</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12</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119</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14 Y 14 A</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11</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119</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14 Y 12</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119 A</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18 Y 16</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118</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21 Y 19 A</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118</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19 A Y 19</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14</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118</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19 Y 17</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15</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118</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17 Y 15</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14</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117</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18 Y 16</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15</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117</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18 Y 16</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3Y4</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116</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21 Y 19 A</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14</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116</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19 Y 17</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15</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116</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17 Y 15</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1Y2</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116 A</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19 A Y 21</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15</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115</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18 Y 16</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4Y6</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114</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21 Y 19</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4Y6</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114</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21 Y 19</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11Y12</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114</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19 Y 14 A</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6</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112</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21 Y 19</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11</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112</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19 Y 14 A</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15</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225</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20 Y 20 A</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14</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225</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20 Y 18</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13</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225</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18 Y 20</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12</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225</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16 Y 14</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11</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w:t>
            </w:r>
            <w:r w:rsidRPr="001A75CE">
              <w:rPr>
                <w:rFonts w:ascii="Arial" w:hAnsi="Arial" w:cs="Arial"/>
                <w:sz w:val="20"/>
                <w:szCs w:val="24"/>
                <w:lang w:eastAsia="es-MX"/>
              </w:rPr>
              <w:lastRenderedPageBreak/>
              <w:t>25</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lastRenderedPageBreak/>
              <w:t>14 Y 12</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 y 15</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223</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20 Y 20 A</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 y 14</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223</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20 Y 18</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3,4 y 13</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223</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18 Y 16 A</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5 y 12</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223</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16 Y 16 A</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6 y 11</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223</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16 Y 14</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14 Y 12</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23 Y 21</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23 Y 25</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5</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23 Y 21</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6</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25 Y 23</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220 A</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23 Y 21</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15</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220 A</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23 Y 25</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 y 2</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220</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23 Y 21</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14 y 15</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220</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23 Y 25</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 y 3</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118</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23 Y 21</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14 y 13</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118</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25 Y 23</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 y 5</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116</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23 Y 21</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13 y 12</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116</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25 Y 23</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5 y 6</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114</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23 Y 21</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11 y 12</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114</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25 Y 23</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6</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112</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23 Y 21</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11</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112</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23 Y 25</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220 A</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23 Y 21</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9</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220 A</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25 Y 23</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20 Y 20 B</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20 B Y 22</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24 Y 22</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 y 2</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222</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23 Y 21</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8 y 9</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222</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23 Y 25</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224</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21 Y 23</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8</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224</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25 Y 23</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20 Y 18</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22 Y 20</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5</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24 Y 22</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119 A</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18 Y 18 A</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lastRenderedPageBreak/>
              <w:t>4</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119 A</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20 Y 18 A</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 y 3</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119</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20 Y 18</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119</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22 Y 20</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5</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119</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24 Y 22</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 y 4</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220</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21 Y 19</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 y 4</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220</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21 Y 19</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 y 2</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220</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19 Y 17</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118</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21 Y 23</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118</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19 A Y 19</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118</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19 Y 17</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 y 3</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118 A</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19 A Y 19</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117</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20 Y 18</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3</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117</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22 Y 20</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5</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222</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21 Y 19</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$ 300.00</w:t>
            </w:r>
          </w:p>
        </w:tc>
      </w:tr>
      <w:tr w:rsidR="00F23808" w:rsidRPr="001A75CE" w:rsidTr="00F23808">
        <w:trPr>
          <w:trHeight w:val="284"/>
        </w:trPr>
        <w:tc>
          <w:tcPr>
            <w:tcW w:w="12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5</w:t>
            </w:r>
          </w:p>
        </w:tc>
        <w:tc>
          <w:tcPr>
            <w:tcW w:w="948" w:type="dxa"/>
            <w:vAlign w:val="center"/>
          </w:tcPr>
          <w:p w:rsidR="00F23808" w:rsidRPr="001A75CE" w:rsidRDefault="00F23808" w:rsidP="00F23808">
            <w:pPr>
              <w:spacing w:line="240" w:lineRule="auto"/>
              <w:ind w:firstLine="1156"/>
              <w:jc w:val="center"/>
              <w:rPr>
                <w:rFonts w:ascii="Arial" w:hAnsi="Arial" w:cs="Arial"/>
                <w:sz w:val="20"/>
                <w:szCs w:val="24"/>
                <w:lang w:eastAsia="es-MX"/>
              </w:rPr>
            </w:pPr>
            <w:r w:rsidRPr="001A75CE">
              <w:rPr>
                <w:rFonts w:ascii="Arial" w:hAnsi="Arial" w:cs="Arial"/>
                <w:sz w:val="20"/>
                <w:szCs w:val="24"/>
                <w:lang w:eastAsia="es-MX"/>
              </w:rPr>
              <w:t>224</w:t>
            </w:r>
          </w:p>
        </w:tc>
        <w:tc>
          <w:tcPr>
            <w:tcW w:w="1939"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21 Y 19</w:t>
            </w:r>
          </w:p>
        </w:tc>
        <w:tc>
          <w:tcPr>
            <w:tcW w:w="1180"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rsidR="00F23808" w:rsidRPr="001A75CE" w:rsidRDefault="00F23808" w:rsidP="00F23808">
            <w:pPr>
              <w:spacing w:line="240" w:lineRule="auto"/>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rsidR="00F23808" w:rsidRPr="001A75CE" w:rsidRDefault="00F23808" w:rsidP="00F23808">
            <w:pPr>
              <w:spacing w:line="240" w:lineRule="auto"/>
              <w:jc w:val="center"/>
              <w:rPr>
                <w:rFonts w:ascii="Arial" w:hAnsi="Arial" w:cs="Arial"/>
                <w:sz w:val="20"/>
                <w:szCs w:val="24"/>
                <w:lang w:eastAsia="es-MX"/>
              </w:rPr>
            </w:pPr>
            <w:r w:rsidRPr="001A75CE">
              <w:rPr>
                <w:rFonts w:ascii="Arial" w:hAnsi="Arial" w:cs="Arial"/>
                <w:sz w:val="20"/>
                <w:szCs w:val="24"/>
                <w:lang w:eastAsia="es-MX"/>
              </w:rPr>
              <w:t>$ 200.00</w:t>
            </w:r>
          </w:p>
        </w:tc>
      </w:tr>
    </w:tbl>
    <w:p w:rsidR="00F23808" w:rsidRPr="007E020B" w:rsidRDefault="00F23808" w:rsidP="00F23808">
      <w:pPr>
        <w:autoSpaceDE w:val="0"/>
        <w:autoSpaceDN w:val="0"/>
        <w:adjustRightInd w:val="0"/>
        <w:spacing w:after="0" w:line="360" w:lineRule="auto"/>
        <w:jc w:val="both"/>
        <w:rPr>
          <w:rFonts w:ascii="Arial" w:eastAsia="Times New Roman" w:hAnsi="Arial" w:cs="Arial"/>
          <w:b/>
          <w:bCs/>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bCs/>
          <w:sz w:val="24"/>
          <w:szCs w:val="24"/>
          <w:lang w:eastAsia="es-MX"/>
        </w:rPr>
      </w:pPr>
      <w:r w:rsidRPr="007E020B">
        <w:rPr>
          <w:rFonts w:ascii="Arial" w:eastAsia="Times New Roman" w:hAnsi="Arial" w:cs="Arial"/>
          <w:bCs/>
          <w:sz w:val="24"/>
          <w:szCs w:val="24"/>
          <w:lang w:eastAsia="es-MX"/>
        </w:rPr>
        <w:t>Cuando un inmueble sea otorgado en uso, goce, arrendamiento, subarrendamiento, convenio de desocupación y entrega o se permita por cualquier título o instrumento jurídico percibir una contraprestación sobre dicho inmueble, el impuesto predial se causará sobre la base de rentas, frutos civiles o de otro tipo</w:t>
      </w:r>
      <w:r w:rsidRPr="007E020B">
        <w:rPr>
          <w:rFonts w:ascii="Arial" w:eastAsia="Times New Roman" w:hAnsi="Arial" w:cs="Arial"/>
          <w:sz w:val="24"/>
          <w:szCs w:val="24"/>
          <w:lang w:eastAsia="es-MX"/>
        </w:rPr>
        <w:t>, el impuesto se pagará mensualmente conforme a la siguiente tasa</w:t>
      </w:r>
      <w:r w:rsidRPr="007E020B">
        <w:rPr>
          <w:rFonts w:ascii="Arial" w:eastAsia="Times New Roman" w:hAnsi="Arial" w:cs="Arial"/>
          <w:bCs/>
          <w:sz w:val="24"/>
          <w:szCs w:val="24"/>
          <w:lang w:eastAsia="es-MX"/>
        </w:rPr>
        <w:t>:</w:t>
      </w:r>
    </w:p>
    <w:p w:rsidR="00F23808" w:rsidRPr="007E020B" w:rsidRDefault="00F23808" w:rsidP="00F23808">
      <w:pPr>
        <w:autoSpaceDE w:val="0"/>
        <w:autoSpaceDN w:val="0"/>
        <w:adjustRightInd w:val="0"/>
        <w:spacing w:after="0" w:line="360" w:lineRule="auto"/>
        <w:jc w:val="both"/>
        <w:rPr>
          <w:rFonts w:ascii="Arial" w:eastAsia="Times New Roman" w:hAnsi="Arial" w:cs="Arial"/>
          <w:b/>
          <w:bCs/>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bCs/>
          <w:sz w:val="24"/>
          <w:szCs w:val="24"/>
          <w:lang w:eastAsia="es-MX"/>
        </w:rPr>
      </w:pPr>
      <w:r w:rsidRPr="007E020B">
        <w:rPr>
          <w:rFonts w:ascii="Arial" w:eastAsia="Times New Roman" w:hAnsi="Arial" w:cs="Arial"/>
          <w:b/>
          <w:bCs/>
          <w:sz w:val="24"/>
          <w:szCs w:val="24"/>
          <w:lang w:eastAsia="es-MX"/>
        </w:rPr>
        <w:t xml:space="preserve">a) </w:t>
      </w:r>
      <w:r w:rsidRPr="007E020B">
        <w:rPr>
          <w:rFonts w:ascii="Arial" w:eastAsia="Times New Roman" w:hAnsi="Arial" w:cs="Arial"/>
          <w:bCs/>
          <w:sz w:val="24"/>
          <w:szCs w:val="24"/>
          <w:lang w:eastAsia="es-MX"/>
        </w:rPr>
        <w:t>Habitacional 4% mensual sobre el monto de la contraprestación.</w:t>
      </w:r>
    </w:p>
    <w:p w:rsidR="00F23808" w:rsidRPr="007E020B" w:rsidRDefault="00F23808" w:rsidP="00F23808">
      <w:pPr>
        <w:autoSpaceDE w:val="0"/>
        <w:autoSpaceDN w:val="0"/>
        <w:adjustRightInd w:val="0"/>
        <w:spacing w:after="0" w:line="360" w:lineRule="auto"/>
        <w:jc w:val="both"/>
        <w:rPr>
          <w:rFonts w:ascii="Arial" w:eastAsia="Times New Roman" w:hAnsi="Arial" w:cs="Arial"/>
          <w:bCs/>
          <w:sz w:val="24"/>
          <w:szCs w:val="24"/>
          <w:lang w:eastAsia="es-MX"/>
        </w:rPr>
      </w:pPr>
      <w:r w:rsidRPr="007E020B">
        <w:rPr>
          <w:rFonts w:ascii="Arial" w:eastAsia="Times New Roman" w:hAnsi="Arial" w:cs="Arial"/>
          <w:b/>
          <w:bCs/>
          <w:sz w:val="24"/>
          <w:szCs w:val="24"/>
          <w:lang w:eastAsia="es-MX"/>
        </w:rPr>
        <w:t xml:space="preserve">b) </w:t>
      </w:r>
      <w:r w:rsidRPr="007E020B">
        <w:rPr>
          <w:rFonts w:ascii="Arial" w:eastAsia="Times New Roman" w:hAnsi="Arial" w:cs="Arial"/>
          <w:bCs/>
          <w:sz w:val="24"/>
          <w:szCs w:val="24"/>
          <w:lang w:eastAsia="es-MX"/>
        </w:rPr>
        <w:t>Comercial 6% mensual sobre el monto de la contraprestación.</w:t>
      </w:r>
    </w:p>
    <w:p w:rsidR="00F23808" w:rsidRPr="007E020B" w:rsidRDefault="00F23808" w:rsidP="00F23808">
      <w:pPr>
        <w:autoSpaceDE w:val="0"/>
        <w:autoSpaceDN w:val="0"/>
        <w:adjustRightInd w:val="0"/>
        <w:spacing w:after="0" w:line="360" w:lineRule="auto"/>
        <w:jc w:val="both"/>
        <w:rPr>
          <w:rFonts w:ascii="Arial" w:eastAsia="Times New Roman" w:hAnsi="Arial" w:cs="Arial"/>
          <w:bCs/>
          <w:sz w:val="24"/>
          <w:szCs w:val="24"/>
          <w:lang w:eastAsia="es-MX"/>
        </w:rPr>
      </w:pPr>
    </w:p>
    <w:p w:rsidR="007965BC"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20</w:t>
      </w:r>
      <w:r w:rsidRPr="007E020B">
        <w:rPr>
          <w:rFonts w:ascii="Arial" w:eastAsia="Times New Roman" w:hAnsi="Arial" w:cs="Arial"/>
          <w:bCs/>
          <w:sz w:val="24"/>
          <w:szCs w:val="24"/>
          <w:lang w:eastAsia="es-MX"/>
        </w:rPr>
        <w:t>.-</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Los valores unitarios de terreno y construcciones por zo</w:t>
      </w:r>
      <w:r w:rsidR="007965BC">
        <w:rPr>
          <w:rFonts w:ascii="Arial" w:eastAsia="Times New Roman" w:hAnsi="Arial" w:cs="Arial"/>
          <w:sz w:val="24"/>
          <w:szCs w:val="24"/>
          <w:lang w:eastAsia="es-MX"/>
        </w:rPr>
        <w:t>nas son las siguientes tarifas:</w:t>
      </w:r>
    </w:p>
    <w:p w:rsidR="007965BC" w:rsidRPr="007965BC" w:rsidRDefault="007965BC"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numPr>
          <w:ilvl w:val="0"/>
          <w:numId w:val="7"/>
        </w:numPr>
        <w:autoSpaceDE w:val="0"/>
        <w:autoSpaceDN w:val="0"/>
        <w:adjustRightInd w:val="0"/>
        <w:spacing w:after="0" w:line="360" w:lineRule="auto"/>
        <w:contextualSpacing/>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ZONA CENTRO </w:t>
      </w:r>
      <w:r w:rsidRPr="007E020B">
        <w:rPr>
          <w:rFonts w:ascii="Arial" w:eastAsia="Times New Roman" w:hAnsi="Arial" w:cs="Arial"/>
          <w:sz w:val="24"/>
          <w:szCs w:val="24"/>
          <w:lang w:eastAsia="es-MX"/>
        </w:rPr>
        <w:t>Servicios, Mercado, Zona Comercial, Iglesia etc.</w:t>
      </w:r>
    </w:p>
    <w:p w:rsidR="00F23808" w:rsidRPr="007E020B" w:rsidRDefault="00F23808" w:rsidP="00F23808">
      <w:pPr>
        <w:autoSpaceDE w:val="0"/>
        <w:autoSpaceDN w:val="0"/>
        <w:adjustRightInd w:val="0"/>
        <w:spacing w:after="0" w:line="360" w:lineRule="auto"/>
        <w:contextualSpacing/>
        <w:jc w:val="both"/>
        <w:rPr>
          <w:rFonts w:ascii="Arial" w:eastAsia="Times New Roman" w:hAnsi="Arial" w:cs="Arial"/>
          <w:sz w:val="24"/>
          <w:szCs w:val="24"/>
          <w:lang w:eastAsia="es-MX"/>
        </w:rPr>
      </w:pPr>
    </w:p>
    <w:p w:rsidR="00F23808" w:rsidRPr="007E020B" w:rsidRDefault="00F23808" w:rsidP="00F23808">
      <w:pPr>
        <w:numPr>
          <w:ilvl w:val="0"/>
          <w:numId w:val="12"/>
        </w:numPr>
        <w:autoSpaceDE w:val="0"/>
        <w:autoSpaceDN w:val="0"/>
        <w:adjustRightInd w:val="0"/>
        <w:spacing w:after="0" w:line="360" w:lineRule="auto"/>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Las tarifas para el comercio son las siguientes:</w:t>
      </w:r>
    </w:p>
    <w:p w:rsidR="00F23808" w:rsidRPr="007E020B" w:rsidRDefault="00F23808" w:rsidP="00F23808">
      <w:pPr>
        <w:autoSpaceDE w:val="0"/>
        <w:autoSpaceDN w:val="0"/>
        <w:adjustRightInd w:val="0"/>
        <w:spacing w:after="0" w:line="360" w:lineRule="auto"/>
        <w:contextualSpacing/>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163.80 a $ 245.70 el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terreno</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$ 1,842.75 a $ 2,457.00 el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construcción (concreto)</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819.00 a $ 1,228.50 el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construcción (viga de hierro)</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307.10 el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construcción (lámina de zinc)</w:t>
      </w:r>
    </w:p>
    <w:p w:rsidR="00F23808" w:rsidRPr="007E020B" w:rsidRDefault="00F23808" w:rsidP="00F23808">
      <w:pPr>
        <w:autoSpaceDE w:val="0"/>
        <w:autoSpaceDN w:val="0"/>
        <w:adjustRightInd w:val="0"/>
        <w:spacing w:after="0" w:line="360" w:lineRule="auto"/>
        <w:jc w:val="both"/>
        <w:rPr>
          <w:rFonts w:ascii="Arial" w:eastAsia="Times New Roman" w:hAnsi="Arial" w:cs="Arial"/>
          <w:b/>
          <w:bCs/>
          <w:sz w:val="24"/>
          <w:szCs w:val="24"/>
          <w:lang w:eastAsia="es-MX"/>
        </w:rPr>
      </w:pPr>
    </w:p>
    <w:p w:rsidR="00F23808" w:rsidRPr="007E020B" w:rsidRDefault="00F23808" w:rsidP="00F23808">
      <w:pPr>
        <w:numPr>
          <w:ilvl w:val="0"/>
          <w:numId w:val="12"/>
        </w:numPr>
        <w:autoSpaceDE w:val="0"/>
        <w:autoSpaceDN w:val="0"/>
        <w:adjustRightInd w:val="0"/>
        <w:spacing w:after="0" w:line="360" w:lineRule="auto"/>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lastRenderedPageBreak/>
        <w:t>Las tarifas para habitación son las siguientes:</w:t>
      </w:r>
    </w:p>
    <w:p w:rsidR="00F23808" w:rsidRPr="007E020B" w:rsidRDefault="00F23808" w:rsidP="00F23808">
      <w:pPr>
        <w:autoSpaceDE w:val="0"/>
        <w:autoSpaceDN w:val="0"/>
        <w:adjustRightInd w:val="0"/>
        <w:spacing w:after="0" w:line="360" w:lineRule="auto"/>
        <w:contextualSpacing/>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142.00 a $ 213.00 el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terreno</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$ 1,916.00 a $ 2,555.00 el m2 construcción (concreto)</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710.00 a $ 1,065.00 el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construcción (viga de hierro)</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266.00 el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construcción (lámina de zinc)</w:t>
      </w:r>
    </w:p>
    <w:p w:rsidR="00F23808" w:rsidRPr="007E020B" w:rsidRDefault="00F23808" w:rsidP="00F23808">
      <w:pPr>
        <w:autoSpaceDE w:val="0"/>
        <w:autoSpaceDN w:val="0"/>
        <w:adjustRightInd w:val="0"/>
        <w:spacing w:after="0" w:line="360" w:lineRule="auto"/>
        <w:jc w:val="both"/>
        <w:rPr>
          <w:rFonts w:ascii="Arial" w:eastAsia="Times New Roman" w:hAnsi="Arial" w:cs="Arial"/>
          <w:b/>
          <w:bCs/>
          <w:sz w:val="24"/>
          <w:szCs w:val="24"/>
          <w:lang w:eastAsia="es-MX"/>
        </w:rPr>
      </w:pPr>
    </w:p>
    <w:p w:rsidR="00F23808" w:rsidRPr="007E020B" w:rsidRDefault="00F23808" w:rsidP="00F23808">
      <w:pPr>
        <w:numPr>
          <w:ilvl w:val="0"/>
          <w:numId w:val="7"/>
        </w:numPr>
        <w:autoSpaceDE w:val="0"/>
        <w:autoSpaceDN w:val="0"/>
        <w:adjustRightInd w:val="0"/>
        <w:spacing w:after="0" w:line="360" w:lineRule="auto"/>
        <w:contextualSpacing/>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FRACCIONAMIENTOS</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Las tarifas para fraccionamientos son las siguientes:</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1A75CE" w:rsidP="00F23808">
      <w:pPr>
        <w:autoSpaceDE w:val="0"/>
        <w:autoSpaceDN w:val="0"/>
        <w:adjustRightInd w:val="0"/>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 </w:t>
      </w:r>
      <w:r w:rsidR="00F23808" w:rsidRPr="007E020B">
        <w:rPr>
          <w:rFonts w:ascii="Arial" w:eastAsia="Times New Roman" w:hAnsi="Arial" w:cs="Arial"/>
          <w:sz w:val="24"/>
          <w:szCs w:val="24"/>
          <w:lang w:eastAsia="es-MX"/>
        </w:rPr>
        <w:t>135.00 a $ 180.00 m</w:t>
      </w:r>
      <w:r w:rsidR="00F23808" w:rsidRPr="007E020B">
        <w:rPr>
          <w:rFonts w:ascii="Arial" w:eastAsia="Times New Roman" w:hAnsi="Arial" w:cs="Arial"/>
          <w:sz w:val="24"/>
          <w:szCs w:val="24"/>
          <w:vertAlign w:val="superscript"/>
          <w:lang w:eastAsia="es-MX"/>
        </w:rPr>
        <w:t>2</w:t>
      </w:r>
      <w:r w:rsidR="00F23808" w:rsidRPr="007E020B">
        <w:rPr>
          <w:rFonts w:ascii="Arial" w:eastAsia="Times New Roman" w:hAnsi="Arial" w:cs="Arial"/>
          <w:sz w:val="24"/>
          <w:szCs w:val="24"/>
          <w:lang w:eastAsia="es-MX"/>
        </w:rPr>
        <w:t xml:space="preserve"> terreno</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$ 1,843.00 a $ 2,457.00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construcción (concreto)</w:t>
      </w:r>
    </w:p>
    <w:p w:rsidR="00F23808" w:rsidRPr="007E020B" w:rsidRDefault="00F23808" w:rsidP="00F23808">
      <w:pPr>
        <w:autoSpaceDE w:val="0"/>
        <w:autoSpaceDN w:val="0"/>
        <w:adjustRightInd w:val="0"/>
        <w:spacing w:after="0" w:line="360" w:lineRule="auto"/>
        <w:jc w:val="both"/>
        <w:rPr>
          <w:rFonts w:ascii="Arial" w:eastAsia="Times New Roman" w:hAnsi="Arial" w:cs="Arial"/>
          <w:b/>
          <w:bCs/>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3) ZONA HABITACIONAL NORESTE Y SURESTE </w:t>
      </w:r>
      <w:r w:rsidRPr="007E020B">
        <w:rPr>
          <w:rFonts w:ascii="Arial" w:eastAsia="Times New Roman" w:hAnsi="Arial" w:cs="Arial"/>
          <w:sz w:val="24"/>
          <w:szCs w:val="24"/>
          <w:lang w:eastAsia="es-MX"/>
        </w:rPr>
        <w:t xml:space="preserve">San Felipe, Miguel Hidalgo, Cepeda Peraza, Bartolomé García, y parte del centro de Umán, Polígono II, Polígono III, Santa Barbará, </w:t>
      </w:r>
      <w:proofErr w:type="spellStart"/>
      <w:r w:rsidRPr="007E020B">
        <w:rPr>
          <w:rFonts w:ascii="Arial" w:eastAsia="Times New Roman" w:hAnsi="Arial" w:cs="Arial"/>
          <w:sz w:val="24"/>
          <w:szCs w:val="24"/>
          <w:lang w:eastAsia="es-MX"/>
        </w:rPr>
        <w:t>Dzibikal</w:t>
      </w:r>
      <w:proofErr w:type="spellEnd"/>
      <w:r w:rsidRPr="007E020B">
        <w:rPr>
          <w:rFonts w:ascii="Arial" w:eastAsia="Times New Roman" w:hAnsi="Arial" w:cs="Arial"/>
          <w:sz w:val="24"/>
          <w:szCs w:val="24"/>
          <w:lang w:eastAsia="es-MX"/>
        </w:rPr>
        <w:t>.</w:t>
      </w:r>
    </w:p>
    <w:p w:rsidR="00F23808" w:rsidRPr="007E020B" w:rsidRDefault="00F23808" w:rsidP="00F23808">
      <w:pPr>
        <w:autoSpaceDE w:val="0"/>
        <w:autoSpaceDN w:val="0"/>
        <w:adjustRightInd w:val="0"/>
        <w:spacing w:after="0" w:line="360" w:lineRule="auto"/>
        <w:jc w:val="both"/>
        <w:rPr>
          <w:rFonts w:ascii="Arial" w:eastAsia="Times New Roman" w:hAnsi="Arial" w:cs="Arial"/>
          <w:b/>
          <w:bCs/>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Las tarifas son las siguientes:</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61.50 a $ 123.00 el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terreno</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$ 1,638.00 a $ 2,457.00 el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construcción (concreto)</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266.00 el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construcción (asbesto)</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266.10 el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construcción (lámina de zinc)</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142.00 a $ 177.50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construcción (lámina de cartón)</w:t>
      </w:r>
    </w:p>
    <w:p w:rsidR="00F23808" w:rsidRPr="007E020B" w:rsidRDefault="00F23808" w:rsidP="00F23808">
      <w:pPr>
        <w:autoSpaceDE w:val="0"/>
        <w:autoSpaceDN w:val="0"/>
        <w:adjustRightInd w:val="0"/>
        <w:spacing w:after="0" w:line="360" w:lineRule="auto"/>
        <w:jc w:val="both"/>
        <w:rPr>
          <w:rFonts w:ascii="Arial" w:eastAsia="Times New Roman" w:hAnsi="Arial" w:cs="Arial"/>
          <w:b/>
          <w:bCs/>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4) ZONA HABITACIONAL NOROESTE Y SUROESTE </w:t>
      </w:r>
      <w:r w:rsidRPr="007E020B">
        <w:rPr>
          <w:rFonts w:ascii="Arial" w:eastAsia="Times New Roman" w:hAnsi="Arial" w:cs="Arial"/>
          <w:sz w:val="24"/>
          <w:szCs w:val="24"/>
          <w:lang w:eastAsia="es-MX"/>
        </w:rPr>
        <w:t>Lázaro Cárdenas, San Francisco, Santiago, La Trinchera, Santa Elena, Lienzo Charro, y Felipe Carrillo Puerto.</w:t>
      </w:r>
    </w:p>
    <w:p w:rsidR="00F23808" w:rsidRPr="007E020B" w:rsidRDefault="00F23808" w:rsidP="00F23808">
      <w:pPr>
        <w:autoSpaceDE w:val="0"/>
        <w:autoSpaceDN w:val="0"/>
        <w:adjustRightInd w:val="0"/>
        <w:spacing w:after="0" w:line="360" w:lineRule="auto"/>
        <w:ind w:firstLine="720"/>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Las tarifas son las siguientes:</w:t>
      </w:r>
    </w:p>
    <w:p w:rsidR="00F23808" w:rsidRPr="007E020B" w:rsidRDefault="00F23808" w:rsidP="00F23808">
      <w:pPr>
        <w:autoSpaceDE w:val="0"/>
        <w:autoSpaceDN w:val="0"/>
        <w:adjustRightInd w:val="0"/>
        <w:spacing w:after="0" w:line="360" w:lineRule="auto"/>
        <w:ind w:firstLine="720"/>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61.50 a $ 123.00 el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terreno</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$ 1,638.00 a $ 2,457.00 el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construcción (concreto)</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266.00 el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construcción (asbesto)</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266.10 el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construcción (lámina de zinc)</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142.00 a $ 177.50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construcción (lámina de cartón)</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Las construcciones de primera clase en las zonas 1, 2, 3 y 4 se consideran de acuerdo a la calidad d</w:t>
      </w:r>
      <w:r w:rsidR="005852F4">
        <w:rPr>
          <w:rFonts w:ascii="Arial" w:eastAsia="Times New Roman" w:hAnsi="Arial" w:cs="Arial"/>
          <w:sz w:val="24"/>
          <w:szCs w:val="24"/>
          <w:lang w:eastAsia="es-MX"/>
        </w:rPr>
        <w:t>e las mismas tasando hasta en $</w:t>
      </w:r>
      <w:r w:rsidRPr="007E020B">
        <w:rPr>
          <w:rFonts w:ascii="Arial" w:eastAsia="Times New Roman" w:hAnsi="Arial" w:cs="Arial"/>
          <w:sz w:val="24"/>
          <w:szCs w:val="24"/>
          <w:lang w:eastAsia="es-MX"/>
        </w:rPr>
        <w:t>2,866.00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en la construcción.</w:t>
      </w:r>
    </w:p>
    <w:p w:rsidR="00F23808" w:rsidRPr="007E020B" w:rsidRDefault="00F23808" w:rsidP="00F23808">
      <w:pPr>
        <w:autoSpaceDE w:val="0"/>
        <w:autoSpaceDN w:val="0"/>
        <w:adjustRightInd w:val="0"/>
        <w:spacing w:after="0" w:line="360" w:lineRule="auto"/>
        <w:jc w:val="both"/>
        <w:rPr>
          <w:rFonts w:ascii="Arial" w:eastAsia="Times New Roman" w:hAnsi="Arial" w:cs="Arial"/>
          <w:b/>
          <w:bCs/>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5) ZONA INDUSTRIAL AMPLIACIÓN CIUDAD INDUSTRIAL </w:t>
      </w:r>
      <w:r w:rsidRPr="007E020B">
        <w:rPr>
          <w:rFonts w:ascii="Arial" w:eastAsia="Times New Roman" w:hAnsi="Arial" w:cs="Arial"/>
          <w:sz w:val="24"/>
          <w:szCs w:val="24"/>
          <w:lang w:eastAsia="es-MX"/>
        </w:rPr>
        <w:t>Umán.</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Las tarifas son las siguientes:</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800.00 el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terreno (sobre la carretera Mérida –Umán)</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500.00 el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terreno (2 carretera Mérida - Umán)</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300.00 el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clasificación “sin servicios”</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$ 2,047.00 a 3,071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construcción (concreto)</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$ 1,638.00 a $ 2,925.00 el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construcción (lámina estructura)</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La industria ubicada dentro de la zona de la población se la aplicará al terreno el valor correspondiente y con respecto a la construcción se aplicarán las tarifas de la zona industrial.</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6) ZONA DE RÚSTICOS SOBRE LA CARRETERA MÉRIDA –UMÁN</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 La tarifa para los predios rústicos es la siguiente:</w:t>
      </w:r>
    </w:p>
    <w:p w:rsidR="00F23808" w:rsidRDefault="00F23808" w:rsidP="00F23808">
      <w:pPr>
        <w:autoSpaceDE w:val="0"/>
        <w:autoSpaceDN w:val="0"/>
        <w:adjustRightInd w:val="0"/>
        <w:spacing w:after="0" w:line="360" w:lineRule="auto"/>
        <w:jc w:val="both"/>
        <w:rPr>
          <w:rFonts w:ascii="Arial" w:eastAsia="Times New Roman" w:hAnsi="Arial" w:cs="Arial"/>
          <w:b/>
          <w:bCs/>
          <w:sz w:val="24"/>
          <w:szCs w:val="24"/>
          <w:lang w:eastAsia="es-MX"/>
        </w:rPr>
      </w:pPr>
    </w:p>
    <w:p w:rsidR="001A75CE" w:rsidRPr="007E020B" w:rsidRDefault="001A75CE" w:rsidP="00F23808">
      <w:pPr>
        <w:autoSpaceDE w:val="0"/>
        <w:autoSpaceDN w:val="0"/>
        <w:adjustRightInd w:val="0"/>
        <w:spacing w:after="0" w:line="360" w:lineRule="auto"/>
        <w:jc w:val="both"/>
        <w:rPr>
          <w:rFonts w:ascii="Arial" w:eastAsia="Times New Roman" w:hAnsi="Arial" w:cs="Arial"/>
          <w:b/>
          <w:bCs/>
          <w:sz w:val="24"/>
          <w:szCs w:val="24"/>
          <w:lang w:eastAsia="es-MX"/>
        </w:rPr>
      </w:pPr>
    </w:p>
    <w:tbl>
      <w:tblPr>
        <w:tblStyle w:val="Tablaconcuadrcula2"/>
        <w:tblW w:w="0" w:type="auto"/>
        <w:jc w:val="center"/>
        <w:tblLook w:val="04A0" w:firstRow="1" w:lastRow="0" w:firstColumn="1" w:lastColumn="0" w:noHBand="0" w:noVBand="1"/>
      </w:tblPr>
      <w:tblGrid>
        <w:gridCol w:w="2480"/>
        <w:gridCol w:w="1799"/>
        <w:gridCol w:w="1722"/>
        <w:gridCol w:w="1919"/>
      </w:tblGrid>
      <w:tr w:rsidR="00F23808" w:rsidRPr="001A75CE" w:rsidTr="00F23808">
        <w:trPr>
          <w:trHeight w:val="397"/>
          <w:jc w:val="center"/>
        </w:trPr>
        <w:tc>
          <w:tcPr>
            <w:tcW w:w="2802" w:type="dxa"/>
            <w:shd w:val="clear" w:color="auto" w:fill="BFBFBF" w:themeFill="background1" w:themeFillShade="BF"/>
            <w:vAlign w:val="center"/>
          </w:tcPr>
          <w:p w:rsidR="00F23808" w:rsidRPr="001A75CE" w:rsidRDefault="00F23808" w:rsidP="00F23808">
            <w:pPr>
              <w:autoSpaceDE w:val="0"/>
              <w:autoSpaceDN w:val="0"/>
              <w:adjustRightInd w:val="0"/>
              <w:spacing w:line="360" w:lineRule="auto"/>
              <w:jc w:val="center"/>
              <w:rPr>
                <w:rFonts w:ascii="Arial" w:hAnsi="Arial" w:cs="Arial"/>
                <w:b/>
                <w:bCs/>
                <w:sz w:val="18"/>
                <w:szCs w:val="24"/>
                <w:lang w:eastAsia="es-MX"/>
              </w:rPr>
            </w:pPr>
            <w:r w:rsidRPr="001A75CE">
              <w:rPr>
                <w:rFonts w:ascii="Arial" w:hAnsi="Arial" w:cs="Arial"/>
                <w:b/>
                <w:bCs/>
                <w:sz w:val="18"/>
                <w:szCs w:val="24"/>
                <w:lang w:eastAsia="es-MX"/>
              </w:rPr>
              <w:t>SUPERFICIE</w:t>
            </w:r>
          </w:p>
          <w:p w:rsidR="00F23808" w:rsidRPr="001A75CE" w:rsidRDefault="00F23808" w:rsidP="00F23808">
            <w:pPr>
              <w:autoSpaceDE w:val="0"/>
              <w:autoSpaceDN w:val="0"/>
              <w:adjustRightInd w:val="0"/>
              <w:spacing w:line="360" w:lineRule="auto"/>
              <w:jc w:val="center"/>
              <w:rPr>
                <w:rFonts w:ascii="Arial" w:hAnsi="Arial" w:cs="Arial"/>
                <w:b/>
                <w:bCs/>
                <w:sz w:val="18"/>
                <w:szCs w:val="24"/>
                <w:lang w:eastAsia="es-MX"/>
              </w:rPr>
            </w:pPr>
            <w:r w:rsidRPr="001A75CE">
              <w:rPr>
                <w:rFonts w:ascii="Arial" w:hAnsi="Arial" w:cs="Arial"/>
                <w:b/>
                <w:bCs/>
                <w:sz w:val="18"/>
                <w:szCs w:val="24"/>
                <w:lang w:eastAsia="es-MX"/>
              </w:rPr>
              <w:t>TERRENO TOTAL</w:t>
            </w:r>
          </w:p>
        </w:tc>
        <w:tc>
          <w:tcPr>
            <w:tcW w:w="1984" w:type="dxa"/>
            <w:shd w:val="clear" w:color="auto" w:fill="BFBFBF" w:themeFill="background1" w:themeFillShade="BF"/>
            <w:vAlign w:val="center"/>
          </w:tcPr>
          <w:p w:rsidR="00F23808" w:rsidRPr="001A75CE" w:rsidRDefault="00F23808" w:rsidP="00F23808">
            <w:pPr>
              <w:autoSpaceDE w:val="0"/>
              <w:autoSpaceDN w:val="0"/>
              <w:adjustRightInd w:val="0"/>
              <w:spacing w:line="360" w:lineRule="auto"/>
              <w:jc w:val="center"/>
              <w:rPr>
                <w:rFonts w:ascii="Arial" w:hAnsi="Arial" w:cs="Arial"/>
                <w:b/>
                <w:bCs/>
                <w:sz w:val="18"/>
                <w:szCs w:val="24"/>
                <w:lang w:eastAsia="es-MX"/>
              </w:rPr>
            </w:pPr>
            <w:r w:rsidRPr="001A75CE">
              <w:rPr>
                <w:rFonts w:ascii="Arial" w:hAnsi="Arial" w:cs="Arial"/>
                <w:b/>
                <w:bCs/>
                <w:sz w:val="18"/>
                <w:szCs w:val="24"/>
                <w:lang w:eastAsia="es-MX"/>
              </w:rPr>
              <w:t>VALOR- BASE</w:t>
            </w:r>
          </w:p>
        </w:tc>
        <w:tc>
          <w:tcPr>
            <w:tcW w:w="1843" w:type="dxa"/>
            <w:shd w:val="clear" w:color="auto" w:fill="BFBFBF" w:themeFill="background1" w:themeFillShade="BF"/>
            <w:vAlign w:val="center"/>
          </w:tcPr>
          <w:p w:rsidR="00F23808" w:rsidRPr="001A75CE" w:rsidRDefault="00F23808" w:rsidP="00F23808">
            <w:pPr>
              <w:autoSpaceDE w:val="0"/>
              <w:autoSpaceDN w:val="0"/>
              <w:adjustRightInd w:val="0"/>
              <w:spacing w:line="360" w:lineRule="auto"/>
              <w:jc w:val="center"/>
              <w:rPr>
                <w:rFonts w:ascii="Arial" w:hAnsi="Arial" w:cs="Arial"/>
                <w:b/>
                <w:bCs/>
                <w:sz w:val="18"/>
                <w:szCs w:val="24"/>
                <w:lang w:eastAsia="es-MX"/>
              </w:rPr>
            </w:pPr>
            <w:r w:rsidRPr="001A75CE">
              <w:rPr>
                <w:rFonts w:ascii="Arial" w:hAnsi="Arial" w:cs="Arial"/>
                <w:b/>
                <w:bCs/>
                <w:sz w:val="18"/>
                <w:szCs w:val="24"/>
                <w:lang w:eastAsia="es-MX"/>
              </w:rPr>
              <w:t>VALOR AGREGADO</w:t>
            </w:r>
          </w:p>
        </w:tc>
        <w:tc>
          <w:tcPr>
            <w:tcW w:w="2126" w:type="dxa"/>
            <w:shd w:val="clear" w:color="auto" w:fill="BFBFBF" w:themeFill="background1" w:themeFillShade="BF"/>
            <w:vAlign w:val="center"/>
          </w:tcPr>
          <w:p w:rsidR="00F23808" w:rsidRPr="001A75CE" w:rsidRDefault="00F23808" w:rsidP="00F23808">
            <w:pPr>
              <w:autoSpaceDE w:val="0"/>
              <w:autoSpaceDN w:val="0"/>
              <w:adjustRightInd w:val="0"/>
              <w:spacing w:line="360" w:lineRule="auto"/>
              <w:jc w:val="center"/>
              <w:rPr>
                <w:rFonts w:ascii="Arial" w:hAnsi="Arial" w:cs="Arial"/>
                <w:b/>
                <w:bCs/>
                <w:sz w:val="18"/>
                <w:szCs w:val="24"/>
                <w:lang w:eastAsia="es-MX"/>
              </w:rPr>
            </w:pPr>
            <w:r w:rsidRPr="001A75CE">
              <w:rPr>
                <w:rFonts w:ascii="Arial" w:hAnsi="Arial" w:cs="Arial"/>
                <w:b/>
                <w:bCs/>
                <w:sz w:val="18"/>
                <w:szCs w:val="24"/>
                <w:lang w:eastAsia="es-MX"/>
              </w:rPr>
              <w:t>PREDIAL</w:t>
            </w:r>
          </w:p>
        </w:tc>
      </w:tr>
      <w:tr w:rsidR="00F23808" w:rsidRPr="001A75CE" w:rsidTr="00F23808">
        <w:trPr>
          <w:trHeight w:val="567"/>
          <w:jc w:val="center"/>
        </w:trPr>
        <w:tc>
          <w:tcPr>
            <w:tcW w:w="2802" w:type="dxa"/>
            <w:vAlign w:val="center"/>
          </w:tcPr>
          <w:p w:rsidR="00F23808" w:rsidRPr="001A75CE" w:rsidRDefault="00F23808" w:rsidP="00F23808">
            <w:pPr>
              <w:autoSpaceDE w:val="0"/>
              <w:autoSpaceDN w:val="0"/>
              <w:adjustRightInd w:val="0"/>
              <w:spacing w:line="360" w:lineRule="auto"/>
              <w:jc w:val="center"/>
              <w:rPr>
                <w:rFonts w:ascii="Arial" w:hAnsi="Arial" w:cs="Arial"/>
                <w:b/>
                <w:bCs/>
                <w:sz w:val="18"/>
                <w:szCs w:val="24"/>
                <w:lang w:eastAsia="es-MX"/>
              </w:rPr>
            </w:pPr>
            <w:r w:rsidRPr="001A75CE">
              <w:rPr>
                <w:rFonts w:ascii="Arial" w:hAnsi="Arial" w:cs="Arial"/>
                <w:sz w:val="18"/>
                <w:szCs w:val="24"/>
                <w:lang w:eastAsia="es-MX"/>
              </w:rPr>
              <w:t>.01 m</w:t>
            </w:r>
            <w:r w:rsidRPr="001A75CE">
              <w:rPr>
                <w:rFonts w:ascii="Arial" w:hAnsi="Arial" w:cs="Arial"/>
                <w:sz w:val="18"/>
                <w:szCs w:val="24"/>
                <w:vertAlign w:val="superscript"/>
                <w:lang w:eastAsia="es-MX"/>
              </w:rPr>
              <w:t>2</w:t>
            </w:r>
            <w:r w:rsidRPr="001A75CE">
              <w:rPr>
                <w:rFonts w:ascii="Arial" w:hAnsi="Arial" w:cs="Arial"/>
                <w:sz w:val="18"/>
                <w:szCs w:val="24"/>
                <w:lang w:eastAsia="es-MX"/>
              </w:rPr>
              <w:t xml:space="preserve"> a 10,000 m</w:t>
            </w:r>
            <w:r w:rsidRPr="001A75CE">
              <w:rPr>
                <w:rFonts w:ascii="Arial" w:hAnsi="Arial" w:cs="Arial"/>
                <w:sz w:val="18"/>
                <w:szCs w:val="24"/>
                <w:vertAlign w:val="superscript"/>
                <w:lang w:eastAsia="es-MX"/>
              </w:rPr>
              <w:t>2</w:t>
            </w:r>
          </w:p>
        </w:tc>
        <w:tc>
          <w:tcPr>
            <w:tcW w:w="1984" w:type="dxa"/>
            <w:vAlign w:val="center"/>
          </w:tcPr>
          <w:p w:rsidR="00F23808" w:rsidRPr="001A75CE" w:rsidRDefault="00F23808" w:rsidP="00F23808">
            <w:pPr>
              <w:autoSpaceDE w:val="0"/>
              <w:autoSpaceDN w:val="0"/>
              <w:adjustRightInd w:val="0"/>
              <w:spacing w:line="360" w:lineRule="auto"/>
              <w:jc w:val="center"/>
              <w:rPr>
                <w:rFonts w:ascii="Arial" w:hAnsi="Arial" w:cs="Arial"/>
                <w:b/>
                <w:bCs/>
                <w:sz w:val="18"/>
                <w:szCs w:val="24"/>
                <w:lang w:eastAsia="es-MX"/>
              </w:rPr>
            </w:pPr>
            <w:r w:rsidRPr="001A75CE">
              <w:rPr>
                <w:rFonts w:ascii="Arial" w:hAnsi="Arial" w:cs="Arial"/>
                <w:sz w:val="18"/>
                <w:szCs w:val="24"/>
                <w:lang w:eastAsia="es-MX"/>
              </w:rPr>
              <w:t>$  81,120.00</w:t>
            </w:r>
          </w:p>
        </w:tc>
        <w:tc>
          <w:tcPr>
            <w:tcW w:w="1843" w:type="dxa"/>
            <w:vAlign w:val="center"/>
          </w:tcPr>
          <w:p w:rsidR="00F23808" w:rsidRPr="001A75CE" w:rsidRDefault="00F23808" w:rsidP="00F23808">
            <w:pPr>
              <w:autoSpaceDE w:val="0"/>
              <w:autoSpaceDN w:val="0"/>
              <w:adjustRightInd w:val="0"/>
              <w:spacing w:line="360" w:lineRule="auto"/>
              <w:jc w:val="center"/>
              <w:rPr>
                <w:rFonts w:ascii="Arial" w:hAnsi="Arial" w:cs="Arial"/>
                <w:b/>
                <w:bCs/>
                <w:sz w:val="18"/>
                <w:szCs w:val="24"/>
                <w:lang w:eastAsia="es-MX"/>
              </w:rPr>
            </w:pPr>
            <w:r w:rsidRPr="001A75CE">
              <w:rPr>
                <w:rFonts w:ascii="Arial" w:hAnsi="Arial" w:cs="Arial"/>
                <w:sz w:val="18"/>
                <w:szCs w:val="24"/>
                <w:lang w:eastAsia="es-MX"/>
              </w:rPr>
              <w:t>(m</w:t>
            </w:r>
            <w:r w:rsidRPr="001A75CE">
              <w:rPr>
                <w:rFonts w:ascii="Arial" w:hAnsi="Arial" w:cs="Arial"/>
                <w:sz w:val="18"/>
                <w:szCs w:val="24"/>
                <w:vertAlign w:val="superscript"/>
                <w:lang w:eastAsia="es-MX"/>
              </w:rPr>
              <w:t>2</w:t>
            </w:r>
            <w:r w:rsidRPr="001A75CE">
              <w:rPr>
                <w:rFonts w:ascii="Arial" w:hAnsi="Arial" w:cs="Arial"/>
                <w:sz w:val="18"/>
                <w:szCs w:val="24"/>
                <w:lang w:eastAsia="es-MX"/>
              </w:rPr>
              <w:t xml:space="preserve"> X 0.50)</w:t>
            </w:r>
          </w:p>
        </w:tc>
        <w:tc>
          <w:tcPr>
            <w:tcW w:w="2126" w:type="dxa"/>
            <w:vAlign w:val="center"/>
          </w:tcPr>
          <w:p w:rsidR="00F23808" w:rsidRPr="001A75CE" w:rsidRDefault="00F23808" w:rsidP="00F23808">
            <w:pPr>
              <w:autoSpaceDE w:val="0"/>
              <w:autoSpaceDN w:val="0"/>
              <w:adjustRightInd w:val="0"/>
              <w:spacing w:line="360" w:lineRule="auto"/>
              <w:jc w:val="center"/>
              <w:rPr>
                <w:rFonts w:ascii="Arial" w:hAnsi="Arial" w:cs="Arial"/>
                <w:sz w:val="18"/>
                <w:szCs w:val="24"/>
                <w:lang w:eastAsia="es-MX"/>
              </w:rPr>
            </w:pPr>
            <w:r w:rsidRPr="001A75CE">
              <w:rPr>
                <w:rFonts w:ascii="Arial" w:hAnsi="Arial" w:cs="Arial"/>
                <w:sz w:val="18"/>
                <w:szCs w:val="24"/>
                <w:lang w:eastAsia="es-MX"/>
              </w:rPr>
              <w:t>$ 120 + (VC X 0.002)</w:t>
            </w:r>
          </w:p>
        </w:tc>
      </w:tr>
      <w:tr w:rsidR="00F23808" w:rsidRPr="001A75CE" w:rsidTr="00F23808">
        <w:trPr>
          <w:trHeight w:val="567"/>
          <w:jc w:val="center"/>
        </w:trPr>
        <w:tc>
          <w:tcPr>
            <w:tcW w:w="2802" w:type="dxa"/>
            <w:vAlign w:val="center"/>
          </w:tcPr>
          <w:p w:rsidR="00F23808" w:rsidRPr="001A75CE" w:rsidRDefault="00F23808" w:rsidP="00F23808">
            <w:pPr>
              <w:autoSpaceDE w:val="0"/>
              <w:autoSpaceDN w:val="0"/>
              <w:adjustRightInd w:val="0"/>
              <w:spacing w:line="360" w:lineRule="auto"/>
              <w:jc w:val="center"/>
              <w:rPr>
                <w:rFonts w:ascii="Arial" w:hAnsi="Arial" w:cs="Arial"/>
                <w:b/>
                <w:bCs/>
                <w:sz w:val="18"/>
                <w:szCs w:val="24"/>
                <w:lang w:eastAsia="es-MX"/>
              </w:rPr>
            </w:pPr>
            <w:r w:rsidRPr="001A75CE">
              <w:rPr>
                <w:rFonts w:ascii="Arial" w:hAnsi="Arial" w:cs="Arial"/>
                <w:sz w:val="18"/>
                <w:szCs w:val="24"/>
                <w:lang w:eastAsia="es-MX"/>
              </w:rPr>
              <w:t>10,001 m</w:t>
            </w:r>
            <w:r w:rsidRPr="001A75CE">
              <w:rPr>
                <w:rFonts w:ascii="Arial" w:hAnsi="Arial" w:cs="Arial"/>
                <w:sz w:val="18"/>
                <w:szCs w:val="24"/>
                <w:vertAlign w:val="superscript"/>
                <w:lang w:eastAsia="es-MX"/>
              </w:rPr>
              <w:t>2</w:t>
            </w:r>
            <w:r w:rsidRPr="001A75CE">
              <w:rPr>
                <w:rFonts w:ascii="Arial" w:hAnsi="Arial" w:cs="Arial"/>
                <w:sz w:val="18"/>
                <w:szCs w:val="24"/>
                <w:lang w:eastAsia="es-MX"/>
              </w:rPr>
              <w:t xml:space="preserve"> a 30,000 m</w:t>
            </w:r>
            <w:r w:rsidRPr="001A75CE">
              <w:rPr>
                <w:rFonts w:ascii="Arial" w:hAnsi="Arial" w:cs="Arial"/>
                <w:sz w:val="18"/>
                <w:szCs w:val="24"/>
                <w:vertAlign w:val="superscript"/>
                <w:lang w:eastAsia="es-MX"/>
              </w:rPr>
              <w:t>2</w:t>
            </w:r>
          </w:p>
        </w:tc>
        <w:tc>
          <w:tcPr>
            <w:tcW w:w="1984" w:type="dxa"/>
            <w:vAlign w:val="center"/>
          </w:tcPr>
          <w:p w:rsidR="00F23808" w:rsidRPr="001A75CE" w:rsidRDefault="00F23808" w:rsidP="00F23808">
            <w:pPr>
              <w:autoSpaceDE w:val="0"/>
              <w:autoSpaceDN w:val="0"/>
              <w:adjustRightInd w:val="0"/>
              <w:spacing w:line="360" w:lineRule="auto"/>
              <w:jc w:val="center"/>
              <w:rPr>
                <w:rFonts w:ascii="Arial" w:hAnsi="Arial" w:cs="Arial"/>
                <w:b/>
                <w:bCs/>
                <w:sz w:val="18"/>
                <w:szCs w:val="24"/>
                <w:lang w:eastAsia="es-MX"/>
              </w:rPr>
            </w:pPr>
            <w:r w:rsidRPr="001A75CE">
              <w:rPr>
                <w:rFonts w:ascii="Arial" w:hAnsi="Arial" w:cs="Arial"/>
                <w:sz w:val="18"/>
                <w:szCs w:val="24"/>
                <w:lang w:eastAsia="es-MX"/>
              </w:rPr>
              <w:t>$  88,725.00</w:t>
            </w:r>
          </w:p>
        </w:tc>
        <w:tc>
          <w:tcPr>
            <w:tcW w:w="1843" w:type="dxa"/>
            <w:vAlign w:val="center"/>
          </w:tcPr>
          <w:p w:rsidR="00F23808" w:rsidRPr="001A75CE" w:rsidRDefault="00F23808" w:rsidP="00F23808">
            <w:pPr>
              <w:autoSpaceDE w:val="0"/>
              <w:autoSpaceDN w:val="0"/>
              <w:adjustRightInd w:val="0"/>
              <w:spacing w:line="360" w:lineRule="auto"/>
              <w:jc w:val="center"/>
              <w:rPr>
                <w:rFonts w:ascii="Arial" w:hAnsi="Arial" w:cs="Arial"/>
                <w:b/>
                <w:bCs/>
                <w:sz w:val="18"/>
                <w:szCs w:val="24"/>
                <w:lang w:eastAsia="es-MX"/>
              </w:rPr>
            </w:pPr>
            <w:r w:rsidRPr="001A75CE">
              <w:rPr>
                <w:rFonts w:ascii="Arial" w:hAnsi="Arial" w:cs="Arial"/>
                <w:sz w:val="18"/>
                <w:szCs w:val="24"/>
                <w:lang w:eastAsia="es-MX"/>
              </w:rPr>
              <w:t>(m</w:t>
            </w:r>
            <w:r w:rsidRPr="001A75CE">
              <w:rPr>
                <w:rFonts w:ascii="Arial" w:hAnsi="Arial" w:cs="Arial"/>
                <w:sz w:val="18"/>
                <w:szCs w:val="24"/>
                <w:vertAlign w:val="superscript"/>
                <w:lang w:eastAsia="es-MX"/>
              </w:rPr>
              <w:t>2</w:t>
            </w:r>
            <w:r w:rsidRPr="001A75CE">
              <w:rPr>
                <w:rFonts w:ascii="Arial" w:hAnsi="Arial" w:cs="Arial"/>
                <w:sz w:val="18"/>
                <w:szCs w:val="24"/>
                <w:lang w:eastAsia="es-MX"/>
              </w:rPr>
              <w:t xml:space="preserve"> X 0.30)</w:t>
            </w:r>
          </w:p>
        </w:tc>
        <w:tc>
          <w:tcPr>
            <w:tcW w:w="2126" w:type="dxa"/>
            <w:vAlign w:val="center"/>
          </w:tcPr>
          <w:p w:rsidR="00F23808" w:rsidRPr="001A75CE" w:rsidRDefault="00F23808" w:rsidP="00F23808">
            <w:pPr>
              <w:autoSpaceDE w:val="0"/>
              <w:autoSpaceDN w:val="0"/>
              <w:adjustRightInd w:val="0"/>
              <w:spacing w:line="360" w:lineRule="auto"/>
              <w:jc w:val="center"/>
              <w:rPr>
                <w:rFonts w:ascii="Arial" w:hAnsi="Arial" w:cs="Arial"/>
                <w:sz w:val="18"/>
                <w:szCs w:val="24"/>
                <w:lang w:eastAsia="es-MX"/>
              </w:rPr>
            </w:pPr>
            <w:r w:rsidRPr="001A75CE">
              <w:rPr>
                <w:rFonts w:ascii="Arial" w:hAnsi="Arial" w:cs="Arial"/>
                <w:sz w:val="18"/>
                <w:szCs w:val="24"/>
                <w:lang w:eastAsia="es-MX"/>
              </w:rPr>
              <w:t>$ 138 + (VCX 0.002)</w:t>
            </w:r>
          </w:p>
        </w:tc>
      </w:tr>
      <w:tr w:rsidR="00F23808" w:rsidRPr="001A75CE" w:rsidTr="00F23808">
        <w:trPr>
          <w:trHeight w:val="567"/>
          <w:jc w:val="center"/>
        </w:trPr>
        <w:tc>
          <w:tcPr>
            <w:tcW w:w="2802" w:type="dxa"/>
            <w:vAlign w:val="center"/>
          </w:tcPr>
          <w:p w:rsidR="00F23808" w:rsidRPr="001A75CE" w:rsidRDefault="00F23808" w:rsidP="00F23808">
            <w:pPr>
              <w:autoSpaceDE w:val="0"/>
              <w:autoSpaceDN w:val="0"/>
              <w:adjustRightInd w:val="0"/>
              <w:spacing w:line="360" w:lineRule="auto"/>
              <w:jc w:val="center"/>
              <w:rPr>
                <w:rFonts w:ascii="Arial" w:hAnsi="Arial" w:cs="Arial"/>
                <w:b/>
                <w:bCs/>
                <w:sz w:val="18"/>
                <w:szCs w:val="24"/>
                <w:lang w:eastAsia="es-MX"/>
              </w:rPr>
            </w:pPr>
            <w:r w:rsidRPr="001A75CE">
              <w:rPr>
                <w:rFonts w:ascii="Arial" w:hAnsi="Arial" w:cs="Arial"/>
                <w:sz w:val="18"/>
                <w:szCs w:val="24"/>
                <w:lang w:eastAsia="es-MX"/>
              </w:rPr>
              <w:t>30,001 m</w:t>
            </w:r>
            <w:r w:rsidRPr="001A75CE">
              <w:rPr>
                <w:rFonts w:ascii="Arial" w:hAnsi="Arial" w:cs="Arial"/>
                <w:sz w:val="18"/>
                <w:szCs w:val="24"/>
                <w:vertAlign w:val="superscript"/>
                <w:lang w:eastAsia="es-MX"/>
              </w:rPr>
              <w:t>2</w:t>
            </w:r>
            <w:r w:rsidRPr="001A75CE">
              <w:rPr>
                <w:rFonts w:ascii="Arial" w:hAnsi="Arial" w:cs="Arial"/>
                <w:sz w:val="18"/>
                <w:szCs w:val="24"/>
                <w:lang w:eastAsia="es-MX"/>
              </w:rPr>
              <w:t xml:space="preserve"> a 50,000 m</w:t>
            </w:r>
            <w:r w:rsidRPr="001A75CE">
              <w:rPr>
                <w:rFonts w:ascii="Arial" w:hAnsi="Arial" w:cs="Arial"/>
                <w:sz w:val="18"/>
                <w:szCs w:val="24"/>
                <w:vertAlign w:val="superscript"/>
                <w:lang w:eastAsia="es-MX"/>
              </w:rPr>
              <w:t>2</w:t>
            </w:r>
          </w:p>
        </w:tc>
        <w:tc>
          <w:tcPr>
            <w:tcW w:w="1984" w:type="dxa"/>
            <w:vAlign w:val="center"/>
          </w:tcPr>
          <w:p w:rsidR="00F23808" w:rsidRPr="001A75CE" w:rsidRDefault="00F23808" w:rsidP="00F23808">
            <w:pPr>
              <w:autoSpaceDE w:val="0"/>
              <w:autoSpaceDN w:val="0"/>
              <w:adjustRightInd w:val="0"/>
              <w:spacing w:line="360" w:lineRule="auto"/>
              <w:jc w:val="center"/>
              <w:rPr>
                <w:rFonts w:ascii="Arial" w:hAnsi="Arial" w:cs="Arial"/>
                <w:b/>
                <w:bCs/>
                <w:sz w:val="18"/>
                <w:szCs w:val="24"/>
                <w:lang w:eastAsia="es-MX"/>
              </w:rPr>
            </w:pPr>
            <w:r w:rsidRPr="001A75CE">
              <w:rPr>
                <w:rFonts w:ascii="Arial" w:hAnsi="Arial" w:cs="Arial"/>
                <w:sz w:val="18"/>
                <w:szCs w:val="24"/>
                <w:lang w:eastAsia="es-MX"/>
              </w:rPr>
              <w:t>$ 202,800.00</w:t>
            </w:r>
          </w:p>
        </w:tc>
        <w:tc>
          <w:tcPr>
            <w:tcW w:w="1843" w:type="dxa"/>
            <w:vAlign w:val="center"/>
          </w:tcPr>
          <w:p w:rsidR="00F23808" w:rsidRPr="001A75CE" w:rsidRDefault="00F23808" w:rsidP="00F23808">
            <w:pPr>
              <w:autoSpaceDE w:val="0"/>
              <w:autoSpaceDN w:val="0"/>
              <w:adjustRightInd w:val="0"/>
              <w:spacing w:line="360" w:lineRule="auto"/>
              <w:jc w:val="center"/>
              <w:rPr>
                <w:rFonts w:ascii="Arial" w:hAnsi="Arial" w:cs="Arial"/>
                <w:b/>
                <w:bCs/>
                <w:sz w:val="18"/>
                <w:szCs w:val="24"/>
                <w:lang w:eastAsia="es-MX"/>
              </w:rPr>
            </w:pPr>
            <w:r w:rsidRPr="001A75CE">
              <w:rPr>
                <w:rFonts w:ascii="Arial" w:hAnsi="Arial" w:cs="Arial"/>
                <w:sz w:val="18"/>
                <w:szCs w:val="24"/>
                <w:lang w:eastAsia="es-MX"/>
              </w:rPr>
              <w:t>(m</w:t>
            </w:r>
            <w:r w:rsidRPr="001A75CE">
              <w:rPr>
                <w:rFonts w:ascii="Arial" w:hAnsi="Arial" w:cs="Arial"/>
                <w:sz w:val="18"/>
                <w:szCs w:val="24"/>
                <w:vertAlign w:val="superscript"/>
                <w:lang w:eastAsia="es-MX"/>
              </w:rPr>
              <w:t>2</w:t>
            </w:r>
            <w:r w:rsidRPr="001A75CE">
              <w:rPr>
                <w:rFonts w:ascii="Arial" w:hAnsi="Arial" w:cs="Arial"/>
                <w:sz w:val="18"/>
                <w:szCs w:val="24"/>
                <w:lang w:eastAsia="es-MX"/>
              </w:rPr>
              <w:t xml:space="preserve"> X 0.20)</w:t>
            </w:r>
          </w:p>
        </w:tc>
        <w:tc>
          <w:tcPr>
            <w:tcW w:w="2126" w:type="dxa"/>
            <w:vAlign w:val="center"/>
          </w:tcPr>
          <w:p w:rsidR="00F23808" w:rsidRPr="001A75CE" w:rsidRDefault="00F23808" w:rsidP="00F23808">
            <w:pPr>
              <w:autoSpaceDE w:val="0"/>
              <w:autoSpaceDN w:val="0"/>
              <w:adjustRightInd w:val="0"/>
              <w:spacing w:line="360" w:lineRule="auto"/>
              <w:jc w:val="center"/>
              <w:rPr>
                <w:rFonts w:ascii="Arial" w:hAnsi="Arial" w:cs="Arial"/>
                <w:b/>
                <w:bCs/>
                <w:sz w:val="18"/>
                <w:szCs w:val="24"/>
                <w:lang w:eastAsia="es-MX"/>
              </w:rPr>
            </w:pPr>
            <w:r w:rsidRPr="001A75CE">
              <w:rPr>
                <w:rFonts w:ascii="Arial" w:hAnsi="Arial" w:cs="Arial"/>
                <w:sz w:val="18"/>
                <w:szCs w:val="24"/>
                <w:lang w:eastAsia="es-MX"/>
              </w:rPr>
              <w:t>$ 162 + (VCX0.001)</w:t>
            </w:r>
          </w:p>
        </w:tc>
      </w:tr>
      <w:tr w:rsidR="00F23808" w:rsidRPr="001A75CE" w:rsidTr="00F23808">
        <w:trPr>
          <w:trHeight w:val="567"/>
          <w:jc w:val="center"/>
        </w:trPr>
        <w:tc>
          <w:tcPr>
            <w:tcW w:w="2802" w:type="dxa"/>
            <w:vAlign w:val="center"/>
          </w:tcPr>
          <w:p w:rsidR="00F23808" w:rsidRPr="001A75CE" w:rsidRDefault="00F23808" w:rsidP="00F23808">
            <w:pPr>
              <w:autoSpaceDE w:val="0"/>
              <w:autoSpaceDN w:val="0"/>
              <w:adjustRightInd w:val="0"/>
              <w:spacing w:line="360" w:lineRule="auto"/>
              <w:jc w:val="center"/>
              <w:rPr>
                <w:rFonts w:ascii="Arial" w:hAnsi="Arial" w:cs="Arial"/>
                <w:b/>
                <w:bCs/>
                <w:sz w:val="18"/>
                <w:szCs w:val="24"/>
                <w:lang w:eastAsia="es-MX"/>
              </w:rPr>
            </w:pPr>
            <w:r w:rsidRPr="001A75CE">
              <w:rPr>
                <w:rFonts w:ascii="Arial" w:hAnsi="Arial" w:cs="Arial"/>
                <w:sz w:val="18"/>
                <w:szCs w:val="24"/>
                <w:lang w:eastAsia="es-MX"/>
              </w:rPr>
              <w:t>50,001 m</w:t>
            </w:r>
            <w:r w:rsidRPr="001A75CE">
              <w:rPr>
                <w:rFonts w:ascii="Arial" w:hAnsi="Arial" w:cs="Arial"/>
                <w:sz w:val="18"/>
                <w:szCs w:val="24"/>
                <w:vertAlign w:val="superscript"/>
                <w:lang w:eastAsia="es-MX"/>
              </w:rPr>
              <w:t>2</w:t>
            </w:r>
            <w:r w:rsidRPr="001A75CE">
              <w:rPr>
                <w:rFonts w:ascii="Arial" w:hAnsi="Arial" w:cs="Arial"/>
                <w:sz w:val="18"/>
                <w:szCs w:val="24"/>
                <w:lang w:eastAsia="es-MX"/>
              </w:rPr>
              <w:t xml:space="preserve"> a 70,000 m</w:t>
            </w:r>
            <w:r w:rsidRPr="001A75CE">
              <w:rPr>
                <w:rFonts w:ascii="Arial" w:hAnsi="Arial" w:cs="Arial"/>
                <w:sz w:val="18"/>
                <w:szCs w:val="24"/>
                <w:vertAlign w:val="superscript"/>
                <w:lang w:eastAsia="es-MX"/>
              </w:rPr>
              <w:t>2</w:t>
            </w:r>
          </w:p>
        </w:tc>
        <w:tc>
          <w:tcPr>
            <w:tcW w:w="1984" w:type="dxa"/>
            <w:vAlign w:val="center"/>
          </w:tcPr>
          <w:p w:rsidR="00F23808" w:rsidRPr="001A75CE" w:rsidRDefault="00F23808" w:rsidP="00F23808">
            <w:pPr>
              <w:autoSpaceDE w:val="0"/>
              <w:autoSpaceDN w:val="0"/>
              <w:adjustRightInd w:val="0"/>
              <w:spacing w:line="360" w:lineRule="auto"/>
              <w:jc w:val="center"/>
              <w:rPr>
                <w:rFonts w:ascii="Arial" w:hAnsi="Arial" w:cs="Arial"/>
                <w:b/>
                <w:bCs/>
                <w:sz w:val="18"/>
                <w:szCs w:val="24"/>
                <w:lang w:eastAsia="es-MX"/>
              </w:rPr>
            </w:pPr>
            <w:r w:rsidRPr="001A75CE">
              <w:rPr>
                <w:rFonts w:ascii="Arial" w:hAnsi="Arial" w:cs="Arial"/>
                <w:sz w:val="18"/>
                <w:szCs w:val="24"/>
                <w:lang w:eastAsia="es-MX"/>
              </w:rPr>
              <w:t>$ 329,550.00</w:t>
            </w:r>
          </w:p>
        </w:tc>
        <w:tc>
          <w:tcPr>
            <w:tcW w:w="1843" w:type="dxa"/>
            <w:vAlign w:val="center"/>
          </w:tcPr>
          <w:p w:rsidR="00F23808" w:rsidRPr="001A75CE" w:rsidRDefault="00F23808" w:rsidP="00F23808">
            <w:pPr>
              <w:autoSpaceDE w:val="0"/>
              <w:autoSpaceDN w:val="0"/>
              <w:adjustRightInd w:val="0"/>
              <w:spacing w:line="360" w:lineRule="auto"/>
              <w:jc w:val="center"/>
              <w:rPr>
                <w:rFonts w:ascii="Arial" w:hAnsi="Arial" w:cs="Arial"/>
                <w:b/>
                <w:bCs/>
                <w:sz w:val="18"/>
                <w:szCs w:val="24"/>
                <w:lang w:eastAsia="es-MX"/>
              </w:rPr>
            </w:pPr>
            <w:r w:rsidRPr="001A75CE">
              <w:rPr>
                <w:rFonts w:ascii="Arial" w:hAnsi="Arial" w:cs="Arial"/>
                <w:sz w:val="18"/>
                <w:szCs w:val="24"/>
                <w:lang w:eastAsia="es-MX"/>
              </w:rPr>
              <w:t>(m</w:t>
            </w:r>
            <w:r w:rsidRPr="001A75CE">
              <w:rPr>
                <w:rFonts w:ascii="Arial" w:hAnsi="Arial" w:cs="Arial"/>
                <w:sz w:val="18"/>
                <w:szCs w:val="24"/>
                <w:vertAlign w:val="superscript"/>
                <w:lang w:eastAsia="es-MX"/>
              </w:rPr>
              <w:t>2</w:t>
            </w:r>
            <w:r w:rsidRPr="001A75CE">
              <w:rPr>
                <w:rFonts w:ascii="Arial" w:hAnsi="Arial" w:cs="Arial"/>
                <w:sz w:val="18"/>
                <w:szCs w:val="24"/>
                <w:lang w:eastAsia="es-MX"/>
              </w:rPr>
              <w:t xml:space="preserve"> X 0.10)</w:t>
            </w:r>
          </w:p>
        </w:tc>
        <w:tc>
          <w:tcPr>
            <w:tcW w:w="2126" w:type="dxa"/>
            <w:vAlign w:val="center"/>
          </w:tcPr>
          <w:p w:rsidR="00F23808" w:rsidRPr="001A75CE" w:rsidRDefault="00F23808" w:rsidP="00F23808">
            <w:pPr>
              <w:autoSpaceDE w:val="0"/>
              <w:autoSpaceDN w:val="0"/>
              <w:adjustRightInd w:val="0"/>
              <w:spacing w:line="360" w:lineRule="auto"/>
              <w:jc w:val="center"/>
              <w:rPr>
                <w:rFonts w:ascii="Arial" w:hAnsi="Arial" w:cs="Arial"/>
                <w:sz w:val="18"/>
                <w:szCs w:val="24"/>
                <w:lang w:eastAsia="es-MX"/>
              </w:rPr>
            </w:pPr>
            <w:r w:rsidRPr="001A75CE">
              <w:rPr>
                <w:rFonts w:ascii="Arial" w:hAnsi="Arial" w:cs="Arial"/>
                <w:sz w:val="18"/>
                <w:szCs w:val="24"/>
                <w:lang w:eastAsia="es-MX"/>
              </w:rPr>
              <w:t>$ 168 + (VC X 0.001)</w:t>
            </w:r>
          </w:p>
        </w:tc>
      </w:tr>
      <w:tr w:rsidR="00F23808" w:rsidRPr="001A75CE" w:rsidTr="00F23808">
        <w:trPr>
          <w:trHeight w:val="567"/>
          <w:jc w:val="center"/>
        </w:trPr>
        <w:tc>
          <w:tcPr>
            <w:tcW w:w="2802" w:type="dxa"/>
            <w:vAlign w:val="center"/>
          </w:tcPr>
          <w:p w:rsidR="00F23808" w:rsidRPr="001A75CE" w:rsidRDefault="00F23808" w:rsidP="00F23808">
            <w:pPr>
              <w:autoSpaceDE w:val="0"/>
              <w:autoSpaceDN w:val="0"/>
              <w:adjustRightInd w:val="0"/>
              <w:spacing w:line="360" w:lineRule="auto"/>
              <w:jc w:val="center"/>
              <w:rPr>
                <w:rFonts w:ascii="Arial" w:hAnsi="Arial" w:cs="Arial"/>
                <w:b/>
                <w:bCs/>
                <w:sz w:val="18"/>
                <w:szCs w:val="24"/>
                <w:lang w:eastAsia="es-MX"/>
              </w:rPr>
            </w:pPr>
            <w:r w:rsidRPr="001A75CE">
              <w:rPr>
                <w:rFonts w:ascii="Arial" w:hAnsi="Arial" w:cs="Arial"/>
                <w:sz w:val="18"/>
                <w:szCs w:val="24"/>
                <w:lang w:eastAsia="es-MX"/>
              </w:rPr>
              <w:t>70,001  en adelante</w:t>
            </w:r>
          </w:p>
        </w:tc>
        <w:tc>
          <w:tcPr>
            <w:tcW w:w="1984" w:type="dxa"/>
            <w:vAlign w:val="center"/>
          </w:tcPr>
          <w:p w:rsidR="00F23808" w:rsidRPr="001A75CE" w:rsidRDefault="00F23808" w:rsidP="00F23808">
            <w:pPr>
              <w:autoSpaceDE w:val="0"/>
              <w:autoSpaceDN w:val="0"/>
              <w:adjustRightInd w:val="0"/>
              <w:spacing w:line="360" w:lineRule="auto"/>
              <w:jc w:val="center"/>
              <w:rPr>
                <w:rFonts w:ascii="Arial" w:hAnsi="Arial" w:cs="Arial"/>
                <w:b/>
                <w:bCs/>
                <w:sz w:val="18"/>
                <w:szCs w:val="24"/>
                <w:lang w:eastAsia="es-MX"/>
              </w:rPr>
            </w:pPr>
            <w:r w:rsidRPr="001A75CE">
              <w:rPr>
                <w:rFonts w:ascii="Arial" w:hAnsi="Arial" w:cs="Arial"/>
                <w:sz w:val="18"/>
                <w:szCs w:val="24"/>
                <w:lang w:eastAsia="es-MX"/>
              </w:rPr>
              <w:t>$ 342,225.00</w:t>
            </w:r>
          </w:p>
        </w:tc>
        <w:tc>
          <w:tcPr>
            <w:tcW w:w="1843" w:type="dxa"/>
            <w:vAlign w:val="center"/>
          </w:tcPr>
          <w:p w:rsidR="00F23808" w:rsidRPr="001A75CE" w:rsidRDefault="00F23808" w:rsidP="00F23808">
            <w:pPr>
              <w:autoSpaceDE w:val="0"/>
              <w:autoSpaceDN w:val="0"/>
              <w:adjustRightInd w:val="0"/>
              <w:spacing w:line="360" w:lineRule="auto"/>
              <w:jc w:val="center"/>
              <w:rPr>
                <w:rFonts w:ascii="Arial" w:hAnsi="Arial" w:cs="Arial"/>
                <w:b/>
                <w:bCs/>
                <w:sz w:val="18"/>
                <w:szCs w:val="24"/>
                <w:lang w:eastAsia="es-MX"/>
              </w:rPr>
            </w:pPr>
            <w:r w:rsidRPr="001A75CE">
              <w:rPr>
                <w:rFonts w:ascii="Arial" w:hAnsi="Arial" w:cs="Arial"/>
                <w:sz w:val="18"/>
                <w:szCs w:val="24"/>
                <w:lang w:eastAsia="es-MX"/>
              </w:rPr>
              <w:t>(m</w:t>
            </w:r>
            <w:r w:rsidRPr="001A75CE">
              <w:rPr>
                <w:rFonts w:ascii="Arial" w:hAnsi="Arial" w:cs="Arial"/>
                <w:sz w:val="18"/>
                <w:szCs w:val="24"/>
                <w:vertAlign w:val="superscript"/>
                <w:lang w:eastAsia="es-MX"/>
              </w:rPr>
              <w:t>2</w:t>
            </w:r>
            <w:r w:rsidRPr="001A75CE">
              <w:rPr>
                <w:rFonts w:ascii="Arial" w:hAnsi="Arial" w:cs="Arial"/>
                <w:sz w:val="18"/>
                <w:szCs w:val="24"/>
                <w:lang w:eastAsia="es-MX"/>
              </w:rPr>
              <w:t xml:space="preserve"> x 0.05)</w:t>
            </w:r>
          </w:p>
        </w:tc>
        <w:tc>
          <w:tcPr>
            <w:tcW w:w="2126" w:type="dxa"/>
            <w:vAlign w:val="center"/>
          </w:tcPr>
          <w:p w:rsidR="00F23808" w:rsidRPr="001A75CE" w:rsidRDefault="00F23808" w:rsidP="00F23808">
            <w:pPr>
              <w:autoSpaceDE w:val="0"/>
              <w:autoSpaceDN w:val="0"/>
              <w:adjustRightInd w:val="0"/>
              <w:spacing w:line="360" w:lineRule="auto"/>
              <w:jc w:val="center"/>
              <w:rPr>
                <w:rFonts w:ascii="Arial" w:hAnsi="Arial" w:cs="Arial"/>
                <w:sz w:val="18"/>
                <w:szCs w:val="24"/>
                <w:lang w:eastAsia="es-MX"/>
              </w:rPr>
            </w:pPr>
            <w:r w:rsidRPr="001A75CE">
              <w:rPr>
                <w:rFonts w:ascii="Arial" w:hAnsi="Arial" w:cs="Arial"/>
                <w:sz w:val="18"/>
                <w:szCs w:val="24"/>
                <w:lang w:eastAsia="es-MX"/>
              </w:rPr>
              <w:t>$ 174 + (VC x 0.005)</w:t>
            </w:r>
          </w:p>
        </w:tc>
      </w:tr>
    </w:tbl>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VALOR CATASTRAL= VALOR BASE+VALOR AGREGADO</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PREDIAL=CUOTA DIARIA+ (VALOR CATASTRAL POR FACTOR)</w:t>
      </w:r>
    </w:p>
    <w:p w:rsidR="00F23808" w:rsidRPr="007E020B" w:rsidRDefault="00F23808" w:rsidP="00F23808">
      <w:pPr>
        <w:autoSpaceDE w:val="0"/>
        <w:autoSpaceDN w:val="0"/>
        <w:adjustRightInd w:val="0"/>
        <w:spacing w:after="0" w:line="360" w:lineRule="auto"/>
        <w:jc w:val="both"/>
        <w:rPr>
          <w:rFonts w:ascii="Arial" w:eastAsia="Times New Roman" w:hAnsi="Arial" w:cs="Arial"/>
          <w:b/>
          <w:bCs/>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7) ZONA INDUSTRIAL </w:t>
      </w:r>
      <w:r w:rsidRPr="007E020B">
        <w:rPr>
          <w:rFonts w:ascii="Arial" w:eastAsia="Times New Roman" w:hAnsi="Arial" w:cs="Arial"/>
          <w:sz w:val="24"/>
          <w:szCs w:val="24"/>
          <w:lang w:eastAsia="es-MX"/>
        </w:rPr>
        <w:t>(TABLAJES CATASTRALES)</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Las tarifas para los predios rústicos fuera del área de la carretera son las siguientes:</w:t>
      </w:r>
    </w:p>
    <w:p w:rsidR="00F23808" w:rsidRPr="007E020B" w:rsidRDefault="00F23808" w:rsidP="00F23808">
      <w:pPr>
        <w:autoSpaceDE w:val="0"/>
        <w:autoSpaceDN w:val="0"/>
        <w:adjustRightInd w:val="0"/>
        <w:spacing w:after="0" w:line="360" w:lineRule="auto"/>
        <w:jc w:val="both"/>
        <w:rPr>
          <w:rFonts w:ascii="Arial" w:eastAsia="Times New Roman" w:hAnsi="Arial" w:cs="Arial"/>
          <w:b/>
          <w:bCs/>
          <w:sz w:val="24"/>
          <w:szCs w:val="24"/>
          <w:lang w:eastAsia="es-MX"/>
        </w:rPr>
      </w:pPr>
    </w:p>
    <w:tbl>
      <w:tblPr>
        <w:tblStyle w:val="Tablaconcuadrcula2"/>
        <w:tblW w:w="8755" w:type="dxa"/>
        <w:jc w:val="center"/>
        <w:tblLook w:val="04A0" w:firstRow="1" w:lastRow="0" w:firstColumn="1" w:lastColumn="0" w:noHBand="0" w:noVBand="1"/>
      </w:tblPr>
      <w:tblGrid>
        <w:gridCol w:w="2532"/>
        <w:gridCol w:w="1850"/>
        <w:gridCol w:w="1793"/>
        <w:gridCol w:w="2580"/>
      </w:tblGrid>
      <w:tr w:rsidR="00F23808" w:rsidRPr="007E020B" w:rsidTr="007965BC">
        <w:trPr>
          <w:jc w:val="center"/>
        </w:trPr>
        <w:tc>
          <w:tcPr>
            <w:tcW w:w="2532" w:type="dxa"/>
            <w:shd w:val="clear" w:color="auto" w:fill="BFBFBF" w:themeFill="background1" w:themeFillShade="BF"/>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SUPERFICIE</w:t>
            </w:r>
          </w:p>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TERRENO TOTAL</w:t>
            </w:r>
          </w:p>
        </w:tc>
        <w:tc>
          <w:tcPr>
            <w:tcW w:w="1850" w:type="dxa"/>
            <w:shd w:val="clear" w:color="auto" w:fill="BFBFBF" w:themeFill="background1" w:themeFillShade="BF"/>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VALOR- BASE</w:t>
            </w:r>
          </w:p>
        </w:tc>
        <w:tc>
          <w:tcPr>
            <w:tcW w:w="1793" w:type="dxa"/>
            <w:shd w:val="clear" w:color="auto" w:fill="BFBFBF" w:themeFill="background1" w:themeFillShade="BF"/>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VALOR AGREGADO</w:t>
            </w:r>
          </w:p>
        </w:tc>
        <w:tc>
          <w:tcPr>
            <w:tcW w:w="2580" w:type="dxa"/>
            <w:shd w:val="clear" w:color="auto" w:fill="BFBFBF" w:themeFill="background1" w:themeFillShade="BF"/>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PREDIAL</w:t>
            </w:r>
          </w:p>
        </w:tc>
      </w:tr>
      <w:tr w:rsidR="00F23808" w:rsidRPr="007E020B" w:rsidTr="007965BC">
        <w:trPr>
          <w:trHeight w:val="567"/>
          <w:jc w:val="center"/>
        </w:trPr>
        <w:tc>
          <w:tcPr>
            <w:tcW w:w="2532" w:type="dxa"/>
            <w:vAlign w:val="center"/>
          </w:tcPr>
          <w:p w:rsidR="00F23808" w:rsidRPr="007E020B" w:rsidRDefault="00F23808" w:rsidP="00F23808">
            <w:pPr>
              <w:autoSpaceDE w:val="0"/>
              <w:autoSpaceDN w:val="0"/>
              <w:adjustRightInd w:val="0"/>
              <w:spacing w:line="360" w:lineRule="auto"/>
              <w:rPr>
                <w:rFonts w:ascii="Arial" w:hAnsi="Arial" w:cs="Arial"/>
                <w:b/>
                <w:bCs/>
                <w:sz w:val="24"/>
                <w:szCs w:val="24"/>
                <w:lang w:eastAsia="es-MX"/>
              </w:rPr>
            </w:pPr>
            <w:r w:rsidRPr="007E020B">
              <w:rPr>
                <w:rFonts w:ascii="Arial" w:hAnsi="Arial" w:cs="Arial"/>
                <w:sz w:val="24"/>
                <w:szCs w:val="24"/>
                <w:lang w:eastAsia="es-MX"/>
              </w:rPr>
              <w:t>.01 m</w:t>
            </w:r>
            <w:r w:rsidRPr="007E020B">
              <w:rPr>
                <w:rFonts w:ascii="Arial" w:hAnsi="Arial" w:cs="Arial"/>
                <w:sz w:val="24"/>
                <w:szCs w:val="24"/>
                <w:vertAlign w:val="superscript"/>
                <w:lang w:eastAsia="es-MX"/>
              </w:rPr>
              <w:t>2</w:t>
            </w:r>
            <w:r w:rsidRPr="007E020B">
              <w:rPr>
                <w:rFonts w:ascii="Arial" w:hAnsi="Arial" w:cs="Arial"/>
                <w:sz w:val="24"/>
                <w:szCs w:val="24"/>
                <w:lang w:eastAsia="es-MX"/>
              </w:rPr>
              <w:t xml:space="preserve"> a 10,000 m</w:t>
            </w:r>
            <w:r w:rsidRPr="007E020B">
              <w:rPr>
                <w:rFonts w:ascii="Arial" w:hAnsi="Arial" w:cs="Arial"/>
                <w:sz w:val="24"/>
                <w:szCs w:val="24"/>
                <w:vertAlign w:val="superscript"/>
                <w:lang w:eastAsia="es-MX"/>
              </w:rPr>
              <w:t>2</w:t>
            </w:r>
          </w:p>
        </w:tc>
        <w:tc>
          <w:tcPr>
            <w:tcW w:w="1850" w:type="dxa"/>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sz w:val="24"/>
                <w:szCs w:val="24"/>
                <w:lang w:eastAsia="es-MX"/>
              </w:rPr>
              <w:t>$  81,120.00</w:t>
            </w:r>
          </w:p>
        </w:tc>
        <w:tc>
          <w:tcPr>
            <w:tcW w:w="1793" w:type="dxa"/>
            <w:vAlign w:val="center"/>
          </w:tcPr>
          <w:p w:rsidR="00F23808" w:rsidRPr="007E020B" w:rsidRDefault="00F23808" w:rsidP="00F23808">
            <w:pPr>
              <w:autoSpaceDE w:val="0"/>
              <w:autoSpaceDN w:val="0"/>
              <w:adjustRightInd w:val="0"/>
              <w:spacing w:line="360" w:lineRule="auto"/>
              <w:rPr>
                <w:rFonts w:ascii="Arial" w:hAnsi="Arial" w:cs="Arial"/>
                <w:b/>
                <w:bCs/>
                <w:sz w:val="24"/>
                <w:szCs w:val="24"/>
                <w:lang w:eastAsia="es-MX"/>
              </w:rPr>
            </w:pPr>
            <w:r w:rsidRPr="007E020B">
              <w:rPr>
                <w:rFonts w:ascii="Arial" w:hAnsi="Arial" w:cs="Arial"/>
                <w:sz w:val="24"/>
                <w:szCs w:val="24"/>
                <w:lang w:eastAsia="es-MX"/>
              </w:rPr>
              <w:t>(m</w:t>
            </w:r>
            <w:r w:rsidRPr="007E020B">
              <w:rPr>
                <w:rFonts w:ascii="Arial" w:hAnsi="Arial" w:cs="Arial"/>
                <w:sz w:val="24"/>
                <w:szCs w:val="24"/>
                <w:vertAlign w:val="superscript"/>
                <w:lang w:eastAsia="es-MX"/>
              </w:rPr>
              <w:t>2</w:t>
            </w:r>
            <w:r w:rsidRPr="007E020B">
              <w:rPr>
                <w:rFonts w:ascii="Arial" w:hAnsi="Arial" w:cs="Arial"/>
                <w:sz w:val="24"/>
                <w:szCs w:val="24"/>
                <w:lang w:eastAsia="es-MX"/>
              </w:rPr>
              <w:t xml:space="preserve"> X 0.50)</w:t>
            </w:r>
          </w:p>
        </w:tc>
        <w:tc>
          <w:tcPr>
            <w:tcW w:w="2580" w:type="dxa"/>
            <w:vAlign w:val="center"/>
          </w:tcPr>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$ 84 + (VC X 0.002)</w:t>
            </w:r>
          </w:p>
        </w:tc>
      </w:tr>
      <w:tr w:rsidR="00F23808" w:rsidRPr="007E020B" w:rsidTr="007965BC">
        <w:trPr>
          <w:trHeight w:val="567"/>
          <w:jc w:val="center"/>
        </w:trPr>
        <w:tc>
          <w:tcPr>
            <w:tcW w:w="2532" w:type="dxa"/>
            <w:vAlign w:val="center"/>
          </w:tcPr>
          <w:p w:rsidR="00F23808" w:rsidRPr="007E020B" w:rsidRDefault="00F23808" w:rsidP="00F23808">
            <w:pPr>
              <w:autoSpaceDE w:val="0"/>
              <w:autoSpaceDN w:val="0"/>
              <w:adjustRightInd w:val="0"/>
              <w:spacing w:line="360" w:lineRule="auto"/>
              <w:rPr>
                <w:rFonts w:ascii="Arial" w:hAnsi="Arial" w:cs="Arial"/>
                <w:b/>
                <w:bCs/>
                <w:sz w:val="24"/>
                <w:szCs w:val="24"/>
                <w:lang w:eastAsia="es-MX"/>
              </w:rPr>
            </w:pPr>
            <w:r w:rsidRPr="007E020B">
              <w:rPr>
                <w:rFonts w:ascii="Arial" w:hAnsi="Arial" w:cs="Arial"/>
                <w:sz w:val="24"/>
                <w:szCs w:val="24"/>
                <w:lang w:eastAsia="es-MX"/>
              </w:rPr>
              <w:t>10,001 m</w:t>
            </w:r>
            <w:r w:rsidRPr="007E020B">
              <w:rPr>
                <w:rFonts w:ascii="Arial" w:hAnsi="Arial" w:cs="Arial"/>
                <w:sz w:val="24"/>
                <w:szCs w:val="24"/>
                <w:vertAlign w:val="superscript"/>
                <w:lang w:eastAsia="es-MX"/>
              </w:rPr>
              <w:t>2</w:t>
            </w:r>
            <w:r w:rsidRPr="007E020B">
              <w:rPr>
                <w:rFonts w:ascii="Arial" w:hAnsi="Arial" w:cs="Arial"/>
                <w:sz w:val="24"/>
                <w:szCs w:val="24"/>
                <w:lang w:eastAsia="es-MX"/>
              </w:rPr>
              <w:t xml:space="preserve"> a 30,000 m</w:t>
            </w:r>
            <w:r w:rsidRPr="007E020B">
              <w:rPr>
                <w:rFonts w:ascii="Arial" w:hAnsi="Arial" w:cs="Arial"/>
                <w:sz w:val="24"/>
                <w:szCs w:val="24"/>
                <w:vertAlign w:val="superscript"/>
                <w:lang w:eastAsia="es-MX"/>
              </w:rPr>
              <w:t>2</w:t>
            </w:r>
          </w:p>
        </w:tc>
        <w:tc>
          <w:tcPr>
            <w:tcW w:w="1850" w:type="dxa"/>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sz w:val="24"/>
                <w:szCs w:val="24"/>
                <w:lang w:eastAsia="es-MX"/>
              </w:rPr>
              <w:t>$  88,725.00</w:t>
            </w:r>
          </w:p>
        </w:tc>
        <w:tc>
          <w:tcPr>
            <w:tcW w:w="1793" w:type="dxa"/>
            <w:vAlign w:val="center"/>
          </w:tcPr>
          <w:p w:rsidR="00F23808" w:rsidRPr="007E020B" w:rsidRDefault="00F23808" w:rsidP="00F23808">
            <w:pPr>
              <w:autoSpaceDE w:val="0"/>
              <w:autoSpaceDN w:val="0"/>
              <w:adjustRightInd w:val="0"/>
              <w:spacing w:line="360" w:lineRule="auto"/>
              <w:rPr>
                <w:rFonts w:ascii="Arial" w:hAnsi="Arial" w:cs="Arial"/>
                <w:b/>
                <w:bCs/>
                <w:sz w:val="24"/>
                <w:szCs w:val="24"/>
                <w:lang w:eastAsia="es-MX"/>
              </w:rPr>
            </w:pPr>
            <w:r w:rsidRPr="007E020B">
              <w:rPr>
                <w:rFonts w:ascii="Arial" w:hAnsi="Arial" w:cs="Arial"/>
                <w:sz w:val="24"/>
                <w:szCs w:val="24"/>
                <w:lang w:eastAsia="es-MX"/>
              </w:rPr>
              <w:t>(m</w:t>
            </w:r>
            <w:r w:rsidRPr="007E020B">
              <w:rPr>
                <w:rFonts w:ascii="Arial" w:hAnsi="Arial" w:cs="Arial"/>
                <w:sz w:val="24"/>
                <w:szCs w:val="24"/>
                <w:vertAlign w:val="superscript"/>
                <w:lang w:eastAsia="es-MX"/>
              </w:rPr>
              <w:t>2</w:t>
            </w:r>
            <w:r w:rsidRPr="007E020B">
              <w:rPr>
                <w:rFonts w:ascii="Arial" w:hAnsi="Arial" w:cs="Arial"/>
                <w:sz w:val="24"/>
                <w:szCs w:val="24"/>
                <w:lang w:eastAsia="es-MX"/>
              </w:rPr>
              <w:t xml:space="preserve"> X 0.30)</w:t>
            </w:r>
          </w:p>
        </w:tc>
        <w:tc>
          <w:tcPr>
            <w:tcW w:w="2580" w:type="dxa"/>
            <w:vAlign w:val="center"/>
          </w:tcPr>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$ 102 + (VCX 0.002)</w:t>
            </w:r>
          </w:p>
        </w:tc>
      </w:tr>
      <w:tr w:rsidR="00F23808" w:rsidRPr="007E020B" w:rsidTr="007965BC">
        <w:trPr>
          <w:trHeight w:val="567"/>
          <w:jc w:val="center"/>
        </w:trPr>
        <w:tc>
          <w:tcPr>
            <w:tcW w:w="2532" w:type="dxa"/>
            <w:vAlign w:val="center"/>
          </w:tcPr>
          <w:p w:rsidR="00F23808" w:rsidRPr="007E020B" w:rsidRDefault="00F23808" w:rsidP="00F23808">
            <w:pPr>
              <w:autoSpaceDE w:val="0"/>
              <w:autoSpaceDN w:val="0"/>
              <w:adjustRightInd w:val="0"/>
              <w:spacing w:line="360" w:lineRule="auto"/>
              <w:rPr>
                <w:rFonts w:ascii="Arial" w:hAnsi="Arial" w:cs="Arial"/>
                <w:b/>
                <w:bCs/>
                <w:sz w:val="24"/>
                <w:szCs w:val="24"/>
                <w:lang w:eastAsia="es-MX"/>
              </w:rPr>
            </w:pPr>
            <w:r w:rsidRPr="007E020B">
              <w:rPr>
                <w:rFonts w:ascii="Arial" w:hAnsi="Arial" w:cs="Arial"/>
                <w:sz w:val="24"/>
                <w:szCs w:val="24"/>
                <w:lang w:eastAsia="es-MX"/>
              </w:rPr>
              <w:lastRenderedPageBreak/>
              <w:t>30,001 m</w:t>
            </w:r>
            <w:r w:rsidRPr="007E020B">
              <w:rPr>
                <w:rFonts w:ascii="Arial" w:hAnsi="Arial" w:cs="Arial"/>
                <w:sz w:val="24"/>
                <w:szCs w:val="24"/>
                <w:vertAlign w:val="superscript"/>
                <w:lang w:eastAsia="es-MX"/>
              </w:rPr>
              <w:t>2</w:t>
            </w:r>
            <w:r w:rsidRPr="007E020B">
              <w:rPr>
                <w:rFonts w:ascii="Arial" w:hAnsi="Arial" w:cs="Arial"/>
                <w:sz w:val="24"/>
                <w:szCs w:val="24"/>
                <w:lang w:eastAsia="es-MX"/>
              </w:rPr>
              <w:t xml:space="preserve"> a 50,000 m</w:t>
            </w:r>
            <w:r w:rsidRPr="007E020B">
              <w:rPr>
                <w:rFonts w:ascii="Arial" w:hAnsi="Arial" w:cs="Arial"/>
                <w:sz w:val="24"/>
                <w:szCs w:val="24"/>
                <w:vertAlign w:val="superscript"/>
                <w:lang w:eastAsia="es-MX"/>
              </w:rPr>
              <w:t>2</w:t>
            </w:r>
          </w:p>
        </w:tc>
        <w:tc>
          <w:tcPr>
            <w:tcW w:w="1850" w:type="dxa"/>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sz w:val="24"/>
                <w:szCs w:val="24"/>
                <w:lang w:eastAsia="es-MX"/>
              </w:rPr>
              <w:t>$ 202,800.00</w:t>
            </w:r>
          </w:p>
        </w:tc>
        <w:tc>
          <w:tcPr>
            <w:tcW w:w="1793" w:type="dxa"/>
            <w:vAlign w:val="center"/>
          </w:tcPr>
          <w:p w:rsidR="00F23808" w:rsidRPr="007E020B" w:rsidRDefault="00F23808" w:rsidP="00F23808">
            <w:pPr>
              <w:autoSpaceDE w:val="0"/>
              <w:autoSpaceDN w:val="0"/>
              <w:adjustRightInd w:val="0"/>
              <w:spacing w:line="360" w:lineRule="auto"/>
              <w:rPr>
                <w:rFonts w:ascii="Arial" w:hAnsi="Arial" w:cs="Arial"/>
                <w:b/>
                <w:bCs/>
                <w:sz w:val="24"/>
                <w:szCs w:val="24"/>
                <w:lang w:eastAsia="es-MX"/>
              </w:rPr>
            </w:pPr>
            <w:r w:rsidRPr="007E020B">
              <w:rPr>
                <w:rFonts w:ascii="Arial" w:hAnsi="Arial" w:cs="Arial"/>
                <w:sz w:val="24"/>
                <w:szCs w:val="24"/>
                <w:lang w:eastAsia="es-MX"/>
              </w:rPr>
              <w:t>(m</w:t>
            </w:r>
            <w:r w:rsidRPr="007E020B">
              <w:rPr>
                <w:rFonts w:ascii="Arial" w:hAnsi="Arial" w:cs="Arial"/>
                <w:sz w:val="24"/>
                <w:szCs w:val="24"/>
                <w:vertAlign w:val="superscript"/>
                <w:lang w:eastAsia="es-MX"/>
              </w:rPr>
              <w:t>2</w:t>
            </w:r>
            <w:r w:rsidRPr="007E020B">
              <w:rPr>
                <w:rFonts w:ascii="Arial" w:hAnsi="Arial" w:cs="Arial"/>
                <w:sz w:val="24"/>
                <w:szCs w:val="24"/>
                <w:lang w:eastAsia="es-MX"/>
              </w:rPr>
              <w:t xml:space="preserve"> X 0.20)</w:t>
            </w:r>
          </w:p>
        </w:tc>
        <w:tc>
          <w:tcPr>
            <w:tcW w:w="2580" w:type="dxa"/>
            <w:vAlign w:val="center"/>
          </w:tcPr>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 xml:space="preserve">  $108 + (VCX0.001)</w:t>
            </w:r>
          </w:p>
        </w:tc>
      </w:tr>
      <w:tr w:rsidR="00F23808" w:rsidRPr="007E020B" w:rsidTr="007965BC">
        <w:trPr>
          <w:trHeight w:val="567"/>
          <w:jc w:val="center"/>
        </w:trPr>
        <w:tc>
          <w:tcPr>
            <w:tcW w:w="2532" w:type="dxa"/>
            <w:vAlign w:val="center"/>
          </w:tcPr>
          <w:p w:rsidR="00F23808" w:rsidRPr="007E020B" w:rsidRDefault="00F23808" w:rsidP="00F23808">
            <w:pPr>
              <w:autoSpaceDE w:val="0"/>
              <w:autoSpaceDN w:val="0"/>
              <w:adjustRightInd w:val="0"/>
              <w:spacing w:line="360" w:lineRule="auto"/>
              <w:rPr>
                <w:rFonts w:ascii="Arial" w:hAnsi="Arial" w:cs="Arial"/>
                <w:b/>
                <w:bCs/>
                <w:sz w:val="24"/>
                <w:szCs w:val="24"/>
                <w:lang w:eastAsia="es-MX"/>
              </w:rPr>
            </w:pPr>
            <w:r w:rsidRPr="007E020B">
              <w:rPr>
                <w:rFonts w:ascii="Arial" w:hAnsi="Arial" w:cs="Arial"/>
                <w:sz w:val="24"/>
                <w:szCs w:val="24"/>
                <w:lang w:eastAsia="es-MX"/>
              </w:rPr>
              <w:t>50,001 m</w:t>
            </w:r>
            <w:r w:rsidRPr="007E020B">
              <w:rPr>
                <w:rFonts w:ascii="Arial" w:hAnsi="Arial" w:cs="Arial"/>
                <w:sz w:val="24"/>
                <w:szCs w:val="24"/>
                <w:vertAlign w:val="superscript"/>
                <w:lang w:eastAsia="es-MX"/>
              </w:rPr>
              <w:t>2</w:t>
            </w:r>
            <w:r w:rsidRPr="007E020B">
              <w:rPr>
                <w:rFonts w:ascii="Arial" w:hAnsi="Arial" w:cs="Arial"/>
                <w:sz w:val="24"/>
                <w:szCs w:val="24"/>
                <w:lang w:eastAsia="es-MX"/>
              </w:rPr>
              <w:t xml:space="preserve"> a 70,000 m</w:t>
            </w:r>
            <w:r w:rsidRPr="007E020B">
              <w:rPr>
                <w:rFonts w:ascii="Arial" w:hAnsi="Arial" w:cs="Arial"/>
                <w:sz w:val="24"/>
                <w:szCs w:val="24"/>
                <w:vertAlign w:val="superscript"/>
                <w:lang w:eastAsia="es-MX"/>
              </w:rPr>
              <w:t>2</w:t>
            </w:r>
          </w:p>
        </w:tc>
        <w:tc>
          <w:tcPr>
            <w:tcW w:w="1850" w:type="dxa"/>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sz w:val="24"/>
                <w:szCs w:val="24"/>
                <w:lang w:eastAsia="es-MX"/>
              </w:rPr>
              <w:t>$ 329,550.00</w:t>
            </w:r>
          </w:p>
        </w:tc>
        <w:tc>
          <w:tcPr>
            <w:tcW w:w="1793" w:type="dxa"/>
            <w:vAlign w:val="center"/>
          </w:tcPr>
          <w:p w:rsidR="00F23808" w:rsidRPr="007E020B" w:rsidRDefault="00F23808" w:rsidP="00F23808">
            <w:pPr>
              <w:autoSpaceDE w:val="0"/>
              <w:autoSpaceDN w:val="0"/>
              <w:adjustRightInd w:val="0"/>
              <w:spacing w:line="360" w:lineRule="auto"/>
              <w:rPr>
                <w:rFonts w:ascii="Arial" w:hAnsi="Arial" w:cs="Arial"/>
                <w:b/>
                <w:bCs/>
                <w:sz w:val="24"/>
                <w:szCs w:val="24"/>
                <w:lang w:eastAsia="es-MX"/>
              </w:rPr>
            </w:pPr>
            <w:r w:rsidRPr="007E020B">
              <w:rPr>
                <w:rFonts w:ascii="Arial" w:hAnsi="Arial" w:cs="Arial"/>
                <w:sz w:val="24"/>
                <w:szCs w:val="24"/>
                <w:lang w:eastAsia="es-MX"/>
              </w:rPr>
              <w:t>(m</w:t>
            </w:r>
            <w:r w:rsidRPr="007E020B">
              <w:rPr>
                <w:rFonts w:ascii="Arial" w:hAnsi="Arial" w:cs="Arial"/>
                <w:sz w:val="24"/>
                <w:szCs w:val="24"/>
                <w:vertAlign w:val="superscript"/>
                <w:lang w:eastAsia="es-MX"/>
              </w:rPr>
              <w:t>2</w:t>
            </w:r>
            <w:r w:rsidRPr="007E020B">
              <w:rPr>
                <w:rFonts w:ascii="Arial" w:hAnsi="Arial" w:cs="Arial"/>
                <w:sz w:val="24"/>
                <w:szCs w:val="24"/>
                <w:lang w:eastAsia="es-MX"/>
              </w:rPr>
              <w:t xml:space="preserve"> X0.10)</w:t>
            </w:r>
          </w:p>
        </w:tc>
        <w:tc>
          <w:tcPr>
            <w:tcW w:w="2580" w:type="dxa"/>
            <w:vAlign w:val="center"/>
          </w:tcPr>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$ 120 + (VC X 0.001)</w:t>
            </w:r>
          </w:p>
        </w:tc>
      </w:tr>
      <w:tr w:rsidR="00F23808" w:rsidRPr="007E020B" w:rsidTr="007965BC">
        <w:trPr>
          <w:trHeight w:val="567"/>
          <w:jc w:val="center"/>
        </w:trPr>
        <w:tc>
          <w:tcPr>
            <w:tcW w:w="2532" w:type="dxa"/>
            <w:vAlign w:val="center"/>
          </w:tcPr>
          <w:p w:rsidR="00F23808" w:rsidRPr="007E020B" w:rsidRDefault="00F23808" w:rsidP="00F23808">
            <w:pPr>
              <w:autoSpaceDE w:val="0"/>
              <w:autoSpaceDN w:val="0"/>
              <w:adjustRightInd w:val="0"/>
              <w:spacing w:line="360" w:lineRule="auto"/>
              <w:rPr>
                <w:rFonts w:ascii="Arial" w:hAnsi="Arial" w:cs="Arial"/>
                <w:b/>
                <w:bCs/>
                <w:sz w:val="24"/>
                <w:szCs w:val="24"/>
                <w:lang w:eastAsia="es-MX"/>
              </w:rPr>
            </w:pPr>
            <w:r w:rsidRPr="007E020B">
              <w:rPr>
                <w:rFonts w:ascii="Arial" w:hAnsi="Arial" w:cs="Arial"/>
                <w:sz w:val="24"/>
                <w:szCs w:val="24"/>
                <w:lang w:eastAsia="es-MX"/>
              </w:rPr>
              <w:t>70,001  en adelante</w:t>
            </w:r>
          </w:p>
        </w:tc>
        <w:tc>
          <w:tcPr>
            <w:tcW w:w="1850" w:type="dxa"/>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sz w:val="24"/>
                <w:szCs w:val="24"/>
                <w:lang w:eastAsia="es-MX"/>
              </w:rPr>
              <w:t>$ 342,225.00</w:t>
            </w:r>
          </w:p>
        </w:tc>
        <w:tc>
          <w:tcPr>
            <w:tcW w:w="1793" w:type="dxa"/>
            <w:vAlign w:val="center"/>
          </w:tcPr>
          <w:p w:rsidR="00F23808" w:rsidRPr="007E020B" w:rsidRDefault="00F23808" w:rsidP="00F23808">
            <w:pPr>
              <w:autoSpaceDE w:val="0"/>
              <w:autoSpaceDN w:val="0"/>
              <w:adjustRightInd w:val="0"/>
              <w:spacing w:line="360" w:lineRule="auto"/>
              <w:rPr>
                <w:rFonts w:ascii="Arial" w:hAnsi="Arial" w:cs="Arial"/>
                <w:b/>
                <w:bCs/>
                <w:sz w:val="24"/>
                <w:szCs w:val="24"/>
                <w:lang w:eastAsia="es-MX"/>
              </w:rPr>
            </w:pPr>
            <w:r w:rsidRPr="007E020B">
              <w:rPr>
                <w:rFonts w:ascii="Arial" w:hAnsi="Arial" w:cs="Arial"/>
                <w:sz w:val="24"/>
                <w:szCs w:val="24"/>
                <w:lang w:eastAsia="es-MX"/>
              </w:rPr>
              <w:t>(m</w:t>
            </w:r>
            <w:r w:rsidRPr="007E020B">
              <w:rPr>
                <w:rFonts w:ascii="Arial" w:hAnsi="Arial" w:cs="Arial"/>
                <w:sz w:val="24"/>
                <w:szCs w:val="24"/>
                <w:vertAlign w:val="superscript"/>
                <w:lang w:eastAsia="es-MX"/>
              </w:rPr>
              <w:t>2</w:t>
            </w:r>
            <w:r w:rsidRPr="007E020B">
              <w:rPr>
                <w:rFonts w:ascii="Arial" w:hAnsi="Arial" w:cs="Arial"/>
                <w:sz w:val="24"/>
                <w:szCs w:val="24"/>
                <w:lang w:eastAsia="es-MX"/>
              </w:rPr>
              <w:t xml:space="preserve"> x 0.05)</w:t>
            </w:r>
          </w:p>
        </w:tc>
        <w:tc>
          <w:tcPr>
            <w:tcW w:w="2580" w:type="dxa"/>
            <w:vAlign w:val="center"/>
          </w:tcPr>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$ 132 + (VC x 0.005)</w:t>
            </w:r>
          </w:p>
        </w:tc>
      </w:tr>
    </w:tbl>
    <w:p w:rsidR="007965BC" w:rsidRDefault="007965BC" w:rsidP="00F23808">
      <w:pPr>
        <w:autoSpaceDE w:val="0"/>
        <w:autoSpaceDN w:val="0"/>
        <w:adjustRightInd w:val="0"/>
        <w:spacing w:after="0" w:line="360" w:lineRule="auto"/>
        <w:jc w:val="both"/>
        <w:rPr>
          <w:rFonts w:ascii="Arial" w:eastAsia="Times New Roman" w:hAnsi="Arial" w:cs="Arial"/>
          <w:b/>
          <w:bCs/>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Las construcciones en este tipo de predios serán igual al de la zona industrial.</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VALOR CATASTRAL = VALOR BASE + VALOR AGREGADO</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PREDIAL= CUOTA FIJA + (VALOR CATASTRAL X FACTOR)</w:t>
      </w:r>
    </w:p>
    <w:p w:rsidR="00F23808" w:rsidRPr="007E020B" w:rsidRDefault="00F23808" w:rsidP="00F23808">
      <w:pPr>
        <w:autoSpaceDE w:val="0"/>
        <w:autoSpaceDN w:val="0"/>
        <w:adjustRightInd w:val="0"/>
        <w:spacing w:after="0" w:line="360" w:lineRule="auto"/>
        <w:jc w:val="both"/>
        <w:rPr>
          <w:rFonts w:ascii="Arial" w:eastAsia="Times New Roman" w:hAnsi="Arial" w:cs="Arial"/>
          <w:b/>
          <w:bCs/>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8) RÚSTICOS FUERA DE ZONA INDUSTRIAL</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Las tarifas para los predios rústicos ubicados dentro del municipio son los siguientes:</w:t>
      </w:r>
    </w:p>
    <w:p w:rsidR="001A75CE" w:rsidRPr="007E020B" w:rsidRDefault="001A75CE"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b/>
          <w:bCs/>
          <w:sz w:val="24"/>
          <w:szCs w:val="24"/>
          <w:lang w:eastAsia="es-MX"/>
        </w:rPr>
      </w:pPr>
    </w:p>
    <w:tbl>
      <w:tblPr>
        <w:tblStyle w:val="Tablaconcuadrcula2"/>
        <w:tblW w:w="8755" w:type="dxa"/>
        <w:jc w:val="center"/>
        <w:tblLook w:val="04A0" w:firstRow="1" w:lastRow="0" w:firstColumn="1" w:lastColumn="0" w:noHBand="0" w:noVBand="1"/>
      </w:tblPr>
      <w:tblGrid>
        <w:gridCol w:w="2639"/>
        <w:gridCol w:w="1706"/>
        <w:gridCol w:w="1630"/>
        <w:gridCol w:w="2780"/>
      </w:tblGrid>
      <w:tr w:rsidR="00F23808" w:rsidRPr="001A75CE" w:rsidTr="007965BC">
        <w:trPr>
          <w:jc w:val="center"/>
        </w:trPr>
        <w:tc>
          <w:tcPr>
            <w:tcW w:w="2639" w:type="dxa"/>
            <w:shd w:val="clear" w:color="auto" w:fill="BFBFBF" w:themeFill="background1" w:themeFillShade="BF"/>
            <w:vAlign w:val="center"/>
          </w:tcPr>
          <w:p w:rsidR="00F23808" w:rsidRPr="001A75CE" w:rsidRDefault="00F23808" w:rsidP="00F23808">
            <w:pPr>
              <w:autoSpaceDE w:val="0"/>
              <w:autoSpaceDN w:val="0"/>
              <w:adjustRightInd w:val="0"/>
              <w:spacing w:line="360" w:lineRule="auto"/>
              <w:jc w:val="center"/>
              <w:rPr>
                <w:rFonts w:ascii="Arial" w:hAnsi="Arial" w:cs="Arial"/>
                <w:b/>
                <w:bCs/>
                <w:szCs w:val="24"/>
                <w:lang w:eastAsia="es-MX"/>
              </w:rPr>
            </w:pPr>
            <w:r w:rsidRPr="001A75CE">
              <w:rPr>
                <w:rFonts w:ascii="Arial" w:hAnsi="Arial" w:cs="Arial"/>
                <w:b/>
                <w:bCs/>
                <w:szCs w:val="24"/>
                <w:lang w:eastAsia="es-MX"/>
              </w:rPr>
              <w:t>SUPERFICIE</w:t>
            </w:r>
          </w:p>
          <w:p w:rsidR="00F23808" w:rsidRPr="001A75CE" w:rsidRDefault="00F23808" w:rsidP="00F23808">
            <w:pPr>
              <w:autoSpaceDE w:val="0"/>
              <w:autoSpaceDN w:val="0"/>
              <w:adjustRightInd w:val="0"/>
              <w:spacing w:line="360" w:lineRule="auto"/>
              <w:jc w:val="center"/>
              <w:rPr>
                <w:rFonts w:ascii="Arial" w:hAnsi="Arial" w:cs="Arial"/>
                <w:b/>
                <w:bCs/>
                <w:szCs w:val="24"/>
                <w:lang w:eastAsia="es-MX"/>
              </w:rPr>
            </w:pPr>
            <w:r w:rsidRPr="001A75CE">
              <w:rPr>
                <w:rFonts w:ascii="Arial" w:hAnsi="Arial" w:cs="Arial"/>
                <w:b/>
                <w:bCs/>
                <w:szCs w:val="24"/>
                <w:lang w:eastAsia="es-MX"/>
              </w:rPr>
              <w:t>TERRENO TOTAL</w:t>
            </w:r>
          </w:p>
        </w:tc>
        <w:tc>
          <w:tcPr>
            <w:tcW w:w="1706" w:type="dxa"/>
            <w:shd w:val="clear" w:color="auto" w:fill="BFBFBF" w:themeFill="background1" w:themeFillShade="BF"/>
            <w:vAlign w:val="center"/>
          </w:tcPr>
          <w:p w:rsidR="00F23808" w:rsidRPr="001A75CE" w:rsidRDefault="00F23808" w:rsidP="00F23808">
            <w:pPr>
              <w:autoSpaceDE w:val="0"/>
              <w:autoSpaceDN w:val="0"/>
              <w:adjustRightInd w:val="0"/>
              <w:spacing w:line="360" w:lineRule="auto"/>
              <w:jc w:val="center"/>
              <w:rPr>
                <w:rFonts w:ascii="Arial" w:hAnsi="Arial" w:cs="Arial"/>
                <w:b/>
                <w:bCs/>
                <w:szCs w:val="24"/>
                <w:lang w:eastAsia="es-MX"/>
              </w:rPr>
            </w:pPr>
            <w:r w:rsidRPr="001A75CE">
              <w:rPr>
                <w:rFonts w:ascii="Arial" w:hAnsi="Arial" w:cs="Arial"/>
                <w:b/>
                <w:bCs/>
                <w:szCs w:val="24"/>
                <w:lang w:eastAsia="es-MX"/>
              </w:rPr>
              <w:t>VALOR- BASE</w:t>
            </w:r>
          </w:p>
        </w:tc>
        <w:tc>
          <w:tcPr>
            <w:tcW w:w="1630" w:type="dxa"/>
            <w:shd w:val="clear" w:color="auto" w:fill="BFBFBF" w:themeFill="background1" w:themeFillShade="BF"/>
            <w:vAlign w:val="center"/>
          </w:tcPr>
          <w:p w:rsidR="00F23808" w:rsidRPr="001A75CE" w:rsidRDefault="00F23808" w:rsidP="00F23808">
            <w:pPr>
              <w:autoSpaceDE w:val="0"/>
              <w:autoSpaceDN w:val="0"/>
              <w:adjustRightInd w:val="0"/>
              <w:spacing w:line="360" w:lineRule="auto"/>
              <w:jc w:val="center"/>
              <w:rPr>
                <w:rFonts w:ascii="Arial" w:hAnsi="Arial" w:cs="Arial"/>
                <w:b/>
                <w:bCs/>
                <w:szCs w:val="24"/>
                <w:lang w:eastAsia="es-MX"/>
              </w:rPr>
            </w:pPr>
            <w:r w:rsidRPr="001A75CE">
              <w:rPr>
                <w:rFonts w:ascii="Arial" w:hAnsi="Arial" w:cs="Arial"/>
                <w:b/>
                <w:bCs/>
                <w:szCs w:val="24"/>
                <w:lang w:eastAsia="es-MX"/>
              </w:rPr>
              <w:t>VALOR AGREGADO</w:t>
            </w:r>
          </w:p>
        </w:tc>
        <w:tc>
          <w:tcPr>
            <w:tcW w:w="2780" w:type="dxa"/>
            <w:shd w:val="clear" w:color="auto" w:fill="BFBFBF" w:themeFill="background1" w:themeFillShade="BF"/>
            <w:vAlign w:val="center"/>
          </w:tcPr>
          <w:p w:rsidR="00F23808" w:rsidRPr="001A75CE" w:rsidRDefault="00F23808" w:rsidP="00F23808">
            <w:pPr>
              <w:autoSpaceDE w:val="0"/>
              <w:autoSpaceDN w:val="0"/>
              <w:adjustRightInd w:val="0"/>
              <w:spacing w:line="360" w:lineRule="auto"/>
              <w:jc w:val="center"/>
              <w:rPr>
                <w:rFonts w:ascii="Arial" w:hAnsi="Arial" w:cs="Arial"/>
                <w:b/>
                <w:bCs/>
                <w:szCs w:val="24"/>
                <w:lang w:eastAsia="es-MX"/>
              </w:rPr>
            </w:pPr>
            <w:r w:rsidRPr="001A75CE">
              <w:rPr>
                <w:rFonts w:ascii="Arial" w:hAnsi="Arial" w:cs="Arial"/>
                <w:b/>
                <w:bCs/>
                <w:szCs w:val="24"/>
                <w:lang w:eastAsia="es-MX"/>
              </w:rPr>
              <w:t>PREDIAL</w:t>
            </w:r>
          </w:p>
        </w:tc>
      </w:tr>
      <w:tr w:rsidR="00F23808" w:rsidRPr="001A75CE" w:rsidTr="007965BC">
        <w:trPr>
          <w:trHeight w:val="567"/>
          <w:jc w:val="center"/>
        </w:trPr>
        <w:tc>
          <w:tcPr>
            <w:tcW w:w="2639" w:type="dxa"/>
            <w:vAlign w:val="center"/>
          </w:tcPr>
          <w:p w:rsidR="00F23808" w:rsidRPr="001A75CE" w:rsidRDefault="00F23808" w:rsidP="00F23808">
            <w:pPr>
              <w:autoSpaceDE w:val="0"/>
              <w:autoSpaceDN w:val="0"/>
              <w:adjustRightInd w:val="0"/>
              <w:spacing w:line="360" w:lineRule="auto"/>
              <w:jc w:val="right"/>
              <w:rPr>
                <w:rFonts w:ascii="Arial" w:hAnsi="Arial" w:cs="Arial"/>
                <w:b/>
                <w:bCs/>
                <w:szCs w:val="24"/>
                <w:lang w:eastAsia="es-MX"/>
              </w:rPr>
            </w:pPr>
            <w:r w:rsidRPr="001A75CE">
              <w:rPr>
                <w:rFonts w:ascii="Arial" w:hAnsi="Arial" w:cs="Arial"/>
                <w:szCs w:val="24"/>
                <w:lang w:eastAsia="es-MX"/>
              </w:rPr>
              <w:t>.01 m</w:t>
            </w:r>
            <w:r w:rsidRPr="001A75CE">
              <w:rPr>
                <w:rFonts w:ascii="Arial" w:hAnsi="Arial" w:cs="Arial"/>
                <w:szCs w:val="24"/>
                <w:vertAlign w:val="superscript"/>
                <w:lang w:eastAsia="es-MX"/>
              </w:rPr>
              <w:t>2</w:t>
            </w:r>
            <w:r w:rsidRPr="001A75CE">
              <w:rPr>
                <w:rFonts w:ascii="Arial" w:hAnsi="Arial" w:cs="Arial"/>
                <w:szCs w:val="24"/>
                <w:lang w:eastAsia="es-MX"/>
              </w:rPr>
              <w:t xml:space="preserve"> a 10,000 m</w:t>
            </w:r>
            <w:r w:rsidRPr="001A75CE">
              <w:rPr>
                <w:rFonts w:ascii="Arial" w:hAnsi="Arial" w:cs="Arial"/>
                <w:szCs w:val="24"/>
                <w:vertAlign w:val="superscript"/>
                <w:lang w:eastAsia="es-MX"/>
              </w:rPr>
              <w:t>2</w:t>
            </w:r>
          </w:p>
        </w:tc>
        <w:tc>
          <w:tcPr>
            <w:tcW w:w="1706" w:type="dxa"/>
            <w:vAlign w:val="center"/>
          </w:tcPr>
          <w:p w:rsidR="00F23808" w:rsidRPr="001A75CE" w:rsidRDefault="00F23808" w:rsidP="00F23808">
            <w:pPr>
              <w:autoSpaceDE w:val="0"/>
              <w:autoSpaceDN w:val="0"/>
              <w:adjustRightInd w:val="0"/>
              <w:spacing w:line="360" w:lineRule="auto"/>
              <w:jc w:val="center"/>
              <w:rPr>
                <w:rFonts w:ascii="Arial" w:hAnsi="Arial" w:cs="Arial"/>
                <w:b/>
                <w:bCs/>
                <w:szCs w:val="24"/>
                <w:lang w:eastAsia="es-MX"/>
              </w:rPr>
            </w:pPr>
            <w:r w:rsidRPr="001A75CE">
              <w:rPr>
                <w:rFonts w:ascii="Arial" w:hAnsi="Arial" w:cs="Arial"/>
                <w:szCs w:val="24"/>
                <w:lang w:eastAsia="es-MX"/>
              </w:rPr>
              <w:t>$ 45,864.00</w:t>
            </w:r>
          </w:p>
        </w:tc>
        <w:tc>
          <w:tcPr>
            <w:tcW w:w="1630" w:type="dxa"/>
            <w:vAlign w:val="center"/>
          </w:tcPr>
          <w:p w:rsidR="00F23808" w:rsidRPr="001A75CE" w:rsidRDefault="00F23808" w:rsidP="00F23808">
            <w:pPr>
              <w:autoSpaceDE w:val="0"/>
              <w:autoSpaceDN w:val="0"/>
              <w:adjustRightInd w:val="0"/>
              <w:spacing w:line="360" w:lineRule="auto"/>
              <w:jc w:val="center"/>
              <w:rPr>
                <w:rFonts w:ascii="Arial" w:hAnsi="Arial" w:cs="Arial"/>
                <w:b/>
                <w:bCs/>
                <w:szCs w:val="24"/>
                <w:lang w:eastAsia="es-MX"/>
              </w:rPr>
            </w:pPr>
            <w:r w:rsidRPr="001A75CE">
              <w:rPr>
                <w:rFonts w:ascii="Arial" w:hAnsi="Arial" w:cs="Arial"/>
                <w:szCs w:val="24"/>
                <w:lang w:eastAsia="es-MX"/>
              </w:rPr>
              <w:t>(m</w:t>
            </w:r>
            <w:r w:rsidRPr="001A75CE">
              <w:rPr>
                <w:rFonts w:ascii="Arial" w:hAnsi="Arial" w:cs="Arial"/>
                <w:szCs w:val="24"/>
                <w:vertAlign w:val="superscript"/>
                <w:lang w:eastAsia="es-MX"/>
              </w:rPr>
              <w:t>2</w:t>
            </w:r>
            <w:r w:rsidRPr="001A75CE">
              <w:rPr>
                <w:rFonts w:ascii="Arial" w:hAnsi="Arial" w:cs="Arial"/>
                <w:szCs w:val="24"/>
                <w:lang w:eastAsia="es-MX"/>
              </w:rPr>
              <w:t xml:space="preserve"> X 0.50)</w:t>
            </w:r>
          </w:p>
        </w:tc>
        <w:tc>
          <w:tcPr>
            <w:tcW w:w="2780" w:type="dxa"/>
            <w:vAlign w:val="center"/>
          </w:tcPr>
          <w:p w:rsidR="00F23808" w:rsidRPr="001A75CE" w:rsidRDefault="00F23808" w:rsidP="00F23808">
            <w:pPr>
              <w:autoSpaceDE w:val="0"/>
              <w:autoSpaceDN w:val="0"/>
              <w:adjustRightInd w:val="0"/>
              <w:spacing w:line="360" w:lineRule="auto"/>
              <w:rPr>
                <w:rFonts w:ascii="Arial" w:hAnsi="Arial" w:cs="Arial"/>
                <w:b/>
                <w:bCs/>
                <w:szCs w:val="24"/>
                <w:lang w:eastAsia="es-MX"/>
              </w:rPr>
            </w:pPr>
            <w:r w:rsidRPr="001A75CE">
              <w:rPr>
                <w:rFonts w:ascii="Arial" w:hAnsi="Arial" w:cs="Arial"/>
                <w:szCs w:val="24"/>
                <w:lang w:eastAsia="es-MX"/>
              </w:rPr>
              <w:t xml:space="preserve"> $ 120 + (VC X 0.002)</w:t>
            </w:r>
          </w:p>
        </w:tc>
      </w:tr>
      <w:tr w:rsidR="00F23808" w:rsidRPr="001A75CE" w:rsidTr="007965BC">
        <w:trPr>
          <w:trHeight w:val="567"/>
          <w:jc w:val="center"/>
        </w:trPr>
        <w:tc>
          <w:tcPr>
            <w:tcW w:w="2639" w:type="dxa"/>
            <w:vAlign w:val="center"/>
          </w:tcPr>
          <w:p w:rsidR="00F23808" w:rsidRPr="001A75CE" w:rsidRDefault="00F23808" w:rsidP="00F23808">
            <w:pPr>
              <w:autoSpaceDE w:val="0"/>
              <w:autoSpaceDN w:val="0"/>
              <w:adjustRightInd w:val="0"/>
              <w:spacing w:line="360" w:lineRule="auto"/>
              <w:jc w:val="right"/>
              <w:rPr>
                <w:rFonts w:ascii="Arial" w:hAnsi="Arial" w:cs="Arial"/>
                <w:b/>
                <w:bCs/>
                <w:szCs w:val="24"/>
                <w:lang w:eastAsia="es-MX"/>
              </w:rPr>
            </w:pPr>
            <w:r w:rsidRPr="001A75CE">
              <w:rPr>
                <w:rFonts w:ascii="Arial" w:hAnsi="Arial" w:cs="Arial"/>
                <w:szCs w:val="24"/>
                <w:lang w:eastAsia="es-MX"/>
              </w:rPr>
              <w:t>10,001 m</w:t>
            </w:r>
            <w:r w:rsidRPr="001A75CE">
              <w:rPr>
                <w:rFonts w:ascii="Arial" w:hAnsi="Arial" w:cs="Arial"/>
                <w:szCs w:val="24"/>
                <w:vertAlign w:val="superscript"/>
                <w:lang w:eastAsia="es-MX"/>
              </w:rPr>
              <w:t>2</w:t>
            </w:r>
            <w:r w:rsidRPr="001A75CE">
              <w:rPr>
                <w:rFonts w:ascii="Arial" w:hAnsi="Arial" w:cs="Arial"/>
                <w:szCs w:val="24"/>
                <w:lang w:eastAsia="es-MX"/>
              </w:rPr>
              <w:t xml:space="preserve"> a 30,000 m</w:t>
            </w:r>
            <w:r w:rsidRPr="001A75CE">
              <w:rPr>
                <w:rFonts w:ascii="Arial" w:hAnsi="Arial" w:cs="Arial"/>
                <w:szCs w:val="24"/>
                <w:vertAlign w:val="superscript"/>
                <w:lang w:eastAsia="es-MX"/>
              </w:rPr>
              <w:t>2</w:t>
            </w:r>
          </w:p>
        </w:tc>
        <w:tc>
          <w:tcPr>
            <w:tcW w:w="1706" w:type="dxa"/>
            <w:vAlign w:val="center"/>
          </w:tcPr>
          <w:p w:rsidR="00F23808" w:rsidRPr="001A75CE" w:rsidRDefault="00F23808" w:rsidP="00F23808">
            <w:pPr>
              <w:autoSpaceDE w:val="0"/>
              <w:autoSpaceDN w:val="0"/>
              <w:adjustRightInd w:val="0"/>
              <w:spacing w:line="360" w:lineRule="auto"/>
              <w:jc w:val="center"/>
              <w:rPr>
                <w:rFonts w:ascii="Arial" w:hAnsi="Arial" w:cs="Arial"/>
                <w:b/>
                <w:bCs/>
                <w:szCs w:val="24"/>
                <w:lang w:eastAsia="es-MX"/>
              </w:rPr>
            </w:pPr>
            <w:r w:rsidRPr="001A75CE">
              <w:rPr>
                <w:rFonts w:ascii="Arial" w:hAnsi="Arial" w:cs="Arial"/>
                <w:szCs w:val="24"/>
                <w:lang w:eastAsia="es-MX"/>
              </w:rPr>
              <w:t>$ 52,416.00</w:t>
            </w:r>
          </w:p>
        </w:tc>
        <w:tc>
          <w:tcPr>
            <w:tcW w:w="1630" w:type="dxa"/>
            <w:vAlign w:val="center"/>
          </w:tcPr>
          <w:p w:rsidR="00F23808" w:rsidRPr="001A75CE" w:rsidRDefault="00F23808" w:rsidP="00F23808">
            <w:pPr>
              <w:autoSpaceDE w:val="0"/>
              <w:autoSpaceDN w:val="0"/>
              <w:adjustRightInd w:val="0"/>
              <w:spacing w:line="360" w:lineRule="auto"/>
              <w:jc w:val="center"/>
              <w:rPr>
                <w:rFonts w:ascii="Arial" w:hAnsi="Arial" w:cs="Arial"/>
                <w:b/>
                <w:bCs/>
                <w:szCs w:val="24"/>
                <w:lang w:eastAsia="es-MX"/>
              </w:rPr>
            </w:pPr>
            <w:r w:rsidRPr="001A75CE">
              <w:rPr>
                <w:rFonts w:ascii="Arial" w:hAnsi="Arial" w:cs="Arial"/>
                <w:szCs w:val="24"/>
                <w:lang w:eastAsia="es-MX"/>
              </w:rPr>
              <w:t>(m</w:t>
            </w:r>
            <w:r w:rsidRPr="001A75CE">
              <w:rPr>
                <w:rFonts w:ascii="Arial" w:hAnsi="Arial" w:cs="Arial"/>
                <w:szCs w:val="24"/>
                <w:vertAlign w:val="superscript"/>
                <w:lang w:eastAsia="es-MX"/>
              </w:rPr>
              <w:t>2</w:t>
            </w:r>
            <w:r w:rsidRPr="001A75CE">
              <w:rPr>
                <w:rFonts w:ascii="Arial" w:hAnsi="Arial" w:cs="Arial"/>
                <w:szCs w:val="24"/>
                <w:lang w:eastAsia="es-MX"/>
              </w:rPr>
              <w:t xml:space="preserve"> X 0.30)</w:t>
            </w:r>
          </w:p>
        </w:tc>
        <w:tc>
          <w:tcPr>
            <w:tcW w:w="2780" w:type="dxa"/>
            <w:vAlign w:val="center"/>
          </w:tcPr>
          <w:p w:rsidR="00F23808" w:rsidRPr="001A75CE" w:rsidRDefault="00F23808" w:rsidP="00F23808">
            <w:pPr>
              <w:autoSpaceDE w:val="0"/>
              <w:autoSpaceDN w:val="0"/>
              <w:adjustRightInd w:val="0"/>
              <w:spacing w:line="360" w:lineRule="auto"/>
              <w:rPr>
                <w:rFonts w:ascii="Arial" w:hAnsi="Arial" w:cs="Arial"/>
                <w:b/>
                <w:bCs/>
                <w:szCs w:val="24"/>
                <w:lang w:eastAsia="es-MX"/>
              </w:rPr>
            </w:pPr>
            <w:r w:rsidRPr="001A75CE">
              <w:rPr>
                <w:rFonts w:ascii="Arial" w:hAnsi="Arial" w:cs="Arial"/>
                <w:szCs w:val="24"/>
                <w:lang w:eastAsia="es-MX"/>
              </w:rPr>
              <w:t xml:space="preserve"> $ 90 + (VCX 0.002)</w:t>
            </w:r>
          </w:p>
        </w:tc>
      </w:tr>
      <w:tr w:rsidR="00F23808" w:rsidRPr="001A75CE" w:rsidTr="007965BC">
        <w:trPr>
          <w:trHeight w:val="567"/>
          <w:jc w:val="center"/>
        </w:trPr>
        <w:tc>
          <w:tcPr>
            <w:tcW w:w="2639" w:type="dxa"/>
            <w:vAlign w:val="center"/>
          </w:tcPr>
          <w:p w:rsidR="00F23808" w:rsidRPr="001A75CE" w:rsidRDefault="00F23808" w:rsidP="00F23808">
            <w:pPr>
              <w:autoSpaceDE w:val="0"/>
              <w:autoSpaceDN w:val="0"/>
              <w:adjustRightInd w:val="0"/>
              <w:spacing w:line="360" w:lineRule="auto"/>
              <w:jc w:val="right"/>
              <w:rPr>
                <w:rFonts w:ascii="Arial" w:hAnsi="Arial" w:cs="Arial"/>
                <w:b/>
                <w:bCs/>
                <w:szCs w:val="24"/>
                <w:lang w:eastAsia="es-MX"/>
              </w:rPr>
            </w:pPr>
            <w:r w:rsidRPr="001A75CE">
              <w:rPr>
                <w:rFonts w:ascii="Arial" w:hAnsi="Arial" w:cs="Arial"/>
                <w:szCs w:val="24"/>
                <w:lang w:eastAsia="es-MX"/>
              </w:rPr>
              <w:t>30,001 m</w:t>
            </w:r>
            <w:r w:rsidRPr="001A75CE">
              <w:rPr>
                <w:rFonts w:ascii="Arial" w:hAnsi="Arial" w:cs="Arial"/>
                <w:szCs w:val="24"/>
                <w:vertAlign w:val="superscript"/>
                <w:lang w:eastAsia="es-MX"/>
              </w:rPr>
              <w:t>2</w:t>
            </w:r>
            <w:r w:rsidRPr="001A75CE">
              <w:rPr>
                <w:rFonts w:ascii="Arial" w:hAnsi="Arial" w:cs="Arial"/>
                <w:szCs w:val="24"/>
                <w:lang w:eastAsia="es-MX"/>
              </w:rPr>
              <w:t xml:space="preserve"> a 50,000 m</w:t>
            </w:r>
            <w:r w:rsidRPr="001A75CE">
              <w:rPr>
                <w:rFonts w:ascii="Arial" w:hAnsi="Arial" w:cs="Arial"/>
                <w:szCs w:val="24"/>
                <w:vertAlign w:val="superscript"/>
                <w:lang w:eastAsia="es-MX"/>
              </w:rPr>
              <w:t>2</w:t>
            </w:r>
          </w:p>
        </w:tc>
        <w:tc>
          <w:tcPr>
            <w:tcW w:w="1706" w:type="dxa"/>
            <w:vAlign w:val="center"/>
          </w:tcPr>
          <w:p w:rsidR="00F23808" w:rsidRPr="001A75CE" w:rsidRDefault="00F23808" w:rsidP="00F23808">
            <w:pPr>
              <w:autoSpaceDE w:val="0"/>
              <w:autoSpaceDN w:val="0"/>
              <w:adjustRightInd w:val="0"/>
              <w:spacing w:line="360" w:lineRule="auto"/>
              <w:jc w:val="center"/>
              <w:rPr>
                <w:rFonts w:ascii="Arial" w:hAnsi="Arial" w:cs="Arial"/>
                <w:b/>
                <w:bCs/>
                <w:szCs w:val="24"/>
                <w:lang w:eastAsia="es-MX"/>
              </w:rPr>
            </w:pPr>
            <w:r w:rsidRPr="001A75CE">
              <w:rPr>
                <w:rFonts w:ascii="Arial" w:hAnsi="Arial" w:cs="Arial"/>
                <w:szCs w:val="24"/>
                <w:lang w:eastAsia="es-MX"/>
              </w:rPr>
              <w:t>$ 62,244.00</w:t>
            </w:r>
          </w:p>
        </w:tc>
        <w:tc>
          <w:tcPr>
            <w:tcW w:w="1630" w:type="dxa"/>
            <w:vAlign w:val="center"/>
          </w:tcPr>
          <w:p w:rsidR="00F23808" w:rsidRPr="001A75CE" w:rsidRDefault="00F23808" w:rsidP="00F23808">
            <w:pPr>
              <w:autoSpaceDE w:val="0"/>
              <w:autoSpaceDN w:val="0"/>
              <w:adjustRightInd w:val="0"/>
              <w:spacing w:line="360" w:lineRule="auto"/>
              <w:jc w:val="center"/>
              <w:rPr>
                <w:rFonts w:ascii="Arial" w:hAnsi="Arial" w:cs="Arial"/>
                <w:b/>
                <w:bCs/>
                <w:szCs w:val="24"/>
                <w:lang w:eastAsia="es-MX"/>
              </w:rPr>
            </w:pPr>
            <w:r w:rsidRPr="001A75CE">
              <w:rPr>
                <w:rFonts w:ascii="Arial" w:hAnsi="Arial" w:cs="Arial"/>
                <w:szCs w:val="24"/>
                <w:lang w:eastAsia="es-MX"/>
              </w:rPr>
              <w:t>(m</w:t>
            </w:r>
            <w:r w:rsidRPr="001A75CE">
              <w:rPr>
                <w:rFonts w:ascii="Arial" w:hAnsi="Arial" w:cs="Arial"/>
                <w:szCs w:val="24"/>
                <w:vertAlign w:val="superscript"/>
                <w:lang w:eastAsia="es-MX"/>
              </w:rPr>
              <w:t>2</w:t>
            </w:r>
            <w:r w:rsidRPr="001A75CE">
              <w:rPr>
                <w:rFonts w:ascii="Arial" w:hAnsi="Arial" w:cs="Arial"/>
                <w:szCs w:val="24"/>
                <w:lang w:eastAsia="es-MX"/>
              </w:rPr>
              <w:t xml:space="preserve"> X 0.20)</w:t>
            </w:r>
          </w:p>
        </w:tc>
        <w:tc>
          <w:tcPr>
            <w:tcW w:w="2780" w:type="dxa"/>
            <w:vAlign w:val="center"/>
          </w:tcPr>
          <w:p w:rsidR="00F23808" w:rsidRPr="001A75CE" w:rsidRDefault="00F23808" w:rsidP="00F23808">
            <w:pPr>
              <w:autoSpaceDE w:val="0"/>
              <w:autoSpaceDN w:val="0"/>
              <w:adjustRightInd w:val="0"/>
              <w:spacing w:line="360" w:lineRule="auto"/>
              <w:rPr>
                <w:rFonts w:ascii="Arial" w:hAnsi="Arial" w:cs="Arial"/>
                <w:b/>
                <w:bCs/>
                <w:szCs w:val="24"/>
                <w:lang w:eastAsia="es-MX"/>
              </w:rPr>
            </w:pPr>
            <w:r w:rsidRPr="001A75CE">
              <w:rPr>
                <w:rFonts w:ascii="Arial" w:hAnsi="Arial" w:cs="Arial"/>
                <w:szCs w:val="24"/>
                <w:lang w:eastAsia="es-MX"/>
              </w:rPr>
              <w:t xml:space="preserve">  $ 140 + (VCX0.001)</w:t>
            </w:r>
          </w:p>
        </w:tc>
      </w:tr>
      <w:tr w:rsidR="00F23808" w:rsidRPr="001A75CE" w:rsidTr="007965BC">
        <w:trPr>
          <w:trHeight w:val="567"/>
          <w:jc w:val="center"/>
        </w:trPr>
        <w:tc>
          <w:tcPr>
            <w:tcW w:w="2639" w:type="dxa"/>
            <w:vAlign w:val="center"/>
          </w:tcPr>
          <w:p w:rsidR="00F23808" w:rsidRPr="001A75CE" w:rsidRDefault="00F23808" w:rsidP="00F23808">
            <w:pPr>
              <w:autoSpaceDE w:val="0"/>
              <w:autoSpaceDN w:val="0"/>
              <w:adjustRightInd w:val="0"/>
              <w:spacing w:line="360" w:lineRule="auto"/>
              <w:jc w:val="right"/>
              <w:rPr>
                <w:rFonts w:ascii="Arial" w:hAnsi="Arial" w:cs="Arial"/>
                <w:b/>
                <w:bCs/>
                <w:szCs w:val="24"/>
                <w:lang w:eastAsia="es-MX"/>
              </w:rPr>
            </w:pPr>
            <w:r w:rsidRPr="001A75CE">
              <w:rPr>
                <w:rFonts w:ascii="Arial" w:hAnsi="Arial" w:cs="Arial"/>
                <w:szCs w:val="24"/>
                <w:lang w:eastAsia="es-MX"/>
              </w:rPr>
              <w:t>50,001 m</w:t>
            </w:r>
            <w:r w:rsidRPr="001A75CE">
              <w:rPr>
                <w:rFonts w:ascii="Arial" w:hAnsi="Arial" w:cs="Arial"/>
                <w:szCs w:val="24"/>
                <w:vertAlign w:val="superscript"/>
                <w:lang w:eastAsia="es-MX"/>
              </w:rPr>
              <w:t>2</w:t>
            </w:r>
            <w:r w:rsidRPr="001A75CE">
              <w:rPr>
                <w:rFonts w:ascii="Arial" w:hAnsi="Arial" w:cs="Arial"/>
                <w:szCs w:val="24"/>
                <w:lang w:eastAsia="es-MX"/>
              </w:rPr>
              <w:t xml:space="preserve"> a 70,000 m</w:t>
            </w:r>
            <w:r w:rsidRPr="001A75CE">
              <w:rPr>
                <w:rFonts w:ascii="Arial" w:hAnsi="Arial" w:cs="Arial"/>
                <w:szCs w:val="24"/>
                <w:vertAlign w:val="superscript"/>
                <w:lang w:eastAsia="es-MX"/>
              </w:rPr>
              <w:t>2</w:t>
            </w:r>
          </w:p>
        </w:tc>
        <w:tc>
          <w:tcPr>
            <w:tcW w:w="1706" w:type="dxa"/>
            <w:vAlign w:val="center"/>
          </w:tcPr>
          <w:p w:rsidR="00F23808" w:rsidRPr="001A75CE" w:rsidRDefault="00F23808" w:rsidP="00F23808">
            <w:pPr>
              <w:autoSpaceDE w:val="0"/>
              <w:autoSpaceDN w:val="0"/>
              <w:adjustRightInd w:val="0"/>
              <w:spacing w:line="360" w:lineRule="auto"/>
              <w:jc w:val="center"/>
              <w:rPr>
                <w:rFonts w:ascii="Arial" w:hAnsi="Arial" w:cs="Arial"/>
                <w:b/>
                <w:bCs/>
                <w:szCs w:val="24"/>
                <w:lang w:eastAsia="es-MX"/>
              </w:rPr>
            </w:pPr>
            <w:r w:rsidRPr="001A75CE">
              <w:rPr>
                <w:rFonts w:ascii="Arial" w:hAnsi="Arial" w:cs="Arial"/>
                <w:szCs w:val="24"/>
                <w:lang w:eastAsia="es-MX"/>
              </w:rPr>
              <w:t>$ 78,624.00</w:t>
            </w:r>
          </w:p>
        </w:tc>
        <w:tc>
          <w:tcPr>
            <w:tcW w:w="1630" w:type="dxa"/>
            <w:vAlign w:val="center"/>
          </w:tcPr>
          <w:p w:rsidR="00F23808" w:rsidRPr="001A75CE" w:rsidRDefault="00F23808" w:rsidP="00F23808">
            <w:pPr>
              <w:autoSpaceDE w:val="0"/>
              <w:autoSpaceDN w:val="0"/>
              <w:adjustRightInd w:val="0"/>
              <w:spacing w:line="360" w:lineRule="auto"/>
              <w:jc w:val="center"/>
              <w:rPr>
                <w:rFonts w:ascii="Arial" w:hAnsi="Arial" w:cs="Arial"/>
                <w:b/>
                <w:bCs/>
                <w:szCs w:val="24"/>
                <w:lang w:eastAsia="es-MX"/>
              </w:rPr>
            </w:pPr>
            <w:r w:rsidRPr="001A75CE">
              <w:rPr>
                <w:rFonts w:ascii="Arial" w:hAnsi="Arial" w:cs="Arial"/>
                <w:szCs w:val="24"/>
                <w:lang w:eastAsia="es-MX"/>
              </w:rPr>
              <w:t>(m</w:t>
            </w:r>
            <w:r w:rsidRPr="001A75CE">
              <w:rPr>
                <w:rFonts w:ascii="Arial" w:hAnsi="Arial" w:cs="Arial"/>
                <w:szCs w:val="24"/>
                <w:vertAlign w:val="superscript"/>
                <w:lang w:eastAsia="es-MX"/>
              </w:rPr>
              <w:t>2</w:t>
            </w:r>
            <w:r w:rsidRPr="001A75CE">
              <w:rPr>
                <w:rFonts w:ascii="Arial" w:hAnsi="Arial" w:cs="Arial"/>
                <w:szCs w:val="24"/>
                <w:lang w:eastAsia="es-MX"/>
              </w:rPr>
              <w:t xml:space="preserve"> X0.10)</w:t>
            </w:r>
          </w:p>
        </w:tc>
        <w:tc>
          <w:tcPr>
            <w:tcW w:w="2780" w:type="dxa"/>
            <w:vAlign w:val="center"/>
          </w:tcPr>
          <w:p w:rsidR="00F23808" w:rsidRPr="001A75CE" w:rsidRDefault="00F23808" w:rsidP="00F23808">
            <w:pPr>
              <w:autoSpaceDE w:val="0"/>
              <w:autoSpaceDN w:val="0"/>
              <w:adjustRightInd w:val="0"/>
              <w:spacing w:line="360" w:lineRule="auto"/>
              <w:rPr>
                <w:rFonts w:ascii="Arial" w:hAnsi="Arial" w:cs="Arial"/>
                <w:b/>
                <w:bCs/>
                <w:szCs w:val="24"/>
                <w:lang w:eastAsia="es-MX"/>
              </w:rPr>
            </w:pPr>
            <w:r w:rsidRPr="001A75CE">
              <w:rPr>
                <w:rFonts w:ascii="Arial" w:hAnsi="Arial" w:cs="Arial"/>
                <w:szCs w:val="24"/>
                <w:lang w:eastAsia="es-MX"/>
              </w:rPr>
              <w:t xml:space="preserve"> $ 150 + (VC X 0.001)</w:t>
            </w:r>
          </w:p>
        </w:tc>
      </w:tr>
      <w:tr w:rsidR="00F23808" w:rsidRPr="001A75CE" w:rsidTr="007965BC">
        <w:trPr>
          <w:trHeight w:val="567"/>
          <w:jc w:val="center"/>
        </w:trPr>
        <w:tc>
          <w:tcPr>
            <w:tcW w:w="2639" w:type="dxa"/>
            <w:vAlign w:val="center"/>
          </w:tcPr>
          <w:p w:rsidR="00F23808" w:rsidRPr="001A75CE" w:rsidRDefault="00F23808" w:rsidP="00F23808">
            <w:pPr>
              <w:autoSpaceDE w:val="0"/>
              <w:autoSpaceDN w:val="0"/>
              <w:adjustRightInd w:val="0"/>
              <w:spacing w:line="360" w:lineRule="auto"/>
              <w:jc w:val="right"/>
              <w:rPr>
                <w:rFonts w:ascii="Arial" w:hAnsi="Arial" w:cs="Arial"/>
                <w:b/>
                <w:bCs/>
                <w:szCs w:val="24"/>
                <w:lang w:eastAsia="es-MX"/>
              </w:rPr>
            </w:pPr>
            <w:r w:rsidRPr="001A75CE">
              <w:rPr>
                <w:rFonts w:ascii="Arial" w:hAnsi="Arial" w:cs="Arial"/>
                <w:szCs w:val="24"/>
                <w:lang w:eastAsia="es-MX"/>
              </w:rPr>
              <w:t>70,001  en adelante</w:t>
            </w:r>
          </w:p>
        </w:tc>
        <w:tc>
          <w:tcPr>
            <w:tcW w:w="1706" w:type="dxa"/>
            <w:vAlign w:val="center"/>
          </w:tcPr>
          <w:p w:rsidR="00F23808" w:rsidRPr="001A75CE" w:rsidRDefault="00F23808" w:rsidP="00F23808">
            <w:pPr>
              <w:autoSpaceDE w:val="0"/>
              <w:autoSpaceDN w:val="0"/>
              <w:adjustRightInd w:val="0"/>
              <w:spacing w:line="360" w:lineRule="auto"/>
              <w:jc w:val="center"/>
              <w:rPr>
                <w:rFonts w:ascii="Arial" w:hAnsi="Arial" w:cs="Arial"/>
                <w:b/>
                <w:bCs/>
                <w:szCs w:val="24"/>
                <w:lang w:eastAsia="es-MX"/>
              </w:rPr>
            </w:pPr>
            <w:r w:rsidRPr="001A75CE">
              <w:rPr>
                <w:rFonts w:ascii="Arial" w:hAnsi="Arial" w:cs="Arial"/>
                <w:szCs w:val="24"/>
                <w:lang w:eastAsia="es-MX"/>
              </w:rPr>
              <w:t>$ 95,004.00</w:t>
            </w:r>
          </w:p>
        </w:tc>
        <w:tc>
          <w:tcPr>
            <w:tcW w:w="1630" w:type="dxa"/>
            <w:vAlign w:val="center"/>
          </w:tcPr>
          <w:p w:rsidR="00F23808" w:rsidRPr="001A75CE" w:rsidRDefault="00F23808" w:rsidP="00F23808">
            <w:pPr>
              <w:autoSpaceDE w:val="0"/>
              <w:autoSpaceDN w:val="0"/>
              <w:adjustRightInd w:val="0"/>
              <w:spacing w:line="360" w:lineRule="auto"/>
              <w:jc w:val="center"/>
              <w:rPr>
                <w:rFonts w:ascii="Arial" w:hAnsi="Arial" w:cs="Arial"/>
                <w:b/>
                <w:bCs/>
                <w:szCs w:val="24"/>
                <w:lang w:eastAsia="es-MX"/>
              </w:rPr>
            </w:pPr>
            <w:r w:rsidRPr="001A75CE">
              <w:rPr>
                <w:rFonts w:ascii="Arial" w:hAnsi="Arial" w:cs="Arial"/>
                <w:szCs w:val="24"/>
                <w:lang w:eastAsia="es-MX"/>
              </w:rPr>
              <w:t>(m</w:t>
            </w:r>
            <w:r w:rsidRPr="001A75CE">
              <w:rPr>
                <w:rFonts w:ascii="Arial" w:hAnsi="Arial" w:cs="Arial"/>
                <w:szCs w:val="24"/>
                <w:vertAlign w:val="superscript"/>
                <w:lang w:eastAsia="es-MX"/>
              </w:rPr>
              <w:t>2</w:t>
            </w:r>
            <w:r w:rsidRPr="001A75CE">
              <w:rPr>
                <w:rFonts w:ascii="Arial" w:hAnsi="Arial" w:cs="Arial"/>
                <w:szCs w:val="24"/>
                <w:lang w:eastAsia="es-MX"/>
              </w:rPr>
              <w:t xml:space="preserve"> x 0.05)</w:t>
            </w:r>
          </w:p>
        </w:tc>
        <w:tc>
          <w:tcPr>
            <w:tcW w:w="2780" w:type="dxa"/>
            <w:vAlign w:val="center"/>
          </w:tcPr>
          <w:p w:rsidR="00F23808" w:rsidRPr="001A75CE" w:rsidRDefault="00F23808" w:rsidP="00F23808">
            <w:pPr>
              <w:autoSpaceDE w:val="0"/>
              <w:autoSpaceDN w:val="0"/>
              <w:adjustRightInd w:val="0"/>
              <w:spacing w:line="360" w:lineRule="auto"/>
              <w:rPr>
                <w:rFonts w:ascii="Arial" w:hAnsi="Arial" w:cs="Arial"/>
                <w:b/>
                <w:bCs/>
                <w:szCs w:val="24"/>
                <w:lang w:eastAsia="es-MX"/>
              </w:rPr>
            </w:pPr>
            <w:r w:rsidRPr="001A75CE">
              <w:rPr>
                <w:rFonts w:ascii="Arial" w:hAnsi="Arial" w:cs="Arial"/>
                <w:szCs w:val="24"/>
                <w:lang w:eastAsia="es-MX"/>
              </w:rPr>
              <w:t xml:space="preserve"> $ 160 + (VC x 0.005)</w:t>
            </w:r>
          </w:p>
        </w:tc>
      </w:tr>
    </w:tbl>
    <w:p w:rsidR="00F23808" w:rsidRPr="007E020B" w:rsidRDefault="00F23808" w:rsidP="00F23808">
      <w:pPr>
        <w:autoSpaceDE w:val="0"/>
        <w:autoSpaceDN w:val="0"/>
        <w:adjustRightInd w:val="0"/>
        <w:spacing w:after="0" w:line="360" w:lineRule="auto"/>
        <w:jc w:val="both"/>
        <w:rPr>
          <w:rFonts w:ascii="Arial" w:eastAsia="Times New Roman" w:hAnsi="Arial" w:cs="Arial"/>
          <w:b/>
          <w:bCs/>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VALOR CATASTRAL=VALOR BASE+ VALOR AGREGADO</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PREDIAL=CUOTA FIJA+ (VALOR CATASTRAL POR FACTOR)</w:t>
      </w:r>
    </w:p>
    <w:p w:rsidR="00F23808" w:rsidRDefault="00F23808" w:rsidP="00F23808">
      <w:pPr>
        <w:autoSpaceDE w:val="0"/>
        <w:autoSpaceDN w:val="0"/>
        <w:adjustRightInd w:val="0"/>
        <w:spacing w:after="0" w:line="360" w:lineRule="auto"/>
        <w:jc w:val="both"/>
        <w:rPr>
          <w:rFonts w:ascii="Arial" w:eastAsia="Times New Roman" w:hAnsi="Arial" w:cs="Arial"/>
          <w:b/>
          <w:bCs/>
          <w:sz w:val="24"/>
          <w:szCs w:val="24"/>
          <w:lang w:eastAsia="es-MX"/>
        </w:rPr>
      </w:pPr>
    </w:p>
    <w:p w:rsidR="00730F41" w:rsidRPr="007E020B" w:rsidRDefault="00730F41" w:rsidP="00F23808">
      <w:pPr>
        <w:autoSpaceDE w:val="0"/>
        <w:autoSpaceDN w:val="0"/>
        <w:adjustRightInd w:val="0"/>
        <w:spacing w:after="0" w:line="360" w:lineRule="auto"/>
        <w:jc w:val="both"/>
        <w:rPr>
          <w:rFonts w:ascii="Arial" w:eastAsia="Times New Roman" w:hAnsi="Arial" w:cs="Arial"/>
          <w:b/>
          <w:bCs/>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9) ZONA DE COMISARÍAS</w:t>
      </w:r>
    </w:p>
    <w:p w:rsidR="00F23808" w:rsidRPr="007E020B" w:rsidRDefault="00F23808" w:rsidP="00F23808">
      <w:pPr>
        <w:autoSpaceDE w:val="0"/>
        <w:autoSpaceDN w:val="0"/>
        <w:adjustRightInd w:val="0"/>
        <w:spacing w:after="0" w:line="360" w:lineRule="auto"/>
        <w:jc w:val="both"/>
        <w:rPr>
          <w:rFonts w:ascii="Arial" w:eastAsia="Times New Roman" w:hAnsi="Arial" w:cs="Arial"/>
          <w:b/>
          <w:bCs/>
          <w:sz w:val="24"/>
          <w:szCs w:val="24"/>
          <w:lang w:eastAsia="es-MX"/>
        </w:rPr>
      </w:pPr>
    </w:p>
    <w:tbl>
      <w:tblPr>
        <w:tblStyle w:val="Tablaconcuadrcula2"/>
        <w:tblW w:w="8948" w:type="dxa"/>
        <w:jc w:val="center"/>
        <w:tblLook w:val="04A0" w:firstRow="1" w:lastRow="0" w:firstColumn="1" w:lastColumn="0" w:noHBand="0" w:noVBand="1"/>
      </w:tblPr>
      <w:tblGrid>
        <w:gridCol w:w="2771"/>
        <w:gridCol w:w="1692"/>
        <w:gridCol w:w="1630"/>
        <w:gridCol w:w="2855"/>
      </w:tblGrid>
      <w:tr w:rsidR="00F23808" w:rsidRPr="007E020B" w:rsidTr="00730F41">
        <w:trPr>
          <w:jc w:val="center"/>
        </w:trPr>
        <w:tc>
          <w:tcPr>
            <w:tcW w:w="2771" w:type="dxa"/>
            <w:shd w:val="clear" w:color="auto" w:fill="BFBFBF" w:themeFill="background1" w:themeFillShade="BF"/>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SUPERFICIE</w:t>
            </w:r>
          </w:p>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TERRENO TOTAL</w:t>
            </w:r>
          </w:p>
        </w:tc>
        <w:tc>
          <w:tcPr>
            <w:tcW w:w="1692" w:type="dxa"/>
            <w:shd w:val="clear" w:color="auto" w:fill="BFBFBF" w:themeFill="background1" w:themeFillShade="BF"/>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VALOR- BASE</w:t>
            </w:r>
          </w:p>
        </w:tc>
        <w:tc>
          <w:tcPr>
            <w:tcW w:w="1630" w:type="dxa"/>
            <w:shd w:val="clear" w:color="auto" w:fill="BFBFBF" w:themeFill="background1" w:themeFillShade="BF"/>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VALOR AGREGADO</w:t>
            </w:r>
          </w:p>
        </w:tc>
        <w:tc>
          <w:tcPr>
            <w:tcW w:w="2855" w:type="dxa"/>
            <w:shd w:val="clear" w:color="auto" w:fill="BFBFBF" w:themeFill="background1" w:themeFillShade="BF"/>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PREDIAL</w:t>
            </w:r>
          </w:p>
        </w:tc>
      </w:tr>
      <w:tr w:rsidR="00F23808" w:rsidRPr="007E020B" w:rsidTr="00730F41">
        <w:trPr>
          <w:trHeight w:val="567"/>
          <w:jc w:val="center"/>
        </w:trPr>
        <w:tc>
          <w:tcPr>
            <w:tcW w:w="2771" w:type="dxa"/>
            <w:vAlign w:val="center"/>
          </w:tcPr>
          <w:p w:rsidR="00F23808" w:rsidRPr="007E020B" w:rsidRDefault="00F23808" w:rsidP="00F23808">
            <w:pPr>
              <w:autoSpaceDE w:val="0"/>
              <w:autoSpaceDN w:val="0"/>
              <w:adjustRightInd w:val="0"/>
              <w:spacing w:line="360" w:lineRule="auto"/>
              <w:jc w:val="right"/>
              <w:rPr>
                <w:rFonts w:ascii="Arial" w:hAnsi="Arial" w:cs="Arial"/>
                <w:b/>
                <w:bCs/>
                <w:sz w:val="24"/>
                <w:szCs w:val="24"/>
                <w:lang w:eastAsia="es-MX"/>
              </w:rPr>
            </w:pPr>
            <w:r w:rsidRPr="007E020B">
              <w:rPr>
                <w:rFonts w:ascii="Arial" w:hAnsi="Arial" w:cs="Arial"/>
                <w:sz w:val="24"/>
                <w:szCs w:val="24"/>
                <w:lang w:eastAsia="es-MX"/>
              </w:rPr>
              <w:t>.01 m</w:t>
            </w:r>
            <w:r w:rsidRPr="007E020B">
              <w:rPr>
                <w:rFonts w:ascii="Arial" w:hAnsi="Arial" w:cs="Arial"/>
                <w:sz w:val="24"/>
                <w:szCs w:val="24"/>
                <w:vertAlign w:val="superscript"/>
                <w:lang w:eastAsia="es-MX"/>
              </w:rPr>
              <w:t>2</w:t>
            </w:r>
            <w:r w:rsidRPr="007E020B">
              <w:rPr>
                <w:rFonts w:ascii="Arial" w:hAnsi="Arial" w:cs="Arial"/>
                <w:sz w:val="24"/>
                <w:szCs w:val="24"/>
                <w:lang w:eastAsia="es-MX"/>
              </w:rPr>
              <w:t xml:space="preserve"> a 10,000 m</w:t>
            </w:r>
            <w:r w:rsidRPr="007E020B">
              <w:rPr>
                <w:rFonts w:ascii="Arial" w:hAnsi="Arial" w:cs="Arial"/>
                <w:sz w:val="24"/>
                <w:szCs w:val="24"/>
                <w:vertAlign w:val="superscript"/>
                <w:lang w:eastAsia="es-MX"/>
              </w:rPr>
              <w:t>2</w:t>
            </w:r>
          </w:p>
        </w:tc>
        <w:tc>
          <w:tcPr>
            <w:tcW w:w="1692" w:type="dxa"/>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sz w:val="24"/>
                <w:szCs w:val="24"/>
                <w:lang w:eastAsia="es-MX"/>
              </w:rPr>
              <w:t>$ 32,760.00</w:t>
            </w:r>
          </w:p>
        </w:tc>
        <w:tc>
          <w:tcPr>
            <w:tcW w:w="1630" w:type="dxa"/>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sz w:val="24"/>
                <w:szCs w:val="24"/>
                <w:lang w:eastAsia="es-MX"/>
              </w:rPr>
              <w:t>(m</w:t>
            </w:r>
            <w:r w:rsidRPr="007E020B">
              <w:rPr>
                <w:rFonts w:ascii="Arial" w:hAnsi="Arial" w:cs="Arial"/>
                <w:sz w:val="24"/>
                <w:szCs w:val="24"/>
                <w:vertAlign w:val="superscript"/>
                <w:lang w:eastAsia="es-MX"/>
              </w:rPr>
              <w:t>2</w:t>
            </w:r>
            <w:r w:rsidRPr="007E020B">
              <w:rPr>
                <w:rFonts w:ascii="Arial" w:hAnsi="Arial" w:cs="Arial"/>
                <w:sz w:val="24"/>
                <w:szCs w:val="24"/>
                <w:lang w:eastAsia="es-MX"/>
              </w:rPr>
              <w:t xml:space="preserve"> X 0.50)</w:t>
            </w:r>
          </w:p>
        </w:tc>
        <w:tc>
          <w:tcPr>
            <w:tcW w:w="2855" w:type="dxa"/>
            <w:vAlign w:val="center"/>
          </w:tcPr>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 xml:space="preserve"> $  60 + (VC X 0.002)</w:t>
            </w:r>
          </w:p>
        </w:tc>
      </w:tr>
      <w:tr w:rsidR="00F23808" w:rsidRPr="007E020B" w:rsidTr="00730F41">
        <w:trPr>
          <w:trHeight w:val="567"/>
          <w:jc w:val="center"/>
        </w:trPr>
        <w:tc>
          <w:tcPr>
            <w:tcW w:w="2771" w:type="dxa"/>
            <w:vAlign w:val="center"/>
          </w:tcPr>
          <w:p w:rsidR="00F23808" w:rsidRPr="007E020B" w:rsidRDefault="00F23808" w:rsidP="00F23808">
            <w:pPr>
              <w:autoSpaceDE w:val="0"/>
              <w:autoSpaceDN w:val="0"/>
              <w:adjustRightInd w:val="0"/>
              <w:spacing w:line="360" w:lineRule="auto"/>
              <w:jc w:val="right"/>
              <w:rPr>
                <w:rFonts w:ascii="Arial" w:hAnsi="Arial" w:cs="Arial"/>
                <w:b/>
                <w:bCs/>
                <w:sz w:val="24"/>
                <w:szCs w:val="24"/>
                <w:lang w:eastAsia="es-MX"/>
              </w:rPr>
            </w:pPr>
            <w:r w:rsidRPr="007E020B">
              <w:rPr>
                <w:rFonts w:ascii="Arial" w:hAnsi="Arial" w:cs="Arial"/>
                <w:sz w:val="24"/>
                <w:szCs w:val="24"/>
                <w:lang w:eastAsia="es-MX"/>
              </w:rPr>
              <w:t>10,001 m</w:t>
            </w:r>
            <w:r w:rsidRPr="007E020B">
              <w:rPr>
                <w:rFonts w:ascii="Arial" w:hAnsi="Arial" w:cs="Arial"/>
                <w:sz w:val="24"/>
                <w:szCs w:val="24"/>
                <w:vertAlign w:val="superscript"/>
                <w:lang w:eastAsia="es-MX"/>
              </w:rPr>
              <w:t>2</w:t>
            </w:r>
            <w:r w:rsidRPr="007E020B">
              <w:rPr>
                <w:rFonts w:ascii="Arial" w:hAnsi="Arial" w:cs="Arial"/>
                <w:sz w:val="24"/>
                <w:szCs w:val="24"/>
                <w:lang w:eastAsia="es-MX"/>
              </w:rPr>
              <w:t xml:space="preserve"> a 30,000 m</w:t>
            </w:r>
            <w:r w:rsidRPr="007E020B">
              <w:rPr>
                <w:rFonts w:ascii="Arial" w:hAnsi="Arial" w:cs="Arial"/>
                <w:sz w:val="24"/>
                <w:szCs w:val="24"/>
                <w:vertAlign w:val="superscript"/>
                <w:lang w:eastAsia="es-MX"/>
              </w:rPr>
              <w:t>2</w:t>
            </w:r>
          </w:p>
        </w:tc>
        <w:tc>
          <w:tcPr>
            <w:tcW w:w="1692" w:type="dxa"/>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sz w:val="24"/>
                <w:szCs w:val="24"/>
                <w:lang w:eastAsia="es-MX"/>
              </w:rPr>
              <w:t>$ 40,432.00</w:t>
            </w:r>
          </w:p>
        </w:tc>
        <w:tc>
          <w:tcPr>
            <w:tcW w:w="1630" w:type="dxa"/>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sz w:val="24"/>
                <w:szCs w:val="24"/>
                <w:lang w:eastAsia="es-MX"/>
              </w:rPr>
              <w:t>(m</w:t>
            </w:r>
            <w:r w:rsidRPr="007E020B">
              <w:rPr>
                <w:rFonts w:ascii="Arial" w:hAnsi="Arial" w:cs="Arial"/>
                <w:sz w:val="24"/>
                <w:szCs w:val="24"/>
                <w:vertAlign w:val="superscript"/>
                <w:lang w:eastAsia="es-MX"/>
              </w:rPr>
              <w:t>2</w:t>
            </w:r>
            <w:r w:rsidRPr="007E020B">
              <w:rPr>
                <w:rFonts w:ascii="Arial" w:hAnsi="Arial" w:cs="Arial"/>
                <w:sz w:val="24"/>
                <w:szCs w:val="24"/>
                <w:lang w:eastAsia="es-MX"/>
              </w:rPr>
              <w:t xml:space="preserve"> X 0.30)</w:t>
            </w:r>
          </w:p>
        </w:tc>
        <w:tc>
          <w:tcPr>
            <w:tcW w:w="2855" w:type="dxa"/>
            <w:vAlign w:val="center"/>
          </w:tcPr>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 xml:space="preserve"> $  66 + (VCX 0.002)</w:t>
            </w:r>
          </w:p>
        </w:tc>
      </w:tr>
      <w:tr w:rsidR="00F23808" w:rsidRPr="007E020B" w:rsidTr="00730F41">
        <w:trPr>
          <w:trHeight w:val="567"/>
          <w:jc w:val="center"/>
        </w:trPr>
        <w:tc>
          <w:tcPr>
            <w:tcW w:w="2771" w:type="dxa"/>
            <w:vAlign w:val="center"/>
          </w:tcPr>
          <w:p w:rsidR="00F23808" w:rsidRPr="007E020B" w:rsidRDefault="00F23808" w:rsidP="00F23808">
            <w:pPr>
              <w:autoSpaceDE w:val="0"/>
              <w:autoSpaceDN w:val="0"/>
              <w:adjustRightInd w:val="0"/>
              <w:spacing w:line="360" w:lineRule="auto"/>
              <w:jc w:val="right"/>
              <w:rPr>
                <w:rFonts w:ascii="Arial" w:hAnsi="Arial" w:cs="Arial"/>
                <w:b/>
                <w:bCs/>
                <w:sz w:val="24"/>
                <w:szCs w:val="24"/>
                <w:lang w:eastAsia="es-MX"/>
              </w:rPr>
            </w:pPr>
            <w:r w:rsidRPr="007E020B">
              <w:rPr>
                <w:rFonts w:ascii="Arial" w:hAnsi="Arial" w:cs="Arial"/>
                <w:sz w:val="24"/>
                <w:szCs w:val="24"/>
                <w:lang w:eastAsia="es-MX"/>
              </w:rPr>
              <w:t>30,001 m</w:t>
            </w:r>
            <w:r w:rsidRPr="007E020B">
              <w:rPr>
                <w:rFonts w:ascii="Arial" w:hAnsi="Arial" w:cs="Arial"/>
                <w:sz w:val="24"/>
                <w:szCs w:val="24"/>
                <w:vertAlign w:val="superscript"/>
                <w:lang w:eastAsia="es-MX"/>
              </w:rPr>
              <w:t>2</w:t>
            </w:r>
            <w:r w:rsidRPr="007E020B">
              <w:rPr>
                <w:rFonts w:ascii="Arial" w:hAnsi="Arial" w:cs="Arial"/>
                <w:sz w:val="24"/>
                <w:szCs w:val="24"/>
                <w:lang w:eastAsia="es-MX"/>
              </w:rPr>
              <w:t xml:space="preserve"> a 50,000 m</w:t>
            </w:r>
            <w:r w:rsidRPr="007E020B">
              <w:rPr>
                <w:rFonts w:ascii="Arial" w:hAnsi="Arial" w:cs="Arial"/>
                <w:sz w:val="24"/>
                <w:szCs w:val="24"/>
                <w:vertAlign w:val="superscript"/>
                <w:lang w:eastAsia="es-MX"/>
              </w:rPr>
              <w:t>2</w:t>
            </w:r>
          </w:p>
        </w:tc>
        <w:tc>
          <w:tcPr>
            <w:tcW w:w="1692" w:type="dxa"/>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sz w:val="24"/>
                <w:szCs w:val="24"/>
                <w:lang w:eastAsia="es-MX"/>
              </w:rPr>
              <w:t>$ 49,140.00</w:t>
            </w:r>
          </w:p>
        </w:tc>
        <w:tc>
          <w:tcPr>
            <w:tcW w:w="1630" w:type="dxa"/>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sz w:val="24"/>
                <w:szCs w:val="24"/>
                <w:lang w:eastAsia="es-MX"/>
              </w:rPr>
              <w:t>(m</w:t>
            </w:r>
            <w:r w:rsidRPr="007E020B">
              <w:rPr>
                <w:rFonts w:ascii="Arial" w:hAnsi="Arial" w:cs="Arial"/>
                <w:sz w:val="24"/>
                <w:szCs w:val="24"/>
                <w:vertAlign w:val="superscript"/>
                <w:lang w:eastAsia="es-MX"/>
              </w:rPr>
              <w:t>2</w:t>
            </w:r>
            <w:r w:rsidRPr="007E020B">
              <w:rPr>
                <w:rFonts w:ascii="Arial" w:hAnsi="Arial" w:cs="Arial"/>
                <w:sz w:val="24"/>
                <w:szCs w:val="24"/>
                <w:lang w:eastAsia="es-MX"/>
              </w:rPr>
              <w:t xml:space="preserve"> X 0.20)</w:t>
            </w:r>
          </w:p>
        </w:tc>
        <w:tc>
          <w:tcPr>
            <w:tcW w:w="2855" w:type="dxa"/>
            <w:vAlign w:val="center"/>
          </w:tcPr>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 xml:space="preserve">  $120 + (VCX0.001)</w:t>
            </w:r>
          </w:p>
        </w:tc>
      </w:tr>
      <w:tr w:rsidR="00F23808" w:rsidRPr="007E020B" w:rsidTr="00730F41">
        <w:trPr>
          <w:trHeight w:val="567"/>
          <w:jc w:val="center"/>
        </w:trPr>
        <w:tc>
          <w:tcPr>
            <w:tcW w:w="2771" w:type="dxa"/>
            <w:vAlign w:val="center"/>
          </w:tcPr>
          <w:p w:rsidR="00F23808" w:rsidRPr="007E020B" w:rsidRDefault="00F23808" w:rsidP="00F23808">
            <w:pPr>
              <w:autoSpaceDE w:val="0"/>
              <w:autoSpaceDN w:val="0"/>
              <w:adjustRightInd w:val="0"/>
              <w:spacing w:line="360" w:lineRule="auto"/>
              <w:jc w:val="right"/>
              <w:rPr>
                <w:rFonts w:ascii="Arial" w:hAnsi="Arial" w:cs="Arial"/>
                <w:b/>
                <w:bCs/>
                <w:sz w:val="24"/>
                <w:szCs w:val="24"/>
                <w:lang w:eastAsia="es-MX"/>
              </w:rPr>
            </w:pPr>
            <w:r w:rsidRPr="007E020B">
              <w:rPr>
                <w:rFonts w:ascii="Arial" w:hAnsi="Arial" w:cs="Arial"/>
                <w:sz w:val="24"/>
                <w:szCs w:val="24"/>
                <w:lang w:eastAsia="es-MX"/>
              </w:rPr>
              <w:t>50,001 m</w:t>
            </w:r>
            <w:r w:rsidRPr="007E020B">
              <w:rPr>
                <w:rFonts w:ascii="Arial" w:hAnsi="Arial" w:cs="Arial"/>
                <w:sz w:val="24"/>
                <w:szCs w:val="24"/>
                <w:vertAlign w:val="superscript"/>
                <w:lang w:eastAsia="es-MX"/>
              </w:rPr>
              <w:t>2</w:t>
            </w:r>
            <w:r w:rsidRPr="007E020B">
              <w:rPr>
                <w:rFonts w:ascii="Arial" w:hAnsi="Arial" w:cs="Arial"/>
                <w:sz w:val="24"/>
                <w:szCs w:val="24"/>
                <w:lang w:eastAsia="es-MX"/>
              </w:rPr>
              <w:t xml:space="preserve"> a 70,000 m</w:t>
            </w:r>
            <w:r w:rsidRPr="007E020B">
              <w:rPr>
                <w:rFonts w:ascii="Arial" w:hAnsi="Arial" w:cs="Arial"/>
                <w:sz w:val="24"/>
                <w:szCs w:val="24"/>
                <w:vertAlign w:val="superscript"/>
                <w:lang w:eastAsia="es-MX"/>
              </w:rPr>
              <w:t>2</w:t>
            </w:r>
          </w:p>
        </w:tc>
        <w:tc>
          <w:tcPr>
            <w:tcW w:w="1692" w:type="dxa"/>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sz w:val="24"/>
                <w:szCs w:val="24"/>
                <w:lang w:eastAsia="es-MX"/>
              </w:rPr>
              <w:t>$ 65,520.00</w:t>
            </w:r>
          </w:p>
        </w:tc>
        <w:tc>
          <w:tcPr>
            <w:tcW w:w="1630" w:type="dxa"/>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sz w:val="24"/>
                <w:szCs w:val="24"/>
                <w:lang w:eastAsia="es-MX"/>
              </w:rPr>
              <w:t>(m</w:t>
            </w:r>
            <w:r w:rsidRPr="007E020B">
              <w:rPr>
                <w:rFonts w:ascii="Arial" w:hAnsi="Arial" w:cs="Arial"/>
                <w:sz w:val="24"/>
                <w:szCs w:val="24"/>
                <w:vertAlign w:val="superscript"/>
                <w:lang w:eastAsia="es-MX"/>
              </w:rPr>
              <w:t>2</w:t>
            </w:r>
            <w:r w:rsidRPr="007E020B">
              <w:rPr>
                <w:rFonts w:ascii="Arial" w:hAnsi="Arial" w:cs="Arial"/>
                <w:sz w:val="24"/>
                <w:szCs w:val="24"/>
                <w:lang w:eastAsia="es-MX"/>
              </w:rPr>
              <w:t xml:space="preserve"> X 0.10)</w:t>
            </w:r>
          </w:p>
        </w:tc>
        <w:tc>
          <w:tcPr>
            <w:tcW w:w="2855" w:type="dxa"/>
            <w:vAlign w:val="center"/>
          </w:tcPr>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 xml:space="preserve"> $ 130 + (VC X 0.001)</w:t>
            </w:r>
          </w:p>
        </w:tc>
      </w:tr>
      <w:tr w:rsidR="00F23808" w:rsidRPr="007E020B" w:rsidTr="00730F41">
        <w:trPr>
          <w:trHeight w:val="567"/>
          <w:jc w:val="center"/>
        </w:trPr>
        <w:tc>
          <w:tcPr>
            <w:tcW w:w="2771" w:type="dxa"/>
            <w:vAlign w:val="center"/>
          </w:tcPr>
          <w:p w:rsidR="00F23808" w:rsidRPr="007E020B" w:rsidRDefault="00F23808" w:rsidP="00F23808">
            <w:pPr>
              <w:autoSpaceDE w:val="0"/>
              <w:autoSpaceDN w:val="0"/>
              <w:adjustRightInd w:val="0"/>
              <w:spacing w:line="360" w:lineRule="auto"/>
              <w:jc w:val="right"/>
              <w:rPr>
                <w:rFonts w:ascii="Arial" w:hAnsi="Arial" w:cs="Arial"/>
                <w:b/>
                <w:bCs/>
                <w:sz w:val="24"/>
                <w:szCs w:val="24"/>
                <w:lang w:eastAsia="es-MX"/>
              </w:rPr>
            </w:pPr>
            <w:r w:rsidRPr="007E020B">
              <w:rPr>
                <w:rFonts w:ascii="Arial" w:hAnsi="Arial" w:cs="Arial"/>
                <w:sz w:val="24"/>
                <w:szCs w:val="24"/>
                <w:lang w:eastAsia="es-MX"/>
              </w:rPr>
              <w:lastRenderedPageBreak/>
              <w:t>70,001 m</w:t>
            </w:r>
            <w:r w:rsidRPr="007E020B">
              <w:rPr>
                <w:rFonts w:ascii="Arial" w:hAnsi="Arial" w:cs="Arial"/>
                <w:sz w:val="24"/>
                <w:szCs w:val="24"/>
                <w:vertAlign w:val="superscript"/>
                <w:lang w:eastAsia="es-MX"/>
              </w:rPr>
              <w:t>2</w:t>
            </w:r>
            <w:r w:rsidRPr="007E020B">
              <w:rPr>
                <w:rFonts w:ascii="Arial" w:hAnsi="Arial" w:cs="Arial"/>
                <w:sz w:val="24"/>
                <w:szCs w:val="24"/>
                <w:lang w:eastAsia="es-MX"/>
              </w:rPr>
              <w:t xml:space="preserve">  en adelante</w:t>
            </w:r>
          </w:p>
        </w:tc>
        <w:tc>
          <w:tcPr>
            <w:tcW w:w="1692" w:type="dxa"/>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highlight w:val="yellow"/>
                <w:lang w:eastAsia="es-MX"/>
              </w:rPr>
            </w:pPr>
            <w:r w:rsidRPr="007E020B">
              <w:rPr>
                <w:rFonts w:ascii="Arial" w:hAnsi="Arial" w:cs="Arial"/>
                <w:sz w:val="24"/>
                <w:szCs w:val="24"/>
                <w:lang w:eastAsia="es-MX"/>
              </w:rPr>
              <w:t>$ 81,900.00</w:t>
            </w:r>
          </w:p>
        </w:tc>
        <w:tc>
          <w:tcPr>
            <w:tcW w:w="1630" w:type="dxa"/>
            <w:vAlign w:val="center"/>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sz w:val="24"/>
                <w:szCs w:val="24"/>
                <w:lang w:eastAsia="es-MX"/>
              </w:rPr>
              <w:t>(m</w:t>
            </w:r>
            <w:r w:rsidRPr="007E020B">
              <w:rPr>
                <w:rFonts w:ascii="Arial" w:hAnsi="Arial" w:cs="Arial"/>
                <w:sz w:val="24"/>
                <w:szCs w:val="24"/>
                <w:vertAlign w:val="superscript"/>
                <w:lang w:eastAsia="es-MX"/>
              </w:rPr>
              <w:t xml:space="preserve">2 </w:t>
            </w:r>
            <w:r w:rsidRPr="007E020B">
              <w:rPr>
                <w:rFonts w:ascii="Arial" w:hAnsi="Arial" w:cs="Arial"/>
                <w:sz w:val="24"/>
                <w:szCs w:val="24"/>
                <w:lang w:eastAsia="es-MX"/>
              </w:rPr>
              <w:t xml:space="preserve"> x 0.05)</w:t>
            </w:r>
          </w:p>
        </w:tc>
        <w:tc>
          <w:tcPr>
            <w:tcW w:w="2855" w:type="dxa"/>
            <w:vAlign w:val="center"/>
          </w:tcPr>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 xml:space="preserve"> $ 140 + (VC x 0.005)</w:t>
            </w:r>
          </w:p>
        </w:tc>
      </w:tr>
    </w:tbl>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En cuanto a la construcción en la zona 8 y 9 se le aplicará el valor relativo al de las zonas 3 y 4.</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VALOR CATASTRAL =VALOR BASE+VALOR AGREGADO</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PREDIAL= CUOTA FIJA + (VALOR CATASTRAL POR FACTOR)</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*VC=VALOR CATASTRAL.</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Los predios que se encuentren dentro de la zona urbana en alguna de las situaciones siguientes, Causarán una tarifa de tres veces el factor aplicable al valor catastral anualmente.</w:t>
      </w:r>
    </w:p>
    <w:p w:rsidR="00F23808" w:rsidRPr="007E020B" w:rsidRDefault="00F23808" w:rsidP="00F23808">
      <w:pPr>
        <w:autoSpaceDE w:val="0"/>
        <w:autoSpaceDN w:val="0"/>
        <w:adjustRightInd w:val="0"/>
        <w:spacing w:after="0" w:line="360" w:lineRule="auto"/>
        <w:jc w:val="both"/>
        <w:rPr>
          <w:rFonts w:ascii="Arial" w:eastAsia="Times New Roman" w:hAnsi="Arial" w:cs="Arial"/>
          <w:b/>
          <w:bCs/>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 </w:t>
      </w:r>
      <w:r w:rsidRPr="007E020B">
        <w:rPr>
          <w:rFonts w:ascii="Arial" w:eastAsia="Times New Roman" w:hAnsi="Arial" w:cs="Arial"/>
          <w:sz w:val="24"/>
          <w:szCs w:val="24"/>
          <w:lang w:eastAsia="es-MX"/>
        </w:rPr>
        <w:t>Sin construcción, con maleza y sin cercar.</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b) </w:t>
      </w:r>
      <w:r w:rsidRPr="007E020B">
        <w:rPr>
          <w:rFonts w:ascii="Arial" w:eastAsia="Times New Roman" w:hAnsi="Arial" w:cs="Arial"/>
          <w:sz w:val="24"/>
          <w:szCs w:val="24"/>
          <w:lang w:eastAsia="es-MX"/>
        </w:rPr>
        <w:t>Con construcción, pero deshabitados, con maleza.</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bCs/>
          <w:sz w:val="24"/>
          <w:szCs w:val="24"/>
          <w:lang w:eastAsia="es-MX"/>
        </w:rPr>
      </w:pPr>
      <w:r w:rsidRPr="007E020B">
        <w:rPr>
          <w:rFonts w:ascii="Arial" w:eastAsia="Times New Roman" w:hAnsi="Arial" w:cs="Arial"/>
          <w:b/>
          <w:bCs/>
          <w:sz w:val="24"/>
          <w:szCs w:val="24"/>
          <w:lang w:eastAsia="es-MX"/>
        </w:rPr>
        <w:t xml:space="preserve">Artículo 20 Bis.- </w:t>
      </w:r>
      <w:r w:rsidRPr="007E020B">
        <w:rPr>
          <w:rFonts w:ascii="Arial" w:eastAsia="Times New Roman" w:hAnsi="Arial" w:cs="Arial"/>
          <w:bCs/>
          <w:sz w:val="24"/>
          <w:szCs w:val="24"/>
          <w:lang w:eastAsia="es-MX"/>
        </w:rPr>
        <w:t>Para los inmuebles, independientemente de la zona donde estos se ubiquen y cuenten con construcción complementaria, se cobrarán las siguientes tarifas por dichos complementos:</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b/>
          <w:bCs/>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Alberca: </w:t>
      </w:r>
      <w:r w:rsidRPr="007E020B">
        <w:rPr>
          <w:rFonts w:ascii="Arial" w:eastAsia="Times New Roman" w:hAnsi="Arial" w:cs="Arial"/>
          <w:bCs/>
          <w:sz w:val="24"/>
          <w:szCs w:val="24"/>
          <w:lang w:eastAsia="es-MX"/>
        </w:rPr>
        <w:t>400.00 mt2</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bCs/>
          <w:sz w:val="24"/>
          <w:szCs w:val="24"/>
          <w:lang w:eastAsia="es-MX"/>
        </w:rPr>
      </w:pPr>
      <w:r w:rsidRPr="007E020B">
        <w:rPr>
          <w:rFonts w:ascii="Arial" w:eastAsia="Times New Roman" w:hAnsi="Arial" w:cs="Arial"/>
          <w:b/>
          <w:bCs/>
          <w:sz w:val="24"/>
          <w:szCs w:val="24"/>
          <w:lang w:eastAsia="es-MX"/>
        </w:rPr>
        <w:t xml:space="preserve">Marquesina: </w:t>
      </w:r>
      <w:r w:rsidRPr="007E020B">
        <w:rPr>
          <w:rFonts w:ascii="Arial" w:eastAsia="Times New Roman" w:hAnsi="Arial" w:cs="Arial"/>
          <w:bCs/>
          <w:sz w:val="24"/>
          <w:szCs w:val="24"/>
          <w:lang w:eastAsia="es-MX"/>
        </w:rPr>
        <w:t>300 mt2</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Cobertizos (lámina): </w:t>
      </w:r>
      <w:r w:rsidRPr="007E020B">
        <w:rPr>
          <w:rFonts w:ascii="Arial" w:eastAsia="Times New Roman" w:hAnsi="Arial" w:cs="Arial"/>
          <w:bCs/>
          <w:sz w:val="24"/>
          <w:szCs w:val="24"/>
          <w:lang w:eastAsia="es-MX"/>
        </w:rPr>
        <w:t>204.00 mt2</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21.- </w:t>
      </w:r>
      <w:r w:rsidRPr="007E020B">
        <w:rPr>
          <w:rFonts w:ascii="Arial" w:eastAsia="Times New Roman" w:hAnsi="Arial" w:cs="Arial"/>
          <w:sz w:val="24"/>
          <w:szCs w:val="24"/>
          <w:lang w:eastAsia="es-MX"/>
        </w:rPr>
        <w:t>Para efectos de lo dispuesto en la Ley de Hacienda del Municipio de Umán, cuando se pague el impuesto predial durante el primer mes del año fiscal en curso, el contribuyente gozará de una bonificación por pronto pago del 30%, y de 15% en el segundo mes, sobre el importe del impuesto predial determinado.</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Respecto a Jubilados, pensionados y personas con capacidades diferentes con tarjeta del Instituto Nacional de las Personal Adultos Mayores (INAPAM) todo el año se les aplicará una bonificación del 50%, únicamente respecto al predio de su propiedad en el que habiten, no acumulable con las bonificaciones por pronto pago realizadas en enero y febrero, excluyéndose por tal razón cualquier otro descuento o bonificación respecto a otras propiedades con las que cuente.</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ll</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Impuesto Sobre Adquisición de Inmuebles</w:t>
      </w:r>
    </w:p>
    <w:p w:rsidR="00F23808" w:rsidRPr="007E020B" w:rsidRDefault="00F23808" w:rsidP="00F23808">
      <w:pPr>
        <w:spacing w:after="0" w:line="360" w:lineRule="auto"/>
        <w:rPr>
          <w:rFonts w:ascii="Arial" w:eastAsia="Times New Roman" w:hAnsi="Arial" w:cs="Arial"/>
          <w:sz w:val="24"/>
          <w:szCs w:val="24"/>
          <w:lang w:eastAsia="es-MX"/>
        </w:rPr>
      </w:pPr>
    </w:p>
    <w:p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Artículo 22.- </w:t>
      </w:r>
      <w:r w:rsidRPr="007E020B">
        <w:rPr>
          <w:rFonts w:ascii="Arial" w:eastAsia="Times New Roman" w:hAnsi="Arial" w:cs="Arial"/>
          <w:sz w:val="24"/>
          <w:szCs w:val="24"/>
          <w:lang w:eastAsia="es-MX"/>
        </w:rPr>
        <w:t xml:space="preserve">La base del impuesto sobre Adquisición de Inmuebles, será el valor que resulte mayor entre el precio de la adquisición, el valor </w:t>
      </w:r>
      <w:r w:rsidRPr="007E020B">
        <w:rPr>
          <w:rFonts w:ascii="Arial" w:eastAsia="Times New Roman" w:hAnsi="Arial" w:cs="Arial"/>
          <w:sz w:val="24"/>
          <w:szCs w:val="24"/>
          <w:lang w:eastAsia="es-MX"/>
        </w:rPr>
        <w:lastRenderedPageBreak/>
        <w:t>contenido en la cédula catastral vigente, el valor contenido en el avalúo pericial expedido por las autoridades fiscales, las instituciones de crédito, la Comisión de Avaluó de Bienes Nacionales o por corredor público, valuador con cédula profesional de postgrado en valuación expedida por la Secretaría de Educación Pública, por ende se calculará aplicando la tasa del 2 % a la base gravable señalada en el artículo 57 de la Ley de Hacienda del Municipio de Umán, Yucatán.</w:t>
      </w:r>
    </w:p>
    <w:p w:rsidR="00F23808" w:rsidRPr="007E020B" w:rsidRDefault="00F23808" w:rsidP="00F23808">
      <w:pPr>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CAPÍTULO </w:t>
      </w:r>
      <w:proofErr w:type="spellStart"/>
      <w:r w:rsidRPr="007E020B">
        <w:rPr>
          <w:rFonts w:ascii="Arial" w:eastAsia="Times New Roman" w:hAnsi="Arial" w:cs="Arial"/>
          <w:b/>
          <w:bCs/>
          <w:sz w:val="24"/>
          <w:szCs w:val="24"/>
          <w:lang w:eastAsia="es-MX"/>
        </w:rPr>
        <w:t>lll</w:t>
      </w:r>
      <w:proofErr w:type="spellEnd"/>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Impuesto sobre Diversiones y Espectáculos Públicos </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23.- </w:t>
      </w:r>
      <w:r w:rsidRPr="007E020B">
        <w:rPr>
          <w:rFonts w:ascii="Arial" w:eastAsia="Times New Roman" w:hAnsi="Arial" w:cs="Arial"/>
          <w:sz w:val="24"/>
          <w:szCs w:val="24"/>
          <w:lang w:eastAsia="es-MX"/>
        </w:rPr>
        <w:t>La base del impuesto sobre diversiones y espectáculos públicos se calculará sobre el monto total de los ingresos percibidos por los actos, diversiones y espectáculos públicos señalados en el artículo 64 de la Ley de Hacienda del Municipio de Umán.</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El impuesto se determinará aplicando a la base antes referida, la tasa que para cada evento diario se establece a continuación:</w:t>
      </w:r>
    </w:p>
    <w:p w:rsidR="00F23808" w:rsidRPr="007E020B" w:rsidRDefault="00F23808" w:rsidP="00F23808">
      <w:pPr>
        <w:autoSpaceDE w:val="0"/>
        <w:autoSpaceDN w:val="0"/>
        <w:adjustRightInd w:val="0"/>
        <w:spacing w:after="0" w:line="360" w:lineRule="auto"/>
        <w:rPr>
          <w:rFonts w:ascii="Arial" w:eastAsia="Times New Roman" w:hAnsi="Arial" w:cs="Arial"/>
          <w:sz w:val="24"/>
          <w:szCs w:val="24"/>
          <w:lang w:val="es-ES" w:eastAsia="es-ES"/>
        </w:rPr>
      </w:pPr>
    </w:p>
    <w:tbl>
      <w:tblPr>
        <w:tblStyle w:val="Tablaconcuadrcula2"/>
        <w:tblW w:w="8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2"/>
        <w:gridCol w:w="1020"/>
      </w:tblGrid>
      <w:tr w:rsidR="00F23808" w:rsidRPr="007E020B" w:rsidTr="00D86273">
        <w:tc>
          <w:tcPr>
            <w:tcW w:w="7842" w:type="dxa"/>
          </w:tcPr>
          <w:p w:rsidR="00F23808" w:rsidRPr="007E020B" w:rsidRDefault="00F23808" w:rsidP="00730F41">
            <w:pPr>
              <w:numPr>
                <w:ilvl w:val="0"/>
                <w:numId w:val="17"/>
              </w:numPr>
              <w:autoSpaceDE w:val="0"/>
              <w:autoSpaceDN w:val="0"/>
              <w:adjustRightInd w:val="0"/>
              <w:spacing w:line="360" w:lineRule="auto"/>
              <w:ind w:right="-200"/>
              <w:contextualSpacing/>
              <w:rPr>
                <w:rFonts w:ascii="Arial" w:hAnsi="Arial" w:cs="Arial"/>
                <w:sz w:val="24"/>
                <w:szCs w:val="24"/>
                <w:lang w:val="es-ES"/>
              </w:rPr>
            </w:pPr>
            <w:r w:rsidRPr="007E020B">
              <w:rPr>
                <w:rFonts w:ascii="Arial" w:hAnsi="Arial" w:cs="Arial"/>
                <w:sz w:val="24"/>
                <w:szCs w:val="24"/>
                <w:lang w:val="es-ES"/>
              </w:rPr>
              <w:t>Funciones de circo local -------------------</w:t>
            </w:r>
            <w:r w:rsidR="00730F41">
              <w:rPr>
                <w:rFonts w:ascii="Arial" w:hAnsi="Arial" w:cs="Arial"/>
                <w:sz w:val="24"/>
                <w:szCs w:val="24"/>
                <w:lang w:val="es-ES"/>
              </w:rPr>
              <w:t>------------------------</w:t>
            </w:r>
            <w:r w:rsidR="00D86273">
              <w:rPr>
                <w:rFonts w:ascii="Arial" w:hAnsi="Arial" w:cs="Arial"/>
                <w:sz w:val="24"/>
                <w:szCs w:val="24"/>
                <w:lang w:val="es-ES"/>
              </w:rPr>
              <w:t>------------</w:t>
            </w:r>
          </w:p>
        </w:tc>
        <w:tc>
          <w:tcPr>
            <w:tcW w:w="1020" w:type="dxa"/>
          </w:tcPr>
          <w:p w:rsidR="00F23808" w:rsidRPr="007E020B" w:rsidRDefault="00F23808" w:rsidP="00F23808">
            <w:pPr>
              <w:autoSpaceDE w:val="0"/>
              <w:autoSpaceDN w:val="0"/>
              <w:adjustRightInd w:val="0"/>
              <w:spacing w:line="360" w:lineRule="auto"/>
              <w:rPr>
                <w:rFonts w:ascii="Arial" w:hAnsi="Arial" w:cs="Arial"/>
                <w:b/>
                <w:sz w:val="24"/>
                <w:szCs w:val="24"/>
                <w:lang w:val="es-ES"/>
              </w:rPr>
            </w:pPr>
            <w:r w:rsidRPr="007E020B">
              <w:rPr>
                <w:rFonts w:ascii="Arial" w:hAnsi="Arial" w:cs="Arial"/>
                <w:b/>
                <w:sz w:val="24"/>
                <w:szCs w:val="24"/>
                <w:lang w:val="es-ES"/>
              </w:rPr>
              <w:t xml:space="preserve"> </w:t>
            </w:r>
            <w:r w:rsidR="00730F41">
              <w:rPr>
                <w:rFonts w:ascii="Arial" w:hAnsi="Arial" w:cs="Arial"/>
                <w:b/>
                <w:sz w:val="24"/>
                <w:szCs w:val="24"/>
                <w:lang w:val="es-ES"/>
              </w:rPr>
              <w:t xml:space="preserve">6 </w:t>
            </w:r>
            <w:r w:rsidRPr="007E020B">
              <w:rPr>
                <w:rFonts w:ascii="Arial" w:hAnsi="Arial" w:cs="Arial"/>
                <w:b/>
                <w:sz w:val="24"/>
                <w:szCs w:val="24"/>
                <w:lang w:val="es-ES"/>
              </w:rPr>
              <w:t>%</w:t>
            </w:r>
          </w:p>
        </w:tc>
      </w:tr>
      <w:tr w:rsidR="00F23808" w:rsidRPr="007E020B" w:rsidTr="00D86273">
        <w:tc>
          <w:tcPr>
            <w:tcW w:w="7842" w:type="dxa"/>
          </w:tcPr>
          <w:p w:rsidR="00F23808" w:rsidRPr="007E020B" w:rsidRDefault="00F23808" w:rsidP="00F23808">
            <w:pPr>
              <w:numPr>
                <w:ilvl w:val="0"/>
                <w:numId w:val="17"/>
              </w:numPr>
              <w:autoSpaceDE w:val="0"/>
              <w:autoSpaceDN w:val="0"/>
              <w:adjustRightInd w:val="0"/>
              <w:spacing w:line="360" w:lineRule="auto"/>
              <w:contextualSpacing/>
              <w:rPr>
                <w:rFonts w:ascii="Arial" w:hAnsi="Arial" w:cs="Arial"/>
                <w:sz w:val="24"/>
                <w:szCs w:val="24"/>
                <w:lang w:val="es-ES"/>
              </w:rPr>
            </w:pPr>
            <w:r w:rsidRPr="007E020B">
              <w:rPr>
                <w:rFonts w:ascii="Arial" w:hAnsi="Arial" w:cs="Arial"/>
                <w:sz w:val="24"/>
                <w:szCs w:val="24"/>
                <w:lang w:val="es-ES"/>
              </w:rPr>
              <w:t>Funciones de circo nacional --------------------------------</w:t>
            </w:r>
            <w:r w:rsidR="00D86273">
              <w:rPr>
                <w:rFonts w:ascii="Arial" w:hAnsi="Arial" w:cs="Arial"/>
                <w:sz w:val="24"/>
                <w:szCs w:val="24"/>
                <w:lang w:val="es-ES"/>
              </w:rPr>
              <w:t>----------------</w:t>
            </w:r>
          </w:p>
        </w:tc>
        <w:tc>
          <w:tcPr>
            <w:tcW w:w="1020" w:type="dxa"/>
          </w:tcPr>
          <w:p w:rsidR="00F23808" w:rsidRPr="007E020B" w:rsidRDefault="00F23808" w:rsidP="00F23808">
            <w:pPr>
              <w:autoSpaceDE w:val="0"/>
              <w:autoSpaceDN w:val="0"/>
              <w:adjustRightInd w:val="0"/>
              <w:spacing w:line="360" w:lineRule="auto"/>
              <w:rPr>
                <w:rFonts w:ascii="Arial" w:hAnsi="Arial" w:cs="Arial"/>
                <w:b/>
                <w:sz w:val="24"/>
                <w:szCs w:val="24"/>
                <w:lang w:val="es-ES"/>
              </w:rPr>
            </w:pPr>
            <w:r w:rsidRPr="007E020B">
              <w:rPr>
                <w:rFonts w:ascii="Arial" w:hAnsi="Arial" w:cs="Arial"/>
                <w:b/>
                <w:sz w:val="24"/>
                <w:szCs w:val="24"/>
                <w:lang w:val="es-ES"/>
              </w:rPr>
              <w:t xml:space="preserve"> 8 %</w:t>
            </w:r>
          </w:p>
        </w:tc>
      </w:tr>
      <w:tr w:rsidR="00F23808" w:rsidRPr="007E020B" w:rsidTr="00D86273">
        <w:tc>
          <w:tcPr>
            <w:tcW w:w="7842" w:type="dxa"/>
          </w:tcPr>
          <w:p w:rsidR="00F23808" w:rsidRPr="007E020B" w:rsidRDefault="00F23808" w:rsidP="00F23808">
            <w:pPr>
              <w:numPr>
                <w:ilvl w:val="0"/>
                <w:numId w:val="17"/>
              </w:numPr>
              <w:autoSpaceDE w:val="0"/>
              <w:autoSpaceDN w:val="0"/>
              <w:adjustRightInd w:val="0"/>
              <w:spacing w:line="360" w:lineRule="auto"/>
              <w:contextualSpacing/>
              <w:rPr>
                <w:rFonts w:ascii="Arial" w:hAnsi="Arial" w:cs="Arial"/>
                <w:sz w:val="24"/>
                <w:szCs w:val="24"/>
                <w:lang w:val="es-ES"/>
              </w:rPr>
            </w:pPr>
            <w:r w:rsidRPr="007E020B">
              <w:rPr>
                <w:rFonts w:ascii="Arial" w:hAnsi="Arial" w:cs="Arial"/>
                <w:sz w:val="24"/>
                <w:szCs w:val="24"/>
                <w:lang w:val="es-ES"/>
              </w:rPr>
              <w:t>Funciones de lucha libre ------------------------------------------</w:t>
            </w:r>
            <w:r w:rsidR="00D86273">
              <w:rPr>
                <w:rFonts w:ascii="Arial" w:hAnsi="Arial" w:cs="Arial"/>
                <w:sz w:val="24"/>
                <w:szCs w:val="24"/>
                <w:lang w:val="es-ES"/>
              </w:rPr>
              <w:t>-----------</w:t>
            </w:r>
          </w:p>
        </w:tc>
        <w:tc>
          <w:tcPr>
            <w:tcW w:w="1020" w:type="dxa"/>
          </w:tcPr>
          <w:p w:rsidR="00F23808" w:rsidRPr="007E020B" w:rsidRDefault="00F23808" w:rsidP="00F23808">
            <w:pPr>
              <w:autoSpaceDE w:val="0"/>
              <w:autoSpaceDN w:val="0"/>
              <w:adjustRightInd w:val="0"/>
              <w:spacing w:line="360" w:lineRule="auto"/>
              <w:rPr>
                <w:rFonts w:ascii="Arial" w:hAnsi="Arial" w:cs="Arial"/>
                <w:b/>
                <w:sz w:val="24"/>
                <w:szCs w:val="24"/>
                <w:lang w:val="es-ES"/>
              </w:rPr>
            </w:pPr>
            <w:r w:rsidRPr="007E020B">
              <w:rPr>
                <w:rFonts w:ascii="Arial" w:hAnsi="Arial" w:cs="Arial"/>
                <w:b/>
                <w:sz w:val="24"/>
                <w:szCs w:val="24"/>
                <w:lang w:val="es-ES"/>
              </w:rPr>
              <w:t xml:space="preserve"> 5 %</w:t>
            </w:r>
          </w:p>
        </w:tc>
      </w:tr>
      <w:tr w:rsidR="00F23808" w:rsidRPr="007E020B" w:rsidTr="00D86273">
        <w:tc>
          <w:tcPr>
            <w:tcW w:w="7842" w:type="dxa"/>
          </w:tcPr>
          <w:p w:rsidR="00F23808" w:rsidRPr="007E020B" w:rsidRDefault="00F23808" w:rsidP="00730F41">
            <w:pPr>
              <w:numPr>
                <w:ilvl w:val="0"/>
                <w:numId w:val="17"/>
              </w:numPr>
              <w:autoSpaceDE w:val="0"/>
              <w:autoSpaceDN w:val="0"/>
              <w:adjustRightInd w:val="0"/>
              <w:spacing w:line="360" w:lineRule="auto"/>
              <w:ind w:left="851" w:hanging="491"/>
              <w:contextualSpacing/>
              <w:rPr>
                <w:rFonts w:ascii="Arial" w:hAnsi="Arial" w:cs="Arial"/>
                <w:sz w:val="24"/>
                <w:szCs w:val="24"/>
                <w:lang w:val="es-ES"/>
              </w:rPr>
            </w:pPr>
            <w:r w:rsidRPr="007E020B">
              <w:rPr>
                <w:rFonts w:ascii="Arial" w:hAnsi="Arial" w:cs="Arial"/>
                <w:sz w:val="24"/>
                <w:szCs w:val="24"/>
                <w:lang w:val="es-ES"/>
              </w:rPr>
              <w:t>Box --------------------------------------------------------------</w:t>
            </w:r>
            <w:r w:rsidR="00D86273">
              <w:rPr>
                <w:rFonts w:ascii="Arial" w:hAnsi="Arial" w:cs="Arial"/>
                <w:sz w:val="24"/>
                <w:szCs w:val="24"/>
                <w:lang w:val="es-ES"/>
              </w:rPr>
              <w:t>----------------</w:t>
            </w:r>
          </w:p>
        </w:tc>
        <w:tc>
          <w:tcPr>
            <w:tcW w:w="1020" w:type="dxa"/>
          </w:tcPr>
          <w:p w:rsidR="00F23808" w:rsidRPr="007E020B" w:rsidRDefault="00F23808" w:rsidP="00F23808">
            <w:pPr>
              <w:autoSpaceDE w:val="0"/>
              <w:autoSpaceDN w:val="0"/>
              <w:adjustRightInd w:val="0"/>
              <w:spacing w:line="360" w:lineRule="auto"/>
              <w:rPr>
                <w:rFonts w:ascii="Arial" w:hAnsi="Arial" w:cs="Arial"/>
                <w:b/>
                <w:sz w:val="24"/>
                <w:szCs w:val="24"/>
                <w:lang w:val="es-ES"/>
              </w:rPr>
            </w:pPr>
            <w:r w:rsidRPr="007E020B">
              <w:rPr>
                <w:rFonts w:ascii="Arial" w:hAnsi="Arial" w:cs="Arial"/>
                <w:b/>
                <w:sz w:val="24"/>
                <w:szCs w:val="24"/>
                <w:lang w:val="es-ES"/>
              </w:rPr>
              <w:t xml:space="preserve"> 5 %</w:t>
            </w:r>
          </w:p>
        </w:tc>
      </w:tr>
      <w:tr w:rsidR="00F23808" w:rsidRPr="007E020B" w:rsidTr="00D86273">
        <w:tc>
          <w:tcPr>
            <w:tcW w:w="7842" w:type="dxa"/>
          </w:tcPr>
          <w:p w:rsidR="00F23808" w:rsidRPr="007E020B" w:rsidRDefault="00F23808" w:rsidP="00F23808">
            <w:pPr>
              <w:numPr>
                <w:ilvl w:val="0"/>
                <w:numId w:val="17"/>
              </w:numPr>
              <w:autoSpaceDE w:val="0"/>
              <w:autoSpaceDN w:val="0"/>
              <w:adjustRightInd w:val="0"/>
              <w:spacing w:line="360" w:lineRule="auto"/>
              <w:contextualSpacing/>
              <w:rPr>
                <w:rFonts w:ascii="Arial" w:hAnsi="Arial" w:cs="Arial"/>
                <w:sz w:val="24"/>
                <w:szCs w:val="24"/>
                <w:lang w:val="es-ES"/>
              </w:rPr>
            </w:pPr>
            <w:r w:rsidRPr="007E020B">
              <w:rPr>
                <w:rFonts w:ascii="Arial" w:hAnsi="Arial" w:cs="Arial"/>
                <w:sz w:val="24"/>
                <w:szCs w:val="24"/>
                <w:lang w:val="es-ES"/>
              </w:rPr>
              <w:t>Bailes populares con grupos nacionales de tray</w:t>
            </w:r>
            <w:r w:rsidR="00730F41">
              <w:rPr>
                <w:rFonts w:ascii="Arial" w:hAnsi="Arial" w:cs="Arial"/>
                <w:sz w:val="24"/>
                <w:szCs w:val="24"/>
                <w:lang w:val="es-ES"/>
              </w:rPr>
              <w:t>ectoria internacional ---------------------------------------------------------</w:t>
            </w:r>
            <w:r w:rsidR="00D86273">
              <w:rPr>
                <w:rFonts w:ascii="Arial" w:hAnsi="Arial" w:cs="Arial"/>
                <w:sz w:val="24"/>
                <w:szCs w:val="24"/>
                <w:lang w:val="es-ES"/>
              </w:rPr>
              <w:t>-----------</w:t>
            </w:r>
          </w:p>
        </w:tc>
        <w:tc>
          <w:tcPr>
            <w:tcW w:w="1020" w:type="dxa"/>
          </w:tcPr>
          <w:p w:rsidR="00730F41" w:rsidRDefault="00730F41" w:rsidP="00F23808">
            <w:pPr>
              <w:autoSpaceDE w:val="0"/>
              <w:autoSpaceDN w:val="0"/>
              <w:adjustRightInd w:val="0"/>
              <w:spacing w:line="360" w:lineRule="auto"/>
              <w:rPr>
                <w:rFonts w:ascii="Arial" w:hAnsi="Arial" w:cs="Arial"/>
                <w:b/>
                <w:sz w:val="24"/>
                <w:szCs w:val="24"/>
                <w:lang w:val="es-ES"/>
              </w:rPr>
            </w:pPr>
          </w:p>
          <w:p w:rsidR="00F23808" w:rsidRPr="007E020B" w:rsidRDefault="00F23808" w:rsidP="00F23808">
            <w:pPr>
              <w:autoSpaceDE w:val="0"/>
              <w:autoSpaceDN w:val="0"/>
              <w:adjustRightInd w:val="0"/>
              <w:spacing w:line="360" w:lineRule="auto"/>
              <w:rPr>
                <w:rFonts w:ascii="Arial" w:hAnsi="Arial" w:cs="Arial"/>
                <w:b/>
                <w:sz w:val="24"/>
                <w:szCs w:val="24"/>
                <w:lang w:val="es-ES"/>
              </w:rPr>
            </w:pPr>
            <w:r w:rsidRPr="007E020B">
              <w:rPr>
                <w:rFonts w:ascii="Arial" w:hAnsi="Arial" w:cs="Arial"/>
                <w:b/>
                <w:sz w:val="24"/>
                <w:szCs w:val="24"/>
                <w:lang w:val="es-ES"/>
              </w:rPr>
              <w:t>10 %</w:t>
            </w:r>
          </w:p>
        </w:tc>
      </w:tr>
      <w:tr w:rsidR="00F23808" w:rsidRPr="007E020B" w:rsidTr="00D86273">
        <w:tc>
          <w:tcPr>
            <w:tcW w:w="7842" w:type="dxa"/>
          </w:tcPr>
          <w:p w:rsidR="00F23808" w:rsidRPr="007E020B" w:rsidRDefault="00F23808" w:rsidP="00D86273">
            <w:pPr>
              <w:numPr>
                <w:ilvl w:val="0"/>
                <w:numId w:val="17"/>
              </w:numPr>
              <w:autoSpaceDE w:val="0"/>
              <w:autoSpaceDN w:val="0"/>
              <w:adjustRightInd w:val="0"/>
              <w:spacing w:line="360" w:lineRule="auto"/>
              <w:ind w:left="851" w:hanging="491"/>
              <w:contextualSpacing/>
              <w:rPr>
                <w:rFonts w:ascii="Arial" w:hAnsi="Arial" w:cs="Arial"/>
                <w:sz w:val="24"/>
                <w:szCs w:val="24"/>
                <w:lang w:val="es-ES"/>
              </w:rPr>
            </w:pPr>
            <w:r w:rsidRPr="007E020B">
              <w:rPr>
                <w:rFonts w:ascii="Arial" w:hAnsi="Arial" w:cs="Arial"/>
                <w:sz w:val="24"/>
                <w:szCs w:val="24"/>
                <w:lang w:val="es-ES"/>
              </w:rPr>
              <w:t>Bailes populares con grupos locales o regionales ---</w:t>
            </w:r>
            <w:r w:rsidR="00D86273">
              <w:rPr>
                <w:rFonts w:ascii="Arial" w:hAnsi="Arial" w:cs="Arial"/>
                <w:sz w:val="24"/>
                <w:szCs w:val="24"/>
                <w:lang w:val="es-ES"/>
              </w:rPr>
              <w:t>---------------</w:t>
            </w:r>
          </w:p>
        </w:tc>
        <w:tc>
          <w:tcPr>
            <w:tcW w:w="1020" w:type="dxa"/>
          </w:tcPr>
          <w:p w:rsidR="00F23808" w:rsidRPr="007E020B" w:rsidRDefault="00F23808" w:rsidP="00F23808">
            <w:pPr>
              <w:autoSpaceDE w:val="0"/>
              <w:autoSpaceDN w:val="0"/>
              <w:adjustRightInd w:val="0"/>
              <w:spacing w:line="360" w:lineRule="auto"/>
              <w:rPr>
                <w:rFonts w:ascii="Arial" w:hAnsi="Arial" w:cs="Arial"/>
                <w:b/>
                <w:sz w:val="24"/>
                <w:szCs w:val="24"/>
                <w:lang w:val="es-ES"/>
              </w:rPr>
            </w:pPr>
            <w:r w:rsidRPr="007E020B">
              <w:rPr>
                <w:rFonts w:ascii="Arial" w:hAnsi="Arial" w:cs="Arial"/>
                <w:b/>
                <w:sz w:val="24"/>
                <w:szCs w:val="24"/>
                <w:lang w:val="es-ES"/>
              </w:rPr>
              <w:t xml:space="preserve"> 9 %</w:t>
            </w:r>
          </w:p>
        </w:tc>
      </w:tr>
      <w:tr w:rsidR="00F23808" w:rsidRPr="007E020B" w:rsidTr="00D86273">
        <w:tc>
          <w:tcPr>
            <w:tcW w:w="7842" w:type="dxa"/>
          </w:tcPr>
          <w:p w:rsidR="00F23808" w:rsidRPr="007E020B" w:rsidRDefault="00F23808" w:rsidP="00F23808">
            <w:pPr>
              <w:numPr>
                <w:ilvl w:val="0"/>
                <w:numId w:val="17"/>
              </w:numPr>
              <w:tabs>
                <w:tab w:val="left" w:pos="851"/>
              </w:tabs>
              <w:autoSpaceDE w:val="0"/>
              <w:autoSpaceDN w:val="0"/>
              <w:adjustRightInd w:val="0"/>
              <w:spacing w:line="360" w:lineRule="auto"/>
              <w:contextualSpacing/>
              <w:rPr>
                <w:rFonts w:ascii="Arial" w:hAnsi="Arial" w:cs="Arial"/>
                <w:b/>
                <w:bCs/>
                <w:sz w:val="24"/>
                <w:szCs w:val="24"/>
                <w:lang w:val="es-ES"/>
              </w:rPr>
            </w:pPr>
            <w:r w:rsidRPr="007E020B">
              <w:rPr>
                <w:rFonts w:ascii="Arial" w:hAnsi="Arial" w:cs="Arial"/>
                <w:sz w:val="24"/>
                <w:szCs w:val="24"/>
                <w:lang w:val="es-ES"/>
              </w:rPr>
              <w:t>Otros eventos distintos a los especificados ----------</w:t>
            </w:r>
            <w:r w:rsidR="00D86273">
              <w:rPr>
                <w:rFonts w:ascii="Arial" w:hAnsi="Arial" w:cs="Arial"/>
                <w:sz w:val="24"/>
                <w:szCs w:val="24"/>
                <w:lang w:val="es-ES"/>
              </w:rPr>
              <w:t>-----------------</w:t>
            </w:r>
          </w:p>
        </w:tc>
        <w:tc>
          <w:tcPr>
            <w:tcW w:w="1020" w:type="dxa"/>
          </w:tcPr>
          <w:p w:rsidR="00F23808" w:rsidRPr="007E020B" w:rsidRDefault="00D86273" w:rsidP="00F23808">
            <w:pPr>
              <w:autoSpaceDE w:val="0"/>
              <w:autoSpaceDN w:val="0"/>
              <w:adjustRightInd w:val="0"/>
              <w:spacing w:line="360" w:lineRule="auto"/>
              <w:rPr>
                <w:rFonts w:ascii="Arial" w:hAnsi="Arial" w:cs="Arial"/>
                <w:b/>
                <w:sz w:val="24"/>
                <w:szCs w:val="24"/>
                <w:lang w:val="es-ES"/>
              </w:rPr>
            </w:pPr>
            <w:r>
              <w:rPr>
                <w:rFonts w:ascii="Arial" w:hAnsi="Arial" w:cs="Arial"/>
                <w:b/>
                <w:sz w:val="24"/>
                <w:szCs w:val="24"/>
                <w:lang w:val="es-ES"/>
              </w:rPr>
              <w:t>10 %</w:t>
            </w:r>
          </w:p>
        </w:tc>
      </w:tr>
    </w:tbl>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TÍTULO TERCERO </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DERECHOS</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l</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Derechos por Servicios, Licencias y Permisos</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24.- </w:t>
      </w:r>
      <w:r w:rsidRPr="007E020B">
        <w:rPr>
          <w:rFonts w:ascii="Arial" w:eastAsia="Times New Roman" w:hAnsi="Arial" w:cs="Arial"/>
          <w:sz w:val="24"/>
          <w:szCs w:val="24"/>
          <w:lang w:eastAsia="es-MX"/>
        </w:rPr>
        <w:t>Por el otorgamiento de las licencias o permisos a que hace referencia la Ley de Hacienda del Municipio de Umán, Yucatán, se causarán y pagarán derechos de conformidad con las tarifas establecidas en los siguientes artículos.</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heme="minorEastAsia" w:hAnsi="Arial" w:cs="Arial"/>
          <w:sz w:val="24"/>
          <w:szCs w:val="24"/>
          <w:lang w:eastAsia="es-MX"/>
        </w:rPr>
      </w:pPr>
      <w:r w:rsidRPr="007E020B">
        <w:rPr>
          <w:rFonts w:ascii="Arial" w:eastAsiaTheme="minorEastAsia" w:hAnsi="Arial" w:cs="Arial"/>
          <w:b/>
          <w:bCs/>
          <w:sz w:val="24"/>
          <w:szCs w:val="24"/>
          <w:lang w:eastAsia="es-MX"/>
        </w:rPr>
        <w:lastRenderedPageBreak/>
        <w:t xml:space="preserve">Artículo 25.- </w:t>
      </w:r>
      <w:r w:rsidRPr="007E020B">
        <w:rPr>
          <w:rFonts w:ascii="Arial" w:eastAsiaTheme="minorEastAsia" w:hAnsi="Arial" w:cs="Arial"/>
          <w:sz w:val="24"/>
          <w:szCs w:val="24"/>
          <w:lang w:eastAsia="es-MX"/>
        </w:rPr>
        <w:t xml:space="preserve">Las licencias de funcionamiento que expida la Dirección de Finanzas y Tesorería Municipal, serán cobradas de acuerdo a las siguientes tarifas: </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tbl>
      <w:tblPr>
        <w:tblW w:w="8931" w:type="dxa"/>
        <w:tblCellMar>
          <w:left w:w="70" w:type="dxa"/>
          <w:right w:w="70" w:type="dxa"/>
        </w:tblCellMar>
        <w:tblLook w:val="04A0" w:firstRow="1" w:lastRow="0" w:firstColumn="1" w:lastColumn="0" w:noHBand="0" w:noVBand="1"/>
      </w:tblPr>
      <w:tblGrid>
        <w:gridCol w:w="6521"/>
        <w:gridCol w:w="2410"/>
      </w:tblGrid>
      <w:tr w:rsidR="00F23808" w:rsidRPr="007E020B" w:rsidTr="00F23808">
        <w:trPr>
          <w:trHeight w:val="690"/>
        </w:trPr>
        <w:tc>
          <w:tcPr>
            <w:tcW w:w="6521" w:type="dxa"/>
            <w:shd w:val="clear" w:color="000000" w:fill="D9D9D9"/>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Tipo de negocio</w:t>
            </w:r>
          </w:p>
        </w:tc>
        <w:tc>
          <w:tcPr>
            <w:tcW w:w="2410" w:type="dxa"/>
            <w:shd w:val="clear" w:color="000000" w:fill="D9D9D9"/>
            <w:vAlign w:val="bottom"/>
            <w:hideMark/>
          </w:tcPr>
          <w:p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Unidad de Medida de Actualización </w:t>
            </w:r>
            <w:r w:rsidR="00D86273">
              <w:rPr>
                <w:rFonts w:ascii="Arial" w:eastAsia="Times New Roman" w:hAnsi="Arial" w:cs="Arial"/>
                <w:b/>
                <w:bCs/>
                <w:sz w:val="24"/>
                <w:szCs w:val="24"/>
                <w:lang w:eastAsia="es-MX"/>
              </w:rPr>
              <w:t xml:space="preserve">  </w:t>
            </w:r>
            <w:r w:rsidRPr="007E020B">
              <w:rPr>
                <w:rFonts w:ascii="Arial" w:eastAsia="Times New Roman" w:hAnsi="Arial" w:cs="Arial"/>
                <w:b/>
                <w:bCs/>
                <w:sz w:val="24"/>
                <w:szCs w:val="24"/>
                <w:lang w:eastAsia="es-MX"/>
              </w:rPr>
              <w:t>(U.M.A.)</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Tendejones</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3</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Tienda de abarrotes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4</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Minisúper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14</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tabs>
                <w:tab w:val="left" w:pos="2486"/>
              </w:tabs>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Supermercado</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22</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Farmacias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14</w:t>
            </w:r>
            <w:r w:rsidR="00F23808" w:rsidRPr="007E020B">
              <w:rPr>
                <w:rFonts w:ascii="Arial" w:eastAsia="Times New Roman" w:hAnsi="Arial" w:cs="Arial"/>
                <w:sz w:val="24"/>
                <w:szCs w:val="24"/>
                <w:lang w:eastAsia="es-MX"/>
              </w:rPr>
              <w:t>.5</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Consultorio medico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14</w:t>
            </w:r>
            <w:r w:rsidR="00F23808" w:rsidRPr="007E020B">
              <w:rPr>
                <w:rFonts w:ascii="Arial" w:eastAsia="Times New Roman" w:hAnsi="Arial" w:cs="Arial"/>
                <w:sz w:val="24"/>
                <w:szCs w:val="24"/>
                <w:lang w:eastAsia="es-MX"/>
              </w:rPr>
              <w:t>.5</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Laboratorios y análisis clínicos</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14</w:t>
            </w:r>
            <w:r w:rsidR="00F23808" w:rsidRPr="007E020B">
              <w:rPr>
                <w:rFonts w:ascii="Arial" w:eastAsia="Times New Roman" w:hAnsi="Arial" w:cs="Arial"/>
                <w:sz w:val="24"/>
                <w:szCs w:val="24"/>
                <w:lang w:eastAsia="es-MX"/>
              </w:rPr>
              <w:t>.5</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Farmacia y consultorio</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19</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Veterinaria</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19</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Pizzería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11</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Molino y tortillería.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8</w:t>
            </w:r>
            <w:r w:rsidR="00F23808" w:rsidRPr="007E020B">
              <w:rPr>
                <w:rFonts w:ascii="Arial" w:eastAsia="Times New Roman" w:hAnsi="Arial" w:cs="Arial"/>
                <w:sz w:val="24"/>
                <w:szCs w:val="24"/>
                <w:lang w:eastAsia="es-MX"/>
              </w:rPr>
              <w:t>.5</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Nevería, </w:t>
            </w:r>
            <w:proofErr w:type="spellStart"/>
            <w:r w:rsidRPr="007E020B">
              <w:rPr>
                <w:rFonts w:ascii="Arial" w:eastAsia="Times New Roman" w:hAnsi="Arial" w:cs="Arial"/>
                <w:sz w:val="24"/>
                <w:szCs w:val="24"/>
                <w:lang w:eastAsia="es-MX"/>
              </w:rPr>
              <w:t>frapería</w:t>
            </w:r>
            <w:proofErr w:type="spellEnd"/>
            <w:r w:rsidRPr="007E020B">
              <w:rPr>
                <w:rFonts w:ascii="Arial" w:eastAsia="Times New Roman" w:hAnsi="Arial" w:cs="Arial"/>
                <w:sz w:val="24"/>
                <w:szCs w:val="24"/>
                <w:lang w:eastAsia="es-MX"/>
              </w:rPr>
              <w:t>, dulcería</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8</w:t>
            </w:r>
            <w:r w:rsidR="00F23808" w:rsidRPr="007E020B">
              <w:rPr>
                <w:rFonts w:ascii="Arial" w:eastAsia="Times New Roman" w:hAnsi="Arial" w:cs="Arial"/>
                <w:sz w:val="24"/>
                <w:szCs w:val="24"/>
                <w:lang w:eastAsia="es-MX"/>
              </w:rPr>
              <w:t>.5</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Panadería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11</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Pastelería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10</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Rosticería y asadero</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11</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Lonchería, Taquería</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8</w:t>
            </w:r>
            <w:r w:rsidR="00F23808" w:rsidRPr="007E020B">
              <w:rPr>
                <w:rFonts w:ascii="Arial" w:eastAsia="Times New Roman" w:hAnsi="Arial" w:cs="Arial"/>
                <w:sz w:val="24"/>
                <w:szCs w:val="24"/>
                <w:lang w:eastAsia="es-MX"/>
              </w:rPr>
              <w:t>.5</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Cocinas económicas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8</w:t>
            </w:r>
            <w:r w:rsidR="00F23808" w:rsidRPr="007E020B">
              <w:rPr>
                <w:rFonts w:ascii="Arial" w:eastAsia="Times New Roman" w:hAnsi="Arial" w:cs="Arial"/>
                <w:sz w:val="24"/>
                <w:szCs w:val="24"/>
                <w:lang w:eastAsia="es-MX"/>
              </w:rPr>
              <w:t>.5</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Restaurantes sin venta de bebidas alcohólicas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11</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venta de frutas y verduras</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5</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Carnicería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8</w:t>
            </w:r>
            <w:r w:rsidR="00F23808" w:rsidRPr="007E020B">
              <w:rPr>
                <w:rFonts w:ascii="Arial" w:eastAsia="Times New Roman" w:hAnsi="Arial" w:cs="Arial"/>
                <w:sz w:val="24"/>
                <w:szCs w:val="24"/>
                <w:lang w:eastAsia="es-MX"/>
              </w:rPr>
              <w:t>.5</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Carnicería mayoristas</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22</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Zapatería</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9</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Tienda de ropa</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9</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Almacén de ropa</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16</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Bisutería y mercería</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6</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Sastrería y confecciones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6</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Estancias infantiles</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19</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Instituciones educativas del Sector Privado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26</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Sala de fiestas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23</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Cíber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9</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Venta y reparación de celulares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9</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Peluquería y/o salones de belleza</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6</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Estudio fotográfico</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5</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Oficinas administrativas</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9</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lastRenderedPageBreak/>
              <w:t>Instituciones bancarias</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31</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Instituciones financieras y/o de crédito</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31</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Casa de empeño</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26</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Lotería y pronósticos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16</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Papelería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6</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Lavandería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6</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Funeraria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16</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Purificadoras de agua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11</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Hoteles, moteles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46</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Ferretería y tlapalería</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19</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Refaccionaria de bicicleta</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8</w:t>
            </w:r>
            <w:r w:rsidR="00F23808" w:rsidRPr="007E020B">
              <w:rPr>
                <w:rFonts w:ascii="Arial" w:eastAsia="Times New Roman" w:hAnsi="Arial" w:cs="Arial"/>
                <w:sz w:val="24"/>
                <w:szCs w:val="24"/>
                <w:lang w:eastAsia="es-MX"/>
              </w:rPr>
              <w:t>.5</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Refaccionaria de electrónica</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8</w:t>
            </w:r>
            <w:r w:rsidR="00F23808" w:rsidRPr="007E020B">
              <w:rPr>
                <w:rFonts w:ascii="Arial" w:eastAsia="Times New Roman" w:hAnsi="Arial" w:cs="Arial"/>
                <w:sz w:val="24"/>
                <w:szCs w:val="24"/>
                <w:lang w:eastAsia="es-MX"/>
              </w:rPr>
              <w:t>.5</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Refaccionaria de motocicletas</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11</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Refaccionaria automotriz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16</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Llantera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11</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Taller de bicicletas</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6</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Taller de motocicletas</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11</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Taller automotriz</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16</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Taller eléctrico</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11</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Taller de herrería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8</w:t>
            </w:r>
            <w:r w:rsidR="00F23808" w:rsidRPr="007E020B">
              <w:rPr>
                <w:rFonts w:ascii="Arial" w:eastAsia="Times New Roman" w:hAnsi="Arial" w:cs="Arial"/>
                <w:sz w:val="24"/>
                <w:szCs w:val="24"/>
                <w:lang w:eastAsia="es-MX"/>
              </w:rPr>
              <w:t>.5</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Venta de material de construcción</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23</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Venta de material de acero</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26</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Almacén o bodega diversos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29</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Empresas de 1 a 50 empleados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31</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Empresas de 51  a 100 empleados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51</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Empresas de 101 a 150 empleados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66</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Empresas de 151 a 250 empleados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71</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Fábrica de aceros o transformación</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31</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Lavadero automotriz</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21</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Bancos de extracción de material pétreo</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71</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Planta de trituración y emulsiones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46</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Gasolineras </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36</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Recicladora de materiales al menudeo</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21</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Recicladora de materiales al mayoreo</w:t>
            </w:r>
          </w:p>
        </w:tc>
        <w:tc>
          <w:tcPr>
            <w:tcW w:w="2410" w:type="dxa"/>
            <w:shd w:val="clear" w:color="000000" w:fill="FFFFFF"/>
            <w:noWrap/>
            <w:vAlign w:val="center"/>
            <w:hideMark/>
          </w:tcPr>
          <w:p w:rsidR="00F23808" w:rsidRPr="007E020B" w:rsidRDefault="00A43240"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36</w:t>
            </w:r>
          </w:p>
        </w:tc>
      </w:tr>
    </w:tbl>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26.- </w:t>
      </w:r>
      <w:r w:rsidRPr="007E020B">
        <w:rPr>
          <w:rFonts w:ascii="Arial" w:eastAsia="Times New Roman" w:hAnsi="Arial" w:cs="Arial"/>
          <w:sz w:val="24"/>
          <w:szCs w:val="24"/>
          <w:lang w:eastAsia="es-MX"/>
        </w:rPr>
        <w:t>En el otorgamiento de la anuencia de uso de suelo, para el funcionamiento de giros relacionados con la venta de bebidas alcohólicas, se cobrará un derecho de acuerdo a las siguientes tarifas:</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tbl>
      <w:tblPr>
        <w:tblW w:w="8931" w:type="dxa"/>
        <w:tblCellMar>
          <w:left w:w="70" w:type="dxa"/>
          <w:right w:w="70" w:type="dxa"/>
        </w:tblCellMar>
        <w:tblLook w:val="04A0" w:firstRow="1" w:lastRow="0" w:firstColumn="1" w:lastColumn="0" w:noHBand="0" w:noVBand="1"/>
      </w:tblPr>
      <w:tblGrid>
        <w:gridCol w:w="6521"/>
        <w:gridCol w:w="2410"/>
      </w:tblGrid>
      <w:tr w:rsidR="00F23808" w:rsidRPr="007E020B" w:rsidTr="00F23808">
        <w:trPr>
          <w:trHeight w:val="600"/>
        </w:trPr>
        <w:tc>
          <w:tcPr>
            <w:tcW w:w="6521" w:type="dxa"/>
            <w:shd w:val="clear" w:color="000000" w:fill="D9D9D9"/>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Tipo de negocio</w:t>
            </w:r>
          </w:p>
        </w:tc>
        <w:tc>
          <w:tcPr>
            <w:tcW w:w="2410" w:type="dxa"/>
            <w:shd w:val="clear" w:color="000000" w:fill="D9D9D9"/>
            <w:vAlign w:val="bottom"/>
            <w:hideMark/>
          </w:tcPr>
          <w:p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Unidad de Medida de Actualización </w:t>
            </w:r>
            <w:r w:rsidRPr="007E020B">
              <w:rPr>
                <w:rFonts w:ascii="Arial" w:eastAsia="Times New Roman" w:hAnsi="Arial" w:cs="Arial"/>
                <w:b/>
                <w:bCs/>
                <w:sz w:val="24"/>
                <w:szCs w:val="24"/>
                <w:lang w:eastAsia="es-MX"/>
              </w:rPr>
              <w:lastRenderedPageBreak/>
              <w:t>(U.M.A.)</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lastRenderedPageBreak/>
              <w:t>Expendio de cerveza en envase cerrado</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400</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Cantina, bares</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350</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Centros nocturnos y cabarets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625</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Discotecas y clubes sociales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250</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Salones de baile, de billar o boliche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150</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Fondas y loncherías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100</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Hoteles, moteles y posadas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250</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Licorerías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300</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Tiendas de autoservicio con venta de cerveza, vino y licores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250</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Restaurantes en general con venta de cervezas y licores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400</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Bodega de distribución y/o fabricación de cerveza y licores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300</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Supermercado con venta de cerveza, vino y licores.</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250</w:t>
            </w:r>
          </w:p>
        </w:tc>
      </w:tr>
    </w:tbl>
    <w:p w:rsidR="00F23808" w:rsidRPr="007E020B" w:rsidRDefault="00F23808" w:rsidP="00F23808">
      <w:pPr>
        <w:spacing w:after="0" w:line="360" w:lineRule="auto"/>
        <w:jc w:val="both"/>
        <w:rPr>
          <w:rFonts w:ascii="Arial" w:eastAsia="Times New Roman" w:hAnsi="Arial" w:cs="Arial"/>
          <w:sz w:val="24"/>
          <w:szCs w:val="24"/>
          <w:lang w:val="es-ES" w:eastAsia="es-ES"/>
        </w:rPr>
      </w:pPr>
    </w:p>
    <w:p w:rsidR="00F23808" w:rsidRPr="007E020B" w:rsidRDefault="00F23808" w:rsidP="00F23808">
      <w:pPr>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sz w:val="24"/>
          <w:szCs w:val="24"/>
          <w:lang w:eastAsia="es-MX"/>
        </w:rPr>
        <w:t>Cuando por su denominación algún establecimiento no se encuentre comprendido en la clasificación anterior, se ubicará en aquél que por sus características le sea más semejante.</w:t>
      </w:r>
    </w:p>
    <w:p w:rsidR="00F23808" w:rsidRPr="007E020B" w:rsidRDefault="00F23808" w:rsidP="00F23808">
      <w:pPr>
        <w:spacing w:after="0" w:line="360" w:lineRule="auto"/>
        <w:jc w:val="both"/>
        <w:rPr>
          <w:rFonts w:ascii="Arial" w:eastAsia="Times New Roman" w:hAnsi="Arial" w:cs="Arial"/>
          <w:sz w:val="24"/>
          <w:szCs w:val="24"/>
          <w:lang w:val="es-ES" w:eastAsia="es-ES"/>
        </w:rPr>
      </w:pPr>
    </w:p>
    <w:p w:rsidR="00F23808" w:rsidRPr="007E020B" w:rsidRDefault="00F23808" w:rsidP="00F23808">
      <w:pPr>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sz w:val="24"/>
          <w:szCs w:val="24"/>
          <w:lang w:val="es-ES" w:eastAsia="es-ES"/>
        </w:rPr>
        <w:t xml:space="preserve">Todas las tarifas de esta sección se calcularán con base en el </w:t>
      </w:r>
      <w:r w:rsidRPr="007E020B">
        <w:rPr>
          <w:rFonts w:ascii="Arial" w:eastAsia="Times New Roman" w:hAnsi="Arial" w:cs="Arial"/>
          <w:sz w:val="24"/>
          <w:szCs w:val="24"/>
          <w:lang w:eastAsia="es-MX"/>
        </w:rPr>
        <w:t xml:space="preserve">Unidad de Medida y Actualización </w:t>
      </w:r>
      <w:r w:rsidRPr="007E020B">
        <w:rPr>
          <w:rFonts w:ascii="Arial" w:eastAsia="Times New Roman" w:hAnsi="Arial" w:cs="Arial"/>
          <w:sz w:val="24"/>
          <w:szCs w:val="24"/>
          <w:lang w:val="es-ES" w:eastAsia="es-ES"/>
        </w:rPr>
        <w:t>por cada licencia.</w:t>
      </w:r>
    </w:p>
    <w:p w:rsidR="00F23808" w:rsidRPr="007E020B" w:rsidRDefault="00F23808" w:rsidP="00F23808">
      <w:pPr>
        <w:spacing w:after="0" w:line="360" w:lineRule="auto"/>
        <w:jc w:val="both"/>
        <w:rPr>
          <w:rFonts w:ascii="Arial" w:eastAsia="Times New Roman" w:hAnsi="Arial" w:cs="Arial"/>
          <w:b/>
          <w:bCs/>
          <w:sz w:val="24"/>
          <w:szCs w:val="24"/>
          <w:lang w:eastAsia="es-MX"/>
        </w:rPr>
      </w:pPr>
    </w:p>
    <w:p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27.- </w:t>
      </w:r>
      <w:r w:rsidRPr="007E020B">
        <w:rPr>
          <w:rFonts w:ascii="Arial" w:eastAsia="Times New Roman" w:hAnsi="Arial" w:cs="Arial"/>
          <w:sz w:val="24"/>
          <w:szCs w:val="24"/>
          <w:lang w:eastAsia="es-MX"/>
        </w:rPr>
        <w:t>A los permisos provisionales para el funcionamiento de eventos en los que se vayan a expender bebidas alcohólicas, se les aplicará la cuota de 10 veces la Unidad de Medida y Actualización.</w:t>
      </w:r>
    </w:p>
    <w:p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De igual manera, los permisos provisionales para comercialización por temporadas especiales o festivas en los que se vayan a expender bebidas alcohólicas, se les aplicará una cuota de 30 veces la Unidad de Medida y actualización. Siendo que para el caso de que dicho permiso provisional lo solicite una persona física o moral que tenga en funcionamiento uno o varios establecimientos, la cuota deberá cubrirla por cada uno de los establecimientos en los que se expenda el producto.</w:t>
      </w:r>
    </w:p>
    <w:p w:rsidR="00F23808" w:rsidRPr="007E020B" w:rsidRDefault="00F23808" w:rsidP="00F23808">
      <w:pPr>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28.- </w:t>
      </w:r>
      <w:r w:rsidRPr="007E020B">
        <w:rPr>
          <w:rFonts w:ascii="Arial" w:eastAsia="Times New Roman" w:hAnsi="Arial" w:cs="Arial"/>
          <w:sz w:val="24"/>
          <w:szCs w:val="24"/>
          <w:lang w:eastAsia="es-MX"/>
        </w:rPr>
        <w:t>Para el otorgamiento de licencias nuevas de funcionamiento de giros relacionados con la prestación de servicios que incluyan el expendio de bebidas alcohólicas se aplicarán las tarifas que se relacionan a continuación:</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tbl>
      <w:tblPr>
        <w:tblW w:w="8931" w:type="dxa"/>
        <w:tblCellMar>
          <w:left w:w="70" w:type="dxa"/>
          <w:right w:w="70" w:type="dxa"/>
        </w:tblCellMar>
        <w:tblLook w:val="04A0" w:firstRow="1" w:lastRow="0" w:firstColumn="1" w:lastColumn="0" w:noHBand="0" w:noVBand="1"/>
      </w:tblPr>
      <w:tblGrid>
        <w:gridCol w:w="6521"/>
        <w:gridCol w:w="2410"/>
      </w:tblGrid>
      <w:tr w:rsidR="00F23808" w:rsidRPr="007E020B" w:rsidTr="00F23808">
        <w:trPr>
          <w:trHeight w:val="397"/>
        </w:trPr>
        <w:tc>
          <w:tcPr>
            <w:tcW w:w="6521" w:type="dxa"/>
            <w:shd w:val="clear" w:color="000000" w:fill="D9D9D9"/>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Tipo de negocio</w:t>
            </w:r>
          </w:p>
        </w:tc>
        <w:tc>
          <w:tcPr>
            <w:tcW w:w="2410" w:type="dxa"/>
            <w:shd w:val="clear" w:color="000000" w:fill="D9D9D9"/>
            <w:vAlign w:val="bottom"/>
            <w:hideMark/>
          </w:tcPr>
          <w:p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Unidad de Medida de Actualización </w:t>
            </w:r>
            <w:r w:rsidRPr="007E020B">
              <w:rPr>
                <w:rFonts w:ascii="Arial" w:eastAsia="Times New Roman" w:hAnsi="Arial" w:cs="Arial"/>
                <w:b/>
                <w:bCs/>
                <w:sz w:val="24"/>
                <w:szCs w:val="24"/>
                <w:lang w:eastAsia="es-MX"/>
              </w:rPr>
              <w:lastRenderedPageBreak/>
              <w:t>(U.M.A.)</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lastRenderedPageBreak/>
              <w:t>Expendio de cerveza en envase cerrado</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50</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Cantina, bares</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60</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Centros nocturnos y cabarets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 150</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Discotecas y clubes sociales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 100</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Salones de baile, de billar o boliche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40</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Fondas y loncherías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   25.5</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Hoteles, moteles y posadas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75</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Licorerías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50</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Tiendas de autoservicio con venta de cerveza, vino y licores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87</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Restaurantes en general con venta de cervezas y licores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 150</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Bodega de distribución y/o fabricación de cervezas y licores.</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 120</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Supermercado con venta de cerveza, vino y licores.</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 120</w:t>
            </w:r>
          </w:p>
        </w:tc>
      </w:tr>
    </w:tbl>
    <w:p w:rsidR="00F23808" w:rsidRPr="007E020B" w:rsidRDefault="00F23808" w:rsidP="00F23808">
      <w:pPr>
        <w:spacing w:after="0" w:line="360" w:lineRule="auto"/>
        <w:rPr>
          <w:rFonts w:ascii="Arial" w:eastAsia="Times New Roman" w:hAnsi="Arial" w:cs="Arial"/>
          <w:b/>
          <w:sz w:val="24"/>
          <w:szCs w:val="24"/>
          <w:lang w:eastAsia="es-MX"/>
        </w:rPr>
      </w:pPr>
    </w:p>
    <w:p w:rsidR="00F23808" w:rsidRPr="007E020B" w:rsidRDefault="00F23808" w:rsidP="00F23808">
      <w:pPr>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sz w:val="24"/>
          <w:szCs w:val="24"/>
          <w:lang w:val="es-ES" w:eastAsia="es-ES"/>
        </w:rPr>
        <w:t>Cuando por su denominación algún establecimiento no se encuentre comprendido en la clasificación anterior, se ubicará en aquél que por sus características le sea más semejante.</w:t>
      </w:r>
    </w:p>
    <w:p w:rsidR="00F23808" w:rsidRPr="007E020B" w:rsidRDefault="00F23808" w:rsidP="00F23808">
      <w:pPr>
        <w:autoSpaceDE w:val="0"/>
        <w:autoSpaceDN w:val="0"/>
        <w:adjustRightInd w:val="0"/>
        <w:spacing w:after="0" w:line="360" w:lineRule="auto"/>
        <w:rPr>
          <w:rFonts w:ascii="Arial" w:eastAsia="Times New Roman" w:hAnsi="Arial" w:cs="Arial"/>
          <w:sz w:val="24"/>
          <w:szCs w:val="24"/>
          <w:lang w:val="es-ES"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29.- </w:t>
      </w:r>
      <w:r w:rsidRPr="007E020B">
        <w:rPr>
          <w:rFonts w:ascii="Arial" w:eastAsia="Times New Roman" w:hAnsi="Arial" w:cs="Arial"/>
          <w:sz w:val="24"/>
          <w:szCs w:val="24"/>
          <w:lang w:eastAsia="es-MX"/>
        </w:rPr>
        <w:t>Por el otorgamiento de la revalidación de licencias para el funcionamiento de los establecimientos que se relacionan en los artículos 26 y 28 de esta ley, se pagará un derecho conforme a las siguientes tarifas:</w:t>
      </w:r>
    </w:p>
    <w:p w:rsidR="00F23808" w:rsidRPr="007E020B" w:rsidRDefault="00F23808" w:rsidP="00F23808">
      <w:pPr>
        <w:spacing w:after="0" w:line="360" w:lineRule="auto"/>
        <w:rPr>
          <w:rFonts w:ascii="Arial" w:eastAsia="Times New Roman" w:hAnsi="Arial" w:cs="Arial"/>
          <w:b/>
          <w:sz w:val="24"/>
          <w:szCs w:val="24"/>
          <w:lang w:eastAsia="es-MX"/>
        </w:rPr>
      </w:pPr>
      <w:r w:rsidRPr="007E020B">
        <w:rPr>
          <w:rFonts w:ascii="Arial" w:eastAsia="Times New Roman" w:hAnsi="Arial" w:cs="Arial"/>
          <w:b/>
          <w:sz w:val="24"/>
          <w:szCs w:val="24"/>
          <w:lang w:eastAsia="es-MX"/>
        </w:rPr>
        <w:tab/>
      </w:r>
    </w:p>
    <w:tbl>
      <w:tblPr>
        <w:tblW w:w="8931" w:type="dxa"/>
        <w:tblCellMar>
          <w:left w:w="70" w:type="dxa"/>
          <w:right w:w="70" w:type="dxa"/>
        </w:tblCellMar>
        <w:tblLook w:val="04A0" w:firstRow="1" w:lastRow="0" w:firstColumn="1" w:lastColumn="0" w:noHBand="0" w:noVBand="1"/>
      </w:tblPr>
      <w:tblGrid>
        <w:gridCol w:w="6521"/>
        <w:gridCol w:w="2410"/>
      </w:tblGrid>
      <w:tr w:rsidR="00F23808" w:rsidRPr="007E020B" w:rsidTr="00F23808">
        <w:trPr>
          <w:trHeight w:val="397"/>
        </w:trPr>
        <w:tc>
          <w:tcPr>
            <w:tcW w:w="6521" w:type="dxa"/>
            <w:shd w:val="clear" w:color="000000" w:fill="D9D9D9"/>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Tipo de negocio</w:t>
            </w:r>
          </w:p>
        </w:tc>
        <w:tc>
          <w:tcPr>
            <w:tcW w:w="2410" w:type="dxa"/>
            <w:shd w:val="clear" w:color="000000" w:fill="D9D9D9"/>
            <w:vAlign w:val="bottom"/>
            <w:hideMark/>
          </w:tcPr>
          <w:p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Unidad de Medida de Actualización (UMA)</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Expendio de cerveza en envase cerrado</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21</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Cantina, bares</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26</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Centros nocturnos y cabarets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28</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Discotecas y clubes sociales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24</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Salones de baile de billar o boliche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18</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Fondas y loncherías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17</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Hoteles, moteles y posadas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50</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Licorerías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20</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Tiendas de autoservicio con venta de cerveza, vino y licores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58</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Restaurantes en general con venta de cervezas y licores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58</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Bodega de distribución y/o fabricación de cerveza y licores. </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73</w:t>
            </w:r>
          </w:p>
        </w:tc>
      </w:tr>
      <w:tr w:rsidR="00F23808" w:rsidRPr="007E020B" w:rsidTr="00F23808">
        <w:trPr>
          <w:trHeight w:val="397"/>
        </w:trPr>
        <w:tc>
          <w:tcPr>
            <w:tcW w:w="6521" w:type="dxa"/>
            <w:shd w:val="clear" w:color="000000" w:fill="FFFFFF"/>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Supermercado con venta de cerveza, vino y licores.</w:t>
            </w:r>
          </w:p>
        </w:tc>
        <w:tc>
          <w:tcPr>
            <w:tcW w:w="2410" w:type="dxa"/>
            <w:shd w:val="clear" w:color="000000" w:fill="FFFFFF"/>
            <w:noWrap/>
            <w:vAlign w:val="center"/>
            <w:hideMark/>
          </w:tcPr>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73</w:t>
            </w:r>
          </w:p>
        </w:tc>
      </w:tr>
    </w:tbl>
    <w:p w:rsidR="00F23808" w:rsidRPr="007E020B" w:rsidRDefault="00F23808" w:rsidP="00F23808">
      <w:pPr>
        <w:spacing w:after="0" w:line="360" w:lineRule="auto"/>
        <w:rPr>
          <w:rFonts w:ascii="Arial" w:eastAsia="Times New Roman" w:hAnsi="Arial" w:cs="Arial"/>
          <w:b/>
          <w:sz w:val="24"/>
          <w:szCs w:val="24"/>
          <w:lang w:eastAsia="es-MX"/>
        </w:rPr>
      </w:pPr>
    </w:p>
    <w:p w:rsidR="00F23808" w:rsidRPr="007E020B" w:rsidRDefault="00F23808" w:rsidP="00F23808">
      <w:pPr>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sz w:val="24"/>
          <w:szCs w:val="24"/>
          <w:lang w:eastAsia="es-MX"/>
        </w:rPr>
        <w:t>Cuando por su denominación algún establecimiento no se encuentre comprendido en la clasificación anterior, se ubicará en aquél que por sus características le sea más semejante.</w:t>
      </w:r>
    </w:p>
    <w:p w:rsidR="00F23808" w:rsidRPr="007E020B" w:rsidRDefault="00F23808" w:rsidP="00F23808">
      <w:pPr>
        <w:spacing w:after="0" w:line="360" w:lineRule="auto"/>
        <w:rPr>
          <w:rFonts w:ascii="Arial" w:eastAsia="Times New Roman" w:hAnsi="Arial" w:cs="Arial"/>
          <w:b/>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La tarifa por la ampliación de horario y la autorización para laborar en días especiales será de 6 veces la unidad de medida y actualización por cada día, previo análisis de factibilidad por parte de la Secretaría Municipal. </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30.- </w:t>
      </w:r>
      <w:r w:rsidRPr="007E020B">
        <w:rPr>
          <w:rFonts w:ascii="Arial" w:eastAsia="Times New Roman" w:hAnsi="Arial" w:cs="Arial"/>
          <w:sz w:val="24"/>
          <w:szCs w:val="24"/>
          <w:lang w:eastAsia="es-MX"/>
        </w:rPr>
        <w:t>Por el otorgamiento de los permisos para luz y sonido, verbenas y otros similares se causarán y pagarán derechos de 9 unidades de medida de actualización por día.</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31.- </w:t>
      </w:r>
      <w:r w:rsidRPr="007E020B">
        <w:rPr>
          <w:rFonts w:ascii="Arial" w:eastAsia="Times New Roman" w:hAnsi="Arial" w:cs="Arial"/>
          <w:sz w:val="24"/>
          <w:szCs w:val="24"/>
          <w:lang w:eastAsia="es-MX"/>
        </w:rPr>
        <w:t xml:space="preserve">Por el permiso para el cierre de calles por fiestas o cualquier evento o espectáculo en la vía pública, se pagará la cantidad de </w:t>
      </w:r>
      <w:r w:rsidR="00D86273" w:rsidRPr="007E020B">
        <w:rPr>
          <w:rFonts w:ascii="Arial" w:eastAsia="Times New Roman" w:hAnsi="Arial" w:cs="Arial"/>
          <w:sz w:val="24"/>
          <w:szCs w:val="24"/>
          <w:lang w:eastAsia="es-MX"/>
        </w:rPr>
        <w:t>3 unidades</w:t>
      </w:r>
      <w:r w:rsidRPr="007E020B">
        <w:rPr>
          <w:rFonts w:ascii="Arial" w:eastAsia="Times New Roman" w:hAnsi="Arial" w:cs="Arial"/>
          <w:sz w:val="24"/>
          <w:szCs w:val="24"/>
          <w:lang w:eastAsia="es-MX"/>
        </w:rPr>
        <w:t xml:space="preserve"> de medida y actualización por día.</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32.- </w:t>
      </w:r>
      <w:r w:rsidRPr="007E020B">
        <w:rPr>
          <w:rFonts w:ascii="Arial" w:eastAsia="Times New Roman" w:hAnsi="Arial" w:cs="Arial"/>
          <w:sz w:val="24"/>
          <w:szCs w:val="24"/>
          <w:lang w:eastAsia="es-MX"/>
        </w:rPr>
        <w:t xml:space="preserve">Por el otorgamiento de los permisos para </w:t>
      </w:r>
      <w:r w:rsidR="00D86273" w:rsidRPr="007E020B">
        <w:rPr>
          <w:rFonts w:ascii="Arial" w:eastAsia="Times New Roman" w:hAnsi="Arial" w:cs="Arial"/>
          <w:sz w:val="24"/>
          <w:szCs w:val="24"/>
          <w:lang w:eastAsia="es-MX"/>
        </w:rPr>
        <w:t>cosos taurinos</w:t>
      </w:r>
      <w:r w:rsidRPr="007E020B">
        <w:rPr>
          <w:rFonts w:ascii="Arial" w:eastAsia="Times New Roman" w:hAnsi="Arial" w:cs="Arial"/>
          <w:sz w:val="24"/>
          <w:szCs w:val="24"/>
          <w:lang w:eastAsia="es-MX"/>
        </w:rPr>
        <w:t>, se causarán y pagarán derechos por la cantidad de 28.5 unidades de medida y actualización por día.</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II</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De los servicios que presta la Dirección de Desarrollo Urbano y Obras Públicas</w:t>
      </w:r>
    </w:p>
    <w:p w:rsidR="00F23808" w:rsidRPr="007E020B" w:rsidRDefault="00F23808" w:rsidP="00F23808">
      <w:pPr>
        <w:widowControl w:val="0"/>
        <w:autoSpaceDE w:val="0"/>
        <w:autoSpaceDN w:val="0"/>
        <w:adjustRightInd w:val="0"/>
        <w:spacing w:after="0"/>
        <w:ind w:left="1322" w:right="79"/>
        <w:jc w:val="both"/>
        <w:rPr>
          <w:rFonts w:ascii="Arial" w:eastAsia="Times New Roman" w:hAnsi="Arial" w:cs="Arial"/>
          <w:b/>
          <w:bCs/>
          <w:sz w:val="24"/>
          <w:szCs w:val="24"/>
          <w:lang w:eastAsia="es-MX"/>
        </w:rPr>
      </w:pPr>
    </w:p>
    <w:p w:rsidR="00F23808" w:rsidRPr="007E020B" w:rsidRDefault="00F23808" w:rsidP="00F23808">
      <w:pPr>
        <w:widowControl w:val="0"/>
        <w:autoSpaceDE w:val="0"/>
        <w:autoSpaceDN w:val="0"/>
        <w:adjustRightInd w:val="0"/>
        <w:spacing w:after="0"/>
        <w:ind w:right="79"/>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33.- </w:t>
      </w:r>
      <w:r w:rsidRPr="007E020B">
        <w:rPr>
          <w:rFonts w:ascii="Arial" w:eastAsia="Times New Roman" w:hAnsi="Arial" w:cs="Arial"/>
          <w:sz w:val="24"/>
          <w:szCs w:val="24"/>
          <w:lang w:eastAsia="es-MX"/>
        </w:rPr>
        <w:t xml:space="preserve">Por el otorgamiento de las licencias o permisos a que hace referencia la Ley </w:t>
      </w:r>
      <w:r w:rsidR="00D86273" w:rsidRPr="007E020B">
        <w:rPr>
          <w:rFonts w:ascii="Arial" w:eastAsia="Times New Roman" w:hAnsi="Arial" w:cs="Arial"/>
          <w:sz w:val="24"/>
          <w:szCs w:val="24"/>
          <w:lang w:eastAsia="es-MX"/>
        </w:rPr>
        <w:t>de Hacienda</w:t>
      </w:r>
      <w:r w:rsidRPr="007E020B">
        <w:rPr>
          <w:rFonts w:ascii="Arial" w:eastAsia="Times New Roman" w:hAnsi="Arial" w:cs="Arial"/>
          <w:sz w:val="24"/>
          <w:szCs w:val="24"/>
          <w:lang w:eastAsia="es-MX"/>
        </w:rPr>
        <w:t xml:space="preserve"> del Municipio de Umán, Yucatán, se causarán y pagarán derechos de conformidad con las tarifas establecidas en los siguientes artículos.</w:t>
      </w:r>
    </w:p>
    <w:p w:rsidR="00F23808" w:rsidRPr="007E020B" w:rsidRDefault="00F23808" w:rsidP="00F23808">
      <w:pPr>
        <w:autoSpaceDE w:val="0"/>
        <w:autoSpaceDN w:val="0"/>
        <w:adjustRightInd w:val="0"/>
        <w:spacing w:after="0"/>
        <w:jc w:val="both"/>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Las bases para el cobro de los derechos mencionados en el artículo que antecede, serán: </w:t>
      </w:r>
    </w:p>
    <w:p w:rsidR="00F23808" w:rsidRPr="007E020B" w:rsidRDefault="00F23808" w:rsidP="00F23808">
      <w:pPr>
        <w:numPr>
          <w:ilvl w:val="0"/>
          <w:numId w:val="8"/>
        </w:numPr>
        <w:autoSpaceDE w:val="0"/>
        <w:autoSpaceDN w:val="0"/>
        <w:adjustRightInd w:val="0"/>
        <w:spacing w:after="0"/>
        <w:contextualSpacing/>
        <w:jc w:val="both"/>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El número de metros lineales. </w:t>
      </w:r>
    </w:p>
    <w:p w:rsidR="00F23808" w:rsidRPr="007E020B" w:rsidRDefault="00F23808" w:rsidP="00F23808">
      <w:pPr>
        <w:numPr>
          <w:ilvl w:val="0"/>
          <w:numId w:val="8"/>
        </w:numPr>
        <w:autoSpaceDE w:val="0"/>
        <w:autoSpaceDN w:val="0"/>
        <w:adjustRightInd w:val="0"/>
        <w:spacing w:after="0"/>
        <w:contextualSpacing/>
        <w:jc w:val="both"/>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El número de metros cuadrados. </w:t>
      </w:r>
    </w:p>
    <w:p w:rsidR="00F23808" w:rsidRPr="007E020B" w:rsidRDefault="00F23808" w:rsidP="00F23808">
      <w:pPr>
        <w:numPr>
          <w:ilvl w:val="0"/>
          <w:numId w:val="8"/>
        </w:numPr>
        <w:autoSpaceDE w:val="0"/>
        <w:autoSpaceDN w:val="0"/>
        <w:adjustRightInd w:val="0"/>
        <w:spacing w:after="0"/>
        <w:contextualSpacing/>
        <w:jc w:val="both"/>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El número de metros cúbicos.</w:t>
      </w:r>
    </w:p>
    <w:p w:rsidR="00F23808" w:rsidRPr="007E020B" w:rsidRDefault="00F23808" w:rsidP="00F23808">
      <w:pPr>
        <w:numPr>
          <w:ilvl w:val="0"/>
          <w:numId w:val="8"/>
        </w:numPr>
        <w:autoSpaceDE w:val="0"/>
        <w:autoSpaceDN w:val="0"/>
        <w:adjustRightInd w:val="0"/>
        <w:spacing w:after="0"/>
        <w:contextualSpacing/>
        <w:jc w:val="both"/>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El número de predios, departamentos o locales resultantes. </w:t>
      </w:r>
    </w:p>
    <w:p w:rsidR="00F23808" w:rsidRPr="007E020B" w:rsidRDefault="00F23808" w:rsidP="00F23808">
      <w:pPr>
        <w:numPr>
          <w:ilvl w:val="0"/>
          <w:numId w:val="8"/>
        </w:numPr>
        <w:autoSpaceDE w:val="0"/>
        <w:autoSpaceDN w:val="0"/>
        <w:adjustRightInd w:val="0"/>
        <w:spacing w:after="0"/>
        <w:contextualSpacing/>
        <w:jc w:val="both"/>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El servicio prestado</w:t>
      </w:r>
    </w:p>
    <w:p w:rsidR="00F23808" w:rsidRPr="007E020B" w:rsidRDefault="00F23808" w:rsidP="00F23808">
      <w:pPr>
        <w:spacing w:after="0"/>
        <w:jc w:val="both"/>
        <w:rPr>
          <w:rFonts w:ascii="Arial" w:eastAsia="Times New Roman" w:hAnsi="Arial" w:cs="Arial"/>
          <w:color w:val="000000"/>
          <w:sz w:val="24"/>
          <w:szCs w:val="24"/>
          <w:lang w:eastAsia="es-MX"/>
        </w:rPr>
      </w:pPr>
    </w:p>
    <w:p w:rsidR="00F23808" w:rsidRPr="007E020B" w:rsidRDefault="00F23808" w:rsidP="00F23808">
      <w:pPr>
        <w:spacing w:after="0"/>
        <w:jc w:val="both"/>
        <w:rPr>
          <w:rFonts w:ascii="Arial" w:eastAsia="Times New Roman" w:hAnsi="Arial" w:cs="Arial"/>
          <w:sz w:val="24"/>
          <w:szCs w:val="24"/>
          <w:lang w:eastAsia="es-ES"/>
        </w:rPr>
      </w:pPr>
      <w:r w:rsidRPr="007E020B">
        <w:rPr>
          <w:rFonts w:ascii="Arial" w:eastAsia="Times New Roman" w:hAnsi="Arial" w:cs="Arial"/>
          <w:sz w:val="24"/>
          <w:szCs w:val="24"/>
          <w:lang w:eastAsia="es-ES"/>
        </w:rPr>
        <w:t xml:space="preserve">Así tenemos que causarán el pago de derechos los siguientes servicios que se soliciten a la Dirección de Desarrollo Urbano y Obras Públicas, consistentes en: </w:t>
      </w:r>
    </w:p>
    <w:p w:rsidR="00F23808" w:rsidRPr="007E020B" w:rsidRDefault="00F23808" w:rsidP="00F23808">
      <w:pPr>
        <w:spacing w:after="0"/>
        <w:ind w:left="1276"/>
        <w:jc w:val="both"/>
        <w:rPr>
          <w:rFonts w:ascii="Arial" w:eastAsia="Times New Roman" w:hAnsi="Arial" w:cs="Arial"/>
          <w:sz w:val="24"/>
          <w:szCs w:val="24"/>
          <w:lang w:eastAsia="es-ES"/>
        </w:rPr>
      </w:pPr>
    </w:p>
    <w:p w:rsidR="00F23808" w:rsidRPr="007E020B" w:rsidRDefault="00F23808" w:rsidP="00F23808">
      <w:pPr>
        <w:spacing w:line="24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I. POR EL ANÁLISIS DE FACTIBILIDAD DE USO DE SUELO</w:t>
      </w:r>
    </w:p>
    <w:p w:rsidR="00F23808" w:rsidRPr="007E020B" w:rsidRDefault="00F23808" w:rsidP="00F23808">
      <w:pPr>
        <w:spacing w:after="0"/>
        <w:jc w:val="both"/>
        <w:rPr>
          <w:rFonts w:ascii="Arial" w:eastAsia="Times New Roman" w:hAnsi="Arial" w:cs="Arial"/>
          <w:sz w:val="24"/>
          <w:szCs w:val="24"/>
          <w:lang w:eastAsia="es-ES"/>
        </w:rPr>
      </w:pPr>
      <w:r w:rsidRPr="007E020B">
        <w:rPr>
          <w:rFonts w:ascii="Arial" w:eastAsia="Times New Roman" w:hAnsi="Arial" w:cs="Arial"/>
          <w:sz w:val="24"/>
          <w:szCs w:val="24"/>
          <w:lang w:eastAsia="es-ES"/>
        </w:rPr>
        <w:t>II. LICENCIAS DE USO DEL SUELO.</w:t>
      </w:r>
    </w:p>
    <w:p w:rsidR="00F23808" w:rsidRPr="007E020B" w:rsidRDefault="00F23808" w:rsidP="00F23808">
      <w:pPr>
        <w:spacing w:after="0"/>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II.I. Licencia de Uso del Suelo para el trámite de la Licencia para Construcción.</w:t>
      </w:r>
    </w:p>
    <w:p w:rsidR="00F23808" w:rsidRPr="007E020B" w:rsidRDefault="00F23808" w:rsidP="00F23808">
      <w:pPr>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lastRenderedPageBreak/>
        <w:t>II.II. Licencia de Uso del Suelo para el trámite de la Licencia de Funcionamiento Municipal.</w:t>
      </w:r>
    </w:p>
    <w:p w:rsidR="00F23808" w:rsidRPr="007E020B" w:rsidRDefault="00F23808" w:rsidP="00F23808">
      <w:pPr>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III. CONSTANCIA DE ALINEAMIENTO.</w:t>
      </w:r>
    </w:p>
    <w:p w:rsidR="00F23808" w:rsidRPr="007E020B" w:rsidRDefault="00F23808" w:rsidP="00F23808">
      <w:pPr>
        <w:spacing w:line="24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IV. FACTIBILIDAD DE DIVISIÓN DE PREDIO.</w:t>
      </w:r>
    </w:p>
    <w:p w:rsidR="00F23808" w:rsidRPr="007E020B" w:rsidRDefault="00F23808" w:rsidP="00F23808">
      <w:pPr>
        <w:spacing w:line="24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V. TRABAJOS DE CONSTRUCCIÓN.</w:t>
      </w:r>
    </w:p>
    <w:p w:rsidR="00F23808" w:rsidRPr="007E020B" w:rsidRDefault="00F23808" w:rsidP="00F23808">
      <w:pPr>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VI. CONSTANCIA DE TERMINACIÓN DE OBRA.</w:t>
      </w:r>
    </w:p>
    <w:p w:rsidR="00F23808" w:rsidRPr="007E020B" w:rsidRDefault="00F23808" w:rsidP="00F23808">
      <w:pPr>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VII. LICENCIA DE URBANIZACIÓN.</w:t>
      </w:r>
    </w:p>
    <w:p w:rsidR="00F23808" w:rsidRPr="007E020B" w:rsidRDefault="00F23808" w:rsidP="00F23808">
      <w:pPr>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VIII. PERMISO DE EXPLOTACIÓN</w:t>
      </w:r>
    </w:p>
    <w:p w:rsidR="00F23808" w:rsidRPr="007E020B" w:rsidRDefault="00F23808" w:rsidP="00F23808">
      <w:pPr>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IX. VALIDACIÓN DE PLANOS.</w:t>
      </w:r>
    </w:p>
    <w:p w:rsidR="00F23808" w:rsidRPr="007E020B" w:rsidRDefault="00F23808" w:rsidP="00F23808">
      <w:pPr>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X. OTORGAMIENTO DE CONSTANCIA A QUE SE REFIERE LA LEY SOBRE RÉGIMEN DE PROPIEDAD Y CONDOMINIO INMOBILIARIO DEL ESTADO DE YUCATÁN.</w:t>
      </w:r>
    </w:p>
    <w:p w:rsidR="00F23808" w:rsidRPr="007E020B" w:rsidRDefault="00F23808" w:rsidP="00F23808">
      <w:pPr>
        <w:spacing w:line="240" w:lineRule="auto"/>
        <w:jc w:val="both"/>
        <w:rPr>
          <w:rFonts w:ascii="Arial" w:eastAsia="Times New Roman" w:hAnsi="Arial" w:cs="Arial"/>
          <w:sz w:val="24"/>
          <w:szCs w:val="24"/>
          <w:lang w:eastAsia="es-ES"/>
        </w:rPr>
      </w:pPr>
      <w:r w:rsidRPr="007E020B">
        <w:rPr>
          <w:rFonts w:ascii="Arial" w:eastAsia="Times New Roman" w:hAnsi="Arial" w:cs="Arial"/>
          <w:sz w:val="24"/>
          <w:szCs w:val="24"/>
          <w:lang w:eastAsia="es-ES"/>
        </w:rPr>
        <w:t>XI. PERMISOS DE ANUNCIOS.</w:t>
      </w:r>
    </w:p>
    <w:p w:rsidR="00F23808" w:rsidRPr="007E020B" w:rsidRDefault="00F23808" w:rsidP="00F23808">
      <w:pPr>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XII. VISITAS DE INSPECCIÓN.</w:t>
      </w:r>
    </w:p>
    <w:p w:rsidR="00F23808" w:rsidRPr="007E020B" w:rsidRDefault="00F23808" w:rsidP="00F23808">
      <w:pPr>
        <w:jc w:val="both"/>
        <w:rPr>
          <w:rFonts w:ascii="Arial" w:eastAsia="Times New Roman" w:hAnsi="Arial" w:cs="Arial"/>
          <w:sz w:val="24"/>
          <w:szCs w:val="24"/>
          <w:lang w:eastAsia="es-ES"/>
        </w:rPr>
      </w:pPr>
      <w:r w:rsidRPr="007E020B">
        <w:rPr>
          <w:rFonts w:ascii="Arial" w:eastAsia="Times New Roman" w:hAnsi="Arial" w:cs="Arial"/>
          <w:sz w:val="24"/>
          <w:szCs w:val="24"/>
          <w:lang w:eastAsia="es-ES"/>
        </w:rPr>
        <w:t xml:space="preserve">XIII. REVISIÓN PREVIA DE TODOS LOS PROYECTOS DE URBANIZACIÓN E INFRAESTRUCTURA URBANA, PARA LOS CASOS DONDE SE REQUIERA UNA SEGUNDA O POSTERIOR REVISIÓN. </w:t>
      </w:r>
    </w:p>
    <w:p w:rsidR="00F23808" w:rsidRPr="007E020B" w:rsidRDefault="00F23808" w:rsidP="00F23808">
      <w:pPr>
        <w:jc w:val="both"/>
        <w:rPr>
          <w:rFonts w:ascii="Arial" w:eastAsia="Times New Roman" w:hAnsi="Arial" w:cs="Arial"/>
          <w:sz w:val="24"/>
          <w:szCs w:val="24"/>
          <w:lang w:eastAsia="es-ES"/>
        </w:rPr>
      </w:pPr>
      <w:r w:rsidRPr="007E020B">
        <w:rPr>
          <w:rFonts w:ascii="Arial" w:eastAsia="Times New Roman" w:hAnsi="Arial" w:cs="Arial"/>
          <w:sz w:val="24"/>
          <w:szCs w:val="24"/>
          <w:lang w:eastAsia="es-ES"/>
        </w:rPr>
        <w:t>XIV. POR LA EXPEDICIÓN DEL OFICIO DE INFORMACIÓN DEL TIPO DE ZONA EN LA QUE SE UBICAN LOS BIENES INMUEBLES, DE CONFORMIDAD CON LO ESTABLECIDO EN EL PROGRAMA DE DESARROLLO URBANO DEL MUNICIPIO DE UMÁN.</w:t>
      </w:r>
    </w:p>
    <w:p w:rsidR="00F23808" w:rsidRPr="007E020B" w:rsidRDefault="00F23808" w:rsidP="00F23808">
      <w:pPr>
        <w:spacing w:line="240" w:lineRule="auto"/>
        <w:jc w:val="both"/>
        <w:rPr>
          <w:rFonts w:ascii="Arial" w:eastAsia="Times New Roman" w:hAnsi="Arial" w:cs="Arial"/>
          <w:sz w:val="24"/>
          <w:szCs w:val="24"/>
          <w:lang w:eastAsia="es-ES"/>
        </w:rPr>
      </w:pPr>
      <w:r w:rsidRPr="007E020B">
        <w:rPr>
          <w:rFonts w:ascii="Arial" w:eastAsia="Times New Roman" w:hAnsi="Arial" w:cs="Arial"/>
          <w:sz w:val="24"/>
          <w:szCs w:val="24"/>
          <w:lang w:eastAsia="es-ES"/>
        </w:rPr>
        <w:t>XV. EMISIÓN DE COPIAS SIMPLES Y/O COPIAS CERTIFICADAS DE CUALQUIER DOCUMENTACIÓN CONTENIDA EN LOS EXPEDIENTES DE LA DIRECCIÓN DE DESARROLLO URBANO Y OBRAS PÚBLICAS:</w:t>
      </w:r>
    </w:p>
    <w:p w:rsidR="00F23808" w:rsidRPr="007E020B" w:rsidRDefault="00F23808" w:rsidP="00F23808">
      <w:pPr>
        <w:jc w:val="both"/>
        <w:rPr>
          <w:rFonts w:ascii="Arial" w:eastAsia="Times New Roman" w:hAnsi="Arial" w:cs="Arial"/>
          <w:sz w:val="24"/>
          <w:szCs w:val="24"/>
          <w:lang w:eastAsia="es-ES"/>
        </w:rPr>
      </w:pPr>
      <w:r w:rsidRPr="007E020B">
        <w:rPr>
          <w:rFonts w:ascii="Arial" w:eastAsia="Times New Roman" w:hAnsi="Arial" w:cs="Arial"/>
          <w:sz w:val="24"/>
          <w:szCs w:val="24"/>
          <w:lang w:eastAsia="es-ES"/>
        </w:rPr>
        <w:t xml:space="preserve">XVI. COPIA ELECTRÓNICA DE PLANOS APROBADOS POR LA DIRECCIÓN DE DESARROLLO </w:t>
      </w:r>
      <w:r w:rsidR="00D86273" w:rsidRPr="007E020B">
        <w:rPr>
          <w:rFonts w:ascii="Arial" w:eastAsia="Times New Roman" w:hAnsi="Arial" w:cs="Arial"/>
          <w:sz w:val="24"/>
          <w:szCs w:val="24"/>
          <w:lang w:eastAsia="es-ES"/>
        </w:rPr>
        <w:t>URBANO Y</w:t>
      </w:r>
      <w:r w:rsidRPr="007E020B">
        <w:rPr>
          <w:rFonts w:ascii="Arial" w:eastAsia="Times New Roman" w:hAnsi="Arial" w:cs="Arial"/>
          <w:sz w:val="24"/>
          <w:szCs w:val="24"/>
          <w:lang w:eastAsia="es-ES"/>
        </w:rPr>
        <w:t xml:space="preserve"> OBRAS PÚBLICAS EN DISCO COMPACTO NO REGRABABLE.   </w:t>
      </w:r>
    </w:p>
    <w:p w:rsidR="00F23808" w:rsidRPr="007E020B" w:rsidRDefault="00F23808" w:rsidP="00F23808">
      <w:pPr>
        <w:spacing w:line="240" w:lineRule="auto"/>
        <w:jc w:val="both"/>
        <w:rPr>
          <w:rFonts w:ascii="Arial" w:eastAsia="Times New Roman" w:hAnsi="Arial" w:cs="Arial"/>
          <w:sz w:val="24"/>
          <w:szCs w:val="24"/>
          <w:lang w:eastAsia="es-ES"/>
        </w:rPr>
      </w:pPr>
      <w:r w:rsidRPr="007E020B">
        <w:rPr>
          <w:rFonts w:ascii="Arial" w:eastAsia="Times New Roman" w:hAnsi="Arial" w:cs="Arial"/>
          <w:sz w:val="24"/>
          <w:szCs w:val="24"/>
          <w:lang w:eastAsia="es-ES"/>
        </w:rPr>
        <w:t>XVII. AUTORIZACIÓN DE LA CONSTITUCIÓN DE DESARROLLO INMOBILIARIO.</w:t>
      </w:r>
    </w:p>
    <w:p w:rsidR="00F23808" w:rsidRPr="007E020B" w:rsidRDefault="00F23808" w:rsidP="00F23808">
      <w:pPr>
        <w:spacing w:after="0" w:line="240" w:lineRule="auto"/>
        <w:jc w:val="both"/>
        <w:rPr>
          <w:rFonts w:ascii="Arial" w:eastAsia="Times New Roman" w:hAnsi="Arial" w:cs="Arial"/>
          <w:sz w:val="24"/>
          <w:szCs w:val="24"/>
          <w:lang w:eastAsia="es-ES"/>
        </w:rPr>
      </w:pPr>
      <w:r w:rsidRPr="007E020B">
        <w:rPr>
          <w:rFonts w:ascii="Arial" w:eastAsia="Times New Roman" w:hAnsi="Arial" w:cs="Arial"/>
          <w:sz w:val="24"/>
          <w:szCs w:val="24"/>
          <w:lang w:eastAsia="es-ES"/>
        </w:rPr>
        <w:t xml:space="preserve">XVIII. AUTORIZACIÓN DE LA MODIFICACIÓN DE LA CONSTITUCIÓN DE DESARROLLO INMOBILIARIO.  </w:t>
      </w:r>
    </w:p>
    <w:p w:rsidR="00F23808" w:rsidRPr="007E020B" w:rsidRDefault="00F23808" w:rsidP="00F23808">
      <w:pPr>
        <w:spacing w:after="0" w:line="240" w:lineRule="auto"/>
        <w:ind w:firstLine="1276"/>
        <w:jc w:val="both"/>
        <w:rPr>
          <w:rFonts w:ascii="Arial" w:eastAsia="Times New Roman" w:hAnsi="Arial" w:cs="Arial"/>
          <w:sz w:val="24"/>
          <w:szCs w:val="24"/>
          <w:lang w:eastAsia="es-ES"/>
        </w:rPr>
      </w:pPr>
    </w:p>
    <w:p w:rsidR="00F23808" w:rsidRDefault="00F23808" w:rsidP="00F23808">
      <w:pPr>
        <w:spacing w:after="0" w:line="240" w:lineRule="auto"/>
        <w:jc w:val="both"/>
        <w:rPr>
          <w:rFonts w:ascii="Arial" w:eastAsia="Times New Roman" w:hAnsi="Arial" w:cs="Arial"/>
          <w:sz w:val="24"/>
          <w:szCs w:val="24"/>
          <w:lang w:eastAsia="es-ES"/>
        </w:rPr>
      </w:pPr>
      <w:r w:rsidRPr="007E020B">
        <w:rPr>
          <w:rFonts w:ascii="Arial" w:eastAsia="Times New Roman" w:hAnsi="Arial" w:cs="Arial"/>
          <w:sz w:val="24"/>
          <w:szCs w:val="24"/>
          <w:lang w:eastAsia="es-ES"/>
        </w:rPr>
        <w:t>Los derechos por los serv</w:t>
      </w:r>
      <w:r w:rsidR="00A52D34">
        <w:rPr>
          <w:rFonts w:ascii="Arial" w:eastAsia="Times New Roman" w:hAnsi="Arial" w:cs="Arial"/>
          <w:sz w:val="24"/>
          <w:szCs w:val="24"/>
          <w:lang w:eastAsia="es-ES"/>
        </w:rPr>
        <w:t xml:space="preserve">icios indicados con antelación </w:t>
      </w:r>
      <w:r w:rsidRPr="007E020B">
        <w:rPr>
          <w:rFonts w:ascii="Arial" w:eastAsia="Times New Roman" w:hAnsi="Arial" w:cs="Arial"/>
          <w:sz w:val="24"/>
          <w:szCs w:val="24"/>
          <w:lang w:eastAsia="es-ES"/>
        </w:rPr>
        <w:t>se pagarán conforme lo siguiente:</w:t>
      </w:r>
    </w:p>
    <w:p w:rsidR="00D86273" w:rsidRDefault="00D86273" w:rsidP="00F23808">
      <w:pPr>
        <w:spacing w:after="0" w:line="240" w:lineRule="auto"/>
        <w:jc w:val="both"/>
        <w:rPr>
          <w:rFonts w:ascii="Arial" w:eastAsia="Times New Roman" w:hAnsi="Arial" w:cs="Arial"/>
          <w:sz w:val="24"/>
          <w:szCs w:val="24"/>
          <w:lang w:eastAsia="es-ES"/>
        </w:rPr>
      </w:pPr>
    </w:p>
    <w:p w:rsidR="00D86273" w:rsidRPr="007E020B" w:rsidRDefault="00D86273" w:rsidP="00F23808">
      <w:pPr>
        <w:spacing w:after="0" w:line="240" w:lineRule="auto"/>
        <w:jc w:val="both"/>
        <w:rPr>
          <w:rFonts w:ascii="Arial" w:eastAsia="Times New Roman" w:hAnsi="Arial" w:cs="Arial"/>
          <w:sz w:val="24"/>
          <w:szCs w:val="24"/>
          <w:lang w:eastAsia="es-ES"/>
        </w:rPr>
      </w:pPr>
    </w:p>
    <w:p w:rsidR="00F23808" w:rsidRPr="007E020B" w:rsidRDefault="00F23808" w:rsidP="00F23808">
      <w:pPr>
        <w:spacing w:after="0" w:line="240" w:lineRule="auto"/>
        <w:jc w:val="both"/>
        <w:rPr>
          <w:rFonts w:ascii="Arial" w:eastAsia="Times New Roman" w:hAnsi="Arial" w:cs="Arial"/>
          <w:sz w:val="24"/>
          <w:szCs w:val="24"/>
          <w:lang w:eastAsia="es-ES"/>
        </w:rPr>
      </w:pPr>
    </w:p>
    <w:p w:rsidR="00F23808" w:rsidRPr="007E020B" w:rsidRDefault="00F23808" w:rsidP="00F23808">
      <w:pPr>
        <w:shd w:val="clear" w:color="auto" w:fill="D9D9D9" w:themeFill="background1" w:themeFillShade="D9"/>
        <w:spacing w:after="0" w:line="240" w:lineRule="auto"/>
        <w:jc w:val="both"/>
        <w:rPr>
          <w:rFonts w:ascii="Arial" w:eastAsia="Times New Roman" w:hAnsi="Arial" w:cs="Arial"/>
          <w:b/>
          <w:sz w:val="24"/>
          <w:szCs w:val="24"/>
          <w:lang w:eastAsia="es-MX"/>
        </w:rPr>
      </w:pPr>
      <w:r w:rsidRPr="007E020B">
        <w:rPr>
          <w:rFonts w:ascii="Arial" w:eastAsia="Times New Roman" w:hAnsi="Arial" w:cs="Arial"/>
          <w:b/>
          <w:sz w:val="24"/>
          <w:szCs w:val="24"/>
          <w:lang w:eastAsia="es-MX"/>
        </w:rPr>
        <w:t>I. POR EL ANÁLISIS DE FACTIBILIDAD DE USO DE SUELO</w:t>
      </w:r>
    </w:p>
    <w:p w:rsidR="00F23808" w:rsidRPr="007E020B" w:rsidRDefault="00F23808" w:rsidP="00F23808">
      <w:pPr>
        <w:spacing w:after="0"/>
        <w:jc w:val="both"/>
        <w:rPr>
          <w:rFonts w:ascii="Arial" w:eastAsia="Times New Roman" w:hAnsi="Arial" w:cs="Arial"/>
          <w:sz w:val="24"/>
          <w:szCs w:val="24"/>
          <w:lang w:eastAsia="es-MX"/>
        </w:rPr>
      </w:pPr>
    </w:p>
    <w:tbl>
      <w:tblPr>
        <w:tblStyle w:val="Tablaconcuadrcula2"/>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377"/>
        <w:gridCol w:w="1270"/>
        <w:gridCol w:w="1790"/>
      </w:tblGrid>
      <w:tr w:rsidR="00F23808" w:rsidRPr="007E020B" w:rsidTr="00F23808">
        <w:trPr>
          <w:trHeight w:val="283"/>
        </w:trPr>
        <w:tc>
          <w:tcPr>
            <w:tcW w:w="3521" w:type="pct"/>
            <w:gridSpan w:val="2"/>
            <w:tcBorders>
              <w:bottom w:val="single" w:sz="4" w:space="0" w:color="D9D9D9" w:themeColor="background1" w:themeShade="D9"/>
            </w:tcBorders>
          </w:tcPr>
          <w:p w:rsidR="00F23808" w:rsidRPr="007E020B" w:rsidRDefault="00F23808" w:rsidP="00F23808">
            <w:pPr>
              <w:jc w:val="center"/>
              <w:rPr>
                <w:rFonts w:ascii="Arial" w:hAnsi="Arial" w:cs="Arial"/>
                <w:b/>
                <w:color w:val="7F7F7F" w:themeColor="text1" w:themeTint="80"/>
                <w:sz w:val="24"/>
                <w:szCs w:val="24"/>
                <w:lang w:eastAsia="es-MX"/>
              </w:rPr>
            </w:pPr>
          </w:p>
        </w:tc>
        <w:tc>
          <w:tcPr>
            <w:tcW w:w="740" w:type="pct"/>
            <w:tcBorders>
              <w:bottom w:val="single" w:sz="4" w:space="0" w:color="D9D9D9" w:themeColor="background1" w:themeShade="D9"/>
            </w:tcBorders>
            <w:shd w:val="clear" w:color="auto" w:fill="auto"/>
          </w:tcPr>
          <w:p w:rsidR="00F23808" w:rsidRPr="007E020B" w:rsidRDefault="00F23808" w:rsidP="00F23808">
            <w:pPr>
              <w:jc w:val="center"/>
              <w:rPr>
                <w:rFonts w:ascii="Arial" w:hAnsi="Arial" w:cs="Arial"/>
                <w:color w:val="7F7F7F" w:themeColor="text1" w:themeTint="80"/>
                <w:sz w:val="24"/>
                <w:szCs w:val="24"/>
                <w:lang w:eastAsia="es-MX"/>
              </w:rPr>
            </w:pPr>
            <w:r w:rsidRPr="007E020B">
              <w:rPr>
                <w:rFonts w:ascii="Arial" w:hAnsi="Arial" w:cs="Arial"/>
                <w:b/>
                <w:color w:val="7F7F7F" w:themeColor="text1" w:themeTint="80"/>
                <w:sz w:val="24"/>
                <w:szCs w:val="24"/>
                <w:lang w:eastAsia="es-MX"/>
              </w:rPr>
              <w:t>VUMA VIGENTE</w:t>
            </w:r>
          </w:p>
        </w:tc>
        <w:tc>
          <w:tcPr>
            <w:tcW w:w="739" w:type="pct"/>
            <w:tcBorders>
              <w:bottom w:val="single" w:sz="4" w:space="0" w:color="D9D9D9" w:themeColor="background1" w:themeShade="D9"/>
            </w:tcBorders>
          </w:tcPr>
          <w:p w:rsidR="00F23808" w:rsidRPr="007E020B" w:rsidRDefault="00E04DD4" w:rsidP="00E04DD4">
            <w:pPr>
              <w:jc w:val="center"/>
              <w:rPr>
                <w:rFonts w:ascii="Arial" w:hAnsi="Arial" w:cs="Arial"/>
                <w:b/>
                <w:color w:val="7F7F7F" w:themeColor="text1" w:themeTint="80"/>
                <w:sz w:val="24"/>
                <w:szCs w:val="24"/>
                <w:lang w:eastAsia="es-MX"/>
              </w:rPr>
            </w:pPr>
            <w:r>
              <w:rPr>
                <w:rFonts w:ascii="Arial" w:hAnsi="Arial" w:cs="Arial"/>
                <w:b/>
                <w:color w:val="7F7F7F" w:themeColor="text1" w:themeTint="80"/>
                <w:sz w:val="24"/>
                <w:szCs w:val="24"/>
                <w:lang w:eastAsia="es-MX"/>
              </w:rPr>
              <w:t>DOCUMENTO QUE SE ENTREGA</w:t>
            </w:r>
          </w:p>
        </w:tc>
      </w:tr>
      <w:tr w:rsidR="00F23808" w:rsidRPr="007E020B"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a)</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Para establecimiento con venta de bebidas alcohólicas envase cerrado.</w:t>
            </w:r>
          </w:p>
          <w:p w:rsidR="00F23808" w:rsidRPr="007E020B" w:rsidRDefault="00F23808" w:rsidP="00F23808">
            <w:pPr>
              <w:ind w:left="720"/>
              <w:contextualSpacing/>
              <w:rPr>
                <w:rFonts w:ascii="Arial" w:hAnsi="Arial" w:cs="Arial"/>
                <w:sz w:val="24"/>
                <w:szCs w:val="24"/>
                <w:lang w:eastAsia="es-MX"/>
              </w:rPr>
            </w:pP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16.75</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 xml:space="preserve">Constancia </w:t>
            </w:r>
          </w:p>
        </w:tc>
      </w:tr>
      <w:tr w:rsidR="00F23808" w:rsidRPr="007E020B"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lastRenderedPageBreak/>
              <w:t>b)</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Para establecimiento con venta de bebidas alcohólicas para consumo en el mismo lugar.</w:t>
            </w:r>
          </w:p>
          <w:p w:rsidR="00F23808" w:rsidRPr="007E020B" w:rsidRDefault="00F23808" w:rsidP="00F23808">
            <w:pPr>
              <w:rPr>
                <w:rFonts w:ascii="Arial" w:hAnsi="Arial" w:cs="Arial"/>
                <w:sz w:val="24"/>
                <w:szCs w:val="24"/>
                <w:lang w:eastAsia="es-MX"/>
              </w:rPr>
            </w:pP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16.80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Constancia</w:t>
            </w:r>
          </w:p>
        </w:tc>
      </w:tr>
      <w:tr w:rsidR="00F23808" w:rsidRPr="007E020B"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Para establecimiento con giro diferente a los mencionados en los incisos a), b),d), i), j) y k) de esta fracción.</w:t>
            </w:r>
          </w:p>
          <w:p w:rsidR="00F23808" w:rsidRPr="007E020B" w:rsidRDefault="00F23808" w:rsidP="00F23808">
            <w:pPr>
              <w:rPr>
                <w:rFonts w:ascii="Arial" w:hAnsi="Arial" w:cs="Arial"/>
                <w:sz w:val="24"/>
                <w:szCs w:val="24"/>
                <w:lang w:eastAsia="es-MX"/>
              </w:rPr>
            </w:pP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Constancia</w:t>
            </w:r>
          </w:p>
        </w:tc>
      </w:tr>
      <w:tr w:rsidR="00F23808" w:rsidRPr="007E020B"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d)</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Para desarrollo inmobiliario u otros desarrollos.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8.5</w:t>
            </w:r>
          </w:p>
          <w:p w:rsidR="00F23808" w:rsidRPr="007E020B" w:rsidRDefault="00F23808" w:rsidP="00F23808">
            <w:pPr>
              <w:rPr>
                <w:rFonts w:ascii="Arial" w:hAnsi="Arial" w:cs="Arial"/>
                <w:sz w:val="24"/>
                <w:szCs w:val="24"/>
                <w:lang w:eastAsia="es-MX"/>
              </w:rPr>
            </w:pP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Constancia</w:t>
            </w:r>
          </w:p>
        </w:tc>
      </w:tr>
      <w:tr w:rsidR="00F23808" w:rsidRPr="007E020B"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e)</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Para casa habitación unifamiliar ubicada en zonas de reserva de crecimiento.</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3.13</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Constancia</w:t>
            </w:r>
          </w:p>
        </w:tc>
      </w:tr>
      <w:tr w:rsidR="00F23808" w:rsidRPr="007E020B"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f)</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both"/>
              <w:rPr>
                <w:rFonts w:ascii="Arial" w:hAnsi="Arial" w:cs="Arial"/>
                <w:sz w:val="24"/>
                <w:szCs w:val="24"/>
                <w:lang w:eastAsia="es-MX"/>
              </w:rPr>
            </w:pPr>
            <w:r w:rsidRPr="007E020B">
              <w:rPr>
                <w:rFonts w:ascii="Arial" w:hAnsi="Arial" w:cs="Arial"/>
                <w:sz w:val="24"/>
                <w:szCs w:val="24"/>
                <w:lang w:eastAsia="es-MX"/>
              </w:rPr>
              <w:t>Para la instalación de infraestructura en bienes inmuebles propiedad del  Municipio o en las vías públicas, excepto las que se señala los  incisos h) y j).</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0.23</w:t>
            </w:r>
          </w:p>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 xml:space="preserve"> por aparato</w:t>
            </w:r>
          </w:p>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caseta o unidad</w:t>
            </w:r>
          </w:p>
          <w:p w:rsidR="00F23808" w:rsidRPr="007E020B" w:rsidRDefault="00F23808" w:rsidP="00F23808">
            <w:pPr>
              <w:jc w:val="center"/>
              <w:rPr>
                <w:rFonts w:ascii="Arial" w:hAnsi="Arial" w:cs="Arial"/>
                <w:sz w:val="24"/>
                <w:szCs w:val="24"/>
                <w:lang w:eastAsia="es-MX"/>
              </w:rPr>
            </w:pP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Constancia</w:t>
            </w:r>
          </w:p>
        </w:tc>
      </w:tr>
      <w:tr w:rsidR="00F23808" w:rsidRPr="007E020B"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g)</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jc w:val="both"/>
              <w:rPr>
                <w:rFonts w:ascii="Arial" w:hAnsi="Arial" w:cs="Arial"/>
                <w:sz w:val="24"/>
                <w:szCs w:val="24"/>
                <w:lang w:eastAsia="es-MX"/>
              </w:rPr>
            </w:pPr>
            <w:r w:rsidRPr="007E020B">
              <w:rPr>
                <w:rFonts w:ascii="Arial" w:hAnsi="Arial" w:cs="Arial"/>
                <w:sz w:val="24"/>
                <w:szCs w:val="24"/>
                <w:lang w:eastAsia="es-MX"/>
              </w:rPr>
              <w:t>Para la instalación de torre de comunicación de una estructura monopolar para colocación de antena celular, de una base de concreto o adición de cualquier equipo de telecomunicación sobre una torre de alta tensión o sobre infraestructura existente</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 xml:space="preserve">96.0  </w:t>
            </w:r>
          </w:p>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Por torre</w:t>
            </w:r>
          </w:p>
          <w:p w:rsidR="00F23808" w:rsidRPr="007E020B" w:rsidRDefault="00F23808" w:rsidP="00F23808">
            <w:pPr>
              <w:jc w:val="center"/>
              <w:rPr>
                <w:rFonts w:ascii="Arial" w:hAnsi="Arial" w:cs="Arial"/>
                <w:sz w:val="24"/>
                <w:szCs w:val="24"/>
                <w:lang w:eastAsia="es-MX"/>
              </w:rPr>
            </w:pP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Constancia</w:t>
            </w:r>
          </w:p>
        </w:tc>
      </w:tr>
      <w:tr w:rsidR="00F23808" w:rsidRPr="007E020B"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h)  </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rPr>
                <w:rFonts w:ascii="Arial" w:hAnsi="Arial" w:cs="Arial"/>
                <w:sz w:val="24"/>
                <w:szCs w:val="24"/>
                <w:highlight w:val="yellow"/>
                <w:lang w:eastAsia="es-MX"/>
              </w:rPr>
            </w:pPr>
            <w:r w:rsidRPr="007E020B">
              <w:rPr>
                <w:rFonts w:ascii="Arial" w:hAnsi="Arial" w:cs="Arial"/>
                <w:sz w:val="24"/>
                <w:szCs w:val="24"/>
                <w:lang w:eastAsia="es-MX"/>
              </w:rPr>
              <w:t>Para la instalación de infraestructura aérea consistente en cableado o líneas de transmisión.</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0.20</w:t>
            </w:r>
            <w:r w:rsidR="00A52D34">
              <w:rPr>
                <w:rFonts w:ascii="Arial" w:hAnsi="Arial" w:cs="Arial"/>
                <w:sz w:val="24"/>
                <w:szCs w:val="24"/>
                <w:lang w:eastAsia="es-MX"/>
              </w:rPr>
              <w:t xml:space="preserve"> ml</w:t>
            </w:r>
          </w:p>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Constancia</w:t>
            </w:r>
          </w:p>
        </w:tc>
      </w:tr>
      <w:tr w:rsidR="00F23808" w:rsidRPr="007E020B"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i)  </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Para instalación de postes de energía eléctrica</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96.0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Constancia</w:t>
            </w:r>
          </w:p>
        </w:tc>
      </w:tr>
      <w:tr w:rsidR="00F23808" w:rsidRPr="007E020B"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j)</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Para la instalación de gasolinera o estación de servicio.  </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 xml:space="preserve">99.60 </w:t>
            </w:r>
          </w:p>
          <w:p w:rsidR="00F23808" w:rsidRPr="007E020B" w:rsidRDefault="00F23808" w:rsidP="00F23808">
            <w:pPr>
              <w:jc w:val="center"/>
              <w:rPr>
                <w:rFonts w:ascii="Arial" w:hAnsi="Arial" w:cs="Arial"/>
                <w:sz w:val="24"/>
                <w:szCs w:val="24"/>
                <w:lang w:eastAsia="es-MX"/>
              </w:rPr>
            </w:pP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Constancia</w:t>
            </w:r>
          </w:p>
        </w:tc>
      </w:tr>
      <w:tr w:rsidR="00F23808" w:rsidRPr="007E020B"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k)</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Para el establecimiento de bancos de explotación de materiales.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 xml:space="preserve">99.60 </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Constancia</w:t>
            </w:r>
          </w:p>
        </w:tc>
      </w:tr>
      <w:tr w:rsidR="00F23808" w:rsidRPr="007E020B"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rsidR="00F23808" w:rsidRPr="007E020B" w:rsidRDefault="00F23808" w:rsidP="00F23808">
            <w:pPr>
              <w:spacing w:before="240"/>
              <w:rPr>
                <w:rFonts w:ascii="Arial" w:hAnsi="Arial" w:cs="Arial"/>
                <w:sz w:val="24"/>
                <w:szCs w:val="24"/>
                <w:lang w:eastAsia="es-MX"/>
              </w:rPr>
            </w:pPr>
            <w:r w:rsidRPr="007E020B">
              <w:rPr>
                <w:rFonts w:ascii="Arial" w:hAnsi="Arial" w:cs="Arial"/>
                <w:sz w:val="24"/>
                <w:szCs w:val="24"/>
                <w:lang w:eastAsia="es-MX"/>
              </w:rPr>
              <w:t>l)</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spacing w:before="240"/>
              <w:rPr>
                <w:rFonts w:ascii="Arial" w:hAnsi="Arial" w:cs="Arial"/>
                <w:sz w:val="24"/>
                <w:szCs w:val="24"/>
                <w:lang w:eastAsia="es-MX"/>
              </w:rPr>
            </w:pPr>
            <w:r w:rsidRPr="007E020B">
              <w:rPr>
                <w:rFonts w:ascii="Arial" w:hAnsi="Arial" w:cs="Arial"/>
                <w:sz w:val="24"/>
                <w:szCs w:val="24"/>
                <w:lang w:eastAsia="es-MX"/>
              </w:rPr>
              <w:t>Para el establecimiento de crematorios.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spacing w:before="240"/>
              <w:jc w:val="center"/>
              <w:rPr>
                <w:rFonts w:ascii="Arial" w:hAnsi="Arial" w:cs="Arial"/>
                <w:sz w:val="24"/>
                <w:szCs w:val="24"/>
                <w:lang w:eastAsia="es-MX"/>
              </w:rPr>
            </w:pPr>
            <w:r w:rsidRPr="007E020B">
              <w:rPr>
                <w:rFonts w:ascii="Arial" w:hAnsi="Arial" w:cs="Arial"/>
                <w:sz w:val="24"/>
                <w:szCs w:val="24"/>
                <w:lang w:eastAsia="es-MX"/>
              </w:rPr>
              <w:t>99.60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spacing w:before="240"/>
              <w:jc w:val="center"/>
              <w:rPr>
                <w:rFonts w:ascii="Arial" w:hAnsi="Arial" w:cs="Arial"/>
                <w:sz w:val="24"/>
                <w:szCs w:val="24"/>
                <w:lang w:eastAsia="es-MX"/>
              </w:rPr>
            </w:pPr>
            <w:r w:rsidRPr="007E020B">
              <w:rPr>
                <w:rFonts w:ascii="Arial" w:hAnsi="Arial" w:cs="Arial"/>
                <w:sz w:val="24"/>
                <w:szCs w:val="24"/>
                <w:lang w:eastAsia="es-MX"/>
              </w:rPr>
              <w:t>Constancia</w:t>
            </w:r>
          </w:p>
        </w:tc>
      </w:tr>
      <w:tr w:rsidR="00F23808" w:rsidRPr="007E020B"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rsidR="00F23808" w:rsidRPr="007E020B" w:rsidRDefault="00F23808" w:rsidP="00F23808">
            <w:pPr>
              <w:spacing w:before="240"/>
              <w:rPr>
                <w:rFonts w:ascii="Arial" w:hAnsi="Arial" w:cs="Arial"/>
                <w:sz w:val="24"/>
                <w:szCs w:val="24"/>
                <w:lang w:eastAsia="es-MX"/>
              </w:rPr>
            </w:pPr>
            <w:r w:rsidRPr="007E020B">
              <w:rPr>
                <w:rFonts w:ascii="Arial" w:hAnsi="Arial" w:cs="Arial"/>
                <w:sz w:val="24"/>
                <w:szCs w:val="24"/>
                <w:lang w:eastAsia="es-MX"/>
              </w:rPr>
              <w:t>m)</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spacing w:before="240"/>
              <w:rPr>
                <w:rFonts w:ascii="Arial" w:hAnsi="Arial" w:cs="Arial"/>
                <w:sz w:val="24"/>
                <w:szCs w:val="24"/>
                <w:lang w:eastAsia="es-MX"/>
              </w:rPr>
            </w:pPr>
            <w:r w:rsidRPr="007E020B">
              <w:rPr>
                <w:rFonts w:ascii="Arial" w:hAnsi="Arial" w:cs="Arial"/>
                <w:sz w:val="24"/>
                <w:szCs w:val="24"/>
                <w:lang w:eastAsia="es-MX"/>
              </w:rPr>
              <w:t>Para el establecimiento de gasoductos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spacing w:before="240"/>
              <w:jc w:val="center"/>
              <w:rPr>
                <w:rFonts w:ascii="Arial" w:hAnsi="Arial" w:cs="Arial"/>
                <w:sz w:val="24"/>
                <w:szCs w:val="24"/>
                <w:lang w:eastAsia="es-MX"/>
              </w:rPr>
            </w:pPr>
            <w:r w:rsidRPr="007E020B">
              <w:rPr>
                <w:rFonts w:ascii="Arial" w:hAnsi="Arial" w:cs="Arial"/>
                <w:sz w:val="24"/>
                <w:szCs w:val="24"/>
                <w:lang w:eastAsia="es-MX"/>
              </w:rPr>
              <w:t>150.00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spacing w:before="240"/>
              <w:jc w:val="center"/>
              <w:rPr>
                <w:rFonts w:ascii="Arial" w:hAnsi="Arial" w:cs="Arial"/>
                <w:sz w:val="24"/>
                <w:szCs w:val="24"/>
                <w:lang w:eastAsia="es-MX"/>
              </w:rPr>
            </w:pPr>
            <w:r w:rsidRPr="007E020B">
              <w:rPr>
                <w:rFonts w:ascii="Arial" w:hAnsi="Arial" w:cs="Arial"/>
                <w:sz w:val="24"/>
                <w:szCs w:val="24"/>
                <w:lang w:eastAsia="es-MX"/>
              </w:rPr>
              <w:t>Constancia</w:t>
            </w:r>
          </w:p>
        </w:tc>
      </w:tr>
      <w:tr w:rsidR="00F23808" w:rsidRPr="007E020B" w:rsidTr="00F23808">
        <w:tblPrEx>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PrEx>
        <w:tc>
          <w:tcPr>
            <w:tcW w:w="5000" w:type="pct"/>
            <w:gridSpan w:val="4"/>
            <w:tcBorders>
              <w:top w:val="single" w:sz="4" w:space="0" w:color="D9D9D9" w:themeColor="background1" w:themeShade="D9"/>
            </w:tcBorders>
          </w:tcPr>
          <w:p w:rsidR="00F23808" w:rsidRPr="007E020B" w:rsidRDefault="00F23808" w:rsidP="00F23808">
            <w:pPr>
              <w:spacing w:before="240"/>
              <w:ind w:left="720"/>
              <w:contextualSpacing/>
              <w:jc w:val="both"/>
              <w:rPr>
                <w:rFonts w:ascii="Arial" w:hAnsi="Arial" w:cs="Arial"/>
                <w:sz w:val="24"/>
                <w:szCs w:val="24"/>
                <w:lang w:eastAsia="es-MX"/>
              </w:rPr>
            </w:pPr>
            <w:r w:rsidRPr="007E020B">
              <w:rPr>
                <w:rFonts w:ascii="Arial" w:hAnsi="Arial" w:cs="Arial"/>
                <w:sz w:val="24"/>
                <w:szCs w:val="24"/>
                <w:lang w:eastAsia="es-MX"/>
              </w:rPr>
              <w:t>Nota:</w:t>
            </w:r>
          </w:p>
          <w:p w:rsidR="00F23808" w:rsidRPr="007E020B" w:rsidRDefault="00F23808" w:rsidP="00F23808">
            <w:pPr>
              <w:numPr>
                <w:ilvl w:val="0"/>
                <w:numId w:val="10"/>
              </w:numPr>
              <w:spacing w:line="240" w:lineRule="auto"/>
              <w:contextualSpacing/>
              <w:jc w:val="both"/>
              <w:rPr>
                <w:rFonts w:ascii="Arial" w:hAnsi="Arial" w:cs="Arial"/>
                <w:sz w:val="24"/>
                <w:szCs w:val="24"/>
                <w:lang w:eastAsia="es-MX"/>
              </w:rPr>
            </w:pPr>
            <w:r w:rsidRPr="007E020B">
              <w:rPr>
                <w:rFonts w:ascii="Arial" w:hAnsi="Arial" w:cs="Arial"/>
                <w:sz w:val="24"/>
                <w:szCs w:val="24"/>
                <w:lang w:eastAsia="es-MX"/>
              </w:rPr>
              <w:t>Para los efectos de los incisos anteriores de las fracciones d) se entiende por DESARROLLO INMOBILIARIO al bien inmueble que por sus características físicas o el régimen de propiedad se constituye como Fraccionamiento, División de lotes o Condominio.</w:t>
            </w:r>
          </w:p>
          <w:p w:rsidR="00F23808" w:rsidRPr="007E020B" w:rsidRDefault="00F23808" w:rsidP="00F23808">
            <w:pPr>
              <w:numPr>
                <w:ilvl w:val="0"/>
                <w:numId w:val="10"/>
              </w:numPr>
              <w:spacing w:line="240" w:lineRule="auto"/>
              <w:contextualSpacing/>
              <w:jc w:val="both"/>
              <w:rPr>
                <w:rFonts w:ascii="Arial" w:hAnsi="Arial" w:cs="Arial"/>
                <w:sz w:val="24"/>
                <w:szCs w:val="24"/>
                <w:lang w:eastAsia="es-MX"/>
              </w:rPr>
            </w:pPr>
            <w:r w:rsidRPr="007E020B">
              <w:rPr>
                <w:rFonts w:ascii="Arial" w:hAnsi="Arial" w:cs="Arial"/>
                <w:sz w:val="24"/>
                <w:szCs w:val="24"/>
                <w:lang w:eastAsia="es-MX"/>
              </w:rPr>
              <w:t xml:space="preserve">Para los efectos de las fracciones anteriores se entenderá por OTROS DESARROLLOS los siguientes conceptos: industria, locales comerciales, centros comerciales, equipamiento, bodegas e infraestructura. </w:t>
            </w:r>
          </w:p>
          <w:p w:rsidR="00F23808" w:rsidRPr="007E020B" w:rsidRDefault="00F23808" w:rsidP="00F23808">
            <w:pPr>
              <w:numPr>
                <w:ilvl w:val="0"/>
                <w:numId w:val="10"/>
              </w:numPr>
              <w:spacing w:line="240" w:lineRule="auto"/>
              <w:contextualSpacing/>
              <w:jc w:val="both"/>
              <w:rPr>
                <w:rFonts w:ascii="Arial" w:hAnsi="Arial" w:cs="Arial"/>
                <w:sz w:val="24"/>
                <w:szCs w:val="24"/>
                <w:lang w:eastAsia="es-MX"/>
              </w:rPr>
            </w:pPr>
            <w:r w:rsidRPr="007E020B">
              <w:rPr>
                <w:rFonts w:ascii="Arial" w:hAnsi="Arial" w:cs="Arial"/>
                <w:sz w:val="24"/>
                <w:szCs w:val="24"/>
                <w:lang w:eastAsia="es-MX"/>
              </w:rPr>
              <w:t>Dichos conceptos se definen de conformidad con lo establecido en el Programa de Desarrollo Urbano.</w:t>
            </w:r>
          </w:p>
          <w:p w:rsidR="00F23808" w:rsidRPr="007E020B" w:rsidRDefault="00F23808" w:rsidP="00F23808">
            <w:pPr>
              <w:jc w:val="both"/>
              <w:rPr>
                <w:rFonts w:ascii="Arial" w:hAnsi="Arial" w:cs="Arial"/>
                <w:sz w:val="24"/>
                <w:szCs w:val="24"/>
                <w:lang w:eastAsia="es-MX"/>
              </w:rPr>
            </w:pPr>
          </w:p>
        </w:tc>
      </w:tr>
    </w:tbl>
    <w:p w:rsidR="00F23808" w:rsidRPr="007E020B" w:rsidRDefault="00F23808" w:rsidP="00F23808">
      <w:pPr>
        <w:spacing w:after="0"/>
        <w:jc w:val="both"/>
        <w:rPr>
          <w:rFonts w:ascii="Arial" w:eastAsia="Times New Roman" w:hAnsi="Arial" w:cs="Arial"/>
          <w:b/>
          <w:sz w:val="24"/>
          <w:szCs w:val="24"/>
          <w:lang w:eastAsia="es-ES"/>
        </w:rPr>
      </w:pPr>
    </w:p>
    <w:p w:rsidR="00F23808" w:rsidRPr="007E020B" w:rsidRDefault="00F23808" w:rsidP="00F23808">
      <w:pPr>
        <w:spacing w:after="0"/>
        <w:jc w:val="both"/>
        <w:rPr>
          <w:rFonts w:ascii="Arial" w:eastAsia="Times New Roman" w:hAnsi="Arial" w:cs="Arial"/>
          <w:b/>
          <w:sz w:val="24"/>
          <w:szCs w:val="24"/>
          <w:lang w:eastAsia="es-ES"/>
        </w:rPr>
      </w:pPr>
    </w:p>
    <w:p w:rsidR="00F23808" w:rsidRPr="007E020B" w:rsidRDefault="00F23808" w:rsidP="00F23808">
      <w:pPr>
        <w:shd w:val="clear" w:color="auto" w:fill="D9D9D9" w:themeFill="background1" w:themeFillShade="D9"/>
        <w:jc w:val="both"/>
        <w:rPr>
          <w:rFonts w:ascii="Arial" w:eastAsia="Times New Roman" w:hAnsi="Arial" w:cs="Arial"/>
          <w:b/>
          <w:sz w:val="24"/>
          <w:szCs w:val="24"/>
          <w:lang w:eastAsia="es-ES"/>
        </w:rPr>
      </w:pPr>
      <w:r w:rsidRPr="007E020B">
        <w:rPr>
          <w:rFonts w:ascii="Arial" w:eastAsia="Times New Roman" w:hAnsi="Arial" w:cs="Arial"/>
          <w:b/>
          <w:sz w:val="24"/>
          <w:szCs w:val="24"/>
          <w:lang w:eastAsia="es-ES"/>
        </w:rPr>
        <w:t>II. LICENCIAS DE USO DEL SUELO.</w:t>
      </w:r>
    </w:p>
    <w:p w:rsidR="00F23808" w:rsidRPr="007E020B" w:rsidRDefault="00F23808" w:rsidP="00F23808">
      <w:pPr>
        <w:jc w:val="both"/>
        <w:rPr>
          <w:rFonts w:ascii="Arial" w:eastAsia="Times New Roman" w:hAnsi="Arial" w:cs="Arial"/>
          <w:b/>
          <w:sz w:val="24"/>
          <w:szCs w:val="24"/>
          <w:lang w:eastAsia="es-MX"/>
        </w:rPr>
      </w:pPr>
      <w:r w:rsidRPr="007E020B">
        <w:rPr>
          <w:rFonts w:ascii="Arial" w:eastAsia="Times New Roman" w:hAnsi="Arial" w:cs="Arial"/>
          <w:b/>
          <w:sz w:val="24"/>
          <w:szCs w:val="24"/>
          <w:lang w:eastAsia="es-MX"/>
        </w:rPr>
        <w:lastRenderedPageBreak/>
        <w:t>II.I. Licencia de Uso del Suelo para el trámite de la Licencia para Construcción.</w:t>
      </w:r>
    </w:p>
    <w:tbl>
      <w:tblPr>
        <w:tblStyle w:val="Tablaconcuadrcula2"/>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476"/>
        <w:gridCol w:w="4184"/>
        <w:gridCol w:w="1460"/>
        <w:gridCol w:w="1790"/>
      </w:tblGrid>
      <w:tr w:rsidR="00F23808" w:rsidRPr="007E020B" w:rsidTr="00F23808">
        <w:trPr>
          <w:trHeight w:val="614"/>
        </w:trPr>
        <w:tc>
          <w:tcPr>
            <w:tcW w:w="5787" w:type="dxa"/>
            <w:gridSpan w:val="2"/>
            <w:tcBorders>
              <w:bottom w:val="single" w:sz="4" w:space="0" w:color="D9D9D9" w:themeColor="background1" w:themeShade="D9"/>
            </w:tcBorders>
          </w:tcPr>
          <w:p w:rsidR="00F23808" w:rsidRPr="007E020B" w:rsidRDefault="00F23808" w:rsidP="00F23808">
            <w:pPr>
              <w:spacing w:before="240"/>
              <w:rPr>
                <w:rFonts w:ascii="Arial" w:hAnsi="Arial" w:cs="Arial"/>
                <w:b/>
                <w:sz w:val="24"/>
                <w:szCs w:val="24"/>
                <w:lang w:eastAsia="es-MX"/>
              </w:rPr>
            </w:pPr>
            <w:r w:rsidRPr="007E020B">
              <w:rPr>
                <w:rFonts w:ascii="Arial" w:hAnsi="Arial" w:cs="Arial"/>
                <w:b/>
                <w:sz w:val="24"/>
                <w:szCs w:val="24"/>
                <w:lang w:eastAsia="es-MX"/>
              </w:rPr>
              <w:t xml:space="preserve">A. Para desarrollo inmobiliario </w:t>
            </w:r>
          </w:p>
        </w:tc>
        <w:tc>
          <w:tcPr>
            <w:tcW w:w="1561" w:type="dxa"/>
          </w:tcPr>
          <w:p w:rsidR="00F23808" w:rsidRPr="007E020B" w:rsidRDefault="00F23808" w:rsidP="00F23808">
            <w:pPr>
              <w:jc w:val="center"/>
              <w:rPr>
                <w:rFonts w:ascii="Arial" w:hAnsi="Arial" w:cs="Arial"/>
                <w:b/>
                <w:color w:val="595959" w:themeColor="text1" w:themeTint="A6"/>
                <w:sz w:val="24"/>
                <w:szCs w:val="24"/>
                <w:lang w:eastAsia="es-MX"/>
              </w:rPr>
            </w:pPr>
            <w:r w:rsidRPr="007E020B">
              <w:rPr>
                <w:rFonts w:ascii="Arial" w:hAnsi="Arial" w:cs="Arial"/>
                <w:b/>
                <w:color w:val="7F7F7F" w:themeColor="text1" w:themeTint="80"/>
                <w:sz w:val="24"/>
                <w:szCs w:val="24"/>
                <w:lang w:eastAsia="es-MX"/>
              </w:rPr>
              <w:t>VUMA</w:t>
            </w:r>
            <w:r w:rsidRPr="007E020B">
              <w:rPr>
                <w:rFonts w:ascii="Arial" w:hAnsi="Arial" w:cs="Arial"/>
                <w:b/>
                <w:color w:val="595959" w:themeColor="text1" w:themeTint="A6"/>
                <w:sz w:val="24"/>
                <w:szCs w:val="24"/>
                <w:lang w:eastAsia="es-MX"/>
              </w:rPr>
              <w:t xml:space="preserve"> VIGENTE</w:t>
            </w:r>
          </w:p>
        </w:tc>
        <w:tc>
          <w:tcPr>
            <w:tcW w:w="1372" w:type="dxa"/>
          </w:tcPr>
          <w:p w:rsidR="00F23808" w:rsidRPr="007E020B" w:rsidRDefault="00E04DD4" w:rsidP="00F23808">
            <w:pPr>
              <w:jc w:val="center"/>
              <w:rPr>
                <w:rFonts w:ascii="Arial" w:hAnsi="Arial" w:cs="Arial"/>
                <w:b/>
                <w:color w:val="595959" w:themeColor="text1" w:themeTint="A6"/>
                <w:sz w:val="24"/>
                <w:szCs w:val="24"/>
                <w:lang w:eastAsia="es-MX"/>
              </w:rPr>
            </w:pPr>
            <w:r>
              <w:rPr>
                <w:rFonts w:ascii="Arial" w:hAnsi="Arial" w:cs="Arial"/>
                <w:b/>
                <w:color w:val="595959" w:themeColor="text1" w:themeTint="A6"/>
                <w:sz w:val="24"/>
                <w:szCs w:val="24"/>
                <w:lang w:eastAsia="es-MX"/>
              </w:rPr>
              <w:t>DOCUMENTO QUE SE ENTREGA</w:t>
            </w:r>
          </w:p>
        </w:tc>
      </w:tr>
      <w:tr w:rsidR="00F23808" w:rsidRPr="007E020B"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a)</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jc w:val="both"/>
              <w:rPr>
                <w:rFonts w:ascii="Arial" w:hAnsi="Arial" w:cs="Arial"/>
                <w:sz w:val="24"/>
                <w:szCs w:val="24"/>
                <w:lang w:eastAsia="es-MX"/>
              </w:rPr>
            </w:pPr>
            <w:r w:rsidRPr="007E020B">
              <w:rPr>
                <w:rFonts w:ascii="Arial" w:hAnsi="Arial" w:cs="Arial"/>
                <w:sz w:val="24"/>
                <w:szCs w:val="24"/>
                <w:lang w:eastAsia="es-MX"/>
              </w:rPr>
              <w:t>Para fraccionamientos de hasta 10,000.00 m</w:t>
            </w:r>
            <w:r w:rsidRPr="007E020B">
              <w:rPr>
                <w:rFonts w:ascii="Arial" w:hAnsi="Arial" w:cs="Arial"/>
                <w:sz w:val="24"/>
                <w:szCs w:val="24"/>
                <w:vertAlign w:val="superscript"/>
                <w:lang w:eastAsia="es-MX"/>
              </w:rPr>
              <w:t>2</w:t>
            </w:r>
          </w:p>
        </w:tc>
        <w:tc>
          <w:tcPr>
            <w:tcW w:w="1561" w:type="dxa"/>
            <w:tcBorders>
              <w:left w:val="single" w:sz="4" w:space="0" w:color="D9D9D9" w:themeColor="background1" w:themeShade="D9"/>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126.78</w:t>
            </w:r>
          </w:p>
          <w:p w:rsidR="00F23808" w:rsidRPr="007E020B" w:rsidRDefault="00F23808" w:rsidP="00F23808">
            <w:pPr>
              <w:jc w:val="center"/>
              <w:rPr>
                <w:rFonts w:ascii="Arial" w:hAnsi="Arial" w:cs="Arial"/>
                <w:sz w:val="24"/>
                <w:szCs w:val="24"/>
                <w:lang w:eastAsia="es-MX"/>
              </w:rPr>
            </w:pPr>
          </w:p>
        </w:tc>
        <w:tc>
          <w:tcPr>
            <w:tcW w:w="1372" w:type="dxa"/>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 xml:space="preserve">Constancia </w:t>
            </w:r>
          </w:p>
        </w:tc>
      </w:tr>
      <w:tr w:rsidR="00F23808" w:rsidRPr="007E020B"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b)</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both"/>
              <w:rPr>
                <w:rFonts w:ascii="Arial" w:hAnsi="Arial" w:cs="Arial"/>
                <w:sz w:val="24"/>
                <w:szCs w:val="24"/>
                <w:lang w:eastAsia="es-MX"/>
              </w:rPr>
            </w:pPr>
            <w:r w:rsidRPr="007E020B">
              <w:rPr>
                <w:rFonts w:ascii="Arial" w:hAnsi="Arial" w:cs="Arial"/>
                <w:sz w:val="24"/>
                <w:szCs w:val="24"/>
                <w:lang w:eastAsia="es-MX"/>
              </w:rPr>
              <w:t>Para fraccionamientos de 10,000.01 a 200,000.00 m</w:t>
            </w:r>
            <w:r w:rsidRPr="007E020B">
              <w:rPr>
                <w:rFonts w:ascii="Arial" w:hAnsi="Arial" w:cs="Arial"/>
                <w:sz w:val="24"/>
                <w:szCs w:val="24"/>
                <w:vertAlign w:val="superscript"/>
                <w:lang w:eastAsia="es-MX"/>
              </w:rPr>
              <w:t>2</w:t>
            </w:r>
          </w:p>
        </w:tc>
        <w:tc>
          <w:tcPr>
            <w:tcW w:w="1561" w:type="dxa"/>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147.88</w:t>
            </w:r>
          </w:p>
          <w:p w:rsidR="00F23808" w:rsidRPr="007E020B" w:rsidRDefault="00F23808" w:rsidP="00F23808">
            <w:pPr>
              <w:jc w:val="center"/>
              <w:rPr>
                <w:rFonts w:ascii="Arial" w:hAnsi="Arial" w:cs="Arial"/>
                <w:sz w:val="24"/>
                <w:szCs w:val="24"/>
                <w:lang w:eastAsia="es-MX"/>
              </w:rPr>
            </w:pPr>
          </w:p>
        </w:tc>
        <w:tc>
          <w:tcPr>
            <w:tcW w:w="1372" w:type="dxa"/>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Constancia</w:t>
            </w:r>
          </w:p>
        </w:tc>
      </w:tr>
      <w:tr w:rsidR="00F23808" w:rsidRPr="007E020B"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c)</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jc w:val="both"/>
              <w:rPr>
                <w:rFonts w:ascii="Arial" w:hAnsi="Arial" w:cs="Arial"/>
                <w:sz w:val="24"/>
                <w:szCs w:val="24"/>
                <w:lang w:eastAsia="es-MX"/>
              </w:rPr>
            </w:pPr>
            <w:r w:rsidRPr="007E020B">
              <w:rPr>
                <w:rFonts w:ascii="Arial" w:hAnsi="Arial" w:cs="Arial"/>
                <w:sz w:val="24"/>
                <w:szCs w:val="24"/>
                <w:lang w:eastAsia="es-MX"/>
              </w:rPr>
              <w:t>Fraccionamientos de 200,000.01 m</w:t>
            </w:r>
            <w:r w:rsidRPr="007E020B">
              <w:rPr>
                <w:rFonts w:ascii="Arial" w:hAnsi="Arial" w:cs="Arial"/>
                <w:sz w:val="24"/>
                <w:szCs w:val="24"/>
                <w:vertAlign w:val="superscript"/>
                <w:lang w:eastAsia="es-MX"/>
              </w:rPr>
              <w:t xml:space="preserve">2 </w:t>
            </w:r>
            <w:r w:rsidRPr="007E020B">
              <w:rPr>
                <w:rFonts w:ascii="Arial" w:hAnsi="Arial" w:cs="Arial"/>
                <w:sz w:val="24"/>
                <w:szCs w:val="24"/>
                <w:lang w:eastAsia="es-MX"/>
              </w:rPr>
              <w:t>en adelante</w:t>
            </w:r>
          </w:p>
        </w:tc>
        <w:tc>
          <w:tcPr>
            <w:tcW w:w="1561" w:type="dxa"/>
            <w:tcBorders>
              <w:left w:val="single" w:sz="4" w:space="0" w:color="D9D9D9" w:themeColor="background1" w:themeShade="D9"/>
              <w:bottom w:val="single" w:sz="4" w:space="0" w:color="D9D9D9" w:themeColor="background1" w:themeShade="D9"/>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253.47</w:t>
            </w:r>
          </w:p>
          <w:p w:rsidR="00F23808" w:rsidRPr="007E020B" w:rsidRDefault="00F23808" w:rsidP="00F23808">
            <w:pPr>
              <w:jc w:val="center"/>
              <w:rPr>
                <w:rFonts w:ascii="Arial" w:hAnsi="Arial" w:cs="Arial"/>
                <w:sz w:val="24"/>
                <w:szCs w:val="24"/>
                <w:lang w:eastAsia="es-MX"/>
              </w:rPr>
            </w:pPr>
          </w:p>
        </w:tc>
        <w:tc>
          <w:tcPr>
            <w:tcW w:w="1372" w:type="dxa"/>
            <w:tcBorders>
              <w:bottom w:val="single" w:sz="4" w:space="0" w:color="D9D9D9" w:themeColor="background1" w:themeShade="D9"/>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Constancia</w:t>
            </w:r>
          </w:p>
        </w:tc>
      </w:tr>
      <w:tr w:rsidR="00F23808" w:rsidRPr="007E020B" w:rsidTr="00F23808">
        <w:trPr>
          <w:trHeight w:val="194"/>
        </w:trPr>
        <w:tc>
          <w:tcPr>
            <w:tcW w:w="8720" w:type="dxa"/>
            <w:gridSpan w:val="4"/>
            <w:tcBorders>
              <w:top w:val="single" w:sz="4" w:space="0" w:color="D9D9D9" w:themeColor="background1" w:themeShade="D9"/>
              <w:left w:val="nil"/>
              <w:bottom w:val="single" w:sz="4" w:space="0" w:color="D9D9D9" w:themeColor="background1" w:themeShade="D9"/>
              <w:right w:val="nil"/>
            </w:tcBorders>
          </w:tcPr>
          <w:p w:rsidR="00F23808" w:rsidRPr="007E020B" w:rsidRDefault="00F23808" w:rsidP="00F23808">
            <w:pPr>
              <w:jc w:val="center"/>
              <w:rPr>
                <w:rFonts w:ascii="Arial" w:hAnsi="Arial" w:cs="Arial"/>
                <w:b/>
                <w:color w:val="595959" w:themeColor="text1" w:themeTint="A6"/>
                <w:sz w:val="24"/>
                <w:szCs w:val="24"/>
                <w:lang w:eastAsia="es-MX"/>
              </w:rPr>
            </w:pPr>
          </w:p>
        </w:tc>
      </w:tr>
      <w:tr w:rsidR="00F23808" w:rsidRPr="007E020B" w:rsidTr="00F23808">
        <w:trPr>
          <w:trHeight w:val="767"/>
        </w:trPr>
        <w:tc>
          <w:tcPr>
            <w:tcW w:w="578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both"/>
              <w:rPr>
                <w:rFonts w:ascii="Arial" w:hAnsi="Arial" w:cs="Arial"/>
                <w:b/>
                <w:color w:val="7F7F7F" w:themeColor="text1" w:themeTint="80"/>
                <w:sz w:val="24"/>
                <w:szCs w:val="24"/>
                <w:lang w:eastAsia="es-MX"/>
              </w:rPr>
            </w:pPr>
          </w:p>
          <w:p w:rsidR="00F23808" w:rsidRPr="007E020B" w:rsidRDefault="00F23808" w:rsidP="00F23808">
            <w:pPr>
              <w:rPr>
                <w:rFonts w:ascii="Arial" w:hAnsi="Arial" w:cs="Arial"/>
                <w:sz w:val="24"/>
                <w:szCs w:val="24"/>
                <w:lang w:eastAsia="es-MX"/>
              </w:rPr>
            </w:pPr>
            <w:r w:rsidRPr="007E020B">
              <w:rPr>
                <w:rFonts w:ascii="Arial" w:hAnsi="Arial" w:cs="Arial"/>
                <w:b/>
                <w:sz w:val="24"/>
                <w:szCs w:val="24"/>
                <w:lang w:eastAsia="es-MX"/>
              </w:rPr>
              <w:t>B. Para otros desarrollos</w:t>
            </w:r>
          </w:p>
        </w:tc>
        <w:tc>
          <w:tcPr>
            <w:tcW w:w="15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b/>
                <w:color w:val="595959" w:themeColor="text1" w:themeTint="A6"/>
                <w:sz w:val="24"/>
                <w:szCs w:val="24"/>
                <w:lang w:eastAsia="es-MX"/>
              </w:rPr>
            </w:pPr>
            <w:r w:rsidRPr="007E020B">
              <w:rPr>
                <w:rFonts w:ascii="Arial" w:hAnsi="Arial" w:cs="Arial"/>
                <w:b/>
                <w:color w:val="595959" w:themeColor="text1" w:themeTint="A6"/>
                <w:sz w:val="24"/>
                <w:szCs w:val="24"/>
                <w:lang w:eastAsia="es-MX"/>
              </w:rPr>
              <w:t>VSM</w:t>
            </w:r>
          </w:p>
          <w:p w:rsidR="00F23808" w:rsidRPr="007E020B" w:rsidRDefault="00F23808" w:rsidP="00F23808">
            <w:pPr>
              <w:jc w:val="center"/>
              <w:rPr>
                <w:rFonts w:ascii="Arial" w:hAnsi="Arial" w:cs="Arial"/>
                <w:b/>
                <w:color w:val="595959" w:themeColor="text1" w:themeTint="A6"/>
                <w:sz w:val="24"/>
                <w:szCs w:val="24"/>
                <w:lang w:eastAsia="es-MX"/>
              </w:rPr>
            </w:pPr>
            <w:r w:rsidRPr="007E020B">
              <w:rPr>
                <w:rFonts w:ascii="Arial" w:hAnsi="Arial" w:cs="Arial"/>
                <w:b/>
                <w:color w:val="595959" w:themeColor="text1" w:themeTint="A6"/>
                <w:sz w:val="24"/>
                <w:szCs w:val="24"/>
                <w:lang w:eastAsia="es-MX"/>
              </w:rPr>
              <w:t>VIGENTE</w:t>
            </w:r>
          </w:p>
        </w:tc>
        <w:tc>
          <w:tcPr>
            <w:tcW w:w="13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b/>
                <w:color w:val="595959" w:themeColor="text1" w:themeTint="A6"/>
                <w:sz w:val="24"/>
                <w:szCs w:val="24"/>
                <w:lang w:eastAsia="es-MX"/>
              </w:rPr>
            </w:pPr>
            <w:r w:rsidRPr="007E020B">
              <w:rPr>
                <w:rFonts w:ascii="Arial" w:hAnsi="Arial" w:cs="Arial"/>
                <w:b/>
                <w:color w:val="595959" w:themeColor="text1" w:themeTint="A6"/>
                <w:sz w:val="24"/>
                <w:szCs w:val="24"/>
                <w:lang w:eastAsia="es-MX"/>
              </w:rPr>
              <w:t>Unidad</w:t>
            </w:r>
          </w:p>
          <w:p w:rsidR="00F23808" w:rsidRPr="007E020B" w:rsidRDefault="00F23808" w:rsidP="00F23808">
            <w:pPr>
              <w:jc w:val="center"/>
              <w:rPr>
                <w:rFonts w:ascii="Arial" w:hAnsi="Arial" w:cs="Arial"/>
                <w:b/>
                <w:color w:val="595959" w:themeColor="text1" w:themeTint="A6"/>
                <w:sz w:val="24"/>
                <w:szCs w:val="24"/>
                <w:lang w:eastAsia="es-MX"/>
              </w:rPr>
            </w:pPr>
            <w:r w:rsidRPr="007E020B">
              <w:rPr>
                <w:rFonts w:ascii="Arial" w:hAnsi="Arial" w:cs="Arial"/>
                <w:b/>
                <w:color w:val="595959" w:themeColor="text1" w:themeTint="A6"/>
                <w:sz w:val="24"/>
                <w:szCs w:val="24"/>
                <w:lang w:eastAsia="es-MX"/>
              </w:rPr>
              <w:t>de medida</w:t>
            </w:r>
          </w:p>
        </w:tc>
      </w:tr>
      <w:tr w:rsidR="00F23808" w:rsidRPr="007E020B"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d)</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jc w:val="both"/>
              <w:rPr>
                <w:rFonts w:ascii="Arial" w:hAnsi="Arial" w:cs="Arial"/>
                <w:sz w:val="24"/>
                <w:szCs w:val="24"/>
                <w:lang w:eastAsia="es-MX"/>
              </w:rPr>
            </w:pPr>
            <w:r w:rsidRPr="007E020B">
              <w:rPr>
                <w:rFonts w:ascii="Arial" w:hAnsi="Arial" w:cs="Arial"/>
                <w:sz w:val="24"/>
                <w:szCs w:val="24"/>
                <w:lang w:eastAsia="es-MX"/>
              </w:rPr>
              <w:t>Para desarrollo de hasta 50.00 m</w:t>
            </w:r>
            <w:r w:rsidRPr="007E020B">
              <w:rPr>
                <w:rFonts w:ascii="Arial" w:hAnsi="Arial" w:cs="Arial"/>
                <w:sz w:val="24"/>
                <w:szCs w:val="24"/>
                <w:vertAlign w:val="superscript"/>
                <w:lang w:eastAsia="es-MX"/>
              </w:rPr>
              <w:t>2</w:t>
            </w:r>
            <w:r w:rsidRPr="007E020B">
              <w:rPr>
                <w:rFonts w:ascii="Arial" w:hAnsi="Arial" w:cs="Arial"/>
                <w:sz w:val="24"/>
                <w:szCs w:val="24"/>
                <w:lang w:eastAsia="es-MX"/>
              </w:rPr>
              <w:t xml:space="preserve"> </w:t>
            </w:r>
          </w:p>
        </w:tc>
        <w:tc>
          <w:tcPr>
            <w:tcW w:w="1561" w:type="dxa"/>
            <w:tcBorders>
              <w:top w:val="single" w:sz="4" w:space="0" w:color="D9D9D9" w:themeColor="background1" w:themeShade="D9"/>
              <w:left w:val="single" w:sz="4" w:space="0" w:color="D9D9D9" w:themeColor="background1" w:themeShade="D9"/>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8.00</w:t>
            </w:r>
          </w:p>
        </w:tc>
        <w:tc>
          <w:tcPr>
            <w:tcW w:w="1372" w:type="dxa"/>
            <w:tcBorders>
              <w:top w:val="single" w:sz="4" w:space="0" w:color="D9D9D9" w:themeColor="background1" w:themeShade="D9"/>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Constancia</w:t>
            </w:r>
          </w:p>
        </w:tc>
      </w:tr>
      <w:tr w:rsidR="00F23808" w:rsidRPr="007E020B"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e)</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A52D34" w:rsidRDefault="00F23808" w:rsidP="00F23808">
            <w:pPr>
              <w:jc w:val="both"/>
              <w:rPr>
                <w:rFonts w:ascii="Arial" w:hAnsi="Arial" w:cs="Arial"/>
                <w:lang w:eastAsia="es-MX"/>
              </w:rPr>
            </w:pPr>
            <w:r w:rsidRPr="00A52D34">
              <w:rPr>
                <w:rFonts w:ascii="Arial" w:hAnsi="Arial" w:cs="Arial"/>
                <w:lang w:eastAsia="es-MX"/>
              </w:rPr>
              <w:t>Para desarrollo de cualquier tipo de construcción cuya superficie sea de 50.01 m</w:t>
            </w:r>
            <w:r w:rsidRPr="00A52D34">
              <w:rPr>
                <w:rFonts w:ascii="Arial" w:hAnsi="Arial" w:cs="Arial"/>
                <w:vertAlign w:val="superscript"/>
                <w:lang w:eastAsia="es-MX"/>
              </w:rPr>
              <w:t>2</w:t>
            </w:r>
            <w:r w:rsidRPr="00A52D34">
              <w:rPr>
                <w:rFonts w:ascii="Arial" w:hAnsi="Arial" w:cs="Arial"/>
                <w:lang w:eastAsia="es-MX"/>
              </w:rPr>
              <w:t xml:space="preserve"> hasta 100.00 m</w:t>
            </w:r>
            <w:r w:rsidRPr="00A52D34">
              <w:rPr>
                <w:rFonts w:ascii="Arial" w:hAnsi="Arial" w:cs="Arial"/>
                <w:vertAlign w:val="superscript"/>
                <w:lang w:eastAsia="es-MX"/>
              </w:rPr>
              <w:t>2</w:t>
            </w:r>
          </w:p>
          <w:p w:rsidR="00F23808" w:rsidRPr="007E020B" w:rsidRDefault="00F23808" w:rsidP="00F23808">
            <w:pPr>
              <w:jc w:val="both"/>
              <w:rPr>
                <w:rFonts w:ascii="Arial" w:hAnsi="Arial" w:cs="Arial"/>
                <w:sz w:val="24"/>
                <w:szCs w:val="24"/>
                <w:lang w:eastAsia="es-MX"/>
              </w:rPr>
            </w:pPr>
          </w:p>
        </w:tc>
        <w:tc>
          <w:tcPr>
            <w:tcW w:w="1561" w:type="dxa"/>
            <w:tcBorders>
              <w:top w:val="single" w:sz="4" w:space="0" w:color="D9D9D9" w:themeColor="background1" w:themeShade="D9"/>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12.67</w:t>
            </w:r>
          </w:p>
        </w:tc>
        <w:tc>
          <w:tcPr>
            <w:tcW w:w="1372" w:type="dxa"/>
            <w:tcBorders>
              <w:top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Constancia</w:t>
            </w:r>
          </w:p>
        </w:tc>
      </w:tr>
      <w:tr w:rsidR="00F23808" w:rsidRPr="007E020B"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f)</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jc w:val="both"/>
              <w:rPr>
                <w:rFonts w:ascii="Arial" w:hAnsi="Arial" w:cs="Arial"/>
                <w:sz w:val="24"/>
                <w:szCs w:val="24"/>
                <w:lang w:eastAsia="es-MX"/>
              </w:rPr>
            </w:pPr>
            <w:r w:rsidRPr="007E020B">
              <w:rPr>
                <w:rFonts w:ascii="Arial" w:hAnsi="Arial" w:cs="Arial"/>
                <w:sz w:val="24"/>
                <w:szCs w:val="24"/>
                <w:lang w:eastAsia="es-MX"/>
              </w:rPr>
              <w:t>Para desarrollo de cualquier tipo de construcción cuya superficie sea de 100.01 m</w:t>
            </w:r>
            <w:r w:rsidRPr="007E020B">
              <w:rPr>
                <w:rFonts w:ascii="Arial" w:hAnsi="Arial" w:cs="Arial"/>
                <w:sz w:val="24"/>
                <w:szCs w:val="24"/>
                <w:vertAlign w:val="superscript"/>
                <w:lang w:eastAsia="es-MX"/>
              </w:rPr>
              <w:t>2</w:t>
            </w:r>
            <w:r w:rsidRPr="007E020B">
              <w:rPr>
                <w:rFonts w:ascii="Arial" w:hAnsi="Arial" w:cs="Arial"/>
                <w:sz w:val="24"/>
                <w:szCs w:val="24"/>
                <w:lang w:eastAsia="es-MX"/>
              </w:rPr>
              <w:t xml:space="preserve"> hasta 500.00 m</w:t>
            </w:r>
            <w:r w:rsidRPr="007E020B">
              <w:rPr>
                <w:rFonts w:ascii="Arial" w:hAnsi="Arial" w:cs="Arial"/>
                <w:sz w:val="24"/>
                <w:szCs w:val="24"/>
                <w:vertAlign w:val="superscript"/>
                <w:lang w:eastAsia="es-MX"/>
              </w:rPr>
              <w:t>2</w:t>
            </w:r>
          </w:p>
          <w:p w:rsidR="00F23808" w:rsidRPr="007E020B" w:rsidRDefault="00F23808" w:rsidP="00F23808">
            <w:pPr>
              <w:jc w:val="both"/>
              <w:rPr>
                <w:rFonts w:ascii="Arial" w:hAnsi="Arial" w:cs="Arial"/>
                <w:sz w:val="24"/>
                <w:szCs w:val="24"/>
                <w:lang w:eastAsia="es-MX"/>
              </w:rPr>
            </w:pPr>
          </w:p>
        </w:tc>
        <w:tc>
          <w:tcPr>
            <w:tcW w:w="1561" w:type="dxa"/>
            <w:tcBorders>
              <w:top w:val="single" w:sz="4" w:space="0" w:color="D9D9D9" w:themeColor="background1" w:themeShade="D9"/>
              <w:left w:val="single" w:sz="4" w:space="0" w:color="D9D9D9" w:themeColor="background1" w:themeShade="D9"/>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31.68</w:t>
            </w:r>
          </w:p>
        </w:tc>
        <w:tc>
          <w:tcPr>
            <w:tcW w:w="1372" w:type="dxa"/>
            <w:tcBorders>
              <w:top w:val="single" w:sz="4" w:space="0" w:color="D9D9D9" w:themeColor="background1" w:themeShade="D9"/>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Constancia</w:t>
            </w:r>
          </w:p>
        </w:tc>
      </w:tr>
      <w:tr w:rsidR="00F23808" w:rsidRPr="007E020B"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g)</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both"/>
              <w:rPr>
                <w:rFonts w:ascii="Arial" w:hAnsi="Arial" w:cs="Arial"/>
                <w:sz w:val="24"/>
                <w:szCs w:val="24"/>
                <w:lang w:eastAsia="es-MX"/>
              </w:rPr>
            </w:pPr>
            <w:r w:rsidRPr="007E020B">
              <w:rPr>
                <w:rFonts w:ascii="Arial" w:hAnsi="Arial" w:cs="Arial"/>
                <w:sz w:val="24"/>
                <w:szCs w:val="24"/>
                <w:lang w:eastAsia="es-MX"/>
              </w:rPr>
              <w:t>Para desarrollo de cualquier tipo de construcción cuya superficie sea de 500.01 m</w:t>
            </w:r>
            <w:r w:rsidRPr="007E020B">
              <w:rPr>
                <w:rFonts w:ascii="Arial" w:hAnsi="Arial" w:cs="Arial"/>
                <w:sz w:val="24"/>
                <w:szCs w:val="24"/>
                <w:vertAlign w:val="superscript"/>
                <w:lang w:eastAsia="es-MX"/>
              </w:rPr>
              <w:t>2</w:t>
            </w:r>
            <w:r w:rsidRPr="007E020B">
              <w:rPr>
                <w:rFonts w:ascii="Arial" w:hAnsi="Arial" w:cs="Arial"/>
                <w:sz w:val="24"/>
                <w:szCs w:val="24"/>
                <w:lang w:eastAsia="es-MX"/>
              </w:rPr>
              <w:t xml:space="preserve"> hasta 5000.00 m</w:t>
            </w:r>
            <w:r w:rsidRPr="007E020B">
              <w:rPr>
                <w:rFonts w:ascii="Arial" w:hAnsi="Arial" w:cs="Arial"/>
                <w:sz w:val="24"/>
                <w:szCs w:val="24"/>
                <w:vertAlign w:val="superscript"/>
                <w:lang w:eastAsia="es-MX"/>
              </w:rPr>
              <w:t>2</w:t>
            </w:r>
          </w:p>
          <w:p w:rsidR="00F23808" w:rsidRPr="007E020B" w:rsidRDefault="00F23808" w:rsidP="00F23808">
            <w:pPr>
              <w:jc w:val="both"/>
              <w:rPr>
                <w:rFonts w:ascii="Arial" w:hAnsi="Arial" w:cs="Arial"/>
                <w:sz w:val="24"/>
                <w:szCs w:val="24"/>
                <w:lang w:eastAsia="es-MX"/>
              </w:rPr>
            </w:pPr>
          </w:p>
        </w:tc>
        <w:tc>
          <w:tcPr>
            <w:tcW w:w="1561" w:type="dxa"/>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63.38</w:t>
            </w:r>
          </w:p>
        </w:tc>
        <w:tc>
          <w:tcPr>
            <w:tcW w:w="1372" w:type="dxa"/>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Constancia</w:t>
            </w:r>
          </w:p>
        </w:tc>
      </w:tr>
      <w:tr w:rsidR="00F23808" w:rsidRPr="007E020B"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h)</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jc w:val="both"/>
              <w:rPr>
                <w:rFonts w:ascii="Arial" w:hAnsi="Arial" w:cs="Arial"/>
                <w:sz w:val="24"/>
                <w:szCs w:val="24"/>
                <w:lang w:eastAsia="es-MX"/>
              </w:rPr>
            </w:pPr>
            <w:r w:rsidRPr="007E020B">
              <w:rPr>
                <w:rFonts w:ascii="Arial" w:hAnsi="Arial" w:cs="Arial"/>
                <w:sz w:val="24"/>
                <w:szCs w:val="24"/>
                <w:lang w:eastAsia="es-MX"/>
              </w:rPr>
              <w:t>Para desarrollo de cualquier tipo de construcción cuya superficie sea mayor de 5000.01m</w:t>
            </w:r>
            <w:r w:rsidRPr="007E020B">
              <w:rPr>
                <w:rFonts w:ascii="Arial" w:hAnsi="Arial" w:cs="Arial"/>
                <w:sz w:val="24"/>
                <w:szCs w:val="24"/>
                <w:vertAlign w:val="superscript"/>
                <w:lang w:eastAsia="es-MX"/>
              </w:rPr>
              <w:t>2</w:t>
            </w:r>
          </w:p>
        </w:tc>
        <w:tc>
          <w:tcPr>
            <w:tcW w:w="1561" w:type="dxa"/>
            <w:tcBorders>
              <w:left w:val="single" w:sz="4" w:space="0" w:color="D9D9D9" w:themeColor="background1" w:themeShade="D9"/>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126.78</w:t>
            </w:r>
          </w:p>
        </w:tc>
        <w:tc>
          <w:tcPr>
            <w:tcW w:w="1372" w:type="dxa"/>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Constancia</w:t>
            </w:r>
          </w:p>
        </w:tc>
      </w:tr>
    </w:tbl>
    <w:p w:rsidR="00F23808" w:rsidRPr="007E020B" w:rsidRDefault="00F23808" w:rsidP="00F23808">
      <w:pPr>
        <w:spacing w:after="0"/>
        <w:rPr>
          <w:rFonts w:ascii="Arial" w:eastAsia="Times New Roman" w:hAnsi="Arial" w:cs="Arial"/>
          <w:b/>
          <w:color w:val="7F7F7F" w:themeColor="text1" w:themeTint="80"/>
          <w:sz w:val="24"/>
          <w:szCs w:val="24"/>
          <w:lang w:eastAsia="es-MX"/>
        </w:rPr>
      </w:pPr>
    </w:p>
    <w:p w:rsidR="00F23808" w:rsidRPr="007E020B" w:rsidRDefault="00F23808" w:rsidP="00F23808">
      <w:pPr>
        <w:spacing w:after="0"/>
        <w:rPr>
          <w:rFonts w:ascii="Arial" w:eastAsia="Times New Roman" w:hAnsi="Arial" w:cs="Arial"/>
          <w:b/>
          <w:sz w:val="24"/>
          <w:szCs w:val="24"/>
          <w:lang w:eastAsia="es-MX"/>
        </w:rPr>
      </w:pPr>
    </w:p>
    <w:p w:rsidR="00F23808" w:rsidRPr="007E020B" w:rsidRDefault="00F23808" w:rsidP="00F23808">
      <w:pPr>
        <w:spacing w:after="0"/>
        <w:rPr>
          <w:rFonts w:ascii="Arial" w:eastAsia="Times New Roman" w:hAnsi="Arial" w:cs="Arial"/>
          <w:b/>
          <w:sz w:val="24"/>
          <w:szCs w:val="24"/>
          <w:lang w:eastAsia="es-MX"/>
        </w:rPr>
      </w:pPr>
    </w:p>
    <w:p w:rsidR="00F23808" w:rsidRPr="007E020B" w:rsidRDefault="00F23808" w:rsidP="00F23808">
      <w:pPr>
        <w:spacing w:after="0"/>
        <w:rPr>
          <w:rFonts w:ascii="Arial" w:eastAsia="Times New Roman" w:hAnsi="Arial" w:cs="Arial"/>
          <w:b/>
          <w:sz w:val="24"/>
          <w:szCs w:val="24"/>
          <w:lang w:eastAsia="es-MX"/>
        </w:rPr>
      </w:pPr>
      <w:r w:rsidRPr="007E020B">
        <w:rPr>
          <w:rFonts w:ascii="Arial" w:eastAsia="Times New Roman" w:hAnsi="Arial" w:cs="Arial"/>
          <w:b/>
          <w:sz w:val="24"/>
          <w:szCs w:val="24"/>
          <w:lang w:eastAsia="es-MX"/>
        </w:rPr>
        <w:t>II.II. Licencia de Uso del Suelo para el trámite de la Licencia de Funcionamiento Municipal.</w:t>
      </w:r>
    </w:p>
    <w:p w:rsidR="00F23808" w:rsidRPr="007E020B" w:rsidRDefault="00F23808" w:rsidP="00F23808">
      <w:pPr>
        <w:spacing w:after="0"/>
        <w:rPr>
          <w:rFonts w:ascii="Arial" w:eastAsia="Times New Roman" w:hAnsi="Arial" w:cs="Arial"/>
          <w:b/>
          <w:sz w:val="24"/>
          <w:szCs w:val="24"/>
          <w:lang w:eastAsia="es-MX"/>
        </w:rPr>
      </w:pPr>
    </w:p>
    <w:tbl>
      <w:tblPr>
        <w:tblStyle w:val="Tablaconcuadrcula2"/>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64"/>
        <w:gridCol w:w="2329"/>
        <w:gridCol w:w="1394"/>
        <w:gridCol w:w="1843"/>
      </w:tblGrid>
      <w:tr w:rsidR="00F23808" w:rsidRPr="007E020B" w:rsidTr="00F23808">
        <w:trPr>
          <w:jc w:val="center"/>
        </w:trPr>
        <w:tc>
          <w:tcPr>
            <w:tcW w:w="1525" w:type="pct"/>
            <w:vMerge w:val="restart"/>
            <w:tcBorders>
              <w:top w:val="single" w:sz="4" w:space="0" w:color="D9D9D9" w:themeColor="background1" w:themeShade="D9"/>
              <w:left w:val="nil"/>
              <w:bottom w:val="nil"/>
              <w:right w:val="nil"/>
            </w:tcBorders>
            <w:shd w:val="clear" w:color="auto" w:fill="auto"/>
          </w:tcPr>
          <w:p w:rsidR="00F23808" w:rsidRPr="007E020B" w:rsidRDefault="00F23808" w:rsidP="00F23808">
            <w:pPr>
              <w:jc w:val="center"/>
              <w:rPr>
                <w:rFonts w:ascii="Arial" w:hAnsi="Arial" w:cs="Arial"/>
                <w:b/>
                <w:sz w:val="24"/>
                <w:szCs w:val="24"/>
                <w:lang w:eastAsia="es-MX"/>
              </w:rPr>
            </w:pPr>
          </w:p>
          <w:p w:rsidR="00F23808" w:rsidRPr="007E020B" w:rsidRDefault="00F23808" w:rsidP="00F23808">
            <w:pPr>
              <w:jc w:val="center"/>
              <w:rPr>
                <w:rFonts w:ascii="Arial" w:hAnsi="Arial" w:cs="Arial"/>
                <w:b/>
                <w:sz w:val="24"/>
                <w:szCs w:val="24"/>
                <w:lang w:eastAsia="es-MX"/>
              </w:rPr>
            </w:pPr>
            <w:r w:rsidRPr="007E020B">
              <w:rPr>
                <w:rFonts w:ascii="Arial" w:hAnsi="Arial" w:cs="Arial"/>
                <w:b/>
                <w:sz w:val="24"/>
                <w:szCs w:val="24"/>
                <w:lang w:eastAsia="es-MX"/>
              </w:rPr>
              <w:t>USO DE SUELO</w:t>
            </w:r>
          </w:p>
        </w:tc>
        <w:tc>
          <w:tcPr>
            <w:tcW w:w="1626" w:type="pct"/>
            <w:vMerge w:val="restart"/>
            <w:tcBorders>
              <w:top w:val="single" w:sz="4" w:space="0" w:color="D9D9D9" w:themeColor="background1" w:themeShade="D9"/>
              <w:left w:val="nil"/>
              <w:bottom w:val="nil"/>
              <w:right w:val="nil"/>
            </w:tcBorders>
            <w:shd w:val="clear" w:color="auto" w:fill="auto"/>
          </w:tcPr>
          <w:p w:rsidR="00F23808" w:rsidRPr="007E020B" w:rsidRDefault="00F23808" w:rsidP="00F23808">
            <w:pPr>
              <w:jc w:val="center"/>
              <w:rPr>
                <w:rFonts w:ascii="Arial" w:hAnsi="Arial" w:cs="Arial"/>
                <w:b/>
                <w:sz w:val="24"/>
                <w:szCs w:val="24"/>
                <w:lang w:eastAsia="es-MX"/>
              </w:rPr>
            </w:pPr>
          </w:p>
          <w:p w:rsidR="00F23808" w:rsidRPr="007E020B" w:rsidRDefault="00F23808" w:rsidP="00F23808">
            <w:pPr>
              <w:jc w:val="center"/>
              <w:rPr>
                <w:rFonts w:ascii="Arial" w:hAnsi="Arial" w:cs="Arial"/>
                <w:b/>
                <w:sz w:val="24"/>
                <w:szCs w:val="24"/>
                <w:lang w:eastAsia="es-MX"/>
              </w:rPr>
            </w:pPr>
            <w:r w:rsidRPr="007E020B">
              <w:rPr>
                <w:rFonts w:ascii="Arial" w:hAnsi="Arial" w:cs="Arial"/>
                <w:b/>
                <w:sz w:val="24"/>
                <w:szCs w:val="24"/>
                <w:lang w:eastAsia="es-MX"/>
              </w:rPr>
              <w:t>GIRO</w:t>
            </w:r>
          </w:p>
        </w:tc>
        <w:tc>
          <w:tcPr>
            <w:tcW w:w="975" w:type="pct"/>
            <w:tcBorders>
              <w:top w:val="single" w:sz="4" w:space="0" w:color="D9D9D9" w:themeColor="background1" w:themeShade="D9"/>
              <w:left w:val="nil"/>
              <w:bottom w:val="single" w:sz="4" w:space="0" w:color="D9D9D9" w:themeColor="background1" w:themeShade="D9"/>
              <w:right w:val="nil"/>
            </w:tcBorders>
            <w:shd w:val="clear" w:color="auto" w:fill="auto"/>
          </w:tcPr>
          <w:p w:rsidR="00F23808" w:rsidRPr="007E020B" w:rsidRDefault="00F23808" w:rsidP="00F23808">
            <w:pPr>
              <w:jc w:val="center"/>
              <w:rPr>
                <w:rFonts w:ascii="Arial" w:hAnsi="Arial" w:cs="Arial"/>
                <w:b/>
                <w:color w:val="595959" w:themeColor="text1" w:themeTint="A6"/>
                <w:sz w:val="24"/>
                <w:szCs w:val="24"/>
                <w:lang w:eastAsia="es-MX"/>
              </w:rPr>
            </w:pPr>
            <w:r w:rsidRPr="007E020B">
              <w:rPr>
                <w:rFonts w:ascii="Arial" w:hAnsi="Arial" w:cs="Arial"/>
                <w:b/>
                <w:color w:val="595959" w:themeColor="text1" w:themeTint="A6"/>
                <w:sz w:val="24"/>
                <w:szCs w:val="24"/>
                <w:lang w:eastAsia="es-MX"/>
              </w:rPr>
              <w:t xml:space="preserve">LICENCIA </w:t>
            </w:r>
          </w:p>
          <w:p w:rsidR="00F23808" w:rsidRPr="007E020B" w:rsidRDefault="00F23808" w:rsidP="00F23808">
            <w:pPr>
              <w:jc w:val="center"/>
              <w:rPr>
                <w:rFonts w:ascii="Arial" w:hAnsi="Arial" w:cs="Arial"/>
                <w:b/>
                <w:color w:val="595959" w:themeColor="text1" w:themeTint="A6"/>
                <w:sz w:val="24"/>
                <w:szCs w:val="24"/>
                <w:lang w:eastAsia="es-MX"/>
              </w:rPr>
            </w:pPr>
            <w:r w:rsidRPr="007E020B">
              <w:rPr>
                <w:rFonts w:ascii="Arial" w:hAnsi="Arial" w:cs="Arial"/>
                <w:b/>
                <w:color w:val="595959" w:themeColor="text1" w:themeTint="A6"/>
                <w:sz w:val="24"/>
                <w:szCs w:val="24"/>
                <w:lang w:eastAsia="es-MX"/>
              </w:rPr>
              <w:t>NUEVA</w:t>
            </w:r>
          </w:p>
        </w:tc>
        <w:tc>
          <w:tcPr>
            <w:tcW w:w="874" w:type="pct"/>
            <w:tcBorders>
              <w:top w:val="single" w:sz="4" w:space="0" w:color="D9D9D9" w:themeColor="background1" w:themeShade="D9"/>
              <w:left w:val="nil"/>
              <w:bottom w:val="single" w:sz="4" w:space="0" w:color="D9D9D9" w:themeColor="background1" w:themeShade="D9"/>
              <w:right w:val="nil"/>
            </w:tcBorders>
            <w:shd w:val="clear" w:color="auto" w:fill="auto"/>
          </w:tcPr>
          <w:p w:rsidR="00F23808" w:rsidRPr="007E020B" w:rsidRDefault="00F23808" w:rsidP="00F23808">
            <w:pPr>
              <w:jc w:val="center"/>
              <w:rPr>
                <w:rFonts w:ascii="Arial" w:hAnsi="Arial" w:cs="Arial"/>
                <w:b/>
                <w:color w:val="595959" w:themeColor="text1" w:themeTint="A6"/>
                <w:sz w:val="24"/>
                <w:szCs w:val="24"/>
                <w:lang w:eastAsia="es-MX"/>
              </w:rPr>
            </w:pPr>
            <w:r w:rsidRPr="007E020B">
              <w:rPr>
                <w:rFonts w:ascii="Arial" w:hAnsi="Arial" w:cs="Arial"/>
                <w:b/>
                <w:color w:val="595959" w:themeColor="text1" w:themeTint="A6"/>
                <w:sz w:val="24"/>
                <w:szCs w:val="24"/>
                <w:lang w:eastAsia="es-MX"/>
              </w:rPr>
              <w:t>RENOVACIÓN</w:t>
            </w:r>
          </w:p>
        </w:tc>
      </w:tr>
      <w:tr w:rsidR="00F23808" w:rsidRPr="007E020B" w:rsidTr="00F23808">
        <w:trPr>
          <w:jc w:val="center"/>
        </w:trPr>
        <w:tc>
          <w:tcPr>
            <w:tcW w:w="1525" w:type="pct"/>
            <w:vMerge/>
            <w:tcBorders>
              <w:top w:val="nil"/>
              <w:left w:val="nil"/>
              <w:bottom w:val="single" w:sz="4" w:space="0" w:color="D9D9D9" w:themeColor="background1" w:themeShade="D9"/>
              <w:right w:val="nil"/>
            </w:tcBorders>
            <w:shd w:val="clear" w:color="auto" w:fill="auto"/>
          </w:tcPr>
          <w:p w:rsidR="00F23808" w:rsidRPr="007E020B" w:rsidRDefault="00F23808" w:rsidP="00F23808">
            <w:pPr>
              <w:rPr>
                <w:rFonts w:ascii="Arial" w:hAnsi="Arial" w:cs="Arial"/>
                <w:b/>
                <w:color w:val="595959" w:themeColor="text1" w:themeTint="A6"/>
                <w:sz w:val="24"/>
                <w:szCs w:val="24"/>
                <w:lang w:eastAsia="es-MX"/>
              </w:rPr>
            </w:pPr>
          </w:p>
        </w:tc>
        <w:tc>
          <w:tcPr>
            <w:tcW w:w="1626" w:type="pct"/>
            <w:vMerge/>
            <w:tcBorders>
              <w:top w:val="nil"/>
              <w:left w:val="nil"/>
              <w:bottom w:val="single" w:sz="4" w:space="0" w:color="D9D9D9" w:themeColor="background1" w:themeShade="D9"/>
              <w:right w:val="nil"/>
            </w:tcBorders>
            <w:shd w:val="clear" w:color="auto" w:fill="auto"/>
          </w:tcPr>
          <w:p w:rsidR="00F23808" w:rsidRPr="007E020B" w:rsidRDefault="00F23808" w:rsidP="00F23808">
            <w:pPr>
              <w:rPr>
                <w:rFonts w:ascii="Arial" w:hAnsi="Arial" w:cs="Arial"/>
                <w:b/>
                <w:color w:val="595959" w:themeColor="text1" w:themeTint="A6"/>
                <w:sz w:val="24"/>
                <w:szCs w:val="24"/>
                <w:lang w:eastAsia="es-MX"/>
              </w:rPr>
            </w:pPr>
          </w:p>
        </w:tc>
        <w:tc>
          <w:tcPr>
            <w:tcW w:w="975" w:type="pct"/>
            <w:tcBorders>
              <w:top w:val="single" w:sz="4" w:space="0" w:color="D9D9D9" w:themeColor="background1" w:themeShade="D9"/>
              <w:left w:val="nil"/>
              <w:bottom w:val="single" w:sz="4" w:space="0" w:color="D9D9D9" w:themeColor="background1" w:themeShade="D9"/>
              <w:right w:val="nil"/>
            </w:tcBorders>
            <w:shd w:val="clear" w:color="auto" w:fill="auto"/>
          </w:tcPr>
          <w:p w:rsidR="00F23808" w:rsidRPr="007E020B" w:rsidRDefault="00F23808" w:rsidP="00F23808">
            <w:pPr>
              <w:jc w:val="center"/>
              <w:rPr>
                <w:rFonts w:ascii="Arial" w:hAnsi="Arial" w:cs="Arial"/>
                <w:b/>
                <w:color w:val="595959" w:themeColor="text1" w:themeTint="A6"/>
                <w:sz w:val="24"/>
                <w:szCs w:val="24"/>
                <w:lang w:eastAsia="es-MX"/>
              </w:rPr>
            </w:pPr>
            <w:r w:rsidRPr="007E020B">
              <w:rPr>
                <w:rFonts w:ascii="Arial" w:hAnsi="Arial" w:cs="Arial"/>
                <w:b/>
                <w:color w:val="595959" w:themeColor="text1" w:themeTint="A6"/>
                <w:sz w:val="24"/>
                <w:szCs w:val="24"/>
                <w:lang w:eastAsia="es-MX"/>
              </w:rPr>
              <w:t xml:space="preserve">VUMA </w:t>
            </w:r>
          </w:p>
          <w:p w:rsidR="00F23808" w:rsidRPr="007E020B" w:rsidRDefault="00F23808" w:rsidP="00F23808">
            <w:pPr>
              <w:jc w:val="center"/>
              <w:rPr>
                <w:rFonts w:ascii="Arial" w:hAnsi="Arial" w:cs="Arial"/>
                <w:b/>
                <w:color w:val="595959" w:themeColor="text1" w:themeTint="A6"/>
                <w:sz w:val="24"/>
                <w:szCs w:val="24"/>
                <w:lang w:eastAsia="es-MX"/>
              </w:rPr>
            </w:pPr>
            <w:r w:rsidRPr="007E020B">
              <w:rPr>
                <w:rFonts w:ascii="Arial" w:hAnsi="Arial" w:cs="Arial"/>
                <w:b/>
                <w:color w:val="595959" w:themeColor="text1" w:themeTint="A6"/>
                <w:sz w:val="24"/>
                <w:szCs w:val="24"/>
                <w:lang w:eastAsia="es-MX"/>
              </w:rPr>
              <w:t>VIGENTE</w:t>
            </w:r>
          </w:p>
        </w:tc>
        <w:tc>
          <w:tcPr>
            <w:tcW w:w="874" w:type="pct"/>
            <w:tcBorders>
              <w:top w:val="single" w:sz="4" w:space="0" w:color="D9D9D9" w:themeColor="background1" w:themeShade="D9"/>
              <w:left w:val="nil"/>
              <w:bottom w:val="single" w:sz="4" w:space="0" w:color="D9D9D9" w:themeColor="background1" w:themeShade="D9"/>
              <w:right w:val="nil"/>
            </w:tcBorders>
            <w:shd w:val="clear" w:color="auto" w:fill="auto"/>
          </w:tcPr>
          <w:p w:rsidR="00F23808" w:rsidRPr="007E020B" w:rsidRDefault="00F23808" w:rsidP="00F23808">
            <w:pPr>
              <w:jc w:val="center"/>
              <w:rPr>
                <w:rFonts w:ascii="Arial" w:hAnsi="Arial" w:cs="Arial"/>
                <w:b/>
                <w:color w:val="595959" w:themeColor="text1" w:themeTint="A6"/>
                <w:sz w:val="24"/>
                <w:szCs w:val="24"/>
                <w:lang w:eastAsia="es-MX"/>
              </w:rPr>
            </w:pPr>
            <w:r w:rsidRPr="007E020B">
              <w:rPr>
                <w:rFonts w:ascii="Arial" w:hAnsi="Arial" w:cs="Arial"/>
                <w:b/>
                <w:color w:val="595959" w:themeColor="text1" w:themeTint="A6"/>
                <w:sz w:val="24"/>
                <w:szCs w:val="24"/>
                <w:lang w:eastAsia="es-MX"/>
              </w:rPr>
              <w:t xml:space="preserve">VUMA </w:t>
            </w:r>
          </w:p>
          <w:p w:rsidR="00F23808" w:rsidRPr="007E020B" w:rsidRDefault="00F23808" w:rsidP="00F23808">
            <w:pPr>
              <w:jc w:val="center"/>
              <w:rPr>
                <w:rFonts w:ascii="Arial" w:hAnsi="Arial" w:cs="Arial"/>
                <w:b/>
                <w:color w:val="595959" w:themeColor="text1" w:themeTint="A6"/>
                <w:sz w:val="24"/>
                <w:szCs w:val="24"/>
                <w:lang w:eastAsia="es-MX"/>
              </w:rPr>
            </w:pPr>
            <w:r w:rsidRPr="007E020B">
              <w:rPr>
                <w:rFonts w:ascii="Arial" w:hAnsi="Arial" w:cs="Arial"/>
                <w:b/>
                <w:color w:val="595959" w:themeColor="text1" w:themeTint="A6"/>
                <w:sz w:val="24"/>
                <w:szCs w:val="24"/>
                <w:lang w:eastAsia="es-MX"/>
              </w:rPr>
              <w:t>VIGENTE</w:t>
            </w:r>
          </w:p>
        </w:tc>
      </w:tr>
      <w:tr w:rsidR="00F23808" w:rsidRPr="007E020B" w:rsidTr="00F23808">
        <w:trPr>
          <w:jc w:val="center"/>
        </w:trPr>
        <w:tc>
          <w:tcPr>
            <w:tcW w:w="1525" w:type="pct"/>
            <w:tcBorders>
              <w:top w:val="single" w:sz="4" w:space="0" w:color="D9D9D9" w:themeColor="background1" w:themeShade="D9"/>
            </w:tcBorders>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Comercio/Abasto</w:t>
            </w:r>
          </w:p>
        </w:tc>
        <w:tc>
          <w:tcPr>
            <w:tcW w:w="1626" w:type="pct"/>
            <w:tcBorders>
              <w:top w:val="single" w:sz="4" w:space="0" w:color="D9D9D9" w:themeColor="background1" w:themeShade="D9"/>
            </w:tcBorders>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Tendejón </w:t>
            </w:r>
          </w:p>
        </w:tc>
        <w:tc>
          <w:tcPr>
            <w:tcW w:w="975" w:type="pct"/>
            <w:tcBorders>
              <w:top w:val="single" w:sz="4" w:space="0" w:color="D9D9D9" w:themeColor="background1" w:themeShade="D9"/>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tcBorders>
              <w:top w:val="single" w:sz="4" w:space="0" w:color="D9D9D9" w:themeColor="background1" w:themeShade="D9"/>
            </w:tcBorders>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Comercio/Abasto</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Tienda de abarrotes</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w:t>
            </w:r>
          </w:p>
        </w:tc>
      </w:tr>
      <w:tr w:rsidR="00F23808" w:rsidRPr="007E020B" w:rsidTr="00F23808">
        <w:trPr>
          <w:jc w:val="center"/>
        </w:trPr>
        <w:tc>
          <w:tcPr>
            <w:tcW w:w="1525" w:type="pct"/>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Comercio/Abasto</w:t>
            </w:r>
          </w:p>
        </w:tc>
        <w:tc>
          <w:tcPr>
            <w:tcW w:w="1626" w:type="pct"/>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Minisúper/tienda de autoservicio  </w:t>
            </w:r>
          </w:p>
        </w:tc>
        <w:tc>
          <w:tcPr>
            <w:tcW w:w="975"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20</w:t>
            </w:r>
          </w:p>
        </w:tc>
        <w:tc>
          <w:tcPr>
            <w:tcW w:w="874"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10</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Comercio/Abasto</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Minisúper/tienda de autoservicio  con venta de bebidas alcohólicas </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48</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20</w:t>
            </w:r>
          </w:p>
        </w:tc>
      </w:tr>
      <w:tr w:rsidR="00F23808" w:rsidRPr="007E020B" w:rsidTr="00F23808">
        <w:trPr>
          <w:jc w:val="center"/>
        </w:trPr>
        <w:tc>
          <w:tcPr>
            <w:tcW w:w="1525" w:type="pct"/>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Comercio/Abasto</w:t>
            </w:r>
          </w:p>
        </w:tc>
        <w:tc>
          <w:tcPr>
            <w:tcW w:w="1626" w:type="pct"/>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Supermercado </w:t>
            </w:r>
          </w:p>
        </w:tc>
        <w:tc>
          <w:tcPr>
            <w:tcW w:w="975"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50</w:t>
            </w:r>
          </w:p>
        </w:tc>
        <w:tc>
          <w:tcPr>
            <w:tcW w:w="874"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25</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Comercio/Abasto</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Supermercado con venta de bebidas </w:t>
            </w:r>
            <w:r w:rsidRPr="007E020B">
              <w:rPr>
                <w:rFonts w:ascii="Arial" w:hAnsi="Arial" w:cs="Arial"/>
                <w:sz w:val="24"/>
                <w:szCs w:val="24"/>
                <w:lang w:eastAsia="es-MX"/>
              </w:rPr>
              <w:lastRenderedPageBreak/>
              <w:t xml:space="preserve">alcohólicas </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lastRenderedPageBreak/>
              <w:t>70</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30</w:t>
            </w:r>
          </w:p>
        </w:tc>
      </w:tr>
      <w:tr w:rsidR="00F23808" w:rsidRPr="007E020B" w:rsidTr="00F23808">
        <w:trPr>
          <w:jc w:val="center"/>
        </w:trPr>
        <w:tc>
          <w:tcPr>
            <w:tcW w:w="1525" w:type="pct"/>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Comercio/Salud </w:t>
            </w:r>
          </w:p>
        </w:tc>
        <w:tc>
          <w:tcPr>
            <w:tcW w:w="1626" w:type="pct"/>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Farmacia </w:t>
            </w:r>
          </w:p>
        </w:tc>
        <w:tc>
          <w:tcPr>
            <w:tcW w:w="975"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7</w:t>
            </w:r>
          </w:p>
        </w:tc>
        <w:tc>
          <w:tcPr>
            <w:tcW w:w="874"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Comercio/Salud </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Consultorio medico</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7</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r>
      <w:tr w:rsidR="00F23808" w:rsidRPr="007E020B" w:rsidTr="00F23808">
        <w:trPr>
          <w:jc w:val="center"/>
        </w:trPr>
        <w:tc>
          <w:tcPr>
            <w:tcW w:w="1525" w:type="pct"/>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Comercio/Salud </w:t>
            </w:r>
          </w:p>
        </w:tc>
        <w:tc>
          <w:tcPr>
            <w:tcW w:w="1626" w:type="pct"/>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Laboratorio y análisis clínicos</w:t>
            </w:r>
          </w:p>
        </w:tc>
        <w:tc>
          <w:tcPr>
            <w:tcW w:w="975"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7</w:t>
            </w:r>
          </w:p>
        </w:tc>
        <w:tc>
          <w:tcPr>
            <w:tcW w:w="874"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Comercio/Salud </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Farmacia y consultorio</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12</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7</w:t>
            </w:r>
          </w:p>
        </w:tc>
      </w:tr>
      <w:tr w:rsidR="00F23808" w:rsidRPr="007E020B" w:rsidTr="00F23808">
        <w:trPr>
          <w:jc w:val="center"/>
        </w:trPr>
        <w:tc>
          <w:tcPr>
            <w:tcW w:w="1525" w:type="pct"/>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Comercio/Salud </w:t>
            </w:r>
          </w:p>
        </w:tc>
        <w:tc>
          <w:tcPr>
            <w:tcW w:w="1626" w:type="pct"/>
          </w:tcPr>
          <w:p w:rsidR="00F23808" w:rsidRPr="007E020B" w:rsidRDefault="007373E3" w:rsidP="00F23808">
            <w:pPr>
              <w:rPr>
                <w:rFonts w:ascii="Arial" w:hAnsi="Arial" w:cs="Arial"/>
                <w:sz w:val="24"/>
                <w:szCs w:val="24"/>
                <w:lang w:eastAsia="es-MX"/>
              </w:rPr>
            </w:pPr>
            <w:r w:rsidRPr="007E020B">
              <w:rPr>
                <w:rFonts w:ascii="Arial" w:hAnsi="Arial" w:cs="Arial"/>
                <w:sz w:val="24"/>
                <w:szCs w:val="24"/>
                <w:lang w:eastAsia="es-MX"/>
              </w:rPr>
              <w:t>V</w:t>
            </w:r>
            <w:r w:rsidR="00F23808" w:rsidRPr="007E020B">
              <w:rPr>
                <w:rFonts w:ascii="Arial" w:hAnsi="Arial" w:cs="Arial"/>
                <w:sz w:val="24"/>
                <w:szCs w:val="24"/>
                <w:lang w:eastAsia="es-MX"/>
              </w:rPr>
              <w:t>eterinaria</w:t>
            </w:r>
          </w:p>
        </w:tc>
        <w:tc>
          <w:tcPr>
            <w:tcW w:w="975"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12</w:t>
            </w:r>
          </w:p>
        </w:tc>
        <w:tc>
          <w:tcPr>
            <w:tcW w:w="874"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7</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Comercio/Alimentos</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proofErr w:type="spellStart"/>
            <w:r w:rsidRPr="007E020B">
              <w:rPr>
                <w:rFonts w:ascii="Arial" w:hAnsi="Arial" w:cs="Arial"/>
                <w:sz w:val="24"/>
                <w:szCs w:val="24"/>
                <w:lang w:eastAsia="es-MX"/>
              </w:rPr>
              <w:t>Pizzeria</w:t>
            </w:r>
            <w:proofErr w:type="spellEnd"/>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Comercio/Alimentos</w:t>
            </w:r>
          </w:p>
        </w:tc>
        <w:tc>
          <w:tcPr>
            <w:tcW w:w="1626" w:type="pct"/>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Molino y Tortillería</w:t>
            </w:r>
          </w:p>
        </w:tc>
        <w:tc>
          <w:tcPr>
            <w:tcW w:w="975"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Comercio/Alimentos</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Nevería, </w:t>
            </w:r>
            <w:proofErr w:type="spellStart"/>
            <w:r w:rsidRPr="007E020B">
              <w:rPr>
                <w:rFonts w:ascii="Arial" w:hAnsi="Arial" w:cs="Arial"/>
                <w:sz w:val="24"/>
                <w:szCs w:val="24"/>
                <w:lang w:eastAsia="es-MX"/>
              </w:rPr>
              <w:t>Fraperia</w:t>
            </w:r>
            <w:proofErr w:type="spellEnd"/>
            <w:r w:rsidRPr="007E020B">
              <w:rPr>
                <w:rFonts w:ascii="Arial" w:hAnsi="Arial" w:cs="Arial"/>
                <w:sz w:val="24"/>
                <w:szCs w:val="24"/>
                <w:lang w:eastAsia="es-MX"/>
              </w:rPr>
              <w:t>, Dulcería</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Comercio/Alimentos</w:t>
            </w:r>
          </w:p>
        </w:tc>
        <w:tc>
          <w:tcPr>
            <w:tcW w:w="1626" w:type="pct"/>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Panadería</w:t>
            </w:r>
          </w:p>
        </w:tc>
        <w:tc>
          <w:tcPr>
            <w:tcW w:w="975"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Comercio/Alimentos</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Pastelería</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Comercio/Alimentos</w:t>
            </w:r>
          </w:p>
        </w:tc>
        <w:tc>
          <w:tcPr>
            <w:tcW w:w="1626" w:type="pct"/>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Rosticería y Asadero</w:t>
            </w:r>
          </w:p>
        </w:tc>
        <w:tc>
          <w:tcPr>
            <w:tcW w:w="975"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Comercio/Alimentos</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Lonchería, Taquería</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Comercio/Alimentos</w:t>
            </w:r>
          </w:p>
        </w:tc>
        <w:tc>
          <w:tcPr>
            <w:tcW w:w="1626" w:type="pct"/>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Cocina económica</w:t>
            </w:r>
          </w:p>
        </w:tc>
        <w:tc>
          <w:tcPr>
            <w:tcW w:w="975"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6</w:t>
            </w:r>
          </w:p>
        </w:tc>
        <w:tc>
          <w:tcPr>
            <w:tcW w:w="874"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Comercio/Alimentos</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Restaurante sin venta de bebidas alcohólicas</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6</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w:t>
            </w:r>
          </w:p>
        </w:tc>
      </w:tr>
      <w:tr w:rsidR="00F23808" w:rsidRPr="007E020B" w:rsidTr="00F23808">
        <w:trPr>
          <w:jc w:val="center"/>
        </w:trPr>
        <w:tc>
          <w:tcPr>
            <w:tcW w:w="1525" w:type="pct"/>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Comercio/Alimentos</w:t>
            </w:r>
          </w:p>
        </w:tc>
        <w:tc>
          <w:tcPr>
            <w:tcW w:w="1626" w:type="pct"/>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Restaurante con venta de bebidas alcohólicas</w:t>
            </w:r>
          </w:p>
        </w:tc>
        <w:tc>
          <w:tcPr>
            <w:tcW w:w="975"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48</w:t>
            </w:r>
          </w:p>
        </w:tc>
        <w:tc>
          <w:tcPr>
            <w:tcW w:w="874"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20</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Comercio/Alimentos</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Frutería y Verdulería</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Comercio/Alimentos</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Carnicería </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Comercio del </w:t>
            </w:r>
          </w:p>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Calzado y vestido</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Zapatería</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Comercio del </w:t>
            </w:r>
          </w:p>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Calzado y vestido</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Tienda de ropa</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Comercio del </w:t>
            </w:r>
          </w:p>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Calzado y vestido</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Almacén de ropa</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8</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Comercio del </w:t>
            </w:r>
          </w:p>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Calzado y vestido</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Bisutería y Mercería </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Comercio del </w:t>
            </w:r>
          </w:p>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Calzado y vestido</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Sastrería y Confección</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Servicio básicos/Educación </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Guardería </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15</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8</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Servicio básicos/Educación</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Escuela privada</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8</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Comercio financiero </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Casa de empeño </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12</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7</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Comercio financiero </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Financiera </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8</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highlight w:val="yellow"/>
                <w:lang w:eastAsia="es-MX"/>
              </w:rPr>
            </w:pPr>
            <w:r w:rsidRPr="007E020B">
              <w:rPr>
                <w:rFonts w:ascii="Arial" w:hAnsi="Arial" w:cs="Arial"/>
                <w:sz w:val="24"/>
                <w:szCs w:val="24"/>
                <w:lang w:eastAsia="es-MX"/>
              </w:rPr>
              <w:t>Comercio básico</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Banco, cajero automático</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50</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24</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Centro de espectáculos</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Sala de fiesta</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Servicio </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Ciber</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Servicio </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Venta y reparación de celulares </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Servicio </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Peluquería</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Servicio </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Fotografías</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Servicio </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Despacho </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7</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Juegos de azar</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Lotería y pronósticos </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8</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lastRenderedPageBreak/>
              <w:t xml:space="preserve">Comercio </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Papelería</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Servicio </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Funeraria</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8</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Servicio </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Lavandería </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8</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Industria ligera  </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Purificadora de agua</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8</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Servicio </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Motel , Posada</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48</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24</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Servicio </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Hotel </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13</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7</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Ferretería y Tlapalería</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6</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Refaccionaria de bicicleta</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Refaccionaria de electrónica </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Refaccionaria automotriz</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Industria ligera </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Llantera </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6</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servicio </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Taller de bicicletas</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vMerge w:val="restart"/>
            <w:shd w:val="clear" w:color="auto" w:fill="auto"/>
          </w:tcPr>
          <w:p w:rsidR="00F23808" w:rsidRPr="007E020B" w:rsidRDefault="00F23808" w:rsidP="00F23808">
            <w:pPr>
              <w:rPr>
                <w:rFonts w:ascii="Arial" w:hAnsi="Arial" w:cs="Arial"/>
                <w:sz w:val="24"/>
                <w:szCs w:val="24"/>
                <w:lang w:eastAsia="es-MX"/>
              </w:rPr>
            </w:pPr>
          </w:p>
          <w:p w:rsidR="00F23808" w:rsidRPr="007E020B" w:rsidRDefault="00F23808" w:rsidP="00F23808">
            <w:pPr>
              <w:rPr>
                <w:rFonts w:ascii="Arial" w:hAnsi="Arial" w:cs="Arial"/>
                <w:sz w:val="24"/>
                <w:szCs w:val="24"/>
                <w:lang w:eastAsia="es-MX"/>
              </w:rPr>
            </w:pPr>
          </w:p>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Servicio/Industria ligera </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Taller de motos </w:t>
            </w:r>
          </w:p>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0 a 500 m2</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vMerge/>
            <w:shd w:val="clear" w:color="auto" w:fill="auto"/>
          </w:tcPr>
          <w:p w:rsidR="00F23808" w:rsidRPr="007E020B" w:rsidRDefault="00F23808" w:rsidP="00F23808">
            <w:pPr>
              <w:rPr>
                <w:rFonts w:ascii="Arial" w:hAnsi="Arial" w:cs="Arial"/>
                <w:sz w:val="24"/>
                <w:szCs w:val="24"/>
                <w:lang w:eastAsia="es-MX"/>
              </w:rPr>
            </w:pP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Taller de motos </w:t>
            </w:r>
          </w:p>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501 a 100 m2</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7</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r>
      <w:tr w:rsidR="00F23808" w:rsidRPr="007E020B" w:rsidTr="00F23808">
        <w:trPr>
          <w:jc w:val="center"/>
        </w:trPr>
        <w:tc>
          <w:tcPr>
            <w:tcW w:w="1525" w:type="pct"/>
            <w:vMerge/>
            <w:shd w:val="clear" w:color="auto" w:fill="auto"/>
          </w:tcPr>
          <w:p w:rsidR="00F23808" w:rsidRPr="007E020B" w:rsidRDefault="00F23808" w:rsidP="00F23808">
            <w:pPr>
              <w:rPr>
                <w:rFonts w:ascii="Arial" w:hAnsi="Arial" w:cs="Arial"/>
                <w:sz w:val="24"/>
                <w:szCs w:val="24"/>
                <w:lang w:eastAsia="es-MX"/>
              </w:rPr>
            </w:pP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Taller de motos </w:t>
            </w:r>
          </w:p>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de más de 101  m2</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15</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7</w:t>
            </w:r>
          </w:p>
        </w:tc>
      </w:tr>
      <w:tr w:rsidR="00F23808" w:rsidRPr="007E020B" w:rsidTr="00F23808">
        <w:trPr>
          <w:jc w:val="center"/>
        </w:trPr>
        <w:tc>
          <w:tcPr>
            <w:tcW w:w="1525" w:type="pct"/>
            <w:vMerge w:val="restart"/>
            <w:shd w:val="clear" w:color="auto" w:fill="F2F2F2" w:themeFill="background1" w:themeFillShade="F2"/>
          </w:tcPr>
          <w:p w:rsidR="00F23808" w:rsidRPr="007E020B" w:rsidRDefault="00F23808" w:rsidP="00F23808">
            <w:pPr>
              <w:rPr>
                <w:rFonts w:ascii="Arial" w:hAnsi="Arial" w:cs="Arial"/>
                <w:sz w:val="24"/>
                <w:szCs w:val="24"/>
                <w:lang w:eastAsia="es-MX"/>
              </w:rPr>
            </w:pPr>
          </w:p>
          <w:p w:rsidR="00F23808" w:rsidRPr="007E020B" w:rsidRDefault="00F23808" w:rsidP="00F23808">
            <w:pPr>
              <w:rPr>
                <w:rFonts w:ascii="Arial" w:hAnsi="Arial" w:cs="Arial"/>
                <w:sz w:val="24"/>
                <w:szCs w:val="24"/>
                <w:lang w:eastAsia="es-MX"/>
              </w:rPr>
            </w:pPr>
          </w:p>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Servicio/Industria ligera </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Taller automotriz</w:t>
            </w:r>
          </w:p>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0 a 500 m2</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vMerge/>
            <w:shd w:val="clear" w:color="auto" w:fill="F2F2F2" w:themeFill="background1" w:themeFillShade="F2"/>
          </w:tcPr>
          <w:p w:rsidR="00F23808" w:rsidRPr="007E020B" w:rsidRDefault="00F23808" w:rsidP="00F23808">
            <w:pPr>
              <w:rPr>
                <w:rFonts w:ascii="Arial" w:hAnsi="Arial" w:cs="Arial"/>
                <w:sz w:val="24"/>
                <w:szCs w:val="24"/>
                <w:lang w:eastAsia="es-MX"/>
              </w:rPr>
            </w:pP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Taller automotriz</w:t>
            </w:r>
          </w:p>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501 a 100 m2</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7</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r>
      <w:tr w:rsidR="00F23808" w:rsidRPr="007E020B" w:rsidTr="00F23808">
        <w:trPr>
          <w:jc w:val="center"/>
        </w:trPr>
        <w:tc>
          <w:tcPr>
            <w:tcW w:w="1525" w:type="pct"/>
            <w:vMerge/>
            <w:shd w:val="clear" w:color="auto" w:fill="F2F2F2" w:themeFill="background1" w:themeFillShade="F2"/>
          </w:tcPr>
          <w:p w:rsidR="00F23808" w:rsidRPr="007E020B" w:rsidRDefault="00F23808" w:rsidP="00F23808">
            <w:pPr>
              <w:rPr>
                <w:rFonts w:ascii="Arial" w:hAnsi="Arial" w:cs="Arial"/>
                <w:sz w:val="24"/>
                <w:szCs w:val="24"/>
                <w:lang w:eastAsia="es-MX"/>
              </w:rPr>
            </w:pP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Taller automotriz</w:t>
            </w:r>
          </w:p>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de más de 101  m2</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7</w:t>
            </w:r>
          </w:p>
        </w:tc>
      </w:tr>
      <w:tr w:rsidR="00F23808" w:rsidRPr="007E020B" w:rsidTr="00F23808">
        <w:trPr>
          <w:jc w:val="center"/>
        </w:trPr>
        <w:tc>
          <w:tcPr>
            <w:tcW w:w="1525" w:type="pct"/>
            <w:vMerge w:val="restart"/>
            <w:shd w:val="clear" w:color="auto" w:fill="auto"/>
          </w:tcPr>
          <w:p w:rsidR="00F23808" w:rsidRPr="007E020B" w:rsidRDefault="00F23808" w:rsidP="00F23808">
            <w:pPr>
              <w:rPr>
                <w:rFonts w:ascii="Arial" w:hAnsi="Arial" w:cs="Arial"/>
                <w:sz w:val="24"/>
                <w:szCs w:val="24"/>
                <w:lang w:eastAsia="es-MX"/>
              </w:rPr>
            </w:pPr>
          </w:p>
          <w:p w:rsidR="00F23808" w:rsidRPr="007E020B" w:rsidRDefault="00F23808" w:rsidP="00F23808">
            <w:pPr>
              <w:rPr>
                <w:rFonts w:ascii="Arial" w:hAnsi="Arial" w:cs="Arial"/>
                <w:sz w:val="24"/>
                <w:szCs w:val="24"/>
                <w:lang w:eastAsia="es-MX"/>
              </w:rPr>
            </w:pPr>
          </w:p>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Servicio/Industria ligera </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Taller eléctrico </w:t>
            </w:r>
          </w:p>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0 a 500 m2</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vMerge/>
            <w:shd w:val="clear" w:color="auto" w:fill="auto"/>
          </w:tcPr>
          <w:p w:rsidR="00F23808" w:rsidRPr="007E020B" w:rsidRDefault="00F23808" w:rsidP="00F23808">
            <w:pPr>
              <w:rPr>
                <w:rFonts w:ascii="Arial" w:hAnsi="Arial" w:cs="Arial"/>
                <w:sz w:val="24"/>
                <w:szCs w:val="24"/>
                <w:lang w:eastAsia="es-MX"/>
              </w:rPr>
            </w:pP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Taller eléctrico </w:t>
            </w:r>
          </w:p>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501 a 100 m2</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7</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r>
      <w:tr w:rsidR="00F23808" w:rsidRPr="007E020B" w:rsidTr="00F23808">
        <w:trPr>
          <w:jc w:val="center"/>
        </w:trPr>
        <w:tc>
          <w:tcPr>
            <w:tcW w:w="1525" w:type="pct"/>
            <w:vMerge/>
            <w:shd w:val="clear" w:color="auto" w:fill="auto"/>
          </w:tcPr>
          <w:p w:rsidR="00F23808" w:rsidRPr="007E020B" w:rsidRDefault="00F23808" w:rsidP="00F23808">
            <w:pPr>
              <w:rPr>
                <w:rFonts w:ascii="Arial" w:hAnsi="Arial" w:cs="Arial"/>
                <w:sz w:val="24"/>
                <w:szCs w:val="24"/>
                <w:lang w:eastAsia="es-MX"/>
              </w:rPr>
            </w:pP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Taller eléctrico </w:t>
            </w:r>
          </w:p>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de más de 101  m2</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15</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7</w:t>
            </w:r>
          </w:p>
        </w:tc>
      </w:tr>
      <w:tr w:rsidR="00F23808" w:rsidRPr="007E020B" w:rsidTr="00F23808">
        <w:trPr>
          <w:jc w:val="center"/>
        </w:trPr>
        <w:tc>
          <w:tcPr>
            <w:tcW w:w="1525" w:type="pct"/>
            <w:vMerge w:val="restart"/>
            <w:shd w:val="clear" w:color="auto" w:fill="F2F2F2" w:themeFill="background1" w:themeFillShade="F2"/>
          </w:tcPr>
          <w:p w:rsidR="00F23808" w:rsidRPr="007E020B" w:rsidRDefault="00F23808" w:rsidP="00F23808">
            <w:pPr>
              <w:rPr>
                <w:rFonts w:ascii="Arial" w:hAnsi="Arial" w:cs="Arial"/>
                <w:sz w:val="24"/>
                <w:szCs w:val="24"/>
                <w:lang w:eastAsia="es-MX"/>
              </w:rPr>
            </w:pPr>
          </w:p>
          <w:p w:rsidR="00F23808" w:rsidRPr="007E020B" w:rsidRDefault="00F23808" w:rsidP="00F23808">
            <w:pPr>
              <w:rPr>
                <w:rFonts w:ascii="Arial" w:hAnsi="Arial" w:cs="Arial"/>
                <w:sz w:val="24"/>
                <w:szCs w:val="24"/>
                <w:lang w:eastAsia="es-MX"/>
              </w:rPr>
            </w:pPr>
          </w:p>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Servicio/Industria ligera </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Taller de herrería </w:t>
            </w:r>
          </w:p>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0 a 500 m2</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w:t>
            </w:r>
          </w:p>
        </w:tc>
      </w:tr>
      <w:tr w:rsidR="00F23808" w:rsidRPr="007E020B" w:rsidTr="00F23808">
        <w:trPr>
          <w:jc w:val="center"/>
        </w:trPr>
        <w:tc>
          <w:tcPr>
            <w:tcW w:w="1525" w:type="pct"/>
            <w:vMerge/>
            <w:shd w:val="clear" w:color="auto" w:fill="F2F2F2" w:themeFill="background1" w:themeFillShade="F2"/>
          </w:tcPr>
          <w:p w:rsidR="00F23808" w:rsidRPr="007E020B" w:rsidRDefault="00F23808" w:rsidP="00F23808">
            <w:pPr>
              <w:rPr>
                <w:rFonts w:ascii="Arial" w:hAnsi="Arial" w:cs="Arial"/>
                <w:sz w:val="24"/>
                <w:szCs w:val="24"/>
                <w:lang w:eastAsia="es-MX"/>
              </w:rPr>
            </w:pP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Taller de herrería </w:t>
            </w:r>
          </w:p>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501 a 100 m2</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7</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r>
      <w:tr w:rsidR="00F23808" w:rsidRPr="007E020B" w:rsidTr="00F23808">
        <w:trPr>
          <w:jc w:val="center"/>
        </w:trPr>
        <w:tc>
          <w:tcPr>
            <w:tcW w:w="1525" w:type="pct"/>
            <w:vMerge/>
            <w:shd w:val="clear" w:color="auto" w:fill="F2F2F2" w:themeFill="background1" w:themeFillShade="F2"/>
          </w:tcPr>
          <w:p w:rsidR="00F23808" w:rsidRPr="007E020B" w:rsidRDefault="00F23808" w:rsidP="00F23808">
            <w:pPr>
              <w:rPr>
                <w:rFonts w:ascii="Arial" w:hAnsi="Arial" w:cs="Arial"/>
                <w:sz w:val="24"/>
                <w:szCs w:val="24"/>
                <w:lang w:eastAsia="es-MX"/>
              </w:rPr>
            </w:pP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Taller de herrería </w:t>
            </w:r>
          </w:p>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de más de 101  m2</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7</w:t>
            </w:r>
          </w:p>
        </w:tc>
      </w:tr>
      <w:tr w:rsidR="00F23808" w:rsidRPr="007E020B" w:rsidTr="00F23808">
        <w:trPr>
          <w:jc w:val="center"/>
        </w:trPr>
        <w:tc>
          <w:tcPr>
            <w:tcW w:w="1525" w:type="pct"/>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Industria ligera</w:t>
            </w:r>
          </w:p>
        </w:tc>
        <w:tc>
          <w:tcPr>
            <w:tcW w:w="1626" w:type="pct"/>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Venta de material de construcción </w:t>
            </w:r>
          </w:p>
        </w:tc>
        <w:tc>
          <w:tcPr>
            <w:tcW w:w="975"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12</w:t>
            </w:r>
          </w:p>
        </w:tc>
        <w:tc>
          <w:tcPr>
            <w:tcW w:w="874" w:type="pct"/>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6</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Industria ligera </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Venta de material de acero</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8</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Industria </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Almacén o bodega diversos </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48</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24</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Industria </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Empresas de 1 a 50 empleados</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8</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Industria </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Empresas de 51 a 100 empleados </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30</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12</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Industria </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Empresas de 101 a 150 empleados</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35</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15</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lastRenderedPageBreak/>
              <w:t>Industria</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Empresas de 151 a 250 empleados </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48</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24</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Industria pesada </w:t>
            </w:r>
          </w:p>
        </w:tc>
        <w:tc>
          <w:tcPr>
            <w:tcW w:w="1626" w:type="pct"/>
            <w:shd w:val="clear" w:color="auto" w:fill="F2F2F2" w:themeFill="background1" w:themeFillShade="F2"/>
          </w:tcPr>
          <w:p w:rsidR="00F23808" w:rsidRPr="007E020B" w:rsidRDefault="00A52D34" w:rsidP="00F23808">
            <w:pPr>
              <w:rPr>
                <w:rFonts w:ascii="Arial" w:hAnsi="Arial" w:cs="Arial"/>
                <w:sz w:val="24"/>
                <w:szCs w:val="24"/>
                <w:lang w:eastAsia="es-MX"/>
              </w:rPr>
            </w:pPr>
            <w:r w:rsidRPr="007E020B">
              <w:rPr>
                <w:rFonts w:ascii="Arial" w:hAnsi="Arial" w:cs="Arial"/>
                <w:sz w:val="24"/>
                <w:szCs w:val="24"/>
                <w:lang w:eastAsia="es-MX"/>
              </w:rPr>
              <w:t>Fábrica</w:t>
            </w:r>
            <w:r w:rsidR="00F23808" w:rsidRPr="007E020B">
              <w:rPr>
                <w:rFonts w:ascii="Arial" w:hAnsi="Arial" w:cs="Arial"/>
                <w:sz w:val="24"/>
                <w:szCs w:val="24"/>
                <w:lang w:eastAsia="es-MX"/>
              </w:rPr>
              <w:t xml:space="preserve"> de aceros o transformación </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48</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24</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Industria media </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Lavadero </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7</w:t>
            </w:r>
          </w:p>
          <w:p w:rsidR="00F23808" w:rsidRPr="007E020B" w:rsidRDefault="00F23808" w:rsidP="00F23808">
            <w:pPr>
              <w:jc w:val="center"/>
              <w:rPr>
                <w:rFonts w:ascii="Arial" w:hAnsi="Arial" w:cs="Arial"/>
                <w:sz w:val="24"/>
                <w:szCs w:val="24"/>
                <w:lang w:eastAsia="es-MX"/>
              </w:rPr>
            </w:pPr>
          </w:p>
          <w:p w:rsidR="00F23808" w:rsidRPr="007E020B" w:rsidRDefault="00F23808" w:rsidP="00F23808">
            <w:pPr>
              <w:jc w:val="center"/>
              <w:rPr>
                <w:rFonts w:ascii="Arial" w:hAnsi="Arial" w:cs="Arial"/>
                <w:sz w:val="24"/>
                <w:szCs w:val="24"/>
                <w:lang w:eastAsia="es-MX"/>
              </w:rPr>
            </w:pP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Industria pesada </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Bancos de explotación pétrea</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48</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24</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Industria pesada </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Planta de trituración y emulsiones</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48</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24</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Servicio  </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Gasolinera</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48</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24</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Industria media</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Recicladora de materiales al menudeo </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48</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20</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Industria media </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Recicladora de materiales al mayoreo </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10</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Comercio </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Expendio o agencia de cerveza</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48</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20</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Comercio </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Cantina, bar</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48</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20</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Comercio </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Centro nocturno y cabarets</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48</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20</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Comercio y Servicio</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Restaurante </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40</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15</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Centro de espectáculos </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Discoteca y club social</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48</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20</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Centro de espectáculos</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Salón de baile, billar o boliche</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48</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20</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Servicio</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Estacionamiento</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48</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24</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Comercio </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Fonda y lonchería </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40</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15</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Comercio </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Vinatería y licores</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48</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20</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Industria  </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Crematorio </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48</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20</w:t>
            </w:r>
          </w:p>
        </w:tc>
      </w:tr>
      <w:tr w:rsidR="00F23808" w:rsidRPr="007E020B" w:rsidTr="00F23808">
        <w:trPr>
          <w:jc w:val="center"/>
        </w:trPr>
        <w:tc>
          <w:tcPr>
            <w:tcW w:w="1525"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Servicio </w:t>
            </w:r>
          </w:p>
        </w:tc>
        <w:tc>
          <w:tcPr>
            <w:tcW w:w="1626"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Antena de telecomunicación  </w:t>
            </w:r>
          </w:p>
        </w:tc>
        <w:tc>
          <w:tcPr>
            <w:tcW w:w="975"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48</w:t>
            </w:r>
          </w:p>
        </w:tc>
        <w:tc>
          <w:tcPr>
            <w:tcW w:w="874" w:type="pct"/>
            <w:shd w:val="clear" w:color="auto" w:fill="F2F2F2" w:themeFill="background1" w:themeFillShade="F2"/>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20</w:t>
            </w:r>
          </w:p>
        </w:tc>
      </w:tr>
      <w:tr w:rsidR="00F23808" w:rsidRPr="007E020B" w:rsidTr="00F23808">
        <w:trPr>
          <w:jc w:val="center"/>
        </w:trPr>
        <w:tc>
          <w:tcPr>
            <w:tcW w:w="1525"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Juegos de azar </w:t>
            </w:r>
          </w:p>
        </w:tc>
        <w:tc>
          <w:tcPr>
            <w:tcW w:w="1626" w:type="pct"/>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Casino </w:t>
            </w:r>
          </w:p>
        </w:tc>
        <w:tc>
          <w:tcPr>
            <w:tcW w:w="975"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50</w:t>
            </w:r>
          </w:p>
        </w:tc>
        <w:tc>
          <w:tcPr>
            <w:tcW w:w="874" w:type="pct"/>
            <w:shd w:val="clear" w:color="auto" w:fill="auto"/>
          </w:tcPr>
          <w:p w:rsidR="00F23808" w:rsidRPr="007E020B" w:rsidRDefault="00F23808" w:rsidP="00F23808">
            <w:pPr>
              <w:jc w:val="center"/>
              <w:rPr>
                <w:rFonts w:ascii="Arial" w:hAnsi="Arial" w:cs="Arial"/>
                <w:sz w:val="24"/>
                <w:szCs w:val="24"/>
                <w:lang w:eastAsia="es-MX"/>
              </w:rPr>
            </w:pPr>
            <w:r w:rsidRPr="007E020B">
              <w:rPr>
                <w:rFonts w:ascii="Arial" w:hAnsi="Arial" w:cs="Arial"/>
                <w:sz w:val="24"/>
                <w:szCs w:val="24"/>
                <w:lang w:eastAsia="es-MX"/>
              </w:rPr>
              <w:t>25</w:t>
            </w:r>
          </w:p>
        </w:tc>
      </w:tr>
    </w:tbl>
    <w:p w:rsidR="00F23808" w:rsidRPr="007E020B" w:rsidRDefault="00F23808" w:rsidP="00F23808">
      <w:pPr>
        <w:spacing w:after="0"/>
        <w:rPr>
          <w:rFonts w:ascii="Arial" w:eastAsia="Times New Roman" w:hAnsi="Arial" w:cs="Arial"/>
          <w:b/>
          <w:sz w:val="24"/>
          <w:szCs w:val="24"/>
          <w:lang w:eastAsia="es-MX"/>
        </w:rPr>
      </w:pPr>
    </w:p>
    <w:p w:rsidR="00F23808" w:rsidRPr="007E020B" w:rsidRDefault="00F23808" w:rsidP="00F23808">
      <w:pPr>
        <w:spacing w:after="0"/>
        <w:ind w:left="720"/>
        <w:contextualSpacing/>
        <w:jc w:val="both"/>
        <w:rPr>
          <w:rFonts w:ascii="Arial" w:eastAsia="Times New Roman" w:hAnsi="Arial" w:cs="Arial"/>
          <w:sz w:val="24"/>
          <w:szCs w:val="24"/>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2"/>
        <w:gridCol w:w="1270"/>
        <w:gridCol w:w="1163"/>
      </w:tblGrid>
      <w:tr w:rsidR="00F23808" w:rsidRPr="007E020B" w:rsidTr="00F23808">
        <w:tc>
          <w:tcPr>
            <w:tcW w:w="3507" w:type="pct"/>
            <w:vMerge w:val="restart"/>
            <w:tcBorders>
              <w:right w:val="single" w:sz="4" w:space="0" w:color="D9D9D9" w:themeColor="background1" w:themeShade="D9"/>
            </w:tcBorders>
            <w:shd w:val="clear" w:color="auto" w:fill="BFBFBF" w:themeFill="background1" w:themeFillShade="BF"/>
          </w:tcPr>
          <w:p w:rsidR="00F23808" w:rsidRPr="007E020B" w:rsidRDefault="00F23808" w:rsidP="00F23808">
            <w:pPr>
              <w:rPr>
                <w:rFonts w:ascii="Arial" w:eastAsia="Times New Roman" w:hAnsi="Arial" w:cs="Arial"/>
                <w:sz w:val="24"/>
                <w:szCs w:val="24"/>
                <w:lang w:eastAsia="es-MX"/>
              </w:rPr>
            </w:pPr>
          </w:p>
          <w:p w:rsidR="00F23808" w:rsidRPr="007E020B" w:rsidRDefault="00F23808" w:rsidP="00F23808">
            <w:pPr>
              <w:rPr>
                <w:rFonts w:ascii="Arial" w:eastAsia="Times New Roman" w:hAnsi="Arial" w:cs="Arial"/>
                <w:b/>
                <w:sz w:val="24"/>
                <w:szCs w:val="24"/>
                <w:lang w:eastAsia="es-MX"/>
              </w:rPr>
            </w:pPr>
            <w:r w:rsidRPr="007E020B">
              <w:rPr>
                <w:rFonts w:ascii="Arial" w:eastAsia="Times New Roman" w:hAnsi="Arial" w:cs="Arial"/>
                <w:b/>
                <w:sz w:val="24"/>
                <w:szCs w:val="24"/>
                <w:lang w:eastAsia="es-MX"/>
              </w:rPr>
              <w:t>III. CONSTANCIA DE ALINEAMIENTO.</w:t>
            </w: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color w:val="7F7F7F" w:themeColor="text1" w:themeTint="80"/>
                <w:sz w:val="24"/>
                <w:szCs w:val="24"/>
                <w:lang w:eastAsia="es-MX"/>
              </w:rPr>
            </w:pPr>
            <w:r w:rsidRPr="007E020B">
              <w:rPr>
                <w:rFonts w:ascii="Arial" w:hAnsi="Arial" w:cs="Arial"/>
                <w:b/>
                <w:color w:val="7F7F7F" w:themeColor="text1" w:themeTint="80"/>
                <w:sz w:val="24"/>
                <w:szCs w:val="24"/>
                <w:lang w:eastAsia="es-MX"/>
              </w:rPr>
              <w:t>VUMA 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UNIDAD</w:t>
            </w:r>
          </w:p>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DE MEDIDA</w:t>
            </w:r>
          </w:p>
        </w:tc>
      </w:tr>
      <w:tr w:rsidR="00F23808" w:rsidRPr="007E020B" w:rsidTr="00F23808">
        <w:tc>
          <w:tcPr>
            <w:tcW w:w="3507"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rsidR="00F23808" w:rsidRPr="007E020B" w:rsidRDefault="00F23808" w:rsidP="00F23808">
            <w:pPr>
              <w:rPr>
                <w:rFonts w:ascii="Arial" w:eastAsia="Times New Roman" w:hAnsi="Arial" w:cs="Arial"/>
                <w:sz w:val="24"/>
                <w:szCs w:val="24"/>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0.20</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E04DD4"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00F23808" w:rsidRPr="007E020B">
              <w:rPr>
                <w:rFonts w:ascii="Arial" w:eastAsia="Times New Roman" w:hAnsi="Arial" w:cs="Arial"/>
                <w:sz w:val="24"/>
                <w:szCs w:val="24"/>
                <w:lang w:eastAsia="es-MX"/>
              </w:rPr>
              <w:t>l</w:t>
            </w:r>
          </w:p>
        </w:tc>
      </w:tr>
    </w:tbl>
    <w:p w:rsidR="00F23808" w:rsidRPr="007E020B" w:rsidRDefault="00F23808" w:rsidP="00F23808">
      <w:pPr>
        <w:spacing w:after="0" w:line="240" w:lineRule="auto"/>
        <w:rPr>
          <w:rFonts w:ascii="Arial" w:eastAsia="Times New Roman" w:hAnsi="Arial" w:cs="Arial"/>
          <w:sz w:val="24"/>
          <w:szCs w:val="24"/>
          <w:lang w:eastAsia="es-MX"/>
        </w:rPr>
      </w:pPr>
    </w:p>
    <w:p w:rsidR="00F23808" w:rsidRPr="007E020B" w:rsidRDefault="00F23808" w:rsidP="00F23808">
      <w:pPr>
        <w:spacing w:after="0" w:line="240" w:lineRule="auto"/>
        <w:rPr>
          <w:rFonts w:ascii="Arial" w:eastAsia="Times New Roman" w:hAnsi="Arial" w:cs="Arial"/>
          <w:sz w:val="24"/>
          <w:szCs w:val="24"/>
          <w:lang w:eastAsia="es-MX"/>
        </w:rPr>
      </w:pPr>
    </w:p>
    <w:p w:rsidR="00F23808" w:rsidRPr="007E020B" w:rsidRDefault="00F23808" w:rsidP="00F23808">
      <w:pPr>
        <w:spacing w:after="0" w:line="240" w:lineRule="auto"/>
        <w:rPr>
          <w:rFonts w:ascii="Arial" w:eastAsia="Times New Roman" w:hAnsi="Arial" w:cs="Arial"/>
          <w:sz w:val="24"/>
          <w:szCs w:val="24"/>
          <w:lang w:eastAsia="es-MX"/>
        </w:rPr>
      </w:pPr>
    </w:p>
    <w:p w:rsidR="00F23808" w:rsidRDefault="00F23808" w:rsidP="00F23808">
      <w:pPr>
        <w:spacing w:after="0" w:line="240" w:lineRule="auto"/>
        <w:rPr>
          <w:rFonts w:ascii="Arial" w:eastAsia="Times New Roman" w:hAnsi="Arial" w:cs="Arial"/>
          <w:sz w:val="24"/>
          <w:szCs w:val="24"/>
          <w:lang w:eastAsia="es-MX"/>
        </w:rPr>
      </w:pPr>
    </w:p>
    <w:p w:rsidR="00A52D34" w:rsidRDefault="00A52D34" w:rsidP="00F23808">
      <w:pPr>
        <w:spacing w:after="0" w:line="240" w:lineRule="auto"/>
        <w:rPr>
          <w:rFonts w:ascii="Arial" w:eastAsia="Times New Roman" w:hAnsi="Arial" w:cs="Arial"/>
          <w:sz w:val="24"/>
          <w:szCs w:val="24"/>
          <w:lang w:eastAsia="es-MX"/>
        </w:rPr>
      </w:pPr>
    </w:p>
    <w:p w:rsidR="00A52D34" w:rsidRPr="007E020B" w:rsidRDefault="00A52D34" w:rsidP="00F23808">
      <w:pPr>
        <w:spacing w:after="0" w:line="240" w:lineRule="auto"/>
        <w:rPr>
          <w:rFonts w:ascii="Arial" w:eastAsia="Times New Roman" w:hAnsi="Arial" w:cs="Arial"/>
          <w:sz w:val="24"/>
          <w:szCs w:val="24"/>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1270"/>
        <w:gridCol w:w="1790"/>
      </w:tblGrid>
      <w:tr w:rsidR="00F23808" w:rsidRPr="007E020B" w:rsidTr="00F23808">
        <w:tc>
          <w:tcPr>
            <w:tcW w:w="3483" w:type="pct"/>
            <w:vMerge w:val="restart"/>
            <w:tcBorders>
              <w:right w:val="single" w:sz="4" w:space="0" w:color="D9D9D9" w:themeColor="background1" w:themeShade="D9"/>
            </w:tcBorders>
            <w:shd w:val="clear" w:color="auto" w:fill="BFBFBF" w:themeFill="background1" w:themeFillShade="BF"/>
          </w:tcPr>
          <w:p w:rsidR="00F23808" w:rsidRPr="007E020B" w:rsidRDefault="00F23808" w:rsidP="00F23808">
            <w:pPr>
              <w:rPr>
                <w:rFonts w:ascii="Arial" w:eastAsia="Times New Roman" w:hAnsi="Arial" w:cs="Arial"/>
                <w:sz w:val="24"/>
                <w:szCs w:val="24"/>
                <w:lang w:eastAsia="es-MX"/>
              </w:rPr>
            </w:pPr>
          </w:p>
          <w:p w:rsidR="00F23808" w:rsidRPr="007E020B" w:rsidRDefault="00F23808" w:rsidP="00F23808">
            <w:pPr>
              <w:rPr>
                <w:rFonts w:ascii="Arial" w:eastAsia="Times New Roman" w:hAnsi="Arial" w:cs="Arial"/>
                <w:b/>
                <w:sz w:val="24"/>
                <w:szCs w:val="24"/>
                <w:lang w:eastAsia="es-MX"/>
              </w:rPr>
            </w:pPr>
            <w:r w:rsidRPr="007E020B">
              <w:rPr>
                <w:rFonts w:ascii="Arial" w:eastAsia="Times New Roman" w:hAnsi="Arial" w:cs="Arial"/>
                <w:b/>
                <w:sz w:val="24"/>
                <w:szCs w:val="24"/>
                <w:lang w:eastAsia="es-MX"/>
              </w:rPr>
              <w:t>IV. FACTIBILIDAD DE DIVISIÓN DE PREDIO.</w:t>
            </w:r>
          </w:p>
          <w:p w:rsidR="00F23808" w:rsidRPr="007E020B" w:rsidRDefault="00F23808" w:rsidP="00F23808">
            <w:pPr>
              <w:rPr>
                <w:rFonts w:ascii="Arial" w:eastAsia="Times New Roman" w:hAnsi="Arial" w:cs="Arial"/>
                <w:b/>
                <w:sz w:val="24"/>
                <w:szCs w:val="24"/>
                <w:lang w:eastAsia="es-MX"/>
              </w:rPr>
            </w:pPr>
            <w:r w:rsidRPr="007E020B">
              <w:rPr>
                <w:rFonts w:ascii="Arial" w:eastAsia="Times New Roman" w:hAnsi="Arial" w:cs="Arial"/>
                <w:b/>
                <w:sz w:val="24"/>
                <w:szCs w:val="24"/>
                <w:lang w:eastAsia="es-MX"/>
              </w:rPr>
              <w:t>CONSTANCIA DE ALINEAMIENTO.</w:t>
            </w:r>
          </w:p>
        </w:tc>
        <w:tc>
          <w:tcPr>
            <w:tcW w:w="7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color w:val="7F7F7F" w:themeColor="text1" w:themeTint="80"/>
                <w:sz w:val="24"/>
                <w:szCs w:val="24"/>
                <w:lang w:eastAsia="es-MX"/>
              </w:rPr>
            </w:pPr>
            <w:r w:rsidRPr="007E020B">
              <w:rPr>
                <w:rFonts w:ascii="Arial" w:hAnsi="Arial" w:cs="Arial"/>
                <w:b/>
                <w:color w:val="7F7F7F" w:themeColor="text1" w:themeTint="80"/>
                <w:sz w:val="24"/>
                <w:szCs w:val="24"/>
                <w:lang w:eastAsia="es-MX"/>
              </w:rPr>
              <w:t>VUMA VIGENTE</w:t>
            </w:r>
          </w:p>
        </w:tc>
        <w:tc>
          <w:tcPr>
            <w:tcW w:w="80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UNIDAD</w:t>
            </w:r>
          </w:p>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DE MEDIDA</w:t>
            </w:r>
          </w:p>
        </w:tc>
      </w:tr>
      <w:tr w:rsidR="00F23808" w:rsidRPr="007E020B" w:rsidTr="00F23808">
        <w:tc>
          <w:tcPr>
            <w:tcW w:w="3483"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rsidR="00F23808" w:rsidRPr="007E020B" w:rsidRDefault="00F23808" w:rsidP="00F23808">
            <w:pPr>
              <w:rPr>
                <w:rFonts w:ascii="Arial" w:eastAsia="Times New Roman" w:hAnsi="Arial" w:cs="Arial"/>
                <w:sz w:val="24"/>
                <w:szCs w:val="24"/>
                <w:lang w:eastAsia="es-MX"/>
              </w:rPr>
            </w:pPr>
          </w:p>
        </w:tc>
        <w:tc>
          <w:tcPr>
            <w:tcW w:w="7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2.5</w:t>
            </w:r>
          </w:p>
        </w:tc>
        <w:tc>
          <w:tcPr>
            <w:tcW w:w="80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CONSTANCIA</w:t>
            </w:r>
          </w:p>
        </w:tc>
      </w:tr>
    </w:tbl>
    <w:p w:rsidR="00F23808" w:rsidRPr="007E020B" w:rsidRDefault="00F23808" w:rsidP="00F23808">
      <w:pPr>
        <w:spacing w:after="0" w:line="240" w:lineRule="auto"/>
        <w:rPr>
          <w:rFonts w:ascii="Arial" w:eastAsia="Times New Roman" w:hAnsi="Arial" w:cs="Arial"/>
          <w:sz w:val="24"/>
          <w:szCs w:val="24"/>
          <w:lang w:eastAsia="es-MX"/>
        </w:rPr>
      </w:pPr>
    </w:p>
    <w:p w:rsidR="00F23808" w:rsidRPr="007E020B" w:rsidRDefault="00F23808" w:rsidP="00F23808">
      <w:pPr>
        <w:spacing w:after="0" w:line="240" w:lineRule="auto"/>
        <w:rPr>
          <w:rFonts w:ascii="Arial" w:eastAsia="Times New Roman" w:hAnsi="Arial" w:cs="Arial"/>
          <w:sz w:val="24"/>
          <w:szCs w:val="24"/>
          <w:lang w:eastAsia="es-MX"/>
        </w:rPr>
      </w:pPr>
    </w:p>
    <w:p w:rsidR="00F23808" w:rsidRPr="007E020B" w:rsidRDefault="00F23808" w:rsidP="00F23808">
      <w:pPr>
        <w:shd w:val="clear" w:color="auto" w:fill="BFBFBF" w:themeFill="background1" w:themeFillShade="BF"/>
        <w:spacing w:after="0" w:line="240" w:lineRule="auto"/>
        <w:rPr>
          <w:rFonts w:ascii="Arial" w:eastAsia="Times New Roman" w:hAnsi="Arial" w:cs="Arial"/>
          <w:b/>
          <w:sz w:val="24"/>
          <w:szCs w:val="24"/>
          <w:lang w:eastAsia="es-MX"/>
        </w:rPr>
      </w:pPr>
      <w:r w:rsidRPr="007E020B">
        <w:rPr>
          <w:rFonts w:ascii="Arial" w:eastAsia="Times New Roman" w:hAnsi="Arial" w:cs="Arial"/>
          <w:b/>
          <w:sz w:val="24"/>
          <w:szCs w:val="24"/>
          <w:lang w:eastAsia="es-MX"/>
        </w:rPr>
        <w:lastRenderedPageBreak/>
        <w:t>V.TRABAJOS DE CONSTRUCCIÓN.</w:t>
      </w:r>
    </w:p>
    <w:p w:rsidR="00F23808" w:rsidRPr="007E020B" w:rsidRDefault="00F23808" w:rsidP="00F23808">
      <w:pPr>
        <w:spacing w:after="0" w:line="240" w:lineRule="auto"/>
        <w:rPr>
          <w:rFonts w:ascii="Arial" w:eastAsia="Times New Roman" w:hAnsi="Arial" w:cs="Arial"/>
          <w:b/>
          <w:sz w:val="24"/>
          <w:szCs w:val="24"/>
          <w:lang w:eastAsia="es-MX"/>
        </w:rPr>
      </w:pPr>
    </w:p>
    <w:p w:rsidR="00F23808" w:rsidRPr="007E020B" w:rsidRDefault="00F23808" w:rsidP="00F23808">
      <w:pPr>
        <w:spacing w:after="0" w:line="240" w:lineRule="auto"/>
        <w:rPr>
          <w:rFonts w:ascii="Arial" w:eastAsia="Times New Roman" w:hAnsi="Arial" w:cs="Arial"/>
          <w:b/>
          <w:sz w:val="24"/>
          <w:szCs w:val="24"/>
          <w:lang w:eastAsia="es-MX"/>
        </w:rPr>
      </w:pPr>
      <w:r w:rsidRPr="007E020B">
        <w:rPr>
          <w:rFonts w:ascii="Arial" w:eastAsia="Times New Roman" w:hAnsi="Arial" w:cs="Arial"/>
          <w:b/>
          <w:sz w:val="24"/>
          <w:szCs w:val="24"/>
          <w:lang w:eastAsia="es-MX"/>
        </w:rPr>
        <w:t>V.I. PARTICULARES:</w:t>
      </w:r>
    </w:p>
    <w:p w:rsidR="00F23808" w:rsidRPr="007E020B" w:rsidRDefault="00F23808" w:rsidP="00F23808">
      <w:pPr>
        <w:spacing w:after="0" w:line="240" w:lineRule="auto"/>
        <w:rPr>
          <w:rFonts w:ascii="Arial" w:eastAsia="Times New Roman" w:hAnsi="Arial" w:cs="Arial"/>
          <w:b/>
          <w:sz w:val="24"/>
          <w:szCs w:val="24"/>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7"/>
        <w:gridCol w:w="4498"/>
        <w:gridCol w:w="1502"/>
        <w:gridCol w:w="1503"/>
      </w:tblGrid>
      <w:tr w:rsidR="00F23808" w:rsidRPr="007E020B" w:rsidTr="00F23808">
        <w:trPr>
          <w:trHeight w:val="609"/>
        </w:trPr>
        <w:tc>
          <w:tcPr>
            <w:tcW w:w="3078" w:type="pct"/>
            <w:gridSpan w:val="2"/>
            <w:tcBorders>
              <w:bottom w:val="single" w:sz="4" w:space="0" w:color="D9D9D9" w:themeColor="background1" w:themeShade="D9"/>
            </w:tcBorders>
          </w:tcPr>
          <w:p w:rsidR="00F23808" w:rsidRPr="007E020B" w:rsidRDefault="00F23808" w:rsidP="00F23808">
            <w:pPr>
              <w:rPr>
                <w:rFonts w:ascii="Arial" w:hAnsi="Arial" w:cs="Arial"/>
                <w:b/>
                <w:sz w:val="24"/>
                <w:szCs w:val="24"/>
                <w:lang w:eastAsia="es-MX"/>
              </w:rPr>
            </w:pPr>
            <w:r w:rsidRPr="007E020B">
              <w:rPr>
                <w:rFonts w:ascii="Arial" w:hAnsi="Arial" w:cs="Arial"/>
                <w:b/>
                <w:sz w:val="24"/>
                <w:szCs w:val="24"/>
                <w:lang w:eastAsia="es-MX"/>
              </w:rPr>
              <w:t>A.  Licencia para construcción: láminas de zinc, de cartón, madera, paja.</w:t>
            </w:r>
          </w:p>
        </w:tc>
        <w:tc>
          <w:tcPr>
            <w:tcW w:w="961"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VUMA</w:t>
            </w:r>
          </w:p>
          <w:p w:rsidR="00F23808" w:rsidRPr="007E020B" w:rsidRDefault="00F23808" w:rsidP="00F23808">
            <w:pPr>
              <w:jc w:val="center"/>
              <w:rPr>
                <w:rFonts w:ascii="Arial" w:hAnsi="Arial" w:cs="Arial"/>
                <w:color w:val="7F7F7F" w:themeColor="text1" w:themeTint="80"/>
                <w:sz w:val="24"/>
                <w:szCs w:val="24"/>
                <w:lang w:eastAsia="es-MX"/>
              </w:rPr>
            </w:pPr>
            <w:r w:rsidRPr="007E020B">
              <w:rPr>
                <w:rFonts w:ascii="Arial" w:hAnsi="Arial" w:cs="Arial"/>
                <w:b/>
                <w:color w:val="7F7F7F" w:themeColor="text1" w:themeTint="80"/>
                <w:sz w:val="24"/>
                <w:szCs w:val="24"/>
                <w:lang w:eastAsia="es-MX"/>
              </w:rPr>
              <w:t xml:space="preserve"> VIGENTE</w:t>
            </w:r>
          </w:p>
        </w:tc>
        <w:tc>
          <w:tcPr>
            <w:tcW w:w="961"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UNIDAD</w:t>
            </w:r>
          </w:p>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DE MEDIDA</w:t>
            </w:r>
          </w:p>
        </w:tc>
      </w:tr>
      <w:tr w:rsidR="00F23808" w:rsidRPr="007E020B" w:rsidTr="00F23808">
        <w:trPr>
          <w:trHeight w:val="406"/>
        </w:trPr>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a.</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Con superficie cubierta hasta 40 m</w:t>
            </w:r>
          </w:p>
        </w:tc>
        <w:tc>
          <w:tcPr>
            <w:tcW w:w="961" w:type="pct"/>
            <w:tcBorders>
              <w:lef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0.05  </w:t>
            </w:r>
          </w:p>
        </w:tc>
        <w:tc>
          <w:tcPr>
            <w:tcW w:w="961"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b.</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Con superficie cubierta mayor de 40 m2 y hasta 120 m2</w:t>
            </w:r>
          </w:p>
        </w:tc>
        <w:tc>
          <w:tcPr>
            <w:tcW w:w="961"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0.06</w:t>
            </w:r>
          </w:p>
        </w:tc>
        <w:tc>
          <w:tcPr>
            <w:tcW w:w="961"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Con superficie cubierta mayor de 120 m2 y hasta 240 m2</w:t>
            </w:r>
          </w:p>
        </w:tc>
        <w:tc>
          <w:tcPr>
            <w:tcW w:w="961" w:type="pct"/>
            <w:tcBorders>
              <w:lef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0.065</w:t>
            </w:r>
          </w:p>
        </w:tc>
        <w:tc>
          <w:tcPr>
            <w:tcW w:w="961"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d.</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Con superficie cubierta mayor de 240 m2   </w:t>
            </w:r>
          </w:p>
        </w:tc>
        <w:tc>
          <w:tcPr>
            <w:tcW w:w="961"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0.075</w:t>
            </w:r>
          </w:p>
        </w:tc>
        <w:tc>
          <w:tcPr>
            <w:tcW w:w="961"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bl>
    <w:p w:rsidR="00F23808" w:rsidRPr="007E020B" w:rsidRDefault="00F23808" w:rsidP="00F23808">
      <w:pPr>
        <w:spacing w:after="0" w:line="240" w:lineRule="auto"/>
        <w:rPr>
          <w:rFonts w:ascii="Arial" w:eastAsia="Times New Roman" w:hAnsi="Arial" w:cs="Arial"/>
          <w:b/>
          <w:sz w:val="24"/>
          <w:szCs w:val="24"/>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7"/>
        <w:gridCol w:w="4498"/>
        <w:gridCol w:w="1502"/>
        <w:gridCol w:w="1503"/>
      </w:tblGrid>
      <w:tr w:rsidR="00F23808" w:rsidRPr="007E020B" w:rsidTr="00F23808">
        <w:tc>
          <w:tcPr>
            <w:tcW w:w="3078" w:type="pct"/>
            <w:gridSpan w:val="2"/>
            <w:tcBorders>
              <w:bottom w:val="single" w:sz="4" w:space="0" w:color="D9D9D9" w:themeColor="background1" w:themeShade="D9"/>
            </w:tcBorders>
          </w:tcPr>
          <w:p w:rsidR="00F23808" w:rsidRPr="007E020B" w:rsidRDefault="00F23808" w:rsidP="00F23808">
            <w:pPr>
              <w:spacing w:before="240"/>
              <w:rPr>
                <w:rFonts w:ascii="Arial" w:hAnsi="Arial" w:cs="Arial"/>
                <w:b/>
                <w:sz w:val="24"/>
                <w:szCs w:val="24"/>
                <w:lang w:eastAsia="es-MX"/>
              </w:rPr>
            </w:pPr>
            <w:r w:rsidRPr="007E020B">
              <w:rPr>
                <w:rFonts w:ascii="Arial" w:hAnsi="Arial" w:cs="Arial"/>
                <w:b/>
                <w:sz w:val="24"/>
                <w:szCs w:val="24"/>
                <w:lang w:eastAsia="es-MX"/>
              </w:rPr>
              <w:t>B. Licencia para construcción: vigueta y bovedilla</w:t>
            </w:r>
          </w:p>
          <w:p w:rsidR="00F23808" w:rsidRPr="007E020B" w:rsidRDefault="00F23808" w:rsidP="00F23808">
            <w:pPr>
              <w:rPr>
                <w:rFonts w:ascii="Arial" w:eastAsia="Times New Roman" w:hAnsi="Arial" w:cs="Arial"/>
                <w:sz w:val="24"/>
                <w:szCs w:val="24"/>
                <w:lang w:eastAsia="es-MX"/>
              </w:rPr>
            </w:pPr>
          </w:p>
        </w:tc>
        <w:tc>
          <w:tcPr>
            <w:tcW w:w="961"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VUMA</w:t>
            </w:r>
          </w:p>
          <w:p w:rsidR="00F23808" w:rsidRPr="007E020B" w:rsidRDefault="00F23808" w:rsidP="00F23808">
            <w:pPr>
              <w:jc w:val="center"/>
              <w:rPr>
                <w:rFonts w:ascii="Arial" w:hAnsi="Arial" w:cs="Arial"/>
                <w:color w:val="7F7F7F" w:themeColor="text1" w:themeTint="80"/>
                <w:sz w:val="24"/>
                <w:szCs w:val="24"/>
                <w:lang w:eastAsia="es-MX"/>
              </w:rPr>
            </w:pPr>
            <w:r w:rsidRPr="007E020B">
              <w:rPr>
                <w:rFonts w:ascii="Arial" w:hAnsi="Arial" w:cs="Arial"/>
                <w:b/>
                <w:color w:val="7F7F7F" w:themeColor="text1" w:themeTint="80"/>
                <w:sz w:val="24"/>
                <w:szCs w:val="24"/>
                <w:lang w:eastAsia="es-MX"/>
              </w:rPr>
              <w:t xml:space="preserve"> VIGENTE</w:t>
            </w:r>
          </w:p>
        </w:tc>
        <w:tc>
          <w:tcPr>
            <w:tcW w:w="961"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UNIDAD</w:t>
            </w:r>
          </w:p>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DE MEDIDA</w:t>
            </w:r>
          </w:p>
        </w:tc>
      </w:tr>
      <w:tr w:rsidR="00F23808" w:rsidRPr="007E020B"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a.</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Con superficie cubierta hasta 40 m2</w:t>
            </w:r>
          </w:p>
        </w:tc>
        <w:tc>
          <w:tcPr>
            <w:tcW w:w="961" w:type="pct"/>
            <w:tcBorders>
              <w:lef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0.13</w:t>
            </w:r>
          </w:p>
        </w:tc>
        <w:tc>
          <w:tcPr>
            <w:tcW w:w="961"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b.</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Con superficie cubierta mayor de 40 m2 y hasta 120 m2</w:t>
            </w:r>
          </w:p>
        </w:tc>
        <w:tc>
          <w:tcPr>
            <w:tcW w:w="961"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0.14</w:t>
            </w:r>
          </w:p>
        </w:tc>
        <w:tc>
          <w:tcPr>
            <w:tcW w:w="961"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Con superficie cubierta mayor de 120 m2 y hasta 240 m2</w:t>
            </w:r>
          </w:p>
        </w:tc>
        <w:tc>
          <w:tcPr>
            <w:tcW w:w="961" w:type="pct"/>
            <w:tcBorders>
              <w:lef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0.15</w:t>
            </w:r>
          </w:p>
        </w:tc>
        <w:tc>
          <w:tcPr>
            <w:tcW w:w="961"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d.</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Con superficie cubierta mayor de 240 m2   </w:t>
            </w:r>
          </w:p>
        </w:tc>
        <w:tc>
          <w:tcPr>
            <w:tcW w:w="961"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0.16</w:t>
            </w:r>
          </w:p>
        </w:tc>
        <w:tc>
          <w:tcPr>
            <w:tcW w:w="961"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bl>
    <w:p w:rsidR="00F23808" w:rsidRPr="007E020B" w:rsidRDefault="00F23808" w:rsidP="00F23808">
      <w:pPr>
        <w:spacing w:after="0" w:line="240" w:lineRule="auto"/>
        <w:rPr>
          <w:rFonts w:ascii="Arial" w:eastAsia="Times New Roman" w:hAnsi="Arial" w:cs="Arial"/>
          <w:b/>
          <w:sz w:val="24"/>
          <w:szCs w:val="24"/>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63"/>
        <w:gridCol w:w="1544"/>
        <w:gridCol w:w="1513"/>
      </w:tblGrid>
      <w:tr w:rsidR="00F23808" w:rsidRPr="007E020B" w:rsidTr="00F23808">
        <w:tc>
          <w:tcPr>
            <w:tcW w:w="3069" w:type="pct"/>
            <w:shd w:val="clear" w:color="auto" w:fill="auto"/>
          </w:tcPr>
          <w:p w:rsidR="00F23808" w:rsidRPr="007E020B" w:rsidRDefault="00F23808" w:rsidP="00F23808">
            <w:pPr>
              <w:rPr>
                <w:rFonts w:ascii="Arial" w:hAnsi="Arial" w:cs="Arial"/>
                <w:b/>
                <w:sz w:val="24"/>
                <w:szCs w:val="24"/>
                <w:lang w:eastAsia="es-MX"/>
              </w:rPr>
            </w:pPr>
            <w:r w:rsidRPr="007E020B">
              <w:rPr>
                <w:rFonts w:ascii="Arial" w:hAnsi="Arial" w:cs="Arial"/>
                <w:b/>
                <w:sz w:val="24"/>
                <w:szCs w:val="24"/>
                <w:lang w:eastAsia="es-MX"/>
              </w:rPr>
              <w:t>C. Licencia para demolición y/o desmantelamiento de bardas.</w:t>
            </w:r>
          </w:p>
          <w:p w:rsidR="00F23808" w:rsidRPr="007E020B" w:rsidRDefault="00F23808" w:rsidP="00F23808">
            <w:pPr>
              <w:rPr>
                <w:rFonts w:ascii="Arial" w:hAnsi="Arial" w:cs="Arial"/>
                <w:b/>
                <w:sz w:val="24"/>
                <w:szCs w:val="24"/>
                <w:lang w:eastAsia="es-MX"/>
              </w:rPr>
            </w:pPr>
          </w:p>
        </w:tc>
        <w:tc>
          <w:tcPr>
            <w:tcW w:w="975" w:type="pct"/>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0.04</w:t>
            </w:r>
          </w:p>
        </w:tc>
        <w:tc>
          <w:tcPr>
            <w:tcW w:w="955"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ml</w:t>
            </w:r>
          </w:p>
        </w:tc>
      </w:tr>
      <w:tr w:rsidR="00F23808" w:rsidRPr="007E020B" w:rsidTr="00F23808">
        <w:tc>
          <w:tcPr>
            <w:tcW w:w="3069" w:type="pct"/>
            <w:shd w:val="clear" w:color="auto" w:fill="auto"/>
          </w:tcPr>
          <w:p w:rsidR="00F23808" w:rsidRPr="007E020B" w:rsidRDefault="00F23808" w:rsidP="00F23808">
            <w:pPr>
              <w:rPr>
                <w:rFonts w:ascii="Arial" w:hAnsi="Arial" w:cs="Arial"/>
                <w:b/>
                <w:sz w:val="24"/>
                <w:szCs w:val="24"/>
                <w:lang w:eastAsia="es-MX"/>
              </w:rPr>
            </w:pPr>
            <w:r w:rsidRPr="007E020B">
              <w:rPr>
                <w:rFonts w:ascii="Arial" w:hAnsi="Arial" w:cs="Arial"/>
                <w:b/>
                <w:sz w:val="24"/>
                <w:szCs w:val="24"/>
                <w:lang w:eastAsia="es-MX"/>
              </w:rPr>
              <w:t xml:space="preserve">D. Licencia para excavación de zanjas en la vía pública        </w:t>
            </w:r>
          </w:p>
          <w:p w:rsidR="00F23808" w:rsidRPr="007E020B" w:rsidRDefault="00F23808" w:rsidP="00F23808">
            <w:pPr>
              <w:rPr>
                <w:rFonts w:ascii="Arial" w:hAnsi="Arial" w:cs="Arial"/>
                <w:b/>
                <w:sz w:val="24"/>
                <w:szCs w:val="24"/>
                <w:lang w:eastAsia="es-MX"/>
              </w:rPr>
            </w:pPr>
          </w:p>
        </w:tc>
        <w:tc>
          <w:tcPr>
            <w:tcW w:w="975" w:type="pct"/>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1.73</w:t>
            </w:r>
          </w:p>
        </w:tc>
        <w:tc>
          <w:tcPr>
            <w:tcW w:w="955"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ml</w:t>
            </w:r>
          </w:p>
        </w:tc>
      </w:tr>
      <w:tr w:rsidR="00F23808" w:rsidRPr="007E020B" w:rsidTr="00F23808">
        <w:tc>
          <w:tcPr>
            <w:tcW w:w="3069" w:type="pct"/>
            <w:shd w:val="clear" w:color="auto" w:fill="auto"/>
          </w:tcPr>
          <w:p w:rsidR="00F23808" w:rsidRPr="007E020B" w:rsidRDefault="00F23808" w:rsidP="00F23808">
            <w:pPr>
              <w:rPr>
                <w:rFonts w:ascii="Arial" w:hAnsi="Arial" w:cs="Arial"/>
                <w:b/>
                <w:sz w:val="24"/>
                <w:szCs w:val="24"/>
                <w:lang w:eastAsia="es-MX"/>
              </w:rPr>
            </w:pPr>
            <w:r w:rsidRPr="007E020B">
              <w:rPr>
                <w:rFonts w:ascii="Arial" w:hAnsi="Arial" w:cs="Arial"/>
                <w:b/>
                <w:sz w:val="24"/>
                <w:szCs w:val="24"/>
                <w:lang w:eastAsia="es-MX"/>
              </w:rPr>
              <w:t xml:space="preserve">E. Licencia para construir bardas                                                                              </w:t>
            </w:r>
          </w:p>
          <w:p w:rsidR="00F23808" w:rsidRPr="007E020B" w:rsidRDefault="00F23808" w:rsidP="00F23808">
            <w:pPr>
              <w:rPr>
                <w:rFonts w:ascii="Arial" w:hAnsi="Arial" w:cs="Arial"/>
                <w:b/>
                <w:sz w:val="24"/>
                <w:szCs w:val="24"/>
                <w:lang w:eastAsia="es-MX"/>
              </w:rPr>
            </w:pPr>
          </w:p>
        </w:tc>
        <w:tc>
          <w:tcPr>
            <w:tcW w:w="975" w:type="pct"/>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0.08</w:t>
            </w:r>
          </w:p>
        </w:tc>
        <w:tc>
          <w:tcPr>
            <w:tcW w:w="955"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ml</w:t>
            </w:r>
          </w:p>
        </w:tc>
      </w:tr>
      <w:tr w:rsidR="00F23808" w:rsidRPr="007E020B" w:rsidTr="00F23808">
        <w:tc>
          <w:tcPr>
            <w:tcW w:w="3069" w:type="pct"/>
            <w:shd w:val="clear" w:color="auto" w:fill="auto"/>
          </w:tcPr>
          <w:p w:rsidR="00F23808" w:rsidRPr="007E020B" w:rsidRDefault="00F23808" w:rsidP="00F23808">
            <w:pPr>
              <w:rPr>
                <w:rFonts w:ascii="Arial" w:hAnsi="Arial" w:cs="Arial"/>
                <w:b/>
                <w:sz w:val="24"/>
                <w:szCs w:val="24"/>
                <w:lang w:eastAsia="es-MX"/>
              </w:rPr>
            </w:pPr>
            <w:r w:rsidRPr="007E020B">
              <w:rPr>
                <w:rFonts w:ascii="Arial" w:hAnsi="Arial" w:cs="Arial"/>
                <w:b/>
                <w:sz w:val="24"/>
                <w:szCs w:val="24"/>
                <w:lang w:eastAsia="es-MX"/>
              </w:rPr>
              <w:t xml:space="preserve">F. Licencia para excavaciones                                                                                  </w:t>
            </w:r>
          </w:p>
          <w:p w:rsidR="00F23808" w:rsidRPr="007E020B" w:rsidRDefault="00F23808" w:rsidP="00F23808">
            <w:pPr>
              <w:rPr>
                <w:rFonts w:ascii="Arial" w:hAnsi="Arial" w:cs="Arial"/>
                <w:b/>
                <w:sz w:val="24"/>
                <w:szCs w:val="24"/>
                <w:lang w:eastAsia="es-MX"/>
              </w:rPr>
            </w:pPr>
          </w:p>
        </w:tc>
        <w:tc>
          <w:tcPr>
            <w:tcW w:w="975" w:type="pct"/>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0.10</w:t>
            </w:r>
          </w:p>
        </w:tc>
        <w:tc>
          <w:tcPr>
            <w:tcW w:w="955"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3</w:t>
            </w:r>
          </w:p>
        </w:tc>
      </w:tr>
      <w:tr w:rsidR="00F23808" w:rsidRPr="007E020B" w:rsidTr="00F23808">
        <w:tc>
          <w:tcPr>
            <w:tcW w:w="3069" w:type="pct"/>
            <w:shd w:val="clear" w:color="auto" w:fill="auto"/>
          </w:tcPr>
          <w:p w:rsidR="00F23808" w:rsidRPr="007E020B" w:rsidRDefault="00F23808" w:rsidP="00F23808">
            <w:pPr>
              <w:rPr>
                <w:rFonts w:ascii="Arial" w:hAnsi="Arial" w:cs="Arial"/>
                <w:b/>
                <w:sz w:val="24"/>
                <w:szCs w:val="24"/>
                <w:lang w:eastAsia="es-MX"/>
              </w:rPr>
            </w:pPr>
            <w:r w:rsidRPr="007E020B">
              <w:rPr>
                <w:rFonts w:ascii="Arial" w:hAnsi="Arial" w:cs="Arial"/>
                <w:b/>
                <w:sz w:val="24"/>
                <w:szCs w:val="24"/>
                <w:lang w:eastAsia="es-MX"/>
              </w:rPr>
              <w:t>G. Licencia para demolición y/o desmantelamiento distinta a la señalada en el  inciso D) de esta fracción</w:t>
            </w:r>
          </w:p>
        </w:tc>
        <w:tc>
          <w:tcPr>
            <w:tcW w:w="975" w:type="pct"/>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0.09</w:t>
            </w:r>
          </w:p>
        </w:tc>
        <w:tc>
          <w:tcPr>
            <w:tcW w:w="955"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3069" w:type="pct"/>
            <w:shd w:val="clear" w:color="auto" w:fill="auto"/>
          </w:tcPr>
          <w:p w:rsidR="00F23808" w:rsidRPr="007E020B" w:rsidRDefault="00F23808" w:rsidP="00F23808">
            <w:pPr>
              <w:rPr>
                <w:rFonts w:ascii="Arial" w:hAnsi="Arial" w:cs="Arial"/>
                <w:b/>
                <w:sz w:val="24"/>
                <w:szCs w:val="24"/>
                <w:lang w:eastAsia="es-MX"/>
              </w:rPr>
            </w:pPr>
            <w:r w:rsidRPr="007E020B">
              <w:rPr>
                <w:rFonts w:ascii="Arial" w:hAnsi="Arial" w:cs="Arial"/>
                <w:b/>
                <w:sz w:val="24"/>
                <w:szCs w:val="24"/>
                <w:lang w:eastAsia="es-MX"/>
              </w:rPr>
              <w:t xml:space="preserve">H. Remodelación </w:t>
            </w:r>
          </w:p>
        </w:tc>
        <w:tc>
          <w:tcPr>
            <w:tcW w:w="975" w:type="pct"/>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0.16</w:t>
            </w:r>
          </w:p>
        </w:tc>
        <w:tc>
          <w:tcPr>
            <w:tcW w:w="955"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3069" w:type="pct"/>
            <w:shd w:val="clear" w:color="auto" w:fill="auto"/>
          </w:tcPr>
          <w:p w:rsidR="00F23808" w:rsidRPr="007E020B" w:rsidRDefault="00F23808" w:rsidP="00F23808">
            <w:pPr>
              <w:rPr>
                <w:rFonts w:ascii="Arial" w:hAnsi="Arial" w:cs="Arial"/>
                <w:b/>
                <w:sz w:val="24"/>
                <w:szCs w:val="24"/>
                <w:lang w:eastAsia="es-MX"/>
              </w:rPr>
            </w:pPr>
            <w:r w:rsidRPr="007E020B">
              <w:rPr>
                <w:rFonts w:ascii="Arial" w:hAnsi="Arial" w:cs="Arial"/>
                <w:b/>
                <w:sz w:val="24"/>
                <w:szCs w:val="24"/>
                <w:lang w:eastAsia="es-MX"/>
              </w:rPr>
              <w:t>I. Por construcción de albercas</w:t>
            </w:r>
          </w:p>
        </w:tc>
        <w:tc>
          <w:tcPr>
            <w:tcW w:w="975" w:type="pct"/>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0.16</w:t>
            </w:r>
          </w:p>
        </w:tc>
        <w:tc>
          <w:tcPr>
            <w:tcW w:w="955"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3</w:t>
            </w:r>
          </w:p>
        </w:tc>
      </w:tr>
      <w:tr w:rsidR="00F23808" w:rsidRPr="007E020B" w:rsidTr="00F23808">
        <w:tc>
          <w:tcPr>
            <w:tcW w:w="3069" w:type="pct"/>
            <w:shd w:val="clear" w:color="auto" w:fill="auto"/>
          </w:tcPr>
          <w:p w:rsidR="00F23808" w:rsidRPr="007E020B" w:rsidRDefault="00F23808" w:rsidP="00F23808">
            <w:pPr>
              <w:rPr>
                <w:rFonts w:ascii="Arial" w:hAnsi="Arial" w:cs="Arial"/>
                <w:b/>
                <w:sz w:val="24"/>
                <w:szCs w:val="24"/>
                <w:lang w:eastAsia="es-MX"/>
              </w:rPr>
            </w:pPr>
            <w:r w:rsidRPr="007E020B">
              <w:rPr>
                <w:rFonts w:ascii="Arial" w:hAnsi="Arial" w:cs="Arial"/>
                <w:b/>
                <w:sz w:val="24"/>
                <w:szCs w:val="24"/>
                <w:lang w:eastAsia="es-MX"/>
              </w:rPr>
              <w:t xml:space="preserve">J. Ampliación </w:t>
            </w:r>
          </w:p>
        </w:tc>
        <w:tc>
          <w:tcPr>
            <w:tcW w:w="975" w:type="pct"/>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0.09</w:t>
            </w:r>
          </w:p>
        </w:tc>
        <w:tc>
          <w:tcPr>
            <w:tcW w:w="955"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3069" w:type="pct"/>
            <w:shd w:val="clear" w:color="auto" w:fill="auto"/>
          </w:tcPr>
          <w:p w:rsidR="00F23808" w:rsidRPr="007E020B" w:rsidRDefault="00F23808" w:rsidP="00F23808">
            <w:pPr>
              <w:rPr>
                <w:rFonts w:ascii="Arial" w:hAnsi="Arial" w:cs="Arial"/>
                <w:b/>
                <w:sz w:val="24"/>
                <w:szCs w:val="24"/>
                <w:lang w:eastAsia="es-MX"/>
              </w:rPr>
            </w:pPr>
            <w:r w:rsidRPr="007E020B">
              <w:rPr>
                <w:rFonts w:ascii="Arial" w:hAnsi="Arial" w:cs="Arial"/>
                <w:b/>
                <w:sz w:val="24"/>
                <w:szCs w:val="24"/>
                <w:lang w:eastAsia="es-MX"/>
              </w:rPr>
              <w:t>K. Fosa séptica</w:t>
            </w:r>
          </w:p>
        </w:tc>
        <w:tc>
          <w:tcPr>
            <w:tcW w:w="975" w:type="pct"/>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2.75</w:t>
            </w:r>
          </w:p>
        </w:tc>
        <w:tc>
          <w:tcPr>
            <w:tcW w:w="955"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pieza</w:t>
            </w:r>
          </w:p>
        </w:tc>
      </w:tr>
      <w:tr w:rsidR="00F23808" w:rsidRPr="007E020B" w:rsidTr="00F23808">
        <w:tc>
          <w:tcPr>
            <w:tcW w:w="3069" w:type="pct"/>
            <w:shd w:val="clear" w:color="auto" w:fill="auto"/>
          </w:tcPr>
          <w:p w:rsidR="00F23808" w:rsidRPr="007E020B" w:rsidRDefault="00F23808" w:rsidP="00F23808">
            <w:pPr>
              <w:rPr>
                <w:rFonts w:ascii="Arial" w:hAnsi="Arial" w:cs="Arial"/>
                <w:b/>
                <w:sz w:val="24"/>
                <w:szCs w:val="24"/>
                <w:lang w:eastAsia="es-MX"/>
              </w:rPr>
            </w:pPr>
            <w:r w:rsidRPr="007E020B">
              <w:rPr>
                <w:rFonts w:ascii="Arial" w:hAnsi="Arial" w:cs="Arial"/>
                <w:b/>
                <w:sz w:val="24"/>
                <w:szCs w:val="24"/>
                <w:lang w:eastAsia="es-MX"/>
              </w:rPr>
              <w:t xml:space="preserve">L. Pozos </w:t>
            </w:r>
          </w:p>
        </w:tc>
        <w:tc>
          <w:tcPr>
            <w:tcW w:w="975" w:type="pct"/>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0.37</w:t>
            </w:r>
          </w:p>
        </w:tc>
        <w:tc>
          <w:tcPr>
            <w:tcW w:w="955"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ml</w:t>
            </w:r>
          </w:p>
        </w:tc>
      </w:tr>
      <w:tr w:rsidR="00F23808" w:rsidRPr="007E020B" w:rsidTr="00F23808">
        <w:tc>
          <w:tcPr>
            <w:tcW w:w="3069" w:type="pct"/>
            <w:shd w:val="clear" w:color="auto" w:fill="auto"/>
          </w:tcPr>
          <w:p w:rsidR="00F23808" w:rsidRPr="007E020B" w:rsidRDefault="00F23808" w:rsidP="00F23808">
            <w:pPr>
              <w:rPr>
                <w:rFonts w:ascii="Arial" w:hAnsi="Arial" w:cs="Arial"/>
                <w:b/>
                <w:sz w:val="24"/>
                <w:szCs w:val="24"/>
                <w:lang w:eastAsia="es-MX"/>
              </w:rPr>
            </w:pPr>
            <w:r w:rsidRPr="007E020B">
              <w:rPr>
                <w:rFonts w:ascii="Arial" w:hAnsi="Arial" w:cs="Arial"/>
                <w:b/>
                <w:sz w:val="24"/>
                <w:szCs w:val="24"/>
                <w:lang w:eastAsia="es-MX"/>
              </w:rPr>
              <w:t xml:space="preserve">M. Pintura de fachada </w:t>
            </w:r>
          </w:p>
        </w:tc>
        <w:tc>
          <w:tcPr>
            <w:tcW w:w="975" w:type="pct"/>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0.15</w:t>
            </w:r>
          </w:p>
        </w:tc>
        <w:tc>
          <w:tcPr>
            <w:tcW w:w="955"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bl>
    <w:p w:rsidR="00F23808" w:rsidRPr="007E020B" w:rsidRDefault="00F23808" w:rsidP="00F23808">
      <w:pPr>
        <w:spacing w:after="0" w:line="240" w:lineRule="auto"/>
        <w:rPr>
          <w:rFonts w:ascii="Arial" w:eastAsia="Times New Roman" w:hAnsi="Arial" w:cs="Arial"/>
          <w:b/>
          <w:sz w:val="24"/>
          <w:szCs w:val="24"/>
          <w:lang w:eastAsia="es-MX"/>
        </w:rPr>
      </w:pPr>
    </w:p>
    <w:p w:rsidR="00F23808" w:rsidRPr="007E020B" w:rsidRDefault="00F23808" w:rsidP="00F23808">
      <w:pPr>
        <w:spacing w:after="0" w:line="240" w:lineRule="auto"/>
        <w:rPr>
          <w:rFonts w:ascii="Arial" w:eastAsia="Times New Roman" w:hAnsi="Arial" w:cs="Arial"/>
          <w:sz w:val="24"/>
          <w:szCs w:val="24"/>
          <w:lang w:eastAsia="es-MX"/>
        </w:rPr>
      </w:pPr>
    </w:p>
    <w:p w:rsidR="00F23808" w:rsidRPr="007E020B" w:rsidRDefault="00F23808" w:rsidP="00F23808">
      <w:pPr>
        <w:spacing w:after="0" w:line="240" w:lineRule="auto"/>
        <w:jc w:val="both"/>
        <w:rPr>
          <w:rFonts w:ascii="Arial" w:eastAsia="Times New Roman" w:hAnsi="Arial" w:cs="Arial"/>
          <w:b/>
          <w:sz w:val="24"/>
          <w:szCs w:val="24"/>
          <w:lang w:eastAsia="es-MX"/>
        </w:rPr>
      </w:pPr>
      <w:r w:rsidRPr="007E020B">
        <w:rPr>
          <w:rFonts w:ascii="Arial" w:eastAsia="Times New Roman" w:hAnsi="Arial" w:cs="Arial"/>
          <w:b/>
          <w:sz w:val="24"/>
          <w:szCs w:val="24"/>
          <w:lang w:eastAsia="es-MX"/>
        </w:rPr>
        <w:t>V.II. TRABAJOS DE CONSTRUCCIÓN DE INFONAVIT, BODEGAS, INDUSTRIA, COMERCIO Y GRANDES CONSTRUCCIONES:</w:t>
      </w:r>
    </w:p>
    <w:p w:rsidR="00F23808" w:rsidRPr="007E020B" w:rsidRDefault="00F23808" w:rsidP="00F23808">
      <w:pPr>
        <w:spacing w:after="0" w:line="240" w:lineRule="auto"/>
        <w:jc w:val="both"/>
        <w:rPr>
          <w:rFonts w:ascii="Arial" w:eastAsia="Times New Roman" w:hAnsi="Arial" w:cs="Arial"/>
          <w:b/>
          <w:sz w:val="24"/>
          <w:szCs w:val="24"/>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7"/>
        <w:gridCol w:w="4498"/>
        <w:gridCol w:w="1502"/>
        <w:gridCol w:w="1503"/>
      </w:tblGrid>
      <w:tr w:rsidR="00F23808" w:rsidRPr="007E020B" w:rsidTr="00F23808">
        <w:trPr>
          <w:trHeight w:val="609"/>
        </w:trPr>
        <w:tc>
          <w:tcPr>
            <w:tcW w:w="3078" w:type="pct"/>
            <w:gridSpan w:val="2"/>
            <w:tcBorders>
              <w:bottom w:val="single" w:sz="4" w:space="0" w:color="D9D9D9" w:themeColor="background1" w:themeShade="D9"/>
            </w:tcBorders>
          </w:tcPr>
          <w:p w:rsidR="00F23808" w:rsidRPr="007E020B" w:rsidRDefault="00F23808" w:rsidP="00F23808">
            <w:pPr>
              <w:rPr>
                <w:rFonts w:ascii="Arial" w:hAnsi="Arial" w:cs="Arial"/>
                <w:b/>
                <w:sz w:val="24"/>
                <w:szCs w:val="24"/>
                <w:lang w:eastAsia="es-MX"/>
              </w:rPr>
            </w:pPr>
            <w:r w:rsidRPr="007E020B">
              <w:rPr>
                <w:rFonts w:ascii="Arial" w:hAnsi="Arial" w:cs="Arial"/>
                <w:b/>
                <w:sz w:val="24"/>
                <w:szCs w:val="24"/>
                <w:lang w:eastAsia="es-MX"/>
              </w:rPr>
              <w:t>A.  Licencia para construcción con cubierta de láminas de zinc, de cartón, madera, paja.</w:t>
            </w:r>
          </w:p>
        </w:tc>
        <w:tc>
          <w:tcPr>
            <w:tcW w:w="961"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 xml:space="preserve">VUMA </w:t>
            </w:r>
          </w:p>
          <w:p w:rsidR="00F23808" w:rsidRPr="007E020B" w:rsidRDefault="00F23808" w:rsidP="00F23808">
            <w:pPr>
              <w:jc w:val="center"/>
              <w:rPr>
                <w:rFonts w:ascii="Arial" w:hAnsi="Arial" w:cs="Arial"/>
                <w:color w:val="7F7F7F" w:themeColor="text1" w:themeTint="80"/>
                <w:sz w:val="24"/>
                <w:szCs w:val="24"/>
                <w:lang w:eastAsia="es-MX"/>
              </w:rPr>
            </w:pPr>
            <w:r w:rsidRPr="007E020B">
              <w:rPr>
                <w:rFonts w:ascii="Arial" w:hAnsi="Arial" w:cs="Arial"/>
                <w:b/>
                <w:color w:val="7F7F7F" w:themeColor="text1" w:themeTint="80"/>
                <w:sz w:val="24"/>
                <w:szCs w:val="24"/>
                <w:lang w:eastAsia="es-MX"/>
              </w:rPr>
              <w:t>VIGENTE</w:t>
            </w:r>
          </w:p>
        </w:tc>
        <w:tc>
          <w:tcPr>
            <w:tcW w:w="961"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UNIDAD</w:t>
            </w:r>
          </w:p>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DE MEDIDA</w:t>
            </w:r>
          </w:p>
        </w:tc>
      </w:tr>
      <w:tr w:rsidR="00F23808" w:rsidRPr="007E020B" w:rsidTr="00F23808">
        <w:trPr>
          <w:trHeight w:val="406"/>
        </w:trPr>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a.</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Con superficie cubierta hasta 40 m</w:t>
            </w:r>
          </w:p>
        </w:tc>
        <w:tc>
          <w:tcPr>
            <w:tcW w:w="961" w:type="pct"/>
            <w:tcBorders>
              <w:lef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0.15</w:t>
            </w:r>
          </w:p>
        </w:tc>
        <w:tc>
          <w:tcPr>
            <w:tcW w:w="961"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lastRenderedPageBreak/>
              <w:t>b.</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Con superficie cubierta mayor de 40 m2 y hasta 120 m2</w:t>
            </w:r>
          </w:p>
        </w:tc>
        <w:tc>
          <w:tcPr>
            <w:tcW w:w="961"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0.16</w:t>
            </w:r>
          </w:p>
        </w:tc>
        <w:tc>
          <w:tcPr>
            <w:tcW w:w="961"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Con superficie cubierta mayor de 120 m2 y hasta 240 m2</w:t>
            </w:r>
          </w:p>
        </w:tc>
        <w:tc>
          <w:tcPr>
            <w:tcW w:w="961" w:type="pct"/>
            <w:tcBorders>
              <w:lef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0.17</w:t>
            </w:r>
          </w:p>
        </w:tc>
        <w:tc>
          <w:tcPr>
            <w:tcW w:w="961"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d.</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Con superficie cubierta mayor de 240 m2   </w:t>
            </w:r>
          </w:p>
        </w:tc>
        <w:tc>
          <w:tcPr>
            <w:tcW w:w="961"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0.18</w:t>
            </w:r>
          </w:p>
        </w:tc>
        <w:tc>
          <w:tcPr>
            <w:tcW w:w="961"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bl>
    <w:p w:rsidR="00F23808" w:rsidRPr="007E020B" w:rsidRDefault="00F23808" w:rsidP="00F23808">
      <w:pPr>
        <w:spacing w:after="0" w:line="240" w:lineRule="auto"/>
        <w:rPr>
          <w:rFonts w:ascii="Arial" w:eastAsia="Times New Roman" w:hAnsi="Arial" w:cs="Arial"/>
          <w:sz w:val="24"/>
          <w:szCs w:val="24"/>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7"/>
        <w:gridCol w:w="4498"/>
        <w:gridCol w:w="1502"/>
        <w:gridCol w:w="1503"/>
      </w:tblGrid>
      <w:tr w:rsidR="00F23808" w:rsidRPr="007E020B" w:rsidTr="00F23808">
        <w:tc>
          <w:tcPr>
            <w:tcW w:w="3078" w:type="pct"/>
            <w:gridSpan w:val="2"/>
          </w:tcPr>
          <w:p w:rsidR="00F23808" w:rsidRPr="007E020B" w:rsidRDefault="00F23808" w:rsidP="00F23808">
            <w:pPr>
              <w:spacing w:before="240"/>
              <w:rPr>
                <w:rFonts w:ascii="Arial" w:hAnsi="Arial" w:cs="Arial"/>
                <w:b/>
                <w:sz w:val="24"/>
                <w:szCs w:val="24"/>
                <w:lang w:eastAsia="es-MX"/>
              </w:rPr>
            </w:pPr>
            <w:r w:rsidRPr="007E020B">
              <w:rPr>
                <w:rFonts w:ascii="Arial" w:hAnsi="Arial" w:cs="Arial"/>
                <w:b/>
                <w:sz w:val="24"/>
                <w:szCs w:val="24"/>
                <w:lang w:eastAsia="es-MX"/>
              </w:rPr>
              <w:t>B. Licencia para construcción con cubierta de vigueta y bovedilla</w:t>
            </w:r>
          </w:p>
          <w:p w:rsidR="00F23808" w:rsidRPr="007E020B" w:rsidRDefault="00F23808" w:rsidP="00F23808">
            <w:pPr>
              <w:rPr>
                <w:rFonts w:ascii="Arial" w:eastAsia="Times New Roman" w:hAnsi="Arial" w:cs="Arial"/>
                <w:sz w:val="24"/>
                <w:szCs w:val="24"/>
                <w:lang w:eastAsia="es-MX"/>
              </w:rPr>
            </w:pPr>
          </w:p>
        </w:tc>
        <w:tc>
          <w:tcPr>
            <w:tcW w:w="961"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 xml:space="preserve">VUMA </w:t>
            </w:r>
          </w:p>
          <w:p w:rsidR="00F23808" w:rsidRPr="007E020B" w:rsidRDefault="00F23808" w:rsidP="00F23808">
            <w:pPr>
              <w:jc w:val="center"/>
              <w:rPr>
                <w:rFonts w:ascii="Arial" w:hAnsi="Arial" w:cs="Arial"/>
                <w:color w:val="7F7F7F" w:themeColor="text1" w:themeTint="80"/>
                <w:sz w:val="24"/>
                <w:szCs w:val="24"/>
                <w:lang w:eastAsia="es-MX"/>
              </w:rPr>
            </w:pPr>
            <w:r w:rsidRPr="007E020B">
              <w:rPr>
                <w:rFonts w:ascii="Arial" w:hAnsi="Arial" w:cs="Arial"/>
                <w:b/>
                <w:color w:val="7F7F7F" w:themeColor="text1" w:themeTint="80"/>
                <w:sz w:val="24"/>
                <w:szCs w:val="24"/>
                <w:lang w:eastAsia="es-MX"/>
              </w:rPr>
              <w:t>VIGENTE</w:t>
            </w:r>
          </w:p>
        </w:tc>
        <w:tc>
          <w:tcPr>
            <w:tcW w:w="961"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UNIDAD</w:t>
            </w:r>
          </w:p>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DE MEDIDA</w:t>
            </w:r>
          </w:p>
        </w:tc>
      </w:tr>
      <w:tr w:rsidR="00F23808" w:rsidRPr="007E020B" w:rsidTr="00F23808">
        <w:tc>
          <w:tcPr>
            <w:tcW w:w="226" w:type="pct"/>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a.</w:t>
            </w:r>
          </w:p>
        </w:tc>
        <w:tc>
          <w:tcPr>
            <w:tcW w:w="2852" w:type="pct"/>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Con superficie cubierta hasta 40 m</w:t>
            </w:r>
          </w:p>
        </w:tc>
        <w:tc>
          <w:tcPr>
            <w:tcW w:w="961"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0.23</w:t>
            </w:r>
          </w:p>
        </w:tc>
        <w:tc>
          <w:tcPr>
            <w:tcW w:w="961"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226" w:type="pct"/>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b.</w:t>
            </w:r>
          </w:p>
        </w:tc>
        <w:tc>
          <w:tcPr>
            <w:tcW w:w="2852" w:type="pct"/>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Con superficie cubierta mayor de 40 m2 y hasta 120 m2</w:t>
            </w:r>
          </w:p>
        </w:tc>
        <w:tc>
          <w:tcPr>
            <w:tcW w:w="961"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0.24</w:t>
            </w:r>
          </w:p>
        </w:tc>
        <w:tc>
          <w:tcPr>
            <w:tcW w:w="961"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226" w:type="pct"/>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w:t>
            </w:r>
          </w:p>
        </w:tc>
        <w:tc>
          <w:tcPr>
            <w:tcW w:w="2852" w:type="pct"/>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Con superficie cubierta mayor de 120 m2 y hasta 240 m2</w:t>
            </w:r>
          </w:p>
        </w:tc>
        <w:tc>
          <w:tcPr>
            <w:tcW w:w="961"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0.25</w:t>
            </w:r>
          </w:p>
        </w:tc>
        <w:tc>
          <w:tcPr>
            <w:tcW w:w="961"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226" w:type="pct"/>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d.</w:t>
            </w:r>
          </w:p>
        </w:tc>
        <w:tc>
          <w:tcPr>
            <w:tcW w:w="2852" w:type="pct"/>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Con superficie cubierta mayor de 240 m2   </w:t>
            </w:r>
          </w:p>
        </w:tc>
        <w:tc>
          <w:tcPr>
            <w:tcW w:w="961"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0.26</w:t>
            </w:r>
          </w:p>
        </w:tc>
        <w:tc>
          <w:tcPr>
            <w:tcW w:w="961"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bl>
    <w:p w:rsidR="00F23808" w:rsidRPr="007E020B" w:rsidRDefault="00F23808" w:rsidP="00F23808">
      <w:pPr>
        <w:spacing w:after="0" w:line="240" w:lineRule="auto"/>
        <w:rPr>
          <w:rFonts w:ascii="Arial" w:eastAsia="Times New Roman" w:hAnsi="Arial" w:cs="Arial"/>
          <w:sz w:val="24"/>
          <w:szCs w:val="24"/>
          <w:lang w:eastAsia="es-MX"/>
        </w:rPr>
      </w:pPr>
    </w:p>
    <w:p w:rsidR="00F23808" w:rsidRPr="007E020B" w:rsidRDefault="00F23808" w:rsidP="00F23808">
      <w:pPr>
        <w:spacing w:after="0" w:line="24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V.III. Actualización de permiso de construcción. Se cobrara  la diferencia que se dé respecto a lo que se cobró (permiso original) con  lo que se pagaría si lo estuviera tramitando actualmente.</w:t>
      </w:r>
    </w:p>
    <w:p w:rsidR="00F23808" w:rsidRPr="007E020B" w:rsidRDefault="00F23808" w:rsidP="00F23808">
      <w:pPr>
        <w:spacing w:after="0" w:line="240" w:lineRule="auto"/>
        <w:rPr>
          <w:rFonts w:ascii="Arial" w:eastAsia="Times New Roman" w:hAnsi="Arial" w:cs="Arial"/>
          <w:sz w:val="24"/>
          <w:szCs w:val="24"/>
          <w:lang w:eastAsia="es-MX"/>
        </w:rPr>
      </w:pPr>
    </w:p>
    <w:p w:rsidR="00F23808" w:rsidRPr="007E020B" w:rsidRDefault="00F23808" w:rsidP="00F23808">
      <w:pPr>
        <w:shd w:val="clear" w:color="auto" w:fill="BFBFBF" w:themeFill="background1" w:themeFillShade="BF"/>
        <w:rPr>
          <w:rFonts w:ascii="Arial" w:eastAsia="Times New Roman" w:hAnsi="Arial" w:cs="Arial"/>
          <w:b/>
          <w:sz w:val="24"/>
          <w:szCs w:val="24"/>
          <w:lang w:eastAsia="es-MX"/>
        </w:rPr>
      </w:pPr>
      <w:r w:rsidRPr="007E020B">
        <w:rPr>
          <w:rFonts w:ascii="Arial" w:eastAsia="Times New Roman" w:hAnsi="Arial" w:cs="Arial"/>
          <w:b/>
          <w:sz w:val="24"/>
          <w:szCs w:val="24"/>
          <w:lang w:eastAsia="es-MX"/>
        </w:rPr>
        <w:t>VI. CONSTANCIA DE TERMINACIÓN DE OBRA.</w:t>
      </w: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7"/>
        <w:gridCol w:w="4499"/>
        <w:gridCol w:w="1502"/>
        <w:gridCol w:w="1502"/>
      </w:tblGrid>
      <w:tr w:rsidR="00F23808" w:rsidRPr="007E020B" w:rsidTr="00F23808">
        <w:trPr>
          <w:trHeight w:val="609"/>
        </w:trPr>
        <w:tc>
          <w:tcPr>
            <w:tcW w:w="3104" w:type="pct"/>
            <w:gridSpan w:val="2"/>
            <w:tcBorders>
              <w:bottom w:val="single" w:sz="4" w:space="0" w:color="D9D9D9" w:themeColor="background1" w:themeShade="D9"/>
            </w:tcBorders>
          </w:tcPr>
          <w:p w:rsidR="00F23808" w:rsidRPr="007E020B" w:rsidRDefault="00F23808" w:rsidP="00F23808">
            <w:pPr>
              <w:rPr>
                <w:rFonts w:ascii="Arial" w:hAnsi="Arial" w:cs="Arial"/>
                <w:b/>
                <w:sz w:val="24"/>
                <w:szCs w:val="24"/>
                <w:lang w:eastAsia="es-MX"/>
              </w:rPr>
            </w:pPr>
            <w:r w:rsidRPr="007E020B">
              <w:rPr>
                <w:rFonts w:ascii="Arial" w:hAnsi="Arial" w:cs="Arial"/>
                <w:b/>
                <w:sz w:val="24"/>
                <w:szCs w:val="24"/>
                <w:lang w:eastAsia="es-MX"/>
              </w:rPr>
              <w:t>A.  Constancia de término de obra con cubierta de láminas de zinc, de cartón, madera, paja.</w:t>
            </w:r>
          </w:p>
        </w:tc>
        <w:tc>
          <w:tcPr>
            <w:tcW w:w="948"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VUMA</w:t>
            </w:r>
          </w:p>
          <w:p w:rsidR="00F23808" w:rsidRPr="007E020B" w:rsidRDefault="00F23808" w:rsidP="00F23808">
            <w:pPr>
              <w:jc w:val="center"/>
              <w:rPr>
                <w:rFonts w:ascii="Arial" w:hAnsi="Arial" w:cs="Arial"/>
                <w:color w:val="7F7F7F" w:themeColor="text1" w:themeTint="80"/>
                <w:sz w:val="24"/>
                <w:szCs w:val="24"/>
                <w:lang w:eastAsia="es-MX"/>
              </w:rPr>
            </w:pPr>
            <w:r w:rsidRPr="007E020B">
              <w:rPr>
                <w:rFonts w:ascii="Arial" w:hAnsi="Arial" w:cs="Arial"/>
                <w:b/>
                <w:color w:val="7F7F7F" w:themeColor="text1" w:themeTint="80"/>
                <w:sz w:val="24"/>
                <w:szCs w:val="24"/>
                <w:lang w:eastAsia="es-MX"/>
              </w:rPr>
              <w:t xml:space="preserve"> VIGENTE</w:t>
            </w:r>
          </w:p>
        </w:tc>
        <w:tc>
          <w:tcPr>
            <w:tcW w:w="948"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UNIDAD</w:t>
            </w:r>
          </w:p>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DE MEDIDA</w:t>
            </w:r>
          </w:p>
        </w:tc>
      </w:tr>
      <w:tr w:rsidR="00F23808" w:rsidRPr="007E020B" w:rsidTr="00F23808">
        <w:trPr>
          <w:trHeight w:val="406"/>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Con superficie cubierta hasta 40 m</w:t>
            </w:r>
          </w:p>
        </w:tc>
        <w:tc>
          <w:tcPr>
            <w:tcW w:w="948" w:type="pct"/>
            <w:tcBorders>
              <w:lef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0.02</w:t>
            </w:r>
          </w:p>
        </w:tc>
        <w:tc>
          <w:tcPr>
            <w:tcW w:w="948"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Con superficie cubierta mayor de 40 m2 y hasta 120 m2</w:t>
            </w:r>
          </w:p>
        </w:tc>
        <w:tc>
          <w:tcPr>
            <w:tcW w:w="948"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0.03</w:t>
            </w:r>
          </w:p>
        </w:tc>
        <w:tc>
          <w:tcPr>
            <w:tcW w:w="948"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Con superficie cubierta mayor de 120 m2 y hasta 240 m2</w:t>
            </w:r>
          </w:p>
        </w:tc>
        <w:tc>
          <w:tcPr>
            <w:tcW w:w="948" w:type="pct"/>
            <w:tcBorders>
              <w:lef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0.04</w:t>
            </w:r>
          </w:p>
        </w:tc>
        <w:tc>
          <w:tcPr>
            <w:tcW w:w="948"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Con superficie cubierta mayor de 240 m2   </w:t>
            </w:r>
          </w:p>
        </w:tc>
        <w:tc>
          <w:tcPr>
            <w:tcW w:w="948"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0.05</w:t>
            </w:r>
          </w:p>
        </w:tc>
        <w:tc>
          <w:tcPr>
            <w:tcW w:w="948"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bl>
    <w:p w:rsidR="00F23808" w:rsidRPr="007E020B" w:rsidRDefault="00F23808" w:rsidP="00F23808">
      <w:pPr>
        <w:spacing w:after="0"/>
        <w:rPr>
          <w:rFonts w:ascii="Arial" w:eastAsia="Times New Roman" w:hAnsi="Arial" w:cs="Arial"/>
          <w:sz w:val="24"/>
          <w:szCs w:val="24"/>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7"/>
        <w:gridCol w:w="4498"/>
        <w:gridCol w:w="1502"/>
        <w:gridCol w:w="1503"/>
      </w:tblGrid>
      <w:tr w:rsidR="00F23808" w:rsidRPr="007E020B" w:rsidTr="00F23808">
        <w:tc>
          <w:tcPr>
            <w:tcW w:w="3078" w:type="pct"/>
            <w:gridSpan w:val="2"/>
          </w:tcPr>
          <w:p w:rsidR="00F23808" w:rsidRPr="007E020B" w:rsidRDefault="00F23808" w:rsidP="00F23808">
            <w:pPr>
              <w:spacing w:before="240"/>
              <w:rPr>
                <w:rFonts w:ascii="Arial" w:hAnsi="Arial" w:cs="Arial"/>
                <w:b/>
                <w:sz w:val="24"/>
                <w:szCs w:val="24"/>
                <w:lang w:eastAsia="es-MX"/>
              </w:rPr>
            </w:pPr>
            <w:r w:rsidRPr="007E020B">
              <w:rPr>
                <w:rFonts w:ascii="Arial" w:hAnsi="Arial" w:cs="Arial"/>
                <w:b/>
                <w:sz w:val="24"/>
                <w:szCs w:val="24"/>
                <w:lang w:eastAsia="es-MX"/>
              </w:rPr>
              <w:t xml:space="preserve">B. Constancia de término de obra con cubierta </w:t>
            </w:r>
            <w:r w:rsidR="00A52D34" w:rsidRPr="007E020B">
              <w:rPr>
                <w:rFonts w:ascii="Arial" w:hAnsi="Arial" w:cs="Arial"/>
                <w:b/>
                <w:sz w:val="24"/>
                <w:szCs w:val="24"/>
                <w:lang w:eastAsia="es-MX"/>
              </w:rPr>
              <w:t>de vigueta</w:t>
            </w:r>
            <w:r w:rsidRPr="007E020B">
              <w:rPr>
                <w:rFonts w:ascii="Arial" w:hAnsi="Arial" w:cs="Arial"/>
                <w:b/>
                <w:sz w:val="24"/>
                <w:szCs w:val="24"/>
                <w:lang w:eastAsia="es-MX"/>
              </w:rPr>
              <w:t xml:space="preserve"> y bovedilla.</w:t>
            </w:r>
          </w:p>
          <w:p w:rsidR="00F23808" w:rsidRPr="007E020B" w:rsidRDefault="00F23808" w:rsidP="00F23808">
            <w:pPr>
              <w:rPr>
                <w:rFonts w:ascii="Arial" w:eastAsia="Times New Roman" w:hAnsi="Arial" w:cs="Arial"/>
                <w:sz w:val="24"/>
                <w:szCs w:val="24"/>
                <w:lang w:eastAsia="es-MX"/>
              </w:rPr>
            </w:pPr>
          </w:p>
        </w:tc>
        <w:tc>
          <w:tcPr>
            <w:tcW w:w="961"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VUMA</w:t>
            </w:r>
          </w:p>
          <w:p w:rsidR="00F23808" w:rsidRPr="007E020B" w:rsidRDefault="00F23808" w:rsidP="00F23808">
            <w:pPr>
              <w:jc w:val="center"/>
              <w:rPr>
                <w:rFonts w:ascii="Arial" w:hAnsi="Arial" w:cs="Arial"/>
                <w:color w:val="7F7F7F" w:themeColor="text1" w:themeTint="80"/>
                <w:sz w:val="24"/>
                <w:szCs w:val="24"/>
                <w:lang w:eastAsia="es-MX"/>
              </w:rPr>
            </w:pPr>
            <w:r w:rsidRPr="007E020B">
              <w:rPr>
                <w:rFonts w:ascii="Arial" w:hAnsi="Arial" w:cs="Arial"/>
                <w:b/>
                <w:color w:val="7F7F7F" w:themeColor="text1" w:themeTint="80"/>
                <w:sz w:val="24"/>
                <w:szCs w:val="24"/>
                <w:lang w:eastAsia="es-MX"/>
              </w:rPr>
              <w:t xml:space="preserve"> VIGENTE</w:t>
            </w:r>
          </w:p>
        </w:tc>
        <w:tc>
          <w:tcPr>
            <w:tcW w:w="961"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UNIDAD</w:t>
            </w:r>
          </w:p>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DE MEDIDA</w:t>
            </w:r>
          </w:p>
        </w:tc>
      </w:tr>
      <w:tr w:rsidR="00F23808" w:rsidRPr="007E020B" w:rsidTr="00F23808">
        <w:tc>
          <w:tcPr>
            <w:tcW w:w="226" w:type="pct"/>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a.</w:t>
            </w:r>
          </w:p>
        </w:tc>
        <w:tc>
          <w:tcPr>
            <w:tcW w:w="2852" w:type="pct"/>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Con superficie cubierta hasta 40 m</w:t>
            </w:r>
          </w:p>
        </w:tc>
        <w:tc>
          <w:tcPr>
            <w:tcW w:w="961"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0.06</w:t>
            </w:r>
          </w:p>
        </w:tc>
        <w:tc>
          <w:tcPr>
            <w:tcW w:w="961"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226" w:type="pct"/>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b.</w:t>
            </w:r>
          </w:p>
        </w:tc>
        <w:tc>
          <w:tcPr>
            <w:tcW w:w="2852" w:type="pct"/>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Con superficie cubierta mayor de 40 m2 y hasta 120 m2</w:t>
            </w:r>
          </w:p>
        </w:tc>
        <w:tc>
          <w:tcPr>
            <w:tcW w:w="961"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0.07</w:t>
            </w:r>
          </w:p>
        </w:tc>
        <w:tc>
          <w:tcPr>
            <w:tcW w:w="961"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226" w:type="pct"/>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w:t>
            </w:r>
          </w:p>
        </w:tc>
        <w:tc>
          <w:tcPr>
            <w:tcW w:w="2852" w:type="pct"/>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Con superficie cubierta mayor de 120 m2 y hasta 240 m2</w:t>
            </w:r>
          </w:p>
        </w:tc>
        <w:tc>
          <w:tcPr>
            <w:tcW w:w="961"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0.08</w:t>
            </w:r>
          </w:p>
        </w:tc>
        <w:tc>
          <w:tcPr>
            <w:tcW w:w="961"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226" w:type="pct"/>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d.</w:t>
            </w:r>
          </w:p>
        </w:tc>
        <w:tc>
          <w:tcPr>
            <w:tcW w:w="2852" w:type="pct"/>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Con superficie cubierta mayor de 240 m2   </w:t>
            </w:r>
          </w:p>
        </w:tc>
        <w:tc>
          <w:tcPr>
            <w:tcW w:w="961"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0.09</w:t>
            </w:r>
          </w:p>
        </w:tc>
        <w:tc>
          <w:tcPr>
            <w:tcW w:w="961"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bl>
    <w:p w:rsidR="00F23808" w:rsidRPr="007E020B" w:rsidRDefault="00F23808" w:rsidP="00F23808">
      <w:pPr>
        <w:spacing w:after="0"/>
        <w:rPr>
          <w:rFonts w:ascii="Arial" w:eastAsia="Times New Roman" w:hAnsi="Arial" w:cs="Arial"/>
          <w:sz w:val="24"/>
          <w:szCs w:val="24"/>
          <w:lang w:eastAsia="es-MX"/>
        </w:rPr>
      </w:pPr>
    </w:p>
    <w:p w:rsidR="00F23808" w:rsidRDefault="00F23808" w:rsidP="00F23808">
      <w:pPr>
        <w:spacing w:after="0"/>
        <w:rPr>
          <w:rFonts w:ascii="Arial" w:eastAsia="Times New Roman" w:hAnsi="Arial" w:cs="Arial"/>
          <w:sz w:val="24"/>
          <w:szCs w:val="24"/>
          <w:lang w:eastAsia="es-MX"/>
        </w:rPr>
      </w:pPr>
    </w:p>
    <w:p w:rsidR="00A52D34" w:rsidRDefault="00A52D34" w:rsidP="00F23808">
      <w:pPr>
        <w:spacing w:after="0"/>
        <w:rPr>
          <w:rFonts w:ascii="Arial" w:eastAsia="Times New Roman" w:hAnsi="Arial" w:cs="Arial"/>
          <w:sz w:val="24"/>
          <w:szCs w:val="24"/>
          <w:lang w:eastAsia="es-MX"/>
        </w:rPr>
      </w:pPr>
    </w:p>
    <w:p w:rsidR="00A52D34" w:rsidRDefault="00A52D34" w:rsidP="00F23808">
      <w:pPr>
        <w:spacing w:after="0"/>
        <w:rPr>
          <w:rFonts w:ascii="Arial" w:eastAsia="Times New Roman" w:hAnsi="Arial" w:cs="Arial"/>
          <w:sz w:val="24"/>
          <w:szCs w:val="24"/>
          <w:lang w:eastAsia="es-MX"/>
        </w:rPr>
      </w:pPr>
    </w:p>
    <w:p w:rsidR="00A52D34" w:rsidRDefault="00A52D34" w:rsidP="00F23808">
      <w:pPr>
        <w:spacing w:after="0"/>
        <w:rPr>
          <w:rFonts w:ascii="Arial" w:eastAsia="Times New Roman" w:hAnsi="Arial" w:cs="Arial"/>
          <w:sz w:val="24"/>
          <w:szCs w:val="24"/>
          <w:lang w:eastAsia="es-MX"/>
        </w:rPr>
      </w:pPr>
    </w:p>
    <w:p w:rsidR="00A52D34" w:rsidRPr="007E020B" w:rsidRDefault="00A52D34" w:rsidP="00F23808">
      <w:pPr>
        <w:spacing w:after="0"/>
        <w:rPr>
          <w:rFonts w:ascii="Arial" w:eastAsia="Times New Roman" w:hAnsi="Arial" w:cs="Arial"/>
          <w:sz w:val="24"/>
          <w:szCs w:val="24"/>
          <w:lang w:eastAsia="es-MX"/>
        </w:rPr>
      </w:pPr>
    </w:p>
    <w:p w:rsidR="00F23808" w:rsidRPr="007E020B" w:rsidRDefault="00F23808" w:rsidP="00F23808">
      <w:pPr>
        <w:shd w:val="clear" w:color="auto" w:fill="BFBFBF" w:themeFill="background1" w:themeFillShade="BF"/>
        <w:rPr>
          <w:rFonts w:ascii="Arial" w:eastAsia="Times New Roman" w:hAnsi="Arial" w:cs="Arial"/>
          <w:b/>
          <w:sz w:val="24"/>
          <w:szCs w:val="24"/>
          <w:lang w:eastAsia="es-MX"/>
        </w:rPr>
      </w:pPr>
      <w:r w:rsidRPr="007E020B">
        <w:rPr>
          <w:rFonts w:ascii="Arial" w:eastAsia="Times New Roman" w:hAnsi="Arial" w:cs="Arial"/>
          <w:b/>
          <w:sz w:val="24"/>
          <w:szCs w:val="24"/>
          <w:lang w:eastAsia="es-MX"/>
        </w:rPr>
        <w:t xml:space="preserve">VII. LICENCIA DE URBANIZACIÓN </w:t>
      </w: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0"/>
        <w:gridCol w:w="4493"/>
        <w:gridCol w:w="1498"/>
        <w:gridCol w:w="1499"/>
      </w:tblGrid>
      <w:tr w:rsidR="00F23808" w:rsidRPr="007E020B" w:rsidTr="00F23808">
        <w:trPr>
          <w:trHeight w:val="616"/>
        </w:trPr>
        <w:tc>
          <w:tcPr>
            <w:tcW w:w="3080" w:type="pct"/>
            <w:gridSpan w:val="2"/>
            <w:tcBorders>
              <w:bottom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p>
        </w:tc>
        <w:tc>
          <w:tcPr>
            <w:tcW w:w="960"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VUMA</w:t>
            </w:r>
          </w:p>
          <w:p w:rsidR="00F23808" w:rsidRPr="007E020B" w:rsidRDefault="00F23808" w:rsidP="00F23808">
            <w:pPr>
              <w:jc w:val="center"/>
              <w:rPr>
                <w:rFonts w:ascii="Arial" w:hAnsi="Arial" w:cs="Arial"/>
                <w:color w:val="7F7F7F" w:themeColor="text1" w:themeTint="80"/>
                <w:sz w:val="24"/>
                <w:szCs w:val="24"/>
                <w:lang w:eastAsia="es-MX"/>
              </w:rPr>
            </w:pPr>
            <w:r w:rsidRPr="007E020B">
              <w:rPr>
                <w:rFonts w:ascii="Arial" w:hAnsi="Arial" w:cs="Arial"/>
                <w:b/>
                <w:color w:val="7F7F7F" w:themeColor="text1" w:themeTint="80"/>
                <w:sz w:val="24"/>
                <w:szCs w:val="24"/>
                <w:lang w:eastAsia="es-MX"/>
              </w:rPr>
              <w:t xml:space="preserve"> VIGENTE</w:t>
            </w:r>
          </w:p>
        </w:tc>
        <w:tc>
          <w:tcPr>
            <w:tcW w:w="960"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UNIDAD</w:t>
            </w:r>
          </w:p>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DE MEDIDA</w:t>
            </w:r>
          </w:p>
        </w:tc>
      </w:tr>
      <w:tr w:rsidR="00F23808" w:rsidRPr="007E020B"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lastRenderedPageBreak/>
              <w:t>a)</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Expedición de constancia para obras de urbanización. (vialidad, aceras, guarnición, drenaje, alumbrado, placas de nomenclatura, agua potable)</w:t>
            </w:r>
          </w:p>
        </w:tc>
        <w:tc>
          <w:tcPr>
            <w:tcW w:w="960" w:type="pct"/>
            <w:tcBorders>
              <w:lef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p>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0.08</w:t>
            </w:r>
          </w:p>
        </w:tc>
        <w:tc>
          <w:tcPr>
            <w:tcW w:w="960" w:type="pct"/>
          </w:tcPr>
          <w:p w:rsidR="00F23808" w:rsidRPr="007E020B" w:rsidRDefault="00F23808" w:rsidP="00F23808">
            <w:pPr>
              <w:jc w:val="center"/>
              <w:rPr>
                <w:rFonts w:ascii="Arial" w:eastAsia="Times New Roman" w:hAnsi="Arial" w:cs="Arial"/>
                <w:sz w:val="24"/>
                <w:szCs w:val="24"/>
                <w:lang w:eastAsia="es-MX"/>
              </w:rPr>
            </w:pPr>
          </w:p>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por vialidad</w:t>
            </w:r>
          </w:p>
        </w:tc>
      </w:tr>
      <w:tr w:rsidR="00F23808" w:rsidRPr="007E020B"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b)</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hAnsi="Arial" w:cs="Arial"/>
                <w:sz w:val="24"/>
                <w:szCs w:val="24"/>
                <w:lang w:eastAsia="es-MX"/>
              </w:rPr>
              <w:t>Autorización de instalación subterránea o aérea de ductos o conductores para la explotación de servicios digitales u otros de cualquier tipo.</w:t>
            </w:r>
          </w:p>
        </w:tc>
        <w:tc>
          <w:tcPr>
            <w:tcW w:w="960"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hAnsi="Arial" w:cs="Arial"/>
                <w:sz w:val="24"/>
                <w:szCs w:val="24"/>
                <w:lang w:eastAsia="es-MX"/>
              </w:rPr>
            </w:pPr>
          </w:p>
          <w:p w:rsidR="00F23808" w:rsidRPr="007E020B" w:rsidRDefault="00F23808" w:rsidP="00F23808">
            <w:pPr>
              <w:jc w:val="center"/>
              <w:rPr>
                <w:rFonts w:ascii="Arial" w:eastAsia="Times New Roman" w:hAnsi="Arial" w:cs="Arial"/>
                <w:sz w:val="24"/>
                <w:szCs w:val="24"/>
                <w:lang w:eastAsia="es-MX"/>
              </w:rPr>
            </w:pPr>
            <w:r w:rsidRPr="007E020B">
              <w:rPr>
                <w:rFonts w:ascii="Arial" w:hAnsi="Arial" w:cs="Arial"/>
                <w:sz w:val="24"/>
                <w:szCs w:val="24"/>
                <w:lang w:eastAsia="es-MX"/>
              </w:rPr>
              <w:t xml:space="preserve">0.25              </w:t>
            </w:r>
          </w:p>
        </w:tc>
        <w:tc>
          <w:tcPr>
            <w:tcW w:w="960"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p>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por vialidad</w:t>
            </w:r>
          </w:p>
        </w:tc>
      </w:tr>
      <w:tr w:rsidR="00F23808" w:rsidRPr="007E020B"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Licencia para excavación de zanjas en la vía pública.</w:t>
            </w:r>
          </w:p>
        </w:tc>
        <w:tc>
          <w:tcPr>
            <w:tcW w:w="960" w:type="pct"/>
            <w:tcBorders>
              <w:lef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1.80</w:t>
            </w:r>
          </w:p>
        </w:tc>
        <w:tc>
          <w:tcPr>
            <w:tcW w:w="960"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ml</w:t>
            </w:r>
          </w:p>
        </w:tc>
      </w:tr>
      <w:tr w:rsidR="00F23808" w:rsidRPr="007E020B"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d)</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Inspección para expedir licencia o permiso para el uso de andamios o tapiales.</w:t>
            </w:r>
          </w:p>
        </w:tc>
        <w:tc>
          <w:tcPr>
            <w:tcW w:w="960"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0.9</w:t>
            </w:r>
          </w:p>
        </w:tc>
        <w:tc>
          <w:tcPr>
            <w:tcW w:w="960"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rsidR="00F23808" w:rsidRPr="007E020B" w:rsidRDefault="00F23808" w:rsidP="00F23808">
            <w:pPr>
              <w:rPr>
                <w:rFonts w:ascii="Arial" w:eastAsia="Times New Roman" w:hAnsi="Arial" w:cs="Arial"/>
                <w:sz w:val="24"/>
                <w:szCs w:val="24"/>
                <w:lang w:eastAsia="es-MX"/>
              </w:rPr>
            </w:pPr>
          </w:p>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e)</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Constancia de factibilidad de uso de suelo, apertura de una vía pública, unión, división, rectificación de medidas o fraccionamientos de inmuebles.</w:t>
            </w:r>
          </w:p>
        </w:tc>
        <w:tc>
          <w:tcPr>
            <w:tcW w:w="960" w:type="pct"/>
            <w:tcBorders>
              <w:left w:val="single" w:sz="4" w:space="0" w:color="D9D9D9" w:themeColor="background1" w:themeShade="D9"/>
            </w:tcBorders>
            <w:shd w:val="clear" w:color="auto" w:fill="auto"/>
          </w:tcPr>
          <w:p w:rsidR="00F23808" w:rsidRPr="007E020B" w:rsidRDefault="00F23808" w:rsidP="00F23808">
            <w:pPr>
              <w:jc w:val="center"/>
              <w:rPr>
                <w:rFonts w:ascii="Arial" w:eastAsia="Times New Roman" w:hAnsi="Arial" w:cs="Arial"/>
                <w:sz w:val="24"/>
                <w:szCs w:val="24"/>
                <w:lang w:eastAsia="es-MX"/>
              </w:rPr>
            </w:pPr>
          </w:p>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2.75</w:t>
            </w:r>
          </w:p>
        </w:tc>
        <w:tc>
          <w:tcPr>
            <w:tcW w:w="960" w:type="pct"/>
            <w:shd w:val="clear" w:color="auto" w:fill="auto"/>
          </w:tcPr>
          <w:p w:rsidR="00F23808" w:rsidRPr="007E020B" w:rsidRDefault="00F23808" w:rsidP="00F23808">
            <w:pPr>
              <w:jc w:val="center"/>
              <w:rPr>
                <w:rFonts w:ascii="Arial" w:eastAsia="Times New Roman" w:hAnsi="Arial" w:cs="Arial"/>
                <w:sz w:val="24"/>
                <w:szCs w:val="24"/>
                <w:lang w:eastAsia="es-MX"/>
              </w:rPr>
            </w:pPr>
          </w:p>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Constancia </w:t>
            </w:r>
          </w:p>
        </w:tc>
      </w:tr>
      <w:tr w:rsidR="00F23808" w:rsidRPr="007E020B"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p>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f)</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both"/>
              <w:rPr>
                <w:rFonts w:ascii="Arial" w:hAnsi="Arial" w:cs="Arial"/>
                <w:sz w:val="24"/>
                <w:szCs w:val="24"/>
                <w:lang w:eastAsia="es-MX"/>
              </w:rPr>
            </w:pPr>
            <w:r w:rsidRPr="007E020B">
              <w:rPr>
                <w:rFonts w:ascii="Arial" w:hAnsi="Arial" w:cs="Arial"/>
                <w:sz w:val="24"/>
                <w:szCs w:val="24"/>
                <w:lang w:eastAsia="es-MX"/>
              </w:rPr>
              <w:t>Inspección para el otorgamiento de la licencia que autorice romper o hacer cortes del pavimento, aceras y guarniciones, así como ocupar la vía pública para instalaciones provisionales.</w:t>
            </w:r>
          </w:p>
        </w:tc>
        <w:tc>
          <w:tcPr>
            <w:tcW w:w="960"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highlight w:val="yellow"/>
                <w:lang w:eastAsia="es-MX"/>
              </w:rPr>
            </w:pPr>
          </w:p>
          <w:p w:rsidR="00F23808" w:rsidRPr="007E020B" w:rsidRDefault="00F23808" w:rsidP="00F23808">
            <w:pPr>
              <w:jc w:val="center"/>
              <w:rPr>
                <w:rFonts w:ascii="Arial" w:eastAsia="Times New Roman" w:hAnsi="Arial" w:cs="Arial"/>
                <w:sz w:val="24"/>
                <w:szCs w:val="24"/>
                <w:highlight w:val="yellow"/>
                <w:lang w:eastAsia="es-MX"/>
              </w:rPr>
            </w:pPr>
            <w:r w:rsidRPr="007E020B">
              <w:rPr>
                <w:rFonts w:ascii="Arial" w:eastAsia="Times New Roman" w:hAnsi="Arial" w:cs="Arial"/>
                <w:sz w:val="24"/>
                <w:szCs w:val="24"/>
                <w:lang w:eastAsia="es-MX"/>
              </w:rPr>
              <w:t>2.5</w:t>
            </w:r>
          </w:p>
        </w:tc>
        <w:tc>
          <w:tcPr>
            <w:tcW w:w="960"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p>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r w:rsidRPr="007E020B">
              <w:rPr>
                <w:rFonts w:ascii="Arial" w:eastAsia="Times New Roman" w:hAnsi="Arial" w:cs="Arial"/>
                <w:sz w:val="24"/>
                <w:szCs w:val="24"/>
                <w:vertAlign w:val="superscript"/>
                <w:lang w:eastAsia="es-MX"/>
              </w:rPr>
              <w:t>2</w:t>
            </w:r>
          </w:p>
        </w:tc>
      </w:tr>
      <w:tr w:rsidR="00F23808" w:rsidRPr="007E020B"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g)</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Construcción de antenas</w:t>
            </w:r>
          </w:p>
        </w:tc>
        <w:tc>
          <w:tcPr>
            <w:tcW w:w="960" w:type="pct"/>
            <w:tcBorders>
              <w:left w:val="single" w:sz="4" w:space="0" w:color="D9D9D9" w:themeColor="background1" w:themeShade="D9"/>
            </w:tcBorders>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372.2</w:t>
            </w:r>
          </w:p>
        </w:tc>
        <w:tc>
          <w:tcPr>
            <w:tcW w:w="960" w:type="pct"/>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Por pza. por</w:t>
            </w:r>
          </w:p>
        </w:tc>
      </w:tr>
      <w:tr w:rsidR="00F23808" w:rsidRPr="007E020B"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h)</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Postes </w:t>
            </w:r>
          </w:p>
        </w:tc>
        <w:tc>
          <w:tcPr>
            <w:tcW w:w="960"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2.5</w:t>
            </w:r>
          </w:p>
        </w:tc>
        <w:tc>
          <w:tcPr>
            <w:tcW w:w="960"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Por pza.</w:t>
            </w:r>
          </w:p>
        </w:tc>
      </w:tr>
    </w:tbl>
    <w:p w:rsidR="00F23808" w:rsidRPr="007E020B" w:rsidRDefault="00F23808" w:rsidP="00F23808">
      <w:pPr>
        <w:spacing w:after="0"/>
        <w:rPr>
          <w:rFonts w:ascii="Arial" w:eastAsia="Times New Roman" w:hAnsi="Arial" w:cs="Arial"/>
          <w:sz w:val="24"/>
          <w:szCs w:val="24"/>
          <w:lang w:eastAsia="es-MX"/>
        </w:rPr>
      </w:pPr>
    </w:p>
    <w:p w:rsidR="00F23808" w:rsidRPr="007E020B" w:rsidRDefault="00F23808" w:rsidP="00F23808">
      <w:pPr>
        <w:spacing w:after="0"/>
        <w:rPr>
          <w:rFonts w:ascii="Arial" w:eastAsia="Times New Roman" w:hAnsi="Arial" w:cs="Arial"/>
          <w:sz w:val="24"/>
          <w:szCs w:val="24"/>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4499"/>
        <w:gridCol w:w="1500"/>
        <w:gridCol w:w="1501"/>
      </w:tblGrid>
      <w:tr w:rsidR="00F23808" w:rsidRPr="007E020B" w:rsidTr="00F23808">
        <w:tc>
          <w:tcPr>
            <w:tcW w:w="3080" w:type="pct"/>
            <w:gridSpan w:val="2"/>
            <w:vMerge w:val="restart"/>
          </w:tcPr>
          <w:p w:rsidR="00F23808" w:rsidRPr="007E020B" w:rsidRDefault="00F23808" w:rsidP="00F23808">
            <w:pPr>
              <w:shd w:val="clear" w:color="auto" w:fill="BFBFBF" w:themeFill="background1" w:themeFillShade="BF"/>
              <w:ind w:left="-142"/>
              <w:rPr>
                <w:rFonts w:ascii="Arial" w:eastAsia="Times New Roman" w:hAnsi="Arial" w:cs="Arial"/>
                <w:b/>
                <w:sz w:val="24"/>
                <w:szCs w:val="24"/>
                <w:lang w:eastAsia="es-MX"/>
              </w:rPr>
            </w:pPr>
          </w:p>
          <w:p w:rsidR="00F23808" w:rsidRPr="007E020B" w:rsidRDefault="00F23808" w:rsidP="00F23808">
            <w:pPr>
              <w:shd w:val="clear" w:color="auto" w:fill="BFBFBF" w:themeFill="background1" w:themeFillShade="BF"/>
              <w:ind w:hanging="142"/>
              <w:jc w:val="both"/>
              <w:rPr>
                <w:rFonts w:ascii="Arial" w:hAnsi="Arial" w:cs="Arial"/>
                <w:b/>
                <w:sz w:val="24"/>
                <w:szCs w:val="24"/>
                <w:lang w:eastAsia="es-MX"/>
              </w:rPr>
            </w:pPr>
            <w:r w:rsidRPr="007E020B">
              <w:rPr>
                <w:rFonts w:ascii="Arial" w:hAnsi="Arial" w:cs="Arial"/>
                <w:b/>
                <w:sz w:val="24"/>
                <w:szCs w:val="24"/>
                <w:lang w:eastAsia="es-MX"/>
              </w:rPr>
              <w:t xml:space="preserve">   VIII. PERMISO DE EXPLOTACIÓN</w:t>
            </w:r>
          </w:p>
          <w:p w:rsidR="00F23808" w:rsidRPr="007E020B" w:rsidRDefault="00F23808" w:rsidP="00F23808">
            <w:pPr>
              <w:rPr>
                <w:rFonts w:ascii="Arial" w:eastAsia="Times New Roman" w:hAnsi="Arial" w:cs="Arial"/>
                <w:b/>
                <w:sz w:val="24"/>
                <w:szCs w:val="24"/>
                <w:lang w:eastAsia="es-MX"/>
              </w:rPr>
            </w:pPr>
          </w:p>
        </w:tc>
        <w:tc>
          <w:tcPr>
            <w:tcW w:w="960"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VUMA</w:t>
            </w:r>
          </w:p>
          <w:p w:rsidR="00F23808" w:rsidRPr="007E020B" w:rsidRDefault="00F23808" w:rsidP="00F23808">
            <w:pPr>
              <w:jc w:val="center"/>
              <w:rPr>
                <w:rFonts w:ascii="Arial" w:hAnsi="Arial" w:cs="Arial"/>
                <w:color w:val="7F7F7F" w:themeColor="text1" w:themeTint="80"/>
                <w:sz w:val="24"/>
                <w:szCs w:val="24"/>
                <w:lang w:eastAsia="es-MX"/>
              </w:rPr>
            </w:pPr>
            <w:r w:rsidRPr="007E020B">
              <w:rPr>
                <w:rFonts w:ascii="Arial" w:hAnsi="Arial" w:cs="Arial"/>
                <w:b/>
                <w:color w:val="7F7F7F" w:themeColor="text1" w:themeTint="80"/>
                <w:sz w:val="24"/>
                <w:szCs w:val="24"/>
                <w:lang w:eastAsia="es-MX"/>
              </w:rPr>
              <w:t xml:space="preserve"> VIGENTE</w:t>
            </w:r>
          </w:p>
        </w:tc>
        <w:tc>
          <w:tcPr>
            <w:tcW w:w="960"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UNIDAD</w:t>
            </w:r>
          </w:p>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DE MEDIDA</w:t>
            </w:r>
          </w:p>
        </w:tc>
      </w:tr>
      <w:tr w:rsidR="00F23808" w:rsidRPr="007E020B" w:rsidTr="00F23808">
        <w:tc>
          <w:tcPr>
            <w:tcW w:w="3080" w:type="pct"/>
            <w:gridSpan w:val="2"/>
            <w:vMerge/>
          </w:tcPr>
          <w:p w:rsidR="00F23808" w:rsidRPr="007E020B" w:rsidRDefault="00F23808" w:rsidP="00F23808">
            <w:pPr>
              <w:rPr>
                <w:rFonts w:ascii="Arial" w:eastAsia="Times New Roman" w:hAnsi="Arial" w:cs="Arial"/>
                <w:sz w:val="24"/>
                <w:szCs w:val="24"/>
                <w:lang w:eastAsia="es-MX"/>
              </w:rPr>
            </w:pPr>
          </w:p>
        </w:tc>
        <w:tc>
          <w:tcPr>
            <w:tcW w:w="960" w:type="pct"/>
          </w:tcPr>
          <w:p w:rsidR="00F23808" w:rsidRPr="007E020B" w:rsidRDefault="00F23808" w:rsidP="00F23808">
            <w:pPr>
              <w:jc w:val="center"/>
              <w:rPr>
                <w:rFonts w:ascii="Arial" w:eastAsia="Times New Roman" w:hAnsi="Arial" w:cs="Arial"/>
                <w:sz w:val="24"/>
                <w:szCs w:val="24"/>
                <w:lang w:eastAsia="es-MX"/>
              </w:rPr>
            </w:pPr>
          </w:p>
        </w:tc>
        <w:tc>
          <w:tcPr>
            <w:tcW w:w="960" w:type="pct"/>
          </w:tcPr>
          <w:p w:rsidR="00F23808" w:rsidRPr="007E020B" w:rsidRDefault="00F23808" w:rsidP="00F23808">
            <w:pPr>
              <w:rPr>
                <w:rFonts w:ascii="Arial" w:eastAsia="Times New Roman" w:hAnsi="Arial" w:cs="Arial"/>
                <w:sz w:val="24"/>
                <w:szCs w:val="24"/>
                <w:lang w:eastAsia="es-MX"/>
              </w:rPr>
            </w:pPr>
          </w:p>
        </w:tc>
      </w:tr>
      <w:tr w:rsidR="00F23808" w:rsidRPr="007E020B" w:rsidTr="00F23808">
        <w:tc>
          <w:tcPr>
            <w:tcW w:w="3080" w:type="pct"/>
            <w:gridSpan w:val="2"/>
            <w:shd w:val="clear" w:color="auto" w:fill="F2F2F2" w:themeFill="background1" w:themeFillShade="F2"/>
          </w:tcPr>
          <w:p w:rsidR="00F23808" w:rsidRPr="007E020B" w:rsidRDefault="00F23808" w:rsidP="00F23808">
            <w:pPr>
              <w:rPr>
                <w:rFonts w:ascii="Arial" w:hAnsi="Arial" w:cs="Arial"/>
                <w:sz w:val="24"/>
                <w:szCs w:val="24"/>
                <w:lang w:eastAsia="es-MX"/>
              </w:rPr>
            </w:pPr>
          </w:p>
        </w:tc>
        <w:tc>
          <w:tcPr>
            <w:tcW w:w="960"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13</w:t>
            </w:r>
          </w:p>
        </w:tc>
        <w:tc>
          <w:tcPr>
            <w:tcW w:w="960"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ha</w:t>
            </w:r>
          </w:p>
        </w:tc>
      </w:tr>
      <w:tr w:rsidR="00F23808" w:rsidRPr="007E020B" w:rsidTr="00F23808">
        <w:tc>
          <w:tcPr>
            <w:tcW w:w="229" w:type="pct"/>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a)</w:t>
            </w:r>
          </w:p>
        </w:tc>
        <w:tc>
          <w:tcPr>
            <w:tcW w:w="2851"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Para explotar de 0 ha a 5 ha</w:t>
            </w:r>
          </w:p>
        </w:tc>
        <w:tc>
          <w:tcPr>
            <w:tcW w:w="960"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20</w:t>
            </w:r>
          </w:p>
        </w:tc>
        <w:tc>
          <w:tcPr>
            <w:tcW w:w="960"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ha</w:t>
            </w:r>
          </w:p>
        </w:tc>
      </w:tr>
      <w:tr w:rsidR="00F23808" w:rsidRPr="007E020B" w:rsidTr="00F23808">
        <w:tc>
          <w:tcPr>
            <w:tcW w:w="229" w:type="pct"/>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b)</w:t>
            </w:r>
          </w:p>
        </w:tc>
        <w:tc>
          <w:tcPr>
            <w:tcW w:w="2851"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Para explotar de 6 ha a 11 ha</w:t>
            </w:r>
          </w:p>
        </w:tc>
        <w:tc>
          <w:tcPr>
            <w:tcW w:w="960"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p>
        </w:tc>
        <w:tc>
          <w:tcPr>
            <w:tcW w:w="960"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p>
        </w:tc>
      </w:tr>
      <w:tr w:rsidR="00F23808" w:rsidRPr="007E020B" w:rsidTr="00F23808">
        <w:tc>
          <w:tcPr>
            <w:tcW w:w="229" w:type="pct"/>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w:t>
            </w:r>
          </w:p>
        </w:tc>
        <w:tc>
          <w:tcPr>
            <w:tcW w:w="2851" w:type="pct"/>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hAnsi="Arial" w:cs="Arial"/>
                <w:sz w:val="24"/>
                <w:szCs w:val="24"/>
                <w:lang w:eastAsia="es-MX"/>
              </w:rPr>
              <w:t xml:space="preserve">Para explotar de hasta más de 12 ha </w:t>
            </w:r>
          </w:p>
        </w:tc>
        <w:tc>
          <w:tcPr>
            <w:tcW w:w="960"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25</w:t>
            </w:r>
          </w:p>
        </w:tc>
        <w:tc>
          <w:tcPr>
            <w:tcW w:w="960"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ha</w:t>
            </w:r>
          </w:p>
        </w:tc>
      </w:tr>
    </w:tbl>
    <w:p w:rsidR="00F23808" w:rsidRPr="007E020B" w:rsidRDefault="00F23808" w:rsidP="00F23808">
      <w:pPr>
        <w:spacing w:after="0"/>
        <w:rPr>
          <w:rFonts w:ascii="Arial" w:eastAsia="Times New Roman" w:hAnsi="Arial" w:cs="Arial"/>
          <w:sz w:val="24"/>
          <w:szCs w:val="24"/>
          <w:lang w:eastAsia="es-MX"/>
        </w:rPr>
      </w:pPr>
    </w:p>
    <w:p w:rsidR="00F23808" w:rsidRPr="007E020B" w:rsidRDefault="00F23808" w:rsidP="00F23808">
      <w:pPr>
        <w:spacing w:after="0"/>
        <w:rPr>
          <w:rFonts w:ascii="Arial" w:eastAsia="Times New Roman" w:hAnsi="Arial" w:cs="Arial"/>
          <w:sz w:val="24"/>
          <w:szCs w:val="24"/>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2"/>
        <w:gridCol w:w="1270"/>
        <w:gridCol w:w="1163"/>
      </w:tblGrid>
      <w:tr w:rsidR="00F23808" w:rsidRPr="007E020B" w:rsidTr="00F23808">
        <w:tc>
          <w:tcPr>
            <w:tcW w:w="3507" w:type="pct"/>
            <w:vMerge w:val="restart"/>
            <w:tcBorders>
              <w:right w:val="single" w:sz="4" w:space="0" w:color="D9D9D9" w:themeColor="background1" w:themeShade="D9"/>
            </w:tcBorders>
            <w:shd w:val="clear" w:color="auto" w:fill="BFBFBF" w:themeFill="background1" w:themeFillShade="BF"/>
          </w:tcPr>
          <w:p w:rsidR="00F23808" w:rsidRPr="007E020B" w:rsidRDefault="00F23808" w:rsidP="00F23808">
            <w:pPr>
              <w:shd w:val="clear" w:color="auto" w:fill="BFBFBF" w:themeFill="background1" w:themeFillShade="BF"/>
              <w:rPr>
                <w:rFonts w:ascii="Arial" w:eastAsia="Times New Roman" w:hAnsi="Arial" w:cs="Arial"/>
                <w:sz w:val="24"/>
                <w:szCs w:val="24"/>
                <w:lang w:eastAsia="es-MX"/>
              </w:rPr>
            </w:pPr>
          </w:p>
          <w:p w:rsidR="00F23808" w:rsidRPr="007E020B" w:rsidRDefault="00F23808" w:rsidP="00F23808">
            <w:pPr>
              <w:shd w:val="clear" w:color="auto" w:fill="BFBFBF" w:themeFill="background1" w:themeFillShade="BF"/>
              <w:jc w:val="both"/>
              <w:rPr>
                <w:rFonts w:ascii="Arial" w:hAnsi="Arial" w:cs="Arial"/>
                <w:b/>
                <w:sz w:val="24"/>
                <w:szCs w:val="24"/>
                <w:lang w:eastAsia="es-MX"/>
              </w:rPr>
            </w:pPr>
            <w:r w:rsidRPr="007E020B">
              <w:rPr>
                <w:rFonts w:ascii="Arial" w:hAnsi="Arial" w:cs="Arial"/>
                <w:b/>
                <w:sz w:val="24"/>
                <w:szCs w:val="24"/>
                <w:lang w:eastAsia="es-MX"/>
              </w:rPr>
              <w:t xml:space="preserve"> IX. VALIDACIÓN DE PLANOS</w:t>
            </w:r>
          </w:p>
          <w:p w:rsidR="00F23808" w:rsidRPr="007E020B" w:rsidRDefault="00F23808" w:rsidP="00F23808">
            <w:pPr>
              <w:rPr>
                <w:rFonts w:ascii="Arial" w:eastAsia="Times New Roman" w:hAnsi="Arial" w:cs="Arial"/>
                <w:b/>
                <w:sz w:val="24"/>
                <w:szCs w:val="24"/>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VUMA</w:t>
            </w:r>
          </w:p>
          <w:p w:rsidR="00F23808" w:rsidRPr="007E020B" w:rsidRDefault="00F23808" w:rsidP="00F23808">
            <w:pPr>
              <w:jc w:val="center"/>
              <w:rPr>
                <w:rFonts w:ascii="Arial" w:hAnsi="Arial" w:cs="Arial"/>
                <w:color w:val="7F7F7F" w:themeColor="text1" w:themeTint="80"/>
                <w:sz w:val="24"/>
                <w:szCs w:val="24"/>
                <w:lang w:eastAsia="es-MX"/>
              </w:rPr>
            </w:pPr>
            <w:r w:rsidRPr="007E020B">
              <w:rPr>
                <w:rFonts w:ascii="Arial" w:hAnsi="Arial" w:cs="Arial"/>
                <w:b/>
                <w:color w:val="7F7F7F" w:themeColor="text1" w:themeTint="80"/>
                <w:sz w:val="24"/>
                <w:szCs w:val="24"/>
                <w:lang w:eastAsia="es-MX"/>
              </w:rPr>
              <w:t xml:space="preserve"> 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UNIDAD</w:t>
            </w:r>
          </w:p>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DE MEDIDA</w:t>
            </w:r>
          </w:p>
        </w:tc>
      </w:tr>
      <w:tr w:rsidR="00F23808" w:rsidRPr="007E020B" w:rsidTr="00F23808">
        <w:tc>
          <w:tcPr>
            <w:tcW w:w="3507"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rsidR="00F23808" w:rsidRPr="007E020B" w:rsidRDefault="00F23808" w:rsidP="00F23808">
            <w:pPr>
              <w:rPr>
                <w:rFonts w:ascii="Arial" w:eastAsia="Times New Roman" w:hAnsi="Arial" w:cs="Arial"/>
                <w:sz w:val="24"/>
                <w:szCs w:val="24"/>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0.35</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POR PLANO</w:t>
            </w:r>
          </w:p>
        </w:tc>
      </w:tr>
    </w:tbl>
    <w:p w:rsidR="00F23808" w:rsidRPr="007E020B" w:rsidRDefault="00F23808" w:rsidP="00F23808">
      <w:pPr>
        <w:spacing w:after="0"/>
        <w:rPr>
          <w:rFonts w:ascii="Arial" w:eastAsia="Times New Roman" w:hAnsi="Arial" w:cs="Arial"/>
          <w:sz w:val="24"/>
          <w:szCs w:val="24"/>
          <w:lang w:eastAsia="es-MX"/>
        </w:rPr>
      </w:pPr>
    </w:p>
    <w:p w:rsidR="00F23808" w:rsidRPr="007E020B" w:rsidRDefault="00F23808" w:rsidP="00F23808">
      <w:pPr>
        <w:spacing w:after="0"/>
        <w:rPr>
          <w:rFonts w:ascii="Arial" w:eastAsia="Times New Roman" w:hAnsi="Arial" w:cs="Arial"/>
          <w:sz w:val="24"/>
          <w:szCs w:val="24"/>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1270"/>
        <w:gridCol w:w="1790"/>
      </w:tblGrid>
      <w:tr w:rsidR="00F23808" w:rsidRPr="007E020B" w:rsidTr="00F23808">
        <w:tc>
          <w:tcPr>
            <w:tcW w:w="3483" w:type="pct"/>
            <w:vMerge w:val="restart"/>
            <w:tcBorders>
              <w:right w:val="single" w:sz="4" w:space="0" w:color="D9D9D9" w:themeColor="background1" w:themeShade="D9"/>
            </w:tcBorders>
            <w:shd w:val="clear" w:color="auto" w:fill="BFBFBF" w:themeFill="background1" w:themeFillShade="BF"/>
          </w:tcPr>
          <w:p w:rsidR="00F23808" w:rsidRPr="007E020B" w:rsidRDefault="00F23808" w:rsidP="00F23808">
            <w:pPr>
              <w:shd w:val="clear" w:color="auto" w:fill="BFBFBF" w:themeFill="background1" w:themeFillShade="BF"/>
              <w:rPr>
                <w:rFonts w:ascii="Arial" w:eastAsia="Times New Roman" w:hAnsi="Arial" w:cs="Arial"/>
                <w:sz w:val="24"/>
                <w:szCs w:val="24"/>
                <w:lang w:eastAsia="es-MX"/>
              </w:rPr>
            </w:pPr>
          </w:p>
          <w:p w:rsidR="00F23808" w:rsidRPr="007E020B" w:rsidRDefault="00F23808" w:rsidP="00F23808">
            <w:pPr>
              <w:shd w:val="clear" w:color="auto" w:fill="BFBFBF" w:themeFill="background1" w:themeFillShade="BF"/>
              <w:jc w:val="both"/>
              <w:rPr>
                <w:rFonts w:ascii="Arial" w:hAnsi="Arial" w:cs="Arial"/>
                <w:b/>
                <w:sz w:val="24"/>
                <w:szCs w:val="24"/>
                <w:lang w:eastAsia="es-MX"/>
              </w:rPr>
            </w:pPr>
            <w:r w:rsidRPr="007E020B">
              <w:rPr>
                <w:rFonts w:ascii="Arial" w:hAnsi="Arial" w:cs="Arial"/>
                <w:b/>
                <w:sz w:val="24"/>
                <w:szCs w:val="24"/>
                <w:lang w:eastAsia="es-MX"/>
              </w:rPr>
              <w:t xml:space="preserve"> X. OTORGAMIENTO DE CONSTANCIA A QUE SE REFIERE LA LEY SOBRE RÉGIMEN DE PROPIEDAD Y CONDOMINIO INMOBILIARIO DEL ESTADO DE YUCATÁN.</w:t>
            </w:r>
          </w:p>
          <w:p w:rsidR="00F23808" w:rsidRPr="007E020B" w:rsidRDefault="00F23808" w:rsidP="00F23808">
            <w:pPr>
              <w:rPr>
                <w:rFonts w:ascii="Arial" w:eastAsia="Times New Roman" w:hAnsi="Arial" w:cs="Arial"/>
                <w:b/>
                <w:sz w:val="24"/>
                <w:szCs w:val="24"/>
                <w:highlight w:val="yellow"/>
                <w:lang w:eastAsia="es-MX"/>
              </w:rPr>
            </w:pPr>
          </w:p>
        </w:tc>
        <w:tc>
          <w:tcPr>
            <w:tcW w:w="7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VUMA</w:t>
            </w:r>
          </w:p>
          <w:p w:rsidR="00F23808" w:rsidRPr="007E020B" w:rsidRDefault="00F23808" w:rsidP="00F23808">
            <w:pPr>
              <w:jc w:val="center"/>
              <w:rPr>
                <w:rFonts w:ascii="Arial" w:hAnsi="Arial" w:cs="Arial"/>
                <w:color w:val="7F7F7F" w:themeColor="text1" w:themeTint="80"/>
                <w:sz w:val="24"/>
                <w:szCs w:val="24"/>
                <w:lang w:eastAsia="es-MX"/>
              </w:rPr>
            </w:pPr>
            <w:r w:rsidRPr="007E020B">
              <w:rPr>
                <w:rFonts w:ascii="Arial" w:hAnsi="Arial" w:cs="Arial"/>
                <w:b/>
                <w:color w:val="7F7F7F" w:themeColor="text1" w:themeTint="80"/>
                <w:sz w:val="24"/>
                <w:szCs w:val="24"/>
                <w:lang w:eastAsia="es-MX"/>
              </w:rPr>
              <w:t xml:space="preserve"> VIGENTE</w:t>
            </w:r>
          </w:p>
        </w:tc>
        <w:tc>
          <w:tcPr>
            <w:tcW w:w="80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UNIDAD</w:t>
            </w:r>
          </w:p>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DE MEDIDA</w:t>
            </w:r>
          </w:p>
        </w:tc>
      </w:tr>
      <w:tr w:rsidR="00F23808" w:rsidRPr="007E020B" w:rsidTr="00F23808">
        <w:tc>
          <w:tcPr>
            <w:tcW w:w="3483"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rsidR="00F23808" w:rsidRPr="007E020B" w:rsidRDefault="00F23808" w:rsidP="00F23808">
            <w:pPr>
              <w:rPr>
                <w:rFonts w:ascii="Arial" w:eastAsia="Times New Roman" w:hAnsi="Arial" w:cs="Arial"/>
                <w:sz w:val="24"/>
                <w:szCs w:val="24"/>
                <w:highlight w:val="yellow"/>
                <w:lang w:eastAsia="es-MX"/>
              </w:rPr>
            </w:pPr>
          </w:p>
        </w:tc>
        <w:tc>
          <w:tcPr>
            <w:tcW w:w="7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8</w:t>
            </w:r>
          </w:p>
        </w:tc>
        <w:tc>
          <w:tcPr>
            <w:tcW w:w="80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CONSTANCIA</w:t>
            </w:r>
          </w:p>
        </w:tc>
      </w:tr>
    </w:tbl>
    <w:p w:rsidR="00F23808" w:rsidRPr="007E020B" w:rsidRDefault="00F23808" w:rsidP="00F23808">
      <w:pPr>
        <w:rPr>
          <w:rFonts w:ascii="Arial" w:eastAsia="Times New Roman" w:hAnsi="Arial" w:cs="Arial"/>
          <w:sz w:val="24"/>
          <w:szCs w:val="24"/>
          <w:lang w:eastAsia="es-MX"/>
        </w:rPr>
      </w:pPr>
    </w:p>
    <w:p w:rsidR="00F23808" w:rsidRPr="007E020B" w:rsidRDefault="00F23808" w:rsidP="00F23808">
      <w:pPr>
        <w:shd w:val="clear" w:color="auto" w:fill="D9D9D9" w:themeFill="background1" w:themeFillShade="D9"/>
        <w:spacing w:after="0" w:line="240" w:lineRule="auto"/>
        <w:jc w:val="both"/>
        <w:rPr>
          <w:rFonts w:ascii="Arial" w:eastAsia="Times New Roman" w:hAnsi="Arial" w:cs="Arial"/>
          <w:b/>
          <w:sz w:val="24"/>
          <w:szCs w:val="24"/>
          <w:lang w:eastAsia="es-ES"/>
        </w:rPr>
      </w:pPr>
      <w:r w:rsidRPr="007E020B">
        <w:rPr>
          <w:rFonts w:ascii="Arial" w:eastAsia="Times New Roman" w:hAnsi="Arial" w:cs="Arial"/>
          <w:b/>
          <w:sz w:val="24"/>
          <w:szCs w:val="24"/>
          <w:lang w:eastAsia="es-ES"/>
        </w:rPr>
        <w:t>XI. PERMISOS DE ANUNCIOS</w:t>
      </w:r>
    </w:p>
    <w:p w:rsidR="00F23808" w:rsidRPr="007E020B" w:rsidRDefault="00F23808" w:rsidP="00F23808">
      <w:pPr>
        <w:spacing w:after="0" w:line="240" w:lineRule="auto"/>
        <w:jc w:val="both"/>
        <w:rPr>
          <w:rFonts w:ascii="Arial" w:eastAsia="Times New Roman" w:hAnsi="Arial" w:cs="Arial"/>
          <w:sz w:val="24"/>
          <w:szCs w:val="24"/>
          <w:lang w:eastAsia="es-ES"/>
        </w:rPr>
      </w:pPr>
    </w:p>
    <w:p w:rsidR="00F23808" w:rsidRPr="007E020B" w:rsidRDefault="00F23808" w:rsidP="00F23808">
      <w:pPr>
        <w:spacing w:after="0" w:line="240" w:lineRule="auto"/>
        <w:jc w:val="both"/>
        <w:rPr>
          <w:rFonts w:ascii="Arial" w:eastAsia="Times New Roman" w:hAnsi="Arial" w:cs="Arial"/>
          <w:sz w:val="24"/>
          <w:szCs w:val="24"/>
          <w:lang w:eastAsia="es-ES"/>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6"/>
        <w:gridCol w:w="4472"/>
        <w:gridCol w:w="1475"/>
        <w:gridCol w:w="1477"/>
      </w:tblGrid>
      <w:tr w:rsidR="00F23808" w:rsidRPr="007E020B" w:rsidTr="00F23808">
        <w:trPr>
          <w:trHeight w:val="616"/>
        </w:trPr>
        <w:tc>
          <w:tcPr>
            <w:tcW w:w="3103" w:type="pct"/>
            <w:gridSpan w:val="2"/>
            <w:tcBorders>
              <w:bottom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p>
        </w:tc>
        <w:tc>
          <w:tcPr>
            <w:tcW w:w="948" w:type="pct"/>
          </w:tcPr>
          <w:p w:rsidR="00F23808" w:rsidRPr="007E020B" w:rsidRDefault="00F23808" w:rsidP="00F23808">
            <w:pPr>
              <w:jc w:val="center"/>
              <w:rPr>
                <w:rFonts w:ascii="Arial" w:hAnsi="Arial" w:cs="Arial"/>
                <w:b/>
                <w:color w:val="595959" w:themeColor="text1" w:themeTint="A6"/>
                <w:sz w:val="24"/>
                <w:szCs w:val="24"/>
                <w:lang w:eastAsia="es-MX"/>
              </w:rPr>
            </w:pPr>
            <w:r w:rsidRPr="007E020B">
              <w:rPr>
                <w:rFonts w:ascii="Arial" w:hAnsi="Arial" w:cs="Arial"/>
                <w:b/>
                <w:color w:val="595959" w:themeColor="text1" w:themeTint="A6"/>
                <w:sz w:val="24"/>
                <w:szCs w:val="24"/>
                <w:lang w:eastAsia="es-MX"/>
              </w:rPr>
              <w:t>VSM</w:t>
            </w:r>
          </w:p>
          <w:p w:rsidR="00F23808" w:rsidRPr="007E020B" w:rsidRDefault="00F23808" w:rsidP="00F23808">
            <w:pPr>
              <w:jc w:val="center"/>
              <w:rPr>
                <w:rFonts w:ascii="Arial" w:hAnsi="Arial" w:cs="Arial"/>
                <w:b/>
                <w:color w:val="595959" w:themeColor="text1" w:themeTint="A6"/>
                <w:sz w:val="24"/>
                <w:szCs w:val="24"/>
                <w:lang w:eastAsia="es-MX"/>
              </w:rPr>
            </w:pPr>
            <w:r w:rsidRPr="007E020B">
              <w:rPr>
                <w:rFonts w:ascii="Arial" w:hAnsi="Arial" w:cs="Arial"/>
                <w:b/>
                <w:color w:val="595959" w:themeColor="text1" w:themeTint="A6"/>
                <w:sz w:val="24"/>
                <w:szCs w:val="24"/>
                <w:lang w:eastAsia="es-MX"/>
              </w:rPr>
              <w:t>VIGENTE</w:t>
            </w:r>
          </w:p>
        </w:tc>
        <w:tc>
          <w:tcPr>
            <w:tcW w:w="949" w:type="pct"/>
          </w:tcPr>
          <w:p w:rsidR="00F23808" w:rsidRPr="007E020B" w:rsidRDefault="00F23808" w:rsidP="00F23808">
            <w:pPr>
              <w:jc w:val="center"/>
              <w:rPr>
                <w:rFonts w:ascii="Arial" w:hAnsi="Arial" w:cs="Arial"/>
                <w:b/>
                <w:color w:val="595959" w:themeColor="text1" w:themeTint="A6"/>
                <w:sz w:val="24"/>
                <w:szCs w:val="24"/>
                <w:lang w:eastAsia="es-MX"/>
              </w:rPr>
            </w:pPr>
            <w:r w:rsidRPr="007E020B">
              <w:rPr>
                <w:rFonts w:ascii="Arial" w:hAnsi="Arial" w:cs="Arial"/>
                <w:b/>
                <w:color w:val="595959" w:themeColor="text1" w:themeTint="A6"/>
                <w:sz w:val="24"/>
                <w:szCs w:val="24"/>
                <w:lang w:eastAsia="es-MX"/>
              </w:rPr>
              <w:t>UNIDAD</w:t>
            </w:r>
          </w:p>
          <w:p w:rsidR="00F23808" w:rsidRPr="007E020B" w:rsidRDefault="00F23808" w:rsidP="00F23808">
            <w:pPr>
              <w:jc w:val="center"/>
              <w:rPr>
                <w:rFonts w:ascii="Arial" w:hAnsi="Arial" w:cs="Arial"/>
                <w:b/>
                <w:color w:val="595959" w:themeColor="text1" w:themeTint="A6"/>
                <w:sz w:val="24"/>
                <w:szCs w:val="24"/>
                <w:lang w:eastAsia="es-MX"/>
              </w:rPr>
            </w:pPr>
            <w:r w:rsidRPr="007E020B">
              <w:rPr>
                <w:rFonts w:ascii="Arial" w:hAnsi="Arial" w:cs="Arial"/>
                <w:b/>
                <w:color w:val="595959" w:themeColor="text1" w:themeTint="A6"/>
                <w:sz w:val="24"/>
                <w:szCs w:val="24"/>
                <w:lang w:eastAsia="es-MX"/>
              </w:rPr>
              <w:t>DE MEDIDA</w:t>
            </w:r>
          </w:p>
        </w:tc>
      </w:tr>
      <w:tr w:rsidR="00F23808" w:rsidRPr="007E020B" w:rsidTr="00F2380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rPr>
              <w:t xml:space="preserve">Instalación de anuncios de propaganda o publicidad permanentes en inmuebles o en mobiliario urbano.          </w:t>
            </w:r>
          </w:p>
        </w:tc>
        <w:tc>
          <w:tcPr>
            <w:tcW w:w="948" w:type="pct"/>
            <w:tcBorders>
              <w:lef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1.5</w:t>
            </w:r>
          </w:p>
        </w:tc>
        <w:tc>
          <w:tcPr>
            <w:tcW w:w="949"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m</w:t>
            </w:r>
            <w:r w:rsidRPr="007E020B">
              <w:rPr>
                <w:rFonts w:ascii="Arial" w:eastAsia="Times New Roman" w:hAnsi="Arial" w:cs="Arial"/>
                <w:sz w:val="24"/>
                <w:szCs w:val="24"/>
                <w:vertAlign w:val="superscript"/>
              </w:rPr>
              <w:t>2</w:t>
            </w:r>
          </w:p>
        </w:tc>
      </w:tr>
      <w:tr w:rsidR="00F23808" w:rsidRPr="007E020B" w:rsidTr="00F2380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rPr>
              <w:t>Instalación de anuncios de carácter denominativo permanente en inmuebles con una superficie mayor de 1.5 metros cuadrados.</w:t>
            </w:r>
          </w:p>
        </w:tc>
        <w:tc>
          <w:tcPr>
            <w:tcW w:w="948" w:type="pct"/>
            <w:tcBorders>
              <w:left w:val="single" w:sz="4" w:space="0" w:color="D9D9D9" w:themeColor="background1" w:themeShade="D9"/>
              <w:bottom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vertAlign w:val="superscript"/>
                <w:lang w:eastAsia="es-MX"/>
              </w:rPr>
            </w:pPr>
            <w:r w:rsidRPr="007E020B">
              <w:rPr>
                <w:rFonts w:ascii="Arial" w:eastAsia="Times New Roman" w:hAnsi="Arial" w:cs="Arial"/>
                <w:sz w:val="24"/>
                <w:szCs w:val="24"/>
                <w:lang w:eastAsia="es-MX"/>
              </w:rPr>
              <w:t>0.75</w:t>
            </w:r>
          </w:p>
        </w:tc>
        <w:tc>
          <w:tcPr>
            <w:tcW w:w="949" w:type="pct"/>
            <w:tcBorders>
              <w:bottom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m</w:t>
            </w:r>
            <w:r w:rsidRPr="007E020B">
              <w:rPr>
                <w:rFonts w:ascii="Arial" w:eastAsia="Times New Roman" w:hAnsi="Arial" w:cs="Arial"/>
                <w:sz w:val="24"/>
                <w:szCs w:val="24"/>
                <w:vertAlign w:val="superscript"/>
              </w:rPr>
              <w:t>2</w:t>
            </w:r>
          </w:p>
        </w:tc>
      </w:tr>
      <w:tr w:rsidR="00F23808" w:rsidRPr="007E020B" w:rsidTr="00F23808">
        <w:tc>
          <w:tcPr>
            <w:tcW w:w="263"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w:t>
            </w: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both"/>
              <w:rPr>
                <w:rFonts w:ascii="Arial" w:hAnsi="Arial" w:cs="Arial"/>
                <w:sz w:val="24"/>
                <w:szCs w:val="24"/>
                <w:lang w:eastAsia="es-MX"/>
              </w:rPr>
            </w:pPr>
            <w:r w:rsidRPr="007E020B">
              <w:rPr>
                <w:rFonts w:ascii="Arial" w:eastAsia="Times New Roman" w:hAnsi="Arial" w:cs="Arial"/>
                <w:sz w:val="24"/>
                <w:szCs w:val="24"/>
              </w:rPr>
              <w:t>Instalación de anuncios de propaganda o publicidad transitorios en inmuebles o en mobiliario urbano:</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p>
        </w:tc>
      </w:tr>
      <w:tr w:rsidR="00F23808" w:rsidRPr="007E020B" w:rsidTr="00F23808">
        <w:trPr>
          <w:trHeight w:val="311"/>
        </w:trPr>
        <w:tc>
          <w:tcPr>
            <w:tcW w:w="263" w:type="pct"/>
            <w:vMerge/>
            <w:tcBorders>
              <w:left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rPr>
            </w:pPr>
            <w:r w:rsidRPr="007E020B">
              <w:rPr>
                <w:rFonts w:ascii="Arial" w:eastAsia="Times New Roman" w:hAnsi="Arial" w:cs="Arial"/>
                <w:sz w:val="24"/>
                <w:szCs w:val="24"/>
              </w:rPr>
              <w:t xml:space="preserve">1) De 1 a 5 días naturales.                                                                            </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0.15</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m</w:t>
            </w:r>
            <w:r w:rsidRPr="007E020B">
              <w:rPr>
                <w:rFonts w:ascii="Arial" w:eastAsia="Times New Roman" w:hAnsi="Arial" w:cs="Arial"/>
                <w:sz w:val="24"/>
                <w:szCs w:val="24"/>
                <w:vertAlign w:val="superscript"/>
              </w:rPr>
              <w:t>2</w:t>
            </w:r>
          </w:p>
        </w:tc>
      </w:tr>
      <w:tr w:rsidR="00F23808" w:rsidRPr="007E020B" w:rsidTr="00F23808">
        <w:tc>
          <w:tcPr>
            <w:tcW w:w="263" w:type="pct"/>
            <w:vMerge/>
            <w:tcBorders>
              <w:left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rPr>
            </w:pPr>
            <w:r w:rsidRPr="007E020B">
              <w:rPr>
                <w:rFonts w:ascii="Arial" w:eastAsia="Times New Roman" w:hAnsi="Arial" w:cs="Arial"/>
                <w:sz w:val="24"/>
                <w:szCs w:val="24"/>
              </w:rPr>
              <w:t xml:space="preserve">2) De 1 a 10 días naturales.                                                                         </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0.20</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rPr>
            </w:pPr>
            <w:r w:rsidRPr="007E020B">
              <w:rPr>
                <w:rFonts w:ascii="Arial" w:eastAsia="Times New Roman" w:hAnsi="Arial" w:cs="Arial"/>
                <w:sz w:val="24"/>
                <w:szCs w:val="24"/>
              </w:rPr>
              <w:t>m</w:t>
            </w:r>
            <w:r w:rsidRPr="007E020B">
              <w:rPr>
                <w:rFonts w:ascii="Arial" w:eastAsia="Times New Roman" w:hAnsi="Arial" w:cs="Arial"/>
                <w:sz w:val="24"/>
                <w:szCs w:val="24"/>
                <w:vertAlign w:val="superscript"/>
              </w:rPr>
              <w:t>2</w:t>
            </w:r>
          </w:p>
        </w:tc>
      </w:tr>
      <w:tr w:rsidR="00F23808" w:rsidRPr="007E020B" w:rsidTr="00F23808">
        <w:tc>
          <w:tcPr>
            <w:tcW w:w="263" w:type="pct"/>
            <w:vMerge/>
            <w:tcBorders>
              <w:left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rPr>
            </w:pPr>
            <w:r w:rsidRPr="007E020B">
              <w:rPr>
                <w:rFonts w:ascii="Arial" w:eastAsia="Times New Roman" w:hAnsi="Arial" w:cs="Arial"/>
                <w:sz w:val="24"/>
                <w:szCs w:val="24"/>
              </w:rPr>
              <w:t xml:space="preserve">3) De 1 a 15 días naturales.                                                                        </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0.30</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m</w:t>
            </w:r>
            <w:r w:rsidRPr="007E020B">
              <w:rPr>
                <w:rFonts w:ascii="Arial" w:eastAsia="Times New Roman" w:hAnsi="Arial" w:cs="Arial"/>
                <w:sz w:val="24"/>
                <w:szCs w:val="24"/>
                <w:vertAlign w:val="superscript"/>
              </w:rPr>
              <w:t>2</w:t>
            </w:r>
          </w:p>
        </w:tc>
      </w:tr>
      <w:tr w:rsidR="00F23808" w:rsidRPr="007E020B" w:rsidTr="00F23808">
        <w:tc>
          <w:tcPr>
            <w:tcW w:w="263"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rPr>
            </w:pPr>
            <w:r w:rsidRPr="007E020B">
              <w:rPr>
                <w:rFonts w:ascii="Arial" w:eastAsia="Times New Roman" w:hAnsi="Arial" w:cs="Arial"/>
                <w:sz w:val="24"/>
                <w:szCs w:val="24"/>
              </w:rPr>
              <w:t xml:space="preserve">4) De 1 a 30 días naturales.                                                                        </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 xml:space="preserve">0.50            </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m</w:t>
            </w:r>
            <w:r w:rsidRPr="007E020B">
              <w:rPr>
                <w:rFonts w:ascii="Arial" w:eastAsia="Times New Roman" w:hAnsi="Arial" w:cs="Arial"/>
                <w:sz w:val="24"/>
                <w:szCs w:val="24"/>
                <w:vertAlign w:val="superscript"/>
              </w:rPr>
              <w:t>2</w:t>
            </w:r>
          </w:p>
        </w:tc>
      </w:tr>
      <w:tr w:rsidR="00F23808" w:rsidRPr="007E020B" w:rsidTr="00F2380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hAnsi="Arial" w:cs="Arial"/>
                <w:sz w:val="24"/>
                <w:szCs w:val="24"/>
                <w:lang w:eastAsia="es-MX"/>
              </w:rPr>
            </w:pPr>
            <w:r w:rsidRPr="007E020B">
              <w:rPr>
                <w:rFonts w:ascii="Arial" w:eastAsia="Times New Roman" w:hAnsi="Arial" w:cs="Arial"/>
                <w:sz w:val="24"/>
                <w:szCs w:val="24"/>
              </w:rPr>
              <w:t>Por exhibición de anuncios de propaganda o publicidad permanentes en vehículos de Transporte Público.</w:t>
            </w:r>
          </w:p>
        </w:tc>
        <w:tc>
          <w:tcPr>
            <w:tcW w:w="948" w:type="pct"/>
            <w:tcBorders>
              <w:top w:val="single" w:sz="4" w:space="0" w:color="D9D9D9" w:themeColor="background1" w:themeShade="D9"/>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w:t>
            </w:r>
          </w:p>
        </w:tc>
        <w:tc>
          <w:tcPr>
            <w:tcW w:w="949" w:type="pct"/>
            <w:tcBorders>
              <w:top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m</w:t>
            </w:r>
            <w:r w:rsidRPr="007E020B">
              <w:rPr>
                <w:rFonts w:ascii="Arial" w:eastAsia="Times New Roman" w:hAnsi="Arial" w:cs="Arial"/>
                <w:sz w:val="24"/>
                <w:szCs w:val="24"/>
                <w:vertAlign w:val="superscript"/>
              </w:rPr>
              <w:t>2</w:t>
            </w:r>
          </w:p>
        </w:tc>
      </w:tr>
      <w:tr w:rsidR="00F23808" w:rsidRPr="007E020B" w:rsidTr="00F23808">
        <w:trPr>
          <w:trHeight w:val="406"/>
        </w:trPr>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e)</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rPr>
                <w:rFonts w:ascii="Arial" w:hAnsi="Arial" w:cs="Arial"/>
                <w:sz w:val="24"/>
                <w:szCs w:val="24"/>
                <w:lang w:eastAsia="es-MX"/>
              </w:rPr>
            </w:pPr>
            <w:r w:rsidRPr="007E020B">
              <w:rPr>
                <w:rFonts w:ascii="Arial" w:eastAsia="Times New Roman" w:hAnsi="Arial" w:cs="Arial"/>
                <w:sz w:val="24"/>
                <w:szCs w:val="24"/>
              </w:rPr>
              <w:t>Por exhibición de anuncios de propaganda o publicidad transitorios en vehículos de Transporte Público.</w:t>
            </w:r>
          </w:p>
        </w:tc>
        <w:tc>
          <w:tcPr>
            <w:tcW w:w="948" w:type="pct"/>
            <w:tcBorders>
              <w:left w:val="single" w:sz="4" w:space="0" w:color="D9D9D9" w:themeColor="background1" w:themeShade="D9"/>
            </w:tcBorders>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1.5</w:t>
            </w:r>
          </w:p>
        </w:tc>
        <w:tc>
          <w:tcPr>
            <w:tcW w:w="949" w:type="pct"/>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m</w:t>
            </w:r>
          </w:p>
        </w:tc>
      </w:tr>
      <w:tr w:rsidR="00F23808" w:rsidRPr="007E020B" w:rsidTr="00F2380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f)</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both"/>
              <w:rPr>
                <w:rFonts w:ascii="Arial" w:hAnsi="Arial" w:cs="Arial"/>
                <w:sz w:val="24"/>
                <w:szCs w:val="24"/>
                <w:lang w:eastAsia="es-MX"/>
              </w:rPr>
            </w:pPr>
            <w:r w:rsidRPr="007E020B">
              <w:rPr>
                <w:rFonts w:ascii="Arial" w:eastAsia="Times New Roman" w:hAnsi="Arial" w:cs="Arial"/>
                <w:sz w:val="24"/>
                <w:szCs w:val="24"/>
              </w:rPr>
              <w:t>Por renovación de permisos permanentes, para la difusión de propaganda o publicidad asociada a música o sonido.</w:t>
            </w:r>
          </w:p>
        </w:tc>
        <w:tc>
          <w:tcPr>
            <w:tcW w:w="948"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0.25</w:t>
            </w:r>
          </w:p>
        </w:tc>
        <w:tc>
          <w:tcPr>
            <w:tcW w:w="949"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Por día</w:t>
            </w:r>
          </w:p>
        </w:tc>
      </w:tr>
      <w:tr w:rsidR="00F23808" w:rsidRPr="007E020B" w:rsidTr="00F2380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g)</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jc w:val="both"/>
              <w:rPr>
                <w:rFonts w:ascii="Arial" w:eastAsia="Times New Roman" w:hAnsi="Arial" w:cs="Arial"/>
                <w:sz w:val="24"/>
                <w:szCs w:val="24"/>
              </w:rPr>
            </w:pPr>
            <w:r w:rsidRPr="007E020B">
              <w:rPr>
                <w:rFonts w:ascii="Arial" w:eastAsia="Times New Roman" w:hAnsi="Arial" w:cs="Arial"/>
                <w:sz w:val="24"/>
                <w:szCs w:val="24"/>
              </w:rPr>
              <w:t xml:space="preserve">Para la proyección óptica permanente de anuncios.                          </w:t>
            </w:r>
          </w:p>
        </w:tc>
        <w:tc>
          <w:tcPr>
            <w:tcW w:w="948" w:type="pct"/>
            <w:tcBorders>
              <w:left w:val="single" w:sz="4" w:space="0" w:color="D9D9D9" w:themeColor="background1" w:themeShade="D9"/>
            </w:tcBorders>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2.5</w:t>
            </w:r>
          </w:p>
        </w:tc>
        <w:tc>
          <w:tcPr>
            <w:tcW w:w="949" w:type="pct"/>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m</w:t>
            </w:r>
            <w:r w:rsidRPr="007E020B">
              <w:rPr>
                <w:rFonts w:ascii="Arial" w:eastAsia="Times New Roman" w:hAnsi="Arial" w:cs="Arial"/>
                <w:sz w:val="24"/>
                <w:szCs w:val="24"/>
                <w:vertAlign w:val="superscript"/>
              </w:rPr>
              <w:t>2</w:t>
            </w:r>
          </w:p>
        </w:tc>
      </w:tr>
      <w:tr w:rsidR="00F23808" w:rsidRPr="007E020B" w:rsidTr="00F2380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h)</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both"/>
              <w:rPr>
                <w:rFonts w:ascii="Arial" w:eastAsia="Times New Roman" w:hAnsi="Arial" w:cs="Arial"/>
                <w:sz w:val="24"/>
                <w:szCs w:val="24"/>
              </w:rPr>
            </w:pPr>
            <w:r w:rsidRPr="007E020B">
              <w:rPr>
                <w:rFonts w:ascii="Arial" w:eastAsia="Times New Roman" w:hAnsi="Arial" w:cs="Arial"/>
                <w:sz w:val="24"/>
                <w:szCs w:val="24"/>
              </w:rPr>
              <w:t>Para la proyección permanente a través de medios electrónicos de anuncios.</w:t>
            </w:r>
          </w:p>
        </w:tc>
        <w:tc>
          <w:tcPr>
            <w:tcW w:w="948"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w:t>
            </w:r>
          </w:p>
        </w:tc>
        <w:tc>
          <w:tcPr>
            <w:tcW w:w="949"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p>
        </w:tc>
      </w:tr>
      <w:tr w:rsidR="00F23808" w:rsidRPr="007E020B" w:rsidTr="00F2380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i)</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jc w:val="both"/>
              <w:rPr>
                <w:rFonts w:ascii="Arial" w:eastAsia="Times New Roman" w:hAnsi="Arial" w:cs="Arial"/>
                <w:sz w:val="24"/>
                <w:szCs w:val="24"/>
              </w:rPr>
            </w:pPr>
            <w:r w:rsidRPr="007E020B">
              <w:rPr>
                <w:rFonts w:ascii="Arial" w:eastAsia="Times New Roman" w:hAnsi="Arial" w:cs="Arial"/>
                <w:sz w:val="24"/>
                <w:szCs w:val="24"/>
              </w:rPr>
              <w:t xml:space="preserve">Por exhibición de anuncios transitorios de propaganda o publicidad inflables suspendidos en el aire, con capacidad de 1 hasta 50 kg. de gas Helio.                                                                 </w:t>
            </w:r>
          </w:p>
        </w:tc>
        <w:tc>
          <w:tcPr>
            <w:tcW w:w="948" w:type="pct"/>
            <w:tcBorders>
              <w:left w:val="single" w:sz="4" w:space="0" w:color="D9D9D9" w:themeColor="background1" w:themeShade="D9"/>
            </w:tcBorders>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2.5</w:t>
            </w:r>
          </w:p>
        </w:tc>
        <w:tc>
          <w:tcPr>
            <w:tcW w:w="949" w:type="pct"/>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Por elemento</w:t>
            </w:r>
          </w:p>
        </w:tc>
      </w:tr>
      <w:tr w:rsidR="00F23808" w:rsidRPr="007E020B" w:rsidTr="00F2380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j)</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both"/>
              <w:rPr>
                <w:rFonts w:ascii="Arial" w:eastAsia="Times New Roman" w:hAnsi="Arial" w:cs="Arial"/>
                <w:sz w:val="24"/>
                <w:szCs w:val="24"/>
              </w:rPr>
            </w:pPr>
            <w:r w:rsidRPr="007E020B">
              <w:rPr>
                <w:rFonts w:ascii="Arial" w:eastAsia="Times New Roman" w:hAnsi="Arial" w:cs="Arial"/>
                <w:sz w:val="24"/>
                <w:szCs w:val="24"/>
              </w:rPr>
              <w:t xml:space="preserve">Por exhibición de anuncios transitorios de propaganda o publicidad inflables suspendidos en el aire, con capacidad de más de 50 kg. de gas Helio.                                                                     </w:t>
            </w:r>
          </w:p>
        </w:tc>
        <w:tc>
          <w:tcPr>
            <w:tcW w:w="948"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p>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5</w:t>
            </w:r>
          </w:p>
        </w:tc>
        <w:tc>
          <w:tcPr>
            <w:tcW w:w="949"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p>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por elemento</w:t>
            </w:r>
          </w:p>
        </w:tc>
      </w:tr>
      <w:tr w:rsidR="00F23808" w:rsidRPr="007E020B" w:rsidTr="00F2380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k)</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rPr>
                <w:rFonts w:ascii="Arial" w:eastAsia="Times New Roman" w:hAnsi="Arial" w:cs="Arial"/>
                <w:sz w:val="24"/>
                <w:szCs w:val="24"/>
              </w:rPr>
            </w:pPr>
            <w:r w:rsidRPr="007E020B">
              <w:rPr>
                <w:rFonts w:ascii="Arial" w:eastAsia="Times New Roman" w:hAnsi="Arial" w:cs="Arial"/>
                <w:sz w:val="24"/>
                <w:szCs w:val="24"/>
              </w:rPr>
              <w:t>Por exhibición de anuncios figurativos o volumétricos.</w:t>
            </w:r>
          </w:p>
        </w:tc>
        <w:tc>
          <w:tcPr>
            <w:tcW w:w="948" w:type="pct"/>
            <w:tcBorders>
              <w:left w:val="single" w:sz="4" w:space="0" w:color="D9D9D9" w:themeColor="background1" w:themeShade="D9"/>
              <w:bottom w:val="single" w:sz="4" w:space="0" w:color="D9D9D9" w:themeColor="background1" w:themeShade="D9"/>
            </w:tcBorders>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5</w:t>
            </w:r>
          </w:p>
        </w:tc>
        <w:tc>
          <w:tcPr>
            <w:tcW w:w="949" w:type="pct"/>
            <w:tcBorders>
              <w:bottom w:val="single" w:sz="4" w:space="0" w:color="D9D9D9" w:themeColor="background1" w:themeShade="D9"/>
            </w:tcBorders>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Por elemento</w:t>
            </w:r>
          </w:p>
        </w:tc>
      </w:tr>
      <w:tr w:rsidR="00F23808" w:rsidRPr="007E020B" w:rsidTr="00F23808">
        <w:tc>
          <w:tcPr>
            <w:tcW w:w="263" w:type="pct"/>
            <w:vMerge w:val="restart"/>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l)</w:t>
            </w: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both"/>
              <w:rPr>
                <w:rFonts w:ascii="Arial" w:eastAsia="Times New Roman" w:hAnsi="Arial" w:cs="Arial"/>
                <w:sz w:val="24"/>
                <w:szCs w:val="24"/>
              </w:rPr>
            </w:pPr>
            <w:r w:rsidRPr="007E020B">
              <w:rPr>
                <w:rFonts w:ascii="Arial" w:eastAsia="Times New Roman" w:hAnsi="Arial" w:cs="Arial"/>
                <w:sz w:val="24"/>
                <w:szCs w:val="24"/>
              </w:rPr>
              <w:t>Por la difusión de propaganda o publicidad  impresa en volantes o folletos.</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p>
        </w:tc>
      </w:tr>
      <w:tr w:rsidR="00F23808" w:rsidRPr="007E020B" w:rsidTr="00F23808">
        <w:tc>
          <w:tcPr>
            <w:tcW w:w="263" w:type="pct"/>
            <w:vMerge/>
            <w:tcBorders>
              <w:top w:val="nil"/>
              <w:left w:val="single" w:sz="4" w:space="0" w:color="D9D9D9" w:themeColor="background1" w:themeShade="D9"/>
              <w:bottom w:val="nil"/>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both"/>
              <w:rPr>
                <w:rFonts w:ascii="Arial" w:eastAsia="Times New Roman" w:hAnsi="Arial" w:cs="Arial"/>
                <w:sz w:val="24"/>
                <w:szCs w:val="24"/>
              </w:rPr>
            </w:pPr>
            <w:r w:rsidRPr="007E020B">
              <w:rPr>
                <w:rFonts w:ascii="Arial" w:eastAsia="Times New Roman" w:hAnsi="Arial" w:cs="Arial"/>
                <w:sz w:val="24"/>
                <w:szCs w:val="24"/>
              </w:rPr>
              <w:t>1) De 1 hasta 5 millares.</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p>
        </w:tc>
      </w:tr>
      <w:tr w:rsidR="00F23808" w:rsidRPr="007E020B" w:rsidTr="00F23808">
        <w:tc>
          <w:tcPr>
            <w:tcW w:w="263" w:type="pct"/>
            <w:vMerge/>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both"/>
              <w:rPr>
                <w:rFonts w:ascii="Arial" w:eastAsia="Times New Roman" w:hAnsi="Arial" w:cs="Arial"/>
                <w:sz w:val="24"/>
                <w:szCs w:val="24"/>
              </w:rPr>
            </w:pPr>
            <w:r w:rsidRPr="007E020B">
              <w:rPr>
                <w:rFonts w:ascii="Arial" w:eastAsia="Times New Roman" w:hAnsi="Arial" w:cs="Arial"/>
                <w:sz w:val="24"/>
                <w:szCs w:val="24"/>
              </w:rPr>
              <w:t>2) Por millar adicional.</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0.10</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p>
        </w:tc>
      </w:tr>
      <w:tr w:rsidR="00F23808" w:rsidRPr="007E020B" w:rsidTr="00F2380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m)</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jc w:val="both"/>
              <w:rPr>
                <w:rFonts w:ascii="Arial" w:eastAsia="Times New Roman" w:hAnsi="Arial" w:cs="Arial"/>
                <w:sz w:val="24"/>
                <w:szCs w:val="24"/>
              </w:rPr>
            </w:pPr>
            <w:r w:rsidRPr="007E020B">
              <w:rPr>
                <w:rFonts w:ascii="Arial" w:eastAsia="Times New Roman" w:hAnsi="Arial" w:cs="Arial"/>
                <w:sz w:val="24"/>
                <w:szCs w:val="24"/>
              </w:rPr>
              <w:t xml:space="preserve">Por instalación permanente de anuncios de propaganda o publicidad en inmuebles o en mobiliario urbano, o anuncios de propaganda o publicidad en inmuebles y campos del municipio, </w:t>
            </w:r>
            <w:r w:rsidRPr="007E020B">
              <w:rPr>
                <w:rFonts w:ascii="Arial" w:eastAsia="Times New Roman" w:hAnsi="Arial" w:cs="Arial"/>
                <w:sz w:val="24"/>
                <w:szCs w:val="24"/>
              </w:rPr>
              <w:lastRenderedPageBreak/>
              <w:t>iluminados con luz Neón.</w:t>
            </w:r>
          </w:p>
        </w:tc>
        <w:tc>
          <w:tcPr>
            <w:tcW w:w="948" w:type="pct"/>
            <w:tcBorders>
              <w:top w:val="single" w:sz="4" w:space="0" w:color="D9D9D9" w:themeColor="background1" w:themeShade="D9"/>
              <w:left w:val="single" w:sz="4" w:space="0" w:color="D9D9D9" w:themeColor="background1" w:themeShade="D9"/>
            </w:tcBorders>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lastRenderedPageBreak/>
              <w:t>1.8</w:t>
            </w:r>
          </w:p>
        </w:tc>
        <w:tc>
          <w:tcPr>
            <w:tcW w:w="949" w:type="pct"/>
            <w:tcBorders>
              <w:top w:val="single" w:sz="4" w:space="0" w:color="D9D9D9" w:themeColor="background1" w:themeShade="D9"/>
            </w:tcBorders>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m</w:t>
            </w:r>
            <w:r w:rsidRPr="007E020B">
              <w:rPr>
                <w:rFonts w:ascii="Arial" w:eastAsia="Times New Roman" w:hAnsi="Arial" w:cs="Arial"/>
                <w:sz w:val="24"/>
                <w:szCs w:val="24"/>
                <w:vertAlign w:val="superscript"/>
              </w:rPr>
              <w:t>2</w:t>
            </w:r>
          </w:p>
        </w:tc>
      </w:tr>
    </w:tbl>
    <w:p w:rsidR="00F23808" w:rsidRPr="007E020B" w:rsidRDefault="00F23808" w:rsidP="00F23808">
      <w:pPr>
        <w:spacing w:after="0" w:line="240" w:lineRule="auto"/>
        <w:jc w:val="both"/>
        <w:rPr>
          <w:rFonts w:ascii="Arial" w:eastAsia="Times New Roman" w:hAnsi="Arial" w:cs="Arial"/>
          <w:sz w:val="24"/>
          <w:szCs w:val="24"/>
          <w:lang w:eastAsia="es-ES"/>
        </w:rPr>
      </w:pPr>
    </w:p>
    <w:p w:rsidR="00F23808" w:rsidRPr="007E020B" w:rsidRDefault="00F23808" w:rsidP="00F23808">
      <w:pPr>
        <w:spacing w:after="0" w:line="240" w:lineRule="auto"/>
        <w:jc w:val="both"/>
        <w:rPr>
          <w:rFonts w:ascii="Arial" w:eastAsia="Times New Roman" w:hAnsi="Arial" w:cs="Arial"/>
          <w:sz w:val="24"/>
          <w:szCs w:val="24"/>
          <w:lang w:eastAsia="es-ES"/>
        </w:rPr>
      </w:pPr>
      <w:r w:rsidRPr="007E020B">
        <w:rPr>
          <w:rFonts w:ascii="Arial" w:eastAsia="Times New Roman" w:hAnsi="Arial" w:cs="Arial"/>
          <w:sz w:val="24"/>
          <w:szCs w:val="24"/>
          <w:lang w:eastAsia="es-ES"/>
        </w:rPr>
        <w:t>Para el caso de renovación o prórroga de los permisos a que se refieren los incisos a), b), g), h) y m) de esta fracción se causarán los derechos con las mismas cuotas que dichos incisos señalen.</w:t>
      </w:r>
    </w:p>
    <w:p w:rsidR="00F23808" w:rsidRPr="007E020B" w:rsidRDefault="00F23808" w:rsidP="00F23808">
      <w:pPr>
        <w:spacing w:after="0" w:line="240" w:lineRule="auto"/>
        <w:jc w:val="both"/>
        <w:rPr>
          <w:rFonts w:ascii="Arial" w:eastAsia="Times New Roman" w:hAnsi="Arial" w:cs="Arial"/>
          <w:sz w:val="24"/>
          <w:szCs w:val="24"/>
          <w:lang w:eastAsia="es-ES"/>
        </w:rPr>
      </w:pPr>
      <w:r w:rsidRPr="007E020B">
        <w:rPr>
          <w:rFonts w:ascii="Arial" w:eastAsia="Times New Roman" w:hAnsi="Arial" w:cs="Arial"/>
          <w:sz w:val="24"/>
          <w:szCs w:val="24"/>
          <w:lang w:eastAsia="es-ES"/>
        </w:rPr>
        <w:t xml:space="preserve">Cuando se cause y pague el derecho </w:t>
      </w:r>
      <w:r w:rsidRPr="007E020B">
        <w:rPr>
          <w:rFonts w:ascii="Arial" w:eastAsia="Times New Roman" w:hAnsi="Arial" w:cs="Arial"/>
          <w:sz w:val="24"/>
          <w:szCs w:val="24"/>
          <w:lang w:eastAsia="es-MX"/>
        </w:rPr>
        <w:t xml:space="preserve">por el uso de espacios en la vía o parques públicos relacionados con </w:t>
      </w:r>
      <w:r w:rsidRPr="007E020B">
        <w:rPr>
          <w:rFonts w:ascii="Arial" w:eastAsia="Times New Roman" w:hAnsi="Arial" w:cs="Arial"/>
          <w:sz w:val="24"/>
          <w:szCs w:val="24"/>
          <w:lang w:eastAsia="es-ES"/>
        </w:rPr>
        <w:t xml:space="preserve">la instalación de mobiliario urbano del tipo paradero de autobús con espacio para la instalación de publicidad </w:t>
      </w:r>
      <w:r w:rsidRPr="007E020B">
        <w:rPr>
          <w:rFonts w:ascii="Arial" w:eastAsia="Times New Roman" w:hAnsi="Arial" w:cs="Arial"/>
          <w:sz w:val="24"/>
          <w:szCs w:val="24"/>
          <w:lang w:eastAsia="es-MX"/>
        </w:rPr>
        <w:t xml:space="preserve">no se </w:t>
      </w:r>
      <w:r w:rsidRPr="007E020B">
        <w:rPr>
          <w:rFonts w:ascii="Arial" w:eastAsia="Times New Roman" w:hAnsi="Arial" w:cs="Arial"/>
          <w:sz w:val="24"/>
          <w:szCs w:val="24"/>
          <w:lang w:eastAsia="es-ES"/>
        </w:rPr>
        <w:t>causarán los derechos a que se refiere la presente fracción.</w:t>
      </w:r>
    </w:p>
    <w:p w:rsidR="00F23808" w:rsidRPr="007E020B" w:rsidRDefault="00F23808" w:rsidP="00F23808">
      <w:pPr>
        <w:spacing w:after="0" w:line="240" w:lineRule="auto"/>
        <w:jc w:val="both"/>
        <w:rPr>
          <w:rFonts w:ascii="Arial" w:eastAsia="Times New Roman" w:hAnsi="Arial" w:cs="Arial"/>
          <w:sz w:val="24"/>
          <w:szCs w:val="24"/>
          <w:lang w:eastAsia="es-ES"/>
        </w:rPr>
      </w:pPr>
    </w:p>
    <w:p w:rsidR="00F23808" w:rsidRPr="007E020B" w:rsidRDefault="00F23808" w:rsidP="00F23808">
      <w:pPr>
        <w:spacing w:after="0" w:line="240" w:lineRule="auto"/>
        <w:jc w:val="both"/>
        <w:rPr>
          <w:rFonts w:ascii="Arial" w:eastAsia="Times New Roman" w:hAnsi="Arial" w:cs="Arial"/>
          <w:sz w:val="24"/>
          <w:szCs w:val="24"/>
          <w:lang w:eastAsia="es-ES"/>
        </w:rPr>
      </w:pPr>
    </w:p>
    <w:p w:rsidR="00F23808" w:rsidRPr="007E020B" w:rsidRDefault="00F23808" w:rsidP="00F23808">
      <w:pPr>
        <w:shd w:val="clear" w:color="auto" w:fill="D9D9D9" w:themeFill="background1" w:themeFillShade="D9"/>
        <w:rPr>
          <w:rFonts w:ascii="Arial" w:eastAsia="Times New Roman" w:hAnsi="Arial" w:cs="Arial"/>
          <w:b/>
          <w:sz w:val="24"/>
          <w:szCs w:val="24"/>
          <w:lang w:eastAsia="es-MX"/>
        </w:rPr>
      </w:pPr>
      <w:r w:rsidRPr="007E020B">
        <w:rPr>
          <w:rFonts w:ascii="Arial" w:eastAsia="Times New Roman" w:hAnsi="Arial" w:cs="Arial"/>
          <w:b/>
          <w:sz w:val="24"/>
          <w:szCs w:val="24"/>
          <w:lang w:eastAsia="es-MX"/>
        </w:rPr>
        <w:t>XII. VISITAS DE INSPECCIÓN.</w:t>
      </w:r>
    </w:p>
    <w:p w:rsidR="00F23808" w:rsidRPr="007E020B" w:rsidRDefault="00F23808" w:rsidP="00F23808">
      <w:pPr>
        <w:spacing w:after="0" w:line="240" w:lineRule="auto"/>
        <w:jc w:val="both"/>
        <w:rPr>
          <w:rFonts w:ascii="Arial" w:eastAsia="Times New Roman" w:hAnsi="Arial" w:cs="Arial"/>
          <w:sz w:val="24"/>
          <w:szCs w:val="24"/>
          <w:lang w:eastAsia="es-ES"/>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0"/>
        <w:gridCol w:w="4493"/>
        <w:gridCol w:w="1498"/>
        <w:gridCol w:w="1499"/>
      </w:tblGrid>
      <w:tr w:rsidR="00F23808" w:rsidRPr="007E020B" w:rsidTr="00F23808">
        <w:trPr>
          <w:trHeight w:val="616"/>
        </w:trPr>
        <w:tc>
          <w:tcPr>
            <w:tcW w:w="3080" w:type="pct"/>
            <w:gridSpan w:val="2"/>
            <w:tcBorders>
              <w:bottom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p>
        </w:tc>
        <w:tc>
          <w:tcPr>
            <w:tcW w:w="960"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VUMA</w:t>
            </w:r>
          </w:p>
          <w:p w:rsidR="00F23808" w:rsidRPr="007E020B" w:rsidRDefault="00F23808" w:rsidP="00F23808">
            <w:pPr>
              <w:jc w:val="center"/>
              <w:rPr>
                <w:rFonts w:ascii="Arial" w:hAnsi="Arial" w:cs="Arial"/>
                <w:color w:val="7F7F7F" w:themeColor="text1" w:themeTint="80"/>
                <w:sz w:val="24"/>
                <w:szCs w:val="24"/>
                <w:lang w:eastAsia="es-MX"/>
              </w:rPr>
            </w:pPr>
            <w:r w:rsidRPr="007E020B">
              <w:rPr>
                <w:rFonts w:ascii="Arial" w:hAnsi="Arial" w:cs="Arial"/>
                <w:b/>
                <w:color w:val="7F7F7F" w:themeColor="text1" w:themeTint="80"/>
                <w:sz w:val="24"/>
                <w:szCs w:val="24"/>
                <w:lang w:eastAsia="es-MX"/>
              </w:rPr>
              <w:t xml:space="preserve"> VIGENTE</w:t>
            </w:r>
          </w:p>
        </w:tc>
        <w:tc>
          <w:tcPr>
            <w:tcW w:w="960"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UNIDAD</w:t>
            </w:r>
          </w:p>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DE MEDIDA</w:t>
            </w:r>
          </w:p>
        </w:tc>
      </w:tr>
      <w:tr w:rsidR="00F23808" w:rsidRPr="007E020B" w:rsidTr="00F23808">
        <w:trPr>
          <w:trHeight w:val="323"/>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a)</w:t>
            </w:r>
          </w:p>
        </w:tc>
        <w:tc>
          <w:tcPr>
            <w:tcW w:w="4771" w:type="pct"/>
            <w:gridSpan w:val="3"/>
            <w:tcBorders>
              <w:top w:val="single" w:sz="4" w:space="0" w:color="D9D9D9" w:themeColor="background1" w:themeShade="D9"/>
              <w:left w:val="nil"/>
              <w:bottom w:val="single" w:sz="4" w:space="0" w:color="D9D9D9" w:themeColor="background1" w:themeShade="D9"/>
            </w:tcBorders>
          </w:tcPr>
          <w:p w:rsidR="00F23808" w:rsidRPr="007E020B" w:rsidRDefault="00F23808" w:rsidP="00F23808">
            <w:pPr>
              <w:jc w:val="both"/>
              <w:rPr>
                <w:rFonts w:ascii="Arial" w:eastAsia="Times New Roman" w:hAnsi="Arial" w:cs="Arial"/>
                <w:sz w:val="24"/>
                <w:szCs w:val="24"/>
                <w:lang w:eastAsia="es-MX"/>
              </w:rPr>
            </w:pPr>
            <w:r w:rsidRPr="007E020B">
              <w:rPr>
                <w:rFonts w:ascii="Arial" w:eastAsia="Times New Roman" w:hAnsi="Arial" w:cs="Arial"/>
                <w:sz w:val="24"/>
                <w:szCs w:val="24"/>
              </w:rPr>
              <w:t>De fosas sépticas:</w:t>
            </w:r>
          </w:p>
        </w:tc>
      </w:tr>
      <w:tr w:rsidR="00F23808" w:rsidRPr="007E020B"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jc w:val="both"/>
              <w:rPr>
                <w:rFonts w:ascii="Arial" w:eastAsia="Times New Roman" w:hAnsi="Arial" w:cs="Arial"/>
                <w:sz w:val="24"/>
                <w:szCs w:val="24"/>
              </w:rPr>
            </w:pPr>
            <w:r w:rsidRPr="007E020B">
              <w:rPr>
                <w:rFonts w:ascii="Arial" w:eastAsia="Times New Roman" w:hAnsi="Arial" w:cs="Arial"/>
                <w:sz w:val="24"/>
                <w:szCs w:val="24"/>
              </w:rPr>
              <w:t xml:space="preserve">1) Para el caso de desarrollo de fraccionamiento o conjunto habitacional, cuando se requiera una segunda o posterior visita de inspección:               </w:t>
            </w:r>
          </w:p>
        </w:tc>
        <w:tc>
          <w:tcPr>
            <w:tcW w:w="960" w:type="pct"/>
            <w:tcBorders>
              <w:lef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rPr>
            </w:pPr>
          </w:p>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 xml:space="preserve">10   </w:t>
            </w:r>
          </w:p>
        </w:tc>
        <w:tc>
          <w:tcPr>
            <w:tcW w:w="960" w:type="pct"/>
          </w:tcPr>
          <w:p w:rsidR="00F23808" w:rsidRPr="007E020B" w:rsidRDefault="00F23808" w:rsidP="00F23808">
            <w:pPr>
              <w:jc w:val="center"/>
              <w:rPr>
                <w:rFonts w:ascii="Arial" w:eastAsia="Times New Roman" w:hAnsi="Arial" w:cs="Arial"/>
                <w:sz w:val="24"/>
                <w:szCs w:val="24"/>
              </w:rPr>
            </w:pPr>
          </w:p>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Visita</w:t>
            </w:r>
          </w:p>
        </w:tc>
      </w:tr>
      <w:tr w:rsidR="00F23808" w:rsidRPr="007E020B"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rPr>
            </w:pPr>
            <w:r w:rsidRPr="007E020B">
              <w:rPr>
                <w:rFonts w:ascii="Arial" w:eastAsia="Times New Roman" w:hAnsi="Arial" w:cs="Arial"/>
                <w:sz w:val="24"/>
                <w:szCs w:val="24"/>
              </w:rPr>
              <w:t xml:space="preserve">2) Para los demás casos, cuando se requiera una tercera o posterior visita de inspección:            </w:t>
            </w:r>
          </w:p>
        </w:tc>
        <w:tc>
          <w:tcPr>
            <w:tcW w:w="960" w:type="pct"/>
            <w:tcBorders>
              <w:lef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rPr>
            </w:pPr>
          </w:p>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 xml:space="preserve">10   </w:t>
            </w:r>
          </w:p>
        </w:tc>
        <w:tc>
          <w:tcPr>
            <w:tcW w:w="960" w:type="pct"/>
          </w:tcPr>
          <w:p w:rsidR="00F23808" w:rsidRPr="007E020B" w:rsidRDefault="00F23808" w:rsidP="00F23808">
            <w:pPr>
              <w:jc w:val="center"/>
              <w:rPr>
                <w:rFonts w:ascii="Arial" w:eastAsia="Times New Roman" w:hAnsi="Arial" w:cs="Arial"/>
                <w:sz w:val="24"/>
                <w:szCs w:val="24"/>
              </w:rPr>
            </w:pPr>
          </w:p>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Visita</w:t>
            </w:r>
          </w:p>
        </w:tc>
      </w:tr>
      <w:tr w:rsidR="00F23808" w:rsidRPr="007E020B"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b)</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shd w:val="clear" w:color="auto" w:fill="F2F2F2" w:themeFill="background1" w:themeFillShade="F2"/>
              <w:rPr>
                <w:rFonts w:ascii="Arial" w:eastAsia="Times New Roman" w:hAnsi="Arial" w:cs="Arial"/>
                <w:sz w:val="24"/>
                <w:szCs w:val="24"/>
                <w:lang w:eastAsia="es-MX"/>
              </w:rPr>
            </w:pPr>
            <w:r w:rsidRPr="007E020B">
              <w:rPr>
                <w:rFonts w:ascii="Arial" w:eastAsia="Times New Roman" w:hAnsi="Arial" w:cs="Arial"/>
                <w:sz w:val="24"/>
                <w:szCs w:val="24"/>
              </w:rPr>
              <w:t xml:space="preserve">Por construcción o edificación distinta a la señalada en el inciso a) de esta fracción, en los casos en que se requiera una tercera o posterior visita de inspección:                                                                                                                </w:t>
            </w:r>
          </w:p>
        </w:tc>
        <w:tc>
          <w:tcPr>
            <w:tcW w:w="960"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rPr>
            </w:pPr>
          </w:p>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 xml:space="preserve">10   </w:t>
            </w:r>
          </w:p>
        </w:tc>
        <w:tc>
          <w:tcPr>
            <w:tcW w:w="960"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rPr>
            </w:pPr>
          </w:p>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Visita</w:t>
            </w:r>
          </w:p>
        </w:tc>
      </w:tr>
      <w:tr w:rsidR="00F23808" w:rsidRPr="007E020B" w:rsidTr="00F23808">
        <w:trPr>
          <w:trHeight w:val="703"/>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w:t>
            </w:r>
          </w:p>
        </w:tc>
        <w:tc>
          <w:tcPr>
            <w:tcW w:w="4771" w:type="pct"/>
            <w:gridSpan w:val="3"/>
            <w:tcBorders>
              <w:top w:val="single" w:sz="4" w:space="0" w:color="D9D9D9" w:themeColor="background1" w:themeShade="D9"/>
              <w:left w:val="nil"/>
              <w:bottom w:val="single" w:sz="4" w:space="0" w:color="D9D9D9" w:themeColor="background1" w:themeShade="D9"/>
            </w:tcBorders>
          </w:tcPr>
          <w:p w:rsidR="00F23808" w:rsidRPr="007E020B" w:rsidRDefault="00F23808" w:rsidP="00F23808">
            <w:pPr>
              <w:tabs>
                <w:tab w:val="left" w:pos="782"/>
              </w:tabs>
              <w:jc w:val="both"/>
              <w:rPr>
                <w:rFonts w:ascii="Arial" w:eastAsia="Times New Roman" w:hAnsi="Arial" w:cs="Arial"/>
                <w:sz w:val="24"/>
                <w:szCs w:val="24"/>
                <w:lang w:eastAsia="es-MX"/>
              </w:rPr>
            </w:pPr>
            <w:r w:rsidRPr="007E020B">
              <w:rPr>
                <w:rFonts w:ascii="Arial" w:eastAsia="Times New Roman" w:hAnsi="Arial" w:cs="Arial"/>
                <w:sz w:val="24"/>
                <w:szCs w:val="24"/>
              </w:rPr>
              <w:t>Para la recepción o terminación de obras de infraestructura urbana, en los casos en lo que se requiera una tercera o posterior visita de inspección, se pagará</w:t>
            </w:r>
          </w:p>
        </w:tc>
      </w:tr>
      <w:tr w:rsidR="00F23808" w:rsidRPr="007E020B"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rPr>
            </w:pPr>
            <w:r w:rsidRPr="007E020B">
              <w:rPr>
                <w:rFonts w:ascii="Arial" w:eastAsia="Times New Roman" w:hAnsi="Arial" w:cs="Arial"/>
                <w:sz w:val="24"/>
                <w:szCs w:val="24"/>
              </w:rPr>
              <w:t>1) Por los primeros 10,000 metros cuadrados de vialidad.</w:t>
            </w:r>
          </w:p>
        </w:tc>
        <w:tc>
          <w:tcPr>
            <w:tcW w:w="960" w:type="pct"/>
            <w:tcBorders>
              <w:lef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15.0</w:t>
            </w:r>
          </w:p>
        </w:tc>
        <w:tc>
          <w:tcPr>
            <w:tcW w:w="960" w:type="pct"/>
          </w:tcPr>
          <w:p w:rsidR="00F23808" w:rsidRPr="007E020B" w:rsidRDefault="00F23808" w:rsidP="00F23808">
            <w:pPr>
              <w:jc w:val="center"/>
              <w:rPr>
                <w:rFonts w:ascii="Arial" w:eastAsia="Times New Roman" w:hAnsi="Arial" w:cs="Arial"/>
                <w:sz w:val="24"/>
                <w:szCs w:val="24"/>
                <w:lang w:eastAsia="es-MX"/>
              </w:rPr>
            </w:pPr>
          </w:p>
        </w:tc>
      </w:tr>
      <w:tr w:rsidR="00F23808" w:rsidRPr="007E020B"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rPr>
            </w:pPr>
            <w:r w:rsidRPr="007E020B">
              <w:rPr>
                <w:rFonts w:ascii="Arial" w:eastAsia="Times New Roman" w:hAnsi="Arial" w:cs="Arial"/>
                <w:sz w:val="24"/>
                <w:szCs w:val="24"/>
              </w:rPr>
              <w:t>2) Por cada metro cuadrado excedente.</w:t>
            </w:r>
          </w:p>
        </w:tc>
        <w:tc>
          <w:tcPr>
            <w:tcW w:w="960" w:type="pct"/>
            <w:tcBorders>
              <w:lef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0.0015</w:t>
            </w:r>
          </w:p>
        </w:tc>
        <w:tc>
          <w:tcPr>
            <w:tcW w:w="960" w:type="pct"/>
          </w:tcPr>
          <w:p w:rsidR="00F23808" w:rsidRPr="007E020B" w:rsidRDefault="00F23808" w:rsidP="00F23808">
            <w:pPr>
              <w:jc w:val="center"/>
              <w:rPr>
                <w:rFonts w:ascii="Arial" w:eastAsia="Times New Roman" w:hAnsi="Arial" w:cs="Arial"/>
                <w:sz w:val="24"/>
                <w:szCs w:val="24"/>
                <w:lang w:eastAsia="es-MX"/>
              </w:rPr>
            </w:pPr>
          </w:p>
        </w:tc>
      </w:tr>
      <w:tr w:rsidR="00F23808" w:rsidRPr="007E020B" w:rsidTr="00F23808">
        <w:trPr>
          <w:trHeight w:val="468"/>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d)</w:t>
            </w:r>
          </w:p>
        </w:tc>
        <w:tc>
          <w:tcPr>
            <w:tcW w:w="4771" w:type="pct"/>
            <w:gridSpan w:val="3"/>
            <w:tcBorders>
              <w:top w:val="single" w:sz="4" w:space="0" w:color="D9D9D9" w:themeColor="background1" w:themeShade="D9"/>
              <w:left w:val="nil"/>
              <w:bottom w:val="single" w:sz="4" w:space="0" w:color="D9D9D9" w:themeColor="background1" w:themeShade="D9"/>
            </w:tcBorders>
            <w:shd w:val="clear" w:color="auto" w:fill="F2F2F2" w:themeFill="background1" w:themeFillShade="F2"/>
          </w:tcPr>
          <w:p w:rsidR="00F23808" w:rsidRPr="007E020B" w:rsidRDefault="00F23808" w:rsidP="00F23808">
            <w:pPr>
              <w:shd w:val="clear" w:color="auto" w:fill="F2F2F2" w:themeFill="background1" w:themeFillShade="F2"/>
              <w:jc w:val="both"/>
              <w:rPr>
                <w:rFonts w:ascii="Arial" w:eastAsia="Times New Roman" w:hAnsi="Arial" w:cs="Arial"/>
                <w:sz w:val="24"/>
                <w:szCs w:val="24"/>
              </w:rPr>
            </w:pPr>
            <w:r w:rsidRPr="007E020B">
              <w:rPr>
                <w:rFonts w:ascii="Arial" w:eastAsia="Times New Roman" w:hAnsi="Arial" w:cs="Arial"/>
                <w:sz w:val="24"/>
                <w:szCs w:val="24"/>
              </w:rPr>
              <w:t>Para la verificación de obras de infraestructura urbana a solicitud del particular, se pagará:</w:t>
            </w:r>
          </w:p>
        </w:tc>
      </w:tr>
      <w:tr w:rsidR="00F23808" w:rsidRPr="007E020B"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shd w:val="clear" w:color="auto" w:fill="F2F2F2" w:themeFill="background1" w:themeFillShade="F2"/>
              <w:jc w:val="both"/>
              <w:rPr>
                <w:rFonts w:ascii="Arial" w:eastAsia="Times New Roman" w:hAnsi="Arial" w:cs="Arial"/>
                <w:sz w:val="24"/>
                <w:szCs w:val="24"/>
              </w:rPr>
            </w:pPr>
            <w:r w:rsidRPr="007E020B">
              <w:rPr>
                <w:rFonts w:ascii="Arial" w:eastAsia="Times New Roman" w:hAnsi="Arial" w:cs="Arial"/>
                <w:sz w:val="24"/>
                <w:szCs w:val="24"/>
              </w:rPr>
              <w:t xml:space="preserve">1) Por los primeros 10,000 metros cuadrados de vialidad.  </w:t>
            </w:r>
          </w:p>
        </w:tc>
        <w:tc>
          <w:tcPr>
            <w:tcW w:w="960" w:type="pct"/>
            <w:tcBorders>
              <w:left w:val="single" w:sz="4" w:space="0" w:color="D9D9D9" w:themeColor="background1" w:themeShade="D9"/>
            </w:tcBorders>
            <w:shd w:val="clear" w:color="auto" w:fill="F2F2F2" w:themeFill="background1" w:themeFillShade="F2"/>
          </w:tcPr>
          <w:p w:rsidR="00F23808" w:rsidRPr="007E020B" w:rsidRDefault="00F23808" w:rsidP="00F23808">
            <w:pPr>
              <w:shd w:val="clear" w:color="auto" w:fill="F2F2F2" w:themeFill="background1" w:themeFillShade="F2"/>
              <w:jc w:val="center"/>
              <w:rPr>
                <w:rFonts w:ascii="Arial" w:eastAsia="Times New Roman" w:hAnsi="Arial" w:cs="Arial"/>
                <w:sz w:val="24"/>
                <w:szCs w:val="24"/>
              </w:rPr>
            </w:pPr>
            <w:r w:rsidRPr="007E020B">
              <w:rPr>
                <w:rFonts w:ascii="Arial" w:eastAsia="Times New Roman" w:hAnsi="Arial" w:cs="Arial"/>
                <w:sz w:val="24"/>
                <w:szCs w:val="24"/>
              </w:rPr>
              <w:t>15.0</w:t>
            </w:r>
          </w:p>
          <w:p w:rsidR="00F23808" w:rsidRPr="007E020B" w:rsidRDefault="00F23808" w:rsidP="00F23808">
            <w:pPr>
              <w:jc w:val="center"/>
              <w:rPr>
                <w:rFonts w:ascii="Arial" w:eastAsia="Times New Roman" w:hAnsi="Arial" w:cs="Arial"/>
                <w:sz w:val="24"/>
                <w:szCs w:val="24"/>
                <w:lang w:eastAsia="es-MX"/>
              </w:rPr>
            </w:pPr>
          </w:p>
        </w:tc>
        <w:tc>
          <w:tcPr>
            <w:tcW w:w="960"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p>
        </w:tc>
      </w:tr>
      <w:tr w:rsidR="00F23808" w:rsidRPr="007E020B"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shd w:val="clear" w:color="auto" w:fill="F2F2F2" w:themeFill="background1" w:themeFillShade="F2"/>
              <w:jc w:val="both"/>
              <w:rPr>
                <w:rFonts w:ascii="Arial" w:eastAsia="Times New Roman" w:hAnsi="Arial" w:cs="Arial"/>
                <w:sz w:val="24"/>
                <w:szCs w:val="24"/>
              </w:rPr>
            </w:pPr>
            <w:r w:rsidRPr="007E020B">
              <w:rPr>
                <w:rFonts w:ascii="Arial" w:eastAsia="Times New Roman" w:hAnsi="Arial" w:cs="Arial"/>
                <w:sz w:val="24"/>
                <w:szCs w:val="24"/>
              </w:rPr>
              <w:t>2) Por cada metro cuadrado excedente</w:t>
            </w:r>
          </w:p>
        </w:tc>
        <w:tc>
          <w:tcPr>
            <w:tcW w:w="960"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0.0015</w:t>
            </w:r>
          </w:p>
        </w:tc>
        <w:tc>
          <w:tcPr>
            <w:tcW w:w="960"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p>
        </w:tc>
      </w:tr>
    </w:tbl>
    <w:p w:rsidR="00F23808" w:rsidRPr="007E020B" w:rsidRDefault="00F23808" w:rsidP="00F23808">
      <w:pPr>
        <w:spacing w:after="0" w:line="240" w:lineRule="auto"/>
        <w:jc w:val="both"/>
        <w:rPr>
          <w:rFonts w:ascii="Arial" w:eastAsia="Times New Roman" w:hAnsi="Arial" w:cs="Arial"/>
          <w:sz w:val="24"/>
          <w:szCs w:val="24"/>
          <w:lang w:eastAsia="es-ES"/>
        </w:rPr>
      </w:pPr>
    </w:p>
    <w:p w:rsidR="00F23808" w:rsidRPr="007E020B" w:rsidRDefault="00F23808" w:rsidP="00F23808">
      <w:pPr>
        <w:spacing w:after="0" w:line="240" w:lineRule="auto"/>
        <w:rPr>
          <w:rFonts w:ascii="Arial" w:eastAsia="Times New Roman" w:hAnsi="Arial" w:cs="Arial"/>
          <w:sz w:val="24"/>
          <w:szCs w:val="24"/>
          <w:lang w:eastAsia="es-ES"/>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7"/>
        <w:gridCol w:w="1270"/>
        <w:gridCol w:w="1363"/>
      </w:tblGrid>
      <w:tr w:rsidR="00F23808" w:rsidRPr="007E020B" w:rsidTr="00F23808">
        <w:tc>
          <w:tcPr>
            <w:tcW w:w="3507" w:type="pct"/>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shd w:val="clear" w:color="auto" w:fill="D9D9D9" w:themeFill="background1" w:themeFillShade="D9"/>
              <w:rPr>
                <w:rFonts w:ascii="Arial" w:eastAsia="Times New Roman" w:hAnsi="Arial" w:cs="Arial"/>
                <w:b/>
                <w:sz w:val="24"/>
                <w:szCs w:val="24"/>
              </w:rPr>
            </w:pPr>
            <w:r w:rsidRPr="007E020B">
              <w:rPr>
                <w:rFonts w:ascii="Arial" w:eastAsia="Times New Roman" w:hAnsi="Arial" w:cs="Arial"/>
                <w:b/>
                <w:sz w:val="24"/>
                <w:szCs w:val="24"/>
              </w:rPr>
              <w:t xml:space="preserve">XIII. REVISIÓN PREVIA DE TODOS LOS PROYECTOS DE URBANIZACIÓN E INFRAESTRUCTURAURBANA, PARA LOS CASOS DONDE SE REQUIERA UNA SEGUNDA O POSTERIOR REVISIÓN.        </w:t>
            </w: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VUMA</w:t>
            </w:r>
          </w:p>
          <w:p w:rsidR="00F23808" w:rsidRPr="007E020B" w:rsidRDefault="00F23808" w:rsidP="00F23808">
            <w:pPr>
              <w:jc w:val="center"/>
              <w:rPr>
                <w:rFonts w:ascii="Arial" w:hAnsi="Arial" w:cs="Arial"/>
                <w:color w:val="7F7F7F" w:themeColor="text1" w:themeTint="80"/>
                <w:sz w:val="24"/>
                <w:szCs w:val="24"/>
                <w:lang w:eastAsia="es-MX"/>
              </w:rPr>
            </w:pPr>
            <w:r w:rsidRPr="007E020B">
              <w:rPr>
                <w:rFonts w:ascii="Arial" w:hAnsi="Arial" w:cs="Arial"/>
                <w:b/>
                <w:color w:val="7F7F7F" w:themeColor="text1" w:themeTint="80"/>
                <w:sz w:val="24"/>
                <w:szCs w:val="24"/>
                <w:lang w:eastAsia="es-MX"/>
              </w:rPr>
              <w:t xml:space="preserve"> 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UNIDAD</w:t>
            </w:r>
          </w:p>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DE MEDIDA</w:t>
            </w:r>
          </w:p>
        </w:tc>
      </w:tr>
      <w:tr w:rsidR="00F23808" w:rsidRPr="007E020B" w:rsidTr="00F23808">
        <w:tc>
          <w:tcPr>
            <w:tcW w:w="3507"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rPr>
                <w:rFonts w:ascii="Arial" w:eastAsia="Times New Roman" w:hAnsi="Arial" w:cs="Arial"/>
                <w:sz w:val="24"/>
                <w:szCs w:val="24"/>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rPr>
              <w:t>REVISIÓN</w:t>
            </w:r>
          </w:p>
        </w:tc>
      </w:tr>
    </w:tbl>
    <w:p w:rsidR="00F23808" w:rsidRPr="007E020B" w:rsidRDefault="00F23808" w:rsidP="00F23808">
      <w:pPr>
        <w:spacing w:after="0" w:line="240" w:lineRule="auto"/>
        <w:rPr>
          <w:rFonts w:ascii="Arial" w:eastAsia="Times New Roman" w:hAnsi="Arial" w:cs="Arial"/>
          <w:b/>
          <w:sz w:val="24"/>
          <w:szCs w:val="24"/>
          <w:lang w:eastAsia="es-ES"/>
        </w:rPr>
      </w:pPr>
    </w:p>
    <w:p w:rsidR="00F23808" w:rsidRPr="007E020B" w:rsidRDefault="00F23808" w:rsidP="00F23808">
      <w:pPr>
        <w:spacing w:after="0" w:line="240" w:lineRule="auto"/>
        <w:jc w:val="both"/>
        <w:rPr>
          <w:rFonts w:ascii="Arial" w:eastAsia="Times New Roman" w:hAnsi="Arial" w:cs="Arial"/>
          <w:b/>
          <w:sz w:val="24"/>
          <w:szCs w:val="24"/>
          <w:lang w:eastAsia="es-ES"/>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2"/>
        <w:gridCol w:w="1270"/>
        <w:gridCol w:w="1163"/>
      </w:tblGrid>
      <w:tr w:rsidR="00F23808" w:rsidRPr="007E020B" w:rsidTr="00F23808">
        <w:tc>
          <w:tcPr>
            <w:tcW w:w="3507" w:type="pct"/>
            <w:vMerge w:val="restart"/>
            <w:tcBorders>
              <w:right w:val="single" w:sz="4" w:space="0" w:color="D9D9D9" w:themeColor="background1" w:themeShade="D9"/>
            </w:tcBorders>
            <w:shd w:val="clear" w:color="auto" w:fill="BFBFBF" w:themeFill="background1" w:themeFillShade="BF"/>
          </w:tcPr>
          <w:p w:rsidR="00F23808" w:rsidRPr="007E020B" w:rsidRDefault="00F23808" w:rsidP="00F23808">
            <w:pPr>
              <w:jc w:val="both"/>
              <w:rPr>
                <w:rFonts w:ascii="Arial" w:eastAsia="Times New Roman" w:hAnsi="Arial" w:cs="Arial"/>
                <w:b/>
                <w:sz w:val="24"/>
                <w:szCs w:val="24"/>
              </w:rPr>
            </w:pPr>
            <w:r w:rsidRPr="007E020B">
              <w:rPr>
                <w:rFonts w:ascii="Arial" w:eastAsia="Times New Roman" w:hAnsi="Arial" w:cs="Arial"/>
                <w:b/>
                <w:sz w:val="24"/>
                <w:szCs w:val="24"/>
              </w:rPr>
              <w:t xml:space="preserve">XIV. POR LA EXPEDICIÓN DEL OFICIO DE INFORMACIÓN DEL TIPO DE ZONA EN LA QUE SE UBICAN LOS BIENES INMUEBLES, DE CONFORMIDAD CON LO ESTABLECIDO EN EL PROGRAMA DE DESARROLLO URBANO DEL </w:t>
            </w:r>
            <w:r w:rsidRPr="007E020B">
              <w:rPr>
                <w:rFonts w:ascii="Arial" w:eastAsia="Times New Roman" w:hAnsi="Arial" w:cs="Arial"/>
                <w:b/>
                <w:sz w:val="24"/>
                <w:szCs w:val="24"/>
              </w:rPr>
              <w:lastRenderedPageBreak/>
              <w:t>MUNICIPIO DE UMÁN.</w:t>
            </w: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lastRenderedPageBreak/>
              <w:t>VUMA</w:t>
            </w:r>
          </w:p>
          <w:p w:rsidR="00F23808" w:rsidRPr="007E020B" w:rsidRDefault="00F23808" w:rsidP="00F23808">
            <w:pPr>
              <w:jc w:val="center"/>
              <w:rPr>
                <w:rFonts w:ascii="Arial" w:hAnsi="Arial" w:cs="Arial"/>
                <w:color w:val="7F7F7F" w:themeColor="text1" w:themeTint="80"/>
                <w:sz w:val="24"/>
                <w:szCs w:val="24"/>
                <w:lang w:eastAsia="es-MX"/>
              </w:rPr>
            </w:pPr>
            <w:r w:rsidRPr="007E020B">
              <w:rPr>
                <w:rFonts w:ascii="Arial" w:hAnsi="Arial" w:cs="Arial"/>
                <w:b/>
                <w:color w:val="7F7F7F" w:themeColor="text1" w:themeTint="80"/>
                <w:sz w:val="24"/>
                <w:szCs w:val="24"/>
                <w:lang w:eastAsia="es-MX"/>
              </w:rPr>
              <w:t xml:space="preserve"> 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UNIDAD</w:t>
            </w:r>
          </w:p>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DE MEDIDA</w:t>
            </w:r>
          </w:p>
        </w:tc>
      </w:tr>
      <w:tr w:rsidR="00F23808" w:rsidRPr="007E020B" w:rsidTr="00F23808">
        <w:tc>
          <w:tcPr>
            <w:tcW w:w="3507"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rsidR="00F23808" w:rsidRPr="007E020B" w:rsidRDefault="00F23808" w:rsidP="00F23808">
            <w:pPr>
              <w:rPr>
                <w:rFonts w:ascii="Arial" w:eastAsia="Times New Roman" w:hAnsi="Arial" w:cs="Arial"/>
                <w:sz w:val="24"/>
                <w:szCs w:val="24"/>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 xml:space="preserve">2                      </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rPr>
              <w:t>Oficio</w:t>
            </w:r>
          </w:p>
        </w:tc>
      </w:tr>
    </w:tbl>
    <w:p w:rsidR="00F23808" w:rsidRPr="007E020B" w:rsidRDefault="00F23808" w:rsidP="00F23808">
      <w:pPr>
        <w:spacing w:after="0" w:line="240" w:lineRule="auto"/>
        <w:jc w:val="both"/>
        <w:rPr>
          <w:rFonts w:ascii="Arial" w:eastAsia="Times New Roman" w:hAnsi="Arial" w:cs="Arial"/>
          <w:b/>
          <w:sz w:val="24"/>
          <w:szCs w:val="24"/>
          <w:lang w:eastAsia="es-ES"/>
        </w:rPr>
      </w:pPr>
    </w:p>
    <w:p w:rsidR="00F23808" w:rsidRPr="007E020B" w:rsidRDefault="00F23808" w:rsidP="00F23808">
      <w:pPr>
        <w:spacing w:after="0" w:line="240" w:lineRule="auto"/>
        <w:jc w:val="both"/>
        <w:rPr>
          <w:rFonts w:ascii="Arial" w:eastAsia="Times New Roman" w:hAnsi="Arial" w:cs="Arial"/>
          <w:b/>
          <w:sz w:val="24"/>
          <w:szCs w:val="24"/>
          <w:lang w:eastAsia="es-ES"/>
        </w:rPr>
      </w:pPr>
    </w:p>
    <w:p w:rsidR="00F23808" w:rsidRPr="007E020B" w:rsidRDefault="00F23808" w:rsidP="00F23808">
      <w:pPr>
        <w:shd w:val="clear" w:color="auto" w:fill="D9D9D9" w:themeFill="background1" w:themeFillShade="D9"/>
        <w:spacing w:after="0" w:line="240" w:lineRule="auto"/>
        <w:jc w:val="both"/>
        <w:rPr>
          <w:rFonts w:ascii="Arial" w:eastAsia="Times New Roman" w:hAnsi="Arial" w:cs="Arial"/>
          <w:b/>
          <w:sz w:val="24"/>
          <w:szCs w:val="24"/>
          <w:lang w:eastAsia="es-ES"/>
        </w:rPr>
      </w:pPr>
      <w:r w:rsidRPr="007E020B">
        <w:rPr>
          <w:rFonts w:ascii="Arial" w:eastAsia="Times New Roman" w:hAnsi="Arial" w:cs="Arial"/>
          <w:b/>
          <w:sz w:val="24"/>
          <w:szCs w:val="24"/>
          <w:lang w:eastAsia="es-ES"/>
        </w:rPr>
        <w:t>XV. EMISIÓN DE COPIAS SIMPLES DE CUALQUIER DOCUMENTACIÓN CONTENIDA EN LOS EXPEDIENTES DE LA DIRECCIÓN DE DESARROLLO URBANO Y OBRAS PÚBLICAS:</w:t>
      </w:r>
    </w:p>
    <w:p w:rsidR="00F23808" w:rsidRPr="007E020B" w:rsidRDefault="00F23808" w:rsidP="00F23808">
      <w:pPr>
        <w:spacing w:after="0" w:line="240" w:lineRule="auto"/>
        <w:jc w:val="both"/>
        <w:rPr>
          <w:rFonts w:ascii="Arial" w:eastAsia="Times New Roman" w:hAnsi="Arial" w:cs="Arial"/>
          <w:sz w:val="24"/>
          <w:szCs w:val="24"/>
          <w:lang w:eastAsia="es-ES"/>
        </w:rPr>
      </w:pPr>
    </w:p>
    <w:p w:rsidR="00F23808" w:rsidRPr="007E020B" w:rsidRDefault="00F23808" w:rsidP="00F23808">
      <w:pPr>
        <w:spacing w:after="0" w:line="240" w:lineRule="auto"/>
        <w:jc w:val="both"/>
        <w:rPr>
          <w:rFonts w:ascii="Arial" w:eastAsia="Times New Roman" w:hAnsi="Arial" w:cs="Arial"/>
          <w:sz w:val="24"/>
          <w:szCs w:val="24"/>
          <w:lang w:eastAsia="es-ES"/>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3"/>
        <w:gridCol w:w="4489"/>
        <w:gridCol w:w="1494"/>
        <w:gridCol w:w="1494"/>
      </w:tblGrid>
      <w:tr w:rsidR="00F23808" w:rsidRPr="007E020B" w:rsidTr="00F23808">
        <w:trPr>
          <w:trHeight w:val="616"/>
        </w:trPr>
        <w:tc>
          <w:tcPr>
            <w:tcW w:w="3080" w:type="pct"/>
            <w:gridSpan w:val="2"/>
            <w:tcBorders>
              <w:bottom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p>
        </w:tc>
        <w:tc>
          <w:tcPr>
            <w:tcW w:w="960"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VUMA</w:t>
            </w:r>
          </w:p>
          <w:p w:rsidR="00F23808" w:rsidRPr="007E020B" w:rsidRDefault="00F23808" w:rsidP="00F23808">
            <w:pPr>
              <w:jc w:val="center"/>
              <w:rPr>
                <w:rFonts w:ascii="Arial" w:hAnsi="Arial" w:cs="Arial"/>
                <w:color w:val="7F7F7F" w:themeColor="text1" w:themeTint="80"/>
                <w:sz w:val="24"/>
                <w:szCs w:val="24"/>
                <w:lang w:eastAsia="es-MX"/>
              </w:rPr>
            </w:pPr>
            <w:r w:rsidRPr="007E020B">
              <w:rPr>
                <w:rFonts w:ascii="Arial" w:hAnsi="Arial" w:cs="Arial"/>
                <w:b/>
                <w:color w:val="7F7F7F" w:themeColor="text1" w:themeTint="80"/>
                <w:sz w:val="24"/>
                <w:szCs w:val="24"/>
                <w:lang w:eastAsia="es-MX"/>
              </w:rPr>
              <w:t xml:space="preserve"> VIGENTE</w:t>
            </w:r>
          </w:p>
        </w:tc>
        <w:tc>
          <w:tcPr>
            <w:tcW w:w="960"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UNIDAD</w:t>
            </w:r>
          </w:p>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DE MEDIDA</w:t>
            </w:r>
          </w:p>
        </w:tc>
      </w:tr>
      <w:tr w:rsidR="00F23808" w:rsidRPr="007E020B"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a)</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jc w:val="both"/>
              <w:rPr>
                <w:rFonts w:ascii="Arial" w:eastAsia="Times New Roman" w:hAnsi="Arial" w:cs="Arial"/>
                <w:sz w:val="24"/>
                <w:szCs w:val="24"/>
              </w:rPr>
            </w:pPr>
            <w:r w:rsidRPr="007E020B">
              <w:rPr>
                <w:rFonts w:ascii="Arial" w:eastAsia="Times New Roman" w:hAnsi="Arial" w:cs="Arial"/>
                <w:sz w:val="24"/>
                <w:szCs w:val="24"/>
              </w:rPr>
              <w:t>Por cada copia simple de:</w:t>
            </w:r>
          </w:p>
          <w:p w:rsidR="00F23808" w:rsidRPr="007E020B" w:rsidRDefault="00F23808" w:rsidP="00F23808">
            <w:pPr>
              <w:rPr>
                <w:rFonts w:ascii="Arial" w:eastAsia="Times New Roman" w:hAnsi="Arial" w:cs="Arial"/>
                <w:sz w:val="24"/>
                <w:szCs w:val="24"/>
                <w:lang w:eastAsia="es-MX"/>
              </w:rPr>
            </w:pPr>
          </w:p>
        </w:tc>
        <w:tc>
          <w:tcPr>
            <w:tcW w:w="960" w:type="pct"/>
            <w:tcBorders>
              <w:left w:val="single" w:sz="4" w:space="0" w:color="D9D9D9" w:themeColor="background1" w:themeShade="D9"/>
            </w:tcBorders>
            <w:shd w:val="clear" w:color="auto" w:fill="auto"/>
          </w:tcPr>
          <w:p w:rsidR="00F23808" w:rsidRPr="007E020B" w:rsidRDefault="00F23808" w:rsidP="00F23808">
            <w:pPr>
              <w:jc w:val="center"/>
              <w:rPr>
                <w:rFonts w:ascii="Arial" w:eastAsia="Times New Roman" w:hAnsi="Arial" w:cs="Arial"/>
                <w:sz w:val="24"/>
                <w:szCs w:val="24"/>
                <w:lang w:eastAsia="es-MX"/>
              </w:rPr>
            </w:pPr>
          </w:p>
        </w:tc>
        <w:tc>
          <w:tcPr>
            <w:tcW w:w="960" w:type="pct"/>
            <w:shd w:val="clear" w:color="auto" w:fill="auto"/>
          </w:tcPr>
          <w:p w:rsidR="00F23808" w:rsidRPr="007E020B" w:rsidRDefault="00F23808" w:rsidP="00F23808">
            <w:pPr>
              <w:jc w:val="center"/>
              <w:rPr>
                <w:rFonts w:ascii="Arial" w:eastAsia="Times New Roman" w:hAnsi="Arial" w:cs="Arial"/>
                <w:sz w:val="24"/>
                <w:szCs w:val="24"/>
                <w:lang w:eastAsia="es-MX"/>
              </w:rPr>
            </w:pPr>
          </w:p>
        </w:tc>
      </w:tr>
      <w:tr w:rsidR="00F23808" w:rsidRPr="007E020B"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rsidR="00F23808" w:rsidRPr="007E020B" w:rsidRDefault="00F23808" w:rsidP="00F23808">
            <w:pPr>
              <w:rPr>
                <w:rFonts w:ascii="Arial" w:eastAsia="Times New Roman" w:hAnsi="Arial" w:cs="Arial"/>
                <w:sz w:val="24"/>
                <w:szCs w:val="24"/>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jc w:val="both"/>
              <w:rPr>
                <w:rFonts w:ascii="Arial" w:eastAsia="Times New Roman" w:hAnsi="Arial" w:cs="Arial"/>
                <w:sz w:val="24"/>
                <w:szCs w:val="24"/>
                <w:lang w:eastAsia="es-MX"/>
              </w:rPr>
            </w:pPr>
            <w:r w:rsidRPr="007E020B">
              <w:rPr>
                <w:rFonts w:ascii="Arial" w:eastAsia="Times New Roman" w:hAnsi="Arial" w:cs="Arial"/>
                <w:sz w:val="24"/>
                <w:szCs w:val="24"/>
              </w:rPr>
              <w:t xml:space="preserve">1) Cualquier documentación contenida en los expedientes en tamaño, Carta u oficio.                                                                                     </w:t>
            </w:r>
          </w:p>
        </w:tc>
        <w:tc>
          <w:tcPr>
            <w:tcW w:w="960" w:type="pct"/>
            <w:tcBorders>
              <w:left w:val="single" w:sz="4" w:space="0" w:color="D9D9D9" w:themeColor="background1" w:themeShade="D9"/>
            </w:tcBorders>
            <w:shd w:val="clear" w:color="auto" w:fill="auto"/>
          </w:tcPr>
          <w:p w:rsidR="00F23808" w:rsidRPr="007E020B" w:rsidRDefault="00F23808" w:rsidP="00F23808">
            <w:pPr>
              <w:jc w:val="center"/>
              <w:rPr>
                <w:rFonts w:ascii="Arial" w:eastAsia="Times New Roman" w:hAnsi="Arial" w:cs="Arial"/>
                <w:sz w:val="24"/>
                <w:szCs w:val="24"/>
              </w:rPr>
            </w:pPr>
            <w:r w:rsidRPr="007E020B">
              <w:rPr>
                <w:rFonts w:ascii="Arial" w:eastAsia="Times New Roman" w:hAnsi="Arial" w:cs="Arial"/>
                <w:sz w:val="24"/>
                <w:szCs w:val="24"/>
              </w:rPr>
              <w:t xml:space="preserve">0.30  </w:t>
            </w:r>
          </w:p>
          <w:p w:rsidR="00F23808" w:rsidRPr="007E020B" w:rsidRDefault="00F23808" w:rsidP="00F23808">
            <w:pPr>
              <w:jc w:val="center"/>
              <w:rPr>
                <w:rFonts w:ascii="Arial" w:eastAsia="Times New Roman" w:hAnsi="Arial" w:cs="Arial"/>
                <w:sz w:val="24"/>
                <w:szCs w:val="24"/>
                <w:lang w:eastAsia="es-MX"/>
              </w:rPr>
            </w:pPr>
          </w:p>
        </w:tc>
        <w:tc>
          <w:tcPr>
            <w:tcW w:w="960" w:type="pct"/>
            <w:shd w:val="clear" w:color="auto" w:fill="auto"/>
          </w:tcPr>
          <w:p w:rsidR="00F23808" w:rsidRPr="007E020B" w:rsidRDefault="00F23808" w:rsidP="00F23808">
            <w:pPr>
              <w:jc w:val="center"/>
              <w:rPr>
                <w:rFonts w:ascii="Arial" w:eastAsia="Times New Roman" w:hAnsi="Arial" w:cs="Arial"/>
                <w:sz w:val="24"/>
                <w:szCs w:val="24"/>
              </w:rPr>
            </w:pPr>
            <w:r w:rsidRPr="007E020B">
              <w:rPr>
                <w:rFonts w:ascii="Arial" w:eastAsia="Times New Roman" w:hAnsi="Arial" w:cs="Arial"/>
                <w:sz w:val="24"/>
                <w:szCs w:val="24"/>
              </w:rPr>
              <w:t>Página</w:t>
            </w:r>
          </w:p>
          <w:p w:rsidR="00F23808" w:rsidRPr="007E020B" w:rsidRDefault="00F23808" w:rsidP="00F23808">
            <w:pPr>
              <w:jc w:val="center"/>
              <w:rPr>
                <w:rFonts w:ascii="Arial" w:eastAsia="Times New Roman" w:hAnsi="Arial" w:cs="Arial"/>
                <w:sz w:val="24"/>
                <w:szCs w:val="24"/>
                <w:lang w:eastAsia="es-MX"/>
              </w:rPr>
            </w:pPr>
          </w:p>
        </w:tc>
      </w:tr>
      <w:tr w:rsidR="00F23808" w:rsidRPr="007E020B"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jc w:val="both"/>
              <w:rPr>
                <w:rFonts w:ascii="Arial" w:hAnsi="Arial" w:cs="Arial"/>
                <w:sz w:val="24"/>
                <w:szCs w:val="24"/>
                <w:lang w:eastAsia="es-MX"/>
              </w:rPr>
            </w:pPr>
            <w:r w:rsidRPr="007E020B">
              <w:rPr>
                <w:rFonts w:ascii="Arial" w:eastAsia="Times New Roman" w:hAnsi="Arial" w:cs="Arial"/>
                <w:sz w:val="24"/>
                <w:szCs w:val="24"/>
              </w:rPr>
              <w:t>2) Plano aprobado por la Dirección de Desarrollo Urbano y Obras Públicas en tamaño doble  carta.</w:t>
            </w:r>
          </w:p>
        </w:tc>
        <w:tc>
          <w:tcPr>
            <w:tcW w:w="960" w:type="pct"/>
            <w:tcBorders>
              <w:left w:val="single" w:sz="4" w:space="0" w:color="D9D9D9" w:themeColor="background1" w:themeShade="D9"/>
            </w:tcBorders>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0.60</w:t>
            </w:r>
          </w:p>
        </w:tc>
        <w:tc>
          <w:tcPr>
            <w:tcW w:w="960" w:type="pct"/>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Plano </w:t>
            </w:r>
          </w:p>
        </w:tc>
      </w:tr>
      <w:tr w:rsidR="00F23808" w:rsidRPr="007E020B"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rsidR="00F23808" w:rsidRPr="007E020B" w:rsidRDefault="00F23808" w:rsidP="00F23808">
            <w:pPr>
              <w:jc w:val="both"/>
              <w:rPr>
                <w:rFonts w:ascii="Arial" w:eastAsia="Times New Roman" w:hAnsi="Arial" w:cs="Arial"/>
                <w:sz w:val="24"/>
                <w:szCs w:val="24"/>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jc w:val="both"/>
              <w:rPr>
                <w:rFonts w:ascii="Arial" w:eastAsia="Times New Roman" w:hAnsi="Arial" w:cs="Arial"/>
                <w:sz w:val="24"/>
                <w:szCs w:val="24"/>
              </w:rPr>
            </w:pPr>
            <w:r w:rsidRPr="007E020B">
              <w:rPr>
                <w:rFonts w:ascii="Arial" w:eastAsia="Times New Roman" w:hAnsi="Arial" w:cs="Arial"/>
                <w:sz w:val="24"/>
                <w:szCs w:val="24"/>
              </w:rPr>
              <w:t>3) Plano aprobado por la Dirección de Desarrollo Urbano y Obras Públicas en tamaño de hasta cuatro cartas</w:t>
            </w:r>
          </w:p>
        </w:tc>
        <w:tc>
          <w:tcPr>
            <w:tcW w:w="960" w:type="pct"/>
            <w:tcBorders>
              <w:left w:val="single" w:sz="4" w:space="0" w:color="D9D9D9" w:themeColor="background1" w:themeShade="D9"/>
            </w:tcBorders>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2.00</w:t>
            </w:r>
          </w:p>
        </w:tc>
        <w:tc>
          <w:tcPr>
            <w:tcW w:w="960" w:type="pct"/>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Plano</w:t>
            </w:r>
          </w:p>
        </w:tc>
      </w:tr>
      <w:tr w:rsidR="00F23808" w:rsidRPr="007E020B"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rsidR="00F23808" w:rsidRPr="007E020B" w:rsidRDefault="00F23808" w:rsidP="00F23808">
            <w:pPr>
              <w:rPr>
                <w:rFonts w:ascii="Arial" w:eastAsia="Times New Roman" w:hAnsi="Arial" w:cs="Arial"/>
                <w:sz w:val="24"/>
                <w:szCs w:val="24"/>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jc w:val="both"/>
              <w:rPr>
                <w:rFonts w:ascii="Arial" w:eastAsia="Times New Roman" w:hAnsi="Arial" w:cs="Arial"/>
                <w:sz w:val="24"/>
                <w:szCs w:val="24"/>
              </w:rPr>
            </w:pPr>
            <w:r w:rsidRPr="007E020B">
              <w:rPr>
                <w:rFonts w:ascii="Arial" w:eastAsia="Times New Roman" w:hAnsi="Arial" w:cs="Arial"/>
                <w:sz w:val="24"/>
                <w:szCs w:val="24"/>
              </w:rPr>
              <w:t xml:space="preserve">4) Plano aprobado por la Dirección de Desarrollo Urbano y Obras Públicas, superior a cuatro veces el tamaño carta.                               </w:t>
            </w:r>
          </w:p>
        </w:tc>
        <w:tc>
          <w:tcPr>
            <w:tcW w:w="960" w:type="pct"/>
            <w:tcBorders>
              <w:left w:val="single" w:sz="4" w:space="0" w:color="D9D9D9" w:themeColor="background1" w:themeShade="D9"/>
            </w:tcBorders>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 xml:space="preserve">5.00 </w:t>
            </w:r>
          </w:p>
        </w:tc>
        <w:tc>
          <w:tcPr>
            <w:tcW w:w="960" w:type="pct"/>
            <w:shd w:val="clear" w:color="auto" w:fill="auto"/>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Plano</w:t>
            </w:r>
          </w:p>
        </w:tc>
      </w:tr>
      <w:tr w:rsidR="00F23808" w:rsidRPr="007E020B"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rsidR="00F23808" w:rsidRPr="007E020B" w:rsidRDefault="00F23808" w:rsidP="00F23808">
            <w:pPr>
              <w:rPr>
                <w:rFonts w:ascii="Arial" w:hAnsi="Arial" w:cs="Arial"/>
                <w:b/>
                <w:sz w:val="24"/>
                <w:szCs w:val="24"/>
                <w:lang w:eastAsia="es-MX"/>
              </w:rPr>
            </w:pPr>
            <w:r w:rsidRPr="007E020B">
              <w:rPr>
                <w:rFonts w:ascii="Arial" w:hAnsi="Arial" w:cs="Arial"/>
                <w:b/>
                <w:sz w:val="24"/>
                <w:szCs w:val="24"/>
                <w:lang w:eastAsia="es-MX"/>
              </w:rPr>
              <w:t xml:space="preserve">b)   </w:t>
            </w:r>
          </w:p>
          <w:p w:rsidR="00F23808" w:rsidRPr="007E020B" w:rsidRDefault="00F23808" w:rsidP="00F23808">
            <w:pPr>
              <w:rPr>
                <w:rFonts w:ascii="Arial" w:hAnsi="Arial" w:cs="Arial"/>
                <w:b/>
                <w:sz w:val="24"/>
                <w:szCs w:val="24"/>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F23808" w:rsidRPr="007E020B" w:rsidRDefault="00F23808" w:rsidP="00F23808">
            <w:pPr>
              <w:jc w:val="both"/>
              <w:rPr>
                <w:rFonts w:ascii="Arial" w:hAnsi="Arial" w:cs="Arial"/>
                <w:sz w:val="24"/>
                <w:szCs w:val="24"/>
              </w:rPr>
            </w:pPr>
            <w:r w:rsidRPr="007E020B">
              <w:rPr>
                <w:rFonts w:ascii="Arial" w:hAnsi="Arial" w:cs="Arial"/>
                <w:sz w:val="24"/>
                <w:szCs w:val="24"/>
              </w:rPr>
              <w:t>Por cada copia certificada de:</w:t>
            </w:r>
          </w:p>
          <w:p w:rsidR="00F23808" w:rsidRPr="007E020B" w:rsidRDefault="00F23808" w:rsidP="00F23808">
            <w:pPr>
              <w:numPr>
                <w:ilvl w:val="0"/>
                <w:numId w:val="45"/>
              </w:numPr>
              <w:contextualSpacing/>
              <w:jc w:val="both"/>
              <w:rPr>
                <w:rFonts w:ascii="Arial" w:hAnsi="Arial" w:cs="Arial"/>
                <w:sz w:val="24"/>
                <w:szCs w:val="24"/>
              </w:rPr>
            </w:pPr>
            <w:r w:rsidRPr="007E020B">
              <w:rPr>
                <w:rFonts w:ascii="Arial" w:hAnsi="Arial" w:cs="Arial"/>
                <w:sz w:val="24"/>
                <w:szCs w:val="24"/>
              </w:rPr>
              <w:t>Cualquier documentación contenida en los expedientes en tamaño carta u oficio</w:t>
            </w:r>
          </w:p>
          <w:p w:rsidR="00F23808" w:rsidRPr="007E020B" w:rsidRDefault="00F23808" w:rsidP="00F23808">
            <w:pPr>
              <w:numPr>
                <w:ilvl w:val="0"/>
                <w:numId w:val="45"/>
              </w:numPr>
              <w:contextualSpacing/>
              <w:jc w:val="both"/>
              <w:rPr>
                <w:rFonts w:ascii="Arial" w:hAnsi="Arial" w:cs="Arial"/>
                <w:sz w:val="24"/>
                <w:szCs w:val="24"/>
              </w:rPr>
            </w:pPr>
            <w:r w:rsidRPr="007E020B">
              <w:rPr>
                <w:rFonts w:ascii="Arial" w:hAnsi="Arial" w:cs="Arial"/>
                <w:sz w:val="24"/>
                <w:szCs w:val="24"/>
              </w:rPr>
              <w:t>Plano aprobado por la Dirección de Desarrollo Urbano y Obras Públicas en tamaño doble carta</w:t>
            </w:r>
          </w:p>
          <w:p w:rsidR="00F23808" w:rsidRPr="007E020B" w:rsidRDefault="00F23808" w:rsidP="00F23808">
            <w:pPr>
              <w:numPr>
                <w:ilvl w:val="0"/>
                <w:numId w:val="45"/>
              </w:numPr>
              <w:contextualSpacing/>
              <w:jc w:val="both"/>
              <w:rPr>
                <w:rFonts w:ascii="Arial" w:hAnsi="Arial" w:cs="Arial"/>
                <w:sz w:val="24"/>
                <w:szCs w:val="24"/>
              </w:rPr>
            </w:pPr>
            <w:r w:rsidRPr="007E020B">
              <w:rPr>
                <w:rFonts w:ascii="Arial" w:hAnsi="Arial" w:cs="Arial"/>
                <w:sz w:val="24"/>
                <w:szCs w:val="24"/>
              </w:rPr>
              <w:t>Plano aprobado por la Dirección de Desarrollo Urbano y Obras Públicas en tamaño de hasta cuatro cartas</w:t>
            </w:r>
          </w:p>
          <w:p w:rsidR="00F23808" w:rsidRPr="007E020B" w:rsidRDefault="00F23808" w:rsidP="00F23808">
            <w:pPr>
              <w:numPr>
                <w:ilvl w:val="0"/>
                <w:numId w:val="45"/>
              </w:numPr>
              <w:contextualSpacing/>
              <w:jc w:val="both"/>
              <w:rPr>
                <w:rFonts w:ascii="Arial" w:hAnsi="Arial" w:cs="Arial"/>
                <w:sz w:val="24"/>
                <w:szCs w:val="24"/>
              </w:rPr>
            </w:pPr>
            <w:r w:rsidRPr="007E020B">
              <w:rPr>
                <w:rFonts w:ascii="Arial" w:hAnsi="Arial" w:cs="Arial"/>
                <w:sz w:val="24"/>
                <w:szCs w:val="24"/>
              </w:rPr>
              <w:t>Plano aprobado por la Dirección de Desarrollo Urbano y Obras Públicas superior a cuatro veces el  tamaño carta</w:t>
            </w:r>
          </w:p>
        </w:tc>
        <w:tc>
          <w:tcPr>
            <w:tcW w:w="960" w:type="pct"/>
            <w:tcBorders>
              <w:left w:val="single" w:sz="4" w:space="0" w:color="D9D9D9" w:themeColor="background1" w:themeShade="D9"/>
            </w:tcBorders>
            <w:shd w:val="clear" w:color="auto" w:fill="auto"/>
          </w:tcPr>
          <w:p w:rsidR="00F23808" w:rsidRPr="007E020B" w:rsidRDefault="00F23808" w:rsidP="00F23808">
            <w:pPr>
              <w:jc w:val="center"/>
              <w:rPr>
                <w:rFonts w:ascii="Arial" w:hAnsi="Arial" w:cs="Arial"/>
                <w:sz w:val="24"/>
                <w:szCs w:val="24"/>
              </w:rPr>
            </w:pPr>
          </w:p>
          <w:p w:rsidR="00F23808" w:rsidRPr="007E020B" w:rsidRDefault="00F23808" w:rsidP="00F23808">
            <w:pPr>
              <w:jc w:val="center"/>
              <w:rPr>
                <w:rFonts w:ascii="Arial" w:hAnsi="Arial" w:cs="Arial"/>
                <w:sz w:val="24"/>
                <w:szCs w:val="24"/>
              </w:rPr>
            </w:pPr>
            <w:r w:rsidRPr="007E020B">
              <w:rPr>
                <w:rFonts w:ascii="Arial" w:hAnsi="Arial" w:cs="Arial"/>
                <w:sz w:val="24"/>
                <w:szCs w:val="24"/>
              </w:rPr>
              <w:t>0.50</w:t>
            </w:r>
          </w:p>
          <w:p w:rsidR="00F23808" w:rsidRPr="007E020B" w:rsidRDefault="00F23808" w:rsidP="00F23808">
            <w:pPr>
              <w:jc w:val="center"/>
              <w:rPr>
                <w:rFonts w:ascii="Arial" w:hAnsi="Arial" w:cs="Arial"/>
                <w:sz w:val="24"/>
                <w:szCs w:val="24"/>
              </w:rPr>
            </w:pPr>
            <w:r w:rsidRPr="007E020B">
              <w:rPr>
                <w:rFonts w:ascii="Arial" w:hAnsi="Arial" w:cs="Arial"/>
                <w:sz w:val="24"/>
                <w:szCs w:val="24"/>
              </w:rPr>
              <w:t>1.00</w:t>
            </w:r>
          </w:p>
          <w:p w:rsidR="00F23808" w:rsidRPr="007E020B" w:rsidRDefault="00F23808" w:rsidP="00F23808">
            <w:pPr>
              <w:jc w:val="center"/>
              <w:rPr>
                <w:rFonts w:ascii="Arial" w:hAnsi="Arial" w:cs="Arial"/>
                <w:sz w:val="24"/>
                <w:szCs w:val="24"/>
              </w:rPr>
            </w:pPr>
          </w:p>
          <w:p w:rsidR="00F23808" w:rsidRPr="007E020B" w:rsidRDefault="00F23808" w:rsidP="00F23808">
            <w:pPr>
              <w:jc w:val="center"/>
              <w:rPr>
                <w:rFonts w:ascii="Arial" w:hAnsi="Arial" w:cs="Arial"/>
                <w:sz w:val="24"/>
                <w:szCs w:val="24"/>
              </w:rPr>
            </w:pPr>
            <w:r w:rsidRPr="007E020B">
              <w:rPr>
                <w:rFonts w:ascii="Arial" w:hAnsi="Arial" w:cs="Arial"/>
                <w:sz w:val="24"/>
                <w:szCs w:val="24"/>
              </w:rPr>
              <w:t>2.20</w:t>
            </w:r>
          </w:p>
          <w:p w:rsidR="00F23808" w:rsidRPr="007E020B" w:rsidRDefault="00F23808" w:rsidP="00F23808">
            <w:pPr>
              <w:jc w:val="center"/>
              <w:rPr>
                <w:rFonts w:ascii="Arial" w:hAnsi="Arial" w:cs="Arial"/>
                <w:sz w:val="24"/>
                <w:szCs w:val="24"/>
              </w:rPr>
            </w:pPr>
          </w:p>
          <w:p w:rsidR="00F23808" w:rsidRPr="007E020B" w:rsidRDefault="00F23808" w:rsidP="00F23808">
            <w:pPr>
              <w:jc w:val="center"/>
              <w:rPr>
                <w:rFonts w:ascii="Arial" w:hAnsi="Arial" w:cs="Arial"/>
                <w:sz w:val="24"/>
                <w:szCs w:val="24"/>
              </w:rPr>
            </w:pPr>
            <w:r w:rsidRPr="007E020B">
              <w:rPr>
                <w:rFonts w:ascii="Arial" w:hAnsi="Arial" w:cs="Arial"/>
                <w:sz w:val="24"/>
                <w:szCs w:val="24"/>
              </w:rPr>
              <w:t>5.20</w:t>
            </w:r>
          </w:p>
        </w:tc>
        <w:tc>
          <w:tcPr>
            <w:tcW w:w="960" w:type="pct"/>
            <w:shd w:val="clear" w:color="auto" w:fill="auto"/>
          </w:tcPr>
          <w:p w:rsidR="00F23808" w:rsidRPr="007E020B" w:rsidRDefault="00F23808" w:rsidP="00F23808">
            <w:pPr>
              <w:jc w:val="center"/>
              <w:rPr>
                <w:rFonts w:ascii="Arial" w:hAnsi="Arial" w:cs="Arial"/>
                <w:sz w:val="24"/>
                <w:szCs w:val="24"/>
              </w:rPr>
            </w:pPr>
          </w:p>
          <w:p w:rsidR="00F23808" w:rsidRPr="007E020B" w:rsidRDefault="00F23808" w:rsidP="00F23808">
            <w:pPr>
              <w:jc w:val="center"/>
              <w:rPr>
                <w:rFonts w:ascii="Arial" w:hAnsi="Arial" w:cs="Arial"/>
                <w:sz w:val="24"/>
                <w:szCs w:val="24"/>
              </w:rPr>
            </w:pPr>
            <w:r w:rsidRPr="007E020B">
              <w:rPr>
                <w:rFonts w:ascii="Arial" w:hAnsi="Arial" w:cs="Arial"/>
                <w:sz w:val="24"/>
                <w:szCs w:val="24"/>
              </w:rPr>
              <w:t>Página</w:t>
            </w:r>
          </w:p>
          <w:p w:rsidR="00F23808" w:rsidRPr="007E020B" w:rsidRDefault="00F23808" w:rsidP="00F23808">
            <w:pPr>
              <w:jc w:val="center"/>
              <w:rPr>
                <w:rFonts w:ascii="Arial" w:hAnsi="Arial" w:cs="Arial"/>
                <w:sz w:val="24"/>
                <w:szCs w:val="24"/>
              </w:rPr>
            </w:pPr>
            <w:r w:rsidRPr="007E020B">
              <w:rPr>
                <w:rFonts w:ascii="Arial" w:hAnsi="Arial" w:cs="Arial"/>
                <w:sz w:val="24"/>
                <w:szCs w:val="24"/>
              </w:rPr>
              <w:t>Página</w:t>
            </w:r>
          </w:p>
          <w:p w:rsidR="00F23808" w:rsidRPr="007E020B" w:rsidRDefault="00F23808" w:rsidP="00F23808">
            <w:pPr>
              <w:jc w:val="center"/>
              <w:rPr>
                <w:rFonts w:ascii="Arial" w:hAnsi="Arial" w:cs="Arial"/>
                <w:sz w:val="24"/>
                <w:szCs w:val="24"/>
              </w:rPr>
            </w:pPr>
          </w:p>
          <w:p w:rsidR="00F23808" w:rsidRPr="007E020B" w:rsidRDefault="00F23808" w:rsidP="00F23808">
            <w:pPr>
              <w:jc w:val="center"/>
              <w:rPr>
                <w:rFonts w:ascii="Arial" w:hAnsi="Arial" w:cs="Arial"/>
                <w:sz w:val="24"/>
                <w:szCs w:val="24"/>
              </w:rPr>
            </w:pPr>
            <w:r w:rsidRPr="007E020B">
              <w:rPr>
                <w:rFonts w:ascii="Arial" w:hAnsi="Arial" w:cs="Arial"/>
                <w:sz w:val="24"/>
                <w:szCs w:val="24"/>
              </w:rPr>
              <w:t>Plano</w:t>
            </w:r>
          </w:p>
          <w:p w:rsidR="00F23808" w:rsidRPr="007E020B" w:rsidRDefault="00F23808" w:rsidP="00F23808">
            <w:pPr>
              <w:jc w:val="center"/>
              <w:rPr>
                <w:rFonts w:ascii="Arial" w:hAnsi="Arial" w:cs="Arial"/>
                <w:sz w:val="24"/>
                <w:szCs w:val="24"/>
              </w:rPr>
            </w:pPr>
          </w:p>
          <w:p w:rsidR="00F23808" w:rsidRPr="007E020B" w:rsidRDefault="00F23808" w:rsidP="00F23808">
            <w:pPr>
              <w:jc w:val="center"/>
              <w:rPr>
                <w:rFonts w:ascii="Arial" w:hAnsi="Arial" w:cs="Arial"/>
                <w:sz w:val="24"/>
                <w:szCs w:val="24"/>
              </w:rPr>
            </w:pPr>
            <w:r w:rsidRPr="007E020B">
              <w:rPr>
                <w:rFonts w:ascii="Arial" w:hAnsi="Arial" w:cs="Arial"/>
                <w:sz w:val="24"/>
                <w:szCs w:val="24"/>
              </w:rPr>
              <w:t>Plano</w:t>
            </w:r>
          </w:p>
        </w:tc>
      </w:tr>
    </w:tbl>
    <w:p w:rsidR="00F23808" w:rsidRDefault="00F23808" w:rsidP="00F23808">
      <w:pPr>
        <w:spacing w:after="0" w:line="240" w:lineRule="auto"/>
        <w:jc w:val="both"/>
        <w:rPr>
          <w:rFonts w:ascii="Arial" w:eastAsia="Times New Roman" w:hAnsi="Arial" w:cs="Arial"/>
          <w:sz w:val="24"/>
          <w:szCs w:val="24"/>
          <w:lang w:eastAsia="es-ES"/>
        </w:rPr>
      </w:pPr>
    </w:p>
    <w:p w:rsidR="00A52D34" w:rsidRDefault="00A52D34" w:rsidP="00F23808">
      <w:pPr>
        <w:spacing w:after="0" w:line="240" w:lineRule="auto"/>
        <w:jc w:val="both"/>
        <w:rPr>
          <w:rFonts w:ascii="Arial" w:eastAsia="Times New Roman" w:hAnsi="Arial" w:cs="Arial"/>
          <w:sz w:val="24"/>
          <w:szCs w:val="24"/>
          <w:lang w:eastAsia="es-ES"/>
        </w:rPr>
      </w:pPr>
    </w:p>
    <w:p w:rsidR="00A52D34" w:rsidRDefault="00A52D34" w:rsidP="00F23808">
      <w:pPr>
        <w:spacing w:after="0" w:line="240" w:lineRule="auto"/>
        <w:jc w:val="both"/>
        <w:rPr>
          <w:rFonts w:ascii="Arial" w:eastAsia="Times New Roman" w:hAnsi="Arial" w:cs="Arial"/>
          <w:sz w:val="24"/>
          <w:szCs w:val="24"/>
          <w:lang w:eastAsia="es-ES"/>
        </w:rPr>
      </w:pPr>
    </w:p>
    <w:p w:rsidR="00A52D34" w:rsidRDefault="00A52D34" w:rsidP="00F23808">
      <w:pPr>
        <w:spacing w:after="0" w:line="240" w:lineRule="auto"/>
        <w:jc w:val="both"/>
        <w:rPr>
          <w:rFonts w:ascii="Arial" w:eastAsia="Times New Roman" w:hAnsi="Arial" w:cs="Arial"/>
          <w:sz w:val="24"/>
          <w:szCs w:val="24"/>
          <w:lang w:eastAsia="es-ES"/>
        </w:rPr>
      </w:pPr>
    </w:p>
    <w:p w:rsidR="00A52D34" w:rsidRDefault="00A52D34" w:rsidP="00F23808">
      <w:pPr>
        <w:spacing w:after="0" w:line="240" w:lineRule="auto"/>
        <w:jc w:val="both"/>
        <w:rPr>
          <w:rFonts w:ascii="Arial" w:eastAsia="Times New Roman" w:hAnsi="Arial" w:cs="Arial"/>
          <w:sz w:val="24"/>
          <w:szCs w:val="24"/>
          <w:lang w:eastAsia="es-ES"/>
        </w:rPr>
      </w:pPr>
    </w:p>
    <w:p w:rsidR="00A52D34" w:rsidRDefault="00A52D34" w:rsidP="00F23808">
      <w:pPr>
        <w:spacing w:after="0" w:line="240" w:lineRule="auto"/>
        <w:jc w:val="both"/>
        <w:rPr>
          <w:rFonts w:ascii="Arial" w:eastAsia="Times New Roman" w:hAnsi="Arial" w:cs="Arial"/>
          <w:sz w:val="24"/>
          <w:szCs w:val="24"/>
          <w:lang w:eastAsia="es-ES"/>
        </w:rPr>
      </w:pPr>
    </w:p>
    <w:p w:rsidR="00A52D34" w:rsidRPr="007E020B" w:rsidRDefault="00A52D34" w:rsidP="00F23808">
      <w:pPr>
        <w:spacing w:after="0" w:line="240" w:lineRule="auto"/>
        <w:jc w:val="both"/>
        <w:rPr>
          <w:rFonts w:ascii="Arial" w:eastAsia="Times New Roman" w:hAnsi="Arial" w:cs="Arial"/>
          <w:sz w:val="24"/>
          <w:szCs w:val="24"/>
          <w:lang w:eastAsia="es-ES"/>
        </w:rPr>
      </w:pPr>
    </w:p>
    <w:p w:rsidR="00F23808" w:rsidRPr="007E020B" w:rsidRDefault="00F23808" w:rsidP="00F23808">
      <w:pPr>
        <w:spacing w:after="0" w:line="240" w:lineRule="auto"/>
        <w:jc w:val="both"/>
        <w:rPr>
          <w:rFonts w:ascii="Arial" w:eastAsia="Times New Roman" w:hAnsi="Arial" w:cs="Arial"/>
          <w:b/>
          <w:sz w:val="24"/>
          <w:szCs w:val="24"/>
          <w:lang w:eastAsia="es-ES"/>
        </w:rPr>
      </w:pPr>
    </w:p>
    <w:p w:rsidR="00F23808" w:rsidRPr="007E020B" w:rsidRDefault="00F23808" w:rsidP="00F23808">
      <w:pPr>
        <w:shd w:val="clear" w:color="auto" w:fill="D9D9D9" w:themeFill="background1" w:themeFillShade="D9"/>
        <w:spacing w:after="0" w:line="240" w:lineRule="auto"/>
        <w:jc w:val="both"/>
        <w:rPr>
          <w:rFonts w:ascii="Arial" w:eastAsia="Times New Roman" w:hAnsi="Arial" w:cs="Arial"/>
          <w:b/>
          <w:sz w:val="24"/>
          <w:szCs w:val="24"/>
          <w:lang w:eastAsia="es-ES"/>
        </w:rPr>
      </w:pPr>
      <w:r w:rsidRPr="007E020B">
        <w:rPr>
          <w:rFonts w:ascii="Arial" w:eastAsia="Times New Roman" w:hAnsi="Arial" w:cs="Arial"/>
          <w:b/>
          <w:sz w:val="24"/>
          <w:szCs w:val="24"/>
          <w:lang w:eastAsia="es-ES"/>
        </w:rPr>
        <w:t xml:space="preserve">XVI. COPIA ELECTRÓNICA DE PLANOS APROBADOS POR LA DIRECCIÓN DE DESARROLLO </w:t>
      </w:r>
      <w:r w:rsidR="00A52D34" w:rsidRPr="007E020B">
        <w:rPr>
          <w:rFonts w:ascii="Arial" w:eastAsia="Times New Roman" w:hAnsi="Arial" w:cs="Arial"/>
          <w:b/>
          <w:sz w:val="24"/>
          <w:szCs w:val="24"/>
          <w:lang w:eastAsia="es-ES"/>
        </w:rPr>
        <w:t>URBANO Y</w:t>
      </w:r>
      <w:r w:rsidRPr="007E020B">
        <w:rPr>
          <w:rFonts w:ascii="Arial" w:eastAsia="Times New Roman" w:hAnsi="Arial" w:cs="Arial"/>
          <w:b/>
          <w:sz w:val="24"/>
          <w:szCs w:val="24"/>
          <w:lang w:eastAsia="es-ES"/>
        </w:rPr>
        <w:t xml:space="preserve"> OBRAS PÚBLICAS EN DISCO COMPACTO NO REGRABABLE. </w:t>
      </w:r>
    </w:p>
    <w:p w:rsidR="00F23808" w:rsidRPr="007E020B" w:rsidRDefault="00F23808" w:rsidP="00F23808">
      <w:pPr>
        <w:spacing w:after="0" w:line="240" w:lineRule="auto"/>
        <w:jc w:val="both"/>
        <w:rPr>
          <w:rFonts w:ascii="Arial" w:eastAsia="Times New Roman" w:hAnsi="Arial" w:cs="Arial"/>
          <w:sz w:val="24"/>
          <w:szCs w:val="24"/>
          <w:lang w:eastAsia="es-ES"/>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0"/>
        <w:gridCol w:w="4494"/>
        <w:gridCol w:w="1498"/>
        <w:gridCol w:w="1498"/>
      </w:tblGrid>
      <w:tr w:rsidR="00F23808" w:rsidRPr="007E020B" w:rsidTr="00F23808">
        <w:trPr>
          <w:trHeight w:val="609"/>
        </w:trPr>
        <w:tc>
          <w:tcPr>
            <w:tcW w:w="3104" w:type="pct"/>
            <w:gridSpan w:val="2"/>
            <w:tcBorders>
              <w:bottom w:val="single" w:sz="4" w:space="0" w:color="D9D9D9" w:themeColor="background1" w:themeShade="D9"/>
            </w:tcBorders>
          </w:tcPr>
          <w:p w:rsidR="00F23808" w:rsidRPr="007E020B" w:rsidRDefault="00F23808" w:rsidP="00F23808">
            <w:pPr>
              <w:rPr>
                <w:rFonts w:ascii="Arial" w:hAnsi="Arial" w:cs="Arial"/>
                <w:b/>
                <w:sz w:val="24"/>
                <w:szCs w:val="24"/>
                <w:lang w:eastAsia="es-MX"/>
              </w:rPr>
            </w:pPr>
          </w:p>
        </w:tc>
        <w:tc>
          <w:tcPr>
            <w:tcW w:w="948"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VUMA</w:t>
            </w:r>
          </w:p>
          <w:p w:rsidR="00F23808" w:rsidRPr="007E020B" w:rsidRDefault="00F23808" w:rsidP="00F23808">
            <w:pPr>
              <w:jc w:val="center"/>
              <w:rPr>
                <w:rFonts w:ascii="Arial" w:hAnsi="Arial" w:cs="Arial"/>
                <w:color w:val="7F7F7F" w:themeColor="text1" w:themeTint="80"/>
                <w:sz w:val="24"/>
                <w:szCs w:val="24"/>
                <w:lang w:eastAsia="es-MX"/>
              </w:rPr>
            </w:pPr>
            <w:r w:rsidRPr="007E020B">
              <w:rPr>
                <w:rFonts w:ascii="Arial" w:hAnsi="Arial" w:cs="Arial"/>
                <w:b/>
                <w:color w:val="7F7F7F" w:themeColor="text1" w:themeTint="80"/>
                <w:sz w:val="24"/>
                <w:szCs w:val="24"/>
                <w:lang w:eastAsia="es-MX"/>
              </w:rPr>
              <w:t xml:space="preserve"> VIGENTE</w:t>
            </w:r>
          </w:p>
        </w:tc>
        <w:tc>
          <w:tcPr>
            <w:tcW w:w="948"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UNIDAD</w:t>
            </w:r>
          </w:p>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DE MEDIDA</w:t>
            </w:r>
          </w:p>
        </w:tc>
      </w:tr>
      <w:tr w:rsidR="00F23808" w:rsidRPr="007E020B" w:rsidTr="00F23808">
        <w:trPr>
          <w:trHeight w:val="406"/>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lastRenderedPageBreak/>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rPr>
              <w:t xml:space="preserve">De 1 a 5                                                                                                              </w:t>
            </w:r>
          </w:p>
        </w:tc>
        <w:tc>
          <w:tcPr>
            <w:tcW w:w="948" w:type="pct"/>
            <w:tcBorders>
              <w:lef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5.20</w:t>
            </w:r>
          </w:p>
        </w:tc>
        <w:tc>
          <w:tcPr>
            <w:tcW w:w="948" w:type="pct"/>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Disco</w:t>
            </w:r>
          </w:p>
        </w:tc>
      </w:tr>
      <w:tr w:rsidR="00F23808" w:rsidRPr="007E020B"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rPr>
              <w:t>Por cada plano adicional</w:t>
            </w:r>
          </w:p>
        </w:tc>
        <w:tc>
          <w:tcPr>
            <w:tcW w:w="948"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1.00</w:t>
            </w:r>
          </w:p>
        </w:tc>
        <w:tc>
          <w:tcPr>
            <w:tcW w:w="948"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planos</w:t>
            </w:r>
          </w:p>
        </w:tc>
      </w:tr>
    </w:tbl>
    <w:p w:rsidR="00F23808" w:rsidRPr="007E020B" w:rsidRDefault="00F23808" w:rsidP="00F23808">
      <w:pPr>
        <w:spacing w:after="0" w:line="240" w:lineRule="auto"/>
        <w:jc w:val="both"/>
        <w:rPr>
          <w:rFonts w:ascii="Arial" w:eastAsia="Times New Roman" w:hAnsi="Arial" w:cs="Arial"/>
          <w:sz w:val="24"/>
          <w:szCs w:val="24"/>
          <w:lang w:eastAsia="es-ES"/>
        </w:rPr>
      </w:pPr>
    </w:p>
    <w:p w:rsidR="00F23808" w:rsidRPr="007E020B" w:rsidRDefault="00F23808" w:rsidP="00F23808">
      <w:pPr>
        <w:spacing w:after="0" w:line="240" w:lineRule="auto"/>
        <w:jc w:val="both"/>
        <w:rPr>
          <w:rFonts w:ascii="Arial" w:eastAsia="Times New Roman" w:hAnsi="Arial" w:cs="Arial"/>
          <w:sz w:val="24"/>
          <w:szCs w:val="24"/>
          <w:lang w:eastAsia="es-ES"/>
        </w:rPr>
      </w:pPr>
    </w:p>
    <w:p w:rsidR="00F23808" w:rsidRPr="007E020B" w:rsidRDefault="00F23808" w:rsidP="00F23808">
      <w:pPr>
        <w:shd w:val="clear" w:color="auto" w:fill="D9D9D9" w:themeFill="background1" w:themeFillShade="D9"/>
        <w:spacing w:after="0" w:line="240" w:lineRule="auto"/>
        <w:jc w:val="both"/>
        <w:rPr>
          <w:rFonts w:ascii="Arial" w:eastAsia="Times New Roman" w:hAnsi="Arial" w:cs="Arial"/>
          <w:b/>
          <w:sz w:val="24"/>
          <w:szCs w:val="24"/>
          <w:lang w:eastAsia="es-ES"/>
        </w:rPr>
      </w:pPr>
      <w:r w:rsidRPr="007E020B">
        <w:rPr>
          <w:rFonts w:ascii="Arial" w:eastAsia="Times New Roman" w:hAnsi="Arial" w:cs="Arial"/>
          <w:b/>
          <w:sz w:val="24"/>
          <w:szCs w:val="24"/>
          <w:lang w:eastAsia="es-ES"/>
        </w:rPr>
        <w:t>XVII. AUTORIZACIÓN DE LA CONSTITUCIÓN DE DESARROLLO INMOBILIARIO.</w:t>
      </w:r>
    </w:p>
    <w:p w:rsidR="00F23808" w:rsidRPr="007E020B" w:rsidRDefault="00F23808" w:rsidP="00F23808">
      <w:pPr>
        <w:spacing w:after="0" w:line="240" w:lineRule="auto"/>
        <w:jc w:val="both"/>
        <w:rPr>
          <w:rFonts w:ascii="Arial" w:eastAsia="Times New Roman" w:hAnsi="Arial" w:cs="Arial"/>
          <w:b/>
          <w:sz w:val="24"/>
          <w:szCs w:val="24"/>
          <w:lang w:eastAsia="es-ES"/>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0"/>
        <w:gridCol w:w="4475"/>
        <w:gridCol w:w="1478"/>
        <w:gridCol w:w="1537"/>
      </w:tblGrid>
      <w:tr w:rsidR="00F23808" w:rsidRPr="007E020B" w:rsidTr="00F23808">
        <w:trPr>
          <w:trHeight w:val="609"/>
        </w:trPr>
        <w:tc>
          <w:tcPr>
            <w:tcW w:w="3104" w:type="pct"/>
            <w:gridSpan w:val="2"/>
            <w:tcBorders>
              <w:bottom w:val="single" w:sz="4" w:space="0" w:color="D9D9D9" w:themeColor="background1" w:themeShade="D9"/>
            </w:tcBorders>
          </w:tcPr>
          <w:p w:rsidR="00F23808" w:rsidRPr="007E020B" w:rsidRDefault="00F23808" w:rsidP="00F23808">
            <w:pPr>
              <w:rPr>
                <w:rFonts w:ascii="Arial" w:hAnsi="Arial" w:cs="Arial"/>
                <w:b/>
                <w:sz w:val="24"/>
                <w:szCs w:val="24"/>
                <w:lang w:eastAsia="es-MX"/>
              </w:rPr>
            </w:pPr>
          </w:p>
        </w:tc>
        <w:tc>
          <w:tcPr>
            <w:tcW w:w="948"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VUMA</w:t>
            </w:r>
          </w:p>
          <w:p w:rsidR="00F23808" w:rsidRPr="007E020B" w:rsidRDefault="00F23808" w:rsidP="00F23808">
            <w:pPr>
              <w:jc w:val="center"/>
              <w:rPr>
                <w:rFonts w:ascii="Arial" w:hAnsi="Arial" w:cs="Arial"/>
                <w:color w:val="7F7F7F" w:themeColor="text1" w:themeTint="80"/>
                <w:sz w:val="24"/>
                <w:szCs w:val="24"/>
                <w:lang w:eastAsia="es-MX"/>
              </w:rPr>
            </w:pPr>
            <w:r w:rsidRPr="007E020B">
              <w:rPr>
                <w:rFonts w:ascii="Arial" w:hAnsi="Arial" w:cs="Arial"/>
                <w:b/>
                <w:color w:val="7F7F7F" w:themeColor="text1" w:themeTint="80"/>
                <w:sz w:val="24"/>
                <w:szCs w:val="24"/>
                <w:lang w:eastAsia="es-MX"/>
              </w:rPr>
              <w:t xml:space="preserve"> VIGENTE</w:t>
            </w:r>
          </w:p>
        </w:tc>
        <w:tc>
          <w:tcPr>
            <w:tcW w:w="948"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UNIDAD</w:t>
            </w:r>
          </w:p>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DE MEDIDA</w:t>
            </w:r>
          </w:p>
        </w:tc>
      </w:tr>
      <w:tr w:rsidR="00F23808" w:rsidRPr="007E020B" w:rsidTr="00F23808">
        <w:trPr>
          <w:trHeight w:val="298"/>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rPr>
            </w:pPr>
            <w:r w:rsidRPr="007E020B">
              <w:rPr>
                <w:rFonts w:ascii="Arial" w:eastAsia="Times New Roman" w:hAnsi="Arial" w:cs="Arial"/>
                <w:sz w:val="24"/>
                <w:szCs w:val="24"/>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rPr>
            </w:pPr>
            <w:r w:rsidRPr="007E020B">
              <w:rPr>
                <w:rFonts w:ascii="Arial" w:eastAsia="Times New Roman" w:hAnsi="Arial" w:cs="Arial"/>
                <w:sz w:val="24"/>
                <w:szCs w:val="24"/>
              </w:rPr>
              <w:t xml:space="preserve">Hasta 10,000.00 metros cuadrado </w:t>
            </w:r>
          </w:p>
        </w:tc>
        <w:tc>
          <w:tcPr>
            <w:tcW w:w="948" w:type="pct"/>
            <w:tcBorders>
              <w:lef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rPr>
            </w:pPr>
            <w:r w:rsidRPr="007E020B">
              <w:rPr>
                <w:rFonts w:ascii="Arial" w:eastAsia="Times New Roman" w:hAnsi="Arial" w:cs="Arial"/>
                <w:sz w:val="24"/>
                <w:szCs w:val="24"/>
              </w:rPr>
              <w:t>70</w:t>
            </w:r>
          </w:p>
        </w:tc>
        <w:tc>
          <w:tcPr>
            <w:tcW w:w="948" w:type="pct"/>
          </w:tcPr>
          <w:p w:rsidR="00F23808" w:rsidRPr="007E020B" w:rsidRDefault="00F23808" w:rsidP="00F23808">
            <w:pPr>
              <w:jc w:val="center"/>
              <w:rPr>
                <w:rFonts w:ascii="Arial" w:eastAsia="Times New Roman" w:hAnsi="Arial" w:cs="Arial"/>
                <w:sz w:val="24"/>
                <w:szCs w:val="24"/>
              </w:rPr>
            </w:pPr>
            <w:r w:rsidRPr="007E020B">
              <w:rPr>
                <w:rFonts w:ascii="Arial" w:eastAsia="Times New Roman" w:hAnsi="Arial" w:cs="Arial"/>
                <w:sz w:val="24"/>
                <w:szCs w:val="24"/>
              </w:rPr>
              <w:t>Autorización</w:t>
            </w:r>
          </w:p>
        </w:tc>
      </w:tr>
      <w:tr w:rsidR="00F23808" w:rsidRPr="007E020B"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rPr>
              <w:t>De 10,000.01 hasta 50,000.00 m</w:t>
            </w:r>
            <w:r w:rsidRPr="007E020B">
              <w:rPr>
                <w:rFonts w:ascii="Arial" w:eastAsia="Times New Roman" w:hAnsi="Arial" w:cs="Arial"/>
                <w:sz w:val="24"/>
                <w:szCs w:val="24"/>
                <w:vertAlign w:val="superscript"/>
              </w:rPr>
              <w:t>2</w:t>
            </w:r>
          </w:p>
        </w:tc>
        <w:tc>
          <w:tcPr>
            <w:tcW w:w="948"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80</w:t>
            </w:r>
          </w:p>
        </w:tc>
        <w:tc>
          <w:tcPr>
            <w:tcW w:w="948"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Autorización</w:t>
            </w:r>
          </w:p>
        </w:tc>
      </w:tr>
      <w:tr w:rsidR="00F23808" w:rsidRPr="007E020B"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rPr>
            </w:pPr>
            <w:r w:rsidRPr="007E020B">
              <w:rPr>
                <w:rFonts w:ascii="Arial" w:eastAsia="Times New Roman" w:hAnsi="Arial" w:cs="Arial"/>
                <w:sz w:val="24"/>
                <w:szCs w:val="24"/>
              </w:rPr>
              <w:t>De 50,000.01 hasta 100,000.00 m</w:t>
            </w:r>
            <w:r w:rsidRPr="007E020B">
              <w:rPr>
                <w:rFonts w:ascii="Arial" w:eastAsia="Times New Roman" w:hAnsi="Arial" w:cs="Arial"/>
                <w:sz w:val="24"/>
                <w:szCs w:val="24"/>
                <w:vertAlign w:val="superscript"/>
              </w:rPr>
              <w:t>2</w:t>
            </w:r>
          </w:p>
        </w:tc>
        <w:tc>
          <w:tcPr>
            <w:tcW w:w="948"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rPr>
            </w:pPr>
            <w:r w:rsidRPr="007E020B">
              <w:rPr>
                <w:rFonts w:ascii="Arial" w:eastAsia="Times New Roman" w:hAnsi="Arial" w:cs="Arial"/>
                <w:sz w:val="24"/>
                <w:szCs w:val="24"/>
              </w:rPr>
              <w:t>90</w:t>
            </w:r>
          </w:p>
        </w:tc>
        <w:tc>
          <w:tcPr>
            <w:tcW w:w="948"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Autorización</w:t>
            </w:r>
          </w:p>
        </w:tc>
      </w:tr>
      <w:tr w:rsidR="00F23808" w:rsidRPr="007E020B"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rPr>
            </w:pPr>
            <w:r w:rsidRPr="007E020B">
              <w:rPr>
                <w:rFonts w:ascii="Arial" w:eastAsia="Times New Roman" w:hAnsi="Arial" w:cs="Arial"/>
                <w:sz w:val="24"/>
                <w:szCs w:val="24"/>
              </w:rPr>
              <w:t>De 100,000.01 hasta 150,000.00 m</w:t>
            </w:r>
            <w:r w:rsidRPr="007E020B">
              <w:rPr>
                <w:rFonts w:ascii="Arial" w:eastAsia="Times New Roman" w:hAnsi="Arial" w:cs="Arial"/>
                <w:sz w:val="24"/>
                <w:szCs w:val="24"/>
                <w:vertAlign w:val="superscript"/>
              </w:rPr>
              <w:t>2</w:t>
            </w:r>
          </w:p>
        </w:tc>
        <w:tc>
          <w:tcPr>
            <w:tcW w:w="948"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rPr>
            </w:pPr>
            <w:r w:rsidRPr="007E020B">
              <w:rPr>
                <w:rFonts w:ascii="Arial" w:eastAsia="Times New Roman" w:hAnsi="Arial" w:cs="Arial"/>
                <w:sz w:val="24"/>
                <w:szCs w:val="24"/>
              </w:rPr>
              <w:t>100</w:t>
            </w:r>
          </w:p>
        </w:tc>
        <w:tc>
          <w:tcPr>
            <w:tcW w:w="948"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Autorización</w:t>
            </w:r>
          </w:p>
        </w:tc>
      </w:tr>
      <w:tr w:rsidR="00F23808" w:rsidRPr="007E020B"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e)</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rPr>
            </w:pPr>
            <w:r w:rsidRPr="007E020B">
              <w:rPr>
                <w:rFonts w:ascii="Arial" w:eastAsia="Times New Roman" w:hAnsi="Arial" w:cs="Arial"/>
                <w:sz w:val="24"/>
                <w:szCs w:val="24"/>
              </w:rPr>
              <w:t>De 150,000.01 hasta 200,000.00  m</w:t>
            </w:r>
            <w:r w:rsidRPr="007E020B">
              <w:rPr>
                <w:rFonts w:ascii="Arial" w:eastAsia="Times New Roman" w:hAnsi="Arial" w:cs="Arial"/>
                <w:sz w:val="24"/>
                <w:szCs w:val="24"/>
                <w:vertAlign w:val="superscript"/>
              </w:rPr>
              <w:t>2</w:t>
            </w:r>
          </w:p>
        </w:tc>
        <w:tc>
          <w:tcPr>
            <w:tcW w:w="948"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rPr>
            </w:pPr>
            <w:r w:rsidRPr="007E020B">
              <w:rPr>
                <w:rFonts w:ascii="Arial" w:eastAsia="Times New Roman" w:hAnsi="Arial" w:cs="Arial"/>
                <w:sz w:val="24"/>
                <w:szCs w:val="24"/>
              </w:rPr>
              <w:t>150</w:t>
            </w:r>
          </w:p>
        </w:tc>
        <w:tc>
          <w:tcPr>
            <w:tcW w:w="948"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Autorización</w:t>
            </w:r>
          </w:p>
        </w:tc>
      </w:tr>
      <w:tr w:rsidR="00F23808" w:rsidRPr="007E020B"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f)</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rPr>
            </w:pPr>
            <w:r w:rsidRPr="007E020B">
              <w:rPr>
                <w:rFonts w:ascii="Arial" w:eastAsia="Times New Roman" w:hAnsi="Arial" w:cs="Arial"/>
                <w:sz w:val="24"/>
                <w:szCs w:val="24"/>
              </w:rPr>
              <w:t>Mayores a 200,000.01 m</w:t>
            </w:r>
            <w:r w:rsidRPr="007E020B">
              <w:rPr>
                <w:rFonts w:ascii="Arial" w:eastAsia="Times New Roman" w:hAnsi="Arial" w:cs="Arial"/>
                <w:sz w:val="24"/>
                <w:szCs w:val="24"/>
                <w:vertAlign w:val="superscript"/>
              </w:rPr>
              <w:t>2</w:t>
            </w:r>
          </w:p>
        </w:tc>
        <w:tc>
          <w:tcPr>
            <w:tcW w:w="948"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rPr>
            </w:pPr>
            <w:r w:rsidRPr="007E020B">
              <w:rPr>
                <w:rFonts w:ascii="Arial" w:eastAsia="Times New Roman" w:hAnsi="Arial" w:cs="Arial"/>
                <w:sz w:val="24"/>
                <w:szCs w:val="24"/>
              </w:rPr>
              <w:t>200</w:t>
            </w:r>
          </w:p>
        </w:tc>
        <w:tc>
          <w:tcPr>
            <w:tcW w:w="948"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Autorización</w:t>
            </w:r>
          </w:p>
        </w:tc>
      </w:tr>
    </w:tbl>
    <w:p w:rsidR="00F23808" w:rsidRPr="007E020B" w:rsidRDefault="00F23808" w:rsidP="00F23808">
      <w:pPr>
        <w:spacing w:after="0" w:line="240" w:lineRule="auto"/>
        <w:jc w:val="both"/>
        <w:rPr>
          <w:rFonts w:ascii="Arial" w:eastAsia="Times New Roman" w:hAnsi="Arial" w:cs="Arial"/>
          <w:b/>
          <w:sz w:val="24"/>
          <w:szCs w:val="24"/>
          <w:lang w:eastAsia="es-ES"/>
        </w:rPr>
      </w:pPr>
    </w:p>
    <w:p w:rsidR="00F23808" w:rsidRPr="007E020B" w:rsidRDefault="00F23808" w:rsidP="00F23808">
      <w:pPr>
        <w:spacing w:after="0" w:line="240" w:lineRule="auto"/>
        <w:jc w:val="both"/>
        <w:rPr>
          <w:rFonts w:ascii="Arial" w:eastAsia="Times New Roman" w:hAnsi="Arial" w:cs="Arial"/>
          <w:b/>
          <w:sz w:val="24"/>
          <w:szCs w:val="24"/>
          <w:lang w:eastAsia="es-ES"/>
        </w:rPr>
      </w:pPr>
    </w:p>
    <w:p w:rsidR="00F23808" w:rsidRPr="007E020B" w:rsidRDefault="00F23808" w:rsidP="00F23808">
      <w:pPr>
        <w:shd w:val="clear" w:color="auto" w:fill="D9D9D9" w:themeFill="background1" w:themeFillShade="D9"/>
        <w:spacing w:after="0" w:line="240" w:lineRule="auto"/>
        <w:jc w:val="both"/>
        <w:rPr>
          <w:rFonts w:ascii="Arial" w:eastAsia="Times New Roman" w:hAnsi="Arial" w:cs="Arial"/>
          <w:b/>
          <w:sz w:val="24"/>
          <w:szCs w:val="24"/>
          <w:lang w:eastAsia="es-ES"/>
        </w:rPr>
      </w:pPr>
      <w:r w:rsidRPr="007E020B">
        <w:rPr>
          <w:rFonts w:ascii="Arial" w:eastAsia="Times New Roman" w:hAnsi="Arial" w:cs="Arial"/>
          <w:b/>
          <w:sz w:val="24"/>
          <w:szCs w:val="24"/>
          <w:lang w:eastAsia="es-ES"/>
        </w:rPr>
        <w:t xml:space="preserve">XVIII. AUTORIZACIÓN DE LA MODIFICACIÓN DE LA CONSTITUCIÓN DE DESARROLLO INMOBILIARIO. </w:t>
      </w:r>
    </w:p>
    <w:p w:rsidR="00F23808" w:rsidRPr="007E020B" w:rsidRDefault="00F23808" w:rsidP="00F23808">
      <w:pPr>
        <w:spacing w:after="0" w:line="240" w:lineRule="auto"/>
        <w:jc w:val="both"/>
        <w:rPr>
          <w:rFonts w:ascii="Arial" w:eastAsia="Times New Roman" w:hAnsi="Arial" w:cs="Arial"/>
          <w:b/>
          <w:sz w:val="24"/>
          <w:szCs w:val="24"/>
          <w:lang w:eastAsia="es-ES"/>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0"/>
        <w:gridCol w:w="4475"/>
        <w:gridCol w:w="1478"/>
        <w:gridCol w:w="1537"/>
      </w:tblGrid>
      <w:tr w:rsidR="00F23808" w:rsidRPr="007E020B" w:rsidTr="00F23808">
        <w:trPr>
          <w:trHeight w:val="609"/>
        </w:trPr>
        <w:tc>
          <w:tcPr>
            <w:tcW w:w="3104" w:type="pct"/>
            <w:gridSpan w:val="2"/>
            <w:tcBorders>
              <w:bottom w:val="single" w:sz="4" w:space="0" w:color="D9D9D9" w:themeColor="background1" w:themeShade="D9"/>
            </w:tcBorders>
          </w:tcPr>
          <w:p w:rsidR="00F23808" w:rsidRPr="007E020B" w:rsidRDefault="00F23808" w:rsidP="00F23808">
            <w:pPr>
              <w:rPr>
                <w:rFonts w:ascii="Arial" w:hAnsi="Arial" w:cs="Arial"/>
                <w:b/>
                <w:sz w:val="24"/>
                <w:szCs w:val="24"/>
                <w:lang w:eastAsia="es-MX"/>
              </w:rPr>
            </w:pPr>
          </w:p>
        </w:tc>
        <w:tc>
          <w:tcPr>
            <w:tcW w:w="948"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VUMA</w:t>
            </w:r>
          </w:p>
          <w:p w:rsidR="00F23808" w:rsidRPr="007E020B" w:rsidRDefault="00F23808" w:rsidP="00F23808">
            <w:pPr>
              <w:jc w:val="center"/>
              <w:rPr>
                <w:rFonts w:ascii="Arial" w:hAnsi="Arial" w:cs="Arial"/>
                <w:color w:val="7F7F7F" w:themeColor="text1" w:themeTint="80"/>
                <w:sz w:val="24"/>
                <w:szCs w:val="24"/>
                <w:lang w:eastAsia="es-MX"/>
              </w:rPr>
            </w:pPr>
            <w:r w:rsidRPr="007E020B">
              <w:rPr>
                <w:rFonts w:ascii="Arial" w:hAnsi="Arial" w:cs="Arial"/>
                <w:b/>
                <w:color w:val="7F7F7F" w:themeColor="text1" w:themeTint="80"/>
                <w:sz w:val="24"/>
                <w:szCs w:val="24"/>
                <w:lang w:eastAsia="es-MX"/>
              </w:rPr>
              <w:t xml:space="preserve"> VIGENTE</w:t>
            </w:r>
          </w:p>
        </w:tc>
        <w:tc>
          <w:tcPr>
            <w:tcW w:w="948" w:type="pct"/>
          </w:tcPr>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UNIDAD</w:t>
            </w:r>
          </w:p>
          <w:p w:rsidR="00F23808" w:rsidRPr="007E020B" w:rsidRDefault="00F23808" w:rsidP="00F23808">
            <w:pPr>
              <w:jc w:val="center"/>
              <w:rPr>
                <w:rFonts w:ascii="Arial" w:hAnsi="Arial" w:cs="Arial"/>
                <w:b/>
                <w:color w:val="7F7F7F" w:themeColor="text1" w:themeTint="80"/>
                <w:sz w:val="24"/>
                <w:szCs w:val="24"/>
                <w:lang w:eastAsia="es-MX"/>
              </w:rPr>
            </w:pPr>
            <w:r w:rsidRPr="007E020B">
              <w:rPr>
                <w:rFonts w:ascii="Arial" w:hAnsi="Arial" w:cs="Arial"/>
                <w:b/>
                <w:color w:val="7F7F7F" w:themeColor="text1" w:themeTint="80"/>
                <w:sz w:val="24"/>
                <w:szCs w:val="24"/>
                <w:lang w:eastAsia="es-MX"/>
              </w:rPr>
              <w:t>DE MEDIDA</w:t>
            </w:r>
          </w:p>
        </w:tc>
      </w:tr>
      <w:tr w:rsidR="00F23808" w:rsidRPr="007E020B" w:rsidTr="00F23808">
        <w:trPr>
          <w:trHeight w:val="298"/>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F23808" w:rsidRPr="007E020B" w:rsidRDefault="00F23808" w:rsidP="00F23808">
            <w:pPr>
              <w:rPr>
                <w:rFonts w:ascii="Arial" w:eastAsia="Times New Roman" w:hAnsi="Arial" w:cs="Arial"/>
                <w:sz w:val="24"/>
                <w:szCs w:val="24"/>
              </w:rPr>
            </w:pPr>
            <w:r w:rsidRPr="007E020B">
              <w:rPr>
                <w:rFonts w:ascii="Arial" w:eastAsia="Times New Roman" w:hAnsi="Arial" w:cs="Arial"/>
                <w:sz w:val="24"/>
                <w:szCs w:val="24"/>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F23808" w:rsidRPr="007E020B" w:rsidRDefault="00F23808" w:rsidP="00F23808">
            <w:pPr>
              <w:rPr>
                <w:rFonts w:ascii="Arial" w:eastAsia="Times New Roman" w:hAnsi="Arial" w:cs="Arial"/>
                <w:sz w:val="24"/>
                <w:szCs w:val="24"/>
              </w:rPr>
            </w:pPr>
            <w:r w:rsidRPr="007E020B">
              <w:rPr>
                <w:rFonts w:ascii="Arial" w:eastAsia="Times New Roman" w:hAnsi="Arial" w:cs="Arial"/>
                <w:sz w:val="24"/>
                <w:szCs w:val="24"/>
              </w:rPr>
              <w:t xml:space="preserve">Hasta 10,000.00 metros cuadrado </w:t>
            </w:r>
          </w:p>
        </w:tc>
        <w:tc>
          <w:tcPr>
            <w:tcW w:w="948" w:type="pct"/>
            <w:tcBorders>
              <w:left w:val="single" w:sz="4" w:space="0" w:color="D9D9D9" w:themeColor="background1" w:themeShade="D9"/>
            </w:tcBorders>
          </w:tcPr>
          <w:p w:rsidR="00F23808" w:rsidRPr="007E020B" w:rsidRDefault="00F23808" w:rsidP="00F23808">
            <w:pPr>
              <w:jc w:val="center"/>
              <w:rPr>
                <w:rFonts w:ascii="Arial" w:eastAsia="Times New Roman" w:hAnsi="Arial" w:cs="Arial"/>
                <w:sz w:val="24"/>
                <w:szCs w:val="24"/>
              </w:rPr>
            </w:pPr>
            <w:r w:rsidRPr="007E020B">
              <w:rPr>
                <w:rFonts w:ascii="Arial" w:eastAsia="Times New Roman" w:hAnsi="Arial" w:cs="Arial"/>
                <w:sz w:val="24"/>
                <w:szCs w:val="24"/>
              </w:rPr>
              <w:t>35</w:t>
            </w:r>
          </w:p>
        </w:tc>
        <w:tc>
          <w:tcPr>
            <w:tcW w:w="948" w:type="pct"/>
          </w:tcPr>
          <w:p w:rsidR="00F23808" w:rsidRPr="007E020B" w:rsidRDefault="00F23808" w:rsidP="00F23808">
            <w:pPr>
              <w:jc w:val="center"/>
              <w:rPr>
                <w:rFonts w:ascii="Arial" w:eastAsia="Times New Roman" w:hAnsi="Arial" w:cs="Arial"/>
                <w:sz w:val="24"/>
                <w:szCs w:val="24"/>
              </w:rPr>
            </w:pPr>
            <w:r w:rsidRPr="007E020B">
              <w:rPr>
                <w:rFonts w:ascii="Arial" w:eastAsia="Times New Roman" w:hAnsi="Arial" w:cs="Arial"/>
                <w:sz w:val="24"/>
                <w:szCs w:val="24"/>
              </w:rPr>
              <w:t>Autorización</w:t>
            </w:r>
          </w:p>
        </w:tc>
      </w:tr>
      <w:tr w:rsidR="00F23808" w:rsidRPr="007E020B"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rPr>
              <w:t>De 10,000.01 hasta 50,000.00 m</w:t>
            </w:r>
            <w:r w:rsidRPr="007E020B">
              <w:rPr>
                <w:rFonts w:ascii="Arial" w:eastAsia="Times New Roman" w:hAnsi="Arial" w:cs="Arial"/>
                <w:sz w:val="24"/>
                <w:szCs w:val="24"/>
                <w:vertAlign w:val="superscript"/>
              </w:rPr>
              <w:t>2</w:t>
            </w:r>
          </w:p>
        </w:tc>
        <w:tc>
          <w:tcPr>
            <w:tcW w:w="948"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40</w:t>
            </w:r>
          </w:p>
        </w:tc>
        <w:tc>
          <w:tcPr>
            <w:tcW w:w="948"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Autorización</w:t>
            </w:r>
          </w:p>
        </w:tc>
      </w:tr>
      <w:tr w:rsidR="00F23808" w:rsidRPr="007E020B"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c)</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rPr>
            </w:pPr>
            <w:r w:rsidRPr="007E020B">
              <w:rPr>
                <w:rFonts w:ascii="Arial" w:eastAsia="Times New Roman" w:hAnsi="Arial" w:cs="Arial"/>
                <w:sz w:val="24"/>
                <w:szCs w:val="24"/>
              </w:rPr>
              <w:t>De 50,000.01 hasta 100,000.00 m</w:t>
            </w:r>
            <w:r w:rsidRPr="007E020B">
              <w:rPr>
                <w:rFonts w:ascii="Arial" w:eastAsia="Times New Roman" w:hAnsi="Arial" w:cs="Arial"/>
                <w:sz w:val="24"/>
                <w:szCs w:val="24"/>
                <w:vertAlign w:val="superscript"/>
              </w:rPr>
              <w:t>2</w:t>
            </w:r>
          </w:p>
        </w:tc>
        <w:tc>
          <w:tcPr>
            <w:tcW w:w="948"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rPr>
            </w:pPr>
            <w:r w:rsidRPr="007E020B">
              <w:rPr>
                <w:rFonts w:ascii="Arial" w:eastAsia="Times New Roman" w:hAnsi="Arial" w:cs="Arial"/>
                <w:sz w:val="24"/>
                <w:szCs w:val="24"/>
              </w:rPr>
              <w:t>45</w:t>
            </w:r>
          </w:p>
        </w:tc>
        <w:tc>
          <w:tcPr>
            <w:tcW w:w="948"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Autorización</w:t>
            </w:r>
          </w:p>
        </w:tc>
      </w:tr>
      <w:tr w:rsidR="00F23808" w:rsidRPr="007E020B"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rPr>
            </w:pPr>
            <w:r w:rsidRPr="007E020B">
              <w:rPr>
                <w:rFonts w:ascii="Arial" w:eastAsia="Times New Roman" w:hAnsi="Arial" w:cs="Arial"/>
                <w:sz w:val="24"/>
                <w:szCs w:val="24"/>
              </w:rPr>
              <w:t>De 100,000.01 hasta 150,000.00 m</w:t>
            </w:r>
            <w:r w:rsidRPr="007E020B">
              <w:rPr>
                <w:rFonts w:ascii="Arial" w:eastAsia="Times New Roman" w:hAnsi="Arial" w:cs="Arial"/>
                <w:sz w:val="24"/>
                <w:szCs w:val="24"/>
                <w:vertAlign w:val="superscript"/>
              </w:rPr>
              <w:t>2</w:t>
            </w:r>
          </w:p>
        </w:tc>
        <w:tc>
          <w:tcPr>
            <w:tcW w:w="948"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rPr>
            </w:pPr>
            <w:r w:rsidRPr="007E020B">
              <w:rPr>
                <w:rFonts w:ascii="Arial" w:eastAsia="Times New Roman" w:hAnsi="Arial" w:cs="Arial"/>
                <w:sz w:val="24"/>
                <w:szCs w:val="24"/>
              </w:rPr>
              <w:t>50</w:t>
            </w:r>
          </w:p>
        </w:tc>
        <w:tc>
          <w:tcPr>
            <w:tcW w:w="948"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Autorización</w:t>
            </w:r>
          </w:p>
        </w:tc>
      </w:tr>
      <w:tr w:rsidR="00F23808" w:rsidRPr="007E020B"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e)</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rPr>
            </w:pPr>
            <w:r w:rsidRPr="007E020B">
              <w:rPr>
                <w:rFonts w:ascii="Arial" w:eastAsia="Times New Roman" w:hAnsi="Arial" w:cs="Arial"/>
                <w:sz w:val="24"/>
                <w:szCs w:val="24"/>
              </w:rPr>
              <w:t>De 150,000.01 hasta 200,000.00  m</w:t>
            </w:r>
            <w:r w:rsidRPr="007E020B">
              <w:rPr>
                <w:rFonts w:ascii="Arial" w:eastAsia="Times New Roman" w:hAnsi="Arial" w:cs="Arial"/>
                <w:sz w:val="24"/>
                <w:szCs w:val="24"/>
                <w:vertAlign w:val="superscript"/>
              </w:rPr>
              <w:t>2</w:t>
            </w:r>
          </w:p>
        </w:tc>
        <w:tc>
          <w:tcPr>
            <w:tcW w:w="948"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rPr>
            </w:pPr>
            <w:r w:rsidRPr="007E020B">
              <w:rPr>
                <w:rFonts w:ascii="Arial" w:eastAsia="Times New Roman" w:hAnsi="Arial" w:cs="Arial"/>
                <w:sz w:val="24"/>
                <w:szCs w:val="24"/>
              </w:rPr>
              <w:t>75</w:t>
            </w:r>
          </w:p>
        </w:tc>
        <w:tc>
          <w:tcPr>
            <w:tcW w:w="948"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Autorización</w:t>
            </w:r>
          </w:p>
        </w:tc>
      </w:tr>
      <w:tr w:rsidR="00F23808" w:rsidRPr="007E020B"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rsidR="00F23808" w:rsidRPr="007E020B" w:rsidRDefault="00F23808" w:rsidP="00F23808">
            <w:pPr>
              <w:rPr>
                <w:rFonts w:ascii="Arial" w:eastAsia="Times New Roman" w:hAnsi="Arial" w:cs="Arial"/>
                <w:sz w:val="24"/>
                <w:szCs w:val="24"/>
                <w:lang w:eastAsia="es-MX"/>
              </w:rPr>
            </w:pPr>
            <w:r w:rsidRPr="007E020B">
              <w:rPr>
                <w:rFonts w:ascii="Arial" w:eastAsia="Times New Roman" w:hAnsi="Arial" w:cs="Arial"/>
                <w:sz w:val="24"/>
                <w:szCs w:val="24"/>
                <w:lang w:eastAsia="es-MX"/>
              </w:rPr>
              <w:t>f)</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rsidR="00F23808" w:rsidRPr="007E020B" w:rsidRDefault="00F23808" w:rsidP="00F23808">
            <w:pPr>
              <w:rPr>
                <w:rFonts w:ascii="Arial" w:eastAsia="Times New Roman" w:hAnsi="Arial" w:cs="Arial"/>
                <w:sz w:val="24"/>
                <w:szCs w:val="24"/>
              </w:rPr>
            </w:pPr>
            <w:r w:rsidRPr="007E020B">
              <w:rPr>
                <w:rFonts w:ascii="Arial" w:eastAsia="Times New Roman" w:hAnsi="Arial" w:cs="Arial"/>
                <w:sz w:val="24"/>
                <w:szCs w:val="24"/>
              </w:rPr>
              <w:t>Mayores a 200,000.01 m</w:t>
            </w:r>
            <w:r w:rsidRPr="007E020B">
              <w:rPr>
                <w:rFonts w:ascii="Arial" w:eastAsia="Times New Roman" w:hAnsi="Arial" w:cs="Arial"/>
                <w:sz w:val="24"/>
                <w:szCs w:val="24"/>
                <w:vertAlign w:val="superscript"/>
              </w:rPr>
              <w:t>2</w:t>
            </w:r>
          </w:p>
        </w:tc>
        <w:tc>
          <w:tcPr>
            <w:tcW w:w="948" w:type="pct"/>
            <w:tcBorders>
              <w:left w:val="single" w:sz="4" w:space="0" w:color="D9D9D9" w:themeColor="background1" w:themeShade="D9"/>
            </w:tcBorders>
            <w:shd w:val="clear" w:color="auto" w:fill="F2F2F2" w:themeFill="background1" w:themeFillShade="F2"/>
          </w:tcPr>
          <w:p w:rsidR="00F23808" w:rsidRPr="007E020B" w:rsidRDefault="00F23808" w:rsidP="00F23808">
            <w:pPr>
              <w:jc w:val="center"/>
              <w:rPr>
                <w:rFonts w:ascii="Arial" w:eastAsia="Times New Roman" w:hAnsi="Arial" w:cs="Arial"/>
                <w:sz w:val="24"/>
                <w:szCs w:val="24"/>
              </w:rPr>
            </w:pPr>
            <w:r w:rsidRPr="007E020B">
              <w:rPr>
                <w:rFonts w:ascii="Arial" w:eastAsia="Times New Roman" w:hAnsi="Arial" w:cs="Arial"/>
                <w:sz w:val="24"/>
                <w:szCs w:val="24"/>
              </w:rPr>
              <w:t>100</w:t>
            </w:r>
          </w:p>
        </w:tc>
        <w:tc>
          <w:tcPr>
            <w:tcW w:w="948" w:type="pct"/>
            <w:shd w:val="clear" w:color="auto" w:fill="F2F2F2" w:themeFill="background1" w:themeFillShade="F2"/>
          </w:tcPr>
          <w:p w:rsidR="00F23808" w:rsidRPr="007E020B" w:rsidRDefault="00F23808" w:rsidP="00F23808">
            <w:pPr>
              <w:jc w:val="center"/>
              <w:rPr>
                <w:rFonts w:ascii="Arial" w:eastAsia="Times New Roman" w:hAnsi="Arial" w:cs="Arial"/>
                <w:sz w:val="24"/>
                <w:szCs w:val="24"/>
                <w:lang w:eastAsia="es-MX"/>
              </w:rPr>
            </w:pPr>
            <w:r w:rsidRPr="007E020B">
              <w:rPr>
                <w:rFonts w:ascii="Arial" w:eastAsia="Times New Roman" w:hAnsi="Arial" w:cs="Arial"/>
                <w:sz w:val="24"/>
                <w:szCs w:val="24"/>
              </w:rPr>
              <w:t>Autorización</w:t>
            </w:r>
          </w:p>
        </w:tc>
      </w:tr>
    </w:tbl>
    <w:p w:rsidR="00F23808" w:rsidRPr="007E020B" w:rsidRDefault="00F23808" w:rsidP="00F23808">
      <w:pPr>
        <w:spacing w:after="0" w:line="240" w:lineRule="auto"/>
        <w:jc w:val="both"/>
        <w:rPr>
          <w:rFonts w:ascii="Arial" w:eastAsia="Times New Roman" w:hAnsi="Arial" w:cs="Arial"/>
          <w:b/>
          <w:sz w:val="24"/>
          <w:szCs w:val="24"/>
          <w:lang w:eastAsia="es-ES"/>
        </w:rPr>
      </w:pPr>
    </w:p>
    <w:p w:rsidR="00F23808" w:rsidRPr="007E020B" w:rsidRDefault="00F23808" w:rsidP="00F23808">
      <w:pPr>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bCs/>
          <w:sz w:val="24"/>
          <w:szCs w:val="24"/>
          <w:lang w:eastAsia="es-MX"/>
        </w:rPr>
        <w:t xml:space="preserve">En todos los supuestos no previstos respecto al cobro de los derechos señalados en éste capítulo, es decir, que no se encuentren comprendidos </w:t>
      </w:r>
      <w:r w:rsidRPr="007E020B">
        <w:rPr>
          <w:rFonts w:ascii="Arial" w:eastAsia="Times New Roman" w:hAnsi="Arial" w:cs="Arial"/>
          <w:sz w:val="24"/>
          <w:szCs w:val="24"/>
          <w:lang w:eastAsia="es-MX"/>
        </w:rPr>
        <w:t>en algunas de las clasificaciones anteriores, se realizará el cobro considerando aquél que por sus características le sea más semejante.</w:t>
      </w:r>
    </w:p>
    <w:p w:rsidR="00F23808" w:rsidRPr="007E020B" w:rsidRDefault="00F23808" w:rsidP="00F23808">
      <w:pPr>
        <w:widowControl w:val="0"/>
        <w:autoSpaceDE w:val="0"/>
        <w:autoSpaceDN w:val="0"/>
        <w:adjustRightInd w:val="0"/>
        <w:spacing w:after="0" w:line="360" w:lineRule="auto"/>
        <w:rPr>
          <w:rFonts w:ascii="Arial" w:eastAsia="Times New Roman" w:hAnsi="Arial" w:cs="Arial"/>
          <w:bCs/>
          <w:sz w:val="24"/>
          <w:szCs w:val="24"/>
          <w:lang w:eastAsia="es-MX"/>
        </w:rPr>
      </w:pPr>
    </w:p>
    <w:p w:rsidR="007E182A" w:rsidRDefault="007E182A"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rsidR="007E182A" w:rsidRDefault="007E182A"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rsidR="007E182A" w:rsidRDefault="007E182A"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rsidR="007E182A" w:rsidRDefault="007E182A"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rsidR="007E182A" w:rsidRDefault="007E182A"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rsidR="007E182A" w:rsidRDefault="007E182A"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rsidR="007E182A" w:rsidRDefault="007E182A"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rsidR="007E182A" w:rsidRDefault="007E182A"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CAPÍTULO </w:t>
      </w:r>
      <w:proofErr w:type="spellStart"/>
      <w:r w:rsidRPr="007E020B">
        <w:rPr>
          <w:rFonts w:ascii="Arial" w:eastAsia="Times New Roman" w:hAnsi="Arial" w:cs="Arial"/>
          <w:b/>
          <w:bCs/>
          <w:sz w:val="24"/>
          <w:szCs w:val="24"/>
          <w:lang w:eastAsia="es-MX"/>
        </w:rPr>
        <w:t>IlI</w:t>
      </w:r>
      <w:proofErr w:type="spellEnd"/>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Derechos por Servicios de Catastro </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p>
    <w:p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Artículo 34.-</w:t>
      </w:r>
      <w:r w:rsidRPr="007E020B">
        <w:rPr>
          <w:rFonts w:ascii="Arial" w:eastAsia="Times New Roman" w:hAnsi="Arial" w:cs="Arial"/>
          <w:sz w:val="24"/>
          <w:szCs w:val="24"/>
          <w:lang w:eastAsia="es-MX"/>
        </w:rPr>
        <w:t xml:space="preserve"> Los servicios que presta la dirección del Catastro Municipal se causará derechos de conformidad con la siguiente tarifa:</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tbl>
      <w:tblPr>
        <w:tblW w:w="8042" w:type="dxa"/>
        <w:tblCellMar>
          <w:left w:w="70" w:type="dxa"/>
          <w:right w:w="70" w:type="dxa"/>
        </w:tblCellMar>
        <w:tblLook w:val="04A0" w:firstRow="1" w:lastRow="0" w:firstColumn="1" w:lastColumn="0" w:noHBand="0" w:noVBand="1"/>
      </w:tblPr>
      <w:tblGrid>
        <w:gridCol w:w="6662"/>
        <w:gridCol w:w="1380"/>
      </w:tblGrid>
      <w:tr w:rsidR="00F23808" w:rsidRPr="007E020B" w:rsidTr="00F23808">
        <w:trPr>
          <w:trHeight w:val="225"/>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p>
        </w:tc>
        <w:tc>
          <w:tcPr>
            <w:tcW w:w="1380" w:type="dxa"/>
            <w:shd w:val="clear" w:color="000000" w:fill="F2F2F2"/>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V.U.M.A</w:t>
            </w:r>
          </w:p>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VIGENTE</w:t>
            </w:r>
          </w:p>
        </w:tc>
      </w:tr>
      <w:tr w:rsidR="00F23808" w:rsidRPr="007E020B" w:rsidTr="00F23808">
        <w:trPr>
          <w:trHeight w:val="30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I-. Emisión de copias fotostáticas simples.</w:t>
            </w: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w:t>
            </w:r>
          </w:p>
        </w:tc>
      </w:tr>
      <w:tr w:rsidR="00F23808" w:rsidRPr="007E020B" w:rsidTr="00F23808">
        <w:trPr>
          <w:trHeight w:val="465"/>
        </w:trPr>
        <w:tc>
          <w:tcPr>
            <w:tcW w:w="6662" w:type="dxa"/>
            <w:shd w:val="clear" w:color="auto" w:fill="auto"/>
            <w:vAlign w:val="center"/>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a) </w:t>
            </w:r>
            <w:r w:rsidRPr="007E020B">
              <w:rPr>
                <w:rFonts w:ascii="Arial" w:eastAsia="Times New Roman" w:hAnsi="Arial" w:cs="Arial"/>
                <w:sz w:val="24"/>
                <w:szCs w:val="24"/>
                <w:lang w:eastAsia="es-MX"/>
              </w:rPr>
              <w:t>Por cada hoja simple tamaño carta de cedulas, planos, parcelas, formas de manifestación de traslación de dominio o cualquier  otra manifestación.</w:t>
            </w: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0.4</w:t>
            </w:r>
          </w:p>
        </w:tc>
      </w:tr>
      <w:tr w:rsidR="00F23808" w:rsidRPr="007E020B" w:rsidTr="00F23808">
        <w:trPr>
          <w:trHeight w:val="225"/>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b) </w:t>
            </w:r>
            <w:r w:rsidRPr="007E020B">
              <w:rPr>
                <w:rFonts w:ascii="Arial" w:eastAsia="Times New Roman" w:hAnsi="Arial" w:cs="Arial"/>
                <w:sz w:val="24"/>
                <w:szCs w:val="24"/>
                <w:lang w:eastAsia="es-MX"/>
              </w:rPr>
              <w:t>Por cada copia simple tamaño oficio.</w:t>
            </w: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0.45</w:t>
            </w:r>
          </w:p>
        </w:tc>
      </w:tr>
      <w:tr w:rsidR="00F23808" w:rsidRPr="007E020B" w:rsidTr="00F23808">
        <w:trPr>
          <w:trHeight w:val="195"/>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p>
        </w:tc>
      </w:tr>
      <w:tr w:rsidR="00F23808" w:rsidRPr="007E020B" w:rsidTr="00F23808">
        <w:trPr>
          <w:trHeight w:val="30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II.- Por expedición de copias fotostáticas certificadas de:</w:t>
            </w: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w:t>
            </w:r>
          </w:p>
        </w:tc>
      </w:tr>
      <w:tr w:rsidR="00F23808" w:rsidRPr="007E020B" w:rsidTr="00F23808">
        <w:trPr>
          <w:trHeight w:val="21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a)</w:t>
            </w:r>
            <w:r w:rsidRPr="007E020B">
              <w:rPr>
                <w:rFonts w:ascii="Arial" w:eastAsia="Times New Roman" w:hAnsi="Arial" w:cs="Arial"/>
                <w:sz w:val="24"/>
                <w:szCs w:val="24"/>
                <w:lang w:eastAsia="es-MX"/>
              </w:rPr>
              <w:t xml:space="preserve"> Cedulas, planos, parcelas, manifestaciones, tamaño carta.</w:t>
            </w: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0.8</w:t>
            </w:r>
          </w:p>
        </w:tc>
      </w:tr>
      <w:tr w:rsidR="00F23808" w:rsidRPr="007E020B" w:rsidTr="00F23808">
        <w:trPr>
          <w:trHeight w:val="225"/>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b)</w:t>
            </w:r>
            <w:r w:rsidRPr="007E020B">
              <w:rPr>
                <w:rFonts w:ascii="Arial" w:eastAsia="Times New Roman" w:hAnsi="Arial" w:cs="Arial"/>
                <w:sz w:val="24"/>
                <w:szCs w:val="24"/>
                <w:lang w:eastAsia="es-MX"/>
              </w:rPr>
              <w:t xml:space="preserve"> Fotostáticas de plano de tamaño oficio por cada una.</w:t>
            </w: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1.1</w:t>
            </w:r>
          </w:p>
        </w:tc>
      </w:tr>
      <w:tr w:rsidR="00F23808" w:rsidRPr="007E020B" w:rsidTr="00F23808">
        <w:trPr>
          <w:trHeight w:val="225"/>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c) </w:t>
            </w:r>
            <w:r w:rsidRPr="007E020B">
              <w:rPr>
                <w:rFonts w:ascii="Arial" w:eastAsia="Times New Roman" w:hAnsi="Arial" w:cs="Arial"/>
                <w:sz w:val="24"/>
                <w:szCs w:val="24"/>
                <w:lang w:eastAsia="es-MX"/>
              </w:rPr>
              <w:t>Fotostáticas de planos hasta 4 veces tamaño oficio por cada una.</w:t>
            </w: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1.95</w:t>
            </w:r>
          </w:p>
        </w:tc>
      </w:tr>
      <w:tr w:rsidR="00F23808" w:rsidRPr="007E020B" w:rsidTr="00F23808">
        <w:trPr>
          <w:trHeight w:val="21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d) </w:t>
            </w:r>
            <w:r w:rsidRPr="007E020B">
              <w:rPr>
                <w:rFonts w:ascii="Arial" w:eastAsia="Times New Roman" w:hAnsi="Arial" w:cs="Arial"/>
                <w:sz w:val="24"/>
                <w:szCs w:val="24"/>
                <w:lang w:eastAsia="es-MX"/>
              </w:rPr>
              <w:t>Fotostáticas de planos mayores de 4 veces tamaño oficio por cada una.</w:t>
            </w: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w:t>
            </w:r>
            <w:r w:rsidRPr="007E020B">
              <w:rPr>
                <w:rFonts w:ascii="Arial" w:eastAsia="Times New Roman" w:hAnsi="Arial" w:cs="Arial"/>
                <w:b/>
                <w:sz w:val="24"/>
                <w:szCs w:val="24"/>
                <w:lang w:eastAsia="es-MX"/>
              </w:rPr>
              <w:t>5.5</w:t>
            </w:r>
          </w:p>
        </w:tc>
      </w:tr>
      <w:tr w:rsidR="00F23808" w:rsidRPr="007E020B" w:rsidTr="00F23808">
        <w:trPr>
          <w:trHeight w:val="18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p>
        </w:tc>
      </w:tr>
      <w:tr w:rsidR="00F23808" w:rsidRPr="007E020B" w:rsidTr="00F23808">
        <w:trPr>
          <w:trHeight w:val="30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III.-Por expedición de oficios de:</w:t>
            </w: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w:t>
            </w:r>
          </w:p>
        </w:tc>
      </w:tr>
      <w:tr w:rsidR="00F23808" w:rsidRPr="007E020B" w:rsidTr="00F23808">
        <w:trPr>
          <w:trHeight w:val="225"/>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a)</w:t>
            </w:r>
            <w:r w:rsidRPr="007E020B">
              <w:rPr>
                <w:rFonts w:ascii="Arial" w:eastAsia="Times New Roman" w:hAnsi="Arial" w:cs="Arial"/>
                <w:sz w:val="24"/>
                <w:szCs w:val="24"/>
                <w:lang w:eastAsia="es-MX"/>
              </w:rPr>
              <w:t xml:space="preserve"> División (por cada parte).</w:t>
            </w: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1.5</w:t>
            </w:r>
          </w:p>
        </w:tc>
      </w:tr>
      <w:tr w:rsidR="00F23808" w:rsidRPr="007E020B" w:rsidTr="00F23808">
        <w:trPr>
          <w:trHeight w:val="225"/>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b)</w:t>
            </w:r>
            <w:r w:rsidRPr="007E020B">
              <w:rPr>
                <w:rFonts w:ascii="Arial" w:eastAsia="Times New Roman" w:hAnsi="Arial" w:cs="Arial"/>
                <w:sz w:val="24"/>
                <w:szCs w:val="24"/>
                <w:lang w:eastAsia="es-MX"/>
              </w:rPr>
              <w:t xml:space="preserve"> Unión.</w:t>
            </w:r>
          </w:p>
          <w:p w:rsidR="00F23808" w:rsidRPr="007E020B" w:rsidRDefault="00F23808" w:rsidP="00F23808">
            <w:pPr>
              <w:numPr>
                <w:ilvl w:val="0"/>
                <w:numId w:val="5"/>
              </w:numPr>
              <w:spacing w:after="0" w:line="360" w:lineRule="auto"/>
              <w:ind w:firstLine="426"/>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De 1 hasta 4 predios</w:t>
            </w:r>
          </w:p>
          <w:p w:rsidR="00F23808" w:rsidRPr="007E020B" w:rsidRDefault="00F23808" w:rsidP="00F23808">
            <w:pPr>
              <w:numPr>
                <w:ilvl w:val="0"/>
                <w:numId w:val="5"/>
              </w:numPr>
              <w:spacing w:after="0" w:line="360" w:lineRule="auto"/>
              <w:ind w:firstLine="426"/>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De 5 hasta 20 predios</w:t>
            </w:r>
          </w:p>
          <w:p w:rsidR="00F23808" w:rsidRPr="007E020B" w:rsidRDefault="00F23808" w:rsidP="00F23808">
            <w:pPr>
              <w:numPr>
                <w:ilvl w:val="0"/>
                <w:numId w:val="5"/>
              </w:numPr>
              <w:spacing w:after="0" w:line="360" w:lineRule="auto"/>
              <w:ind w:firstLine="426"/>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De 21 hasta 40 predios</w:t>
            </w:r>
          </w:p>
          <w:p w:rsidR="00F23808" w:rsidRPr="007E020B" w:rsidRDefault="00F23808" w:rsidP="00F23808">
            <w:pPr>
              <w:numPr>
                <w:ilvl w:val="0"/>
                <w:numId w:val="5"/>
              </w:numPr>
              <w:spacing w:after="0" w:line="360" w:lineRule="auto"/>
              <w:ind w:firstLine="426"/>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De 41 predios en adelante.</w:t>
            </w: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p>
          <w:p w:rsidR="00F23808" w:rsidRPr="007E020B" w:rsidRDefault="00F23808" w:rsidP="00F23808">
            <w:pPr>
              <w:spacing w:after="0" w:line="360" w:lineRule="auto"/>
              <w:jc w:val="center"/>
              <w:rPr>
                <w:rFonts w:ascii="Arial" w:eastAsia="Times New Roman" w:hAnsi="Arial" w:cs="Arial"/>
                <w:b/>
                <w:bCs/>
                <w:sz w:val="24"/>
                <w:szCs w:val="24"/>
                <w:lang w:eastAsia="es-MX"/>
              </w:rPr>
            </w:pPr>
          </w:p>
          <w:p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5.0</w:t>
            </w:r>
          </w:p>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7.0</w:t>
            </w:r>
          </w:p>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9.0</w:t>
            </w:r>
          </w:p>
          <w:p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11.0</w:t>
            </w:r>
          </w:p>
        </w:tc>
      </w:tr>
      <w:tr w:rsidR="00F23808" w:rsidRPr="007E020B" w:rsidTr="00F23808">
        <w:trPr>
          <w:trHeight w:val="24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c)</w:t>
            </w:r>
            <w:r w:rsidRPr="007E020B">
              <w:rPr>
                <w:rFonts w:ascii="Arial" w:eastAsia="Times New Roman" w:hAnsi="Arial" w:cs="Arial"/>
                <w:sz w:val="24"/>
                <w:szCs w:val="24"/>
                <w:lang w:eastAsia="es-MX"/>
              </w:rPr>
              <w:t xml:space="preserve"> Urbanización y cambio de nomenclatura (OFICIO).</w:t>
            </w:r>
          </w:p>
        </w:tc>
        <w:tc>
          <w:tcPr>
            <w:tcW w:w="1380" w:type="dxa"/>
            <w:shd w:val="clear" w:color="auto" w:fill="auto"/>
            <w:noWrap/>
            <w:vAlign w:val="center"/>
            <w:hideMark/>
          </w:tcPr>
          <w:p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2.5</w:t>
            </w:r>
          </w:p>
        </w:tc>
      </w:tr>
      <w:tr w:rsidR="00F23808" w:rsidRPr="007E020B" w:rsidTr="00F23808">
        <w:trPr>
          <w:trHeight w:val="24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d)</w:t>
            </w:r>
            <w:r w:rsidRPr="007E020B">
              <w:rPr>
                <w:rFonts w:ascii="Arial" w:eastAsia="Times New Roman" w:hAnsi="Arial" w:cs="Arial"/>
                <w:sz w:val="24"/>
                <w:szCs w:val="24"/>
                <w:lang w:eastAsia="es-MX"/>
              </w:rPr>
              <w:t xml:space="preserve"> Rectificación de medidas</w:t>
            </w: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4.8</w:t>
            </w:r>
          </w:p>
        </w:tc>
      </w:tr>
      <w:tr w:rsidR="00F23808" w:rsidRPr="007E020B" w:rsidTr="00F23808">
        <w:trPr>
          <w:trHeight w:val="24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e)</w:t>
            </w:r>
            <w:r w:rsidRPr="007E020B">
              <w:rPr>
                <w:rFonts w:ascii="Arial" w:eastAsia="Times New Roman" w:hAnsi="Arial" w:cs="Arial"/>
                <w:sz w:val="24"/>
                <w:szCs w:val="24"/>
                <w:lang w:eastAsia="es-MX"/>
              </w:rPr>
              <w:t xml:space="preserve"> Cedulas catastrales.</w:t>
            </w: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2.1</w:t>
            </w:r>
          </w:p>
        </w:tc>
      </w:tr>
      <w:tr w:rsidR="00F23808" w:rsidRPr="007E020B" w:rsidTr="00F23808">
        <w:trPr>
          <w:trHeight w:val="465"/>
        </w:trPr>
        <w:tc>
          <w:tcPr>
            <w:tcW w:w="6662" w:type="dxa"/>
            <w:shd w:val="clear" w:color="auto" w:fill="auto"/>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f) </w:t>
            </w:r>
            <w:r w:rsidRPr="007E020B">
              <w:rPr>
                <w:rFonts w:ascii="Arial" w:eastAsia="Times New Roman" w:hAnsi="Arial" w:cs="Arial"/>
                <w:sz w:val="24"/>
                <w:szCs w:val="24"/>
                <w:lang w:eastAsia="es-MX"/>
              </w:rPr>
              <w:t>Constancia de no propiedad, única propiedad, valor catastral, número oficial de predio, certificado de inscripción vigente, información de bienes inmuebles.</w:t>
            </w: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1.8</w:t>
            </w:r>
          </w:p>
        </w:tc>
      </w:tr>
      <w:tr w:rsidR="00F23808" w:rsidRPr="007E020B" w:rsidTr="00F23808">
        <w:trPr>
          <w:trHeight w:val="465"/>
        </w:trPr>
        <w:tc>
          <w:tcPr>
            <w:tcW w:w="6662" w:type="dxa"/>
            <w:shd w:val="clear" w:color="auto" w:fill="auto"/>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g)</w:t>
            </w:r>
            <w:r w:rsidRPr="007E020B">
              <w:rPr>
                <w:rFonts w:ascii="Arial" w:eastAsia="Times New Roman" w:hAnsi="Arial" w:cs="Arial"/>
                <w:sz w:val="24"/>
                <w:szCs w:val="24"/>
                <w:lang w:eastAsia="es-MX"/>
              </w:rPr>
              <w:t xml:space="preserve"> Acta circunstanciada ( por la elaboración de actas circunstanciadas por cada predio colindante que requiera de investigación)</w:t>
            </w: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5.1</w:t>
            </w:r>
          </w:p>
        </w:tc>
      </w:tr>
      <w:tr w:rsidR="00F23808" w:rsidRPr="007E020B" w:rsidTr="00F23808">
        <w:trPr>
          <w:trHeight w:val="465"/>
        </w:trPr>
        <w:tc>
          <w:tcPr>
            <w:tcW w:w="6662" w:type="dxa"/>
            <w:shd w:val="clear" w:color="auto" w:fill="auto"/>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h)</w:t>
            </w:r>
            <w:r w:rsidRPr="007E020B">
              <w:rPr>
                <w:rFonts w:ascii="Arial" w:eastAsia="Times New Roman" w:hAnsi="Arial" w:cs="Arial"/>
                <w:sz w:val="24"/>
                <w:szCs w:val="24"/>
                <w:lang w:eastAsia="es-MX"/>
              </w:rPr>
              <w:t xml:space="preserve"> Historial del predio</w:t>
            </w: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2.1</w:t>
            </w:r>
          </w:p>
        </w:tc>
      </w:tr>
      <w:tr w:rsidR="00F23808" w:rsidRPr="007E020B" w:rsidTr="00F23808">
        <w:trPr>
          <w:trHeight w:val="24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i) </w:t>
            </w:r>
            <w:r w:rsidRPr="007E020B">
              <w:rPr>
                <w:rFonts w:ascii="Arial" w:eastAsia="Times New Roman" w:hAnsi="Arial" w:cs="Arial"/>
                <w:sz w:val="24"/>
                <w:szCs w:val="24"/>
                <w:lang w:eastAsia="es-MX"/>
              </w:rPr>
              <w:t>Asignación de nomenclatura de fundo legal</w:t>
            </w: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3.2</w:t>
            </w:r>
          </w:p>
        </w:tc>
      </w:tr>
      <w:tr w:rsidR="00F23808" w:rsidRPr="007E020B" w:rsidTr="00F23808">
        <w:trPr>
          <w:trHeight w:val="24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j) </w:t>
            </w:r>
            <w:r w:rsidRPr="007E020B">
              <w:rPr>
                <w:rFonts w:ascii="Arial" w:eastAsia="Times New Roman" w:hAnsi="Arial" w:cs="Arial"/>
                <w:sz w:val="24"/>
                <w:szCs w:val="24"/>
                <w:lang w:eastAsia="es-MX"/>
              </w:rPr>
              <w:t xml:space="preserve">Régimen de condominio </w:t>
            </w: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2.2</w:t>
            </w:r>
          </w:p>
        </w:tc>
      </w:tr>
      <w:tr w:rsidR="00F23808" w:rsidRPr="007E020B" w:rsidTr="00F23808">
        <w:trPr>
          <w:trHeight w:val="225"/>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p>
        </w:tc>
        <w:tc>
          <w:tcPr>
            <w:tcW w:w="1380" w:type="dxa"/>
            <w:shd w:val="clear" w:color="auto" w:fill="auto"/>
            <w:noWrap/>
            <w:vAlign w:val="bottom"/>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p>
        </w:tc>
      </w:tr>
      <w:tr w:rsidR="00F23808" w:rsidRPr="007E020B" w:rsidTr="00F23808">
        <w:trPr>
          <w:trHeight w:val="30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IV.- Por elaboración de planos.</w:t>
            </w:r>
          </w:p>
        </w:tc>
        <w:tc>
          <w:tcPr>
            <w:tcW w:w="1380" w:type="dxa"/>
            <w:shd w:val="clear" w:color="auto" w:fill="auto"/>
            <w:noWrap/>
            <w:vAlign w:val="bottom"/>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w:t>
            </w:r>
          </w:p>
        </w:tc>
      </w:tr>
      <w:tr w:rsidR="00F23808" w:rsidRPr="007E020B" w:rsidTr="00F23808">
        <w:trPr>
          <w:trHeight w:val="30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a) </w:t>
            </w:r>
            <w:r w:rsidRPr="007E020B">
              <w:rPr>
                <w:rFonts w:ascii="Arial" w:eastAsia="Times New Roman" w:hAnsi="Arial" w:cs="Arial"/>
                <w:sz w:val="24"/>
                <w:szCs w:val="24"/>
                <w:lang w:eastAsia="es-MX"/>
              </w:rPr>
              <w:t>Catastrales a escala</w:t>
            </w:r>
          </w:p>
        </w:tc>
        <w:tc>
          <w:tcPr>
            <w:tcW w:w="1380" w:type="dxa"/>
            <w:shd w:val="clear" w:color="auto" w:fill="auto"/>
            <w:noWrap/>
            <w:vAlign w:val="bottom"/>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4.3</w:t>
            </w:r>
          </w:p>
        </w:tc>
      </w:tr>
      <w:tr w:rsidR="00F23808" w:rsidRPr="007E020B" w:rsidTr="00F23808">
        <w:trPr>
          <w:trHeight w:val="30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b) </w:t>
            </w:r>
            <w:r w:rsidRPr="007E020B">
              <w:rPr>
                <w:rFonts w:ascii="Arial" w:eastAsia="Times New Roman" w:hAnsi="Arial" w:cs="Arial"/>
                <w:sz w:val="24"/>
                <w:szCs w:val="24"/>
                <w:lang w:eastAsia="es-MX"/>
              </w:rPr>
              <w:t>Planos topográficos hasta 100 has.</w:t>
            </w:r>
          </w:p>
        </w:tc>
        <w:tc>
          <w:tcPr>
            <w:tcW w:w="1380" w:type="dxa"/>
            <w:shd w:val="clear" w:color="auto" w:fill="auto"/>
            <w:noWrap/>
            <w:vAlign w:val="bottom"/>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7.3</w:t>
            </w:r>
          </w:p>
        </w:tc>
      </w:tr>
      <w:tr w:rsidR="00F23808" w:rsidRPr="007E020B" w:rsidTr="00F23808">
        <w:trPr>
          <w:trHeight w:val="225"/>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p>
        </w:tc>
        <w:tc>
          <w:tcPr>
            <w:tcW w:w="1380" w:type="dxa"/>
            <w:shd w:val="clear" w:color="auto" w:fill="auto"/>
            <w:noWrap/>
            <w:vAlign w:val="bottom"/>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p>
        </w:tc>
      </w:tr>
      <w:tr w:rsidR="00F23808" w:rsidRPr="007E020B" w:rsidTr="00F23808">
        <w:trPr>
          <w:trHeight w:val="30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lastRenderedPageBreak/>
              <w:t xml:space="preserve">V.-Por revalidación de oficios </w:t>
            </w:r>
          </w:p>
        </w:tc>
        <w:tc>
          <w:tcPr>
            <w:tcW w:w="1380" w:type="dxa"/>
            <w:shd w:val="clear" w:color="auto" w:fill="auto"/>
            <w:noWrap/>
            <w:vAlign w:val="bottom"/>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p>
        </w:tc>
      </w:tr>
      <w:tr w:rsidR="00F23808" w:rsidRPr="007E020B" w:rsidTr="00F23808">
        <w:trPr>
          <w:trHeight w:val="30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bCs/>
                <w:sz w:val="24"/>
                <w:szCs w:val="24"/>
                <w:lang w:eastAsia="es-MX"/>
              </w:rPr>
            </w:pPr>
            <w:r w:rsidRPr="007E020B">
              <w:rPr>
                <w:rFonts w:ascii="Arial" w:eastAsia="Times New Roman" w:hAnsi="Arial" w:cs="Arial"/>
                <w:b/>
                <w:bCs/>
                <w:sz w:val="24"/>
                <w:szCs w:val="24"/>
                <w:lang w:eastAsia="es-MX"/>
              </w:rPr>
              <w:t xml:space="preserve">a) </w:t>
            </w:r>
            <w:r w:rsidRPr="007E020B">
              <w:rPr>
                <w:rFonts w:ascii="Arial" w:eastAsia="Times New Roman" w:hAnsi="Arial" w:cs="Arial"/>
                <w:bCs/>
                <w:sz w:val="24"/>
                <w:szCs w:val="24"/>
                <w:lang w:eastAsia="es-MX"/>
              </w:rPr>
              <w:t>División o unión(por cada parte)</w:t>
            </w:r>
          </w:p>
        </w:tc>
        <w:tc>
          <w:tcPr>
            <w:tcW w:w="1380" w:type="dxa"/>
            <w:shd w:val="clear" w:color="auto" w:fill="auto"/>
            <w:noWrap/>
            <w:vAlign w:val="bottom"/>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1.5</w:t>
            </w:r>
          </w:p>
        </w:tc>
      </w:tr>
      <w:tr w:rsidR="00F23808" w:rsidRPr="007E020B" w:rsidTr="00F23808">
        <w:trPr>
          <w:trHeight w:val="30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bCs/>
                <w:sz w:val="24"/>
                <w:szCs w:val="24"/>
                <w:lang w:eastAsia="es-MX"/>
              </w:rPr>
            </w:pPr>
            <w:r w:rsidRPr="007E020B">
              <w:rPr>
                <w:rFonts w:ascii="Arial" w:eastAsia="Times New Roman" w:hAnsi="Arial" w:cs="Arial"/>
                <w:b/>
                <w:bCs/>
                <w:sz w:val="24"/>
                <w:szCs w:val="24"/>
                <w:lang w:eastAsia="es-MX"/>
              </w:rPr>
              <w:t xml:space="preserve">b) </w:t>
            </w:r>
            <w:r w:rsidRPr="007E020B">
              <w:rPr>
                <w:rFonts w:ascii="Arial" w:eastAsia="Times New Roman" w:hAnsi="Arial" w:cs="Arial"/>
                <w:bCs/>
                <w:sz w:val="24"/>
                <w:szCs w:val="24"/>
                <w:lang w:eastAsia="es-MX"/>
              </w:rPr>
              <w:t>Rectificación de medidas, urbanización y cambio de nomenclatura</w:t>
            </w:r>
          </w:p>
        </w:tc>
        <w:tc>
          <w:tcPr>
            <w:tcW w:w="1380" w:type="dxa"/>
            <w:shd w:val="clear" w:color="auto" w:fill="auto"/>
            <w:noWrap/>
            <w:vAlign w:val="bottom"/>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1.7</w:t>
            </w:r>
          </w:p>
        </w:tc>
      </w:tr>
    </w:tbl>
    <w:p w:rsidR="00F23808" w:rsidRPr="007E020B" w:rsidRDefault="00F23808" w:rsidP="00F23808">
      <w:pPr>
        <w:spacing w:after="0" w:line="360" w:lineRule="auto"/>
        <w:rPr>
          <w:rFonts w:ascii="Arial" w:eastAsia="Times New Roman" w:hAnsi="Arial" w:cs="Arial"/>
          <w:sz w:val="24"/>
          <w:szCs w:val="24"/>
          <w:lang w:eastAsia="es-MX"/>
        </w:rPr>
      </w:pPr>
    </w:p>
    <w:tbl>
      <w:tblPr>
        <w:tblW w:w="9422" w:type="dxa"/>
        <w:tblCellMar>
          <w:left w:w="70" w:type="dxa"/>
          <w:right w:w="70" w:type="dxa"/>
        </w:tblCellMar>
        <w:tblLook w:val="04A0" w:firstRow="1" w:lastRow="0" w:firstColumn="1" w:lastColumn="0" w:noHBand="0" w:noVBand="1"/>
      </w:tblPr>
      <w:tblGrid>
        <w:gridCol w:w="6662"/>
        <w:gridCol w:w="1380"/>
        <w:gridCol w:w="1380"/>
      </w:tblGrid>
      <w:tr w:rsidR="00F23808" w:rsidRPr="007E020B" w:rsidTr="00F23808">
        <w:trPr>
          <w:gridAfter w:val="1"/>
          <w:wAfter w:w="1380" w:type="dxa"/>
          <w:trHeight w:val="340"/>
        </w:trPr>
        <w:tc>
          <w:tcPr>
            <w:tcW w:w="8042" w:type="dxa"/>
            <w:gridSpan w:val="2"/>
            <w:shd w:val="clear" w:color="auto" w:fill="auto"/>
            <w:noWrap/>
            <w:vAlign w:val="bottom"/>
          </w:tcPr>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VI.- Por las diligencias de verificación de medidas físicas, de colindancias de predios, factibilidad de división, cambios de nomenclatura, estado físico del predio, no inscripción, mejora, demolición de construcción, rectificación de medidas, medidas físicas de construcción, colindancias de predios.</w:t>
            </w:r>
          </w:p>
          <w:p w:rsidR="00F23808" w:rsidRPr="007E020B" w:rsidRDefault="00F23808" w:rsidP="00F23808">
            <w:pPr>
              <w:spacing w:after="0" w:line="360" w:lineRule="auto"/>
              <w:jc w:val="both"/>
              <w:rPr>
                <w:rFonts w:ascii="Arial" w:eastAsia="Times New Roman" w:hAnsi="Arial" w:cs="Arial"/>
                <w:b/>
                <w:bCs/>
                <w:sz w:val="24"/>
                <w:szCs w:val="24"/>
                <w:lang w:eastAsia="es-MX"/>
              </w:rPr>
            </w:pPr>
          </w:p>
        </w:tc>
      </w:tr>
      <w:tr w:rsidR="00F23808" w:rsidRPr="007E020B" w:rsidTr="00F23808">
        <w:trPr>
          <w:gridAfter w:val="1"/>
          <w:wAfter w:w="1380" w:type="dxa"/>
          <w:trHeight w:val="34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a)</w:t>
            </w:r>
            <w:r w:rsidRPr="007E020B">
              <w:rPr>
                <w:rFonts w:ascii="Arial" w:eastAsia="Times New Roman" w:hAnsi="Arial" w:cs="Arial"/>
                <w:sz w:val="24"/>
                <w:szCs w:val="24"/>
                <w:lang w:eastAsia="es-MX"/>
              </w:rPr>
              <w:t xml:space="preserve"> Zona habitacional.</w:t>
            </w: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6.0</w:t>
            </w:r>
          </w:p>
        </w:tc>
      </w:tr>
      <w:tr w:rsidR="00F23808" w:rsidRPr="007E020B" w:rsidTr="00F23808">
        <w:trPr>
          <w:gridAfter w:val="1"/>
          <w:wAfter w:w="1380" w:type="dxa"/>
          <w:trHeight w:val="34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b)</w:t>
            </w:r>
            <w:r w:rsidRPr="007E020B">
              <w:rPr>
                <w:rFonts w:ascii="Arial" w:eastAsia="Times New Roman" w:hAnsi="Arial" w:cs="Arial"/>
                <w:sz w:val="24"/>
                <w:szCs w:val="24"/>
                <w:lang w:eastAsia="es-MX"/>
              </w:rPr>
              <w:t xml:space="preserve"> Zona comercial.</w:t>
            </w: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11</w:t>
            </w:r>
          </w:p>
        </w:tc>
      </w:tr>
      <w:tr w:rsidR="00F23808" w:rsidRPr="007E020B" w:rsidTr="00F23808">
        <w:trPr>
          <w:gridAfter w:val="1"/>
          <w:wAfter w:w="1380" w:type="dxa"/>
          <w:trHeight w:val="34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c)</w:t>
            </w:r>
            <w:r w:rsidRPr="007E020B">
              <w:rPr>
                <w:rFonts w:ascii="Arial" w:eastAsia="Times New Roman" w:hAnsi="Arial" w:cs="Arial"/>
                <w:sz w:val="24"/>
                <w:szCs w:val="24"/>
                <w:lang w:eastAsia="es-MX"/>
              </w:rPr>
              <w:t xml:space="preserve"> Zona industrial.</w:t>
            </w:r>
          </w:p>
        </w:tc>
        <w:tc>
          <w:tcPr>
            <w:tcW w:w="1380" w:type="dxa"/>
            <w:shd w:val="clear" w:color="auto" w:fill="auto"/>
            <w:noWrap/>
            <w:vAlign w:val="center"/>
            <w:hideMark/>
          </w:tcPr>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17</w:t>
            </w:r>
          </w:p>
        </w:tc>
      </w:tr>
      <w:tr w:rsidR="00F23808" w:rsidRPr="007E020B" w:rsidTr="00F23808">
        <w:trPr>
          <w:gridAfter w:val="1"/>
          <w:wAfter w:w="1380" w:type="dxa"/>
          <w:trHeight w:val="18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p>
        </w:tc>
        <w:tc>
          <w:tcPr>
            <w:tcW w:w="1380" w:type="dxa"/>
            <w:shd w:val="clear" w:color="auto" w:fill="auto"/>
            <w:noWrap/>
            <w:vAlign w:val="bottom"/>
            <w:hideMark/>
          </w:tcPr>
          <w:p w:rsidR="00F23808" w:rsidRPr="007E020B" w:rsidRDefault="00F23808" w:rsidP="00F23808">
            <w:pPr>
              <w:spacing w:after="0" w:line="360" w:lineRule="auto"/>
              <w:jc w:val="center"/>
              <w:rPr>
                <w:rFonts w:ascii="Arial" w:eastAsia="Times New Roman" w:hAnsi="Arial" w:cs="Arial"/>
                <w:sz w:val="24"/>
                <w:szCs w:val="24"/>
                <w:lang w:eastAsia="es-MX"/>
              </w:rPr>
            </w:pPr>
          </w:p>
        </w:tc>
      </w:tr>
      <w:tr w:rsidR="00F23808" w:rsidRPr="007E020B" w:rsidTr="00F23808">
        <w:trPr>
          <w:trHeight w:val="300"/>
        </w:trPr>
        <w:tc>
          <w:tcPr>
            <w:tcW w:w="9422" w:type="dxa"/>
            <w:gridSpan w:val="3"/>
            <w:shd w:val="clear" w:color="auto" w:fill="auto"/>
            <w:noWrap/>
            <w:vAlign w:val="bottom"/>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p>
          <w:p w:rsidR="00F23808" w:rsidRPr="007E020B" w:rsidRDefault="00F23808" w:rsidP="00F23808">
            <w:pPr>
              <w:spacing w:after="0" w:line="360" w:lineRule="auto"/>
              <w:jc w:val="both"/>
              <w:rPr>
                <w:rFonts w:ascii="Arial" w:eastAsia="Times New Roman" w:hAnsi="Arial" w:cs="Arial"/>
                <w:bCs/>
                <w:sz w:val="24"/>
                <w:szCs w:val="24"/>
                <w:lang w:eastAsia="es-MX"/>
              </w:rPr>
            </w:pPr>
            <w:r w:rsidRPr="007E020B">
              <w:rPr>
                <w:rFonts w:ascii="Arial" w:eastAsia="Times New Roman" w:hAnsi="Arial" w:cs="Arial"/>
                <w:b/>
                <w:bCs/>
                <w:sz w:val="24"/>
                <w:szCs w:val="24"/>
                <w:lang w:eastAsia="es-MX"/>
              </w:rPr>
              <w:t xml:space="preserve">Artículo 35.- </w:t>
            </w:r>
            <w:r w:rsidRPr="007E020B">
              <w:rPr>
                <w:rFonts w:ascii="Arial" w:eastAsia="Times New Roman" w:hAnsi="Arial" w:cs="Arial"/>
                <w:bCs/>
                <w:sz w:val="24"/>
                <w:szCs w:val="24"/>
                <w:lang w:eastAsia="es-MX"/>
              </w:rPr>
              <w:t>Por las actualizaciones de predios cuyo destino o uso sean industriales, comerciales y los desarrollos inmobiliarios tipo fraccionamiento, causarán y pagarán acorde a su valor catastral, además de la respectiva cedula y verificación según su tipo, los siguientes derechos:</w:t>
            </w:r>
          </w:p>
          <w:p w:rsidR="00F23808" w:rsidRPr="007E020B" w:rsidRDefault="00F23808" w:rsidP="00F23808">
            <w:pPr>
              <w:spacing w:after="0" w:line="360" w:lineRule="auto"/>
              <w:rPr>
                <w:rFonts w:ascii="Arial" w:eastAsia="Times New Roman" w:hAnsi="Arial" w:cs="Arial"/>
                <w:bCs/>
                <w:sz w:val="24"/>
                <w:szCs w:val="24"/>
                <w:lang w:eastAsia="es-MX"/>
              </w:rPr>
            </w:pPr>
            <w:r w:rsidRPr="007E020B">
              <w:rPr>
                <w:rFonts w:ascii="Arial" w:eastAsia="Times New Roman" w:hAnsi="Arial" w:cs="Arial"/>
                <w:b/>
                <w:bCs/>
                <w:sz w:val="24"/>
                <w:szCs w:val="24"/>
                <w:lang w:eastAsia="es-MX"/>
              </w:rPr>
              <w:t> </w:t>
            </w:r>
          </w:p>
        </w:tc>
      </w:tr>
      <w:tr w:rsidR="00F23808" w:rsidRPr="007E020B" w:rsidTr="00F23808">
        <w:trPr>
          <w:gridAfter w:val="1"/>
          <w:wAfter w:w="1380" w:type="dxa"/>
          <w:trHeight w:val="397"/>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De un valor de $    1.00  a $ 10,000.00</w:t>
            </w:r>
          </w:p>
        </w:tc>
        <w:tc>
          <w:tcPr>
            <w:tcW w:w="1380" w:type="dxa"/>
            <w:shd w:val="clear" w:color="auto" w:fill="auto"/>
            <w:noWrap/>
            <w:vAlign w:val="bottom"/>
          </w:tcPr>
          <w:p w:rsidR="00F23808" w:rsidRPr="007E020B" w:rsidRDefault="00F23808" w:rsidP="00F23808">
            <w:pPr>
              <w:spacing w:after="0" w:line="360" w:lineRule="auto"/>
              <w:jc w:val="center"/>
              <w:rPr>
                <w:rFonts w:ascii="Arial" w:eastAsia="Times New Roman" w:hAnsi="Arial" w:cs="Arial"/>
                <w:b/>
                <w:sz w:val="24"/>
                <w:szCs w:val="24"/>
                <w:lang w:eastAsia="es-MX"/>
              </w:rPr>
            </w:pPr>
            <w:r w:rsidRPr="007E020B">
              <w:rPr>
                <w:rFonts w:ascii="Arial" w:eastAsia="Times New Roman" w:hAnsi="Arial" w:cs="Arial"/>
                <w:b/>
                <w:sz w:val="24"/>
                <w:szCs w:val="24"/>
                <w:lang w:eastAsia="es-MX"/>
              </w:rPr>
              <w:t>4.1</w:t>
            </w:r>
          </w:p>
        </w:tc>
      </w:tr>
      <w:tr w:rsidR="00F23808" w:rsidRPr="007E020B" w:rsidTr="00F23808">
        <w:trPr>
          <w:gridAfter w:val="1"/>
          <w:wAfter w:w="1380" w:type="dxa"/>
          <w:trHeight w:val="397"/>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De un valor de $ 10,001 a $ 20,000.00</w:t>
            </w:r>
          </w:p>
        </w:tc>
        <w:tc>
          <w:tcPr>
            <w:tcW w:w="1380" w:type="dxa"/>
            <w:shd w:val="clear" w:color="auto" w:fill="auto"/>
            <w:noWrap/>
            <w:vAlign w:val="bottom"/>
          </w:tcPr>
          <w:p w:rsidR="00F23808" w:rsidRPr="007E020B" w:rsidRDefault="00F23808" w:rsidP="00F23808">
            <w:pPr>
              <w:spacing w:after="0" w:line="360" w:lineRule="auto"/>
              <w:jc w:val="center"/>
              <w:rPr>
                <w:rFonts w:ascii="Arial" w:eastAsia="Times New Roman" w:hAnsi="Arial" w:cs="Arial"/>
                <w:b/>
                <w:sz w:val="24"/>
                <w:szCs w:val="24"/>
                <w:lang w:eastAsia="es-MX"/>
              </w:rPr>
            </w:pPr>
            <w:r w:rsidRPr="007E020B">
              <w:rPr>
                <w:rFonts w:ascii="Arial" w:eastAsia="Times New Roman" w:hAnsi="Arial" w:cs="Arial"/>
                <w:b/>
                <w:sz w:val="24"/>
                <w:szCs w:val="24"/>
                <w:lang w:eastAsia="es-MX"/>
              </w:rPr>
              <w:t>4.6</w:t>
            </w:r>
          </w:p>
        </w:tc>
      </w:tr>
      <w:tr w:rsidR="00F23808" w:rsidRPr="007E020B" w:rsidTr="00F23808">
        <w:trPr>
          <w:gridAfter w:val="1"/>
          <w:wAfter w:w="1380" w:type="dxa"/>
          <w:trHeight w:val="397"/>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De un valor de $ 20,001 a $ 50,000.00</w:t>
            </w:r>
          </w:p>
        </w:tc>
        <w:tc>
          <w:tcPr>
            <w:tcW w:w="1380" w:type="dxa"/>
            <w:shd w:val="clear" w:color="auto" w:fill="auto"/>
            <w:noWrap/>
            <w:vAlign w:val="bottom"/>
          </w:tcPr>
          <w:p w:rsidR="00F23808" w:rsidRPr="007E020B" w:rsidRDefault="00F23808" w:rsidP="00F23808">
            <w:pPr>
              <w:spacing w:after="0" w:line="360" w:lineRule="auto"/>
              <w:jc w:val="center"/>
              <w:rPr>
                <w:rFonts w:ascii="Arial" w:eastAsia="Times New Roman" w:hAnsi="Arial" w:cs="Arial"/>
                <w:b/>
                <w:sz w:val="24"/>
                <w:szCs w:val="24"/>
                <w:lang w:eastAsia="es-MX"/>
              </w:rPr>
            </w:pPr>
            <w:r w:rsidRPr="007E020B">
              <w:rPr>
                <w:rFonts w:ascii="Arial" w:eastAsia="Times New Roman" w:hAnsi="Arial" w:cs="Arial"/>
                <w:b/>
                <w:sz w:val="24"/>
                <w:szCs w:val="24"/>
                <w:lang w:eastAsia="es-MX"/>
              </w:rPr>
              <w:t>8.2</w:t>
            </w:r>
          </w:p>
        </w:tc>
      </w:tr>
      <w:tr w:rsidR="00F23808" w:rsidRPr="007E020B" w:rsidTr="00F23808">
        <w:trPr>
          <w:gridAfter w:val="1"/>
          <w:wAfter w:w="1380" w:type="dxa"/>
          <w:trHeight w:val="397"/>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De un valor de $      50,001 a $ 100,000.00</w:t>
            </w:r>
          </w:p>
        </w:tc>
        <w:tc>
          <w:tcPr>
            <w:tcW w:w="1380" w:type="dxa"/>
            <w:shd w:val="clear" w:color="auto" w:fill="auto"/>
            <w:noWrap/>
            <w:vAlign w:val="bottom"/>
          </w:tcPr>
          <w:p w:rsidR="00F23808" w:rsidRPr="007E020B" w:rsidRDefault="00F23808" w:rsidP="00F23808">
            <w:pPr>
              <w:spacing w:after="0" w:line="360" w:lineRule="auto"/>
              <w:jc w:val="center"/>
              <w:rPr>
                <w:rFonts w:ascii="Arial" w:eastAsia="Times New Roman" w:hAnsi="Arial" w:cs="Arial"/>
                <w:b/>
                <w:sz w:val="24"/>
                <w:szCs w:val="24"/>
                <w:lang w:eastAsia="es-MX"/>
              </w:rPr>
            </w:pPr>
            <w:r w:rsidRPr="007E020B">
              <w:rPr>
                <w:rFonts w:ascii="Arial" w:eastAsia="Times New Roman" w:hAnsi="Arial" w:cs="Arial"/>
                <w:b/>
                <w:sz w:val="24"/>
                <w:szCs w:val="24"/>
                <w:lang w:eastAsia="es-MX"/>
              </w:rPr>
              <w:t>13.2</w:t>
            </w:r>
          </w:p>
        </w:tc>
      </w:tr>
      <w:tr w:rsidR="00F23808" w:rsidRPr="007E020B" w:rsidTr="00F23808">
        <w:trPr>
          <w:gridAfter w:val="1"/>
          <w:wAfter w:w="1380" w:type="dxa"/>
          <w:trHeight w:val="397"/>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De un valor de $    100,001 a $ 500,000.00</w:t>
            </w:r>
          </w:p>
        </w:tc>
        <w:tc>
          <w:tcPr>
            <w:tcW w:w="1380" w:type="dxa"/>
            <w:shd w:val="clear" w:color="auto" w:fill="auto"/>
            <w:noWrap/>
            <w:vAlign w:val="bottom"/>
          </w:tcPr>
          <w:p w:rsidR="00F23808" w:rsidRPr="007E020B" w:rsidRDefault="00F23808" w:rsidP="00F23808">
            <w:pPr>
              <w:spacing w:after="0" w:line="360" w:lineRule="auto"/>
              <w:jc w:val="center"/>
              <w:rPr>
                <w:rFonts w:ascii="Arial" w:eastAsia="Times New Roman" w:hAnsi="Arial" w:cs="Arial"/>
                <w:b/>
                <w:sz w:val="24"/>
                <w:szCs w:val="24"/>
                <w:lang w:eastAsia="es-MX"/>
              </w:rPr>
            </w:pPr>
            <w:r w:rsidRPr="007E020B">
              <w:rPr>
                <w:rFonts w:ascii="Arial" w:eastAsia="Times New Roman" w:hAnsi="Arial" w:cs="Arial"/>
                <w:b/>
                <w:sz w:val="24"/>
                <w:szCs w:val="24"/>
                <w:lang w:eastAsia="es-MX"/>
              </w:rPr>
              <w:t>19.2</w:t>
            </w:r>
          </w:p>
        </w:tc>
      </w:tr>
      <w:tr w:rsidR="00F23808" w:rsidRPr="007E020B" w:rsidTr="00F23808">
        <w:trPr>
          <w:gridAfter w:val="1"/>
          <w:wAfter w:w="1380" w:type="dxa"/>
          <w:trHeight w:val="397"/>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De un valor de $    500,001 a $ 1,000,000.00</w:t>
            </w:r>
          </w:p>
        </w:tc>
        <w:tc>
          <w:tcPr>
            <w:tcW w:w="1380" w:type="dxa"/>
            <w:shd w:val="clear" w:color="auto" w:fill="auto"/>
            <w:noWrap/>
            <w:vAlign w:val="bottom"/>
          </w:tcPr>
          <w:p w:rsidR="00F23808" w:rsidRPr="007E020B" w:rsidRDefault="00F23808" w:rsidP="00F23808">
            <w:pPr>
              <w:spacing w:after="0" w:line="360" w:lineRule="auto"/>
              <w:jc w:val="center"/>
              <w:rPr>
                <w:rFonts w:ascii="Arial" w:eastAsia="Times New Roman" w:hAnsi="Arial" w:cs="Arial"/>
                <w:b/>
                <w:sz w:val="24"/>
                <w:szCs w:val="24"/>
                <w:lang w:eastAsia="es-MX"/>
              </w:rPr>
            </w:pPr>
            <w:r w:rsidRPr="007E020B">
              <w:rPr>
                <w:rFonts w:ascii="Arial" w:eastAsia="Times New Roman" w:hAnsi="Arial" w:cs="Arial"/>
                <w:b/>
                <w:sz w:val="24"/>
                <w:szCs w:val="24"/>
                <w:lang w:eastAsia="es-MX"/>
              </w:rPr>
              <w:t>26.2</w:t>
            </w:r>
          </w:p>
        </w:tc>
      </w:tr>
      <w:tr w:rsidR="00F23808" w:rsidRPr="007E020B" w:rsidTr="00F23808">
        <w:trPr>
          <w:gridAfter w:val="1"/>
          <w:wAfter w:w="1380" w:type="dxa"/>
          <w:trHeight w:val="397"/>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De un valor de $ 1,000,000.00 en adelante</w:t>
            </w:r>
          </w:p>
        </w:tc>
        <w:tc>
          <w:tcPr>
            <w:tcW w:w="1380" w:type="dxa"/>
            <w:shd w:val="clear" w:color="auto" w:fill="auto"/>
            <w:noWrap/>
            <w:vAlign w:val="bottom"/>
          </w:tcPr>
          <w:p w:rsidR="00F23808" w:rsidRPr="007E020B" w:rsidRDefault="00F23808" w:rsidP="00F23808">
            <w:pPr>
              <w:spacing w:after="0" w:line="360" w:lineRule="auto"/>
              <w:jc w:val="center"/>
              <w:rPr>
                <w:rFonts w:ascii="Arial" w:eastAsia="Times New Roman" w:hAnsi="Arial" w:cs="Arial"/>
                <w:b/>
                <w:sz w:val="24"/>
                <w:szCs w:val="24"/>
                <w:lang w:eastAsia="es-MX"/>
              </w:rPr>
            </w:pPr>
            <w:r w:rsidRPr="007E020B">
              <w:rPr>
                <w:rFonts w:ascii="Arial" w:eastAsia="Times New Roman" w:hAnsi="Arial" w:cs="Arial"/>
                <w:b/>
                <w:sz w:val="24"/>
                <w:szCs w:val="24"/>
                <w:lang w:eastAsia="es-MX"/>
              </w:rPr>
              <w:t>47.2</w:t>
            </w:r>
          </w:p>
        </w:tc>
      </w:tr>
    </w:tbl>
    <w:p w:rsidR="00F23808" w:rsidRPr="007E020B" w:rsidRDefault="00F23808" w:rsidP="00F23808">
      <w:pPr>
        <w:spacing w:after="0" w:line="360" w:lineRule="auto"/>
        <w:rPr>
          <w:rFonts w:ascii="Arial" w:eastAsia="Times New Roman" w:hAnsi="Arial" w:cs="Arial"/>
          <w:sz w:val="24"/>
          <w:szCs w:val="24"/>
          <w:lang w:eastAsia="es-MX"/>
        </w:rPr>
      </w:pPr>
    </w:p>
    <w:p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Asimismo, los predios destinados a casa-habitación con cédula con antigüedad mayor a dos años, </w:t>
      </w:r>
      <w:r w:rsidR="007E182A" w:rsidRPr="007E020B">
        <w:rPr>
          <w:rFonts w:ascii="Arial" w:eastAsia="Times New Roman" w:hAnsi="Arial" w:cs="Arial"/>
          <w:sz w:val="24"/>
          <w:szCs w:val="24"/>
          <w:lang w:eastAsia="es-MX"/>
        </w:rPr>
        <w:t>deberán cumplir</w:t>
      </w:r>
      <w:r w:rsidRPr="007E020B">
        <w:rPr>
          <w:rFonts w:ascii="Arial" w:eastAsia="Times New Roman" w:hAnsi="Arial" w:cs="Arial"/>
          <w:sz w:val="24"/>
          <w:szCs w:val="24"/>
          <w:lang w:eastAsia="es-MX"/>
        </w:rPr>
        <w:t xml:space="preserve"> con lo establecido en el Reglamento de Catastro o el Catalogo de Trámites y Servicios emitidos </w:t>
      </w:r>
      <w:r w:rsidR="007E182A" w:rsidRPr="007E020B">
        <w:rPr>
          <w:rFonts w:ascii="Arial" w:eastAsia="Times New Roman" w:hAnsi="Arial" w:cs="Arial"/>
          <w:sz w:val="24"/>
          <w:szCs w:val="24"/>
          <w:lang w:eastAsia="es-MX"/>
        </w:rPr>
        <w:t>por la</w:t>
      </w:r>
      <w:r w:rsidRPr="007E020B">
        <w:rPr>
          <w:rFonts w:ascii="Arial" w:eastAsia="Times New Roman" w:hAnsi="Arial" w:cs="Arial"/>
          <w:sz w:val="24"/>
          <w:szCs w:val="24"/>
          <w:lang w:eastAsia="es-MX"/>
        </w:rPr>
        <w:t xml:space="preserve"> Dirección de Catastro, para la debida y correcta actualización de los valores consignados en la respectiva cédula catastral para poder realizar dicho trámite.</w:t>
      </w:r>
    </w:p>
    <w:p w:rsidR="00F23808" w:rsidRPr="007E020B" w:rsidRDefault="00F23808" w:rsidP="00F23808">
      <w:pPr>
        <w:spacing w:after="0" w:line="360" w:lineRule="auto"/>
        <w:rPr>
          <w:rFonts w:ascii="Arial" w:eastAsia="Times New Roman" w:hAnsi="Arial" w:cs="Arial"/>
          <w:b/>
          <w:sz w:val="24"/>
          <w:szCs w:val="24"/>
          <w:lang w:eastAsia="es-MX"/>
        </w:rPr>
      </w:pPr>
    </w:p>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Artículo 36</w:t>
      </w:r>
      <w:r w:rsidRPr="007E020B">
        <w:rPr>
          <w:rFonts w:ascii="Arial" w:eastAsia="Times New Roman" w:hAnsi="Arial" w:cs="Arial"/>
          <w:sz w:val="24"/>
          <w:szCs w:val="24"/>
          <w:lang w:eastAsia="es-MX"/>
        </w:rPr>
        <w:t>.- No causarán derecho alguno las divisiones o fracciones de terrenos en zonas rusticas que sean destinadas plenamente a la producción agrícola o ganadera.</w:t>
      </w:r>
    </w:p>
    <w:tbl>
      <w:tblPr>
        <w:tblW w:w="9422" w:type="dxa"/>
        <w:tblCellMar>
          <w:left w:w="70" w:type="dxa"/>
          <w:right w:w="70" w:type="dxa"/>
        </w:tblCellMar>
        <w:tblLook w:val="04A0" w:firstRow="1" w:lastRow="0" w:firstColumn="1" w:lastColumn="0" w:noHBand="0" w:noVBand="1"/>
      </w:tblPr>
      <w:tblGrid>
        <w:gridCol w:w="9422"/>
      </w:tblGrid>
      <w:tr w:rsidR="00F23808" w:rsidRPr="007E020B" w:rsidTr="00F23808">
        <w:trPr>
          <w:trHeight w:val="300"/>
        </w:trPr>
        <w:tc>
          <w:tcPr>
            <w:tcW w:w="9422" w:type="dxa"/>
            <w:shd w:val="clear" w:color="auto" w:fill="auto"/>
            <w:noWrap/>
            <w:vAlign w:val="bottom"/>
            <w:hideMark/>
          </w:tcPr>
          <w:p w:rsidR="00F23808" w:rsidRPr="007E020B" w:rsidRDefault="00F23808" w:rsidP="00F23808">
            <w:pPr>
              <w:spacing w:after="0" w:line="360" w:lineRule="auto"/>
              <w:jc w:val="both"/>
              <w:rPr>
                <w:rFonts w:ascii="Arial" w:eastAsia="Times New Roman" w:hAnsi="Arial" w:cs="Arial"/>
                <w:b/>
                <w:bCs/>
                <w:sz w:val="24"/>
                <w:szCs w:val="24"/>
                <w:lang w:eastAsia="es-MX"/>
              </w:rPr>
            </w:pPr>
          </w:p>
          <w:p w:rsidR="00F23808" w:rsidRPr="007E020B" w:rsidRDefault="00F23808" w:rsidP="00F23808">
            <w:pPr>
              <w:spacing w:after="0" w:line="360" w:lineRule="auto"/>
              <w:jc w:val="both"/>
              <w:rPr>
                <w:rFonts w:ascii="Arial" w:eastAsia="Times New Roman" w:hAnsi="Arial" w:cs="Arial"/>
                <w:bCs/>
                <w:sz w:val="24"/>
                <w:szCs w:val="24"/>
                <w:lang w:eastAsia="es-MX"/>
              </w:rPr>
            </w:pPr>
            <w:r w:rsidRPr="007E020B">
              <w:rPr>
                <w:rFonts w:ascii="Arial" w:eastAsia="Times New Roman" w:hAnsi="Arial" w:cs="Arial"/>
                <w:b/>
                <w:bCs/>
                <w:sz w:val="24"/>
                <w:szCs w:val="24"/>
                <w:lang w:eastAsia="es-MX"/>
              </w:rPr>
              <w:t xml:space="preserve">Artículo 37.- </w:t>
            </w:r>
            <w:r w:rsidRPr="007E020B">
              <w:rPr>
                <w:rFonts w:ascii="Arial" w:eastAsia="Times New Roman" w:hAnsi="Arial" w:cs="Arial"/>
                <w:bCs/>
                <w:sz w:val="24"/>
                <w:szCs w:val="24"/>
                <w:lang w:eastAsia="es-MX"/>
              </w:rPr>
              <w:t xml:space="preserve">Los fraccionamientos causarán derechos de deslinde, a excepción de lo </w:t>
            </w:r>
            <w:r w:rsidRPr="007E020B">
              <w:rPr>
                <w:rFonts w:ascii="Arial" w:eastAsia="Times New Roman" w:hAnsi="Arial" w:cs="Arial"/>
                <w:bCs/>
                <w:sz w:val="24"/>
                <w:szCs w:val="24"/>
                <w:lang w:eastAsia="es-MX"/>
              </w:rPr>
              <w:lastRenderedPageBreak/>
              <w:t>señalado en</w:t>
            </w:r>
          </w:p>
          <w:p w:rsidR="00F23808" w:rsidRPr="007E020B" w:rsidRDefault="00F23808" w:rsidP="00F23808">
            <w:pPr>
              <w:spacing w:after="0" w:line="360" w:lineRule="auto"/>
              <w:jc w:val="both"/>
              <w:rPr>
                <w:rFonts w:ascii="Arial" w:eastAsia="Times New Roman" w:hAnsi="Arial" w:cs="Arial"/>
                <w:bCs/>
                <w:sz w:val="24"/>
                <w:szCs w:val="24"/>
                <w:lang w:eastAsia="es-MX"/>
              </w:rPr>
            </w:pPr>
            <w:r w:rsidRPr="007E020B">
              <w:rPr>
                <w:rFonts w:ascii="Arial" w:eastAsia="Times New Roman" w:hAnsi="Arial" w:cs="Arial"/>
                <w:bCs/>
                <w:sz w:val="24"/>
                <w:szCs w:val="24"/>
                <w:lang w:eastAsia="es-MX"/>
              </w:rPr>
              <w:t>el artículo anterior de conformidad con lo siguiente:</w:t>
            </w:r>
          </w:p>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w:t>
            </w:r>
          </w:p>
        </w:tc>
      </w:tr>
    </w:tbl>
    <w:p w:rsidR="00F23808" w:rsidRPr="007E020B" w:rsidRDefault="00F23808" w:rsidP="00F23808">
      <w:pPr>
        <w:spacing w:after="0" w:line="360" w:lineRule="auto"/>
        <w:rPr>
          <w:rFonts w:ascii="Arial" w:eastAsia="Times New Roman" w:hAnsi="Arial" w:cs="Arial"/>
          <w:sz w:val="24"/>
          <w:szCs w:val="24"/>
          <w:lang w:eastAsia="es-MX"/>
        </w:rPr>
      </w:pPr>
    </w:p>
    <w:tbl>
      <w:tblPr>
        <w:tblW w:w="8042" w:type="dxa"/>
        <w:tblCellMar>
          <w:left w:w="70" w:type="dxa"/>
          <w:right w:w="70" w:type="dxa"/>
        </w:tblCellMar>
        <w:tblLook w:val="04A0" w:firstRow="1" w:lastRow="0" w:firstColumn="1" w:lastColumn="0" w:noHBand="0" w:noVBand="1"/>
      </w:tblPr>
      <w:tblGrid>
        <w:gridCol w:w="6662"/>
        <w:gridCol w:w="1380"/>
      </w:tblGrid>
      <w:tr w:rsidR="00F23808" w:rsidRPr="007E020B" w:rsidTr="00F23808">
        <w:trPr>
          <w:trHeight w:val="34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I.-</w:t>
            </w:r>
            <w:r w:rsidRPr="007E020B">
              <w:rPr>
                <w:rFonts w:ascii="Arial" w:eastAsia="Times New Roman" w:hAnsi="Arial" w:cs="Arial"/>
                <w:sz w:val="24"/>
                <w:szCs w:val="24"/>
                <w:lang w:eastAsia="es-MX"/>
              </w:rPr>
              <w:t xml:space="preserve">   Hasta 5,001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w:t>
            </w:r>
            <w:r w:rsidR="007E182A">
              <w:rPr>
                <w:rFonts w:ascii="Arial" w:eastAsia="Times New Roman" w:hAnsi="Arial" w:cs="Arial"/>
                <w:sz w:val="24"/>
                <w:szCs w:val="24"/>
                <w:lang w:eastAsia="es-MX"/>
              </w:rPr>
              <w:t xml:space="preserve">                            </w:t>
            </w:r>
            <w:r w:rsidRPr="007E020B">
              <w:rPr>
                <w:rFonts w:ascii="Arial" w:eastAsia="Times New Roman" w:hAnsi="Arial" w:cs="Arial"/>
                <w:sz w:val="24"/>
                <w:szCs w:val="24"/>
                <w:lang w:eastAsia="es-MX"/>
              </w:rPr>
              <w:t>por m</w:t>
            </w:r>
            <w:r w:rsidRPr="007E020B">
              <w:rPr>
                <w:rFonts w:ascii="Arial" w:eastAsia="Times New Roman" w:hAnsi="Arial" w:cs="Arial"/>
                <w:sz w:val="24"/>
                <w:szCs w:val="24"/>
                <w:vertAlign w:val="superscript"/>
                <w:lang w:eastAsia="es-MX"/>
              </w:rPr>
              <w:t>2</w:t>
            </w:r>
          </w:p>
        </w:tc>
        <w:tc>
          <w:tcPr>
            <w:tcW w:w="1380" w:type="dxa"/>
            <w:shd w:val="clear" w:color="auto" w:fill="auto"/>
            <w:noWrap/>
            <w:vAlign w:val="center"/>
            <w:hideMark/>
          </w:tcPr>
          <w:p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0.07 UMA</w:t>
            </w:r>
          </w:p>
        </w:tc>
      </w:tr>
      <w:tr w:rsidR="00F23808" w:rsidRPr="007E020B" w:rsidTr="00F23808">
        <w:trPr>
          <w:trHeight w:val="34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II.-</w:t>
            </w:r>
            <w:r w:rsidRPr="007E020B">
              <w:rPr>
                <w:rFonts w:ascii="Arial" w:eastAsia="Times New Roman" w:hAnsi="Arial" w:cs="Arial"/>
                <w:sz w:val="24"/>
                <w:szCs w:val="24"/>
                <w:lang w:eastAsia="es-MX"/>
              </w:rPr>
              <w:t xml:space="preserve">  De 5,001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hasta 10,000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w:t>
            </w:r>
            <w:r w:rsidR="007E182A">
              <w:rPr>
                <w:rFonts w:ascii="Arial" w:eastAsia="Times New Roman" w:hAnsi="Arial" w:cs="Arial"/>
                <w:sz w:val="24"/>
                <w:szCs w:val="24"/>
                <w:lang w:eastAsia="es-MX"/>
              </w:rPr>
              <w:t xml:space="preserve">                           </w:t>
            </w:r>
            <w:r w:rsidRPr="007E020B">
              <w:rPr>
                <w:rFonts w:ascii="Arial" w:eastAsia="Times New Roman" w:hAnsi="Arial" w:cs="Arial"/>
                <w:sz w:val="24"/>
                <w:szCs w:val="24"/>
                <w:lang w:eastAsia="es-MX"/>
              </w:rPr>
              <w:t xml:space="preserve"> por m</w:t>
            </w:r>
            <w:r w:rsidRPr="007E020B">
              <w:rPr>
                <w:rFonts w:ascii="Arial" w:eastAsia="Times New Roman" w:hAnsi="Arial" w:cs="Arial"/>
                <w:sz w:val="24"/>
                <w:szCs w:val="24"/>
                <w:vertAlign w:val="superscript"/>
                <w:lang w:eastAsia="es-MX"/>
              </w:rPr>
              <w:t>2</w:t>
            </w:r>
          </w:p>
        </w:tc>
        <w:tc>
          <w:tcPr>
            <w:tcW w:w="1380" w:type="dxa"/>
            <w:shd w:val="clear" w:color="auto" w:fill="auto"/>
            <w:noWrap/>
            <w:vAlign w:val="center"/>
            <w:hideMark/>
          </w:tcPr>
          <w:p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0.15 UMA</w:t>
            </w:r>
          </w:p>
        </w:tc>
      </w:tr>
      <w:tr w:rsidR="00F23808" w:rsidRPr="007E020B" w:rsidTr="00F23808">
        <w:trPr>
          <w:trHeight w:val="34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III.-</w:t>
            </w:r>
            <w:r w:rsidRPr="007E020B">
              <w:rPr>
                <w:rFonts w:ascii="Arial" w:eastAsia="Times New Roman" w:hAnsi="Arial" w:cs="Arial"/>
                <w:sz w:val="24"/>
                <w:szCs w:val="24"/>
                <w:lang w:eastAsia="es-MX"/>
              </w:rPr>
              <w:t xml:space="preserve"> De 10,001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hasta 160,000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w:t>
            </w:r>
            <w:r w:rsidR="007E182A">
              <w:rPr>
                <w:rFonts w:ascii="Arial" w:eastAsia="Times New Roman" w:hAnsi="Arial" w:cs="Arial"/>
                <w:sz w:val="24"/>
                <w:szCs w:val="24"/>
                <w:lang w:eastAsia="es-MX"/>
              </w:rPr>
              <w:t xml:space="preserve">                           </w:t>
            </w:r>
            <w:r w:rsidRPr="007E020B">
              <w:rPr>
                <w:rFonts w:ascii="Arial" w:eastAsia="Times New Roman" w:hAnsi="Arial" w:cs="Arial"/>
                <w:sz w:val="24"/>
                <w:szCs w:val="24"/>
                <w:lang w:eastAsia="es-MX"/>
              </w:rPr>
              <w:t>por m</w:t>
            </w:r>
            <w:r w:rsidRPr="007E020B">
              <w:rPr>
                <w:rFonts w:ascii="Arial" w:eastAsia="Times New Roman" w:hAnsi="Arial" w:cs="Arial"/>
                <w:sz w:val="24"/>
                <w:szCs w:val="24"/>
                <w:vertAlign w:val="superscript"/>
                <w:lang w:eastAsia="es-MX"/>
              </w:rPr>
              <w:t>2</w:t>
            </w:r>
          </w:p>
        </w:tc>
        <w:tc>
          <w:tcPr>
            <w:tcW w:w="1380" w:type="dxa"/>
            <w:shd w:val="clear" w:color="auto" w:fill="auto"/>
            <w:noWrap/>
            <w:vAlign w:val="center"/>
            <w:hideMark/>
          </w:tcPr>
          <w:p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0.16 UMA</w:t>
            </w:r>
          </w:p>
        </w:tc>
      </w:tr>
      <w:tr w:rsidR="00F23808" w:rsidRPr="007E020B" w:rsidTr="00F23808">
        <w:trPr>
          <w:trHeight w:val="340"/>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IV.-</w:t>
            </w:r>
            <w:r w:rsidRPr="007E020B">
              <w:rPr>
                <w:rFonts w:ascii="Arial" w:eastAsia="Times New Roman" w:hAnsi="Arial" w:cs="Arial"/>
                <w:sz w:val="24"/>
                <w:szCs w:val="24"/>
                <w:lang w:eastAsia="es-MX"/>
              </w:rPr>
              <w:t xml:space="preserve"> Más de 160,000 m</w:t>
            </w:r>
            <w:r w:rsidRPr="007E020B">
              <w:rPr>
                <w:rFonts w:ascii="Arial" w:eastAsia="Times New Roman" w:hAnsi="Arial" w:cs="Arial"/>
                <w:sz w:val="24"/>
                <w:szCs w:val="24"/>
                <w:vertAlign w:val="superscript"/>
                <w:lang w:eastAsia="es-MX"/>
              </w:rPr>
              <w:t>2</w:t>
            </w:r>
            <w:r w:rsidRPr="007E020B">
              <w:rPr>
                <w:rFonts w:ascii="Arial" w:eastAsia="Times New Roman" w:hAnsi="Arial" w:cs="Arial"/>
                <w:sz w:val="24"/>
                <w:szCs w:val="24"/>
                <w:lang w:eastAsia="es-MX"/>
              </w:rPr>
              <w:t xml:space="preserve"> por </w:t>
            </w:r>
            <w:r w:rsidR="007E182A">
              <w:rPr>
                <w:rFonts w:ascii="Arial" w:eastAsia="Times New Roman" w:hAnsi="Arial" w:cs="Arial"/>
                <w:sz w:val="24"/>
                <w:szCs w:val="24"/>
                <w:lang w:eastAsia="es-MX"/>
              </w:rPr>
              <w:t xml:space="preserve">metros excedentes          </w:t>
            </w:r>
            <w:r w:rsidRPr="007E020B">
              <w:rPr>
                <w:rFonts w:ascii="Arial" w:eastAsia="Times New Roman" w:hAnsi="Arial" w:cs="Arial"/>
                <w:sz w:val="24"/>
                <w:szCs w:val="24"/>
                <w:lang w:eastAsia="es-MX"/>
              </w:rPr>
              <w:t xml:space="preserve"> por m</w:t>
            </w:r>
            <w:r w:rsidRPr="007E020B">
              <w:rPr>
                <w:rFonts w:ascii="Arial" w:eastAsia="Times New Roman" w:hAnsi="Arial" w:cs="Arial"/>
                <w:sz w:val="24"/>
                <w:szCs w:val="24"/>
                <w:vertAlign w:val="superscript"/>
                <w:lang w:eastAsia="es-MX"/>
              </w:rPr>
              <w:t>2</w:t>
            </w:r>
          </w:p>
        </w:tc>
        <w:tc>
          <w:tcPr>
            <w:tcW w:w="1380" w:type="dxa"/>
            <w:shd w:val="clear" w:color="auto" w:fill="auto"/>
            <w:noWrap/>
            <w:vAlign w:val="center"/>
            <w:hideMark/>
          </w:tcPr>
          <w:p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1  UMA</w:t>
            </w:r>
          </w:p>
        </w:tc>
      </w:tr>
    </w:tbl>
    <w:p w:rsidR="00F23808" w:rsidRPr="007E020B" w:rsidRDefault="00F23808" w:rsidP="00F23808">
      <w:pPr>
        <w:spacing w:after="0" w:line="360" w:lineRule="auto"/>
        <w:rPr>
          <w:rFonts w:ascii="Arial" w:eastAsia="Times New Roman" w:hAnsi="Arial" w:cs="Arial"/>
          <w:sz w:val="24"/>
          <w:szCs w:val="24"/>
          <w:lang w:eastAsia="es-MX"/>
        </w:rPr>
      </w:pPr>
    </w:p>
    <w:tbl>
      <w:tblPr>
        <w:tblW w:w="9426" w:type="dxa"/>
        <w:tblCellMar>
          <w:left w:w="70" w:type="dxa"/>
          <w:right w:w="70" w:type="dxa"/>
        </w:tblCellMar>
        <w:tblLook w:val="04A0" w:firstRow="1" w:lastRow="0" w:firstColumn="1" w:lastColumn="0" w:noHBand="0" w:noVBand="1"/>
      </w:tblPr>
      <w:tblGrid>
        <w:gridCol w:w="6662"/>
        <w:gridCol w:w="1380"/>
        <w:gridCol w:w="1384"/>
      </w:tblGrid>
      <w:tr w:rsidR="00F23808" w:rsidRPr="007E020B" w:rsidTr="00F23808">
        <w:trPr>
          <w:trHeight w:val="300"/>
        </w:trPr>
        <w:tc>
          <w:tcPr>
            <w:tcW w:w="9426" w:type="dxa"/>
            <w:gridSpan w:val="3"/>
            <w:shd w:val="clear" w:color="auto" w:fill="auto"/>
            <w:noWrap/>
            <w:vAlign w:val="bottom"/>
            <w:hideMark/>
          </w:tcPr>
          <w:p w:rsidR="00F23808" w:rsidRPr="007E020B" w:rsidRDefault="00F23808" w:rsidP="00F23808">
            <w:pPr>
              <w:spacing w:after="0" w:line="360" w:lineRule="auto"/>
              <w:jc w:val="both"/>
              <w:rPr>
                <w:rFonts w:ascii="Arial" w:eastAsia="Times New Roman" w:hAnsi="Arial" w:cs="Arial"/>
                <w:bCs/>
                <w:sz w:val="24"/>
                <w:szCs w:val="24"/>
                <w:lang w:eastAsia="es-MX"/>
              </w:rPr>
            </w:pPr>
            <w:r w:rsidRPr="007E020B">
              <w:rPr>
                <w:rFonts w:ascii="Arial" w:eastAsia="Times New Roman" w:hAnsi="Arial" w:cs="Arial"/>
                <w:b/>
                <w:bCs/>
                <w:sz w:val="24"/>
                <w:szCs w:val="24"/>
                <w:lang w:eastAsia="es-MX"/>
              </w:rPr>
              <w:t>Artículo 38.-</w:t>
            </w:r>
            <w:r w:rsidRPr="007E020B">
              <w:rPr>
                <w:rFonts w:ascii="Arial" w:eastAsia="Times New Roman" w:hAnsi="Arial" w:cs="Arial"/>
                <w:bCs/>
                <w:sz w:val="24"/>
                <w:szCs w:val="24"/>
                <w:lang w:eastAsia="es-MX"/>
              </w:rPr>
              <w:t xml:space="preserve">  Por la revisión de la documentación de construcciones en régimen de condominio, se </w:t>
            </w:r>
            <w:r w:rsidR="007E182A" w:rsidRPr="007E020B">
              <w:rPr>
                <w:rFonts w:ascii="Arial" w:eastAsia="Times New Roman" w:hAnsi="Arial" w:cs="Arial"/>
                <w:bCs/>
                <w:sz w:val="24"/>
                <w:szCs w:val="24"/>
                <w:lang w:eastAsia="es-MX"/>
              </w:rPr>
              <w:t>causarán</w:t>
            </w:r>
            <w:r w:rsidRPr="007E020B">
              <w:rPr>
                <w:rFonts w:ascii="Arial" w:eastAsia="Times New Roman" w:hAnsi="Arial" w:cs="Arial"/>
                <w:bCs/>
                <w:sz w:val="24"/>
                <w:szCs w:val="24"/>
                <w:lang w:eastAsia="es-MX"/>
              </w:rPr>
              <w:t xml:space="preserve"> derechos de acuerdo a su tipo:</w:t>
            </w:r>
          </w:p>
          <w:p w:rsidR="00F23808" w:rsidRPr="007E020B" w:rsidRDefault="00F23808" w:rsidP="00F23808">
            <w:pPr>
              <w:spacing w:after="0" w:line="360" w:lineRule="auto"/>
              <w:jc w:val="both"/>
              <w:rPr>
                <w:rFonts w:ascii="Arial" w:eastAsia="Times New Roman" w:hAnsi="Arial" w:cs="Arial"/>
                <w:bCs/>
                <w:sz w:val="24"/>
                <w:szCs w:val="24"/>
                <w:lang w:eastAsia="es-MX"/>
              </w:rPr>
            </w:pPr>
          </w:p>
        </w:tc>
      </w:tr>
      <w:tr w:rsidR="00F23808" w:rsidRPr="007E020B" w:rsidTr="00F23808">
        <w:trPr>
          <w:gridAfter w:val="1"/>
          <w:wAfter w:w="1384" w:type="dxa"/>
          <w:trHeight w:val="225"/>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I.-  </w:t>
            </w:r>
            <w:r w:rsidRPr="007E020B">
              <w:rPr>
                <w:rFonts w:ascii="Arial" w:eastAsia="Times New Roman" w:hAnsi="Arial" w:cs="Arial"/>
                <w:sz w:val="24"/>
                <w:szCs w:val="24"/>
                <w:lang w:eastAsia="es-MX"/>
              </w:rPr>
              <w:t xml:space="preserve">Tipo comercial.                         </w:t>
            </w:r>
            <w:r w:rsidR="007E182A">
              <w:rPr>
                <w:rFonts w:ascii="Arial" w:eastAsia="Times New Roman" w:hAnsi="Arial" w:cs="Arial"/>
                <w:sz w:val="24"/>
                <w:szCs w:val="24"/>
                <w:lang w:eastAsia="es-MX"/>
              </w:rPr>
              <w:t xml:space="preserve">      </w:t>
            </w:r>
            <w:r w:rsidRPr="007E020B">
              <w:rPr>
                <w:rFonts w:ascii="Arial" w:eastAsia="Times New Roman" w:hAnsi="Arial" w:cs="Arial"/>
                <w:sz w:val="24"/>
                <w:szCs w:val="24"/>
                <w:lang w:eastAsia="es-MX"/>
              </w:rPr>
              <w:t xml:space="preserve"> por departamento.</w:t>
            </w:r>
          </w:p>
        </w:tc>
        <w:tc>
          <w:tcPr>
            <w:tcW w:w="1380" w:type="dxa"/>
            <w:shd w:val="clear" w:color="auto" w:fill="auto"/>
            <w:noWrap/>
            <w:vAlign w:val="center"/>
            <w:hideMark/>
          </w:tcPr>
          <w:p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2.7 UMA</w:t>
            </w:r>
          </w:p>
        </w:tc>
      </w:tr>
      <w:tr w:rsidR="00F23808" w:rsidRPr="007E020B" w:rsidTr="00F23808">
        <w:trPr>
          <w:gridAfter w:val="1"/>
          <w:wAfter w:w="1384" w:type="dxa"/>
          <w:trHeight w:val="225"/>
        </w:trPr>
        <w:tc>
          <w:tcPr>
            <w:tcW w:w="6662" w:type="dxa"/>
            <w:shd w:val="clear" w:color="auto" w:fill="auto"/>
            <w:noWrap/>
            <w:vAlign w:val="bottom"/>
            <w:hideMark/>
          </w:tcPr>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II.- </w:t>
            </w:r>
            <w:r w:rsidRPr="007E020B">
              <w:rPr>
                <w:rFonts w:ascii="Arial" w:eastAsia="Times New Roman" w:hAnsi="Arial" w:cs="Arial"/>
                <w:sz w:val="24"/>
                <w:szCs w:val="24"/>
                <w:lang w:eastAsia="es-MX"/>
              </w:rPr>
              <w:t xml:space="preserve">Tipo habitacional                     </w:t>
            </w:r>
            <w:r w:rsidR="007E182A">
              <w:rPr>
                <w:rFonts w:ascii="Arial" w:eastAsia="Times New Roman" w:hAnsi="Arial" w:cs="Arial"/>
                <w:sz w:val="24"/>
                <w:szCs w:val="24"/>
                <w:lang w:eastAsia="es-MX"/>
              </w:rPr>
              <w:t xml:space="preserve">        </w:t>
            </w:r>
            <w:r w:rsidRPr="007E020B">
              <w:rPr>
                <w:rFonts w:ascii="Arial" w:eastAsia="Times New Roman" w:hAnsi="Arial" w:cs="Arial"/>
                <w:sz w:val="24"/>
                <w:szCs w:val="24"/>
                <w:lang w:eastAsia="es-MX"/>
              </w:rPr>
              <w:t xml:space="preserve"> por departamento.</w:t>
            </w:r>
          </w:p>
        </w:tc>
        <w:tc>
          <w:tcPr>
            <w:tcW w:w="1380" w:type="dxa"/>
            <w:shd w:val="clear" w:color="auto" w:fill="auto"/>
            <w:noWrap/>
            <w:vAlign w:val="center"/>
            <w:hideMark/>
          </w:tcPr>
          <w:p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2.2 UMA</w:t>
            </w:r>
          </w:p>
        </w:tc>
      </w:tr>
    </w:tbl>
    <w:p w:rsidR="00F23808" w:rsidRPr="007E020B" w:rsidRDefault="00F23808" w:rsidP="00F23808">
      <w:pPr>
        <w:spacing w:after="0" w:line="360" w:lineRule="auto"/>
        <w:jc w:val="both"/>
        <w:rPr>
          <w:rFonts w:ascii="Arial" w:eastAsia="Times New Roman" w:hAnsi="Arial" w:cs="Arial"/>
          <w:b/>
          <w:bCs/>
          <w:sz w:val="24"/>
          <w:szCs w:val="24"/>
          <w:lang w:eastAsia="es-MX"/>
        </w:rPr>
      </w:pPr>
    </w:p>
    <w:p w:rsidR="00F23808" w:rsidRPr="007E020B" w:rsidRDefault="00F23808" w:rsidP="00F23808">
      <w:pPr>
        <w:spacing w:after="0" w:line="360" w:lineRule="auto"/>
        <w:jc w:val="both"/>
        <w:rPr>
          <w:rFonts w:ascii="Arial" w:eastAsia="Times New Roman" w:hAnsi="Arial" w:cs="Arial"/>
          <w:bCs/>
          <w:sz w:val="24"/>
          <w:szCs w:val="24"/>
          <w:lang w:eastAsia="es-MX"/>
        </w:rPr>
      </w:pPr>
      <w:r w:rsidRPr="007E020B">
        <w:rPr>
          <w:rFonts w:ascii="Arial" w:eastAsia="Times New Roman" w:hAnsi="Arial" w:cs="Arial"/>
          <w:b/>
          <w:bCs/>
          <w:sz w:val="24"/>
          <w:szCs w:val="24"/>
          <w:lang w:eastAsia="es-MX"/>
        </w:rPr>
        <w:t>Artículo 39</w:t>
      </w:r>
      <w:r w:rsidRPr="007E020B">
        <w:rPr>
          <w:rFonts w:ascii="Arial" w:eastAsia="Times New Roman" w:hAnsi="Arial" w:cs="Arial"/>
          <w:bCs/>
          <w:sz w:val="24"/>
          <w:szCs w:val="24"/>
          <w:lang w:eastAsia="es-MX"/>
        </w:rPr>
        <w:t>.- Quedan exentas del pago de los derechos que establece esta sección las instituciones públicas.</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IV</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sz w:val="24"/>
          <w:szCs w:val="24"/>
          <w:lang w:val="es-ES" w:eastAsia="es-MX"/>
        </w:rPr>
      </w:pPr>
      <w:r w:rsidRPr="007E020B">
        <w:rPr>
          <w:rFonts w:ascii="Arial" w:eastAsia="Times New Roman" w:hAnsi="Arial" w:cs="Arial"/>
          <w:b/>
          <w:bCs/>
          <w:sz w:val="24"/>
          <w:szCs w:val="24"/>
          <w:lang w:val="es-ES" w:eastAsia="es-ES"/>
        </w:rPr>
        <w:t>Derechos por Servicios de Vigilancia y los relativos a la Vialidad</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40.-  </w:t>
      </w:r>
      <w:r w:rsidRPr="007E020B">
        <w:rPr>
          <w:rFonts w:ascii="Arial" w:eastAsia="Times New Roman" w:hAnsi="Arial" w:cs="Arial"/>
          <w:sz w:val="24"/>
          <w:szCs w:val="24"/>
          <w:lang w:eastAsia="es-MX"/>
        </w:rPr>
        <w:t>Este derecho se pagará conforme a lo siguiente:</w:t>
      </w:r>
    </w:p>
    <w:p w:rsidR="00F23808" w:rsidRPr="007E020B" w:rsidRDefault="00F23808" w:rsidP="00F23808">
      <w:pPr>
        <w:widowControl w:val="0"/>
        <w:autoSpaceDE w:val="0"/>
        <w:autoSpaceDN w:val="0"/>
        <w:adjustRightInd w:val="0"/>
        <w:spacing w:after="0" w:line="360" w:lineRule="auto"/>
        <w:rPr>
          <w:rFonts w:ascii="Arial" w:eastAsia="Times New Roman" w:hAnsi="Arial" w:cs="Arial"/>
          <w:b/>
          <w:bCs/>
          <w:sz w:val="24"/>
          <w:szCs w:val="24"/>
          <w:lang w:eastAsia="es-MX"/>
        </w:rPr>
      </w:pP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I.-  </w:t>
      </w:r>
      <w:r w:rsidRPr="007E020B">
        <w:rPr>
          <w:rFonts w:ascii="Arial" w:eastAsia="Times New Roman" w:hAnsi="Arial" w:cs="Arial"/>
          <w:sz w:val="24"/>
          <w:szCs w:val="24"/>
          <w:lang w:eastAsia="es-MX"/>
        </w:rPr>
        <w:t>Por servicios de vigilancia:</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Se cobrará una cuota de 3.5 veces la unidad de medida y actualización por elemento y por cada turno de servicio. </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II.-</w:t>
      </w:r>
      <w:r w:rsidRPr="007E020B">
        <w:rPr>
          <w:rFonts w:ascii="Arial" w:eastAsia="Times New Roman" w:hAnsi="Arial" w:cs="Arial"/>
          <w:sz w:val="24"/>
          <w:szCs w:val="24"/>
          <w:lang w:eastAsia="es-MX"/>
        </w:rPr>
        <w:t xml:space="preserve"> Por permisos relacionados con la vialidad de vehículos de carga:</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numPr>
          <w:ilvl w:val="0"/>
          <w:numId w:val="15"/>
        </w:numPr>
        <w:autoSpaceDE w:val="0"/>
        <w:autoSpaceDN w:val="0"/>
        <w:adjustRightInd w:val="0"/>
        <w:spacing w:after="0" w:line="360" w:lineRule="auto"/>
        <w:ind w:left="284" w:hanging="284"/>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Por cada maniobra de carga y descarga en la vía pública, de vehículos con capacidad de carga mayor de 10,000 kilos, se pagará una cuota equivalente a dos veces la unidad de medida y actualización.</w:t>
      </w:r>
    </w:p>
    <w:p w:rsidR="00F23808" w:rsidRPr="007E020B" w:rsidRDefault="00F23808" w:rsidP="00F23808">
      <w:pPr>
        <w:autoSpaceDE w:val="0"/>
        <w:autoSpaceDN w:val="0"/>
        <w:adjustRightInd w:val="0"/>
        <w:spacing w:after="0" w:line="360" w:lineRule="auto"/>
        <w:ind w:left="284" w:hanging="284"/>
        <w:contextualSpacing/>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ind w:left="284" w:hanging="284"/>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 b)</w:t>
      </w:r>
      <w:r w:rsidRPr="007E020B">
        <w:rPr>
          <w:rFonts w:ascii="Arial" w:eastAsia="Times New Roman" w:hAnsi="Arial" w:cs="Arial"/>
          <w:sz w:val="24"/>
          <w:szCs w:val="24"/>
          <w:lang w:eastAsia="es-MX"/>
        </w:rPr>
        <w:t xml:space="preserve"> Por transitar en el primer cuadro de la ciudad, en ruta y horario determinado, fuera del horario autorizado por la norma respectiva, con vehículos de capacidad de carga mayor de 3,500 kilos, se pagará una cuota equivalente a una Unidad de Medida y Actualización. </w:t>
      </w:r>
    </w:p>
    <w:p w:rsidR="00F23808" w:rsidRPr="007E020B" w:rsidRDefault="00F23808" w:rsidP="00F23808">
      <w:pPr>
        <w:autoSpaceDE w:val="0"/>
        <w:autoSpaceDN w:val="0"/>
        <w:adjustRightInd w:val="0"/>
        <w:spacing w:after="0" w:line="360" w:lineRule="auto"/>
        <w:ind w:left="284" w:hanging="284"/>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ind w:left="284" w:hanging="284"/>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III.-</w:t>
      </w:r>
      <w:r w:rsidRPr="007E020B">
        <w:rPr>
          <w:rFonts w:ascii="Arial" w:eastAsia="Times New Roman" w:hAnsi="Arial" w:cs="Arial"/>
          <w:sz w:val="24"/>
          <w:szCs w:val="24"/>
          <w:lang w:eastAsia="es-MX"/>
        </w:rPr>
        <w:t xml:space="preserve"> Por permisos para actividades que requieran la ocupación de la vía pública: </w:t>
      </w:r>
    </w:p>
    <w:p w:rsidR="00F23808" w:rsidRPr="007E020B" w:rsidRDefault="00F23808" w:rsidP="00F23808">
      <w:pPr>
        <w:autoSpaceDE w:val="0"/>
        <w:autoSpaceDN w:val="0"/>
        <w:adjustRightInd w:val="0"/>
        <w:spacing w:after="0" w:line="360" w:lineRule="auto"/>
        <w:ind w:left="284" w:hanging="284"/>
        <w:jc w:val="both"/>
        <w:rPr>
          <w:rFonts w:ascii="Arial" w:eastAsia="Times New Roman" w:hAnsi="Arial" w:cs="Arial"/>
          <w:sz w:val="24"/>
          <w:szCs w:val="24"/>
          <w:lang w:eastAsia="es-MX"/>
        </w:rPr>
      </w:pPr>
    </w:p>
    <w:p w:rsidR="00F23808" w:rsidRPr="007E020B" w:rsidRDefault="00F23808" w:rsidP="00F23808">
      <w:pPr>
        <w:numPr>
          <w:ilvl w:val="0"/>
          <w:numId w:val="16"/>
        </w:numPr>
        <w:autoSpaceDE w:val="0"/>
        <w:autoSpaceDN w:val="0"/>
        <w:adjustRightInd w:val="0"/>
        <w:spacing w:after="0" w:line="360" w:lineRule="auto"/>
        <w:ind w:left="284" w:hanging="284"/>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lastRenderedPageBreak/>
        <w:t xml:space="preserve">Por trabajo de extracción de aguas negras o desazolve de pozos, se pagará una cuota equivalente a cuatro veces la unidad de medida y actualización. </w:t>
      </w:r>
    </w:p>
    <w:p w:rsidR="00F23808" w:rsidRPr="007E020B" w:rsidRDefault="00F23808" w:rsidP="00F23808">
      <w:pPr>
        <w:autoSpaceDE w:val="0"/>
        <w:autoSpaceDN w:val="0"/>
        <w:adjustRightInd w:val="0"/>
        <w:spacing w:after="0" w:line="360" w:lineRule="auto"/>
        <w:ind w:left="284" w:hanging="284"/>
        <w:contextualSpacing/>
        <w:jc w:val="both"/>
        <w:rPr>
          <w:rFonts w:ascii="Arial" w:eastAsia="Times New Roman" w:hAnsi="Arial" w:cs="Arial"/>
          <w:sz w:val="24"/>
          <w:szCs w:val="24"/>
          <w:lang w:eastAsia="es-MX"/>
        </w:rPr>
      </w:pPr>
    </w:p>
    <w:p w:rsidR="00F23808" w:rsidRPr="007E020B" w:rsidRDefault="00F23808" w:rsidP="00F23808">
      <w:pPr>
        <w:numPr>
          <w:ilvl w:val="0"/>
          <w:numId w:val="16"/>
        </w:numPr>
        <w:autoSpaceDE w:val="0"/>
        <w:autoSpaceDN w:val="0"/>
        <w:adjustRightInd w:val="0"/>
        <w:spacing w:after="0" w:line="360" w:lineRule="auto"/>
        <w:ind w:left="284" w:hanging="284"/>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Por cierre total de calle, por cada día o fracción de éste, se pagará una cuota equivalente a tres veces la unidad de medida y actualización. </w:t>
      </w:r>
    </w:p>
    <w:p w:rsidR="00F23808" w:rsidRPr="007E020B" w:rsidRDefault="00F23808" w:rsidP="00F23808">
      <w:pPr>
        <w:autoSpaceDE w:val="0"/>
        <w:autoSpaceDN w:val="0"/>
        <w:adjustRightInd w:val="0"/>
        <w:spacing w:after="0" w:line="360" w:lineRule="auto"/>
        <w:ind w:left="284" w:hanging="284"/>
        <w:jc w:val="both"/>
        <w:rPr>
          <w:rFonts w:ascii="Arial" w:eastAsia="Times New Roman" w:hAnsi="Arial" w:cs="Arial"/>
          <w:sz w:val="24"/>
          <w:szCs w:val="24"/>
          <w:lang w:eastAsia="es-MX"/>
        </w:rPr>
      </w:pPr>
    </w:p>
    <w:p w:rsidR="00F23808" w:rsidRPr="007E020B" w:rsidRDefault="00F23808" w:rsidP="00F23808">
      <w:pPr>
        <w:numPr>
          <w:ilvl w:val="0"/>
          <w:numId w:val="16"/>
        </w:numPr>
        <w:autoSpaceDE w:val="0"/>
        <w:autoSpaceDN w:val="0"/>
        <w:adjustRightInd w:val="0"/>
        <w:spacing w:after="0" w:line="360" w:lineRule="auto"/>
        <w:ind w:left="284" w:hanging="284"/>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Por cierre parcial de calle por cada día o fracción de éste, se pagará una cuota equivalente a uno punto cinco veces la unidad de medida y actualización.</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V</w:t>
      </w:r>
    </w:p>
    <w:p w:rsidR="00F23808" w:rsidRPr="007E020B" w:rsidRDefault="00F23808" w:rsidP="00F23808">
      <w:pPr>
        <w:autoSpaceDE w:val="0"/>
        <w:autoSpaceDN w:val="0"/>
        <w:adjustRightInd w:val="0"/>
        <w:spacing w:after="0" w:line="360" w:lineRule="auto"/>
        <w:jc w:val="center"/>
        <w:rPr>
          <w:rFonts w:ascii="Arial" w:eastAsia="Times New Roman" w:hAnsi="Arial" w:cs="Arial"/>
          <w:b/>
          <w:sz w:val="24"/>
          <w:szCs w:val="24"/>
          <w:lang w:eastAsia="es-MX"/>
        </w:rPr>
      </w:pPr>
      <w:r w:rsidRPr="007E020B">
        <w:rPr>
          <w:rFonts w:ascii="Arial" w:eastAsia="Times New Roman" w:hAnsi="Arial" w:cs="Arial"/>
          <w:b/>
          <w:sz w:val="24"/>
          <w:szCs w:val="24"/>
          <w:lang w:eastAsia="es-MX"/>
        </w:rPr>
        <w:t>Derechos por los Servicios de Corralón</w:t>
      </w:r>
    </w:p>
    <w:p w:rsidR="00F23808" w:rsidRPr="007E020B" w:rsidRDefault="00F23808" w:rsidP="00F23808">
      <w:pPr>
        <w:autoSpaceDE w:val="0"/>
        <w:autoSpaceDN w:val="0"/>
        <w:adjustRightInd w:val="0"/>
        <w:spacing w:after="0" w:line="360" w:lineRule="auto"/>
        <w:jc w:val="center"/>
        <w:rPr>
          <w:rFonts w:ascii="Arial" w:eastAsia="Times New Roman" w:hAnsi="Arial" w:cs="Arial"/>
          <w:b/>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Artículo 41-</w:t>
      </w:r>
      <w:r w:rsidRPr="007E020B">
        <w:rPr>
          <w:rFonts w:ascii="Arial" w:eastAsia="Times New Roman" w:hAnsi="Arial" w:cs="Arial"/>
          <w:sz w:val="24"/>
          <w:szCs w:val="24"/>
          <w:lang w:eastAsia="es-MX"/>
        </w:rPr>
        <w:t xml:space="preserve"> Por la estadía en el corralón se pagará un derecho por un monto diario de acuerdo a la siguiente clasificación:</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tbl>
      <w:tblPr>
        <w:tblStyle w:val="Tablaconcuadrcula2"/>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9"/>
        <w:gridCol w:w="2390"/>
      </w:tblGrid>
      <w:tr w:rsidR="00F23808" w:rsidRPr="007E020B" w:rsidTr="007E182A">
        <w:tc>
          <w:tcPr>
            <w:tcW w:w="6649" w:type="dxa"/>
          </w:tcPr>
          <w:p w:rsidR="00F23808" w:rsidRPr="007E020B" w:rsidRDefault="00F23808" w:rsidP="00F23808">
            <w:pPr>
              <w:autoSpaceDE w:val="0"/>
              <w:autoSpaceDN w:val="0"/>
              <w:adjustRightInd w:val="0"/>
              <w:spacing w:line="360" w:lineRule="auto"/>
              <w:jc w:val="both"/>
              <w:rPr>
                <w:rFonts w:ascii="Arial" w:hAnsi="Arial" w:cs="Arial"/>
                <w:sz w:val="24"/>
                <w:szCs w:val="24"/>
                <w:lang w:eastAsia="es-MX"/>
              </w:rPr>
            </w:pPr>
            <w:r w:rsidRPr="007E020B">
              <w:rPr>
                <w:rFonts w:ascii="Arial" w:hAnsi="Arial" w:cs="Arial"/>
                <w:sz w:val="24"/>
                <w:szCs w:val="24"/>
                <w:lang w:eastAsia="es-MX"/>
              </w:rPr>
              <w:t>1.- Automóviles, camiones y camionetas -----------</w:t>
            </w:r>
            <w:r w:rsidR="007E182A">
              <w:rPr>
                <w:rFonts w:ascii="Arial" w:hAnsi="Arial" w:cs="Arial"/>
                <w:sz w:val="24"/>
                <w:szCs w:val="24"/>
                <w:lang w:eastAsia="es-MX"/>
              </w:rPr>
              <w:t>--------------</w:t>
            </w:r>
          </w:p>
        </w:tc>
        <w:tc>
          <w:tcPr>
            <w:tcW w:w="2390" w:type="dxa"/>
          </w:tcPr>
          <w:p w:rsidR="00F23808" w:rsidRPr="007E020B" w:rsidRDefault="007E182A" w:rsidP="00F23808">
            <w:pPr>
              <w:autoSpaceDE w:val="0"/>
              <w:autoSpaceDN w:val="0"/>
              <w:adjustRightInd w:val="0"/>
              <w:spacing w:line="360" w:lineRule="auto"/>
              <w:ind w:firstLine="12"/>
              <w:jc w:val="both"/>
              <w:rPr>
                <w:rFonts w:ascii="Arial" w:hAnsi="Arial" w:cs="Arial"/>
                <w:sz w:val="24"/>
                <w:szCs w:val="24"/>
                <w:lang w:eastAsia="es-MX"/>
              </w:rPr>
            </w:pPr>
            <w:r>
              <w:rPr>
                <w:rFonts w:ascii="Arial" w:hAnsi="Arial" w:cs="Arial"/>
                <w:sz w:val="24"/>
                <w:szCs w:val="24"/>
                <w:lang w:eastAsia="es-MX"/>
              </w:rPr>
              <w:t xml:space="preserve">0.63 U.M.A </w:t>
            </w:r>
            <w:r w:rsidR="00F23808" w:rsidRPr="007E020B">
              <w:rPr>
                <w:rFonts w:ascii="Arial" w:hAnsi="Arial" w:cs="Arial"/>
                <w:sz w:val="24"/>
                <w:szCs w:val="24"/>
                <w:lang w:eastAsia="es-MX"/>
              </w:rPr>
              <w:t>por día</w:t>
            </w:r>
          </w:p>
        </w:tc>
      </w:tr>
      <w:tr w:rsidR="00F23808" w:rsidRPr="007E020B" w:rsidTr="007E182A">
        <w:tc>
          <w:tcPr>
            <w:tcW w:w="6649" w:type="dxa"/>
          </w:tcPr>
          <w:p w:rsidR="00F23808" w:rsidRPr="007E020B" w:rsidRDefault="00F23808" w:rsidP="00F23808">
            <w:pPr>
              <w:autoSpaceDE w:val="0"/>
              <w:autoSpaceDN w:val="0"/>
              <w:adjustRightInd w:val="0"/>
              <w:spacing w:line="360" w:lineRule="auto"/>
              <w:jc w:val="both"/>
              <w:rPr>
                <w:rFonts w:ascii="Arial" w:hAnsi="Arial" w:cs="Arial"/>
                <w:sz w:val="24"/>
                <w:szCs w:val="24"/>
                <w:lang w:eastAsia="es-MX"/>
              </w:rPr>
            </w:pPr>
            <w:r w:rsidRPr="007E020B">
              <w:rPr>
                <w:rFonts w:ascii="Arial" w:hAnsi="Arial" w:cs="Arial"/>
                <w:sz w:val="24"/>
                <w:szCs w:val="24"/>
                <w:lang w:eastAsia="es-MX"/>
              </w:rPr>
              <w:t>2.- Tráiler y equipo pesado -----------------------------------</w:t>
            </w:r>
            <w:r w:rsidR="007E182A">
              <w:rPr>
                <w:rFonts w:ascii="Arial" w:hAnsi="Arial" w:cs="Arial"/>
                <w:sz w:val="24"/>
                <w:szCs w:val="24"/>
                <w:lang w:eastAsia="es-MX"/>
              </w:rPr>
              <w:t>--------</w:t>
            </w:r>
          </w:p>
        </w:tc>
        <w:tc>
          <w:tcPr>
            <w:tcW w:w="2390" w:type="dxa"/>
          </w:tcPr>
          <w:p w:rsidR="00F23808" w:rsidRPr="007E020B" w:rsidRDefault="00F23808" w:rsidP="00F23808">
            <w:pPr>
              <w:autoSpaceDE w:val="0"/>
              <w:autoSpaceDN w:val="0"/>
              <w:adjustRightInd w:val="0"/>
              <w:spacing w:line="360" w:lineRule="auto"/>
              <w:ind w:firstLine="12"/>
              <w:jc w:val="both"/>
              <w:rPr>
                <w:rFonts w:ascii="Arial" w:hAnsi="Arial" w:cs="Arial"/>
                <w:sz w:val="24"/>
                <w:szCs w:val="24"/>
                <w:lang w:eastAsia="es-MX"/>
              </w:rPr>
            </w:pPr>
            <w:r w:rsidRPr="007E020B">
              <w:rPr>
                <w:rFonts w:ascii="Arial" w:hAnsi="Arial" w:cs="Arial"/>
                <w:sz w:val="24"/>
                <w:szCs w:val="24"/>
                <w:lang w:eastAsia="es-MX"/>
              </w:rPr>
              <w:t>1.54 U.M.A por día</w:t>
            </w:r>
          </w:p>
        </w:tc>
      </w:tr>
      <w:tr w:rsidR="00F23808" w:rsidRPr="007E020B" w:rsidTr="007E182A">
        <w:tc>
          <w:tcPr>
            <w:tcW w:w="6649" w:type="dxa"/>
          </w:tcPr>
          <w:p w:rsidR="00F23808" w:rsidRPr="007E020B" w:rsidRDefault="00F23808" w:rsidP="00F23808">
            <w:pPr>
              <w:autoSpaceDE w:val="0"/>
              <w:autoSpaceDN w:val="0"/>
              <w:adjustRightInd w:val="0"/>
              <w:spacing w:line="360" w:lineRule="auto"/>
              <w:jc w:val="both"/>
              <w:rPr>
                <w:rFonts w:ascii="Arial" w:hAnsi="Arial" w:cs="Arial"/>
                <w:sz w:val="24"/>
                <w:szCs w:val="24"/>
                <w:lang w:eastAsia="es-MX"/>
              </w:rPr>
            </w:pPr>
            <w:r w:rsidRPr="007E020B">
              <w:rPr>
                <w:rFonts w:ascii="Arial" w:hAnsi="Arial" w:cs="Arial"/>
                <w:sz w:val="24"/>
                <w:szCs w:val="24"/>
                <w:lang w:eastAsia="es-MX"/>
              </w:rPr>
              <w:t>3.- Motocicletas y triciclos ------------------------------</w:t>
            </w:r>
            <w:r w:rsidR="007E182A">
              <w:rPr>
                <w:rFonts w:ascii="Arial" w:hAnsi="Arial" w:cs="Arial"/>
                <w:sz w:val="24"/>
                <w:szCs w:val="24"/>
                <w:lang w:eastAsia="es-MX"/>
              </w:rPr>
              <w:t>---------------</w:t>
            </w:r>
          </w:p>
        </w:tc>
        <w:tc>
          <w:tcPr>
            <w:tcW w:w="2390" w:type="dxa"/>
          </w:tcPr>
          <w:p w:rsidR="00F23808" w:rsidRPr="007E020B" w:rsidRDefault="00F23808" w:rsidP="00F23808">
            <w:pPr>
              <w:autoSpaceDE w:val="0"/>
              <w:autoSpaceDN w:val="0"/>
              <w:adjustRightInd w:val="0"/>
              <w:spacing w:line="360" w:lineRule="auto"/>
              <w:ind w:firstLine="12"/>
              <w:jc w:val="both"/>
              <w:rPr>
                <w:rFonts w:ascii="Arial" w:hAnsi="Arial" w:cs="Arial"/>
                <w:sz w:val="24"/>
                <w:szCs w:val="24"/>
                <w:lang w:eastAsia="es-MX"/>
              </w:rPr>
            </w:pPr>
            <w:r w:rsidRPr="007E020B">
              <w:rPr>
                <w:rFonts w:ascii="Arial" w:hAnsi="Arial" w:cs="Arial"/>
                <w:sz w:val="24"/>
                <w:szCs w:val="24"/>
                <w:lang w:eastAsia="es-MX"/>
              </w:rPr>
              <w:t>0.08 U.M.A por día</w:t>
            </w:r>
          </w:p>
        </w:tc>
      </w:tr>
      <w:tr w:rsidR="00F23808" w:rsidRPr="007E020B" w:rsidTr="007E182A">
        <w:tc>
          <w:tcPr>
            <w:tcW w:w="6649" w:type="dxa"/>
          </w:tcPr>
          <w:p w:rsidR="00F23808" w:rsidRPr="007E020B" w:rsidRDefault="00F23808" w:rsidP="00F23808">
            <w:pPr>
              <w:autoSpaceDE w:val="0"/>
              <w:autoSpaceDN w:val="0"/>
              <w:adjustRightInd w:val="0"/>
              <w:spacing w:line="360" w:lineRule="auto"/>
              <w:jc w:val="both"/>
              <w:rPr>
                <w:rFonts w:ascii="Arial" w:hAnsi="Arial" w:cs="Arial"/>
                <w:sz w:val="24"/>
                <w:szCs w:val="24"/>
                <w:lang w:eastAsia="es-MX"/>
              </w:rPr>
            </w:pPr>
            <w:r w:rsidRPr="007E020B">
              <w:rPr>
                <w:rFonts w:ascii="Arial" w:hAnsi="Arial" w:cs="Arial"/>
                <w:sz w:val="24"/>
                <w:szCs w:val="24"/>
                <w:lang w:eastAsia="es-MX"/>
              </w:rPr>
              <w:t>4.- Bicicletas -----------------------------------------------</w:t>
            </w:r>
            <w:r w:rsidR="007E182A">
              <w:rPr>
                <w:rFonts w:ascii="Arial" w:hAnsi="Arial" w:cs="Arial"/>
                <w:sz w:val="24"/>
                <w:szCs w:val="24"/>
                <w:lang w:eastAsia="es-MX"/>
              </w:rPr>
              <w:t>---------------</w:t>
            </w:r>
          </w:p>
        </w:tc>
        <w:tc>
          <w:tcPr>
            <w:tcW w:w="2390" w:type="dxa"/>
          </w:tcPr>
          <w:p w:rsidR="00F23808" w:rsidRPr="007E020B" w:rsidRDefault="00F23808" w:rsidP="00F23808">
            <w:pPr>
              <w:autoSpaceDE w:val="0"/>
              <w:autoSpaceDN w:val="0"/>
              <w:adjustRightInd w:val="0"/>
              <w:spacing w:line="360" w:lineRule="auto"/>
              <w:ind w:firstLine="12"/>
              <w:jc w:val="both"/>
              <w:rPr>
                <w:rFonts w:ascii="Arial" w:hAnsi="Arial" w:cs="Arial"/>
                <w:sz w:val="24"/>
                <w:szCs w:val="24"/>
                <w:lang w:eastAsia="es-MX"/>
              </w:rPr>
            </w:pPr>
            <w:r w:rsidRPr="007E020B">
              <w:rPr>
                <w:rFonts w:ascii="Arial" w:hAnsi="Arial" w:cs="Arial"/>
                <w:sz w:val="24"/>
                <w:szCs w:val="24"/>
                <w:lang w:eastAsia="es-MX"/>
              </w:rPr>
              <w:t>0.070 U.M.A por día</w:t>
            </w:r>
          </w:p>
        </w:tc>
      </w:tr>
      <w:tr w:rsidR="00F23808" w:rsidRPr="007E020B" w:rsidTr="007E182A">
        <w:tc>
          <w:tcPr>
            <w:tcW w:w="6649" w:type="dxa"/>
          </w:tcPr>
          <w:p w:rsidR="00F23808" w:rsidRPr="007E020B" w:rsidRDefault="00F23808" w:rsidP="00F23808">
            <w:pPr>
              <w:autoSpaceDE w:val="0"/>
              <w:autoSpaceDN w:val="0"/>
              <w:adjustRightInd w:val="0"/>
              <w:spacing w:line="360" w:lineRule="auto"/>
              <w:jc w:val="both"/>
              <w:rPr>
                <w:rFonts w:ascii="Arial" w:hAnsi="Arial" w:cs="Arial"/>
                <w:sz w:val="24"/>
                <w:szCs w:val="24"/>
                <w:lang w:eastAsia="es-MX"/>
              </w:rPr>
            </w:pPr>
            <w:r w:rsidRPr="007E020B">
              <w:rPr>
                <w:rFonts w:ascii="Arial" w:hAnsi="Arial" w:cs="Arial"/>
                <w:sz w:val="24"/>
                <w:szCs w:val="24"/>
                <w:lang w:eastAsia="es-MX"/>
              </w:rPr>
              <w:t>5.- Carruajes, carretas y carretones de mano -----</w:t>
            </w:r>
            <w:r w:rsidR="007E182A">
              <w:rPr>
                <w:rFonts w:ascii="Arial" w:hAnsi="Arial" w:cs="Arial"/>
                <w:sz w:val="24"/>
                <w:szCs w:val="24"/>
                <w:lang w:eastAsia="es-MX"/>
              </w:rPr>
              <w:t>--------------</w:t>
            </w:r>
          </w:p>
        </w:tc>
        <w:tc>
          <w:tcPr>
            <w:tcW w:w="2390" w:type="dxa"/>
          </w:tcPr>
          <w:p w:rsidR="00F23808" w:rsidRPr="007E020B" w:rsidRDefault="00F23808" w:rsidP="00F23808">
            <w:pPr>
              <w:autoSpaceDE w:val="0"/>
              <w:autoSpaceDN w:val="0"/>
              <w:adjustRightInd w:val="0"/>
              <w:spacing w:line="360" w:lineRule="auto"/>
              <w:ind w:firstLine="12"/>
              <w:jc w:val="both"/>
              <w:rPr>
                <w:rFonts w:ascii="Arial" w:hAnsi="Arial" w:cs="Arial"/>
                <w:sz w:val="24"/>
                <w:szCs w:val="24"/>
                <w:lang w:eastAsia="es-MX"/>
              </w:rPr>
            </w:pPr>
            <w:r w:rsidRPr="007E020B">
              <w:rPr>
                <w:rFonts w:ascii="Arial" w:hAnsi="Arial" w:cs="Arial"/>
                <w:sz w:val="24"/>
                <w:szCs w:val="24"/>
                <w:lang w:eastAsia="es-MX"/>
              </w:rPr>
              <w:t>0.042 U.M.A por día</w:t>
            </w:r>
          </w:p>
        </w:tc>
      </w:tr>
      <w:tr w:rsidR="00F23808" w:rsidRPr="007E020B" w:rsidTr="007E182A">
        <w:tc>
          <w:tcPr>
            <w:tcW w:w="6649" w:type="dxa"/>
          </w:tcPr>
          <w:p w:rsidR="00F23808" w:rsidRPr="007E020B" w:rsidRDefault="00F23808" w:rsidP="00F23808">
            <w:pPr>
              <w:autoSpaceDE w:val="0"/>
              <w:autoSpaceDN w:val="0"/>
              <w:adjustRightInd w:val="0"/>
              <w:spacing w:line="360" w:lineRule="auto"/>
              <w:jc w:val="both"/>
              <w:rPr>
                <w:rFonts w:ascii="Arial" w:hAnsi="Arial" w:cs="Arial"/>
                <w:sz w:val="24"/>
                <w:szCs w:val="24"/>
                <w:lang w:eastAsia="es-MX"/>
              </w:rPr>
            </w:pPr>
            <w:r w:rsidRPr="007E020B">
              <w:rPr>
                <w:rFonts w:ascii="Arial" w:hAnsi="Arial" w:cs="Arial"/>
                <w:sz w:val="24"/>
                <w:szCs w:val="24"/>
                <w:lang w:eastAsia="es-MX"/>
              </w:rPr>
              <w:t xml:space="preserve">6.- Remolques y otros vehículos no especificados en las </w:t>
            </w:r>
          </w:p>
          <w:p w:rsidR="00F23808" w:rsidRPr="007E020B" w:rsidRDefault="00F23808" w:rsidP="00F23808">
            <w:pPr>
              <w:autoSpaceDE w:val="0"/>
              <w:autoSpaceDN w:val="0"/>
              <w:adjustRightInd w:val="0"/>
              <w:spacing w:line="360" w:lineRule="auto"/>
              <w:jc w:val="both"/>
              <w:rPr>
                <w:rFonts w:ascii="Arial" w:hAnsi="Arial" w:cs="Arial"/>
                <w:sz w:val="24"/>
                <w:szCs w:val="24"/>
                <w:lang w:eastAsia="es-MX"/>
              </w:rPr>
            </w:pPr>
            <w:r w:rsidRPr="007E020B">
              <w:rPr>
                <w:rFonts w:ascii="Arial" w:hAnsi="Arial" w:cs="Arial"/>
                <w:sz w:val="24"/>
                <w:szCs w:val="24"/>
                <w:lang w:eastAsia="es-MX"/>
              </w:rPr>
              <w:t>fracciones anteriores ----------------------</w:t>
            </w:r>
            <w:r w:rsidR="007E182A">
              <w:rPr>
                <w:rFonts w:ascii="Arial" w:hAnsi="Arial" w:cs="Arial"/>
                <w:sz w:val="24"/>
                <w:szCs w:val="24"/>
                <w:lang w:eastAsia="es-MX"/>
              </w:rPr>
              <w:t>-----------------------------</w:t>
            </w:r>
          </w:p>
        </w:tc>
        <w:tc>
          <w:tcPr>
            <w:tcW w:w="2390" w:type="dxa"/>
          </w:tcPr>
          <w:p w:rsidR="00F23808" w:rsidRPr="007E020B" w:rsidRDefault="00F23808" w:rsidP="00F23808">
            <w:pPr>
              <w:autoSpaceDE w:val="0"/>
              <w:autoSpaceDN w:val="0"/>
              <w:adjustRightInd w:val="0"/>
              <w:spacing w:line="360" w:lineRule="auto"/>
              <w:ind w:firstLine="12"/>
              <w:jc w:val="both"/>
              <w:rPr>
                <w:rFonts w:ascii="Arial" w:hAnsi="Arial" w:cs="Arial"/>
                <w:sz w:val="24"/>
                <w:szCs w:val="24"/>
                <w:lang w:eastAsia="es-MX"/>
              </w:rPr>
            </w:pPr>
          </w:p>
          <w:p w:rsidR="00F23808" w:rsidRPr="007E020B" w:rsidRDefault="00F23808" w:rsidP="00F23808">
            <w:pPr>
              <w:autoSpaceDE w:val="0"/>
              <w:autoSpaceDN w:val="0"/>
              <w:adjustRightInd w:val="0"/>
              <w:spacing w:line="360" w:lineRule="auto"/>
              <w:ind w:firstLine="12"/>
              <w:jc w:val="both"/>
              <w:rPr>
                <w:rFonts w:ascii="Arial" w:hAnsi="Arial" w:cs="Arial"/>
                <w:sz w:val="24"/>
                <w:szCs w:val="24"/>
                <w:lang w:eastAsia="es-MX"/>
              </w:rPr>
            </w:pPr>
            <w:r w:rsidRPr="007E020B">
              <w:rPr>
                <w:rFonts w:ascii="Arial" w:hAnsi="Arial" w:cs="Arial"/>
                <w:sz w:val="24"/>
                <w:szCs w:val="24"/>
                <w:lang w:eastAsia="es-MX"/>
              </w:rPr>
              <w:t>0.09 U.M.A por día</w:t>
            </w:r>
          </w:p>
        </w:tc>
      </w:tr>
    </w:tbl>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VI</w:t>
      </w:r>
    </w:p>
    <w:p w:rsidR="00F23808" w:rsidRPr="007E020B" w:rsidRDefault="00F23808" w:rsidP="00F23808">
      <w:pPr>
        <w:autoSpaceDE w:val="0"/>
        <w:autoSpaceDN w:val="0"/>
        <w:adjustRightInd w:val="0"/>
        <w:spacing w:after="0" w:line="240" w:lineRule="auto"/>
        <w:jc w:val="center"/>
        <w:rPr>
          <w:rFonts w:ascii="Arial" w:eastAsia="Times New Roman" w:hAnsi="Arial" w:cs="Arial"/>
          <w:b/>
          <w:bCs/>
          <w:sz w:val="24"/>
          <w:szCs w:val="24"/>
          <w:lang w:val="es-ES" w:eastAsia="es-ES"/>
        </w:rPr>
      </w:pPr>
      <w:r w:rsidRPr="007E020B">
        <w:rPr>
          <w:rFonts w:ascii="Arial" w:eastAsia="Times New Roman" w:hAnsi="Arial" w:cs="Arial"/>
          <w:b/>
          <w:bCs/>
          <w:sz w:val="24"/>
          <w:szCs w:val="24"/>
          <w:lang w:val="es-ES" w:eastAsia="es-ES"/>
        </w:rPr>
        <w:t>Derechos por Servicios de Recolección de Residuos Sólidos y</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val="es-ES" w:eastAsia="es-ES"/>
        </w:rPr>
      </w:pPr>
      <w:r w:rsidRPr="007E020B">
        <w:rPr>
          <w:rFonts w:ascii="Arial" w:eastAsia="Times New Roman" w:hAnsi="Arial" w:cs="Arial"/>
          <w:b/>
          <w:bCs/>
          <w:sz w:val="24"/>
          <w:szCs w:val="24"/>
          <w:lang w:val="es-ES" w:eastAsia="es-ES"/>
        </w:rPr>
        <w:t>limpieza de Bienes Inmuebles</w:t>
      </w:r>
    </w:p>
    <w:p w:rsidR="00F23808" w:rsidRPr="007E020B" w:rsidRDefault="00F23808" w:rsidP="00F23808">
      <w:pPr>
        <w:widowControl w:val="0"/>
        <w:autoSpaceDE w:val="0"/>
        <w:autoSpaceDN w:val="0"/>
        <w:adjustRightInd w:val="0"/>
        <w:spacing w:after="0" w:line="360" w:lineRule="auto"/>
        <w:rPr>
          <w:rFonts w:ascii="Arial" w:eastAsia="Times New Roman" w:hAnsi="Arial" w:cs="Arial"/>
          <w:b/>
          <w:bCs/>
          <w:color w:val="454545"/>
          <w:sz w:val="24"/>
          <w:szCs w:val="24"/>
          <w:lang w:val="es-ES" w:eastAsia="es-ES"/>
        </w:rPr>
      </w:pP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42.- </w:t>
      </w:r>
      <w:r w:rsidRPr="007E020B">
        <w:rPr>
          <w:rFonts w:ascii="Arial" w:eastAsia="Times New Roman" w:hAnsi="Arial" w:cs="Arial"/>
          <w:sz w:val="24"/>
          <w:szCs w:val="24"/>
          <w:lang w:eastAsia="es-MX"/>
        </w:rPr>
        <w:t xml:space="preserve">Por los derechos correspondientes al servicio de limpia, mensualmente se causará y pagará una tarifa de conformidad con la siguiente tabla: </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contextualSpacing/>
        <w:jc w:val="both"/>
        <w:rPr>
          <w:rFonts w:ascii="Arial" w:eastAsia="Times New Roman" w:hAnsi="Arial" w:cs="Arial"/>
          <w:b/>
          <w:sz w:val="24"/>
          <w:szCs w:val="24"/>
          <w:lang w:eastAsia="es-MX"/>
        </w:rPr>
      </w:pPr>
      <w:r w:rsidRPr="007E020B">
        <w:rPr>
          <w:rFonts w:ascii="Arial" w:eastAsia="Times New Roman" w:hAnsi="Arial" w:cs="Arial"/>
          <w:b/>
          <w:sz w:val="24"/>
          <w:szCs w:val="24"/>
          <w:lang w:eastAsia="es-MX"/>
        </w:rPr>
        <w:t>I.- Recolección de basura.</w:t>
      </w:r>
    </w:p>
    <w:p w:rsidR="00F23808" w:rsidRPr="007E020B" w:rsidRDefault="00F23808" w:rsidP="00F23808">
      <w:pPr>
        <w:autoSpaceDE w:val="0"/>
        <w:autoSpaceDN w:val="0"/>
        <w:adjustRightInd w:val="0"/>
        <w:spacing w:after="0" w:line="360" w:lineRule="auto"/>
        <w:jc w:val="both"/>
        <w:rPr>
          <w:rFonts w:ascii="Arial" w:eastAsia="Times New Roman" w:hAnsi="Arial" w:cs="Arial"/>
          <w:b/>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b/>
          <w:sz w:val="24"/>
          <w:szCs w:val="24"/>
          <w:lang w:eastAsia="es-MX"/>
        </w:rPr>
      </w:pPr>
      <w:r w:rsidRPr="007E020B">
        <w:rPr>
          <w:rFonts w:ascii="Arial" w:eastAsia="Times New Roman" w:hAnsi="Arial" w:cs="Arial"/>
          <w:b/>
          <w:sz w:val="24"/>
          <w:szCs w:val="24"/>
          <w:lang w:eastAsia="es-MX"/>
        </w:rPr>
        <w:t>A) Habitacional</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1.- </w:t>
      </w:r>
      <w:r w:rsidRPr="007E020B">
        <w:rPr>
          <w:rFonts w:ascii="Arial" w:eastAsia="Times New Roman" w:hAnsi="Arial" w:cs="Arial"/>
          <w:sz w:val="24"/>
          <w:szCs w:val="24"/>
          <w:lang w:val="es-ES_tradnl" w:eastAsia="es-MX"/>
        </w:rPr>
        <w:t>Por recolección periódica 0</w:t>
      </w:r>
      <w:r w:rsidRPr="007E020B">
        <w:rPr>
          <w:rFonts w:ascii="Arial" w:eastAsia="Times New Roman" w:hAnsi="Arial" w:cs="Arial"/>
          <w:b/>
          <w:sz w:val="24"/>
          <w:szCs w:val="24"/>
          <w:lang w:val="es-ES_tradnl" w:eastAsia="es-MX"/>
        </w:rPr>
        <w:t>.</w:t>
      </w:r>
      <w:r w:rsidRPr="007E020B">
        <w:rPr>
          <w:rFonts w:ascii="Arial" w:eastAsia="Times New Roman" w:hAnsi="Arial" w:cs="Arial"/>
          <w:sz w:val="24"/>
          <w:szCs w:val="24"/>
          <w:lang w:val="es-ES_tradnl" w:eastAsia="es-MX"/>
        </w:rPr>
        <w:t>38</w:t>
      </w:r>
      <w:r w:rsidRPr="007E020B">
        <w:rPr>
          <w:rFonts w:ascii="Arial" w:eastAsia="Times New Roman" w:hAnsi="Arial" w:cs="Arial"/>
          <w:sz w:val="24"/>
          <w:szCs w:val="24"/>
          <w:lang w:eastAsia="es-MX"/>
        </w:rPr>
        <w:t xml:space="preserve"> veces la Unidad de Medida y Actualización vigente por mes.</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b/>
          <w:sz w:val="24"/>
          <w:szCs w:val="24"/>
          <w:lang w:eastAsia="es-MX"/>
        </w:rPr>
      </w:pPr>
      <w:r w:rsidRPr="007E020B">
        <w:rPr>
          <w:rFonts w:ascii="Arial" w:eastAsia="Times New Roman" w:hAnsi="Arial" w:cs="Arial"/>
          <w:b/>
          <w:sz w:val="24"/>
          <w:szCs w:val="24"/>
          <w:lang w:eastAsia="es-MX"/>
        </w:rPr>
        <w:t>B) Comercial</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1.- </w:t>
      </w:r>
      <w:r w:rsidRPr="007E020B">
        <w:rPr>
          <w:rFonts w:ascii="Arial" w:eastAsia="Times New Roman" w:hAnsi="Arial" w:cs="Arial"/>
          <w:sz w:val="24"/>
          <w:szCs w:val="24"/>
          <w:lang w:val="es-ES_tradnl" w:eastAsia="es-MX"/>
        </w:rPr>
        <w:t>Tarifa fija por recolección periódica 0</w:t>
      </w:r>
      <w:r w:rsidRPr="007E020B">
        <w:rPr>
          <w:rFonts w:ascii="Arial" w:eastAsia="Times New Roman" w:hAnsi="Arial" w:cs="Arial"/>
          <w:b/>
          <w:sz w:val="24"/>
          <w:szCs w:val="24"/>
          <w:lang w:val="es-ES_tradnl" w:eastAsia="es-MX"/>
        </w:rPr>
        <w:t>.</w:t>
      </w:r>
      <w:r w:rsidRPr="007E020B">
        <w:rPr>
          <w:rFonts w:ascii="Arial" w:eastAsia="Times New Roman" w:hAnsi="Arial" w:cs="Arial"/>
          <w:sz w:val="24"/>
          <w:szCs w:val="24"/>
          <w:lang w:val="es-ES_tradnl" w:eastAsia="es-MX"/>
        </w:rPr>
        <w:t xml:space="preserve">87 </w:t>
      </w:r>
      <w:r w:rsidRPr="007E020B">
        <w:rPr>
          <w:rFonts w:ascii="Arial" w:eastAsia="Times New Roman" w:hAnsi="Arial" w:cs="Arial"/>
          <w:sz w:val="24"/>
          <w:szCs w:val="24"/>
          <w:lang w:eastAsia="es-MX"/>
        </w:rPr>
        <w:t xml:space="preserve">veces la Unidad de Medida y Actualización al mes, más </w:t>
      </w:r>
      <w:r w:rsidRPr="007E020B">
        <w:rPr>
          <w:rFonts w:ascii="Arial" w:eastAsia="Times New Roman" w:hAnsi="Arial" w:cs="Arial"/>
          <w:sz w:val="24"/>
          <w:szCs w:val="24"/>
          <w:lang w:val="es-ES_tradnl" w:eastAsia="es-MX"/>
        </w:rPr>
        <w:t>generación entre 10 y no más de 20 kg diarios.</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lastRenderedPageBreak/>
        <w:t xml:space="preserve">2.- </w:t>
      </w:r>
      <w:r w:rsidRPr="007E020B">
        <w:rPr>
          <w:rFonts w:ascii="Arial" w:eastAsia="Times New Roman" w:hAnsi="Arial" w:cs="Arial"/>
          <w:sz w:val="24"/>
          <w:szCs w:val="24"/>
          <w:lang w:val="es-ES_tradnl" w:eastAsia="es-MX"/>
        </w:rPr>
        <w:t xml:space="preserve">Por recolección periódica </w:t>
      </w:r>
      <w:r w:rsidRPr="007E020B">
        <w:rPr>
          <w:rFonts w:ascii="Arial" w:eastAsia="Times New Roman" w:hAnsi="Arial" w:cs="Arial"/>
          <w:b/>
          <w:sz w:val="24"/>
          <w:szCs w:val="24"/>
          <w:lang w:val="es-ES_tradnl" w:eastAsia="es-MX"/>
        </w:rPr>
        <w:t>.</w:t>
      </w:r>
      <w:r w:rsidRPr="007E020B">
        <w:rPr>
          <w:rFonts w:ascii="Arial" w:eastAsia="Times New Roman" w:hAnsi="Arial" w:cs="Arial"/>
          <w:sz w:val="24"/>
          <w:szCs w:val="24"/>
          <w:lang w:val="es-ES_tradnl" w:eastAsia="es-MX"/>
        </w:rPr>
        <w:t>56 veces la Unidad de Medida y Actualización por cada tambor, generación arriba de 20 kg diarios.</w:t>
      </w:r>
    </w:p>
    <w:p w:rsidR="00F23808" w:rsidRPr="007E020B" w:rsidRDefault="00F23808" w:rsidP="00F23808">
      <w:pPr>
        <w:autoSpaceDE w:val="0"/>
        <w:autoSpaceDN w:val="0"/>
        <w:adjustRightInd w:val="0"/>
        <w:spacing w:after="0" w:line="360" w:lineRule="auto"/>
        <w:jc w:val="both"/>
        <w:rPr>
          <w:rFonts w:ascii="Arial" w:eastAsia="Times New Roman" w:hAnsi="Arial" w:cs="Arial"/>
          <w:b/>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b/>
          <w:sz w:val="24"/>
          <w:szCs w:val="24"/>
          <w:lang w:eastAsia="es-MX"/>
        </w:rPr>
      </w:pPr>
      <w:r w:rsidRPr="007E020B">
        <w:rPr>
          <w:rFonts w:ascii="Arial" w:eastAsia="Times New Roman" w:hAnsi="Arial" w:cs="Arial"/>
          <w:b/>
          <w:sz w:val="24"/>
          <w:szCs w:val="24"/>
          <w:lang w:eastAsia="es-MX"/>
        </w:rPr>
        <w:t>C) Industrial</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val="es-ES_tradnl" w:eastAsia="es-MX"/>
        </w:rPr>
      </w:pPr>
      <w:r w:rsidRPr="007E020B">
        <w:rPr>
          <w:rFonts w:ascii="Arial" w:eastAsia="Times New Roman" w:hAnsi="Arial" w:cs="Arial"/>
          <w:sz w:val="24"/>
          <w:szCs w:val="24"/>
          <w:lang w:eastAsia="es-MX"/>
        </w:rPr>
        <w:t xml:space="preserve">1.- </w:t>
      </w:r>
      <w:r w:rsidRPr="007E020B">
        <w:rPr>
          <w:rFonts w:ascii="Arial" w:eastAsia="Times New Roman" w:hAnsi="Arial" w:cs="Arial"/>
          <w:sz w:val="24"/>
          <w:szCs w:val="24"/>
          <w:lang w:val="es-ES_tradnl" w:eastAsia="es-MX"/>
        </w:rPr>
        <w:t>Por recolección periódica 0</w:t>
      </w:r>
      <w:r w:rsidRPr="007E020B">
        <w:rPr>
          <w:rFonts w:ascii="Arial" w:eastAsia="Times New Roman" w:hAnsi="Arial" w:cs="Arial"/>
          <w:b/>
          <w:sz w:val="24"/>
          <w:szCs w:val="24"/>
          <w:lang w:val="es-ES_tradnl" w:eastAsia="es-MX"/>
        </w:rPr>
        <w:t>.</w:t>
      </w:r>
      <w:r w:rsidRPr="007E020B">
        <w:rPr>
          <w:rFonts w:ascii="Arial" w:eastAsia="Times New Roman" w:hAnsi="Arial" w:cs="Arial"/>
          <w:sz w:val="24"/>
          <w:szCs w:val="24"/>
          <w:lang w:val="es-ES_tradnl" w:eastAsia="es-MX"/>
        </w:rPr>
        <w:t xml:space="preserve">56 veces </w:t>
      </w:r>
      <w:r w:rsidRPr="007E020B">
        <w:rPr>
          <w:rFonts w:ascii="Arial" w:eastAsia="Times New Roman" w:hAnsi="Arial" w:cs="Arial"/>
          <w:sz w:val="24"/>
          <w:szCs w:val="24"/>
          <w:lang w:eastAsia="es-MX"/>
        </w:rPr>
        <w:t xml:space="preserve">la Unidad de Medida y Actualización </w:t>
      </w:r>
      <w:r w:rsidRPr="007E020B">
        <w:rPr>
          <w:rFonts w:ascii="Arial" w:eastAsia="Times New Roman" w:hAnsi="Arial" w:cs="Arial"/>
          <w:sz w:val="24"/>
          <w:szCs w:val="24"/>
          <w:lang w:val="es-ES_tradnl" w:eastAsia="es-MX"/>
        </w:rPr>
        <w:t>por cada tambor de 200 kg. equivalente a 2 bolsas de .90 x 1.20 m.</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2.- </w:t>
      </w:r>
      <w:r w:rsidRPr="007E020B">
        <w:rPr>
          <w:rFonts w:ascii="Arial" w:eastAsia="Times New Roman" w:hAnsi="Arial" w:cs="Arial"/>
          <w:sz w:val="24"/>
          <w:szCs w:val="24"/>
          <w:lang w:val="es-ES_tradnl" w:eastAsia="es-MX"/>
        </w:rPr>
        <w:t>Por cada viaje de recolección por tonelada y/o metro cubico</w:t>
      </w:r>
      <w:r w:rsidRPr="007E020B">
        <w:rPr>
          <w:rFonts w:ascii="Arial" w:eastAsia="Times New Roman" w:hAnsi="Arial" w:cs="Arial"/>
          <w:sz w:val="24"/>
          <w:szCs w:val="24"/>
          <w:lang w:eastAsia="es-MX"/>
        </w:rPr>
        <w:t xml:space="preserve"> 18.35 veces la Unidad de Medida y Actualización vigente.</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contextualSpacing/>
        <w:jc w:val="both"/>
        <w:rPr>
          <w:rFonts w:ascii="Arial" w:eastAsia="Times New Roman" w:hAnsi="Arial" w:cs="Arial"/>
          <w:b/>
          <w:sz w:val="24"/>
          <w:szCs w:val="24"/>
          <w:lang w:eastAsia="es-MX"/>
        </w:rPr>
      </w:pPr>
      <w:r w:rsidRPr="007E020B">
        <w:rPr>
          <w:rFonts w:ascii="Arial" w:eastAsia="Times New Roman" w:hAnsi="Arial" w:cs="Arial"/>
          <w:b/>
          <w:sz w:val="24"/>
          <w:szCs w:val="24"/>
          <w:lang w:eastAsia="es-MX"/>
        </w:rPr>
        <w:t>I.- Limpieza de terreno baldío</w:t>
      </w:r>
    </w:p>
    <w:p w:rsidR="00F23808" w:rsidRPr="007E020B" w:rsidRDefault="00F23808" w:rsidP="00F23808">
      <w:pPr>
        <w:autoSpaceDE w:val="0"/>
        <w:autoSpaceDN w:val="0"/>
        <w:adjustRightInd w:val="0"/>
        <w:spacing w:after="0" w:line="360" w:lineRule="auto"/>
        <w:jc w:val="both"/>
        <w:rPr>
          <w:rFonts w:ascii="Arial" w:eastAsia="Times New Roman" w:hAnsi="Arial" w:cs="Arial"/>
          <w:b/>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Por metro cuadrado </w:t>
      </w:r>
      <w:r w:rsidRPr="007E020B">
        <w:rPr>
          <w:rFonts w:ascii="Arial" w:eastAsia="Times New Roman" w:hAnsi="Arial" w:cs="Arial"/>
          <w:b/>
          <w:sz w:val="24"/>
          <w:szCs w:val="24"/>
          <w:lang w:eastAsia="es-MX"/>
        </w:rPr>
        <w:t>.</w:t>
      </w:r>
      <w:r w:rsidRPr="007E020B">
        <w:rPr>
          <w:rFonts w:ascii="Arial" w:eastAsia="Times New Roman" w:hAnsi="Arial" w:cs="Arial"/>
          <w:sz w:val="24"/>
          <w:szCs w:val="24"/>
          <w:lang w:eastAsia="es-MX"/>
        </w:rPr>
        <w:t>310 veces la Unidad de Medida y Actualización vigente.</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II.- Por el uso de basureros propiedad del municipio se cobrará:</w:t>
      </w:r>
    </w:p>
    <w:p w:rsidR="00F23808" w:rsidRPr="007E020B" w:rsidRDefault="00F23808" w:rsidP="00F23808">
      <w:pPr>
        <w:autoSpaceDE w:val="0"/>
        <w:autoSpaceDN w:val="0"/>
        <w:adjustRightInd w:val="0"/>
        <w:spacing w:after="0" w:line="360" w:lineRule="auto"/>
        <w:jc w:val="center"/>
        <w:rPr>
          <w:rFonts w:ascii="Arial" w:eastAsia="Times New Roman" w:hAnsi="Arial" w:cs="Arial"/>
          <w:b/>
          <w:sz w:val="24"/>
          <w:szCs w:val="24"/>
          <w:lang w:eastAsia="es-MX"/>
        </w:rPr>
      </w:pPr>
      <w:r w:rsidRPr="007E020B">
        <w:rPr>
          <w:rFonts w:ascii="Arial" w:eastAsia="Times New Roman" w:hAnsi="Arial" w:cs="Arial"/>
          <w:sz w:val="24"/>
          <w:szCs w:val="24"/>
          <w:lang w:eastAsia="es-MX"/>
        </w:rPr>
        <w:t xml:space="preserve">                                                                                    </w:t>
      </w:r>
      <w:r w:rsidRPr="007E020B">
        <w:rPr>
          <w:rFonts w:ascii="Arial" w:eastAsia="Times New Roman" w:hAnsi="Arial" w:cs="Arial"/>
          <w:b/>
          <w:sz w:val="24"/>
          <w:szCs w:val="24"/>
          <w:lang w:eastAsia="es-MX"/>
        </w:rPr>
        <w:t>UMA</w:t>
      </w:r>
    </w:p>
    <w:tbl>
      <w:tblPr>
        <w:tblStyle w:val="Tablaconcuadrcula2"/>
        <w:tblW w:w="8668" w:type="dxa"/>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282"/>
      </w:tblGrid>
      <w:tr w:rsidR="00F23808" w:rsidRPr="007E020B" w:rsidTr="007E182A">
        <w:tc>
          <w:tcPr>
            <w:tcW w:w="5386" w:type="dxa"/>
          </w:tcPr>
          <w:p w:rsidR="00F23808" w:rsidRPr="007E020B" w:rsidRDefault="00F23808" w:rsidP="00F23808">
            <w:pPr>
              <w:autoSpaceDE w:val="0"/>
              <w:autoSpaceDN w:val="0"/>
              <w:adjustRightInd w:val="0"/>
              <w:spacing w:line="360" w:lineRule="auto"/>
              <w:contextualSpacing/>
              <w:jc w:val="both"/>
              <w:rPr>
                <w:rFonts w:ascii="Arial" w:hAnsi="Arial" w:cs="Arial"/>
                <w:sz w:val="24"/>
                <w:szCs w:val="24"/>
                <w:lang w:eastAsia="es-MX"/>
              </w:rPr>
            </w:pPr>
            <w:r w:rsidRPr="007E020B">
              <w:rPr>
                <w:rFonts w:ascii="Arial" w:hAnsi="Arial" w:cs="Arial"/>
                <w:sz w:val="24"/>
                <w:szCs w:val="24"/>
                <w:lang w:eastAsia="es-MX"/>
              </w:rPr>
              <w:t>A) Basura domiciliaria ---------------</w:t>
            </w:r>
            <w:r w:rsidR="007E182A">
              <w:rPr>
                <w:rFonts w:ascii="Arial" w:hAnsi="Arial" w:cs="Arial"/>
                <w:sz w:val="24"/>
                <w:szCs w:val="24"/>
                <w:lang w:eastAsia="es-MX"/>
              </w:rPr>
              <w:t>-------------------</w:t>
            </w:r>
          </w:p>
        </w:tc>
        <w:tc>
          <w:tcPr>
            <w:tcW w:w="3282" w:type="dxa"/>
          </w:tcPr>
          <w:p w:rsidR="00F23808" w:rsidRPr="007E020B" w:rsidRDefault="00F23808" w:rsidP="00F23808">
            <w:pPr>
              <w:autoSpaceDE w:val="0"/>
              <w:autoSpaceDN w:val="0"/>
              <w:adjustRightInd w:val="0"/>
              <w:spacing w:line="360" w:lineRule="auto"/>
              <w:ind w:hanging="37"/>
              <w:jc w:val="both"/>
              <w:rPr>
                <w:rFonts w:ascii="Arial" w:hAnsi="Arial" w:cs="Arial"/>
                <w:sz w:val="24"/>
                <w:szCs w:val="24"/>
                <w:lang w:eastAsia="es-MX"/>
              </w:rPr>
            </w:pPr>
            <w:r w:rsidRPr="007E020B">
              <w:rPr>
                <w:rFonts w:ascii="Arial" w:hAnsi="Arial" w:cs="Arial"/>
                <w:sz w:val="24"/>
                <w:szCs w:val="24"/>
                <w:lang w:eastAsia="es-MX"/>
              </w:rPr>
              <w:t>2.89 UMA por tonelada o m</w:t>
            </w:r>
            <w:r w:rsidRPr="007E020B">
              <w:rPr>
                <w:rFonts w:ascii="Arial" w:hAnsi="Arial" w:cs="Arial"/>
                <w:sz w:val="24"/>
                <w:szCs w:val="24"/>
                <w:vertAlign w:val="superscript"/>
                <w:lang w:eastAsia="es-MX"/>
              </w:rPr>
              <w:t>3</w:t>
            </w:r>
            <w:r w:rsidRPr="007E020B">
              <w:rPr>
                <w:rFonts w:ascii="Arial" w:hAnsi="Arial" w:cs="Arial"/>
                <w:sz w:val="24"/>
                <w:szCs w:val="24"/>
                <w:lang w:eastAsia="es-MX"/>
              </w:rPr>
              <w:t xml:space="preserve"> </w:t>
            </w:r>
          </w:p>
        </w:tc>
      </w:tr>
      <w:tr w:rsidR="00F23808" w:rsidRPr="007E020B" w:rsidTr="007E182A">
        <w:tc>
          <w:tcPr>
            <w:tcW w:w="5386" w:type="dxa"/>
          </w:tcPr>
          <w:p w:rsidR="00F23808" w:rsidRPr="007E020B" w:rsidRDefault="00F23808" w:rsidP="00F23808">
            <w:pPr>
              <w:autoSpaceDE w:val="0"/>
              <w:autoSpaceDN w:val="0"/>
              <w:adjustRightInd w:val="0"/>
              <w:spacing w:line="360" w:lineRule="auto"/>
              <w:jc w:val="both"/>
              <w:rPr>
                <w:rFonts w:ascii="Arial" w:hAnsi="Arial" w:cs="Arial"/>
                <w:sz w:val="24"/>
                <w:szCs w:val="24"/>
                <w:lang w:eastAsia="es-MX"/>
              </w:rPr>
            </w:pPr>
            <w:r w:rsidRPr="007E020B">
              <w:rPr>
                <w:rFonts w:ascii="Arial" w:hAnsi="Arial" w:cs="Arial"/>
                <w:sz w:val="24"/>
                <w:szCs w:val="24"/>
                <w:lang w:eastAsia="es-MX"/>
              </w:rPr>
              <w:t>B) Desechos orgánicos--------------</w:t>
            </w:r>
            <w:r w:rsidR="007E182A">
              <w:rPr>
                <w:rFonts w:ascii="Arial" w:hAnsi="Arial" w:cs="Arial"/>
                <w:sz w:val="24"/>
                <w:szCs w:val="24"/>
                <w:lang w:eastAsia="es-MX"/>
              </w:rPr>
              <w:t>-------------------</w:t>
            </w:r>
          </w:p>
        </w:tc>
        <w:tc>
          <w:tcPr>
            <w:tcW w:w="3282" w:type="dxa"/>
          </w:tcPr>
          <w:p w:rsidR="00F23808" w:rsidRPr="007E020B" w:rsidRDefault="00F23808" w:rsidP="00F23808">
            <w:pPr>
              <w:autoSpaceDE w:val="0"/>
              <w:autoSpaceDN w:val="0"/>
              <w:adjustRightInd w:val="0"/>
              <w:spacing w:line="360" w:lineRule="auto"/>
              <w:ind w:hanging="37"/>
              <w:jc w:val="both"/>
              <w:rPr>
                <w:rFonts w:ascii="Arial" w:hAnsi="Arial" w:cs="Arial"/>
                <w:sz w:val="24"/>
                <w:szCs w:val="24"/>
                <w:lang w:eastAsia="es-MX"/>
              </w:rPr>
            </w:pPr>
            <w:r w:rsidRPr="007E020B">
              <w:rPr>
                <w:rFonts w:ascii="Arial" w:hAnsi="Arial" w:cs="Arial"/>
                <w:sz w:val="24"/>
                <w:szCs w:val="24"/>
                <w:lang w:eastAsia="es-MX"/>
              </w:rPr>
              <w:t>3.26 UMA por tonelada o m</w:t>
            </w:r>
            <w:r w:rsidRPr="007E020B">
              <w:rPr>
                <w:rFonts w:ascii="Arial" w:hAnsi="Arial" w:cs="Arial"/>
                <w:sz w:val="24"/>
                <w:szCs w:val="24"/>
                <w:vertAlign w:val="superscript"/>
                <w:lang w:eastAsia="es-MX"/>
              </w:rPr>
              <w:t>3</w:t>
            </w:r>
          </w:p>
        </w:tc>
      </w:tr>
      <w:tr w:rsidR="00F23808" w:rsidRPr="007E020B" w:rsidTr="007E182A">
        <w:tc>
          <w:tcPr>
            <w:tcW w:w="5386" w:type="dxa"/>
          </w:tcPr>
          <w:p w:rsidR="00F23808" w:rsidRPr="007E020B" w:rsidRDefault="00F23808" w:rsidP="00F23808">
            <w:pPr>
              <w:autoSpaceDE w:val="0"/>
              <w:autoSpaceDN w:val="0"/>
              <w:adjustRightInd w:val="0"/>
              <w:spacing w:line="360" w:lineRule="auto"/>
              <w:jc w:val="both"/>
              <w:rPr>
                <w:rFonts w:ascii="Arial" w:hAnsi="Arial" w:cs="Arial"/>
                <w:sz w:val="24"/>
                <w:szCs w:val="24"/>
                <w:lang w:eastAsia="es-MX"/>
              </w:rPr>
            </w:pPr>
            <w:r w:rsidRPr="007E020B">
              <w:rPr>
                <w:rFonts w:ascii="Arial" w:hAnsi="Arial" w:cs="Arial"/>
                <w:sz w:val="24"/>
                <w:szCs w:val="24"/>
                <w:lang w:eastAsia="es-MX"/>
              </w:rPr>
              <w:t>C) Desechos industriales -----------</w:t>
            </w:r>
            <w:r w:rsidR="007E182A">
              <w:rPr>
                <w:rFonts w:ascii="Arial" w:hAnsi="Arial" w:cs="Arial"/>
                <w:sz w:val="24"/>
                <w:szCs w:val="24"/>
                <w:lang w:eastAsia="es-MX"/>
              </w:rPr>
              <w:t>-------------------</w:t>
            </w:r>
          </w:p>
        </w:tc>
        <w:tc>
          <w:tcPr>
            <w:tcW w:w="3282" w:type="dxa"/>
          </w:tcPr>
          <w:p w:rsidR="00F23808" w:rsidRPr="007E020B" w:rsidRDefault="00F23808" w:rsidP="00F23808">
            <w:pPr>
              <w:autoSpaceDE w:val="0"/>
              <w:autoSpaceDN w:val="0"/>
              <w:adjustRightInd w:val="0"/>
              <w:spacing w:line="360" w:lineRule="auto"/>
              <w:ind w:hanging="37"/>
              <w:jc w:val="both"/>
              <w:rPr>
                <w:rFonts w:ascii="Arial" w:hAnsi="Arial" w:cs="Arial"/>
                <w:sz w:val="24"/>
                <w:szCs w:val="24"/>
                <w:lang w:eastAsia="es-MX"/>
              </w:rPr>
            </w:pPr>
            <w:r w:rsidRPr="007E020B">
              <w:rPr>
                <w:rFonts w:ascii="Arial" w:hAnsi="Arial" w:cs="Arial"/>
                <w:sz w:val="24"/>
                <w:szCs w:val="24"/>
                <w:lang w:eastAsia="es-MX"/>
              </w:rPr>
              <w:t>3.61 UMA por tonelada o m</w:t>
            </w:r>
            <w:r w:rsidRPr="007E020B">
              <w:rPr>
                <w:rFonts w:ascii="Arial" w:hAnsi="Arial" w:cs="Arial"/>
                <w:sz w:val="24"/>
                <w:szCs w:val="24"/>
                <w:vertAlign w:val="superscript"/>
                <w:lang w:eastAsia="es-MX"/>
              </w:rPr>
              <w:t>3</w:t>
            </w:r>
          </w:p>
        </w:tc>
      </w:tr>
    </w:tbl>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Sin afectar lo mencionado anteriormente, los usuarios del servicio de recolección de basura doméstico que paguen en una sola exhibición el importe anual por este servicio, gozarán de un descuento del 20% de la tarifa que corresponda, siempre que dicho pago se realice durante los meses de enero y febrero de cada año. </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tabs>
          <w:tab w:val="left" w:pos="9781"/>
        </w:tabs>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VII</w:t>
      </w:r>
    </w:p>
    <w:p w:rsidR="00F23808" w:rsidRPr="007E020B" w:rsidRDefault="00F23808" w:rsidP="00F23808">
      <w:pPr>
        <w:widowControl w:val="0"/>
        <w:tabs>
          <w:tab w:val="left" w:pos="8400"/>
          <w:tab w:val="left" w:pos="9781"/>
        </w:tabs>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Derechos por Servicios de Agua Potable, Alcantarillado y Saneamiento.</w:t>
      </w:r>
    </w:p>
    <w:p w:rsidR="00F23808" w:rsidRPr="007E020B" w:rsidRDefault="00F23808" w:rsidP="00F23808">
      <w:pPr>
        <w:widowControl w:val="0"/>
        <w:autoSpaceDE w:val="0"/>
        <w:autoSpaceDN w:val="0"/>
        <w:adjustRightInd w:val="0"/>
        <w:spacing w:after="0" w:line="360" w:lineRule="auto"/>
        <w:rPr>
          <w:rFonts w:ascii="Arial" w:eastAsia="Times New Roman" w:hAnsi="Arial" w:cs="Arial"/>
          <w:b/>
          <w:bCs/>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43.- </w:t>
      </w:r>
      <w:r w:rsidRPr="007E020B">
        <w:rPr>
          <w:rFonts w:ascii="Arial" w:eastAsia="Times New Roman" w:hAnsi="Arial" w:cs="Arial"/>
          <w:sz w:val="24"/>
          <w:szCs w:val="24"/>
          <w:lang w:eastAsia="es-MX"/>
        </w:rPr>
        <w:t>Por los servicios de agua potable, Alcantarillado y Saneamiento, que preste el Municipio por conducto de su sistema de agua potable y alcantarillado, se pagarán mensualmente las siguientes tarifas:</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object w:dxaOrig="8865" w:dyaOrig="3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15pt;height:161.9pt" o:ole="">
            <v:imagedata r:id="rId9" o:title=""/>
          </v:shape>
          <o:OLEObject Type="Embed" ProgID="Excel.Sheet.12" ShapeID="_x0000_i1025" DrawAspect="Content" ObjectID="_1636358862" r:id="rId10"/>
        </w:objec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tbl>
      <w:tblPr>
        <w:tblW w:w="8946" w:type="dxa"/>
        <w:tblInd w:w="55" w:type="dxa"/>
        <w:tblCellMar>
          <w:left w:w="70" w:type="dxa"/>
          <w:right w:w="70" w:type="dxa"/>
        </w:tblCellMar>
        <w:tblLook w:val="04A0" w:firstRow="1" w:lastRow="0" w:firstColumn="1" w:lastColumn="0" w:noHBand="0" w:noVBand="1"/>
      </w:tblPr>
      <w:tblGrid>
        <w:gridCol w:w="2771"/>
        <w:gridCol w:w="2846"/>
        <w:gridCol w:w="3329"/>
      </w:tblGrid>
      <w:tr w:rsidR="00F23808" w:rsidRPr="007E020B" w:rsidTr="00F23808">
        <w:trPr>
          <w:trHeight w:val="315"/>
        </w:trPr>
        <w:tc>
          <w:tcPr>
            <w:tcW w:w="8946" w:type="dxa"/>
            <w:gridSpan w:val="3"/>
            <w:tcBorders>
              <w:top w:val="single" w:sz="4" w:space="0" w:color="auto"/>
              <w:left w:val="single" w:sz="8" w:space="0" w:color="auto"/>
              <w:bottom w:val="single" w:sz="8" w:space="0" w:color="auto"/>
              <w:right w:val="single" w:sz="4" w:space="0" w:color="000000"/>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TARIFAS CON SERVICIO MEDIDO</w:t>
            </w:r>
          </w:p>
        </w:tc>
      </w:tr>
      <w:tr w:rsidR="00F23808" w:rsidRPr="007E020B" w:rsidTr="00F23808">
        <w:trPr>
          <w:trHeight w:val="315"/>
        </w:trPr>
        <w:tc>
          <w:tcPr>
            <w:tcW w:w="8946" w:type="dxa"/>
            <w:gridSpan w:val="3"/>
            <w:tcBorders>
              <w:top w:val="single" w:sz="4" w:space="0" w:color="auto"/>
              <w:left w:val="single" w:sz="8" w:space="0" w:color="auto"/>
              <w:bottom w:val="single" w:sz="8" w:space="0" w:color="auto"/>
              <w:right w:val="single" w:sz="4" w:space="0" w:color="000000"/>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DOMÉSTICO MEDIDO</w:t>
            </w:r>
          </w:p>
        </w:tc>
      </w:tr>
      <w:tr w:rsidR="00F23808" w:rsidRPr="007E020B" w:rsidTr="00F23808">
        <w:trPr>
          <w:trHeight w:val="315"/>
        </w:trPr>
        <w:tc>
          <w:tcPr>
            <w:tcW w:w="2771" w:type="dxa"/>
            <w:tcBorders>
              <w:top w:val="single" w:sz="4" w:space="0" w:color="auto"/>
              <w:left w:val="single" w:sz="8" w:space="0" w:color="auto"/>
              <w:bottom w:val="single" w:sz="8" w:space="0" w:color="auto"/>
              <w:right w:val="single" w:sz="4" w:space="0" w:color="auto"/>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CONSUMO MÍNIMO</w:t>
            </w:r>
          </w:p>
        </w:tc>
        <w:tc>
          <w:tcPr>
            <w:tcW w:w="2846" w:type="dxa"/>
            <w:tcBorders>
              <w:top w:val="single" w:sz="4" w:space="0" w:color="auto"/>
              <w:left w:val="single" w:sz="8" w:space="0" w:color="auto"/>
              <w:bottom w:val="single" w:sz="8" w:space="0" w:color="auto"/>
              <w:right w:val="single" w:sz="4" w:space="0" w:color="auto"/>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CONSUMO MÁXIMO</w:t>
            </w:r>
          </w:p>
        </w:tc>
        <w:tc>
          <w:tcPr>
            <w:tcW w:w="3329" w:type="dxa"/>
            <w:tcBorders>
              <w:top w:val="single" w:sz="4" w:space="0" w:color="auto"/>
              <w:left w:val="single" w:sz="8" w:space="0" w:color="auto"/>
              <w:bottom w:val="single" w:sz="8" w:space="0" w:color="auto"/>
              <w:right w:val="single" w:sz="4" w:space="0" w:color="auto"/>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PRECIO POR M3</w:t>
            </w:r>
          </w:p>
        </w:tc>
      </w:tr>
      <w:tr w:rsidR="00F23808" w:rsidRPr="007E020B" w:rsidTr="00F23808">
        <w:trPr>
          <w:trHeight w:val="300"/>
        </w:trPr>
        <w:tc>
          <w:tcPr>
            <w:tcW w:w="2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0</w:t>
            </w:r>
          </w:p>
        </w:tc>
        <w:tc>
          <w:tcPr>
            <w:tcW w:w="2846" w:type="dxa"/>
            <w:tcBorders>
              <w:top w:val="single" w:sz="4" w:space="0" w:color="auto"/>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20</w:t>
            </w:r>
          </w:p>
        </w:tc>
        <w:tc>
          <w:tcPr>
            <w:tcW w:w="3329" w:type="dxa"/>
            <w:tcBorders>
              <w:top w:val="single" w:sz="4" w:space="0" w:color="auto"/>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2.75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20.01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30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3.65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30.01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40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4.00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40.01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60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4.40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60.01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100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5.00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100.01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200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5.50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200.01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300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6.05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300.01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400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6.66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400.01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600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7.32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600.01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99999</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8.05 </w:t>
            </w:r>
          </w:p>
        </w:tc>
      </w:tr>
      <w:tr w:rsidR="00F23808" w:rsidRPr="007E020B" w:rsidTr="00F23808">
        <w:trPr>
          <w:trHeight w:val="315"/>
        </w:trPr>
        <w:tc>
          <w:tcPr>
            <w:tcW w:w="8946" w:type="dxa"/>
            <w:gridSpan w:val="3"/>
            <w:tcBorders>
              <w:top w:val="single" w:sz="4" w:space="0" w:color="auto"/>
              <w:left w:val="single" w:sz="8" w:space="0" w:color="auto"/>
              <w:bottom w:val="single" w:sz="8" w:space="0" w:color="auto"/>
              <w:right w:val="single" w:sz="4" w:space="0" w:color="000000"/>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COMERCIAL MEDIDO</w:t>
            </w:r>
          </w:p>
        </w:tc>
      </w:tr>
      <w:tr w:rsidR="00F23808" w:rsidRPr="007E020B" w:rsidTr="00F23808">
        <w:trPr>
          <w:trHeight w:val="300"/>
        </w:trPr>
        <w:tc>
          <w:tcPr>
            <w:tcW w:w="2771" w:type="dxa"/>
            <w:tcBorders>
              <w:top w:val="single" w:sz="4" w:space="0" w:color="auto"/>
              <w:left w:val="single" w:sz="8" w:space="0" w:color="auto"/>
              <w:bottom w:val="nil"/>
              <w:right w:val="single" w:sz="4" w:space="0" w:color="auto"/>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CONSUMO MÍNIMO</w:t>
            </w:r>
          </w:p>
        </w:tc>
        <w:tc>
          <w:tcPr>
            <w:tcW w:w="2846" w:type="dxa"/>
            <w:tcBorders>
              <w:top w:val="single" w:sz="4" w:space="0" w:color="auto"/>
              <w:left w:val="single" w:sz="8" w:space="0" w:color="auto"/>
              <w:bottom w:val="nil"/>
              <w:right w:val="single" w:sz="4" w:space="0" w:color="auto"/>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CONSUMO MÁXIMO</w:t>
            </w:r>
          </w:p>
        </w:tc>
        <w:tc>
          <w:tcPr>
            <w:tcW w:w="3329" w:type="dxa"/>
            <w:tcBorders>
              <w:top w:val="single" w:sz="4" w:space="0" w:color="auto"/>
              <w:left w:val="single" w:sz="8" w:space="0" w:color="auto"/>
              <w:bottom w:val="nil"/>
              <w:right w:val="single" w:sz="4" w:space="0" w:color="auto"/>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PRECIO POR M3</w:t>
            </w:r>
          </w:p>
        </w:tc>
      </w:tr>
      <w:tr w:rsidR="00F23808" w:rsidRPr="007E020B" w:rsidTr="00F23808">
        <w:trPr>
          <w:trHeight w:val="300"/>
        </w:trPr>
        <w:tc>
          <w:tcPr>
            <w:tcW w:w="2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0</w:t>
            </w:r>
          </w:p>
        </w:tc>
        <w:tc>
          <w:tcPr>
            <w:tcW w:w="2846" w:type="dxa"/>
            <w:tcBorders>
              <w:top w:val="single" w:sz="4" w:space="0" w:color="auto"/>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30</w:t>
            </w:r>
          </w:p>
        </w:tc>
        <w:tc>
          <w:tcPr>
            <w:tcW w:w="3329" w:type="dxa"/>
            <w:tcBorders>
              <w:top w:val="single" w:sz="4" w:space="0" w:color="auto"/>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4.67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30.01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60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4.95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60.01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100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5.45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100.01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200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6.00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200.01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400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6.60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400.01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750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7.26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750.01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1500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8.00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1500.01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99999</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8.80 </w:t>
            </w:r>
          </w:p>
        </w:tc>
      </w:tr>
      <w:tr w:rsidR="00F23808" w:rsidRPr="007E020B" w:rsidTr="00F23808">
        <w:trPr>
          <w:trHeight w:val="315"/>
        </w:trPr>
        <w:tc>
          <w:tcPr>
            <w:tcW w:w="8946" w:type="dxa"/>
            <w:gridSpan w:val="3"/>
            <w:tcBorders>
              <w:top w:val="single" w:sz="4" w:space="0" w:color="auto"/>
              <w:left w:val="single" w:sz="8" w:space="0" w:color="auto"/>
              <w:bottom w:val="single" w:sz="8" w:space="0" w:color="auto"/>
              <w:right w:val="single" w:sz="4" w:space="0" w:color="000000"/>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MIXTO MEDIDO</w:t>
            </w:r>
          </w:p>
        </w:tc>
      </w:tr>
      <w:tr w:rsidR="00F23808" w:rsidRPr="007E020B" w:rsidTr="00F23808">
        <w:trPr>
          <w:trHeight w:val="300"/>
        </w:trPr>
        <w:tc>
          <w:tcPr>
            <w:tcW w:w="2771" w:type="dxa"/>
            <w:tcBorders>
              <w:top w:val="single" w:sz="4" w:space="0" w:color="auto"/>
              <w:left w:val="single" w:sz="8" w:space="0" w:color="auto"/>
              <w:bottom w:val="nil"/>
              <w:right w:val="single" w:sz="4" w:space="0" w:color="auto"/>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CONSUMO MÍNIMO</w:t>
            </w:r>
          </w:p>
        </w:tc>
        <w:tc>
          <w:tcPr>
            <w:tcW w:w="2846" w:type="dxa"/>
            <w:tcBorders>
              <w:top w:val="single" w:sz="4" w:space="0" w:color="auto"/>
              <w:left w:val="single" w:sz="8" w:space="0" w:color="auto"/>
              <w:bottom w:val="nil"/>
              <w:right w:val="single" w:sz="4" w:space="0" w:color="auto"/>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CONSUMO MÁXIMO</w:t>
            </w:r>
          </w:p>
        </w:tc>
        <w:tc>
          <w:tcPr>
            <w:tcW w:w="3329" w:type="dxa"/>
            <w:tcBorders>
              <w:top w:val="single" w:sz="4" w:space="0" w:color="auto"/>
              <w:left w:val="single" w:sz="8" w:space="0" w:color="auto"/>
              <w:bottom w:val="nil"/>
              <w:right w:val="single" w:sz="4" w:space="0" w:color="auto"/>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PRECIO POR M3</w:t>
            </w:r>
          </w:p>
        </w:tc>
      </w:tr>
      <w:tr w:rsidR="00F23808" w:rsidRPr="007E020B" w:rsidTr="00F23808">
        <w:trPr>
          <w:trHeight w:val="300"/>
        </w:trPr>
        <w:tc>
          <w:tcPr>
            <w:tcW w:w="2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0</w:t>
            </w:r>
          </w:p>
        </w:tc>
        <w:tc>
          <w:tcPr>
            <w:tcW w:w="2846" w:type="dxa"/>
            <w:tcBorders>
              <w:top w:val="single" w:sz="4" w:space="0" w:color="auto"/>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30</w:t>
            </w:r>
          </w:p>
        </w:tc>
        <w:tc>
          <w:tcPr>
            <w:tcW w:w="3329" w:type="dxa"/>
            <w:tcBorders>
              <w:top w:val="single" w:sz="4" w:space="0" w:color="auto"/>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3.15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30.01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60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3.41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60.01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100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4.40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100.01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200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5.31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200.01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400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7.00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400.01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750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7.57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750.01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1500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8.40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1500.01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99999</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9.00 </w:t>
            </w:r>
          </w:p>
        </w:tc>
      </w:tr>
      <w:tr w:rsidR="00F23808" w:rsidRPr="007E020B" w:rsidTr="00F23808">
        <w:trPr>
          <w:trHeight w:val="315"/>
        </w:trPr>
        <w:tc>
          <w:tcPr>
            <w:tcW w:w="8946" w:type="dxa"/>
            <w:gridSpan w:val="3"/>
            <w:tcBorders>
              <w:top w:val="single" w:sz="4" w:space="0" w:color="auto"/>
              <w:left w:val="single" w:sz="8" w:space="0" w:color="auto"/>
              <w:bottom w:val="single" w:sz="8" w:space="0" w:color="auto"/>
              <w:right w:val="single" w:sz="4" w:space="0" w:color="000000"/>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INDUSTRIAL MEDIDO</w:t>
            </w:r>
          </w:p>
        </w:tc>
      </w:tr>
      <w:tr w:rsidR="00F23808" w:rsidRPr="007E020B" w:rsidTr="00F23808">
        <w:trPr>
          <w:trHeight w:val="300"/>
        </w:trPr>
        <w:tc>
          <w:tcPr>
            <w:tcW w:w="2771" w:type="dxa"/>
            <w:tcBorders>
              <w:top w:val="single" w:sz="4" w:space="0" w:color="auto"/>
              <w:left w:val="single" w:sz="8" w:space="0" w:color="auto"/>
              <w:bottom w:val="nil"/>
              <w:right w:val="single" w:sz="4" w:space="0" w:color="auto"/>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CONSUMO MÍNIMO</w:t>
            </w:r>
          </w:p>
        </w:tc>
        <w:tc>
          <w:tcPr>
            <w:tcW w:w="2846" w:type="dxa"/>
            <w:tcBorders>
              <w:top w:val="single" w:sz="4" w:space="0" w:color="auto"/>
              <w:left w:val="single" w:sz="8" w:space="0" w:color="auto"/>
              <w:bottom w:val="nil"/>
              <w:right w:val="single" w:sz="4" w:space="0" w:color="auto"/>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CONSUMO MÁXIMO</w:t>
            </w:r>
          </w:p>
        </w:tc>
        <w:tc>
          <w:tcPr>
            <w:tcW w:w="3329" w:type="dxa"/>
            <w:tcBorders>
              <w:top w:val="single" w:sz="4" w:space="0" w:color="auto"/>
              <w:left w:val="single" w:sz="8" w:space="0" w:color="auto"/>
              <w:bottom w:val="nil"/>
              <w:right w:val="single" w:sz="4" w:space="0" w:color="auto"/>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PRECIO POR M3</w:t>
            </w:r>
          </w:p>
        </w:tc>
      </w:tr>
      <w:tr w:rsidR="00F23808" w:rsidRPr="007E020B" w:rsidTr="00F23808">
        <w:trPr>
          <w:trHeight w:val="300"/>
        </w:trPr>
        <w:tc>
          <w:tcPr>
            <w:tcW w:w="2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0</w:t>
            </w:r>
          </w:p>
        </w:tc>
        <w:tc>
          <w:tcPr>
            <w:tcW w:w="2846" w:type="dxa"/>
            <w:tcBorders>
              <w:top w:val="single" w:sz="4" w:space="0" w:color="auto"/>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30</w:t>
            </w:r>
          </w:p>
        </w:tc>
        <w:tc>
          <w:tcPr>
            <w:tcW w:w="3329" w:type="dxa"/>
            <w:tcBorders>
              <w:top w:val="single" w:sz="4" w:space="0" w:color="auto"/>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5.22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30.01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60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5.55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60.01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100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6.20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100.01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200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6.72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200.01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400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8.14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400.01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750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9.97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lastRenderedPageBreak/>
              <w:t>750.01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1500</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11.77 </w:t>
            </w:r>
          </w:p>
        </w:tc>
      </w:tr>
      <w:tr w:rsidR="00F23808" w:rsidRPr="007E020B" w:rsidTr="00F23808">
        <w:trPr>
          <w:trHeight w:val="300"/>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1500.01</w:t>
            </w:r>
          </w:p>
        </w:tc>
        <w:tc>
          <w:tcPr>
            <w:tcW w:w="2846"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99999</w:t>
            </w:r>
          </w:p>
        </w:tc>
        <w:tc>
          <w:tcPr>
            <w:tcW w:w="3329" w:type="dxa"/>
            <w:tcBorders>
              <w:top w:val="nil"/>
              <w:left w:val="nil"/>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12.40 </w:t>
            </w:r>
          </w:p>
        </w:tc>
      </w:tr>
    </w:tbl>
    <w:p w:rsidR="00F23808" w:rsidRPr="007E020B" w:rsidRDefault="00F23808" w:rsidP="00F23808">
      <w:pPr>
        <w:spacing w:after="0" w:line="360" w:lineRule="auto"/>
        <w:rPr>
          <w:rFonts w:ascii="Arial" w:eastAsia="Times New Roman" w:hAnsi="Arial" w:cs="Arial"/>
          <w:sz w:val="24"/>
          <w:szCs w:val="24"/>
          <w:lang w:eastAsia="es-MX"/>
        </w:rPr>
      </w:pPr>
    </w:p>
    <w:p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Otros conceptos:</w:t>
      </w:r>
    </w:p>
    <w:p w:rsidR="00F23808" w:rsidRPr="007E020B" w:rsidRDefault="00F23808" w:rsidP="00F23808">
      <w:pPr>
        <w:spacing w:after="0" w:line="360" w:lineRule="auto"/>
        <w:rPr>
          <w:rFonts w:ascii="Arial" w:eastAsia="Times New Roman" w:hAnsi="Arial" w:cs="Arial"/>
          <w:sz w:val="24"/>
          <w:szCs w:val="24"/>
          <w:lang w:eastAsia="es-MX"/>
        </w:rPr>
      </w:pPr>
    </w:p>
    <w:tbl>
      <w:tblPr>
        <w:tblW w:w="5760" w:type="dxa"/>
        <w:jc w:val="center"/>
        <w:tblCellMar>
          <w:left w:w="70" w:type="dxa"/>
          <w:right w:w="70" w:type="dxa"/>
        </w:tblCellMar>
        <w:tblLook w:val="04A0" w:firstRow="1" w:lastRow="0" w:firstColumn="1" w:lastColumn="0" w:noHBand="0" w:noVBand="1"/>
      </w:tblPr>
      <w:tblGrid>
        <w:gridCol w:w="3678"/>
        <w:gridCol w:w="2082"/>
      </w:tblGrid>
      <w:tr w:rsidR="00F23808" w:rsidRPr="007E020B" w:rsidTr="00F23808">
        <w:trPr>
          <w:trHeight w:val="300"/>
          <w:jc w:val="center"/>
        </w:trPr>
        <w:tc>
          <w:tcPr>
            <w:tcW w:w="5760" w:type="dxa"/>
            <w:gridSpan w:val="2"/>
            <w:tcBorders>
              <w:top w:val="single" w:sz="8" w:space="0" w:color="auto"/>
              <w:left w:val="single" w:sz="8" w:space="0" w:color="auto"/>
              <w:bottom w:val="nil"/>
              <w:right w:val="single" w:sz="8" w:space="0" w:color="000000"/>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TARIFA POR SERVICIO DE PIPA</w:t>
            </w:r>
          </w:p>
        </w:tc>
      </w:tr>
      <w:tr w:rsidR="00F23808" w:rsidRPr="007E020B" w:rsidTr="00F23808">
        <w:trPr>
          <w:trHeight w:val="315"/>
          <w:jc w:val="center"/>
        </w:trPr>
        <w:tc>
          <w:tcPr>
            <w:tcW w:w="3678" w:type="dxa"/>
            <w:tcBorders>
              <w:top w:val="single" w:sz="4" w:space="0" w:color="auto"/>
              <w:left w:val="single" w:sz="8" w:space="0" w:color="auto"/>
              <w:bottom w:val="single" w:sz="8" w:space="0" w:color="auto"/>
              <w:right w:val="single" w:sz="4" w:space="0" w:color="auto"/>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CONSUMO EN LITROS</w:t>
            </w:r>
          </w:p>
        </w:tc>
        <w:tc>
          <w:tcPr>
            <w:tcW w:w="2082" w:type="dxa"/>
            <w:tcBorders>
              <w:top w:val="single" w:sz="4" w:space="0" w:color="auto"/>
              <w:left w:val="nil"/>
              <w:bottom w:val="single" w:sz="8" w:space="0" w:color="auto"/>
              <w:right w:val="single" w:sz="8" w:space="0" w:color="auto"/>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Precio</w:t>
            </w:r>
          </w:p>
        </w:tc>
      </w:tr>
      <w:tr w:rsidR="00F23808" w:rsidRPr="007E020B" w:rsidTr="00F23808">
        <w:trPr>
          <w:trHeight w:val="300"/>
          <w:jc w:val="center"/>
        </w:trPr>
        <w:tc>
          <w:tcPr>
            <w:tcW w:w="3678" w:type="dxa"/>
            <w:tcBorders>
              <w:top w:val="nil"/>
              <w:left w:val="single" w:sz="8"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2,000</w:t>
            </w:r>
          </w:p>
        </w:tc>
        <w:tc>
          <w:tcPr>
            <w:tcW w:w="2082" w:type="dxa"/>
            <w:tcBorders>
              <w:top w:val="nil"/>
              <w:left w:val="nil"/>
              <w:bottom w:val="single" w:sz="4" w:space="0" w:color="auto"/>
              <w:right w:val="single" w:sz="8"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60.00</w:t>
            </w:r>
          </w:p>
        </w:tc>
      </w:tr>
      <w:tr w:rsidR="00F23808" w:rsidRPr="007E020B" w:rsidTr="00F23808">
        <w:trPr>
          <w:trHeight w:val="300"/>
          <w:jc w:val="center"/>
        </w:trPr>
        <w:tc>
          <w:tcPr>
            <w:tcW w:w="3678" w:type="dxa"/>
            <w:tcBorders>
              <w:top w:val="nil"/>
              <w:left w:val="single" w:sz="8"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4,000</w:t>
            </w:r>
          </w:p>
        </w:tc>
        <w:tc>
          <w:tcPr>
            <w:tcW w:w="2082" w:type="dxa"/>
            <w:tcBorders>
              <w:top w:val="nil"/>
              <w:left w:val="nil"/>
              <w:bottom w:val="single" w:sz="4" w:space="0" w:color="auto"/>
              <w:right w:val="single" w:sz="8"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120.00</w:t>
            </w:r>
          </w:p>
        </w:tc>
      </w:tr>
      <w:tr w:rsidR="00F23808" w:rsidRPr="007E020B" w:rsidTr="00F23808">
        <w:trPr>
          <w:trHeight w:val="300"/>
          <w:jc w:val="center"/>
        </w:trPr>
        <w:tc>
          <w:tcPr>
            <w:tcW w:w="3678" w:type="dxa"/>
            <w:tcBorders>
              <w:top w:val="nil"/>
              <w:left w:val="single" w:sz="8"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5,000</w:t>
            </w:r>
          </w:p>
        </w:tc>
        <w:tc>
          <w:tcPr>
            <w:tcW w:w="2082" w:type="dxa"/>
            <w:tcBorders>
              <w:top w:val="nil"/>
              <w:left w:val="nil"/>
              <w:bottom w:val="single" w:sz="4" w:space="0" w:color="auto"/>
              <w:right w:val="single" w:sz="8"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150.00</w:t>
            </w:r>
          </w:p>
        </w:tc>
      </w:tr>
      <w:tr w:rsidR="00F23808" w:rsidRPr="007E020B" w:rsidTr="00F23808">
        <w:trPr>
          <w:trHeight w:val="300"/>
          <w:jc w:val="center"/>
        </w:trPr>
        <w:tc>
          <w:tcPr>
            <w:tcW w:w="3678" w:type="dxa"/>
            <w:tcBorders>
              <w:top w:val="nil"/>
              <w:left w:val="single" w:sz="8"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6,000</w:t>
            </w:r>
          </w:p>
        </w:tc>
        <w:tc>
          <w:tcPr>
            <w:tcW w:w="2082" w:type="dxa"/>
            <w:tcBorders>
              <w:top w:val="nil"/>
              <w:left w:val="nil"/>
              <w:bottom w:val="single" w:sz="4" w:space="0" w:color="auto"/>
              <w:right w:val="single" w:sz="8"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180.00</w:t>
            </w:r>
          </w:p>
        </w:tc>
      </w:tr>
      <w:tr w:rsidR="00F23808" w:rsidRPr="007E020B" w:rsidTr="00F23808">
        <w:trPr>
          <w:trHeight w:val="300"/>
          <w:jc w:val="center"/>
        </w:trPr>
        <w:tc>
          <w:tcPr>
            <w:tcW w:w="3678" w:type="dxa"/>
            <w:tcBorders>
              <w:top w:val="nil"/>
              <w:left w:val="single" w:sz="8"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7,000</w:t>
            </w:r>
          </w:p>
        </w:tc>
        <w:tc>
          <w:tcPr>
            <w:tcW w:w="2082" w:type="dxa"/>
            <w:tcBorders>
              <w:top w:val="nil"/>
              <w:left w:val="nil"/>
              <w:bottom w:val="single" w:sz="4" w:space="0" w:color="auto"/>
              <w:right w:val="single" w:sz="8"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210.00</w:t>
            </w:r>
          </w:p>
        </w:tc>
      </w:tr>
      <w:tr w:rsidR="00F23808" w:rsidRPr="007E020B" w:rsidTr="00F23808">
        <w:trPr>
          <w:trHeight w:val="300"/>
          <w:jc w:val="center"/>
        </w:trPr>
        <w:tc>
          <w:tcPr>
            <w:tcW w:w="3678" w:type="dxa"/>
            <w:tcBorders>
              <w:top w:val="nil"/>
              <w:left w:val="single" w:sz="8"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8,000</w:t>
            </w:r>
          </w:p>
        </w:tc>
        <w:tc>
          <w:tcPr>
            <w:tcW w:w="2082" w:type="dxa"/>
            <w:tcBorders>
              <w:top w:val="nil"/>
              <w:left w:val="nil"/>
              <w:bottom w:val="single" w:sz="4" w:space="0" w:color="auto"/>
              <w:right w:val="single" w:sz="8"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240.00</w:t>
            </w:r>
          </w:p>
        </w:tc>
      </w:tr>
      <w:tr w:rsidR="00F23808" w:rsidRPr="007E020B" w:rsidTr="00F23808">
        <w:trPr>
          <w:trHeight w:val="300"/>
          <w:jc w:val="center"/>
        </w:trPr>
        <w:tc>
          <w:tcPr>
            <w:tcW w:w="3678" w:type="dxa"/>
            <w:tcBorders>
              <w:top w:val="nil"/>
              <w:left w:val="single" w:sz="8"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9,000</w:t>
            </w:r>
          </w:p>
        </w:tc>
        <w:tc>
          <w:tcPr>
            <w:tcW w:w="2082" w:type="dxa"/>
            <w:tcBorders>
              <w:top w:val="nil"/>
              <w:left w:val="nil"/>
              <w:bottom w:val="single" w:sz="4" w:space="0" w:color="auto"/>
              <w:right w:val="single" w:sz="8"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270.00</w:t>
            </w:r>
          </w:p>
        </w:tc>
      </w:tr>
      <w:tr w:rsidR="00F23808" w:rsidRPr="007E020B" w:rsidTr="00F23808">
        <w:trPr>
          <w:trHeight w:val="315"/>
          <w:jc w:val="center"/>
        </w:trPr>
        <w:tc>
          <w:tcPr>
            <w:tcW w:w="3678" w:type="dxa"/>
            <w:tcBorders>
              <w:top w:val="nil"/>
              <w:left w:val="single" w:sz="8" w:space="0" w:color="auto"/>
              <w:bottom w:val="single" w:sz="8" w:space="0" w:color="auto"/>
              <w:right w:val="single" w:sz="4"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10,000</w:t>
            </w:r>
          </w:p>
        </w:tc>
        <w:tc>
          <w:tcPr>
            <w:tcW w:w="2082" w:type="dxa"/>
            <w:tcBorders>
              <w:top w:val="nil"/>
              <w:left w:val="nil"/>
              <w:bottom w:val="single" w:sz="8" w:space="0" w:color="auto"/>
              <w:right w:val="single" w:sz="8" w:space="0" w:color="auto"/>
            </w:tcBorders>
            <w:shd w:val="clear" w:color="auto" w:fill="auto"/>
            <w:noWrap/>
            <w:vAlign w:val="center"/>
            <w:hideMark/>
          </w:tcPr>
          <w:p w:rsidR="00F23808" w:rsidRPr="007E020B" w:rsidRDefault="00F23808" w:rsidP="00F23808">
            <w:pPr>
              <w:spacing w:after="0" w:line="240" w:lineRule="auto"/>
              <w:jc w:val="center"/>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300.00</w:t>
            </w:r>
          </w:p>
        </w:tc>
      </w:tr>
    </w:tbl>
    <w:p w:rsidR="00F23808" w:rsidRPr="007E020B" w:rsidRDefault="00F23808" w:rsidP="00F23808">
      <w:pPr>
        <w:spacing w:after="0" w:line="360" w:lineRule="auto"/>
        <w:jc w:val="center"/>
        <w:rPr>
          <w:rFonts w:ascii="Arial" w:eastAsia="Times New Roman" w:hAnsi="Arial" w:cs="Arial"/>
          <w:sz w:val="24"/>
          <w:szCs w:val="24"/>
          <w:lang w:eastAsia="es-MX"/>
        </w:rPr>
      </w:pPr>
    </w:p>
    <w:tbl>
      <w:tblPr>
        <w:tblW w:w="5760" w:type="dxa"/>
        <w:jc w:val="center"/>
        <w:tblCellMar>
          <w:left w:w="70" w:type="dxa"/>
          <w:right w:w="70" w:type="dxa"/>
        </w:tblCellMar>
        <w:tblLook w:val="04A0" w:firstRow="1" w:lastRow="0" w:firstColumn="1" w:lastColumn="0" w:noHBand="0" w:noVBand="1"/>
      </w:tblPr>
      <w:tblGrid>
        <w:gridCol w:w="4480"/>
        <w:gridCol w:w="1280"/>
      </w:tblGrid>
      <w:tr w:rsidR="00F23808" w:rsidRPr="007E020B" w:rsidTr="00F23808">
        <w:trPr>
          <w:trHeight w:val="300"/>
          <w:jc w:val="center"/>
        </w:trPr>
        <w:tc>
          <w:tcPr>
            <w:tcW w:w="4480" w:type="dxa"/>
            <w:tcBorders>
              <w:top w:val="single" w:sz="8" w:space="0" w:color="auto"/>
              <w:left w:val="single" w:sz="8" w:space="0" w:color="auto"/>
              <w:bottom w:val="single" w:sz="4" w:space="0" w:color="auto"/>
              <w:right w:val="single" w:sz="4" w:space="0" w:color="auto"/>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CONCEPTO</w:t>
            </w:r>
          </w:p>
        </w:tc>
        <w:tc>
          <w:tcPr>
            <w:tcW w:w="1280" w:type="dxa"/>
            <w:tcBorders>
              <w:top w:val="single" w:sz="8" w:space="0" w:color="auto"/>
              <w:left w:val="nil"/>
              <w:bottom w:val="single" w:sz="4" w:space="0" w:color="auto"/>
              <w:right w:val="single" w:sz="8" w:space="0" w:color="auto"/>
            </w:tcBorders>
            <w:shd w:val="clear" w:color="000000" w:fill="A6A6A6"/>
            <w:noWrap/>
            <w:vAlign w:val="center"/>
            <w:hideMark/>
          </w:tcPr>
          <w:p w:rsidR="00F23808" w:rsidRPr="007E020B" w:rsidRDefault="00F23808" w:rsidP="00F23808">
            <w:pPr>
              <w:spacing w:after="0" w:line="240" w:lineRule="auto"/>
              <w:jc w:val="center"/>
              <w:rPr>
                <w:rFonts w:ascii="Arial" w:eastAsia="Times New Roman" w:hAnsi="Arial" w:cs="Arial"/>
                <w:b/>
                <w:bCs/>
                <w:color w:val="FFFFFF"/>
                <w:sz w:val="24"/>
                <w:szCs w:val="24"/>
                <w:lang w:eastAsia="es-MX"/>
              </w:rPr>
            </w:pPr>
            <w:r w:rsidRPr="007E020B">
              <w:rPr>
                <w:rFonts w:ascii="Arial" w:eastAsia="Times New Roman" w:hAnsi="Arial" w:cs="Arial"/>
                <w:b/>
                <w:bCs/>
                <w:color w:val="FFFFFF"/>
                <w:sz w:val="24"/>
                <w:szCs w:val="24"/>
                <w:lang w:eastAsia="es-MX"/>
              </w:rPr>
              <w:t>PRECIO</w:t>
            </w:r>
          </w:p>
        </w:tc>
      </w:tr>
      <w:tr w:rsidR="00F23808" w:rsidRPr="007E020B"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Contrato Doméstico-Urbano                                      </w:t>
            </w:r>
          </w:p>
        </w:tc>
        <w:tc>
          <w:tcPr>
            <w:tcW w:w="1280" w:type="dxa"/>
            <w:tcBorders>
              <w:top w:val="nil"/>
              <w:left w:val="nil"/>
              <w:bottom w:val="single" w:sz="4" w:space="0" w:color="auto"/>
              <w:right w:val="single" w:sz="8"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1,000.00 </w:t>
            </w:r>
          </w:p>
        </w:tc>
      </w:tr>
      <w:tr w:rsidR="00F23808" w:rsidRPr="007E020B"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Contrato Doméstico-Rural                                   </w:t>
            </w:r>
          </w:p>
        </w:tc>
        <w:tc>
          <w:tcPr>
            <w:tcW w:w="1280" w:type="dxa"/>
            <w:tcBorders>
              <w:top w:val="nil"/>
              <w:left w:val="nil"/>
              <w:bottom w:val="single" w:sz="4" w:space="0" w:color="auto"/>
              <w:right w:val="single" w:sz="8"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600.00 </w:t>
            </w:r>
          </w:p>
        </w:tc>
      </w:tr>
      <w:tr w:rsidR="00F23808" w:rsidRPr="007E020B"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Contrato Comercial, industria, mixto y de servicios                      </w:t>
            </w:r>
          </w:p>
        </w:tc>
        <w:tc>
          <w:tcPr>
            <w:tcW w:w="1280" w:type="dxa"/>
            <w:tcBorders>
              <w:top w:val="nil"/>
              <w:left w:val="nil"/>
              <w:bottom w:val="single" w:sz="4" w:space="0" w:color="auto"/>
              <w:right w:val="single" w:sz="8"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2,000.00 </w:t>
            </w:r>
          </w:p>
        </w:tc>
      </w:tr>
      <w:tr w:rsidR="00F23808" w:rsidRPr="007E020B"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Expedición de constancias de no adeudo       </w:t>
            </w:r>
          </w:p>
        </w:tc>
        <w:tc>
          <w:tcPr>
            <w:tcW w:w="1280" w:type="dxa"/>
            <w:tcBorders>
              <w:top w:val="nil"/>
              <w:left w:val="nil"/>
              <w:bottom w:val="single" w:sz="4" w:space="0" w:color="auto"/>
              <w:right w:val="single" w:sz="8"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100.00 </w:t>
            </w:r>
          </w:p>
        </w:tc>
      </w:tr>
      <w:tr w:rsidR="00F23808" w:rsidRPr="007E020B"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Expedición de constancia de no servicio</w:t>
            </w:r>
          </w:p>
        </w:tc>
        <w:tc>
          <w:tcPr>
            <w:tcW w:w="1280" w:type="dxa"/>
            <w:tcBorders>
              <w:top w:val="nil"/>
              <w:left w:val="nil"/>
              <w:bottom w:val="single" w:sz="4" w:space="0" w:color="auto"/>
              <w:right w:val="single" w:sz="8"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100.00 </w:t>
            </w:r>
          </w:p>
        </w:tc>
      </w:tr>
      <w:tr w:rsidR="00F23808" w:rsidRPr="007E020B"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Cambio de nombre</w:t>
            </w:r>
          </w:p>
        </w:tc>
        <w:tc>
          <w:tcPr>
            <w:tcW w:w="1280" w:type="dxa"/>
            <w:tcBorders>
              <w:top w:val="nil"/>
              <w:left w:val="nil"/>
              <w:bottom w:val="single" w:sz="4" w:space="0" w:color="auto"/>
              <w:right w:val="single" w:sz="8"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50.00 </w:t>
            </w:r>
          </w:p>
        </w:tc>
      </w:tr>
      <w:tr w:rsidR="00F23808" w:rsidRPr="007E020B"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Reubicación de toma                                                       </w:t>
            </w:r>
          </w:p>
        </w:tc>
        <w:tc>
          <w:tcPr>
            <w:tcW w:w="1280" w:type="dxa"/>
            <w:tcBorders>
              <w:top w:val="nil"/>
              <w:left w:val="nil"/>
              <w:bottom w:val="single" w:sz="4" w:space="0" w:color="auto"/>
              <w:right w:val="single" w:sz="8"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300.00 </w:t>
            </w:r>
          </w:p>
        </w:tc>
      </w:tr>
      <w:tr w:rsidR="00F23808" w:rsidRPr="007E020B"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Restablecer servicio a causa de limitación         </w:t>
            </w:r>
          </w:p>
        </w:tc>
        <w:tc>
          <w:tcPr>
            <w:tcW w:w="1280" w:type="dxa"/>
            <w:tcBorders>
              <w:top w:val="nil"/>
              <w:left w:val="nil"/>
              <w:bottom w:val="single" w:sz="4" w:space="0" w:color="auto"/>
              <w:right w:val="single" w:sz="8"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150.00 </w:t>
            </w:r>
          </w:p>
        </w:tc>
      </w:tr>
      <w:tr w:rsidR="00F23808" w:rsidRPr="007E020B"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Restablecer servicio a causa de corte de línea  </w:t>
            </w:r>
          </w:p>
        </w:tc>
        <w:tc>
          <w:tcPr>
            <w:tcW w:w="1280" w:type="dxa"/>
            <w:tcBorders>
              <w:top w:val="nil"/>
              <w:left w:val="nil"/>
              <w:bottom w:val="single" w:sz="4" w:space="0" w:color="auto"/>
              <w:right w:val="single" w:sz="8"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300.00 </w:t>
            </w:r>
          </w:p>
        </w:tc>
      </w:tr>
      <w:tr w:rsidR="00F23808" w:rsidRPr="007E020B"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Multa por reconexión sin autorización                                   </w:t>
            </w:r>
          </w:p>
        </w:tc>
        <w:tc>
          <w:tcPr>
            <w:tcW w:w="1280" w:type="dxa"/>
            <w:tcBorders>
              <w:top w:val="nil"/>
              <w:left w:val="nil"/>
              <w:bottom w:val="single" w:sz="4" w:space="0" w:color="auto"/>
              <w:right w:val="single" w:sz="8"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500.00 </w:t>
            </w:r>
          </w:p>
        </w:tc>
      </w:tr>
      <w:tr w:rsidR="00F23808" w:rsidRPr="007E020B"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Multa por conexión de toma clandestina                                        </w:t>
            </w:r>
          </w:p>
        </w:tc>
        <w:tc>
          <w:tcPr>
            <w:tcW w:w="1280" w:type="dxa"/>
            <w:tcBorders>
              <w:top w:val="nil"/>
              <w:left w:val="nil"/>
              <w:bottom w:val="single" w:sz="4" w:space="0" w:color="auto"/>
              <w:right w:val="single" w:sz="8"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700.00 </w:t>
            </w:r>
          </w:p>
        </w:tc>
      </w:tr>
      <w:tr w:rsidR="00F23808" w:rsidRPr="007E020B" w:rsidTr="00F23808">
        <w:trPr>
          <w:trHeight w:val="315"/>
          <w:jc w:val="center"/>
        </w:trPr>
        <w:tc>
          <w:tcPr>
            <w:tcW w:w="4480" w:type="dxa"/>
            <w:tcBorders>
              <w:top w:val="nil"/>
              <w:left w:val="single" w:sz="8" w:space="0" w:color="auto"/>
              <w:bottom w:val="single" w:sz="8" w:space="0" w:color="auto"/>
              <w:right w:val="single" w:sz="4"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Multa por ruptura de línea      </w:t>
            </w:r>
          </w:p>
        </w:tc>
        <w:tc>
          <w:tcPr>
            <w:tcW w:w="1280" w:type="dxa"/>
            <w:tcBorders>
              <w:top w:val="nil"/>
              <w:left w:val="nil"/>
              <w:bottom w:val="single" w:sz="8" w:space="0" w:color="auto"/>
              <w:right w:val="single" w:sz="8" w:space="0" w:color="auto"/>
            </w:tcBorders>
            <w:shd w:val="clear" w:color="auto" w:fill="auto"/>
            <w:noWrap/>
            <w:vAlign w:val="center"/>
            <w:hideMark/>
          </w:tcPr>
          <w:p w:rsidR="00F23808" w:rsidRPr="007E020B" w:rsidRDefault="00F23808" w:rsidP="00F23808">
            <w:pPr>
              <w:spacing w:after="0" w:line="240" w:lineRule="auto"/>
              <w:rPr>
                <w:rFonts w:ascii="Arial" w:eastAsia="Times New Roman" w:hAnsi="Arial" w:cs="Arial"/>
                <w:color w:val="000000"/>
                <w:sz w:val="24"/>
                <w:szCs w:val="24"/>
                <w:lang w:eastAsia="es-MX"/>
              </w:rPr>
            </w:pPr>
            <w:r w:rsidRPr="007E020B">
              <w:rPr>
                <w:rFonts w:ascii="Arial" w:eastAsia="Times New Roman" w:hAnsi="Arial" w:cs="Arial"/>
                <w:color w:val="000000"/>
                <w:sz w:val="24"/>
                <w:szCs w:val="24"/>
                <w:lang w:eastAsia="es-MX"/>
              </w:rPr>
              <w:t xml:space="preserve"> $   1,000.00 </w:t>
            </w:r>
          </w:p>
        </w:tc>
      </w:tr>
    </w:tbl>
    <w:p w:rsidR="00F23808" w:rsidRPr="007E020B" w:rsidRDefault="00F23808" w:rsidP="00F23808">
      <w:pPr>
        <w:spacing w:after="0" w:line="360" w:lineRule="auto"/>
        <w:jc w:val="center"/>
        <w:rPr>
          <w:rFonts w:ascii="Arial" w:eastAsia="Times New Roman" w:hAnsi="Arial" w:cs="Arial"/>
          <w:sz w:val="24"/>
          <w:szCs w:val="24"/>
          <w:lang w:eastAsia="es-MX"/>
        </w:rPr>
      </w:pPr>
    </w:p>
    <w:p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ab/>
        <w:t>En el último caso se le sumará el valor del material utilizado, la mano de obra empleada y la estimación del valor de la cantidad de agua desperdiciada.</w:t>
      </w:r>
    </w:p>
    <w:p w:rsidR="00F23808" w:rsidRPr="007E020B" w:rsidRDefault="00F23808" w:rsidP="00F23808">
      <w:pPr>
        <w:widowControl w:val="0"/>
        <w:spacing w:before="149" w:after="0" w:line="247" w:lineRule="auto"/>
        <w:ind w:right="11" w:firstLine="666"/>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Los montos que deberá pagar el fraccionador en concepto de derecho para hacer uso de la red de agua potable son los siguientes:</w:t>
      </w:r>
    </w:p>
    <w:p w:rsidR="00F23808" w:rsidRDefault="00F23808" w:rsidP="00F23808">
      <w:pPr>
        <w:widowControl w:val="0"/>
        <w:spacing w:before="10" w:after="0" w:line="240" w:lineRule="auto"/>
        <w:rPr>
          <w:rFonts w:ascii="Arial" w:eastAsia="Times New Roman" w:hAnsi="Arial" w:cs="Arial"/>
          <w:sz w:val="24"/>
          <w:szCs w:val="24"/>
          <w:lang w:eastAsia="es-MX"/>
        </w:rPr>
      </w:pPr>
    </w:p>
    <w:p w:rsidR="00040399" w:rsidRDefault="00040399" w:rsidP="00F23808">
      <w:pPr>
        <w:widowControl w:val="0"/>
        <w:spacing w:before="10" w:after="0" w:line="240" w:lineRule="auto"/>
        <w:rPr>
          <w:rFonts w:ascii="Arial" w:eastAsia="Times New Roman" w:hAnsi="Arial" w:cs="Arial"/>
          <w:sz w:val="24"/>
          <w:szCs w:val="24"/>
          <w:lang w:eastAsia="es-MX"/>
        </w:rPr>
      </w:pPr>
    </w:p>
    <w:p w:rsidR="00040399" w:rsidRDefault="00040399" w:rsidP="00F23808">
      <w:pPr>
        <w:widowControl w:val="0"/>
        <w:spacing w:before="10" w:after="0" w:line="240" w:lineRule="auto"/>
        <w:rPr>
          <w:rFonts w:ascii="Arial" w:eastAsia="Times New Roman" w:hAnsi="Arial" w:cs="Arial"/>
          <w:sz w:val="24"/>
          <w:szCs w:val="24"/>
          <w:lang w:eastAsia="es-MX"/>
        </w:rPr>
      </w:pPr>
    </w:p>
    <w:p w:rsidR="00040399" w:rsidRDefault="00040399" w:rsidP="00F23808">
      <w:pPr>
        <w:widowControl w:val="0"/>
        <w:spacing w:before="10" w:after="0" w:line="240" w:lineRule="auto"/>
        <w:rPr>
          <w:rFonts w:ascii="Arial" w:eastAsia="Times New Roman" w:hAnsi="Arial" w:cs="Arial"/>
          <w:sz w:val="24"/>
          <w:szCs w:val="24"/>
          <w:lang w:eastAsia="es-MX"/>
        </w:rPr>
      </w:pPr>
    </w:p>
    <w:p w:rsidR="00040399" w:rsidRDefault="00040399" w:rsidP="00F23808">
      <w:pPr>
        <w:widowControl w:val="0"/>
        <w:spacing w:before="10" w:after="0" w:line="240" w:lineRule="auto"/>
        <w:rPr>
          <w:rFonts w:ascii="Arial" w:eastAsia="Times New Roman" w:hAnsi="Arial" w:cs="Arial"/>
          <w:sz w:val="24"/>
          <w:szCs w:val="24"/>
          <w:lang w:eastAsia="es-MX"/>
        </w:rPr>
      </w:pPr>
    </w:p>
    <w:p w:rsidR="00040399" w:rsidRPr="007E020B" w:rsidRDefault="00040399" w:rsidP="00F23808">
      <w:pPr>
        <w:widowControl w:val="0"/>
        <w:spacing w:before="10" w:after="0" w:line="240" w:lineRule="auto"/>
        <w:rPr>
          <w:rFonts w:ascii="Arial" w:eastAsia="Times New Roman" w:hAnsi="Arial" w:cs="Arial"/>
          <w:sz w:val="24"/>
          <w:szCs w:val="24"/>
          <w:lang w:eastAsia="es-MX"/>
        </w:rPr>
      </w:pPr>
    </w:p>
    <w:tbl>
      <w:tblPr>
        <w:tblStyle w:val="TableNormal"/>
        <w:tblW w:w="0" w:type="auto"/>
        <w:tblInd w:w="113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166"/>
        <w:gridCol w:w="1605"/>
        <w:gridCol w:w="1604"/>
        <w:gridCol w:w="1318"/>
        <w:gridCol w:w="1253"/>
      </w:tblGrid>
      <w:tr w:rsidR="00F23808" w:rsidRPr="007E020B" w:rsidTr="00F23808">
        <w:trPr>
          <w:trHeight w:val="456"/>
        </w:trPr>
        <w:tc>
          <w:tcPr>
            <w:tcW w:w="1166" w:type="dxa"/>
            <w:vMerge w:val="restart"/>
          </w:tcPr>
          <w:p w:rsidR="00F23808" w:rsidRPr="007E020B" w:rsidRDefault="00F23808" w:rsidP="00F23808">
            <w:pPr>
              <w:spacing w:before="3" w:line="240" w:lineRule="auto"/>
              <w:jc w:val="center"/>
              <w:rPr>
                <w:rFonts w:ascii="Arial" w:eastAsia="Times New Roman" w:hAnsi="Arial" w:cs="Arial"/>
                <w:sz w:val="24"/>
                <w:szCs w:val="24"/>
                <w:lang w:eastAsia="es-MX"/>
              </w:rPr>
            </w:pPr>
          </w:p>
          <w:p w:rsidR="00F23808" w:rsidRPr="007E020B" w:rsidRDefault="00F23808" w:rsidP="00F23808">
            <w:pPr>
              <w:spacing w:line="240" w:lineRule="auto"/>
              <w:ind w:left="40" w:right="9" w:firstLine="19"/>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Número Derecho</w:t>
            </w:r>
          </w:p>
        </w:tc>
        <w:tc>
          <w:tcPr>
            <w:tcW w:w="3209" w:type="dxa"/>
            <w:gridSpan w:val="2"/>
          </w:tcPr>
          <w:p w:rsidR="00F23808" w:rsidRPr="007E020B" w:rsidRDefault="00F23808" w:rsidP="00F23808">
            <w:pPr>
              <w:spacing w:before="129" w:line="240" w:lineRule="auto"/>
              <w:ind w:left="42"/>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Costo de la vivienda en U.M.A. vigente.</w:t>
            </w:r>
          </w:p>
        </w:tc>
        <w:tc>
          <w:tcPr>
            <w:tcW w:w="1318" w:type="dxa"/>
            <w:vMerge w:val="restart"/>
          </w:tcPr>
          <w:p w:rsidR="00F23808" w:rsidRPr="007E020B" w:rsidRDefault="00F23808" w:rsidP="00F23808">
            <w:pPr>
              <w:spacing w:line="240" w:lineRule="auto"/>
              <w:jc w:val="center"/>
              <w:rPr>
                <w:rFonts w:ascii="Arial" w:eastAsia="Times New Roman" w:hAnsi="Arial" w:cs="Arial"/>
                <w:sz w:val="24"/>
                <w:szCs w:val="24"/>
                <w:lang w:eastAsia="es-MX"/>
              </w:rPr>
            </w:pPr>
          </w:p>
          <w:p w:rsidR="00F23808" w:rsidRPr="007E020B" w:rsidRDefault="00F23808" w:rsidP="00F23808">
            <w:pPr>
              <w:spacing w:before="113" w:line="240" w:lineRule="auto"/>
              <w:ind w:left="40"/>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Derechos Netos</w:t>
            </w:r>
          </w:p>
        </w:tc>
        <w:tc>
          <w:tcPr>
            <w:tcW w:w="1253" w:type="dxa"/>
            <w:vMerge w:val="restart"/>
          </w:tcPr>
          <w:p w:rsidR="00F23808" w:rsidRPr="007E020B" w:rsidRDefault="00F23808" w:rsidP="00F23808">
            <w:pPr>
              <w:spacing w:line="240" w:lineRule="auto"/>
              <w:jc w:val="center"/>
              <w:rPr>
                <w:rFonts w:ascii="Arial" w:eastAsia="Times New Roman" w:hAnsi="Arial" w:cs="Arial"/>
                <w:sz w:val="24"/>
                <w:szCs w:val="24"/>
                <w:lang w:eastAsia="es-MX"/>
              </w:rPr>
            </w:pPr>
          </w:p>
          <w:p w:rsidR="00F23808" w:rsidRPr="007E020B" w:rsidRDefault="00F23808" w:rsidP="00F23808">
            <w:pPr>
              <w:spacing w:before="113" w:line="240" w:lineRule="auto"/>
              <w:ind w:left="42"/>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Tipo</w:t>
            </w:r>
          </w:p>
        </w:tc>
      </w:tr>
      <w:tr w:rsidR="00F23808" w:rsidRPr="007E020B" w:rsidTr="00F23808">
        <w:trPr>
          <w:trHeight w:val="400"/>
        </w:trPr>
        <w:tc>
          <w:tcPr>
            <w:tcW w:w="1166" w:type="dxa"/>
            <w:vMerge/>
            <w:tcBorders>
              <w:top w:val="nil"/>
            </w:tcBorders>
          </w:tcPr>
          <w:p w:rsidR="00F23808" w:rsidRPr="007E020B" w:rsidRDefault="00F23808" w:rsidP="00F23808">
            <w:pPr>
              <w:jc w:val="center"/>
              <w:rPr>
                <w:rFonts w:ascii="Arial" w:eastAsia="Times New Roman" w:hAnsi="Arial" w:cs="Arial"/>
                <w:sz w:val="24"/>
                <w:szCs w:val="24"/>
                <w:lang w:eastAsia="es-MX"/>
              </w:rPr>
            </w:pPr>
          </w:p>
        </w:tc>
        <w:tc>
          <w:tcPr>
            <w:tcW w:w="1605" w:type="dxa"/>
          </w:tcPr>
          <w:p w:rsidR="00F23808" w:rsidRPr="007E020B" w:rsidRDefault="00F23808" w:rsidP="00F23808">
            <w:pPr>
              <w:spacing w:before="101" w:line="240" w:lineRule="auto"/>
              <w:ind w:left="513"/>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Mínimo</w:t>
            </w:r>
          </w:p>
        </w:tc>
        <w:tc>
          <w:tcPr>
            <w:tcW w:w="1604" w:type="dxa"/>
          </w:tcPr>
          <w:p w:rsidR="00F23808" w:rsidRPr="007E020B" w:rsidRDefault="00F23808" w:rsidP="00F23808">
            <w:pPr>
              <w:spacing w:before="101" w:line="240" w:lineRule="auto"/>
              <w:ind w:left="495"/>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Máximo</w:t>
            </w:r>
          </w:p>
        </w:tc>
        <w:tc>
          <w:tcPr>
            <w:tcW w:w="1318" w:type="dxa"/>
            <w:vMerge/>
            <w:tcBorders>
              <w:top w:val="nil"/>
            </w:tcBorders>
          </w:tcPr>
          <w:p w:rsidR="00F23808" w:rsidRPr="007E020B" w:rsidRDefault="00F23808" w:rsidP="00F23808">
            <w:pPr>
              <w:jc w:val="center"/>
              <w:rPr>
                <w:rFonts w:ascii="Arial" w:eastAsia="Times New Roman" w:hAnsi="Arial" w:cs="Arial"/>
                <w:sz w:val="24"/>
                <w:szCs w:val="24"/>
                <w:lang w:eastAsia="es-MX"/>
              </w:rPr>
            </w:pPr>
          </w:p>
        </w:tc>
        <w:tc>
          <w:tcPr>
            <w:tcW w:w="1253" w:type="dxa"/>
            <w:vMerge/>
            <w:tcBorders>
              <w:top w:val="nil"/>
            </w:tcBorders>
          </w:tcPr>
          <w:p w:rsidR="00F23808" w:rsidRPr="007E020B" w:rsidRDefault="00F23808" w:rsidP="00F23808">
            <w:pPr>
              <w:jc w:val="center"/>
              <w:rPr>
                <w:rFonts w:ascii="Arial" w:eastAsia="Times New Roman" w:hAnsi="Arial" w:cs="Arial"/>
                <w:sz w:val="24"/>
                <w:szCs w:val="24"/>
                <w:lang w:eastAsia="es-MX"/>
              </w:rPr>
            </w:pPr>
          </w:p>
        </w:tc>
      </w:tr>
      <w:tr w:rsidR="00F23808" w:rsidRPr="007E020B" w:rsidTr="00F23808">
        <w:trPr>
          <w:trHeight w:val="400"/>
        </w:trPr>
        <w:tc>
          <w:tcPr>
            <w:tcW w:w="1166" w:type="dxa"/>
          </w:tcPr>
          <w:p w:rsidR="00F23808" w:rsidRPr="007E020B" w:rsidRDefault="00F23808" w:rsidP="00F23808">
            <w:pPr>
              <w:spacing w:before="101" w:line="240" w:lineRule="auto"/>
              <w:ind w:left="8"/>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I</w:t>
            </w:r>
          </w:p>
        </w:tc>
        <w:tc>
          <w:tcPr>
            <w:tcW w:w="1605" w:type="dxa"/>
          </w:tcPr>
          <w:p w:rsidR="00F23808" w:rsidRPr="007E020B" w:rsidRDefault="00F23808" w:rsidP="00F23808">
            <w:pPr>
              <w:spacing w:before="101"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0.00000</w:t>
            </w:r>
          </w:p>
        </w:tc>
        <w:tc>
          <w:tcPr>
            <w:tcW w:w="1604" w:type="dxa"/>
          </w:tcPr>
          <w:p w:rsidR="00F23808" w:rsidRPr="007E020B" w:rsidRDefault="00F23808" w:rsidP="00F23808">
            <w:pPr>
              <w:spacing w:before="101"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126</w:t>
            </w:r>
          </w:p>
        </w:tc>
        <w:tc>
          <w:tcPr>
            <w:tcW w:w="1318" w:type="dxa"/>
          </w:tcPr>
          <w:p w:rsidR="00F23808" w:rsidRPr="007E020B" w:rsidRDefault="00F23808" w:rsidP="00F23808">
            <w:pPr>
              <w:spacing w:before="101"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$ 3,315.00</w:t>
            </w:r>
          </w:p>
        </w:tc>
        <w:tc>
          <w:tcPr>
            <w:tcW w:w="1253" w:type="dxa"/>
          </w:tcPr>
          <w:p w:rsidR="00F23808" w:rsidRPr="007E020B" w:rsidRDefault="00F23808" w:rsidP="00F23808">
            <w:pPr>
              <w:spacing w:before="101" w:line="240" w:lineRule="auto"/>
              <w:ind w:right="-15"/>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I-A</w:t>
            </w:r>
          </w:p>
        </w:tc>
      </w:tr>
      <w:tr w:rsidR="00F23808" w:rsidRPr="007E020B" w:rsidTr="00F23808">
        <w:trPr>
          <w:trHeight w:val="399"/>
        </w:trPr>
        <w:tc>
          <w:tcPr>
            <w:tcW w:w="1166" w:type="dxa"/>
          </w:tcPr>
          <w:p w:rsidR="00F23808" w:rsidRPr="007E020B" w:rsidRDefault="00F23808" w:rsidP="00F23808">
            <w:pPr>
              <w:spacing w:before="101" w:line="240" w:lineRule="auto"/>
              <w:ind w:left="211" w:right="203"/>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II</w:t>
            </w:r>
          </w:p>
        </w:tc>
        <w:tc>
          <w:tcPr>
            <w:tcW w:w="1605" w:type="dxa"/>
          </w:tcPr>
          <w:p w:rsidR="00F23808" w:rsidRPr="007E020B" w:rsidRDefault="00F23808" w:rsidP="00F23808">
            <w:pPr>
              <w:spacing w:before="101"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126.00001</w:t>
            </w:r>
          </w:p>
        </w:tc>
        <w:tc>
          <w:tcPr>
            <w:tcW w:w="1604" w:type="dxa"/>
          </w:tcPr>
          <w:p w:rsidR="00F23808" w:rsidRPr="007E020B" w:rsidRDefault="00F23808" w:rsidP="00F23808">
            <w:pPr>
              <w:spacing w:before="101"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170</w:t>
            </w:r>
          </w:p>
        </w:tc>
        <w:tc>
          <w:tcPr>
            <w:tcW w:w="1318" w:type="dxa"/>
          </w:tcPr>
          <w:p w:rsidR="00F23808" w:rsidRPr="007E020B" w:rsidRDefault="00F23808" w:rsidP="00F23808">
            <w:pPr>
              <w:spacing w:before="101" w:line="240" w:lineRule="auto"/>
              <w:ind w:right="2"/>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$ 3,745.00</w:t>
            </w:r>
          </w:p>
        </w:tc>
        <w:tc>
          <w:tcPr>
            <w:tcW w:w="1253" w:type="dxa"/>
          </w:tcPr>
          <w:p w:rsidR="00F23808" w:rsidRPr="007E020B" w:rsidRDefault="00F23808" w:rsidP="00F23808">
            <w:pPr>
              <w:spacing w:before="101" w:line="240" w:lineRule="auto"/>
              <w:ind w:right="-15"/>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II-A</w:t>
            </w:r>
          </w:p>
        </w:tc>
      </w:tr>
      <w:tr w:rsidR="00F23808" w:rsidRPr="007E020B" w:rsidTr="00F23808">
        <w:trPr>
          <w:trHeight w:val="400"/>
        </w:trPr>
        <w:tc>
          <w:tcPr>
            <w:tcW w:w="1166" w:type="dxa"/>
          </w:tcPr>
          <w:p w:rsidR="00F23808" w:rsidRPr="007E020B" w:rsidRDefault="00F23808" w:rsidP="00F23808">
            <w:pPr>
              <w:spacing w:before="101" w:line="240" w:lineRule="auto"/>
              <w:ind w:left="211" w:right="204"/>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III</w:t>
            </w:r>
          </w:p>
        </w:tc>
        <w:tc>
          <w:tcPr>
            <w:tcW w:w="1605" w:type="dxa"/>
          </w:tcPr>
          <w:p w:rsidR="00F23808" w:rsidRPr="007E020B" w:rsidRDefault="00F23808" w:rsidP="00F23808">
            <w:pPr>
              <w:spacing w:before="101"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170.00001</w:t>
            </w:r>
          </w:p>
        </w:tc>
        <w:tc>
          <w:tcPr>
            <w:tcW w:w="1604" w:type="dxa"/>
          </w:tcPr>
          <w:p w:rsidR="00F23808" w:rsidRPr="007E020B" w:rsidRDefault="00F23808" w:rsidP="00F23808">
            <w:pPr>
              <w:spacing w:before="101"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230</w:t>
            </w:r>
          </w:p>
        </w:tc>
        <w:tc>
          <w:tcPr>
            <w:tcW w:w="1318" w:type="dxa"/>
          </w:tcPr>
          <w:p w:rsidR="00F23808" w:rsidRPr="007E020B" w:rsidRDefault="00F23808" w:rsidP="00F23808">
            <w:pPr>
              <w:spacing w:before="101"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$ 3,980.00</w:t>
            </w:r>
          </w:p>
        </w:tc>
        <w:tc>
          <w:tcPr>
            <w:tcW w:w="1253" w:type="dxa"/>
          </w:tcPr>
          <w:p w:rsidR="00F23808" w:rsidRPr="007E020B" w:rsidRDefault="00F23808" w:rsidP="00F23808">
            <w:pPr>
              <w:spacing w:before="101" w:line="240" w:lineRule="auto"/>
              <w:ind w:right="-15"/>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II-B</w:t>
            </w:r>
          </w:p>
        </w:tc>
      </w:tr>
      <w:tr w:rsidR="00F23808" w:rsidRPr="007E020B" w:rsidTr="00F23808">
        <w:trPr>
          <w:trHeight w:val="400"/>
        </w:trPr>
        <w:tc>
          <w:tcPr>
            <w:tcW w:w="1166" w:type="dxa"/>
          </w:tcPr>
          <w:p w:rsidR="00F23808" w:rsidRPr="007E020B" w:rsidRDefault="00F23808" w:rsidP="00F23808">
            <w:pPr>
              <w:spacing w:before="101" w:line="240" w:lineRule="auto"/>
              <w:ind w:left="211" w:right="205"/>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IV</w:t>
            </w:r>
          </w:p>
        </w:tc>
        <w:tc>
          <w:tcPr>
            <w:tcW w:w="1605" w:type="dxa"/>
          </w:tcPr>
          <w:p w:rsidR="00F23808" w:rsidRPr="007E020B" w:rsidRDefault="00F23808" w:rsidP="00F23808">
            <w:pPr>
              <w:spacing w:before="101"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230.00001</w:t>
            </w:r>
          </w:p>
        </w:tc>
        <w:tc>
          <w:tcPr>
            <w:tcW w:w="1604" w:type="dxa"/>
          </w:tcPr>
          <w:p w:rsidR="00F23808" w:rsidRPr="007E020B" w:rsidRDefault="00F23808" w:rsidP="00F23808">
            <w:pPr>
              <w:spacing w:before="101"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280</w:t>
            </w:r>
          </w:p>
        </w:tc>
        <w:tc>
          <w:tcPr>
            <w:tcW w:w="1318" w:type="dxa"/>
          </w:tcPr>
          <w:p w:rsidR="00F23808" w:rsidRPr="007E020B" w:rsidRDefault="00F23808" w:rsidP="00F23808">
            <w:pPr>
              <w:spacing w:before="101" w:line="240" w:lineRule="auto"/>
              <w:ind w:right="3"/>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$ 4,450.00</w:t>
            </w:r>
          </w:p>
        </w:tc>
        <w:tc>
          <w:tcPr>
            <w:tcW w:w="1253" w:type="dxa"/>
          </w:tcPr>
          <w:p w:rsidR="00F23808" w:rsidRPr="007E020B" w:rsidRDefault="00F23808" w:rsidP="00F23808">
            <w:pPr>
              <w:spacing w:before="101" w:line="240" w:lineRule="auto"/>
              <w:ind w:right="-15"/>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II-C</w:t>
            </w:r>
          </w:p>
        </w:tc>
      </w:tr>
      <w:tr w:rsidR="00F23808" w:rsidRPr="007E020B" w:rsidTr="00F23808">
        <w:trPr>
          <w:trHeight w:val="400"/>
        </w:trPr>
        <w:tc>
          <w:tcPr>
            <w:tcW w:w="1166" w:type="dxa"/>
          </w:tcPr>
          <w:p w:rsidR="00F23808" w:rsidRPr="007E020B" w:rsidRDefault="00F23808" w:rsidP="00F23808">
            <w:pPr>
              <w:spacing w:before="101" w:line="240" w:lineRule="auto"/>
              <w:ind w:left="6"/>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V</w:t>
            </w:r>
          </w:p>
        </w:tc>
        <w:tc>
          <w:tcPr>
            <w:tcW w:w="1605" w:type="dxa"/>
          </w:tcPr>
          <w:p w:rsidR="00F23808" w:rsidRPr="007E020B" w:rsidRDefault="00F23808" w:rsidP="00F23808">
            <w:pPr>
              <w:spacing w:before="101"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280.00001</w:t>
            </w:r>
          </w:p>
        </w:tc>
        <w:tc>
          <w:tcPr>
            <w:tcW w:w="1604" w:type="dxa"/>
          </w:tcPr>
          <w:p w:rsidR="00F23808" w:rsidRPr="007E020B" w:rsidRDefault="00F23808" w:rsidP="00F23808">
            <w:pPr>
              <w:spacing w:before="101" w:line="24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340</w:t>
            </w:r>
          </w:p>
        </w:tc>
        <w:tc>
          <w:tcPr>
            <w:tcW w:w="1318" w:type="dxa"/>
          </w:tcPr>
          <w:p w:rsidR="00F23808" w:rsidRPr="007E020B" w:rsidRDefault="00F23808" w:rsidP="00F23808">
            <w:pPr>
              <w:spacing w:before="101" w:line="240" w:lineRule="auto"/>
              <w:ind w:right="2"/>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$ 6,050.00</w:t>
            </w:r>
          </w:p>
        </w:tc>
        <w:tc>
          <w:tcPr>
            <w:tcW w:w="1253" w:type="dxa"/>
          </w:tcPr>
          <w:p w:rsidR="00F23808" w:rsidRPr="007E020B" w:rsidRDefault="00F23808" w:rsidP="00F23808">
            <w:pPr>
              <w:spacing w:before="101" w:line="240" w:lineRule="auto"/>
              <w:ind w:right="-15"/>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II-D</w:t>
            </w:r>
          </w:p>
        </w:tc>
      </w:tr>
      <w:tr w:rsidR="00F23808" w:rsidRPr="007E020B" w:rsidTr="00F23808">
        <w:trPr>
          <w:trHeight w:val="400"/>
        </w:trPr>
        <w:tc>
          <w:tcPr>
            <w:tcW w:w="1166" w:type="dxa"/>
          </w:tcPr>
          <w:p w:rsidR="00F23808" w:rsidRPr="007E020B" w:rsidRDefault="00F23808" w:rsidP="00F23808">
            <w:pPr>
              <w:spacing w:before="100" w:line="240" w:lineRule="auto"/>
              <w:ind w:left="211" w:right="204"/>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VI</w:t>
            </w:r>
          </w:p>
        </w:tc>
        <w:tc>
          <w:tcPr>
            <w:tcW w:w="1605" w:type="dxa"/>
          </w:tcPr>
          <w:p w:rsidR="00F23808" w:rsidRPr="007E020B" w:rsidRDefault="00F23808" w:rsidP="00F23808">
            <w:pPr>
              <w:spacing w:before="100"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340.00001</w:t>
            </w:r>
          </w:p>
        </w:tc>
        <w:tc>
          <w:tcPr>
            <w:tcW w:w="1604" w:type="dxa"/>
          </w:tcPr>
          <w:p w:rsidR="00F23808" w:rsidRPr="007E020B" w:rsidRDefault="00F23808" w:rsidP="00F23808">
            <w:pPr>
              <w:spacing w:before="100"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420</w:t>
            </w:r>
          </w:p>
        </w:tc>
        <w:tc>
          <w:tcPr>
            <w:tcW w:w="1318" w:type="dxa"/>
          </w:tcPr>
          <w:p w:rsidR="00F23808" w:rsidRPr="007E020B" w:rsidRDefault="00F23808" w:rsidP="00F23808">
            <w:pPr>
              <w:spacing w:before="100"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$ 7,065.00</w:t>
            </w:r>
          </w:p>
        </w:tc>
        <w:tc>
          <w:tcPr>
            <w:tcW w:w="1253" w:type="dxa"/>
          </w:tcPr>
          <w:p w:rsidR="00F23808" w:rsidRPr="007E020B" w:rsidRDefault="00F23808" w:rsidP="00F23808">
            <w:pPr>
              <w:spacing w:before="100" w:line="240" w:lineRule="auto"/>
              <w:ind w:right="-15"/>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III-A</w:t>
            </w:r>
          </w:p>
        </w:tc>
      </w:tr>
      <w:tr w:rsidR="00F23808" w:rsidRPr="007E020B" w:rsidTr="00F23808">
        <w:trPr>
          <w:trHeight w:val="399"/>
        </w:trPr>
        <w:tc>
          <w:tcPr>
            <w:tcW w:w="1166" w:type="dxa"/>
          </w:tcPr>
          <w:p w:rsidR="00F23808" w:rsidRPr="007E020B" w:rsidRDefault="00F23808" w:rsidP="00F23808">
            <w:pPr>
              <w:spacing w:before="101" w:line="240" w:lineRule="auto"/>
              <w:ind w:left="211" w:right="203"/>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VII</w:t>
            </w:r>
          </w:p>
        </w:tc>
        <w:tc>
          <w:tcPr>
            <w:tcW w:w="1605" w:type="dxa"/>
          </w:tcPr>
          <w:p w:rsidR="00F23808" w:rsidRPr="007E020B" w:rsidRDefault="00F23808" w:rsidP="00F23808">
            <w:pPr>
              <w:spacing w:before="101"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420.00001</w:t>
            </w:r>
          </w:p>
        </w:tc>
        <w:tc>
          <w:tcPr>
            <w:tcW w:w="1604" w:type="dxa"/>
          </w:tcPr>
          <w:p w:rsidR="00F23808" w:rsidRPr="007E020B" w:rsidRDefault="00F23808" w:rsidP="00F23808">
            <w:pPr>
              <w:spacing w:before="101"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610</w:t>
            </w:r>
          </w:p>
        </w:tc>
        <w:tc>
          <w:tcPr>
            <w:tcW w:w="1318" w:type="dxa"/>
          </w:tcPr>
          <w:p w:rsidR="00F23808" w:rsidRPr="007E020B" w:rsidRDefault="00F23808" w:rsidP="00F23808">
            <w:pPr>
              <w:spacing w:before="101"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$ 8,235.00</w:t>
            </w:r>
          </w:p>
        </w:tc>
        <w:tc>
          <w:tcPr>
            <w:tcW w:w="1253" w:type="dxa"/>
          </w:tcPr>
          <w:p w:rsidR="00F23808" w:rsidRPr="007E020B" w:rsidRDefault="00F23808" w:rsidP="00F23808">
            <w:pPr>
              <w:spacing w:before="101" w:line="240" w:lineRule="auto"/>
              <w:ind w:right="-15"/>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III-B</w:t>
            </w:r>
          </w:p>
        </w:tc>
      </w:tr>
      <w:tr w:rsidR="00F23808" w:rsidRPr="007E020B" w:rsidTr="00F23808">
        <w:trPr>
          <w:trHeight w:val="400"/>
        </w:trPr>
        <w:tc>
          <w:tcPr>
            <w:tcW w:w="1166" w:type="dxa"/>
          </w:tcPr>
          <w:p w:rsidR="00F23808" w:rsidRPr="007E020B" w:rsidRDefault="00F23808" w:rsidP="00F23808">
            <w:pPr>
              <w:spacing w:before="100" w:line="240" w:lineRule="auto"/>
              <w:ind w:left="211" w:right="205"/>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VIII</w:t>
            </w:r>
          </w:p>
        </w:tc>
        <w:tc>
          <w:tcPr>
            <w:tcW w:w="1605" w:type="dxa"/>
          </w:tcPr>
          <w:p w:rsidR="00F23808" w:rsidRPr="007E020B" w:rsidRDefault="00F23808" w:rsidP="00F23808">
            <w:pPr>
              <w:spacing w:before="100" w:line="240" w:lineRule="auto"/>
              <w:ind w:right="2"/>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610.00001</w:t>
            </w:r>
          </w:p>
        </w:tc>
        <w:tc>
          <w:tcPr>
            <w:tcW w:w="1604" w:type="dxa"/>
          </w:tcPr>
          <w:p w:rsidR="00F23808" w:rsidRPr="007E020B" w:rsidRDefault="00F23808" w:rsidP="00F23808">
            <w:pPr>
              <w:spacing w:before="100" w:line="240" w:lineRule="auto"/>
              <w:ind w:right="2"/>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790</w:t>
            </w:r>
          </w:p>
        </w:tc>
        <w:tc>
          <w:tcPr>
            <w:tcW w:w="1318" w:type="dxa"/>
          </w:tcPr>
          <w:p w:rsidR="00F23808" w:rsidRPr="007E020B" w:rsidRDefault="00F23808" w:rsidP="00F23808">
            <w:pPr>
              <w:spacing w:before="100" w:line="240" w:lineRule="auto"/>
              <w:ind w:right="3"/>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$ 9,130.00</w:t>
            </w:r>
          </w:p>
        </w:tc>
        <w:tc>
          <w:tcPr>
            <w:tcW w:w="1253" w:type="dxa"/>
          </w:tcPr>
          <w:p w:rsidR="00F23808" w:rsidRPr="007E020B" w:rsidRDefault="00F23808" w:rsidP="00F23808">
            <w:pPr>
              <w:spacing w:before="100" w:line="240" w:lineRule="auto"/>
              <w:ind w:right="-15"/>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III-C</w:t>
            </w:r>
          </w:p>
        </w:tc>
      </w:tr>
      <w:tr w:rsidR="00F23808" w:rsidRPr="007E020B" w:rsidTr="00F23808">
        <w:trPr>
          <w:trHeight w:val="400"/>
        </w:trPr>
        <w:tc>
          <w:tcPr>
            <w:tcW w:w="1166" w:type="dxa"/>
          </w:tcPr>
          <w:p w:rsidR="00F23808" w:rsidRPr="007E020B" w:rsidRDefault="00F23808" w:rsidP="00F23808">
            <w:pPr>
              <w:spacing w:before="101" w:line="240" w:lineRule="auto"/>
              <w:ind w:left="211" w:right="203"/>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IX</w:t>
            </w:r>
          </w:p>
        </w:tc>
        <w:tc>
          <w:tcPr>
            <w:tcW w:w="1605" w:type="dxa"/>
          </w:tcPr>
          <w:p w:rsidR="00F23808" w:rsidRPr="007E020B" w:rsidRDefault="00F23808" w:rsidP="00F23808">
            <w:pPr>
              <w:spacing w:before="101"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790.00001</w:t>
            </w:r>
          </w:p>
        </w:tc>
        <w:tc>
          <w:tcPr>
            <w:tcW w:w="1604" w:type="dxa"/>
          </w:tcPr>
          <w:p w:rsidR="00F23808" w:rsidRPr="007E020B" w:rsidRDefault="00F23808" w:rsidP="00F23808">
            <w:pPr>
              <w:spacing w:before="101"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1000</w:t>
            </w:r>
          </w:p>
        </w:tc>
        <w:tc>
          <w:tcPr>
            <w:tcW w:w="1318" w:type="dxa"/>
          </w:tcPr>
          <w:p w:rsidR="00F23808" w:rsidRPr="007E020B" w:rsidRDefault="00F23808" w:rsidP="00F23808">
            <w:pPr>
              <w:spacing w:before="101" w:line="240" w:lineRule="auto"/>
              <w:ind w:right="2"/>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$ 10,225.00</w:t>
            </w:r>
          </w:p>
        </w:tc>
        <w:tc>
          <w:tcPr>
            <w:tcW w:w="1253" w:type="dxa"/>
          </w:tcPr>
          <w:p w:rsidR="00F23808" w:rsidRPr="007E020B" w:rsidRDefault="00F23808" w:rsidP="00F23808">
            <w:pPr>
              <w:spacing w:before="101" w:line="240" w:lineRule="auto"/>
              <w:ind w:right="-15"/>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IV-A</w:t>
            </w:r>
          </w:p>
        </w:tc>
      </w:tr>
      <w:tr w:rsidR="00F23808" w:rsidRPr="007E020B" w:rsidTr="00F23808">
        <w:trPr>
          <w:trHeight w:val="399"/>
        </w:trPr>
        <w:tc>
          <w:tcPr>
            <w:tcW w:w="1166" w:type="dxa"/>
          </w:tcPr>
          <w:p w:rsidR="00F23808" w:rsidRPr="007E020B" w:rsidRDefault="00F23808" w:rsidP="00F23808">
            <w:pPr>
              <w:spacing w:before="100" w:line="240" w:lineRule="auto"/>
              <w:ind w:left="6"/>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X</w:t>
            </w:r>
          </w:p>
        </w:tc>
        <w:tc>
          <w:tcPr>
            <w:tcW w:w="1605" w:type="dxa"/>
          </w:tcPr>
          <w:p w:rsidR="00F23808" w:rsidRPr="007E020B" w:rsidRDefault="00F23808" w:rsidP="00F23808">
            <w:pPr>
              <w:spacing w:before="100"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1000.00001</w:t>
            </w:r>
          </w:p>
        </w:tc>
        <w:tc>
          <w:tcPr>
            <w:tcW w:w="1604" w:type="dxa"/>
          </w:tcPr>
          <w:p w:rsidR="00F23808" w:rsidRPr="007E020B" w:rsidRDefault="00F23808" w:rsidP="00F23808">
            <w:pPr>
              <w:spacing w:before="100"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1300</w:t>
            </w:r>
          </w:p>
        </w:tc>
        <w:tc>
          <w:tcPr>
            <w:tcW w:w="1318" w:type="dxa"/>
          </w:tcPr>
          <w:p w:rsidR="00F23808" w:rsidRPr="007E020B" w:rsidRDefault="00F23808" w:rsidP="00F23808">
            <w:pPr>
              <w:spacing w:before="100" w:line="240" w:lineRule="auto"/>
              <w:ind w:right="2"/>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$ 11,395.00</w:t>
            </w:r>
          </w:p>
        </w:tc>
        <w:tc>
          <w:tcPr>
            <w:tcW w:w="1253" w:type="dxa"/>
          </w:tcPr>
          <w:p w:rsidR="00F23808" w:rsidRPr="007E020B" w:rsidRDefault="00F23808" w:rsidP="00F23808">
            <w:pPr>
              <w:spacing w:before="100" w:line="240" w:lineRule="auto"/>
              <w:ind w:right="-15"/>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IV-B</w:t>
            </w:r>
          </w:p>
        </w:tc>
      </w:tr>
      <w:tr w:rsidR="00F23808" w:rsidRPr="007E020B" w:rsidTr="00F23808">
        <w:trPr>
          <w:trHeight w:val="400"/>
        </w:trPr>
        <w:tc>
          <w:tcPr>
            <w:tcW w:w="1166" w:type="dxa"/>
          </w:tcPr>
          <w:p w:rsidR="00F23808" w:rsidRPr="007E020B" w:rsidRDefault="00F23808" w:rsidP="00F23808">
            <w:pPr>
              <w:spacing w:before="101" w:line="240" w:lineRule="auto"/>
              <w:ind w:left="211" w:right="204"/>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XI</w:t>
            </w:r>
          </w:p>
        </w:tc>
        <w:tc>
          <w:tcPr>
            <w:tcW w:w="1605" w:type="dxa"/>
          </w:tcPr>
          <w:p w:rsidR="00F23808" w:rsidRPr="007E020B" w:rsidRDefault="00F23808" w:rsidP="00F23808">
            <w:pPr>
              <w:spacing w:before="101"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1300.00001</w:t>
            </w:r>
          </w:p>
        </w:tc>
        <w:tc>
          <w:tcPr>
            <w:tcW w:w="1604" w:type="dxa"/>
          </w:tcPr>
          <w:p w:rsidR="00F23808" w:rsidRPr="007E020B" w:rsidRDefault="00F23808" w:rsidP="00F23808">
            <w:pPr>
              <w:spacing w:before="101" w:line="240" w:lineRule="auto"/>
              <w:ind w:right="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ADELANTE</w:t>
            </w:r>
          </w:p>
        </w:tc>
        <w:tc>
          <w:tcPr>
            <w:tcW w:w="1318" w:type="dxa"/>
          </w:tcPr>
          <w:p w:rsidR="00F23808" w:rsidRPr="007E020B" w:rsidRDefault="00F23808" w:rsidP="00F23808">
            <w:pPr>
              <w:spacing w:before="101" w:line="240" w:lineRule="auto"/>
              <w:ind w:right="2"/>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$ 13,150.00</w:t>
            </w:r>
          </w:p>
        </w:tc>
        <w:tc>
          <w:tcPr>
            <w:tcW w:w="1253" w:type="dxa"/>
          </w:tcPr>
          <w:p w:rsidR="00F23808" w:rsidRPr="007E020B" w:rsidRDefault="00F23808" w:rsidP="00F23808">
            <w:pPr>
              <w:spacing w:before="101" w:line="240" w:lineRule="auto"/>
              <w:ind w:right="-15"/>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V</w:t>
            </w:r>
          </w:p>
        </w:tc>
      </w:tr>
    </w:tbl>
    <w:p w:rsidR="00F23808" w:rsidRPr="007E020B" w:rsidRDefault="00F23808" w:rsidP="00F23808">
      <w:pPr>
        <w:tabs>
          <w:tab w:val="left" w:pos="1042"/>
        </w:tabs>
        <w:rPr>
          <w:rFonts w:ascii="Arial" w:eastAsia="Times New Roman" w:hAnsi="Arial" w:cs="Arial"/>
          <w:sz w:val="24"/>
          <w:szCs w:val="24"/>
          <w:lang w:eastAsia="es-MX"/>
        </w:rPr>
      </w:pPr>
      <w:r w:rsidRPr="007E020B">
        <w:rPr>
          <w:rFonts w:ascii="Arial" w:eastAsia="Times New Roman" w:hAnsi="Arial" w:cs="Arial"/>
          <w:sz w:val="24"/>
          <w:szCs w:val="24"/>
          <w:lang w:eastAsia="es-MX"/>
        </w:rPr>
        <w:tab/>
        <w:t>TIPO</w:t>
      </w:r>
    </w:p>
    <w:p w:rsidR="00F23808" w:rsidRPr="007E020B" w:rsidRDefault="00F23808" w:rsidP="00F23808">
      <w:pPr>
        <w:widowControl w:val="0"/>
        <w:spacing w:before="9" w:after="0" w:line="247" w:lineRule="auto"/>
        <w:ind w:left="382" w:right="1232"/>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I.- Base vivienda económica del INFONAVIT / U.M.A. </w:t>
      </w:r>
    </w:p>
    <w:p w:rsidR="00F23808" w:rsidRPr="007E020B" w:rsidRDefault="00F23808" w:rsidP="00F23808">
      <w:pPr>
        <w:widowControl w:val="0"/>
        <w:spacing w:before="9" w:after="0" w:line="247" w:lineRule="auto"/>
        <w:ind w:left="382" w:right="1232"/>
        <w:rPr>
          <w:rFonts w:ascii="Arial" w:eastAsia="Times New Roman" w:hAnsi="Arial" w:cs="Arial"/>
          <w:sz w:val="24"/>
          <w:szCs w:val="24"/>
          <w:lang w:eastAsia="es-MX"/>
        </w:rPr>
      </w:pPr>
      <w:r w:rsidRPr="007E020B">
        <w:rPr>
          <w:rFonts w:ascii="Arial" w:eastAsia="Times New Roman" w:hAnsi="Arial" w:cs="Arial"/>
          <w:sz w:val="24"/>
          <w:szCs w:val="24"/>
          <w:lang w:eastAsia="es-MX"/>
        </w:rPr>
        <w:t>II.- Vivienda económica.</w:t>
      </w:r>
    </w:p>
    <w:p w:rsidR="00F23808" w:rsidRPr="007E020B" w:rsidRDefault="00F23808" w:rsidP="00F23808">
      <w:pPr>
        <w:widowControl w:val="0"/>
        <w:spacing w:before="1" w:after="0" w:line="247" w:lineRule="auto"/>
        <w:ind w:left="382" w:right="5380"/>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III.- Vivienda media / media alta. </w:t>
      </w:r>
    </w:p>
    <w:p w:rsidR="00F23808" w:rsidRPr="007E020B" w:rsidRDefault="00F23808" w:rsidP="00F23808">
      <w:pPr>
        <w:widowControl w:val="0"/>
        <w:spacing w:before="1" w:after="0" w:line="247" w:lineRule="auto"/>
        <w:ind w:left="382" w:right="5380"/>
        <w:rPr>
          <w:rFonts w:ascii="Arial" w:eastAsia="Times New Roman" w:hAnsi="Arial" w:cs="Arial"/>
          <w:sz w:val="24"/>
          <w:szCs w:val="24"/>
          <w:lang w:eastAsia="es-MX"/>
        </w:rPr>
      </w:pPr>
      <w:r w:rsidRPr="007E020B">
        <w:rPr>
          <w:rFonts w:ascii="Arial" w:eastAsia="Times New Roman" w:hAnsi="Arial" w:cs="Arial"/>
          <w:sz w:val="24"/>
          <w:szCs w:val="24"/>
          <w:lang w:eastAsia="es-MX"/>
        </w:rPr>
        <w:t>IV.- Vivienda alta.</w:t>
      </w:r>
    </w:p>
    <w:p w:rsidR="00F23808" w:rsidRPr="007E020B" w:rsidRDefault="00F23808" w:rsidP="00F23808">
      <w:pPr>
        <w:widowControl w:val="0"/>
        <w:spacing w:before="3" w:after="0" w:line="240" w:lineRule="auto"/>
        <w:ind w:left="382"/>
        <w:rPr>
          <w:rFonts w:ascii="Arial" w:eastAsia="Times New Roman" w:hAnsi="Arial" w:cs="Arial"/>
          <w:sz w:val="24"/>
          <w:szCs w:val="24"/>
          <w:lang w:eastAsia="es-MX"/>
        </w:rPr>
      </w:pPr>
      <w:r w:rsidRPr="007E020B">
        <w:rPr>
          <w:rFonts w:ascii="Arial" w:eastAsia="Times New Roman" w:hAnsi="Arial" w:cs="Arial"/>
          <w:sz w:val="24"/>
          <w:szCs w:val="24"/>
          <w:lang w:eastAsia="es-MX"/>
        </w:rPr>
        <w:t>V.- Vivienda residencial.</w:t>
      </w:r>
    </w:p>
    <w:p w:rsidR="00F23808" w:rsidRPr="007E020B" w:rsidRDefault="00F23808" w:rsidP="00F23808">
      <w:pPr>
        <w:widowControl w:val="0"/>
        <w:spacing w:before="159" w:after="0" w:line="247" w:lineRule="auto"/>
        <w:ind w:left="382" w:right="284"/>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A los fraccionadores que construyan viviendas tipo I y II se les podrá aplicar un descuento hasta del 50% en el pago de los derechos.</w:t>
      </w:r>
    </w:p>
    <w:p w:rsidR="00F23808" w:rsidRPr="007E020B" w:rsidRDefault="00F23808" w:rsidP="00F23808">
      <w:pPr>
        <w:widowControl w:val="0"/>
        <w:spacing w:before="153" w:after="0" w:line="247" w:lineRule="auto"/>
        <w:ind w:left="382" w:right="284"/>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Además de los derechos de fraccionador, se cobrará la tarifa de los derechos por supervisión de las obras de Agua Potable (Red Hidráulica y Tanque Elevado) Alcantarillado y Saneamiento; de acuerdo a la siguiente tabla:</w:t>
      </w:r>
    </w:p>
    <w:p w:rsidR="00F23808" w:rsidRPr="007E020B" w:rsidRDefault="00F23808" w:rsidP="00F23808">
      <w:pPr>
        <w:widowControl w:val="0"/>
        <w:spacing w:before="2" w:after="0" w:line="240" w:lineRule="auto"/>
        <w:jc w:val="both"/>
        <w:rPr>
          <w:rFonts w:ascii="Arial" w:eastAsia="Times New Roman" w:hAnsi="Arial" w:cs="Arial"/>
          <w:sz w:val="24"/>
          <w:szCs w:val="24"/>
          <w:lang w:eastAsia="es-MX"/>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5"/>
        <w:gridCol w:w="3650"/>
      </w:tblGrid>
      <w:tr w:rsidR="00F23808" w:rsidRPr="007E020B" w:rsidTr="00F23808">
        <w:trPr>
          <w:trHeight w:val="382"/>
        </w:trPr>
        <w:tc>
          <w:tcPr>
            <w:tcW w:w="4005" w:type="dxa"/>
          </w:tcPr>
          <w:p w:rsidR="00F23808" w:rsidRPr="007E020B" w:rsidRDefault="00F23808" w:rsidP="00040399">
            <w:pPr>
              <w:spacing w:before="91" w:line="240" w:lineRule="auto"/>
              <w:ind w:left="1276" w:right="1524"/>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Concepto</w:t>
            </w:r>
          </w:p>
        </w:tc>
        <w:tc>
          <w:tcPr>
            <w:tcW w:w="3650" w:type="dxa"/>
          </w:tcPr>
          <w:p w:rsidR="00F23808" w:rsidRPr="007E020B" w:rsidRDefault="00F23808" w:rsidP="00F23808">
            <w:pPr>
              <w:spacing w:before="91" w:line="240" w:lineRule="auto"/>
              <w:ind w:left="1341" w:right="1335"/>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Monto</w:t>
            </w:r>
          </w:p>
        </w:tc>
      </w:tr>
      <w:tr w:rsidR="00F23808" w:rsidRPr="007E020B" w:rsidTr="00F23808">
        <w:trPr>
          <w:trHeight w:val="381"/>
        </w:trPr>
        <w:tc>
          <w:tcPr>
            <w:tcW w:w="4005" w:type="dxa"/>
          </w:tcPr>
          <w:p w:rsidR="00F23808" w:rsidRPr="007E020B" w:rsidRDefault="00F23808" w:rsidP="00F23808">
            <w:pPr>
              <w:spacing w:before="91" w:line="240" w:lineRule="auto"/>
              <w:ind w:left="100"/>
              <w:rPr>
                <w:rFonts w:ascii="Arial" w:eastAsia="Times New Roman" w:hAnsi="Arial" w:cs="Arial"/>
                <w:sz w:val="24"/>
                <w:szCs w:val="24"/>
                <w:lang w:eastAsia="es-MX"/>
              </w:rPr>
            </w:pPr>
            <w:r w:rsidRPr="007E020B">
              <w:rPr>
                <w:rFonts w:ascii="Arial" w:eastAsia="Times New Roman" w:hAnsi="Arial" w:cs="Arial"/>
                <w:sz w:val="24"/>
                <w:szCs w:val="24"/>
                <w:lang w:eastAsia="es-MX"/>
              </w:rPr>
              <w:t>Supervisión</w:t>
            </w:r>
          </w:p>
        </w:tc>
        <w:tc>
          <w:tcPr>
            <w:tcW w:w="3650" w:type="dxa"/>
          </w:tcPr>
          <w:p w:rsidR="00F23808" w:rsidRPr="007E020B" w:rsidRDefault="00F23808" w:rsidP="00F23808">
            <w:pPr>
              <w:spacing w:before="91" w:line="240" w:lineRule="auto"/>
              <w:ind w:left="100"/>
              <w:rPr>
                <w:rFonts w:ascii="Arial" w:eastAsia="Times New Roman" w:hAnsi="Arial" w:cs="Arial"/>
                <w:sz w:val="24"/>
                <w:szCs w:val="24"/>
                <w:lang w:eastAsia="es-MX"/>
              </w:rPr>
            </w:pPr>
            <w:r w:rsidRPr="007E020B">
              <w:rPr>
                <w:rFonts w:ascii="Arial" w:eastAsia="Times New Roman" w:hAnsi="Arial" w:cs="Arial"/>
                <w:sz w:val="24"/>
                <w:szCs w:val="24"/>
                <w:lang w:eastAsia="es-MX"/>
              </w:rPr>
              <w:t>3% del costo de la obra</w:t>
            </w:r>
          </w:p>
        </w:tc>
      </w:tr>
      <w:tr w:rsidR="00F23808" w:rsidRPr="007E020B" w:rsidTr="00F23808">
        <w:trPr>
          <w:trHeight w:val="382"/>
        </w:trPr>
        <w:tc>
          <w:tcPr>
            <w:tcW w:w="4005" w:type="dxa"/>
          </w:tcPr>
          <w:p w:rsidR="00F23808" w:rsidRPr="007E020B" w:rsidRDefault="00F23808" w:rsidP="00F23808">
            <w:pPr>
              <w:spacing w:before="91" w:line="240" w:lineRule="auto"/>
              <w:ind w:left="100"/>
              <w:rPr>
                <w:rFonts w:ascii="Arial" w:eastAsia="Times New Roman" w:hAnsi="Arial" w:cs="Arial"/>
                <w:sz w:val="24"/>
                <w:szCs w:val="24"/>
                <w:lang w:eastAsia="es-MX"/>
              </w:rPr>
            </w:pPr>
            <w:r w:rsidRPr="007E020B">
              <w:rPr>
                <w:rFonts w:ascii="Arial" w:eastAsia="Times New Roman" w:hAnsi="Arial" w:cs="Arial"/>
                <w:sz w:val="24"/>
                <w:szCs w:val="24"/>
                <w:lang w:eastAsia="es-MX"/>
              </w:rPr>
              <w:t>Recepción</w:t>
            </w:r>
          </w:p>
        </w:tc>
        <w:tc>
          <w:tcPr>
            <w:tcW w:w="3650" w:type="dxa"/>
          </w:tcPr>
          <w:p w:rsidR="00F23808" w:rsidRPr="007E020B" w:rsidRDefault="00F23808" w:rsidP="00F23808">
            <w:pPr>
              <w:spacing w:before="91" w:line="240" w:lineRule="auto"/>
              <w:ind w:left="100"/>
              <w:rPr>
                <w:rFonts w:ascii="Arial" w:eastAsia="Times New Roman" w:hAnsi="Arial" w:cs="Arial"/>
                <w:sz w:val="24"/>
                <w:szCs w:val="24"/>
                <w:lang w:eastAsia="es-MX"/>
              </w:rPr>
            </w:pPr>
            <w:r w:rsidRPr="007E020B">
              <w:rPr>
                <w:rFonts w:ascii="Arial" w:eastAsia="Times New Roman" w:hAnsi="Arial" w:cs="Arial"/>
                <w:sz w:val="24"/>
                <w:szCs w:val="24"/>
                <w:lang w:eastAsia="es-MX"/>
              </w:rPr>
              <w:t>1.5 % del costo de la obra</w:t>
            </w:r>
          </w:p>
        </w:tc>
      </w:tr>
      <w:tr w:rsidR="00F23808" w:rsidRPr="007E020B" w:rsidTr="00F23808">
        <w:trPr>
          <w:trHeight w:val="381"/>
        </w:trPr>
        <w:tc>
          <w:tcPr>
            <w:tcW w:w="4005" w:type="dxa"/>
          </w:tcPr>
          <w:p w:rsidR="00F23808" w:rsidRPr="007E020B" w:rsidRDefault="00F23808" w:rsidP="00F23808">
            <w:pPr>
              <w:spacing w:before="91" w:line="240" w:lineRule="auto"/>
              <w:ind w:left="100"/>
              <w:rPr>
                <w:rFonts w:ascii="Arial" w:eastAsia="Times New Roman" w:hAnsi="Arial" w:cs="Arial"/>
                <w:sz w:val="24"/>
                <w:szCs w:val="24"/>
                <w:lang w:eastAsia="es-MX"/>
              </w:rPr>
            </w:pPr>
            <w:r w:rsidRPr="007E020B">
              <w:rPr>
                <w:rFonts w:ascii="Arial" w:eastAsia="Times New Roman" w:hAnsi="Arial" w:cs="Arial"/>
                <w:sz w:val="24"/>
                <w:szCs w:val="24"/>
                <w:lang w:eastAsia="es-MX"/>
              </w:rPr>
              <w:t>Interconexiones</w:t>
            </w:r>
          </w:p>
        </w:tc>
        <w:tc>
          <w:tcPr>
            <w:tcW w:w="3650" w:type="dxa"/>
          </w:tcPr>
          <w:p w:rsidR="00F23808" w:rsidRPr="007E020B" w:rsidRDefault="00F23808" w:rsidP="00F23808">
            <w:pPr>
              <w:spacing w:before="91" w:line="240" w:lineRule="auto"/>
              <w:ind w:left="100"/>
              <w:rPr>
                <w:rFonts w:ascii="Arial" w:eastAsia="Times New Roman" w:hAnsi="Arial" w:cs="Arial"/>
                <w:sz w:val="24"/>
                <w:szCs w:val="24"/>
                <w:lang w:eastAsia="es-MX"/>
              </w:rPr>
            </w:pPr>
            <w:r w:rsidRPr="007E020B">
              <w:rPr>
                <w:rFonts w:ascii="Arial" w:eastAsia="Times New Roman" w:hAnsi="Arial" w:cs="Arial"/>
                <w:sz w:val="24"/>
                <w:szCs w:val="24"/>
                <w:lang w:eastAsia="es-MX"/>
              </w:rPr>
              <w:t>1,276 por c/u</w:t>
            </w:r>
          </w:p>
        </w:tc>
      </w:tr>
      <w:tr w:rsidR="00F23808" w:rsidRPr="007E020B" w:rsidTr="00F23808">
        <w:trPr>
          <w:trHeight w:val="382"/>
        </w:trPr>
        <w:tc>
          <w:tcPr>
            <w:tcW w:w="4005" w:type="dxa"/>
          </w:tcPr>
          <w:p w:rsidR="00F23808" w:rsidRPr="007E020B" w:rsidRDefault="00F23808" w:rsidP="00F23808">
            <w:pPr>
              <w:spacing w:before="92" w:line="240" w:lineRule="auto"/>
              <w:ind w:left="100"/>
              <w:rPr>
                <w:rFonts w:ascii="Arial" w:eastAsia="Times New Roman" w:hAnsi="Arial" w:cs="Arial"/>
                <w:sz w:val="24"/>
                <w:szCs w:val="24"/>
                <w:lang w:eastAsia="es-MX"/>
              </w:rPr>
            </w:pPr>
            <w:r w:rsidRPr="007E020B">
              <w:rPr>
                <w:rFonts w:ascii="Arial" w:eastAsia="Times New Roman" w:hAnsi="Arial" w:cs="Arial"/>
                <w:sz w:val="24"/>
                <w:szCs w:val="24"/>
                <w:lang w:eastAsia="es-MX"/>
              </w:rPr>
              <w:t>Aprovechamiento de red existente</w:t>
            </w:r>
          </w:p>
        </w:tc>
        <w:tc>
          <w:tcPr>
            <w:tcW w:w="3650" w:type="dxa"/>
          </w:tcPr>
          <w:p w:rsidR="00F23808" w:rsidRPr="007E020B" w:rsidRDefault="00F23808" w:rsidP="00F23808">
            <w:pPr>
              <w:spacing w:before="92" w:line="240" w:lineRule="auto"/>
              <w:ind w:left="100"/>
              <w:rPr>
                <w:rFonts w:ascii="Arial" w:eastAsia="Times New Roman" w:hAnsi="Arial" w:cs="Arial"/>
                <w:sz w:val="24"/>
                <w:szCs w:val="24"/>
                <w:lang w:eastAsia="es-MX"/>
              </w:rPr>
            </w:pPr>
            <w:r w:rsidRPr="007E020B">
              <w:rPr>
                <w:rFonts w:ascii="Arial" w:eastAsia="Times New Roman" w:hAnsi="Arial" w:cs="Arial"/>
                <w:sz w:val="24"/>
                <w:szCs w:val="24"/>
                <w:lang w:eastAsia="es-MX"/>
              </w:rPr>
              <w:t>560 por vivienda</w:t>
            </w:r>
          </w:p>
        </w:tc>
      </w:tr>
    </w:tbl>
    <w:p w:rsidR="00F23808" w:rsidRPr="007E020B" w:rsidRDefault="00F23808" w:rsidP="00040399">
      <w:pPr>
        <w:widowControl w:val="0"/>
        <w:spacing w:before="100" w:after="0" w:line="249" w:lineRule="auto"/>
        <w:ind w:right="425"/>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El cobro del derecho por colocación de tomas para </w:t>
      </w:r>
      <w:r w:rsidR="00040399" w:rsidRPr="007E020B">
        <w:rPr>
          <w:rFonts w:ascii="Arial" w:eastAsia="Times New Roman" w:hAnsi="Arial" w:cs="Arial"/>
          <w:sz w:val="24"/>
          <w:szCs w:val="24"/>
          <w:lang w:eastAsia="es-MX"/>
        </w:rPr>
        <w:t>los comercios se realizará</w:t>
      </w:r>
      <w:r w:rsidRPr="007E020B">
        <w:rPr>
          <w:rFonts w:ascii="Arial" w:eastAsia="Times New Roman" w:hAnsi="Arial" w:cs="Arial"/>
          <w:sz w:val="24"/>
          <w:szCs w:val="24"/>
          <w:lang w:eastAsia="es-MX"/>
        </w:rPr>
        <w:t xml:space="preserve"> de acuerdo a la siguiente tabla:</w:t>
      </w:r>
    </w:p>
    <w:p w:rsidR="00F23808" w:rsidRPr="007E020B" w:rsidRDefault="00F23808" w:rsidP="00F23808">
      <w:pPr>
        <w:widowControl w:val="0"/>
        <w:spacing w:before="3" w:after="0" w:line="240" w:lineRule="auto"/>
        <w:rPr>
          <w:rFonts w:ascii="Arial" w:eastAsia="Times New Roman" w:hAnsi="Arial" w:cs="Arial"/>
          <w:sz w:val="24"/>
          <w:szCs w:val="24"/>
          <w:lang w:eastAsia="es-MX"/>
        </w:rPr>
      </w:pPr>
    </w:p>
    <w:tbl>
      <w:tblPr>
        <w:tblStyle w:val="TableNormal"/>
        <w:tblW w:w="0" w:type="auto"/>
        <w:tblInd w:w="241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5"/>
        <w:gridCol w:w="3118"/>
      </w:tblGrid>
      <w:tr w:rsidR="00F23808" w:rsidRPr="007E020B" w:rsidTr="00040399">
        <w:trPr>
          <w:trHeight w:val="628"/>
        </w:trPr>
        <w:tc>
          <w:tcPr>
            <w:tcW w:w="1985" w:type="dxa"/>
          </w:tcPr>
          <w:p w:rsidR="00F23808" w:rsidRPr="007E020B" w:rsidRDefault="00F23808" w:rsidP="00040399">
            <w:pPr>
              <w:spacing w:line="240" w:lineRule="auto"/>
              <w:ind w:left="417" w:right="416" w:firstLine="52"/>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Diámetro de la toma</w:t>
            </w:r>
          </w:p>
        </w:tc>
        <w:tc>
          <w:tcPr>
            <w:tcW w:w="3118" w:type="dxa"/>
          </w:tcPr>
          <w:p w:rsidR="00F23808" w:rsidRPr="007E020B" w:rsidRDefault="00F23808" w:rsidP="00F23808">
            <w:pPr>
              <w:spacing w:line="240" w:lineRule="auto"/>
              <w:ind w:left="542" w:right="416" w:firstLine="52"/>
              <w:jc w:val="center"/>
              <w:rPr>
                <w:rFonts w:ascii="Arial" w:eastAsia="Times New Roman" w:hAnsi="Arial" w:cs="Arial"/>
                <w:sz w:val="24"/>
                <w:szCs w:val="24"/>
                <w:lang w:eastAsia="es-MX"/>
              </w:rPr>
            </w:pPr>
          </w:p>
          <w:p w:rsidR="00F23808" w:rsidRPr="007E020B" w:rsidRDefault="00F23808" w:rsidP="00F23808">
            <w:pPr>
              <w:spacing w:line="240" w:lineRule="auto"/>
              <w:ind w:left="542" w:right="416" w:firstLine="52"/>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            Monto</w:t>
            </w:r>
          </w:p>
        </w:tc>
      </w:tr>
      <w:tr w:rsidR="00F23808" w:rsidRPr="007E020B" w:rsidTr="00F23808">
        <w:trPr>
          <w:trHeight w:val="414"/>
        </w:trPr>
        <w:tc>
          <w:tcPr>
            <w:tcW w:w="1985" w:type="dxa"/>
          </w:tcPr>
          <w:p w:rsidR="00F23808" w:rsidRPr="007E020B" w:rsidRDefault="00F23808" w:rsidP="00F23808">
            <w:pPr>
              <w:spacing w:before="115" w:line="240" w:lineRule="auto"/>
              <w:ind w:left="696" w:right="692"/>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1/2"</w:t>
            </w:r>
          </w:p>
        </w:tc>
        <w:tc>
          <w:tcPr>
            <w:tcW w:w="3118" w:type="dxa"/>
          </w:tcPr>
          <w:p w:rsidR="00F23808" w:rsidRPr="007E020B" w:rsidRDefault="00F23808" w:rsidP="00F23808">
            <w:pPr>
              <w:spacing w:before="115" w:line="24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$ 3,330.00</w:t>
            </w:r>
          </w:p>
        </w:tc>
      </w:tr>
      <w:tr w:rsidR="00F23808" w:rsidRPr="007E020B" w:rsidTr="00F23808">
        <w:trPr>
          <w:trHeight w:val="399"/>
        </w:trPr>
        <w:tc>
          <w:tcPr>
            <w:tcW w:w="1985" w:type="dxa"/>
          </w:tcPr>
          <w:p w:rsidR="00F23808" w:rsidRPr="007E020B" w:rsidRDefault="00F23808" w:rsidP="00F23808">
            <w:pPr>
              <w:spacing w:before="100" w:line="240" w:lineRule="auto"/>
              <w:ind w:left="696" w:right="692"/>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3/4"</w:t>
            </w:r>
          </w:p>
        </w:tc>
        <w:tc>
          <w:tcPr>
            <w:tcW w:w="3118" w:type="dxa"/>
          </w:tcPr>
          <w:p w:rsidR="00F23808" w:rsidRPr="007E020B" w:rsidRDefault="00F23808" w:rsidP="00F23808">
            <w:pPr>
              <w:spacing w:before="100" w:line="24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$ 9,990.00</w:t>
            </w:r>
          </w:p>
        </w:tc>
      </w:tr>
      <w:tr w:rsidR="00F23808" w:rsidRPr="007E020B" w:rsidTr="00F23808">
        <w:trPr>
          <w:trHeight w:val="399"/>
        </w:trPr>
        <w:tc>
          <w:tcPr>
            <w:tcW w:w="1985" w:type="dxa"/>
          </w:tcPr>
          <w:p w:rsidR="00F23808" w:rsidRPr="007E020B" w:rsidRDefault="00F23808" w:rsidP="00F23808">
            <w:pPr>
              <w:spacing w:before="101" w:line="240" w:lineRule="auto"/>
              <w:ind w:left="697" w:right="690"/>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w:t>
            </w:r>
          </w:p>
        </w:tc>
        <w:tc>
          <w:tcPr>
            <w:tcW w:w="3118" w:type="dxa"/>
          </w:tcPr>
          <w:p w:rsidR="00F23808" w:rsidRPr="007E020B" w:rsidRDefault="00F23808" w:rsidP="00F23808">
            <w:pPr>
              <w:spacing w:before="101" w:line="240" w:lineRule="auto"/>
              <w:ind w:right="-15"/>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$ 19,980.00</w:t>
            </w:r>
          </w:p>
        </w:tc>
      </w:tr>
      <w:tr w:rsidR="00F23808" w:rsidRPr="007E020B" w:rsidTr="00F23808">
        <w:trPr>
          <w:trHeight w:val="399"/>
        </w:trPr>
        <w:tc>
          <w:tcPr>
            <w:tcW w:w="1985" w:type="dxa"/>
          </w:tcPr>
          <w:p w:rsidR="00F23808" w:rsidRPr="007E020B" w:rsidRDefault="00F23808" w:rsidP="00040399">
            <w:pPr>
              <w:spacing w:before="100" w:line="240" w:lineRule="auto"/>
              <w:ind w:left="559" w:right="691"/>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 1/4"</w:t>
            </w:r>
          </w:p>
        </w:tc>
        <w:tc>
          <w:tcPr>
            <w:tcW w:w="3118" w:type="dxa"/>
          </w:tcPr>
          <w:p w:rsidR="00F23808" w:rsidRPr="007E020B" w:rsidRDefault="00F23808" w:rsidP="00F23808">
            <w:pPr>
              <w:spacing w:before="100" w:line="24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$ 33,300.00</w:t>
            </w:r>
          </w:p>
        </w:tc>
      </w:tr>
      <w:tr w:rsidR="00F23808" w:rsidRPr="007E020B" w:rsidTr="00F23808">
        <w:trPr>
          <w:trHeight w:val="400"/>
        </w:trPr>
        <w:tc>
          <w:tcPr>
            <w:tcW w:w="1985" w:type="dxa"/>
          </w:tcPr>
          <w:p w:rsidR="00F23808" w:rsidRPr="007E020B" w:rsidRDefault="00040399" w:rsidP="00040399">
            <w:pPr>
              <w:spacing w:before="101" w:line="240" w:lineRule="auto"/>
              <w:ind w:left="559" w:right="691"/>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 </w:t>
            </w:r>
            <w:r w:rsidR="00F23808" w:rsidRPr="007E020B">
              <w:rPr>
                <w:rFonts w:ascii="Arial" w:eastAsia="Times New Roman" w:hAnsi="Arial" w:cs="Arial"/>
                <w:sz w:val="24"/>
                <w:szCs w:val="24"/>
                <w:lang w:eastAsia="es-MX"/>
              </w:rPr>
              <w:t>1 1/2"</w:t>
            </w:r>
          </w:p>
        </w:tc>
        <w:tc>
          <w:tcPr>
            <w:tcW w:w="3118" w:type="dxa"/>
          </w:tcPr>
          <w:p w:rsidR="00F23808" w:rsidRPr="007E020B" w:rsidRDefault="00F23808" w:rsidP="00F23808">
            <w:pPr>
              <w:spacing w:before="101" w:line="24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$ 53,280.00</w:t>
            </w:r>
          </w:p>
        </w:tc>
      </w:tr>
      <w:tr w:rsidR="00F23808" w:rsidRPr="007E020B" w:rsidTr="00F23808">
        <w:trPr>
          <w:trHeight w:val="400"/>
        </w:trPr>
        <w:tc>
          <w:tcPr>
            <w:tcW w:w="1985" w:type="dxa"/>
          </w:tcPr>
          <w:p w:rsidR="00F23808" w:rsidRPr="007E020B" w:rsidRDefault="00F23808" w:rsidP="00F23808">
            <w:pPr>
              <w:spacing w:before="101" w:line="240" w:lineRule="auto"/>
              <w:ind w:left="697" w:right="690"/>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w:t>
            </w:r>
          </w:p>
        </w:tc>
        <w:tc>
          <w:tcPr>
            <w:tcW w:w="3118" w:type="dxa"/>
          </w:tcPr>
          <w:p w:rsidR="00F23808" w:rsidRPr="007E020B" w:rsidRDefault="00F23808" w:rsidP="00F23808">
            <w:pPr>
              <w:spacing w:before="101" w:line="240" w:lineRule="auto"/>
              <w:ind w:right="-15"/>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$ 106,560.00</w:t>
            </w:r>
          </w:p>
        </w:tc>
      </w:tr>
      <w:tr w:rsidR="00F23808" w:rsidRPr="007E020B" w:rsidTr="00F23808">
        <w:trPr>
          <w:trHeight w:val="400"/>
        </w:trPr>
        <w:tc>
          <w:tcPr>
            <w:tcW w:w="1985" w:type="dxa"/>
          </w:tcPr>
          <w:p w:rsidR="00F23808" w:rsidRPr="007E020B" w:rsidRDefault="00F23808" w:rsidP="00040399">
            <w:pPr>
              <w:spacing w:before="101" w:line="240" w:lineRule="auto"/>
              <w:ind w:left="559" w:right="692"/>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 1/1"</w:t>
            </w:r>
          </w:p>
        </w:tc>
        <w:tc>
          <w:tcPr>
            <w:tcW w:w="3118" w:type="dxa"/>
          </w:tcPr>
          <w:p w:rsidR="00F23808" w:rsidRPr="007E020B" w:rsidRDefault="00F23808" w:rsidP="00F23808">
            <w:pPr>
              <w:spacing w:before="101" w:line="24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$ 189,810.00</w:t>
            </w:r>
          </w:p>
        </w:tc>
      </w:tr>
    </w:tbl>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rPr>
          <w:rFonts w:ascii="Arial" w:eastAsia="Times New Roman" w:hAnsi="Arial" w:cs="Arial"/>
          <w:b/>
          <w:bCs/>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b/>
          <w:bCs/>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VIII</w:t>
      </w:r>
    </w:p>
    <w:p w:rsidR="00F23808" w:rsidRPr="007E020B" w:rsidRDefault="00F23808" w:rsidP="00F23808">
      <w:pPr>
        <w:spacing w:after="0" w:line="360" w:lineRule="auto"/>
        <w:jc w:val="center"/>
        <w:rPr>
          <w:rFonts w:ascii="Arial" w:eastAsia="Times New Roman" w:hAnsi="Arial" w:cs="Arial"/>
          <w:b/>
          <w:sz w:val="24"/>
          <w:szCs w:val="24"/>
          <w:lang w:eastAsia="es-MX"/>
        </w:rPr>
      </w:pPr>
      <w:r w:rsidRPr="007E020B">
        <w:rPr>
          <w:rFonts w:ascii="Arial" w:eastAsia="Times New Roman" w:hAnsi="Arial" w:cs="Arial"/>
          <w:b/>
          <w:sz w:val="24"/>
          <w:szCs w:val="24"/>
          <w:lang w:eastAsia="es-MX"/>
        </w:rPr>
        <w:t>Derechos por Servicio de Rastro y Supervisión Sanitaria de Matanza de Animales de Consumo</w:t>
      </w:r>
    </w:p>
    <w:p w:rsidR="00F23808" w:rsidRPr="007E020B" w:rsidRDefault="00F23808" w:rsidP="00F23808">
      <w:pPr>
        <w:widowControl w:val="0"/>
        <w:autoSpaceDE w:val="0"/>
        <w:autoSpaceDN w:val="0"/>
        <w:adjustRightInd w:val="0"/>
        <w:spacing w:after="0" w:line="360" w:lineRule="auto"/>
        <w:rPr>
          <w:rFonts w:ascii="Arial" w:eastAsia="Times New Roman" w:hAnsi="Arial" w:cs="Arial"/>
          <w:b/>
          <w:bCs/>
          <w:sz w:val="24"/>
          <w:szCs w:val="24"/>
          <w:lang w:eastAsia="es-MX"/>
        </w:rPr>
      </w:pPr>
    </w:p>
    <w:p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44.- </w:t>
      </w:r>
      <w:r w:rsidRPr="007E020B">
        <w:rPr>
          <w:rFonts w:ascii="Arial" w:eastAsia="Times New Roman" w:hAnsi="Arial" w:cs="Arial"/>
          <w:sz w:val="24"/>
          <w:szCs w:val="24"/>
          <w:lang w:eastAsia="es-MX"/>
        </w:rPr>
        <w:t>Son objeto de estos derechos los servicios de rastro, el transporte, matanza, guarda en corrales, peso en básculas que de manera enunciativa pero no limitativa se señalan, e inspección fuera del rastro de animales y de carne fresca o en canal, así como la supervisión realizada por el Ayuntamiento para la autorización de matanza de animales de consumo, por tal motivo se cubrirán las siguientes tarifas:</w:t>
      </w:r>
    </w:p>
    <w:p w:rsidR="00F23808" w:rsidRPr="007E020B" w:rsidRDefault="00F23808" w:rsidP="00F23808">
      <w:pPr>
        <w:spacing w:after="0" w:line="360" w:lineRule="auto"/>
        <w:jc w:val="both"/>
        <w:rPr>
          <w:rFonts w:ascii="Arial" w:eastAsia="Times New Roman" w:hAnsi="Arial" w:cs="Arial"/>
          <w:sz w:val="24"/>
          <w:szCs w:val="24"/>
          <w:lang w:eastAsia="es-MX"/>
        </w:rPr>
      </w:pPr>
    </w:p>
    <w:p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Por supervisión sanitaria:</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Arial" w:hAnsi="Arial" w:cs="Arial"/>
          <w:b/>
          <w:bCs/>
          <w:sz w:val="24"/>
          <w:szCs w:val="24"/>
          <w:lang w:eastAsia="es-MX"/>
        </w:rPr>
        <w:t xml:space="preserve">I.- </w:t>
      </w:r>
      <w:r w:rsidRPr="007E020B">
        <w:rPr>
          <w:rFonts w:ascii="Arial" w:eastAsia="Times New Roman" w:hAnsi="Arial" w:cs="Arial"/>
          <w:sz w:val="24"/>
          <w:szCs w:val="24"/>
          <w:lang w:eastAsia="es-MX"/>
        </w:rPr>
        <w:t>Ganado vacuno</w:t>
      </w:r>
      <w:r w:rsidRPr="007E020B">
        <w:rPr>
          <w:rFonts w:ascii="Arial" w:eastAsia="Times New Roman" w:hAnsi="Arial" w:cs="Arial"/>
          <w:sz w:val="24"/>
          <w:szCs w:val="24"/>
          <w:lang w:eastAsia="es-MX"/>
        </w:rPr>
        <w:tab/>
      </w:r>
      <w:r w:rsidR="00040399">
        <w:rPr>
          <w:rFonts w:ascii="Arial" w:eastAsia="Times New Roman" w:hAnsi="Arial" w:cs="Arial"/>
          <w:sz w:val="24"/>
          <w:szCs w:val="24"/>
          <w:lang w:eastAsia="es-MX"/>
        </w:rPr>
        <w:t xml:space="preserve"> </w:t>
      </w:r>
      <w:r w:rsidRPr="007E020B">
        <w:rPr>
          <w:rFonts w:ascii="Arial" w:eastAsia="Times New Roman" w:hAnsi="Arial" w:cs="Arial"/>
          <w:sz w:val="24"/>
          <w:szCs w:val="24"/>
          <w:lang w:eastAsia="es-MX"/>
        </w:rPr>
        <w:t>.45 UMA por cabeza.</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Arial" w:hAnsi="Arial" w:cs="Arial"/>
          <w:b/>
          <w:bCs/>
          <w:sz w:val="24"/>
          <w:szCs w:val="24"/>
          <w:lang w:eastAsia="es-MX"/>
        </w:rPr>
        <w:t xml:space="preserve">II.- </w:t>
      </w:r>
      <w:r w:rsidRPr="007E020B">
        <w:rPr>
          <w:rFonts w:ascii="Arial" w:eastAsia="Times New Roman" w:hAnsi="Arial" w:cs="Arial"/>
          <w:sz w:val="24"/>
          <w:szCs w:val="24"/>
          <w:lang w:eastAsia="es-MX"/>
        </w:rPr>
        <w:t>Ganado porcino</w:t>
      </w:r>
      <w:r w:rsidR="00040399">
        <w:rPr>
          <w:rFonts w:ascii="Arial" w:eastAsia="Times New Roman" w:hAnsi="Arial" w:cs="Arial"/>
          <w:sz w:val="24"/>
          <w:szCs w:val="24"/>
          <w:lang w:eastAsia="es-MX"/>
        </w:rPr>
        <w:t xml:space="preserve"> </w:t>
      </w:r>
      <w:r w:rsidR="00040399">
        <w:rPr>
          <w:rFonts w:ascii="Arial" w:eastAsia="Times New Roman" w:hAnsi="Arial" w:cs="Arial"/>
          <w:sz w:val="24"/>
          <w:szCs w:val="24"/>
          <w:lang w:eastAsia="es-MX"/>
        </w:rPr>
        <w:tab/>
        <w:t xml:space="preserve"> .</w:t>
      </w:r>
      <w:r w:rsidRPr="007E020B">
        <w:rPr>
          <w:rFonts w:ascii="Arial" w:eastAsia="Times New Roman" w:hAnsi="Arial" w:cs="Arial"/>
          <w:sz w:val="24"/>
          <w:szCs w:val="24"/>
          <w:lang w:eastAsia="es-MX"/>
        </w:rPr>
        <w:t>30 UMA por cabeza</w:t>
      </w:r>
    </w:p>
    <w:p w:rsidR="00F23808" w:rsidRPr="007E020B" w:rsidRDefault="00F23808" w:rsidP="00F23808">
      <w:pPr>
        <w:widowControl w:val="0"/>
        <w:tabs>
          <w:tab w:val="left" w:pos="2127"/>
        </w:tabs>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Arial" w:hAnsi="Arial" w:cs="Arial"/>
          <w:b/>
          <w:bCs/>
          <w:sz w:val="24"/>
          <w:szCs w:val="24"/>
          <w:lang w:eastAsia="es-MX"/>
        </w:rPr>
        <w:t>III.</w:t>
      </w:r>
      <w:r w:rsidR="00040399">
        <w:rPr>
          <w:rFonts w:ascii="Arial" w:eastAsia="Times New Roman" w:hAnsi="Arial" w:cs="Arial"/>
          <w:sz w:val="24"/>
          <w:szCs w:val="24"/>
          <w:lang w:eastAsia="es-MX"/>
        </w:rPr>
        <w:t xml:space="preserve">- Ganado Caprino </w:t>
      </w:r>
      <w:r w:rsidRPr="007E020B">
        <w:rPr>
          <w:rFonts w:ascii="Arial" w:eastAsia="Times New Roman" w:hAnsi="Arial" w:cs="Arial"/>
          <w:sz w:val="24"/>
          <w:szCs w:val="24"/>
          <w:lang w:eastAsia="es-MX"/>
        </w:rPr>
        <w:t>.25 UMA por cabeza</w:t>
      </w:r>
    </w:p>
    <w:p w:rsidR="00F23808" w:rsidRPr="007E020B" w:rsidRDefault="00F23808" w:rsidP="00F23808">
      <w:pPr>
        <w:spacing w:after="0" w:line="360" w:lineRule="auto"/>
        <w:jc w:val="both"/>
        <w:rPr>
          <w:rFonts w:ascii="Arial" w:eastAsia="Times New Roman" w:hAnsi="Arial" w:cs="Arial"/>
          <w:b/>
          <w:bCs/>
          <w:sz w:val="24"/>
          <w:szCs w:val="24"/>
          <w:lang w:eastAsia="es-MX"/>
        </w:rPr>
      </w:pPr>
    </w:p>
    <w:p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Por autorización de matanza:</w:t>
      </w:r>
    </w:p>
    <w:p w:rsidR="00F23808" w:rsidRPr="007E020B" w:rsidRDefault="00F23808" w:rsidP="00F23808">
      <w:pPr>
        <w:widowControl w:val="0"/>
        <w:tabs>
          <w:tab w:val="left" w:pos="2268"/>
        </w:tabs>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Arial" w:hAnsi="Arial" w:cs="Arial"/>
          <w:b/>
          <w:bCs/>
          <w:sz w:val="24"/>
          <w:szCs w:val="24"/>
          <w:lang w:eastAsia="es-MX"/>
        </w:rPr>
        <w:t xml:space="preserve">I.- </w:t>
      </w:r>
      <w:r w:rsidRPr="007E020B">
        <w:rPr>
          <w:rFonts w:ascii="Arial" w:eastAsia="Times New Roman" w:hAnsi="Arial" w:cs="Arial"/>
          <w:sz w:val="24"/>
          <w:szCs w:val="24"/>
          <w:lang w:eastAsia="es-MX"/>
        </w:rPr>
        <w:t>Ganado vacuno</w:t>
      </w:r>
      <w:r w:rsidRPr="007E020B">
        <w:rPr>
          <w:rFonts w:ascii="Arial" w:eastAsia="Times New Roman" w:hAnsi="Arial" w:cs="Arial"/>
          <w:sz w:val="24"/>
          <w:szCs w:val="24"/>
          <w:lang w:eastAsia="es-MX"/>
        </w:rPr>
        <w:tab/>
        <w:t>.30 UMA por cabeza.</w:t>
      </w:r>
    </w:p>
    <w:p w:rsidR="00F23808" w:rsidRPr="007E020B" w:rsidRDefault="00F23808" w:rsidP="00F23808">
      <w:pPr>
        <w:widowControl w:val="0"/>
        <w:tabs>
          <w:tab w:val="left" w:pos="2268"/>
        </w:tabs>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Arial" w:hAnsi="Arial" w:cs="Arial"/>
          <w:b/>
          <w:bCs/>
          <w:sz w:val="24"/>
          <w:szCs w:val="24"/>
          <w:lang w:eastAsia="es-MX"/>
        </w:rPr>
        <w:t xml:space="preserve">II.- </w:t>
      </w:r>
      <w:r w:rsidRPr="007E020B">
        <w:rPr>
          <w:rFonts w:ascii="Arial" w:eastAsia="Times New Roman" w:hAnsi="Arial" w:cs="Arial"/>
          <w:sz w:val="24"/>
          <w:szCs w:val="24"/>
          <w:lang w:eastAsia="es-MX"/>
        </w:rPr>
        <w:t>Ganado porcino</w:t>
      </w:r>
      <w:r w:rsidRPr="007E020B">
        <w:rPr>
          <w:rFonts w:ascii="Arial" w:eastAsia="Times New Roman" w:hAnsi="Arial" w:cs="Arial"/>
          <w:sz w:val="24"/>
          <w:szCs w:val="24"/>
          <w:lang w:eastAsia="es-MX"/>
        </w:rPr>
        <w:tab/>
        <w:t>.30 UMA por cabeza.</w:t>
      </w:r>
    </w:p>
    <w:p w:rsidR="00F23808" w:rsidRPr="007E020B" w:rsidRDefault="00F23808" w:rsidP="00F23808">
      <w:pPr>
        <w:widowControl w:val="0"/>
        <w:tabs>
          <w:tab w:val="left" w:pos="2268"/>
        </w:tabs>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Arial" w:hAnsi="Arial" w:cs="Arial"/>
          <w:b/>
          <w:bCs/>
          <w:sz w:val="24"/>
          <w:szCs w:val="24"/>
          <w:lang w:eastAsia="es-MX"/>
        </w:rPr>
        <w:t>III.</w:t>
      </w:r>
      <w:r w:rsidR="00040399">
        <w:rPr>
          <w:rFonts w:ascii="Arial" w:eastAsia="Times New Roman" w:hAnsi="Arial" w:cs="Arial"/>
          <w:sz w:val="24"/>
          <w:szCs w:val="24"/>
          <w:lang w:eastAsia="es-MX"/>
        </w:rPr>
        <w:t xml:space="preserve">- Ganado Caprino  </w:t>
      </w:r>
      <w:r w:rsidRPr="007E020B">
        <w:rPr>
          <w:rFonts w:ascii="Arial" w:eastAsia="Times New Roman" w:hAnsi="Arial" w:cs="Arial"/>
          <w:sz w:val="24"/>
          <w:szCs w:val="24"/>
          <w:lang w:eastAsia="es-MX"/>
        </w:rPr>
        <w:t>.30 UMA por cabeza.</w:t>
      </w:r>
    </w:p>
    <w:p w:rsidR="00F23808" w:rsidRPr="007E020B" w:rsidRDefault="00F23808" w:rsidP="00F23808">
      <w:pPr>
        <w:widowControl w:val="0"/>
        <w:tabs>
          <w:tab w:val="left" w:pos="2268"/>
        </w:tabs>
        <w:autoSpaceDE w:val="0"/>
        <w:autoSpaceDN w:val="0"/>
        <w:adjustRightInd w:val="0"/>
        <w:spacing w:after="0" w:line="360" w:lineRule="auto"/>
        <w:rPr>
          <w:rFonts w:ascii="Arial" w:eastAsia="Times New Roman" w:hAnsi="Arial" w:cs="Arial"/>
          <w:b/>
          <w:sz w:val="24"/>
          <w:szCs w:val="24"/>
          <w:lang w:eastAsia="es-MX"/>
        </w:rPr>
      </w:pPr>
    </w:p>
    <w:p w:rsidR="00F23808" w:rsidRPr="007E020B" w:rsidRDefault="00F23808" w:rsidP="00F23808">
      <w:pPr>
        <w:widowControl w:val="0"/>
        <w:tabs>
          <w:tab w:val="left" w:pos="2268"/>
        </w:tabs>
        <w:autoSpaceDE w:val="0"/>
        <w:autoSpaceDN w:val="0"/>
        <w:adjustRightInd w:val="0"/>
        <w:spacing w:after="0" w:line="360" w:lineRule="auto"/>
        <w:rPr>
          <w:rFonts w:ascii="Arial" w:eastAsia="Times New Roman" w:hAnsi="Arial" w:cs="Arial"/>
          <w:b/>
          <w:sz w:val="24"/>
          <w:szCs w:val="24"/>
          <w:lang w:eastAsia="es-MX"/>
        </w:rPr>
      </w:pPr>
      <w:r w:rsidRPr="007E020B">
        <w:rPr>
          <w:rFonts w:ascii="Arial" w:eastAsia="Times New Roman" w:hAnsi="Arial" w:cs="Arial"/>
          <w:b/>
          <w:sz w:val="24"/>
          <w:szCs w:val="24"/>
          <w:lang w:eastAsia="es-MX"/>
        </w:rPr>
        <w:t>Por autorización a matarifes</w:t>
      </w:r>
    </w:p>
    <w:p w:rsidR="00F23808" w:rsidRPr="007E020B" w:rsidRDefault="00F23808" w:rsidP="00F23808">
      <w:pPr>
        <w:widowControl w:val="0"/>
        <w:tabs>
          <w:tab w:val="left" w:pos="2268"/>
        </w:tabs>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I.- </w:t>
      </w:r>
      <w:r w:rsidRPr="007E020B">
        <w:rPr>
          <w:rFonts w:ascii="Arial" w:eastAsia="Times New Roman" w:hAnsi="Arial" w:cs="Arial"/>
          <w:sz w:val="24"/>
          <w:szCs w:val="24"/>
          <w:lang w:eastAsia="es-MX"/>
        </w:rPr>
        <w:t>Ganado vacuno           .30 UMA por cabeza.</w:t>
      </w:r>
    </w:p>
    <w:p w:rsidR="00F23808" w:rsidRPr="007E020B" w:rsidRDefault="00F23808" w:rsidP="00F23808">
      <w:pPr>
        <w:widowControl w:val="0"/>
        <w:tabs>
          <w:tab w:val="left" w:pos="2268"/>
        </w:tabs>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II.- </w:t>
      </w:r>
      <w:r w:rsidRPr="007E020B">
        <w:rPr>
          <w:rFonts w:ascii="Arial" w:eastAsia="Times New Roman" w:hAnsi="Arial" w:cs="Arial"/>
          <w:sz w:val="24"/>
          <w:szCs w:val="24"/>
          <w:lang w:eastAsia="es-MX"/>
        </w:rPr>
        <w:t>Ganado porcino          .30 UMA por cabeza.</w:t>
      </w:r>
    </w:p>
    <w:p w:rsidR="00F23808" w:rsidRPr="007E020B" w:rsidRDefault="00F23808" w:rsidP="00F23808">
      <w:pPr>
        <w:widowControl w:val="0"/>
        <w:tabs>
          <w:tab w:val="left" w:pos="2268"/>
        </w:tabs>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III.- </w:t>
      </w:r>
      <w:r w:rsidRPr="007E020B">
        <w:rPr>
          <w:rFonts w:ascii="Arial" w:eastAsia="Times New Roman" w:hAnsi="Arial" w:cs="Arial"/>
          <w:sz w:val="24"/>
          <w:szCs w:val="24"/>
          <w:lang w:eastAsia="es-MX"/>
        </w:rPr>
        <w:t>Ganado Caprino        .30 UMA por cabeza.</w:t>
      </w:r>
    </w:p>
    <w:p w:rsidR="00F23808" w:rsidRPr="007E020B" w:rsidRDefault="00F23808" w:rsidP="00F23808">
      <w:pPr>
        <w:widowControl w:val="0"/>
        <w:autoSpaceDE w:val="0"/>
        <w:autoSpaceDN w:val="0"/>
        <w:adjustRightInd w:val="0"/>
        <w:spacing w:after="0" w:line="360" w:lineRule="auto"/>
        <w:rPr>
          <w:rFonts w:ascii="Arial" w:eastAsia="Times New Roman" w:hAnsi="Arial" w:cs="Arial"/>
          <w:b/>
          <w:sz w:val="24"/>
          <w:szCs w:val="24"/>
          <w:lang w:eastAsia="es-MX"/>
        </w:rPr>
      </w:pP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Los derechos por servicio de uso de corrales del rastro se pagarán de acuerdo a la siguiente tarifa:</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Arial" w:hAnsi="Arial" w:cs="Arial"/>
          <w:b/>
          <w:bCs/>
          <w:sz w:val="24"/>
          <w:szCs w:val="24"/>
          <w:lang w:eastAsia="es-MX"/>
        </w:rPr>
        <w:t xml:space="preserve">I.- </w:t>
      </w:r>
      <w:r w:rsidRPr="007E020B">
        <w:rPr>
          <w:rFonts w:ascii="Arial" w:eastAsia="Times New Roman" w:hAnsi="Arial" w:cs="Arial"/>
          <w:sz w:val="24"/>
          <w:szCs w:val="24"/>
          <w:lang w:eastAsia="es-MX"/>
        </w:rPr>
        <w:t>Ganado vacuno</w:t>
      </w:r>
      <w:r w:rsidRPr="007E020B">
        <w:rPr>
          <w:rFonts w:ascii="Arial" w:eastAsia="Times New Roman" w:hAnsi="Arial" w:cs="Arial"/>
          <w:sz w:val="24"/>
          <w:szCs w:val="24"/>
          <w:lang w:eastAsia="es-MX"/>
        </w:rPr>
        <w:tab/>
      </w:r>
      <w:r w:rsidRPr="007E020B">
        <w:rPr>
          <w:rFonts w:ascii="Arial" w:eastAsia="Times New Roman" w:hAnsi="Arial" w:cs="Arial"/>
          <w:sz w:val="24"/>
          <w:szCs w:val="24"/>
          <w:lang w:eastAsia="es-MX"/>
        </w:rPr>
        <w:tab/>
        <w:t>.30 UMA por cabeza y por día</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Arial" w:hAnsi="Arial" w:cs="Arial"/>
          <w:b/>
          <w:bCs/>
          <w:sz w:val="24"/>
          <w:szCs w:val="24"/>
          <w:lang w:eastAsia="es-MX"/>
        </w:rPr>
        <w:t xml:space="preserve">II.- </w:t>
      </w:r>
      <w:r w:rsidRPr="007E020B">
        <w:rPr>
          <w:rFonts w:ascii="Arial" w:eastAsia="Times New Roman" w:hAnsi="Arial" w:cs="Arial"/>
          <w:sz w:val="24"/>
          <w:szCs w:val="24"/>
          <w:lang w:eastAsia="es-MX"/>
        </w:rPr>
        <w:t>Ganado porcino</w:t>
      </w:r>
      <w:r w:rsidRPr="007E020B">
        <w:rPr>
          <w:rFonts w:ascii="Arial" w:eastAsia="Times New Roman" w:hAnsi="Arial" w:cs="Arial"/>
          <w:sz w:val="24"/>
          <w:szCs w:val="24"/>
          <w:lang w:eastAsia="es-MX"/>
        </w:rPr>
        <w:tab/>
      </w:r>
      <w:r w:rsidRPr="007E020B">
        <w:rPr>
          <w:rFonts w:ascii="Arial" w:eastAsia="Times New Roman" w:hAnsi="Arial" w:cs="Arial"/>
          <w:sz w:val="24"/>
          <w:szCs w:val="24"/>
          <w:lang w:eastAsia="es-MX"/>
        </w:rPr>
        <w:tab/>
        <w:t>.25 UMA por cabeza y por día</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Arial" w:hAnsi="Arial" w:cs="Arial"/>
          <w:b/>
          <w:bCs/>
          <w:sz w:val="24"/>
          <w:szCs w:val="24"/>
          <w:lang w:eastAsia="es-MX"/>
        </w:rPr>
        <w:t>III.</w:t>
      </w:r>
      <w:r w:rsidRPr="007E020B">
        <w:rPr>
          <w:rFonts w:ascii="Arial" w:eastAsia="Times New Roman" w:hAnsi="Arial" w:cs="Arial"/>
          <w:sz w:val="24"/>
          <w:szCs w:val="24"/>
          <w:lang w:eastAsia="es-MX"/>
        </w:rPr>
        <w:t xml:space="preserve">- Ganado Caprino         </w:t>
      </w:r>
      <w:r w:rsidRPr="007E020B">
        <w:rPr>
          <w:rFonts w:ascii="Arial" w:eastAsia="Times New Roman" w:hAnsi="Arial" w:cs="Arial"/>
          <w:sz w:val="24"/>
          <w:szCs w:val="24"/>
          <w:lang w:eastAsia="es-MX"/>
        </w:rPr>
        <w:tab/>
        <w:t>.25 UMA por cabeza y por día</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2B5286">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Los derechos por servicio de transporte, se pagará de</w:t>
      </w:r>
      <w:r w:rsidR="002B5286">
        <w:rPr>
          <w:rFonts w:ascii="Arial" w:eastAsia="Times New Roman" w:hAnsi="Arial" w:cs="Arial"/>
          <w:sz w:val="24"/>
          <w:szCs w:val="24"/>
          <w:lang w:eastAsia="es-MX"/>
        </w:rPr>
        <w:t xml:space="preserve"> acuerdo a la siguiente tarifa:</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Arial" w:hAnsi="Arial" w:cs="Arial"/>
          <w:b/>
          <w:bCs/>
          <w:sz w:val="24"/>
          <w:szCs w:val="24"/>
          <w:lang w:eastAsia="es-MX"/>
        </w:rPr>
        <w:t xml:space="preserve">I.- </w:t>
      </w:r>
      <w:r w:rsidRPr="007E020B">
        <w:rPr>
          <w:rFonts w:ascii="Arial" w:eastAsia="Times New Roman" w:hAnsi="Arial" w:cs="Arial"/>
          <w:sz w:val="24"/>
          <w:szCs w:val="24"/>
          <w:lang w:eastAsia="es-MX"/>
        </w:rPr>
        <w:t>Ganado vacuno</w:t>
      </w:r>
      <w:r w:rsidRPr="007E020B">
        <w:rPr>
          <w:rFonts w:ascii="Arial" w:eastAsia="Times New Roman" w:hAnsi="Arial" w:cs="Arial"/>
          <w:sz w:val="24"/>
          <w:szCs w:val="24"/>
          <w:lang w:eastAsia="es-MX"/>
        </w:rPr>
        <w:tab/>
      </w:r>
      <w:r w:rsidRPr="007E020B">
        <w:rPr>
          <w:rFonts w:ascii="Arial" w:eastAsia="Times New Roman" w:hAnsi="Arial" w:cs="Arial"/>
          <w:sz w:val="24"/>
          <w:szCs w:val="24"/>
          <w:lang w:eastAsia="es-MX"/>
        </w:rPr>
        <w:tab/>
        <w:t>.30 UMA por cabeza y por día</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Arial" w:hAnsi="Arial" w:cs="Arial"/>
          <w:b/>
          <w:bCs/>
          <w:sz w:val="24"/>
          <w:szCs w:val="24"/>
          <w:lang w:eastAsia="es-MX"/>
        </w:rPr>
        <w:t xml:space="preserve">II.- </w:t>
      </w:r>
      <w:r w:rsidRPr="007E020B">
        <w:rPr>
          <w:rFonts w:ascii="Arial" w:eastAsia="Times New Roman" w:hAnsi="Arial" w:cs="Arial"/>
          <w:sz w:val="24"/>
          <w:szCs w:val="24"/>
          <w:lang w:eastAsia="es-MX"/>
        </w:rPr>
        <w:t>Ganado porcino</w:t>
      </w:r>
      <w:r w:rsidRPr="007E020B">
        <w:rPr>
          <w:rFonts w:ascii="Arial" w:eastAsia="Times New Roman" w:hAnsi="Arial" w:cs="Arial"/>
          <w:sz w:val="24"/>
          <w:szCs w:val="24"/>
          <w:lang w:eastAsia="es-MX"/>
        </w:rPr>
        <w:tab/>
      </w:r>
      <w:r w:rsidRPr="007E020B">
        <w:rPr>
          <w:rFonts w:ascii="Arial" w:eastAsia="Times New Roman" w:hAnsi="Arial" w:cs="Arial"/>
          <w:sz w:val="24"/>
          <w:szCs w:val="24"/>
          <w:lang w:eastAsia="es-MX"/>
        </w:rPr>
        <w:tab/>
        <w:t>.30 UMA por cabeza y por día</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Arial" w:hAnsi="Arial" w:cs="Arial"/>
          <w:b/>
          <w:bCs/>
          <w:sz w:val="24"/>
          <w:szCs w:val="24"/>
          <w:lang w:eastAsia="es-MX"/>
        </w:rPr>
        <w:t>III.</w:t>
      </w:r>
      <w:r w:rsidR="002B5286">
        <w:rPr>
          <w:rFonts w:ascii="Arial" w:eastAsia="Times New Roman" w:hAnsi="Arial" w:cs="Arial"/>
          <w:sz w:val="24"/>
          <w:szCs w:val="24"/>
          <w:lang w:eastAsia="es-MX"/>
        </w:rPr>
        <w:t xml:space="preserve">- Ganado caprino     </w:t>
      </w:r>
      <w:r w:rsidR="002B5286">
        <w:rPr>
          <w:rFonts w:ascii="Arial" w:eastAsia="Times New Roman" w:hAnsi="Arial" w:cs="Arial"/>
          <w:sz w:val="24"/>
          <w:szCs w:val="24"/>
          <w:lang w:eastAsia="es-MX"/>
        </w:rPr>
        <w:tab/>
      </w:r>
      <w:r w:rsidRPr="007E020B">
        <w:rPr>
          <w:rFonts w:ascii="Arial" w:eastAsia="Times New Roman" w:hAnsi="Arial" w:cs="Arial"/>
          <w:sz w:val="24"/>
          <w:szCs w:val="24"/>
          <w:lang w:eastAsia="es-MX"/>
        </w:rPr>
        <w:t>.30 UMA por cabeza y por día</w:t>
      </w:r>
    </w:p>
    <w:p w:rsidR="00F23808" w:rsidRPr="007E020B" w:rsidRDefault="00F23808" w:rsidP="00F23808">
      <w:pPr>
        <w:widowControl w:val="0"/>
        <w:tabs>
          <w:tab w:val="left" w:pos="6096"/>
          <w:tab w:val="left" w:pos="9923"/>
        </w:tabs>
        <w:autoSpaceDE w:val="0"/>
        <w:autoSpaceDN w:val="0"/>
        <w:adjustRightInd w:val="0"/>
        <w:spacing w:after="0" w:line="360" w:lineRule="auto"/>
        <w:jc w:val="center"/>
        <w:rPr>
          <w:rFonts w:ascii="Arial" w:eastAsia="Times New Roman" w:hAnsi="Arial" w:cs="Arial"/>
          <w:b/>
          <w:bCs/>
          <w:sz w:val="24"/>
          <w:szCs w:val="24"/>
          <w:lang w:eastAsia="es-MX"/>
        </w:rPr>
      </w:pPr>
    </w:p>
    <w:p w:rsidR="00F23808" w:rsidRPr="007E020B" w:rsidRDefault="00F23808" w:rsidP="00F23808">
      <w:pPr>
        <w:widowControl w:val="0"/>
        <w:tabs>
          <w:tab w:val="left" w:pos="6096"/>
          <w:tab w:val="left" w:pos="9923"/>
        </w:tabs>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IX</w:t>
      </w:r>
    </w:p>
    <w:p w:rsidR="00F23808" w:rsidRPr="007E020B" w:rsidRDefault="00F23808" w:rsidP="00F23808">
      <w:pPr>
        <w:widowControl w:val="0"/>
        <w:tabs>
          <w:tab w:val="left" w:pos="9923"/>
        </w:tabs>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Derechos por Servicios de Certificados y Constancias</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45.- </w:t>
      </w:r>
      <w:r w:rsidRPr="007E020B">
        <w:rPr>
          <w:rFonts w:ascii="Arial" w:eastAsia="Times New Roman" w:hAnsi="Arial" w:cs="Arial"/>
          <w:sz w:val="24"/>
          <w:szCs w:val="24"/>
          <w:lang w:eastAsia="es-MX"/>
        </w:rPr>
        <w:t>Por los certificados y constancias que expida la autoridad municipal, se pagarán las cuotas siguientes:</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I.- </w:t>
      </w:r>
      <w:r w:rsidRPr="007E020B">
        <w:rPr>
          <w:rFonts w:ascii="Arial" w:eastAsia="Times New Roman" w:hAnsi="Arial" w:cs="Arial"/>
          <w:sz w:val="24"/>
          <w:szCs w:val="24"/>
          <w:lang w:eastAsia="es-MX"/>
        </w:rPr>
        <w:t xml:space="preserve">Por cada certificado que expida el Ayuntamiento……………………………………   </w:t>
      </w:r>
      <w:r w:rsidRPr="007E020B">
        <w:rPr>
          <w:rFonts w:ascii="Arial" w:eastAsia="Times New Roman" w:hAnsi="Arial" w:cs="Arial"/>
          <w:sz w:val="24"/>
          <w:szCs w:val="24"/>
          <w:lang w:eastAsia="es-MX"/>
        </w:rPr>
        <w:tab/>
        <w:t xml:space="preserve">  .55 UMA</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II.- </w:t>
      </w:r>
      <w:r w:rsidRPr="007E020B">
        <w:rPr>
          <w:rFonts w:ascii="Arial" w:eastAsia="Times New Roman" w:hAnsi="Arial" w:cs="Arial"/>
          <w:sz w:val="24"/>
          <w:szCs w:val="24"/>
          <w:lang w:eastAsia="es-MX"/>
        </w:rPr>
        <w:t>Por cada copia certificada que ex</w:t>
      </w:r>
      <w:r w:rsidR="002B5286">
        <w:rPr>
          <w:rFonts w:ascii="Arial" w:eastAsia="Times New Roman" w:hAnsi="Arial" w:cs="Arial"/>
          <w:sz w:val="24"/>
          <w:szCs w:val="24"/>
          <w:lang w:eastAsia="es-MX"/>
        </w:rPr>
        <w:t>pida el Ayuntamiento……………………………………..</w:t>
      </w:r>
      <w:r w:rsidRPr="007E020B">
        <w:rPr>
          <w:rFonts w:ascii="Arial" w:eastAsia="Times New Roman" w:hAnsi="Arial" w:cs="Arial"/>
          <w:sz w:val="24"/>
          <w:szCs w:val="24"/>
          <w:lang w:eastAsia="es-MX"/>
        </w:rPr>
        <w:t xml:space="preserve"> </w:t>
      </w:r>
      <w:r w:rsidRPr="007E020B">
        <w:rPr>
          <w:rFonts w:ascii="Arial" w:eastAsia="Times New Roman" w:hAnsi="Arial" w:cs="Arial"/>
          <w:sz w:val="24"/>
          <w:szCs w:val="24"/>
          <w:lang w:eastAsia="es-MX"/>
        </w:rPr>
        <w:tab/>
        <w:t xml:space="preserve">  .04 UMA</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III.- </w:t>
      </w:r>
      <w:r w:rsidRPr="007E020B">
        <w:rPr>
          <w:rFonts w:ascii="Arial" w:eastAsia="Times New Roman" w:hAnsi="Arial" w:cs="Arial"/>
          <w:sz w:val="24"/>
          <w:szCs w:val="24"/>
          <w:lang w:eastAsia="es-MX"/>
        </w:rPr>
        <w:t>Por cada constancia que expida el Ayuntamiento……….……………...………</w:t>
      </w:r>
      <w:r w:rsidR="002B5286">
        <w:rPr>
          <w:rFonts w:ascii="Arial" w:eastAsia="Times New Roman" w:hAnsi="Arial" w:cs="Arial"/>
          <w:sz w:val="24"/>
          <w:szCs w:val="24"/>
          <w:lang w:eastAsia="es-MX"/>
        </w:rPr>
        <w:t>…….</w:t>
      </w:r>
      <w:r w:rsidRPr="007E020B">
        <w:rPr>
          <w:rFonts w:ascii="Arial" w:eastAsia="Times New Roman" w:hAnsi="Arial" w:cs="Arial"/>
          <w:sz w:val="24"/>
          <w:szCs w:val="24"/>
          <w:lang w:eastAsia="es-MX"/>
        </w:rPr>
        <w:t xml:space="preserve"> </w:t>
      </w:r>
      <w:r w:rsidRPr="007E020B">
        <w:rPr>
          <w:rFonts w:ascii="Arial" w:eastAsia="Times New Roman" w:hAnsi="Arial" w:cs="Arial"/>
          <w:sz w:val="24"/>
          <w:szCs w:val="24"/>
          <w:lang w:eastAsia="es-MX"/>
        </w:rPr>
        <w:tab/>
        <w:t xml:space="preserve">  .55 UMA</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bCs/>
          <w:sz w:val="24"/>
          <w:szCs w:val="24"/>
          <w:lang w:eastAsia="es-MX"/>
        </w:rPr>
        <w:t>IV.</w:t>
      </w:r>
      <w:r w:rsidRPr="007E020B">
        <w:rPr>
          <w:rFonts w:ascii="Arial" w:eastAsia="Times New Roman" w:hAnsi="Arial" w:cs="Arial"/>
          <w:sz w:val="24"/>
          <w:szCs w:val="24"/>
          <w:lang w:eastAsia="es-MX"/>
        </w:rPr>
        <w:t>- Por cada copia simple que expida el Ayuntamiento…………………………………</w:t>
      </w:r>
      <w:r w:rsidR="002B5286">
        <w:rPr>
          <w:rFonts w:ascii="Arial" w:eastAsia="Times New Roman" w:hAnsi="Arial" w:cs="Arial"/>
          <w:sz w:val="24"/>
          <w:szCs w:val="24"/>
          <w:lang w:eastAsia="es-MX"/>
        </w:rPr>
        <w:t>…….</w:t>
      </w:r>
      <w:r w:rsidRPr="007E020B">
        <w:rPr>
          <w:rFonts w:ascii="Arial" w:eastAsia="Times New Roman" w:hAnsi="Arial" w:cs="Arial"/>
          <w:sz w:val="24"/>
          <w:szCs w:val="24"/>
          <w:lang w:eastAsia="es-MX"/>
        </w:rPr>
        <w:t xml:space="preserve">          .02 UMA</w:t>
      </w:r>
    </w:p>
    <w:p w:rsidR="00F23808" w:rsidRPr="007E020B" w:rsidRDefault="00F23808" w:rsidP="00F23808">
      <w:pPr>
        <w:widowControl w:val="0"/>
        <w:tabs>
          <w:tab w:val="left" w:pos="9923"/>
        </w:tabs>
        <w:autoSpaceDE w:val="0"/>
        <w:autoSpaceDN w:val="0"/>
        <w:adjustRightInd w:val="0"/>
        <w:spacing w:after="0" w:line="360" w:lineRule="auto"/>
        <w:jc w:val="center"/>
        <w:rPr>
          <w:rFonts w:ascii="Arial" w:eastAsia="Times New Roman" w:hAnsi="Arial" w:cs="Arial"/>
          <w:b/>
          <w:bCs/>
          <w:sz w:val="24"/>
          <w:szCs w:val="24"/>
          <w:lang w:eastAsia="es-MX"/>
        </w:rPr>
      </w:pPr>
    </w:p>
    <w:p w:rsidR="00F23808" w:rsidRPr="007E020B" w:rsidRDefault="00F23808" w:rsidP="00F23808">
      <w:pPr>
        <w:widowControl w:val="0"/>
        <w:tabs>
          <w:tab w:val="left" w:pos="9923"/>
        </w:tabs>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X</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val="es-ES" w:eastAsia="es-MX"/>
        </w:rPr>
      </w:pPr>
      <w:r w:rsidRPr="007E020B">
        <w:rPr>
          <w:rFonts w:ascii="Arial" w:eastAsia="Times New Roman" w:hAnsi="Arial" w:cs="Arial"/>
          <w:b/>
          <w:bCs/>
          <w:sz w:val="24"/>
          <w:szCs w:val="24"/>
          <w:lang w:val="es-ES" w:eastAsia="es-MX"/>
        </w:rPr>
        <w:t>Derechos por el uso y aprovechamiento de los Bienes de Dominio Público del Patrimonio Municipal</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val="es-ES" w:eastAsia="es-MX"/>
        </w:rPr>
      </w:pP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46.- </w:t>
      </w:r>
      <w:r w:rsidRPr="007E020B">
        <w:rPr>
          <w:rFonts w:ascii="Arial" w:eastAsia="Times New Roman" w:hAnsi="Arial" w:cs="Arial"/>
          <w:sz w:val="24"/>
          <w:szCs w:val="24"/>
          <w:lang w:eastAsia="es-MX"/>
        </w:rPr>
        <w:t>Los derechos por servicios de mercados se causarán y pagarán de conformidad con las siguientes tarifas:</w:t>
      </w:r>
    </w:p>
    <w:p w:rsidR="00F23808" w:rsidRPr="007E020B" w:rsidRDefault="00F23808" w:rsidP="00F23808">
      <w:pPr>
        <w:widowControl w:val="0"/>
        <w:autoSpaceDE w:val="0"/>
        <w:autoSpaceDN w:val="0"/>
        <w:adjustRightInd w:val="0"/>
        <w:spacing w:after="0" w:line="360" w:lineRule="auto"/>
        <w:rPr>
          <w:rFonts w:ascii="Arial" w:eastAsia="Times New Roman" w:hAnsi="Arial" w:cs="Arial"/>
          <w:b/>
          <w:bCs/>
          <w:sz w:val="24"/>
          <w:szCs w:val="24"/>
          <w:lang w:eastAsia="es-MX"/>
        </w:rPr>
      </w:pPr>
    </w:p>
    <w:tbl>
      <w:tblPr>
        <w:tblStyle w:val="Tablaconcuadrcula2"/>
        <w:tblW w:w="0" w:type="auto"/>
        <w:tblInd w:w="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8"/>
        <w:gridCol w:w="1807"/>
      </w:tblGrid>
      <w:tr w:rsidR="00F23808" w:rsidRPr="007E020B" w:rsidTr="00F23808">
        <w:tc>
          <w:tcPr>
            <w:tcW w:w="5875" w:type="dxa"/>
            <w:vAlign w:val="center"/>
          </w:tcPr>
          <w:p w:rsidR="00F23808" w:rsidRPr="007E020B" w:rsidRDefault="00F23808" w:rsidP="00F23808">
            <w:pPr>
              <w:widowControl w:val="0"/>
              <w:autoSpaceDE w:val="0"/>
              <w:autoSpaceDN w:val="0"/>
              <w:adjustRightInd w:val="0"/>
              <w:spacing w:line="360" w:lineRule="auto"/>
              <w:rPr>
                <w:rFonts w:ascii="Arial" w:hAnsi="Arial" w:cs="Arial"/>
                <w:b/>
                <w:bCs/>
                <w:sz w:val="24"/>
                <w:szCs w:val="24"/>
                <w:lang w:eastAsia="es-MX"/>
              </w:rPr>
            </w:pPr>
            <w:r w:rsidRPr="007E020B">
              <w:rPr>
                <w:rFonts w:ascii="Arial" w:hAnsi="Arial" w:cs="Arial"/>
                <w:b/>
                <w:bCs/>
                <w:sz w:val="24"/>
                <w:szCs w:val="24"/>
                <w:lang w:eastAsia="es-MX"/>
              </w:rPr>
              <w:t xml:space="preserve">I.- </w:t>
            </w:r>
            <w:r w:rsidRPr="007E020B">
              <w:rPr>
                <w:rFonts w:ascii="Arial" w:hAnsi="Arial" w:cs="Arial"/>
                <w:sz w:val="24"/>
                <w:szCs w:val="24"/>
                <w:lang w:eastAsia="es-MX"/>
              </w:rPr>
              <w:t xml:space="preserve"> Locales comerciales </w:t>
            </w:r>
          </w:p>
        </w:tc>
        <w:tc>
          <w:tcPr>
            <w:tcW w:w="1859" w:type="dxa"/>
            <w:vAlign w:val="center"/>
          </w:tcPr>
          <w:p w:rsidR="00F23808" w:rsidRPr="007E020B" w:rsidRDefault="00F23808" w:rsidP="00F23808">
            <w:pPr>
              <w:widowControl w:val="0"/>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$10.00  x día</w:t>
            </w:r>
          </w:p>
        </w:tc>
      </w:tr>
      <w:tr w:rsidR="00F23808" w:rsidRPr="007E020B" w:rsidTr="00F23808">
        <w:tc>
          <w:tcPr>
            <w:tcW w:w="5875" w:type="dxa"/>
            <w:vAlign w:val="center"/>
          </w:tcPr>
          <w:p w:rsidR="00F23808" w:rsidRPr="007E020B" w:rsidRDefault="00F23808" w:rsidP="00F23808">
            <w:pPr>
              <w:widowControl w:val="0"/>
              <w:autoSpaceDE w:val="0"/>
              <w:autoSpaceDN w:val="0"/>
              <w:adjustRightInd w:val="0"/>
              <w:spacing w:line="360" w:lineRule="auto"/>
              <w:rPr>
                <w:rFonts w:ascii="Arial" w:hAnsi="Arial" w:cs="Arial"/>
                <w:bCs/>
                <w:sz w:val="24"/>
                <w:szCs w:val="24"/>
                <w:lang w:eastAsia="es-MX"/>
              </w:rPr>
            </w:pPr>
            <w:r w:rsidRPr="007E020B">
              <w:rPr>
                <w:rFonts w:ascii="Arial" w:hAnsi="Arial" w:cs="Arial"/>
                <w:b/>
                <w:bCs/>
                <w:sz w:val="24"/>
                <w:szCs w:val="24"/>
                <w:lang w:eastAsia="es-MX"/>
              </w:rPr>
              <w:t xml:space="preserve">II.- </w:t>
            </w:r>
            <w:r w:rsidRPr="007E020B">
              <w:rPr>
                <w:rFonts w:ascii="Arial" w:hAnsi="Arial" w:cs="Arial"/>
                <w:bCs/>
                <w:sz w:val="24"/>
                <w:szCs w:val="24"/>
                <w:lang w:eastAsia="es-MX"/>
              </w:rPr>
              <w:t xml:space="preserve"> Mesetas ubicadas en el mercado de carnes y verduras.</w:t>
            </w:r>
          </w:p>
        </w:tc>
        <w:tc>
          <w:tcPr>
            <w:tcW w:w="1859" w:type="dxa"/>
            <w:vAlign w:val="center"/>
          </w:tcPr>
          <w:p w:rsidR="00F23808" w:rsidRPr="007E020B" w:rsidRDefault="00F23808" w:rsidP="00F23808">
            <w:pPr>
              <w:widowControl w:val="0"/>
              <w:autoSpaceDE w:val="0"/>
              <w:autoSpaceDN w:val="0"/>
              <w:adjustRightInd w:val="0"/>
              <w:spacing w:line="360" w:lineRule="auto"/>
              <w:rPr>
                <w:rFonts w:ascii="Arial" w:hAnsi="Arial" w:cs="Arial"/>
                <w:b/>
                <w:bCs/>
                <w:sz w:val="24"/>
                <w:szCs w:val="24"/>
                <w:lang w:eastAsia="es-MX"/>
              </w:rPr>
            </w:pPr>
            <w:r w:rsidRPr="007E020B">
              <w:rPr>
                <w:rFonts w:ascii="Arial" w:hAnsi="Arial" w:cs="Arial"/>
                <w:bCs/>
                <w:sz w:val="24"/>
                <w:szCs w:val="24"/>
                <w:lang w:eastAsia="es-MX"/>
              </w:rPr>
              <w:t>$10.00 x  día</w:t>
            </w:r>
          </w:p>
        </w:tc>
      </w:tr>
      <w:tr w:rsidR="00F23808" w:rsidRPr="007E020B" w:rsidTr="002B5286">
        <w:trPr>
          <w:trHeight w:val="928"/>
        </w:trPr>
        <w:tc>
          <w:tcPr>
            <w:tcW w:w="5875" w:type="dxa"/>
          </w:tcPr>
          <w:p w:rsidR="00F23808" w:rsidRPr="007E020B" w:rsidRDefault="00F23808" w:rsidP="002B5286">
            <w:pPr>
              <w:widowControl w:val="0"/>
              <w:autoSpaceDE w:val="0"/>
              <w:autoSpaceDN w:val="0"/>
              <w:adjustRightInd w:val="0"/>
              <w:spacing w:line="360" w:lineRule="auto"/>
              <w:rPr>
                <w:rFonts w:ascii="Arial" w:hAnsi="Arial" w:cs="Arial"/>
                <w:sz w:val="24"/>
                <w:szCs w:val="24"/>
                <w:lang w:eastAsia="es-MX"/>
              </w:rPr>
            </w:pPr>
            <w:r w:rsidRPr="007E020B">
              <w:rPr>
                <w:rFonts w:ascii="Arial" w:hAnsi="Arial" w:cs="Arial"/>
                <w:b/>
                <w:sz w:val="24"/>
                <w:szCs w:val="24"/>
                <w:lang w:eastAsia="es-MX"/>
              </w:rPr>
              <w:t>III.-</w:t>
            </w:r>
            <w:r w:rsidRPr="007E020B">
              <w:rPr>
                <w:rFonts w:ascii="Arial" w:hAnsi="Arial" w:cs="Arial"/>
                <w:sz w:val="24"/>
                <w:szCs w:val="24"/>
                <w:lang w:eastAsia="es-MX"/>
              </w:rPr>
              <w:t xml:space="preserve"> Locatarios semifijos.</w:t>
            </w:r>
          </w:p>
          <w:p w:rsidR="00F23808" w:rsidRDefault="00F23808" w:rsidP="002B5286">
            <w:pPr>
              <w:widowControl w:val="0"/>
              <w:autoSpaceDE w:val="0"/>
              <w:autoSpaceDN w:val="0"/>
              <w:adjustRightInd w:val="0"/>
              <w:spacing w:line="360" w:lineRule="auto"/>
              <w:rPr>
                <w:rFonts w:ascii="Arial" w:hAnsi="Arial" w:cs="Arial"/>
                <w:sz w:val="24"/>
                <w:szCs w:val="24"/>
                <w:lang w:eastAsia="es-MX"/>
              </w:rPr>
            </w:pPr>
          </w:p>
          <w:p w:rsidR="002B5286" w:rsidRPr="007E020B" w:rsidRDefault="002B5286" w:rsidP="002B5286">
            <w:pPr>
              <w:widowControl w:val="0"/>
              <w:autoSpaceDE w:val="0"/>
              <w:autoSpaceDN w:val="0"/>
              <w:adjustRightInd w:val="0"/>
              <w:spacing w:line="360" w:lineRule="auto"/>
              <w:rPr>
                <w:rFonts w:ascii="Arial" w:hAnsi="Arial" w:cs="Arial"/>
                <w:sz w:val="24"/>
                <w:szCs w:val="24"/>
                <w:lang w:eastAsia="es-MX"/>
              </w:rPr>
            </w:pPr>
          </w:p>
          <w:p w:rsidR="00F23808" w:rsidRPr="007E020B" w:rsidRDefault="00F23808" w:rsidP="002B5286">
            <w:pPr>
              <w:widowControl w:val="0"/>
              <w:autoSpaceDE w:val="0"/>
              <w:autoSpaceDN w:val="0"/>
              <w:adjustRightInd w:val="0"/>
              <w:spacing w:line="360" w:lineRule="auto"/>
              <w:rPr>
                <w:rFonts w:ascii="Arial" w:hAnsi="Arial" w:cs="Arial"/>
                <w:sz w:val="24"/>
                <w:szCs w:val="24"/>
                <w:lang w:eastAsia="es-MX"/>
              </w:rPr>
            </w:pPr>
            <w:r w:rsidRPr="007E020B">
              <w:rPr>
                <w:rFonts w:ascii="Arial" w:hAnsi="Arial" w:cs="Arial"/>
                <w:b/>
                <w:sz w:val="24"/>
                <w:szCs w:val="24"/>
                <w:lang w:eastAsia="es-MX"/>
              </w:rPr>
              <w:t xml:space="preserve">IV.- </w:t>
            </w:r>
            <w:r w:rsidRPr="007E020B">
              <w:rPr>
                <w:rFonts w:ascii="Arial" w:hAnsi="Arial" w:cs="Arial"/>
                <w:sz w:val="24"/>
                <w:szCs w:val="24"/>
                <w:lang w:eastAsia="es-MX"/>
              </w:rPr>
              <w:t xml:space="preserve">Renovación en el Padrón </w:t>
            </w:r>
          </w:p>
          <w:p w:rsidR="00F23808" w:rsidRPr="007E020B" w:rsidRDefault="00F23808" w:rsidP="002B5286">
            <w:pPr>
              <w:widowControl w:val="0"/>
              <w:autoSpaceDE w:val="0"/>
              <w:autoSpaceDN w:val="0"/>
              <w:adjustRightInd w:val="0"/>
              <w:spacing w:line="360" w:lineRule="auto"/>
              <w:rPr>
                <w:rFonts w:ascii="Arial" w:hAnsi="Arial" w:cs="Arial"/>
                <w:b/>
                <w:bCs/>
                <w:sz w:val="24"/>
                <w:szCs w:val="24"/>
                <w:lang w:eastAsia="es-MX"/>
              </w:rPr>
            </w:pPr>
          </w:p>
        </w:tc>
        <w:tc>
          <w:tcPr>
            <w:tcW w:w="1859" w:type="dxa"/>
            <w:vAlign w:val="center"/>
          </w:tcPr>
          <w:p w:rsidR="00F23808" w:rsidRPr="007E020B" w:rsidRDefault="00F23808" w:rsidP="00F23808">
            <w:pPr>
              <w:widowControl w:val="0"/>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$ 5.00 por metro y por día.</w:t>
            </w:r>
          </w:p>
          <w:p w:rsidR="00F23808" w:rsidRPr="007E020B" w:rsidRDefault="00F23808" w:rsidP="00F23808">
            <w:pPr>
              <w:widowControl w:val="0"/>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$150.00 anuales.</w:t>
            </w:r>
          </w:p>
          <w:p w:rsidR="00F23808" w:rsidRPr="007E020B" w:rsidRDefault="00F23808" w:rsidP="00F23808">
            <w:pPr>
              <w:widowControl w:val="0"/>
              <w:autoSpaceDE w:val="0"/>
              <w:autoSpaceDN w:val="0"/>
              <w:adjustRightInd w:val="0"/>
              <w:spacing w:line="360" w:lineRule="auto"/>
              <w:rPr>
                <w:rFonts w:ascii="Arial" w:hAnsi="Arial" w:cs="Arial"/>
                <w:sz w:val="24"/>
                <w:szCs w:val="24"/>
                <w:lang w:eastAsia="es-MX"/>
              </w:rPr>
            </w:pPr>
          </w:p>
        </w:tc>
      </w:tr>
    </w:tbl>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2B5286" w:rsidP="00F23808">
      <w:pPr>
        <w:widowControl w:val="0"/>
        <w:tabs>
          <w:tab w:val="left" w:pos="1494"/>
        </w:tabs>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Puestos (</w:t>
      </w:r>
      <w:r w:rsidR="00F23808" w:rsidRPr="007E020B">
        <w:rPr>
          <w:rFonts w:ascii="Arial" w:eastAsia="Times New Roman" w:hAnsi="Arial" w:cs="Arial"/>
          <w:sz w:val="24"/>
          <w:szCs w:val="24"/>
          <w:lang w:eastAsia="es-MX"/>
        </w:rPr>
        <w:t xml:space="preserve">ambulantes) en la vía pública  </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numPr>
          <w:ilvl w:val="0"/>
          <w:numId w:val="18"/>
        </w:numPr>
        <w:autoSpaceDE w:val="0"/>
        <w:autoSpaceDN w:val="0"/>
        <w:adjustRightInd w:val="0"/>
        <w:spacing w:after="0" w:line="360" w:lineRule="auto"/>
        <w:ind w:left="709" w:hanging="567"/>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Pequeño (2m x 1m)                                    </w:t>
      </w:r>
      <w:r w:rsidR="002B5286">
        <w:rPr>
          <w:rFonts w:ascii="Arial" w:eastAsia="Times New Roman" w:hAnsi="Arial" w:cs="Arial"/>
          <w:sz w:val="24"/>
          <w:szCs w:val="24"/>
          <w:lang w:eastAsia="es-MX"/>
        </w:rPr>
        <w:t xml:space="preserve">                </w:t>
      </w:r>
      <w:r w:rsidRPr="007E020B">
        <w:rPr>
          <w:rFonts w:ascii="Arial" w:eastAsia="Times New Roman" w:hAnsi="Arial" w:cs="Arial"/>
          <w:sz w:val="24"/>
          <w:szCs w:val="24"/>
          <w:lang w:eastAsia="es-MX"/>
        </w:rPr>
        <w:t xml:space="preserve"> </w:t>
      </w:r>
      <w:r w:rsidR="002B5286" w:rsidRPr="007E020B">
        <w:rPr>
          <w:rFonts w:ascii="Arial" w:eastAsia="Times New Roman" w:hAnsi="Arial" w:cs="Arial"/>
          <w:sz w:val="24"/>
          <w:szCs w:val="24"/>
          <w:lang w:eastAsia="es-MX"/>
        </w:rPr>
        <w:t>$ 10.00</w:t>
      </w:r>
      <w:r w:rsidRPr="007E020B">
        <w:rPr>
          <w:rFonts w:ascii="Arial" w:eastAsia="Times New Roman" w:hAnsi="Arial" w:cs="Arial"/>
          <w:sz w:val="24"/>
          <w:szCs w:val="24"/>
          <w:lang w:eastAsia="es-MX"/>
        </w:rPr>
        <w:t xml:space="preserve"> x día</w:t>
      </w:r>
    </w:p>
    <w:p w:rsidR="00F23808" w:rsidRPr="007E020B" w:rsidRDefault="00F23808" w:rsidP="00F23808">
      <w:pPr>
        <w:widowControl w:val="0"/>
        <w:numPr>
          <w:ilvl w:val="0"/>
          <w:numId w:val="18"/>
        </w:numPr>
        <w:autoSpaceDE w:val="0"/>
        <w:autoSpaceDN w:val="0"/>
        <w:adjustRightInd w:val="0"/>
        <w:spacing w:after="0" w:line="360" w:lineRule="auto"/>
        <w:ind w:left="709" w:hanging="567"/>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Mediano (3m x 1m)                                 </w:t>
      </w:r>
      <w:r w:rsidR="002B5286">
        <w:rPr>
          <w:rFonts w:ascii="Arial" w:eastAsia="Times New Roman" w:hAnsi="Arial" w:cs="Arial"/>
          <w:sz w:val="24"/>
          <w:szCs w:val="24"/>
          <w:lang w:eastAsia="es-MX"/>
        </w:rPr>
        <w:t xml:space="preserve">                     </w:t>
      </w:r>
      <w:r w:rsidRPr="007E020B">
        <w:rPr>
          <w:rFonts w:ascii="Arial" w:eastAsia="Times New Roman" w:hAnsi="Arial" w:cs="Arial"/>
          <w:sz w:val="24"/>
          <w:szCs w:val="24"/>
          <w:lang w:eastAsia="es-MX"/>
        </w:rPr>
        <w:t>$ 15.00 x día</w:t>
      </w:r>
    </w:p>
    <w:p w:rsidR="00F23808" w:rsidRPr="007E020B" w:rsidRDefault="00F23808" w:rsidP="00F23808">
      <w:pPr>
        <w:widowControl w:val="0"/>
        <w:numPr>
          <w:ilvl w:val="0"/>
          <w:numId w:val="18"/>
        </w:numPr>
        <w:autoSpaceDE w:val="0"/>
        <w:autoSpaceDN w:val="0"/>
        <w:adjustRightInd w:val="0"/>
        <w:spacing w:after="0" w:line="360" w:lineRule="auto"/>
        <w:ind w:left="709" w:hanging="567"/>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Grande (10m x 1m)                                </w:t>
      </w:r>
      <w:r w:rsidR="002B5286">
        <w:rPr>
          <w:rFonts w:ascii="Arial" w:eastAsia="Times New Roman" w:hAnsi="Arial" w:cs="Arial"/>
          <w:sz w:val="24"/>
          <w:szCs w:val="24"/>
          <w:lang w:eastAsia="es-MX"/>
        </w:rPr>
        <w:t xml:space="preserve">                     </w:t>
      </w:r>
      <w:r w:rsidRPr="007E020B">
        <w:rPr>
          <w:rFonts w:ascii="Arial" w:eastAsia="Times New Roman" w:hAnsi="Arial" w:cs="Arial"/>
          <w:sz w:val="24"/>
          <w:szCs w:val="24"/>
          <w:lang w:eastAsia="es-MX"/>
        </w:rPr>
        <w:t xml:space="preserve"> $ 25.00 x día</w:t>
      </w:r>
    </w:p>
    <w:p w:rsidR="00F23808" w:rsidRPr="007E020B" w:rsidRDefault="00F23808" w:rsidP="00F23808">
      <w:pPr>
        <w:widowControl w:val="0"/>
        <w:numPr>
          <w:ilvl w:val="0"/>
          <w:numId w:val="18"/>
        </w:numPr>
        <w:autoSpaceDE w:val="0"/>
        <w:autoSpaceDN w:val="0"/>
        <w:adjustRightInd w:val="0"/>
        <w:spacing w:after="0" w:line="360" w:lineRule="auto"/>
        <w:ind w:left="709" w:hanging="567"/>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Vendedores ambulantes con camioneta </w:t>
      </w:r>
      <w:r w:rsidR="002B5286">
        <w:rPr>
          <w:rFonts w:ascii="Arial" w:eastAsia="Times New Roman" w:hAnsi="Arial" w:cs="Arial"/>
          <w:sz w:val="24"/>
          <w:szCs w:val="24"/>
          <w:lang w:eastAsia="es-MX"/>
        </w:rPr>
        <w:t xml:space="preserve">                     </w:t>
      </w:r>
      <w:r w:rsidRPr="007E020B">
        <w:rPr>
          <w:rFonts w:ascii="Arial" w:eastAsia="Times New Roman" w:hAnsi="Arial" w:cs="Arial"/>
          <w:sz w:val="24"/>
          <w:szCs w:val="24"/>
          <w:lang w:eastAsia="es-MX"/>
        </w:rPr>
        <w:t>$ 10.00 x día</w:t>
      </w:r>
    </w:p>
    <w:p w:rsidR="00F23808" w:rsidRPr="007E020B" w:rsidRDefault="00F23808" w:rsidP="00F23808">
      <w:pPr>
        <w:widowControl w:val="0"/>
        <w:autoSpaceDE w:val="0"/>
        <w:autoSpaceDN w:val="0"/>
        <w:adjustRightInd w:val="0"/>
        <w:spacing w:after="0" w:line="360" w:lineRule="auto"/>
        <w:contextualSpacing/>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lastRenderedPageBreak/>
        <w:t>CAPÍTULO XI</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val="es-ES" w:eastAsia="es-MX"/>
        </w:rPr>
      </w:pPr>
      <w:r w:rsidRPr="007E020B">
        <w:rPr>
          <w:rFonts w:ascii="Arial" w:eastAsia="Times New Roman" w:hAnsi="Arial" w:cs="Arial"/>
          <w:b/>
          <w:bCs/>
          <w:sz w:val="24"/>
          <w:szCs w:val="24"/>
          <w:lang w:val="es-ES" w:eastAsia="es-MX"/>
        </w:rPr>
        <w:t>Derechos por el Servicio Público de Panteones</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47.- </w:t>
      </w:r>
      <w:r w:rsidRPr="007E020B">
        <w:rPr>
          <w:rFonts w:ascii="Arial" w:eastAsia="Times New Roman" w:hAnsi="Arial" w:cs="Arial"/>
          <w:sz w:val="24"/>
          <w:szCs w:val="24"/>
          <w:lang w:eastAsia="es-MX"/>
        </w:rPr>
        <w:t>Los derechos a que se refiere este capítulo, se causarán y pagarán conforme a las siguientes cuotas:</w:t>
      </w:r>
    </w:p>
    <w:p w:rsidR="00F23808" w:rsidRPr="007E020B" w:rsidRDefault="00F23808" w:rsidP="00F23808">
      <w:pPr>
        <w:widowControl w:val="0"/>
        <w:autoSpaceDE w:val="0"/>
        <w:autoSpaceDN w:val="0"/>
        <w:adjustRightInd w:val="0"/>
        <w:spacing w:after="0" w:line="360" w:lineRule="auto"/>
        <w:rPr>
          <w:rFonts w:ascii="Arial" w:eastAsia="Times New Roman" w:hAnsi="Arial" w:cs="Arial"/>
          <w:b/>
          <w:bCs/>
          <w:sz w:val="24"/>
          <w:szCs w:val="24"/>
          <w:lang w:eastAsia="es-MX"/>
        </w:rPr>
      </w:pPr>
    </w:p>
    <w:p w:rsidR="00F23808" w:rsidRPr="007E020B" w:rsidRDefault="00F23808" w:rsidP="00F23808">
      <w:pPr>
        <w:widowControl w:val="0"/>
        <w:autoSpaceDE w:val="0"/>
        <w:autoSpaceDN w:val="0"/>
        <w:adjustRightInd w:val="0"/>
        <w:spacing w:after="0" w:line="360" w:lineRule="auto"/>
        <w:rPr>
          <w:rFonts w:ascii="Arial" w:eastAsia="Times New Roman" w:hAnsi="Arial" w:cs="Arial"/>
          <w:b/>
          <w:sz w:val="24"/>
          <w:szCs w:val="24"/>
          <w:lang w:eastAsia="es-MX"/>
        </w:rPr>
      </w:pPr>
      <w:r w:rsidRPr="007E020B">
        <w:rPr>
          <w:rFonts w:ascii="Arial" w:eastAsia="Times New Roman" w:hAnsi="Arial" w:cs="Arial"/>
          <w:b/>
          <w:bCs/>
          <w:sz w:val="24"/>
          <w:szCs w:val="24"/>
          <w:lang w:eastAsia="es-MX"/>
        </w:rPr>
        <w:t>I.</w:t>
      </w:r>
      <w:r w:rsidRPr="007E020B">
        <w:rPr>
          <w:rFonts w:ascii="Arial" w:eastAsia="Times New Roman" w:hAnsi="Arial" w:cs="Arial"/>
          <w:b/>
          <w:sz w:val="24"/>
          <w:szCs w:val="24"/>
          <w:lang w:eastAsia="es-MX"/>
        </w:rPr>
        <w:t>- Servicios:</w:t>
      </w:r>
    </w:p>
    <w:p w:rsidR="00F23808" w:rsidRPr="007E020B" w:rsidRDefault="00F23808" w:rsidP="00F23808">
      <w:pPr>
        <w:widowControl w:val="0"/>
        <w:autoSpaceDE w:val="0"/>
        <w:autoSpaceDN w:val="0"/>
        <w:adjustRightInd w:val="0"/>
        <w:spacing w:after="0" w:line="360" w:lineRule="auto"/>
        <w:ind w:firstLine="720"/>
        <w:jc w:val="center"/>
        <w:rPr>
          <w:rFonts w:ascii="Arial" w:eastAsia="Times New Roman" w:hAnsi="Arial" w:cs="Arial"/>
          <w:b/>
          <w:sz w:val="24"/>
          <w:szCs w:val="24"/>
          <w:lang w:eastAsia="es-MX"/>
        </w:rPr>
      </w:pPr>
      <w:r w:rsidRPr="007E020B">
        <w:rPr>
          <w:rFonts w:ascii="Arial" w:eastAsia="Times New Roman" w:hAnsi="Arial" w:cs="Arial"/>
          <w:b/>
          <w:sz w:val="24"/>
          <w:szCs w:val="24"/>
          <w:lang w:eastAsia="es-MX"/>
        </w:rPr>
        <w:t xml:space="preserve">                                                                                                            V.U.M.A</w:t>
      </w: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6"/>
        <w:gridCol w:w="1154"/>
      </w:tblGrid>
      <w:tr w:rsidR="00F23808" w:rsidRPr="007E020B" w:rsidTr="00F23808">
        <w:trPr>
          <w:trHeight w:val="397"/>
          <w:jc w:val="center"/>
        </w:trPr>
        <w:tc>
          <w:tcPr>
            <w:tcW w:w="7001" w:type="dxa"/>
          </w:tcPr>
          <w:p w:rsidR="00F23808" w:rsidRPr="007E020B" w:rsidRDefault="00F23808" w:rsidP="00F23808">
            <w:pPr>
              <w:spacing w:line="360" w:lineRule="auto"/>
              <w:rPr>
                <w:rFonts w:ascii="Arial" w:hAnsi="Arial" w:cs="Arial"/>
                <w:bCs/>
                <w:sz w:val="24"/>
                <w:szCs w:val="24"/>
                <w:lang w:eastAsia="es-MX"/>
              </w:rPr>
            </w:pPr>
            <w:r w:rsidRPr="007E020B">
              <w:rPr>
                <w:rFonts w:ascii="Arial" w:hAnsi="Arial" w:cs="Arial"/>
                <w:bCs/>
                <w:sz w:val="24"/>
                <w:szCs w:val="24"/>
                <w:lang w:eastAsia="es-MX"/>
              </w:rPr>
              <w:t>1.- Servicio de inhumación en secciones</w:t>
            </w:r>
          </w:p>
        </w:tc>
        <w:tc>
          <w:tcPr>
            <w:tcW w:w="1169" w:type="dxa"/>
          </w:tcPr>
          <w:p w:rsidR="00F23808" w:rsidRPr="007E020B" w:rsidRDefault="00F23808" w:rsidP="00F23808">
            <w:pPr>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3.84</w:t>
            </w:r>
          </w:p>
        </w:tc>
      </w:tr>
      <w:tr w:rsidR="00F23808" w:rsidRPr="007E020B" w:rsidTr="00F23808">
        <w:trPr>
          <w:trHeight w:val="397"/>
          <w:jc w:val="center"/>
        </w:trPr>
        <w:tc>
          <w:tcPr>
            <w:tcW w:w="7001" w:type="dxa"/>
          </w:tcPr>
          <w:p w:rsidR="00F23808" w:rsidRPr="007E020B" w:rsidRDefault="00F23808" w:rsidP="00F23808">
            <w:pPr>
              <w:spacing w:line="360" w:lineRule="auto"/>
              <w:rPr>
                <w:rFonts w:ascii="Arial" w:hAnsi="Arial" w:cs="Arial"/>
                <w:bCs/>
                <w:sz w:val="24"/>
                <w:szCs w:val="24"/>
                <w:lang w:eastAsia="es-MX"/>
              </w:rPr>
            </w:pPr>
            <w:r w:rsidRPr="007E020B">
              <w:rPr>
                <w:rFonts w:ascii="Arial" w:hAnsi="Arial" w:cs="Arial"/>
                <w:bCs/>
                <w:sz w:val="24"/>
                <w:szCs w:val="24"/>
                <w:lang w:eastAsia="es-MX"/>
              </w:rPr>
              <w:t>2.- Servicio de inhumación en fosa común</w:t>
            </w:r>
          </w:p>
        </w:tc>
        <w:tc>
          <w:tcPr>
            <w:tcW w:w="1169" w:type="dxa"/>
          </w:tcPr>
          <w:p w:rsidR="00F23808" w:rsidRPr="007E020B" w:rsidRDefault="00F23808" w:rsidP="00F23808">
            <w:pPr>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1.94</w:t>
            </w:r>
          </w:p>
        </w:tc>
      </w:tr>
      <w:tr w:rsidR="00F23808" w:rsidRPr="007E020B" w:rsidTr="00F23808">
        <w:trPr>
          <w:trHeight w:val="397"/>
          <w:jc w:val="center"/>
        </w:trPr>
        <w:tc>
          <w:tcPr>
            <w:tcW w:w="7001" w:type="dxa"/>
          </w:tcPr>
          <w:p w:rsidR="00F23808" w:rsidRPr="007E020B" w:rsidRDefault="00F23808" w:rsidP="00F23808">
            <w:pPr>
              <w:spacing w:line="360" w:lineRule="auto"/>
              <w:rPr>
                <w:rFonts w:ascii="Arial" w:hAnsi="Arial" w:cs="Arial"/>
                <w:bCs/>
                <w:sz w:val="24"/>
                <w:szCs w:val="24"/>
                <w:lang w:eastAsia="es-MX"/>
              </w:rPr>
            </w:pPr>
            <w:r w:rsidRPr="007E020B">
              <w:rPr>
                <w:rFonts w:ascii="Arial" w:hAnsi="Arial" w:cs="Arial"/>
                <w:bCs/>
                <w:sz w:val="24"/>
                <w:szCs w:val="24"/>
                <w:lang w:eastAsia="es-MX"/>
              </w:rPr>
              <w:t>3.- Servicio de exhumación en secciones</w:t>
            </w:r>
          </w:p>
        </w:tc>
        <w:tc>
          <w:tcPr>
            <w:tcW w:w="1169" w:type="dxa"/>
          </w:tcPr>
          <w:p w:rsidR="00F23808" w:rsidRPr="007E020B" w:rsidRDefault="00F23808" w:rsidP="00F23808">
            <w:pPr>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3.74</w:t>
            </w:r>
          </w:p>
        </w:tc>
      </w:tr>
      <w:tr w:rsidR="00F23808" w:rsidRPr="007E020B" w:rsidTr="00F23808">
        <w:trPr>
          <w:trHeight w:val="397"/>
          <w:jc w:val="center"/>
        </w:trPr>
        <w:tc>
          <w:tcPr>
            <w:tcW w:w="7001" w:type="dxa"/>
          </w:tcPr>
          <w:p w:rsidR="00F23808" w:rsidRPr="007E020B" w:rsidRDefault="00F23808" w:rsidP="00F23808">
            <w:pPr>
              <w:spacing w:line="360" w:lineRule="auto"/>
              <w:rPr>
                <w:rFonts w:ascii="Arial" w:hAnsi="Arial" w:cs="Arial"/>
                <w:bCs/>
                <w:sz w:val="24"/>
                <w:szCs w:val="24"/>
                <w:lang w:eastAsia="es-MX"/>
              </w:rPr>
            </w:pPr>
            <w:r w:rsidRPr="007E020B">
              <w:rPr>
                <w:rFonts w:ascii="Arial" w:hAnsi="Arial" w:cs="Arial"/>
                <w:bCs/>
                <w:sz w:val="24"/>
                <w:szCs w:val="24"/>
                <w:lang w:eastAsia="es-MX"/>
              </w:rPr>
              <w:t>4.- Servicio de exhumación en fosa común</w:t>
            </w:r>
          </w:p>
        </w:tc>
        <w:tc>
          <w:tcPr>
            <w:tcW w:w="1169" w:type="dxa"/>
          </w:tcPr>
          <w:p w:rsidR="00F23808" w:rsidRPr="007E020B" w:rsidRDefault="00F23808" w:rsidP="00F23808">
            <w:pPr>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1.84</w:t>
            </w:r>
          </w:p>
        </w:tc>
      </w:tr>
      <w:tr w:rsidR="00F23808" w:rsidRPr="007E020B" w:rsidTr="00F23808">
        <w:trPr>
          <w:trHeight w:val="397"/>
          <w:jc w:val="center"/>
        </w:trPr>
        <w:tc>
          <w:tcPr>
            <w:tcW w:w="7001" w:type="dxa"/>
          </w:tcPr>
          <w:p w:rsidR="00F23808" w:rsidRPr="007E020B" w:rsidRDefault="00F23808" w:rsidP="00F23808">
            <w:pPr>
              <w:spacing w:line="360" w:lineRule="auto"/>
              <w:rPr>
                <w:rFonts w:ascii="Arial" w:hAnsi="Arial" w:cs="Arial"/>
                <w:bCs/>
                <w:sz w:val="24"/>
                <w:szCs w:val="24"/>
                <w:lang w:eastAsia="es-MX"/>
              </w:rPr>
            </w:pPr>
            <w:r w:rsidRPr="007E020B">
              <w:rPr>
                <w:rFonts w:ascii="Arial" w:hAnsi="Arial" w:cs="Arial"/>
                <w:bCs/>
                <w:sz w:val="24"/>
                <w:szCs w:val="24"/>
                <w:lang w:eastAsia="es-MX"/>
              </w:rPr>
              <w:t>5.- Actualización de documentos por concesiones a perpetuidad</w:t>
            </w:r>
          </w:p>
        </w:tc>
        <w:tc>
          <w:tcPr>
            <w:tcW w:w="1169" w:type="dxa"/>
          </w:tcPr>
          <w:p w:rsidR="00F23808" w:rsidRPr="007E020B" w:rsidRDefault="00F23808" w:rsidP="00F23808">
            <w:pPr>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.94</w:t>
            </w:r>
          </w:p>
        </w:tc>
      </w:tr>
      <w:tr w:rsidR="00F23808" w:rsidRPr="007E020B" w:rsidTr="00F23808">
        <w:trPr>
          <w:trHeight w:val="397"/>
          <w:jc w:val="center"/>
        </w:trPr>
        <w:tc>
          <w:tcPr>
            <w:tcW w:w="7001" w:type="dxa"/>
          </w:tcPr>
          <w:p w:rsidR="00F23808" w:rsidRPr="007E020B" w:rsidRDefault="00F23808" w:rsidP="00F23808">
            <w:pPr>
              <w:spacing w:line="360" w:lineRule="auto"/>
              <w:rPr>
                <w:rFonts w:ascii="Arial" w:hAnsi="Arial" w:cs="Arial"/>
                <w:bCs/>
                <w:sz w:val="24"/>
                <w:szCs w:val="24"/>
                <w:lang w:eastAsia="es-MX"/>
              </w:rPr>
            </w:pPr>
            <w:r w:rsidRPr="007E020B">
              <w:rPr>
                <w:rFonts w:ascii="Arial" w:hAnsi="Arial" w:cs="Arial"/>
                <w:bCs/>
                <w:sz w:val="24"/>
                <w:szCs w:val="24"/>
                <w:lang w:eastAsia="es-MX"/>
              </w:rPr>
              <w:t>6.- Expedición de duplicados por documentos de concesiones</w:t>
            </w:r>
          </w:p>
        </w:tc>
        <w:tc>
          <w:tcPr>
            <w:tcW w:w="1169" w:type="dxa"/>
          </w:tcPr>
          <w:p w:rsidR="00F23808" w:rsidRPr="007E020B" w:rsidRDefault="00F23808" w:rsidP="00F23808">
            <w:pPr>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.47</w:t>
            </w:r>
          </w:p>
        </w:tc>
      </w:tr>
      <w:tr w:rsidR="00F23808" w:rsidRPr="007E020B" w:rsidTr="00F23808">
        <w:trPr>
          <w:trHeight w:val="397"/>
          <w:jc w:val="center"/>
        </w:trPr>
        <w:tc>
          <w:tcPr>
            <w:tcW w:w="7001" w:type="dxa"/>
          </w:tcPr>
          <w:p w:rsidR="00F23808" w:rsidRPr="007E020B" w:rsidRDefault="00F23808" w:rsidP="00F23808">
            <w:pPr>
              <w:spacing w:line="360" w:lineRule="auto"/>
              <w:rPr>
                <w:rFonts w:ascii="Arial" w:hAnsi="Arial" w:cs="Arial"/>
                <w:bCs/>
                <w:sz w:val="24"/>
                <w:szCs w:val="24"/>
                <w:lang w:eastAsia="es-MX"/>
              </w:rPr>
            </w:pPr>
            <w:r w:rsidRPr="007E020B">
              <w:rPr>
                <w:rFonts w:ascii="Arial" w:hAnsi="Arial" w:cs="Arial"/>
                <w:bCs/>
                <w:sz w:val="24"/>
                <w:szCs w:val="24"/>
                <w:lang w:eastAsia="es-MX"/>
              </w:rPr>
              <w:t>7.- Venta de osarios</w:t>
            </w:r>
          </w:p>
        </w:tc>
        <w:tc>
          <w:tcPr>
            <w:tcW w:w="1169" w:type="dxa"/>
          </w:tcPr>
          <w:p w:rsidR="00F23808" w:rsidRPr="007E020B" w:rsidRDefault="00F23808" w:rsidP="00F23808">
            <w:pPr>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26.04</w:t>
            </w:r>
          </w:p>
        </w:tc>
      </w:tr>
      <w:tr w:rsidR="00F23808" w:rsidRPr="007E020B" w:rsidTr="00F23808">
        <w:trPr>
          <w:trHeight w:val="397"/>
          <w:jc w:val="center"/>
        </w:trPr>
        <w:tc>
          <w:tcPr>
            <w:tcW w:w="7001" w:type="dxa"/>
          </w:tcPr>
          <w:p w:rsidR="00F23808" w:rsidRPr="007E020B" w:rsidRDefault="00F23808" w:rsidP="00F23808">
            <w:pPr>
              <w:spacing w:line="360" w:lineRule="auto"/>
              <w:rPr>
                <w:rFonts w:ascii="Arial" w:hAnsi="Arial" w:cs="Arial"/>
                <w:bCs/>
                <w:sz w:val="24"/>
                <w:szCs w:val="24"/>
                <w:lang w:eastAsia="es-MX"/>
              </w:rPr>
            </w:pPr>
            <w:r w:rsidRPr="007E020B">
              <w:rPr>
                <w:rFonts w:ascii="Arial" w:hAnsi="Arial" w:cs="Arial"/>
                <w:bCs/>
                <w:sz w:val="24"/>
                <w:szCs w:val="24"/>
                <w:lang w:eastAsia="es-MX"/>
              </w:rPr>
              <w:t>8.- Renta de bóvedas para adulto por dos años</w:t>
            </w:r>
          </w:p>
        </w:tc>
        <w:tc>
          <w:tcPr>
            <w:tcW w:w="1169" w:type="dxa"/>
          </w:tcPr>
          <w:p w:rsidR="00F23808" w:rsidRPr="007E020B" w:rsidRDefault="00F23808" w:rsidP="00F23808">
            <w:pPr>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13.05</w:t>
            </w:r>
          </w:p>
        </w:tc>
      </w:tr>
      <w:tr w:rsidR="00F23808" w:rsidRPr="007E020B" w:rsidTr="00F23808">
        <w:trPr>
          <w:trHeight w:val="397"/>
          <w:jc w:val="center"/>
        </w:trPr>
        <w:tc>
          <w:tcPr>
            <w:tcW w:w="7001" w:type="dxa"/>
          </w:tcPr>
          <w:p w:rsidR="00F23808" w:rsidRPr="007E020B" w:rsidRDefault="00F23808" w:rsidP="00F23808">
            <w:pPr>
              <w:spacing w:line="360" w:lineRule="auto"/>
              <w:rPr>
                <w:rFonts w:ascii="Arial" w:hAnsi="Arial" w:cs="Arial"/>
                <w:bCs/>
                <w:sz w:val="24"/>
                <w:szCs w:val="24"/>
                <w:lang w:eastAsia="es-MX"/>
              </w:rPr>
            </w:pPr>
            <w:r w:rsidRPr="007E020B">
              <w:rPr>
                <w:rFonts w:ascii="Arial" w:hAnsi="Arial" w:cs="Arial"/>
                <w:bCs/>
                <w:sz w:val="24"/>
                <w:szCs w:val="24"/>
                <w:lang w:eastAsia="es-MX"/>
              </w:rPr>
              <w:t>9.- Renta de bóvedas para infantes por dos años</w:t>
            </w:r>
          </w:p>
        </w:tc>
        <w:tc>
          <w:tcPr>
            <w:tcW w:w="1169" w:type="dxa"/>
          </w:tcPr>
          <w:p w:rsidR="00F23808" w:rsidRPr="007E020B" w:rsidRDefault="00F23808" w:rsidP="00F23808">
            <w:pPr>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11.04</w:t>
            </w:r>
          </w:p>
        </w:tc>
      </w:tr>
      <w:tr w:rsidR="00F23808" w:rsidRPr="007E020B" w:rsidTr="00F23808">
        <w:trPr>
          <w:trHeight w:val="397"/>
          <w:jc w:val="center"/>
        </w:trPr>
        <w:tc>
          <w:tcPr>
            <w:tcW w:w="7001" w:type="dxa"/>
          </w:tcPr>
          <w:p w:rsidR="00F23808" w:rsidRPr="007E020B" w:rsidRDefault="00F23808" w:rsidP="00F23808">
            <w:pPr>
              <w:spacing w:line="360" w:lineRule="auto"/>
              <w:rPr>
                <w:rFonts w:ascii="Arial" w:hAnsi="Arial" w:cs="Arial"/>
                <w:bCs/>
                <w:sz w:val="24"/>
                <w:szCs w:val="24"/>
                <w:lang w:eastAsia="es-MX"/>
              </w:rPr>
            </w:pPr>
            <w:r w:rsidRPr="007E020B">
              <w:rPr>
                <w:rFonts w:ascii="Arial" w:hAnsi="Arial" w:cs="Arial"/>
                <w:bCs/>
                <w:sz w:val="24"/>
                <w:szCs w:val="24"/>
                <w:lang w:eastAsia="es-MX"/>
              </w:rPr>
              <w:t>10.- Renta de bóvedas para recién nacidos por dos años</w:t>
            </w:r>
          </w:p>
        </w:tc>
        <w:tc>
          <w:tcPr>
            <w:tcW w:w="1169" w:type="dxa"/>
          </w:tcPr>
          <w:p w:rsidR="00F23808" w:rsidRPr="007E020B" w:rsidRDefault="00F23808" w:rsidP="00F23808">
            <w:pPr>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8.05</w:t>
            </w:r>
          </w:p>
        </w:tc>
      </w:tr>
      <w:tr w:rsidR="00F23808" w:rsidRPr="007E020B" w:rsidTr="00F23808">
        <w:trPr>
          <w:trHeight w:val="397"/>
          <w:jc w:val="center"/>
        </w:trPr>
        <w:tc>
          <w:tcPr>
            <w:tcW w:w="7001" w:type="dxa"/>
          </w:tcPr>
          <w:p w:rsidR="00F23808" w:rsidRPr="007E020B" w:rsidRDefault="00F23808" w:rsidP="00F23808">
            <w:pPr>
              <w:spacing w:line="360" w:lineRule="auto"/>
              <w:rPr>
                <w:rFonts w:ascii="Arial" w:hAnsi="Arial" w:cs="Arial"/>
                <w:bCs/>
                <w:sz w:val="24"/>
                <w:szCs w:val="24"/>
                <w:lang w:eastAsia="es-MX"/>
              </w:rPr>
            </w:pPr>
            <w:r w:rsidRPr="007E020B">
              <w:rPr>
                <w:rFonts w:ascii="Arial" w:hAnsi="Arial" w:cs="Arial"/>
                <w:bCs/>
                <w:sz w:val="24"/>
                <w:szCs w:val="24"/>
                <w:lang w:eastAsia="es-MX"/>
              </w:rPr>
              <w:t xml:space="preserve">11.- Servicio funerario básico (caja normal, traslado y mobiliario de velación)                 </w:t>
            </w:r>
          </w:p>
        </w:tc>
        <w:tc>
          <w:tcPr>
            <w:tcW w:w="1169" w:type="dxa"/>
          </w:tcPr>
          <w:p w:rsidR="00F23808" w:rsidRPr="007E020B" w:rsidRDefault="00F23808" w:rsidP="00F23808">
            <w:pPr>
              <w:spacing w:line="360" w:lineRule="auto"/>
              <w:jc w:val="center"/>
              <w:rPr>
                <w:rFonts w:ascii="Arial" w:hAnsi="Arial" w:cs="Arial"/>
                <w:bCs/>
                <w:sz w:val="24"/>
                <w:szCs w:val="24"/>
                <w:lang w:eastAsia="es-MX"/>
              </w:rPr>
            </w:pPr>
            <w:r w:rsidRPr="007E020B">
              <w:rPr>
                <w:rFonts w:ascii="Arial" w:hAnsi="Arial" w:cs="Arial"/>
                <w:b/>
                <w:bCs/>
                <w:sz w:val="24"/>
                <w:szCs w:val="24"/>
                <w:lang w:eastAsia="es-MX"/>
              </w:rPr>
              <w:t>38.00</w:t>
            </w:r>
          </w:p>
        </w:tc>
      </w:tr>
      <w:tr w:rsidR="00F23808" w:rsidRPr="007E020B" w:rsidTr="00F23808">
        <w:trPr>
          <w:trHeight w:val="397"/>
          <w:jc w:val="center"/>
        </w:trPr>
        <w:tc>
          <w:tcPr>
            <w:tcW w:w="7001" w:type="dxa"/>
          </w:tcPr>
          <w:p w:rsidR="00F23808" w:rsidRPr="007E020B" w:rsidRDefault="00F23808" w:rsidP="00F23808">
            <w:pPr>
              <w:spacing w:line="360" w:lineRule="auto"/>
              <w:rPr>
                <w:rFonts w:ascii="Arial" w:hAnsi="Arial" w:cs="Arial"/>
                <w:bCs/>
                <w:sz w:val="24"/>
                <w:szCs w:val="24"/>
                <w:lang w:eastAsia="es-MX"/>
              </w:rPr>
            </w:pPr>
            <w:r w:rsidRPr="007E020B">
              <w:rPr>
                <w:rFonts w:ascii="Arial" w:hAnsi="Arial" w:cs="Arial"/>
                <w:bCs/>
                <w:sz w:val="24"/>
                <w:szCs w:val="24"/>
                <w:lang w:eastAsia="es-MX"/>
              </w:rPr>
              <w:t xml:space="preserve">12.- Servicio funerario con caja de ventanilla (Traslado de cortejo, equipo de velación y caja de ventanilla)                 </w:t>
            </w:r>
          </w:p>
        </w:tc>
        <w:tc>
          <w:tcPr>
            <w:tcW w:w="1169" w:type="dxa"/>
          </w:tcPr>
          <w:p w:rsidR="00F23808" w:rsidRPr="007E020B" w:rsidRDefault="00F23808" w:rsidP="00F23808">
            <w:pPr>
              <w:spacing w:line="360" w:lineRule="auto"/>
              <w:jc w:val="center"/>
              <w:rPr>
                <w:rFonts w:ascii="Arial" w:hAnsi="Arial" w:cs="Arial"/>
                <w:bCs/>
                <w:sz w:val="24"/>
                <w:szCs w:val="24"/>
                <w:lang w:eastAsia="es-MX"/>
              </w:rPr>
            </w:pPr>
            <w:r w:rsidRPr="007E020B">
              <w:rPr>
                <w:rFonts w:ascii="Arial" w:hAnsi="Arial" w:cs="Arial"/>
                <w:b/>
                <w:bCs/>
                <w:sz w:val="24"/>
                <w:szCs w:val="24"/>
                <w:lang w:eastAsia="es-MX"/>
              </w:rPr>
              <w:t>45.00</w:t>
            </w:r>
          </w:p>
          <w:p w:rsidR="00F23808" w:rsidRPr="007E020B" w:rsidRDefault="00F23808" w:rsidP="00F23808">
            <w:pPr>
              <w:spacing w:line="360" w:lineRule="auto"/>
              <w:jc w:val="center"/>
              <w:rPr>
                <w:rFonts w:ascii="Arial" w:hAnsi="Arial" w:cs="Arial"/>
                <w:b/>
                <w:bCs/>
                <w:sz w:val="24"/>
                <w:szCs w:val="24"/>
                <w:lang w:eastAsia="es-MX"/>
              </w:rPr>
            </w:pPr>
          </w:p>
        </w:tc>
      </w:tr>
    </w:tbl>
    <w:p w:rsidR="00F23808" w:rsidRPr="007E020B" w:rsidRDefault="00F23808" w:rsidP="00F23808">
      <w:pPr>
        <w:spacing w:after="0" w:line="360" w:lineRule="auto"/>
        <w:jc w:val="right"/>
        <w:rPr>
          <w:rFonts w:ascii="Arial" w:eastAsia="Times New Roman" w:hAnsi="Arial" w:cs="Arial"/>
          <w:sz w:val="24"/>
          <w:szCs w:val="24"/>
          <w:lang w:eastAsia="es-MX"/>
        </w:rPr>
      </w:pPr>
    </w:p>
    <w:p w:rsidR="00F23808" w:rsidRPr="007E020B" w:rsidRDefault="00F23808" w:rsidP="00F23808">
      <w:pPr>
        <w:spacing w:after="0" w:line="360" w:lineRule="auto"/>
        <w:jc w:val="both"/>
        <w:rPr>
          <w:rFonts w:ascii="Arial" w:eastAsia="Times New Roman" w:hAnsi="Arial" w:cs="Arial"/>
          <w:b/>
          <w:bCs/>
          <w:sz w:val="24"/>
          <w:szCs w:val="24"/>
          <w:lang w:eastAsia="es-MX"/>
        </w:rPr>
      </w:pPr>
    </w:p>
    <w:p w:rsidR="00F23808" w:rsidRPr="007E020B" w:rsidRDefault="00F23808" w:rsidP="00F23808">
      <w:pPr>
        <w:spacing w:after="0" w:line="360" w:lineRule="auto"/>
        <w:jc w:val="both"/>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Lo trabajos en el interior del cementerio, serán los que consistan en:</w:t>
      </w:r>
    </w:p>
    <w:p w:rsidR="00F23808" w:rsidRPr="007E020B" w:rsidRDefault="00F23808" w:rsidP="00F23808">
      <w:pPr>
        <w:spacing w:after="0" w:line="360" w:lineRule="auto"/>
        <w:jc w:val="both"/>
        <w:rPr>
          <w:rFonts w:ascii="Arial" w:eastAsia="Times New Roman" w:hAnsi="Arial" w:cs="Arial"/>
          <w:bCs/>
          <w:sz w:val="24"/>
          <w:szCs w:val="24"/>
          <w:lang w:eastAsia="es-MX"/>
        </w:rPr>
      </w:pP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9"/>
        <w:gridCol w:w="1161"/>
      </w:tblGrid>
      <w:tr w:rsidR="00F23808" w:rsidRPr="007E020B" w:rsidTr="00F23808">
        <w:trPr>
          <w:trHeight w:val="397"/>
          <w:jc w:val="center"/>
        </w:trPr>
        <w:tc>
          <w:tcPr>
            <w:tcW w:w="7905" w:type="dxa"/>
          </w:tcPr>
          <w:p w:rsidR="00F23808" w:rsidRPr="007E020B" w:rsidRDefault="00F23808" w:rsidP="00F23808">
            <w:pPr>
              <w:spacing w:line="360" w:lineRule="auto"/>
              <w:rPr>
                <w:rFonts w:ascii="Arial" w:hAnsi="Arial" w:cs="Arial"/>
                <w:bCs/>
                <w:sz w:val="24"/>
                <w:szCs w:val="24"/>
                <w:lang w:eastAsia="es-MX"/>
              </w:rPr>
            </w:pPr>
            <w:r w:rsidRPr="007E020B">
              <w:rPr>
                <w:rFonts w:ascii="Arial" w:hAnsi="Arial" w:cs="Arial"/>
                <w:bCs/>
                <w:sz w:val="24"/>
                <w:szCs w:val="24"/>
                <w:lang w:eastAsia="es-MX"/>
              </w:rPr>
              <w:t>1.- Permisos de pintura y rotulación</w:t>
            </w:r>
          </w:p>
        </w:tc>
        <w:tc>
          <w:tcPr>
            <w:tcW w:w="1266" w:type="dxa"/>
          </w:tcPr>
          <w:p w:rsidR="00F23808" w:rsidRPr="007E020B" w:rsidRDefault="00F23808" w:rsidP="00F23808">
            <w:pPr>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.40</w:t>
            </w:r>
          </w:p>
        </w:tc>
      </w:tr>
      <w:tr w:rsidR="00F23808" w:rsidRPr="007E020B" w:rsidTr="00F23808">
        <w:trPr>
          <w:trHeight w:val="397"/>
          <w:jc w:val="center"/>
        </w:trPr>
        <w:tc>
          <w:tcPr>
            <w:tcW w:w="7905" w:type="dxa"/>
          </w:tcPr>
          <w:p w:rsidR="00F23808" w:rsidRPr="007E020B" w:rsidRDefault="00F23808" w:rsidP="00F23808">
            <w:pPr>
              <w:spacing w:line="360" w:lineRule="auto"/>
              <w:rPr>
                <w:rFonts w:ascii="Arial" w:hAnsi="Arial" w:cs="Arial"/>
                <w:bCs/>
                <w:sz w:val="24"/>
                <w:szCs w:val="24"/>
                <w:lang w:eastAsia="es-MX"/>
              </w:rPr>
            </w:pPr>
            <w:r w:rsidRPr="007E020B">
              <w:rPr>
                <w:rFonts w:ascii="Arial" w:hAnsi="Arial" w:cs="Arial"/>
                <w:bCs/>
                <w:sz w:val="24"/>
                <w:szCs w:val="24"/>
                <w:lang w:eastAsia="es-MX"/>
              </w:rPr>
              <w:t>2.- Por restauración e instalación de monumentos de cemento</w:t>
            </w:r>
          </w:p>
        </w:tc>
        <w:tc>
          <w:tcPr>
            <w:tcW w:w="1266" w:type="dxa"/>
          </w:tcPr>
          <w:p w:rsidR="00F23808" w:rsidRPr="007E020B" w:rsidRDefault="00F23808" w:rsidP="00F23808">
            <w:pPr>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1.35</w:t>
            </w:r>
          </w:p>
        </w:tc>
      </w:tr>
      <w:tr w:rsidR="00F23808" w:rsidRPr="007E020B" w:rsidTr="00F23808">
        <w:trPr>
          <w:trHeight w:val="397"/>
          <w:jc w:val="center"/>
        </w:trPr>
        <w:tc>
          <w:tcPr>
            <w:tcW w:w="7905" w:type="dxa"/>
          </w:tcPr>
          <w:p w:rsidR="00F23808" w:rsidRPr="007E020B" w:rsidRDefault="00F23808" w:rsidP="00F23808">
            <w:pPr>
              <w:spacing w:line="360" w:lineRule="auto"/>
              <w:rPr>
                <w:rFonts w:ascii="Arial" w:hAnsi="Arial" w:cs="Arial"/>
                <w:bCs/>
                <w:sz w:val="24"/>
                <w:szCs w:val="24"/>
                <w:lang w:eastAsia="es-MX"/>
              </w:rPr>
            </w:pPr>
            <w:r w:rsidRPr="007E020B">
              <w:rPr>
                <w:rFonts w:ascii="Arial" w:hAnsi="Arial" w:cs="Arial"/>
                <w:bCs/>
                <w:sz w:val="24"/>
                <w:szCs w:val="24"/>
                <w:lang w:eastAsia="es-MX"/>
              </w:rPr>
              <w:t>3.- Por restauración e instalación de monumentos de granito</w:t>
            </w:r>
          </w:p>
        </w:tc>
        <w:tc>
          <w:tcPr>
            <w:tcW w:w="1266" w:type="dxa"/>
          </w:tcPr>
          <w:p w:rsidR="00F23808" w:rsidRPr="007E020B" w:rsidRDefault="00F23808" w:rsidP="00F23808">
            <w:pPr>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2.65</w:t>
            </w:r>
          </w:p>
        </w:tc>
      </w:tr>
      <w:tr w:rsidR="00F23808" w:rsidRPr="007E020B" w:rsidTr="00F23808">
        <w:trPr>
          <w:trHeight w:val="397"/>
          <w:jc w:val="center"/>
        </w:trPr>
        <w:tc>
          <w:tcPr>
            <w:tcW w:w="7905" w:type="dxa"/>
          </w:tcPr>
          <w:p w:rsidR="00F23808" w:rsidRPr="007E020B" w:rsidRDefault="00F23808" w:rsidP="00F23808">
            <w:pPr>
              <w:spacing w:line="360" w:lineRule="auto"/>
              <w:rPr>
                <w:rFonts w:ascii="Arial" w:hAnsi="Arial" w:cs="Arial"/>
                <w:bCs/>
                <w:sz w:val="24"/>
                <w:szCs w:val="24"/>
                <w:lang w:eastAsia="es-MX"/>
              </w:rPr>
            </w:pPr>
            <w:r w:rsidRPr="007E020B">
              <w:rPr>
                <w:rFonts w:ascii="Arial" w:hAnsi="Arial" w:cs="Arial"/>
                <w:bCs/>
                <w:sz w:val="24"/>
                <w:szCs w:val="24"/>
                <w:lang w:eastAsia="es-MX"/>
              </w:rPr>
              <w:t>4.- Por restauración e instalación de monumentos de cualquier otro material</w:t>
            </w:r>
          </w:p>
        </w:tc>
        <w:tc>
          <w:tcPr>
            <w:tcW w:w="1266" w:type="dxa"/>
          </w:tcPr>
          <w:p w:rsidR="00F23808" w:rsidRPr="007E020B" w:rsidRDefault="00F23808" w:rsidP="00F23808">
            <w:pPr>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2.20</w:t>
            </w:r>
          </w:p>
        </w:tc>
      </w:tr>
      <w:tr w:rsidR="00F23808" w:rsidRPr="007E020B" w:rsidTr="00F23808">
        <w:trPr>
          <w:trHeight w:val="397"/>
          <w:jc w:val="center"/>
        </w:trPr>
        <w:tc>
          <w:tcPr>
            <w:tcW w:w="7905" w:type="dxa"/>
          </w:tcPr>
          <w:p w:rsidR="00F23808" w:rsidRPr="007E020B" w:rsidRDefault="00F23808" w:rsidP="00F23808">
            <w:pPr>
              <w:spacing w:line="360" w:lineRule="auto"/>
              <w:rPr>
                <w:rFonts w:ascii="Arial" w:hAnsi="Arial" w:cs="Arial"/>
                <w:bCs/>
                <w:sz w:val="24"/>
                <w:szCs w:val="24"/>
                <w:lang w:eastAsia="es-MX"/>
              </w:rPr>
            </w:pPr>
            <w:r w:rsidRPr="007E020B">
              <w:rPr>
                <w:rFonts w:ascii="Arial" w:hAnsi="Arial" w:cs="Arial"/>
                <w:bCs/>
                <w:sz w:val="24"/>
                <w:szCs w:val="24"/>
                <w:lang w:eastAsia="es-MX"/>
              </w:rPr>
              <w:t>5.- Cualquier trabajo diverso a los previstos con antelación</w:t>
            </w:r>
          </w:p>
        </w:tc>
        <w:tc>
          <w:tcPr>
            <w:tcW w:w="1266" w:type="dxa"/>
          </w:tcPr>
          <w:p w:rsidR="00F23808" w:rsidRPr="007E020B" w:rsidRDefault="00F23808" w:rsidP="00F23808">
            <w:pPr>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2.18</w:t>
            </w:r>
          </w:p>
        </w:tc>
      </w:tr>
    </w:tbl>
    <w:p w:rsidR="00F23808" w:rsidRPr="007E020B" w:rsidRDefault="00F23808" w:rsidP="00F23808">
      <w:pPr>
        <w:spacing w:after="0" w:line="360" w:lineRule="auto"/>
        <w:rPr>
          <w:rFonts w:ascii="Arial" w:eastAsia="Times New Roman" w:hAnsi="Arial" w:cs="Arial"/>
          <w:b/>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b/>
          <w:sz w:val="24"/>
          <w:szCs w:val="24"/>
          <w:lang w:eastAsia="es-MX"/>
        </w:rPr>
      </w:pPr>
      <w:r w:rsidRPr="007E020B">
        <w:rPr>
          <w:rFonts w:ascii="Arial" w:eastAsia="Times New Roman" w:hAnsi="Arial" w:cs="Arial"/>
          <w:b/>
          <w:sz w:val="24"/>
          <w:szCs w:val="24"/>
          <w:lang w:eastAsia="es-MX"/>
        </w:rPr>
        <w:t>En las fosas o criptas para niños, las tarifas aplicadas a cada uno de los conceptos serán el 50% de las aplicadas por los adultos.</w:t>
      </w:r>
    </w:p>
    <w:p w:rsidR="00F23808" w:rsidRPr="007E020B" w:rsidRDefault="00F23808" w:rsidP="00F23808">
      <w:pPr>
        <w:widowControl w:val="0"/>
        <w:autoSpaceDE w:val="0"/>
        <w:autoSpaceDN w:val="0"/>
        <w:adjustRightInd w:val="0"/>
        <w:spacing w:after="0" w:line="360" w:lineRule="auto"/>
        <w:rPr>
          <w:rFonts w:ascii="Arial" w:eastAsia="Times New Roman" w:hAnsi="Arial" w:cs="Arial"/>
          <w:b/>
          <w:bCs/>
          <w:sz w:val="24"/>
          <w:szCs w:val="24"/>
          <w:lang w:eastAsia="es-MX"/>
        </w:rPr>
      </w:pP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4"/>
        <w:gridCol w:w="1156"/>
      </w:tblGrid>
      <w:tr w:rsidR="00F23808" w:rsidRPr="007E020B" w:rsidTr="00F23808">
        <w:trPr>
          <w:trHeight w:val="624"/>
          <w:jc w:val="center"/>
        </w:trPr>
        <w:tc>
          <w:tcPr>
            <w:tcW w:w="7905" w:type="dxa"/>
          </w:tcPr>
          <w:p w:rsidR="00F23808" w:rsidRPr="007E020B" w:rsidRDefault="00F23808" w:rsidP="00F23808">
            <w:pPr>
              <w:spacing w:line="360" w:lineRule="auto"/>
              <w:rPr>
                <w:rFonts w:ascii="Arial" w:hAnsi="Arial" w:cs="Arial"/>
                <w:b/>
                <w:sz w:val="24"/>
                <w:szCs w:val="24"/>
                <w:lang w:eastAsia="es-MX"/>
              </w:rPr>
            </w:pPr>
            <w:r w:rsidRPr="007E020B">
              <w:rPr>
                <w:rFonts w:ascii="Arial" w:hAnsi="Arial" w:cs="Arial"/>
                <w:b/>
                <w:sz w:val="24"/>
                <w:szCs w:val="24"/>
                <w:lang w:eastAsia="es-MX"/>
              </w:rPr>
              <w:t>II.-  Permiso de mantenimiento o construcción de cripta o gaveta en cualquiera de las clases de los panteones municipales.</w:t>
            </w:r>
          </w:p>
          <w:p w:rsidR="00F23808" w:rsidRPr="007E020B" w:rsidRDefault="00F23808" w:rsidP="00F23808">
            <w:pPr>
              <w:spacing w:line="360" w:lineRule="auto"/>
              <w:rPr>
                <w:rFonts w:ascii="Arial" w:hAnsi="Arial" w:cs="Arial"/>
                <w:b/>
                <w:bCs/>
                <w:sz w:val="24"/>
                <w:szCs w:val="24"/>
                <w:lang w:eastAsia="es-MX"/>
              </w:rPr>
            </w:pPr>
          </w:p>
        </w:tc>
        <w:tc>
          <w:tcPr>
            <w:tcW w:w="1266" w:type="dxa"/>
          </w:tcPr>
          <w:p w:rsidR="00F23808" w:rsidRPr="007E020B" w:rsidRDefault="00F23808" w:rsidP="00F23808">
            <w:pPr>
              <w:spacing w:line="360" w:lineRule="auto"/>
              <w:jc w:val="center"/>
              <w:rPr>
                <w:rFonts w:ascii="Arial" w:hAnsi="Arial" w:cs="Arial"/>
                <w:b/>
                <w:bCs/>
                <w:sz w:val="24"/>
                <w:szCs w:val="24"/>
                <w:lang w:eastAsia="es-MX"/>
              </w:rPr>
            </w:pPr>
          </w:p>
          <w:p w:rsidR="00F23808" w:rsidRPr="007E020B" w:rsidRDefault="00F23808" w:rsidP="00F23808">
            <w:pPr>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1.98</w:t>
            </w:r>
          </w:p>
        </w:tc>
      </w:tr>
      <w:tr w:rsidR="00F23808" w:rsidRPr="007E020B" w:rsidTr="00F23808">
        <w:trPr>
          <w:trHeight w:val="624"/>
          <w:jc w:val="center"/>
        </w:trPr>
        <w:tc>
          <w:tcPr>
            <w:tcW w:w="7905" w:type="dxa"/>
          </w:tcPr>
          <w:p w:rsidR="00F23808" w:rsidRPr="007E020B" w:rsidRDefault="00F23808" w:rsidP="00F23808">
            <w:pPr>
              <w:spacing w:line="360" w:lineRule="auto"/>
              <w:rPr>
                <w:rFonts w:ascii="Arial" w:hAnsi="Arial" w:cs="Arial"/>
                <w:bCs/>
                <w:sz w:val="24"/>
                <w:szCs w:val="24"/>
                <w:lang w:eastAsia="es-MX"/>
              </w:rPr>
            </w:pPr>
            <w:r w:rsidRPr="007E020B">
              <w:rPr>
                <w:rFonts w:ascii="Arial" w:hAnsi="Arial" w:cs="Arial"/>
                <w:b/>
                <w:sz w:val="24"/>
                <w:szCs w:val="24"/>
                <w:lang w:eastAsia="es-MX"/>
              </w:rPr>
              <w:t>III.-</w:t>
            </w:r>
            <w:r w:rsidRPr="007E020B">
              <w:rPr>
                <w:rFonts w:ascii="Arial" w:hAnsi="Arial" w:cs="Arial"/>
                <w:sz w:val="24"/>
                <w:szCs w:val="24"/>
                <w:lang w:eastAsia="es-MX"/>
              </w:rPr>
              <w:t xml:space="preserve">  Exhumación después de transcurrido el término de Ley</w:t>
            </w:r>
          </w:p>
        </w:tc>
        <w:tc>
          <w:tcPr>
            <w:tcW w:w="1266" w:type="dxa"/>
          </w:tcPr>
          <w:p w:rsidR="00F23808" w:rsidRPr="007E020B" w:rsidRDefault="00F23808" w:rsidP="00F23808">
            <w:pPr>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3.75</w:t>
            </w:r>
          </w:p>
        </w:tc>
      </w:tr>
    </w:tbl>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XII</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Derechos por Servicios de la Unidad de Acceso a la Información</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48.- </w:t>
      </w:r>
      <w:r w:rsidRPr="007E020B">
        <w:rPr>
          <w:rFonts w:ascii="Arial" w:eastAsia="Times New Roman" w:hAnsi="Arial" w:cs="Arial"/>
          <w:sz w:val="24"/>
          <w:szCs w:val="24"/>
          <w:lang w:eastAsia="es-MX"/>
        </w:rPr>
        <w:t>Los derechos a que se refiere este capítulo se pagarán de conformidad con las siguientes cuotas:</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rPr>
          <w:rFonts w:ascii="Arial" w:eastAsia="Times New Roman" w:hAnsi="Arial" w:cs="Arial"/>
          <w:b/>
          <w:sz w:val="24"/>
          <w:szCs w:val="24"/>
          <w:lang w:eastAsia="es-MX"/>
        </w:rPr>
      </w:pPr>
      <w:r w:rsidRPr="007E020B">
        <w:rPr>
          <w:rFonts w:ascii="Arial" w:eastAsia="Times New Roman" w:hAnsi="Arial" w:cs="Arial"/>
          <w:b/>
          <w:bCs/>
          <w:sz w:val="24"/>
          <w:szCs w:val="24"/>
          <w:lang w:eastAsia="es-MX"/>
        </w:rPr>
        <w:t xml:space="preserve">  l.- </w:t>
      </w:r>
      <w:r w:rsidRPr="007E020B">
        <w:rPr>
          <w:rFonts w:ascii="Arial" w:eastAsia="Times New Roman" w:hAnsi="Arial" w:cs="Arial"/>
          <w:sz w:val="24"/>
          <w:szCs w:val="24"/>
          <w:lang w:eastAsia="es-MX"/>
        </w:rPr>
        <w:t>Por copia simpl</w:t>
      </w:r>
      <w:r w:rsidR="002B5286">
        <w:rPr>
          <w:rFonts w:ascii="Arial" w:eastAsia="Times New Roman" w:hAnsi="Arial" w:cs="Arial"/>
          <w:sz w:val="24"/>
          <w:szCs w:val="24"/>
          <w:lang w:eastAsia="es-MX"/>
        </w:rPr>
        <w:t xml:space="preserve">e……………………………………………      </w:t>
      </w:r>
      <w:r w:rsidRPr="007E020B">
        <w:rPr>
          <w:rFonts w:ascii="Arial" w:eastAsia="Times New Roman" w:hAnsi="Arial" w:cs="Arial"/>
          <w:b/>
          <w:sz w:val="24"/>
          <w:szCs w:val="24"/>
          <w:lang w:eastAsia="es-MX"/>
        </w:rPr>
        <w:t>.06 UMA</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ll.- </w:t>
      </w:r>
      <w:r w:rsidRPr="007E020B">
        <w:rPr>
          <w:rFonts w:ascii="Arial" w:eastAsia="Times New Roman" w:hAnsi="Arial" w:cs="Arial"/>
          <w:sz w:val="24"/>
          <w:szCs w:val="24"/>
          <w:lang w:eastAsia="es-MX"/>
        </w:rPr>
        <w:t xml:space="preserve">Por copia certificada </w:t>
      </w:r>
      <w:r w:rsidR="002B5286">
        <w:rPr>
          <w:rFonts w:ascii="Arial" w:eastAsia="Times New Roman" w:hAnsi="Arial" w:cs="Arial"/>
          <w:sz w:val="24"/>
          <w:szCs w:val="24"/>
          <w:lang w:eastAsia="es-MX"/>
        </w:rPr>
        <w:t>………………………….…………….</w:t>
      </w:r>
      <w:r w:rsidRPr="007E020B">
        <w:rPr>
          <w:rFonts w:ascii="Arial" w:eastAsia="Times New Roman" w:hAnsi="Arial" w:cs="Arial"/>
          <w:sz w:val="24"/>
          <w:szCs w:val="24"/>
          <w:lang w:eastAsia="es-MX"/>
        </w:rPr>
        <w:t xml:space="preserve">     </w:t>
      </w:r>
      <w:r w:rsidRPr="007E020B">
        <w:rPr>
          <w:rFonts w:ascii="Arial" w:eastAsia="Times New Roman" w:hAnsi="Arial" w:cs="Arial"/>
          <w:b/>
          <w:sz w:val="24"/>
          <w:szCs w:val="24"/>
          <w:lang w:eastAsia="es-MX"/>
        </w:rPr>
        <w:t>.5 UMA</w:t>
      </w:r>
    </w:p>
    <w:p w:rsidR="00F23808" w:rsidRPr="007E020B" w:rsidRDefault="00F23808" w:rsidP="00F23808">
      <w:pPr>
        <w:widowControl w:val="0"/>
        <w:autoSpaceDE w:val="0"/>
        <w:autoSpaceDN w:val="0"/>
        <w:adjustRightInd w:val="0"/>
        <w:spacing w:after="0" w:line="360" w:lineRule="auto"/>
        <w:rPr>
          <w:rFonts w:ascii="Arial" w:eastAsia="Times New Roman" w:hAnsi="Arial" w:cs="Arial"/>
          <w:b/>
          <w:sz w:val="24"/>
          <w:szCs w:val="24"/>
          <w:lang w:eastAsia="es-MX"/>
        </w:rPr>
      </w:pPr>
      <w:proofErr w:type="spellStart"/>
      <w:r w:rsidRPr="007E020B">
        <w:rPr>
          <w:rFonts w:ascii="Arial" w:eastAsia="Times New Roman" w:hAnsi="Arial" w:cs="Arial"/>
          <w:b/>
          <w:bCs/>
          <w:sz w:val="24"/>
          <w:szCs w:val="24"/>
          <w:lang w:eastAsia="es-MX"/>
        </w:rPr>
        <w:t>lll</w:t>
      </w:r>
      <w:proofErr w:type="spellEnd"/>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Por información transferida a discos magnéticos y discos compactos………</w:t>
      </w:r>
      <w:r w:rsidR="002B5286">
        <w:rPr>
          <w:rFonts w:ascii="Arial" w:eastAsia="Times New Roman" w:hAnsi="Arial" w:cs="Arial"/>
          <w:sz w:val="24"/>
          <w:szCs w:val="24"/>
          <w:lang w:eastAsia="es-MX"/>
        </w:rPr>
        <w:t xml:space="preserve">……………………………………………………  </w:t>
      </w:r>
      <w:r w:rsidRPr="007E020B">
        <w:rPr>
          <w:rFonts w:ascii="Arial" w:eastAsia="Times New Roman" w:hAnsi="Arial" w:cs="Arial"/>
          <w:b/>
          <w:sz w:val="24"/>
          <w:szCs w:val="24"/>
          <w:lang w:eastAsia="es-MX"/>
        </w:rPr>
        <w:t>1 UMA</w:t>
      </w:r>
    </w:p>
    <w:p w:rsidR="00F23808" w:rsidRPr="007E020B" w:rsidRDefault="00F23808" w:rsidP="00F23808">
      <w:pPr>
        <w:widowControl w:val="0"/>
        <w:autoSpaceDE w:val="0"/>
        <w:autoSpaceDN w:val="0"/>
        <w:adjustRightInd w:val="0"/>
        <w:spacing w:after="0" w:line="360" w:lineRule="auto"/>
        <w:rPr>
          <w:rFonts w:ascii="Arial" w:eastAsia="Times New Roman" w:hAnsi="Arial" w:cs="Arial"/>
          <w:b/>
          <w:sz w:val="24"/>
          <w:szCs w:val="24"/>
          <w:lang w:eastAsia="es-MX"/>
        </w:rPr>
      </w:pPr>
      <w:proofErr w:type="spellStart"/>
      <w:r w:rsidRPr="007E020B">
        <w:rPr>
          <w:rFonts w:ascii="Arial" w:eastAsia="Times New Roman" w:hAnsi="Arial" w:cs="Arial"/>
          <w:b/>
          <w:bCs/>
          <w:sz w:val="24"/>
          <w:szCs w:val="24"/>
          <w:lang w:eastAsia="es-MX"/>
        </w:rPr>
        <w:t>lV</w:t>
      </w:r>
      <w:proofErr w:type="spellEnd"/>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Por información transferida a discos en formato DVD y USB</w:t>
      </w:r>
      <w:r w:rsidRPr="007E020B">
        <w:rPr>
          <w:rFonts w:ascii="Arial" w:eastAsia="Times New Roman" w:hAnsi="Arial" w:cs="Arial"/>
          <w:b/>
          <w:sz w:val="24"/>
          <w:szCs w:val="24"/>
          <w:lang w:eastAsia="es-MX"/>
        </w:rPr>
        <w:t>………………………</w:t>
      </w:r>
      <w:r w:rsidR="002B5286">
        <w:rPr>
          <w:rFonts w:ascii="Arial" w:eastAsia="Times New Roman" w:hAnsi="Arial" w:cs="Arial"/>
          <w:b/>
          <w:sz w:val="24"/>
          <w:szCs w:val="24"/>
          <w:lang w:eastAsia="es-MX"/>
        </w:rPr>
        <w:t xml:space="preserve">………………………………………….     </w:t>
      </w:r>
      <w:r w:rsidRPr="007E020B">
        <w:rPr>
          <w:rFonts w:ascii="Arial" w:eastAsia="Times New Roman" w:hAnsi="Arial" w:cs="Arial"/>
          <w:b/>
          <w:sz w:val="24"/>
          <w:szCs w:val="24"/>
          <w:lang w:eastAsia="es-MX"/>
        </w:rPr>
        <w:t>1.5  UMA</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tabs>
          <w:tab w:val="left" w:pos="5954"/>
        </w:tabs>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XIII</w:t>
      </w:r>
    </w:p>
    <w:p w:rsidR="00F23808" w:rsidRPr="007E020B" w:rsidRDefault="00F23808" w:rsidP="00F23808">
      <w:pPr>
        <w:widowControl w:val="0"/>
        <w:tabs>
          <w:tab w:val="left" w:pos="5954"/>
        </w:tabs>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Derechos por Servicio de Alumbrado Público</w:t>
      </w:r>
    </w:p>
    <w:p w:rsidR="00F23808" w:rsidRPr="007E020B" w:rsidRDefault="00F23808" w:rsidP="00F23808">
      <w:pPr>
        <w:widowControl w:val="0"/>
        <w:autoSpaceDE w:val="0"/>
        <w:autoSpaceDN w:val="0"/>
        <w:adjustRightInd w:val="0"/>
        <w:spacing w:after="0"/>
        <w:rPr>
          <w:rFonts w:ascii="Arial" w:eastAsia="Times New Roman" w:hAnsi="Arial" w:cs="Arial"/>
          <w:sz w:val="24"/>
          <w:szCs w:val="24"/>
          <w:lang w:eastAsia="es-MX"/>
        </w:rPr>
      </w:pPr>
    </w:p>
    <w:p w:rsidR="00F23808" w:rsidRPr="007E020B" w:rsidRDefault="00F23808" w:rsidP="00F23808">
      <w:pPr>
        <w:spacing w:line="360" w:lineRule="auto"/>
        <w:jc w:val="both"/>
        <w:rPr>
          <w:rFonts w:ascii="Arial" w:eastAsia="Times New Roman" w:hAnsi="Arial" w:cs="Arial"/>
          <w:sz w:val="24"/>
          <w:szCs w:val="24"/>
          <w:lang w:val="es-ES" w:eastAsia="es-ES"/>
        </w:rPr>
      </w:pPr>
      <w:r w:rsidRPr="007E020B">
        <w:rPr>
          <w:rFonts w:ascii="Arial" w:eastAsia="Times New Roman" w:hAnsi="Arial" w:cs="Arial"/>
          <w:b/>
          <w:bCs/>
          <w:sz w:val="24"/>
          <w:szCs w:val="24"/>
          <w:lang w:val="es-ES" w:eastAsia="es-ES"/>
        </w:rPr>
        <w:t xml:space="preserve">Artículo 49.- </w:t>
      </w:r>
      <w:r w:rsidRPr="007E020B">
        <w:rPr>
          <w:rFonts w:ascii="Arial" w:eastAsia="Times New Roman" w:hAnsi="Arial" w:cs="Arial"/>
          <w:sz w:val="24"/>
          <w:szCs w:val="24"/>
          <w:lang w:val="es-ES" w:eastAsia="es-ES"/>
        </w:rPr>
        <w:t xml:space="preserve">El derecho que se cubrirá por el servicio de alumbrado público </w:t>
      </w:r>
      <w:r w:rsidRPr="007E020B">
        <w:rPr>
          <w:rFonts w:ascii="Arial" w:eastAsia="Arial" w:hAnsi="Arial" w:cs="Arial"/>
          <w:spacing w:val="1"/>
          <w:sz w:val="24"/>
          <w:szCs w:val="24"/>
          <w:lang w:eastAsia="es-MX"/>
        </w:rPr>
        <w:t>s</w:t>
      </w:r>
      <w:r w:rsidRPr="007E020B">
        <w:rPr>
          <w:rFonts w:ascii="Arial" w:eastAsia="Arial" w:hAnsi="Arial" w:cs="Arial"/>
          <w:sz w:val="24"/>
          <w:szCs w:val="24"/>
          <w:lang w:eastAsia="es-MX"/>
        </w:rPr>
        <w:t>e</w:t>
      </w:r>
      <w:r w:rsidRPr="007E020B">
        <w:rPr>
          <w:rFonts w:ascii="Arial" w:eastAsia="Arial" w:hAnsi="Arial" w:cs="Arial"/>
          <w:spacing w:val="1"/>
          <w:sz w:val="24"/>
          <w:szCs w:val="24"/>
          <w:lang w:eastAsia="es-MX"/>
        </w:rPr>
        <w:t>r</w:t>
      </w:r>
      <w:r w:rsidRPr="007E020B">
        <w:rPr>
          <w:rFonts w:ascii="Arial" w:eastAsia="Arial" w:hAnsi="Arial" w:cs="Arial"/>
          <w:sz w:val="24"/>
          <w:szCs w:val="24"/>
          <w:lang w:eastAsia="es-MX"/>
        </w:rPr>
        <w:t>á</w:t>
      </w:r>
      <w:r w:rsidRPr="007E020B">
        <w:rPr>
          <w:rFonts w:ascii="Arial" w:eastAsia="Arial" w:hAnsi="Arial" w:cs="Arial"/>
          <w:spacing w:val="4"/>
          <w:sz w:val="24"/>
          <w:szCs w:val="24"/>
          <w:lang w:eastAsia="es-MX"/>
        </w:rPr>
        <w:t xml:space="preserve"> </w:t>
      </w:r>
      <w:r w:rsidRPr="007E020B">
        <w:rPr>
          <w:rFonts w:ascii="Arial" w:eastAsia="Arial" w:hAnsi="Arial" w:cs="Arial"/>
          <w:spacing w:val="-2"/>
          <w:sz w:val="24"/>
          <w:szCs w:val="24"/>
          <w:lang w:eastAsia="es-MX"/>
        </w:rPr>
        <w:t>e</w:t>
      </w:r>
      <w:r w:rsidRPr="007E020B">
        <w:rPr>
          <w:rFonts w:ascii="Arial" w:eastAsia="Arial" w:hAnsi="Arial" w:cs="Arial"/>
          <w:sz w:val="24"/>
          <w:szCs w:val="24"/>
          <w:lang w:eastAsia="es-MX"/>
        </w:rPr>
        <w:t>l</w:t>
      </w:r>
      <w:r w:rsidRPr="007E020B">
        <w:rPr>
          <w:rFonts w:ascii="Arial" w:eastAsia="Arial" w:hAnsi="Arial" w:cs="Arial"/>
          <w:spacing w:val="9"/>
          <w:sz w:val="24"/>
          <w:szCs w:val="24"/>
          <w:lang w:eastAsia="es-MX"/>
        </w:rPr>
        <w:t xml:space="preserve"> </w:t>
      </w:r>
      <w:r w:rsidRPr="007E020B">
        <w:rPr>
          <w:rFonts w:ascii="Arial" w:eastAsia="Arial" w:hAnsi="Arial" w:cs="Arial"/>
          <w:spacing w:val="-2"/>
          <w:sz w:val="24"/>
          <w:szCs w:val="24"/>
          <w:lang w:eastAsia="es-MX"/>
        </w:rPr>
        <w:t>q</w:t>
      </w:r>
      <w:r w:rsidRPr="007E020B">
        <w:rPr>
          <w:rFonts w:ascii="Arial" w:eastAsia="Arial" w:hAnsi="Arial" w:cs="Arial"/>
          <w:spacing w:val="1"/>
          <w:sz w:val="24"/>
          <w:szCs w:val="24"/>
          <w:lang w:eastAsia="es-MX"/>
        </w:rPr>
        <w:t>u</w:t>
      </w:r>
      <w:r w:rsidRPr="007E020B">
        <w:rPr>
          <w:rFonts w:ascii="Arial" w:eastAsia="Arial" w:hAnsi="Arial" w:cs="Arial"/>
          <w:sz w:val="24"/>
          <w:szCs w:val="24"/>
          <w:lang w:eastAsia="es-MX"/>
        </w:rPr>
        <w:t>e</w:t>
      </w:r>
      <w:r w:rsidRPr="007E020B">
        <w:rPr>
          <w:rFonts w:ascii="Arial" w:eastAsia="Arial" w:hAnsi="Arial" w:cs="Arial"/>
          <w:spacing w:val="5"/>
          <w:sz w:val="24"/>
          <w:szCs w:val="24"/>
          <w:lang w:eastAsia="es-MX"/>
        </w:rPr>
        <w:t xml:space="preserve"> </w:t>
      </w:r>
      <w:r w:rsidRPr="007E020B">
        <w:rPr>
          <w:rFonts w:ascii="Arial" w:eastAsia="Arial" w:hAnsi="Arial" w:cs="Arial"/>
          <w:spacing w:val="1"/>
          <w:sz w:val="24"/>
          <w:szCs w:val="24"/>
          <w:lang w:eastAsia="es-MX"/>
        </w:rPr>
        <w:t>r</w:t>
      </w:r>
      <w:r w:rsidRPr="007E020B">
        <w:rPr>
          <w:rFonts w:ascii="Arial" w:eastAsia="Arial" w:hAnsi="Arial" w:cs="Arial"/>
          <w:spacing w:val="-2"/>
          <w:sz w:val="24"/>
          <w:szCs w:val="24"/>
          <w:lang w:eastAsia="es-MX"/>
        </w:rPr>
        <w:t>e</w:t>
      </w:r>
      <w:r w:rsidRPr="007E020B">
        <w:rPr>
          <w:rFonts w:ascii="Arial" w:eastAsia="Arial" w:hAnsi="Arial" w:cs="Arial"/>
          <w:spacing w:val="1"/>
          <w:sz w:val="24"/>
          <w:szCs w:val="24"/>
          <w:lang w:eastAsia="es-MX"/>
        </w:rPr>
        <w:t>s</w:t>
      </w:r>
      <w:r w:rsidRPr="007E020B">
        <w:rPr>
          <w:rFonts w:ascii="Arial" w:eastAsia="Arial" w:hAnsi="Arial" w:cs="Arial"/>
          <w:sz w:val="24"/>
          <w:szCs w:val="24"/>
          <w:lang w:eastAsia="es-MX"/>
        </w:rPr>
        <w:t>ulte</w:t>
      </w:r>
      <w:r w:rsidRPr="007E020B">
        <w:rPr>
          <w:rFonts w:ascii="Arial" w:eastAsia="Arial" w:hAnsi="Arial" w:cs="Arial"/>
          <w:spacing w:val="2"/>
          <w:sz w:val="24"/>
          <w:szCs w:val="24"/>
          <w:lang w:eastAsia="es-MX"/>
        </w:rPr>
        <w:t xml:space="preserve"> </w:t>
      </w:r>
      <w:r w:rsidRPr="007E020B">
        <w:rPr>
          <w:rFonts w:ascii="Arial" w:eastAsia="Arial" w:hAnsi="Arial" w:cs="Arial"/>
          <w:spacing w:val="1"/>
          <w:sz w:val="24"/>
          <w:szCs w:val="24"/>
          <w:lang w:eastAsia="es-MX"/>
        </w:rPr>
        <w:t>d</w:t>
      </w:r>
      <w:r w:rsidRPr="007E020B">
        <w:rPr>
          <w:rFonts w:ascii="Arial" w:eastAsia="Arial" w:hAnsi="Arial" w:cs="Arial"/>
          <w:sz w:val="24"/>
          <w:szCs w:val="24"/>
          <w:lang w:eastAsia="es-MX"/>
        </w:rPr>
        <w:t xml:space="preserve">e </w:t>
      </w:r>
      <w:r w:rsidRPr="007E020B">
        <w:rPr>
          <w:rFonts w:ascii="Arial" w:eastAsia="Arial" w:hAnsi="Arial" w:cs="Arial"/>
          <w:spacing w:val="-2"/>
          <w:sz w:val="24"/>
          <w:szCs w:val="24"/>
          <w:lang w:eastAsia="es-MX"/>
        </w:rPr>
        <w:t>a</w:t>
      </w:r>
      <w:r w:rsidRPr="007E020B">
        <w:rPr>
          <w:rFonts w:ascii="Arial" w:eastAsia="Arial" w:hAnsi="Arial" w:cs="Arial"/>
          <w:spacing w:val="-4"/>
          <w:sz w:val="24"/>
          <w:szCs w:val="24"/>
          <w:lang w:eastAsia="es-MX"/>
        </w:rPr>
        <w:t>p</w:t>
      </w:r>
      <w:r w:rsidRPr="007E020B">
        <w:rPr>
          <w:rFonts w:ascii="Arial" w:eastAsia="Arial" w:hAnsi="Arial" w:cs="Arial"/>
          <w:spacing w:val="-1"/>
          <w:sz w:val="24"/>
          <w:szCs w:val="24"/>
          <w:lang w:eastAsia="es-MX"/>
        </w:rPr>
        <w:t>l</w:t>
      </w:r>
      <w:r w:rsidRPr="007E020B">
        <w:rPr>
          <w:rFonts w:ascii="Arial" w:eastAsia="Arial" w:hAnsi="Arial" w:cs="Arial"/>
          <w:spacing w:val="-2"/>
          <w:sz w:val="24"/>
          <w:szCs w:val="24"/>
          <w:lang w:eastAsia="es-MX"/>
        </w:rPr>
        <w:t>ica</w:t>
      </w:r>
      <w:r w:rsidRPr="007E020B">
        <w:rPr>
          <w:rFonts w:ascii="Arial" w:eastAsia="Arial" w:hAnsi="Arial" w:cs="Arial"/>
          <w:sz w:val="24"/>
          <w:szCs w:val="24"/>
          <w:lang w:eastAsia="es-MX"/>
        </w:rPr>
        <w:t xml:space="preserve">r </w:t>
      </w:r>
      <w:r w:rsidRPr="007E020B">
        <w:rPr>
          <w:rFonts w:ascii="Arial" w:eastAsia="Arial" w:hAnsi="Arial" w:cs="Arial"/>
          <w:spacing w:val="-1"/>
          <w:sz w:val="24"/>
          <w:szCs w:val="24"/>
          <w:lang w:eastAsia="es-MX"/>
        </w:rPr>
        <w:t>l</w:t>
      </w:r>
      <w:r w:rsidRPr="007E020B">
        <w:rPr>
          <w:rFonts w:ascii="Arial" w:eastAsia="Arial" w:hAnsi="Arial" w:cs="Arial"/>
          <w:sz w:val="24"/>
          <w:szCs w:val="24"/>
          <w:lang w:eastAsia="es-MX"/>
        </w:rPr>
        <w:t>a</w:t>
      </w:r>
      <w:r w:rsidRPr="007E020B">
        <w:rPr>
          <w:rFonts w:ascii="Arial" w:eastAsia="Arial" w:hAnsi="Arial" w:cs="Arial"/>
          <w:spacing w:val="2"/>
          <w:sz w:val="24"/>
          <w:szCs w:val="24"/>
          <w:lang w:eastAsia="es-MX"/>
        </w:rPr>
        <w:t xml:space="preserve"> </w:t>
      </w:r>
      <w:r w:rsidRPr="007E020B">
        <w:rPr>
          <w:rFonts w:ascii="Arial" w:eastAsia="Arial" w:hAnsi="Arial" w:cs="Arial"/>
          <w:spacing w:val="-3"/>
          <w:sz w:val="24"/>
          <w:szCs w:val="24"/>
          <w:lang w:eastAsia="es-MX"/>
        </w:rPr>
        <w:t>t</w:t>
      </w:r>
      <w:r w:rsidRPr="007E020B">
        <w:rPr>
          <w:rFonts w:ascii="Arial" w:eastAsia="Arial" w:hAnsi="Arial" w:cs="Arial"/>
          <w:spacing w:val="-2"/>
          <w:sz w:val="24"/>
          <w:szCs w:val="24"/>
          <w:lang w:eastAsia="es-MX"/>
        </w:rPr>
        <w:t>a</w:t>
      </w:r>
      <w:r w:rsidRPr="007E020B">
        <w:rPr>
          <w:rFonts w:ascii="Arial" w:eastAsia="Arial" w:hAnsi="Arial" w:cs="Arial"/>
          <w:spacing w:val="-3"/>
          <w:sz w:val="24"/>
          <w:szCs w:val="24"/>
          <w:lang w:eastAsia="es-MX"/>
        </w:rPr>
        <w:t>ri</w:t>
      </w:r>
      <w:r w:rsidRPr="007E020B">
        <w:rPr>
          <w:rFonts w:ascii="Arial" w:eastAsia="Arial" w:hAnsi="Arial" w:cs="Arial"/>
          <w:spacing w:val="-1"/>
          <w:sz w:val="24"/>
          <w:szCs w:val="24"/>
          <w:lang w:eastAsia="es-MX"/>
        </w:rPr>
        <w:t>f</w:t>
      </w:r>
      <w:r w:rsidRPr="007E020B">
        <w:rPr>
          <w:rFonts w:ascii="Arial" w:eastAsia="Arial" w:hAnsi="Arial" w:cs="Arial"/>
          <w:sz w:val="24"/>
          <w:szCs w:val="24"/>
          <w:lang w:eastAsia="es-MX"/>
        </w:rPr>
        <w:t>a</w:t>
      </w:r>
      <w:r w:rsidRPr="007E020B">
        <w:rPr>
          <w:rFonts w:ascii="Arial" w:eastAsia="Arial" w:hAnsi="Arial" w:cs="Arial"/>
          <w:spacing w:val="2"/>
          <w:sz w:val="24"/>
          <w:szCs w:val="24"/>
          <w:lang w:eastAsia="es-MX"/>
        </w:rPr>
        <w:t xml:space="preserve"> </w:t>
      </w:r>
      <w:r w:rsidRPr="007E020B">
        <w:rPr>
          <w:rFonts w:ascii="Arial" w:eastAsia="Arial" w:hAnsi="Arial" w:cs="Arial"/>
          <w:spacing w:val="-3"/>
          <w:sz w:val="24"/>
          <w:szCs w:val="24"/>
          <w:lang w:eastAsia="es-MX"/>
        </w:rPr>
        <w:t>q</w:t>
      </w:r>
      <w:r w:rsidRPr="007E020B">
        <w:rPr>
          <w:rFonts w:ascii="Arial" w:eastAsia="Arial" w:hAnsi="Arial" w:cs="Arial"/>
          <w:spacing w:val="-2"/>
          <w:sz w:val="24"/>
          <w:szCs w:val="24"/>
          <w:lang w:eastAsia="es-MX"/>
        </w:rPr>
        <w:t>u</w:t>
      </w:r>
      <w:r w:rsidRPr="007E020B">
        <w:rPr>
          <w:rFonts w:ascii="Arial" w:eastAsia="Arial" w:hAnsi="Arial" w:cs="Arial"/>
          <w:sz w:val="24"/>
          <w:szCs w:val="24"/>
          <w:lang w:eastAsia="es-MX"/>
        </w:rPr>
        <w:t xml:space="preserve">e </w:t>
      </w:r>
      <w:r w:rsidRPr="007E020B">
        <w:rPr>
          <w:rFonts w:ascii="Arial" w:eastAsia="Arial" w:hAnsi="Arial" w:cs="Arial"/>
          <w:spacing w:val="-1"/>
          <w:sz w:val="24"/>
          <w:szCs w:val="24"/>
          <w:lang w:eastAsia="es-MX"/>
        </w:rPr>
        <w:t>s</w:t>
      </w:r>
      <w:r w:rsidRPr="007E020B">
        <w:rPr>
          <w:rFonts w:ascii="Arial" w:eastAsia="Arial" w:hAnsi="Arial" w:cs="Arial"/>
          <w:sz w:val="24"/>
          <w:szCs w:val="24"/>
          <w:lang w:eastAsia="es-MX"/>
        </w:rPr>
        <w:t>e</w:t>
      </w:r>
      <w:r w:rsidRPr="007E020B">
        <w:rPr>
          <w:rFonts w:ascii="Arial" w:eastAsia="Arial" w:hAnsi="Arial" w:cs="Arial"/>
          <w:spacing w:val="4"/>
          <w:sz w:val="24"/>
          <w:szCs w:val="24"/>
          <w:lang w:eastAsia="es-MX"/>
        </w:rPr>
        <w:t xml:space="preserve"> </w:t>
      </w:r>
      <w:r w:rsidRPr="007E020B">
        <w:rPr>
          <w:rFonts w:ascii="Arial" w:eastAsia="Arial" w:hAnsi="Arial" w:cs="Arial"/>
          <w:spacing w:val="-2"/>
          <w:sz w:val="24"/>
          <w:szCs w:val="24"/>
          <w:lang w:eastAsia="es-MX"/>
        </w:rPr>
        <w:t>d</w:t>
      </w:r>
      <w:r w:rsidRPr="007E020B">
        <w:rPr>
          <w:rFonts w:ascii="Arial" w:eastAsia="Arial" w:hAnsi="Arial" w:cs="Arial"/>
          <w:spacing w:val="-4"/>
          <w:sz w:val="24"/>
          <w:szCs w:val="24"/>
          <w:lang w:eastAsia="es-MX"/>
        </w:rPr>
        <w:t>e</w:t>
      </w:r>
      <w:r w:rsidRPr="007E020B">
        <w:rPr>
          <w:rFonts w:ascii="Arial" w:eastAsia="Arial" w:hAnsi="Arial" w:cs="Arial"/>
          <w:spacing w:val="-2"/>
          <w:sz w:val="24"/>
          <w:szCs w:val="24"/>
          <w:lang w:eastAsia="es-MX"/>
        </w:rPr>
        <w:t>s</w:t>
      </w:r>
      <w:r w:rsidRPr="007E020B">
        <w:rPr>
          <w:rFonts w:ascii="Arial" w:eastAsia="Arial" w:hAnsi="Arial" w:cs="Arial"/>
          <w:spacing w:val="-1"/>
          <w:sz w:val="24"/>
          <w:szCs w:val="24"/>
          <w:lang w:eastAsia="es-MX"/>
        </w:rPr>
        <w:t>c</w:t>
      </w:r>
      <w:r w:rsidRPr="007E020B">
        <w:rPr>
          <w:rFonts w:ascii="Arial" w:eastAsia="Arial" w:hAnsi="Arial" w:cs="Arial"/>
          <w:spacing w:val="-4"/>
          <w:sz w:val="24"/>
          <w:szCs w:val="24"/>
          <w:lang w:eastAsia="es-MX"/>
        </w:rPr>
        <w:t>r</w:t>
      </w:r>
      <w:r w:rsidRPr="007E020B">
        <w:rPr>
          <w:rFonts w:ascii="Arial" w:eastAsia="Arial" w:hAnsi="Arial" w:cs="Arial"/>
          <w:spacing w:val="-1"/>
          <w:sz w:val="24"/>
          <w:szCs w:val="24"/>
          <w:lang w:eastAsia="es-MX"/>
        </w:rPr>
        <w:t>i</w:t>
      </w:r>
      <w:r w:rsidRPr="007E020B">
        <w:rPr>
          <w:rFonts w:ascii="Arial" w:eastAsia="Arial" w:hAnsi="Arial" w:cs="Arial"/>
          <w:spacing w:val="-2"/>
          <w:sz w:val="24"/>
          <w:szCs w:val="24"/>
          <w:lang w:eastAsia="es-MX"/>
        </w:rPr>
        <w:t>b</w:t>
      </w:r>
      <w:r w:rsidRPr="007E020B">
        <w:rPr>
          <w:rFonts w:ascii="Arial" w:eastAsia="Arial" w:hAnsi="Arial" w:cs="Arial"/>
          <w:sz w:val="24"/>
          <w:szCs w:val="24"/>
          <w:lang w:eastAsia="es-MX"/>
        </w:rPr>
        <w:t>e</w:t>
      </w:r>
      <w:r w:rsidRPr="007E020B">
        <w:rPr>
          <w:rFonts w:ascii="Arial" w:eastAsia="Arial" w:hAnsi="Arial" w:cs="Arial"/>
          <w:spacing w:val="-2"/>
          <w:sz w:val="24"/>
          <w:szCs w:val="24"/>
          <w:lang w:eastAsia="es-MX"/>
        </w:rPr>
        <w:t xml:space="preserve"> e</w:t>
      </w:r>
      <w:r w:rsidRPr="007E020B">
        <w:rPr>
          <w:rFonts w:ascii="Arial" w:eastAsia="Arial" w:hAnsi="Arial" w:cs="Arial"/>
          <w:sz w:val="24"/>
          <w:szCs w:val="24"/>
          <w:lang w:eastAsia="es-MX"/>
        </w:rPr>
        <w:t>n</w:t>
      </w:r>
      <w:r w:rsidRPr="007E020B">
        <w:rPr>
          <w:rFonts w:ascii="Arial" w:eastAsia="Arial" w:hAnsi="Arial" w:cs="Arial"/>
          <w:spacing w:val="3"/>
          <w:sz w:val="24"/>
          <w:szCs w:val="24"/>
          <w:lang w:eastAsia="es-MX"/>
        </w:rPr>
        <w:t xml:space="preserve"> </w:t>
      </w:r>
      <w:r w:rsidRPr="007E020B">
        <w:rPr>
          <w:rFonts w:ascii="Arial" w:eastAsia="Arial" w:hAnsi="Arial" w:cs="Arial"/>
          <w:spacing w:val="-3"/>
          <w:sz w:val="24"/>
          <w:szCs w:val="24"/>
          <w:lang w:eastAsia="es-MX"/>
        </w:rPr>
        <w:t>l</w:t>
      </w:r>
      <w:r w:rsidRPr="007E020B">
        <w:rPr>
          <w:rFonts w:ascii="Arial" w:eastAsia="Arial" w:hAnsi="Arial" w:cs="Arial"/>
          <w:sz w:val="24"/>
          <w:szCs w:val="24"/>
          <w:lang w:eastAsia="es-MX"/>
        </w:rPr>
        <w:t>a</w:t>
      </w:r>
      <w:r w:rsidRPr="007E020B">
        <w:rPr>
          <w:rFonts w:ascii="Arial" w:eastAsia="Arial" w:hAnsi="Arial" w:cs="Arial"/>
          <w:spacing w:val="5"/>
          <w:sz w:val="24"/>
          <w:szCs w:val="24"/>
          <w:lang w:eastAsia="es-MX"/>
        </w:rPr>
        <w:t xml:space="preserve"> </w:t>
      </w:r>
      <w:r w:rsidRPr="007E020B">
        <w:rPr>
          <w:rFonts w:ascii="Arial" w:eastAsia="Arial" w:hAnsi="Arial" w:cs="Arial"/>
          <w:spacing w:val="-3"/>
          <w:sz w:val="24"/>
          <w:szCs w:val="24"/>
          <w:lang w:eastAsia="es-MX"/>
        </w:rPr>
        <w:t>L</w:t>
      </w:r>
      <w:r w:rsidRPr="007E020B">
        <w:rPr>
          <w:rFonts w:ascii="Arial" w:eastAsia="Arial" w:hAnsi="Arial" w:cs="Arial"/>
          <w:spacing w:val="-2"/>
          <w:sz w:val="24"/>
          <w:szCs w:val="24"/>
          <w:lang w:eastAsia="es-MX"/>
        </w:rPr>
        <w:t>e</w:t>
      </w:r>
      <w:r w:rsidRPr="007E020B">
        <w:rPr>
          <w:rFonts w:ascii="Arial" w:eastAsia="Arial" w:hAnsi="Arial" w:cs="Arial"/>
          <w:sz w:val="24"/>
          <w:szCs w:val="24"/>
          <w:lang w:eastAsia="es-MX"/>
        </w:rPr>
        <w:t>y</w:t>
      </w:r>
      <w:r w:rsidRPr="007E020B">
        <w:rPr>
          <w:rFonts w:ascii="Arial" w:eastAsia="Arial" w:hAnsi="Arial" w:cs="Arial"/>
          <w:spacing w:val="2"/>
          <w:sz w:val="24"/>
          <w:szCs w:val="24"/>
          <w:lang w:eastAsia="es-MX"/>
        </w:rPr>
        <w:t xml:space="preserve"> </w:t>
      </w:r>
      <w:r w:rsidRPr="007E020B">
        <w:rPr>
          <w:rFonts w:ascii="Arial" w:eastAsia="Arial" w:hAnsi="Arial" w:cs="Arial"/>
          <w:spacing w:val="-3"/>
          <w:sz w:val="24"/>
          <w:szCs w:val="24"/>
          <w:lang w:eastAsia="es-MX"/>
        </w:rPr>
        <w:t>d</w:t>
      </w:r>
      <w:r w:rsidRPr="007E020B">
        <w:rPr>
          <w:rFonts w:ascii="Arial" w:eastAsia="Arial" w:hAnsi="Arial" w:cs="Arial"/>
          <w:sz w:val="24"/>
          <w:szCs w:val="24"/>
          <w:lang w:eastAsia="es-MX"/>
        </w:rPr>
        <w:t>e</w:t>
      </w:r>
      <w:r w:rsidRPr="007E020B">
        <w:rPr>
          <w:rFonts w:ascii="Arial" w:eastAsia="Arial" w:hAnsi="Arial" w:cs="Arial"/>
          <w:spacing w:val="4"/>
          <w:sz w:val="24"/>
          <w:szCs w:val="24"/>
          <w:lang w:eastAsia="es-MX"/>
        </w:rPr>
        <w:t xml:space="preserve"> </w:t>
      </w:r>
      <w:r w:rsidRPr="007E020B">
        <w:rPr>
          <w:rFonts w:ascii="Arial" w:eastAsia="Arial" w:hAnsi="Arial" w:cs="Arial"/>
          <w:spacing w:val="-2"/>
          <w:sz w:val="24"/>
          <w:szCs w:val="24"/>
          <w:lang w:eastAsia="es-MX"/>
        </w:rPr>
        <w:t>H</w:t>
      </w:r>
      <w:r w:rsidRPr="007E020B">
        <w:rPr>
          <w:rFonts w:ascii="Arial" w:eastAsia="Arial" w:hAnsi="Arial" w:cs="Arial"/>
          <w:spacing w:val="-4"/>
          <w:sz w:val="24"/>
          <w:szCs w:val="24"/>
          <w:lang w:eastAsia="es-MX"/>
        </w:rPr>
        <w:t>a</w:t>
      </w:r>
      <w:r w:rsidRPr="007E020B">
        <w:rPr>
          <w:rFonts w:ascii="Arial" w:eastAsia="Arial" w:hAnsi="Arial" w:cs="Arial"/>
          <w:spacing w:val="-2"/>
          <w:sz w:val="24"/>
          <w:szCs w:val="24"/>
          <w:lang w:eastAsia="es-MX"/>
        </w:rPr>
        <w:t>c</w:t>
      </w:r>
      <w:r w:rsidRPr="007E020B">
        <w:rPr>
          <w:rFonts w:ascii="Arial" w:eastAsia="Arial" w:hAnsi="Arial" w:cs="Arial"/>
          <w:spacing w:val="-1"/>
          <w:sz w:val="24"/>
          <w:szCs w:val="24"/>
          <w:lang w:eastAsia="es-MX"/>
        </w:rPr>
        <w:t>i</w:t>
      </w:r>
      <w:r w:rsidRPr="007E020B">
        <w:rPr>
          <w:rFonts w:ascii="Arial" w:eastAsia="Arial" w:hAnsi="Arial" w:cs="Arial"/>
          <w:spacing w:val="-2"/>
          <w:sz w:val="24"/>
          <w:szCs w:val="24"/>
          <w:lang w:eastAsia="es-MX"/>
        </w:rPr>
        <w:t>en</w:t>
      </w:r>
      <w:r w:rsidRPr="007E020B">
        <w:rPr>
          <w:rFonts w:ascii="Arial" w:eastAsia="Arial" w:hAnsi="Arial" w:cs="Arial"/>
          <w:spacing w:val="-3"/>
          <w:sz w:val="24"/>
          <w:szCs w:val="24"/>
          <w:lang w:eastAsia="es-MX"/>
        </w:rPr>
        <w:t>d</w:t>
      </w:r>
      <w:r w:rsidRPr="007E020B">
        <w:rPr>
          <w:rFonts w:ascii="Arial" w:eastAsia="Arial" w:hAnsi="Arial" w:cs="Arial"/>
          <w:sz w:val="24"/>
          <w:szCs w:val="24"/>
          <w:lang w:eastAsia="es-MX"/>
        </w:rPr>
        <w:t>a</w:t>
      </w:r>
      <w:r w:rsidRPr="007E020B">
        <w:rPr>
          <w:rFonts w:ascii="Arial" w:eastAsia="Arial" w:hAnsi="Arial" w:cs="Arial"/>
          <w:spacing w:val="-2"/>
          <w:sz w:val="24"/>
          <w:szCs w:val="24"/>
          <w:lang w:eastAsia="es-MX"/>
        </w:rPr>
        <w:t xml:space="preserve"> </w:t>
      </w:r>
      <w:r w:rsidRPr="007E020B">
        <w:rPr>
          <w:rFonts w:ascii="Arial" w:eastAsia="Arial" w:hAnsi="Arial" w:cs="Arial"/>
          <w:spacing w:val="-3"/>
          <w:sz w:val="24"/>
          <w:szCs w:val="24"/>
          <w:lang w:eastAsia="es-MX"/>
        </w:rPr>
        <w:t>de</w:t>
      </w:r>
      <w:r w:rsidRPr="007E020B">
        <w:rPr>
          <w:rFonts w:ascii="Arial" w:eastAsia="Arial" w:hAnsi="Arial" w:cs="Arial"/>
          <w:sz w:val="24"/>
          <w:szCs w:val="24"/>
          <w:lang w:eastAsia="es-MX"/>
        </w:rPr>
        <w:t>l</w:t>
      </w:r>
      <w:r w:rsidRPr="007E020B">
        <w:rPr>
          <w:rFonts w:ascii="Arial" w:eastAsia="Arial" w:hAnsi="Arial" w:cs="Arial"/>
          <w:spacing w:val="3"/>
          <w:sz w:val="24"/>
          <w:szCs w:val="24"/>
          <w:lang w:eastAsia="es-MX"/>
        </w:rPr>
        <w:t xml:space="preserve"> </w:t>
      </w:r>
      <w:r w:rsidRPr="007E020B">
        <w:rPr>
          <w:rFonts w:ascii="Arial" w:eastAsia="Arial" w:hAnsi="Arial" w:cs="Arial"/>
          <w:spacing w:val="-3"/>
          <w:sz w:val="24"/>
          <w:szCs w:val="24"/>
          <w:lang w:eastAsia="es-MX"/>
        </w:rPr>
        <w:t>Mu</w:t>
      </w:r>
      <w:r w:rsidRPr="007E020B">
        <w:rPr>
          <w:rFonts w:ascii="Arial" w:eastAsia="Arial" w:hAnsi="Arial" w:cs="Arial"/>
          <w:spacing w:val="-2"/>
          <w:sz w:val="24"/>
          <w:szCs w:val="24"/>
          <w:lang w:eastAsia="es-MX"/>
        </w:rPr>
        <w:t>nic</w:t>
      </w:r>
      <w:r w:rsidRPr="007E020B">
        <w:rPr>
          <w:rFonts w:ascii="Arial" w:eastAsia="Arial" w:hAnsi="Arial" w:cs="Arial"/>
          <w:spacing w:val="-1"/>
          <w:sz w:val="24"/>
          <w:szCs w:val="24"/>
          <w:lang w:eastAsia="es-MX"/>
        </w:rPr>
        <w:t>i</w:t>
      </w:r>
      <w:r w:rsidRPr="007E020B">
        <w:rPr>
          <w:rFonts w:ascii="Arial" w:eastAsia="Arial" w:hAnsi="Arial" w:cs="Arial"/>
          <w:spacing w:val="-4"/>
          <w:sz w:val="24"/>
          <w:szCs w:val="24"/>
          <w:lang w:eastAsia="es-MX"/>
        </w:rPr>
        <w:t>p</w:t>
      </w:r>
      <w:r w:rsidRPr="007E020B">
        <w:rPr>
          <w:rFonts w:ascii="Arial" w:eastAsia="Arial" w:hAnsi="Arial" w:cs="Arial"/>
          <w:spacing w:val="-1"/>
          <w:sz w:val="24"/>
          <w:szCs w:val="24"/>
          <w:lang w:eastAsia="es-MX"/>
        </w:rPr>
        <w:t>i</w:t>
      </w:r>
      <w:r w:rsidRPr="007E020B">
        <w:rPr>
          <w:rFonts w:ascii="Arial" w:eastAsia="Arial" w:hAnsi="Arial" w:cs="Arial"/>
          <w:sz w:val="24"/>
          <w:szCs w:val="24"/>
          <w:lang w:eastAsia="es-MX"/>
        </w:rPr>
        <w:t>o</w:t>
      </w:r>
      <w:r w:rsidRPr="007E020B">
        <w:rPr>
          <w:rFonts w:ascii="Arial" w:eastAsia="Arial" w:hAnsi="Arial" w:cs="Arial"/>
          <w:spacing w:val="-2"/>
          <w:sz w:val="24"/>
          <w:szCs w:val="24"/>
          <w:lang w:eastAsia="es-MX"/>
        </w:rPr>
        <w:t xml:space="preserve"> </w:t>
      </w:r>
      <w:r w:rsidRPr="007E020B">
        <w:rPr>
          <w:rFonts w:ascii="Arial" w:eastAsia="Arial" w:hAnsi="Arial" w:cs="Arial"/>
          <w:spacing w:val="-3"/>
          <w:sz w:val="24"/>
          <w:szCs w:val="24"/>
          <w:lang w:eastAsia="es-MX"/>
        </w:rPr>
        <w:t>d</w:t>
      </w:r>
      <w:r w:rsidRPr="007E020B">
        <w:rPr>
          <w:rFonts w:ascii="Arial" w:eastAsia="Arial" w:hAnsi="Arial" w:cs="Arial"/>
          <w:sz w:val="24"/>
          <w:szCs w:val="24"/>
          <w:lang w:eastAsia="es-MX"/>
        </w:rPr>
        <w:t>e</w:t>
      </w:r>
      <w:r w:rsidRPr="007E020B">
        <w:rPr>
          <w:rFonts w:ascii="Arial" w:eastAsia="Arial" w:hAnsi="Arial" w:cs="Arial"/>
          <w:spacing w:val="4"/>
          <w:sz w:val="24"/>
          <w:szCs w:val="24"/>
          <w:lang w:eastAsia="es-MX"/>
        </w:rPr>
        <w:t xml:space="preserve"> </w:t>
      </w:r>
      <w:r w:rsidRPr="007E020B">
        <w:rPr>
          <w:rFonts w:ascii="Arial" w:eastAsia="Arial" w:hAnsi="Arial" w:cs="Arial"/>
          <w:spacing w:val="-3"/>
          <w:sz w:val="24"/>
          <w:szCs w:val="24"/>
          <w:lang w:eastAsia="es-MX"/>
        </w:rPr>
        <w:t>Umán</w:t>
      </w:r>
      <w:r w:rsidRPr="007E020B">
        <w:rPr>
          <w:rFonts w:ascii="Arial" w:eastAsia="Arial" w:hAnsi="Arial" w:cs="Arial"/>
          <w:sz w:val="24"/>
          <w:szCs w:val="24"/>
          <w:lang w:eastAsia="es-MX"/>
        </w:rPr>
        <w:t xml:space="preserve">, </w:t>
      </w:r>
      <w:r w:rsidRPr="007E020B">
        <w:rPr>
          <w:rFonts w:ascii="Arial" w:eastAsia="Arial" w:hAnsi="Arial" w:cs="Arial"/>
          <w:spacing w:val="1"/>
          <w:sz w:val="24"/>
          <w:szCs w:val="24"/>
          <w:lang w:eastAsia="es-MX"/>
        </w:rPr>
        <w:t>Y</w:t>
      </w:r>
      <w:r w:rsidRPr="007E020B">
        <w:rPr>
          <w:rFonts w:ascii="Arial" w:eastAsia="Arial" w:hAnsi="Arial" w:cs="Arial"/>
          <w:spacing w:val="-2"/>
          <w:sz w:val="24"/>
          <w:szCs w:val="24"/>
          <w:lang w:eastAsia="es-MX"/>
        </w:rPr>
        <w:t>u</w:t>
      </w:r>
      <w:r w:rsidRPr="007E020B">
        <w:rPr>
          <w:rFonts w:ascii="Arial" w:eastAsia="Arial" w:hAnsi="Arial" w:cs="Arial"/>
          <w:spacing w:val="1"/>
          <w:sz w:val="24"/>
          <w:szCs w:val="24"/>
          <w:lang w:eastAsia="es-MX"/>
        </w:rPr>
        <w:t>c</w:t>
      </w:r>
      <w:r w:rsidRPr="007E020B">
        <w:rPr>
          <w:rFonts w:ascii="Arial" w:eastAsia="Arial" w:hAnsi="Arial" w:cs="Arial"/>
          <w:sz w:val="24"/>
          <w:szCs w:val="24"/>
          <w:lang w:eastAsia="es-MX"/>
        </w:rPr>
        <w:t>at</w:t>
      </w:r>
      <w:r w:rsidRPr="007E020B">
        <w:rPr>
          <w:rFonts w:ascii="Arial" w:eastAsia="Arial" w:hAnsi="Arial" w:cs="Arial"/>
          <w:spacing w:val="-2"/>
          <w:sz w:val="24"/>
          <w:szCs w:val="24"/>
          <w:lang w:eastAsia="es-MX"/>
        </w:rPr>
        <w:t>á</w:t>
      </w:r>
      <w:r w:rsidRPr="007E020B">
        <w:rPr>
          <w:rFonts w:ascii="Arial" w:eastAsia="Arial" w:hAnsi="Arial" w:cs="Arial"/>
          <w:sz w:val="24"/>
          <w:szCs w:val="24"/>
          <w:lang w:eastAsia="es-MX"/>
        </w:rPr>
        <w:t>n, por tanto</w:t>
      </w:r>
      <w:r w:rsidRPr="007E020B">
        <w:rPr>
          <w:rFonts w:ascii="Arial" w:eastAsia="Times New Roman" w:hAnsi="Arial" w:cs="Arial"/>
          <w:sz w:val="24"/>
          <w:szCs w:val="24"/>
          <w:lang w:val="es-ES" w:eastAsia="es-ES"/>
        </w:rPr>
        <w:t xml:space="preserve"> será equivalente a una tarifa mensual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w:t>
      </w:r>
    </w:p>
    <w:p w:rsidR="00F23808" w:rsidRPr="007E020B" w:rsidRDefault="00F23808" w:rsidP="00F23808">
      <w:pPr>
        <w:spacing w:line="360" w:lineRule="auto"/>
        <w:jc w:val="both"/>
        <w:rPr>
          <w:rFonts w:ascii="Arial" w:eastAsia="Times New Roman" w:hAnsi="Arial" w:cs="Arial"/>
          <w:sz w:val="24"/>
          <w:szCs w:val="24"/>
          <w:lang w:val="es-ES" w:eastAsia="es-ES"/>
        </w:rPr>
      </w:pPr>
      <w:r w:rsidRPr="007E020B">
        <w:rPr>
          <w:rFonts w:ascii="Arial" w:eastAsia="Times New Roman" w:hAnsi="Arial" w:cs="Arial"/>
          <w:sz w:val="24"/>
          <w:szCs w:val="24"/>
          <w:lang w:val="es-ES" w:eastAsia="es-ES"/>
        </w:rPr>
        <w:t>El resultado será dividido entre 12, y lo que dé como resultado de esta operación se cobrará en cada recibo que la Comisión Federal de Electricidad expida, y su monto no podrá ser superior al 5% de las cantidades que deban pagar los contribuyentes en forma particular, por el consumo de energía eléctrica.</w:t>
      </w:r>
    </w:p>
    <w:p w:rsidR="00F23808" w:rsidRPr="007E020B" w:rsidRDefault="00F23808" w:rsidP="00F23808">
      <w:pPr>
        <w:spacing w:line="360" w:lineRule="auto"/>
        <w:jc w:val="both"/>
        <w:rPr>
          <w:rFonts w:ascii="Arial" w:eastAsia="Times New Roman" w:hAnsi="Arial" w:cs="Arial"/>
          <w:sz w:val="24"/>
          <w:szCs w:val="24"/>
          <w:lang w:val="es-ES" w:eastAsia="es-ES"/>
        </w:rPr>
      </w:pPr>
      <w:r w:rsidRPr="007E020B">
        <w:rPr>
          <w:rFonts w:ascii="Arial" w:eastAsia="Times New Roman" w:hAnsi="Arial" w:cs="Arial"/>
          <w:sz w:val="24"/>
          <w:szCs w:val="24"/>
          <w:lang w:val="es-ES" w:eastAsia="es-ES"/>
        </w:rPr>
        <w:t xml:space="preserve">Los propietarios o poseedores de predios rústicos o urbanos que no estén registrados en la Comisión Federal de Electricidad, pagarán la tarifa resultante mencionada en el párrafo anterior, mediante el recibo que para tal </w:t>
      </w:r>
      <w:r w:rsidRPr="007E020B">
        <w:rPr>
          <w:rFonts w:ascii="Arial" w:eastAsia="Times New Roman" w:hAnsi="Arial" w:cs="Arial"/>
          <w:sz w:val="24"/>
          <w:szCs w:val="24"/>
          <w:lang w:eastAsia="es-MX"/>
        </w:rPr>
        <w:t>efecto</w:t>
      </w:r>
      <w:r w:rsidRPr="007E020B">
        <w:rPr>
          <w:rFonts w:ascii="Arial" w:eastAsia="Times New Roman" w:hAnsi="Arial" w:cs="Arial"/>
          <w:sz w:val="24"/>
          <w:szCs w:val="24"/>
          <w:lang w:val="es-ES" w:eastAsia="es-ES"/>
        </w:rPr>
        <w:t xml:space="preserve"> expida la Tesorería Municipal.</w:t>
      </w:r>
    </w:p>
    <w:p w:rsidR="00F23808" w:rsidRDefault="00F23808" w:rsidP="00F23808">
      <w:pPr>
        <w:autoSpaceDE w:val="0"/>
        <w:autoSpaceDN w:val="0"/>
        <w:adjustRightInd w:val="0"/>
        <w:spacing w:after="0" w:line="240" w:lineRule="auto"/>
        <w:jc w:val="center"/>
        <w:rPr>
          <w:rFonts w:ascii="Arial" w:eastAsia="Times New Roman" w:hAnsi="Arial" w:cs="Arial"/>
          <w:b/>
          <w:bCs/>
          <w:sz w:val="24"/>
          <w:szCs w:val="24"/>
          <w:lang w:val="es-ES" w:eastAsia="es-ES"/>
        </w:rPr>
      </w:pPr>
    </w:p>
    <w:p w:rsidR="002B5286" w:rsidRDefault="002B5286" w:rsidP="00F23808">
      <w:pPr>
        <w:autoSpaceDE w:val="0"/>
        <w:autoSpaceDN w:val="0"/>
        <w:adjustRightInd w:val="0"/>
        <w:spacing w:after="0" w:line="240" w:lineRule="auto"/>
        <w:jc w:val="center"/>
        <w:rPr>
          <w:rFonts w:ascii="Arial" w:eastAsia="Times New Roman" w:hAnsi="Arial" w:cs="Arial"/>
          <w:b/>
          <w:bCs/>
          <w:sz w:val="24"/>
          <w:szCs w:val="24"/>
          <w:lang w:val="es-ES" w:eastAsia="es-ES"/>
        </w:rPr>
      </w:pPr>
    </w:p>
    <w:p w:rsidR="002B5286" w:rsidRPr="007E020B" w:rsidRDefault="002B5286" w:rsidP="00F23808">
      <w:pPr>
        <w:autoSpaceDE w:val="0"/>
        <w:autoSpaceDN w:val="0"/>
        <w:adjustRightInd w:val="0"/>
        <w:spacing w:after="0" w:line="240" w:lineRule="auto"/>
        <w:jc w:val="center"/>
        <w:rPr>
          <w:rFonts w:ascii="Arial" w:eastAsia="Times New Roman" w:hAnsi="Arial" w:cs="Arial"/>
          <w:b/>
          <w:bCs/>
          <w:sz w:val="24"/>
          <w:szCs w:val="24"/>
          <w:lang w:val="es-ES" w:eastAsia="es-ES"/>
        </w:rPr>
      </w:pPr>
    </w:p>
    <w:p w:rsidR="00F23808" w:rsidRPr="007E020B" w:rsidRDefault="00F23808" w:rsidP="00F23808">
      <w:pPr>
        <w:autoSpaceDE w:val="0"/>
        <w:autoSpaceDN w:val="0"/>
        <w:adjustRightInd w:val="0"/>
        <w:spacing w:after="0" w:line="240" w:lineRule="auto"/>
        <w:jc w:val="center"/>
        <w:rPr>
          <w:rFonts w:ascii="Arial" w:eastAsia="Times New Roman" w:hAnsi="Arial" w:cs="Arial"/>
          <w:b/>
          <w:bCs/>
          <w:sz w:val="24"/>
          <w:szCs w:val="24"/>
          <w:lang w:val="es-ES" w:eastAsia="es-ES"/>
        </w:rPr>
      </w:pPr>
    </w:p>
    <w:p w:rsidR="00F23808" w:rsidRPr="007E020B" w:rsidRDefault="00F23808" w:rsidP="00F23808">
      <w:pPr>
        <w:autoSpaceDE w:val="0"/>
        <w:autoSpaceDN w:val="0"/>
        <w:adjustRightInd w:val="0"/>
        <w:spacing w:after="0" w:line="240" w:lineRule="auto"/>
        <w:jc w:val="center"/>
        <w:rPr>
          <w:rFonts w:ascii="Arial" w:eastAsia="Times New Roman" w:hAnsi="Arial" w:cs="Arial"/>
          <w:b/>
          <w:bCs/>
          <w:sz w:val="24"/>
          <w:szCs w:val="24"/>
          <w:lang w:val="es-ES" w:eastAsia="es-ES"/>
        </w:rPr>
      </w:pPr>
      <w:r w:rsidRPr="007E020B">
        <w:rPr>
          <w:rFonts w:ascii="Arial" w:eastAsia="Times New Roman" w:hAnsi="Arial" w:cs="Arial"/>
          <w:b/>
          <w:bCs/>
          <w:sz w:val="24"/>
          <w:szCs w:val="24"/>
          <w:lang w:val="es-ES" w:eastAsia="es-ES"/>
        </w:rPr>
        <w:t>CAPÍTULO XIV</w:t>
      </w:r>
    </w:p>
    <w:p w:rsidR="00F23808" w:rsidRPr="007E020B" w:rsidRDefault="00F23808" w:rsidP="00F23808">
      <w:pPr>
        <w:autoSpaceDE w:val="0"/>
        <w:autoSpaceDN w:val="0"/>
        <w:adjustRightInd w:val="0"/>
        <w:spacing w:after="0" w:line="240" w:lineRule="auto"/>
        <w:jc w:val="center"/>
        <w:rPr>
          <w:rFonts w:ascii="Arial" w:eastAsia="Times New Roman" w:hAnsi="Arial" w:cs="Arial"/>
          <w:b/>
          <w:bCs/>
          <w:sz w:val="24"/>
          <w:szCs w:val="24"/>
          <w:lang w:val="es-ES" w:eastAsia="es-ES"/>
        </w:rPr>
      </w:pPr>
      <w:r w:rsidRPr="007E020B">
        <w:rPr>
          <w:rFonts w:ascii="Arial" w:eastAsia="Times New Roman" w:hAnsi="Arial" w:cs="Arial"/>
          <w:b/>
          <w:bCs/>
          <w:sz w:val="24"/>
          <w:szCs w:val="24"/>
          <w:lang w:val="es-ES" w:eastAsia="es-ES"/>
        </w:rPr>
        <w:t>Derechos por Servicios que presta la Dirección de Transporte Municipal</w:t>
      </w:r>
    </w:p>
    <w:p w:rsidR="00F23808" w:rsidRPr="007E020B" w:rsidRDefault="00F23808" w:rsidP="00F23808">
      <w:pPr>
        <w:autoSpaceDE w:val="0"/>
        <w:autoSpaceDN w:val="0"/>
        <w:adjustRightInd w:val="0"/>
        <w:spacing w:after="0" w:line="240" w:lineRule="auto"/>
        <w:rPr>
          <w:rFonts w:ascii="Arial" w:eastAsia="Times New Roman" w:hAnsi="Arial" w:cs="Arial"/>
          <w:b/>
          <w:bCs/>
          <w:color w:val="474747"/>
          <w:sz w:val="24"/>
          <w:szCs w:val="24"/>
          <w:lang w:val="es-ES" w:eastAsia="es-ES"/>
        </w:rPr>
      </w:pPr>
    </w:p>
    <w:p w:rsidR="00F23808" w:rsidRPr="007E020B" w:rsidRDefault="00F23808" w:rsidP="00F23808">
      <w:pPr>
        <w:autoSpaceDE w:val="0"/>
        <w:autoSpaceDN w:val="0"/>
        <w:adjustRightInd w:val="0"/>
        <w:spacing w:after="0" w:line="240" w:lineRule="auto"/>
        <w:jc w:val="both"/>
        <w:rPr>
          <w:rFonts w:ascii="Arial" w:eastAsia="Times New Roman" w:hAnsi="Arial" w:cs="Arial"/>
          <w:sz w:val="24"/>
          <w:szCs w:val="24"/>
          <w:lang w:val="es-ES" w:eastAsia="es-ES"/>
        </w:rPr>
      </w:pPr>
      <w:r w:rsidRPr="007E020B">
        <w:rPr>
          <w:rFonts w:ascii="Arial" w:eastAsia="Times New Roman" w:hAnsi="Arial" w:cs="Arial"/>
          <w:b/>
          <w:bCs/>
          <w:sz w:val="24"/>
          <w:szCs w:val="24"/>
          <w:lang w:val="es-ES" w:eastAsia="es-ES"/>
        </w:rPr>
        <w:t xml:space="preserve">Artículo 50.- </w:t>
      </w:r>
      <w:r w:rsidRPr="007E020B">
        <w:rPr>
          <w:rFonts w:ascii="Arial" w:eastAsia="Times New Roman" w:hAnsi="Arial" w:cs="Arial"/>
          <w:sz w:val="24"/>
          <w:szCs w:val="24"/>
          <w:lang w:val="es-ES" w:eastAsia="es-ES"/>
        </w:rPr>
        <w:t>Los derechos a que se refiere la Ley de Hacienda del Municipio de Umán, Yucatán, se</w:t>
      </w:r>
    </w:p>
    <w:p w:rsidR="00F23808" w:rsidRPr="007E020B" w:rsidRDefault="00F23808" w:rsidP="00F23808">
      <w:pPr>
        <w:autoSpaceDE w:val="0"/>
        <w:autoSpaceDN w:val="0"/>
        <w:adjustRightInd w:val="0"/>
        <w:spacing w:after="0" w:line="240" w:lineRule="auto"/>
        <w:jc w:val="both"/>
        <w:rPr>
          <w:rFonts w:ascii="Arial" w:eastAsia="Times New Roman" w:hAnsi="Arial" w:cs="Arial"/>
          <w:sz w:val="24"/>
          <w:szCs w:val="24"/>
          <w:lang w:val="es-ES" w:eastAsia="es-ES"/>
        </w:rPr>
      </w:pPr>
      <w:r w:rsidRPr="007E020B">
        <w:rPr>
          <w:rFonts w:ascii="Arial" w:eastAsia="Times New Roman" w:hAnsi="Arial" w:cs="Arial"/>
          <w:sz w:val="24"/>
          <w:szCs w:val="24"/>
          <w:lang w:val="es-ES" w:eastAsia="es-ES"/>
        </w:rPr>
        <w:t>cubrirán conforme a las siguientes tarifas:</w:t>
      </w:r>
    </w:p>
    <w:p w:rsidR="00F23808" w:rsidRPr="007E020B" w:rsidRDefault="00F23808" w:rsidP="00F23808">
      <w:pPr>
        <w:autoSpaceDE w:val="0"/>
        <w:autoSpaceDN w:val="0"/>
        <w:adjustRightInd w:val="0"/>
        <w:spacing w:after="0" w:line="240" w:lineRule="auto"/>
        <w:jc w:val="center"/>
        <w:rPr>
          <w:rFonts w:ascii="Arial" w:eastAsia="Times New Roman" w:hAnsi="Arial" w:cs="Arial"/>
          <w:b/>
          <w:sz w:val="24"/>
          <w:szCs w:val="24"/>
          <w:lang w:val="es-ES" w:eastAsia="es-ES"/>
        </w:rPr>
      </w:pPr>
      <w:r w:rsidRPr="007E020B">
        <w:rPr>
          <w:rFonts w:ascii="Arial" w:eastAsia="Times New Roman" w:hAnsi="Arial" w:cs="Arial"/>
          <w:sz w:val="24"/>
          <w:szCs w:val="24"/>
          <w:lang w:val="es-ES" w:eastAsia="es-ES"/>
        </w:rPr>
        <w:tab/>
      </w:r>
      <w:r w:rsidRPr="007E020B">
        <w:rPr>
          <w:rFonts w:ascii="Arial" w:eastAsia="Times New Roman" w:hAnsi="Arial" w:cs="Arial"/>
          <w:sz w:val="24"/>
          <w:szCs w:val="24"/>
          <w:lang w:val="es-ES" w:eastAsia="es-ES"/>
        </w:rPr>
        <w:tab/>
      </w:r>
      <w:r w:rsidRPr="007E020B">
        <w:rPr>
          <w:rFonts w:ascii="Arial" w:eastAsia="Times New Roman" w:hAnsi="Arial" w:cs="Arial"/>
          <w:sz w:val="24"/>
          <w:szCs w:val="24"/>
          <w:lang w:val="es-ES" w:eastAsia="es-ES"/>
        </w:rPr>
        <w:tab/>
      </w:r>
      <w:r w:rsidRPr="007E020B">
        <w:rPr>
          <w:rFonts w:ascii="Arial" w:eastAsia="Times New Roman" w:hAnsi="Arial" w:cs="Arial"/>
          <w:sz w:val="24"/>
          <w:szCs w:val="24"/>
          <w:lang w:val="es-ES" w:eastAsia="es-ES"/>
        </w:rPr>
        <w:tab/>
      </w:r>
      <w:r w:rsidRPr="007E020B">
        <w:rPr>
          <w:rFonts w:ascii="Arial" w:eastAsia="Times New Roman" w:hAnsi="Arial" w:cs="Arial"/>
          <w:sz w:val="24"/>
          <w:szCs w:val="24"/>
          <w:lang w:val="es-ES" w:eastAsia="es-ES"/>
        </w:rPr>
        <w:tab/>
      </w:r>
      <w:r w:rsidRPr="007E020B">
        <w:rPr>
          <w:rFonts w:ascii="Arial" w:eastAsia="Times New Roman" w:hAnsi="Arial" w:cs="Arial"/>
          <w:sz w:val="24"/>
          <w:szCs w:val="24"/>
          <w:lang w:val="es-ES" w:eastAsia="es-ES"/>
        </w:rPr>
        <w:tab/>
      </w:r>
      <w:r w:rsidRPr="007E020B">
        <w:rPr>
          <w:rFonts w:ascii="Arial" w:eastAsia="Times New Roman" w:hAnsi="Arial" w:cs="Arial"/>
          <w:sz w:val="24"/>
          <w:szCs w:val="24"/>
          <w:lang w:val="es-ES" w:eastAsia="es-ES"/>
        </w:rPr>
        <w:tab/>
      </w:r>
      <w:r w:rsidRPr="007E020B">
        <w:rPr>
          <w:rFonts w:ascii="Arial" w:eastAsia="Times New Roman" w:hAnsi="Arial" w:cs="Arial"/>
          <w:sz w:val="24"/>
          <w:szCs w:val="24"/>
          <w:lang w:val="es-ES" w:eastAsia="es-ES"/>
        </w:rPr>
        <w:tab/>
      </w:r>
      <w:r w:rsidRPr="007E020B">
        <w:rPr>
          <w:rFonts w:ascii="Arial" w:eastAsia="Times New Roman" w:hAnsi="Arial" w:cs="Arial"/>
          <w:sz w:val="24"/>
          <w:szCs w:val="24"/>
          <w:lang w:val="es-ES" w:eastAsia="es-ES"/>
        </w:rPr>
        <w:tab/>
      </w:r>
      <w:r w:rsidRPr="007E020B">
        <w:rPr>
          <w:rFonts w:ascii="Arial" w:eastAsia="Times New Roman" w:hAnsi="Arial" w:cs="Arial"/>
          <w:sz w:val="24"/>
          <w:szCs w:val="24"/>
          <w:lang w:val="es-ES" w:eastAsia="es-ES"/>
        </w:rPr>
        <w:tab/>
      </w:r>
      <w:r w:rsidRPr="007E020B">
        <w:rPr>
          <w:rFonts w:ascii="Arial" w:eastAsia="Times New Roman" w:hAnsi="Arial" w:cs="Arial"/>
          <w:b/>
          <w:sz w:val="24"/>
          <w:szCs w:val="24"/>
          <w:lang w:val="es-ES" w:eastAsia="es-ES"/>
        </w:rPr>
        <w:t>UMA</w:t>
      </w:r>
    </w:p>
    <w:p w:rsidR="00F23808" w:rsidRPr="007E020B" w:rsidRDefault="00F23808" w:rsidP="00F23808">
      <w:pPr>
        <w:autoSpaceDE w:val="0"/>
        <w:autoSpaceDN w:val="0"/>
        <w:adjustRightInd w:val="0"/>
        <w:spacing w:after="0" w:line="240" w:lineRule="auto"/>
        <w:jc w:val="both"/>
        <w:rPr>
          <w:rFonts w:ascii="Arial" w:eastAsia="Times New Roman" w:hAnsi="Arial" w:cs="Arial"/>
          <w:sz w:val="24"/>
          <w:szCs w:val="24"/>
          <w:lang w:val="es-ES" w:eastAsia="es-ES"/>
        </w:rPr>
      </w:pPr>
    </w:p>
    <w:p w:rsidR="00F23808" w:rsidRPr="002B5286" w:rsidRDefault="00F23808" w:rsidP="002B5286">
      <w:pPr>
        <w:numPr>
          <w:ilvl w:val="0"/>
          <w:numId w:val="48"/>
        </w:numPr>
        <w:autoSpaceDE w:val="0"/>
        <w:autoSpaceDN w:val="0"/>
        <w:adjustRightInd w:val="0"/>
        <w:spacing w:after="0" w:line="360" w:lineRule="auto"/>
        <w:ind w:left="426" w:hanging="350"/>
        <w:contextualSpacing/>
        <w:jc w:val="both"/>
        <w:rPr>
          <w:rFonts w:ascii="Arial" w:eastAsia="Times New Roman" w:hAnsi="Arial" w:cs="Arial"/>
          <w:b/>
          <w:sz w:val="20"/>
          <w:szCs w:val="24"/>
          <w:lang w:val="es-ES" w:eastAsia="es-ES"/>
        </w:rPr>
      </w:pPr>
      <w:r w:rsidRPr="002B5286">
        <w:rPr>
          <w:rFonts w:ascii="Arial" w:eastAsia="Times New Roman" w:hAnsi="Arial" w:cs="Arial"/>
          <w:sz w:val="20"/>
          <w:szCs w:val="24"/>
          <w:lang w:val="es-ES" w:eastAsia="es-ES"/>
        </w:rPr>
        <w:t>Permiso de prestación de servicio público de transporte público</w:t>
      </w:r>
      <w:r w:rsidRPr="002B5286">
        <w:rPr>
          <w:rFonts w:ascii="Arial" w:eastAsia="Times New Roman" w:hAnsi="Arial" w:cs="Arial"/>
          <w:sz w:val="20"/>
          <w:szCs w:val="24"/>
          <w:lang w:val="es-ES" w:eastAsia="es-ES"/>
        </w:rPr>
        <w:tab/>
      </w:r>
      <w:r w:rsidRPr="002B5286">
        <w:rPr>
          <w:rFonts w:ascii="Arial" w:eastAsia="Times New Roman" w:hAnsi="Arial" w:cs="Arial"/>
          <w:sz w:val="20"/>
          <w:szCs w:val="24"/>
          <w:lang w:val="es-ES" w:eastAsia="es-ES"/>
        </w:rPr>
        <w:tab/>
      </w:r>
      <w:r w:rsidR="002B5286">
        <w:rPr>
          <w:rFonts w:ascii="Arial" w:eastAsia="Times New Roman" w:hAnsi="Arial" w:cs="Arial"/>
          <w:sz w:val="20"/>
          <w:szCs w:val="24"/>
          <w:lang w:val="es-ES" w:eastAsia="es-ES"/>
        </w:rPr>
        <w:t xml:space="preserve">   </w:t>
      </w:r>
      <w:r w:rsidRPr="002B5286">
        <w:rPr>
          <w:rFonts w:ascii="Arial" w:eastAsia="Times New Roman" w:hAnsi="Arial" w:cs="Arial"/>
          <w:b/>
          <w:sz w:val="20"/>
          <w:szCs w:val="24"/>
          <w:lang w:val="es-ES" w:eastAsia="es-ES"/>
        </w:rPr>
        <w:t>0.60</w:t>
      </w:r>
    </w:p>
    <w:p w:rsidR="00F23808" w:rsidRPr="002B5286" w:rsidRDefault="00F23808" w:rsidP="002B5286">
      <w:pPr>
        <w:numPr>
          <w:ilvl w:val="0"/>
          <w:numId w:val="48"/>
        </w:numPr>
        <w:autoSpaceDE w:val="0"/>
        <w:autoSpaceDN w:val="0"/>
        <w:adjustRightInd w:val="0"/>
        <w:spacing w:after="0" w:line="360" w:lineRule="auto"/>
        <w:ind w:left="426" w:hanging="350"/>
        <w:contextualSpacing/>
        <w:jc w:val="both"/>
        <w:rPr>
          <w:rFonts w:ascii="Arial" w:eastAsia="Times New Roman" w:hAnsi="Arial" w:cs="Arial"/>
          <w:b/>
          <w:sz w:val="20"/>
          <w:szCs w:val="24"/>
          <w:lang w:val="es-ES" w:eastAsia="es-ES"/>
        </w:rPr>
      </w:pPr>
      <w:r w:rsidRPr="002B5286">
        <w:rPr>
          <w:rFonts w:ascii="Arial" w:eastAsia="Times New Roman" w:hAnsi="Arial" w:cs="Arial"/>
          <w:sz w:val="20"/>
          <w:szCs w:val="24"/>
          <w:lang w:val="es-ES" w:eastAsia="es-ES"/>
        </w:rPr>
        <w:t xml:space="preserve">Emisión de tarjetones para operadores de transporte del servicio público       </w:t>
      </w:r>
      <w:r w:rsidRPr="002B5286">
        <w:rPr>
          <w:rFonts w:ascii="Arial" w:eastAsia="Times New Roman" w:hAnsi="Arial" w:cs="Arial"/>
          <w:b/>
          <w:sz w:val="20"/>
          <w:szCs w:val="24"/>
          <w:lang w:val="es-ES" w:eastAsia="es-ES"/>
        </w:rPr>
        <w:t>0.60</w:t>
      </w:r>
    </w:p>
    <w:p w:rsidR="00F23808" w:rsidRPr="002B5286" w:rsidRDefault="00F23808" w:rsidP="002B5286">
      <w:pPr>
        <w:numPr>
          <w:ilvl w:val="0"/>
          <w:numId w:val="48"/>
        </w:numPr>
        <w:autoSpaceDE w:val="0"/>
        <w:autoSpaceDN w:val="0"/>
        <w:adjustRightInd w:val="0"/>
        <w:spacing w:after="0" w:line="360" w:lineRule="auto"/>
        <w:ind w:left="426" w:hanging="350"/>
        <w:contextualSpacing/>
        <w:jc w:val="both"/>
        <w:rPr>
          <w:rFonts w:ascii="Arial" w:eastAsia="Times New Roman" w:hAnsi="Arial" w:cs="Arial"/>
          <w:b/>
          <w:sz w:val="20"/>
          <w:szCs w:val="24"/>
          <w:lang w:val="es-ES" w:eastAsia="es-ES"/>
        </w:rPr>
      </w:pPr>
      <w:r w:rsidRPr="002B5286">
        <w:rPr>
          <w:rFonts w:ascii="Arial" w:eastAsia="Times New Roman" w:hAnsi="Arial" w:cs="Arial"/>
          <w:sz w:val="20"/>
          <w:szCs w:val="24"/>
          <w:lang w:val="es-ES" w:eastAsia="es-ES"/>
        </w:rPr>
        <w:t xml:space="preserve">Renovación de tarjetones para operadores de transporte público                    </w:t>
      </w:r>
      <w:r w:rsidRPr="002B5286">
        <w:rPr>
          <w:rFonts w:ascii="Arial" w:eastAsia="Times New Roman" w:hAnsi="Arial" w:cs="Arial"/>
          <w:b/>
          <w:sz w:val="20"/>
          <w:szCs w:val="24"/>
          <w:lang w:val="es-ES" w:eastAsia="es-ES"/>
        </w:rPr>
        <w:t>0.60</w:t>
      </w:r>
    </w:p>
    <w:p w:rsidR="00F23808" w:rsidRPr="002B5286" w:rsidRDefault="00F23808" w:rsidP="002B5286">
      <w:pPr>
        <w:numPr>
          <w:ilvl w:val="0"/>
          <w:numId w:val="48"/>
        </w:numPr>
        <w:autoSpaceDE w:val="0"/>
        <w:autoSpaceDN w:val="0"/>
        <w:adjustRightInd w:val="0"/>
        <w:spacing w:after="0" w:line="360" w:lineRule="auto"/>
        <w:ind w:left="426" w:hanging="350"/>
        <w:contextualSpacing/>
        <w:jc w:val="both"/>
        <w:rPr>
          <w:rFonts w:ascii="Arial" w:eastAsia="Times New Roman" w:hAnsi="Arial" w:cs="Arial"/>
          <w:b/>
          <w:sz w:val="20"/>
          <w:szCs w:val="24"/>
          <w:lang w:val="es-ES" w:eastAsia="es-ES"/>
        </w:rPr>
      </w:pPr>
      <w:r w:rsidRPr="002B5286">
        <w:rPr>
          <w:rFonts w:ascii="Arial" w:eastAsia="Times New Roman" w:hAnsi="Arial" w:cs="Arial"/>
          <w:sz w:val="20"/>
          <w:szCs w:val="24"/>
          <w:lang w:val="es-ES" w:eastAsia="es-ES"/>
        </w:rPr>
        <w:t xml:space="preserve">Altas de unidades del transporte público de pasajeros                                     </w:t>
      </w:r>
      <w:r w:rsidRPr="002B5286">
        <w:rPr>
          <w:rFonts w:ascii="Arial" w:eastAsia="Times New Roman" w:hAnsi="Arial" w:cs="Arial"/>
          <w:b/>
          <w:sz w:val="20"/>
          <w:szCs w:val="24"/>
          <w:lang w:val="es-ES" w:eastAsia="es-ES"/>
        </w:rPr>
        <w:t>0.60</w:t>
      </w:r>
    </w:p>
    <w:p w:rsidR="00F23808" w:rsidRPr="002B5286" w:rsidRDefault="00F23808" w:rsidP="002B5286">
      <w:pPr>
        <w:numPr>
          <w:ilvl w:val="0"/>
          <w:numId w:val="48"/>
        </w:numPr>
        <w:autoSpaceDE w:val="0"/>
        <w:autoSpaceDN w:val="0"/>
        <w:adjustRightInd w:val="0"/>
        <w:spacing w:after="0" w:line="360" w:lineRule="auto"/>
        <w:ind w:left="426" w:hanging="350"/>
        <w:contextualSpacing/>
        <w:jc w:val="both"/>
        <w:rPr>
          <w:rFonts w:ascii="Arial" w:eastAsia="Times New Roman" w:hAnsi="Arial" w:cs="Arial"/>
          <w:b/>
          <w:sz w:val="20"/>
          <w:szCs w:val="24"/>
          <w:lang w:val="es-ES" w:eastAsia="es-ES"/>
        </w:rPr>
      </w:pPr>
      <w:r w:rsidRPr="002B5286">
        <w:rPr>
          <w:rFonts w:ascii="Arial" w:eastAsia="Times New Roman" w:hAnsi="Arial" w:cs="Arial"/>
          <w:sz w:val="20"/>
          <w:szCs w:val="24"/>
          <w:lang w:val="es-ES" w:eastAsia="es-ES"/>
        </w:rPr>
        <w:t xml:space="preserve">Bajas de unidades del transporte urbano de pasajeros                                    </w:t>
      </w:r>
      <w:r w:rsidRPr="002B5286">
        <w:rPr>
          <w:rFonts w:ascii="Arial" w:eastAsia="Times New Roman" w:hAnsi="Arial" w:cs="Arial"/>
          <w:b/>
          <w:sz w:val="20"/>
          <w:szCs w:val="24"/>
          <w:lang w:val="es-ES" w:eastAsia="es-ES"/>
        </w:rPr>
        <w:t>0.60</w:t>
      </w:r>
    </w:p>
    <w:p w:rsidR="00F23808" w:rsidRPr="002B5286" w:rsidRDefault="00F23808" w:rsidP="002B5286">
      <w:pPr>
        <w:numPr>
          <w:ilvl w:val="0"/>
          <w:numId w:val="48"/>
        </w:numPr>
        <w:autoSpaceDE w:val="0"/>
        <w:autoSpaceDN w:val="0"/>
        <w:adjustRightInd w:val="0"/>
        <w:spacing w:after="0" w:line="360" w:lineRule="auto"/>
        <w:ind w:left="426" w:hanging="350"/>
        <w:contextualSpacing/>
        <w:jc w:val="both"/>
        <w:rPr>
          <w:rFonts w:ascii="Arial" w:eastAsia="Times New Roman" w:hAnsi="Arial" w:cs="Arial"/>
          <w:b/>
          <w:sz w:val="20"/>
          <w:szCs w:val="24"/>
          <w:lang w:val="es-ES" w:eastAsia="es-ES"/>
        </w:rPr>
      </w:pPr>
      <w:r w:rsidRPr="002B5286">
        <w:rPr>
          <w:rFonts w:ascii="Arial" w:eastAsia="Times New Roman" w:hAnsi="Arial" w:cs="Arial"/>
          <w:sz w:val="20"/>
          <w:szCs w:val="24"/>
          <w:lang w:val="es-ES" w:eastAsia="es-ES"/>
        </w:rPr>
        <w:t xml:space="preserve">Servicio de credencialización                                                                            </w:t>
      </w:r>
      <w:r w:rsidRPr="002B5286">
        <w:rPr>
          <w:rFonts w:ascii="Arial" w:eastAsia="Times New Roman" w:hAnsi="Arial" w:cs="Arial"/>
          <w:b/>
          <w:sz w:val="20"/>
          <w:szCs w:val="24"/>
          <w:lang w:val="es-ES" w:eastAsia="es-ES"/>
        </w:rPr>
        <w:t>1.50</w:t>
      </w:r>
    </w:p>
    <w:p w:rsidR="00F23808" w:rsidRPr="002B5286" w:rsidRDefault="00F23808" w:rsidP="002B5286">
      <w:pPr>
        <w:numPr>
          <w:ilvl w:val="0"/>
          <w:numId w:val="48"/>
        </w:numPr>
        <w:autoSpaceDE w:val="0"/>
        <w:autoSpaceDN w:val="0"/>
        <w:adjustRightInd w:val="0"/>
        <w:spacing w:after="0" w:line="360" w:lineRule="auto"/>
        <w:ind w:left="426" w:hanging="350"/>
        <w:contextualSpacing/>
        <w:jc w:val="both"/>
        <w:rPr>
          <w:rFonts w:ascii="Arial" w:eastAsia="Times New Roman" w:hAnsi="Arial" w:cs="Arial"/>
          <w:b/>
          <w:sz w:val="20"/>
          <w:szCs w:val="24"/>
          <w:lang w:val="es-ES" w:eastAsia="es-ES"/>
        </w:rPr>
      </w:pPr>
      <w:r w:rsidRPr="002B5286">
        <w:rPr>
          <w:rFonts w:ascii="Arial" w:eastAsia="Times New Roman" w:hAnsi="Arial" w:cs="Arial"/>
          <w:sz w:val="20"/>
          <w:szCs w:val="24"/>
          <w:lang w:val="es-ES" w:eastAsia="es-ES"/>
        </w:rPr>
        <w:t xml:space="preserve">Reposición de credencial                                                                                  </w:t>
      </w:r>
      <w:r w:rsidRPr="002B5286">
        <w:rPr>
          <w:rFonts w:ascii="Arial" w:eastAsia="Times New Roman" w:hAnsi="Arial" w:cs="Arial"/>
          <w:b/>
          <w:sz w:val="20"/>
          <w:szCs w:val="24"/>
          <w:lang w:val="es-ES" w:eastAsia="es-ES"/>
        </w:rPr>
        <w:t>1.00</w:t>
      </w:r>
    </w:p>
    <w:p w:rsidR="00F23808" w:rsidRPr="002B5286" w:rsidRDefault="00F23808" w:rsidP="002B5286">
      <w:pPr>
        <w:numPr>
          <w:ilvl w:val="0"/>
          <w:numId w:val="48"/>
        </w:numPr>
        <w:autoSpaceDE w:val="0"/>
        <w:autoSpaceDN w:val="0"/>
        <w:adjustRightInd w:val="0"/>
        <w:spacing w:after="0" w:line="360" w:lineRule="auto"/>
        <w:ind w:left="567" w:hanging="491"/>
        <w:contextualSpacing/>
        <w:jc w:val="both"/>
        <w:rPr>
          <w:rFonts w:ascii="Arial" w:eastAsia="Times New Roman" w:hAnsi="Arial" w:cs="Arial"/>
          <w:b/>
          <w:sz w:val="20"/>
          <w:szCs w:val="24"/>
          <w:lang w:val="es-ES" w:eastAsia="es-ES"/>
        </w:rPr>
      </w:pPr>
      <w:r w:rsidRPr="002B5286">
        <w:rPr>
          <w:rFonts w:ascii="Arial" w:eastAsia="Times New Roman" w:hAnsi="Arial" w:cs="Arial"/>
          <w:sz w:val="20"/>
          <w:szCs w:val="24"/>
          <w:lang w:val="es-ES" w:eastAsia="es-ES"/>
        </w:rPr>
        <w:t xml:space="preserve">Trámites personas con capacidades diferentes              </w:t>
      </w:r>
      <w:r w:rsidR="002B5286">
        <w:rPr>
          <w:rFonts w:ascii="Arial" w:eastAsia="Times New Roman" w:hAnsi="Arial" w:cs="Arial"/>
          <w:sz w:val="20"/>
          <w:szCs w:val="24"/>
          <w:lang w:val="es-ES" w:eastAsia="es-ES"/>
        </w:rPr>
        <w:t xml:space="preserve">                             </w:t>
      </w:r>
      <w:r w:rsidRPr="002B5286">
        <w:rPr>
          <w:rFonts w:ascii="Arial" w:eastAsia="Times New Roman" w:hAnsi="Arial" w:cs="Arial"/>
          <w:sz w:val="20"/>
          <w:szCs w:val="24"/>
          <w:lang w:val="es-ES" w:eastAsia="es-ES"/>
        </w:rPr>
        <w:t xml:space="preserve">  </w:t>
      </w:r>
      <w:r w:rsidRPr="002B5286">
        <w:rPr>
          <w:rFonts w:ascii="Arial" w:eastAsia="Times New Roman" w:hAnsi="Arial" w:cs="Arial"/>
          <w:b/>
          <w:sz w:val="20"/>
          <w:szCs w:val="24"/>
          <w:lang w:val="es-ES" w:eastAsia="es-ES"/>
        </w:rPr>
        <w:t>1.00</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XV</w:t>
      </w:r>
    </w:p>
    <w:p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Otros Servicios Prestados por el Ayuntamiento</w:t>
      </w:r>
    </w:p>
    <w:p w:rsidR="00F23808" w:rsidRPr="007E020B" w:rsidRDefault="00F23808" w:rsidP="00F23808">
      <w:pPr>
        <w:spacing w:after="0" w:line="360" w:lineRule="auto"/>
        <w:jc w:val="center"/>
        <w:rPr>
          <w:rFonts w:ascii="Arial" w:eastAsia="Times New Roman" w:hAnsi="Arial" w:cs="Arial"/>
          <w:b/>
          <w:bCs/>
          <w:sz w:val="24"/>
          <w:szCs w:val="24"/>
          <w:lang w:eastAsia="es-MX"/>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51.- </w:t>
      </w:r>
      <w:r w:rsidRPr="007E020B">
        <w:rPr>
          <w:rFonts w:ascii="Arial" w:eastAsia="Times New Roman" w:hAnsi="Arial" w:cs="Arial"/>
          <w:sz w:val="24"/>
          <w:szCs w:val="24"/>
          <w:lang w:eastAsia="es-MX"/>
        </w:rPr>
        <w:t xml:space="preserve">Las personas físicas y morales que soliciten los servicios que a continuación se detallan estarán obligadas al pago de los derechos conforme a lo siguiente tarifa: </w:t>
      </w: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tbl>
      <w:tblPr>
        <w:tblStyle w:val="Tablaconcuadrcula2"/>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410"/>
      </w:tblGrid>
      <w:tr w:rsidR="00F23808" w:rsidRPr="007E020B" w:rsidTr="00F23808">
        <w:tc>
          <w:tcPr>
            <w:tcW w:w="6379" w:type="dxa"/>
            <w:shd w:val="clear" w:color="auto" w:fill="BFBFBF" w:themeFill="background1" w:themeFillShade="BF"/>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Servicio</w:t>
            </w:r>
          </w:p>
        </w:tc>
        <w:tc>
          <w:tcPr>
            <w:tcW w:w="2410" w:type="dxa"/>
            <w:shd w:val="clear" w:color="auto" w:fill="BFBFBF" w:themeFill="background1" w:themeFillShade="BF"/>
          </w:tcPr>
          <w:p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V.U.M.A.</w:t>
            </w:r>
          </w:p>
        </w:tc>
      </w:tr>
      <w:tr w:rsidR="00F23808" w:rsidRPr="007E020B" w:rsidTr="00F23808">
        <w:tc>
          <w:tcPr>
            <w:tcW w:w="6379" w:type="dxa"/>
          </w:tcPr>
          <w:p w:rsidR="00F23808" w:rsidRPr="007E020B" w:rsidRDefault="00F23808" w:rsidP="00F23808">
            <w:pPr>
              <w:autoSpaceDE w:val="0"/>
              <w:autoSpaceDN w:val="0"/>
              <w:adjustRightInd w:val="0"/>
              <w:spacing w:line="360" w:lineRule="auto"/>
              <w:jc w:val="both"/>
              <w:rPr>
                <w:rFonts w:ascii="Arial" w:hAnsi="Arial" w:cs="Arial"/>
                <w:bCs/>
                <w:sz w:val="24"/>
                <w:szCs w:val="24"/>
                <w:lang w:eastAsia="es-MX"/>
              </w:rPr>
            </w:pPr>
            <w:r w:rsidRPr="007E020B">
              <w:rPr>
                <w:rFonts w:ascii="Arial" w:hAnsi="Arial" w:cs="Arial"/>
                <w:sz w:val="24"/>
                <w:szCs w:val="24"/>
                <w:lang w:eastAsia="es-MX"/>
              </w:rPr>
              <w:t>Por certificaciones y constancias expedidas por el Ayuntamiento</w:t>
            </w:r>
          </w:p>
        </w:tc>
        <w:tc>
          <w:tcPr>
            <w:tcW w:w="2410" w:type="dxa"/>
          </w:tcPr>
          <w:p w:rsidR="00F23808" w:rsidRPr="007E020B" w:rsidRDefault="00F23808" w:rsidP="002B5286">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sz w:val="24"/>
                <w:szCs w:val="24"/>
                <w:lang w:eastAsia="es-MX"/>
              </w:rPr>
              <w:t>.57</w:t>
            </w:r>
          </w:p>
        </w:tc>
      </w:tr>
      <w:tr w:rsidR="00F23808" w:rsidRPr="007E020B" w:rsidTr="00F23808">
        <w:tc>
          <w:tcPr>
            <w:tcW w:w="6379" w:type="dxa"/>
          </w:tcPr>
          <w:p w:rsidR="00F23808" w:rsidRPr="007E020B" w:rsidRDefault="00F23808" w:rsidP="00F23808">
            <w:pPr>
              <w:autoSpaceDE w:val="0"/>
              <w:autoSpaceDN w:val="0"/>
              <w:adjustRightInd w:val="0"/>
              <w:spacing w:line="360" w:lineRule="auto"/>
              <w:jc w:val="both"/>
              <w:rPr>
                <w:rFonts w:ascii="Arial" w:hAnsi="Arial" w:cs="Arial"/>
                <w:bCs/>
                <w:sz w:val="24"/>
                <w:szCs w:val="24"/>
                <w:lang w:eastAsia="es-MX"/>
              </w:rPr>
            </w:pPr>
            <w:r w:rsidRPr="007E020B">
              <w:rPr>
                <w:rFonts w:ascii="Arial" w:hAnsi="Arial" w:cs="Arial"/>
                <w:sz w:val="24"/>
                <w:szCs w:val="24"/>
                <w:lang w:eastAsia="es-MX"/>
              </w:rPr>
              <w:t>Por bases de concursos y licitaciones</w:t>
            </w:r>
          </w:p>
        </w:tc>
        <w:tc>
          <w:tcPr>
            <w:tcW w:w="2410" w:type="dxa"/>
          </w:tcPr>
          <w:p w:rsidR="00F23808" w:rsidRPr="007E020B" w:rsidRDefault="00F23808" w:rsidP="002B5286">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sz w:val="24"/>
                <w:szCs w:val="24"/>
                <w:lang w:eastAsia="es-MX"/>
              </w:rPr>
              <w:t>30.0</w:t>
            </w:r>
          </w:p>
        </w:tc>
      </w:tr>
      <w:tr w:rsidR="00F23808" w:rsidRPr="007E020B" w:rsidTr="00F23808">
        <w:tc>
          <w:tcPr>
            <w:tcW w:w="6379" w:type="dxa"/>
          </w:tcPr>
          <w:p w:rsidR="00F23808" w:rsidRPr="007E020B" w:rsidRDefault="00F23808" w:rsidP="00F23808">
            <w:pPr>
              <w:autoSpaceDE w:val="0"/>
              <w:autoSpaceDN w:val="0"/>
              <w:adjustRightInd w:val="0"/>
              <w:spacing w:line="360" w:lineRule="auto"/>
              <w:rPr>
                <w:rFonts w:ascii="Arial" w:hAnsi="Arial" w:cs="Arial"/>
                <w:bCs/>
                <w:sz w:val="24"/>
                <w:szCs w:val="24"/>
                <w:lang w:eastAsia="es-MX"/>
              </w:rPr>
            </w:pPr>
            <w:r w:rsidRPr="007E020B">
              <w:rPr>
                <w:rFonts w:ascii="Arial" w:hAnsi="Arial" w:cs="Arial"/>
                <w:sz w:val="24"/>
                <w:szCs w:val="24"/>
                <w:lang w:eastAsia="es-MX"/>
              </w:rPr>
              <w:t>Por registro de padrones  municipales</w:t>
            </w:r>
          </w:p>
        </w:tc>
        <w:tc>
          <w:tcPr>
            <w:tcW w:w="2410" w:type="dxa"/>
          </w:tcPr>
          <w:p w:rsidR="00F23808" w:rsidRPr="007E020B" w:rsidRDefault="00F23808" w:rsidP="002B5286">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sz w:val="24"/>
                <w:szCs w:val="24"/>
                <w:lang w:eastAsia="es-MX"/>
              </w:rPr>
              <w:t>30.0</w:t>
            </w:r>
          </w:p>
        </w:tc>
      </w:tr>
      <w:tr w:rsidR="00F23808" w:rsidRPr="007E020B" w:rsidTr="00F23808">
        <w:tc>
          <w:tcPr>
            <w:tcW w:w="6379" w:type="dxa"/>
          </w:tcPr>
          <w:p w:rsidR="00F23808" w:rsidRPr="007E020B" w:rsidRDefault="00F23808" w:rsidP="00F23808">
            <w:pPr>
              <w:autoSpaceDE w:val="0"/>
              <w:autoSpaceDN w:val="0"/>
              <w:adjustRightInd w:val="0"/>
              <w:spacing w:line="360" w:lineRule="auto"/>
              <w:rPr>
                <w:rFonts w:ascii="Arial" w:hAnsi="Arial" w:cs="Arial"/>
                <w:bCs/>
                <w:sz w:val="24"/>
                <w:szCs w:val="24"/>
                <w:lang w:eastAsia="es-MX"/>
              </w:rPr>
            </w:pPr>
            <w:r w:rsidRPr="007E020B">
              <w:rPr>
                <w:rFonts w:ascii="Arial" w:hAnsi="Arial" w:cs="Arial"/>
                <w:sz w:val="24"/>
                <w:szCs w:val="24"/>
                <w:lang w:eastAsia="es-MX"/>
              </w:rPr>
              <w:t>Por copia simple (por cada página)</w:t>
            </w:r>
          </w:p>
        </w:tc>
        <w:tc>
          <w:tcPr>
            <w:tcW w:w="2410" w:type="dxa"/>
          </w:tcPr>
          <w:p w:rsidR="00F23808" w:rsidRPr="007E020B" w:rsidRDefault="00F23808" w:rsidP="002B5286">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.05</w:t>
            </w:r>
          </w:p>
        </w:tc>
      </w:tr>
      <w:tr w:rsidR="00F23808" w:rsidRPr="007E020B" w:rsidTr="00F23808">
        <w:tc>
          <w:tcPr>
            <w:tcW w:w="6379" w:type="dxa"/>
          </w:tcPr>
          <w:p w:rsidR="00F23808" w:rsidRPr="007E020B" w:rsidRDefault="00F23808" w:rsidP="00F23808">
            <w:pPr>
              <w:autoSpaceDE w:val="0"/>
              <w:autoSpaceDN w:val="0"/>
              <w:adjustRightInd w:val="0"/>
              <w:spacing w:line="360" w:lineRule="auto"/>
              <w:rPr>
                <w:rFonts w:ascii="Arial" w:hAnsi="Arial" w:cs="Arial"/>
                <w:bCs/>
                <w:sz w:val="24"/>
                <w:szCs w:val="24"/>
                <w:lang w:eastAsia="es-MX"/>
              </w:rPr>
            </w:pPr>
            <w:r w:rsidRPr="007E020B">
              <w:rPr>
                <w:rFonts w:ascii="Arial" w:hAnsi="Arial" w:cs="Arial"/>
                <w:sz w:val="24"/>
                <w:szCs w:val="24"/>
                <w:lang w:eastAsia="es-MX"/>
              </w:rPr>
              <w:t>Por copia certificada</w:t>
            </w:r>
          </w:p>
        </w:tc>
        <w:tc>
          <w:tcPr>
            <w:tcW w:w="2410" w:type="dxa"/>
          </w:tcPr>
          <w:p w:rsidR="00F23808" w:rsidRPr="007E020B" w:rsidRDefault="00F23808" w:rsidP="002B5286">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.5</w:t>
            </w:r>
          </w:p>
        </w:tc>
      </w:tr>
      <w:tr w:rsidR="00F23808" w:rsidRPr="007E020B" w:rsidTr="00F23808">
        <w:tc>
          <w:tcPr>
            <w:tcW w:w="6379" w:type="dxa"/>
          </w:tcPr>
          <w:p w:rsidR="00F23808" w:rsidRPr="007E020B" w:rsidRDefault="00F23808" w:rsidP="00F23808">
            <w:pPr>
              <w:autoSpaceDE w:val="0"/>
              <w:autoSpaceDN w:val="0"/>
              <w:adjustRightInd w:val="0"/>
              <w:spacing w:line="360" w:lineRule="auto"/>
              <w:rPr>
                <w:rFonts w:ascii="Arial" w:hAnsi="Arial" w:cs="Arial"/>
                <w:bCs/>
                <w:sz w:val="24"/>
                <w:szCs w:val="24"/>
                <w:lang w:eastAsia="es-MX"/>
              </w:rPr>
            </w:pPr>
            <w:r w:rsidRPr="007E020B">
              <w:rPr>
                <w:rFonts w:ascii="Arial" w:hAnsi="Arial" w:cs="Arial"/>
                <w:sz w:val="24"/>
                <w:szCs w:val="24"/>
                <w:lang w:eastAsia="es-MX"/>
              </w:rPr>
              <w:t>Por disquete con información</w:t>
            </w:r>
          </w:p>
        </w:tc>
        <w:tc>
          <w:tcPr>
            <w:tcW w:w="2410" w:type="dxa"/>
          </w:tcPr>
          <w:p w:rsidR="00F23808" w:rsidRPr="007E020B" w:rsidRDefault="00F23808" w:rsidP="002B5286">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1</w:t>
            </w:r>
          </w:p>
        </w:tc>
      </w:tr>
      <w:tr w:rsidR="00F23808" w:rsidRPr="007E020B" w:rsidTr="00F23808">
        <w:tc>
          <w:tcPr>
            <w:tcW w:w="6379" w:type="dxa"/>
          </w:tcPr>
          <w:p w:rsidR="00F23808" w:rsidRPr="007E020B" w:rsidRDefault="00F23808" w:rsidP="00F23808">
            <w:pPr>
              <w:autoSpaceDE w:val="0"/>
              <w:autoSpaceDN w:val="0"/>
              <w:adjustRightInd w:val="0"/>
              <w:spacing w:line="360" w:lineRule="auto"/>
              <w:rPr>
                <w:rFonts w:ascii="Arial" w:hAnsi="Arial" w:cs="Arial"/>
                <w:bCs/>
                <w:sz w:val="24"/>
                <w:szCs w:val="24"/>
                <w:lang w:eastAsia="es-MX"/>
              </w:rPr>
            </w:pPr>
            <w:r w:rsidRPr="007E020B">
              <w:rPr>
                <w:rFonts w:ascii="Arial" w:hAnsi="Arial" w:cs="Arial"/>
                <w:sz w:val="24"/>
                <w:szCs w:val="24"/>
                <w:lang w:eastAsia="es-MX"/>
              </w:rPr>
              <w:t>Por disco compacto con información</w:t>
            </w:r>
          </w:p>
        </w:tc>
        <w:tc>
          <w:tcPr>
            <w:tcW w:w="2410" w:type="dxa"/>
          </w:tcPr>
          <w:p w:rsidR="00F23808" w:rsidRPr="007E020B" w:rsidRDefault="00F23808" w:rsidP="002B5286">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1</w:t>
            </w:r>
          </w:p>
        </w:tc>
      </w:tr>
      <w:tr w:rsidR="00F23808" w:rsidRPr="007E020B" w:rsidTr="00F23808">
        <w:tc>
          <w:tcPr>
            <w:tcW w:w="6379" w:type="dxa"/>
          </w:tcPr>
          <w:p w:rsidR="00F23808" w:rsidRPr="007E020B" w:rsidRDefault="00F23808" w:rsidP="00F23808">
            <w:pPr>
              <w:autoSpaceDE w:val="0"/>
              <w:autoSpaceDN w:val="0"/>
              <w:adjustRightInd w:val="0"/>
              <w:spacing w:line="360" w:lineRule="auto"/>
              <w:rPr>
                <w:rFonts w:ascii="Arial" w:hAnsi="Arial" w:cs="Arial"/>
                <w:bCs/>
                <w:sz w:val="24"/>
                <w:szCs w:val="24"/>
                <w:lang w:eastAsia="es-MX"/>
              </w:rPr>
            </w:pPr>
            <w:r w:rsidRPr="007E020B">
              <w:rPr>
                <w:rFonts w:ascii="Arial" w:hAnsi="Arial" w:cs="Arial"/>
                <w:sz w:val="24"/>
                <w:szCs w:val="24"/>
                <w:lang w:eastAsia="es-MX"/>
              </w:rPr>
              <w:t>Por disco en formato DVD con información</w:t>
            </w:r>
          </w:p>
        </w:tc>
        <w:tc>
          <w:tcPr>
            <w:tcW w:w="2410" w:type="dxa"/>
          </w:tcPr>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r w:rsidRPr="007E020B">
              <w:rPr>
                <w:rFonts w:ascii="Arial" w:hAnsi="Arial" w:cs="Arial"/>
                <w:b/>
                <w:sz w:val="24"/>
                <w:szCs w:val="24"/>
                <w:lang w:eastAsia="es-MX"/>
              </w:rPr>
              <w:t>1</w:t>
            </w:r>
          </w:p>
        </w:tc>
      </w:tr>
      <w:tr w:rsidR="00F23808" w:rsidRPr="007E020B" w:rsidTr="00F23808">
        <w:tc>
          <w:tcPr>
            <w:tcW w:w="6379" w:type="dxa"/>
          </w:tcPr>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Consultas médicas</w:t>
            </w:r>
          </w:p>
        </w:tc>
        <w:tc>
          <w:tcPr>
            <w:tcW w:w="2410" w:type="dxa"/>
          </w:tcPr>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r w:rsidRPr="007E020B">
              <w:rPr>
                <w:rFonts w:ascii="Arial" w:hAnsi="Arial" w:cs="Arial"/>
                <w:b/>
                <w:sz w:val="24"/>
                <w:szCs w:val="24"/>
                <w:lang w:eastAsia="es-MX"/>
              </w:rPr>
              <w:t>.25</w:t>
            </w:r>
          </w:p>
        </w:tc>
      </w:tr>
      <w:tr w:rsidR="00F23808" w:rsidRPr="007E020B" w:rsidTr="00F23808">
        <w:tc>
          <w:tcPr>
            <w:tcW w:w="6379" w:type="dxa"/>
          </w:tcPr>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Servicios de enfermería (Nebulización)</w:t>
            </w:r>
          </w:p>
        </w:tc>
        <w:tc>
          <w:tcPr>
            <w:tcW w:w="2410" w:type="dxa"/>
          </w:tcPr>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r w:rsidRPr="007E020B">
              <w:rPr>
                <w:rFonts w:ascii="Arial" w:hAnsi="Arial" w:cs="Arial"/>
                <w:b/>
                <w:sz w:val="24"/>
                <w:szCs w:val="24"/>
                <w:lang w:eastAsia="es-MX"/>
              </w:rPr>
              <w:t>.25</w:t>
            </w:r>
          </w:p>
        </w:tc>
      </w:tr>
      <w:tr w:rsidR="00F23808" w:rsidRPr="007E020B" w:rsidTr="00F23808">
        <w:tc>
          <w:tcPr>
            <w:tcW w:w="6379" w:type="dxa"/>
          </w:tcPr>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Pago de supervisión para recepción de alumbrado público en fraccionamiento (por visita)</w:t>
            </w:r>
          </w:p>
        </w:tc>
        <w:tc>
          <w:tcPr>
            <w:tcW w:w="2410" w:type="dxa"/>
          </w:tcPr>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p>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r w:rsidRPr="007E020B">
              <w:rPr>
                <w:rFonts w:ascii="Arial" w:hAnsi="Arial" w:cs="Arial"/>
                <w:b/>
                <w:sz w:val="24"/>
                <w:szCs w:val="24"/>
                <w:lang w:eastAsia="es-MX"/>
              </w:rPr>
              <w:t>15.68</w:t>
            </w:r>
          </w:p>
        </w:tc>
      </w:tr>
      <w:tr w:rsidR="00F23808" w:rsidRPr="007E020B" w:rsidTr="00F23808">
        <w:trPr>
          <w:trHeight w:val="567"/>
        </w:trPr>
        <w:tc>
          <w:tcPr>
            <w:tcW w:w="6379" w:type="dxa"/>
          </w:tcPr>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Renta de equipo de alumbrado (Por unidad)</w:t>
            </w:r>
          </w:p>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Inscripción a los cursos de la Casa de la Cultura (anual)</w:t>
            </w:r>
          </w:p>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Programa de Visto Bueno y verificación o visita, de la Dirección de Protección Civil,  para empresas de alta y baja peligrosidad, dependiendo del giro de la Empresa:</w:t>
            </w:r>
          </w:p>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Por Alta Peligrosidad:</w:t>
            </w:r>
          </w:p>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 xml:space="preserve">Por visita </w:t>
            </w:r>
          </w:p>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Por Baja Peligrosidad</w:t>
            </w:r>
          </w:p>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Por visita</w:t>
            </w:r>
          </w:p>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Constancia por manejo de residuos sólidos otorgada por la Dirección de Salud y Ecología</w:t>
            </w:r>
          </w:p>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Programa de Visitas a Empresas:</w:t>
            </w:r>
          </w:p>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Entrega de constancias de residuos sólidos. Primera entrega.</w:t>
            </w:r>
          </w:p>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Entrega de constancias de residuos sólidos. Entregas posteriores.</w:t>
            </w:r>
          </w:p>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Servicios por Programa de Control Canino y Felino:</w:t>
            </w:r>
          </w:p>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 xml:space="preserve">Esterilización canina y felina:  </w:t>
            </w:r>
          </w:p>
          <w:p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 xml:space="preserve">Consultas canina y felina básica </w:t>
            </w:r>
          </w:p>
          <w:p w:rsidR="00F23808" w:rsidRPr="007E020B" w:rsidRDefault="00F23808" w:rsidP="00F23808">
            <w:pPr>
              <w:autoSpaceDE w:val="0"/>
              <w:autoSpaceDN w:val="0"/>
              <w:adjustRightInd w:val="0"/>
              <w:spacing w:line="360" w:lineRule="auto"/>
              <w:rPr>
                <w:rFonts w:ascii="Arial" w:hAnsi="Arial" w:cs="Arial"/>
                <w:sz w:val="24"/>
                <w:szCs w:val="24"/>
                <w:lang w:eastAsia="es-MX"/>
              </w:rPr>
            </w:pPr>
          </w:p>
        </w:tc>
        <w:tc>
          <w:tcPr>
            <w:tcW w:w="2410" w:type="dxa"/>
          </w:tcPr>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r w:rsidRPr="007E020B">
              <w:rPr>
                <w:rFonts w:ascii="Arial" w:hAnsi="Arial" w:cs="Arial"/>
                <w:b/>
                <w:sz w:val="24"/>
                <w:szCs w:val="24"/>
                <w:lang w:eastAsia="es-MX"/>
              </w:rPr>
              <w:t>1.3</w:t>
            </w:r>
          </w:p>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r w:rsidRPr="007E020B">
              <w:rPr>
                <w:rFonts w:ascii="Arial" w:hAnsi="Arial" w:cs="Arial"/>
                <w:b/>
                <w:sz w:val="24"/>
                <w:szCs w:val="24"/>
                <w:lang w:eastAsia="es-MX"/>
              </w:rPr>
              <w:t>6</w:t>
            </w:r>
          </w:p>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p>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p>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p>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r w:rsidRPr="007E020B">
              <w:rPr>
                <w:rFonts w:ascii="Arial" w:hAnsi="Arial" w:cs="Arial"/>
                <w:b/>
                <w:sz w:val="24"/>
                <w:szCs w:val="24"/>
                <w:lang w:eastAsia="es-MX"/>
              </w:rPr>
              <w:t>49.63</w:t>
            </w:r>
          </w:p>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r w:rsidRPr="007E020B">
              <w:rPr>
                <w:rFonts w:ascii="Arial" w:hAnsi="Arial" w:cs="Arial"/>
                <w:b/>
                <w:sz w:val="24"/>
                <w:szCs w:val="24"/>
                <w:lang w:eastAsia="es-MX"/>
              </w:rPr>
              <w:t>14.88</w:t>
            </w:r>
          </w:p>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r w:rsidRPr="007E020B">
              <w:rPr>
                <w:rFonts w:ascii="Arial" w:hAnsi="Arial" w:cs="Arial"/>
                <w:b/>
                <w:sz w:val="24"/>
                <w:szCs w:val="24"/>
                <w:lang w:eastAsia="es-MX"/>
              </w:rPr>
              <w:t>14.88</w:t>
            </w:r>
          </w:p>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r w:rsidRPr="007E020B">
              <w:rPr>
                <w:rFonts w:ascii="Arial" w:hAnsi="Arial" w:cs="Arial"/>
                <w:b/>
                <w:sz w:val="24"/>
                <w:szCs w:val="24"/>
                <w:lang w:eastAsia="es-MX"/>
              </w:rPr>
              <w:t>5.21</w:t>
            </w:r>
          </w:p>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p>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r w:rsidRPr="007E020B">
              <w:rPr>
                <w:rFonts w:ascii="Arial" w:hAnsi="Arial" w:cs="Arial"/>
                <w:b/>
                <w:sz w:val="24"/>
                <w:szCs w:val="24"/>
                <w:lang w:eastAsia="es-MX"/>
              </w:rPr>
              <w:t>6.20</w:t>
            </w:r>
          </w:p>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p>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r w:rsidRPr="007E020B">
              <w:rPr>
                <w:rFonts w:ascii="Arial" w:hAnsi="Arial" w:cs="Arial"/>
                <w:b/>
                <w:sz w:val="24"/>
                <w:szCs w:val="24"/>
                <w:lang w:eastAsia="es-MX"/>
              </w:rPr>
              <w:t>12</w:t>
            </w:r>
          </w:p>
          <w:p w:rsidR="00BE1552" w:rsidRDefault="00BE1552" w:rsidP="002B5286">
            <w:pPr>
              <w:autoSpaceDE w:val="0"/>
              <w:autoSpaceDN w:val="0"/>
              <w:adjustRightInd w:val="0"/>
              <w:spacing w:line="360" w:lineRule="auto"/>
              <w:jc w:val="center"/>
              <w:rPr>
                <w:rFonts w:ascii="Arial" w:hAnsi="Arial" w:cs="Arial"/>
                <w:b/>
                <w:sz w:val="24"/>
                <w:szCs w:val="24"/>
                <w:lang w:eastAsia="es-MX"/>
              </w:rPr>
            </w:pPr>
          </w:p>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r w:rsidRPr="007E020B">
              <w:rPr>
                <w:rFonts w:ascii="Arial" w:hAnsi="Arial" w:cs="Arial"/>
                <w:b/>
                <w:sz w:val="24"/>
                <w:szCs w:val="24"/>
                <w:lang w:eastAsia="es-MX"/>
              </w:rPr>
              <w:t>6</w:t>
            </w:r>
          </w:p>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p>
          <w:p w:rsidR="00BE1552" w:rsidRDefault="00BE1552" w:rsidP="002B5286">
            <w:pPr>
              <w:autoSpaceDE w:val="0"/>
              <w:autoSpaceDN w:val="0"/>
              <w:adjustRightInd w:val="0"/>
              <w:spacing w:line="360" w:lineRule="auto"/>
              <w:jc w:val="center"/>
              <w:rPr>
                <w:rFonts w:ascii="Arial" w:hAnsi="Arial" w:cs="Arial"/>
                <w:b/>
                <w:sz w:val="24"/>
                <w:szCs w:val="24"/>
                <w:lang w:eastAsia="es-MX"/>
              </w:rPr>
            </w:pPr>
          </w:p>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r w:rsidRPr="007E020B">
              <w:rPr>
                <w:rFonts w:ascii="Arial" w:hAnsi="Arial" w:cs="Arial"/>
                <w:b/>
                <w:sz w:val="24"/>
                <w:szCs w:val="24"/>
                <w:lang w:eastAsia="es-MX"/>
              </w:rPr>
              <w:t>3</w:t>
            </w:r>
          </w:p>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r w:rsidRPr="007E020B">
              <w:rPr>
                <w:rFonts w:ascii="Arial" w:hAnsi="Arial" w:cs="Arial"/>
                <w:b/>
                <w:sz w:val="24"/>
                <w:szCs w:val="24"/>
                <w:lang w:eastAsia="es-MX"/>
              </w:rPr>
              <w:t>.25</w:t>
            </w:r>
          </w:p>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p>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p>
          <w:p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p>
        </w:tc>
      </w:tr>
    </w:tbl>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TÍTULO CUARTO</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CONTRIBUCIONES ESPECIALES</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CAPÍTULO ÚNICO</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Contribuciones Especiales por Mejoras</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spacing w:after="0" w:line="360" w:lineRule="auto"/>
        <w:jc w:val="both"/>
        <w:rPr>
          <w:rFonts w:ascii="Arial" w:eastAsia="Arial" w:hAnsi="Arial" w:cs="Arial"/>
          <w:sz w:val="24"/>
          <w:szCs w:val="24"/>
          <w:lang w:eastAsia="es-MX"/>
        </w:rPr>
      </w:pPr>
      <w:r w:rsidRPr="007E020B">
        <w:rPr>
          <w:rFonts w:ascii="Arial" w:eastAsia="Times New Roman" w:hAnsi="Arial" w:cs="Arial"/>
          <w:b/>
          <w:bCs/>
          <w:sz w:val="24"/>
          <w:szCs w:val="24"/>
          <w:lang w:eastAsia="es-MX"/>
        </w:rPr>
        <w:t>Artículo 52</w:t>
      </w:r>
      <w:r w:rsidRPr="007E020B">
        <w:rPr>
          <w:rFonts w:ascii="Arial" w:eastAsia="Times New Roman" w:hAnsi="Arial" w:cs="Arial"/>
          <w:b/>
          <w:sz w:val="24"/>
          <w:szCs w:val="24"/>
          <w:lang w:eastAsia="es-MX"/>
        </w:rPr>
        <w:t xml:space="preserve">.- </w:t>
      </w:r>
      <w:r w:rsidRPr="007E020B">
        <w:rPr>
          <w:rFonts w:ascii="Arial" w:eastAsia="Arial" w:hAnsi="Arial" w:cs="Arial"/>
          <w:spacing w:val="1"/>
          <w:sz w:val="24"/>
          <w:szCs w:val="24"/>
          <w:lang w:eastAsia="es-MX"/>
        </w:rPr>
        <w:t>S</w:t>
      </w:r>
      <w:r w:rsidRPr="007E020B">
        <w:rPr>
          <w:rFonts w:ascii="Arial" w:eastAsia="Arial" w:hAnsi="Arial" w:cs="Arial"/>
          <w:spacing w:val="-2"/>
          <w:sz w:val="24"/>
          <w:szCs w:val="24"/>
          <w:lang w:eastAsia="es-MX"/>
        </w:rPr>
        <w:t>o</w:t>
      </w:r>
      <w:r w:rsidRPr="007E020B">
        <w:rPr>
          <w:rFonts w:ascii="Arial" w:eastAsia="Arial" w:hAnsi="Arial" w:cs="Arial"/>
          <w:sz w:val="24"/>
          <w:szCs w:val="24"/>
          <w:lang w:eastAsia="es-MX"/>
        </w:rPr>
        <w:t>n</w:t>
      </w:r>
      <w:r w:rsidRPr="007E020B">
        <w:rPr>
          <w:rFonts w:ascii="Arial" w:eastAsia="Arial" w:hAnsi="Arial" w:cs="Arial"/>
          <w:spacing w:val="-1"/>
          <w:sz w:val="24"/>
          <w:szCs w:val="24"/>
          <w:lang w:eastAsia="es-MX"/>
        </w:rPr>
        <w:t xml:space="preserve"> </w:t>
      </w:r>
      <w:r w:rsidRPr="007E020B">
        <w:rPr>
          <w:rFonts w:ascii="Arial" w:eastAsia="Arial" w:hAnsi="Arial" w:cs="Arial"/>
          <w:spacing w:val="1"/>
          <w:sz w:val="24"/>
          <w:szCs w:val="24"/>
          <w:lang w:eastAsia="es-MX"/>
        </w:rPr>
        <w:t>c</w:t>
      </w:r>
      <w:r w:rsidRPr="007E020B">
        <w:rPr>
          <w:rFonts w:ascii="Arial" w:eastAsia="Arial" w:hAnsi="Arial" w:cs="Arial"/>
          <w:spacing w:val="-2"/>
          <w:sz w:val="24"/>
          <w:szCs w:val="24"/>
          <w:lang w:eastAsia="es-MX"/>
        </w:rPr>
        <w:t>o</w:t>
      </w:r>
      <w:r w:rsidRPr="007E020B">
        <w:rPr>
          <w:rFonts w:ascii="Arial" w:eastAsia="Arial" w:hAnsi="Arial" w:cs="Arial"/>
          <w:sz w:val="24"/>
          <w:szCs w:val="24"/>
          <w:lang w:eastAsia="es-MX"/>
        </w:rPr>
        <w:t>ntribuci</w:t>
      </w:r>
      <w:r w:rsidRPr="007E020B">
        <w:rPr>
          <w:rFonts w:ascii="Arial" w:eastAsia="Arial" w:hAnsi="Arial" w:cs="Arial"/>
          <w:spacing w:val="-2"/>
          <w:sz w:val="24"/>
          <w:szCs w:val="24"/>
          <w:lang w:eastAsia="es-MX"/>
        </w:rPr>
        <w:t>o</w:t>
      </w:r>
      <w:r w:rsidRPr="007E020B">
        <w:rPr>
          <w:rFonts w:ascii="Arial" w:eastAsia="Arial" w:hAnsi="Arial" w:cs="Arial"/>
          <w:spacing w:val="1"/>
          <w:sz w:val="24"/>
          <w:szCs w:val="24"/>
          <w:lang w:eastAsia="es-MX"/>
        </w:rPr>
        <w:t>n</w:t>
      </w:r>
      <w:r w:rsidRPr="007E020B">
        <w:rPr>
          <w:rFonts w:ascii="Arial" w:eastAsia="Arial" w:hAnsi="Arial" w:cs="Arial"/>
          <w:spacing w:val="-2"/>
          <w:sz w:val="24"/>
          <w:szCs w:val="24"/>
          <w:lang w:eastAsia="es-MX"/>
        </w:rPr>
        <w:t>e</w:t>
      </w:r>
      <w:r w:rsidRPr="007E020B">
        <w:rPr>
          <w:rFonts w:ascii="Arial" w:eastAsia="Arial" w:hAnsi="Arial" w:cs="Arial"/>
          <w:sz w:val="24"/>
          <w:szCs w:val="24"/>
          <w:lang w:eastAsia="es-MX"/>
        </w:rPr>
        <w:t>s</w:t>
      </w:r>
      <w:r w:rsidRPr="007E020B">
        <w:rPr>
          <w:rFonts w:ascii="Arial" w:eastAsia="Arial" w:hAnsi="Arial" w:cs="Arial"/>
          <w:spacing w:val="-9"/>
          <w:sz w:val="24"/>
          <w:szCs w:val="24"/>
          <w:lang w:eastAsia="es-MX"/>
        </w:rPr>
        <w:t xml:space="preserve"> </w:t>
      </w:r>
      <w:r w:rsidRPr="007E020B">
        <w:rPr>
          <w:rFonts w:ascii="Arial" w:eastAsia="Arial" w:hAnsi="Arial" w:cs="Arial"/>
          <w:sz w:val="24"/>
          <w:szCs w:val="24"/>
          <w:lang w:eastAsia="es-MX"/>
        </w:rPr>
        <w:t>de</w:t>
      </w:r>
      <w:r w:rsidRPr="007E020B">
        <w:rPr>
          <w:rFonts w:ascii="Arial" w:eastAsia="Arial" w:hAnsi="Arial" w:cs="Arial"/>
          <w:spacing w:val="-1"/>
          <w:sz w:val="24"/>
          <w:szCs w:val="24"/>
          <w:lang w:eastAsia="es-MX"/>
        </w:rPr>
        <w:t xml:space="preserve"> </w:t>
      </w:r>
      <w:r w:rsidRPr="007E020B">
        <w:rPr>
          <w:rFonts w:ascii="Arial" w:eastAsia="Arial" w:hAnsi="Arial" w:cs="Arial"/>
          <w:sz w:val="24"/>
          <w:szCs w:val="24"/>
          <w:lang w:eastAsia="es-MX"/>
        </w:rPr>
        <w:t>mejo</w:t>
      </w:r>
      <w:r w:rsidRPr="007E020B">
        <w:rPr>
          <w:rFonts w:ascii="Arial" w:eastAsia="Arial" w:hAnsi="Arial" w:cs="Arial"/>
          <w:spacing w:val="1"/>
          <w:sz w:val="24"/>
          <w:szCs w:val="24"/>
          <w:lang w:eastAsia="es-MX"/>
        </w:rPr>
        <w:t>r</w:t>
      </w:r>
      <w:r w:rsidRPr="007E020B">
        <w:rPr>
          <w:rFonts w:ascii="Arial" w:eastAsia="Arial" w:hAnsi="Arial" w:cs="Arial"/>
          <w:spacing w:val="-2"/>
          <w:sz w:val="24"/>
          <w:szCs w:val="24"/>
          <w:lang w:eastAsia="es-MX"/>
        </w:rPr>
        <w:t>a</w:t>
      </w:r>
      <w:r w:rsidRPr="007E020B">
        <w:rPr>
          <w:rFonts w:ascii="Arial" w:eastAsia="Arial" w:hAnsi="Arial" w:cs="Arial"/>
          <w:sz w:val="24"/>
          <w:szCs w:val="24"/>
          <w:lang w:eastAsia="es-MX"/>
        </w:rPr>
        <w:t>s</w:t>
      </w:r>
      <w:r w:rsidRPr="007E020B">
        <w:rPr>
          <w:rFonts w:ascii="Arial" w:eastAsia="Arial" w:hAnsi="Arial" w:cs="Arial"/>
          <w:spacing w:val="-4"/>
          <w:sz w:val="24"/>
          <w:szCs w:val="24"/>
          <w:lang w:eastAsia="es-MX"/>
        </w:rPr>
        <w:t xml:space="preserve"> </w:t>
      </w:r>
      <w:r w:rsidRPr="007E020B">
        <w:rPr>
          <w:rFonts w:ascii="Arial" w:eastAsia="Arial" w:hAnsi="Arial" w:cs="Arial"/>
          <w:sz w:val="24"/>
          <w:szCs w:val="24"/>
          <w:lang w:eastAsia="es-MX"/>
        </w:rPr>
        <w:t>las</w:t>
      </w:r>
      <w:r w:rsidRPr="007E020B">
        <w:rPr>
          <w:rFonts w:ascii="Arial" w:eastAsia="Arial" w:hAnsi="Arial" w:cs="Arial"/>
          <w:spacing w:val="1"/>
          <w:sz w:val="24"/>
          <w:szCs w:val="24"/>
          <w:lang w:eastAsia="es-MX"/>
        </w:rPr>
        <w:t xml:space="preserve"> c</w:t>
      </w:r>
      <w:r w:rsidRPr="007E020B">
        <w:rPr>
          <w:rFonts w:ascii="Arial" w:eastAsia="Arial" w:hAnsi="Arial" w:cs="Arial"/>
          <w:spacing w:val="-2"/>
          <w:sz w:val="24"/>
          <w:szCs w:val="24"/>
          <w:lang w:eastAsia="es-MX"/>
        </w:rPr>
        <w:t>a</w:t>
      </w:r>
      <w:r w:rsidRPr="007E020B">
        <w:rPr>
          <w:rFonts w:ascii="Arial" w:eastAsia="Arial" w:hAnsi="Arial" w:cs="Arial"/>
          <w:sz w:val="24"/>
          <w:szCs w:val="24"/>
          <w:lang w:eastAsia="es-MX"/>
        </w:rPr>
        <w:t>nti</w:t>
      </w:r>
      <w:r w:rsidRPr="007E020B">
        <w:rPr>
          <w:rFonts w:ascii="Arial" w:eastAsia="Arial" w:hAnsi="Arial" w:cs="Arial"/>
          <w:spacing w:val="-2"/>
          <w:sz w:val="24"/>
          <w:szCs w:val="24"/>
          <w:lang w:eastAsia="es-MX"/>
        </w:rPr>
        <w:t>d</w:t>
      </w:r>
      <w:r w:rsidRPr="007E020B">
        <w:rPr>
          <w:rFonts w:ascii="Arial" w:eastAsia="Arial" w:hAnsi="Arial" w:cs="Arial"/>
          <w:spacing w:val="1"/>
          <w:sz w:val="24"/>
          <w:szCs w:val="24"/>
          <w:lang w:eastAsia="es-MX"/>
        </w:rPr>
        <w:t>a</w:t>
      </w:r>
      <w:r w:rsidRPr="007E020B">
        <w:rPr>
          <w:rFonts w:ascii="Arial" w:eastAsia="Arial" w:hAnsi="Arial" w:cs="Arial"/>
          <w:sz w:val="24"/>
          <w:szCs w:val="24"/>
          <w:lang w:eastAsia="es-MX"/>
        </w:rPr>
        <w:t>des</w:t>
      </w:r>
      <w:r w:rsidRPr="007E020B">
        <w:rPr>
          <w:rFonts w:ascii="Arial" w:eastAsia="Arial" w:hAnsi="Arial" w:cs="Arial"/>
          <w:spacing w:val="-6"/>
          <w:sz w:val="24"/>
          <w:szCs w:val="24"/>
          <w:lang w:eastAsia="es-MX"/>
        </w:rPr>
        <w:t xml:space="preserve"> </w:t>
      </w:r>
      <w:r w:rsidRPr="007E020B">
        <w:rPr>
          <w:rFonts w:ascii="Arial" w:eastAsia="Arial" w:hAnsi="Arial" w:cs="Arial"/>
          <w:sz w:val="24"/>
          <w:szCs w:val="24"/>
          <w:lang w:eastAsia="es-MX"/>
        </w:rPr>
        <w:t>que</w:t>
      </w:r>
      <w:r w:rsidRPr="007E020B">
        <w:rPr>
          <w:rFonts w:ascii="Arial" w:eastAsia="Arial" w:hAnsi="Arial" w:cs="Arial"/>
          <w:spacing w:val="-1"/>
          <w:sz w:val="24"/>
          <w:szCs w:val="24"/>
          <w:lang w:eastAsia="es-MX"/>
        </w:rPr>
        <w:t xml:space="preserve"> </w:t>
      </w:r>
      <w:r w:rsidRPr="007E020B">
        <w:rPr>
          <w:rFonts w:ascii="Arial" w:eastAsia="Arial" w:hAnsi="Arial" w:cs="Arial"/>
          <w:sz w:val="24"/>
          <w:szCs w:val="24"/>
          <w:lang w:eastAsia="es-MX"/>
        </w:rPr>
        <w:t>la</w:t>
      </w:r>
      <w:r w:rsidRPr="007E020B">
        <w:rPr>
          <w:rFonts w:ascii="Arial" w:eastAsia="Arial" w:hAnsi="Arial" w:cs="Arial"/>
          <w:spacing w:val="1"/>
          <w:sz w:val="24"/>
          <w:szCs w:val="24"/>
          <w:lang w:eastAsia="es-MX"/>
        </w:rPr>
        <w:t xml:space="preserve"> </w:t>
      </w:r>
      <w:r w:rsidRPr="007E020B">
        <w:rPr>
          <w:rFonts w:ascii="Arial" w:eastAsia="Arial" w:hAnsi="Arial" w:cs="Arial"/>
          <w:sz w:val="24"/>
          <w:szCs w:val="24"/>
          <w:lang w:eastAsia="es-MX"/>
        </w:rPr>
        <w:t>Hacienda</w:t>
      </w:r>
      <w:r w:rsidRPr="007E020B">
        <w:rPr>
          <w:rFonts w:ascii="Arial" w:eastAsia="Arial" w:hAnsi="Arial" w:cs="Arial"/>
          <w:spacing w:val="-6"/>
          <w:sz w:val="24"/>
          <w:szCs w:val="24"/>
          <w:lang w:eastAsia="es-MX"/>
        </w:rPr>
        <w:t xml:space="preserve"> </w:t>
      </w:r>
      <w:r w:rsidRPr="007E020B">
        <w:rPr>
          <w:rFonts w:ascii="Arial" w:eastAsia="Arial" w:hAnsi="Arial" w:cs="Arial"/>
          <w:sz w:val="24"/>
          <w:szCs w:val="24"/>
          <w:lang w:eastAsia="es-MX"/>
        </w:rPr>
        <w:t>P</w:t>
      </w:r>
      <w:r w:rsidRPr="007E020B">
        <w:rPr>
          <w:rFonts w:ascii="Arial" w:eastAsia="Arial" w:hAnsi="Arial" w:cs="Arial"/>
          <w:spacing w:val="1"/>
          <w:sz w:val="24"/>
          <w:szCs w:val="24"/>
          <w:lang w:eastAsia="es-MX"/>
        </w:rPr>
        <w:t>ú</w:t>
      </w:r>
      <w:r w:rsidRPr="007E020B">
        <w:rPr>
          <w:rFonts w:ascii="Arial" w:eastAsia="Arial" w:hAnsi="Arial" w:cs="Arial"/>
          <w:spacing w:val="-2"/>
          <w:sz w:val="24"/>
          <w:szCs w:val="24"/>
          <w:lang w:eastAsia="es-MX"/>
        </w:rPr>
        <w:t>b</w:t>
      </w:r>
      <w:r w:rsidRPr="007E020B">
        <w:rPr>
          <w:rFonts w:ascii="Arial" w:eastAsia="Arial" w:hAnsi="Arial" w:cs="Arial"/>
          <w:sz w:val="24"/>
          <w:szCs w:val="24"/>
          <w:lang w:eastAsia="es-MX"/>
        </w:rPr>
        <w:t>lica</w:t>
      </w:r>
      <w:r w:rsidRPr="007E020B">
        <w:rPr>
          <w:rFonts w:ascii="Arial" w:eastAsia="Arial" w:hAnsi="Arial" w:cs="Arial"/>
          <w:spacing w:val="-5"/>
          <w:sz w:val="24"/>
          <w:szCs w:val="24"/>
          <w:lang w:eastAsia="es-MX"/>
        </w:rPr>
        <w:t xml:space="preserve"> </w:t>
      </w:r>
      <w:r w:rsidRPr="007E020B">
        <w:rPr>
          <w:rFonts w:ascii="Arial" w:eastAsia="Arial" w:hAnsi="Arial" w:cs="Arial"/>
          <w:sz w:val="24"/>
          <w:szCs w:val="24"/>
          <w:lang w:eastAsia="es-MX"/>
        </w:rPr>
        <w:t>M</w:t>
      </w:r>
      <w:r w:rsidRPr="007E020B">
        <w:rPr>
          <w:rFonts w:ascii="Arial" w:eastAsia="Arial" w:hAnsi="Arial" w:cs="Arial"/>
          <w:spacing w:val="1"/>
          <w:sz w:val="24"/>
          <w:szCs w:val="24"/>
          <w:lang w:eastAsia="es-MX"/>
        </w:rPr>
        <w:t>u</w:t>
      </w:r>
      <w:r w:rsidRPr="007E020B">
        <w:rPr>
          <w:rFonts w:ascii="Arial" w:eastAsia="Arial" w:hAnsi="Arial" w:cs="Arial"/>
          <w:spacing w:val="-2"/>
          <w:sz w:val="24"/>
          <w:szCs w:val="24"/>
          <w:lang w:eastAsia="es-MX"/>
        </w:rPr>
        <w:t>n</w:t>
      </w:r>
      <w:r w:rsidRPr="007E020B">
        <w:rPr>
          <w:rFonts w:ascii="Arial" w:eastAsia="Arial" w:hAnsi="Arial" w:cs="Arial"/>
          <w:sz w:val="24"/>
          <w:szCs w:val="24"/>
          <w:lang w:eastAsia="es-MX"/>
        </w:rPr>
        <w:t>i</w:t>
      </w:r>
      <w:r w:rsidRPr="007E020B">
        <w:rPr>
          <w:rFonts w:ascii="Arial" w:eastAsia="Arial" w:hAnsi="Arial" w:cs="Arial"/>
          <w:spacing w:val="1"/>
          <w:sz w:val="24"/>
          <w:szCs w:val="24"/>
          <w:lang w:eastAsia="es-MX"/>
        </w:rPr>
        <w:t>c</w:t>
      </w:r>
      <w:r w:rsidRPr="007E020B">
        <w:rPr>
          <w:rFonts w:ascii="Arial" w:eastAsia="Arial" w:hAnsi="Arial" w:cs="Arial"/>
          <w:sz w:val="24"/>
          <w:szCs w:val="24"/>
          <w:lang w:eastAsia="es-MX"/>
        </w:rPr>
        <w:t>ipal tie</w:t>
      </w:r>
      <w:r w:rsidRPr="007E020B">
        <w:rPr>
          <w:rFonts w:ascii="Arial" w:eastAsia="Arial" w:hAnsi="Arial" w:cs="Arial"/>
          <w:spacing w:val="-2"/>
          <w:sz w:val="24"/>
          <w:szCs w:val="24"/>
          <w:lang w:eastAsia="es-MX"/>
        </w:rPr>
        <w:t>n</w:t>
      </w:r>
      <w:r w:rsidRPr="007E020B">
        <w:rPr>
          <w:rFonts w:ascii="Arial" w:eastAsia="Arial" w:hAnsi="Arial" w:cs="Arial"/>
          <w:sz w:val="24"/>
          <w:szCs w:val="24"/>
          <w:lang w:eastAsia="es-MX"/>
        </w:rPr>
        <w:t>e</w:t>
      </w:r>
      <w:r w:rsidRPr="007E020B">
        <w:rPr>
          <w:rFonts w:ascii="Arial" w:eastAsia="Arial" w:hAnsi="Arial" w:cs="Arial"/>
          <w:spacing w:val="7"/>
          <w:sz w:val="24"/>
          <w:szCs w:val="24"/>
          <w:lang w:eastAsia="es-MX"/>
        </w:rPr>
        <w:t xml:space="preserve"> </w:t>
      </w:r>
      <w:r w:rsidRPr="007E020B">
        <w:rPr>
          <w:rFonts w:ascii="Arial" w:eastAsia="Arial" w:hAnsi="Arial" w:cs="Arial"/>
          <w:sz w:val="24"/>
          <w:szCs w:val="24"/>
          <w:lang w:eastAsia="es-MX"/>
        </w:rPr>
        <w:t>de</w:t>
      </w:r>
      <w:r w:rsidRPr="007E020B">
        <w:rPr>
          <w:rFonts w:ascii="Arial" w:eastAsia="Arial" w:hAnsi="Arial" w:cs="Arial"/>
          <w:spacing w:val="1"/>
          <w:sz w:val="24"/>
          <w:szCs w:val="24"/>
          <w:lang w:eastAsia="es-MX"/>
        </w:rPr>
        <w:t>r</w:t>
      </w:r>
      <w:r w:rsidRPr="007E020B">
        <w:rPr>
          <w:rFonts w:ascii="Arial" w:eastAsia="Arial" w:hAnsi="Arial" w:cs="Arial"/>
          <w:sz w:val="24"/>
          <w:szCs w:val="24"/>
          <w:lang w:eastAsia="es-MX"/>
        </w:rPr>
        <w:t>echo</w:t>
      </w:r>
      <w:r w:rsidRPr="007E020B">
        <w:rPr>
          <w:rFonts w:ascii="Arial" w:eastAsia="Arial" w:hAnsi="Arial" w:cs="Arial"/>
          <w:spacing w:val="3"/>
          <w:sz w:val="24"/>
          <w:szCs w:val="24"/>
          <w:lang w:eastAsia="es-MX"/>
        </w:rPr>
        <w:t xml:space="preserve"> </w:t>
      </w:r>
      <w:r w:rsidRPr="007E020B">
        <w:rPr>
          <w:rFonts w:ascii="Arial" w:eastAsia="Arial" w:hAnsi="Arial" w:cs="Arial"/>
          <w:spacing w:val="1"/>
          <w:sz w:val="24"/>
          <w:szCs w:val="24"/>
          <w:lang w:eastAsia="es-MX"/>
        </w:rPr>
        <w:t>d</w:t>
      </w:r>
      <w:r w:rsidRPr="007E020B">
        <w:rPr>
          <w:rFonts w:ascii="Arial" w:eastAsia="Arial" w:hAnsi="Arial" w:cs="Arial"/>
          <w:sz w:val="24"/>
          <w:szCs w:val="24"/>
          <w:lang w:eastAsia="es-MX"/>
        </w:rPr>
        <w:t>e</w:t>
      </w:r>
      <w:r w:rsidRPr="007E020B">
        <w:rPr>
          <w:rFonts w:ascii="Arial" w:eastAsia="Arial" w:hAnsi="Arial" w:cs="Arial"/>
          <w:spacing w:val="7"/>
          <w:sz w:val="24"/>
          <w:szCs w:val="24"/>
          <w:lang w:eastAsia="es-MX"/>
        </w:rPr>
        <w:t xml:space="preserve"> </w:t>
      </w:r>
      <w:r w:rsidRPr="007E020B">
        <w:rPr>
          <w:rFonts w:ascii="Arial" w:eastAsia="Arial" w:hAnsi="Arial" w:cs="Arial"/>
          <w:sz w:val="24"/>
          <w:szCs w:val="24"/>
          <w:lang w:eastAsia="es-MX"/>
        </w:rPr>
        <w:t>perc</w:t>
      </w:r>
      <w:r w:rsidRPr="007E020B">
        <w:rPr>
          <w:rFonts w:ascii="Arial" w:eastAsia="Arial" w:hAnsi="Arial" w:cs="Arial"/>
          <w:spacing w:val="-1"/>
          <w:sz w:val="24"/>
          <w:szCs w:val="24"/>
          <w:lang w:eastAsia="es-MX"/>
        </w:rPr>
        <w:t>i</w:t>
      </w:r>
      <w:r w:rsidRPr="007E020B">
        <w:rPr>
          <w:rFonts w:ascii="Arial" w:eastAsia="Arial" w:hAnsi="Arial" w:cs="Arial"/>
          <w:sz w:val="24"/>
          <w:szCs w:val="24"/>
          <w:lang w:eastAsia="es-MX"/>
        </w:rPr>
        <w:t>b</w:t>
      </w:r>
      <w:r w:rsidRPr="007E020B">
        <w:rPr>
          <w:rFonts w:ascii="Arial" w:eastAsia="Arial" w:hAnsi="Arial" w:cs="Arial"/>
          <w:spacing w:val="1"/>
          <w:sz w:val="24"/>
          <w:szCs w:val="24"/>
          <w:lang w:eastAsia="es-MX"/>
        </w:rPr>
        <w:t>i</w:t>
      </w:r>
      <w:r w:rsidRPr="007E020B">
        <w:rPr>
          <w:rFonts w:ascii="Arial" w:eastAsia="Arial" w:hAnsi="Arial" w:cs="Arial"/>
          <w:sz w:val="24"/>
          <w:szCs w:val="24"/>
          <w:lang w:eastAsia="es-MX"/>
        </w:rPr>
        <w:t>r</w:t>
      </w:r>
      <w:r w:rsidRPr="007E020B">
        <w:rPr>
          <w:rFonts w:ascii="Arial" w:eastAsia="Arial" w:hAnsi="Arial" w:cs="Arial"/>
          <w:spacing w:val="5"/>
          <w:sz w:val="24"/>
          <w:szCs w:val="24"/>
          <w:lang w:eastAsia="es-MX"/>
        </w:rPr>
        <w:t xml:space="preserve"> </w:t>
      </w:r>
      <w:r w:rsidRPr="007E020B">
        <w:rPr>
          <w:rFonts w:ascii="Arial" w:eastAsia="Arial" w:hAnsi="Arial" w:cs="Arial"/>
          <w:spacing w:val="-2"/>
          <w:sz w:val="24"/>
          <w:szCs w:val="24"/>
          <w:lang w:eastAsia="es-MX"/>
        </w:rPr>
        <w:t>d</w:t>
      </w:r>
      <w:r w:rsidRPr="007E020B">
        <w:rPr>
          <w:rFonts w:ascii="Arial" w:eastAsia="Arial" w:hAnsi="Arial" w:cs="Arial"/>
          <w:sz w:val="24"/>
          <w:szCs w:val="24"/>
          <w:lang w:eastAsia="es-MX"/>
        </w:rPr>
        <w:t>e</w:t>
      </w:r>
      <w:r w:rsidRPr="007E020B">
        <w:rPr>
          <w:rFonts w:ascii="Arial" w:eastAsia="Arial" w:hAnsi="Arial" w:cs="Arial"/>
          <w:spacing w:val="7"/>
          <w:sz w:val="24"/>
          <w:szCs w:val="24"/>
          <w:lang w:eastAsia="es-MX"/>
        </w:rPr>
        <w:t xml:space="preserve"> </w:t>
      </w:r>
      <w:r w:rsidRPr="007E020B">
        <w:rPr>
          <w:rFonts w:ascii="Arial" w:eastAsia="Arial" w:hAnsi="Arial" w:cs="Arial"/>
          <w:sz w:val="24"/>
          <w:szCs w:val="24"/>
          <w:lang w:eastAsia="es-MX"/>
        </w:rPr>
        <w:t>la</w:t>
      </w:r>
      <w:r w:rsidRPr="007E020B">
        <w:rPr>
          <w:rFonts w:ascii="Arial" w:eastAsia="Arial" w:hAnsi="Arial" w:cs="Arial"/>
          <w:spacing w:val="9"/>
          <w:sz w:val="24"/>
          <w:szCs w:val="24"/>
          <w:lang w:eastAsia="es-MX"/>
        </w:rPr>
        <w:t xml:space="preserve"> </w:t>
      </w:r>
      <w:r w:rsidRPr="007E020B">
        <w:rPr>
          <w:rFonts w:ascii="Arial" w:eastAsia="Arial" w:hAnsi="Arial" w:cs="Arial"/>
          <w:spacing w:val="1"/>
          <w:sz w:val="24"/>
          <w:szCs w:val="24"/>
          <w:lang w:eastAsia="es-MX"/>
        </w:rPr>
        <w:t>c</w:t>
      </w:r>
      <w:r w:rsidRPr="007E020B">
        <w:rPr>
          <w:rFonts w:ascii="Arial" w:eastAsia="Arial" w:hAnsi="Arial" w:cs="Arial"/>
          <w:sz w:val="24"/>
          <w:szCs w:val="24"/>
          <w:lang w:eastAsia="es-MX"/>
        </w:rPr>
        <w:t>i</w:t>
      </w:r>
      <w:r w:rsidRPr="007E020B">
        <w:rPr>
          <w:rFonts w:ascii="Arial" w:eastAsia="Arial" w:hAnsi="Arial" w:cs="Arial"/>
          <w:spacing w:val="1"/>
          <w:sz w:val="24"/>
          <w:szCs w:val="24"/>
          <w:lang w:eastAsia="es-MX"/>
        </w:rPr>
        <w:t>u</w:t>
      </w:r>
      <w:r w:rsidRPr="007E020B">
        <w:rPr>
          <w:rFonts w:ascii="Arial" w:eastAsia="Arial" w:hAnsi="Arial" w:cs="Arial"/>
          <w:spacing w:val="-2"/>
          <w:sz w:val="24"/>
          <w:szCs w:val="24"/>
          <w:lang w:eastAsia="es-MX"/>
        </w:rPr>
        <w:t>d</w:t>
      </w:r>
      <w:r w:rsidRPr="007E020B">
        <w:rPr>
          <w:rFonts w:ascii="Arial" w:eastAsia="Arial" w:hAnsi="Arial" w:cs="Arial"/>
          <w:spacing w:val="1"/>
          <w:sz w:val="24"/>
          <w:szCs w:val="24"/>
          <w:lang w:eastAsia="es-MX"/>
        </w:rPr>
        <w:t>a</w:t>
      </w:r>
      <w:r w:rsidRPr="007E020B">
        <w:rPr>
          <w:rFonts w:ascii="Arial" w:eastAsia="Arial" w:hAnsi="Arial" w:cs="Arial"/>
          <w:spacing w:val="-2"/>
          <w:sz w:val="24"/>
          <w:szCs w:val="24"/>
          <w:lang w:eastAsia="es-MX"/>
        </w:rPr>
        <w:t>d</w:t>
      </w:r>
      <w:r w:rsidRPr="007E020B">
        <w:rPr>
          <w:rFonts w:ascii="Arial" w:eastAsia="Arial" w:hAnsi="Arial" w:cs="Arial"/>
          <w:spacing w:val="1"/>
          <w:sz w:val="24"/>
          <w:szCs w:val="24"/>
          <w:lang w:eastAsia="es-MX"/>
        </w:rPr>
        <w:t>a</w:t>
      </w:r>
      <w:r w:rsidRPr="007E020B">
        <w:rPr>
          <w:rFonts w:ascii="Arial" w:eastAsia="Arial" w:hAnsi="Arial" w:cs="Arial"/>
          <w:spacing w:val="-2"/>
          <w:sz w:val="24"/>
          <w:szCs w:val="24"/>
          <w:lang w:eastAsia="es-MX"/>
        </w:rPr>
        <w:t>n</w:t>
      </w:r>
      <w:r w:rsidRPr="007E020B">
        <w:rPr>
          <w:rFonts w:ascii="Arial" w:eastAsia="Arial" w:hAnsi="Arial" w:cs="Arial"/>
          <w:spacing w:val="2"/>
          <w:sz w:val="24"/>
          <w:szCs w:val="24"/>
          <w:lang w:eastAsia="es-MX"/>
        </w:rPr>
        <w:t>í</w:t>
      </w:r>
      <w:r w:rsidRPr="007E020B">
        <w:rPr>
          <w:rFonts w:ascii="Arial" w:eastAsia="Arial" w:hAnsi="Arial" w:cs="Arial"/>
          <w:sz w:val="24"/>
          <w:szCs w:val="24"/>
          <w:lang w:eastAsia="es-MX"/>
        </w:rPr>
        <w:t xml:space="preserve">a </w:t>
      </w:r>
      <w:r w:rsidRPr="007E020B">
        <w:rPr>
          <w:rFonts w:ascii="Arial" w:eastAsia="Arial" w:hAnsi="Arial" w:cs="Arial"/>
          <w:spacing w:val="-2"/>
          <w:sz w:val="24"/>
          <w:szCs w:val="24"/>
          <w:lang w:eastAsia="es-MX"/>
        </w:rPr>
        <w:t>d</w:t>
      </w:r>
      <w:r w:rsidRPr="007E020B">
        <w:rPr>
          <w:rFonts w:ascii="Arial" w:eastAsia="Arial" w:hAnsi="Arial" w:cs="Arial"/>
          <w:spacing w:val="1"/>
          <w:sz w:val="24"/>
          <w:szCs w:val="24"/>
          <w:lang w:eastAsia="es-MX"/>
        </w:rPr>
        <w:t>ir</w:t>
      </w:r>
      <w:r w:rsidRPr="007E020B">
        <w:rPr>
          <w:rFonts w:ascii="Arial" w:eastAsia="Arial" w:hAnsi="Arial" w:cs="Arial"/>
          <w:spacing w:val="-2"/>
          <w:sz w:val="24"/>
          <w:szCs w:val="24"/>
          <w:lang w:eastAsia="es-MX"/>
        </w:rPr>
        <w:t>e</w:t>
      </w:r>
      <w:r w:rsidRPr="007E020B">
        <w:rPr>
          <w:rFonts w:ascii="Arial" w:eastAsia="Arial" w:hAnsi="Arial" w:cs="Arial"/>
          <w:spacing w:val="1"/>
          <w:sz w:val="24"/>
          <w:szCs w:val="24"/>
          <w:lang w:eastAsia="es-MX"/>
        </w:rPr>
        <w:t>c</w:t>
      </w:r>
      <w:r w:rsidRPr="007E020B">
        <w:rPr>
          <w:rFonts w:ascii="Arial" w:eastAsia="Arial" w:hAnsi="Arial" w:cs="Arial"/>
          <w:sz w:val="24"/>
          <w:szCs w:val="24"/>
          <w:lang w:eastAsia="es-MX"/>
        </w:rPr>
        <w:t>tam</w:t>
      </w:r>
      <w:r w:rsidRPr="007E020B">
        <w:rPr>
          <w:rFonts w:ascii="Arial" w:eastAsia="Arial" w:hAnsi="Arial" w:cs="Arial"/>
          <w:spacing w:val="-2"/>
          <w:sz w:val="24"/>
          <w:szCs w:val="24"/>
          <w:lang w:eastAsia="es-MX"/>
        </w:rPr>
        <w:t>e</w:t>
      </w:r>
      <w:r w:rsidRPr="007E020B">
        <w:rPr>
          <w:rFonts w:ascii="Arial" w:eastAsia="Arial" w:hAnsi="Arial" w:cs="Arial"/>
          <w:sz w:val="24"/>
          <w:szCs w:val="24"/>
          <w:lang w:eastAsia="es-MX"/>
        </w:rPr>
        <w:t>nte be</w:t>
      </w:r>
      <w:r w:rsidRPr="007E020B">
        <w:rPr>
          <w:rFonts w:ascii="Arial" w:eastAsia="Arial" w:hAnsi="Arial" w:cs="Arial"/>
          <w:spacing w:val="1"/>
          <w:sz w:val="24"/>
          <w:szCs w:val="24"/>
          <w:lang w:eastAsia="es-MX"/>
        </w:rPr>
        <w:t>n</w:t>
      </w:r>
      <w:r w:rsidRPr="007E020B">
        <w:rPr>
          <w:rFonts w:ascii="Arial" w:eastAsia="Arial" w:hAnsi="Arial" w:cs="Arial"/>
          <w:spacing w:val="-2"/>
          <w:sz w:val="24"/>
          <w:szCs w:val="24"/>
          <w:lang w:eastAsia="es-MX"/>
        </w:rPr>
        <w:t>e</w:t>
      </w:r>
      <w:r w:rsidRPr="007E020B">
        <w:rPr>
          <w:rFonts w:ascii="Arial" w:eastAsia="Arial" w:hAnsi="Arial" w:cs="Arial"/>
          <w:sz w:val="24"/>
          <w:szCs w:val="24"/>
          <w:lang w:eastAsia="es-MX"/>
        </w:rPr>
        <w:t>ficia</w:t>
      </w:r>
      <w:r w:rsidRPr="007E020B">
        <w:rPr>
          <w:rFonts w:ascii="Arial" w:eastAsia="Arial" w:hAnsi="Arial" w:cs="Arial"/>
          <w:spacing w:val="-2"/>
          <w:sz w:val="24"/>
          <w:szCs w:val="24"/>
          <w:lang w:eastAsia="es-MX"/>
        </w:rPr>
        <w:t>d</w:t>
      </w:r>
      <w:r w:rsidRPr="007E020B">
        <w:rPr>
          <w:rFonts w:ascii="Arial" w:eastAsia="Arial" w:hAnsi="Arial" w:cs="Arial"/>
          <w:sz w:val="24"/>
          <w:szCs w:val="24"/>
          <w:lang w:eastAsia="es-MX"/>
        </w:rPr>
        <w:t xml:space="preserve">a, </w:t>
      </w:r>
      <w:r w:rsidRPr="007E020B">
        <w:rPr>
          <w:rFonts w:ascii="Arial" w:eastAsia="Arial" w:hAnsi="Arial" w:cs="Arial"/>
          <w:spacing w:val="2"/>
          <w:sz w:val="24"/>
          <w:szCs w:val="24"/>
          <w:lang w:eastAsia="es-MX"/>
        </w:rPr>
        <w:t>c</w:t>
      </w:r>
      <w:r w:rsidRPr="007E020B">
        <w:rPr>
          <w:rFonts w:ascii="Arial" w:eastAsia="Arial" w:hAnsi="Arial" w:cs="Arial"/>
          <w:spacing w:val="-2"/>
          <w:sz w:val="24"/>
          <w:szCs w:val="24"/>
          <w:lang w:eastAsia="es-MX"/>
        </w:rPr>
        <w:t>o</w:t>
      </w:r>
      <w:r w:rsidRPr="007E020B">
        <w:rPr>
          <w:rFonts w:ascii="Arial" w:eastAsia="Arial" w:hAnsi="Arial" w:cs="Arial"/>
          <w:sz w:val="24"/>
          <w:szCs w:val="24"/>
          <w:lang w:eastAsia="es-MX"/>
        </w:rPr>
        <w:t>mo</w:t>
      </w:r>
      <w:r w:rsidRPr="007E020B">
        <w:rPr>
          <w:rFonts w:ascii="Arial" w:eastAsia="Arial" w:hAnsi="Arial" w:cs="Arial"/>
          <w:spacing w:val="5"/>
          <w:sz w:val="24"/>
          <w:szCs w:val="24"/>
          <w:lang w:eastAsia="es-MX"/>
        </w:rPr>
        <w:t xml:space="preserve"> </w:t>
      </w:r>
      <w:r w:rsidRPr="007E020B">
        <w:rPr>
          <w:rFonts w:ascii="Arial" w:eastAsia="Arial" w:hAnsi="Arial" w:cs="Arial"/>
          <w:spacing w:val="-2"/>
          <w:sz w:val="24"/>
          <w:szCs w:val="24"/>
          <w:lang w:eastAsia="es-MX"/>
        </w:rPr>
        <w:t>a</w:t>
      </w:r>
      <w:r w:rsidRPr="007E020B">
        <w:rPr>
          <w:rFonts w:ascii="Arial" w:eastAsia="Arial" w:hAnsi="Arial" w:cs="Arial"/>
          <w:spacing w:val="1"/>
          <w:sz w:val="24"/>
          <w:szCs w:val="24"/>
          <w:lang w:eastAsia="es-MX"/>
        </w:rPr>
        <w:t>p</w:t>
      </w:r>
      <w:r w:rsidRPr="007E020B">
        <w:rPr>
          <w:rFonts w:ascii="Arial" w:eastAsia="Arial" w:hAnsi="Arial" w:cs="Arial"/>
          <w:sz w:val="24"/>
          <w:szCs w:val="24"/>
          <w:lang w:eastAsia="es-MX"/>
        </w:rPr>
        <w:t>orta</w:t>
      </w:r>
      <w:r w:rsidRPr="007E020B">
        <w:rPr>
          <w:rFonts w:ascii="Arial" w:eastAsia="Arial" w:hAnsi="Arial" w:cs="Arial"/>
          <w:spacing w:val="1"/>
          <w:sz w:val="24"/>
          <w:szCs w:val="24"/>
          <w:lang w:eastAsia="es-MX"/>
        </w:rPr>
        <w:t>c</w:t>
      </w:r>
      <w:r w:rsidRPr="007E020B">
        <w:rPr>
          <w:rFonts w:ascii="Arial" w:eastAsia="Arial" w:hAnsi="Arial" w:cs="Arial"/>
          <w:sz w:val="24"/>
          <w:szCs w:val="24"/>
          <w:lang w:eastAsia="es-MX"/>
        </w:rPr>
        <w:t>i</w:t>
      </w:r>
      <w:r w:rsidRPr="007E020B">
        <w:rPr>
          <w:rFonts w:ascii="Arial" w:eastAsia="Arial" w:hAnsi="Arial" w:cs="Arial"/>
          <w:spacing w:val="-2"/>
          <w:sz w:val="24"/>
          <w:szCs w:val="24"/>
          <w:lang w:eastAsia="es-MX"/>
        </w:rPr>
        <w:t>ó</w:t>
      </w:r>
      <w:r w:rsidRPr="007E020B">
        <w:rPr>
          <w:rFonts w:ascii="Arial" w:eastAsia="Arial" w:hAnsi="Arial" w:cs="Arial"/>
          <w:sz w:val="24"/>
          <w:szCs w:val="24"/>
          <w:lang w:eastAsia="es-MX"/>
        </w:rPr>
        <w:t>n</w:t>
      </w:r>
      <w:r w:rsidRPr="007E020B">
        <w:rPr>
          <w:rFonts w:ascii="Arial" w:eastAsia="Arial" w:hAnsi="Arial" w:cs="Arial"/>
          <w:spacing w:val="2"/>
          <w:sz w:val="24"/>
          <w:szCs w:val="24"/>
          <w:lang w:eastAsia="es-MX"/>
        </w:rPr>
        <w:t xml:space="preserve"> </w:t>
      </w:r>
      <w:r w:rsidRPr="007E020B">
        <w:rPr>
          <w:rFonts w:ascii="Arial" w:eastAsia="Arial" w:hAnsi="Arial" w:cs="Arial"/>
          <w:sz w:val="24"/>
          <w:szCs w:val="24"/>
          <w:lang w:eastAsia="es-MX"/>
        </w:rPr>
        <w:t>a</w:t>
      </w:r>
      <w:r w:rsidRPr="007E020B">
        <w:rPr>
          <w:rFonts w:ascii="Arial" w:eastAsia="Arial" w:hAnsi="Arial" w:cs="Arial"/>
          <w:spacing w:val="9"/>
          <w:sz w:val="24"/>
          <w:szCs w:val="24"/>
          <w:lang w:eastAsia="es-MX"/>
        </w:rPr>
        <w:t xml:space="preserve"> </w:t>
      </w:r>
      <w:r w:rsidRPr="007E020B">
        <w:rPr>
          <w:rFonts w:ascii="Arial" w:eastAsia="Arial" w:hAnsi="Arial" w:cs="Arial"/>
          <w:sz w:val="24"/>
          <w:szCs w:val="24"/>
          <w:lang w:eastAsia="es-MX"/>
        </w:rPr>
        <w:t>los g</w:t>
      </w:r>
      <w:r w:rsidRPr="007E020B">
        <w:rPr>
          <w:rFonts w:ascii="Arial" w:eastAsia="Arial" w:hAnsi="Arial" w:cs="Arial"/>
          <w:spacing w:val="-2"/>
          <w:sz w:val="24"/>
          <w:szCs w:val="24"/>
          <w:lang w:eastAsia="es-MX"/>
        </w:rPr>
        <w:t>a</w:t>
      </w:r>
      <w:r w:rsidRPr="007E020B">
        <w:rPr>
          <w:rFonts w:ascii="Arial" w:eastAsia="Arial" w:hAnsi="Arial" w:cs="Arial"/>
          <w:spacing w:val="1"/>
          <w:sz w:val="24"/>
          <w:szCs w:val="24"/>
          <w:lang w:eastAsia="es-MX"/>
        </w:rPr>
        <w:t>s</w:t>
      </w:r>
      <w:r w:rsidRPr="007E020B">
        <w:rPr>
          <w:rFonts w:ascii="Arial" w:eastAsia="Arial" w:hAnsi="Arial" w:cs="Arial"/>
          <w:spacing w:val="2"/>
          <w:sz w:val="24"/>
          <w:szCs w:val="24"/>
          <w:lang w:eastAsia="es-MX"/>
        </w:rPr>
        <w:t>t</w:t>
      </w:r>
      <w:r w:rsidRPr="007E020B">
        <w:rPr>
          <w:rFonts w:ascii="Arial" w:eastAsia="Arial" w:hAnsi="Arial" w:cs="Arial"/>
          <w:spacing w:val="-2"/>
          <w:sz w:val="24"/>
          <w:szCs w:val="24"/>
          <w:lang w:eastAsia="es-MX"/>
        </w:rPr>
        <w:t>o</w:t>
      </w:r>
      <w:r w:rsidRPr="007E020B">
        <w:rPr>
          <w:rFonts w:ascii="Arial" w:eastAsia="Arial" w:hAnsi="Arial" w:cs="Arial"/>
          <w:sz w:val="24"/>
          <w:szCs w:val="24"/>
          <w:lang w:eastAsia="es-MX"/>
        </w:rPr>
        <w:t>s</w:t>
      </w:r>
      <w:r w:rsidRPr="007E020B">
        <w:rPr>
          <w:rFonts w:ascii="Arial" w:eastAsia="Arial" w:hAnsi="Arial" w:cs="Arial"/>
          <w:spacing w:val="3"/>
          <w:sz w:val="24"/>
          <w:szCs w:val="24"/>
          <w:lang w:eastAsia="es-MX"/>
        </w:rPr>
        <w:t xml:space="preserve"> </w:t>
      </w:r>
      <w:r w:rsidRPr="007E020B">
        <w:rPr>
          <w:rFonts w:ascii="Arial" w:eastAsia="Arial" w:hAnsi="Arial" w:cs="Arial"/>
          <w:sz w:val="24"/>
          <w:szCs w:val="24"/>
          <w:lang w:eastAsia="es-MX"/>
        </w:rPr>
        <w:t>que</w:t>
      </w:r>
      <w:r w:rsidRPr="007E020B">
        <w:rPr>
          <w:rFonts w:ascii="Arial" w:eastAsia="Arial" w:hAnsi="Arial" w:cs="Arial"/>
          <w:spacing w:val="5"/>
          <w:sz w:val="24"/>
          <w:szCs w:val="24"/>
          <w:lang w:eastAsia="es-MX"/>
        </w:rPr>
        <w:t xml:space="preserve"> </w:t>
      </w:r>
      <w:r w:rsidRPr="007E020B">
        <w:rPr>
          <w:rFonts w:ascii="Arial" w:eastAsia="Arial" w:hAnsi="Arial" w:cs="Arial"/>
          <w:spacing w:val="1"/>
          <w:sz w:val="24"/>
          <w:szCs w:val="24"/>
          <w:lang w:eastAsia="es-MX"/>
        </w:rPr>
        <w:t>oc</w:t>
      </w:r>
      <w:r w:rsidRPr="007E020B">
        <w:rPr>
          <w:rFonts w:ascii="Arial" w:eastAsia="Arial" w:hAnsi="Arial" w:cs="Arial"/>
          <w:spacing w:val="-2"/>
          <w:sz w:val="24"/>
          <w:szCs w:val="24"/>
          <w:lang w:eastAsia="es-MX"/>
        </w:rPr>
        <w:t>a</w:t>
      </w:r>
      <w:r w:rsidRPr="007E020B">
        <w:rPr>
          <w:rFonts w:ascii="Arial" w:eastAsia="Arial" w:hAnsi="Arial" w:cs="Arial"/>
          <w:spacing w:val="1"/>
          <w:sz w:val="24"/>
          <w:szCs w:val="24"/>
          <w:lang w:eastAsia="es-MX"/>
        </w:rPr>
        <w:t>s</w:t>
      </w:r>
      <w:r w:rsidRPr="007E020B">
        <w:rPr>
          <w:rFonts w:ascii="Arial" w:eastAsia="Arial" w:hAnsi="Arial" w:cs="Arial"/>
          <w:sz w:val="24"/>
          <w:szCs w:val="24"/>
          <w:lang w:eastAsia="es-MX"/>
        </w:rPr>
        <w:t>io</w:t>
      </w:r>
      <w:r w:rsidRPr="007E020B">
        <w:rPr>
          <w:rFonts w:ascii="Arial" w:eastAsia="Arial" w:hAnsi="Arial" w:cs="Arial"/>
          <w:spacing w:val="-2"/>
          <w:sz w:val="24"/>
          <w:szCs w:val="24"/>
          <w:lang w:eastAsia="es-MX"/>
        </w:rPr>
        <w:t>n</w:t>
      </w:r>
      <w:r w:rsidRPr="007E020B">
        <w:rPr>
          <w:rFonts w:ascii="Arial" w:eastAsia="Arial" w:hAnsi="Arial" w:cs="Arial"/>
          <w:sz w:val="24"/>
          <w:szCs w:val="24"/>
          <w:lang w:eastAsia="es-MX"/>
        </w:rPr>
        <w:t>e</w:t>
      </w:r>
      <w:r w:rsidRPr="007E020B">
        <w:rPr>
          <w:rFonts w:ascii="Arial" w:eastAsia="Arial" w:hAnsi="Arial" w:cs="Arial"/>
          <w:spacing w:val="1"/>
          <w:sz w:val="24"/>
          <w:szCs w:val="24"/>
          <w:lang w:eastAsia="es-MX"/>
        </w:rPr>
        <w:t xml:space="preserve"> </w:t>
      </w:r>
      <w:r w:rsidRPr="007E020B">
        <w:rPr>
          <w:rFonts w:ascii="Arial" w:eastAsia="Arial" w:hAnsi="Arial" w:cs="Arial"/>
          <w:sz w:val="24"/>
          <w:szCs w:val="24"/>
          <w:lang w:eastAsia="es-MX"/>
        </w:rPr>
        <w:t>la</w:t>
      </w:r>
      <w:r w:rsidRPr="007E020B">
        <w:rPr>
          <w:rFonts w:ascii="Arial" w:eastAsia="Arial" w:hAnsi="Arial" w:cs="Arial"/>
          <w:spacing w:val="8"/>
          <w:sz w:val="24"/>
          <w:szCs w:val="24"/>
          <w:lang w:eastAsia="es-MX"/>
        </w:rPr>
        <w:t xml:space="preserve"> </w:t>
      </w:r>
      <w:r w:rsidRPr="007E020B">
        <w:rPr>
          <w:rFonts w:ascii="Arial" w:eastAsia="Arial" w:hAnsi="Arial" w:cs="Arial"/>
          <w:sz w:val="24"/>
          <w:szCs w:val="24"/>
          <w:lang w:eastAsia="es-MX"/>
        </w:rPr>
        <w:t>r</w:t>
      </w:r>
      <w:r w:rsidRPr="007E020B">
        <w:rPr>
          <w:rFonts w:ascii="Arial" w:eastAsia="Arial" w:hAnsi="Arial" w:cs="Arial"/>
          <w:spacing w:val="1"/>
          <w:sz w:val="24"/>
          <w:szCs w:val="24"/>
          <w:lang w:eastAsia="es-MX"/>
        </w:rPr>
        <w:t>e</w:t>
      </w:r>
      <w:r w:rsidRPr="007E020B">
        <w:rPr>
          <w:rFonts w:ascii="Arial" w:eastAsia="Arial" w:hAnsi="Arial" w:cs="Arial"/>
          <w:spacing w:val="-2"/>
          <w:sz w:val="24"/>
          <w:szCs w:val="24"/>
          <w:lang w:eastAsia="es-MX"/>
        </w:rPr>
        <w:t>a</w:t>
      </w:r>
      <w:r w:rsidRPr="007E020B">
        <w:rPr>
          <w:rFonts w:ascii="Arial" w:eastAsia="Arial" w:hAnsi="Arial" w:cs="Arial"/>
          <w:sz w:val="24"/>
          <w:szCs w:val="24"/>
          <w:lang w:eastAsia="es-MX"/>
        </w:rPr>
        <w:t>lizaci</w:t>
      </w:r>
      <w:r w:rsidRPr="007E020B">
        <w:rPr>
          <w:rFonts w:ascii="Arial" w:eastAsia="Arial" w:hAnsi="Arial" w:cs="Arial"/>
          <w:spacing w:val="-2"/>
          <w:sz w:val="24"/>
          <w:szCs w:val="24"/>
          <w:lang w:eastAsia="es-MX"/>
        </w:rPr>
        <w:t>ó</w:t>
      </w:r>
      <w:r w:rsidRPr="007E020B">
        <w:rPr>
          <w:rFonts w:ascii="Arial" w:eastAsia="Arial" w:hAnsi="Arial" w:cs="Arial"/>
          <w:sz w:val="24"/>
          <w:szCs w:val="24"/>
          <w:lang w:eastAsia="es-MX"/>
        </w:rPr>
        <w:t>n de</w:t>
      </w:r>
      <w:r w:rsidRPr="007E020B">
        <w:rPr>
          <w:rFonts w:ascii="Arial" w:eastAsia="Arial" w:hAnsi="Arial" w:cs="Arial"/>
          <w:spacing w:val="7"/>
          <w:sz w:val="24"/>
          <w:szCs w:val="24"/>
          <w:lang w:eastAsia="es-MX"/>
        </w:rPr>
        <w:t xml:space="preserve"> </w:t>
      </w:r>
      <w:r w:rsidRPr="007E020B">
        <w:rPr>
          <w:rFonts w:ascii="Arial" w:eastAsia="Arial" w:hAnsi="Arial" w:cs="Arial"/>
          <w:sz w:val="24"/>
          <w:szCs w:val="24"/>
          <w:lang w:eastAsia="es-MX"/>
        </w:rPr>
        <w:t>ob</w:t>
      </w:r>
      <w:r w:rsidRPr="007E020B">
        <w:rPr>
          <w:rFonts w:ascii="Arial" w:eastAsia="Arial" w:hAnsi="Arial" w:cs="Arial"/>
          <w:spacing w:val="1"/>
          <w:sz w:val="24"/>
          <w:szCs w:val="24"/>
          <w:lang w:eastAsia="es-MX"/>
        </w:rPr>
        <w:t>r</w:t>
      </w:r>
      <w:r w:rsidRPr="007E020B">
        <w:rPr>
          <w:rFonts w:ascii="Arial" w:eastAsia="Arial" w:hAnsi="Arial" w:cs="Arial"/>
          <w:spacing w:val="-2"/>
          <w:sz w:val="24"/>
          <w:szCs w:val="24"/>
          <w:lang w:eastAsia="es-MX"/>
        </w:rPr>
        <w:t>a</w:t>
      </w:r>
      <w:r w:rsidRPr="007E020B">
        <w:rPr>
          <w:rFonts w:ascii="Arial" w:eastAsia="Arial" w:hAnsi="Arial" w:cs="Arial"/>
          <w:sz w:val="24"/>
          <w:szCs w:val="24"/>
          <w:lang w:eastAsia="es-MX"/>
        </w:rPr>
        <w:t>s</w:t>
      </w:r>
      <w:r w:rsidRPr="007E020B">
        <w:rPr>
          <w:rFonts w:ascii="Arial" w:eastAsia="Arial" w:hAnsi="Arial" w:cs="Arial"/>
          <w:spacing w:val="4"/>
          <w:sz w:val="24"/>
          <w:szCs w:val="24"/>
          <w:lang w:eastAsia="es-MX"/>
        </w:rPr>
        <w:t xml:space="preserve"> </w:t>
      </w:r>
      <w:r w:rsidRPr="007E020B">
        <w:rPr>
          <w:rFonts w:ascii="Arial" w:eastAsia="Arial" w:hAnsi="Arial" w:cs="Arial"/>
          <w:spacing w:val="1"/>
          <w:sz w:val="24"/>
          <w:szCs w:val="24"/>
          <w:lang w:eastAsia="es-MX"/>
        </w:rPr>
        <w:t>d</w:t>
      </w:r>
      <w:r w:rsidRPr="007E020B">
        <w:rPr>
          <w:rFonts w:ascii="Arial" w:eastAsia="Arial" w:hAnsi="Arial" w:cs="Arial"/>
          <w:sz w:val="24"/>
          <w:szCs w:val="24"/>
          <w:lang w:eastAsia="es-MX"/>
        </w:rPr>
        <w:t>e</w:t>
      </w:r>
      <w:r w:rsidRPr="007E020B">
        <w:rPr>
          <w:rFonts w:ascii="Arial" w:eastAsia="Arial" w:hAnsi="Arial" w:cs="Arial"/>
          <w:spacing w:val="5"/>
          <w:sz w:val="24"/>
          <w:szCs w:val="24"/>
          <w:lang w:eastAsia="es-MX"/>
        </w:rPr>
        <w:t xml:space="preserve"> </w:t>
      </w:r>
      <w:r w:rsidRPr="007E020B">
        <w:rPr>
          <w:rFonts w:ascii="Arial" w:eastAsia="Arial" w:hAnsi="Arial" w:cs="Arial"/>
          <w:sz w:val="24"/>
          <w:szCs w:val="24"/>
          <w:lang w:eastAsia="es-MX"/>
        </w:rPr>
        <w:t>m</w:t>
      </w:r>
      <w:r w:rsidRPr="007E020B">
        <w:rPr>
          <w:rFonts w:ascii="Arial" w:eastAsia="Arial" w:hAnsi="Arial" w:cs="Arial"/>
          <w:spacing w:val="-2"/>
          <w:sz w:val="24"/>
          <w:szCs w:val="24"/>
          <w:lang w:eastAsia="es-MX"/>
        </w:rPr>
        <w:t>e</w:t>
      </w:r>
      <w:r w:rsidRPr="007E020B">
        <w:rPr>
          <w:rFonts w:ascii="Arial" w:eastAsia="Arial" w:hAnsi="Arial" w:cs="Arial"/>
          <w:spacing w:val="1"/>
          <w:sz w:val="24"/>
          <w:szCs w:val="24"/>
          <w:lang w:eastAsia="es-MX"/>
        </w:rPr>
        <w:t>j</w:t>
      </w:r>
      <w:r w:rsidRPr="007E020B">
        <w:rPr>
          <w:rFonts w:ascii="Arial" w:eastAsia="Arial" w:hAnsi="Arial" w:cs="Arial"/>
          <w:sz w:val="24"/>
          <w:szCs w:val="24"/>
          <w:lang w:eastAsia="es-MX"/>
        </w:rPr>
        <w:t>oramiento</w:t>
      </w:r>
      <w:r w:rsidRPr="007E020B">
        <w:rPr>
          <w:rFonts w:ascii="Arial" w:eastAsia="Arial" w:hAnsi="Arial" w:cs="Arial"/>
          <w:spacing w:val="-4"/>
          <w:sz w:val="24"/>
          <w:szCs w:val="24"/>
          <w:lang w:eastAsia="es-MX"/>
        </w:rPr>
        <w:t xml:space="preserve"> </w:t>
      </w:r>
      <w:r w:rsidRPr="007E020B">
        <w:rPr>
          <w:rFonts w:ascii="Arial" w:eastAsia="Arial" w:hAnsi="Arial" w:cs="Arial"/>
          <w:sz w:val="24"/>
          <w:szCs w:val="24"/>
          <w:lang w:eastAsia="es-MX"/>
        </w:rPr>
        <w:t>o</w:t>
      </w:r>
      <w:r w:rsidRPr="007E020B">
        <w:rPr>
          <w:rFonts w:ascii="Arial" w:eastAsia="Arial" w:hAnsi="Arial" w:cs="Arial"/>
          <w:spacing w:val="6"/>
          <w:sz w:val="24"/>
          <w:szCs w:val="24"/>
          <w:lang w:eastAsia="es-MX"/>
        </w:rPr>
        <w:t xml:space="preserve"> </w:t>
      </w:r>
      <w:r w:rsidRPr="007E020B">
        <w:rPr>
          <w:rFonts w:ascii="Arial" w:eastAsia="Arial" w:hAnsi="Arial" w:cs="Arial"/>
          <w:spacing w:val="1"/>
          <w:sz w:val="24"/>
          <w:szCs w:val="24"/>
          <w:lang w:eastAsia="es-MX"/>
        </w:rPr>
        <w:t>l</w:t>
      </w:r>
      <w:r w:rsidRPr="007E020B">
        <w:rPr>
          <w:rFonts w:ascii="Arial" w:eastAsia="Arial" w:hAnsi="Arial" w:cs="Arial"/>
          <w:sz w:val="24"/>
          <w:szCs w:val="24"/>
          <w:lang w:eastAsia="es-MX"/>
        </w:rPr>
        <w:t>a</w:t>
      </w:r>
      <w:r w:rsidRPr="007E020B">
        <w:rPr>
          <w:rFonts w:ascii="Arial" w:eastAsia="Arial" w:hAnsi="Arial" w:cs="Arial"/>
          <w:spacing w:val="8"/>
          <w:sz w:val="24"/>
          <w:szCs w:val="24"/>
          <w:lang w:eastAsia="es-MX"/>
        </w:rPr>
        <w:t xml:space="preserve"> </w:t>
      </w:r>
      <w:r w:rsidRPr="007E020B">
        <w:rPr>
          <w:rFonts w:ascii="Arial" w:eastAsia="Arial" w:hAnsi="Arial" w:cs="Arial"/>
          <w:spacing w:val="-2"/>
          <w:sz w:val="24"/>
          <w:szCs w:val="24"/>
          <w:lang w:eastAsia="es-MX"/>
        </w:rPr>
        <w:t>p</w:t>
      </w:r>
      <w:r w:rsidRPr="007E020B">
        <w:rPr>
          <w:rFonts w:ascii="Arial" w:eastAsia="Arial" w:hAnsi="Arial" w:cs="Arial"/>
          <w:spacing w:val="1"/>
          <w:sz w:val="24"/>
          <w:szCs w:val="24"/>
          <w:lang w:eastAsia="es-MX"/>
        </w:rPr>
        <w:t>r</w:t>
      </w:r>
      <w:r w:rsidRPr="007E020B">
        <w:rPr>
          <w:rFonts w:ascii="Arial" w:eastAsia="Arial" w:hAnsi="Arial" w:cs="Arial"/>
          <w:spacing w:val="-2"/>
          <w:sz w:val="24"/>
          <w:szCs w:val="24"/>
          <w:lang w:eastAsia="es-MX"/>
        </w:rPr>
        <w:t>e</w:t>
      </w:r>
      <w:r w:rsidRPr="007E020B">
        <w:rPr>
          <w:rFonts w:ascii="Arial" w:eastAsia="Arial" w:hAnsi="Arial" w:cs="Arial"/>
          <w:spacing w:val="1"/>
          <w:sz w:val="24"/>
          <w:szCs w:val="24"/>
          <w:lang w:eastAsia="es-MX"/>
        </w:rPr>
        <w:t>s</w:t>
      </w:r>
      <w:r w:rsidRPr="007E020B">
        <w:rPr>
          <w:rFonts w:ascii="Arial" w:eastAsia="Arial" w:hAnsi="Arial" w:cs="Arial"/>
          <w:spacing w:val="2"/>
          <w:sz w:val="24"/>
          <w:szCs w:val="24"/>
          <w:lang w:eastAsia="es-MX"/>
        </w:rPr>
        <w:t>t</w:t>
      </w:r>
      <w:r w:rsidRPr="007E020B">
        <w:rPr>
          <w:rFonts w:ascii="Arial" w:eastAsia="Arial" w:hAnsi="Arial" w:cs="Arial"/>
          <w:spacing w:val="-2"/>
          <w:sz w:val="24"/>
          <w:szCs w:val="24"/>
          <w:lang w:eastAsia="es-MX"/>
        </w:rPr>
        <w:t>a</w:t>
      </w:r>
      <w:r w:rsidRPr="007E020B">
        <w:rPr>
          <w:rFonts w:ascii="Arial" w:eastAsia="Arial" w:hAnsi="Arial" w:cs="Arial"/>
          <w:spacing w:val="1"/>
          <w:sz w:val="24"/>
          <w:szCs w:val="24"/>
          <w:lang w:eastAsia="es-MX"/>
        </w:rPr>
        <w:t>c</w:t>
      </w:r>
      <w:r w:rsidRPr="007E020B">
        <w:rPr>
          <w:rFonts w:ascii="Arial" w:eastAsia="Arial" w:hAnsi="Arial" w:cs="Arial"/>
          <w:sz w:val="24"/>
          <w:szCs w:val="24"/>
          <w:lang w:eastAsia="es-MX"/>
        </w:rPr>
        <w:t>ión</w:t>
      </w:r>
      <w:r w:rsidRPr="007E020B">
        <w:rPr>
          <w:rFonts w:ascii="Arial" w:eastAsia="Arial" w:hAnsi="Arial" w:cs="Arial"/>
          <w:spacing w:val="-1"/>
          <w:sz w:val="24"/>
          <w:szCs w:val="24"/>
          <w:lang w:eastAsia="es-MX"/>
        </w:rPr>
        <w:t xml:space="preserve"> </w:t>
      </w:r>
      <w:r w:rsidRPr="007E020B">
        <w:rPr>
          <w:rFonts w:ascii="Arial" w:eastAsia="Arial" w:hAnsi="Arial" w:cs="Arial"/>
          <w:spacing w:val="-2"/>
          <w:sz w:val="24"/>
          <w:szCs w:val="24"/>
          <w:lang w:eastAsia="es-MX"/>
        </w:rPr>
        <w:t>d</w:t>
      </w:r>
      <w:r w:rsidRPr="007E020B">
        <w:rPr>
          <w:rFonts w:ascii="Arial" w:eastAsia="Arial" w:hAnsi="Arial" w:cs="Arial"/>
          <w:sz w:val="24"/>
          <w:szCs w:val="24"/>
          <w:lang w:eastAsia="es-MX"/>
        </w:rPr>
        <w:t>e</w:t>
      </w:r>
      <w:r w:rsidRPr="007E020B">
        <w:rPr>
          <w:rFonts w:ascii="Arial" w:eastAsia="Arial" w:hAnsi="Arial" w:cs="Arial"/>
          <w:spacing w:val="7"/>
          <w:sz w:val="24"/>
          <w:szCs w:val="24"/>
          <w:lang w:eastAsia="es-MX"/>
        </w:rPr>
        <w:t xml:space="preserve"> </w:t>
      </w:r>
      <w:r w:rsidRPr="007E020B">
        <w:rPr>
          <w:rFonts w:ascii="Arial" w:eastAsia="Arial" w:hAnsi="Arial" w:cs="Arial"/>
          <w:sz w:val="24"/>
          <w:szCs w:val="24"/>
          <w:lang w:eastAsia="es-MX"/>
        </w:rPr>
        <w:t>un</w:t>
      </w:r>
      <w:r w:rsidRPr="007E020B">
        <w:rPr>
          <w:rFonts w:ascii="Arial" w:eastAsia="Arial" w:hAnsi="Arial" w:cs="Arial"/>
          <w:spacing w:val="6"/>
          <w:sz w:val="24"/>
          <w:szCs w:val="24"/>
          <w:lang w:eastAsia="es-MX"/>
        </w:rPr>
        <w:t xml:space="preserve"> </w:t>
      </w:r>
      <w:r w:rsidRPr="007E020B">
        <w:rPr>
          <w:rFonts w:ascii="Arial" w:eastAsia="Arial" w:hAnsi="Arial" w:cs="Arial"/>
          <w:spacing w:val="1"/>
          <w:sz w:val="24"/>
          <w:szCs w:val="24"/>
          <w:lang w:eastAsia="es-MX"/>
        </w:rPr>
        <w:t>s</w:t>
      </w:r>
      <w:r w:rsidRPr="007E020B">
        <w:rPr>
          <w:rFonts w:ascii="Arial" w:eastAsia="Arial" w:hAnsi="Arial" w:cs="Arial"/>
          <w:sz w:val="24"/>
          <w:szCs w:val="24"/>
          <w:lang w:eastAsia="es-MX"/>
        </w:rPr>
        <w:t>er</w:t>
      </w:r>
      <w:r w:rsidRPr="007E020B">
        <w:rPr>
          <w:rFonts w:ascii="Arial" w:eastAsia="Arial" w:hAnsi="Arial" w:cs="Arial"/>
          <w:spacing w:val="1"/>
          <w:sz w:val="24"/>
          <w:szCs w:val="24"/>
          <w:lang w:eastAsia="es-MX"/>
        </w:rPr>
        <w:t>v</w:t>
      </w:r>
      <w:r w:rsidRPr="007E020B">
        <w:rPr>
          <w:rFonts w:ascii="Arial" w:eastAsia="Arial" w:hAnsi="Arial" w:cs="Arial"/>
          <w:sz w:val="24"/>
          <w:szCs w:val="24"/>
          <w:lang w:eastAsia="es-MX"/>
        </w:rPr>
        <w:t>icio</w:t>
      </w:r>
      <w:r w:rsidRPr="007E020B">
        <w:rPr>
          <w:rFonts w:ascii="Arial" w:eastAsia="Arial" w:hAnsi="Arial" w:cs="Arial"/>
          <w:spacing w:val="3"/>
          <w:sz w:val="24"/>
          <w:szCs w:val="24"/>
          <w:lang w:eastAsia="es-MX"/>
        </w:rPr>
        <w:t xml:space="preserve"> </w:t>
      </w:r>
      <w:r w:rsidRPr="007E020B">
        <w:rPr>
          <w:rFonts w:ascii="Arial" w:eastAsia="Arial" w:hAnsi="Arial" w:cs="Arial"/>
          <w:sz w:val="24"/>
          <w:szCs w:val="24"/>
          <w:lang w:eastAsia="es-MX"/>
        </w:rPr>
        <w:t>de int</w:t>
      </w:r>
      <w:r w:rsidRPr="007E020B">
        <w:rPr>
          <w:rFonts w:ascii="Arial" w:eastAsia="Arial" w:hAnsi="Arial" w:cs="Arial"/>
          <w:spacing w:val="-2"/>
          <w:sz w:val="24"/>
          <w:szCs w:val="24"/>
          <w:lang w:eastAsia="es-MX"/>
        </w:rPr>
        <w:t>e</w:t>
      </w:r>
      <w:r w:rsidRPr="007E020B">
        <w:rPr>
          <w:rFonts w:ascii="Arial" w:eastAsia="Arial" w:hAnsi="Arial" w:cs="Arial"/>
          <w:spacing w:val="1"/>
          <w:sz w:val="24"/>
          <w:szCs w:val="24"/>
          <w:lang w:eastAsia="es-MX"/>
        </w:rPr>
        <w:t>r</w:t>
      </w:r>
      <w:r w:rsidRPr="007E020B">
        <w:rPr>
          <w:rFonts w:ascii="Arial" w:eastAsia="Arial" w:hAnsi="Arial" w:cs="Arial"/>
          <w:sz w:val="24"/>
          <w:szCs w:val="24"/>
          <w:lang w:eastAsia="es-MX"/>
        </w:rPr>
        <w:t>és</w:t>
      </w:r>
      <w:r w:rsidRPr="007E020B">
        <w:rPr>
          <w:rFonts w:ascii="Arial" w:eastAsia="Arial" w:hAnsi="Arial" w:cs="Arial"/>
          <w:spacing w:val="-5"/>
          <w:sz w:val="24"/>
          <w:szCs w:val="24"/>
          <w:lang w:eastAsia="es-MX"/>
        </w:rPr>
        <w:t xml:space="preserve"> </w:t>
      </w:r>
      <w:r w:rsidRPr="007E020B">
        <w:rPr>
          <w:rFonts w:ascii="Arial" w:eastAsia="Arial" w:hAnsi="Arial" w:cs="Arial"/>
          <w:spacing w:val="-2"/>
          <w:sz w:val="24"/>
          <w:szCs w:val="24"/>
          <w:lang w:eastAsia="es-MX"/>
        </w:rPr>
        <w:t>g</w:t>
      </w:r>
      <w:r w:rsidRPr="007E020B">
        <w:rPr>
          <w:rFonts w:ascii="Arial" w:eastAsia="Arial" w:hAnsi="Arial" w:cs="Arial"/>
          <w:spacing w:val="1"/>
          <w:sz w:val="24"/>
          <w:szCs w:val="24"/>
          <w:lang w:eastAsia="es-MX"/>
        </w:rPr>
        <w:t>e</w:t>
      </w:r>
      <w:r w:rsidRPr="007E020B">
        <w:rPr>
          <w:rFonts w:ascii="Arial" w:eastAsia="Arial" w:hAnsi="Arial" w:cs="Arial"/>
          <w:spacing w:val="-2"/>
          <w:sz w:val="24"/>
          <w:szCs w:val="24"/>
          <w:lang w:eastAsia="es-MX"/>
        </w:rPr>
        <w:t>n</w:t>
      </w:r>
      <w:r w:rsidRPr="007E020B">
        <w:rPr>
          <w:rFonts w:ascii="Arial" w:eastAsia="Arial" w:hAnsi="Arial" w:cs="Arial"/>
          <w:spacing w:val="1"/>
          <w:sz w:val="24"/>
          <w:szCs w:val="24"/>
          <w:lang w:eastAsia="es-MX"/>
        </w:rPr>
        <w:t>er</w:t>
      </w:r>
      <w:r w:rsidRPr="007E020B">
        <w:rPr>
          <w:rFonts w:ascii="Arial" w:eastAsia="Arial" w:hAnsi="Arial" w:cs="Arial"/>
          <w:spacing w:val="-2"/>
          <w:sz w:val="24"/>
          <w:szCs w:val="24"/>
          <w:lang w:eastAsia="es-MX"/>
        </w:rPr>
        <w:t>a</w:t>
      </w:r>
      <w:r w:rsidRPr="007E020B">
        <w:rPr>
          <w:rFonts w:ascii="Arial" w:eastAsia="Arial" w:hAnsi="Arial" w:cs="Arial"/>
          <w:sz w:val="24"/>
          <w:szCs w:val="24"/>
          <w:lang w:eastAsia="es-MX"/>
        </w:rPr>
        <w:t>l,</w:t>
      </w:r>
      <w:r w:rsidRPr="007E020B">
        <w:rPr>
          <w:rFonts w:ascii="Arial" w:eastAsia="Arial" w:hAnsi="Arial" w:cs="Arial"/>
          <w:spacing w:val="-7"/>
          <w:sz w:val="24"/>
          <w:szCs w:val="24"/>
          <w:lang w:eastAsia="es-MX"/>
        </w:rPr>
        <w:t xml:space="preserve"> </w:t>
      </w:r>
      <w:r w:rsidRPr="007E020B">
        <w:rPr>
          <w:rFonts w:ascii="Arial" w:eastAsia="Arial" w:hAnsi="Arial" w:cs="Arial"/>
          <w:sz w:val="24"/>
          <w:szCs w:val="24"/>
          <w:lang w:eastAsia="es-MX"/>
        </w:rPr>
        <w:t>em</w:t>
      </w:r>
      <w:r w:rsidRPr="007E020B">
        <w:rPr>
          <w:rFonts w:ascii="Arial" w:eastAsia="Arial" w:hAnsi="Arial" w:cs="Arial"/>
          <w:spacing w:val="-2"/>
          <w:sz w:val="24"/>
          <w:szCs w:val="24"/>
          <w:lang w:eastAsia="es-MX"/>
        </w:rPr>
        <w:t>p</w:t>
      </w:r>
      <w:r w:rsidRPr="007E020B">
        <w:rPr>
          <w:rFonts w:ascii="Arial" w:eastAsia="Arial" w:hAnsi="Arial" w:cs="Arial"/>
          <w:spacing w:val="1"/>
          <w:sz w:val="24"/>
          <w:szCs w:val="24"/>
          <w:lang w:eastAsia="es-MX"/>
        </w:rPr>
        <w:t>r</w:t>
      </w:r>
      <w:r w:rsidRPr="007E020B">
        <w:rPr>
          <w:rFonts w:ascii="Arial" w:eastAsia="Arial" w:hAnsi="Arial" w:cs="Arial"/>
          <w:sz w:val="24"/>
          <w:szCs w:val="24"/>
          <w:lang w:eastAsia="es-MX"/>
        </w:rPr>
        <w:t>endi</w:t>
      </w:r>
      <w:r w:rsidRPr="007E020B">
        <w:rPr>
          <w:rFonts w:ascii="Arial" w:eastAsia="Arial" w:hAnsi="Arial" w:cs="Arial"/>
          <w:spacing w:val="1"/>
          <w:sz w:val="24"/>
          <w:szCs w:val="24"/>
          <w:lang w:eastAsia="es-MX"/>
        </w:rPr>
        <w:t>d</w:t>
      </w:r>
      <w:r w:rsidRPr="007E020B">
        <w:rPr>
          <w:rFonts w:ascii="Arial" w:eastAsia="Arial" w:hAnsi="Arial" w:cs="Arial"/>
          <w:spacing w:val="-2"/>
          <w:sz w:val="24"/>
          <w:szCs w:val="24"/>
          <w:lang w:eastAsia="es-MX"/>
        </w:rPr>
        <w:t>o</w:t>
      </w:r>
      <w:r w:rsidRPr="007E020B">
        <w:rPr>
          <w:rFonts w:ascii="Arial" w:eastAsia="Arial" w:hAnsi="Arial" w:cs="Arial"/>
          <w:sz w:val="24"/>
          <w:szCs w:val="24"/>
          <w:lang w:eastAsia="es-MX"/>
        </w:rPr>
        <w:t>s</w:t>
      </w:r>
      <w:r w:rsidRPr="007E020B">
        <w:rPr>
          <w:rFonts w:ascii="Arial" w:eastAsia="Arial" w:hAnsi="Arial" w:cs="Arial"/>
          <w:spacing w:val="-9"/>
          <w:sz w:val="24"/>
          <w:szCs w:val="24"/>
          <w:lang w:eastAsia="es-MX"/>
        </w:rPr>
        <w:t xml:space="preserve"> </w:t>
      </w:r>
      <w:r w:rsidRPr="007E020B">
        <w:rPr>
          <w:rFonts w:ascii="Arial" w:eastAsia="Arial" w:hAnsi="Arial" w:cs="Arial"/>
          <w:spacing w:val="-2"/>
          <w:sz w:val="24"/>
          <w:szCs w:val="24"/>
          <w:lang w:eastAsia="es-MX"/>
        </w:rPr>
        <w:t>p</w:t>
      </w:r>
      <w:r w:rsidRPr="007E020B">
        <w:rPr>
          <w:rFonts w:ascii="Arial" w:eastAsia="Arial" w:hAnsi="Arial" w:cs="Arial"/>
          <w:sz w:val="24"/>
          <w:szCs w:val="24"/>
          <w:lang w:eastAsia="es-MX"/>
        </w:rPr>
        <w:t>ara</w:t>
      </w:r>
      <w:r w:rsidRPr="007E020B">
        <w:rPr>
          <w:rFonts w:ascii="Arial" w:eastAsia="Arial" w:hAnsi="Arial" w:cs="Arial"/>
          <w:spacing w:val="-4"/>
          <w:sz w:val="24"/>
          <w:szCs w:val="24"/>
          <w:lang w:eastAsia="es-MX"/>
        </w:rPr>
        <w:t xml:space="preserve"> </w:t>
      </w:r>
      <w:r w:rsidRPr="007E020B">
        <w:rPr>
          <w:rFonts w:ascii="Arial" w:eastAsia="Arial" w:hAnsi="Arial" w:cs="Arial"/>
          <w:sz w:val="24"/>
          <w:szCs w:val="24"/>
          <w:lang w:eastAsia="es-MX"/>
        </w:rPr>
        <w:t>el</w:t>
      </w:r>
      <w:r w:rsidRPr="007E020B">
        <w:rPr>
          <w:rFonts w:ascii="Arial" w:eastAsia="Arial" w:hAnsi="Arial" w:cs="Arial"/>
          <w:spacing w:val="-1"/>
          <w:sz w:val="24"/>
          <w:szCs w:val="24"/>
          <w:lang w:eastAsia="es-MX"/>
        </w:rPr>
        <w:t xml:space="preserve"> </w:t>
      </w:r>
      <w:r w:rsidRPr="007E020B">
        <w:rPr>
          <w:rFonts w:ascii="Arial" w:eastAsia="Arial" w:hAnsi="Arial" w:cs="Arial"/>
          <w:sz w:val="24"/>
          <w:szCs w:val="24"/>
          <w:lang w:eastAsia="es-MX"/>
        </w:rPr>
        <w:t>b</w:t>
      </w:r>
      <w:r w:rsidRPr="007E020B">
        <w:rPr>
          <w:rFonts w:ascii="Arial" w:eastAsia="Arial" w:hAnsi="Arial" w:cs="Arial"/>
          <w:spacing w:val="1"/>
          <w:sz w:val="24"/>
          <w:szCs w:val="24"/>
          <w:lang w:eastAsia="es-MX"/>
        </w:rPr>
        <w:t>e</w:t>
      </w:r>
      <w:r w:rsidRPr="007E020B">
        <w:rPr>
          <w:rFonts w:ascii="Arial" w:eastAsia="Arial" w:hAnsi="Arial" w:cs="Arial"/>
          <w:spacing w:val="-2"/>
          <w:sz w:val="24"/>
          <w:szCs w:val="24"/>
          <w:lang w:eastAsia="es-MX"/>
        </w:rPr>
        <w:t>n</w:t>
      </w:r>
      <w:r w:rsidRPr="007E020B">
        <w:rPr>
          <w:rFonts w:ascii="Arial" w:eastAsia="Arial" w:hAnsi="Arial" w:cs="Arial"/>
          <w:sz w:val="24"/>
          <w:szCs w:val="24"/>
          <w:lang w:eastAsia="es-MX"/>
        </w:rPr>
        <w:t>efi</w:t>
      </w:r>
      <w:r w:rsidRPr="007E020B">
        <w:rPr>
          <w:rFonts w:ascii="Arial" w:eastAsia="Arial" w:hAnsi="Arial" w:cs="Arial"/>
          <w:spacing w:val="1"/>
          <w:sz w:val="24"/>
          <w:szCs w:val="24"/>
          <w:lang w:eastAsia="es-MX"/>
        </w:rPr>
        <w:t>c</w:t>
      </w:r>
      <w:r w:rsidRPr="007E020B">
        <w:rPr>
          <w:rFonts w:ascii="Arial" w:eastAsia="Arial" w:hAnsi="Arial" w:cs="Arial"/>
          <w:sz w:val="24"/>
          <w:szCs w:val="24"/>
          <w:lang w:eastAsia="es-MX"/>
        </w:rPr>
        <w:t>io</w:t>
      </w:r>
      <w:r w:rsidRPr="007E020B">
        <w:rPr>
          <w:rFonts w:ascii="Arial" w:eastAsia="Arial" w:hAnsi="Arial" w:cs="Arial"/>
          <w:spacing w:val="-8"/>
          <w:sz w:val="24"/>
          <w:szCs w:val="24"/>
          <w:lang w:eastAsia="es-MX"/>
        </w:rPr>
        <w:t xml:space="preserve"> </w:t>
      </w:r>
      <w:r w:rsidRPr="007E020B">
        <w:rPr>
          <w:rFonts w:ascii="Arial" w:eastAsia="Arial" w:hAnsi="Arial" w:cs="Arial"/>
          <w:spacing w:val="1"/>
          <w:sz w:val="24"/>
          <w:szCs w:val="24"/>
          <w:lang w:eastAsia="es-MX"/>
        </w:rPr>
        <w:t>c</w:t>
      </w:r>
      <w:r w:rsidRPr="007E020B">
        <w:rPr>
          <w:rFonts w:ascii="Arial" w:eastAsia="Arial" w:hAnsi="Arial" w:cs="Arial"/>
          <w:spacing w:val="-2"/>
          <w:sz w:val="24"/>
          <w:szCs w:val="24"/>
          <w:lang w:eastAsia="es-MX"/>
        </w:rPr>
        <w:t>o</w:t>
      </w:r>
      <w:r w:rsidRPr="007E020B">
        <w:rPr>
          <w:rFonts w:ascii="Arial" w:eastAsia="Arial" w:hAnsi="Arial" w:cs="Arial"/>
          <w:sz w:val="24"/>
          <w:szCs w:val="24"/>
          <w:lang w:eastAsia="es-MX"/>
        </w:rPr>
        <w:t>mún.</w:t>
      </w:r>
    </w:p>
    <w:p w:rsidR="00F23808" w:rsidRPr="007E020B" w:rsidRDefault="00F23808" w:rsidP="00F23808">
      <w:pPr>
        <w:spacing w:line="360" w:lineRule="auto"/>
        <w:jc w:val="both"/>
        <w:rPr>
          <w:rFonts w:ascii="Arial" w:eastAsia="Times New Roman" w:hAnsi="Arial" w:cs="Arial"/>
          <w:sz w:val="24"/>
          <w:szCs w:val="24"/>
          <w:lang w:val="es-ES" w:eastAsia="es-ES"/>
        </w:rPr>
      </w:pPr>
      <w:r w:rsidRPr="007E020B">
        <w:rPr>
          <w:rFonts w:ascii="Arial" w:eastAsia="Times New Roman" w:hAnsi="Arial" w:cs="Arial"/>
          <w:sz w:val="24"/>
          <w:szCs w:val="24"/>
          <w:lang w:val="es-ES" w:eastAsia="es-ES"/>
        </w:rPr>
        <w:t>La base para calcular esta contribución será el costo unitario de las obras, que se obtendrá dividiendo el costo de las mismas, entre el número de metros de cada área concesionada en el mercado o la zona de éste donde se ejecuten las obras.</w:t>
      </w:r>
    </w:p>
    <w:p w:rsidR="00F23808" w:rsidRPr="007E020B" w:rsidRDefault="00F23808" w:rsidP="00F23808">
      <w:pPr>
        <w:spacing w:line="360" w:lineRule="auto"/>
        <w:jc w:val="both"/>
        <w:rPr>
          <w:rFonts w:ascii="Arial" w:eastAsia="Times New Roman" w:hAnsi="Arial" w:cs="Arial"/>
          <w:sz w:val="24"/>
          <w:szCs w:val="24"/>
          <w:lang w:val="es-ES" w:eastAsia="es-ES"/>
        </w:rPr>
      </w:pPr>
      <w:r w:rsidRPr="007E020B">
        <w:rPr>
          <w:rFonts w:ascii="Arial" w:eastAsia="Times New Roman" w:hAnsi="Arial" w:cs="Arial"/>
          <w:sz w:val="24"/>
          <w:szCs w:val="24"/>
          <w:lang w:val="es-ES" w:eastAsia="es-ES"/>
        </w:rPr>
        <w:t>La tasa será el porcentaje que se convenga, y se aplicará al precio unitario por metro cuadrado de la superficie concesionada.</w:t>
      </w:r>
    </w:p>
    <w:p w:rsidR="00F23808" w:rsidRPr="007E020B" w:rsidRDefault="00F23808" w:rsidP="00F23808">
      <w:pPr>
        <w:spacing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val="es-ES" w:eastAsia="es-ES"/>
        </w:rPr>
        <w:t>Dicha contribución se causará independientemente de que la obra hubiera sido o no solicitada por los vecinos, desde el momento en que se inicie.</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TÍTULO QUINTO </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PRODUCTOS</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I</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Productos Derivados de Bienes Inmuebles</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53.- </w:t>
      </w:r>
      <w:r w:rsidRPr="007E020B">
        <w:rPr>
          <w:rFonts w:ascii="Arial" w:eastAsia="Times New Roman" w:hAnsi="Arial" w:cs="Arial"/>
          <w:sz w:val="24"/>
          <w:szCs w:val="24"/>
          <w:lang w:eastAsia="es-MX"/>
        </w:rPr>
        <w:t>El Municipio percibirá productos derivados de sus bienes inmuebles por los siguientes conceptos:</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I.- </w:t>
      </w:r>
      <w:r w:rsidRPr="007E020B">
        <w:rPr>
          <w:rFonts w:ascii="Arial" w:eastAsia="Times New Roman" w:hAnsi="Arial" w:cs="Arial"/>
          <w:sz w:val="24"/>
          <w:szCs w:val="24"/>
          <w:lang w:eastAsia="es-MX"/>
        </w:rPr>
        <w:t>Arrendamiento o enajenación de bienes inmuebles;</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II.</w:t>
      </w:r>
      <w:r w:rsidRPr="007E020B">
        <w:rPr>
          <w:rFonts w:ascii="Arial" w:eastAsia="Times New Roman" w:hAnsi="Arial" w:cs="Arial"/>
          <w:sz w:val="24"/>
          <w:szCs w:val="24"/>
          <w:lang w:eastAsia="es-MX"/>
        </w:rPr>
        <w:t>- Por arrendamiento temporal o concesión por el tiempo útil de locales ubicados en bienes de dominio público, tales como mercados, plazas, jardines, unidades deportivas y otros bienes destinados a un servicio público, y</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III.- </w:t>
      </w:r>
      <w:r w:rsidRPr="007E020B">
        <w:rPr>
          <w:rFonts w:ascii="Arial" w:eastAsia="Times New Roman" w:hAnsi="Arial" w:cs="Arial"/>
          <w:sz w:val="24"/>
          <w:szCs w:val="24"/>
          <w:lang w:eastAsia="es-MX"/>
        </w:rPr>
        <w:t>Por concesión del uso del piso en la vía pública o en bienes destinados a un servicio público como unidades deportivas, plazas y otros bienes de dominio público.</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numPr>
          <w:ilvl w:val="0"/>
          <w:numId w:val="2"/>
        </w:numPr>
        <w:autoSpaceDE w:val="0"/>
        <w:autoSpaceDN w:val="0"/>
        <w:adjustRightInd w:val="0"/>
        <w:spacing w:after="0" w:line="360" w:lineRule="auto"/>
        <w:ind w:left="0" w:firstLine="0"/>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Por derecho de piso a vendedores con puestos semifijos se pagará una cuota diaria de $ 2.50 por metro cuadrado asignado.</w:t>
      </w:r>
    </w:p>
    <w:p w:rsidR="00F23808" w:rsidRPr="007E020B" w:rsidRDefault="00F23808" w:rsidP="00F23808">
      <w:pPr>
        <w:widowControl w:val="0"/>
        <w:numPr>
          <w:ilvl w:val="0"/>
          <w:numId w:val="2"/>
        </w:numPr>
        <w:autoSpaceDE w:val="0"/>
        <w:autoSpaceDN w:val="0"/>
        <w:adjustRightInd w:val="0"/>
        <w:spacing w:after="0" w:line="360" w:lineRule="auto"/>
        <w:ind w:left="0" w:firstLine="0"/>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En los casos de vendedores ambulantes se establecerá una cuota fija de $ 5.00 por día.</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II</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Productos Derivados de Bienes Muebles</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54.- </w:t>
      </w:r>
      <w:r w:rsidRPr="007E020B">
        <w:rPr>
          <w:rFonts w:ascii="Arial" w:eastAsia="Times New Roman" w:hAnsi="Arial" w:cs="Arial"/>
          <w:sz w:val="24"/>
          <w:szCs w:val="24"/>
          <w:lang w:eastAsia="es-MX"/>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Gobierno de los Municipios del Estado de Yucatán.</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CAPÍTULO III </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Productos Financieros</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55.- </w:t>
      </w:r>
      <w:r w:rsidRPr="007E020B">
        <w:rPr>
          <w:rFonts w:ascii="Arial" w:eastAsia="Times New Roman" w:hAnsi="Arial" w:cs="Arial"/>
          <w:sz w:val="24"/>
          <w:szCs w:val="24"/>
          <w:lang w:eastAsia="es-MX"/>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CAPÍTULO IV </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Otros Productos</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56.- </w:t>
      </w:r>
      <w:r w:rsidRPr="007E020B">
        <w:rPr>
          <w:rFonts w:ascii="Arial" w:eastAsia="Times New Roman" w:hAnsi="Arial" w:cs="Arial"/>
          <w:sz w:val="24"/>
          <w:szCs w:val="24"/>
          <w:lang w:eastAsia="es-MX"/>
        </w:rPr>
        <w:t>El Municipio percibirá productos derivados de sus funciones de derecho privado, por el ejercicio de sus derechos sobre bienes ajenos y cualquier otro tipo de productos no comprendidos en los tres capítulos anteriores.</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TÍTULO SEXTO </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APROVECHAMIENTOS</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I</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Aprovechamientos Derivados por Sanciones Municipales</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b/>
          <w:bCs/>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57.- </w:t>
      </w:r>
      <w:r w:rsidRPr="007E020B">
        <w:rPr>
          <w:rFonts w:ascii="Arial" w:eastAsia="Times New Roman" w:hAnsi="Arial" w:cs="Arial"/>
          <w:sz w:val="24"/>
          <w:szCs w:val="24"/>
          <w:lang w:eastAsia="es-MX"/>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   </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El Municipio percibirá aprovechamientos derivados de:</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I</w:t>
      </w:r>
      <w:r w:rsidRPr="007E020B">
        <w:rPr>
          <w:rFonts w:ascii="Arial" w:eastAsia="Times New Roman" w:hAnsi="Arial" w:cs="Arial"/>
          <w:b/>
          <w:sz w:val="24"/>
          <w:szCs w:val="24"/>
          <w:lang w:eastAsia="es-MX"/>
        </w:rPr>
        <w:t>.-</w:t>
      </w:r>
      <w:r w:rsidRPr="007E020B">
        <w:rPr>
          <w:rFonts w:ascii="Arial" w:eastAsia="Times New Roman" w:hAnsi="Arial" w:cs="Arial"/>
          <w:sz w:val="24"/>
          <w:szCs w:val="24"/>
          <w:lang w:eastAsia="es-MX"/>
        </w:rPr>
        <w:t xml:space="preserve"> </w:t>
      </w:r>
      <w:r w:rsidRPr="007E020B">
        <w:rPr>
          <w:rFonts w:ascii="Arial" w:eastAsia="Times New Roman" w:hAnsi="Arial" w:cs="Arial"/>
          <w:bCs/>
          <w:sz w:val="24"/>
          <w:szCs w:val="24"/>
          <w:lang w:eastAsia="es-MX"/>
        </w:rPr>
        <w:t>Infracciones por faltas administrativas:</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II</w:t>
      </w:r>
      <w:r w:rsidRPr="007E020B">
        <w:rPr>
          <w:rFonts w:ascii="Arial" w:eastAsia="Times New Roman" w:hAnsi="Arial" w:cs="Arial"/>
          <w:b/>
          <w:sz w:val="24"/>
          <w:szCs w:val="24"/>
          <w:lang w:eastAsia="es-MX"/>
        </w:rPr>
        <w:t>.-</w:t>
      </w:r>
      <w:r w:rsidRPr="007E020B">
        <w:rPr>
          <w:rFonts w:ascii="Arial" w:eastAsia="Times New Roman" w:hAnsi="Arial" w:cs="Arial"/>
          <w:sz w:val="24"/>
          <w:szCs w:val="24"/>
          <w:lang w:eastAsia="es-MX"/>
        </w:rPr>
        <w:t xml:space="preserve"> </w:t>
      </w:r>
      <w:r w:rsidRPr="007E020B">
        <w:rPr>
          <w:rFonts w:ascii="Arial" w:eastAsia="Times New Roman" w:hAnsi="Arial" w:cs="Arial"/>
          <w:bCs/>
          <w:sz w:val="24"/>
          <w:szCs w:val="24"/>
          <w:lang w:eastAsia="es-MX"/>
        </w:rPr>
        <w:t>Infracciones por faltas de carácter fiscal:</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III</w:t>
      </w:r>
      <w:r w:rsidRPr="007E020B">
        <w:rPr>
          <w:rFonts w:ascii="Arial" w:eastAsia="Times New Roman" w:hAnsi="Arial" w:cs="Arial"/>
          <w:b/>
          <w:sz w:val="24"/>
          <w:szCs w:val="24"/>
          <w:lang w:eastAsia="es-MX"/>
        </w:rPr>
        <w:t>.-</w:t>
      </w:r>
      <w:r w:rsidRPr="007E020B">
        <w:rPr>
          <w:rFonts w:ascii="Arial" w:eastAsia="Times New Roman" w:hAnsi="Arial" w:cs="Arial"/>
          <w:sz w:val="24"/>
          <w:szCs w:val="24"/>
          <w:lang w:eastAsia="es-MX"/>
        </w:rPr>
        <w:t xml:space="preserve"> Sanciones por falta de pago oportuno de créditos fiscales.</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Dichas infracciones consistirán en las siguientes:</w:t>
      </w:r>
    </w:p>
    <w:p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I.-</w:t>
      </w:r>
      <w:r w:rsidRPr="007E020B">
        <w:rPr>
          <w:rFonts w:ascii="Arial" w:eastAsia="Times New Roman" w:hAnsi="Arial" w:cs="Arial"/>
          <w:sz w:val="24"/>
          <w:szCs w:val="24"/>
          <w:lang w:eastAsia="es-MX"/>
        </w:rPr>
        <w:t xml:space="preserve"> La falta de presentación o la presentación extemporánea de los avisos, declaraciones o manifestaciones que exige esta Ley. No cumplir con los requerimientos de las autoridades fiscales para presentar alguno de los documentos a que se refiere este inciso, o cumplir fuera de los plazos señalados en los mismos;</w:t>
      </w:r>
    </w:p>
    <w:p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II.- </w:t>
      </w:r>
      <w:r w:rsidRPr="007E020B">
        <w:rPr>
          <w:rFonts w:ascii="Arial" w:eastAsia="Times New Roman" w:hAnsi="Arial" w:cs="Arial"/>
          <w:sz w:val="24"/>
          <w:szCs w:val="24"/>
          <w:lang w:eastAsia="es-MX"/>
        </w:rPr>
        <w:t xml:space="preserve">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 </w:t>
      </w:r>
    </w:p>
    <w:p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III.-</w:t>
      </w:r>
      <w:r w:rsidRPr="007E020B">
        <w:rPr>
          <w:rFonts w:ascii="Arial" w:eastAsia="Times New Roman" w:hAnsi="Arial" w:cs="Arial"/>
          <w:sz w:val="24"/>
          <w:szCs w:val="24"/>
          <w:lang w:eastAsia="es-MX"/>
        </w:rPr>
        <w:t xml:space="preserve"> La falta de empadronamiento de los obligados a ello, en la Tesorería Municipal; </w:t>
      </w:r>
    </w:p>
    <w:p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IV.- </w:t>
      </w:r>
      <w:r w:rsidRPr="007E020B">
        <w:rPr>
          <w:rFonts w:ascii="Arial" w:eastAsia="Times New Roman" w:hAnsi="Arial" w:cs="Arial"/>
          <w:sz w:val="24"/>
          <w:szCs w:val="24"/>
          <w:lang w:eastAsia="es-MX"/>
        </w:rPr>
        <w:t xml:space="preserve">La falta de revalidación de la licencia municipal de funcionamiento; </w:t>
      </w:r>
    </w:p>
    <w:p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V.- </w:t>
      </w:r>
      <w:r w:rsidRPr="007E020B">
        <w:rPr>
          <w:rFonts w:ascii="Arial" w:eastAsia="Times New Roman" w:hAnsi="Arial" w:cs="Arial"/>
          <w:sz w:val="24"/>
          <w:szCs w:val="24"/>
          <w:lang w:eastAsia="es-MX"/>
        </w:rPr>
        <w:t xml:space="preserve">La falta de presentación de los documentos que conforme a esta Ley, se requieran para acreditar el pago de las contribuciones municipales; </w:t>
      </w:r>
    </w:p>
    <w:p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VI.-</w:t>
      </w:r>
      <w:r w:rsidRPr="007E020B">
        <w:rPr>
          <w:rFonts w:ascii="Arial" w:eastAsia="Times New Roman" w:hAnsi="Arial" w:cs="Arial"/>
          <w:sz w:val="24"/>
          <w:szCs w:val="24"/>
          <w:lang w:eastAsia="es-MX"/>
        </w:rPr>
        <w:t xml:space="preserve"> La ocupación de la vía pública, con el objeto de realizar alguna actividad comercial sin contar con el permiso correspondiente, y, </w:t>
      </w:r>
    </w:p>
    <w:p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VII.-</w:t>
      </w:r>
      <w:r w:rsidRPr="007E020B">
        <w:rPr>
          <w:rFonts w:ascii="Arial" w:eastAsia="Times New Roman" w:hAnsi="Arial" w:cs="Arial"/>
          <w:sz w:val="24"/>
          <w:szCs w:val="24"/>
          <w:lang w:eastAsia="es-MX"/>
        </w:rPr>
        <w:t xml:space="preserve"> La matanza de ganado fuera de los rastros públicos municipales, sin obtener la licencia o la autorización respectiva.</w:t>
      </w:r>
    </w:p>
    <w:p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VIII.-</w:t>
      </w:r>
      <w:r w:rsidRPr="007E020B">
        <w:rPr>
          <w:rFonts w:ascii="Arial" w:eastAsia="Times New Roman" w:hAnsi="Arial" w:cs="Arial"/>
          <w:sz w:val="24"/>
          <w:szCs w:val="24"/>
          <w:lang w:eastAsia="es-MX"/>
        </w:rPr>
        <w:t xml:space="preserve"> Resistirse por cualquier medio a las visitas de inspección, a las intervenciones, no suministrar los datos e informes que legalmente puedan exigir las autoridades fiscales y, en general, negarse a proporcionar los elementos que se requieran para el desarrollo de las visitas domiciliarias;</w:t>
      </w:r>
    </w:p>
    <w:p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IX.-</w:t>
      </w:r>
      <w:r w:rsidRPr="007E020B">
        <w:rPr>
          <w:rFonts w:ascii="Arial" w:eastAsia="Times New Roman" w:hAnsi="Arial" w:cs="Arial"/>
          <w:sz w:val="24"/>
          <w:szCs w:val="24"/>
          <w:lang w:eastAsia="es-MX"/>
        </w:rPr>
        <w:t xml:space="preserve"> Proporcionar o manifestar datos falsos a la autoridad fiscal, de conformidad con lo establecido en esta Ley. </w:t>
      </w:r>
    </w:p>
    <w:p w:rsidR="00F23808" w:rsidRPr="007E020B" w:rsidRDefault="00F23808" w:rsidP="00F23808">
      <w:pPr>
        <w:spacing w:after="0" w:line="360" w:lineRule="auto"/>
        <w:jc w:val="both"/>
        <w:rPr>
          <w:rFonts w:ascii="Arial" w:eastAsia="Times New Roman" w:hAnsi="Arial" w:cs="Arial"/>
          <w:sz w:val="24"/>
          <w:szCs w:val="24"/>
          <w:lang w:eastAsia="es-MX"/>
        </w:rPr>
      </w:pPr>
    </w:p>
    <w:p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A quienes cometan dichas infracciones les aplicarán las siguientes sanciones:</w:t>
      </w:r>
    </w:p>
    <w:p w:rsidR="00F23808" w:rsidRPr="007E020B" w:rsidRDefault="00F23808" w:rsidP="00F23808">
      <w:pPr>
        <w:spacing w:after="0" w:line="360" w:lineRule="auto"/>
        <w:jc w:val="both"/>
        <w:rPr>
          <w:rFonts w:ascii="Arial" w:eastAsia="Times New Roman" w:hAnsi="Arial" w:cs="Arial"/>
          <w:sz w:val="24"/>
          <w:szCs w:val="24"/>
          <w:lang w:eastAsia="es-MX"/>
        </w:rPr>
      </w:pPr>
    </w:p>
    <w:p w:rsidR="00F23808" w:rsidRPr="007E020B" w:rsidRDefault="00F23808" w:rsidP="00F23808">
      <w:pPr>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b/>
          <w:sz w:val="24"/>
          <w:szCs w:val="24"/>
          <w:lang w:val="es-ES" w:eastAsia="es-ES"/>
        </w:rPr>
        <w:t>I.-</w:t>
      </w:r>
      <w:r w:rsidRPr="007E020B">
        <w:rPr>
          <w:rFonts w:ascii="Arial" w:eastAsia="Times New Roman" w:hAnsi="Arial" w:cs="Arial"/>
          <w:sz w:val="24"/>
          <w:szCs w:val="24"/>
          <w:lang w:val="es-ES" w:eastAsia="es-ES"/>
        </w:rPr>
        <w:t xml:space="preserve">  Multa de 10 a 15 veces la unidad de medida y actualización, a las comprendidas en las fracciones I, III, IV y V.</w:t>
      </w:r>
    </w:p>
    <w:p w:rsidR="00F23808" w:rsidRPr="007E020B" w:rsidRDefault="00F23808" w:rsidP="00F23808">
      <w:pPr>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b/>
          <w:sz w:val="24"/>
          <w:szCs w:val="24"/>
          <w:lang w:val="es-ES" w:eastAsia="es-ES"/>
        </w:rPr>
        <w:t>II.-</w:t>
      </w:r>
      <w:r w:rsidRPr="007E020B">
        <w:rPr>
          <w:rFonts w:ascii="Arial" w:eastAsia="Times New Roman" w:hAnsi="Arial" w:cs="Arial"/>
          <w:sz w:val="24"/>
          <w:szCs w:val="24"/>
          <w:lang w:val="es-ES" w:eastAsia="es-ES"/>
        </w:rPr>
        <w:t xml:space="preserve">  Multa de 25 a 30 veces la unidad de medida y actualización, a la establecida en la fracción VI.</w:t>
      </w:r>
    </w:p>
    <w:p w:rsidR="00F23808" w:rsidRPr="007E020B" w:rsidRDefault="00F23808" w:rsidP="00F23808">
      <w:pPr>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b/>
          <w:sz w:val="24"/>
          <w:szCs w:val="24"/>
          <w:lang w:val="es-ES" w:eastAsia="es-ES"/>
        </w:rPr>
        <w:t>III.-</w:t>
      </w:r>
      <w:r w:rsidRPr="007E020B">
        <w:rPr>
          <w:rFonts w:ascii="Arial" w:eastAsia="Times New Roman" w:hAnsi="Arial" w:cs="Arial"/>
          <w:sz w:val="24"/>
          <w:szCs w:val="24"/>
          <w:lang w:val="es-ES" w:eastAsia="es-ES"/>
        </w:rPr>
        <w:t xml:space="preserve">  Multa de 50 a 60 veces la unidad de medida y actualización, a la establecida en la fracción II.</w:t>
      </w:r>
    </w:p>
    <w:p w:rsidR="00F23808" w:rsidRPr="007E020B" w:rsidRDefault="00F23808" w:rsidP="00F23808">
      <w:pPr>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b/>
          <w:sz w:val="24"/>
          <w:szCs w:val="24"/>
          <w:lang w:val="es-ES" w:eastAsia="es-ES"/>
        </w:rPr>
        <w:t>IV.-</w:t>
      </w:r>
      <w:r w:rsidRPr="007E020B">
        <w:rPr>
          <w:rFonts w:ascii="Arial" w:eastAsia="Times New Roman" w:hAnsi="Arial" w:cs="Arial"/>
          <w:sz w:val="24"/>
          <w:szCs w:val="24"/>
          <w:lang w:val="es-ES" w:eastAsia="es-ES"/>
        </w:rPr>
        <w:t xml:space="preserve">  Multa de 150 a 170 veces la unidad de medida y actualización, a la establecida en la fracción VII.</w:t>
      </w:r>
    </w:p>
    <w:p w:rsidR="00F23808" w:rsidRPr="007E020B" w:rsidRDefault="00F23808" w:rsidP="00F23808">
      <w:pPr>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b/>
          <w:sz w:val="24"/>
          <w:szCs w:val="24"/>
          <w:lang w:val="es-ES" w:eastAsia="es-ES"/>
        </w:rPr>
        <w:t>V.-</w:t>
      </w:r>
      <w:r w:rsidRPr="007E020B">
        <w:rPr>
          <w:rFonts w:ascii="Arial" w:eastAsia="Times New Roman" w:hAnsi="Arial" w:cs="Arial"/>
          <w:sz w:val="24"/>
          <w:szCs w:val="24"/>
          <w:lang w:val="es-ES" w:eastAsia="es-ES"/>
        </w:rPr>
        <w:t xml:space="preserve">  Multa de 50 a 60 veces la unidad de medida y actualización, a la establecida en las fracciones VIII y IX.</w:t>
      </w:r>
    </w:p>
    <w:p w:rsidR="00F23808" w:rsidRPr="007E020B" w:rsidRDefault="00F23808" w:rsidP="00F23808">
      <w:pPr>
        <w:spacing w:after="0" w:line="360" w:lineRule="auto"/>
        <w:jc w:val="both"/>
        <w:rPr>
          <w:rFonts w:ascii="Arial" w:eastAsia="Times New Roman" w:hAnsi="Arial" w:cs="Arial"/>
          <w:sz w:val="24"/>
          <w:szCs w:val="24"/>
          <w:lang w:val="es-ES" w:eastAsia="es-ES"/>
        </w:rPr>
      </w:pPr>
    </w:p>
    <w:p w:rsidR="00F23808" w:rsidRPr="007E020B" w:rsidRDefault="00F23808" w:rsidP="00F23808">
      <w:pPr>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sz w:val="24"/>
          <w:szCs w:val="24"/>
          <w:lang w:val="es-ES" w:eastAsia="es-ES"/>
        </w:rPr>
        <w:t>Para el caso de las infracciones previstas en las fracciones III y IV, de esta ley, sin perjuicio de la sanción que corresponda, el Director de Finanzas y Tesorero Municipal, quedará facultado para ordenar la clausura temporal del comercio, negocio o establecimiento que corresponda, por el tiempo que subsista la infracción.</w:t>
      </w:r>
    </w:p>
    <w:p w:rsidR="00F23808" w:rsidRPr="007E020B" w:rsidRDefault="00F23808" w:rsidP="00F23808">
      <w:pPr>
        <w:spacing w:after="0" w:line="360" w:lineRule="auto"/>
        <w:jc w:val="both"/>
        <w:rPr>
          <w:rFonts w:ascii="Arial" w:eastAsia="Times New Roman" w:hAnsi="Arial" w:cs="Arial"/>
          <w:sz w:val="24"/>
          <w:szCs w:val="24"/>
          <w:lang w:val="es-ES" w:eastAsia="es-ES"/>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II</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Aprovechamientos Derivados de Recursos Transferidos al Municipio</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58.- </w:t>
      </w:r>
      <w:r w:rsidRPr="007E020B">
        <w:rPr>
          <w:rFonts w:ascii="Arial" w:eastAsia="Times New Roman" w:hAnsi="Arial" w:cs="Arial"/>
          <w:sz w:val="24"/>
          <w:szCs w:val="24"/>
          <w:lang w:eastAsia="es-MX"/>
        </w:rPr>
        <w:t>Corresponderán a este capítulo de ingresos, los que perciba el municipio por cuenta de:</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BE1552">
      <w:pPr>
        <w:widowControl w:val="0"/>
        <w:numPr>
          <w:ilvl w:val="0"/>
          <w:numId w:val="3"/>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Cesiones;</w:t>
      </w:r>
    </w:p>
    <w:p w:rsidR="00F23808" w:rsidRPr="007E020B" w:rsidRDefault="00F23808" w:rsidP="00BE1552">
      <w:pPr>
        <w:widowControl w:val="0"/>
        <w:numPr>
          <w:ilvl w:val="0"/>
          <w:numId w:val="3"/>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Herencias;</w:t>
      </w:r>
    </w:p>
    <w:p w:rsidR="00F23808" w:rsidRPr="007E020B" w:rsidRDefault="00F23808" w:rsidP="00BE1552">
      <w:pPr>
        <w:widowControl w:val="0"/>
        <w:numPr>
          <w:ilvl w:val="0"/>
          <w:numId w:val="3"/>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Legados;</w:t>
      </w:r>
    </w:p>
    <w:p w:rsidR="00F23808" w:rsidRPr="007E020B" w:rsidRDefault="00F23808" w:rsidP="00BE1552">
      <w:pPr>
        <w:widowControl w:val="0"/>
        <w:numPr>
          <w:ilvl w:val="0"/>
          <w:numId w:val="3"/>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Donaciones;</w:t>
      </w:r>
    </w:p>
    <w:p w:rsidR="00F23808" w:rsidRPr="007E020B" w:rsidRDefault="00F23808" w:rsidP="00BE1552">
      <w:pPr>
        <w:widowControl w:val="0"/>
        <w:numPr>
          <w:ilvl w:val="0"/>
          <w:numId w:val="3"/>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Adjudicaciones judiciales;</w:t>
      </w:r>
    </w:p>
    <w:p w:rsidR="00F23808" w:rsidRPr="007E020B" w:rsidRDefault="00F23808" w:rsidP="00BE1552">
      <w:pPr>
        <w:widowControl w:val="0"/>
        <w:numPr>
          <w:ilvl w:val="0"/>
          <w:numId w:val="3"/>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Adjudicaciones administrativas;</w:t>
      </w:r>
    </w:p>
    <w:p w:rsidR="00F23808" w:rsidRPr="007E020B" w:rsidRDefault="00F23808" w:rsidP="00BE1552">
      <w:pPr>
        <w:widowControl w:val="0"/>
        <w:numPr>
          <w:ilvl w:val="0"/>
          <w:numId w:val="3"/>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Subsidios de otro nivel de gobierno;</w:t>
      </w:r>
    </w:p>
    <w:p w:rsidR="00F23808" w:rsidRPr="007E020B" w:rsidRDefault="00F23808" w:rsidP="00BE1552">
      <w:pPr>
        <w:widowControl w:val="0"/>
        <w:numPr>
          <w:ilvl w:val="0"/>
          <w:numId w:val="3"/>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Subsidios de organismos públicos y privados, y</w:t>
      </w:r>
    </w:p>
    <w:p w:rsidR="00F23808" w:rsidRPr="007E020B" w:rsidRDefault="00F23808" w:rsidP="00BE1552">
      <w:pPr>
        <w:widowControl w:val="0"/>
        <w:numPr>
          <w:ilvl w:val="0"/>
          <w:numId w:val="3"/>
        </w:numPr>
        <w:tabs>
          <w:tab w:val="left" w:pos="709"/>
        </w:tabs>
        <w:autoSpaceDE w:val="0"/>
        <w:autoSpaceDN w:val="0"/>
        <w:adjustRightInd w:val="0"/>
        <w:spacing w:after="0" w:line="360" w:lineRule="auto"/>
        <w:ind w:left="709" w:hanging="141"/>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Multas impuestas por autoridades administrativas federales no fiscales.</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CAPÍTULO III </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Aprovechamientos Diversos</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59.- </w:t>
      </w:r>
      <w:r w:rsidRPr="007E020B">
        <w:rPr>
          <w:rFonts w:ascii="Arial" w:eastAsia="Times New Roman" w:hAnsi="Arial" w:cs="Arial"/>
          <w:sz w:val="24"/>
          <w:szCs w:val="24"/>
          <w:lang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TÍTULO SÉPTIMO </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PARTICIPACIONES Y APORTACIONES</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ÚNICO</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Participaciones Federales, Estatales y Aportaciones</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60.</w:t>
      </w:r>
      <w:r w:rsidRPr="007E020B">
        <w:rPr>
          <w:rFonts w:ascii="Arial" w:eastAsia="Times New Roman" w:hAnsi="Arial" w:cs="Arial"/>
          <w:sz w:val="24"/>
          <w:szCs w:val="24"/>
          <w:lang w:eastAsia="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ind w:firstLine="720"/>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La Hacienda Pública Municipal percibirá las participaciones estatales y federales determinadas en los convenios relativos y en la Ley de Coordinación Fiscal del Estado de Yucatán.</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TÍTULO OCTAVO</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INGRESOS EXTRAORDINARIOS</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ÚNICO</w:t>
      </w:r>
    </w:p>
    <w:p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De los Empréstitos, Subsidios y los Provenientes del Estado o la Federación</w:t>
      </w:r>
    </w:p>
    <w:p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61.- </w:t>
      </w:r>
      <w:r w:rsidRPr="007E020B">
        <w:rPr>
          <w:rFonts w:ascii="Arial" w:eastAsia="Times New Roman" w:hAnsi="Arial" w:cs="Arial"/>
          <w:sz w:val="24"/>
          <w:szCs w:val="24"/>
          <w:lang w:eastAsia="es-MX"/>
        </w:rPr>
        <w:t>Son ingresos extraordinarios los empréstitos, los subsidios o aquellos que el Municipio reciba de la Federación o del Estado, por conceptos diferentes a participaciones o aportaciones y los decretados excepcionalmente.</w:t>
      </w:r>
    </w:p>
    <w:p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rsidR="00F23808" w:rsidRPr="007E020B" w:rsidRDefault="00F23808" w:rsidP="00F23808">
      <w:pPr>
        <w:autoSpaceDE w:val="0"/>
        <w:autoSpaceDN w:val="0"/>
        <w:adjustRightInd w:val="0"/>
        <w:spacing w:after="0" w:line="240" w:lineRule="auto"/>
        <w:jc w:val="center"/>
        <w:rPr>
          <w:rFonts w:ascii="Arial" w:eastAsia="Times New Roman" w:hAnsi="Arial" w:cs="Arial"/>
          <w:b/>
          <w:bCs/>
          <w:sz w:val="24"/>
          <w:szCs w:val="24"/>
          <w:lang w:val="es-ES" w:eastAsia="es-ES"/>
        </w:rPr>
      </w:pPr>
      <w:r w:rsidRPr="007E020B">
        <w:rPr>
          <w:rFonts w:ascii="Arial" w:eastAsia="Times New Roman" w:hAnsi="Arial" w:cs="Arial"/>
          <w:b/>
          <w:bCs/>
          <w:sz w:val="24"/>
          <w:szCs w:val="24"/>
          <w:lang w:val="es-ES" w:eastAsia="es-ES"/>
        </w:rPr>
        <w:t>Transitorios:</w:t>
      </w:r>
    </w:p>
    <w:p w:rsidR="00F23808" w:rsidRPr="007E020B" w:rsidRDefault="00F23808" w:rsidP="00F23808">
      <w:pPr>
        <w:autoSpaceDE w:val="0"/>
        <w:autoSpaceDN w:val="0"/>
        <w:adjustRightInd w:val="0"/>
        <w:spacing w:after="0" w:line="240" w:lineRule="auto"/>
        <w:jc w:val="center"/>
        <w:rPr>
          <w:rFonts w:ascii="Arial" w:eastAsia="Times New Roman" w:hAnsi="Arial" w:cs="Arial"/>
          <w:b/>
          <w:bCs/>
          <w:sz w:val="24"/>
          <w:szCs w:val="24"/>
          <w:lang w:val="es-ES" w:eastAsia="es-ES"/>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b/>
          <w:bCs/>
          <w:sz w:val="24"/>
          <w:szCs w:val="24"/>
          <w:lang w:val="es-ES" w:eastAsia="es-ES"/>
        </w:rPr>
        <w:t xml:space="preserve">ARTICULO PRIMERO.- </w:t>
      </w:r>
      <w:r w:rsidRPr="007E020B">
        <w:rPr>
          <w:rFonts w:ascii="Arial" w:eastAsia="Times New Roman" w:hAnsi="Arial" w:cs="Arial"/>
          <w:sz w:val="24"/>
          <w:szCs w:val="24"/>
          <w:lang w:val="es-ES" w:eastAsia="es-ES"/>
        </w:rPr>
        <w:t>Este Decreto entrará en vigor el día uno de enero del año dos mil veinte, previa su publicación en el Diario Oficial del Gobierno del Estado.</w:t>
      </w:r>
    </w:p>
    <w:p w:rsidR="00F23808" w:rsidRPr="007E020B" w:rsidRDefault="00F23808" w:rsidP="00F23808">
      <w:pPr>
        <w:autoSpaceDE w:val="0"/>
        <w:autoSpaceDN w:val="0"/>
        <w:adjustRightInd w:val="0"/>
        <w:spacing w:after="0" w:line="360" w:lineRule="auto"/>
        <w:jc w:val="both"/>
        <w:rPr>
          <w:rFonts w:ascii="Arial" w:eastAsia="Times New Roman" w:hAnsi="Arial" w:cs="Arial"/>
          <w:b/>
          <w:bCs/>
          <w:sz w:val="24"/>
          <w:szCs w:val="24"/>
          <w:lang w:val="es-ES" w:eastAsia="es-ES"/>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b/>
          <w:bCs/>
          <w:sz w:val="24"/>
          <w:szCs w:val="24"/>
          <w:lang w:val="es-ES" w:eastAsia="es-ES"/>
        </w:rPr>
        <w:t xml:space="preserve">ARTÍCULO </w:t>
      </w:r>
      <w:r w:rsidR="007E020B" w:rsidRPr="007E020B">
        <w:rPr>
          <w:rFonts w:ascii="Arial" w:eastAsia="Times New Roman" w:hAnsi="Arial" w:cs="Arial"/>
          <w:b/>
          <w:bCs/>
          <w:sz w:val="24"/>
          <w:szCs w:val="24"/>
          <w:lang w:val="es-ES" w:eastAsia="es-ES"/>
        </w:rPr>
        <w:t>SEGUNDO. -</w:t>
      </w:r>
      <w:r w:rsidRPr="007E020B">
        <w:rPr>
          <w:rFonts w:ascii="Arial" w:eastAsia="Times New Roman" w:hAnsi="Arial" w:cs="Arial"/>
          <w:b/>
          <w:bCs/>
          <w:sz w:val="24"/>
          <w:szCs w:val="24"/>
          <w:lang w:val="es-ES" w:eastAsia="es-ES"/>
        </w:rPr>
        <w:t xml:space="preserve"> </w:t>
      </w:r>
      <w:r w:rsidRPr="007E020B">
        <w:rPr>
          <w:rFonts w:ascii="Arial" w:eastAsia="Times New Roman" w:hAnsi="Arial" w:cs="Arial"/>
          <w:sz w:val="24"/>
          <w:szCs w:val="24"/>
          <w:lang w:val="es-ES" w:eastAsia="es-ES"/>
        </w:rPr>
        <w:t>Se derogan todas las disposiciones legales que eximan a los particulares del pago de las contribuciones previstas en esta Ley con excepción de las que dispone la misma que otorguen beneficios fiscales.</w:t>
      </w:r>
    </w:p>
    <w:p w:rsidR="00F23808" w:rsidRPr="007E020B" w:rsidRDefault="00F23808" w:rsidP="00F23808">
      <w:pPr>
        <w:autoSpaceDE w:val="0"/>
        <w:autoSpaceDN w:val="0"/>
        <w:adjustRightInd w:val="0"/>
        <w:spacing w:after="0" w:line="360" w:lineRule="auto"/>
        <w:jc w:val="both"/>
        <w:rPr>
          <w:rFonts w:ascii="Arial" w:eastAsia="Times New Roman" w:hAnsi="Arial" w:cs="Arial"/>
          <w:b/>
          <w:bCs/>
          <w:sz w:val="24"/>
          <w:szCs w:val="24"/>
          <w:lang w:val="es-ES" w:eastAsia="es-ES"/>
        </w:rPr>
      </w:pPr>
    </w:p>
    <w:p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val="es-ES" w:eastAsia="es-ES"/>
        </w:rPr>
        <w:t xml:space="preserve">ARTÍCULO </w:t>
      </w:r>
      <w:r w:rsidR="007E020B" w:rsidRPr="007E020B">
        <w:rPr>
          <w:rFonts w:ascii="Arial" w:eastAsia="Times New Roman" w:hAnsi="Arial" w:cs="Arial"/>
          <w:b/>
          <w:bCs/>
          <w:sz w:val="24"/>
          <w:szCs w:val="24"/>
          <w:lang w:val="es-ES" w:eastAsia="es-ES"/>
        </w:rPr>
        <w:t>TERCERO. -</w:t>
      </w:r>
      <w:r w:rsidRPr="007E020B">
        <w:rPr>
          <w:rFonts w:ascii="Arial" w:eastAsia="Times New Roman" w:hAnsi="Arial" w:cs="Arial"/>
          <w:b/>
          <w:bCs/>
          <w:sz w:val="24"/>
          <w:szCs w:val="24"/>
          <w:lang w:val="es-ES" w:eastAsia="es-ES"/>
        </w:rPr>
        <w:t xml:space="preserve"> </w:t>
      </w:r>
      <w:r w:rsidRPr="007E020B">
        <w:rPr>
          <w:rFonts w:ascii="Arial" w:eastAsia="Times New Roman" w:hAnsi="Arial" w:cs="Arial"/>
          <w:sz w:val="24"/>
          <w:szCs w:val="24"/>
          <w:lang w:val="es-ES" w:eastAsia="es-ES"/>
        </w:rPr>
        <w:t>Para poder percibir aprovechamientos vía infracciones por faltas administrativas, el Ayuntamiento deberá contar con los reglamentos municipales respectivos, los que establecerán los montos de las sanciones correspondientes.</w:t>
      </w:r>
    </w:p>
    <w:p w:rsidR="00EA13D6" w:rsidRPr="00EA13D6" w:rsidRDefault="00EA13D6" w:rsidP="00EA13D6">
      <w:pPr>
        <w:jc w:val="both"/>
        <w:rPr>
          <w:rFonts w:ascii="Arial" w:hAnsi="Arial" w:cs="Arial"/>
          <w:b/>
          <w:sz w:val="24"/>
          <w:szCs w:val="24"/>
          <w:lang w:val="es-ES"/>
        </w:rPr>
      </w:pPr>
    </w:p>
    <w:p w:rsidR="00133A26" w:rsidRPr="00F07F19" w:rsidRDefault="00A03F14" w:rsidP="00AF1456">
      <w:pPr>
        <w:spacing w:after="0"/>
        <w:rPr>
          <w:sz w:val="16"/>
          <w:szCs w:val="16"/>
        </w:rPr>
      </w:pPr>
      <w:r w:rsidRPr="00EB2783">
        <w:rPr>
          <w:sz w:val="16"/>
          <w:szCs w:val="16"/>
        </w:rPr>
        <w:t xml:space="preserve"> </w:t>
      </w:r>
    </w:p>
    <w:sectPr w:rsidR="00133A26" w:rsidRPr="00F07F19" w:rsidSect="005A33D9">
      <w:headerReference w:type="default" r:id="rId11"/>
      <w:pgSz w:w="12240" w:h="20160" w:code="5"/>
      <w:pgMar w:top="993" w:right="2155" w:bottom="2155" w:left="2155"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F7D" w:rsidRDefault="00E85F7D" w:rsidP="00167758">
      <w:pPr>
        <w:spacing w:after="0" w:line="240" w:lineRule="auto"/>
      </w:pPr>
      <w:r>
        <w:separator/>
      </w:r>
    </w:p>
  </w:endnote>
  <w:endnote w:type="continuationSeparator" w:id="0">
    <w:p w:rsidR="00E85F7D" w:rsidRDefault="00E85F7D" w:rsidP="0016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F7D" w:rsidRDefault="00E85F7D" w:rsidP="00167758">
      <w:pPr>
        <w:spacing w:after="0" w:line="240" w:lineRule="auto"/>
      </w:pPr>
      <w:r>
        <w:separator/>
      </w:r>
    </w:p>
  </w:footnote>
  <w:footnote w:type="continuationSeparator" w:id="0">
    <w:p w:rsidR="00E85F7D" w:rsidRDefault="00E85F7D" w:rsidP="00167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CAF" w:rsidRDefault="00BA1CAF">
    <w:pPr>
      <w:pStyle w:val="Encabezado"/>
    </w:pPr>
    <w:r>
      <w:rPr>
        <w:noProof/>
        <w:lang w:val="es-ES" w:eastAsia="es-ES"/>
      </w:rPr>
      <mc:AlternateContent>
        <mc:Choice Requires="wps">
          <w:drawing>
            <wp:anchor distT="0" distB="0" distL="114300" distR="114300" simplePos="0" relativeHeight="251659264" behindDoc="0" locked="0" layoutInCell="1" allowOverlap="1" wp14:anchorId="3FF3DD9D" wp14:editId="0989A455">
              <wp:simplePos x="0" y="0"/>
              <wp:positionH relativeFrom="margin">
                <wp:posOffset>3990975</wp:posOffset>
              </wp:positionH>
              <wp:positionV relativeFrom="paragraph">
                <wp:posOffset>-22225</wp:posOffset>
              </wp:positionV>
              <wp:extent cx="2014220" cy="384175"/>
              <wp:effectExtent l="0" t="0" r="5080" b="698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384175"/>
                      </a:xfrm>
                      <a:prstGeom prst="rect">
                        <a:avLst/>
                      </a:prstGeom>
                      <a:solidFill>
                        <a:srgbClr val="FFFFFF"/>
                      </a:solidFill>
                      <a:ln w="9525">
                        <a:noFill/>
                        <a:miter lim="800000"/>
                        <a:headEnd/>
                        <a:tailEnd/>
                      </a:ln>
                    </wps:spPr>
                    <wps:txbx>
                      <w:txbxContent>
                        <w:p w:rsidR="00BA1CAF" w:rsidRPr="00EE05C0" w:rsidRDefault="00BA1CAF" w:rsidP="00167758">
                          <w:pPr>
                            <w:jc w:val="both"/>
                            <w:rPr>
                              <w:rFonts w:ascii="Courier New" w:hAnsi="Courier New" w:cs="Courier New"/>
                              <w:b/>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F3DD9D" id="_x0000_t202" coordsize="21600,21600" o:spt="202" path="m,l,21600r21600,l21600,xe">
              <v:stroke joinstyle="miter"/>
              <v:path gradientshapeok="t" o:connecttype="rect"/>
            </v:shapetype>
            <v:shape id="Cuadro de texto 2" o:spid="_x0000_s1026" type="#_x0000_t202" style="position:absolute;margin-left:314.25pt;margin-top:-1.75pt;width:158.6pt;height:30.25pt;z-index:251659264;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" stroked="f">
              <v:textbox style="mso-fit-shape-to-text:t">
                <w:txbxContent>
                  <w:p w:rsidR="00BA1CAF" w:rsidRPr="00EE05C0" w:rsidRDefault="00BA1CAF" w:rsidP="00167758">
                    <w:pPr>
                      <w:jc w:val="both"/>
                      <w:rPr>
                        <w:rFonts w:ascii="Courier New" w:hAnsi="Courier New" w:cs="Courier New"/>
                        <w:b/>
                        <w:sz w:val="20"/>
                        <w:szCs w:val="20"/>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271"/>
    <w:multiLevelType w:val="hybridMultilevel"/>
    <w:tmpl w:val="5E3467C0"/>
    <w:lvl w:ilvl="0" w:tplc="0C0A0019">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1" w15:restartNumberingAfterBreak="0">
    <w:nsid w:val="053D1C9A"/>
    <w:multiLevelType w:val="hybridMultilevel"/>
    <w:tmpl w:val="DFE4EF04"/>
    <w:lvl w:ilvl="0" w:tplc="8E329C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646DDC"/>
    <w:multiLevelType w:val="hybridMultilevel"/>
    <w:tmpl w:val="FCFE284E"/>
    <w:lvl w:ilvl="0" w:tplc="0C0A0013">
      <w:start w:val="1"/>
      <w:numFmt w:val="upperRoman"/>
      <w:lvlText w:val="%1."/>
      <w:lvlJc w:val="right"/>
      <w:pPr>
        <w:ind w:left="720" w:hanging="360"/>
      </w:pPr>
    </w:lvl>
    <w:lvl w:ilvl="1" w:tplc="9C38AF2A">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572602"/>
    <w:multiLevelType w:val="hybridMultilevel"/>
    <w:tmpl w:val="7FB6C58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9E3BC0"/>
    <w:multiLevelType w:val="hybridMultilevel"/>
    <w:tmpl w:val="F850CCA2"/>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5" w15:restartNumberingAfterBreak="0">
    <w:nsid w:val="0ADC5A25"/>
    <w:multiLevelType w:val="hybridMultilevel"/>
    <w:tmpl w:val="14149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A50A5C"/>
    <w:multiLevelType w:val="hybridMultilevel"/>
    <w:tmpl w:val="5E66D006"/>
    <w:lvl w:ilvl="0" w:tplc="EFE610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BA2705"/>
    <w:multiLevelType w:val="hybridMultilevel"/>
    <w:tmpl w:val="DA904824"/>
    <w:lvl w:ilvl="0" w:tplc="0C0A0013">
      <w:start w:val="1"/>
      <w:numFmt w:val="upperRoman"/>
      <w:lvlText w:val="%1."/>
      <w:lvlJc w:val="right"/>
      <w:pPr>
        <w:ind w:left="1996" w:hanging="360"/>
      </w:pPr>
    </w:lvl>
    <w:lvl w:ilvl="1" w:tplc="8744D196">
      <w:start w:val="1"/>
      <w:numFmt w:val="lowerLetter"/>
      <w:lvlText w:val="%2)"/>
      <w:lvlJc w:val="left"/>
      <w:pPr>
        <w:ind w:left="2716" w:hanging="360"/>
      </w:pPr>
      <w:rPr>
        <w:rFonts w:hint="default"/>
      </w:r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8" w15:restartNumberingAfterBreak="0">
    <w:nsid w:val="18FD44D8"/>
    <w:multiLevelType w:val="hybridMultilevel"/>
    <w:tmpl w:val="8FAAE36A"/>
    <w:lvl w:ilvl="0" w:tplc="07709E5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1CE53C3B"/>
    <w:multiLevelType w:val="hybridMultilevel"/>
    <w:tmpl w:val="F01261E0"/>
    <w:lvl w:ilvl="0" w:tplc="775476B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9D4A2C"/>
    <w:multiLevelType w:val="hybridMultilevel"/>
    <w:tmpl w:val="F43E9C82"/>
    <w:lvl w:ilvl="0" w:tplc="76DE9AC8">
      <w:start w:val="1"/>
      <w:numFmt w:val="decimal"/>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22374BAE"/>
    <w:multiLevelType w:val="hybridMultilevel"/>
    <w:tmpl w:val="16BCA1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D3A4DA9"/>
    <w:multiLevelType w:val="hybridMultilevel"/>
    <w:tmpl w:val="EAD48FDC"/>
    <w:lvl w:ilvl="0" w:tplc="EBB8AC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D41541B"/>
    <w:multiLevelType w:val="hybridMultilevel"/>
    <w:tmpl w:val="C9A68A7E"/>
    <w:lvl w:ilvl="0" w:tplc="F0CA1A5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BB1DD5"/>
    <w:multiLevelType w:val="hybridMultilevel"/>
    <w:tmpl w:val="695ED904"/>
    <w:lvl w:ilvl="0" w:tplc="8E329C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B45462"/>
    <w:multiLevelType w:val="multilevel"/>
    <w:tmpl w:val="DACA38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31E3184"/>
    <w:multiLevelType w:val="hybridMultilevel"/>
    <w:tmpl w:val="B600A90A"/>
    <w:lvl w:ilvl="0" w:tplc="8E329C5A">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7" w15:restartNumberingAfterBreak="0">
    <w:nsid w:val="33ED515E"/>
    <w:multiLevelType w:val="hybridMultilevel"/>
    <w:tmpl w:val="AD3088D0"/>
    <w:lvl w:ilvl="0" w:tplc="4FD0721A">
      <w:start w:val="5"/>
      <w:numFmt w:val="decimal"/>
      <w:lvlText w:val="%1."/>
      <w:lvlJc w:val="left"/>
      <w:pPr>
        <w:ind w:left="720" w:hanging="360"/>
      </w:pPr>
      <w:rPr>
        <w:rFonts w:ascii="Calibri" w:eastAsia="Times New Roman" w:hAnsi="Calibri"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0E2F29"/>
    <w:multiLevelType w:val="hybridMultilevel"/>
    <w:tmpl w:val="E3AA9150"/>
    <w:lvl w:ilvl="0" w:tplc="6B8071B0">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15:restartNumberingAfterBreak="0">
    <w:nsid w:val="38C33F7B"/>
    <w:multiLevelType w:val="hybridMultilevel"/>
    <w:tmpl w:val="218EC2FE"/>
    <w:lvl w:ilvl="0" w:tplc="6776815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B381FF5"/>
    <w:multiLevelType w:val="hybridMultilevel"/>
    <w:tmpl w:val="60089384"/>
    <w:lvl w:ilvl="0" w:tplc="8E329C5A">
      <w:start w:val="1"/>
      <w:numFmt w:val="upperRoman"/>
      <w:lvlText w:val="%1.-"/>
      <w:lvlJc w:val="left"/>
      <w:pPr>
        <w:ind w:left="1146" w:hanging="720"/>
      </w:pPr>
      <w:rPr>
        <w:rFonts w:hint="default"/>
        <w:b/>
        <w:color w:val="00000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15:restartNumberingAfterBreak="0">
    <w:nsid w:val="3DB03D60"/>
    <w:multiLevelType w:val="hybridMultilevel"/>
    <w:tmpl w:val="62C0DFAE"/>
    <w:lvl w:ilvl="0" w:tplc="AD96E840">
      <w:start w:val="5"/>
      <w:numFmt w:val="decimal"/>
      <w:lvlText w:val="%1."/>
      <w:lvlJc w:val="left"/>
      <w:pPr>
        <w:ind w:left="720" w:hanging="360"/>
      </w:pPr>
      <w:rPr>
        <w:rFonts w:ascii="Calibri" w:eastAsia="Times New Roman" w:hAnsi="Calibri"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E4475F"/>
    <w:multiLevelType w:val="hybridMultilevel"/>
    <w:tmpl w:val="0518A5A6"/>
    <w:lvl w:ilvl="0" w:tplc="7A10195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9C7153"/>
    <w:multiLevelType w:val="hybridMultilevel"/>
    <w:tmpl w:val="28D6FC3C"/>
    <w:lvl w:ilvl="0" w:tplc="BB9E0F2A">
      <w:start w:val="5"/>
      <w:numFmt w:val="decimal"/>
      <w:lvlText w:val="%1."/>
      <w:lvlJc w:val="left"/>
      <w:pPr>
        <w:ind w:left="720" w:hanging="360"/>
      </w:pPr>
      <w:rPr>
        <w:rFonts w:ascii="Calibri" w:eastAsia="Times New Roman" w:hAnsi="Calibri"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431061"/>
    <w:multiLevelType w:val="hybridMultilevel"/>
    <w:tmpl w:val="310AC64A"/>
    <w:lvl w:ilvl="0" w:tplc="EFC878F0">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6" w15:restartNumberingAfterBreak="0">
    <w:nsid w:val="478E4F58"/>
    <w:multiLevelType w:val="hybridMultilevel"/>
    <w:tmpl w:val="297E3E08"/>
    <w:lvl w:ilvl="0" w:tplc="8B5E352C">
      <w:start w:val="1"/>
      <w:numFmt w:val="upperRoman"/>
      <w:lvlText w:val="%1."/>
      <w:lvlJc w:val="left"/>
      <w:pPr>
        <w:ind w:left="1996" w:hanging="72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7" w15:restartNumberingAfterBreak="0">
    <w:nsid w:val="48D37EEA"/>
    <w:multiLevelType w:val="hybridMultilevel"/>
    <w:tmpl w:val="761C8662"/>
    <w:lvl w:ilvl="0" w:tplc="080A0015">
      <w:start w:val="1"/>
      <w:numFmt w:val="upp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69075D"/>
    <w:multiLevelType w:val="hybridMultilevel"/>
    <w:tmpl w:val="E93E8488"/>
    <w:lvl w:ilvl="0" w:tplc="D62C13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0644FCE"/>
    <w:multiLevelType w:val="hybridMultilevel"/>
    <w:tmpl w:val="CFBC108A"/>
    <w:lvl w:ilvl="0" w:tplc="F9B423F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22474C4"/>
    <w:multiLevelType w:val="hybridMultilevel"/>
    <w:tmpl w:val="9CE20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4AA399F"/>
    <w:multiLevelType w:val="hybridMultilevel"/>
    <w:tmpl w:val="E6C4A9BC"/>
    <w:lvl w:ilvl="0" w:tplc="0C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5282ACB"/>
    <w:multiLevelType w:val="hybridMultilevel"/>
    <w:tmpl w:val="AF18A9F8"/>
    <w:lvl w:ilvl="0" w:tplc="B29CA7C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540344F"/>
    <w:multiLevelType w:val="hybridMultilevel"/>
    <w:tmpl w:val="E9307B3A"/>
    <w:lvl w:ilvl="0" w:tplc="5E66D7D0">
      <w:start w:val="5"/>
      <w:numFmt w:val="decimal"/>
      <w:lvlText w:val="%1."/>
      <w:lvlJc w:val="left"/>
      <w:pPr>
        <w:ind w:left="720" w:hanging="360"/>
      </w:pPr>
      <w:rPr>
        <w:rFonts w:ascii="Calibri" w:eastAsia="Times New Roman" w:hAnsi="Calibri"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66055E8"/>
    <w:multiLevelType w:val="hybridMultilevel"/>
    <w:tmpl w:val="5A945282"/>
    <w:lvl w:ilvl="0" w:tplc="6430DF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760459D"/>
    <w:multiLevelType w:val="hybridMultilevel"/>
    <w:tmpl w:val="8466AD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F6F7662"/>
    <w:multiLevelType w:val="hybridMultilevel"/>
    <w:tmpl w:val="A470E9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26E535F"/>
    <w:multiLevelType w:val="hybridMultilevel"/>
    <w:tmpl w:val="41C8EE20"/>
    <w:lvl w:ilvl="0" w:tplc="3C60B78E">
      <w:start w:val="5"/>
      <w:numFmt w:val="decimal"/>
      <w:lvlText w:val="%1."/>
      <w:lvlJc w:val="left"/>
      <w:pPr>
        <w:ind w:left="720" w:hanging="360"/>
      </w:pPr>
      <w:rPr>
        <w:rFonts w:ascii="Calibri" w:eastAsia="Times New Roman" w:hAnsi="Calibri"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317277D"/>
    <w:multiLevelType w:val="hybridMultilevel"/>
    <w:tmpl w:val="6352C5EE"/>
    <w:lvl w:ilvl="0" w:tplc="0C0A0019">
      <w:start w:val="1"/>
      <w:numFmt w:val="lowerLetter"/>
      <w:lvlText w:val="%1."/>
      <w:lvlJc w:val="left"/>
      <w:pPr>
        <w:ind w:left="2421" w:hanging="360"/>
      </w:pPr>
    </w:lvl>
    <w:lvl w:ilvl="1" w:tplc="0C0A0019">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0" w15:restartNumberingAfterBreak="0">
    <w:nsid w:val="68CD5F03"/>
    <w:multiLevelType w:val="hybridMultilevel"/>
    <w:tmpl w:val="6A20C4FA"/>
    <w:lvl w:ilvl="0" w:tplc="080A0015">
      <w:start w:val="1"/>
      <w:numFmt w:val="upperLetter"/>
      <w:lvlText w:val="%1."/>
      <w:lvlJc w:val="left"/>
      <w:pPr>
        <w:ind w:left="720" w:hanging="360"/>
      </w:pPr>
    </w:lvl>
    <w:lvl w:ilvl="1" w:tplc="9C38AF2A">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21310C4"/>
    <w:multiLevelType w:val="hybridMultilevel"/>
    <w:tmpl w:val="FCFE284E"/>
    <w:lvl w:ilvl="0" w:tplc="0C0A0013">
      <w:start w:val="1"/>
      <w:numFmt w:val="upperRoman"/>
      <w:lvlText w:val="%1."/>
      <w:lvlJc w:val="right"/>
      <w:pPr>
        <w:ind w:left="720" w:hanging="360"/>
      </w:pPr>
    </w:lvl>
    <w:lvl w:ilvl="1" w:tplc="9C38AF2A">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300050D"/>
    <w:multiLevelType w:val="hybridMultilevel"/>
    <w:tmpl w:val="D26AAD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7FA045B"/>
    <w:multiLevelType w:val="hybridMultilevel"/>
    <w:tmpl w:val="954AA55A"/>
    <w:lvl w:ilvl="0" w:tplc="08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A97448F"/>
    <w:multiLevelType w:val="hybridMultilevel"/>
    <w:tmpl w:val="A872C946"/>
    <w:lvl w:ilvl="0" w:tplc="FDBA676A">
      <w:start w:val="5"/>
      <w:numFmt w:val="decimal"/>
      <w:lvlText w:val="%1."/>
      <w:lvlJc w:val="left"/>
      <w:pPr>
        <w:ind w:left="720" w:hanging="360"/>
      </w:pPr>
      <w:rPr>
        <w:rFonts w:ascii="Calibri" w:eastAsia="Times New Roman" w:hAnsi="Calibri"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AB2560F"/>
    <w:multiLevelType w:val="hybridMultilevel"/>
    <w:tmpl w:val="54A81E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47" w15:restartNumberingAfterBreak="0">
    <w:nsid w:val="7FB17E77"/>
    <w:multiLevelType w:val="hybridMultilevel"/>
    <w:tmpl w:val="FBF82568"/>
    <w:lvl w:ilvl="0" w:tplc="D6E23378">
      <w:start w:val="1"/>
      <w:numFmt w:val="upperRoman"/>
      <w:lvlText w:val="%1."/>
      <w:lvlJc w:val="left"/>
      <w:pPr>
        <w:ind w:left="1146" w:hanging="720"/>
      </w:pPr>
      <w:rPr>
        <w:rFonts w:hint="default"/>
        <w:b w:val="0"/>
        <w:color w:val="00000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15"/>
  </w:num>
  <w:num w:numId="2">
    <w:abstractNumId w:val="22"/>
  </w:num>
  <w:num w:numId="3">
    <w:abstractNumId w:val="46"/>
  </w:num>
  <w:num w:numId="4">
    <w:abstractNumId w:val="28"/>
  </w:num>
  <w:num w:numId="5">
    <w:abstractNumId w:val="11"/>
  </w:num>
  <w:num w:numId="6">
    <w:abstractNumId w:val="26"/>
  </w:num>
  <w:num w:numId="7">
    <w:abstractNumId w:val="10"/>
  </w:num>
  <w:num w:numId="8">
    <w:abstractNumId w:val="30"/>
  </w:num>
  <w:num w:numId="9">
    <w:abstractNumId w:val="25"/>
  </w:num>
  <w:num w:numId="10">
    <w:abstractNumId w:val="31"/>
  </w:num>
  <w:num w:numId="11">
    <w:abstractNumId w:val="47"/>
  </w:num>
  <w:num w:numId="12">
    <w:abstractNumId w:val="18"/>
  </w:num>
  <w:num w:numId="13">
    <w:abstractNumId w:val="9"/>
  </w:num>
  <w:num w:numId="14">
    <w:abstractNumId w:val="3"/>
  </w:num>
  <w:num w:numId="15">
    <w:abstractNumId w:val="23"/>
  </w:num>
  <w:num w:numId="16">
    <w:abstractNumId w:val="8"/>
  </w:num>
  <w:num w:numId="17">
    <w:abstractNumId w:val="14"/>
  </w:num>
  <w:num w:numId="18">
    <w:abstractNumId w:val="16"/>
  </w:num>
  <w:num w:numId="19">
    <w:abstractNumId w:val="20"/>
  </w:num>
  <w:num w:numId="20">
    <w:abstractNumId w:val="1"/>
  </w:num>
  <w:num w:numId="21">
    <w:abstractNumId w:val="35"/>
  </w:num>
  <w:num w:numId="22">
    <w:abstractNumId w:val="7"/>
  </w:num>
  <w:num w:numId="23">
    <w:abstractNumId w:val="39"/>
  </w:num>
  <w:num w:numId="24">
    <w:abstractNumId w:val="4"/>
  </w:num>
  <w:num w:numId="25">
    <w:abstractNumId w:val="42"/>
  </w:num>
  <w:num w:numId="26">
    <w:abstractNumId w:val="2"/>
  </w:num>
  <w:num w:numId="27">
    <w:abstractNumId w:val="37"/>
  </w:num>
  <w:num w:numId="28">
    <w:abstractNumId w:val="32"/>
  </w:num>
  <w:num w:numId="29">
    <w:abstractNumId w:val="0"/>
  </w:num>
  <w:num w:numId="30">
    <w:abstractNumId w:val="45"/>
  </w:num>
  <w:num w:numId="31">
    <w:abstractNumId w:val="29"/>
  </w:num>
  <w:num w:numId="32">
    <w:abstractNumId w:val="5"/>
  </w:num>
  <w:num w:numId="33">
    <w:abstractNumId w:val="43"/>
  </w:num>
  <w:num w:numId="34">
    <w:abstractNumId w:val="27"/>
  </w:num>
  <w:num w:numId="35">
    <w:abstractNumId w:val="40"/>
  </w:num>
  <w:num w:numId="36">
    <w:abstractNumId w:val="34"/>
  </w:num>
  <w:num w:numId="37">
    <w:abstractNumId w:val="21"/>
  </w:num>
  <w:num w:numId="38">
    <w:abstractNumId w:val="38"/>
  </w:num>
  <w:num w:numId="39">
    <w:abstractNumId w:val="24"/>
  </w:num>
  <w:num w:numId="40">
    <w:abstractNumId w:val="17"/>
  </w:num>
  <w:num w:numId="41">
    <w:abstractNumId w:val="44"/>
  </w:num>
  <w:num w:numId="42">
    <w:abstractNumId w:val="13"/>
  </w:num>
  <w:num w:numId="43">
    <w:abstractNumId w:val="6"/>
  </w:num>
  <w:num w:numId="44">
    <w:abstractNumId w:val="41"/>
  </w:num>
  <w:num w:numId="45">
    <w:abstractNumId w:val="36"/>
  </w:num>
  <w:num w:numId="46">
    <w:abstractNumId w:val="19"/>
  </w:num>
  <w:num w:numId="47">
    <w:abstractNumId w:val="33"/>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FF"/>
    <w:rsid w:val="00001F40"/>
    <w:rsid w:val="00014AAF"/>
    <w:rsid w:val="00016999"/>
    <w:rsid w:val="00021C89"/>
    <w:rsid w:val="00021DA7"/>
    <w:rsid w:val="00022954"/>
    <w:rsid w:val="00027543"/>
    <w:rsid w:val="00040399"/>
    <w:rsid w:val="00042E3E"/>
    <w:rsid w:val="00046BD6"/>
    <w:rsid w:val="00047536"/>
    <w:rsid w:val="0005519A"/>
    <w:rsid w:val="00061041"/>
    <w:rsid w:val="000760F3"/>
    <w:rsid w:val="00077800"/>
    <w:rsid w:val="0008702A"/>
    <w:rsid w:val="000911F1"/>
    <w:rsid w:val="000B0FE6"/>
    <w:rsid w:val="000D1E55"/>
    <w:rsid w:val="000E58C5"/>
    <w:rsid w:val="000E6C3E"/>
    <w:rsid w:val="000F1D75"/>
    <w:rsid w:val="000F673C"/>
    <w:rsid w:val="000F743C"/>
    <w:rsid w:val="001025A3"/>
    <w:rsid w:val="00105FEB"/>
    <w:rsid w:val="001063F1"/>
    <w:rsid w:val="00110E59"/>
    <w:rsid w:val="00111D0A"/>
    <w:rsid w:val="00113557"/>
    <w:rsid w:val="00114434"/>
    <w:rsid w:val="001258AB"/>
    <w:rsid w:val="00125D88"/>
    <w:rsid w:val="0012794E"/>
    <w:rsid w:val="00133A26"/>
    <w:rsid w:val="00135D70"/>
    <w:rsid w:val="00136D05"/>
    <w:rsid w:val="00141E27"/>
    <w:rsid w:val="00142A08"/>
    <w:rsid w:val="00144CB5"/>
    <w:rsid w:val="001462E5"/>
    <w:rsid w:val="00151A30"/>
    <w:rsid w:val="00155256"/>
    <w:rsid w:val="00155E00"/>
    <w:rsid w:val="00163114"/>
    <w:rsid w:val="00167758"/>
    <w:rsid w:val="001711F0"/>
    <w:rsid w:val="001739BD"/>
    <w:rsid w:val="00174179"/>
    <w:rsid w:val="0018268F"/>
    <w:rsid w:val="00183662"/>
    <w:rsid w:val="00185FEF"/>
    <w:rsid w:val="001A031E"/>
    <w:rsid w:val="001A1319"/>
    <w:rsid w:val="001A6994"/>
    <w:rsid w:val="001A75CE"/>
    <w:rsid w:val="001B0913"/>
    <w:rsid w:val="001B439E"/>
    <w:rsid w:val="001C02F5"/>
    <w:rsid w:val="001D203F"/>
    <w:rsid w:val="001D228D"/>
    <w:rsid w:val="001D2319"/>
    <w:rsid w:val="001D6F53"/>
    <w:rsid w:val="001E3AB6"/>
    <w:rsid w:val="001E7903"/>
    <w:rsid w:val="001F320D"/>
    <w:rsid w:val="0020357C"/>
    <w:rsid w:val="00206E6D"/>
    <w:rsid w:val="00211F7D"/>
    <w:rsid w:val="0021689D"/>
    <w:rsid w:val="00216E1D"/>
    <w:rsid w:val="002212D5"/>
    <w:rsid w:val="00227F31"/>
    <w:rsid w:val="002333F3"/>
    <w:rsid w:val="002357EF"/>
    <w:rsid w:val="002444CE"/>
    <w:rsid w:val="0024648A"/>
    <w:rsid w:val="00250879"/>
    <w:rsid w:val="002638A4"/>
    <w:rsid w:val="00276A84"/>
    <w:rsid w:val="00280B58"/>
    <w:rsid w:val="0028327D"/>
    <w:rsid w:val="00283F34"/>
    <w:rsid w:val="002842B0"/>
    <w:rsid w:val="002860EC"/>
    <w:rsid w:val="00286783"/>
    <w:rsid w:val="002876E5"/>
    <w:rsid w:val="00294CBD"/>
    <w:rsid w:val="002A221A"/>
    <w:rsid w:val="002A71C8"/>
    <w:rsid w:val="002B0312"/>
    <w:rsid w:val="002B51F5"/>
    <w:rsid w:val="002B5286"/>
    <w:rsid w:val="002B7142"/>
    <w:rsid w:val="002C2D25"/>
    <w:rsid w:val="002C6606"/>
    <w:rsid w:val="002D0F4B"/>
    <w:rsid w:val="002D3786"/>
    <w:rsid w:val="002D52C0"/>
    <w:rsid w:val="002D656A"/>
    <w:rsid w:val="002D6783"/>
    <w:rsid w:val="002E1EEF"/>
    <w:rsid w:val="002E4D7C"/>
    <w:rsid w:val="002E5EEF"/>
    <w:rsid w:val="002F05EA"/>
    <w:rsid w:val="0030020B"/>
    <w:rsid w:val="00305C12"/>
    <w:rsid w:val="003100AF"/>
    <w:rsid w:val="003110F1"/>
    <w:rsid w:val="00311813"/>
    <w:rsid w:val="00317AAB"/>
    <w:rsid w:val="00326CA0"/>
    <w:rsid w:val="003335DF"/>
    <w:rsid w:val="00340936"/>
    <w:rsid w:val="003474AF"/>
    <w:rsid w:val="003501B7"/>
    <w:rsid w:val="003522B4"/>
    <w:rsid w:val="003613A3"/>
    <w:rsid w:val="003640D4"/>
    <w:rsid w:val="00374A46"/>
    <w:rsid w:val="00381FB4"/>
    <w:rsid w:val="00382B2E"/>
    <w:rsid w:val="003A6416"/>
    <w:rsid w:val="003B2523"/>
    <w:rsid w:val="003C17FF"/>
    <w:rsid w:val="003E09E5"/>
    <w:rsid w:val="003E0A1B"/>
    <w:rsid w:val="003E557C"/>
    <w:rsid w:val="003E6374"/>
    <w:rsid w:val="003E7910"/>
    <w:rsid w:val="003E7FEE"/>
    <w:rsid w:val="003F2DAC"/>
    <w:rsid w:val="00400D23"/>
    <w:rsid w:val="00413111"/>
    <w:rsid w:val="0042049A"/>
    <w:rsid w:val="004267B9"/>
    <w:rsid w:val="00433182"/>
    <w:rsid w:val="00436677"/>
    <w:rsid w:val="00443236"/>
    <w:rsid w:val="004445B1"/>
    <w:rsid w:val="0045091C"/>
    <w:rsid w:val="00450E06"/>
    <w:rsid w:val="00455E55"/>
    <w:rsid w:val="00466EC3"/>
    <w:rsid w:val="004816B8"/>
    <w:rsid w:val="0048287F"/>
    <w:rsid w:val="00487999"/>
    <w:rsid w:val="004967C3"/>
    <w:rsid w:val="004A729E"/>
    <w:rsid w:val="004C1B9E"/>
    <w:rsid w:val="004C24BA"/>
    <w:rsid w:val="004C71A9"/>
    <w:rsid w:val="004D0AAF"/>
    <w:rsid w:val="004D5A6E"/>
    <w:rsid w:val="004E0B55"/>
    <w:rsid w:val="0050148A"/>
    <w:rsid w:val="00505196"/>
    <w:rsid w:val="00505B41"/>
    <w:rsid w:val="00510198"/>
    <w:rsid w:val="00513A38"/>
    <w:rsid w:val="00517D28"/>
    <w:rsid w:val="005353BC"/>
    <w:rsid w:val="005565BC"/>
    <w:rsid w:val="005633D2"/>
    <w:rsid w:val="00564152"/>
    <w:rsid w:val="0057063D"/>
    <w:rsid w:val="00577993"/>
    <w:rsid w:val="00582BF1"/>
    <w:rsid w:val="005852F4"/>
    <w:rsid w:val="00587B05"/>
    <w:rsid w:val="005951DF"/>
    <w:rsid w:val="005A1460"/>
    <w:rsid w:val="005A33D9"/>
    <w:rsid w:val="005A7992"/>
    <w:rsid w:val="005C3DFA"/>
    <w:rsid w:val="005E25E0"/>
    <w:rsid w:val="005E3899"/>
    <w:rsid w:val="005F1D9D"/>
    <w:rsid w:val="005F6F66"/>
    <w:rsid w:val="005F7423"/>
    <w:rsid w:val="00601D6D"/>
    <w:rsid w:val="006039EC"/>
    <w:rsid w:val="00611A8F"/>
    <w:rsid w:val="006207C1"/>
    <w:rsid w:val="00625B07"/>
    <w:rsid w:val="0063399B"/>
    <w:rsid w:val="00635873"/>
    <w:rsid w:val="00641B05"/>
    <w:rsid w:val="0064554D"/>
    <w:rsid w:val="00656A12"/>
    <w:rsid w:val="00665B0D"/>
    <w:rsid w:val="0066610A"/>
    <w:rsid w:val="00675EFE"/>
    <w:rsid w:val="00683B62"/>
    <w:rsid w:val="006907E9"/>
    <w:rsid w:val="0069086F"/>
    <w:rsid w:val="00692966"/>
    <w:rsid w:val="0069586F"/>
    <w:rsid w:val="006D0143"/>
    <w:rsid w:val="006D6002"/>
    <w:rsid w:val="006E1409"/>
    <w:rsid w:val="006E5337"/>
    <w:rsid w:val="006F728F"/>
    <w:rsid w:val="00707A2A"/>
    <w:rsid w:val="00712B00"/>
    <w:rsid w:val="00730F41"/>
    <w:rsid w:val="007319DC"/>
    <w:rsid w:val="00731C54"/>
    <w:rsid w:val="007373E3"/>
    <w:rsid w:val="00741B57"/>
    <w:rsid w:val="0075327B"/>
    <w:rsid w:val="007637EF"/>
    <w:rsid w:val="007646D1"/>
    <w:rsid w:val="007647B2"/>
    <w:rsid w:val="00764F85"/>
    <w:rsid w:val="0077156B"/>
    <w:rsid w:val="00773AAC"/>
    <w:rsid w:val="00774C43"/>
    <w:rsid w:val="00776208"/>
    <w:rsid w:val="00780433"/>
    <w:rsid w:val="00781D7D"/>
    <w:rsid w:val="00786FBB"/>
    <w:rsid w:val="007948B3"/>
    <w:rsid w:val="007965BC"/>
    <w:rsid w:val="007A0127"/>
    <w:rsid w:val="007B37FD"/>
    <w:rsid w:val="007B7099"/>
    <w:rsid w:val="007D48C1"/>
    <w:rsid w:val="007D5AFE"/>
    <w:rsid w:val="007E020B"/>
    <w:rsid w:val="007E182A"/>
    <w:rsid w:val="008059CB"/>
    <w:rsid w:val="008076FA"/>
    <w:rsid w:val="008108B6"/>
    <w:rsid w:val="00810EA6"/>
    <w:rsid w:val="008128C2"/>
    <w:rsid w:val="00814009"/>
    <w:rsid w:val="00824926"/>
    <w:rsid w:val="0082511D"/>
    <w:rsid w:val="00826A7B"/>
    <w:rsid w:val="00834CE6"/>
    <w:rsid w:val="00835241"/>
    <w:rsid w:val="00843D3D"/>
    <w:rsid w:val="00851F9A"/>
    <w:rsid w:val="00853590"/>
    <w:rsid w:val="00860358"/>
    <w:rsid w:val="0086459B"/>
    <w:rsid w:val="00871448"/>
    <w:rsid w:val="008717B1"/>
    <w:rsid w:val="0087460F"/>
    <w:rsid w:val="00875689"/>
    <w:rsid w:val="008761AA"/>
    <w:rsid w:val="00883A2C"/>
    <w:rsid w:val="0089213F"/>
    <w:rsid w:val="008A06D1"/>
    <w:rsid w:val="008A29CF"/>
    <w:rsid w:val="008A761D"/>
    <w:rsid w:val="008B2D89"/>
    <w:rsid w:val="008B6144"/>
    <w:rsid w:val="008C0A04"/>
    <w:rsid w:val="008C179B"/>
    <w:rsid w:val="008D0FB1"/>
    <w:rsid w:val="008D117E"/>
    <w:rsid w:val="008D12C2"/>
    <w:rsid w:val="008F0769"/>
    <w:rsid w:val="008F29BE"/>
    <w:rsid w:val="009061B9"/>
    <w:rsid w:val="00906C46"/>
    <w:rsid w:val="00910BCD"/>
    <w:rsid w:val="00915A0A"/>
    <w:rsid w:val="0092642E"/>
    <w:rsid w:val="00927D5A"/>
    <w:rsid w:val="00934F74"/>
    <w:rsid w:val="00935090"/>
    <w:rsid w:val="009352F5"/>
    <w:rsid w:val="0094042A"/>
    <w:rsid w:val="00941071"/>
    <w:rsid w:val="0094257F"/>
    <w:rsid w:val="00943BF9"/>
    <w:rsid w:val="009467F5"/>
    <w:rsid w:val="00951DEF"/>
    <w:rsid w:val="009555E3"/>
    <w:rsid w:val="00957FE1"/>
    <w:rsid w:val="0096227D"/>
    <w:rsid w:val="00964547"/>
    <w:rsid w:val="0096645B"/>
    <w:rsid w:val="00980423"/>
    <w:rsid w:val="009858EE"/>
    <w:rsid w:val="00987D66"/>
    <w:rsid w:val="009A347B"/>
    <w:rsid w:val="009A49A5"/>
    <w:rsid w:val="009B1FA4"/>
    <w:rsid w:val="009B25B8"/>
    <w:rsid w:val="009B3CAC"/>
    <w:rsid w:val="009B527E"/>
    <w:rsid w:val="009C2DC5"/>
    <w:rsid w:val="009C529E"/>
    <w:rsid w:val="009D1725"/>
    <w:rsid w:val="009D3426"/>
    <w:rsid w:val="009D575C"/>
    <w:rsid w:val="009E50FF"/>
    <w:rsid w:val="009E6EE7"/>
    <w:rsid w:val="00A01074"/>
    <w:rsid w:val="00A03F14"/>
    <w:rsid w:val="00A073C3"/>
    <w:rsid w:val="00A326E4"/>
    <w:rsid w:val="00A40875"/>
    <w:rsid w:val="00A408F8"/>
    <w:rsid w:val="00A41F0E"/>
    <w:rsid w:val="00A4276F"/>
    <w:rsid w:val="00A42EC6"/>
    <w:rsid w:val="00A43240"/>
    <w:rsid w:val="00A45EB6"/>
    <w:rsid w:val="00A524A5"/>
    <w:rsid w:val="00A52D34"/>
    <w:rsid w:val="00A53103"/>
    <w:rsid w:val="00A61CEE"/>
    <w:rsid w:val="00A62586"/>
    <w:rsid w:val="00A6351E"/>
    <w:rsid w:val="00A67907"/>
    <w:rsid w:val="00A81B81"/>
    <w:rsid w:val="00A8776C"/>
    <w:rsid w:val="00A87DA6"/>
    <w:rsid w:val="00A928A8"/>
    <w:rsid w:val="00AA28EA"/>
    <w:rsid w:val="00AB03C4"/>
    <w:rsid w:val="00AB34E4"/>
    <w:rsid w:val="00AB470E"/>
    <w:rsid w:val="00AB604B"/>
    <w:rsid w:val="00AC1C8E"/>
    <w:rsid w:val="00AC7EB0"/>
    <w:rsid w:val="00AD1FB7"/>
    <w:rsid w:val="00AE0787"/>
    <w:rsid w:val="00AE540C"/>
    <w:rsid w:val="00AF1456"/>
    <w:rsid w:val="00AF1F87"/>
    <w:rsid w:val="00AF6FC0"/>
    <w:rsid w:val="00B020E7"/>
    <w:rsid w:val="00B0311B"/>
    <w:rsid w:val="00B0494B"/>
    <w:rsid w:val="00B116F2"/>
    <w:rsid w:val="00B12075"/>
    <w:rsid w:val="00B13AE1"/>
    <w:rsid w:val="00B14DA0"/>
    <w:rsid w:val="00B17E3B"/>
    <w:rsid w:val="00B24F93"/>
    <w:rsid w:val="00B506FE"/>
    <w:rsid w:val="00B66212"/>
    <w:rsid w:val="00B70FC6"/>
    <w:rsid w:val="00B75D1A"/>
    <w:rsid w:val="00B7620A"/>
    <w:rsid w:val="00B813BA"/>
    <w:rsid w:val="00B82341"/>
    <w:rsid w:val="00B961E5"/>
    <w:rsid w:val="00BA1CAF"/>
    <w:rsid w:val="00BB4218"/>
    <w:rsid w:val="00BB785D"/>
    <w:rsid w:val="00BC17BF"/>
    <w:rsid w:val="00BE1552"/>
    <w:rsid w:val="00BE58D6"/>
    <w:rsid w:val="00BE75E6"/>
    <w:rsid w:val="00BF788C"/>
    <w:rsid w:val="00C02FE7"/>
    <w:rsid w:val="00C07398"/>
    <w:rsid w:val="00C10FE0"/>
    <w:rsid w:val="00C20EDE"/>
    <w:rsid w:val="00C24ECE"/>
    <w:rsid w:val="00C43EDF"/>
    <w:rsid w:val="00C451EA"/>
    <w:rsid w:val="00C62E7B"/>
    <w:rsid w:val="00C64325"/>
    <w:rsid w:val="00C66130"/>
    <w:rsid w:val="00C7730E"/>
    <w:rsid w:val="00C8162E"/>
    <w:rsid w:val="00C9156E"/>
    <w:rsid w:val="00C92E2D"/>
    <w:rsid w:val="00C9564E"/>
    <w:rsid w:val="00C96B0A"/>
    <w:rsid w:val="00C972AB"/>
    <w:rsid w:val="00CA34C9"/>
    <w:rsid w:val="00CB287F"/>
    <w:rsid w:val="00CB5259"/>
    <w:rsid w:val="00CB6957"/>
    <w:rsid w:val="00CB722B"/>
    <w:rsid w:val="00CB755B"/>
    <w:rsid w:val="00CC12E0"/>
    <w:rsid w:val="00CC1B28"/>
    <w:rsid w:val="00CC2EB6"/>
    <w:rsid w:val="00CC5800"/>
    <w:rsid w:val="00CE58C2"/>
    <w:rsid w:val="00D00CD2"/>
    <w:rsid w:val="00D10C86"/>
    <w:rsid w:val="00D13ABD"/>
    <w:rsid w:val="00D14F1C"/>
    <w:rsid w:val="00D17D53"/>
    <w:rsid w:val="00D30FC9"/>
    <w:rsid w:val="00D47065"/>
    <w:rsid w:val="00D638C2"/>
    <w:rsid w:val="00D71178"/>
    <w:rsid w:val="00D82234"/>
    <w:rsid w:val="00D82425"/>
    <w:rsid w:val="00D86273"/>
    <w:rsid w:val="00D94666"/>
    <w:rsid w:val="00DA0871"/>
    <w:rsid w:val="00DA2DB1"/>
    <w:rsid w:val="00DA5990"/>
    <w:rsid w:val="00DA6B1E"/>
    <w:rsid w:val="00DB5C90"/>
    <w:rsid w:val="00DB7098"/>
    <w:rsid w:val="00DC2408"/>
    <w:rsid w:val="00DC4980"/>
    <w:rsid w:val="00DD36B8"/>
    <w:rsid w:val="00DD6F07"/>
    <w:rsid w:val="00DF0B65"/>
    <w:rsid w:val="00E00423"/>
    <w:rsid w:val="00E008E6"/>
    <w:rsid w:val="00E04DD4"/>
    <w:rsid w:val="00E061B4"/>
    <w:rsid w:val="00E1355B"/>
    <w:rsid w:val="00E24716"/>
    <w:rsid w:val="00E3233B"/>
    <w:rsid w:val="00E34DDC"/>
    <w:rsid w:val="00E417BF"/>
    <w:rsid w:val="00E437DC"/>
    <w:rsid w:val="00E51733"/>
    <w:rsid w:val="00E62855"/>
    <w:rsid w:val="00E64701"/>
    <w:rsid w:val="00E773F4"/>
    <w:rsid w:val="00E83A1A"/>
    <w:rsid w:val="00E85F51"/>
    <w:rsid w:val="00E85F7D"/>
    <w:rsid w:val="00E90925"/>
    <w:rsid w:val="00E9460C"/>
    <w:rsid w:val="00EA07E1"/>
    <w:rsid w:val="00EA13D6"/>
    <w:rsid w:val="00EA242C"/>
    <w:rsid w:val="00EB2783"/>
    <w:rsid w:val="00EC2E2C"/>
    <w:rsid w:val="00EC48F5"/>
    <w:rsid w:val="00EC4D76"/>
    <w:rsid w:val="00EC5618"/>
    <w:rsid w:val="00EE1B9A"/>
    <w:rsid w:val="00EE5F3C"/>
    <w:rsid w:val="00EE6F69"/>
    <w:rsid w:val="00EF2840"/>
    <w:rsid w:val="00EF2D47"/>
    <w:rsid w:val="00EF535F"/>
    <w:rsid w:val="00EF7790"/>
    <w:rsid w:val="00F07497"/>
    <w:rsid w:val="00F07F19"/>
    <w:rsid w:val="00F142F5"/>
    <w:rsid w:val="00F14633"/>
    <w:rsid w:val="00F177AB"/>
    <w:rsid w:val="00F23808"/>
    <w:rsid w:val="00F3111C"/>
    <w:rsid w:val="00F42CA3"/>
    <w:rsid w:val="00F46C2A"/>
    <w:rsid w:val="00F54CFD"/>
    <w:rsid w:val="00F56CD7"/>
    <w:rsid w:val="00F85EB8"/>
    <w:rsid w:val="00F955F4"/>
    <w:rsid w:val="00F97330"/>
    <w:rsid w:val="00FA4D69"/>
    <w:rsid w:val="00FA56A3"/>
    <w:rsid w:val="00FA7675"/>
    <w:rsid w:val="00FB7B8B"/>
    <w:rsid w:val="00FD484F"/>
    <w:rsid w:val="00FD72E2"/>
    <w:rsid w:val="00FE4247"/>
    <w:rsid w:val="00FE5301"/>
    <w:rsid w:val="00FF2B0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F02367C-51BB-455F-B53C-A9750325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before="200" w:after="200" w:line="360" w:lineRule="auto"/>
        <w:ind w:left="1701" w:right="170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7FF"/>
    <w:pPr>
      <w:spacing w:before="0" w:line="276" w:lineRule="auto"/>
      <w:ind w:left="0" w:right="0"/>
    </w:pPr>
    <w:rPr>
      <w:lang w:val="es-MX"/>
    </w:rPr>
  </w:style>
  <w:style w:type="paragraph" w:styleId="Ttulo1">
    <w:name w:val="heading 1"/>
    <w:basedOn w:val="Normal"/>
    <w:next w:val="Normal"/>
    <w:link w:val="Ttulo1Car"/>
    <w:uiPriority w:val="9"/>
    <w:qFormat/>
    <w:rsid w:val="00151A30"/>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151A30"/>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151A30"/>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151A30"/>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semiHidden/>
    <w:unhideWhenUsed/>
    <w:qFormat/>
    <w:rsid w:val="00151A30"/>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151A3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151A30"/>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151A30"/>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151A30"/>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C17FF"/>
    <w:pPr>
      <w:spacing w:before="0" w:after="0" w:line="240" w:lineRule="auto"/>
      <w:ind w:left="0" w:right="0"/>
    </w:pPr>
    <w:rPr>
      <w:lang w:val="es-MX"/>
    </w:rPr>
  </w:style>
  <w:style w:type="table" w:styleId="Tablaconcuadrcula">
    <w:name w:val="Table Grid"/>
    <w:basedOn w:val="Tablanormal"/>
    <w:uiPriority w:val="59"/>
    <w:rsid w:val="0021689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133A26"/>
    <w:rPr>
      <w:lang w:val="es-MX"/>
    </w:rPr>
  </w:style>
  <w:style w:type="paragraph" w:styleId="Encabezado">
    <w:name w:val="header"/>
    <w:aliases w:val="Car"/>
    <w:basedOn w:val="Normal"/>
    <w:link w:val="EncabezadoCar"/>
    <w:unhideWhenUsed/>
    <w:rsid w:val="00167758"/>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rsid w:val="00167758"/>
    <w:rPr>
      <w:lang w:val="es-MX"/>
    </w:rPr>
  </w:style>
  <w:style w:type="paragraph" w:styleId="Piedepgina">
    <w:name w:val="footer"/>
    <w:basedOn w:val="Normal"/>
    <w:link w:val="PiedepginaCar"/>
    <w:uiPriority w:val="99"/>
    <w:unhideWhenUsed/>
    <w:rsid w:val="00167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7758"/>
    <w:rPr>
      <w:lang w:val="es-MX"/>
    </w:rPr>
  </w:style>
  <w:style w:type="paragraph" w:styleId="Textodeglobo">
    <w:name w:val="Balloon Text"/>
    <w:basedOn w:val="Normal"/>
    <w:link w:val="TextodegloboCar"/>
    <w:uiPriority w:val="99"/>
    <w:semiHidden/>
    <w:unhideWhenUsed/>
    <w:rsid w:val="00F17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7AB"/>
    <w:rPr>
      <w:rFonts w:ascii="Segoe UI" w:hAnsi="Segoe UI" w:cs="Segoe UI"/>
      <w:sz w:val="18"/>
      <w:szCs w:val="18"/>
      <w:lang w:val="es-MX"/>
    </w:rPr>
  </w:style>
  <w:style w:type="paragraph" w:styleId="Textoindependiente">
    <w:name w:val="Body Text"/>
    <w:basedOn w:val="Normal"/>
    <w:link w:val="TextoindependienteCar"/>
    <w:uiPriority w:val="1"/>
    <w:unhideWhenUsed/>
    <w:qFormat/>
    <w:rsid w:val="00FD484F"/>
    <w:pPr>
      <w:spacing w:after="120"/>
    </w:pPr>
  </w:style>
  <w:style w:type="character" w:customStyle="1" w:styleId="TextoindependienteCar">
    <w:name w:val="Texto independiente Car"/>
    <w:basedOn w:val="Fuentedeprrafopredeter"/>
    <w:link w:val="Textoindependiente"/>
    <w:uiPriority w:val="1"/>
    <w:rsid w:val="00FD484F"/>
    <w:rPr>
      <w:lang w:val="es-MX"/>
    </w:rPr>
  </w:style>
  <w:style w:type="character" w:customStyle="1" w:styleId="Ttulo1Car">
    <w:name w:val="Título 1 Car"/>
    <w:basedOn w:val="Fuentedeprrafopredeter"/>
    <w:link w:val="Ttulo1"/>
    <w:uiPriority w:val="9"/>
    <w:rsid w:val="00151A30"/>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151A30"/>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151A30"/>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51A30"/>
    <w:rPr>
      <w:rFonts w:eastAsiaTheme="minorEastAsia"/>
      <w:b/>
      <w:bCs/>
      <w:sz w:val="28"/>
      <w:szCs w:val="28"/>
      <w:lang w:val="en-US"/>
    </w:rPr>
  </w:style>
  <w:style w:type="character" w:customStyle="1" w:styleId="Ttulo5Car">
    <w:name w:val="Título 5 Car"/>
    <w:basedOn w:val="Fuentedeprrafopredeter"/>
    <w:link w:val="Ttulo5"/>
    <w:semiHidden/>
    <w:rsid w:val="00151A30"/>
    <w:rPr>
      <w:rFonts w:eastAsiaTheme="minorEastAsia"/>
      <w:b/>
      <w:bCs/>
      <w:i/>
      <w:iCs/>
      <w:sz w:val="26"/>
      <w:szCs w:val="26"/>
      <w:lang w:val="en-US"/>
    </w:rPr>
  </w:style>
  <w:style w:type="character" w:customStyle="1" w:styleId="Ttulo6Car">
    <w:name w:val="Título 6 Car"/>
    <w:basedOn w:val="Fuentedeprrafopredeter"/>
    <w:link w:val="Ttulo6"/>
    <w:rsid w:val="00151A3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51A30"/>
    <w:rPr>
      <w:rFonts w:eastAsiaTheme="minorEastAsia"/>
      <w:sz w:val="24"/>
      <w:szCs w:val="24"/>
      <w:lang w:val="en-US"/>
    </w:rPr>
  </w:style>
  <w:style w:type="character" w:customStyle="1" w:styleId="Ttulo8Car">
    <w:name w:val="Título 8 Car"/>
    <w:basedOn w:val="Fuentedeprrafopredeter"/>
    <w:link w:val="Ttulo8"/>
    <w:uiPriority w:val="9"/>
    <w:semiHidden/>
    <w:rsid w:val="00151A30"/>
    <w:rPr>
      <w:rFonts w:eastAsiaTheme="minorEastAsia"/>
      <w:i/>
      <w:iCs/>
      <w:sz w:val="24"/>
      <w:szCs w:val="24"/>
      <w:lang w:val="en-US"/>
    </w:rPr>
  </w:style>
  <w:style w:type="character" w:customStyle="1" w:styleId="Ttulo9Car">
    <w:name w:val="Título 9 Car"/>
    <w:basedOn w:val="Fuentedeprrafopredeter"/>
    <w:link w:val="Ttulo9"/>
    <w:uiPriority w:val="9"/>
    <w:semiHidden/>
    <w:rsid w:val="00151A30"/>
    <w:rPr>
      <w:rFonts w:asciiTheme="majorHAnsi" w:eastAsiaTheme="majorEastAsia" w:hAnsiTheme="majorHAnsi" w:cstheme="majorBidi"/>
      <w:lang w:val="en-US"/>
    </w:rPr>
  </w:style>
  <w:style w:type="table" w:customStyle="1" w:styleId="Tablaconcuadrcula1">
    <w:name w:val="Tabla con cuadrícula1"/>
    <w:basedOn w:val="Tablanormal"/>
    <w:next w:val="Tablaconcuadrcula"/>
    <w:uiPriority w:val="59"/>
    <w:rsid w:val="00AB470E"/>
    <w:pPr>
      <w:spacing w:before="0" w:after="0" w:line="240" w:lineRule="auto"/>
      <w:ind w:left="0"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6B0A"/>
    <w:pPr>
      <w:ind w:left="720"/>
      <w:contextualSpacing/>
    </w:pPr>
  </w:style>
  <w:style w:type="numbering" w:customStyle="1" w:styleId="Sinlista1">
    <w:name w:val="Sin lista1"/>
    <w:next w:val="Sinlista"/>
    <w:uiPriority w:val="99"/>
    <w:semiHidden/>
    <w:unhideWhenUsed/>
    <w:rsid w:val="00F23808"/>
  </w:style>
  <w:style w:type="paragraph" w:customStyle="1" w:styleId="Default">
    <w:name w:val="Default"/>
    <w:rsid w:val="00F23808"/>
    <w:pPr>
      <w:autoSpaceDE w:val="0"/>
      <w:autoSpaceDN w:val="0"/>
      <w:adjustRightInd w:val="0"/>
      <w:spacing w:before="0" w:after="0" w:line="240" w:lineRule="auto"/>
      <w:ind w:left="0" w:right="0"/>
    </w:pPr>
    <w:rPr>
      <w:rFonts w:ascii="Franklin Gothic Medium" w:eastAsiaTheme="minorEastAsia" w:hAnsi="Franklin Gothic Medium" w:cs="Franklin Gothic Medium"/>
      <w:color w:val="000000"/>
      <w:sz w:val="24"/>
      <w:szCs w:val="24"/>
      <w:lang w:val="es-MX" w:eastAsia="es-MX"/>
    </w:rPr>
  </w:style>
  <w:style w:type="table" w:customStyle="1" w:styleId="Tablaconcuadrcula2">
    <w:name w:val="Tabla con cuadrícula2"/>
    <w:basedOn w:val="Tablanormal"/>
    <w:next w:val="Tablaconcuadrcula"/>
    <w:uiPriority w:val="59"/>
    <w:rsid w:val="00F23808"/>
    <w:pPr>
      <w:spacing w:before="0" w:after="0" w:line="240" w:lineRule="auto"/>
      <w:ind w:left="0" w:right="0"/>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F23808"/>
  </w:style>
  <w:style w:type="table" w:customStyle="1" w:styleId="Calendar2">
    <w:name w:val="Calendar 2"/>
    <w:basedOn w:val="Tablanormal"/>
    <w:uiPriority w:val="99"/>
    <w:qFormat/>
    <w:rsid w:val="00F23808"/>
    <w:pPr>
      <w:spacing w:before="0" w:after="0" w:line="240" w:lineRule="auto"/>
      <w:ind w:left="0" w:right="0"/>
      <w:jc w:val="center"/>
    </w:pPr>
    <w:rPr>
      <w:rFonts w:eastAsiaTheme="minorEastAsia"/>
      <w:sz w:val="28"/>
      <w:szCs w:val="28"/>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TableNormal">
    <w:name w:val="Table Normal"/>
    <w:uiPriority w:val="2"/>
    <w:semiHidden/>
    <w:unhideWhenUsed/>
    <w:qFormat/>
    <w:rsid w:val="00F23808"/>
    <w:pPr>
      <w:widowControl w:val="0"/>
      <w:autoSpaceDE w:val="0"/>
      <w:autoSpaceDN w:val="0"/>
      <w:spacing w:before="0" w:after="0" w:line="240" w:lineRule="auto"/>
      <w:ind w:left="0" w:right="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3808"/>
    <w:pPr>
      <w:widowControl w:val="0"/>
      <w:autoSpaceDE w:val="0"/>
      <w:autoSpaceDN w:val="0"/>
      <w:spacing w:before="91" w:after="0" w:line="240" w:lineRule="auto"/>
      <w:ind w:left="9"/>
      <w:jc w:val="center"/>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02728">
      <w:bodyDiv w:val="1"/>
      <w:marLeft w:val="0"/>
      <w:marRight w:val="0"/>
      <w:marTop w:val="0"/>
      <w:marBottom w:val="0"/>
      <w:divBdr>
        <w:top w:val="none" w:sz="0" w:space="0" w:color="auto"/>
        <w:left w:val="none" w:sz="0" w:space="0" w:color="auto"/>
        <w:bottom w:val="none" w:sz="0" w:space="0" w:color="auto"/>
        <w:right w:val="none" w:sz="0" w:space="0" w:color="auto"/>
      </w:divBdr>
    </w:div>
    <w:div w:id="1400401232">
      <w:bodyDiv w:val="1"/>
      <w:marLeft w:val="0"/>
      <w:marRight w:val="0"/>
      <w:marTop w:val="0"/>
      <w:marBottom w:val="0"/>
      <w:divBdr>
        <w:top w:val="none" w:sz="0" w:space="0" w:color="auto"/>
        <w:left w:val="none" w:sz="0" w:space="0" w:color="auto"/>
        <w:bottom w:val="none" w:sz="0" w:space="0" w:color="auto"/>
        <w:right w:val="none" w:sz="0" w:space="0" w:color="auto"/>
      </w:divBdr>
    </w:div>
    <w:div w:id="20514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FE3D8-7F0A-4C94-B36A-97FE46E5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14021</Words>
  <Characters>77120</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Municipio</Company>
  <LinksUpToDate>false</LinksUpToDate>
  <CharactersWithSpaces>90960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Lesly Pantoja</cp:lastModifiedBy>
  <cp:revision>2</cp:revision>
  <cp:lastPrinted>2019-11-22T17:55:00Z</cp:lastPrinted>
  <dcterms:created xsi:type="dcterms:W3CDTF">2019-11-27T17:21:00Z</dcterms:created>
  <dcterms:modified xsi:type="dcterms:W3CDTF">2019-11-27T17:21:00Z</dcterms:modified>
</cp:coreProperties>
</file>