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791" w:rsidRPr="00471C3B" w:rsidRDefault="00B93253" w:rsidP="003F2A32">
      <w:pPr>
        <w:pStyle w:val="Textosinformato"/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71C3B">
        <w:rPr>
          <w:rFonts w:ascii="Arial" w:hAnsi="Arial" w:cs="Arial"/>
          <w:b/>
          <w:sz w:val="20"/>
          <w:szCs w:val="20"/>
        </w:rPr>
        <w:t xml:space="preserve">INICIATIVA DE LA </w:t>
      </w:r>
      <w:r w:rsidR="00B47791" w:rsidRPr="00471C3B">
        <w:rPr>
          <w:rFonts w:ascii="Arial" w:hAnsi="Arial" w:cs="Arial"/>
          <w:b/>
          <w:sz w:val="20"/>
          <w:szCs w:val="20"/>
        </w:rPr>
        <w:t>LEY DE INGRESOS DEL MUNICIPIO DE UCÚ, YUCATÁN,</w:t>
      </w:r>
      <w:r w:rsidR="003F2A32" w:rsidRPr="00471C3B">
        <w:rPr>
          <w:rFonts w:ascii="Arial" w:hAnsi="Arial" w:cs="Arial"/>
          <w:b/>
          <w:sz w:val="20"/>
          <w:szCs w:val="20"/>
        </w:rPr>
        <w:t xml:space="preserve"> </w:t>
      </w:r>
      <w:r w:rsidR="00866FD6" w:rsidRPr="00471C3B">
        <w:rPr>
          <w:rFonts w:ascii="Arial" w:hAnsi="Arial" w:cs="Arial"/>
          <w:b/>
          <w:sz w:val="20"/>
          <w:szCs w:val="20"/>
        </w:rPr>
        <w:t xml:space="preserve">PARA EL EJERCICIO FISCAL </w:t>
      </w:r>
      <w:r w:rsidR="00DB1F0C" w:rsidRPr="00CD0FBB">
        <w:rPr>
          <w:rFonts w:ascii="Arial" w:hAnsi="Arial" w:cs="Arial"/>
          <w:b/>
          <w:sz w:val="20"/>
          <w:szCs w:val="20"/>
        </w:rPr>
        <w:t>2020</w:t>
      </w:r>
      <w:r w:rsidR="00B47791" w:rsidRPr="00CD0FBB">
        <w:rPr>
          <w:rFonts w:ascii="Arial" w:hAnsi="Arial" w:cs="Arial"/>
          <w:b/>
          <w:sz w:val="20"/>
          <w:szCs w:val="20"/>
        </w:rPr>
        <w:t>:</w:t>
      </w:r>
    </w:p>
    <w:p w:rsidR="00367BF9" w:rsidRPr="00471C3B" w:rsidRDefault="00367BF9" w:rsidP="003F2A32">
      <w:pPr>
        <w:pStyle w:val="Textosinformato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TÍTULO PRIMERO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DISPOSICIONES GENERALES</w:t>
      </w:r>
    </w:p>
    <w:p w:rsidR="001328C9" w:rsidRPr="00471C3B" w:rsidRDefault="001328C9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47791" w:rsidRPr="00471C3B" w:rsidRDefault="00B47791" w:rsidP="0057371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</w:t>
      </w:r>
    </w:p>
    <w:p w:rsidR="00B47791" w:rsidRPr="00471C3B" w:rsidRDefault="00B47791" w:rsidP="0057371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 la Naturaleza y Objeto de la Ley</w:t>
      </w:r>
    </w:p>
    <w:p w:rsidR="001328C9" w:rsidRPr="00C60275" w:rsidRDefault="001328C9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1.-</w:t>
      </w:r>
      <w:r w:rsidRPr="00471C3B">
        <w:rPr>
          <w:rFonts w:ascii="Arial" w:hAnsi="Arial" w:cs="Arial"/>
          <w:sz w:val="20"/>
          <w:szCs w:val="20"/>
        </w:rPr>
        <w:t xml:space="preserve"> La presente Ley es de o</w:t>
      </w:r>
      <w:r w:rsidR="00D72A0A" w:rsidRPr="00471C3B">
        <w:rPr>
          <w:rFonts w:ascii="Arial" w:hAnsi="Arial" w:cs="Arial"/>
          <w:sz w:val="20"/>
          <w:szCs w:val="20"/>
        </w:rPr>
        <w:t xml:space="preserve">rden público y de interés general en el </w:t>
      </w:r>
      <w:r w:rsidR="00C04267" w:rsidRPr="00471C3B">
        <w:rPr>
          <w:rFonts w:ascii="Arial" w:hAnsi="Arial" w:cs="Arial"/>
          <w:sz w:val="20"/>
          <w:szCs w:val="20"/>
        </w:rPr>
        <w:t>territorio</w:t>
      </w:r>
      <w:r w:rsidR="00D72A0A" w:rsidRPr="00471C3B">
        <w:rPr>
          <w:rFonts w:ascii="Arial" w:hAnsi="Arial" w:cs="Arial"/>
          <w:sz w:val="20"/>
          <w:szCs w:val="20"/>
        </w:rPr>
        <w:t xml:space="preserve"> del municipio de </w:t>
      </w:r>
      <w:proofErr w:type="spellStart"/>
      <w:r w:rsidR="00D72A0A" w:rsidRPr="00471C3B">
        <w:rPr>
          <w:rFonts w:ascii="Arial" w:hAnsi="Arial" w:cs="Arial"/>
          <w:sz w:val="20"/>
          <w:szCs w:val="20"/>
        </w:rPr>
        <w:t>Ucú</w:t>
      </w:r>
      <w:proofErr w:type="spellEnd"/>
      <w:r w:rsidRPr="00471C3B">
        <w:rPr>
          <w:rFonts w:ascii="Arial" w:hAnsi="Arial" w:cs="Arial"/>
          <w:sz w:val="20"/>
          <w:szCs w:val="20"/>
        </w:rPr>
        <w:t>, y tie</w:t>
      </w:r>
      <w:r w:rsidR="00287FF9" w:rsidRPr="00471C3B">
        <w:rPr>
          <w:rFonts w:ascii="Arial" w:hAnsi="Arial" w:cs="Arial"/>
          <w:sz w:val="20"/>
          <w:szCs w:val="20"/>
        </w:rPr>
        <w:t>ne por objeto establecer los conceptos</w:t>
      </w:r>
      <w:r w:rsidR="00996853" w:rsidRPr="00471C3B">
        <w:rPr>
          <w:rFonts w:ascii="Arial" w:hAnsi="Arial" w:cs="Arial"/>
          <w:sz w:val="20"/>
          <w:szCs w:val="20"/>
        </w:rPr>
        <w:t xml:space="preserve"> </w:t>
      </w:r>
      <w:r w:rsidR="00287FF9" w:rsidRPr="00471C3B">
        <w:rPr>
          <w:rFonts w:ascii="Arial" w:hAnsi="Arial" w:cs="Arial"/>
          <w:sz w:val="20"/>
          <w:szCs w:val="20"/>
        </w:rPr>
        <w:t xml:space="preserve">por los que </w:t>
      </w:r>
      <w:r w:rsidR="00367BF9" w:rsidRPr="00471C3B">
        <w:rPr>
          <w:rFonts w:ascii="Arial" w:hAnsi="Arial" w:cs="Arial"/>
          <w:sz w:val="20"/>
          <w:szCs w:val="20"/>
        </w:rPr>
        <w:t xml:space="preserve">la Hacienda </w:t>
      </w:r>
      <w:r w:rsidRPr="00471C3B">
        <w:rPr>
          <w:rFonts w:ascii="Arial" w:hAnsi="Arial" w:cs="Arial"/>
          <w:sz w:val="20"/>
          <w:szCs w:val="20"/>
        </w:rPr>
        <w:t xml:space="preserve">Pública del Municipio de </w:t>
      </w:r>
      <w:proofErr w:type="spellStart"/>
      <w:r w:rsidRPr="00471C3B">
        <w:rPr>
          <w:rFonts w:ascii="Arial" w:hAnsi="Arial" w:cs="Arial"/>
          <w:sz w:val="20"/>
          <w:szCs w:val="20"/>
        </w:rPr>
        <w:t>Ucú</w:t>
      </w:r>
      <w:proofErr w:type="spellEnd"/>
      <w:r w:rsidRPr="00471C3B">
        <w:rPr>
          <w:rFonts w:ascii="Arial" w:hAnsi="Arial" w:cs="Arial"/>
          <w:sz w:val="20"/>
          <w:szCs w:val="20"/>
        </w:rPr>
        <w:t xml:space="preserve">, Yucatán, </w:t>
      </w:r>
      <w:r w:rsidR="00287FF9" w:rsidRPr="00471C3B">
        <w:rPr>
          <w:rFonts w:ascii="Arial" w:hAnsi="Arial" w:cs="Arial"/>
          <w:sz w:val="20"/>
          <w:szCs w:val="20"/>
        </w:rPr>
        <w:t xml:space="preserve">percibirá ingresos </w:t>
      </w:r>
      <w:r w:rsidR="00866FD6" w:rsidRPr="00471C3B">
        <w:rPr>
          <w:rFonts w:ascii="Arial" w:hAnsi="Arial" w:cs="Arial"/>
          <w:sz w:val="20"/>
          <w:szCs w:val="20"/>
        </w:rPr>
        <w:t xml:space="preserve">durante el ejercicio </w:t>
      </w:r>
      <w:r w:rsidR="00895593" w:rsidRPr="00CD0FBB">
        <w:rPr>
          <w:rFonts w:ascii="Arial" w:hAnsi="Arial" w:cs="Arial"/>
          <w:sz w:val="20"/>
          <w:szCs w:val="20"/>
        </w:rPr>
        <w:t>f</w:t>
      </w:r>
      <w:r w:rsidR="00866FD6" w:rsidRPr="00CD0FBB">
        <w:rPr>
          <w:rFonts w:ascii="Arial" w:hAnsi="Arial" w:cs="Arial"/>
          <w:sz w:val="20"/>
          <w:szCs w:val="20"/>
        </w:rPr>
        <w:t xml:space="preserve">iscal </w:t>
      </w:r>
      <w:r w:rsidR="00B04400" w:rsidRPr="00CD0FBB">
        <w:rPr>
          <w:rFonts w:ascii="Arial" w:hAnsi="Arial" w:cs="Arial"/>
          <w:sz w:val="20"/>
          <w:szCs w:val="20"/>
        </w:rPr>
        <w:t>2020</w:t>
      </w:r>
      <w:r w:rsidR="00D72A0A" w:rsidRPr="00CD0FBB">
        <w:rPr>
          <w:rFonts w:ascii="Arial" w:hAnsi="Arial" w:cs="Arial"/>
          <w:sz w:val="20"/>
          <w:szCs w:val="20"/>
        </w:rPr>
        <w:t>,</w:t>
      </w:r>
      <w:r w:rsidR="00306059" w:rsidRPr="00CD0FBB">
        <w:rPr>
          <w:rFonts w:ascii="Arial" w:hAnsi="Arial" w:cs="Arial"/>
          <w:sz w:val="20"/>
          <w:szCs w:val="20"/>
        </w:rPr>
        <w:t xml:space="preserve"> </w:t>
      </w:r>
      <w:r w:rsidRPr="00CD0FBB">
        <w:rPr>
          <w:rFonts w:ascii="Arial" w:hAnsi="Arial" w:cs="Arial"/>
          <w:sz w:val="20"/>
          <w:szCs w:val="20"/>
        </w:rPr>
        <w:t>a t</w:t>
      </w:r>
      <w:r w:rsidR="00D72A0A" w:rsidRPr="00CD0FBB">
        <w:rPr>
          <w:rFonts w:ascii="Arial" w:hAnsi="Arial" w:cs="Arial"/>
          <w:sz w:val="20"/>
          <w:szCs w:val="20"/>
        </w:rPr>
        <w:t>ravés de su Tesorería Municipal</w:t>
      </w:r>
      <w:r w:rsidR="008E7187" w:rsidRPr="00CD0FBB">
        <w:rPr>
          <w:rFonts w:ascii="Arial" w:hAnsi="Arial" w:cs="Arial"/>
          <w:sz w:val="20"/>
          <w:szCs w:val="20"/>
        </w:rPr>
        <w:t>.</w:t>
      </w:r>
    </w:p>
    <w:p w:rsidR="00367BF9" w:rsidRPr="00471C3B" w:rsidRDefault="00367BF9" w:rsidP="00825972">
      <w:pPr>
        <w:pStyle w:val="Textosinformato"/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2.-</w:t>
      </w:r>
      <w:r w:rsidRPr="00471C3B">
        <w:rPr>
          <w:rFonts w:ascii="Arial" w:hAnsi="Arial" w:cs="Arial"/>
          <w:sz w:val="20"/>
          <w:szCs w:val="20"/>
        </w:rPr>
        <w:t xml:space="preserve"> Las personas </w:t>
      </w:r>
      <w:r w:rsidR="00895593" w:rsidRPr="00471C3B">
        <w:rPr>
          <w:rFonts w:ascii="Arial" w:hAnsi="Arial" w:cs="Arial"/>
          <w:sz w:val="20"/>
          <w:szCs w:val="20"/>
        </w:rPr>
        <w:t>f</w:t>
      </w:r>
      <w:r w:rsidR="00C04267" w:rsidRPr="00471C3B">
        <w:rPr>
          <w:rFonts w:ascii="Arial" w:hAnsi="Arial" w:cs="Arial"/>
          <w:sz w:val="20"/>
          <w:szCs w:val="20"/>
        </w:rPr>
        <w:t>ísicas</w:t>
      </w:r>
      <w:r w:rsidR="008E7187" w:rsidRPr="00471C3B">
        <w:rPr>
          <w:rFonts w:ascii="Arial" w:hAnsi="Arial" w:cs="Arial"/>
          <w:sz w:val="20"/>
          <w:szCs w:val="20"/>
        </w:rPr>
        <w:t xml:space="preserve"> y </w:t>
      </w:r>
      <w:r w:rsidR="00895593" w:rsidRPr="00471C3B">
        <w:rPr>
          <w:rFonts w:ascii="Arial" w:hAnsi="Arial" w:cs="Arial"/>
          <w:sz w:val="20"/>
          <w:szCs w:val="20"/>
        </w:rPr>
        <w:t>m</w:t>
      </w:r>
      <w:r w:rsidR="008E7187" w:rsidRPr="00471C3B">
        <w:rPr>
          <w:rFonts w:ascii="Arial" w:hAnsi="Arial" w:cs="Arial"/>
          <w:sz w:val="20"/>
          <w:szCs w:val="20"/>
        </w:rPr>
        <w:t xml:space="preserve">orales </w:t>
      </w:r>
      <w:r w:rsidRPr="00471C3B">
        <w:rPr>
          <w:rFonts w:ascii="Arial" w:hAnsi="Arial" w:cs="Arial"/>
          <w:sz w:val="20"/>
          <w:szCs w:val="20"/>
        </w:rPr>
        <w:t xml:space="preserve">domiciliadas dentro del Municipio de </w:t>
      </w:r>
      <w:proofErr w:type="spellStart"/>
      <w:r w:rsidRPr="00471C3B">
        <w:rPr>
          <w:rFonts w:ascii="Arial" w:hAnsi="Arial" w:cs="Arial"/>
          <w:sz w:val="20"/>
          <w:szCs w:val="20"/>
        </w:rPr>
        <w:t>Ucú</w:t>
      </w:r>
      <w:proofErr w:type="spellEnd"/>
      <w:r w:rsidRPr="00471C3B">
        <w:rPr>
          <w:rFonts w:ascii="Arial" w:hAnsi="Arial" w:cs="Arial"/>
          <w:sz w:val="20"/>
          <w:szCs w:val="20"/>
        </w:rPr>
        <w:t>, Yucatán</w:t>
      </w:r>
      <w:r w:rsidR="00935D79" w:rsidRPr="00471C3B">
        <w:rPr>
          <w:rFonts w:ascii="Arial" w:hAnsi="Arial" w:cs="Arial"/>
          <w:sz w:val="20"/>
          <w:szCs w:val="20"/>
        </w:rPr>
        <w:t>,</w:t>
      </w:r>
      <w:r w:rsidRPr="00471C3B">
        <w:rPr>
          <w:rFonts w:ascii="Arial" w:hAnsi="Arial" w:cs="Arial"/>
          <w:sz w:val="20"/>
          <w:szCs w:val="20"/>
        </w:rPr>
        <w:t xml:space="preserve"> que tuvieren bienes en su territorio o celebren actos </w:t>
      </w:r>
      <w:r w:rsidR="008E7187" w:rsidRPr="00471C3B">
        <w:rPr>
          <w:rFonts w:ascii="Arial" w:hAnsi="Arial" w:cs="Arial"/>
          <w:sz w:val="20"/>
          <w:szCs w:val="20"/>
        </w:rPr>
        <w:t xml:space="preserve">o actividades, </w:t>
      </w:r>
      <w:r w:rsidRPr="00471C3B">
        <w:rPr>
          <w:rFonts w:ascii="Arial" w:hAnsi="Arial" w:cs="Arial"/>
          <w:sz w:val="20"/>
          <w:szCs w:val="20"/>
        </w:rPr>
        <w:t>que surtan efectos en el mismo, están obligados a contribuir para los</w:t>
      </w:r>
      <w:r w:rsidR="00996853" w:rsidRPr="00471C3B">
        <w:rPr>
          <w:rFonts w:ascii="Arial" w:hAnsi="Arial" w:cs="Arial"/>
          <w:sz w:val="20"/>
          <w:szCs w:val="20"/>
        </w:rPr>
        <w:t xml:space="preserve"> </w:t>
      </w:r>
      <w:r w:rsidRPr="00471C3B">
        <w:rPr>
          <w:rFonts w:ascii="Arial" w:hAnsi="Arial" w:cs="Arial"/>
          <w:sz w:val="20"/>
          <w:szCs w:val="20"/>
        </w:rPr>
        <w:t xml:space="preserve">gastos públicos de la manera que disponga la presente Ley, así como la Ley de Hacienda </w:t>
      </w:r>
      <w:r w:rsidR="00D72A0A" w:rsidRPr="00471C3B">
        <w:rPr>
          <w:rFonts w:ascii="Arial" w:hAnsi="Arial" w:cs="Arial"/>
          <w:sz w:val="20"/>
          <w:szCs w:val="20"/>
        </w:rPr>
        <w:t>Municipal</w:t>
      </w:r>
      <w:r w:rsidRPr="00471C3B">
        <w:rPr>
          <w:rFonts w:ascii="Arial" w:hAnsi="Arial" w:cs="Arial"/>
          <w:sz w:val="20"/>
          <w:szCs w:val="20"/>
        </w:rPr>
        <w:t xml:space="preserve"> del Estado de Yucatán, el Código Fiscal </w:t>
      </w:r>
      <w:r w:rsidR="008E7187" w:rsidRPr="00471C3B">
        <w:rPr>
          <w:rFonts w:ascii="Arial" w:hAnsi="Arial" w:cs="Arial"/>
          <w:sz w:val="20"/>
          <w:szCs w:val="20"/>
        </w:rPr>
        <w:t>y la Ley de Coordinación Fiscal, ambas del</w:t>
      </w:r>
      <w:r w:rsidRPr="00471C3B">
        <w:rPr>
          <w:rFonts w:ascii="Arial" w:hAnsi="Arial" w:cs="Arial"/>
          <w:sz w:val="20"/>
          <w:szCs w:val="20"/>
        </w:rPr>
        <w:t xml:space="preserve"> Estado de Yucatán y los demás ordenamientos fiscales de carácter local y federal. </w:t>
      </w:r>
    </w:p>
    <w:p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3.-</w:t>
      </w:r>
      <w:r w:rsidRPr="00471C3B">
        <w:rPr>
          <w:rFonts w:ascii="Arial" w:hAnsi="Arial" w:cs="Arial"/>
          <w:sz w:val="20"/>
          <w:szCs w:val="20"/>
        </w:rPr>
        <w:t xml:space="preserve"> Los ingresos que se recauden por los conceptos señalados en la presente Ley, se destinarán a sufragar los gastos públicos establecidos y autorizados en el Presupuesto de Egresos del Municipio de </w:t>
      </w:r>
      <w:proofErr w:type="spellStart"/>
      <w:r w:rsidRPr="00471C3B">
        <w:rPr>
          <w:rFonts w:ascii="Arial" w:hAnsi="Arial" w:cs="Arial"/>
          <w:sz w:val="20"/>
          <w:szCs w:val="20"/>
        </w:rPr>
        <w:t>Ucú</w:t>
      </w:r>
      <w:proofErr w:type="spellEnd"/>
      <w:r w:rsidRPr="00471C3B">
        <w:rPr>
          <w:rFonts w:ascii="Arial" w:hAnsi="Arial" w:cs="Arial"/>
          <w:sz w:val="20"/>
          <w:szCs w:val="20"/>
        </w:rPr>
        <w:t xml:space="preserve">, Yucatán, así como en lo dispuesto en los convenios de coordinación y en las leyes en que se fundamenten. </w:t>
      </w:r>
    </w:p>
    <w:p w:rsidR="00367BF9" w:rsidRPr="00471C3B" w:rsidRDefault="00367BF9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II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 los Conceptos de Ingresos y su Pronóstico</w:t>
      </w:r>
    </w:p>
    <w:p w:rsidR="00367BF9" w:rsidRPr="00C60275" w:rsidRDefault="00367BF9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B34FA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4.-</w:t>
      </w:r>
      <w:r w:rsidRPr="00471C3B">
        <w:rPr>
          <w:rFonts w:ascii="Arial" w:hAnsi="Arial" w:cs="Arial"/>
          <w:sz w:val="20"/>
          <w:szCs w:val="20"/>
        </w:rPr>
        <w:t xml:space="preserve"> Los conceptos por los que la Hacienda Pública del Municipio de </w:t>
      </w:r>
      <w:proofErr w:type="spellStart"/>
      <w:r w:rsidRPr="00471C3B">
        <w:rPr>
          <w:rFonts w:ascii="Arial" w:hAnsi="Arial" w:cs="Arial"/>
          <w:sz w:val="20"/>
          <w:szCs w:val="20"/>
        </w:rPr>
        <w:t>Ucú</w:t>
      </w:r>
      <w:proofErr w:type="spellEnd"/>
      <w:r w:rsidRPr="00471C3B">
        <w:rPr>
          <w:rFonts w:ascii="Arial" w:hAnsi="Arial" w:cs="Arial"/>
          <w:sz w:val="20"/>
          <w:szCs w:val="20"/>
        </w:rPr>
        <w:t xml:space="preserve">, Yucatán, percibirá ingresos, serán los siguientes: </w:t>
      </w:r>
    </w:p>
    <w:p w:rsidR="008B34FA" w:rsidRPr="00C60275" w:rsidRDefault="008B34FA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B34FA" w:rsidRPr="00471C3B" w:rsidRDefault="00B47791" w:rsidP="00996853">
      <w:pPr>
        <w:pStyle w:val="Textosinformato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Impuestos; </w:t>
      </w:r>
    </w:p>
    <w:p w:rsidR="00B47791" w:rsidRPr="00471C3B" w:rsidRDefault="00B47791" w:rsidP="00996853">
      <w:pPr>
        <w:pStyle w:val="Textosinformato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Derechos; </w:t>
      </w:r>
    </w:p>
    <w:p w:rsidR="00B47791" w:rsidRPr="00471C3B" w:rsidRDefault="003C7293" w:rsidP="00996853">
      <w:pPr>
        <w:pStyle w:val="Textosinformato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Contribuciones por Mejoras</w:t>
      </w:r>
      <w:r w:rsidR="00B47791" w:rsidRPr="00471C3B">
        <w:rPr>
          <w:rFonts w:ascii="Arial" w:hAnsi="Arial" w:cs="Arial"/>
          <w:sz w:val="20"/>
          <w:szCs w:val="20"/>
        </w:rPr>
        <w:t xml:space="preserve">; </w:t>
      </w:r>
    </w:p>
    <w:p w:rsidR="008B34FA" w:rsidRPr="00471C3B" w:rsidRDefault="00B47791" w:rsidP="00996853">
      <w:pPr>
        <w:pStyle w:val="Textosinformato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Productos; </w:t>
      </w:r>
    </w:p>
    <w:p w:rsidR="00B47791" w:rsidRPr="00471C3B" w:rsidRDefault="00B47791" w:rsidP="00996853">
      <w:pPr>
        <w:pStyle w:val="Textosinformato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lastRenderedPageBreak/>
        <w:t xml:space="preserve">Aprovechamientos; </w:t>
      </w:r>
    </w:p>
    <w:p w:rsidR="00B47791" w:rsidRPr="00471C3B" w:rsidRDefault="00B47791" w:rsidP="00996853">
      <w:pPr>
        <w:pStyle w:val="Textosinformato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Participaciones Federales y Estatales; </w:t>
      </w:r>
    </w:p>
    <w:p w:rsidR="00B47791" w:rsidRPr="00471C3B" w:rsidRDefault="00B47791" w:rsidP="00996853">
      <w:pPr>
        <w:pStyle w:val="Textosinformato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Aportaciones, y </w:t>
      </w:r>
    </w:p>
    <w:p w:rsidR="00E6123C" w:rsidRDefault="00B47791" w:rsidP="00E6123C">
      <w:pPr>
        <w:pStyle w:val="Textosinformato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Ingresos Extraordinarios. </w:t>
      </w:r>
    </w:p>
    <w:p w:rsidR="00C60275" w:rsidRPr="00665BFA" w:rsidRDefault="00C60275" w:rsidP="00C60275">
      <w:pPr>
        <w:pStyle w:val="Textosinformato"/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9517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  <w:gridCol w:w="1650"/>
      </w:tblGrid>
      <w:tr w:rsidR="00B02782" w:rsidRPr="00471C3B" w:rsidTr="00305315">
        <w:trPr>
          <w:trHeight w:val="83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C6027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Artículo 5.-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Los Impuestos que el municipio percibirá se clasificarán como sigue: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83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C60275" w:rsidRDefault="00B027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B2D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B2D" w:rsidRPr="00C60275" w:rsidRDefault="00BF6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B2D" w:rsidRPr="00471C3B" w:rsidRDefault="00BF6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73097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</w:t>
            </w:r>
            <w:r w:rsidR="00730972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59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4,804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,052.00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 sobre ingresos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73097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    </w:t>
            </w:r>
            <w:r w:rsidR="00730972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59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5,400.00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&gt;Impuesto sobre espectáculo y diversiones publicas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73097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</w:t>
            </w:r>
            <w:r w:rsidR="00730972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CF597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5,400.00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Impuesto sobre el patrimonio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73097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  </w:t>
            </w:r>
            <w:r w:rsidR="00730972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59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,000.00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&gt;Impuesto predial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73097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</w:t>
            </w:r>
            <w:r w:rsidR="00730972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F5979">
              <w:rPr>
                <w:rFonts w:ascii="Arial" w:hAnsi="Arial" w:cs="Arial"/>
                <w:color w:val="000000"/>
                <w:sz w:val="20"/>
                <w:szCs w:val="20"/>
              </w:rPr>
              <w:t xml:space="preserve"> 255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,000.00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Impuesto sobre la producción, el consumo y las transacciones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73097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</w:t>
            </w:r>
            <w:r w:rsidR="00730972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59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,500,000.00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&gt;Impuesto sobre la adquisición de inmuebles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73097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</w:t>
            </w:r>
            <w:r w:rsidR="00730972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F59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,500,000.00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Accesorios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73097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 </w:t>
            </w:r>
            <w:r w:rsidR="00730972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23,652.00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&gt;Actualizaciones y recargos de impuestos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73097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</w:t>
            </w:r>
            <w:r w:rsidR="00730972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23,652.00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&gt;Multas de impuestos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730972" w:rsidP="0073097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</w:t>
            </w:r>
            <w:r w:rsidR="00B02782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0.00</w:t>
            </w:r>
            <w:r w:rsidR="00B02782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&gt;Gastos de ejecución de impuestos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730972" w:rsidP="0073097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Otros impuestos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730972" w:rsidP="0073097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              0.00</w:t>
            </w:r>
          </w:p>
        </w:tc>
      </w:tr>
      <w:tr w:rsidR="00B02782" w:rsidRPr="00471C3B" w:rsidTr="00305315">
        <w:trPr>
          <w:trHeight w:val="52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Impuestos no comprendidos en las fracciones de la Ley de ingresos causados en ejercicios anteriores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730972" w:rsidP="0073097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0.00</w:t>
            </w:r>
          </w:p>
        </w:tc>
      </w:tr>
      <w:tr w:rsidR="00B02782" w:rsidRPr="00471C3B" w:rsidTr="00305315">
        <w:trPr>
          <w:trHeight w:val="300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B027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510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Artículo 6.-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Los Derechos que el municipio percibirá se causarán por los siguientes conceptos: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B02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182C5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</w:t>
            </w:r>
            <w:r w:rsidR="00182C54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48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1,721,891.00</w:t>
            </w:r>
          </w:p>
        </w:tc>
      </w:tr>
      <w:tr w:rsidR="00B02782" w:rsidRPr="00471C3B" w:rsidTr="00305315">
        <w:trPr>
          <w:trHeight w:val="52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uso, goce, aprovechamiento o explotación de bienes del dominio publico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182C5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  </w:t>
            </w:r>
            <w:r w:rsidR="00182C54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F59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0,800.00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&gt;Por uso de locales o pisos de mercados, </w:t>
            </w:r>
            <w:r w:rsidR="00910F70" w:rsidRPr="00471C3B">
              <w:rPr>
                <w:rFonts w:ascii="Arial" w:hAnsi="Arial" w:cs="Arial"/>
                <w:color w:val="000000"/>
                <w:sz w:val="20"/>
                <w:szCs w:val="20"/>
              </w:rPr>
              <w:t>espacios en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vía o parques públicos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182C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</w:t>
            </w:r>
            <w:r w:rsidR="00182C54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F597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0,800.00 </w:t>
            </w:r>
          </w:p>
        </w:tc>
      </w:tr>
      <w:tr w:rsidR="00B02782" w:rsidRPr="00471C3B" w:rsidTr="00305315">
        <w:trPr>
          <w:trHeight w:val="52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&gt;Por el uso y aprovechamiento de los bienes del dominio público del patrimonio municipal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182C54" w:rsidP="00182C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0.00</w:t>
            </w:r>
            <w:r w:rsidR="00B02782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de prestación de servicios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182C5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  </w:t>
            </w:r>
            <w:r w:rsidR="00182C54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48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192,800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&gt;Servicios de Agua potable, drenaje y alcantarillado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182C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</w:t>
            </w:r>
            <w:r w:rsidR="00182C54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15,120.00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&gt;Servicio de alumbrado publico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182C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182C54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135,000.00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&gt;Servicio de limpia, recolección, traslado y disposición final de residuos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182C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</w:t>
            </w:r>
            <w:r w:rsidR="00182C54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F5979">
              <w:rPr>
                <w:rFonts w:ascii="Arial" w:hAnsi="Arial" w:cs="Arial"/>
                <w:color w:val="000000"/>
                <w:sz w:val="20"/>
                <w:szCs w:val="20"/>
              </w:rPr>
              <w:t xml:space="preserve">   4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2,680.00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&gt;Servicio de mercados y centrales de abastos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182C54" w:rsidP="00182C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0.00</w:t>
            </w:r>
            <w:r w:rsidR="00B02782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&gt;Servicio de panteones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182C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</w:t>
            </w:r>
            <w:r w:rsidR="00182C54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&gt;servicio de rastro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182C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</w:t>
            </w:r>
            <w:r w:rsidR="00182C54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3,024.00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&gt;Servicio de seguridad pública, policía preventiva y tránsito municipal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182C54" w:rsidP="00182C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0.00</w:t>
            </w:r>
            <w:r w:rsidR="00B02782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&gt;Servicio de catastro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182C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</w:t>
            </w:r>
            <w:r w:rsidR="00182C54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5,184.00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182C5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  <w:r w:rsidR="00182C54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48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1,508,291.00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&gt;Licencia de funcionamiento y permiso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182C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</w:t>
            </w:r>
            <w:r w:rsidR="00182C54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F59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C485E">
              <w:rPr>
                <w:rFonts w:ascii="Arial" w:hAnsi="Arial" w:cs="Arial"/>
                <w:color w:val="000000"/>
                <w:sz w:val="20"/>
                <w:szCs w:val="20"/>
              </w:rPr>
              <w:t>66,711.00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&gt;Servicios que presta la Dirección de Obras Publicas Y Desarrollo urbano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1C485E" w:rsidP="00182C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</w:t>
            </w:r>
            <w:r w:rsidR="00B02782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95</w:t>
            </w:r>
            <w:r w:rsidR="00B02782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3,240.00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&gt;Expedición de certificados, constancias, copias, fotografías y formas oficiales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182C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</w:t>
            </w:r>
            <w:r w:rsidR="00182C54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1C485E">
              <w:rPr>
                <w:rFonts w:ascii="Arial" w:hAnsi="Arial" w:cs="Arial"/>
                <w:color w:val="000000"/>
                <w:sz w:val="20"/>
                <w:szCs w:val="20"/>
              </w:rPr>
              <w:t xml:space="preserve">  8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7,260.00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&gt;servicios que presta la Unidad de Acceso a la Información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182C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</w:t>
            </w:r>
            <w:r w:rsidR="00182C54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1,080.00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&gt;Servicios de supervisión sanitaria y matanza de ganado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543422" w:rsidP="00182C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0.00</w:t>
            </w:r>
            <w:r w:rsidR="00B02782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543422" w:rsidP="00182C5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              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&gt;Actualización y Recargo de derechos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543422" w:rsidP="00182C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&gt;multa de derechos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543422" w:rsidP="00182C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&gt;Gastos de ejecución de derecho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543422" w:rsidP="00182C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0.00</w:t>
            </w:r>
          </w:p>
        </w:tc>
      </w:tr>
      <w:tr w:rsidR="00B02782" w:rsidRPr="00471C3B" w:rsidTr="00305315">
        <w:trPr>
          <w:trHeight w:val="780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543422" w:rsidP="00182C5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              0.00</w:t>
            </w:r>
          </w:p>
        </w:tc>
      </w:tr>
      <w:tr w:rsidR="00B02782" w:rsidRPr="00471C3B" w:rsidTr="00305315">
        <w:trPr>
          <w:trHeight w:val="300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B027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510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Artículo 7.-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Las Contribuciones Especiales por mejoras que la Hacienda Pública Municipal tiene derecho de percibir, serán las siguientes: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B02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773B9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 </w:t>
            </w:r>
            <w:r w:rsidR="00773B9F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5,400.00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Contribución de mejoras por obras por obras publicas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773B9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    </w:t>
            </w:r>
            <w:r w:rsidR="00773B9F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5,400.00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&gt;Contribuciones de mejoras por obras publicas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773B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</w:t>
            </w:r>
            <w:r w:rsidR="00773B9F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2,700.00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&gt;Contribuciones de mejoras por servicios públicos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773B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</w:t>
            </w:r>
            <w:r w:rsidR="00773B9F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2,700.00 </w:t>
            </w:r>
          </w:p>
        </w:tc>
      </w:tr>
      <w:tr w:rsidR="00B02782" w:rsidRPr="00471C3B" w:rsidTr="00305315">
        <w:trPr>
          <w:trHeight w:val="780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Contribuciones de mejoras no comprendidas en las fracciones de la Ley de Ingresos </w:t>
            </w:r>
            <w:r w:rsidR="00910F70" w:rsidRPr="00471C3B">
              <w:rPr>
                <w:rFonts w:ascii="Arial" w:hAnsi="Arial" w:cs="Arial"/>
                <w:color w:val="000000"/>
                <w:sz w:val="20"/>
                <w:szCs w:val="20"/>
              </w:rPr>
              <w:t>causadas en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ejercicios fiscales anteriores pendientes de liquidación o pago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773B9F" w:rsidP="00773B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0.00</w:t>
            </w:r>
            <w:r w:rsidR="00B02782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02782" w:rsidRPr="00471C3B" w:rsidTr="00305315">
        <w:trPr>
          <w:trHeight w:val="300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B0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510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Artículo 8.-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Los ingresos que la Hacienda Pública Municipal percibirá por concepto de Productos, serán los siguientes: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B02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   </w:t>
            </w:r>
            <w:r w:rsidR="009C35BF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1,512.00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    </w:t>
            </w:r>
            <w:r w:rsidR="009C35BF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1,512.00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</w:t>
            </w:r>
            <w:r w:rsidR="009C35BF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1,512.00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9C35BF" w:rsidP="009C35B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              0.00</w:t>
            </w:r>
          </w:p>
        </w:tc>
      </w:tr>
      <w:tr w:rsidR="00B02782" w:rsidRPr="00471C3B" w:rsidTr="00305315">
        <w:trPr>
          <w:trHeight w:val="52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&gt;Arrendamiento, enajenación, uso y explotación de bienes muebles de dominio privado del municipio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9C35BF" w:rsidP="009C35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0.00</w:t>
            </w:r>
          </w:p>
        </w:tc>
      </w:tr>
      <w:tr w:rsidR="00B02782" w:rsidRPr="00471C3B" w:rsidTr="00305315">
        <w:trPr>
          <w:trHeight w:val="52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&gt;Arrendamiento, enajenación, uso y explotación de bienes inmuebles de dominio privado del municipio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9C35BF" w:rsidP="009C35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0.00</w:t>
            </w:r>
          </w:p>
        </w:tc>
      </w:tr>
      <w:tr w:rsidR="00B02782" w:rsidRPr="00471C3B" w:rsidTr="00305315">
        <w:trPr>
          <w:trHeight w:val="780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0F70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no comprendidos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en las fracciones de la Ley de Ingresos causadas en ejercicios fiscales anteriores pendientes de liquidación o pago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9C35BF" w:rsidP="009C35B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              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&gt;Otros productos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9C35BF" w:rsidP="009C35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0.00</w:t>
            </w:r>
          </w:p>
        </w:tc>
      </w:tr>
      <w:tr w:rsidR="00B02782" w:rsidRPr="00471C3B" w:rsidTr="00305315">
        <w:trPr>
          <w:trHeight w:val="300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B027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510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Artículo 9.-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Los ingresos que la Hacienda Pública Municipal percibirá por concepto de Aprovechamientos, se clasificarán de la siguiente manera: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B02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7F726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</w:t>
            </w:r>
            <w:r w:rsidR="007F7267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12,960.00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7F726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 </w:t>
            </w:r>
            <w:r w:rsidR="007F7267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12,960.00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&gt;Infracciones por faltas administrativas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7F72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</w:t>
            </w:r>
            <w:r w:rsidR="007F7267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6,480.00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&gt;Sanciones por faltas al reglamento de transito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7F7267" w:rsidP="007F72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&gt;Cesiones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7F7267" w:rsidP="007F72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&gt;Herencias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7F72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7F7267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&gt;Legados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7F7267" w:rsidP="007F72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&gt;Donaciones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7F7267" w:rsidP="007F72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&gt;adjudicaciones Judiciales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7F7267" w:rsidP="007F72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&gt;adjudicaciones Administrativas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7F7267" w:rsidP="007F72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&gt;Subsidios de otro nivel de gobierno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7F72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</w:t>
            </w:r>
            <w:r w:rsidR="007F7267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&gt;Subsidios de organismos públicos y privados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7F7267" w:rsidP="007F72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&gt;Multas impuestas por autoridades federales, no fiscales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7F7267" w:rsidP="007F72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&gt;Convenios con la Federación y el Estado (</w:t>
            </w:r>
            <w:proofErr w:type="spellStart"/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sofemat</w:t>
            </w:r>
            <w:proofErr w:type="spellEnd"/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capufe</w:t>
            </w:r>
            <w:proofErr w:type="spellEnd"/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, entre otros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7F72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</w:t>
            </w:r>
            <w:r w:rsidR="007F7267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&gt;Aprovechamientos diversos de tipo corriente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7F72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</w:t>
            </w:r>
            <w:r w:rsidR="007F7267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6,480.00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Aprovechamientos de capital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7F7267" w:rsidP="007F726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              0.00</w:t>
            </w:r>
          </w:p>
        </w:tc>
      </w:tr>
      <w:tr w:rsidR="00B02782" w:rsidRPr="00471C3B" w:rsidTr="00305315">
        <w:trPr>
          <w:trHeight w:val="780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0F70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en las fracciones de la Ley de Ingresos causadas en ejercicios fiscales anteriores pendientes de liquidación o pago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7F7267" w:rsidP="007F726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              0.00</w:t>
            </w:r>
          </w:p>
        </w:tc>
      </w:tr>
      <w:tr w:rsidR="00B02782" w:rsidRPr="00471C3B" w:rsidTr="00305315">
        <w:trPr>
          <w:trHeight w:val="300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B027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510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Artículo 10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.- Los ingresos por Participaciones que percibirá la Hacienda Pública Municipal se integrarán por los siguientes conceptos: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B02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910F70" w:rsidP="007F726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$ 13,125,736.00</w:t>
            </w:r>
          </w:p>
        </w:tc>
      </w:tr>
      <w:tr w:rsidR="00B02782" w:rsidRPr="00471C3B" w:rsidTr="00305315">
        <w:trPr>
          <w:trHeight w:val="300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B02782" w:rsidP="007A43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 w:rsidP="007F72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510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Artículo 11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.- Las Aportaciones que recaudará la Hacienda Pública Municipal se integrarán por los siguientes conceptos: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 w:rsidP="007F726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B02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 w:rsidP="007F72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Aportaciones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7F726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7F7267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CF59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4,594,691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Fondo de aportaciones para la infraestructura social municipal.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7F72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7F7267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CF5979">
              <w:rPr>
                <w:rFonts w:ascii="Arial" w:hAnsi="Arial" w:cs="Arial"/>
                <w:color w:val="000000"/>
                <w:sz w:val="20"/>
                <w:szCs w:val="20"/>
              </w:rPr>
              <w:t>2,048,338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Fondo de aportaciones para el fortalecimiento municipal.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7F72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7F7267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CF5979">
              <w:rPr>
                <w:rFonts w:ascii="Arial" w:hAnsi="Arial" w:cs="Arial"/>
                <w:color w:val="000000"/>
                <w:sz w:val="20"/>
                <w:szCs w:val="20"/>
              </w:rPr>
              <w:t>2,546,353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02782" w:rsidRPr="00471C3B" w:rsidTr="00305315">
        <w:trPr>
          <w:trHeight w:val="300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B027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510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Artículo 12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.- Los Ingresos Extraordinarios que podrá percibir la Hacienda Pública Municipal serán los siguientes: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B02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Ingresos por venta de bienes y servicios 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032B3E" w:rsidP="00032B3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6D7F73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Ingresos por venta de bienes y servicios de organismos descentralizados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032B3E" w:rsidP="00032B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6D7F73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B02782" w:rsidRPr="00471C3B" w:rsidTr="00305315">
        <w:trPr>
          <w:trHeight w:val="52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Ingresos por venta de bienes y servicios producidos en establecimientos de Gobierno Central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032B3E" w:rsidP="00032B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6D7F73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665BFA" w:rsidRDefault="00B027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 w:rsidP="00032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032B3E" w:rsidP="00032B3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6D7F73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Transferencias internas y otras asignaciones del sector públicos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032B3E" w:rsidP="00032B3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6D7F73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B02782" w:rsidRPr="00471C3B" w:rsidTr="00305315">
        <w:trPr>
          <w:trHeight w:val="52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&gt;Las recibidas por conceptos diversos a participaciones, aportaciones o Aprovechamientos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032B3E" w:rsidP="00032B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6D7F73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Transferencias del Sector Publico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032B3E" w:rsidP="00032B3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6D7F73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Subsidios y Subvenciones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032B3E" w:rsidP="00032B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6D7F73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Ayudas sociales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032B3E" w:rsidP="00032B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6D7F73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Transferencias de fideicomisos, mandatos y análogos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032B3E" w:rsidP="00032B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6D7F73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665BFA" w:rsidRDefault="00B027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 w:rsidP="00032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 w:rsidP="00032B3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2782" w:rsidRPr="00471C3B" w:rsidTr="00305315">
        <w:trPr>
          <w:trHeight w:val="52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</w:t>
            </w:r>
            <w:r w:rsidRPr="00471C3B"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 </w:t>
            </w: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Con la federación o el estado: Habitad, Tu casa, 3x1 migrantes, Rescate de espacios públicos, </w:t>
            </w:r>
            <w:proofErr w:type="spellStart"/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subsemun</w:t>
            </w:r>
            <w:proofErr w:type="spellEnd"/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entre otros.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910F70" w:rsidP="00032B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$ 15,000,000.00</w:t>
            </w:r>
            <w:r w:rsidR="00B02782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B027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 w:rsidP="00032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032B3E" w:rsidP="00032B3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E67E5F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032B3E" w:rsidP="00032B3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E67E5F"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&gt;Empréstitos o financiamientos del gobierno del estado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032B3E" w:rsidP="00032B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E67E5F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&gt;Empréstitos o financiamientos de la Banca de Desarrollo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032B3E" w:rsidP="00032B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E67E5F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&gt;Empréstitos o financiamientos de Banca Comercial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032B3E" w:rsidP="00032B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E67E5F" w:rsidRPr="00471C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0.00</w:t>
            </w:r>
          </w:p>
        </w:tc>
      </w:tr>
      <w:tr w:rsidR="00B02782" w:rsidRPr="00471C3B" w:rsidTr="00305315">
        <w:trPr>
          <w:trHeight w:val="315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782" w:rsidRPr="00471C3B" w:rsidRDefault="00B027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82" w:rsidRPr="00471C3B" w:rsidRDefault="00B02782" w:rsidP="00032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82" w:rsidRPr="00471C3B" w:rsidTr="00305315">
        <w:trPr>
          <w:trHeight w:val="525"/>
        </w:trPr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B027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El total de ingresos a percibir por el municipio de </w:t>
            </w:r>
            <w:proofErr w:type="spellStart"/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Ucú</w:t>
            </w:r>
            <w:proofErr w:type="spellEnd"/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del Estado de Yucatán para el ejercicio fiscal </w:t>
            </w:r>
            <w:r w:rsidRPr="00D067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305315" w:rsidRPr="00D067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D067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ascenderá</w:t>
            </w: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a: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782" w:rsidRPr="00471C3B" w:rsidRDefault="00910F70" w:rsidP="00032B3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$ 39,266,242.00</w:t>
            </w:r>
          </w:p>
        </w:tc>
      </w:tr>
    </w:tbl>
    <w:p w:rsidR="00660E0E" w:rsidRDefault="00660E0E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5C5" w:rsidRPr="00471C3B" w:rsidRDefault="008F75C5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89678A">
      <w:pPr>
        <w:pStyle w:val="Textosinformato"/>
        <w:tabs>
          <w:tab w:val="center" w:pos="5099"/>
          <w:tab w:val="left" w:pos="795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TÍTULO SEGUNDO</w:t>
      </w:r>
    </w:p>
    <w:p w:rsidR="00EA56D6" w:rsidRPr="00471C3B" w:rsidRDefault="00B47791" w:rsidP="00DF5BCA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IMPUESTOS</w:t>
      </w:r>
      <w:r w:rsidR="0089678A" w:rsidRPr="00471C3B">
        <w:rPr>
          <w:rFonts w:ascii="Arial" w:hAnsi="Arial" w:cs="Arial"/>
          <w:b/>
          <w:sz w:val="20"/>
          <w:szCs w:val="20"/>
        </w:rPr>
        <w:t xml:space="preserve"> </w:t>
      </w:r>
      <w:r w:rsidR="00EA56D6" w:rsidRPr="00471C3B">
        <w:rPr>
          <w:rFonts w:ascii="Arial" w:hAnsi="Arial" w:cs="Arial"/>
          <w:b/>
          <w:sz w:val="20"/>
          <w:szCs w:val="20"/>
        </w:rPr>
        <w:t>DE LAS TASAS, CUOTAS Y TARIFAS</w:t>
      </w:r>
    </w:p>
    <w:p w:rsidR="00DF5BCA" w:rsidRPr="00471C3B" w:rsidRDefault="00DF5BCA" w:rsidP="00DF5BCA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A56D6" w:rsidRPr="00471C3B" w:rsidRDefault="0089678A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</w:t>
      </w:r>
      <w:r w:rsidR="00EA56D6" w:rsidRPr="00471C3B">
        <w:rPr>
          <w:rFonts w:ascii="Arial" w:hAnsi="Arial" w:cs="Arial"/>
          <w:b/>
          <w:sz w:val="20"/>
          <w:szCs w:val="20"/>
        </w:rPr>
        <w:t>TULO I</w:t>
      </w:r>
    </w:p>
    <w:p w:rsidR="00EA56D6" w:rsidRPr="00305315" w:rsidRDefault="00EA56D6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DF5BCA" w:rsidRPr="00471C3B" w:rsidRDefault="00EA56D6" w:rsidP="00DF5BCA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13.-</w:t>
      </w:r>
      <w:r w:rsidR="0089678A" w:rsidRPr="00471C3B">
        <w:rPr>
          <w:rFonts w:ascii="Arial" w:hAnsi="Arial" w:cs="Arial"/>
          <w:b/>
          <w:sz w:val="20"/>
          <w:szCs w:val="20"/>
        </w:rPr>
        <w:t xml:space="preserve"> </w:t>
      </w:r>
      <w:r w:rsidRPr="00471C3B">
        <w:rPr>
          <w:rFonts w:ascii="Arial" w:hAnsi="Arial" w:cs="Arial"/>
          <w:sz w:val="20"/>
          <w:szCs w:val="20"/>
        </w:rPr>
        <w:t>En términos de lo di</w:t>
      </w:r>
      <w:r w:rsidR="00D10D92" w:rsidRPr="00471C3B">
        <w:rPr>
          <w:rFonts w:ascii="Arial" w:hAnsi="Arial" w:cs="Arial"/>
          <w:sz w:val="20"/>
          <w:szCs w:val="20"/>
        </w:rPr>
        <w:t>spuesto en la L</w:t>
      </w:r>
      <w:r w:rsidR="00947484" w:rsidRPr="00471C3B">
        <w:rPr>
          <w:rFonts w:ascii="Arial" w:hAnsi="Arial" w:cs="Arial"/>
          <w:sz w:val="20"/>
          <w:szCs w:val="20"/>
        </w:rPr>
        <w:t xml:space="preserve">ey de </w:t>
      </w:r>
      <w:r w:rsidR="00D10D92" w:rsidRPr="00471C3B">
        <w:rPr>
          <w:rFonts w:ascii="Arial" w:hAnsi="Arial" w:cs="Arial"/>
          <w:sz w:val="20"/>
          <w:szCs w:val="20"/>
        </w:rPr>
        <w:t>H</w:t>
      </w:r>
      <w:r w:rsidR="00947484" w:rsidRPr="00471C3B">
        <w:rPr>
          <w:rFonts w:ascii="Arial" w:hAnsi="Arial" w:cs="Arial"/>
          <w:sz w:val="20"/>
          <w:szCs w:val="20"/>
        </w:rPr>
        <w:t>acienda</w:t>
      </w:r>
      <w:r w:rsidRPr="00471C3B">
        <w:rPr>
          <w:rFonts w:ascii="Arial" w:hAnsi="Arial" w:cs="Arial"/>
          <w:sz w:val="20"/>
          <w:szCs w:val="20"/>
        </w:rPr>
        <w:t xml:space="preserve"> Municipal del Estado de </w:t>
      </w:r>
      <w:r w:rsidR="00947484" w:rsidRPr="00471C3B">
        <w:rPr>
          <w:rFonts w:ascii="Arial" w:hAnsi="Arial" w:cs="Arial"/>
          <w:sz w:val="20"/>
          <w:szCs w:val="20"/>
        </w:rPr>
        <w:t>Yucatán</w:t>
      </w:r>
      <w:r w:rsidRPr="00471C3B">
        <w:rPr>
          <w:rFonts w:ascii="Arial" w:hAnsi="Arial" w:cs="Arial"/>
          <w:sz w:val="20"/>
          <w:szCs w:val="20"/>
        </w:rPr>
        <w:t xml:space="preserve">, las tasas, cuotas y tarifas aplicables para el </w:t>
      </w:r>
      <w:r w:rsidR="00947484" w:rsidRPr="00471C3B">
        <w:rPr>
          <w:rFonts w:ascii="Arial" w:hAnsi="Arial" w:cs="Arial"/>
          <w:sz w:val="20"/>
          <w:szCs w:val="20"/>
        </w:rPr>
        <w:t>cálculo</w:t>
      </w:r>
      <w:r w:rsidRPr="00471C3B">
        <w:rPr>
          <w:rFonts w:ascii="Arial" w:hAnsi="Arial" w:cs="Arial"/>
          <w:sz w:val="20"/>
          <w:szCs w:val="20"/>
        </w:rPr>
        <w:t xml:space="preserve"> de impuestos, derechos</w:t>
      </w:r>
      <w:r w:rsidR="00947484" w:rsidRPr="00471C3B">
        <w:rPr>
          <w:rFonts w:ascii="Arial" w:hAnsi="Arial" w:cs="Arial"/>
          <w:sz w:val="20"/>
          <w:szCs w:val="20"/>
        </w:rPr>
        <w:t xml:space="preserve"> y contribuciones especiales, a percibir por la Hacienda Pública Muni</w:t>
      </w:r>
      <w:r w:rsidR="00D74D91" w:rsidRPr="00471C3B">
        <w:rPr>
          <w:rFonts w:ascii="Arial" w:hAnsi="Arial" w:cs="Arial"/>
          <w:sz w:val="20"/>
          <w:szCs w:val="20"/>
        </w:rPr>
        <w:t xml:space="preserve">cipal, durante el </w:t>
      </w:r>
      <w:r w:rsidR="00D74D91" w:rsidRPr="00CD0FBB">
        <w:rPr>
          <w:rFonts w:ascii="Arial" w:hAnsi="Arial" w:cs="Arial"/>
          <w:sz w:val="20"/>
          <w:szCs w:val="20"/>
        </w:rPr>
        <w:t xml:space="preserve">ejercicio </w:t>
      </w:r>
      <w:r w:rsidR="00B96BC1" w:rsidRPr="00CD0FBB">
        <w:rPr>
          <w:rFonts w:ascii="Arial" w:hAnsi="Arial" w:cs="Arial"/>
          <w:sz w:val="20"/>
          <w:szCs w:val="20"/>
        </w:rPr>
        <w:t>20</w:t>
      </w:r>
      <w:r w:rsidR="00B04400" w:rsidRPr="00CD0FBB">
        <w:rPr>
          <w:rFonts w:ascii="Arial" w:hAnsi="Arial" w:cs="Arial"/>
          <w:sz w:val="20"/>
          <w:szCs w:val="20"/>
        </w:rPr>
        <w:t>20</w:t>
      </w:r>
      <w:r w:rsidR="00947484" w:rsidRPr="00471C3B">
        <w:rPr>
          <w:rFonts w:ascii="Arial" w:hAnsi="Arial" w:cs="Arial"/>
          <w:sz w:val="20"/>
          <w:szCs w:val="20"/>
        </w:rPr>
        <w:t>, serán las determinadas por esta Ley.</w:t>
      </w:r>
    </w:p>
    <w:p w:rsidR="00DF5BCA" w:rsidRPr="00471C3B" w:rsidRDefault="00DF5BCA" w:rsidP="00DF5BCA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DF5BCA">
      <w:pPr>
        <w:pStyle w:val="Textosinforma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</w:t>
      </w:r>
      <w:r w:rsidR="00EA56D6" w:rsidRPr="00471C3B">
        <w:rPr>
          <w:rFonts w:ascii="Arial" w:hAnsi="Arial" w:cs="Arial"/>
          <w:b/>
          <w:sz w:val="20"/>
          <w:szCs w:val="20"/>
        </w:rPr>
        <w:t>I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Impuesto Predial</w:t>
      </w:r>
    </w:p>
    <w:p w:rsidR="0070391B" w:rsidRPr="00305315" w:rsidRDefault="0070391B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47791" w:rsidRPr="00471C3B" w:rsidRDefault="009F6BF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14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Son impuestos, las con</w:t>
      </w:r>
      <w:r w:rsidR="003C7293" w:rsidRPr="00471C3B">
        <w:rPr>
          <w:rFonts w:ascii="Arial" w:hAnsi="Arial" w:cs="Arial"/>
          <w:sz w:val="20"/>
          <w:szCs w:val="20"/>
        </w:rPr>
        <w:t>tribuciones establecidas en la l</w:t>
      </w:r>
      <w:r w:rsidR="00B47791" w:rsidRPr="00471C3B">
        <w:rPr>
          <w:rFonts w:ascii="Arial" w:hAnsi="Arial" w:cs="Arial"/>
          <w:sz w:val="20"/>
          <w:szCs w:val="20"/>
        </w:rPr>
        <w:t>ey que deben pagar las personas físicas y morales que se encuentren en la situación jurídica o de hecho prevista por la misma y que sean distintas de las señaladas en los títulos tercero y cuarto de es</w:t>
      </w:r>
      <w:r w:rsidR="003C7293" w:rsidRPr="00471C3B">
        <w:rPr>
          <w:rFonts w:ascii="Arial" w:hAnsi="Arial" w:cs="Arial"/>
          <w:sz w:val="20"/>
          <w:szCs w:val="20"/>
        </w:rPr>
        <w:t>ta l</w:t>
      </w:r>
      <w:r w:rsidR="00B47791" w:rsidRPr="00471C3B">
        <w:rPr>
          <w:rFonts w:ascii="Arial" w:hAnsi="Arial" w:cs="Arial"/>
          <w:sz w:val="20"/>
          <w:szCs w:val="20"/>
        </w:rPr>
        <w:t xml:space="preserve">ey. </w:t>
      </w:r>
    </w:p>
    <w:p w:rsidR="00D52E84" w:rsidRPr="00471C3B" w:rsidRDefault="00D52E8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03B7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1</w:t>
      </w:r>
      <w:r w:rsidR="009F6BF4" w:rsidRPr="00471C3B">
        <w:rPr>
          <w:rFonts w:ascii="Arial" w:hAnsi="Arial" w:cs="Arial"/>
          <w:b/>
          <w:sz w:val="20"/>
          <w:szCs w:val="20"/>
        </w:rPr>
        <w:t>5</w:t>
      </w:r>
      <w:r w:rsidRPr="00471C3B">
        <w:rPr>
          <w:rFonts w:ascii="Arial" w:hAnsi="Arial" w:cs="Arial"/>
          <w:b/>
          <w:sz w:val="20"/>
          <w:szCs w:val="20"/>
        </w:rPr>
        <w:t>.-</w:t>
      </w:r>
      <w:r w:rsidR="0089678A" w:rsidRPr="00471C3B">
        <w:rPr>
          <w:rFonts w:ascii="Arial" w:hAnsi="Arial" w:cs="Arial"/>
          <w:b/>
          <w:sz w:val="20"/>
          <w:szCs w:val="20"/>
        </w:rPr>
        <w:t xml:space="preserve"> </w:t>
      </w:r>
      <w:r w:rsidR="00CE03B7" w:rsidRPr="00471C3B">
        <w:rPr>
          <w:rFonts w:ascii="Arial" w:hAnsi="Arial" w:cs="Arial"/>
          <w:sz w:val="20"/>
          <w:szCs w:val="20"/>
        </w:rPr>
        <w:t xml:space="preserve">Cuando la base del impuesto predial sea el valor catastral del inmueble, el impuesto se determinará aplicando al valor catastral, la siguiente tabla. </w:t>
      </w:r>
    </w:p>
    <w:p w:rsidR="00CE03B7" w:rsidRPr="00471C3B" w:rsidRDefault="00CE03B7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9"/>
        <w:gridCol w:w="4386"/>
      </w:tblGrid>
      <w:tr w:rsidR="008970D9" w:rsidRPr="00471C3B" w:rsidTr="002A772E">
        <w:tc>
          <w:tcPr>
            <w:tcW w:w="4839" w:type="dxa"/>
            <w:shd w:val="clear" w:color="auto" w:fill="auto"/>
          </w:tcPr>
          <w:p w:rsidR="008970D9" w:rsidRPr="00471C3B" w:rsidRDefault="008970D9" w:rsidP="00BF6B2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SECCIÓN 1</w:t>
            </w:r>
          </w:p>
        </w:tc>
        <w:tc>
          <w:tcPr>
            <w:tcW w:w="4386" w:type="dxa"/>
            <w:shd w:val="clear" w:color="auto" w:fill="auto"/>
          </w:tcPr>
          <w:p w:rsidR="008970D9" w:rsidRPr="00471C3B" w:rsidRDefault="008970D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TASA 0.25</w:t>
            </w:r>
          </w:p>
        </w:tc>
      </w:tr>
      <w:tr w:rsidR="008970D9" w:rsidRPr="00471C3B" w:rsidTr="002A772E">
        <w:tc>
          <w:tcPr>
            <w:tcW w:w="4839" w:type="dxa"/>
            <w:shd w:val="clear" w:color="auto" w:fill="auto"/>
          </w:tcPr>
          <w:p w:rsidR="008970D9" w:rsidRPr="00471C3B" w:rsidRDefault="008970D9" w:rsidP="00BF6B2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SECCIÓN 2</w:t>
            </w:r>
          </w:p>
        </w:tc>
        <w:tc>
          <w:tcPr>
            <w:tcW w:w="4386" w:type="dxa"/>
            <w:shd w:val="clear" w:color="auto" w:fill="auto"/>
          </w:tcPr>
          <w:p w:rsidR="008970D9" w:rsidRPr="00471C3B" w:rsidRDefault="008970D9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TASA 0.25</w:t>
            </w:r>
          </w:p>
        </w:tc>
      </w:tr>
      <w:tr w:rsidR="008970D9" w:rsidRPr="00471C3B" w:rsidTr="002A772E">
        <w:tc>
          <w:tcPr>
            <w:tcW w:w="4839" w:type="dxa"/>
            <w:shd w:val="clear" w:color="auto" w:fill="auto"/>
          </w:tcPr>
          <w:p w:rsidR="008970D9" w:rsidRPr="00471C3B" w:rsidRDefault="008970D9" w:rsidP="00BF6B2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SECCIÓN 3</w:t>
            </w:r>
          </w:p>
        </w:tc>
        <w:tc>
          <w:tcPr>
            <w:tcW w:w="4386" w:type="dxa"/>
            <w:shd w:val="clear" w:color="auto" w:fill="auto"/>
          </w:tcPr>
          <w:p w:rsidR="008970D9" w:rsidRPr="00471C3B" w:rsidRDefault="008970D9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TASA 0.25</w:t>
            </w:r>
          </w:p>
        </w:tc>
      </w:tr>
      <w:tr w:rsidR="008970D9" w:rsidRPr="00471C3B" w:rsidTr="002A772E">
        <w:tc>
          <w:tcPr>
            <w:tcW w:w="4839" w:type="dxa"/>
            <w:shd w:val="clear" w:color="auto" w:fill="auto"/>
          </w:tcPr>
          <w:p w:rsidR="008970D9" w:rsidRPr="00471C3B" w:rsidRDefault="008970D9" w:rsidP="00BF6B2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SECCIÓN 4</w:t>
            </w:r>
          </w:p>
        </w:tc>
        <w:tc>
          <w:tcPr>
            <w:tcW w:w="4386" w:type="dxa"/>
            <w:shd w:val="clear" w:color="auto" w:fill="auto"/>
          </w:tcPr>
          <w:p w:rsidR="008970D9" w:rsidRPr="00471C3B" w:rsidRDefault="008970D9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TASA 0.25</w:t>
            </w:r>
          </w:p>
        </w:tc>
      </w:tr>
      <w:tr w:rsidR="008970D9" w:rsidRPr="00471C3B" w:rsidTr="002A772E">
        <w:tc>
          <w:tcPr>
            <w:tcW w:w="4839" w:type="dxa"/>
            <w:shd w:val="clear" w:color="auto" w:fill="auto"/>
          </w:tcPr>
          <w:p w:rsidR="008970D9" w:rsidRPr="00471C3B" w:rsidRDefault="008970D9" w:rsidP="00BF6B2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SECCIÓN 5</w:t>
            </w:r>
          </w:p>
        </w:tc>
        <w:tc>
          <w:tcPr>
            <w:tcW w:w="4386" w:type="dxa"/>
            <w:shd w:val="clear" w:color="auto" w:fill="auto"/>
          </w:tcPr>
          <w:p w:rsidR="008970D9" w:rsidRPr="00471C3B" w:rsidRDefault="008970D9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TASA 0.25</w:t>
            </w:r>
          </w:p>
        </w:tc>
      </w:tr>
    </w:tbl>
    <w:p w:rsidR="00CE03B7" w:rsidRPr="00471C3B" w:rsidRDefault="00CE03B7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2E84" w:rsidRPr="00471C3B" w:rsidRDefault="00D52E8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Cuando se trate de valores catastrales menores o igual </w:t>
      </w:r>
      <w:r w:rsidR="00DB1F0C" w:rsidRPr="00471C3B">
        <w:rPr>
          <w:rFonts w:ascii="Arial" w:hAnsi="Arial" w:cs="Arial"/>
          <w:sz w:val="20"/>
          <w:szCs w:val="20"/>
        </w:rPr>
        <w:t xml:space="preserve">a $24,000.00 pesos (o cuando no se pudiera determinar el impuesto predial) la cuota fija a pagar por año se cobrará considerando los siguientes importes:  </w:t>
      </w:r>
    </w:p>
    <w:p w:rsidR="001B5C14" w:rsidRPr="00471C3B" w:rsidRDefault="001B5C1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1F0C" w:rsidRPr="00CD0FBB" w:rsidRDefault="00DB1F0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I.- </w:t>
      </w:r>
      <w:r w:rsidRPr="00CD0FBB">
        <w:rPr>
          <w:rFonts w:ascii="Arial" w:hAnsi="Arial" w:cs="Arial"/>
          <w:sz w:val="20"/>
          <w:szCs w:val="20"/>
        </w:rPr>
        <w:t>Predio urbano $</w:t>
      </w:r>
      <w:r w:rsidR="005C44BF" w:rsidRPr="00CD0FBB">
        <w:rPr>
          <w:rFonts w:ascii="Arial" w:hAnsi="Arial" w:cs="Arial"/>
          <w:sz w:val="20"/>
          <w:szCs w:val="20"/>
        </w:rPr>
        <w:t>1</w:t>
      </w:r>
      <w:r w:rsidR="0049570E" w:rsidRPr="00CD0FBB">
        <w:rPr>
          <w:rFonts w:ascii="Arial" w:hAnsi="Arial" w:cs="Arial"/>
          <w:sz w:val="20"/>
          <w:szCs w:val="20"/>
        </w:rPr>
        <w:t>1</w:t>
      </w:r>
      <w:r w:rsidR="005C44BF" w:rsidRPr="00CD0FBB">
        <w:rPr>
          <w:rFonts w:ascii="Arial" w:hAnsi="Arial" w:cs="Arial"/>
          <w:sz w:val="20"/>
          <w:szCs w:val="20"/>
        </w:rPr>
        <w:t>0</w:t>
      </w:r>
      <w:r w:rsidRPr="00CD0FBB">
        <w:rPr>
          <w:rFonts w:ascii="Arial" w:hAnsi="Arial" w:cs="Arial"/>
          <w:sz w:val="20"/>
          <w:szCs w:val="20"/>
        </w:rPr>
        <w:t>.00</w:t>
      </w:r>
    </w:p>
    <w:p w:rsidR="001B5C14" w:rsidRPr="00471C3B" w:rsidRDefault="00DB1F0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sz w:val="20"/>
          <w:szCs w:val="20"/>
        </w:rPr>
        <w:t xml:space="preserve">II.- Predio Rústico </w:t>
      </w:r>
      <w:r w:rsidR="005C44BF" w:rsidRPr="00CD0FBB">
        <w:rPr>
          <w:rFonts w:ascii="Arial" w:hAnsi="Arial" w:cs="Arial"/>
          <w:sz w:val="20"/>
          <w:szCs w:val="20"/>
        </w:rPr>
        <w:t>$100</w:t>
      </w:r>
      <w:r w:rsidRPr="00CD0FBB">
        <w:rPr>
          <w:rFonts w:ascii="Arial" w:hAnsi="Arial" w:cs="Arial"/>
          <w:sz w:val="20"/>
          <w:szCs w:val="20"/>
        </w:rPr>
        <w:t>.00</w:t>
      </w:r>
    </w:p>
    <w:p w:rsidR="002A772E" w:rsidRPr="00471C3B" w:rsidRDefault="002A772E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772E" w:rsidRPr="00471C3B" w:rsidRDefault="002A772E" w:rsidP="002A772E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sz w:val="20"/>
          <w:szCs w:val="20"/>
        </w:rPr>
        <w:t xml:space="preserve">Todo predio destinado a la producción agropecuaria </w:t>
      </w:r>
      <w:r w:rsidR="002C3FC8" w:rsidRPr="00CD0FBB">
        <w:rPr>
          <w:rFonts w:ascii="Arial" w:hAnsi="Arial" w:cs="Arial"/>
          <w:sz w:val="20"/>
          <w:szCs w:val="20"/>
        </w:rPr>
        <w:t>$</w:t>
      </w:r>
      <w:r w:rsidRPr="00CD0FBB">
        <w:rPr>
          <w:rFonts w:ascii="Arial" w:hAnsi="Arial" w:cs="Arial"/>
          <w:sz w:val="20"/>
          <w:szCs w:val="20"/>
        </w:rPr>
        <w:t>10</w:t>
      </w:r>
      <w:r w:rsidR="002C3FC8" w:rsidRPr="00CD0FBB">
        <w:rPr>
          <w:rFonts w:ascii="Arial" w:hAnsi="Arial" w:cs="Arial"/>
          <w:sz w:val="20"/>
          <w:szCs w:val="20"/>
        </w:rPr>
        <w:t>.00</w:t>
      </w:r>
      <w:r w:rsidRPr="00CD0FBB">
        <w:rPr>
          <w:rFonts w:ascii="Arial" w:hAnsi="Arial" w:cs="Arial"/>
          <w:sz w:val="20"/>
          <w:szCs w:val="20"/>
        </w:rPr>
        <w:t xml:space="preserve"> al millar</w:t>
      </w:r>
      <w:r w:rsidR="002C3FC8" w:rsidRPr="00CD0FBB">
        <w:rPr>
          <w:rFonts w:ascii="Arial" w:hAnsi="Arial" w:cs="Arial"/>
          <w:sz w:val="20"/>
          <w:szCs w:val="20"/>
        </w:rPr>
        <w:t xml:space="preserve"> (hectárea)</w:t>
      </w:r>
      <w:r w:rsidRPr="00CD0FBB">
        <w:rPr>
          <w:rFonts w:ascii="Arial" w:hAnsi="Arial" w:cs="Arial"/>
          <w:sz w:val="20"/>
          <w:szCs w:val="20"/>
        </w:rPr>
        <w:t xml:space="preserve"> anual sobre el valor registrado o catastral, sin que la cantidad a pagar resultante exceda a lo establecido por la legislación agraria </w:t>
      </w:r>
      <w:r w:rsidR="002C3FC8" w:rsidRPr="00CD0FBB">
        <w:rPr>
          <w:rFonts w:ascii="Arial" w:hAnsi="Arial" w:cs="Arial"/>
          <w:sz w:val="20"/>
          <w:szCs w:val="20"/>
        </w:rPr>
        <w:t>federal para terrenos ejidales.</w:t>
      </w:r>
    </w:p>
    <w:p w:rsidR="002C3FC8" w:rsidRPr="00471C3B" w:rsidRDefault="002C3FC8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03B7" w:rsidRPr="00471C3B" w:rsidRDefault="00CE03B7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Para efectos de la determinación del impuesto predial con base al valor catastral, se establece la siguie</w:t>
      </w:r>
      <w:r w:rsidR="0089678A" w:rsidRPr="00471C3B">
        <w:rPr>
          <w:rFonts w:ascii="Arial" w:hAnsi="Arial" w:cs="Arial"/>
          <w:sz w:val="20"/>
          <w:szCs w:val="20"/>
        </w:rPr>
        <w:t xml:space="preserve">nte tabla de valores unitarios </w:t>
      </w:r>
      <w:r w:rsidRPr="00471C3B">
        <w:rPr>
          <w:rFonts w:ascii="Arial" w:hAnsi="Arial" w:cs="Arial"/>
          <w:sz w:val="20"/>
          <w:szCs w:val="20"/>
        </w:rPr>
        <w:t>de terreno y construcción:</w:t>
      </w:r>
    </w:p>
    <w:p w:rsidR="00D52E84" w:rsidRPr="00471C3B" w:rsidRDefault="00D52E8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1"/>
        <w:gridCol w:w="1541"/>
        <w:gridCol w:w="1679"/>
        <w:gridCol w:w="2533"/>
        <w:gridCol w:w="2101"/>
      </w:tblGrid>
      <w:tr w:rsidR="00E87A82" w:rsidRPr="00471C3B" w:rsidTr="00AD4E01"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2" w:rsidRPr="00471C3B" w:rsidRDefault="00E87A8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TABLA DE VALORES DE TERRENO</w:t>
            </w:r>
          </w:p>
        </w:tc>
      </w:tr>
      <w:tr w:rsidR="00D74385" w:rsidRPr="00471C3B" w:rsidTr="00AD4E01"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85" w:rsidRPr="00471C3B" w:rsidRDefault="00D74385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85" w:rsidRPr="00471C3B" w:rsidRDefault="00D74385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85" w:rsidRPr="00471C3B" w:rsidRDefault="00D74385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TRAMO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385" w:rsidRPr="00471C3B" w:rsidRDefault="00D74385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85" w:rsidRPr="00471C3B" w:rsidRDefault="00D74385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COLONIA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D74385" w:rsidRPr="00471C3B" w:rsidRDefault="00D74385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TERRENO</w:t>
            </w:r>
          </w:p>
        </w:tc>
      </w:tr>
      <w:tr w:rsidR="00D74385" w:rsidRPr="00471C3B" w:rsidTr="00AD4E01"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85" w:rsidRPr="00471C3B" w:rsidRDefault="00D74385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D74385" w:rsidRPr="00471C3B" w:rsidRDefault="00D74385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DE LA CALLE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D74385" w:rsidRPr="00471C3B" w:rsidRDefault="00D74385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A LA CALLE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85" w:rsidRPr="00471C3B" w:rsidRDefault="00D74385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</w:tcBorders>
          </w:tcPr>
          <w:p w:rsidR="00D74385" w:rsidRPr="00471C3B" w:rsidRDefault="00D74385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VALOR UNITARIO POR M2</w:t>
            </w:r>
          </w:p>
        </w:tc>
      </w:tr>
      <w:tr w:rsidR="008071CC" w:rsidRPr="00471C3B" w:rsidTr="00AD4E01"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C" w:rsidRPr="00471C3B" w:rsidRDefault="008071CC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SECCION I</w:t>
            </w:r>
          </w:p>
        </w:tc>
      </w:tr>
      <w:tr w:rsidR="005637AF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5637AF" w:rsidRPr="00471C3B" w:rsidRDefault="00B95AD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5637AF" w:rsidRPr="00471C3B" w:rsidRDefault="004F110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5637AF" w:rsidRPr="00471C3B" w:rsidRDefault="004F110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5637AF" w:rsidRPr="00471C3B" w:rsidRDefault="00AD4E0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SAN SEBASTIAN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5637AF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$80</w:t>
            </w:r>
            <w:r w:rsidR="005637AF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E87A82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E87A82" w:rsidRPr="00471C3B" w:rsidRDefault="00B95AD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gramStart"/>
            <w:r w:rsidR="00AD20F2" w:rsidRPr="00471C3B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E87A82" w:rsidRPr="00471C3B" w:rsidRDefault="00D55CBB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gramStart"/>
            <w:r w:rsidRPr="00471C3B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E87A82" w:rsidRPr="00471C3B" w:rsidRDefault="00D55CBB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19 </w:t>
            </w:r>
            <w:proofErr w:type="gramStart"/>
            <w:r w:rsidRPr="00471C3B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E87A82" w:rsidRPr="00471C3B" w:rsidRDefault="00AD4E0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SAN SEBASTIAN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E87A82" w:rsidRPr="00CD0FBB" w:rsidRDefault="00E87A8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5C44BF" w:rsidRPr="00CD0FBB">
              <w:rPr>
                <w:rFonts w:ascii="Arial" w:hAnsi="Arial" w:cs="Arial"/>
                <w:sz w:val="20"/>
                <w:szCs w:val="20"/>
              </w:rPr>
              <w:t>80</w:t>
            </w:r>
            <w:r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E87A82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E87A82" w:rsidRPr="00471C3B" w:rsidRDefault="00B95AD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AD20F2" w:rsidRPr="00471C3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41" w:type="dxa"/>
          </w:tcPr>
          <w:p w:rsidR="00E87A82" w:rsidRPr="00471C3B" w:rsidRDefault="004F110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9" w:type="dxa"/>
          </w:tcPr>
          <w:p w:rsidR="00E87A82" w:rsidRPr="00471C3B" w:rsidRDefault="00D55CBB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17 </w:t>
            </w:r>
            <w:proofErr w:type="gramStart"/>
            <w:r w:rsidRPr="00471C3B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E87A82" w:rsidRPr="00471C3B" w:rsidRDefault="00AD4E0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SAN SEBASTIAN</w:t>
            </w:r>
          </w:p>
        </w:tc>
        <w:tc>
          <w:tcPr>
            <w:tcW w:w="2101" w:type="dxa"/>
          </w:tcPr>
          <w:p w:rsidR="00E87A82" w:rsidRPr="00CD0FBB" w:rsidRDefault="00E87A8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5C44BF" w:rsidRPr="00CD0FBB">
              <w:rPr>
                <w:rFonts w:ascii="Arial" w:hAnsi="Arial" w:cs="Arial"/>
                <w:sz w:val="20"/>
                <w:szCs w:val="20"/>
              </w:rPr>
              <w:t>80</w:t>
            </w:r>
            <w:r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E87A82" w:rsidRPr="00471C3B" w:rsidTr="00AD4E01"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E87A82" w:rsidRPr="00471C3B" w:rsidRDefault="00B95AD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87A82" w:rsidRPr="00471C3B" w:rsidRDefault="004F110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E87A82" w:rsidRPr="00471C3B" w:rsidRDefault="004F110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E87A82" w:rsidRPr="00471C3B" w:rsidRDefault="00AD20F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SAN SEBASTIAN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E87A82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501BF8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8071CC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D4E01" w:rsidRPr="00471C3B" w:rsidTr="00AD4E01"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AD4E01" w:rsidRPr="00471C3B" w:rsidRDefault="00B95AD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AD4E01" w:rsidRPr="00471C3B" w:rsidRDefault="004F110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AD4E01" w:rsidRPr="00471C3B" w:rsidRDefault="004F110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AD4E01" w:rsidRPr="00471C3B" w:rsidRDefault="00AD20F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SAN SEBASTIAN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AD4E01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501BF8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AD20F2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D4E01" w:rsidRPr="00471C3B" w:rsidTr="00AD4E01"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AD4E01" w:rsidRPr="00471C3B" w:rsidRDefault="00B95AD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14</w:t>
            </w:r>
            <w:r w:rsidR="00AD20F2" w:rsidRPr="00471C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D20F2" w:rsidRPr="00471C3B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AD4E01" w:rsidRPr="00471C3B" w:rsidRDefault="004F110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11</w:t>
            </w:r>
            <w:r w:rsidR="00D55CBB" w:rsidRPr="00471C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55CBB" w:rsidRPr="00471C3B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AD4E01" w:rsidRPr="00471C3B" w:rsidRDefault="00D55CBB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AD4E01" w:rsidRPr="00471C3B" w:rsidRDefault="00AD20F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SAN SEBASTIAN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AD4E01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501BF8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6B4D29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D4E01" w:rsidRPr="00471C3B" w:rsidTr="00AD4E01"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AD4E01" w:rsidRPr="00471C3B" w:rsidRDefault="00B95AD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AD4E01" w:rsidRPr="00471C3B" w:rsidRDefault="004F110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AD4E01" w:rsidRPr="00471C3B" w:rsidRDefault="00503CAB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AD4E01" w:rsidRPr="00471C3B" w:rsidRDefault="000365D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SAN SEBASTIAN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AD4E01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6B4D29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B7A72" w:rsidRPr="00471C3B" w:rsidTr="00AD4E01"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5B7A72" w:rsidRDefault="005B7A7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5B7A72" w:rsidRDefault="005B7A7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5B7A72" w:rsidRDefault="005B7A7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03CA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5B7A72" w:rsidRDefault="005B7A7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TRES REYES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B7A72" w:rsidRPr="00CD0FBB" w:rsidRDefault="005B7A7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$80.00</w:t>
            </w:r>
          </w:p>
        </w:tc>
      </w:tr>
      <w:tr w:rsidR="00AD4E01" w:rsidRPr="00471C3B" w:rsidTr="00AD4E01"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AD4E01" w:rsidRPr="00471C3B" w:rsidRDefault="00B95AD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16</w:t>
            </w:r>
            <w:r w:rsidR="00AD4E01" w:rsidRPr="00471C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D4E01" w:rsidRPr="00471C3B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AD4E01" w:rsidRPr="00471C3B" w:rsidRDefault="004F110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AD4E01" w:rsidRPr="00471C3B" w:rsidRDefault="00D55CBB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</w:t>
            </w:r>
            <w:r w:rsidR="00D522B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AD4E01" w:rsidRPr="00471C3B" w:rsidRDefault="00B95AD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LOS TRES REYES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AD4E01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6B4D29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D4E01" w:rsidRPr="00471C3B" w:rsidTr="00AD4E01"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AD4E01" w:rsidRPr="00471C3B" w:rsidRDefault="00B95AD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AD4E01" w:rsidRPr="00471C3B" w:rsidRDefault="004F110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AD4E01" w:rsidRPr="00471C3B" w:rsidRDefault="005B7A7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AD4E01" w:rsidRPr="00471C3B" w:rsidRDefault="00B95AD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LOS TRES REYES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AD4E01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$90</w:t>
            </w:r>
            <w:r w:rsidR="006B4D29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D20F2" w:rsidRPr="00471C3B" w:rsidTr="00AD4E01"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AD20F2" w:rsidRPr="00471C3B" w:rsidRDefault="00B95AD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18 </w:t>
            </w:r>
            <w:proofErr w:type="gramStart"/>
            <w:r w:rsidRPr="00471C3B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AD20F2" w:rsidRPr="00471C3B" w:rsidRDefault="004F110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AD20F2" w:rsidRPr="00471C3B" w:rsidRDefault="00D55CBB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AD20F2" w:rsidRPr="00471C3B" w:rsidRDefault="00B95AD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LOS TRES REYES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AD20F2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</w:t>
            </w:r>
            <w:r w:rsidR="006B4D29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D4E01" w:rsidRPr="00471C3B" w:rsidTr="00AD4E01"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AD4E01" w:rsidRPr="00471C3B" w:rsidRDefault="00B95AD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AD4E01" w:rsidRPr="00471C3B" w:rsidRDefault="004F110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AD4E01" w:rsidRPr="00471C3B" w:rsidRDefault="005B7A7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AD4E01" w:rsidRPr="00471C3B" w:rsidRDefault="00B95AD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LOS TRES REYES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AD4E01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</w:t>
            </w:r>
            <w:r w:rsidR="006B4D29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D20F2" w:rsidRPr="00471C3B" w:rsidTr="008938CC"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2" w:rsidRPr="00CD0FBB" w:rsidRDefault="00CF2DFA" w:rsidP="00ED5150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CONSIDERANDO COMO CENTRO A LA MANZANA: 001</w:t>
            </w:r>
            <w:r w:rsidR="000365D1" w:rsidRPr="00CD0FBB">
              <w:rPr>
                <w:rFonts w:ascii="Arial" w:hAnsi="Arial" w:cs="Arial"/>
                <w:sz w:val="20"/>
                <w:szCs w:val="20"/>
              </w:rPr>
              <w:t xml:space="preserve"> Y 002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71CC" w:rsidRPr="00471C3B" w:rsidTr="00AD4E01"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C" w:rsidRPr="00CD0FBB" w:rsidRDefault="008071CC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sz w:val="20"/>
                <w:szCs w:val="20"/>
              </w:rPr>
              <w:t>SECCION 2</w:t>
            </w:r>
          </w:p>
        </w:tc>
      </w:tr>
      <w:tr w:rsidR="005113B6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5113B6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5113B6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5113B6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5113B6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SAN JUAN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5113B6" w:rsidRPr="00CD0FBB" w:rsidRDefault="005C44BF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520789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5113B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113B6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5113B6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gramStart"/>
            <w:r w:rsidRPr="00471C3B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541" w:type="dxa"/>
          </w:tcPr>
          <w:p w:rsidR="005113B6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23 </w:t>
            </w:r>
            <w:proofErr w:type="gramStart"/>
            <w:r w:rsidRPr="00471C3B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679" w:type="dxa"/>
          </w:tcPr>
          <w:p w:rsidR="005113B6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5113B6" w:rsidRPr="00471C3B" w:rsidRDefault="00F45321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SAN JUAN</w:t>
            </w:r>
          </w:p>
        </w:tc>
        <w:tc>
          <w:tcPr>
            <w:tcW w:w="2101" w:type="dxa"/>
          </w:tcPr>
          <w:p w:rsidR="005113B6" w:rsidRPr="00CD0FBB" w:rsidRDefault="005C44BF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520789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5113B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113B6" w:rsidRPr="00471C3B" w:rsidTr="00AD4E01"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5113B6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5113B6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5113B6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5113B6" w:rsidRPr="00471C3B" w:rsidRDefault="00F45321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SAN JUAN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113B6" w:rsidRPr="00CD0FBB" w:rsidRDefault="005C44BF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520789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5113B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113B6" w:rsidRPr="00471C3B" w:rsidTr="00AD4E0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B6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5113B6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5113B6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5113B6" w:rsidRPr="00471C3B" w:rsidRDefault="00F45321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SAN JUAN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6" w:rsidRPr="00CD0FBB" w:rsidRDefault="005C44BF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520789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5113B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113B6" w:rsidRPr="00471C3B" w:rsidTr="00AD4E0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B6" w:rsidRPr="00471C3B" w:rsidRDefault="0027348A" w:rsidP="0027348A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5113B6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5113B6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5113B6" w:rsidRPr="00471C3B" w:rsidRDefault="004F110F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SAN JUAN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6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520789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5113B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45321" w:rsidRPr="00471C3B" w:rsidTr="00AD4E0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321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F45321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</w:t>
            </w:r>
            <w:r w:rsidR="00C921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F45321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F45321" w:rsidRPr="00471C3B" w:rsidRDefault="00C921EF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21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C921EF" w:rsidRPr="00CD0FBB">
              <w:rPr>
                <w:rFonts w:ascii="Arial" w:hAnsi="Arial" w:cs="Arial"/>
                <w:sz w:val="20"/>
                <w:szCs w:val="20"/>
              </w:rPr>
              <w:t>8</w:t>
            </w:r>
            <w:r w:rsidR="003466CD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921EF" w:rsidRPr="00471C3B" w:rsidTr="00AD4E0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EF" w:rsidRPr="00471C3B" w:rsidRDefault="00C921E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C921EF" w:rsidRPr="00471C3B" w:rsidRDefault="00C921E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C921EF" w:rsidRPr="00471C3B" w:rsidRDefault="00C921E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C921EF" w:rsidRDefault="00C921EF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FLAMBOYANES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F" w:rsidRPr="00CD0FBB" w:rsidRDefault="00C921E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$90.00</w:t>
            </w:r>
          </w:p>
        </w:tc>
      </w:tr>
      <w:tr w:rsidR="00F45321" w:rsidRPr="00471C3B" w:rsidTr="00AD4E0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321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18 BIS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F45321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F45321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F45321" w:rsidRPr="00471C3B" w:rsidRDefault="004F110F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FLAMBOYANES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21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</w:t>
            </w:r>
            <w:r w:rsidR="003466CD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45321" w:rsidRPr="00471C3B" w:rsidTr="00AD4E0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321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18 </w:t>
            </w:r>
            <w:proofErr w:type="gramStart"/>
            <w:r w:rsidRPr="00471C3B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F45321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F45321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F45321" w:rsidRPr="00471C3B" w:rsidRDefault="004F110F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FLAMBOYANES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21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</w:t>
            </w:r>
            <w:r w:rsidR="003466CD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7348A" w:rsidRPr="00471C3B" w:rsidTr="00AD4E0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8A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18 B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27348A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27348A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27348A" w:rsidRPr="00471C3B" w:rsidRDefault="004F110F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FLAMBOYANES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A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</w:t>
            </w:r>
            <w:r w:rsidR="003466CD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7348A" w:rsidRPr="00471C3B" w:rsidTr="00AD4E0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8A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27348A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</w:t>
            </w:r>
            <w:r w:rsidR="00CA40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27348A" w:rsidRPr="00471C3B" w:rsidRDefault="0027348A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27348A" w:rsidRPr="00471C3B" w:rsidRDefault="004F110F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FLAMBOYANES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A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</w:t>
            </w:r>
            <w:r w:rsidR="003466CD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45321" w:rsidRPr="00471C3B" w:rsidTr="008938CC"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21" w:rsidRPr="00CD0FBB" w:rsidRDefault="00BF429D" w:rsidP="00BF429D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CONSIDERANDO COMO CENTRO A LA</w:t>
            </w:r>
            <w:r w:rsidR="007105A3" w:rsidRPr="00CD0FBB">
              <w:rPr>
                <w:rFonts w:ascii="Arial" w:hAnsi="Arial" w:cs="Arial"/>
                <w:sz w:val="20"/>
                <w:szCs w:val="20"/>
              </w:rPr>
              <w:t>S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MANZANA</w:t>
            </w:r>
            <w:r w:rsidR="007105A3" w:rsidRPr="00CD0FBB">
              <w:rPr>
                <w:rFonts w:ascii="Arial" w:hAnsi="Arial" w:cs="Arial"/>
                <w:sz w:val="20"/>
                <w:szCs w:val="20"/>
              </w:rPr>
              <w:t>S</w:t>
            </w:r>
            <w:r w:rsidRPr="00CD0FBB">
              <w:rPr>
                <w:rFonts w:ascii="Arial" w:hAnsi="Arial" w:cs="Arial"/>
                <w:sz w:val="20"/>
                <w:szCs w:val="20"/>
              </w:rPr>
              <w:t>: 001</w:t>
            </w:r>
            <w:r w:rsidR="00A23DFB" w:rsidRPr="00CD0FBB">
              <w:rPr>
                <w:rFonts w:ascii="Arial" w:hAnsi="Arial" w:cs="Arial"/>
                <w:sz w:val="20"/>
                <w:szCs w:val="20"/>
              </w:rPr>
              <w:t>, 002</w:t>
            </w:r>
            <w:r w:rsidR="007105A3" w:rsidRPr="00CD0FBB">
              <w:rPr>
                <w:rFonts w:ascii="Arial" w:hAnsi="Arial" w:cs="Arial"/>
                <w:sz w:val="20"/>
                <w:szCs w:val="20"/>
              </w:rPr>
              <w:t xml:space="preserve"> Y 00</w:t>
            </w:r>
            <w:r w:rsidR="00A23DFB" w:rsidRPr="00CD0F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71CC" w:rsidRPr="00471C3B" w:rsidTr="00AD4E01"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C" w:rsidRPr="00CD0FBB" w:rsidRDefault="008071CC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sz w:val="20"/>
                <w:szCs w:val="20"/>
              </w:rPr>
              <w:t>SECCION 3</w:t>
            </w:r>
          </w:p>
        </w:tc>
      </w:tr>
      <w:tr w:rsidR="008071CC" w:rsidRPr="00471C3B" w:rsidTr="00AD4E0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CC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071CC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</w:t>
            </w:r>
            <w:r w:rsidR="00ED69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8071CC" w:rsidRPr="00471C3B" w:rsidRDefault="004F5E1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</w:t>
            </w:r>
            <w:r w:rsidR="00ED69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071CC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JESUS DE NAZARETH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C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</w:t>
            </w:r>
            <w:r w:rsidR="002263DD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B418F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3B418F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gramStart"/>
            <w:r w:rsidRPr="00471C3B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B418F" w:rsidRPr="00471C3B" w:rsidRDefault="004F5E1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3B418F" w:rsidRPr="00471C3B" w:rsidRDefault="004F5E1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B418F" w:rsidRPr="00471C3B" w:rsidRDefault="00F723C4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JESUS DE NAZARETH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3B418F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</w:t>
            </w:r>
            <w:r w:rsidR="003B418F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B418F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3B418F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20 B </w:t>
            </w:r>
          </w:p>
        </w:tc>
        <w:tc>
          <w:tcPr>
            <w:tcW w:w="1541" w:type="dxa"/>
          </w:tcPr>
          <w:p w:rsidR="003B418F" w:rsidRPr="00471C3B" w:rsidRDefault="004F5E1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79" w:type="dxa"/>
          </w:tcPr>
          <w:p w:rsidR="003B418F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B418F" w:rsidRPr="00471C3B" w:rsidRDefault="00F723C4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JESUS DE NAZARETH</w:t>
            </w:r>
          </w:p>
        </w:tc>
        <w:tc>
          <w:tcPr>
            <w:tcW w:w="2101" w:type="dxa"/>
          </w:tcPr>
          <w:p w:rsidR="003B418F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</w:t>
            </w:r>
            <w:r w:rsidR="003B418F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B418F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3B418F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20 C </w:t>
            </w:r>
          </w:p>
        </w:tc>
        <w:tc>
          <w:tcPr>
            <w:tcW w:w="1541" w:type="dxa"/>
          </w:tcPr>
          <w:p w:rsidR="003B418F" w:rsidRPr="00471C3B" w:rsidRDefault="004F5E1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79" w:type="dxa"/>
          </w:tcPr>
          <w:p w:rsidR="003B418F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B418F" w:rsidRPr="00471C3B" w:rsidRDefault="00F723C4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JESUS DE NAZARETH</w:t>
            </w:r>
          </w:p>
        </w:tc>
        <w:tc>
          <w:tcPr>
            <w:tcW w:w="2101" w:type="dxa"/>
          </w:tcPr>
          <w:p w:rsidR="003B418F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</w:t>
            </w:r>
            <w:r w:rsidR="003B418F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46493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B46493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gramStart"/>
            <w:r w:rsidRPr="00471C3B"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  <w:r w:rsidRPr="00471C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:rsidR="00B46493" w:rsidRPr="00471C3B" w:rsidRDefault="004F5E1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79" w:type="dxa"/>
          </w:tcPr>
          <w:p w:rsidR="00B46493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B46493" w:rsidRPr="00471C3B" w:rsidRDefault="00F723C4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JESUS DE NAZARETH</w:t>
            </w:r>
          </w:p>
        </w:tc>
        <w:tc>
          <w:tcPr>
            <w:tcW w:w="2101" w:type="dxa"/>
          </w:tcPr>
          <w:p w:rsidR="00B46493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</w:t>
            </w:r>
            <w:r w:rsidR="00E744A1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46493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B46493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20 E </w:t>
            </w:r>
          </w:p>
        </w:tc>
        <w:tc>
          <w:tcPr>
            <w:tcW w:w="1541" w:type="dxa"/>
          </w:tcPr>
          <w:p w:rsidR="00B46493" w:rsidRPr="00471C3B" w:rsidRDefault="004F5E1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79" w:type="dxa"/>
          </w:tcPr>
          <w:p w:rsidR="00B46493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B46493" w:rsidRPr="00471C3B" w:rsidRDefault="00F723C4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JESUS DE NAZARETH</w:t>
            </w:r>
          </w:p>
        </w:tc>
        <w:tc>
          <w:tcPr>
            <w:tcW w:w="2101" w:type="dxa"/>
          </w:tcPr>
          <w:p w:rsidR="00B46493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</w:t>
            </w:r>
            <w:r w:rsidR="00E744A1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46493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B46493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20 F </w:t>
            </w:r>
          </w:p>
        </w:tc>
        <w:tc>
          <w:tcPr>
            <w:tcW w:w="1541" w:type="dxa"/>
          </w:tcPr>
          <w:p w:rsidR="00B46493" w:rsidRPr="00471C3B" w:rsidRDefault="004F5E1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79" w:type="dxa"/>
          </w:tcPr>
          <w:p w:rsidR="00B46493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B46493" w:rsidRPr="00471C3B" w:rsidRDefault="00F723C4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JESUS DE NAZARETH</w:t>
            </w:r>
          </w:p>
        </w:tc>
        <w:tc>
          <w:tcPr>
            <w:tcW w:w="2101" w:type="dxa"/>
          </w:tcPr>
          <w:p w:rsidR="00B46493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</w:t>
            </w:r>
            <w:r w:rsidR="00E744A1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46493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B46493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gramStart"/>
            <w:r w:rsidRPr="00471C3B"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</w:p>
        </w:tc>
        <w:tc>
          <w:tcPr>
            <w:tcW w:w="1541" w:type="dxa"/>
          </w:tcPr>
          <w:p w:rsidR="00B46493" w:rsidRPr="00471C3B" w:rsidRDefault="004F5E1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79" w:type="dxa"/>
          </w:tcPr>
          <w:p w:rsidR="00B46493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B46493" w:rsidRPr="00471C3B" w:rsidRDefault="00F723C4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JESUS DE NAZARETH</w:t>
            </w:r>
          </w:p>
        </w:tc>
        <w:tc>
          <w:tcPr>
            <w:tcW w:w="2101" w:type="dxa"/>
          </w:tcPr>
          <w:p w:rsidR="00B46493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</w:t>
            </w:r>
            <w:r w:rsidR="00E744A1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723C4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F723C4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41" w:type="dxa"/>
          </w:tcPr>
          <w:p w:rsidR="00F723C4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</w:t>
            </w:r>
            <w:r w:rsidR="00ED69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9" w:type="dxa"/>
          </w:tcPr>
          <w:p w:rsidR="00F723C4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F723C4" w:rsidRPr="00471C3B" w:rsidRDefault="00ED69A5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 DE NAZARETH</w:t>
            </w:r>
          </w:p>
        </w:tc>
        <w:tc>
          <w:tcPr>
            <w:tcW w:w="2101" w:type="dxa"/>
          </w:tcPr>
          <w:p w:rsidR="00F723C4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E744A1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2120F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F2120F" w:rsidRPr="00471C3B" w:rsidRDefault="00F2120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41" w:type="dxa"/>
          </w:tcPr>
          <w:p w:rsidR="00F2120F" w:rsidRPr="00471C3B" w:rsidRDefault="00F2120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79" w:type="dxa"/>
          </w:tcPr>
          <w:p w:rsidR="00F2120F" w:rsidRPr="00471C3B" w:rsidRDefault="00F2120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F2120F" w:rsidRDefault="00F2120F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BENITO JUAREZ</w:t>
            </w:r>
          </w:p>
        </w:tc>
        <w:tc>
          <w:tcPr>
            <w:tcW w:w="2101" w:type="dxa"/>
          </w:tcPr>
          <w:p w:rsidR="00F2120F" w:rsidRPr="00CD0FBB" w:rsidRDefault="00F2120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3C4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F723C4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22 </w:t>
            </w:r>
            <w:proofErr w:type="gramStart"/>
            <w:r w:rsidRPr="00471C3B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541" w:type="dxa"/>
          </w:tcPr>
          <w:p w:rsidR="00F723C4" w:rsidRPr="00471C3B" w:rsidRDefault="00E744A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23 </w:t>
            </w:r>
            <w:proofErr w:type="gramStart"/>
            <w:r w:rsidRPr="00471C3B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71C3B">
              <w:rPr>
                <w:rFonts w:ascii="Arial" w:hAnsi="Arial" w:cs="Arial"/>
                <w:sz w:val="20"/>
                <w:szCs w:val="20"/>
              </w:rPr>
              <w:t xml:space="preserve"> DIAGONAL</w:t>
            </w:r>
          </w:p>
        </w:tc>
        <w:tc>
          <w:tcPr>
            <w:tcW w:w="1679" w:type="dxa"/>
          </w:tcPr>
          <w:p w:rsidR="00F723C4" w:rsidRPr="00471C3B" w:rsidRDefault="00E744A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F723C4" w:rsidRPr="00471C3B" w:rsidRDefault="00F723C4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BENITO JUAREZ</w:t>
            </w:r>
          </w:p>
        </w:tc>
        <w:tc>
          <w:tcPr>
            <w:tcW w:w="2101" w:type="dxa"/>
          </w:tcPr>
          <w:p w:rsidR="00F723C4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E744A1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723C4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F723C4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1541" w:type="dxa"/>
          </w:tcPr>
          <w:p w:rsidR="00F723C4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79" w:type="dxa"/>
          </w:tcPr>
          <w:p w:rsidR="00F723C4" w:rsidRPr="00471C3B" w:rsidRDefault="00E744A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F723C4" w:rsidRPr="00471C3B" w:rsidRDefault="00F723C4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BENITO JUAREZ</w:t>
            </w:r>
          </w:p>
        </w:tc>
        <w:tc>
          <w:tcPr>
            <w:tcW w:w="2101" w:type="dxa"/>
          </w:tcPr>
          <w:p w:rsidR="00F723C4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E744A1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723C4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F723C4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41" w:type="dxa"/>
          </w:tcPr>
          <w:p w:rsidR="00F723C4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79" w:type="dxa"/>
          </w:tcPr>
          <w:p w:rsidR="00F723C4" w:rsidRPr="00471C3B" w:rsidRDefault="003020E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F723C4" w:rsidRPr="00471C3B" w:rsidRDefault="00F723C4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BENITO JUAREZ</w:t>
            </w:r>
          </w:p>
        </w:tc>
        <w:tc>
          <w:tcPr>
            <w:tcW w:w="2101" w:type="dxa"/>
          </w:tcPr>
          <w:p w:rsidR="00F723C4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E744A1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723C4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F723C4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26 </w:t>
            </w:r>
            <w:proofErr w:type="gramStart"/>
            <w:r w:rsidRPr="00471C3B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541" w:type="dxa"/>
          </w:tcPr>
          <w:p w:rsidR="00F723C4" w:rsidRPr="00471C3B" w:rsidRDefault="003020E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79" w:type="dxa"/>
          </w:tcPr>
          <w:p w:rsidR="00F723C4" w:rsidRPr="00471C3B" w:rsidRDefault="003020E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F723C4" w:rsidRPr="00471C3B" w:rsidRDefault="00F723C4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BENITO JUAREZ</w:t>
            </w:r>
          </w:p>
        </w:tc>
        <w:tc>
          <w:tcPr>
            <w:tcW w:w="2101" w:type="dxa"/>
          </w:tcPr>
          <w:p w:rsidR="00F723C4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E744A1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723C4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F723C4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41" w:type="dxa"/>
          </w:tcPr>
          <w:p w:rsidR="00F723C4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79" w:type="dxa"/>
          </w:tcPr>
          <w:p w:rsidR="00F723C4" w:rsidRPr="00471C3B" w:rsidRDefault="003020E2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F723C4" w:rsidRPr="00471C3B" w:rsidRDefault="00F723C4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BENITO JUAREZ</w:t>
            </w:r>
          </w:p>
        </w:tc>
        <w:tc>
          <w:tcPr>
            <w:tcW w:w="2101" w:type="dxa"/>
          </w:tcPr>
          <w:p w:rsidR="00F723C4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E744A1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723C4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F723C4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41" w:type="dxa"/>
          </w:tcPr>
          <w:p w:rsidR="00F723C4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79" w:type="dxa"/>
          </w:tcPr>
          <w:p w:rsidR="00F723C4" w:rsidRPr="00471C3B" w:rsidRDefault="00F723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F723C4" w:rsidRPr="00471C3B" w:rsidRDefault="00F723C4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BENITO JUAREZ</w:t>
            </w:r>
          </w:p>
        </w:tc>
        <w:tc>
          <w:tcPr>
            <w:tcW w:w="2101" w:type="dxa"/>
          </w:tcPr>
          <w:p w:rsidR="00F723C4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E744A1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723C4" w:rsidRPr="00471C3B" w:rsidTr="008938CC">
        <w:tc>
          <w:tcPr>
            <w:tcW w:w="9225" w:type="dxa"/>
            <w:gridSpan w:val="5"/>
            <w:tcBorders>
              <w:top w:val="single" w:sz="4" w:space="0" w:color="auto"/>
            </w:tcBorders>
          </w:tcPr>
          <w:p w:rsidR="00F723C4" w:rsidRPr="00CD0FBB" w:rsidRDefault="00F723C4" w:rsidP="00F723C4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CONSIDERANDO COMO CENTRO A LAS MANZANAS: 001, 002</w:t>
            </w:r>
            <w:r w:rsidR="00A23DFB" w:rsidRPr="00CD0FBB">
              <w:rPr>
                <w:rFonts w:ascii="Arial" w:hAnsi="Arial" w:cs="Arial"/>
                <w:sz w:val="20"/>
                <w:szCs w:val="20"/>
              </w:rPr>
              <w:t>,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003</w:t>
            </w:r>
            <w:r w:rsidR="00A23DFB" w:rsidRPr="00CD0FBB">
              <w:rPr>
                <w:rFonts w:ascii="Arial" w:hAnsi="Arial" w:cs="Arial"/>
                <w:sz w:val="20"/>
                <w:szCs w:val="20"/>
              </w:rPr>
              <w:t xml:space="preserve"> Y 004</w:t>
            </w:r>
          </w:p>
        </w:tc>
      </w:tr>
      <w:tr w:rsidR="002263DD" w:rsidRPr="00471C3B" w:rsidTr="00AD4E01">
        <w:tc>
          <w:tcPr>
            <w:tcW w:w="9225" w:type="dxa"/>
            <w:gridSpan w:val="5"/>
            <w:tcBorders>
              <w:top w:val="single" w:sz="4" w:space="0" w:color="auto"/>
            </w:tcBorders>
          </w:tcPr>
          <w:p w:rsidR="002263DD" w:rsidRPr="00CD0FBB" w:rsidRDefault="002263DD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sz w:val="20"/>
                <w:szCs w:val="20"/>
              </w:rPr>
              <w:t>SECCION 4</w:t>
            </w:r>
          </w:p>
        </w:tc>
      </w:tr>
      <w:tr w:rsidR="005637AF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5637AF" w:rsidRPr="00471C3B" w:rsidRDefault="00A53743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41" w:type="dxa"/>
          </w:tcPr>
          <w:p w:rsidR="005637AF" w:rsidRPr="00471C3B" w:rsidRDefault="00A53743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9" w:type="dxa"/>
          </w:tcPr>
          <w:p w:rsidR="005637AF" w:rsidRPr="00471C3B" w:rsidRDefault="007F6A0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5637AF" w:rsidRPr="00471C3B" w:rsidRDefault="00A53743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LOS TRES REYES</w:t>
            </w:r>
          </w:p>
        </w:tc>
        <w:tc>
          <w:tcPr>
            <w:tcW w:w="2101" w:type="dxa"/>
          </w:tcPr>
          <w:p w:rsidR="005637AF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</w:t>
            </w:r>
            <w:r w:rsidR="00A53743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263DD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2263DD" w:rsidRPr="00471C3B" w:rsidRDefault="00A53743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gramStart"/>
            <w:r w:rsidRPr="00471C3B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541" w:type="dxa"/>
          </w:tcPr>
          <w:p w:rsidR="002263DD" w:rsidRPr="00471C3B" w:rsidRDefault="00A53743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9" w:type="dxa"/>
          </w:tcPr>
          <w:p w:rsidR="002263DD" w:rsidRPr="00471C3B" w:rsidRDefault="005F15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2263DD" w:rsidRPr="00471C3B" w:rsidRDefault="00A53743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LOS TRES REYES</w:t>
            </w:r>
          </w:p>
        </w:tc>
        <w:tc>
          <w:tcPr>
            <w:tcW w:w="2101" w:type="dxa"/>
          </w:tcPr>
          <w:p w:rsidR="002263DD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</w:t>
            </w:r>
            <w:r w:rsidR="00A53743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263DD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2263DD" w:rsidRPr="00471C3B" w:rsidRDefault="00A53743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41" w:type="dxa"/>
          </w:tcPr>
          <w:p w:rsidR="002263DD" w:rsidRPr="00471C3B" w:rsidRDefault="00A53743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9" w:type="dxa"/>
          </w:tcPr>
          <w:p w:rsidR="002263DD" w:rsidRPr="00471C3B" w:rsidRDefault="007F6A0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2263DD" w:rsidRPr="00471C3B" w:rsidRDefault="00A53743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LOS TRES REYES</w:t>
            </w:r>
          </w:p>
        </w:tc>
        <w:tc>
          <w:tcPr>
            <w:tcW w:w="2101" w:type="dxa"/>
          </w:tcPr>
          <w:p w:rsidR="002263DD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</w:t>
            </w:r>
            <w:r w:rsidR="00A53743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87A82" w:rsidRPr="00471C3B" w:rsidTr="00AD4E01">
        <w:tc>
          <w:tcPr>
            <w:tcW w:w="1371" w:type="dxa"/>
            <w:tcBorders>
              <w:top w:val="single" w:sz="4" w:space="0" w:color="auto"/>
            </w:tcBorders>
          </w:tcPr>
          <w:p w:rsidR="00E87A82" w:rsidRPr="00471C3B" w:rsidRDefault="00A53743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22 C</w:t>
            </w:r>
          </w:p>
        </w:tc>
        <w:tc>
          <w:tcPr>
            <w:tcW w:w="1541" w:type="dxa"/>
          </w:tcPr>
          <w:p w:rsidR="00E87A82" w:rsidRPr="00471C3B" w:rsidRDefault="00A53743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9" w:type="dxa"/>
          </w:tcPr>
          <w:p w:rsidR="00E87A82" w:rsidRPr="00471C3B" w:rsidRDefault="005F15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E87A82" w:rsidRPr="00471C3B" w:rsidRDefault="00A53743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LOS TRES REYES</w:t>
            </w:r>
          </w:p>
        </w:tc>
        <w:tc>
          <w:tcPr>
            <w:tcW w:w="2101" w:type="dxa"/>
          </w:tcPr>
          <w:p w:rsidR="00E87A82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A53743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B418F" w:rsidRPr="00471C3B" w:rsidTr="00AD4E01"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3B418F" w:rsidRPr="00471C3B" w:rsidRDefault="00A53743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22 B 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B418F" w:rsidRPr="00471C3B" w:rsidRDefault="00A53743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3B418F" w:rsidRPr="00471C3B" w:rsidRDefault="005F15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418F" w:rsidRPr="00471C3B" w:rsidRDefault="00A53743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LOS TRES REYES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3B418F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A53743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B418F" w:rsidRPr="00CD0FBB" w:rsidTr="00AD4E01"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3B418F" w:rsidRPr="00471C3B" w:rsidRDefault="00A53743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lastRenderedPageBreak/>
              <w:t xml:space="preserve">22 </w:t>
            </w:r>
            <w:proofErr w:type="gramStart"/>
            <w:r w:rsidRPr="00471C3B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B418F" w:rsidRPr="00471C3B" w:rsidRDefault="00A53743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3B418F" w:rsidRPr="00471C3B" w:rsidRDefault="005F15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1</w:t>
            </w:r>
            <w:r w:rsidR="007F6A0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418F" w:rsidRPr="00471C3B" w:rsidRDefault="00A53743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LOS TRES REYES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3B418F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A53743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F6A09" w:rsidRPr="00CD0FBB" w:rsidTr="00AD4E01"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7F6A09" w:rsidRPr="00471C3B" w:rsidRDefault="007F6A0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7F6A09" w:rsidRPr="00471C3B" w:rsidRDefault="007F6A0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7F6A09" w:rsidRPr="00471C3B" w:rsidRDefault="007F6A0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7F6A09" w:rsidRPr="00471C3B" w:rsidRDefault="007F6A09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7F6A09" w:rsidRPr="00CD0FBB" w:rsidRDefault="007F6A0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$80.00</w:t>
            </w:r>
          </w:p>
        </w:tc>
      </w:tr>
      <w:tr w:rsidR="003B418F" w:rsidRPr="00CD0FBB" w:rsidTr="00AD4E01"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3B418F" w:rsidRPr="00471C3B" w:rsidRDefault="00A53743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B418F" w:rsidRPr="00471C3B" w:rsidRDefault="003B418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3B418F" w:rsidRPr="00471C3B" w:rsidRDefault="005F15C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418F" w:rsidRPr="00471C3B" w:rsidRDefault="003B418F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3B418F" w:rsidRPr="00CD0FBB" w:rsidRDefault="005C44B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312E74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B516C" w:rsidRPr="00CD0FBB" w:rsidTr="00AD4E01"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516C" w:rsidRPr="00471C3B" w:rsidRDefault="00A53743" w:rsidP="00996853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CONSIDERANDO COMO CENTRO A LA MANZANA: 001</w:t>
            </w:r>
            <w:r w:rsidR="00A23DFB">
              <w:rPr>
                <w:rFonts w:ascii="Arial" w:hAnsi="Arial" w:cs="Arial"/>
                <w:sz w:val="20"/>
                <w:szCs w:val="20"/>
              </w:rPr>
              <w:t xml:space="preserve"> Y 002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7B516C" w:rsidRPr="00CD0FBB" w:rsidRDefault="007B516C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6C" w:rsidRPr="00CD0FBB" w:rsidTr="00AD4E01"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6C" w:rsidRPr="00CD0FBB" w:rsidRDefault="007B516C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sz w:val="20"/>
                <w:szCs w:val="20"/>
              </w:rPr>
              <w:t>SECCION 5</w:t>
            </w:r>
          </w:p>
        </w:tc>
      </w:tr>
      <w:tr w:rsidR="007B516C" w:rsidRPr="00CD0FBB" w:rsidTr="00AD4E01">
        <w:tc>
          <w:tcPr>
            <w:tcW w:w="1371" w:type="dxa"/>
            <w:tcBorders>
              <w:top w:val="single" w:sz="4" w:space="0" w:color="auto"/>
            </w:tcBorders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7B516C" w:rsidRPr="00471C3B" w:rsidRDefault="007B516C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YAXCHE DE PEON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7B516C" w:rsidRPr="00CD0FBB" w:rsidRDefault="008938CC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4621B2" w:rsidRPr="00CD0FBB">
              <w:rPr>
                <w:rFonts w:ascii="Arial" w:hAnsi="Arial" w:cs="Arial"/>
                <w:sz w:val="20"/>
                <w:szCs w:val="20"/>
              </w:rPr>
              <w:t>100</w:t>
            </w:r>
            <w:r w:rsidR="007B516C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B516C" w:rsidRPr="00CD0FBB" w:rsidTr="00AD4E01">
        <w:tc>
          <w:tcPr>
            <w:tcW w:w="1371" w:type="dxa"/>
            <w:tcBorders>
              <w:top w:val="single" w:sz="4" w:space="0" w:color="auto"/>
            </w:tcBorders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7B516C" w:rsidRPr="00471C3B" w:rsidRDefault="007B516C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DZELCHAC</w:t>
            </w:r>
          </w:p>
        </w:tc>
        <w:tc>
          <w:tcPr>
            <w:tcW w:w="2101" w:type="dxa"/>
          </w:tcPr>
          <w:p w:rsidR="007B516C" w:rsidRPr="00CD0FBB" w:rsidRDefault="00A012F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F75DD" w:rsidRPr="00CD0FBB">
              <w:rPr>
                <w:rFonts w:ascii="Arial" w:hAnsi="Arial" w:cs="Arial"/>
                <w:sz w:val="20"/>
                <w:szCs w:val="20"/>
              </w:rPr>
              <w:t>120</w:t>
            </w:r>
            <w:r w:rsidR="007B516C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B516C" w:rsidRPr="00CD0FBB" w:rsidTr="00AD4E01">
        <w:tc>
          <w:tcPr>
            <w:tcW w:w="1371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YOHDZONOT</w:t>
            </w:r>
          </w:p>
        </w:tc>
        <w:tc>
          <w:tcPr>
            <w:tcW w:w="2101" w:type="dxa"/>
          </w:tcPr>
          <w:p w:rsidR="007B516C" w:rsidRPr="00CD0FBB" w:rsidRDefault="007A6300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</w:t>
            </w:r>
            <w:r w:rsidR="007B516C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B516C" w:rsidRPr="00CD0FBB" w:rsidTr="00AD4E01">
        <w:tc>
          <w:tcPr>
            <w:tcW w:w="1371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RUBEN</w:t>
            </w:r>
          </w:p>
        </w:tc>
        <w:tc>
          <w:tcPr>
            <w:tcW w:w="2101" w:type="dxa"/>
          </w:tcPr>
          <w:p w:rsidR="007B516C" w:rsidRPr="00CD0FBB" w:rsidRDefault="007A6300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</w:t>
            </w:r>
            <w:r w:rsidR="007B516C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57D05" w:rsidRPr="00CD0FBB" w:rsidTr="00AD4E01">
        <w:tc>
          <w:tcPr>
            <w:tcW w:w="1371" w:type="dxa"/>
          </w:tcPr>
          <w:p w:rsidR="00B57D05" w:rsidRPr="00471C3B" w:rsidRDefault="00B57D05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B57D05" w:rsidRPr="00471C3B" w:rsidRDefault="00B57D05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B57D05" w:rsidRPr="00471C3B" w:rsidRDefault="00B57D05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B57D05" w:rsidRPr="00471C3B" w:rsidRDefault="00B57D05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EL ANCLA</w:t>
            </w:r>
          </w:p>
        </w:tc>
        <w:tc>
          <w:tcPr>
            <w:tcW w:w="2101" w:type="dxa"/>
          </w:tcPr>
          <w:p w:rsidR="00B57D05" w:rsidRPr="00CD0FBB" w:rsidRDefault="00B57D05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$75.00</w:t>
            </w:r>
          </w:p>
        </w:tc>
      </w:tr>
      <w:tr w:rsidR="007B516C" w:rsidRPr="00CD0FBB" w:rsidTr="00AD4E01">
        <w:tc>
          <w:tcPr>
            <w:tcW w:w="1371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2101" w:type="dxa"/>
          </w:tcPr>
          <w:p w:rsidR="007B516C" w:rsidRPr="00CD0FBB" w:rsidRDefault="007A6300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</w:t>
            </w:r>
            <w:r w:rsidR="007B516C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B516C" w:rsidRPr="00CD0FBB" w:rsidTr="00AD4E01">
        <w:tc>
          <w:tcPr>
            <w:tcW w:w="1371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MATUTE (QUINTA)</w:t>
            </w:r>
          </w:p>
        </w:tc>
        <w:tc>
          <w:tcPr>
            <w:tcW w:w="2101" w:type="dxa"/>
          </w:tcPr>
          <w:p w:rsidR="007B516C" w:rsidRPr="00CD0FBB" w:rsidRDefault="007A6300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</w:t>
            </w:r>
            <w:r w:rsidR="007B516C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B516C" w:rsidRPr="00CD0FBB" w:rsidTr="00AD4E01">
        <w:tc>
          <w:tcPr>
            <w:tcW w:w="1371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MUCHIL</w:t>
            </w:r>
          </w:p>
        </w:tc>
        <w:tc>
          <w:tcPr>
            <w:tcW w:w="2101" w:type="dxa"/>
          </w:tcPr>
          <w:p w:rsidR="007B516C" w:rsidRPr="00CD0FBB" w:rsidRDefault="007A6300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</w:t>
            </w:r>
            <w:r w:rsidR="007B516C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B516C" w:rsidRPr="00CD0FBB" w:rsidTr="00AD4E01">
        <w:tc>
          <w:tcPr>
            <w:tcW w:w="1371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SANTA TERESA UNO</w:t>
            </w:r>
          </w:p>
        </w:tc>
        <w:tc>
          <w:tcPr>
            <w:tcW w:w="2101" w:type="dxa"/>
          </w:tcPr>
          <w:p w:rsidR="007B516C" w:rsidRPr="00CD0FBB" w:rsidRDefault="007A6300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</w:t>
            </w:r>
            <w:r w:rsidR="007B516C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B516C" w:rsidRPr="00CD0FBB" w:rsidTr="00AD4E01">
        <w:tc>
          <w:tcPr>
            <w:tcW w:w="1371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SANTA TERESA DOS</w:t>
            </w:r>
          </w:p>
        </w:tc>
        <w:tc>
          <w:tcPr>
            <w:tcW w:w="2101" w:type="dxa"/>
          </w:tcPr>
          <w:p w:rsidR="007B516C" w:rsidRPr="00CD0FBB" w:rsidRDefault="007A6300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</w:t>
            </w:r>
            <w:r w:rsidR="007B516C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B516C" w:rsidRPr="00CD0FBB" w:rsidTr="00AD4E01">
        <w:tc>
          <w:tcPr>
            <w:tcW w:w="1371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SANTA TERESA TRES</w:t>
            </w:r>
          </w:p>
        </w:tc>
        <w:tc>
          <w:tcPr>
            <w:tcW w:w="2101" w:type="dxa"/>
          </w:tcPr>
          <w:p w:rsidR="007B516C" w:rsidRPr="00CD0FBB" w:rsidRDefault="007A6300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</w:t>
            </w:r>
            <w:r w:rsidR="007B516C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B516C" w:rsidRPr="00CD0FBB" w:rsidTr="00AD4E01">
        <w:tc>
          <w:tcPr>
            <w:tcW w:w="1371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LAS PAL</w:t>
            </w:r>
            <w:r w:rsidR="00753E4C" w:rsidRPr="00471C3B">
              <w:rPr>
                <w:rFonts w:ascii="Arial" w:hAnsi="Arial" w:cs="Arial"/>
                <w:sz w:val="20"/>
                <w:szCs w:val="20"/>
              </w:rPr>
              <w:t>O</w:t>
            </w:r>
            <w:r w:rsidRPr="00471C3B">
              <w:rPr>
                <w:rFonts w:ascii="Arial" w:hAnsi="Arial" w:cs="Arial"/>
                <w:sz w:val="20"/>
                <w:szCs w:val="20"/>
              </w:rPr>
              <w:t>MAS</w:t>
            </w:r>
          </w:p>
        </w:tc>
        <w:tc>
          <w:tcPr>
            <w:tcW w:w="2101" w:type="dxa"/>
          </w:tcPr>
          <w:p w:rsidR="007B516C" w:rsidRPr="00CD0FBB" w:rsidRDefault="007A6300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</w:t>
            </w:r>
            <w:r w:rsidR="007B516C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B516C" w:rsidRPr="00CD0FBB" w:rsidTr="00AD4E01">
        <w:tc>
          <w:tcPr>
            <w:tcW w:w="1371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ECO QUINTA UCU</w:t>
            </w:r>
          </w:p>
        </w:tc>
        <w:tc>
          <w:tcPr>
            <w:tcW w:w="2101" w:type="dxa"/>
          </w:tcPr>
          <w:p w:rsidR="007B516C" w:rsidRPr="00CD0FBB" w:rsidRDefault="007A6300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</w:t>
            </w:r>
            <w:r w:rsidR="007B516C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B516C" w:rsidRPr="00CD0FBB" w:rsidTr="00AD4E01">
        <w:tc>
          <w:tcPr>
            <w:tcW w:w="1371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7B516C" w:rsidRPr="00471C3B" w:rsidRDefault="007B516C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HULILA</w:t>
            </w:r>
          </w:p>
        </w:tc>
        <w:tc>
          <w:tcPr>
            <w:tcW w:w="2101" w:type="dxa"/>
          </w:tcPr>
          <w:p w:rsidR="007B516C" w:rsidRPr="00CD0FBB" w:rsidRDefault="007A6300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</w:t>
            </w:r>
            <w:r w:rsidR="007B516C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479B8" w:rsidRPr="00CD0FBB" w:rsidTr="00AD4E01">
        <w:tc>
          <w:tcPr>
            <w:tcW w:w="1371" w:type="dxa"/>
          </w:tcPr>
          <w:p w:rsidR="005479B8" w:rsidRPr="00471C3B" w:rsidRDefault="005479B8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5479B8" w:rsidRPr="00471C3B" w:rsidRDefault="005479B8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5479B8" w:rsidRPr="00471C3B" w:rsidRDefault="005479B8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79B8" w:rsidRPr="00471C3B" w:rsidRDefault="005479B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CHAPARRAL</w:t>
            </w:r>
          </w:p>
        </w:tc>
        <w:tc>
          <w:tcPr>
            <w:tcW w:w="2101" w:type="dxa"/>
          </w:tcPr>
          <w:p w:rsidR="005479B8" w:rsidRPr="00CD0FBB" w:rsidRDefault="007A6300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</w:t>
            </w:r>
            <w:r w:rsidR="005479B8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479B8" w:rsidRPr="00CD0FBB" w:rsidTr="00AD4E01">
        <w:tc>
          <w:tcPr>
            <w:tcW w:w="4591" w:type="dxa"/>
            <w:gridSpan w:val="3"/>
          </w:tcPr>
          <w:p w:rsidR="009F6BF4" w:rsidRPr="00471C3B" w:rsidRDefault="009F6BF4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9B8" w:rsidRPr="00471C3B" w:rsidRDefault="00C075D3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COMPLEMENTO DE LA SECCIÓ</w:t>
            </w:r>
            <w:r w:rsidR="005479B8" w:rsidRPr="00471C3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33" w:type="dxa"/>
          </w:tcPr>
          <w:p w:rsidR="005479B8" w:rsidRPr="00471C3B" w:rsidRDefault="005479B8" w:rsidP="00D52E84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TERRENOS NO CONSIDERADOS EN LAS OTRAS SECCIONES</w:t>
            </w:r>
          </w:p>
        </w:tc>
        <w:tc>
          <w:tcPr>
            <w:tcW w:w="2101" w:type="dxa"/>
          </w:tcPr>
          <w:p w:rsidR="00F64092" w:rsidRPr="00CD0FBB" w:rsidRDefault="00F64092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79B8" w:rsidRPr="00CD0FBB" w:rsidRDefault="00C075D3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BF6B2D" w:rsidRPr="00CD0FBB">
              <w:rPr>
                <w:rFonts w:ascii="Arial" w:hAnsi="Arial" w:cs="Arial"/>
                <w:sz w:val="20"/>
                <w:szCs w:val="20"/>
              </w:rPr>
              <w:t>120</w:t>
            </w:r>
            <w:r w:rsidR="005479B8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D52E84" w:rsidRPr="00471C3B" w:rsidRDefault="00D52E84" w:rsidP="00BB55D7">
      <w:pPr>
        <w:pStyle w:val="Textosinformato"/>
        <w:spacing w:line="360" w:lineRule="auto"/>
        <w:rPr>
          <w:rFonts w:ascii="Arial" w:hAnsi="Arial" w:cs="Arial"/>
          <w:b/>
          <w:sz w:val="20"/>
          <w:szCs w:val="20"/>
        </w:rPr>
      </w:pPr>
    </w:p>
    <w:p w:rsidR="000B4391" w:rsidRPr="00471C3B" w:rsidRDefault="000B43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VALORES UNITARIOS DE CONSTRUCCI</w:t>
      </w:r>
      <w:r w:rsidR="000F3B8C" w:rsidRPr="00471C3B">
        <w:rPr>
          <w:rFonts w:ascii="Arial" w:hAnsi="Arial" w:cs="Arial"/>
          <w:b/>
          <w:sz w:val="20"/>
          <w:szCs w:val="20"/>
        </w:rPr>
        <w:t>Ó</w:t>
      </w:r>
      <w:r w:rsidRPr="00471C3B">
        <w:rPr>
          <w:rFonts w:ascii="Arial" w:hAnsi="Arial" w:cs="Arial"/>
          <w:b/>
          <w:sz w:val="20"/>
          <w:szCs w:val="20"/>
        </w:rPr>
        <w:t>N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1276"/>
        <w:gridCol w:w="1559"/>
        <w:gridCol w:w="2268"/>
      </w:tblGrid>
      <w:tr w:rsidR="00285086" w:rsidRPr="00471C3B" w:rsidTr="00331597">
        <w:trPr>
          <w:trHeight w:val="533"/>
        </w:trPr>
        <w:tc>
          <w:tcPr>
            <w:tcW w:w="1526" w:type="dxa"/>
            <w:shd w:val="clear" w:color="auto" w:fill="auto"/>
          </w:tcPr>
          <w:p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559" w:type="dxa"/>
            <w:shd w:val="clear" w:color="auto" w:fill="auto"/>
          </w:tcPr>
          <w:p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276" w:type="dxa"/>
            <w:shd w:val="clear" w:color="auto" w:fill="auto"/>
          </w:tcPr>
          <w:p w:rsidR="00420851" w:rsidRPr="00471C3B" w:rsidRDefault="00BB55D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="00420851" w:rsidRPr="00471C3B">
              <w:rPr>
                <w:rFonts w:ascii="Arial" w:hAnsi="Arial" w:cs="Arial"/>
                <w:b/>
                <w:sz w:val="20"/>
                <w:szCs w:val="20"/>
              </w:rPr>
              <w:t>REA CENTRO</w:t>
            </w:r>
          </w:p>
        </w:tc>
        <w:tc>
          <w:tcPr>
            <w:tcW w:w="1276" w:type="dxa"/>
            <w:shd w:val="clear" w:color="auto" w:fill="auto"/>
          </w:tcPr>
          <w:p w:rsidR="00420851" w:rsidRPr="00471C3B" w:rsidRDefault="00BB55D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="00420851" w:rsidRPr="00471C3B">
              <w:rPr>
                <w:rFonts w:ascii="Arial" w:hAnsi="Arial" w:cs="Arial"/>
                <w:b/>
                <w:sz w:val="20"/>
                <w:szCs w:val="20"/>
              </w:rPr>
              <w:t>REA MEDIA</w:t>
            </w:r>
          </w:p>
        </w:tc>
        <w:tc>
          <w:tcPr>
            <w:tcW w:w="1559" w:type="dxa"/>
            <w:shd w:val="clear" w:color="auto" w:fill="auto"/>
          </w:tcPr>
          <w:p w:rsidR="00420851" w:rsidRPr="00471C3B" w:rsidRDefault="00BB55D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="00420851" w:rsidRPr="00471C3B">
              <w:rPr>
                <w:rFonts w:ascii="Arial" w:hAnsi="Arial" w:cs="Arial"/>
                <w:b/>
                <w:sz w:val="20"/>
                <w:szCs w:val="20"/>
              </w:rPr>
              <w:t>REA PERIFERIA</w:t>
            </w:r>
          </w:p>
        </w:tc>
        <w:tc>
          <w:tcPr>
            <w:tcW w:w="2268" w:type="dxa"/>
            <w:shd w:val="clear" w:color="auto" w:fill="auto"/>
          </w:tcPr>
          <w:p w:rsidR="00420851" w:rsidRPr="00471C3B" w:rsidRDefault="00BB55D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NO CONSIDERADOS EN LAS DEMÁS Á</w:t>
            </w:r>
            <w:r w:rsidR="00420851" w:rsidRPr="00471C3B">
              <w:rPr>
                <w:rFonts w:ascii="Arial" w:hAnsi="Arial" w:cs="Arial"/>
                <w:b/>
                <w:sz w:val="20"/>
                <w:szCs w:val="20"/>
              </w:rPr>
              <w:t xml:space="preserve">REAS </w:t>
            </w:r>
          </w:p>
        </w:tc>
      </w:tr>
      <w:tr w:rsidR="00285086" w:rsidRPr="00CD0FBB" w:rsidTr="00331597">
        <w:tc>
          <w:tcPr>
            <w:tcW w:w="1526" w:type="dxa"/>
            <w:shd w:val="clear" w:color="auto" w:fill="auto"/>
          </w:tcPr>
          <w:p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  <w:tc>
          <w:tcPr>
            <w:tcW w:w="1276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  <w:tc>
          <w:tcPr>
            <w:tcW w:w="1559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  <w:tc>
          <w:tcPr>
            <w:tcW w:w="2268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4D1970" w:rsidRPr="00CD0FBB" w:rsidTr="00331597">
        <w:tc>
          <w:tcPr>
            <w:tcW w:w="1526" w:type="dxa"/>
            <w:vMerge w:val="restart"/>
            <w:shd w:val="clear" w:color="auto" w:fill="auto"/>
          </w:tcPr>
          <w:p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1559" w:type="dxa"/>
            <w:shd w:val="clear" w:color="auto" w:fill="auto"/>
          </w:tcPr>
          <w:p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DE LUJO</w:t>
            </w:r>
          </w:p>
        </w:tc>
        <w:tc>
          <w:tcPr>
            <w:tcW w:w="1276" w:type="dxa"/>
            <w:shd w:val="clear" w:color="auto" w:fill="auto"/>
          </w:tcPr>
          <w:p w:rsidR="004D1970" w:rsidRPr="00CD0FBB" w:rsidRDefault="009A3D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$1,3</w:t>
            </w:r>
            <w:r w:rsidR="000C1C4E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4D1970" w:rsidRPr="00CD0FBB" w:rsidRDefault="009A3D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$1,2</w:t>
            </w:r>
            <w:r w:rsidR="000C1C4E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59" w:type="dxa"/>
            <w:shd w:val="clear" w:color="auto" w:fill="auto"/>
          </w:tcPr>
          <w:p w:rsidR="004D1970" w:rsidRPr="00CD0FBB" w:rsidRDefault="005D0B9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$1,1</w:t>
            </w:r>
            <w:r w:rsidR="000C1C4E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268" w:type="dxa"/>
            <w:shd w:val="clear" w:color="auto" w:fill="auto"/>
          </w:tcPr>
          <w:p w:rsidR="004D1970" w:rsidRPr="00CD0FBB" w:rsidRDefault="00C20A1B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</w:t>
            </w:r>
            <w:r w:rsidR="000C1C4E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D1970" w:rsidRPr="00CD0FBB" w:rsidTr="00331597">
        <w:tc>
          <w:tcPr>
            <w:tcW w:w="1526" w:type="dxa"/>
            <w:vMerge/>
            <w:shd w:val="clear" w:color="auto" w:fill="auto"/>
          </w:tcPr>
          <w:p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1276" w:type="dxa"/>
            <w:shd w:val="clear" w:color="auto" w:fill="auto"/>
          </w:tcPr>
          <w:p w:rsidR="004D1970" w:rsidRPr="00CD0FBB" w:rsidRDefault="00C20A1B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$1,1</w:t>
            </w:r>
            <w:r w:rsidR="000C1C4E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4D1970" w:rsidRPr="00CD0FBB" w:rsidRDefault="009A3D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</w:t>
            </w:r>
            <w:r w:rsidR="00C20A1B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0C1C4E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59" w:type="dxa"/>
            <w:shd w:val="clear" w:color="auto" w:fill="auto"/>
          </w:tcPr>
          <w:p w:rsidR="004D1970" w:rsidRPr="00CD0FBB" w:rsidRDefault="005D0B9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</w:t>
            </w:r>
            <w:r w:rsidR="000C1C4E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268" w:type="dxa"/>
            <w:shd w:val="clear" w:color="auto" w:fill="auto"/>
          </w:tcPr>
          <w:p w:rsidR="004D1970" w:rsidRPr="00CD0FBB" w:rsidRDefault="009A3D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</w:t>
            </w:r>
            <w:r w:rsidR="000C1C4E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D1970" w:rsidRPr="00CD0FBB" w:rsidTr="00331597">
        <w:tc>
          <w:tcPr>
            <w:tcW w:w="1526" w:type="dxa"/>
            <w:vMerge/>
            <w:shd w:val="clear" w:color="auto" w:fill="auto"/>
          </w:tcPr>
          <w:p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1970" w:rsidRPr="00471C3B" w:rsidRDefault="00BB55D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ECONÓ</w:t>
            </w:r>
            <w:r w:rsidR="004D1970" w:rsidRPr="00471C3B">
              <w:rPr>
                <w:rFonts w:ascii="Arial" w:hAnsi="Arial" w:cs="Arial"/>
                <w:sz w:val="20"/>
                <w:szCs w:val="20"/>
              </w:rPr>
              <w:t>MICO</w:t>
            </w:r>
          </w:p>
        </w:tc>
        <w:tc>
          <w:tcPr>
            <w:tcW w:w="1276" w:type="dxa"/>
            <w:shd w:val="clear" w:color="auto" w:fill="auto"/>
          </w:tcPr>
          <w:p w:rsidR="004D1970" w:rsidRPr="00CD0FBB" w:rsidRDefault="00C20A1B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</w:t>
            </w:r>
            <w:r w:rsidR="000C1C4E" w:rsidRPr="00CD0FBB">
              <w:rPr>
                <w:rFonts w:ascii="Arial" w:hAnsi="Arial" w:cs="Arial"/>
                <w:sz w:val="20"/>
                <w:szCs w:val="20"/>
              </w:rPr>
              <w:t>00.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4D1970" w:rsidRPr="00CD0FBB" w:rsidRDefault="00C20A1B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0C1C4E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59" w:type="dxa"/>
            <w:shd w:val="clear" w:color="auto" w:fill="auto"/>
          </w:tcPr>
          <w:p w:rsidR="004D1970" w:rsidRPr="00CD0FBB" w:rsidRDefault="005D0B9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</w:t>
            </w:r>
            <w:r w:rsidR="000C1C4E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268" w:type="dxa"/>
            <w:shd w:val="clear" w:color="auto" w:fill="auto"/>
          </w:tcPr>
          <w:p w:rsidR="004D1970" w:rsidRPr="00CD0FBB" w:rsidRDefault="000C1C4E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285086" w:rsidRPr="00CD0FBB" w:rsidTr="00331597">
        <w:tc>
          <w:tcPr>
            <w:tcW w:w="1526" w:type="dxa"/>
            <w:shd w:val="clear" w:color="auto" w:fill="auto"/>
          </w:tcPr>
          <w:p w:rsidR="00420851" w:rsidRPr="00471C3B" w:rsidRDefault="00420851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86" w:rsidRPr="00CD0FBB" w:rsidTr="00331597">
        <w:tc>
          <w:tcPr>
            <w:tcW w:w="1526" w:type="dxa"/>
            <w:shd w:val="clear" w:color="auto" w:fill="auto"/>
          </w:tcPr>
          <w:p w:rsidR="00420851" w:rsidRPr="00471C3B" w:rsidRDefault="00420851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970" w:rsidRPr="00CD0FBB" w:rsidTr="00331597">
        <w:tc>
          <w:tcPr>
            <w:tcW w:w="1526" w:type="dxa"/>
            <w:vMerge w:val="restart"/>
            <w:shd w:val="clear" w:color="auto" w:fill="auto"/>
          </w:tcPr>
          <w:p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HIERRO Y ROLLIZOS</w:t>
            </w:r>
          </w:p>
        </w:tc>
        <w:tc>
          <w:tcPr>
            <w:tcW w:w="1559" w:type="dxa"/>
            <w:shd w:val="clear" w:color="auto" w:fill="auto"/>
          </w:tcPr>
          <w:p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1276" w:type="dxa"/>
            <w:shd w:val="clear" w:color="auto" w:fill="auto"/>
          </w:tcPr>
          <w:p w:rsidR="004D1970" w:rsidRPr="00CD0FBB" w:rsidRDefault="00994AB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</w:t>
            </w:r>
            <w:r w:rsidR="00AE7EB5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5D0B97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4D1970" w:rsidRPr="00CD0FBB" w:rsidRDefault="00994AB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AE7EB5" w:rsidRPr="00CD0FBB">
              <w:rPr>
                <w:rFonts w:ascii="Arial" w:hAnsi="Arial" w:cs="Arial"/>
                <w:sz w:val="20"/>
                <w:szCs w:val="20"/>
              </w:rPr>
              <w:t>9</w:t>
            </w:r>
            <w:r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4D1970" w:rsidRPr="00CD0FBB" w:rsidRDefault="00994AB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AE7EB5" w:rsidRPr="00CD0FBB">
              <w:rPr>
                <w:rFonts w:ascii="Arial" w:hAnsi="Arial" w:cs="Arial"/>
                <w:sz w:val="20"/>
                <w:szCs w:val="20"/>
              </w:rPr>
              <w:t>8</w:t>
            </w:r>
            <w:r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4D1970" w:rsidRPr="00CD0FBB" w:rsidRDefault="00994AB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AE7EB5" w:rsidRPr="00CD0FBB">
              <w:rPr>
                <w:rFonts w:ascii="Arial" w:hAnsi="Arial" w:cs="Arial"/>
                <w:sz w:val="20"/>
                <w:szCs w:val="20"/>
              </w:rPr>
              <w:t>6</w:t>
            </w:r>
            <w:r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D1970" w:rsidRPr="00CD0FBB" w:rsidTr="00331597">
        <w:tc>
          <w:tcPr>
            <w:tcW w:w="1526" w:type="dxa"/>
            <w:vMerge/>
            <w:shd w:val="clear" w:color="auto" w:fill="auto"/>
          </w:tcPr>
          <w:p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1970" w:rsidRPr="00471C3B" w:rsidRDefault="00BB55D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ECONÓ</w:t>
            </w:r>
            <w:r w:rsidR="004D1970" w:rsidRPr="00471C3B">
              <w:rPr>
                <w:rFonts w:ascii="Arial" w:hAnsi="Arial" w:cs="Arial"/>
                <w:sz w:val="20"/>
                <w:szCs w:val="20"/>
              </w:rPr>
              <w:t>MICO</w:t>
            </w:r>
          </w:p>
        </w:tc>
        <w:tc>
          <w:tcPr>
            <w:tcW w:w="1276" w:type="dxa"/>
            <w:shd w:val="clear" w:color="auto" w:fill="auto"/>
          </w:tcPr>
          <w:p w:rsidR="004D1970" w:rsidRPr="00CD0FBB" w:rsidRDefault="00994AB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AE7EB5" w:rsidRPr="00CD0FBB">
              <w:rPr>
                <w:rFonts w:ascii="Arial" w:hAnsi="Arial" w:cs="Arial"/>
                <w:sz w:val="20"/>
                <w:szCs w:val="20"/>
              </w:rPr>
              <w:t>8</w:t>
            </w:r>
            <w:r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4D1970" w:rsidRPr="00CD0FBB" w:rsidRDefault="00994AB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AE7EB5" w:rsidRPr="00CD0FBB">
              <w:rPr>
                <w:rFonts w:ascii="Arial" w:hAnsi="Arial" w:cs="Arial"/>
                <w:sz w:val="20"/>
                <w:szCs w:val="20"/>
              </w:rPr>
              <w:t>7</w:t>
            </w:r>
            <w:r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4D1970" w:rsidRPr="00CD0FBB" w:rsidRDefault="00994AB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AE7EB5" w:rsidRPr="00CD0FBB">
              <w:rPr>
                <w:rFonts w:ascii="Arial" w:hAnsi="Arial" w:cs="Arial"/>
                <w:sz w:val="20"/>
                <w:szCs w:val="20"/>
              </w:rPr>
              <w:t>6</w:t>
            </w:r>
            <w:r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4D1970" w:rsidRPr="00CD0FBB" w:rsidRDefault="00994AB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AE7EB5" w:rsidRPr="00CD0FBB">
              <w:rPr>
                <w:rFonts w:ascii="Arial" w:hAnsi="Arial" w:cs="Arial"/>
                <w:sz w:val="20"/>
                <w:szCs w:val="20"/>
              </w:rPr>
              <w:t>4</w:t>
            </w:r>
            <w:r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D1970" w:rsidRPr="00CD0FBB" w:rsidTr="00331597">
        <w:tc>
          <w:tcPr>
            <w:tcW w:w="1526" w:type="dxa"/>
            <w:vMerge/>
            <w:shd w:val="clear" w:color="auto" w:fill="auto"/>
          </w:tcPr>
          <w:p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1970" w:rsidRPr="00471C3B" w:rsidRDefault="004D1970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276" w:type="dxa"/>
            <w:shd w:val="clear" w:color="auto" w:fill="auto"/>
          </w:tcPr>
          <w:p w:rsidR="004D1970" w:rsidRPr="00CD0FBB" w:rsidRDefault="00386B3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$1,15</w:t>
            </w:r>
            <w:r w:rsidR="00994AB8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4D1970" w:rsidRPr="00CD0FBB" w:rsidRDefault="00386B3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$1,1</w:t>
            </w:r>
            <w:r w:rsidR="00994AB8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4D1970" w:rsidRPr="00CD0FBB" w:rsidRDefault="00386B3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$1,05</w:t>
            </w:r>
            <w:r w:rsidR="00994AB8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4D1970" w:rsidRPr="00CD0FBB" w:rsidRDefault="00386B3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</w:t>
            </w:r>
            <w:r w:rsidR="004D1970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85086" w:rsidRPr="00CD0FBB" w:rsidTr="00331597">
        <w:tc>
          <w:tcPr>
            <w:tcW w:w="1526" w:type="dxa"/>
            <w:shd w:val="clear" w:color="auto" w:fill="auto"/>
          </w:tcPr>
          <w:p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86" w:rsidRPr="00CD0FBB" w:rsidTr="00331597">
        <w:tc>
          <w:tcPr>
            <w:tcW w:w="1526" w:type="dxa"/>
            <w:shd w:val="clear" w:color="auto" w:fill="auto"/>
          </w:tcPr>
          <w:p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6" w:rsidRPr="00CD0FBB" w:rsidTr="00331597">
        <w:tc>
          <w:tcPr>
            <w:tcW w:w="1526" w:type="dxa"/>
            <w:vMerge w:val="restart"/>
            <w:shd w:val="clear" w:color="auto" w:fill="auto"/>
          </w:tcPr>
          <w:p w:rsidR="00DE42F6" w:rsidRPr="00471C3B" w:rsidRDefault="00DE42F6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ZINC ASBESTO O TEJA</w:t>
            </w:r>
          </w:p>
        </w:tc>
        <w:tc>
          <w:tcPr>
            <w:tcW w:w="1559" w:type="dxa"/>
            <w:shd w:val="clear" w:color="auto" w:fill="auto"/>
          </w:tcPr>
          <w:p w:rsidR="00DE42F6" w:rsidRPr="00471C3B" w:rsidRDefault="00DE42F6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1276" w:type="dxa"/>
            <w:shd w:val="clear" w:color="auto" w:fill="auto"/>
          </w:tcPr>
          <w:p w:rsidR="00DE42F6" w:rsidRPr="00CD0FBB" w:rsidRDefault="0073407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5058B0" w:rsidRPr="00CD0FBB">
              <w:rPr>
                <w:rFonts w:ascii="Arial" w:hAnsi="Arial" w:cs="Arial"/>
                <w:sz w:val="20"/>
                <w:szCs w:val="20"/>
              </w:rPr>
              <w:t>9</w:t>
            </w:r>
            <w:r w:rsidR="00994AB8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DE42F6" w:rsidRPr="00CD0FBB" w:rsidRDefault="0073407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5058B0" w:rsidRPr="00CD0FBB">
              <w:rPr>
                <w:rFonts w:ascii="Arial" w:hAnsi="Arial" w:cs="Arial"/>
                <w:sz w:val="20"/>
                <w:szCs w:val="20"/>
              </w:rPr>
              <w:t>8</w:t>
            </w:r>
            <w:r w:rsidR="00994AB8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DE42F6" w:rsidRPr="00CD0FBB" w:rsidRDefault="0073407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5058B0" w:rsidRPr="00CD0FBB">
              <w:rPr>
                <w:rFonts w:ascii="Arial" w:hAnsi="Arial" w:cs="Arial"/>
                <w:sz w:val="20"/>
                <w:szCs w:val="20"/>
              </w:rPr>
              <w:t>7</w:t>
            </w:r>
            <w:r w:rsidR="00994AB8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DE42F6" w:rsidRPr="00CD0FBB" w:rsidRDefault="0073407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5058B0" w:rsidRPr="00CD0FBB">
              <w:rPr>
                <w:rFonts w:ascii="Arial" w:hAnsi="Arial" w:cs="Arial"/>
                <w:sz w:val="20"/>
                <w:szCs w:val="20"/>
              </w:rPr>
              <w:t>5</w:t>
            </w:r>
            <w:r w:rsidR="00994AB8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DE42F6" w:rsidRPr="00CD0FBB" w:rsidTr="00331597">
        <w:tc>
          <w:tcPr>
            <w:tcW w:w="1526" w:type="dxa"/>
            <w:vMerge/>
            <w:shd w:val="clear" w:color="auto" w:fill="auto"/>
          </w:tcPr>
          <w:p w:rsidR="00DE42F6" w:rsidRPr="00471C3B" w:rsidRDefault="00DE42F6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E42F6" w:rsidRPr="00471C3B" w:rsidRDefault="00BB55D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ECONÓ</w:t>
            </w:r>
            <w:r w:rsidR="00DE42F6" w:rsidRPr="00471C3B">
              <w:rPr>
                <w:rFonts w:ascii="Arial" w:hAnsi="Arial" w:cs="Arial"/>
                <w:sz w:val="20"/>
                <w:szCs w:val="20"/>
              </w:rPr>
              <w:t>MICO</w:t>
            </w:r>
          </w:p>
        </w:tc>
        <w:tc>
          <w:tcPr>
            <w:tcW w:w="1276" w:type="dxa"/>
            <w:shd w:val="clear" w:color="auto" w:fill="auto"/>
          </w:tcPr>
          <w:p w:rsidR="00DE42F6" w:rsidRPr="00CD0FBB" w:rsidRDefault="0073407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294129" w:rsidRPr="00CD0FBB">
              <w:rPr>
                <w:rFonts w:ascii="Arial" w:hAnsi="Arial" w:cs="Arial"/>
                <w:sz w:val="20"/>
                <w:szCs w:val="20"/>
              </w:rPr>
              <w:t>80</w:t>
            </w:r>
            <w:r w:rsidR="00994AB8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DE42F6" w:rsidRPr="00CD0FBB" w:rsidRDefault="0073407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294129" w:rsidRPr="00CD0FBB">
              <w:rPr>
                <w:rFonts w:ascii="Arial" w:hAnsi="Arial" w:cs="Arial"/>
                <w:sz w:val="20"/>
                <w:szCs w:val="20"/>
              </w:rPr>
              <w:t>7</w:t>
            </w:r>
            <w:r w:rsidR="00994AB8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DE42F6" w:rsidRPr="00CD0FBB" w:rsidRDefault="0073407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294129" w:rsidRPr="00CD0FBB">
              <w:rPr>
                <w:rFonts w:ascii="Arial" w:hAnsi="Arial" w:cs="Arial"/>
                <w:sz w:val="20"/>
                <w:szCs w:val="20"/>
              </w:rPr>
              <w:t>60</w:t>
            </w:r>
            <w:r w:rsidR="00994AB8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DE42F6" w:rsidRPr="00CD0FBB" w:rsidRDefault="0073407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294129" w:rsidRPr="00CD0FBB">
              <w:rPr>
                <w:rFonts w:ascii="Arial" w:hAnsi="Arial" w:cs="Arial"/>
                <w:sz w:val="20"/>
                <w:szCs w:val="20"/>
              </w:rPr>
              <w:t>4</w:t>
            </w:r>
            <w:r w:rsidR="007A0F84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85086" w:rsidRPr="00CD0FBB" w:rsidTr="00331597">
        <w:tc>
          <w:tcPr>
            <w:tcW w:w="1526" w:type="dxa"/>
            <w:shd w:val="clear" w:color="auto" w:fill="auto"/>
          </w:tcPr>
          <w:p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86" w:rsidRPr="00CD0FBB" w:rsidTr="00331597">
        <w:tc>
          <w:tcPr>
            <w:tcW w:w="1526" w:type="dxa"/>
            <w:shd w:val="clear" w:color="auto" w:fill="auto"/>
          </w:tcPr>
          <w:p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0851" w:rsidRPr="00471C3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0851" w:rsidRPr="00CD0FBB" w:rsidRDefault="00420851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6" w:rsidRPr="00CD0FBB" w:rsidTr="00331597">
        <w:tc>
          <w:tcPr>
            <w:tcW w:w="1526" w:type="dxa"/>
            <w:vMerge w:val="restart"/>
            <w:shd w:val="clear" w:color="auto" w:fill="auto"/>
          </w:tcPr>
          <w:p w:rsidR="00DE42F6" w:rsidRPr="00471C3B" w:rsidRDefault="00BB55D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CARTÓ</w:t>
            </w:r>
            <w:r w:rsidR="00DE42F6" w:rsidRPr="00471C3B">
              <w:rPr>
                <w:rFonts w:ascii="Arial" w:hAnsi="Arial" w:cs="Arial"/>
                <w:sz w:val="20"/>
                <w:szCs w:val="20"/>
              </w:rPr>
              <w:t>N Y PAJA</w:t>
            </w:r>
          </w:p>
        </w:tc>
        <w:tc>
          <w:tcPr>
            <w:tcW w:w="1559" w:type="dxa"/>
            <w:shd w:val="clear" w:color="auto" w:fill="auto"/>
          </w:tcPr>
          <w:p w:rsidR="00DE42F6" w:rsidRPr="00471C3B" w:rsidRDefault="00DE42F6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276" w:type="dxa"/>
            <w:shd w:val="clear" w:color="auto" w:fill="auto"/>
          </w:tcPr>
          <w:p w:rsidR="00DE42F6" w:rsidRPr="00CD0FBB" w:rsidRDefault="0073407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516098" w:rsidRPr="00CD0FBB">
              <w:rPr>
                <w:rFonts w:ascii="Arial" w:hAnsi="Arial" w:cs="Arial"/>
                <w:sz w:val="20"/>
                <w:szCs w:val="20"/>
              </w:rPr>
              <w:t>1,000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DE42F6" w:rsidRPr="00CD0FBB" w:rsidRDefault="0051609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$ 800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DE42F6" w:rsidRPr="00CD0FBB" w:rsidRDefault="00292F6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$ 600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DE42F6" w:rsidRPr="00CD0FBB" w:rsidRDefault="0051609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$ 400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DE42F6" w:rsidRPr="00CD0FBB" w:rsidTr="00331597">
        <w:tc>
          <w:tcPr>
            <w:tcW w:w="1526" w:type="dxa"/>
            <w:vMerge/>
            <w:shd w:val="clear" w:color="auto" w:fill="auto"/>
          </w:tcPr>
          <w:p w:rsidR="00DE42F6" w:rsidRPr="00471C3B" w:rsidRDefault="00DE42F6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E42F6" w:rsidRPr="00471C3B" w:rsidRDefault="00BB55D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VIVIENDA ECONÓ</w:t>
            </w:r>
            <w:r w:rsidR="00DE42F6" w:rsidRPr="00471C3B">
              <w:rPr>
                <w:rFonts w:ascii="Arial" w:hAnsi="Arial" w:cs="Arial"/>
                <w:sz w:val="20"/>
                <w:szCs w:val="20"/>
              </w:rPr>
              <w:t>MICA</w:t>
            </w:r>
          </w:p>
        </w:tc>
        <w:tc>
          <w:tcPr>
            <w:tcW w:w="1276" w:type="dxa"/>
            <w:shd w:val="clear" w:color="auto" w:fill="auto"/>
          </w:tcPr>
          <w:p w:rsidR="00DE42F6" w:rsidRPr="00CD0FBB" w:rsidRDefault="0051609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4C6EF8" w:rsidRPr="00CD0FBB">
              <w:rPr>
                <w:rFonts w:ascii="Arial" w:hAnsi="Arial" w:cs="Arial"/>
                <w:sz w:val="20"/>
                <w:szCs w:val="20"/>
              </w:rPr>
              <w:t>7</w:t>
            </w:r>
            <w:r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DE42F6" w:rsidRPr="00CD0FBB" w:rsidRDefault="0051609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$ 600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DE42F6" w:rsidRPr="00CD0FBB" w:rsidRDefault="00292F6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$ 500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DE42F6" w:rsidRPr="00CD0FBB" w:rsidRDefault="00516098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C6EF8" w:rsidRPr="00CD0FBB">
              <w:rPr>
                <w:rFonts w:ascii="Arial" w:hAnsi="Arial" w:cs="Arial"/>
                <w:sz w:val="20"/>
                <w:szCs w:val="20"/>
              </w:rPr>
              <w:t>3</w:t>
            </w:r>
            <w:r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DE42F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0B4391" w:rsidRPr="00471C3B" w:rsidRDefault="000B43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37E" w:rsidRPr="00471C3B" w:rsidRDefault="009F6BF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16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Para efectos de</w:t>
      </w:r>
      <w:r w:rsidR="0016674C" w:rsidRPr="00471C3B">
        <w:rPr>
          <w:rFonts w:ascii="Arial" w:hAnsi="Arial" w:cs="Arial"/>
          <w:sz w:val="20"/>
          <w:szCs w:val="20"/>
        </w:rPr>
        <w:t xml:space="preserve"> lo dispuesto en la Ley </w:t>
      </w:r>
      <w:r w:rsidR="00B47791" w:rsidRPr="00471C3B">
        <w:rPr>
          <w:rFonts w:ascii="Arial" w:hAnsi="Arial" w:cs="Arial"/>
          <w:sz w:val="20"/>
          <w:szCs w:val="20"/>
        </w:rPr>
        <w:t xml:space="preserve">de Hacienda </w:t>
      </w:r>
      <w:r w:rsidR="0016674C" w:rsidRPr="00471C3B">
        <w:rPr>
          <w:rFonts w:ascii="Arial" w:hAnsi="Arial" w:cs="Arial"/>
          <w:sz w:val="20"/>
          <w:szCs w:val="20"/>
        </w:rPr>
        <w:t>Municipal</w:t>
      </w:r>
      <w:r w:rsidR="00B47791" w:rsidRPr="00471C3B">
        <w:rPr>
          <w:rFonts w:ascii="Arial" w:hAnsi="Arial" w:cs="Arial"/>
          <w:sz w:val="20"/>
          <w:szCs w:val="20"/>
        </w:rPr>
        <w:t xml:space="preserve"> del Estado de Yucatán, cuando se pague el impuesto anual durante el primer bimestre del año, el contribuyen</w:t>
      </w:r>
      <w:r w:rsidR="00947484" w:rsidRPr="00471C3B">
        <w:rPr>
          <w:rFonts w:ascii="Arial" w:hAnsi="Arial" w:cs="Arial"/>
          <w:sz w:val="20"/>
          <w:szCs w:val="20"/>
        </w:rPr>
        <w:t>te gozará de un descuento del 20</w:t>
      </w:r>
      <w:r w:rsidR="00B47791" w:rsidRPr="00471C3B">
        <w:rPr>
          <w:rFonts w:ascii="Arial" w:hAnsi="Arial" w:cs="Arial"/>
          <w:sz w:val="20"/>
          <w:szCs w:val="20"/>
        </w:rPr>
        <w:t>%</w:t>
      </w:r>
      <w:r w:rsidR="00E44F63" w:rsidRPr="00471C3B">
        <w:rPr>
          <w:rFonts w:ascii="Arial" w:hAnsi="Arial" w:cs="Arial"/>
          <w:sz w:val="20"/>
          <w:szCs w:val="20"/>
        </w:rPr>
        <w:t xml:space="preserve"> y 10% </w:t>
      </w:r>
      <w:r w:rsidR="00B46493" w:rsidRPr="00471C3B">
        <w:rPr>
          <w:rFonts w:ascii="Arial" w:hAnsi="Arial" w:cs="Arial"/>
          <w:sz w:val="20"/>
          <w:szCs w:val="20"/>
        </w:rPr>
        <w:t>anual respectivamente.</w:t>
      </w:r>
    </w:p>
    <w:p w:rsidR="002C5C3F" w:rsidRPr="00471C3B" w:rsidRDefault="002C5C3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16674C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III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Impuesto Sobre Adquisición de Inmuebles</w:t>
      </w:r>
    </w:p>
    <w:p w:rsidR="00A3609F" w:rsidRPr="00305315" w:rsidRDefault="00A3609F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47791" w:rsidRPr="00471C3B" w:rsidRDefault="009F6BF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17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El impuesto a que se refiere este capítulo, se calculará aplicando a la base gravable señalada en </w:t>
      </w:r>
      <w:r w:rsidR="006E7508" w:rsidRPr="00471C3B">
        <w:rPr>
          <w:rFonts w:ascii="Arial" w:hAnsi="Arial" w:cs="Arial"/>
          <w:sz w:val="20"/>
          <w:szCs w:val="20"/>
        </w:rPr>
        <w:t>la Ley de Hacienda</w:t>
      </w:r>
      <w:r w:rsidR="0016674C" w:rsidRPr="00471C3B">
        <w:rPr>
          <w:rFonts w:ascii="Arial" w:hAnsi="Arial" w:cs="Arial"/>
          <w:sz w:val="20"/>
          <w:szCs w:val="20"/>
        </w:rPr>
        <w:t xml:space="preserve"> Municipal</w:t>
      </w:r>
      <w:r w:rsidR="00B47791" w:rsidRPr="00471C3B">
        <w:rPr>
          <w:rFonts w:ascii="Arial" w:hAnsi="Arial" w:cs="Arial"/>
          <w:sz w:val="20"/>
          <w:szCs w:val="20"/>
        </w:rPr>
        <w:t xml:space="preserve"> del </w:t>
      </w:r>
      <w:r w:rsidR="0097625A" w:rsidRPr="00471C3B">
        <w:rPr>
          <w:rFonts w:ascii="Arial" w:hAnsi="Arial" w:cs="Arial"/>
          <w:sz w:val="20"/>
          <w:szCs w:val="20"/>
        </w:rPr>
        <w:t>Estado de Yucatán, la tasa del 3</w:t>
      </w:r>
      <w:r w:rsidR="00B47791" w:rsidRPr="00471C3B">
        <w:rPr>
          <w:rFonts w:ascii="Arial" w:hAnsi="Arial" w:cs="Arial"/>
          <w:sz w:val="20"/>
          <w:szCs w:val="20"/>
        </w:rPr>
        <w:t xml:space="preserve">%. </w:t>
      </w:r>
    </w:p>
    <w:p w:rsidR="00BD0A2B" w:rsidRPr="00471C3B" w:rsidRDefault="00BD0A2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A95F27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 xml:space="preserve">CAPÍTULO </w:t>
      </w:r>
      <w:r w:rsidR="00B47791" w:rsidRPr="00471C3B">
        <w:rPr>
          <w:rFonts w:ascii="Arial" w:hAnsi="Arial" w:cs="Arial"/>
          <w:b/>
          <w:sz w:val="20"/>
          <w:szCs w:val="20"/>
        </w:rPr>
        <w:t>I</w:t>
      </w:r>
      <w:r w:rsidRPr="00471C3B">
        <w:rPr>
          <w:rFonts w:ascii="Arial" w:hAnsi="Arial" w:cs="Arial"/>
          <w:b/>
          <w:sz w:val="20"/>
          <w:szCs w:val="20"/>
        </w:rPr>
        <w:t>V</w:t>
      </w:r>
    </w:p>
    <w:p w:rsidR="00B47791" w:rsidRPr="00471C3B" w:rsidRDefault="006E7508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Impuesto sobre</w:t>
      </w:r>
      <w:r w:rsidR="00B47791" w:rsidRPr="00471C3B">
        <w:rPr>
          <w:rFonts w:ascii="Arial" w:hAnsi="Arial" w:cs="Arial"/>
          <w:b/>
          <w:sz w:val="20"/>
          <w:szCs w:val="20"/>
        </w:rPr>
        <w:t xml:space="preserve"> Espectáculos y Diversiones Públicas</w:t>
      </w:r>
    </w:p>
    <w:p w:rsidR="00A3609F" w:rsidRPr="00305315" w:rsidRDefault="00A3609F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B47791" w:rsidRPr="00471C3B" w:rsidRDefault="009F6BF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18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El impuesto se calculará sobre el monto total de los ingresos percibidos, y se determinará aplicando a la base antes referida, las tasas que se establecen a continuación: </w:t>
      </w:r>
    </w:p>
    <w:p w:rsidR="00A3609F" w:rsidRPr="00471C3B" w:rsidRDefault="00A3609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3560"/>
      </w:tblGrid>
      <w:tr w:rsidR="00A3609F" w:rsidRPr="00471C3B" w:rsidTr="004C4AC9">
        <w:tc>
          <w:tcPr>
            <w:tcW w:w="5665" w:type="dxa"/>
            <w:shd w:val="clear" w:color="auto" w:fill="auto"/>
          </w:tcPr>
          <w:p w:rsidR="00A3609F" w:rsidRPr="00471C3B" w:rsidRDefault="00A3609F" w:rsidP="00996853">
            <w:pPr>
              <w:pStyle w:val="Textosinformato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lastRenderedPageBreak/>
              <w:t>Por funciones de circo</w:t>
            </w:r>
          </w:p>
        </w:tc>
        <w:tc>
          <w:tcPr>
            <w:tcW w:w="3560" w:type="dxa"/>
            <w:shd w:val="clear" w:color="auto" w:fill="auto"/>
          </w:tcPr>
          <w:p w:rsidR="00A3609F" w:rsidRPr="00CD0FBB" w:rsidRDefault="00815331" w:rsidP="000E3337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                   1,</w:t>
            </w:r>
            <w:r w:rsidR="004C5B77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0E3337" w:rsidRPr="00CD0FBB">
              <w:rPr>
                <w:rFonts w:ascii="Arial" w:hAnsi="Arial" w:cs="Arial"/>
                <w:sz w:val="20"/>
                <w:szCs w:val="20"/>
              </w:rPr>
              <w:t>00.00</w:t>
            </w:r>
            <w:r w:rsidR="004C4AC9" w:rsidRPr="00CD0FBB">
              <w:rPr>
                <w:rFonts w:ascii="Arial" w:hAnsi="Arial" w:cs="Arial"/>
                <w:sz w:val="20"/>
                <w:szCs w:val="20"/>
              </w:rPr>
              <w:t xml:space="preserve"> por siete días</w:t>
            </w:r>
          </w:p>
        </w:tc>
      </w:tr>
      <w:tr w:rsidR="00D974ED" w:rsidRPr="00471C3B" w:rsidTr="004C4AC9">
        <w:tc>
          <w:tcPr>
            <w:tcW w:w="5665" w:type="dxa"/>
            <w:shd w:val="clear" w:color="auto" w:fill="auto"/>
          </w:tcPr>
          <w:p w:rsidR="00D974ED" w:rsidRPr="00471C3B" w:rsidRDefault="00D974ED" w:rsidP="00996853">
            <w:pPr>
              <w:pStyle w:val="Textosinformato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Eventos sociales (con venta de bebidas alcohólicas)</w:t>
            </w:r>
          </w:p>
        </w:tc>
        <w:tc>
          <w:tcPr>
            <w:tcW w:w="3560" w:type="dxa"/>
            <w:shd w:val="clear" w:color="auto" w:fill="auto"/>
          </w:tcPr>
          <w:p w:rsidR="00D974ED" w:rsidRPr="00CD0FBB" w:rsidRDefault="00ED24F0" w:rsidP="000E3337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                   </w:t>
            </w:r>
            <w:r w:rsidR="00C60275" w:rsidRPr="00CD0FBB">
              <w:rPr>
                <w:rFonts w:ascii="Arial" w:hAnsi="Arial" w:cs="Arial"/>
                <w:sz w:val="20"/>
                <w:szCs w:val="20"/>
              </w:rPr>
              <w:t>2,500.00 por</w:t>
            </w:r>
            <w:r w:rsidR="00D974ED" w:rsidRPr="00CD0FBB">
              <w:rPr>
                <w:rFonts w:ascii="Arial" w:hAnsi="Arial" w:cs="Arial"/>
                <w:sz w:val="20"/>
                <w:szCs w:val="20"/>
              </w:rPr>
              <w:t xml:space="preserve"> evento</w:t>
            </w:r>
          </w:p>
        </w:tc>
      </w:tr>
      <w:tr w:rsidR="00A3609F" w:rsidRPr="00471C3B" w:rsidTr="004C4AC9">
        <w:tc>
          <w:tcPr>
            <w:tcW w:w="5665" w:type="dxa"/>
            <w:shd w:val="clear" w:color="auto" w:fill="auto"/>
          </w:tcPr>
          <w:p w:rsidR="00A3609F" w:rsidRPr="00471C3B" w:rsidRDefault="00A3609F" w:rsidP="00996853">
            <w:pPr>
              <w:pStyle w:val="Textosinformato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Otros espectáculos permitidos por la Ley de la materia</w:t>
            </w:r>
          </w:p>
        </w:tc>
        <w:tc>
          <w:tcPr>
            <w:tcW w:w="3560" w:type="dxa"/>
            <w:shd w:val="clear" w:color="auto" w:fill="auto"/>
          </w:tcPr>
          <w:p w:rsidR="00A3609F" w:rsidRPr="00471C3B" w:rsidRDefault="000E3337" w:rsidP="000E3337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4C4AC9" w:rsidRPr="00471C3B">
              <w:rPr>
                <w:rFonts w:ascii="Arial" w:hAnsi="Arial" w:cs="Arial"/>
                <w:sz w:val="20"/>
                <w:szCs w:val="20"/>
              </w:rPr>
              <w:t xml:space="preserve">                 2,0</w:t>
            </w:r>
            <w:r w:rsidRPr="00471C3B">
              <w:rPr>
                <w:rFonts w:ascii="Arial" w:hAnsi="Arial" w:cs="Arial"/>
                <w:sz w:val="20"/>
                <w:szCs w:val="20"/>
              </w:rPr>
              <w:t>00.00</w:t>
            </w:r>
            <w:r w:rsidR="004C4AC9" w:rsidRPr="00471C3B">
              <w:rPr>
                <w:rFonts w:ascii="Arial" w:hAnsi="Arial" w:cs="Arial"/>
                <w:sz w:val="20"/>
                <w:szCs w:val="20"/>
              </w:rPr>
              <w:t xml:space="preserve"> por día</w:t>
            </w:r>
          </w:p>
        </w:tc>
      </w:tr>
    </w:tbl>
    <w:p w:rsidR="00A3609F" w:rsidRDefault="00A3609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5C5" w:rsidRPr="00471C3B" w:rsidRDefault="008F75C5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TÍTULO TERCERO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DERECHOS</w:t>
      </w:r>
    </w:p>
    <w:p w:rsidR="00FF2123" w:rsidRPr="00471C3B" w:rsidRDefault="00FF2123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Derechos por Licencias y Permisos</w:t>
      </w:r>
    </w:p>
    <w:p w:rsidR="00D806EE" w:rsidRPr="00305315" w:rsidRDefault="00D806EE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47791" w:rsidRPr="00471C3B" w:rsidRDefault="009F6BF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19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D806EE" w:rsidRPr="00471C3B">
        <w:rPr>
          <w:rFonts w:ascii="Arial" w:hAnsi="Arial" w:cs="Arial"/>
          <w:sz w:val="20"/>
          <w:szCs w:val="20"/>
        </w:rPr>
        <w:t xml:space="preserve"> El objeto de los derechos </w:t>
      </w:r>
      <w:r w:rsidR="00202FDE" w:rsidRPr="00471C3B">
        <w:rPr>
          <w:rFonts w:ascii="Arial" w:hAnsi="Arial" w:cs="Arial"/>
          <w:sz w:val="20"/>
          <w:szCs w:val="20"/>
        </w:rPr>
        <w:t>p</w:t>
      </w:r>
      <w:r w:rsidR="00B47791" w:rsidRPr="00471C3B">
        <w:rPr>
          <w:rFonts w:ascii="Arial" w:hAnsi="Arial" w:cs="Arial"/>
          <w:sz w:val="20"/>
          <w:szCs w:val="20"/>
        </w:rPr>
        <w:t>or el otorgamiento de las licencias o permisos a qu</w:t>
      </w:r>
      <w:r w:rsidR="004D75D1" w:rsidRPr="00471C3B">
        <w:rPr>
          <w:rFonts w:ascii="Arial" w:hAnsi="Arial" w:cs="Arial"/>
          <w:sz w:val="20"/>
          <w:szCs w:val="20"/>
        </w:rPr>
        <w:t>e hace referencia la Ley de Hacienda</w:t>
      </w:r>
      <w:r w:rsidR="00FF2123" w:rsidRPr="00471C3B">
        <w:rPr>
          <w:rFonts w:ascii="Arial" w:hAnsi="Arial" w:cs="Arial"/>
          <w:sz w:val="20"/>
          <w:szCs w:val="20"/>
        </w:rPr>
        <w:t xml:space="preserve"> </w:t>
      </w:r>
      <w:r w:rsidR="004D75D1" w:rsidRPr="00471C3B">
        <w:rPr>
          <w:rFonts w:ascii="Arial" w:hAnsi="Arial" w:cs="Arial"/>
          <w:sz w:val="20"/>
          <w:szCs w:val="20"/>
        </w:rPr>
        <w:t>Municipal</w:t>
      </w:r>
      <w:r w:rsidR="00B47791" w:rsidRPr="00471C3B">
        <w:rPr>
          <w:rFonts w:ascii="Arial" w:hAnsi="Arial" w:cs="Arial"/>
          <w:sz w:val="20"/>
          <w:szCs w:val="20"/>
        </w:rPr>
        <w:t xml:space="preserve"> del Est</w:t>
      </w:r>
      <w:r w:rsidR="00D806EE" w:rsidRPr="00471C3B">
        <w:rPr>
          <w:rFonts w:ascii="Arial" w:hAnsi="Arial" w:cs="Arial"/>
          <w:sz w:val="20"/>
          <w:szCs w:val="20"/>
        </w:rPr>
        <w:t>ado de Yucatán</w:t>
      </w:r>
      <w:r w:rsidR="00B47791" w:rsidRPr="00471C3B">
        <w:rPr>
          <w:rFonts w:ascii="Arial" w:hAnsi="Arial" w:cs="Arial"/>
          <w:sz w:val="20"/>
          <w:szCs w:val="20"/>
        </w:rPr>
        <w:t xml:space="preserve">, se </w:t>
      </w:r>
      <w:r w:rsidR="00BA4E5D" w:rsidRPr="00471C3B">
        <w:rPr>
          <w:rFonts w:ascii="Arial" w:hAnsi="Arial" w:cs="Arial"/>
          <w:sz w:val="20"/>
          <w:szCs w:val="20"/>
        </w:rPr>
        <w:t>causarán</w:t>
      </w:r>
      <w:r w:rsidR="00B47791" w:rsidRPr="00471C3B">
        <w:rPr>
          <w:rFonts w:ascii="Arial" w:hAnsi="Arial" w:cs="Arial"/>
          <w:sz w:val="20"/>
          <w:szCs w:val="20"/>
        </w:rPr>
        <w:t xml:space="preserve"> y pagarán derechos de conformidad con las tarifas establecidas en los siguientes artículos. </w:t>
      </w:r>
    </w:p>
    <w:p w:rsidR="00A10F38" w:rsidRPr="00471C3B" w:rsidRDefault="00A10F38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14B7" w:rsidRPr="00471C3B" w:rsidRDefault="00C214B7" w:rsidP="00C214B7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El cobro de derechos por el otorgamiento de licencias, permisos o autorizaciones para </w:t>
      </w:r>
      <w:r w:rsidR="002D3B1D" w:rsidRPr="00471C3B">
        <w:rPr>
          <w:rFonts w:ascii="Arial" w:hAnsi="Arial" w:cs="Arial"/>
          <w:sz w:val="20"/>
          <w:szCs w:val="20"/>
        </w:rPr>
        <w:t>el funcionamiento</w:t>
      </w:r>
      <w:r w:rsidRPr="00471C3B">
        <w:rPr>
          <w:rFonts w:ascii="Arial" w:hAnsi="Arial" w:cs="Arial"/>
          <w:sz w:val="20"/>
          <w:szCs w:val="20"/>
        </w:rPr>
        <w:t xml:space="preserve"> de establecimientos y locales comerciales o de servicios, se realizará con base en </w:t>
      </w:r>
      <w:r w:rsidR="002D3B1D" w:rsidRPr="00471C3B">
        <w:rPr>
          <w:rFonts w:ascii="Arial" w:hAnsi="Arial" w:cs="Arial"/>
          <w:sz w:val="20"/>
          <w:szCs w:val="20"/>
        </w:rPr>
        <w:t>las siguientes</w:t>
      </w:r>
      <w:r w:rsidRPr="00471C3B">
        <w:rPr>
          <w:rFonts w:ascii="Arial" w:hAnsi="Arial" w:cs="Arial"/>
          <w:sz w:val="20"/>
          <w:szCs w:val="20"/>
        </w:rPr>
        <w:t xml:space="preserve"> tarifas: </w:t>
      </w:r>
    </w:p>
    <w:p w:rsidR="002D3B1D" w:rsidRPr="00471C3B" w:rsidRDefault="002D3B1D" w:rsidP="00C214B7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2000"/>
      </w:tblGrid>
      <w:tr w:rsidR="008A6DD6" w:rsidRPr="00471C3B" w:rsidTr="008A6DD6">
        <w:tc>
          <w:tcPr>
            <w:tcW w:w="5240" w:type="dxa"/>
          </w:tcPr>
          <w:p w:rsidR="00C214B7" w:rsidRPr="00471C3B" w:rsidRDefault="00495212" w:rsidP="008F75C5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sz w:val="20"/>
                <w:szCs w:val="20"/>
              </w:rPr>
              <w:t>Giro comercial de servicios</w:t>
            </w:r>
          </w:p>
        </w:tc>
        <w:tc>
          <w:tcPr>
            <w:tcW w:w="1985" w:type="dxa"/>
          </w:tcPr>
          <w:p w:rsidR="00C214B7" w:rsidRPr="00471C3B" w:rsidRDefault="00495212" w:rsidP="008F75C5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sz w:val="20"/>
                <w:szCs w:val="20"/>
              </w:rPr>
              <w:t>Expedición</w:t>
            </w:r>
          </w:p>
        </w:tc>
        <w:tc>
          <w:tcPr>
            <w:tcW w:w="2000" w:type="dxa"/>
          </w:tcPr>
          <w:p w:rsidR="00C214B7" w:rsidRPr="00471C3B" w:rsidRDefault="00495212" w:rsidP="008F75C5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bCs/>
                <w:sz w:val="20"/>
                <w:szCs w:val="20"/>
              </w:rPr>
              <w:t>Renovación</w:t>
            </w:r>
          </w:p>
        </w:tc>
      </w:tr>
      <w:tr w:rsidR="008A6DD6" w:rsidRPr="00471C3B" w:rsidTr="008A6DD6">
        <w:tc>
          <w:tcPr>
            <w:tcW w:w="5240" w:type="dxa"/>
          </w:tcPr>
          <w:p w:rsidR="00C214B7" w:rsidRPr="00471C3B" w:rsidRDefault="00C85ECC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Panadería</w:t>
            </w:r>
          </w:p>
        </w:tc>
        <w:tc>
          <w:tcPr>
            <w:tcW w:w="1985" w:type="dxa"/>
          </w:tcPr>
          <w:p w:rsidR="00C214B7" w:rsidRPr="00CD0FBB" w:rsidRDefault="00E6048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$1,5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:rsidR="00C214B7" w:rsidRPr="00CD0FBB" w:rsidRDefault="00E6048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$750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A6DD6" w:rsidRPr="00471C3B" w:rsidTr="008A6DD6">
        <w:tc>
          <w:tcPr>
            <w:tcW w:w="5240" w:type="dxa"/>
          </w:tcPr>
          <w:p w:rsidR="002D3B1D" w:rsidRPr="00471C3B" w:rsidRDefault="002D3B1D" w:rsidP="00BF6B2D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Pastelería</w:t>
            </w:r>
          </w:p>
        </w:tc>
        <w:tc>
          <w:tcPr>
            <w:tcW w:w="1985" w:type="dxa"/>
          </w:tcPr>
          <w:p w:rsidR="002D3B1D" w:rsidRPr="00CD0FBB" w:rsidRDefault="00C85ECC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$1,2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:rsidR="002D3B1D" w:rsidRPr="00CD0FBB" w:rsidRDefault="00C85ECC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$6</w:t>
            </w:r>
            <w:r w:rsidR="00E60482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6DD6" w:rsidRPr="00471C3B" w:rsidTr="008A6DD6">
        <w:tc>
          <w:tcPr>
            <w:tcW w:w="5240" w:type="dxa"/>
          </w:tcPr>
          <w:p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Expendio de refrescos naturales</w:t>
            </w:r>
          </w:p>
        </w:tc>
        <w:tc>
          <w:tcPr>
            <w:tcW w:w="1985" w:type="dxa"/>
          </w:tcPr>
          <w:p w:rsidR="002D3B1D" w:rsidRPr="00CD0FBB" w:rsidRDefault="00995503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CC730E" w:rsidRPr="00CD0FBB">
              <w:rPr>
                <w:rFonts w:ascii="Arial" w:hAnsi="Arial" w:cs="Arial"/>
                <w:sz w:val="20"/>
                <w:szCs w:val="20"/>
              </w:rPr>
              <w:t>6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:rsidR="002D3B1D" w:rsidRPr="00CD0FBB" w:rsidRDefault="00E6048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$30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6DD6" w:rsidRPr="00471C3B" w:rsidTr="008A6DD6">
        <w:tc>
          <w:tcPr>
            <w:tcW w:w="5240" w:type="dxa"/>
          </w:tcPr>
          <w:p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Estética unisex, peluquerías y salones de belleza</w:t>
            </w:r>
          </w:p>
        </w:tc>
        <w:tc>
          <w:tcPr>
            <w:tcW w:w="1985" w:type="dxa"/>
          </w:tcPr>
          <w:p w:rsidR="002D3B1D" w:rsidRPr="00CD0FBB" w:rsidRDefault="00E6048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$1,2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:rsidR="002D3B1D" w:rsidRPr="00CD0FBB" w:rsidRDefault="00E6048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6DD6" w:rsidRPr="00471C3B" w:rsidTr="008A6DD6">
        <w:tc>
          <w:tcPr>
            <w:tcW w:w="5240" w:type="dxa"/>
          </w:tcPr>
          <w:p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Cocinas económicas, taquerías, loncherías, fondas</w:t>
            </w:r>
          </w:p>
        </w:tc>
        <w:tc>
          <w:tcPr>
            <w:tcW w:w="1985" w:type="dxa"/>
          </w:tcPr>
          <w:p w:rsidR="002D3B1D" w:rsidRPr="00CD0FBB" w:rsidRDefault="00E6048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$1,5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:rsidR="002D3B1D" w:rsidRPr="00CD0FBB" w:rsidRDefault="00792353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</w:t>
            </w:r>
            <w:r w:rsidR="00E60482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A6DD6" w:rsidRPr="00471C3B" w:rsidTr="008A6DD6">
        <w:tc>
          <w:tcPr>
            <w:tcW w:w="5240" w:type="dxa"/>
          </w:tcPr>
          <w:p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Rosticerías </w:t>
            </w:r>
          </w:p>
        </w:tc>
        <w:tc>
          <w:tcPr>
            <w:tcW w:w="1985" w:type="dxa"/>
          </w:tcPr>
          <w:p w:rsidR="001370B8" w:rsidRPr="00CD0FBB" w:rsidRDefault="00E0674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$1,200.00</w:t>
            </w:r>
          </w:p>
        </w:tc>
        <w:tc>
          <w:tcPr>
            <w:tcW w:w="2000" w:type="dxa"/>
          </w:tcPr>
          <w:p w:rsidR="001370B8" w:rsidRPr="00CD0FBB" w:rsidRDefault="00E0674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8A6DD6" w:rsidRPr="00471C3B" w:rsidTr="008A6DD6">
        <w:tc>
          <w:tcPr>
            <w:tcW w:w="5240" w:type="dxa"/>
          </w:tcPr>
          <w:p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Tortillerías y molinos de nixtamal</w:t>
            </w:r>
          </w:p>
        </w:tc>
        <w:tc>
          <w:tcPr>
            <w:tcW w:w="1985" w:type="dxa"/>
          </w:tcPr>
          <w:p w:rsidR="002D3B1D" w:rsidRPr="00CD0FBB" w:rsidRDefault="008046F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$1,200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0" w:type="dxa"/>
          </w:tcPr>
          <w:p w:rsidR="002D3B1D" w:rsidRPr="00CD0FBB" w:rsidRDefault="008046F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$600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A6DD6" w:rsidRPr="00471C3B" w:rsidTr="008A6DD6">
        <w:tc>
          <w:tcPr>
            <w:tcW w:w="5240" w:type="dxa"/>
          </w:tcPr>
          <w:p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Papelerías y centros de copiado</w:t>
            </w:r>
          </w:p>
        </w:tc>
        <w:tc>
          <w:tcPr>
            <w:tcW w:w="1985" w:type="dxa"/>
          </w:tcPr>
          <w:p w:rsidR="002D3B1D" w:rsidRPr="00CD0FBB" w:rsidRDefault="008046F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$1,3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:rsidR="002D3B1D" w:rsidRPr="00CD0FBB" w:rsidRDefault="008046F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$6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6DD6" w:rsidRPr="00471C3B" w:rsidTr="008A6DD6">
        <w:tc>
          <w:tcPr>
            <w:tcW w:w="5240" w:type="dxa"/>
          </w:tcPr>
          <w:p w:rsidR="00220910" w:rsidRPr="00471C3B" w:rsidRDefault="00220910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Ciber café y centros de computo</w:t>
            </w:r>
          </w:p>
        </w:tc>
        <w:tc>
          <w:tcPr>
            <w:tcW w:w="1985" w:type="dxa"/>
          </w:tcPr>
          <w:p w:rsidR="00220910" w:rsidRPr="00CD0FBB" w:rsidRDefault="00F01AA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  <w:tc>
          <w:tcPr>
            <w:tcW w:w="2000" w:type="dxa"/>
          </w:tcPr>
          <w:p w:rsidR="00220910" w:rsidRPr="00CD0FBB" w:rsidRDefault="00F01AA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$750.00</w:t>
            </w:r>
          </w:p>
        </w:tc>
      </w:tr>
      <w:tr w:rsidR="008A6DD6" w:rsidRPr="00471C3B" w:rsidTr="008A6DD6">
        <w:tc>
          <w:tcPr>
            <w:tcW w:w="5240" w:type="dxa"/>
          </w:tcPr>
          <w:p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Dulcerías</w:t>
            </w:r>
          </w:p>
        </w:tc>
        <w:tc>
          <w:tcPr>
            <w:tcW w:w="1985" w:type="dxa"/>
          </w:tcPr>
          <w:p w:rsidR="002D3B1D" w:rsidRPr="00CD0FBB" w:rsidRDefault="002D3B1D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  <w:tc>
          <w:tcPr>
            <w:tcW w:w="2000" w:type="dxa"/>
          </w:tcPr>
          <w:p w:rsidR="002D3B1D" w:rsidRPr="00CD0FBB" w:rsidRDefault="002D3B1D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8A6DD6" w:rsidRPr="00471C3B" w:rsidTr="008A6DD6">
        <w:tc>
          <w:tcPr>
            <w:tcW w:w="5240" w:type="dxa"/>
          </w:tcPr>
          <w:p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Heladerías  </w:t>
            </w:r>
          </w:p>
        </w:tc>
        <w:tc>
          <w:tcPr>
            <w:tcW w:w="1985" w:type="dxa"/>
          </w:tcPr>
          <w:p w:rsidR="001370B8" w:rsidRPr="00CD0FBB" w:rsidRDefault="00F01AA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  <w:tc>
          <w:tcPr>
            <w:tcW w:w="2000" w:type="dxa"/>
          </w:tcPr>
          <w:p w:rsidR="001370B8" w:rsidRPr="00CD0FBB" w:rsidRDefault="00F01AA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8A6DD6" w:rsidRPr="00471C3B" w:rsidTr="008A6DD6">
        <w:tc>
          <w:tcPr>
            <w:tcW w:w="5240" w:type="dxa"/>
          </w:tcPr>
          <w:p w:rsidR="00220910" w:rsidRPr="00471C3B" w:rsidRDefault="00220910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Ópticas</w:t>
            </w:r>
            <w:r w:rsidR="000669A7">
              <w:rPr>
                <w:rFonts w:ascii="Arial" w:hAnsi="Arial" w:cs="Arial"/>
                <w:sz w:val="20"/>
                <w:szCs w:val="20"/>
              </w:rPr>
              <w:t>, joyería</w:t>
            </w:r>
            <w:r w:rsidRPr="00471C3B">
              <w:rPr>
                <w:rFonts w:ascii="Arial" w:hAnsi="Arial" w:cs="Arial"/>
                <w:sz w:val="20"/>
                <w:szCs w:val="20"/>
              </w:rPr>
              <w:t xml:space="preserve"> y relojería </w:t>
            </w:r>
          </w:p>
        </w:tc>
        <w:tc>
          <w:tcPr>
            <w:tcW w:w="1985" w:type="dxa"/>
          </w:tcPr>
          <w:p w:rsidR="00220910" w:rsidRPr="00CD0FBB" w:rsidRDefault="00F01AA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0669A7" w:rsidRPr="00CD0FBB">
              <w:rPr>
                <w:rFonts w:ascii="Arial" w:hAnsi="Arial" w:cs="Arial"/>
                <w:sz w:val="20"/>
                <w:szCs w:val="20"/>
              </w:rPr>
              <w:t>3</w:t>
            </w:r>
            <w:r w:rsidRPr="00CD0FBB">
              <w:rPr>
                <w:rFonts w:ascii="Arial" w:hAnsi="Arial" w:cs="Arial"/>
                <w:sz w:val="20"/>
                <w:szCs w:val="20"/>
              </w:rPr>
              <w:t>,500.00</w:t>
            </w:r>
          </w:p>
        </w:tc>
        <w:tc>
          <w:tcPr>
            <w:tcW w:w="2000" w:type="dxa"/>
          </w:tcPr>
          <w:p w:rsidR="00220910" w:rsidRPr="00CD0FBB" w:rsidRDefault="00F01AA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0669A7" w:rsidRPr="00CD0FBB">
              <w:rPr>
                <w:rFonts w:ascii="Arial" w:hAnsi="Arial" w:cs="Arial"/>
                <w:sz w:val="20"/>
                <w:szCs w:val="20"/>
              </w:rPr>
              <w:t>2,000</w:t>
            </w:r>
            <w:r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A6DD6" w:rsidRPr="00471C3B" w:rsidTr="008A6DD6">
        <w:tc>
          <w:tcPr>
            <w:tcW w:w="5240" w:type="dxa"/>
          </w:tcPr>
          <w:p w:rsidR="002B2F33" w:rsidRPr="00471C3B" w:rsidRDefault="002B2F33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Compra/venta de oro y plata</w:t>
            </w:r>
          </w:p>
        </w:tc>
        <w:tc>
          <w:tcPr>
            <w:tcW w:w="1985" w:type="dxa"/>
          </w:tcPr>
          <w:p w:rsidR="002B2F33" w:rsidRPr="00CD0FBB" w:rsidRDefault="00F01AA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  <w:tc>
          <w:tcPr>
            <w:tcW w:w="2000" w:type="dxa"/>
          </w:tcPr>
          <w:p w:rsidR="002B2F33" w:rsidRPr="00CD0FBB" w:rsidRDefault="00F01AA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$1,750.00</w:t>
            </w:r>
          </w:p>
        </w:tc>
      </w:tr>
      <w:tr w:rsidR="008A6DD6" w:rsidRPr="00471C3B" w:rsidTr="008A6DD6">
        <w:tc>
          <w:tcPr>
            <w:tcW w:w="5240" w:type="dxa"/>
          </w:tcPr>
          <w:p w:rsidR="005D3C25" w:rsidRPr="00471C3B" w:rsidRDefault="005D3C25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lastRenderedPageBreak/>
              <w:t>Casas de empeño</w:t>
            </w:r>
          </w:p>
        </w:tc>
        <w:tc>
          <w:tcPr>
            <w:tcW w:w="1985" w:type="dxa"/>
          </w:tcPr>
          <w:p w:rsidR="005D3C25" w:rsidRPr="00CD0FBB" w:rsidRDefault="004C15B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$30,000.00</w:t>
            </w:r>
          </w:p>
        </w:tc>
        <w:tc>
          <w:tcPr>
            <w:tcW w:w="2000" w:type="dxa"/>
          </w:tcPr>
          <w:p w:rsidR="005D3C25" w:rsidRPr="00CD0FBB" w:rsidRDefault="004C15B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</w:tr>
      <w:tr w:rsidR="008A6DD6" w:rsidRPr="00471C3B" w:rsidTr="008A6DD6">
        <w:tc>
          <w:tcPr>
            <w:tcW w:w="5240" w:type="dxa"/>
          </w:tcPr>
          <w:p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Gaseras LP</w:t>
            </w:r>
          </w:p>
        </w:tc>
        <w:tc>
          <w:tcPr>
            <w:tcW w:w="1985" w:type="dxa"/>
          </w:tcPr>
          <w:p w:rsidR="002D3B1D" w:rsidRPr="00CD0FBB" w:rsidRDefault="007E16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8046FB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2000" w:type="dxa"/>
          </w:tcPr>
          <w:p w:rsidR="002D3B1D" w:rsidRPr="00CD0FBB" w:rsidRDefault="007E16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$35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8A6DD6" w:rsidRPr="00471C3B" w:rsidTr="008A6DD6">
        <w:tc>
          <w:tcPr>
            <w:tcW w:w="5240" w:type="dxa"/>
          </w:tcPr>
          <w:p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Florerías</w:t>
            </w:r>
          </w:p>
        </w:tc>
        <w:tc>
          <w:tcPr>
            <w:tcW w:w="1985" w:type="dxa"/>
          </w:tcPr>
          <w:p w:rsidR="001370B8" w:rsidRPr="00CD0FBB" w:rsidRDefault="00AC6E04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  <w:tc>
          <w:tcPr>
            <w:tcW w:w="2000" w:type="dxa"/>
          </w:tcPr>
          <w:p w:rsidR="001370B8" w:rsidRPr="00CD0FBB" w:rsidRDefault="00AC6E04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8A6DD6" w:rsidRPr="00471C3B" w:rsidTr="008A6DD6">
        <w:tc>
          <w:tcPr>
            <w:tcW w:w="5240" w:type="dxa"/>
          </w:tcPr>
          <w:p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Sastrerías </w:t>
            </w:r>
          </w:p>
        </w:tc>
        <w:tc>
          <w:tcPr>
            <w:tcW w:w="1985" w:type="dxa"/>
          </w:tcPr>
          <w:p w:rsidR="001370B8" w:rsidRPr="00CD0FBB" w:rsidRDefault="00AC6E04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  <w:tc>
          <w:tcPr>
            <w:tcW w:w="2000" w:type="dxa"/>
          </w:tcPr>
          <w:p w:rsidR="001370B8" w:rsidRPr="00CD0FBB" w:rsidRDefault="00AC6E04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8A6DD6" w:rsidRPr="00471C3B" w:rsidTr="008A6DD6">
        <w:tc>
          <w:tcPr>
            <w:tcW w:w="5240" w:type="dxa"/>
          </w:tcPr>
          <w:p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Jardinerías y viveros</w:t>
            </w:r>
          </w:p>
        </w:tc>
        <w:tc>
          <w:tcPr>
            <w:tcW w:w="1985" w:type="dxa"/>
          </w:tcPr>
          <w:p w:rsidR="001370B8" w:rsidRPr="00CD0FBB" w:rsidRDefault="00AC6E04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$1,100.00</w:t>
            </w:r>
          </w:p>
        </w:tc>
        <w:tc>
          <w:tcPr>
            <w:tcW w:w="2000" w:type="dxa"/>
          </w:tcPr>
          <w:p w:rsidR="001370B8" w:rsidRPr="00CD0FBB" w:rsidRDefault="00AC6E04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$550.00</w:t>
            </w:r>
          </w:p>
        </w:tc>
      </w:tr>
      <w:tr w:rsidR="008A6DD6" w:rsidRPr="00471C3B" w:rsidTr="008A6DD6">
        <w:tc>
          <w:tcPr>
            <w:tcW w:w="5240" w:type="dxa"/>
          </w:tcPr>
          <w:p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Pizzerías, cafés y cafeterías</w:t>
            </w:r>
          </w:p>
        </w:tc>
        <w:tc>
          <w:tcPr>
            <w:tcW w:w="1985" w:type="dxa"/>
          </w:tcPr>
          <w:p w:rsidR="002D3B1D" w:rsidRPr="00CD0FBB" w:rsidRDefault="002D3B1D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  <w:tc>
          <w:tcPr>
            <w:tcW w:w="2000" w:type="dxa"/>
          </w:tcPr>
          <w:p w:rsidR="002D3B1D" w:rsidRPr="00CD0FBB" w:rsidRDefault="002D3B1D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$750.00</w:t>
            </w:r>
          </w:p>
        </w:tc>
      </w:tr>
      <w:tr w:rsidR="008A6DD6" w:rsidRPr="00471C3B" w:rsidTr="008A6DD6">
        <w:tc>
          <w:tcPr>
            <w:tcW w:w="5240" w:type="dxa"/>
          </w:tcPr>
          <w:p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Lavandería </w:t>
            </w:r>
          </w:p>
        </w:tc>
        <w:tc>
          <w:tcPr>
            <w:tcW w:w="1985" w:type="dxa"/>
          </w:tcPr>
          <w:p w:rsidR="001370B8" w:rsidRPr="00CD0FBB" w:rsidRDefault="006172FF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  <w:tc>
          <w:tcPr>
            <w:tcW w:w="2000" w:type="dxa"/>
          </w:tcPr>
          <w:p w:rsidR="001370B8" w:rsidRPr="00CD0FBB" w:rsidRDefault="006172FF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8A6DD6" w:rsidRPr="00471C3B" w:rsidTr="008A6DD6">
        <w:tc>
          <w:tcPr>
            <w:tcW w:w="5240" w:type="dxa"/>
          </w:tcPr>
          <w:p w:rsidR="00220910" w:rsidRPr="00471C3B" w:rsidRDefault="00220910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1985" w:type="dxa"/>
          </w:tcPr>
          <w:p w:rsidR="00220910" w:rsidRPr="00CD0FBB" w:rsidRDefault="006172FF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75FFC" w:rsidRPr="00CD0FBB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  <w:tc>
          <w:tcPr>
            <w:tcW w:w="2000" w:type="dxa"/>
          </w:tcPr>
          <w:p w:rsidR="00220910" w:rsidRPr="00CD0FBB" w:rsidRDefault="006172FF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75FFC" w:rsidRPr="00CD0FBB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8A6DD6" w:rsidRPr="00471C3B" w:rsidTr="008A6DD6">
        <w:tc>
          <w:tcPr>
            <w:tcW w:w="5240" w:type="dxa"/>
          </w:tcPr>
          <w:p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Gasolinera</w:t>
            </w:r>
          </w:p>
        </w:tc>
        <w:tc>
          <w:tcPr>
            <w:tcW w:w="1985" w:type="dxa"/>
          </w:tcPr>
          <w:p w:rsidR="002D3B1D" w:rsidRPr="00CD0FBB" w:rsidRDefault="008046F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  <w:tc>
          <w:tcPr>
            <w:tcW w:w="2000" w:type="dxa"/>
          </w:tcPr>
          <w:p w:rsidR="002D3B1D" w:rsidRPr="00CD0FBB" w:rsidRDefault="008046F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$35</w:t>
            </w:r>
            <w:r w:rsidR="002D3B1D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8A6DD6" w:rsidRPr="00471C3B" w:rsidTr="008A6DD6">
        <w:tc>
          <w:tcPr>
            <w:tcW w:w="5240" w:type="dxa"/>
          </w:tcPr>
          <w:p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Compara venta de materiales de construcción y acabados</w:t>
            </w:r>
          </w:p>
        </w:tc>
        <w:tc>
          <w:tcPr>
            <w:tcW w:w="1985" w:type="dxa"/>
          </w:tcPr>
          <w:p w:rsidR="002D3B1D" w:rsidRPr="00CD0FBB" w:rsidRDefault="000956A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$4,</w:t>
            </w:r>
            <w:r w:rsidR="004C5B77" w:rsidRPr="00CD0FBB">
              <w:rPr>
                <w:rFonts w:ascii="Arial" w:hAnsi="Arial" w:cs="Arial"/>
                <w:sz w:val="20"/>
                <w:szCs w:val="20"/>
              </w:rPr>
              <w:t>5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:rsidR="002D3B1D" w:rsidRPr="00CD0FBB" w:rsidRDefault="000956A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</w:t>
            </w:r>
            <w:r w:rsidR="004C5B77" w:rsidRPr="00CD0FBB">
              <w:rPr>
                <w:rFonts w:ascii="Arial" w:hAnsi="Arial" w:cs="Arial"/>
                <w:sz w:val="20"/>
                <w:szCs w:val="20"/>
              </w:rPr>
              <w:t>3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6DD6" w:rsidRPr="00471C3B" w:rsidTr="008A6DD6">
        <w:tc>
          <w:tcPr>
            <w:tcW w:w="5240" w:type="dxa"/>
          </w:tcPr>
          <w:p w:rsidR="00220910" w:rsidRPr="00471C3B" w:rsidRDefault="00220910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Negocios</w:t>
            </w:r>
            <w:r w:rsidR="006C1AD0" w:rsidRPr="00471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C3B">
              <w:rPr>
                <w:rFonts w:ascii="Arial" w:hAnsi="Arial" w:cs="Arial"/>
                <w:sz w:val="20"/>
                <w:szCs w:val="20"/>
              </w:rPr>
              <w:t>de vidrios y aluminio</w:t>
            </w:r>
            <w:r w:rsidR="006C1AD0" w:rsidRPr="00471C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20910" w:rsidRPr="00CD0FBB" w:rsidRDefault="00975FFC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  <w:tc>
          <w:tcPr>
            <w:tcW w:w="2000" w:type="dxa"/>
          </w:tcPr>
          <w:p w:rsidR="00220910" w:rsidRPr="00CD0FBB" w:rsidRDefault="00975FFC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$700.00</w:t>
            </w:r>
          </w:p>
        </w:tc>
      </w:tr>
      <w:tr w:rsidR="008A6DD6" w:rsidRPr="00471C3B" w:rsidTr="008A6DD6">
        <w:tc>
          <w:tcPr>
            <w:tcW w:w="5240" w:type="dxa"/>
          </w:tcPr>
          <w:p w:rsidR="006C1AD0" w:rsidRPr="00471C3B" w:rsidRDefault="006C1AD0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Taller de vidrios y aluminio </w:t>
            </w:r>
          </w:p>
        </w:tc>
        <w:tc>
          <w:tcPr>
            <w:tcW w:w="1985" w:type="dxa"/>
          </w:tcPr>
          <w:p w:rsidR="006C1AD0" w:rsidRPr="00CD0FBB" w:rsidRDefault="00975FFC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  <w:tc>
          <w:tcPr>
            <w:tcW w:w="2000" w:type="dxa"/>
          </w:tcPr>
          <w:p w:rsidR="006C1AD0" w:rsidRPr="00CD0FBB" w:rsidRDefault="00975FFC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8A6DD6" w:rsidRPr="00471C3B" w:rsidTr="008A6DD6">
        <w:tc>
          <w:tcPr>
            <w:tcW w:w="5240" w:type="dxa"/>
          </w:tcPr>
          <w:p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Estudios fotográficos y grabaciones </w:t>
            </w:r>
          </w:p>
        </w:tc>
        <w:tc>
          <w:tcPr>
            <w:tcW w:w="1985" w:type="dxa"/>
          </w:tcPr>
          <w:p w:rsidR="002D3B1D" w:rsidRPr="00CD0FBB" w:rsidRDefault="007E16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$1,4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:rsidR="002D3B1D" w:rsidRPr="00CD0FBB" w:rsidRDefault="007E16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</w:t>
            </w:r>
            <w:r w:rsidR="000956A5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A6DD6" w:rsidRPr="00471C3B" w:rsidTr="008A6DD6">
        <w:tc>
          <w:tcPr>
            <w:tcW w:w="5240" w:type="dxa"/>
          </w:tcPr>
          <w:p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Expendio de alimentos balanceados</w:t>
            </w:r>
          </w:p>
        </w:tc>
        <w:tc>
          <w:tcPr>
            <w:tcW w:w="1985" w:type="dxa"/>
          </w:tcPr>
          <w:p w:rsidR="002D3B1D" w:rsidRPr="00CD0FBB" w:rsidRDefault="007E16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$1,8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:rsidR="002D3B1D" w:rsidRPr="00CD0FBB" w:rsidRDefault="00AE050F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$900.00</w:t>
            </w:r>
          </w:p>
        </w:tc>
      </w:tr>
      <w:tr w:rsidR="008A6DD6" w:rsidRPr="00471C3B" w:rsidTr="008A6DD6">
        <w:tc>
          <w:tcPr>
            <w:tcW w:w="5240" w:type="dxa"/>
          </w:tcPr>
          <w:p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Carnicerías, pescaderías y pollerías</w:t>
            </w:r>
          </w:p>
        </w:tc>
        <w:tc>
          <w:tcPr>
            <w:tcW w:w="1985" w:type="dxa"/>
          </w:tcPr>
          <w:p w:rsidR="002D3B1D" w:rsidRPr="00CD0FBB" w:rsidRDefault="00AE050F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  <w:tc>
          <w:tcPr>
            <w:tcW w:w="2000" w:type="dxa"/>
          </w:tcPr>
          <w:p w:rsidR="002D3B1D" w:rsidRPr="00CD0FBB" w:rsidRDefault="00AE050F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8A6DD6" w:rsidRPr="00471C3B" w:rsidTr="008A6DD6">
        <w:tc>
          <w:tcPr>
            <w:tcW w:w="5240" w:type="dxa"/>
          </w:tcPr>
          <w:p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Farmacias, boticas y similares</w:t>
            </w:r>
          </w:p>
        </w:tc>
        <w:tc>
          <w:tcPr>
            <w:tcW w:w="1985" w:type="dxa"/>
          </w:tcPr>
          <w:p w:rsidR="002D3B1D" w:rsidRPr="00CD0FBB" w:rsidRDefault="000956A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$2,0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:rsidR="002D3B1D" w:rsidRPr="00CD0FBB" w:rsidRDefault="00AE050F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8A6DD6" w:rsidRPr="00471C3B" w:rsidTr="008A6DD6">
        <w:tc>
          <w:tcPr>
            <w:tcW w:w="5240" w:type="dxa"/>
          </w:tcPr>
          <w:p w:rsidR="002D3B1D" w:rsidRPr="00471C3B" w:rsidRDefault="002D3B1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Tlapalería, ferreterías y ferrotlapaler</w:t>
            </w:r>
            <w:r w:rsidR="00292F69">
              <w:rPr>
                <w:rFonts w:ascii="Arial" w:hAnsi="Arial" w:cs="Arial"/>
                <w:sz w:val="20"/>
                <w:szCs w:val="20"/>
              </w:rPr>
              <w:t>í</w:t>
            </w:r>
            <w:r w:rsidRPr="00471C3B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985" w:type="dxa"/>
          </w:tcPr>
          <w:p w:rsidR="002D3B1D" w:rsidRPr="00CD0FBB" w:rsidRDefault="007E16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$2,5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:rsidR="002D3B1D" w:rsidRPr="00CD0FBB" w:rsidRDefault="007E16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$1,2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6DD6" w:rsidRPr="00471C3B" w:rsidTr="008A6DD6">
        <w:tc>
          <w:tcPr>
            <w:tcW w:w="5240" w:type="dxa"/>
          </w:tcPr>
          <w:p w:rsidR="00220910" w:rsidRPr="00471C3B" w:rsidRDefault="00220910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Talleres mecánicos </w:t>
            </w:r>
          </w:p>
        </w:tc>
        <w:tc>
          <w:tcPr>
            <w:tcW w:w="1985" w:type="dxa"/>
          </w:tcPr>
          <w:p w:rsidR="00220910" w:rsidRPr="00CD0FBB" w:rsidRDefault="00BB6D4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$3,000.00</w:t>
            </w:r>
          </w:p>
        </w:tc>
        <w:tc>
          <w:tcPr>
            <w:tcW w:w="2000" w:type="dxa"/>
          </w:tcPr>
          <w:p w:rsidR="00220910" w:rsidRPr="00CD0FBB" w:rsidRDefault="00BB6D4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</w:tr>
      <w:tr w:rsidR="008A6DD6" w:rsidRPr="00471C3B" w:rsidTr="008A6DD6">
        <w:tc>
          <w:tcPr>
            <w:tcW w:w="5240" w:type="dxa"/>
          </w:tcPr>
          <w:p w:rsidR="00220910" w:rsidRPr="00471C3B" w:rsidRDefault="00220910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Talleres de reparación eléctrica</w:t>
            </w:r>
          </w:p>
        </w:tc>
        <w:tc>
          <w:tcPr>
            <w:tcW w:w="1985" w:type="dxa"/>
          </w:tcPr>
          <w:p w:rsidR="00220910" w:rsidRPr="00CD0FBB" w:rsidRDefault="00BB6D4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  <w:tc>
          <w:tcPr>
            <w:tcW w:w="2000" w:type="dxa"/>
          </w:tcPr>
          <w:p w:rsidR="00220910" w:rsidRPr="00CD0FBB" w:rsidRDefault="00BB6D4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$1,250.00</w:t>
            </w:r>
          </w:p>
        </w:tc>
      </w:tr>
      <w:tr w:rsidR="008A6DD6" w:rsidRPr="00471C3B" w:rsidTr="008A6DD6">
        <w:tc>
          <w:tcPr>
            <w:tcW w:w="5240" w:type="dxa"/>
          </w:tcPr>
          <w:p w:rsidR="00220910" w:rsidRPr="00471C3B" w:rsidRDefault="00220910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Despachos jurídicos, contables y asesorías.</w:t>
            </w:r>
          </w:p>
        </w:tc>
        <w:tc>
          <w:tcPr>
            <w:tcW w:w="1985" w:type="dxa"/>
          </w:tcPr>
          <w:p w:rsidR="00220910" w:rsidRPr="00CD0FBB" w:rsidRDefault="00BB6D4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$4,000.00</w:t>
            </w:r>
          </w:p>
        </w:tc>
        <w:tc>
          <w:tcPr>
            <w:tcW w:w="2000" w:type="dxa"/>
          </w:tcPr>
          <w:p w:rsidR="00220910" w:rsidRPr="00CD0FBB" w:rsidRDefault="00BB6D4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</w:tr>
      <w:tr w:rsidR="008A6DD6" w:rsidRPr="00471C3B" w:rsidTr="008A6DD6">
        <w:tc>
          <w:tcPr>
            <w:tcW w:w="5240" w:type="dxa"/>
          </w:tcPr>
          <w:p w:rsidR="00AB56F3" w:rsidRPr="00471C3B" w:rsidRDefault="00AB56F3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Aseguradoras</w:t>
            </w:r>
          </w:p>
        </w:tc>
        <w:tc>
          <w:tcPr>
            <w:tcW w:w="1985" w:type="dxa"/>
          </w:tcPr>
          <w:p w:rsidR="00AB56F3" w:rsidRPr="00CD0FBB" w:rsidRDefault="00BB6D4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$5,000.00</w:t>
            </w:r>
          </w:p>
        </w:tc>
        <w:tc>
          <w:tcPr>
            <w:tcW w:w="2000" w:type="dxa"/>
          </w:tcPr>
          <w:p w:rsidR="00AB56F3" w:rsidRPr="00CD0FBB" w:rsidRDefault="00BB6D4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</w:tr>
      <w:tr w:rsidR="008A6DD6" w:rsidRPr="00471C3B" w:rsidTr="008A6DD6">
        <w:tc>
          <w:tcPr>
            <w:tcW w:w="5240" w:type="dxa"/>
          </w:tcPr>
          <w:p w:rsidR="00AE050F" w:rsidRPr="00471C3B" w:rsidRDefault="00AE050F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Sala de fiestas </w:t>
            </w:r>
          </w:p>
        </w:tc>
        <w:tc>
          <w:tcPr>
            <w:tcW w:w="1985" w:type="dxa"/>
          </w:tcPr>
          <w:p w:rsidR="00AE050F" w:rsidRPr="00CD0FBB" w:rsidRDefault="000956A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$2,5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:rsidR="00AE050F" w:rsidRPr="00CD0FBB" w:rsidRDefault="00710F18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$1,25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6DD6" w:rsidRPr="00471C3B" w:rsidTr="008A6DD6">
        <w:tc>
          <w:tcPr>
            <w:tcW w:w="5240" w:type="dxa"/>
          </w:tcPr>
          <w:p w:rsidR="00AE050F" w:rsidRPr="00471C3B" w:rsidRDefault="00AE050F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Salchichería, distribuidora de quesos y productos lácteos.</w:t>
            </w:r>
          </w:p>
        </w:tc>
        <w:tc>
          <w:tcPr>
            <w:tcW w:w="1985" w:type="dxa"/>
          </w:tcPr>
          <w:p w:rsidR="00AE050F" w:rsidRPr="00CD0FBB" w:rsidRDefault="000A3028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$3,0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:rsidR="00AE050F" w:rsidRPr="00CD0FBB" w:rsidRDefault="00FC2FA8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$1,4</w:t>
            </w:r>
            <w:r w:rsidR="00B76E6B" w:rsidRPr="00CD0FBB">
              <w:rPr>
                <w:rFonts w:ascii="Arial" w:hAnsi="Arial" w:cs="Arial"/>
                <w:sz w:val="20"/>
                <w:szCs w:val="20"/>
              </w:rPr>
              <w:t>00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A6DD6" w:rsidRPr="00471C3B" w:rsidTr="008A6DD6">
        <w:tc>
          <w:tcPr>
            <w:tcW w:w="5240" w:type="dxa"/>
          </w:tcPr>
          <w:p w:rsidR="00AE050F" w:rsidRPr="00471C3B" w:rsidRDefault="00AE050F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Tiendas de ropa y almacenes</w:t>
            </w:r>
          </w:p>
        </w:tc>
        <w:tc>
          <w:tcPr>
            <w:tcW w:w="1985" w:type="dxa"/>
          </w:tcPr>
          <w:p w:rsidR="00AE050F" w:rsidRPr="00CD0FBB" w:rsidRDefault="0077358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$2,4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:rsidR="00AE050F" w:rsidRPr="00CD0FBB" w:rsidRDefault="0077358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$1,2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6DD6" w:rsidRPr="00471C3B" w:rsidTr="008A6DD6">
        <w:tc>
          <w:tcPr>
            <w:tcW w:w="5240" w:type="dxa"/>
          </w:tcPr>
          <w:p w:rsidR="002F6439" w:rsidRPr="00471C3B" w:rsidRDefault="002F6439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Almacenes</w:t>
            </w:r>
          </w:p>
        </w:tc>
        <w:tc>
          <w:tcPr>
            <w:tcW w:w="1985" w:type="dxa"/>
          </w:tcPr>
          <w:p w:rsidR="002F6439" w:rsidRPr="00CD0FBB" w:rsidRDefault="00AD48C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$2,400.00</w:t>
            </w:r>
          </w:p>
        </w:tc>
        <w:tc>
          <w:tcPr>
            <w:tcW w:w="2000" w:type="dxa"/>
          </w:tcPr>
          <w:p w:rsidR="002F6439" w:rsidRPr="00CD0FBB" w:rsidRDefault="00AD48C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$1,200.00</w:t>
            </w:r>
          </w:p>
        </w:tc>
      </w:tr>
      <w:tr w:rsidR="008A6DD6" w:rsidRPr="00471C3B" w:rsidTr="008A6DD6">
        <w:tc>
          <w:tcPr>
            <w:tcW w:w="5240" w:type="dxa"/>
          </w:tcPr>
          <w:p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Bisutería, mercería, Bonetería y otros</w:t>
            </w:r>
          </w:p>
        </w:tc>
        <w:tc>
          <w:tcPr>
            <w:tcW w:w="1985" w:type="dxa"/>
          </w:tcPr>
          <w:p w:rsidR="001370B8" w:rsidRPr="00CD0FBB" w:rsidRDefault="00AD48C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  <w:tc>
          <w:tcPr>
            <w:tcW w:w="2000" w:type="dxa"/>
          </w:tcPr>
          <w:p w:rsidR="001370B8" w:rsidRPr="00CD0FBB" w:rsidRDefault="00AD48C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8A6DD6" w:rsidRPr="00471C3B" w:rsidTr="008A6DD6">
        <w:tc>
          <w:tcPr>
            <w:tcW w:w="5240" w:type="dxa"/>
          </w:tcPr>
          <w:p w:rsidR="008630A2" w:rsidRPr="00471C3B" w:rsidRDefault="008630A2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Talleres de costura y serigrafías.</w:t>
            </w:r>
          </w:p>
        </w:tc>
        <w:tc>
          <w:tcPr>
            <w:tcW w:w="1985" w:type="dxa"/>
          </w:tcPr>
          <w:p w:rsidR="008630A2" w:rsidRPr="00CD0FBB" w:rsidRDefault="00AD48C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  <w:tc>
          <w:tcPr>
            <w:tcW w:w="2000" w:type="dxa"/>
          </w:tcPr>
          <w:p w:rsidR="008630A2" w:rsidRPr="00CD0FBB" w:rsidRDefault="00AD48C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$700.00</w:t>
            </w:r>
          </w:p>
        </w:tc>
      </w:tr>
      <w:tr w:rsidR="008A6DD6" w:rsidRPr="00471C3B" w:rsidTr="008A6DD6">
        <w:tc>
          <w:tcPr>
            <w:tcW w:w="5240" w:type="dxa"/>
          </w:tcPr>
          <w:p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Zapaterías</w:t>
            </w:r>
            <w:r w:rsidR="002B2F33" w:rsidRPr="00471C3B">
              <w:rPr>
                <w:rFonts w:ascii="Arial" w:hAnsi="Arial" w:cs="Arial"/>
                <w:sz w:val="20"/>
                <w:szCs w:val="20"/>
              </w:rPr>
              <w:t>, peleterías</w:t>
            </w:r>
            <w:r w:rsidRPr="00471C3B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2B2F33" w:rsidRPr="00471C3B">
              <w:rPr>
                <w:rFonts w:ascii="Arial" w:hAnsi="Arial" w:cs="Arial"/>
                <w:sz w:val="20"/>
                <w:szCs w:val="20"/>
              </w:rPr>
              <w:t>fábrica</w:t>
            </w:r>
            <w:r w:rsidRPr="00471C3B">
              <w:rPr>
                <w:rFonts w:ascii="Arial" w:hAnsi="Arial" w:cs="Arial"/>
                <w:sz w:val="20"/>
                <w:szCs w:val="20"/>
              </w:rPr>
              <w:t xml:space="preserve"> de calzado</w:t>
            </w:r>
          </w:p>
        </w:tc>
        <w:tc>
          <w:tcPr>
            <w:tcW w:w="1985" w:type="dxa"/>
          </w:tcPr>
          <w:p w:rsidR="001370B8" w:rsidRPr="00CD0FBB" w:rsidRDefault="00AD48C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  <w:tc>
          <w:tcPr>
            <w:tcW w:w="2000" w:type="dxa"/>
          </w:tcPr>
          <w:p w:rsidR="001370B8" w:rsidRPr="00CD0FBB" w:rsidRDefault="00AD48C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8A6DD6" w:rsidRPr="00471C3B" w:rsidTr="008A6DD6">
        <w:tc>
          <w:tcPr>
            <w:tcW w:w="5240" w:type="dxa"/>
          </w:tcPr>
          <w:p w:rsidR="006C1AD0" w:rsidRPr="00471C3B" w:rsidRDefault="006C1AD0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Consultorios, clínicas, y laboratorios de análisis</w:t>
            </w:r>
          </w:p>
        </w:tc>
        <w:tc>
          <w:tcPr>
            <w:tcW w:w="1985" w:type="dxa"/>
          </w:tcPr>
          <w:p w:rsidR="006C1AD0" w:rsidRPr="00CD0FBB" w:rsidRDefault="006C1AD0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$3,000.00</w:t>
            </w:r>
          </w:p>
        </w:tc>
        <w:tc>
          <w:tcPr>
            <w:tcW w:w="2000" w:type="dxa"/>
          </w:tcPr>
          <w:p w:rsidR="006C1AD0" w:rsidRPr="00CD0FBB" w:rsidRDefault="006C1AD0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</w:tr>
      <w:tr w:rsidR="008A6DD6" w:rsidRPr="00471C3B" w:rsidTr="008A6DD6">
        <w:tc>
          <w:tcPr>
            <w:tcW w:w="5240" w:type="dxa"/>
          </w:tcPr>
          <w:p w:rsidR="00AE050F" w:rsidRPr="00471C3B" w:rsidRDefault="00AE050F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Fábricas de agua purificada</w:t>
            </w:r>
          </w:p>
        </w:tc>
        <w:tc>
          <w:tcPr>
            <w:tcW w:w="1985" w:type="dxa"/>
          </w:tcPr>
          <w:p w:rsidR="00AE050F" w:rsidRPr="00CD0FBB" w:rsidRDefault="00B03241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$2,8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:rsidR="00AE050F" w:rsidRPr="00CD0FBB" w:rsidRDefault="00B03241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$1,6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6DD6" w:rsidRPr="00471C3B" w:rsidTr="008A6DD6">
        <w:tc>
          <w:tcPr>
            <w:tcW w:w="5240" w:type="dxa"/>
          </w:tcPr>
          <w:p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lastRenderedPageBreak/>
              <w:t>Tiendas, tendejones y misceláneas</w:t>
            </w:r>
          </w:p>
        </w:tc>
        <w:tc>
          <w:tcPr>
            <w:tcW w:w="1985" w:type="dxa"/>
          </w:tcPr>
          <w:p w:rsidR="001370B8" w:rsidRPr="00CD0FBB" w:rsidRDefault="00AD48C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  <w:tc>
          <w:tcPr>
            <w:tcW w:w="2000" w:type="dxa"/>
          </w:tcPr>
          <w:p w:rsidR="001370B8" w:rsidRPr="00CD0FBB" w:rsidRDefault="00AD48C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A96389" w:rsidRPr="00471C3B" w:rsidTr="008A6DD6">
        <w:tc>
          <w:tcPr>
            <w:tcW w:w="5240" w:type="dxa"/>
          </w:tcPr>
          <w:p w:rsidR="00A96389" w:rsidRPr="00471C3B" w:rsidRDefault="00A96389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Supermercado </w:t>
            </w:r>
          </w:p>
        </w:tc>
        <w:tc>
          <w:tcPr>
            <w:tcW w:w="1985" w:type="dxa"/>
          </w:tcPr>
          <w:p w:rsidR="00A96389" w:rsidRPr="00CD0FBB" w:rsidRDefault="00A96389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$80,000.00</w:t>
            </w:r>
          </w:p>
        </w:tc>
        <w:tc>
          <w:tcPr>
            <w:tcW w:w="2000" w:type="dxa"/>
          </w:tcPr>
          <w:p w:rsidR="00A96389" w:rsidRPr="00CD0FBB" w:rsidRDefault="00A96389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$40,000.00</w:t>
            </w:r>
          </w:p>
        </w:tc>
      </w:tr>
      <w:tr w:rsidR="008A6DD6" w:rsidRPr="00471C3B" w:rsidTr="008A6DD6">
        <w:tc>
          <w:tcPr>
            <w:tcW w:w="5240" w:type="dxa"/>
          </w:tcPr>
          <w:p w:rsidR="00AE050F" w:rsidRPr="00471C3B" w:rsidRDefault="00AE050F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Minisúper de abarrotes</w:t>
            </w:r>
          </w:p>
        </w:tc>
        <w:tc>
          <w:tcPr>
            <w:tcW w:w="1985" w:type="dxa"/>
          </w:tcPr>
          <w:p w:rsidR="00AE050F" w:rsidRPr="00CD0FBB" w:rsidRDefault="006B5D5A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</w:t>
            </w:r>
            <w:r w:rsidR="007F5EE3" w:rsidRPr="00CD0FBB">
              <w:rPr>
                <w:rFonts w:ascii="Arial" w:hAnsi="Arial" w:cs="Arial"/>
                <w:sz w:val="20"/>
                <w:szCs w:val="20"/>
              </w:rPr>
              <w:t>,0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000" w:type="dxa"/>
          </w:tcPr>
          <w:p w:rsidR="00AE050F" w:rsidRPr="00CD0FBB" w:rsidRDefault="0077358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$4,5</w:t>
            </w:r>
            <w:r w:rsidR="00AE050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6DD6" w:rsidRPr="00471C3B" w:rsidTr="008A6DD6">
        <w:tc>
          <w:tcPr>
            <w:tcW w:w="5240" w:type="dxa"/>
          </w:tcPr>
          <w:p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Puestos de revistas y periódicos</w:t>
            </w:r>
          </w:p>
        </w:tc>
        <w:tc>
          <w:tcPr>
            <w:tcW w:w="1985" w:type="dxa"/>
          </w:tcPr>
          <w:p w:rsidR="001370B8" w:rsidRPr="00CD0FBB" w:rsidRDefault="00964769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$800.00</w:t>
            </w:r>
          </w:p>
        </w:tc>
        <w:tc>
          <w:tcPr>
            <w:tcW w:w="2000" w:type="dxa"/>
          </w:tcPr>
          <w:p w:rsidR="001370B8" w:rsidRPr="00CD0FBB" w:rsidRDefault="00964769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</w:tr>
      <w:tr w:rsidR="008A6DD6" w:rsidRPr="00471C3B" w:rsidTr="008A6DD6">
        <w:tc>
          <w:tcPr>
            <w:tcW w:w="5240" w:type="dxa"/>
          </w:tcPr>
          <w:p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Lavadero de autos</w:t>
            </w:r>
          </w:p>
        </w:tc>
        <w:tc>
          <w:tcPr>
            <w:tcW w:w="1985" w:type="dxa"/>
          </w:tcPr>
          <w:p w:rsidR="001370B8" w:rsidRPr="00CD0FBB" w:rsidRDefault="00964769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  <w:tc>
          <w:tcPr>
            <w:tcW w:w="2000" w:type="dxa"/>
          </w:tcPr>
          <w:p w:rsidR="001370B8" w:rsidRPr="00CD0FBB" w:rsidRDefault="00964769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$800.00</w:t>
            </w:r>
          </w:p>
        </w:tc>
      </w:tr>
      <w:tr w:rsidR="008A6DD6" w:rsidRPr="00471C3B" w:rsidTr="008A6DD6">
        <w:tc>
          <w:tcPr>
            <w:tcW w:w="5240" w:type="dxa"/>
          </w:tcPr>
          <w:p w:rsidR="001370B8" w:rsidRPr="00471C3B" w:rsidRDefault="001370B8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Videoclub </w:t>
            </w:r>
          </w:p>
        </w:tc>
        <w:tc>
          <w:tcPr>
            <w:tcW w:w="1985" w:type="dxa"/>
          </w:tcPr>
          <w:p w:rsidR="001370B8" w:rsidRPr="00CD0FBB" w:rsidRDefault="0059074D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  <w:tc>
          <w:tcPr>
            <w:tcW w:w="2000" w:type="dxa"/>
          </w:tcPr>
          <w:p w:rsidR="001370B8" w:rsidRPr="00CD0FBB" w:rsidRDefault="0059074D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8A6DD6" w:rsidRPr="00471C3B" w:rsidTr="008A6DD6">
        <w:tc>
          <w:tcPr>
            <w:tcW w:w="5240" w:type="dxa"/>
          </w:tcPr>
          <w:p w:rsidR="00A77887" w:rsidRPr="00471C3B" w:rsidRDefault="00A77887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Mueblerías y electrodomésticos, línea blanca Tipo A.</w:t>
            </w:r>
          </w:p>
        </w:tc>
        <w:tc>
          <w:tcPr>
            <w:tcW w:w="1985" w:type="dxa"/>
          </w:tcPr>
          <w:p w:rsidR="00A77887" w:rsidRPr="00CD0FBB" w:rsidRDefault="00A77887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$20,000.00</w:t>
            </w:r>
          </w:p>
        </w:tc>
        <w:tc>
          <w:tcPr>
            <w:tcW w:w="2000" w:type="dxa"/>
          </w:tcPr>
          <w:p w:rsidR="00A77887" w:rsidRPr="00CD0FBB" w:rsidRDefault="00A77887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</w:tr>
      <w:tr w:rsidR="008A6DD6" w:rsidRPr="00471C3B" w:rsidTr="008A6DD6">
        <w:tc>
          <w:tcPr>
            <w:tcW w:w="5240" w:type="dxa"/>
          </w:tcPr>
          <w:p w:rsidR="00E20FC2" w:rsidRPr="00471C3B" w:rsidRDefault="00E20FC2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Mueblerías y electrodomésticos, línea blanca Tipo B</w:t>
            </w:r>
          </w:p>
        </w:tc>
        <w:tc>
          <w:tcPr>
            <w:tcW w:w="1985" w:type="dxa"/>
          </w:tcPr>
          <w:p w:rsidR="00E20FC2" w:rsidRPr="00CD0FBB" w:rsidRDefault="00E20FC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  <w:tc>
          <w:tcPr>
            <w:tcW w:w="2000" w:type="dxa"/>
          </w:tcPr>
          <w:p w:rsidR="00E20FC2" w:rsidRPr="00CD0FBB" w:rsidRDefault="00E20FC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$5,000.00</w:t>
            </w:r>
          </w:p>
        </w:tc>
      </w:tr>
      <w:tr w:rsidR="008A6DD6" w:rsidRPr="00471C3B" w:rsidTr="008A6DD6">
        <w:tc>
          <w:tcPr>
            <w:tcW w:w="5240" w:type="dxa"/>
          </w:tcPr>
          <w:p w:rsidR="006C1AD0" w:rsidRPr="00471C3B" w:rsidRDefault="006C1AD0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Negocios de telefonía celular</w:t>
            </w:r>
          </w:p>
        </w:tc>
        <w:tc>
          <w:tcPr>
            <w:tcW w:w="1985" w:type="dxa"/>
          </w:tcPr>
          <w:p w:rsidR="006C1AD0" w:rsidRPr="00CD0FBB" w:rsidRDefault="00CB3F08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BB13AE" w:rsidRPr="00CD0FBB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2000" w:type="dxa"/>
          </w:tcPr>
          <w:p w:rsidR="006C1AD0" w:rsidRPr="00CD0FBB" w:rsidRDefault="00CB3F08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BB13AE" w:rsidRPr="00CD0FBB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8A6DD6" w:rsidRPr="00471C3B" w:rsidTr="008A6DD6">
        <w:tc>
          <w:tcPr>
            <w:tcW w:w="5240" w:type="dxa"/>
          </w:tcPr>
          <w:p w:rsidR="008630A2" w:rsidRPr="00471C3B" w:rsidRDefault="008630A2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Sistemas de cablevisión y oficinas de cobro.</w:t>
            </w:r>
          </w:p>
        </w:tc>
        <w:tc>
          <w:tcPr>
            <w:tcW w:w="1985" w:type="dxa"/>
          </w:tcPr>
          <w:p w:rsidR="008630A2" w:rsidRPr="00CD0FBB" w:rsidRDefault="00CB3F08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BB13AE" w:rsidRPr="00CD0FBB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2000" w:type="dxa"/>
          </w:tcPr>
          <w:p w:rsidR="008630A2" w:rsidRPr="00CD0FBB" w:rsidRDefault="00CB3F08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BB13AE" w:rsidRPr="00CD0FBB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8A6DD6" w:rsidRPr="00471C3B" w:rsidTr="008A6DD6">
        <w:tc>
          <w:tcPr>
            <w:tcW w:w="5240" w:type="dxa"/>
          </w:tcPr>
          <w:p w:rsidR="008630A2" w:rsidRPr="00471C3B" w:rsidRDefault="008630A2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Antenas de telefonía convencional, celular y de internet</w:t>
            </w:r>
          </w:p>
        </w:tc>
        <w:tc>
          <w:tcPr>
            <w:tcW w:w="1985" w:type="dxa"/>
          </w:tcPr>
          <w:p w:rsidR="008630A2" w:rsidRPr="00CD0FBB" w:rsidRDefault="008630A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  <w:tc>
          <w:tcPr>
            <w:tcW w:w="2000" w:type="dxa"/>
          </w:tcPr>
          <w:p w:rsidR="008630A2" w:rsidRPr="00CD0FBB" w:rsidRDefault="008630A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$5,000.00</w:t>
            </w:r>
          </w:p>
        </w:tc>
      </w:tr>
      <w:tr w:rsidR="008A6DD6" w:rsidRPr="00471C3B" w:rsidTr="008A6DD6">
        <w:tc>
          <w:tcPr>
            <w:tcW w:w="5240" w:type="dxa"/>
          </w:tcPr>
          <w:p w:rsidR="002B2F33" w:rsidRPr="00471C3B" w:rsidRDefault="002B2F33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1985" w:type="dxa"/>
          </w:tcPr>
          <w:p w:rsidR="002B2F33" w:rsidRPr="00CD0FBB" w:rsidRDefault="00CB3F08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BB13AE" w:rsidRPr="00CD0FBB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2000" w:type="dxa"/>
          </w:tcPr>
          <w:p w:rsidR="002B2F33" w:rsidRPr="00CD0FBB" w:rsidRDefault="00CB3F08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BB13AE" w:rsidRPr="00CD0FBB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8A6DD6" w:rsidRPr="00471C3B" w:rsidTr="008A6DD6">
        <w:tc>
          <w:tcPr>
            <w:tcW w:w="5240" w:type="dxa"/>
          </w:tcPr>
          <w:p w:rsidR="00AF6C99" w:rsidRPr="00471C3B" w:rsidRDefault="00AF6C99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Fábrica de envases para bebidas</w:t>
            </w:r>
          </w:p>
        </w:tc>
        <w:tc>
          <w:tcPr>
            <w:tcW w:w="1985" w:type="dxa"/>
          </w:tcPr>
          <w:p w:rsidR="00AF6C99" w:rsidRPr="00CD0FBB" w:rsidRDefault="00AF6C99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  <w:tc>
          <w:tcPr>
            <w:tcW w:w="2000" w:type="dxa"/>
          </w:tcPr>
          <w:p w:rsidR="00AF6C99" w:rsidRPr="00CD0FBB" w:rsidRDefault="00AF6C99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$150,000.00</w:t>
            </w:r>
          </w:p>
        </w:tc>
      </w:tr>
      <w:tr w:rsidR="008A6DD6" w:rsidRPr="00471C3B" w:rsidTr="008A6DD6">
        <w:tc>
          <w:tcPr>
            <w:tcW w:w="5240" w:type="dxa"/>
          </w:tcPr>
          <w:p w:rsidR="00C82D66" w:rsidRPr="00471C3B" w:rsidRDefault="00C82D66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Fábricas de hielo</w:t>
            </w:r>
          </w:p>
        </w:tc>
        <w:tc>
          <w:tcPr>
            <w:tcW w:w="1985" w:type="dxa"/>
          </w:tcPr>
          <w:p w:rsidR="00C82D66" w:rsidRPr="00CD0FBB" w:rsidRDefault="00CB3F08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BB13AE" w:rsidRPr="00CD0FBB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2000" w:type="dxa"/>
          </w:tcPr>
          <w:p w:rsidR="00C82D66" w:rsidRPr="00CD0FBB" w:rsidRDefault="00CB3F08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BB13AE" w:rsidRPr="00CD0FBB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8A6DD6" w:rsidRPr="00471C3B" w:rsidTr="008A6DD6">
        <w:tc>
          <w:tcPr>
            <w:tcW w:w="5240" w:type="dxa"/>
          </w:tcPr>
          <w:p w:rsidR="007134AD" w:rsidRPr="00471C3B" w:rsidRDefault="007134A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Comercializadora y Distribuidora de Carnes.</w:t>
            </w:r>
          </w:p>
        </w:tc>
        <w:tc>
          <w:tcPr>
            <w:tcW w:w="1985" w:type="dxa"/>
          </w:tcPr>
          <w:p w:rsidR="007134AD" w:rsidRPr="00CD0FBB" w:rsidRDefault="007134AD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$20,000.00</w:t>
            </w:r>
          </w:p>
        </w:tc>
        <w:tc>
          <w:tcPr>
            <w:tcW w:w="2000" w:type="dxa"/>
          </w:tcPr>
          <w:p w:rsidR="007134AD" w:rsidRPr="00CD0FBB" w:rsidRDefault="007134AD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</w:tr>
      <w:tr w:rsidR="008A6DD6" w:rsidRPr="00471C3B" w:rsidTr="008A6DD6">
        <w:tc>
          <w:tcPr>
            <w:tcW w:w="5240" w:type="dxa"/>
          </w:tcPr>
          <w:p w:rsidR="00C82D66" w:rsidRPr="00471C3B" w:rsidRDefault="00C82D66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Guarderías y estancias infantiles</w:t>
            </w:r>
          </w:p>
        </w:tc>
        <w:tc>
          <w:tcPr>
            <w:tcW w:w="1985" w:type="dxa"/>
          </w:tcPr>
          <w:p w:rsidR="00C82D66" w:rsidRPr="00CD0FBB" w:rsidRDefault="00C82D6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  <w:tc>
          <w:tcPr>
            <w:tcW w:w="2000" w:type="dxa"/>
          </w:tcPr>
          <w:p w:rsidR="00C82D66" w:rsidRPr="00CD0FBB" w:rsidRDefault="00C82D6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8A6DD6" w:rsidRPr="00471C3B" w:rsidTr="008A6DD6">
        <w:tc>
          <w:tcPr>
            <w:tcW w:w="5240" w:type="dxa"/>
          </w:tcPr>
          <w:p w:rsidR="008630A2" w:rsidRPr="00471C3B" w:rsidRDefault="008630A2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Escuelas particulares y academias</w:t>
            </w:r>
          </w:p>
        </w:tc>
        <w:tc>
          <w:tcPr>
            <w:tcW w:w="1985" w:type="dxa"/>
          </w:tcPr>
          <w:p w:rsidR="008630A2" w:rsidRPr="00CD0FBB" w:rsidRDefault="009E10B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$5,000.00</w:t>
            </w:r>
          </w:p>
        </w:tc>
        <w:tc>
          <w:tcPr>
            <w:tcW w:w="2000" w:type="dxa"/>
          </w:tcPr>
          <w:p w:rsidR="008630A2" w:rsidRPr="00CD0FBB" w:rsidRDefault="009E10B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</w:tr>
      <w:tr w:rsidR="008A6DD6" w:rsidRPr="00471C3B" w:rsidTr="008A6DD6">
        <w:tc>
          <w:tcPr>
            <w:tcW w:w="5240" w:type="dxa"/>
          </w:tcPr>
          <w:p w:rsidR="00D269B3" w:rsidRPr="00471C3B" w:rsidRDefault="00D269B3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Estacionamientos públicos y privados de vehículos no motorizados</w:t>
            </w:r>
          </w:p>
        </w:tc>
        <w:tc>
          <w:tcPr>
            <w:tcW w:w="1985" w:type="dxa"/>
          </w:tcPr>
          <w:p w:rsidR="00D269B3" w:rsidRPr="00CD0FBB" w:rsidRDefault="00D269B3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$3,000.00</w:t>
            </w:r>
          </w:p>
        </w:tc>
        <w:tc>
          <w:tcPr>
            <w:tcW w:w="2000" w:type="dxa"/>
          </w:tcPr>
          <w:p w:rsidR="00D269B3" w:rsidRPr="00CD0FBB" w:rsidRDefault="00D269B3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</w:tr>
      <w:tr w:rsidR="008A6DD6" w:rsidRPr="00471C3B" w:rsidTr="008A6DD6">
        <w:tc>
          <w:tcPr>
            <w:tcW w:w="5240" w:type="dxa"/>
          </w:tcPr>
          <w:p w:rsidR="008630A2" w:rsidRPr="00471C3B" w:rsidRDefault="008630A2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Estacionamientos públicos y privados para automotores.</w:t>
            </w:r>
          </w:p>
        </w:tc>
        <w:tc>
          <w:tcPr>
            <w:tcW w:w="1985" w:type="dxa"/>
          </w:tcPr>
          <w:p w:rsidR="008630A2" w:rsidRPr="00CD0FBB" w:rsidRDefault="00907FC7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$4,000.00</w:t>
            </w:r>
          </w:p>
        </w:tc>
        <w:tc>
          <w:tcPr>
            <w:tcW w:w="2000" w:type="dxa"/>
          </w:tcPr>
          <w:p w:rsidR="008630A2" w:rsidRPr="00CD0FBB" w:rsidRDefault="00907FC7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</w:tr>
      <w:tr w:rsidR="008A6DD6" w:rsidRPr="00471C3B" w:rsidTr="008A6DD6">
        <w:tc>
          <w:tcPr>
            <w:tcW w:w="5240" w:type="dxa"/>
          </w:tcPr>
          <w:p w:rsidR="0061432B" w:rsidRPr="00471C3B" w:rsidRDefault="0061432B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Cines y Cinemas</w:t>
            </w:r>
          </w:p>
        </w:tc>
        <w:tc>
          <w:tcPr>
            <w:tcW w:w="1985" w:type="dxa"/>
          </w:tcPr>
          <w:p w:rsidR="0061432B" w:rsidRPr="00CD0FBB" w:rsidRDefault="0061432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$20,000.00</w:t>
            </w:r>
          </w:p>
        </w:tc>
        <w:tc>
          <w:tcPr>
            <w:tcW w:w="2000" w:type="dxa"/>
          </w:tcPr>
          <w:p w:rsidR="0061432B" w:rsidRPr="00CD0FBB" w:rsidRDefault="0061432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</w:tr>
      <w:tr w:rsidR="008A6DD6" w:rsidRPr="00471C3B" w:rsidTr="008A6DD6">
        <w:tc>
          <w:tcPr>
            <w:tcW w:w="5240" w:type="dxa"/>
          </w:tcPr>
          <w:p w:rsidR="005709AC" w:rsidRPr="00471C3B" w:rsidRDefault="005709AC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Hoteles </w:t>
            </w:r>
          </w:p>
        </w:tc>
        <w:tc>
          <w:tcPr>
            <w:tcW w:w="1985" w:type="dxa"/>
          </w:tcPr>
          <w:p w:rsidR="005709AC" w:rsidRPr="00CD0FBB" w:rsidRDefault="00343FF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220C1F">
              <w:rPr>
                <w:rFonts w:ascii="Arial" w:hAnsi="Arial" w:cs="Arial"/>
                <w:sz w:val="20"/>
                <w:szCs w:val="20"/>
              </w:rPr>
              <w:t>50</w:t>
            </w:r>
            <w:r w:rsidR="005709AC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2000" w:type="dxa"/>
          </w:tcPr>
          <w:p w:rsidR="005709AC" w:rsidRPr="00CD0FBB" w:rsidRDefault="00343FF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220C1F">
              <w:rPr>
                <w:rFonts w:ascii="Arial" w:hAnsi="Arial" w:cs="Arial"/>
                <w:sz w:val="20"/>
                <w:szCs w:val="20"/>
              </w:rPr>
              <w:t>30</w:t>
            </w:r>
            <w:r w:rsidR="005709AC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8A6DD6" w:rsidRPr="00471C3B" w:rsidTr="008A6DD6">
        <w:tc>
          <w:tcPr>
            <w:tcW w:w="5240" w:type="dxa"/>
          </w:tcPr>
          <w:p w:rsidR="005709AC" w:rsidRPr="00471C3B" w:rsidRDefault="005709AC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Moteles y hospedajes</w:t>
            </w:r>
          </w:p>
        </w:tc>
        <w:tc>
          <w:tcPr>
            <w:tcW w:w="1985" w:type="dxa"/>
          </w:tcPr>
          <w:p w:rsidR="005709AC" w:rsidRPr="00CD0FBB" w:rsidRDefault="00343FF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220C1F">
              <w:rPr>
                <w:rFonts w:ascii="Arial" w:hAnsi="Arial" w:cs="Arial"/>
                <w:sz w:val="20"/>
                <w:szCs w:val="20"/>
              </w:rPr>
              <w:t>45</w:t>
            </w:r>
            <w:r w:rsidR="005709AC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2000" w:type="dxa"/>
          </w:tcPr>
          <w:p w:rsidR="005709AC" w:rsidRPr="00CD0FBB" w:rsidRDefault="00343FF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220C1F">
              <w:rPr>
                <w:rFonts w:ascii="Arial" w:hAnsi="Arial" w:cs="Arial"/>
                <w:sz w:val="20"/>
                <w:szCs w:val="20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>5</w:t>
            </w:r>
            <w:r w:rsidR="005709AC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8A6DD6" w:rsidRPr="00471C3B" w:rsidTr="008A6DD6">
        <w:tc>
          <w:tcPr>
            <w:tcW w:w="5240" w:type="dxa"/>
          </w:tcPr>
          <w:p w:rsidR="003930D2" w:rsidRPr="00471C3B" w:rsidRDefault="003930D2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Granjas avícolas</w:t>
            </w:r>
          </w:p>
        </w:tc>
        <w:tc>
          <w:tcPr>
            <w:tcW w:w="1985" w:type="dxa"/>
          </w:tcPr>
          <w:p w:rsidR="003930D2" w:rsidRPr="00CD0FBB" w:rsidRDefault="003930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$20,000.00</w:t>
            </w:r>
          </w:p>
        </w:tc>
        <w:tc>
          <w:tcPr>
            <w:tcW w:w="2000" w:type="dxa"/>
          </w:tcPr>
          <w:p w:rsidR="003930D2" w:rsidRPr="00CD0FBB" w:rsidRDefault="003930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</w:tr>
      <w:tr w:rsidR="008A6DD6" w:rsidRPr="00471C3B" w:rsidTr="008A6DD6">
        <w:tc>
          <w:tcPr>
            <w:tcW w:w="5240" w:type="dxa"/>
          </w:tcPr>
          <w:p w:rsidR="003930D2" w:rsidRPr="00471C3B" w:rsidRDefault="003930D2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Granjas porcícolas</w:t>
            </w:r>
          </w:p>
        </w:tc>
        <w:tc>
          <w:tcPr>
            <w:tcW w:w="1985" w:type="dxa"/>
          </w:tcPr>
          <w:p w:rsidR="003930D2" w:rsidRPr="00CD0FBB" w:rsidRDefault="003930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$25,000.00</w:t>
            </w:r>
          </w:p>
        </w:tc>
        <w:tc>
          <w:tcPr>
            <w:tcW w:w="2000" w:type="dxa"/>
          </w:tcPr>
          <w:p w:rsidR="003930D2" w:rsidRPr="00CD0FBB" w:rsidRDefault="003930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$15,000.00</w:t>
            </w:r>
          </w:p>
        </w:tc>
      </w:tr>
      <w:tr w:rsidR="008A6DD6" w:rsidRPr="00471C3B" w:rsidTr="008A6DD6">
        <w:tc>
          <w:tcPr>
            <w:tcW w:w="5240" w:type="dxa"/>
          </w:tcPr>
          <w:p w:rsidR="00E44166" w:rsidRPr="00471C3B" w:rsidRDefault="00E44166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Granjas apicultoras</w:t>
            </w:r>
          </w:p>
        </w:tc>
        <w:tc>
          <w:tcPr>
            <w:tcW w:w="1985" w:type="dxa"/>
          </w:tcPr>
          <w:p w:rsidR="00E44166" w:rsidRPr="00CD0FBB" w:rsidRDefault="00E15E0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$20</w:t>
            </w:r>
            <w:r w:rsidR="00E44166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2000" w:type="dxa"/>
          </w:tcPr>
          <w:p w:rsidR="00E44166" w:rsidRPr="00CD0FBB" w:rsidRDefault="00E4416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$8,500.00</w:t>
            </w:r>
          </w:p>
        </w:tc>
      </w:tr>
      <w:tr w:rsidR="008A6DD6" w:rsidRPr="00471C3B" w:rsidTr="008A6DD6">
        <w:tc>
          <w:tcPr>
            <w:tcW w:w="5240" w:type="dxa"/>
          </w:tcPr>
          <w:p w:rsidR="009352D5" w:rsidRPr="00471C3B" w:rsidRDefault="009352D5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Unidades bovinas </w:t>
            </w:r>
          </w:p>
        </w:tc>
        <w:tc>
          <w:tcPr>
            <w:tcW w:w="1985" w:type="dxa"/>
          </w:tcPr>
          <w:p w:rsidR="009352D5" w:rsidRPr="00CD0FBB" w:rsidRDefault="009352D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$25,000.00</w:t>
            </w:r>
          </w:p>
        </w:tc>
        <w:tc>
          <w:tcPr>
            <w:tcW w:w="2000" w:type="dxa"/>
          </w:tcPr>
          <w:p w:rsidR="009352D5" w:rsidRPr="00CD0FBB" w:rsidRDefault="009352D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$15,000.00</w:t>
            </w:r>
          </w:p>
        </w:tc>
      </w:tr>
      <w:tr w:rsidR="008A6DD6" w:rsidRPr="00471C3B" w:rsidTr="008A6DD6">
        <w:tc>
          <w:tcPr>
            <w:tcW w:w="5240" w:type="dxa"/>
          </w:tcPr>
          <w:p w:rsidR="00D80A94" w:rsidRPr="00471C3B" w:rsidRDefault="00D80A94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Planta procesadora de alimentos para aves, caprinos, bovinos y cerdos</w:t>
            </w:r>
          </w:p>
        </w:tc>
        <w:tc>
          <w:tcPr>
            <w:tcW w:w="1985" w:type="dxa"/>
          </w:tcPr>
          <w:p w:rsidR="00D80A94" w:rsidRPr="00CD0FBB" w:rsidRDefault="00D80A94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$300,000.00</w:t>
            </w:r>
          </w:p>
        </w:tc>
        <w:tc>
          <w:tcPr>
            <w:tcW w:w="2000" w:type="dxa"/>
          </w:tcPr>
          <w:p w:rsidR="00D80A94" w:rsidRPr="00CD0FBB" w:rsidRDefault="00D80A94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$150,000.00</w:t>
            </w:r>
          </w:p>
        </w:tc>
      </w:tr>
      <w:tr w:rsidR="008A6DD6" w:rsidRPr="00471C3B" w:rsidTr="008A6DD6">
        <w:tc>
          <w:tcPr>
            <w:tcW w:w="5240" w:type="dxa"/>
          </w:tcPr>
          <w:p w:rsidR="00220910" w:rsidRPr="00471C3B" w:rsidRDefault="00220910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Veterinarias</w:t>
            </w:r>
          </w:p>
        </w:tc>
        <w:tc>
          <w:tcPr>
            <w:tcW w:w="1985" w:type="dxa"/>
          </w:tcPr>
          <w:p w:rsidR="00220910" w:rsidRPr="00CD0FBB" w:rsidRDefault="008E44E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$3,500.00</w:t>
            </w:r>
          </w:p>
        </w:tc>
        <w:tc>
          <w:tcPr>
            <w:tcW w:w="2000" w:type="dxa"/>
          </w:tcPr>
          <w:p w:rsidR="00220910" w:rsidRPr="00CD0FBB" w:rsidRDefault="008E44E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</w:tr>
      <w:tr w:rsidR="008A6DD6" w:rsidRPr="00471C3B" w:rsidTr="008A6DD6">
        <w:tc>
          <w:tcPr>
            <w:tcW w:w="5240" w:type="dxa"/>
          </w:tcPr>
          <w:p w:rsidR="00A81B79" w:rsidRPr="00471C3B" w:rsidRDefault="0041532F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Vulcanizadoras o llanteras</w:t>
            </w:r>
          </w:p>
        </w:tc>
        <w:tc>
          <w:tcPr>
            <w:tcW w:w="1985" w:type="dxa"/>
          </w:tcPr>
          <w:p w:rsidR="00A81B79" w:rsidRPr="00CD0FBB" w:rsidRDefault="00E15E0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4C5B77" w:rsidRPr="00CD0FBB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2000" w:type="dxa"/>
          </w:tcPr>
          <w:p w:rsidR="00A81B79" w:rsidRPr="00CD0FBB" w:rsidRDefault="00E15E0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4C5B77" w:rsidRPr="00CD0FBB">
              <w:rPr>
                <w:rFonts w:ascii="Arial" w:hAnsi="Arial" w:cs="Arial"/>
                <w:sz w:val="20"/>
                <w:szCs w:val="20"/>
              </w:rPr>
              <w:t>1,300.00</w:t>
            </w:r>
          </w:p>
        </w:tc>
      </w:tr>
      <w:tr w:rsidR="008A6DD6" w:rsidRPr="00471C3B" w:rsidTr="008A6DD6">
        <w:tc>
          <w:tcPr>
            <w:tcW w:w="5240" w:type="dxa"/>
          </w:tcPr>
          <w:p w:rsidR="0041532F" w:rsidRPr="00471C3B" w:rsidRDefault="004C5B77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Tiendas de </w:t>
            </w:r>
            <w:r w:rsidR="0041532F" w:rsidRPr="00471C3B">
              <w:rPr>
                <w:rFonts w:ascii="Arial" w:hAnsi="Arial" w:cs="Arial"/>
                <w:sz w:val="20"/>
                <w:szCs w:val="20"/>
              </w:rPr>
              <w:t>Llant</w:t>
            </w:r>
            <w:r w:rsidRPr="00471C3B">
              <w:rPr>
                <w:rFonts w:ascii="Arial" w:hAnsi="Arial" w:cs="Arial"/>
                <w:sz w:val="20"/>
                <w:szCs w:val="20"/>
              </w:rPr>
              <w:t>as y autopartes</w:t>
            </w:r>
          </w:p>
        </w:tc>
        <w:tc>
          <w:tcPr>
            <w:tcW w:w="1985" w:type="dxa"/>
          </w:tcPr>
          <w:p w:rsidR="0041532F" w:rsidRPr="00CD0FBB" w:rsidRDefault="00E15E0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4C5B77" w:rsidRPr="00CD0FBB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  <w:tc>
          <w:tcPr>
            <w:tcW w:w="2000" w:type="dxa"/>
          </w:tcPr>
          <w:p w:rsidR="0041532F" w:rsidRPr="00CD0FBB" w:rsidRDefault="00E15E0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4C5B77" w:rsidRPr="00CD0FBB">
              <w:rPr>
                <w:rFonts w:ascii="Arial" w:hAnsi="Arial" w:cs="Arial"/>
                <w:sz w:val="20"/>
                <w:szCs w:val="20"/>
              </w:rPr>
              <w:t>7,500.00</w:t>
            </w:r>
          </w:p>
        </w:tc>
      </w:tr>
      <w:tr w:rsidR="008A6DD6" w:rsidRPr="00471C3B" w:rsidTr="008A6DD6">
        <w:tc>
          <w:tcPr>
            <w:tcW w:w="5240" w:type="dxa"/>
          </w:tcPr>
          <w:p w:rsidR="008630A2" w:rsidRPr="00471C3B" w:rsidRDefault="008630A2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lastRenderedPageBreak/>
              <w:t>Compra/venta de refacciones para autos</w:t>
            </w:r>
          </w:p>
        </w:tc>
        <w:tc>
          <w:tcPr>
            <w:tcW w:w="1985" w:type="dxa"/>
          </w:tcPr>
          <w:p w:rsidR="008630A2" w:rsidRPr="00CD0FBB" w:rsidRDefault="000749B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$5,000.00</w:t>
            </w:r>
          </w:p>
        </w:tc>
        <w:tc>
          <w:tcPr>
            <w:tcW w:w="2000" w:type="dxa"/>
          </w:tcPr>
          <w:p w:rsidR="008630A2" w:rsidRPr="00CD0FBB" w:rsidRDefault="000749B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</w:tr>
      <w:tr w:rsidR="008A6DD6" w:rsidRPr="00471C3B" w:rsidTr="008A6DD6">
        <w:tc>
          <w:tcPr>
            <w:tcW w:w="5240" w:type="dxa"/>
          </w:tcPr>
          <w:p w:rsidR="008630A2" w:rsidRPr="00471C3B" w:rsidRDefault="008630A2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Compra/venta de motos y refacciones para motos</w:t>
            </w:r>
          </w:p>
        </w:tc>
        <w:tc>
          <w:tcPr>
            <w:tcW w:w="1985" w:type="dxa"/>
          </w:tcPr>
          <w:p w:rsidR="008630A2" w:rsidRPr="00CD0FBB" w:rsidRDefault="000749B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$4,000.00</w:t>
            </w:r>
          </w:p>
        </w:tc>
        <w:tc>
          <w:tcPr>
            <w:tcW w:w="2000" w:type="dxa"/>
          </w:tcPr>
          <w:p w:rsidR="008630A2" w:rsidRPr="00CD0FBB" w:rsidRDefault="000749B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</w:tr>
      <w:tr w:rsidR="008A6DD6" w:rsidRPr="00471C3B" w:rsidTr="008A6DD6">
        <w:tc>
          <w:tcPr>
            <w:tcW w:w="5240" w:type="dxa"/>
          </w:tcPr>
          <w:p w:rsidR="00192BF5" w:rsidRPr="00471C3B" w:rsidRDefault="00192BF5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Agencias de automóviles</w:t>
            </w:r>
          </w:p>
        </w:tc>
        <w:tc>
          <w:tcPr>
            <w:tcW w:w="1985" w:type="dxa"/>
          </w:tcPr>
          <w:p w:rsidR="00192BF5" w:rsidRPr="00CD0FBB" w:rsidRDefault="00192BF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$50,000.00</w:t>
            </w:r>
          </w:p>
        </w:tc>
        <w:tc>
          <w:tcPr>
            <w:tcW w:w="2000" w:type="dxa"/>
          </w:tcPr>
          <w:p w:rsidR="00192BF5" w:rsidRPr="00CD0FBB" w:rsidRDefault="00192BF5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$20,000.00</w:t>
            </w:r>
          </w:p>
        </w:tc>
      </w:tr>
      <w:tr w:rsidR="008A6DD6" w:rsidRPr="00471C3B" w:rsidTr="008A6DD6">
        <w:tc>
          <w:tcPr>
            <w:tcW w:w="5240" w:type="dxa"/>
          </w:tcPr>
          <w:p w:rsidR="0041532F" w:rsidRPr="00471C3B" w:rsidRDefault="0041532F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Venta de casas o lotes</w:t>
            </w:r>
            <w:r w:rsidR="00D067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1532F" w:rsidRPr="00CD0FBB" w:rsidRDefault="00E15E0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D067B8">
              <w:rPr>
                <w:rFonts w:ascii="Arial" w:hAnsi="Arial" w:cs="Arial"/>
                <w:sz w:val="20"/>
                <w:szCs w:val="20"/>
              </w:rPr>
              <w:t>5</w:t>
            </w:r>
            <w:r w:rsidR="004C5B77" w:rsidRPr="00CD0FBB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  <w:tc>
          <w:tcPr>
            <w:tcW w:w="2000" w:type="dxa"/>
          </w:tcPr>
          <w:p w:rsidR="0041532F" w:rsidRPr="00CD0FBB" w:rsidRDefault="00E15E0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D067B8">
              <w:rPr>
                <w:rFonts w:ascii="Arial" w:hAnsi="Arial" w:cs="Arial"/>
                <w:sz w:val="20"/>
                <w:szCs w:val="20"/>
              </w:rPr>
              <w:t>20</w:t>
            </w:r>
            <w:r w:rsidR="004C5B77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8A6DD6" w:rsidRPr="00471C3B" w:rsidTr="008A6DD6">
        <w:tc>
          <w:tcPr>
            <w:tcW w:w="5240" w:type="dxa"/>
          </w:tcPr>
          <w:p w:rsidR="00D77A5E" w:rsidRPr="00471C3B" w:rsidRDefault="00D77A5E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Maquiladoras industriales</w:t>
            </w:r>
          </w:p>
        </w:tc>
        <w:tc>
          <w:tcPr>
            <w:tcW w:w="1985" w:type="dxa"/>
          </w:tcPr>
          <w:p w:rsidR="00D77A5E" w:rsidRPr="00CD0FBB" w:rsidRDefault="00D77A5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$100,000.00</w:t>
            </w:r>
          </w:p>
        </w:tc>
        <w:tc>
          <w:tcPr>
            <w:tcW w:w="2000" w:type="dxa"/>
          </w:tcPr>
          <w:p w:rsidR="00D77A5E" w:rsidRPr="00CD0FBB" w:rsidRDefault="00D77A5E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$25,000.00</w:t>
            </w:r>
          </w:p>
        </w:tc>
      </w:tr>
      <w:tr w:rsidR="008A6DD6" w:rsidRPr="00471C3B" w:rsidTr="008A6DD6">
        <w:tc>
          <w:tcPr>
            <w:tcW w:w="5240" w:type="dxa"/>
          </w:tcPr>
          <w:p w:rsidR="00961103" w:rsidRPr="00471C3B" w:rsidRDefault="00961103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Maquiladoras tipo B</w:t>
            </w:r>
          </w:p>
        </w:tc>
        <w:tc>
          <w:tcPr>
            <w:tcW w:w="1985" w:type="dxa"/>
          </w:tcPr>
          <w:p w:rsidR="00961103" w:rsidRPr="00CD0FBB" w:rsidRDefault="00961103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$20,000.00</w:t>
            </w:r>
          </w:p>
        </w:tc>
        <w:tc>
          <w:tcPr>
            <w:tcW w:w="2000" w:type="dxa"/>
          </w:tcPr>
          <w:p w:rsidR="00961103" w:rsidRPr="00CD0FBB" w:rsidRDefault="00961103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</w:tr>
      <w:tr w:rsidR="008A6DD6" w:rsidRPr="00471C3B" w:rsidTr="008A6DD6">
        <w:tc>
          <w:tcPr>
            <w:tcW w:w="5240" w:type="dxa"/>
          </w:tcPr>
          <w:p w:rsidR="000B4BD2" w:rsidRPr="00471C3B" w:rsidRDefault="000B4BD2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Bancos y oficinas de cobros, cajeros automáticos, cajas de ahorro, financieras y préstamos</w:t>
            </w:r>
          </w:p>
        </w:tc>
        <w:tc>
          <w:tcPr>
            <w:tcW w:w="1985" w:type="dxa"/>
          </w:tcPr>
          <w:p w:rsidR="000B4BD2" w:rsidRPr="00CD0FBB" w:rsidRDefault="000B4B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$30,000.00</w:t>
            </w:r>
          </w:p>
        </w:tc>
        <w:tc>
          <w:tcPr>
            <w:tcW w:w="2000" w:type="dxa"/>
          </w:tcPr>
          <w:p w:rsidR="000B4BD2" w:rsidRPr="00CD0FBB" w:rsidRDefault="000B4BD2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</w:tr>
      <w:tr w:rsidR="008A6DD6" w:rsidRPr="00471C3B" w:rsidTr="008A6DD6">
        <w:tc>
          <w:tcPr>
            <w:tcW w:w="5240" w:type="dxa"/>
          </w:tcPr>
          <w:p w:rsidR="00EF304F" w:rsidRPr="00471C3B" w:rsidRDefault="00EF304F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Tienda de Auto Servicio con venta de bebidas alcohólicas</w:t>
            </w:r>
          </w:p>
        </w:tc>
        <w:tc>
          <w:tcPr>
            <w:tcW w:w="1985" w:type="dxa"/>
          </w:tcPr>
          <w:p w:rsidR="00EF304F" w:rsidRPr="00CD0FBB" w:rsidRDefault="00EF304F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$100,000.00</w:t>
            </w:r>
          </w:p>
        </w:tc>
        <w:tc>
          <w:tcPr>
            <w:tcW w:w="2000" w:type="dxa"/>
          </w:tcPr>
          <w:p w:rsidR="00EF304F" w:rsidRPr="00CD0FBB" w:rsidRDefault="00EF304F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$30,000.00</w:t>
            </w:r>
          </w:p>
        </w:tc>
      </w:tr>
      <w:tr w:rsidR="008A6DD6" w:rsidRPr="00471C3B" w:rsidTr="008A6DD6">
        <w:tc>
          <w:tcPr>
            <w:tcW w:w="5240" w:type="dxa"/>
          </w:tcPr>
          <w:p w:rsidR="00B304EA" w:rsidRPr="00471C3B" w:rsidRDefault="00B304EA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Tiendas de autoservicios 24 horas</w:t>
            </w:r>
          </w:p>
        </w:tc>
        <w:tc>
          <w:tcPr>
            <w:tcW w:w="1985" w:type="dxa"/>
          </w:tcPr>
          <w:p w:rsidR="00B304EA" w:rsidRPr="00CD0FBB" w:rsidRDefault="00B304EA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432D55">
              <w:rPr>
                <w:rFonts w:ascii="Arial" w:hAnsi="Arial" w:cs="Arial"/>
                <w:sz w:val="20"/>
                <w:szCs w:val="20"/>
              </w:rPr>
              <w:t>6</w:t>
            </w:r>
            <w:r w:rsidRPr="00CD0FBB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  <w:tc>
          <w:tcPr>
            <w:tcW w:w="2000" w:type="dxa"/>
          </w:tcPr>
          <w:p w:rsidR="00B304EA" w:rsidRPr="00CD0FBB" w:rsidRDefault="00B304EA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432D55">
              <w:rPr>
                <w:rFonts w:ascii="Arial" w:hAnsi="Arial" w:cs="Arial"/>
                <w:sz w:val="20"/>
                <w:szCs w:val="20"/>
              </w:rPr>
              <w:t>30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8A6DD6" w:rsidRPr="00471C3B" w:rsidTr="008A6DD6">
        <w:tc>
          <w:tcPr>
            <w:tcW w:w="5240" w:type="dxa"/>
          </w:tcPr>
          <w:p w:rsidR="00F5442B" w:rsidRPr="00471C3B" w:rsidRDefault="00F5442B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Procesadora, Bodegas y Comercializadora de Cerveza</w:t>
            </w:r>
          </w:p>
        </w:tc>
        <w:tc>
          <w:tcPr>
            <w:tcW w:w="1985" w:type="dxa"/>
          </w:tcPr>
          <w:p w:rsidR="00F5442B" w:rsidRPr="00CD0FBB" w:rsidRDefault="00F5442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$1,000,000.00</w:t>
            </w:r>
          </w:p>
        </w:tc>
        <w:tc>
          <w:tcPr>
            <w:tcW w:w="2000" w:type="dxa"/>
          </w:tcPr>
          <w:p w:rsidR="00F5442B" w:rsidRPr="00CD0FBB" w:rsidRDefault="00F5442B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$250,000.00</w:t>
            </w:r>
          </w:p>
        </w:tc>
      </w:tr>
      <w:tr w:rsidR="008A6DD6" w:rsidRPr="00471C3B" w:rsidTr="008A6DD6">
        <w:tc>
          <w:tcPr>
            <w:tcW w:w="5240" w:type="dxa"/>
          </w:tcPr>
          <w:p w:rsidR="00B304EA" w:rsidRPr="00471C3B" w:rsidRDefault="00B304EA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Banco de materiales pétreos</w:t>
            </w:r>
          </w:p>
        </w:tc>
        <w:tc>
          <w:tcPr>
            <w:tcW w:w="1985" w:type="dxa"/>
          </w:tcPr>
          <w:p w:rsidR="00B304EA" w:rsidRPr="00CD0FBB" w:rsidRDefault="00B304EA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$30,000.00</w:t>
            </w:r>
          </w:p>
        </w:tc>
        <w:tc>
          <w:tcPr>
            <w:tcW w:w="2000" w:type="dxa"/>
          </w:tcPr>
          <w:p w:rsidR="00B304EA" w:rsidRPr="00CD0FBB" w:rsidRDefault="00B304EA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$15,000.00</w:t>
            </w:r>
          </w:p>
        </w:tc>
      </w:tr>
      <w:tr w:rsidR="00DE7A3D" w:rsidRPr="00471C3B" w:rsidTr="008A6DD6">
        <w:tc>
          <w:tcPr>
            <w:tcW w:w="5240" w:type="dxa"/>
          </w:tcPr>
          <w:p w:rsidR="00DE7A3D" w:rsidRPr="00471C3B" w:rsidRDefault="00DE7A3D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Bodegas industriales </w:t>
            </w:r>
          </w:p>
        </w:tc>
        <w:tc>
          <w:tcPr>
            <w:tcW w:w="1985" w:type="dxa"/>
          </w:tcPr>
          <w:p w:rsidR="00DE7A3D" w:rsidRPr="00CD0FBB" w:rsidRDefault="00DE7A3D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$120,000.00</w:t>
            </w:r>
          </w:p>
        </w:tc>
        <w:tc>
          <w:tcPr>
            <w:tcW w:w="2000" w:type="dxa"/>
          </w:tcPr>
          <w:p w:rsidR="00DE7A3D" w:rsidRPr="00CD0FBB" w:rsidRDefault="001A0E1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$70,000.00</w:t>
            </w:r>
          </w:p>
        </w:tc>
      </w:tr>
      <w:tr w:rsidR="001A0E16" w:rsidRPr="00471C3B" w:rsidTr="008A6DD6">
        <w:tc>
          <w:tcPr>
            <w:tcW w:w="5240" w:type="dxa"/>
          </w:tcPr>
          <w:p w:rsidR="001A0E16" w:rsidRDefault="001A0E16" w:rsidP="008F75C5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Centros de rehabilitación</w:t>
            </w:r>
          </w:p>
        </w:tc>
        <w:tc>
          <w:tcPr>
            <w:tcW w:w="1985" w:type="dxa"/>
          </w:tcPr>
          <w:p w:rsidR="001A0E16" w:rsidRDefault="001A0E1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$70,000.00</w:t>
            </w:r>
          </w:p>
        </w:tc>
        <w:tc>
          <w:tcPr>
            <w:tcW w:w="2000" w:type="dxa"/>
          </w:tcPr>
          <w:p w:rsidR="001A0E16" w:rsidRDefault="001A0E16" w:rsidP="008F75C5">
            <w:pPr>
              <w:pStyle w:val="Textosinformato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$40,000.00</w:t>
            </w:r>
          </w:p>
        </w:tc>
      </w:tr>
    </w:tbl>
    <w:p w:rsidR="00C214B7" w:rsidRPr="00471C3B" w:rsidRDefault="00C214B7" w:rsidP="00C214B7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150" w:rsidRPr="00471C3B" w:rsidRDefault="00ED5150" w:rsidP="00996853">
      <w:pPr>
        <w:pStyle w:val="Textosinformato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71C3B">
        <w:rPr>
          <w:rFonts w:ascii="Arial" w:hAnsi="Arial" w:cs="Arial"/>
          <w:bCs/>
          <w:sz w:val="20"/>
          <w:szCs w:val="20"/>
        </w:rPr>
        <w:t>Cuando por su denominación algún</w:t>
      </w:r>
      <w:r w:rsidRPr="00471C3B">
        <w:rPr>
          <w:rFonts w:ascii="Arial" w:hAnsi="Arial" w:cs="Arial"/>
          <w:sz w:val="20"/>
          <w:szCs w:val="20"/>
        </w:rPr>
        <w:t xml:space="preserve"> establecimiento, local comercial o de servicio</w:t>
      </w:r>
      <w:r w:rsidRPr="00471C3B">
        <w:rPr>
          <w:rFonts w:ascii="Arial" w:hAnsi="Arial" w:cs="Arial"/>
          <w:bCs/>
          <w:sz w:val="20"/>
          <w:szCs w:val="20"/>
        </w:rPr>
        <w:t xml:space="preserve"> no se encuentre comprendido en la clasificación anterior, se ubicará en aquel que por sus características sea más semejante.</w:t>
      </w:r>
    </w:p>
    <w:p w:rsidR="00ED5150" w:rsidRPr="00471C3B" w:rsidRDefault="00ED5150" w:rsidP="00996853">
      <w:pPr>
        <w:pStyle w:val="Textosinformato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47791" w:rsidRPr="00471C3B" w:rsidRDefault="00CD126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 xml:space="preserve">Artículo </w:t>
      </w:r>
      <w:r w:rsidR="009F6BF4" w:rsidRPr="00471C3B">
        <w:rPr>
          <w:rFonts w:ascii="Arial" w:hAnsi="Arial" w:cs="Arial"/>
          <w:b/>
          <w:sz w:val="20"/>
          <w:szCs w:val="20"/>
        </w:rPr>
        <w:t>20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Por el otorgamiento de licencias para el funcionamiento de establecimientos o locales cuyos giros sean la venta de bebidas alcohólicas, se cobrará una cuota anual de acuerdo a la siguiente tarifa:</w:t>
      </w:r>
    </w:p>
    <w:p w:rsidR="002B010C" w:rsidRPr="00471C3B" w:rsidRDefault="002B010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4277" w:rsidRPr="00471C3B" w:rsidRDefault="0018749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a) Tratándose de </w:t>
      </w:r>
      <w:r w:rsidRPr="00471C3B">
        <w:rPr>
          <w:rFonts w:ascii="Arial" w:hAnsi="Arial" w:cs="Arial"/>
          <w:sz w:val="20"/>
          <w:szCs w:val="20"/>
          <w:u w:val="single"/>
        </w:rPr>
        <w:t>apertura</w:t>
      </w:r>
      <w:r w:rsidRPr="00471C3B">
        <w:rPr>
          <w:rFonts w:ascii="Arial" w:hAnsi="Arial" w:cs="Arial"/>
          <w:sz w:val="20"/>
          <w:szCs w:val="20"/>
        </w:rPr>
        <w:t>, por la expedición de licencias para el funcionamiento de establecimientos ded</w:t>
      </w:r>
      <w:r w:rsidR="00292F69">
        <w:rPr>
          <w:rFonts w:ascii="Arial" w:hAnsi="Arial" w:cs="Arial"/>
          <w:sz w:val="20"/>
          <w:szCs w:val="20"/>
        </w:rPr>
        <w:t>icados</w:t>
      </w:r>
      <w:r w:rsidRPr="00471C3B">
        <w:rPr>
          <w:rFonts w:ascii="Arial" w:hAnsi="Arial" w:cs="Arial"/>
          <w:sz w:val="20"/>
          <w:szCs w:val="20"/>
        </w:rPr>
        <w:t xml:space="preserve"> al expendio de bebidas alcohólicas y/o cerveza para su </w:t>
      </w:r>
      <w:r w:rsidRPr="00471C3B">
        <w:rPr>
          <w:rFonts w:ascii="Arial" w:hAnsi="Arial" w:cs="Arial"/>
          <w:sz w:val="20"/>
          <w:szCs w:val="20"/>
          <w:u w:val="single"/>
        </w:rPr>
        <w:t>consum</w:t>
      </w:r>
      <w:r w:rsidR="00EE7661" w:rsidRPr="00471C3B">
        <w:rPr>
          <w:rFonts w:ascii="Arial" w:hAnsi="Arial" w:cs="Arial"/>
          <w:sz w:val="20"/>
          <w:szCs w:val="20"/>
          <w:u w:val="single"/>
        </w:rPr>
        <w:t>o en lugar diferente</w:t>
      </w:r>
      <w:r w:rsidR="00EE7661" w:rsidRPr="00471C3B">
        <w:rPr>
          <w:rFonts w:ascii="Arial" w:hAnsi="Arial" w:cs="Arial"/>
          <w:sz w:val="20"/>
          <w:szCs w:val="20"/>
        </w:rPr>
        <w:t>, se cobrará</w:t>
      </w:r>
      <w:r w:rsidRPr="00471C3B">
        <w:rPr>
          <w:rFonts w:ascii="Arial" w:hAnsi="Arial" w:cs="Arial"/>
          <w:sz w:val="20"/>
          <w:szCs w:val="20"/>
        </w:rPr>
        <w:t xml:space="preserve"> un derecho de acuerdo al siguiente:</w:t>
      </w:r>
    </w:p>
    <w:p w:rsidR="002C5C3F" w:rsidRPr="00471C3B" w:rsidRDefault="002C5C3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2B010C" w:rsidP="003858BA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Tipo de establecimiento</w:t>
      </w:r>
      <w:r w:rsidR="00FF2123" w:rsidRPr="00471C3B">
        <w:rPr>
          <w:rFonts w:ascii="Arial" w:hAnsi="Arial" w:cs="Arial"/>
          <w:b/>
          <w:sz w:val="20"/>
          <w:szCs w:val="20"/>
        </w:rPr>
        <w:t xml:space="preserve">     </w:t>
      </w:r>
      <w:r w:rsidR="00427AA3" w:rsidRPr="00471C3B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EE7661" w:rsidRPr="00471C3B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427AA3" w:rsidRPr="00471C3B">
        <w:rPr>
          <w:rFonts w:ascii="Arial" w:hAnsi="Arial" w:cs="Arial"/>
          <w:b/>
          <w:sz w:val="20"/>
          <w:szCs w:val="20"/>
        </w:rPr>
        <w:t xml:space="preserve">       </w:t>
      </w:r>
      <w:r w:rsidR="007A2993" w:rsidRPr="00471C3B">
        <w:rPr>
          <w:rFonts w:ascii="Arial" w:hAnsi="Arial" w:cs="Arial"/>
          <w:b/>
          <w:sz w:val="20"/>
          <w:szCs w:val="20"/>
        </w:rPr>
        <w:t>Importe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  <w:gridCol w:w="2522"/>
      </w:tblGrid>
      <w:tr w:rsidR="00A3609F" w:rsidRPr="00471C3B" w:rsidTr="00A96389">
        <w:tc>
          <w:tcPr>
            <w:tcW w:w="6658" w:type="dxa"/>
            <w:shd w:val="clear" w:color="auto" w:fill="auto"/>
          </w:tcPr>
          <w:p w:rsidR="00A3609F" w:rsidRPr="00471C3B" w:rsidRDefault="002B010C" w:rsidP="00996853">
            <w:pPr>
              <w:pStyle w:val="Textosinformato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Expen</w:t>
            </w:r>
            <w:r w:rsidR="009B61A7" w:rsidRPr="00471C3B">
              <w:rPr>
                <w:rFonts w:ascii="Arial" w:hAnsi="Arial" w:cs="Arial"/>
                <w:sz w:val="20"/>
                <w:szCs w:val="20"/>
              </w:rPr>
              <w:t>dio de vinos, licores y otros</w:t>
            </w:r>
            <w:r w:rsidRPr="00471C3B">
              <w:rPr>
                <w:rFonts w:ascii="Arial" w:hAnsi="Arial" w:cs="Arial"/>
                <w:sz w:val="20"/>
                <w:szCs w:val="20"/>
              </w:rPr>
              <w:t xml:space="preserve"> en envase cerrado:</w:t>
            </w:r>
          </w:p>
        </w:tc>
        <w:tc>
          <w:tcPr>
            <w:tcW w:w="2522" w:type="dxa"/>
            <w:shd w:val="clear" w:color="auto" w:fill="auto"/>
          </w:tcPr>
          <w:p w:rsidR="00A3609F" w:rsidRPr="00CD0FBB" w:rsidRDefault="00A3609F" w:rsidP="001423E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10E68" w:rsidRPr="00CD0FB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484FC8">
              <w:rPr>
                <w:rFonts w:ascii="Arial" w:hAnsi="Arial" w:cs="Arial"/>
                <w:sz w:val="20"/>
                <w:szCs w:val="20"/>
              </w:rPr>
              <w:t>7</w:t>
            </w:r>
            <w:r w:rsidR="001423ED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764277" w:rsidRPr="00CD0FBB">
              <w:rPr>
                <w:rFonts w:ascii="Arial" w:hAnsi="Arial" w:cs="Arial"/>
                <w:sz w:val="20"/>
                <w:szCs w:val="20"/>
              </w:rPr>
              <w:t>,0</w:t>
            </w:r>
            <w:r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A3609F" w:rsidRPr="00471C3B" w:rsidTr="00A96389">
        <w:tc>
          <w:tcPr>
            <w:tcW w:w="6658" w:type="dxa"/>
            <w:shd w:val="clear" w:color="auto" w:fill="auto"/>
          </w:tcPr>
          <w:p w:rsidR="00A3609F" w:rsidRPr="00471C3B" w:rsidRDefault="00A3609F" w:rsidP="00996853">
            <w:pPr>
              <w:pStyle w:val="Textosinformato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Expendios de cerveza</w:t>
            </w:r>
            <w:r w:rsidR="002B010C" w:rsidRPr="00471C3B">
              <w:rPr>
                <w:rFonts w:ascii="Arial" w:hAnsi="Arial" w:cs="Arial"/>
                <w:sz w:val="20"/>
                <w:szCs w:val="20"/>
              </w:rPr>
              <w:t xml:space="preserve"> en envase cerrado</w:t>
            </w:r>
          </w:p>
        </w:tc>
        <w:tc>
          <w:tcPr>
            <w:tcW w:w="2522" w:type="dxa"/>
            <w:shd w:val="clear" w:color="auto" w:fill="auto"/>
          </w:tcPr>
          <w:p w:rsidR="00A3609F" w:rsidRPr="00CD0FBB" w:rsidRDefault="002B010C" w:rsidP="001423E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10E68" w:rsidRPr="00CD0FB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484FC8">
              <w:rPr>
                <w:rFonts w:ascii="Arial" w:hAnsi="Arial" w:cs="Arial"/>
                <w:sz w:val="20"/>
                <w:szCs w:val="20"/>
              </w:rPr>
              <w:t>65</w:t>
            </w:r>
            <w:r w:rsidR="00764277" w:rsidRPr="00CD0FBB">
              <w:rPr>
                <w:rFonts w:ascii="Arial" w:hAnsi="Arial" w:cs="Arial"/>
                <w:sz w:val="20"/>
                <w:szCs w:val="20"/>
              </w:rPr>
              <w:t>,0</w:t>
            </w:r>
            <w:r w:rsidR="00A3609F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64277" w:rsidRPr="00471C3B" w:rsidTr="00A96389">
        <w:tc>
          <w:tcPr>
            <w:tcW w:w="6658" w:type="dxa"/>
            <w:shd w:val="clear" w:color="auto" w:fill="auto"/>
          </w:tcPr>
          <w:p w:rsidR="00764277" w:rsidRPr="00471C3B" w:rsidRDefault="002B010C" w:rsidP="00996853">
            <w:pPr>
              <w:pStyle w:val="Textosinformato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Supermercado</w:t>
            </w:r>
          </w:p>
        </w:tc>
        <w:tc>
          <w:tcPr>
            <w:tcW w:w="2522" w:type="dxa"/>
            <w:shd w:val="clear" w:color="auto" w:fill="auto"/>
          </w:tcPr>
          <w:p w:rsidR="00764277" w:rsidRPr="00CD0FBB" w:rsidRDefault="002B010C" w:rsidP="001423E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10E68" w:rsidRPr="00CD0FB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A96389">
              <w:rPr>
                <w:rFonts w:ascii="Arial" w:hAnsi="Arial" w:cs="Arial"/>
                <w:sz w:val="20"/>
                <w:szCs w:val="20"/>
              </w:rPr>
              <w:t>120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764277" w:rsidRPr="00471C3B" w:rsidTr="00A96389">
        <w:tc>
          <w:tcPr>
            <w:tcW w:w="6658" w:type="dxa"/>
            <w:shd w:val="clear" w:color="auto" w:fill="auto"/>
          </w:tcPr>
          <w:p w:rsidR="00764277" w:rsidRPr="00471C3B" w:rsidRDefault="00B816AB" w:rsidP="00996853">
            <w:pPr>
              <w:pStyle w:val="Textosinformato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Minisúper</w:t>
            </w:r>
          </w:p>
        </w:tc>
        <w:tc>
          <w:tcPr>
            <w:tcW w:w="2522" w:type="dxa"/>
            <w:shd w:val="clear" w:color="auto" w:fill="auto"/>
          </w:tcPr>
          <w:p w:rsidR="00764277" w:rsidRPr="00CD0FBB" w:rsidRDefault="00222175" w:rsidP="001423E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10E68" w:rsidRPr="00CD0FB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9B61A7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FC8">
              <w:rPr>
                <w:rFonts w:ascii="Arial" w:hAnsi="Arial" w:cs="Arial"/>
                <w:sz w:val="20"/>
                <w:szCs w:val="20"/>
              </w:rPr>
              <w:t>50</w:t>
            </w:r>
            <w:r w:rsidR="002B010C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A3609F" w:rsidRPr="00471C3B" w:rsidTr="00A96389">
        <w:tc>
          <w:tcPr>
            <w:tcW w:w="6658" w:type="dxa"/>
            <w:shd w:val="clear" w:color="auto" w:fill="auto"/>
          </w:tcPr>
          <w:p w:rsidR="00A3609F" w:rsidRPr="00471C3B" w:rsidRDefault="002B010C" w:rsidP="00996853">
            <w:pPr>
              <w:pStyle w:val="Textosinformato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lastRenderedPageBreak/>
              <w:t>Expendio de vinos y licores al por mayor</w:t>
            </w:r>
          </w:p>
        </w:tc>
        <w:tc>
          <w:tcPr>
            <w:tcW w:w="2522" w:type="dxa"/>
            <w:shd w:val="clear" w:color="auto" w:fill="auto"/>
          </w:tcPr>
          <w:p w:rsidR="00A3609F" w:rsidRPr="00471C3B" w:rsidRDefault="001423ED" w:rsidP="001423E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10E68" w:rsidRPr="00471C3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484FC8">
              <w:rPr>
                <w:rFonts w:ascii="Arial" w:hAnsi="Arial" w:cs="Arial"/>
                <w:sz w:val="20"/>
                <w:szCs w:val="20"/>
              </w:rPr>
              <w:t>5</w:t>
            </w:r>
            <w:r w:rsidR="009B61A7" w:rsidRPr="00471C3B">
              <w:rPr>
                <w:rFonts w:ascii="Arial" w:hAnsi="Arial" w:cs="Arial"/>
                <w:sz w:val="20"/>
                <w:szCs w:val="20"/>
              </w:rPr>
              <w:t>0</w:t>
            </w:r>
            <w:r w:rsidR="00764277" w:rsidRPr="00471C3B">
              <w:rPr>
                <w:rFonts w:ascii="Arial" w:hAnsi="Arial" w:cs="Arial"/>
                <w:sz w:val="20"/>
                <w:szCs w:val="20"/>
              </w:rPr>
              <w:t>,0</w:t>
            </w:r>
            <w:r w:rsidR="00A3609F" w:rsidRPr="00471C3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816A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b) Tratándose</w:t>
      </w:r>
      <w:r w:rsidR="002B010C" w:rsidRPr="00471C3B">
        <w:rPr>
          <w:rFonts w:ascii="Arial" w:hAnsi="Arial" w:cs="Arial"/>
          <w:sz w:val="20"/>
          <w:szCs w:val="20"/>
        </w:rPr>
        <w:t xml:space="preserve"> de </w:t>
      </w:r>
      <w:r w:rsidR="002B010C" w:rsidRPr="00471C3B">
        <w:rPr>
          <w:rFonts w:ascii="Arial" w:hAnsi="Arial" w:cs="Arial"/>
          <w:sz w:val="20"/>
          <w:szCs w:val="20"/>
          <w:u w:val="single"/>
        </w:rPr>
        <w:t>apertura</w:t>
      </w:r>
      <w:r w:rsidR="002B010C" w:rsidRPr="00471C3B">
        <w:rPr>
          <w:rFonts w:ascii="Arial" w:hAnsi="Arial" w:cs="Arial"/>
          <w:sz w:val="20"/>
          <w:szCs w:val="20"/>
        </w:rPr>
        <w:t xml:space="preserve">, por la expedición de licencias para el funcionamiento de giros dedicados al expendio de </w:t>
      </w:r>
      <w:r w:rsidRPr="00471C3B">
        <w:rPr>
          <w:rFonts w:ascii="Arial" w:hAnsi="Arial" w:cs="Arial"/>
          <w:sz w:val="20"/>
          <w:szCs w:val="20"/>
        </w:rPr>
        <w:t>bebidas</w:t>
      </w:r>
      <w:r w:rsidR="00EE7661" w:rsidRPr="00471C3B">
        <w:rPr>
          <w:rFonts w:ascii="Arial" w:hAnsi="Arial" w:cs="Arial"/>
          <w:sz w:val="20"/>
          <w:szCs w:val="20"/>
        </w:rPr>
        <w:t xml:space="preserve"> </w:t>
      </w:r>
      <w:r w:rsidRPr="00471C3B">
        <w:rPr>
          <w:rFonts w:ascii="Arial" w:hAnsi="Arial" w:cs="Arial"/>
          <w:sz w:val="20"/>
          <w:szCs w:val="20"/>
        </w:rPr>
        <w:t>alcohólicas</w:t>
      </w:r>
      <w:r w:rsidR="002B010C" w:rsidRPr="00471C3B">
        <w:rPr>
          <w:rFonts w:ascii="Arial" w:hAnsi="Arial" w:cs="Arial"/>
          <w:sz w:val="20"/>
          <w:szCs w:val="20"/>
        </w:rPr>
        <w:t xml:space="preserve"> y/o cerveza para su </w:t>
      </w:r>
      <w:r w:rsidR="002B010C" w:rsidRPr="00471C3B">
        <w:rPr>
          <w:rFonts w:ascii="Arial" w:hAnsi="Arial" w:cs="Arial"/>
          <w:sz w:val="20"/>
          <w:szCs w:val="20"/>
          <w:u w:val="single"/>
        </w:rPr>
        <w:t>consu</w:t>
      </w:r>
      <w:r w:rsidR="00EE7661" w:rsidRPr="00471C3B">
        <w:rPr>
          <w:rFonts w:ascii="Arial" w:hAnsi="Arial" w:cs="Arial"/>
          <w:sz w:val="20"/>
          <w:szCs w:val="20"/>
          <w:u w:val="single"/>
        </w:rPr>
        <w:t>mo en el mismo lugar</w:t>
      </w:r>
      <w:r w:rsidR="00EE7661" w:rsidRPr="00471C3B">
        <w:rPr>
          <w:rFonts w:ascii="Arial" w:hAnsi="Arial" w:cs="Arial"/>
          <w:sz w:val="20"/>
          <w:szCs w:val="20"/>
        </w:rPr>
        <w:t>, se cobrará</w:t>
      </w:r>
      <w:r w:rsidR="002B010C" w:rsidRPr="00471C3B">
        <w:rPr>
          <w:rFonts w:ascii="Arial" w:hAnsi="Arial" w:cs="Arial"/>
          <w:sz w:val="20"/>
          <w:szCs w:val="20"/>
        </w:rPr>
        <w:t xml:space="preserve"> una cuota de acuerdo a lo siguiente.</w:t>
      </w:r>
    </w:p>
    <w:p w:rsidR="00764D06" w:rsidRPr="00471C3B" w:rsidRDefault="00764D06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3E0E" w:rsidRPr="00CD0FBB" w:rsidRDefault="00763E0E" w:rsidP="003858BA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 xml:space="preserve">Tipo de establecimiento                                                             </w:t>
      </w:r>
      <w:r w:rsidR="00427AA3" w:rsidRPr="00CD0FBB">
        <w:rPr>
          <w:rFonts w:ascii="Arial" w:hAnsi="Arial" w:cs="Arial"/>
          <w:b/>
          <w:sz w:val="20"/>
          <w:szCs w:val="20"/>
        </w:rPr>
        <w:t xml:space="preserve">                   </w:t>
      </w:r>
      <w:r w:rsidR="00EE7661" w:rsidRPr="00CD0FBB">
        <w:rPr>
          <w:rFonts w:ascii="Arial" w:hAnsi="Arial" w:cs="Arial"/>
          <w:b/>
          <w:sz w:val="20"/>
          <w:szCs w:val="20"/>
        </w:rPr>
        <w:t xml:space="preserve">         </w:t>
      </w:r>
      <w:r w:rsidR="00427AA3" w:rsidRPr="00CD0FBB">
        <w:rPr>
          <w:rFonts w:ascii="Arial" w:hAnsi="Arial" w:cs="Arial"/>
          <w:b/>
          <w:sz w:val="20"/>
          <w:szCs w:val="20"/>
        </w:rPr>
        <w:t xml:space="preserve">  </w:t>
      </w:r>
      <w:r w:rsidRPr="00CD0FBB">
        <w:rPr>
          <w:rFonts w:ascii="Arial" w:hAnsi="Arial" w:cs="Arial"/>
          <w:b/>
          <w:sz w:val="20"/>
          <w:szCs w:val="20"/>
        </w:rPr>
        <w:t xml:space="preserve">     Importe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7"/>
        <w:gridCol w:w="2373"/>
      </w:tblGrid>
      <w:tr w:rsidR="002B010C" w:rsidRPr="00CD0FBB" w:rsidTr="00EE7661">
        <w:tc>
          <w:tcPr>
            <w:tcW w:w="6807" w:type="dxa"/>
            <w:shd w:val="clear" w:color="auto" w:fill="auto"/>
          </w:tcPr>
          <w:p w:rsidR="002B010C" w:rsidRPr="00CD0FBB" w:rsidRDefault="008C250B" w:rsidP="00996853">
            <w:pPr>
              <w:pStyle w:val="Textosinformato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Restaurante</w:t>
            </w:r>
            <w:r w:rsidR="00B816AB" w:rsidRPr="00CD0FBB">
              <w:rPr>
                <w:rFonts w:ascii="Arial" w:hAnsi="Arial" w:cs="Arial"/>
                <w:sz w:val="20"/>
                <w:szCs w:val="20"/>
              </w:rPr>
              <w:t xml:space="preserve"> de Primera</w:t>
            </w:r>
          </w:p>
        </w:tc>
        <w:tc>
          <w:tcPr>
            <w:tcW w:w="2373" w:type="dxa"/>
            <w:shd w:val="clear" w:color="auto" w:fill="auto"/>
          </w:tcPr>
          <w:p w:rsidR="002B010C" w:rsidRPr="00CD0FBB" w:rsidRDefault="002B010C" w:rsidP="009F737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2B3295" w:rsidRPr="00CD0FBB">
              <w:rPr>
                <w:rFonts w:ascii="Arial" w:hAnsi="Arial" w:cs="Arial"/>
                <w:sz w:val="20"/>
                <w:szCs w:val="20"/>
              </w:rPr>
              <w:t xml:space="preserve"> 50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816AB" w:rsidRPr="00CD0FBB" w:rsidTr="00EE7661">
        <w:tc>
          <w:tcPr>
            <w:tcW w:w="6807" w:type="dxa"/>
            <w:shd w:val="clear" w:color="auto" w:fill="auto"/>
          </w:tcPr>
          <w:p w:rsidR="00B816AB" w:rsidRPr="00CD0FBB" w:rsidRDefault="008C250B" w:rsidP="00996853">
            <w:pPr>
              <w:pStyle w:val="Textosinformato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Restaurante</w:t>
            </w:r>
            <w:r w:rsidR="00B816AB" w:rsidRPr="00CD0FBB">
              <w:rPr>
                <w:rFonts w:ascii="Arial" w:hAnsi="Arial" w:cs="Arial"/>
                <w:sz w:val="20"/>
                <w:szCs w:val="20"/>
              </w:rPr>
              <w:t xml:space="preserve"> de Segunda</w:t>
            </w:r>
          </w:p>
        </w:tc>
        <w:tc>
          <w:tcPr>
            <w:tcW w:w="2373" w:type="dxa"/>
            <w:shd w:val="clear" w:color="auto" w:fill="auto"/>
          </w:tcPr>
          <w:p w:rsidR="00B816AB" w:rsidRPr="00CD0FBB" w:rsidRDefault="0058242A" w:rsidP="009F737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2B3295" w:rsidRPr="00CD0FBB">
              <w:rPr>
                <w:rFonts w:ascii="Arial" w:hAnsi="Arial" w:cs="Arial"/>
                <w:sz w:val="20"/>
                <w:szCs w:val="20"/>
              </w:rPr>
              <w:t>40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816AB" w:rsidRPr="00CD0FBB" w:rsidTr="00EE7661">
        <w:tc>
          <w:tcPr>
            <w:tcW w:w="6807" w:type="dxa"/>
            <w:shd w:val="clear" w:color="auto" w:fill="auto"/>
          </w:tcPr>
          <w:p w:rsidR="00B816AB" w:rsidRPr="00CD0FBB" w:rsidRDefault="00B816AB" w:rsidP="00996853">
            <w:pPr>
              <w:pStyle w:val="Textosinformato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Cabaret y Centro nocturno</w:t>
            </w:r>
          </w:p>
        </w:tc>
        <w:tc>
          <w:tcPr>
            <w:tcW w:w="2373" w:type="dxa"/>
            <w:shd w:val="clear" w:color="auto" w:fill="auto"/>
          </w:tcPr>
          <w:p w:rsidR="00B816AB" w:rsidRPr="00CD0FBB" w:rsidRDefault="00222175" w:rsidP="009F737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CD0FBB">
              <w:rPr>
                <w:rFonts w:ascii="Arial" w:hAnsi="Arial" w:cs="Arial"/>
                <w:sz w:val="20"/>
                <w:szCs w:val="20"/>
              </w:rPr>
              <w:t>70</w:t>
            </w:r>
            <w:r w:rsidR="0058242A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816AB" w:rsidRPr="00CD0FBB" w:rsidTr="00EE7661">
        <w:tc>
          <w:tcPr>
            <w:tcW w:w="6807" w:type="dxa"/>
            <w:shd w:val="clear" w:color="auto" w:fill="auto"/>
          </w:tcPr>
          <w:p w:rsidR="00B816AB" w:rsidRPr="00CD0FBB" w:rsidRDefault="00B816AB" w:rsidP="00996853">
            <w:pPr>
              <w:pStyle w:val="Textosinformato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Discotecas</w:t>
            </w:r>
            <w:r w:rsidR="00CC0988" w:rsidRPr="00CD0FBB">
              <w:rPr>
                <w:rFonts w:ascii="Arial" w:hAnsi="Arial" w:cs="Arial"/>
                <w:sz w:val="20"/>
                <w:szCs w:val="20"/>
              </w:rPr>
              <w:t xml:space="preserve"> y clubes sociales</w:t>
            </w:r>
          </w:p>
        </w:tc>
        <w:tc>
          <w:tcPr>
            <w:tcW w:w="2373" w:type="dxa"/>
            <w:shd w:val="clear" w:color="auto" w:fill="auto"/>
          </w:tcPr>
          <w:p w:rsidR="00B816AB" w:rsidRPr="00CD0FBB" w:rsidRDefault="0058242A" w:rsidP="009F737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2B3295" w:rsidRPr="00CD0FBB">
              <w:rPr>
                <w:rFonts w:ascii="Arial" w:hAnsi="Arial" w:cs="Arial"/>
                <w:sz w:val="20"/>
                <w:szCs w:val="20"/>
              </w:rPr>
              <w:t>30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816AB" w:rsidRPr="00CD0FBB" w:rsidTr="00EE7661">
        <w:tc>
          <w:tcPr>
            <w:tcW w:w="6807" w:type="dxa"/>
            <w:shd w:val="clear" w:color="auto" w:fill="auto"/>
          </w:tcPr>
          <w:p w:rsidR="00B816AB" w:rsidRPr="00CD0FBB" w:rsidRDefault="00B816AB" w:rsidP="00996853">
            <w:pPr>
              <w:pStyle w:val="Textosinformato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Salones de baile</w:t>
            </w:r>
            <w:r w:rsidR="00CC0988" w:rsidRPr="00CD0FBB">
              <w:rPr>
                <w:rFonts w:ascii="Arial" w:hAnsi="Arial" w:cs="Arial"/>
                <w:sz w:val="20"/>
                <w:szCs w:val="20"/>
              </w:rPr>
              <w:t>, de billar o boliche</w:t>
            </w:r>
          </w:p>
        </w:tc>
        <w:tc>
          <w:tcPr>
            <w:tcW w:w="2373" w:type="dxa"/>
            <w:shd w:val="clear" w:color="auto" w:fill="auto"/>
          </w:tcPr>
          <w:p w:rsidR="00B816AB" w:rsidRPr="00CD0FBB" w:rsidRDefault="0058242A" w:rsidP="009F737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2B3295" w:rsidRPr="00CD0FBB">
              <w:rPr>
                <w:rFonts w:ascii="Arial" w:hAnsi="Arial" w:cs="Arial"/>
                <w:sz w:val="20"/>
                <w:szCs w:val="20"/>
              </w:rPr>
              <w:t xml:space="preserve"> 30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816AB" w:rsidRPr="00CD0FBB" w:rsidTr="00EE7661">
        <w:tc>
          <w:tcPr>
            <w:tcW w:w="6807" w:type="dxa"/>
            <w:shd w:val="clear" w:color="auto" w:fill="auto"/>
          </w:tcPr>
          <w:p w:rsidR="00B816AB" w:rsidRPr="00CD0FBB" w:rsidRDefault="00B816AB" w:rsidP="00996853">
            <w:pPr>
              <w:pStyle w:val="Textosinformato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Cantina y/o Bar</w:t>
            </w:r>
          </w:p>
        </w:tc>
        <w:tc>
          <w:tcPr>
            <w:tcW w:w="2373" w:type="dxa"/>
            <w:shd w:val="clear" w:color="auto" w:fill="auto"/>
          </w:tcPr>
          <w:p w:rsidR="00B816AB" w:rsidRPr="00CD0FBB" w:rsidRDefault="0058242A" w:rsidP="009F737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559">
              <w:rPr>
                <w:rFonts w:ascii="Arial" w:hAnsi="Arial" w:cs="Arial"/>
                <w:sz w:val="20"/>
                <w:szCs w:val="20"/>
              </w:rPr>
              <w:t>40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816AB" w:rsidRPr="00CD0FBB" w:rsidTr="00EE7661">
        <w:tc>
          <w:tcPr>
            <w:tcW w:w="6807" w:type="dxa"/>
            <w:shd w:val="clear" w:color="auto" w:fill="auto"/>
          </w:tcPr>
          <w:p w:rsidR="00B816AB" w:rsidRPr="00CD0FBB" w:rsidRDefault="00B816AB" w:rsidP="00996853">
            <w:pPr>
              <w:pStyle w:val="Textosinformato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Video Bar</w:t>
            </w:r>
          </w:p>
        </w:tc>
        <w:tc>
          <w:tcPr>
            <w:tcW w:w="2373" w:type="dxa"/>
            <w:shd w:val="clear" w:color="auto" w:fill="auto"/>
          </w:tcPr>
          <w:p w:rsidR="00B816AB" w:rsidRPr="00CD0FBB" w:rsidRDefault="0058242A" w:rsidP="009F737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CD0FBB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</w:tr>
      <w:tr w:rsidR="00F80841" w:rsidRPr="00CD0FBB" w:rsidTr="00EE7661">
        <w:tc>
          <w:tcPr>
            <w:tcW w:w="6807" w:type="dxa"/>
            <w:shd w:val="clear" w:color="auto" w:fill="auto"/>
          </w:tcPr>
          <w:p w:rsidR="00F80841" w:rsidRPr="00CD0FBB" w:rsidRDefault="00F80841" w:rsidP="00996853">
            <w:pPr>
              <w:pStyle w:val="Textosinformato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Sala de Recepciones</w:t>
            </w:r>
          </w:p>
        </w:tc>
        <w:tc>
          <w:tcPr>
            <w:tcW w:w="2373" w:type="dxa"/>
            <w:shd w:val="clear" w:color="auto" w:fill="auto"/>
          </w:tcPr>
          <w:p w:rsidR="00F80841" w:rsidRPr="00CD0FBB" w:rsidRDefault="0058242A" w:rsidP="009F737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CD0FBB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</w:tr>
      <w:tr w:rsidR="00F80841" w:rsidRPr="00CD0FBB" w:rsidTr="00EE7661">
        <w:tc>
          <w:tcPr>
            <w:tcW w:w="6807" w:type="dxa"/>
            <w:shd w:val="clear" w:color="auto" w:fill="auto"/>
          </w:tcPr>
          <w:p w:rsidR="00F80841" w:rsidRPr="00CD0FBB" w:rsidRDefault="00F80841" w:rsidP="00996853">
            <w:pPr>
              <w:pStyle w:val="Textosinformato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Hoteles</w:t>
            </w:r>
            <w:r w:rsidR="00CC0988" w:rsidRPr="00CD0F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D0FBB">
              <w:rPr>
                <w:rFonts w:ascii="Arial" w:hAnsi="Arial" w:cs="Arial"/>
                <w:sz w:val="20"/>
                <w:szCs w:val="20"/>
              </w:rPr>
              <w:t>Moteles</w:t>
            </w:r>
            <w:r w:rsidR="00CC0988" w:rsidRPr="00CD0FBB">
              <w:rPr>
                <w:rFonts w:ascii="Arial" w:hAnsi="Arial" w:cs="Arial"/>
                <w:sz w:val="20"/>
                <w:szCs w:val="20"/>
              </w:rPr>
              <w:t xml:space="preserve"> y Posadas</w:t>
            </w:r>
          </w:p>
        </w:tc>
        <w:tc>
          <w:tcPr>
            <w:tcW w:w="2373" w:type="dxa"/>
            <w:shd w:val="clear" w:color="auto" w:fill="auto"/>
          </w:tcPr>
          <w:p w:rsidR="00F80841" w:rsidRPr="00CD0FBB" w:rsidRDefault="00F80841" w:rsidP="009F737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41" w:rsidRPr="00CD0FBB" w:rsidTr="00EE7661">
        <w:tc>
          <w:tcPr>
            <w:tcW w:w="6807" w:type="dxa"/>
            <w:shd w:val="clear" w:color="auto" w:fill="auto"/>
          </w:tcPr>
          <w:p w:rsidR="00F80841" w:rsidRPr="00CD0FBB" w:rsidRDefault="0058242A" w:rsidP="00996853">
            <w:pPr>
              <w:pStyle w:val="Textosinformato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2373" w:type="dxa"/>
            <w:shd w:val="clear" w:color="auto" w:fill="auto"/>
          </w:tcPr>
          <w:p w:rsidR="00F80841" w:rsidRPr="00CD0FBB" w:rsidRDefault="0058242A" w:rsidP="009F737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484FC8">
              <w:rPr>
                <w:rFonts w:ascii="Arial" w:hAnsi="Arial" w:cs="Arial"/>
                <w:sz w:val="20"/>
                <w:szCs w:val="20"/>
              </w:rPr>
              <w:t>6</w:t>
            </w:r>
            <w:r w:rsidR="00F80841" w:rsidRPr="00CD0FBB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</w:tr>
      <w:tr w:rsidR="00F80841" w:rsidRPr="00471C3B" w:rsidTr="00EE7661">
        <w:tc>
          <w:tcPr>
            <w:tcW w:w="6807" w:type="dxa"/>
            <w:shd w:val="clear" w:color="auto" w:fill="auto"/>
          </w:tcPr>
          <w:p w:rsidR="00F80841" w:rsidRPr="00CD0FBB" w:rsidRDefault="00F80841" w:rsidP="00996853">
            <w:pPr>
              <w:pStyle w:val="Textosinformato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De segunda</w:t>
            </w:r>
          </w:p>
        </w:tc>
        <w:tc>
          <w:tcPr>
            <w:tcW w:w="2373" w:type="dxa"/>
            <w:shd w:val="clear" w:color="auto" w:fill="auto"/>
          </w:tcPr>
          <w:p w:rsidR="00F80841" w:rsidRPr="00471C3B" w:rsidRDefault="0058242A" w:rsidP="009F737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484FC8">
              <w:rPr>
                <w:rFonts w:ascii="Arial" w:hAnsi="Arial" w:cs="Arial"/>
                <w:sz w:val="20"/>
                <w:szCs w:val="20"/>
              </w:rPr>
              <w:t>5</w:t>
            </w:r>
            <w:r w:rsidR="00F80841" w:rsidRPr="00CD0FBB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</w:tr>
    </w:tbl>
    <w:p w:rsidR="00A81311" w:rsidRPr="00471C3B" w:rsidRDefault="00A8131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1311" w:rsidRPr="00471C3B" w:rsidRDefault="00A8131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Cuando por su denominación algún establecimiento no se encuentre comprendido en la cl</w:t>
      </w:r>
      <w:r w:rsidR="00EE7661" w:rsidRPr="00471C3B">
        <w:rPr>
          <w:rFonts w:ascii="Arial" w:hAnsi="Arial" w:cs="Arial"/>
          <w:sz w:val="20"/>
          <w:szCs w:val="20"/>
        </w:rPr>
        <w:t>asificación anterior, se ubicará</w:t>
      </w:r>
      <w:r w:rsidRPr="00471C3B">
        <w:rPr>
          <w:rFonts w:ascii="Arial" w:hAnsi="Arial" w:cs="Arial"/>
          <w:sz w:val="20"/>
          <w:szCs w:val="20"/>
        </w:rPr>
        <w:t xml:space="preserve"> en aquel que por sus características sea más semejante.</w:t>
      </w:r>
    </w:p>
    <w:p w:rsidR="00A81311" w:rsidRPr="00471C3B" w:rsidRDefault="00A8131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1311" w:rsidRPr="00471C3B" w:rsidRDefault="00A8131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c) Para el otorgamiento de </w:t>
      </w:r>
      <w:r w:rsidRPr="00471C3B">
        <w:rPr>
          <w:rFonts w:ascii="Arial" w:hAnsi="Arial" w:cs="Arial"/>
          <w:sz w:val="20"/>
          <w:szCs w:val="20"/>
          <w:u w:val="single"/>
        </w:rPr>
        <w:t>permisos eventuales y temporales</w:t>
      </w:r>
      <w:r w:rsidRPr="00471C3B">
        <w:rPr>
          <w:rFonts w:ascii="Arial" w:hAnsi="Arial" w:cs="Arial"/>
          <w:sz w:val="20"/>
          <w:szCs w:val="20"/>
        </w:rPr>
        <w:t xml:space="preserve"> de funcionamiento de giros relacionados con la prestación de servicios que incluyan el expendio de bebidas alcohólicas para su </w:t>
      </w:r>
      <w:r w:rsidRPr="00471C3B">
        <w:rPr>
          <w:rFonts w:ascii="Arial" w:hAnsi="Arial" w:cs="Arial"/>
          <w:sz w:val="20"/>
          <w:szCs w:val="20"/>
          <w:u w:val="single"/>
        </w:rPr>
        <w:t>consumo en el mismo lugar</w:t>
      </w:r>
      <w:r w:rsidRPr="00471C3B">
        <w:rPr>
          <w:rFonts w:ascii="Arial" w:hAnsi="Arial" w:cs="Arial"/>
          <w:sz w:val="20"/>
          <w:szCs w:val="20"/>
        </w:rPr>
        <w:t>, se aplicaran las tarifas diarias que a continuación se señalan:</w:t>
      </w:r>
    </w:p>
    <w:p w:rsidR="005D0E69" w:rsidRPr="00471C3B" w:rsidRDefault="005D0E69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0E69" w:rsidRPr="00471C3B" w:rsidRDefault="005D0E69" w:rsidP="003858BA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Tipo de establecimiento</w:t>
      </w:r>
      <w:r w:rsidR="00763E0E" w:rsidRPr="00471C3B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EE7661" w:rsidRPr="00471C3B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763E0E" w:rsidRPr="00471C3B">
        <w:rPr>
          <w:rFonts w:ascii="Arial" w:hAnsi="Arial" w:cs="Arial"/>
          <w:b/>
          <w:sz w:val="20"/>
          <w:szCs w:val="20"/>
        </w:rPr>
        <w:t xml:space="preserve">      Importe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1"/>
        <w:gridCol w:w="2369"/>
      </w:tblGrid>
      <w:tr w:rsidR="005D0E69" w:rsidRPr="00CD0FBB" w:rsidTr="00EE7661">
        <w:tc>
          <w:tcPr>
            <w:tcW w:w="6811" w:type="dxa"/>
            <w:shd w:val="clear" w:color="auto" w:fill="auto"/>
          </w:tcPr>
          <w:p w:rsidR="005D0E69" w:rsidRPr="00CD0FBB" w:rsidRDefault="005D0E69" w:rsidP="00996853">
            <w:pPr>
              <w:pStyle w:val="Textosinformato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Eventos deportivos</w:t>
            </w:r>
          </w:p>
        </w:tc>
        <w:tc>
          <w:tcPr>
            <w:tcW w:w="2369" w:type="dxa"/>
            <w:shd w:val="clear" w:color="auto" w:fill="auto"/>
          </w:tcPr>
          <w:p w:rsidR="005D0E69" w:rsidRPr="00CD0FBB" w:rsidRDefault="00CD126C" w:rsidP="00370E9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B56A70" w:rsidRPr="00CD0FBB">
              <w:rPr>
                <w:rFonts w:ascii="Arial" w:hAnsi="Arial" w:cs="Arial"/>
                <w:sz w:val="20"/>
                <w:szCs w:val="20"/>
              </w:rPr>
              <w:t xml:space="preserve"> 2,</w:t>
            </w:r>
            <w:r w:rsidR="00EF62E8">
              <w:rPr>
                <w:rFonts w:ascii="Arial" w:hAnsi="Arial" w:cs="Arial"/>
                <w:sz w:val="20"/>
                <w:szCs w:val="20"/>
              </w:rPr>
              <w:t>5</w:t>
            </w:r>
            <w:r w:rsidR="005D0E69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5D0E69" w:rsidRPr="00CD0FBB" w:rsidTr="00EE7661">
        <w:tc>
          <w:tcPr>
            <w:tcW w:w="6811" w:type="dxa"/>
            <w:shd w:val="clear" w:color="auto" w:fill="auto"/>
          </w:tcPr>
          <w:p w:rsidR="005D0E69" w:rsidRPr="00CD0FBB" w:rsidRDefault="005D0E69" w:rsidP="00996853">
            <w:pPr>
              <w:pStyle w:val="Textosinformato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Fiestas y ferias tradicionales</w:t>
            </w:r>
          </w:p>
        </w:tc>
        <w:tc>
          <w:tcPr>
            <w:tcW w:w="2369" w:type="dxa"/>
            <w:shd w:val="clear" w:color="auto" w:fill="auto"/>
          </w:tcPr>
          <w:p w:rsidR="005D0E69" w:rsidRPr="00CD0FBB" w:rsidRDefault="008379DD" w:rsidP="00370E9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B56A70" w:rsidRPr="00CD0FBB">
              <w:rPr>
                <w:rFonts w:ascii="Arial" w:hAnsi="Arial" w:cs="Arial"/>
                <w:sz w:val="20"/>
                <w:szCs w:val="20"/>
              </w:rPr>
              <w:t>3</w:t>
            </w:r>
            <w:r w:rsidR="0091689B" w:rsidRPr="00CD0FBB">
              <w:rPr>
                <w:rFonts w:ascii="Arial" w:hAnsi="Arial" w:cs="Arial"/>
                <w:sz w:val="20"/>
                <w:szCs w:val="20"/>
              </w:rPr>
              <w:t>,0</w:t>
            </w:r>
            <w:r w:rsidR="005D0E69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5D0E69" w:rsidRPr="00CD0FBB" w:rsidTr="00EE7661">
        <w:tc>
          <w:tcPr>
            <w:tcW w:w="6811" w:type="dxa"/>
            <w:shd w:val="clear" w:color="auto" w:fill="auto"/>
          </w:tcPr>
          <w:p w:rsidR="005D0E69" w:rsidRPr="00CD0FBB" w:rsidRDefault="005D0E69" w:rsidP="00996853">
            <w:pPr>
              <w:pStyle w:val="Textosinformato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Puestos autorizados </w:t>
            </w:r>
            <w:r w:rsidR="005E5FF3" w:rsidRPr="00CD0FBB">
              <w:rPr>
                <w:rFonts w:ascii="Arial" w:hAnsi="Arial" w:cs="Arial"/>
                <w:sz w:val="20"/>
                <w:szCs w:val="20"/>
              </w:rPr>
              <w:t>durante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las fiestas de carnaval</w:t>
            </w:r>
          </w:p>
        </w:tc>
        <w:tc>
          <w:tcPr>
            <w:tcW w:w="2369" w:type="dxa"/>
            <w:shd w:val="clear" w:color="auto" w:fill="auto"/>
          </w:tcPr>
          <w:p w:rsidR="005D0E69" w:rsidRPr="00CD0FBB" w:rsidRDefault="008379DD" w:rsidP="00370E9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C92EBA" w:rsidRPr="00CD0FBB">
              <w:rPr>
                <w:rFonts w:ascii="Arial" w:hAnsi="Arial" w:cs="Arial"/>
                <w:sz w:val="20"/>
                <w:szCs w:val="20"/>
              </w:rPr>
              <w:t>3,0</w:t>
            </w:r>
            <w:r w:rsidR="005D0E69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5D0E69" w:rsidRPr="00CD0FBB" w:rsidTr="00EE7661">
        <w:tc>
          <w:tcPr>
            <w:tcW w:w="6811" w:type="dxa"/>
            <w:shd w:val="clear" w:color="auto" w:fill="auto"/>
          </w:tcPr>
          <w:p w:rsidR="005D0E69" w:rsidRPr="00CD0FBB" w:rsidRDefault="005D0E69" w:rsidP="00996853">
            <w:pPr>
              <w:pStyle w:val="Textosinformato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Kermes y verbena popular</w:t>
            </w:r>
          </w:p>
        </w:tc>
        <w:tc>
          <w:tcPr>
            <w:tcW w:w="2369" w:type="dxa"/>
            <w:shd w:val="clear" w:color="auto" w:fill="auto"/>
          </w:tcPr>
          <w:p w:rsidR="005D0E69" w:rsidRPr="00CD0FBB" w:rsidRDefault="008379DD" w:rsidP="00370E9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7F1CEC" w:rsidRPr="00CD0FBB">
              <w:rPr>
                <w:rFonts w:ascii="Arial" w:hAnsi="Arial" w:cs="Arial"/>
                <w:sz w:val="20"/>
                <w:szCs w:val="20"/>
              </w:rPr>
              <w:t xml:space="preserve"> 2,5</w:t>
            </w:r>
            <w:r w:rsidR="005D0E69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5D0E69" w:rsidRPr="00CD0FBB" w:rsidTr="00EE7661">
        <w:tc>
          <w:tcPr>
            <w:tcW w:w="6811" w:type="dxa"/>
            <w:shd w:val="clear" w:color="auto" w:fill="auto"/>
          </w:tcPr>
          <w:p w:rsidR="005D0E69" w:rsidRPr="00CD0FBB" w:rsidRDefault="005D0E69" w:rsidP="00996853">
            <w:pPr>
              <w:pStyle w:val="Textosinformato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Eventos de </w:t>
            </w:r>
            <w:r w:rsidR="005E5FF3" w:rsidRPr="00CD0FBB">
              <w:rPr>
                <w:rFonts w:ascii="Arial" w:hAnsi="Arial" w:cs="Arial"/>
                <w:sz w:val="20"/>
                <w:szCs w:val="20"/>
              </w:rPr>
              <w:t>espectáculos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(torneos, otros)</w:t>
            </w:r>
          </w:p>
        </w:tc>
        <w:tc>
          <w:tcPr>
            <w:tcW w:w="2369" w:type="dxa"/>
            <w:shd w:val="clear" w:color="auto" w:fill="auto"/>
          </w:tcPr>
          <w:p w:rsidR="005D0E69" w:rsidRPr="00CD0FBB" w:rsidRDefault="008379DD" w:rsidP="00370E9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EF62E8">
              <w:rPr>
                <w:rFonts w:ascii="Arial" w:hAnsi="Arial" w:cs="Arial"/>
                <w:sz w:val="20"/>
                <w:szCs w:val="20"/>
              </w:rPr>
              <w:t>4</w:t>
            </w:r>
            <w:r w:rsidR="001D4026" w:rsidRPr="00CD0FBB">
              <w:rPr>
                <w:rFonts w:ascii="Arial" w:hAnsi="Arial" w:cs="Arial"/>
                <w:sz w:val="20"/>
                <w:szCs w:val="20"/>
              </w:rPr>
              <w:t>,5</w:t>
            </w:r>
            <w:r w:rsidR="00222175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5D0E69" w:rsidRPr="00CD0FBB" w:rsidTr="00EE7661">
        <w:tc>
          <w:tcPr>
            <w:tcW w:w="6811" w:type="dxa"/>
            <w:shd w:val="clear" w:color="auto" w:fill="auto"/>
          </w:tcPr>
          <w:p w:rsidR="005D0E69" w:rsidRPr="00CD0FBB" w:rsidRDefault="005D0E69" w:rsidP="00996853">
            <w:pPr>
              <w:pStyle w:val="Textosinformato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lastRenderedPageBreak/>
              <w:t>Cualquier otro de carácter eventual o extraordinario</w:t>
            </w:r>
          </w:p>
        </w:tc>
        <w:tc>
          <w:tcPr>
            <w:tcW w:w="2369" w:type="dxa"/>
            <w:shd w:val="clear" w:color="auto" w:fill="auto"/>
          </w:tcPr>
          <w:p w:rsidR="005D0E69" w:rsidRPr="00CD0FBB" w:rsidRDefault="008379DD" w:rsidP="00370E9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A7391" w:rsidRPr="00CD0FB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D574DF" w:rsidRPr="00CD0FBB">
              <w:rPr>
                <w:rFonts w:ascii="Arial" w:hAnsi="Arial" w:cs="Arial"/>
                <w:sz w:val="20"/>
                <w:szCs w:val="20"/>
              </w:rPr>
              <w:t>3,0</w:t>
            </w:r>
            <w:r w:rsidR="005D0E69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5D0E69" w:rsidRPr="00CD0FBB" w:rsidRDefault="005D0E69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1D19" w:rsidRPr="00CD0FBB" w:rsidRDefault="00241D19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sz w:val="20"/>
          <w:szCs w:val="20"/>
        </w:rPr>
        <w:t xml:space="preserve">Cuando por su </w:t>
      </w:r>
      <w:r w:rsidR="005E5FF3" w:rsidRPr="00CD0FBB">
        <w:rPr>
          <w:rFonts w:ascii="Arial" w:hAnsi="Arial" w:cs="Arial"/>
          <w:sz w:val="20"/>
          <w:szCs w:val="20"/>
        </w:rPr>
        <w:t>denominación</w:t>
      </w:r>
      <w:r w:rsidR="009E2AD2" w:rsidRPr="00CD0FBB">
        <w:rPr>
          <w:rFonts w:ascii="Arial" w:hAnsi="Arial" w:cs="Arial"/>
          <w:sz w:val="20"/>
          <w:szCs w:val="20"/>
        </w:rPr>
        <w:t xml:space="preserve"> </w:t>
      </w:r>
      <w:r w:rsidR="005E5FF3" w:rsidRPr="00CD0FBB">
        <w:rPr>
          <w:rFonts w:ascii="Arial" w:hAnsi="Arial" w:cs="Arial"/>
          <w:sz w:val="20"/>
          <w:szCs w:val="20"/>
        </w:rPr>
        <w:t>algún</w:t>
      </w:r>
      <w:r w:rsidRPr="00CD0FBB">
        <w:rPr>
          <w:rFonts w:ascii="Arial" w:hAnsi="Arial" w:cs="Arial"/>
          <w:sz w:val="20"/>
          <w:szCs w:val="20"/>
        </w:rPr>
        <w:t xml:space="preserve"> establecimiento no se encuentre comprendido en la </w:t>
      </w:r>
      <w:r w:rsidR="005E5FF3" w:rsidRPr="00CD0FBB">
        <w:rPr>
          <w:rFonts w:ascii="Arial" w:hAnsi="Arial" w:cs="Arial"/>
          <w:sz w:val="20"/>
          <w:szCs w:val="20"/>
        </w:rPr>
        <w:t>clasificación</w:t>
      </w:r>
      <w:r w:rsidR="009E2AD2" w:rsidRPr="00CD0FBB">
        <w:rPr>
          <w:rFonts w:ascii="Arial" w:hAnsi="Arial" w:cs="Arial"/>
          <w:sz w:val="20"/>
          <w:szCs w:val="20"/>
        </w:rPr>
        <w:t xml:space="preserve"> anterior, se ubicará</w:t>
      </w:r>
      <w:r w:rsidRPr="00CD0FBB">
        <w:rPr>
          <w:rFonts w:ascii="Arial" w:hAnsi="Arial" w:cs="Arial"/>
          <w:sz w:val="20"/>
          <w:szCs w:val="20"/>
        </w:rPr>
        <w:t xml:space="preserve"> en </w:t>
      </w:r>
      <w:r w:rsidR="008C250B" w:rsidRPr="00CD0FBB">
        <w:rPr>
          <w:rFonts w:ascii="Arial" w:hAnsi="Arial" w:cs="Arial"/>
          <w:sz w:val="20"/>
          <w:szCs w:val="20"/>
        </w:rPr>
        <w:t>aquel</w:t>
      </w:r>
      <w:r w:rsidRPr="00CD0FBB">
        <w:rPr>
          <w:rFonts w:ascii="Arial" w:hAnsi="Arial" w:cs="Arial"/>
          <w:sz w:val="20"/>
          <w:szCs w:val="20"/>
        </w:rPr>
        <w:t xml:space="preserve"> que por sus </w:t>
      </w:r>
      <w:r w:rsidR="008C250B" w:rsidRPr="00CD0FBB">
        <w:rPr>
          <w:rFonts w:ascii="Arial" w:hAnsi="Arial" w:cs="Arial"/>
          <w:sz w:val="20"/>
          <w:szCs w:val="20"/>
        </w:rPr>
        <w:t>características</w:t>
      </w:r>
      <w:r w:rsidRPr="00CD0FBB">
        <w:rPr>
          <w:rFonts w:ascii="Arial" w:hAnsi="Arial" w:cs="Arial"/>
          <w:sz w:val="20"/>
          <w:szCs w:val="20"/>
        </w:rPr>
        <w:t xml:space="preserve"> sea </w:t>
      </w:r>
      <w:r w:rsidR="008C250B" w:rsidRPr="00CD0FBB">
        <w:rPr>
          <w:rFonts w:ascii="Arial" w:hAnsi="Arial" w:cs="Arial"/>
          <w:sz w:val="20"/>
          <w:szCs w:val="20"/>
        </w:rPr>
        <w:t>más</w:t>
      </w:r>
      <w:r w:rsidRPr="00CD0FBB">
        <w:rPr>
          <w:rFonts w:ascii="Arial" w:hAnsi="Arial" w:cs="Arial"/>
          <w:sz w:val="20"/>
          <w:szCs w:val="20"/>
        </w:rPr>
        <w:t xml:space="preserve"> semejante.</w:t>
      </w:r>
    </w:p>
    <w:p w:rsidR="00241D19" w:rsidRPr="00CD0FBB" w:rsidRDefault="00241D19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1FCE" w:rsidRPr="00CD0FBB" w:rsidRDefault="008C250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sz w:val="20"/>
          <w:szCs w:val="20"/>
        </w:rPr>
        <w:t>d) Para</w:t>
      </w:r>
      <w:r w:rsidR="00D61FCE" w:rsidRPr="00CD0FBB">
        <w:rPr>
          <w:rFonts w:ascii="Arial" w:hAnsi="Arial" w:cs="Arial"/>
          <w:sz w:val="20"/>
          <w:szCs w:val="20"/>
        </w:rPr>
        <w:t xml:space="preserve"> la </w:t>
      </w:r>
      <w:r w:rsidR="00D61FCE" w:rsidRPr="00CD0FBB">
        <w:rPr>
          <w:rFonts w:ascii="Arial" w:hAnsi="Arial" w:cs="Arial"/>
          <w:sz w:val="20"/>
          <w:szCs w:val="20"/>
          <w:u w:val="single"/>
        </w:rPr>
        <w:t>revalidación</w:t>
      </w:r>
      <w:r w:rsidR="00D61FCE" w:rsidRPr="00CD0FBB">
        <w:rPr>
          <w:rFonts w:ascii="Arial" w:hAnsi="Arial" w:cs="Arial"/>
          <w:sz w:val="20"/>
          <w:szCs w:val="20"/>
        </w:rPr>
        <w:t xml:space="preserve"> de </w:t>
      </w:r>
      <w:r w:rsidR="003144B4" w:rsidRPr="00CD0FBB">
        <w:rPr>
          <w:rFonts w:ascii="Arial" w:hAnsi="Arial" w:cs="Arial"/>
          <w:sz w:val="20"/>
          <w:szCs w:val="20"/>
        </w:rPr>
        <w:t>l</w:t>
      </w:r>
      <w:r w:rsidR="00D61FCE" w:rsidRPr="00CD0FBB">
        <w:rPr>
          <w:rFonts w:ascii="Arial" w:hAnsi="Arial" w:cs="Arial"/>
          <w:sz w:val="20"/>
          <w:szCs w:val="20"/>
        </w:rPr>
        <w:t xml:space="preserve">icencias para el funcionamiento de giros relacionados con la prestación de servicios que incluyan el expendio de bebidas </w:t>
      </w:r>
      <w:r w:rsidRPr="00CD0FBB">
        <w:rPr>
          <w:rFonts w:ascii="Arial" w:hAnsi="Arial" w:cs="Arial"/>
          <w:sz w:val="20"/>
          <w:szCs w:val="20"/>
        </w:rPr>
        <w:t>alcohólicas</w:t>
      </w:r>
      <w:r w:rsidR="00D61FCE" w:rsidRPr="00CD0FBB">
        <w:rPr>
          <w:rFonts w:ascii="Arial" w:hAnsi="Arial" w:cs="Arial"/>
          <w:sz w:val="20"/>
          <w:szCs w:val="20"/>
        </w:rPr>
        <w:t xml:space="preserve"> señalados en </w:t>
      </w:r>
      <w:r w:rsidR="00D61FCE" w:rsidRPr="00CD0FBB">
        <w:rPr>
          <w:rFonts w:ascii="Arial" w:hAnsi="Arial" w:cs="Arial"/>
          <w:sz w:val="20"/>
          <w:szCs w:val="20"/>
          <w:u w:val="single"/>
        </w:rPr>
        <w:t>los incisos a) y b)</w:t>
      </w:r>
      <w:r w:rsidR="00D61FCE" w:rsidRPr="00CD0FBB">
        <w:rPr>
          <w:rFonts w:ascii="Arial" w:hAnsi="Arial" w:cs="Arial"/>
          <w:sz w:val="20"/>
          <w:szCs w:val="20"/>
        </w:rPr>
        <w:t xml:space="preserve"> se aplicar</w:t>
      </w:r>
      <w:r w:rsidR="003144B4" w:rsidRPr="00CD0FBB">
        <w:rPr>
          <w:rFonts w:ascii="Arial" w:hAnsi="Arial" w:cs="Arial"/>
          <w:sz w:val="20"/>
          <w:szCs w:val="20"/>
        </w:rPr>
        <w:t>á</w:t>
      </w:r>
      <w:r w:rsidR="00D61FCE" w:rsidRPr="00CD0FBB">
        <w:rPr>
          <w:rFonts w:ascii="Arial" w:hAnsi="Arial" w:cs="Arial"/>
          <w:sz w:val="20"/>
          <w:szCs w:val="20"/>
        </w:rPr>
        <w:t xml:space="preserve">n las tarifas que </w:t>
      </w:r>
      <w:r w:rsidRPr="00CD0FBB">
        <w:rPr>
          <w:rFonts w:ascii="Arial" w:hAnsi="Arial" w:cs="Arial"/>
          <w:sz w:val="20"/>
          <w:szCs w:val="20"/>
        </w:rPr>
        <w:t>a continuación</w:t>
      </w:r>
      <w:r w:rsidR="00D61FCE" w:rsidRPr="00CD0FBB">
        <w:rPr>
          <w:rFonts w:ascii="Arial" w:hAnsi="Arial" w:cs="Arial"/>
          <w:sz w:val="20"/>
          <w:szCs w:val="20"/>
        </w:rPr>
        <w:t xml:space="preserve"> se señalan:</w:t>
      </w:r>
    </w:p>
    <w:p w:rsidR="005D0E69" w:rsidRPr="00CD0FBB" w:rsidRDefault="005D0E69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1D19" w:rsidRPr="00CD0FBB" w:rsidRDefault="00241D19" w:rsidP="003858BA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Tipo de establecimiento</w:t>
      </w:r>
      <w:r w:rsidR="00763E0E" w:rsidRPr="00CD0FBB"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="009E2AD2" w:rsidRPr="00CD0FBB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763E0E" w:rsidRPr="00CD0FBB">
        <w:rPr>
          <w:rFonts w:ascii="Arial" w:hAnsi="Arial" w:cs="Arial"/>
          <w:b/>
          <w:sz w:val="20"/>
          <w:szCs w:val="20"/>
        </w:rPr>
        <w:t xml:space="preserve">     Importe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376"/>
      </w:tblGrid>
      <w:tr w:rsidR="00241D19" w:rsidRPr="00CD0FBB" w:rsidTr="009E2AD2">
        <w:tc>
          <w:tcPr>
            <w:tcW w:w="6804" w:type="dxa"/>
            <w:shd w:val="clear" w:color="auto" w:fill="auto"/>
          </w:tcPr>
          <w:p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Expe</w:t>
            </w:r>
            <w:r w:rsidR="007166FA" w:rsidRPr="00CD0FBB">
              <w:rPr>
                <w:rFonts w:ascii="Arial" w:hAnsi="Arial" w:cs="Arial"/>
                <w:sz w:val="20"/>
                <w:szCs w:val="20"/>
              </w:rPr>
              <w:t>ndio de vinos, licores y otro</w:t>
            </w:r>
            <w:r w:rsidRPr="00CD0FBB">
              <w:rPr>
                <w:rFonts w:ascii="Arial" w:hAnsi="Arial" w:cs="Arial"/>
                <w:sz w:val="20"/>
                <w:szCs w:val="20"/>
              </w:rPr>
              <w:t>s en envase cerrado:</w:t>
            </w:r>
          </w:p>
        </w:tc>
        <w:tc>
          <w:tcPr>
            <w:tcW w:w="2376" w:type="dxa"/>
            <w:shd w:val="clear" w:color="auto" w:fill="auto"/>
          </w:tcPr>
          <w:p w:rsidR="00241D19" w:rsidRPr="00CD0FBB" w:rsidRDefault="00222175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484FC8">
              <w:rPr>
                <w:rFonts w:ascii="Arial" w:hAnsi="Arial" w:cs="Arial"/>
                <w:sz w:val="20"/>
                <w:szCs w:val="20"/>
              </w:rPr>
              <w:t>35</w:t>
            </w:r>
            <w:r w:rsidR="00241D19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:rsidTr="009E2AD2">
        <w:tc>
          <w:tcPr>
            <w:tcW w:w="6804" w:type="dxa"/>
            <w:shd w:val="clear" w:color="auto" w:fill="auto"/>
          </w:tcPr>
          <w:p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Expendios de cerveza en envase cerrado</w:t>
            </w:r>
          </w:p>
        </w:tc>
        <w:tc>
          <w:tcPr>
            <w:tcW w:w="2376" w:type="dxa"/>
            <w:shd w:val="clear" w:color="auto" w:fill="auto"/>
          </w:tcPr>
          <w:p w:rsidR="00241D19" w:rsidRPr="00CD0FBB" w:rsidRDefault="00222175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484FC8">
              <w:rPr>
                <w:rFonts w:ascii="Arial" w:hAnsi="Arial" w:cs="Arial"/>
                <w:sz w:val="20"/>
                <w:szCs w:val="20"/>
              </w:rPr>
              <w:t>3</w:t>
            </w:r>
            <w:r w:rsidR="000F3650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241D19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:rsidTr="009E2AD2">
        <w:tc>
          <w:tcPr>
            <w:tcW w:w="6804" w:type="dxa"/>
            <w:shd w:val="clear" w:color="auto" w:fill="auto"/>
          </w:tcPr>
          <w:p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Supermercado</w:t>
            </w:r>
          </w:p>
        </w:tc>
        <w:tc>
          <w:tcPr>
            <w:tcW w:w="2376" w:type="dxa"/>
            <w:shd w:val="clear" w:color="auto" w:fill="auto"/>
          </w:tcPr>
          <w:p w:rsidR="00241D19" w:rsidRPr="00CD0FBB" w:rsidRDefault="00222175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A96389">
              <w:rPr>
                <w:rFonts w:ascii="Arial" w:hAnsi="Arial" w:cs="Arial"/>
                <w:sz w:val="20"/>
                <w:szCs w:val="20"/>
              </w:rPr>
              <w:t>60</w:t>
            </w:r>
            <w:r w:rsidR="00241D19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:rsidTr="009E2AD2">
        <w:tc>
          <w:tcPr>
            <w:tcW w:w="6804" w:type="dxa"/>
            <w:shd w:val="clear" w:color="auto" w:fill="auto"/>
          </w:tcPr>
          <w:p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Minisúper</w:t>
            </w:r>
          </w:p>
        </w:tc>
        <w:tc>
          <w:tcPr>
            <w:tcW w:w="2376" w:type="dxa"/>
            <w:shd w:val="clear" w:color="auto" w:fill="auto"/>
          </w:tcPr>
          <w:p w:rsidR="00241D19" w:rsidRPr="00CD0FBB" w:rsidRDefault="00222175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484FC8">
              <w:rPr>
                <w:rFonts w:ascii="Arial" w:hAnsi="Arial" w:cs="Arial"/>
                <w:sz w:val="20"/>
                <w:szCs w:val="20"/>
              </w:rPr>
              <w:t>20</w:t>
            </w:r>
            <w:r w:rsidR="00241D19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:rsidTr="009E2AD2">
        <w:tc>
          <w:tcPr>
            <w:tcW w:w="6804" w:type="dxa"/>
            <w:shd w:val="clear" w:color="auto" w:fill="auto"/>
          </w:tcPr>
          <w:p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Expendio de vinos y licores al por mayor</w:t>
            </w:r>
          </w:p>
        </w:tc>
        <w:tc>
          <w:tcPr>
            <w:tcW w:w="2376" w:type="dxa"/>
            <w:shd w:val="clear" w:color="auto" w:fill="auto"/>
          </w:tcPr>
          <w:p w:rsidR="00241D19" w:rsidRPr="00CD0FBB" w:rsidRDefault="00233BED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0F3650" w:rsidRPr="00CD0FBB">
              <w:rPr>
                <w:rFonts w:ascii="Arial" w:hAnsi="Arial" w:cs="Arial"/>
                <w:sz w:val="20"/>
                <w:szCs w:val="20"/>
              </w:rPr>
              <w:t>20</w:t>
            </w:r>
            <w:r w:rsidR="00241D19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:rsidTr="009E2AD2">
        <w:tc>
          <w:tcPr>
            <w:tcW w:w="6804" w:type="dxa"/>
            <w:shd w:val="clear" w:color="auto" w:fill="auto"/>
          </w:tcPr>
          <w:p w:rsidR="00241D19" w:rsidRPr="00CD0FBB" w:rsidRDefault="008C250B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Restaurante</w:t>
            </w:r>
            <w:r w:rsidR="00241D19" w:rsidRPr="00CD0FBB">
              <w:rPr>
                <w:rFonts w:ascii="Arial" w:hAnsi="Arial" w:cs="Arial"/>
                <w:sz w:val="20"/>
                <w:szCs w:val="20"/>
              </w:rPr>
              <w:t xml:space="preserve"> de Primera</w:t>
            </w:r>
          </w:p>
        </w:tc>
        <w:tc>
          <w:tcPr>
            <w:tcW w:w="2376" w:type="dxa"/>
            <w:shd w:val="clear" w:color="auto" w:fill="auto"/>
          </w:tcPr>
          <w:p w:rsidR="00241D19" w:rsidRPr="00CD0FBB" w:rsidRDefault="00233BED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484FC8">
              <w:rPr>
                <w:rFonts w:ascii="Arial" w:hAnsi="Arial" w:cs="Arial"/>
                <w:sz w:val="20"/>
                <w:szCs w:val="20"/>
              </w:rPr>
              <w:t>2</w:t>
            </w:r>
            <w:r w:rsidR="00F259DB">
              <w:rPr>
                <w:rFonts w:ascii="Arial" w:hAnsi="Arial" w:cs="Arial"/>
                <w:sz w:val="20"/>
                <w:szCs w:val="20"/>
              </w:rPr>
              <w:t>5</w:t>
            </w:r>
            <w:r w:rsidR="00241D19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:rsidTr="009E2AD2">
        <w:tc>
          <w:tcPr>
            <w:tcW w:w="6804" w:type="dxa"/>
            <w:shd w:val="clear" w:color="auto" w:fill="auto"/>
          </w:tcPr>
          <w:p w:rsidR="00241D19" w:rsidRPr="00CD0FBB" w:rsidRDefault="008C250B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Restaurante</w:t>
            </w:r>
            <w:r w:rsidR="00241D19" w:rsidRPr="00CD0FBB">
              <w:rPr>
                <w:rFonts w:ascii="Arial" w:hAnsi="Arial" w:cs="Arial"/>
                <w:sz w:val="20"/>
                <w:szCs w:val="20"/>
              </w:rPr>
              <w:t xml:space="preserve"> de Segunda</w:t>
            </w:r>
          </w:p>
        </w:tc>
        <w:tc>
          <w:tcPr>
            <w:tcW w:w="2376" w:type="dxa"/>
            <w:shd w:val="clear" w:color="auto" w:fill="auto"/>
          </w:tcPr>
          <w:p w:rsidR="00241D19" w:rsidRPr="00CD0FBB" w:rsidRDefault="00222175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F259DB">
              <w:rPr>
                <w:rFonts w:ascii="Arial" w:hAnsi="Arial" w:cs="Arial"/>
                <w:sz w:val="20"/>
                <w:szCs w:val="20"/>
              </w:rPr>
              <w:t>20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:rsidTr="009E2AD2">
        <w:tc>
          <w:tcPr>
            <w:tcW w:w="6804" w:type="dxa"/>
            <w:shd w:val="clear" w:color="auto" w:fill="auto"/>
          </w:tcPr>
          <w:p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Cabaret y Centro nocturno</w:t>
            </w:r>
          </w:p>
        </w:tc>
        <w:tc>
          <w:tcPr>
            <w:tcW w:w="2376" w:type="dxa"/>
            <w:shd w:val="clear" w:color="auto" w:fill="auto"/>
          </w:tcPr>
          <w:p w:rsidR="00241D19" w:rsidRPr="00CD0FBB" w:rsidRDefault="00222175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484FC8">
              <w:rPr>
                <w:rFonts w:ascii="Arial" w:hAnsi="Arial" w:cs="Arial"/>
                <w:sz w:val="20"/>
                <w:szCs w:val="20"/>
              </w:rPr>
              <w:t>30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:rsidTr="009E2AD2">
        <w:tc>
          <w:tcPr>
            <w:tcW w:w="6804" w:type="dxa"/>
            <w:shd w:val="clear" w:color="auto" w:fill="auto"/>
          </w:tcPr>
          <w:p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Discotecas</w:t>
            </w:r>
            <w:r w:rsidR="00B85C7A">
              <w:rPr>
                <w:rFonts w:ascii="Arial" w:hAnsi="Arial" w:cs="Arial"/>
                <w:sz w:val="20"/>
                <w:szCs w:val="20"/>
              </w:rPr>
              <w:t xml:space="preserve"> y clubes sociales</w:t>
            </w:r>
          </w:p>
        </w:tc>
        <w:tc>
          <w:tcPr>
            <w:tcW w:w="2376" w:type="dxa"/>
            <w:shd w:val="clear" w:color="auto" w:fill="auto"/>
          </w:tcPr>
          <w:p w:rsidR="00241D19" w:rsidRPr="00CD0FBB" w:rsidRDefault="00222175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7A3559">
              <w:rPr>
                <w:rFonts w:ascii="Arial" w:hAnsi="Arial" w:cs="Arial"/>
                <w:sz w:val="20"/>
                <w:szCs w:val="20"/>
              </w:rPr>
              <w:t>20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:rsidTr="009E2AD2">
        <w:tc>
          <w:tcPr>
            <w:tcW w:w="6804" w:type="dxa"/>
            <w:shd w:val="clear" w:color="auto" w:fill="auto"/>
          </w:tcPr>
          <w:p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Salones de baile</w:t>
            </w:r>
            <w:r w:rsidR="00B85C7A">
              <w:rPr>
                <w:rFonts w:ascii="Arial" w:hAnsi="Arial" w:cs="Arial"/>
                <w:sz w:val="20"/>
                <w:szCs w:val="20"/>
              </w:rPr>
              <w:t>, de billar o boliche</w:t>
            </w:r>
          </w:p>
        </w:tc>
        <w:tc>
          <w:tcPr>
            <w:tcW w:w="2376" w:type="dxa"/>
            <w:shd w:val="clear" w:color="auto" w:fill="auto"/>
          </w:tcPr>
          <w:p w:rsidR="00241D19" w:rsidRPr="00CD0FBB" w:rsidRDefault="00222175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CA4DB4" w:rsidRPr="00CD0FBB">
              <w:rPr>
                <w:rFonts w:ascii="Arial" w:hAnsi="Arial" w:cs="Arial"/>
                <w:sz w:val="20"/>
                <w:szCs w:val="20"/>
              </w:rPr>
              <w:t>15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:rsidTr="009E2AD2">
        <w:tc>
          <w:tcPr>
            <w:tcW w:w="6804" w:type="dxa"/>
            <w:shd w:val="clear" w:color="auto" w:fill="auto"/>
          </w:tcPr>
          <w:p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Cantina y/o Bar</w:t>
            </w:r>
          </w:p>
        </w:tc>
        <w:tc>
          <w:tcPr>
            <w:tcW w:w="2376" w:type="dxa"/>
            <w:shd w:val="clear" w:color="auto" w:fill="auto"/>
          </w:tcPr>
          <w:p w:rsidR="00241D19" w:rsidRPr="00CD0FBB" w:rsidRDefault="00222175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7A3559">
              <w:rPr>
                <w:rFonts w:ascii="Arial" w:hAnsi="Arial" w:cs="Arial"/>
                <w:sz w:val="20"/>
                <w:szCs w:val="20"/>
              </w:rPr>
              <w:t>25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:rsidTr="009E2AD2">
        <w:tc>
          <w:tcPr>
            <w:tcW w:w="6804" w:type="dxa"/>
            <w:shd w:val="clear" w:color="auto" w:fill="auto"/>
          </w:tcPr>
          <w:p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Video Bar</w:t>
            </w:r>
          </w:p>
        </w:tc>
        <w:tc>
          <w:tcPr>
            <w:tcW w:w="2376" w:type="dxa"/>
            <w:shd w:val="clear" w:color="auto" w:fill="auto"/>
          </w:tcPr>
          <w:p w:rsidR="00241D19" w:rsidRPr="00CD0FBB" w:rsidRDefault="00222175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CA4DB4" w:rsidRPr="00CD0FBB">
              <w:rPr>
                <w:rFonts w:ascii="Arial" w:hAnsi="Arial" w:cs="Arial"/>
                <w:sz w:val="20"/>
                <w:szCs w:val="20"/>
              </w:rPr>
              <w:t>1</w:t>
            </w:r>
            <w:r w:rsidR="007A3559">
              <w:rPr>
                <w:rFonts w:ascii="Arial" w:hAnsi="Arial" w:cs="Arial"/>
                <w:sz w:val="20"/>
                <w:szCs w:val="20"/>
              </w:rPr>
              <w:t>5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:rsidTr="009E2AD2">
        <w:tc>
          <w:tcPr>
            <w:tcW w:w="6804" w:type="dxa"/>
            <w:shd w:val="clear" w:color="auto" w:fill="auto"/>
          </w:tcPr>
          <w:p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Sala de Recepciones</w:t>
            </w:r>
          </w:p>
        </w:tc>
        <w:tc>
          <w:tcPr>
            <w:tcW w:w="2376" w:type="dxa"/>
            <w:shd w:val="clear" w:color="auto" w:fill="auto"/>
          </w:tcPr>
          <w:p w:rsidR="00241D19" w:rsidRPr="00CD0FBB" w:rsidRDefault="00222175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CA4DB4" w:rsidRPr="00CD0FB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7A3559">
              <w:rPr>
                <w:rFonts w:ascii="Arial" w:hAnsi="Arial" w:cs="Arial"/>
                <w:sz w:val="20"/>
                <w:szCs w:val="20"/>
              </w:rPr>
              <w:t>5</w:t>
            </w:r>
            <w:r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:rsidTr="009E2AD2">
        <w:tc>
          <w:tcPr>
            <w:tcW w:w="6804" w:type="dxa"/>
            <w:shd w:val="clear" w:color="auto" w:fill="auto"/>
          </w:tcPr>
          <w:p w:rsidR="00241D19" w:rsidRPr="00CD0FBB" w:rsidRDefault="00241D19" w:rsidP="00996853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Hoteles</w:t>
            </w:r>
            <w:r w:rsidR="00B85C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D0FBB">
              <w:rPr>
                <w:rFonts w:ascii="Arial" w:hAnsi="Arial" w:cs="Arial"/>
                <w:sz w:val="20"/>
                <w:szCs w:val="20"/>
              </w:rPr>
              <w:t>Moteles</w:t>
            </w:r>
            <w:r w:rsidR="00B85C7A">
              <w:rPr>
                <w:rFonts w:ascii="Arial" w:hAnsi="Arial" w:cs="Arial"/>
                <w:sz w:val="20"/>
                <w:szCs w:val="20"/>
              </w:rPr>
              <w:t xml:space="preserve"> y Posadas</w:t>
            </w:r>
          </w:p>
        </w:tc>
        <w:tc>
          <w:tcPr>
            <w:tcW w:w="2376" w:type="dxa"/>
            <w:shd w:val="clear" w:color="auto" w:fill="auto"/>
          </w:tcPr>
          <w:p w:rsidR="00241D19" w:rsidRPr="00CD0FBB" w:rsidRDefault="00241D19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D19" w:rsidRPr="00CD0FBB" w:rsidTr="009E2AD2">
        <w:tc>
          <w:tcPr>
            <w:tcW w:w="6804" w:type="dxa"/>
            <w:shd w:val="clear" w:color="auto" w:fill="auto"/>
          </w:tcPr>
          <w:p w:rsidR="00241D19" w:rsidRPr="00CD0FBB" w:rsidRDefault="00D574DF" w:rsidP="00996853">
            <w:pPr>
              <w:pStyle w:val="Textosinformato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2376" w:type="dxa"/>
            <w:shd w:val="clear" w:color="auto" w:fill="auto"/>
          </w:tcPr>
          <w:p w:rsidR="00241D19" w:rsidRPr="00CD0FBB" w:rsidRDefault="00233BED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7A3559">
              <w:rPr>
                <w:rFonts w:ascii="Arial" w:hAnsi="Arial" w:cs="Arial"/>
                <w:sz w:val="20"/>
                <w:szCs w:val="20"/>
              </w:rPr>
              <w:t>30</w:t>
            </w:r>
            <w:r w:rsidR="00241D19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1D19" w:rsidRPr="00CD0FBB" w:rsidTr="009E2AD2">
        <w:tc>
          <w:tcPr>
            <w:tcW w:w="6804" w:type="dxa"/>
            <w:shd w:val="clear" w:color="auto" w:fill="auto"/>
          </w:tcPr>
          <w:p w:rsidR="00241D19" w:rsidRPr="00CD0FBB" w:rsidRDefault="00241D19" w:rsidP="00996853">
            <w:pPr>
              <w:pStyle w:val="Textosinformato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De segunda</w:t>
            </w:r>
          </w:p>
        </w:tc>
        <w:tc>
          <w:tcPr>
            <w:tcW w:w="2376" w:type="dxa"/>
            <w:shd w:val="clear" w:color="auto" w:fill="auto"/>
          </w:tcPr>
          <w:p w:rsidR="00241D19" w:rsidRPr="00CD0FBB" w:rsidRDefault="00233BED" w:rsidP="009621D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9621DE" w:rsidRPr="00CD0FB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484FC8">
              <w:rPr>
                <w:rFonts w:ascii="Arial" w:hAnsi="Arial" w:cs="Arial"/>
                <w:sz w:val="20"/>
                <w:szCs w:val="20"/>
              </w:rPr>
              <w:t>2</w:t>
            </w:r>
            <w:r w:rsidR="007A3559">
              <w:rPr>
                <w:rFonts w:ascii="Arial" w:hAnsi="Arial" w:cs="Arial"/>
                <w:sz w:val="20"/>
                <w:szCs w:val="20"/>
              </w:rPr>
              <w:t>5</w:t>
            </w:r>
            <w:r w:rsidR="00241D19" w:rsidRPr="00CD0FB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:rsidR="00B47791" w:rsidRPr="00CD0FBB" w:rsidRDefault="00B47791" w:rsidP="0096781C">
      <w:pPr>
        <w:pStyle w:val="Textosinformato"/>
        <w:jc w:val="both"/>
        <w:rPr>
          <w:rFonts w:ascii="Arial" w:hAnsi="Arial" w:cs="Arial"/>
          <w:sz w:val="20"/>
          <w:szCs w:val="20"/>
        </w:rPr>
      </w:pPr>
    </w:p>
    <w:p w:rsidR="00BC4B1C" w:rsidRPr="00471C3B" w:rsidRDefault="00BC4B1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Artículo 21</w:t>
      </w:r>
      <w:r w:rsidR="00B47791" w:rsidRPr="00CD0FBB">
        <w:rPr>
          <w:rFonts w:ascii="Arial" w:hAnsi="Arial" w:cs="Arial"/>
          <w:b/>
          <w:sz w:val="20"/>
          <w:szCs w:val="20"/>
        </w:rPr>
        <w:t>.-</w:t>
      </w:r>
      <w:r w:rsidR="00B47791" w:rsidRPr="00CD0FBB">
        <w:rPr>
          <w:rFonts w:ascii="Arial" w:hAnsi="Arial" w:cs="Arial"/>
          <w:sz w:val="20"/>
          <w:szCs w:val="20"/>
        </w:rPr>
        <w:t xml:space="preserve"> Por el permiso para el cierre de calles por fiestas o cualquier evento o espectáculo en esa vía públic</w:t>
      </w:r>
      <w:r w:rsidR="00CD126C" w:rsidRPr="00CD0FBB">
        <w:rPr>
          <w:rFonts w:ascii="Arial" w:hAnsi="Arial" w:cs="Arial"/>
          <w:sz w:val="20"/>
          <w:szCs w:val="20"/>
        </w:rPr>
        <w:t xml:space="preserve">a, se pagará la cantidad de $ </w:t>
      </w:r>
      <w:r w:rsidR="00F469E5" w:rsidRPr="00CD0FBB">
        <w:rPr>
          <w:rFonts w:ascii="Arial" w:hAnsi="Arial" w:cs="Arial"/>
          <w:sz w:val="20"/>
          <w:szCs w:val="20"/>
        </w:rPr>
        <w:t>25</w:t>
      </w:r>
      <w:r w:rsidR="00826EFA" w:rsidRPr="00CD0FBB">
        <w:rPr>
          <w:rFonts w:ascii="Arial" w:hAnsi="Arial" w:cs="Arial"/>
          <w:sz w:val="20"/>
          <w:szCs w:val="20"/>
        </w:rPr>
        <w:t>0</w:t>
      </w:r>
      <w:r w:rsidR="00B47791" w:rsidRPr="00CD0FBB">
        <w:rPr>
          <w:rFonts w:ascii="Arial" w:hAnsi="Arial" w:cs="Arial"/>
          <w:sz w:val="20"/>
          <w:szCs w:val="20"/>
        </w:rPr>
        <w:t>.00</w:t>
      </w:r>
      <w:r w:rsidRPr="00CD0FBB">
        <w:rPr>
          <w:rFonts w:ascii="Arial" w:hAnsi="Arial" w:cs="Arial"/>
          <w:sz w:val="20"/>
          <w:szCs w:val="20"/>
        </w:rPr>
        <w:t xml:space="preserve"> por día.</w:t>
      </w:r>
    </w:p>
    <w:p w:rsidR="000A4A93" w:rsidRPr="00471C3B" w:rsidRDefault="000A4A93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46AA" w:rsidRDefault="00BC4B1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22</w:t>
      </w:r>
      <w:r w:rsidR="00CD126C" w:rsidRPr="00471C3B">
        <w:rPr>
          <w:rFonts w:ascii="Arial" w:hAnsi="Arial" w:cs="Arial"/>
          <w:b/>
          <w:sz w:val="20"/>
          <w:szCs w:val="20"/>
        </w:rPr>
        <w:t>.-</w:t>
      </w:r>
      <w:r w:rsidR="00CD126C" w:rsidRPr="00471C3B">
        <w:rPr>
          <w:rFonts w:ascii="Arial" w:hAnsi="Arial" w:cs="Arial"/>
          <w:sz w:val="20"/>
          <w:szCs w:val="20"/>
        </w:rPr>
        <w:t xml:space="preserve"> Por el otorgamiento de permisos</w:t>
      </w:r>
      <w:r w:rsidR="006E147C" w:rsidRPr="00471C3B">
        <w:rPr>
          <w:rFonts w:ascii="Arial" w:hAnsi="Arial" w:cs="Arial"/>
          <w:sz w:val="20"/>
          <w:szCs w:val="20"/>
        </w:rPr>
        <w:t xml:space="preserve"> para efectuar bailes se pagar</w:t>
      </w:r>
      <w:r w:rsidR="00C173D1" w:rsidRPr="00471C3B">
        <w:rPr>
          <w:rFonts w:ascii="Arial" w:hAnsi="Arial" w:cs="Arial"/>
          <w:sz w:val="20"/>
          <w:szCs w:val="20"/>
        </w:rPr>
        <w:t>á</w:t>
      </w:r>
      <w:r w:rsidR="006E147C" w:rsidRPr="00471C3B">
        <w:rPr>
          <w:rFonts w:ascii="Arial" w:hAnsi="Arial" w:cs="Arial"/>
          <w:sz w:val="20"/>
          <w:szCs w:val="20"/>
        </w:rPr>
        <w:t xml:space="preserve"> por </w:t>
      </w:r>
      <w:r w:rsidR="0018749C" w:rsidRPr="00471C3B">
        <w:rPr>
          <w:rFonts w:ascii="Arial" w:hAnsi="Arial" w:cs="Arial"/>
          <w:sz w:val="20"/>
          <w:szCs w:val="20"/>
        </w:rPr>
        <w:t>día</w:t>
      </w:r>
      <w:r w:rsidR="006E147C" w:rsidRPr="00471C3B">
        <w:rPr>
          <w:rFonts w:ascii="Arial" w:hAnsi="Arial" w:cs="Arial"/>
          <w:sz w:val="20"/>
          <w:szCs w:val="20"/>
        </w:rPr>
        <w:t xml:space="preserve"> de acuerdo a la siguiente tabla:</w:t>
      </w:r>
    </w:p>
    <w:p w:rsidR="0099598E" w:rsidRPr="00471C3B" w:rsidRDefault="0099598E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CA9" w:rsidRPr="00471C3B" w:rsidRDefault="00105CA9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2"/>
        <w:gridCol w:w="3203"/>
      </w:tblGrid>
      <w:tr w:rsidR="006E147C" w:rsidRPr="00471C3B" w:rsidTr="00A95F27">
        <w:tc>
          <w:tcPr>
            <w:tcW w:w="6771" w:type="dxa"/>
            <w:shd w:val="clear" w:color="auto" w:fill="auto"/>
          </w:tcPr>
          <w:p w:rsidR="006E147C" w:rsidRPr="00471C3B" w:rsidRDefault="006E147C" w:rsidP="003858BA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B14A85" w:rsidRPr="00471C3B">
              <w:rPr>
                <w:rFonts w:ascii="Arial" w:hAnsi="Arial" w:cs="Arial"/>
                <w:b/>
                <w:sz w:val="20"/>
                <w:szCs w:val="20"/>
              </w:rPr>
              <w:t xml:space="preserve">ipo de </w:t>
            </w:r>
            <w:r w:rsidR="003858BA" w:rsidRPr="00471C3B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B14A85" w:rsidRPr="00471C3B">
              <w:rPr>
                <w:rFonts w:ascii="Arial" w:hAnsi="Arial" w:cs="Arial"/>
                <w:b/>
                <w:sz w:val="20"/>
                <w:szCs w:val="20"/>
              </w:rPr>
              <w:t>aile</w:t>
            </w:r>
          </w:p>
        </w:tc>
        <w:tc>
          <w:tcPr>
            <w:tcW w:w="3567" w:type="dxa"/>
            <w:shd w:val="clear" w:color="auto" w:fill="auto"/>
          </w:tcPr>
          <w:p w:rsidR="006E147C" w:rsidRPr="00471C3B" w:rsidRDefault="00B14A85" w:rsidP="0070610E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6E147C" w:rsidRPr="00CD0FBB" w:rsidTr="00A95F27">
        <w:tc>
          <w:tcPr>
            <w:tcW w:w="6771" w:type="dxa"/>
            <w:shd w:val="clear" w:color="auto" w:fill="auto"/>
          </w:tcPr>
          <w:p w:rsidR="006E147C" w:rsidRPr="00CD0FBB" w:rsidRDefault="006E147C" w:rsidP="00996853">
            <w:pPr>
              <w:pStyle w:val="Textosinformato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Luz y Sonido</w:t>
            </w:r>
          </w:p>
        </w:tc>
        <w:tc>
          <w:tcPr>
            <w:tcW w:w="3567" w:type="dxa"/>
            <w:shd w:val="clear" w:color="auto" w:fill="auto"/>
          </w:tcPr>
          <w:p w:rsidR="006E147C" w:rsidRPr="00CD0FBB" w:rsidRDefault="00EC4684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$ 2,500.00</w:t>
            </w:r>
          </w:p>
        </w:tc>
      </w:tr>
      <w:tr w:rsidR="006E147C" w:rsidRPr="00CD0FBB" w:rsidTr="00A95F27">
        <w:tc>
          <w:tcPr>
            <w:tcW w:w="6771" w:type="dxa"/>
            <w:shd w:val="clear" w:color="auto" w:fill="auto"/>
          </w:tcPr>
          <w:p w:rsidR="006E147C" w:rsidRPr="00CD0FBB" w:rsidRDefault="006E147C" w:rsidP="00996853">
            <w:pPr>
              <w:pStyle w:val="Textosinformato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Bailes populares con grupos locales</w:t>
            </w:r>
          </w:p>
        </w:tc>
        <w:tc>
          <w:tcPr>
            <w:tcW w:w="3567" w:type="dxa"/>
            <w:shd w:val="clear" w:color="auto" w:fill="auto"/>
          </w:tcPr>
          <w:p w:rsidR="006E147C" w:rsidRPr="00CD0FBB" w:rsidRDefault="001C4BB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$ 4</w:t>
            </w:r>
            <w:r w:rsidR="00535578" w:rsidRPr="00CD0FBB">
              <w:rPr>
                <w:rFonts w:ascii="Arial" w:hAnsi="Arial" w:cs="Arial"/>
                <w:sz w:val="20"/>
                <w:szCs w:val="20"/>
              </w:rPr>
              <w:t>,0</w:t>
            </w:r>
            <w:r w:rsidR="00EC4684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E147C" w:rsidRPr="00CD0FBB" w:rsidTr="00A95F27">
        <w:tc>
          <w:tcPr>
            <w:tcW w:w="6771" w:type="dxa"/>
            <w:shd w:val="clear" w:color="auto" w:fill="auto"/>
          </w:tcPr>
          <w:p w:rsidR="006E147C" w:rsidRPr="00CD0FBB" w:rsidRDefault="006E147C" w:rsidP="00996853">
            <w:pPr>
              <w:pStyle w:val="Textosinformato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Bailes populares con grupos </w:t>
            </w:r>
            <w:r w:rsidR="0018749C" w:rsidRPr="00CD0FBB">
              <w:rPr>
                <w:rFonts w:ascii="Arial" w:hAnsi="Arial" w:cs="Arial"/>
                <w:sz w:val="20"/>
                <w:szCs w:val="20"/>
              </w:rPr>
              <w:t>foráneos</w:t>
            </w:r>
          </w:p>
        </w:tc>
        <w:tc>
          <w:tcPr>
            <w:tcW w:w="3567" w:type="dxa"/>
            <w:shd w:val="clear" w:color="auto" w:fill="auto"/>
          </w:tcPr>
          <w:p w:rsidR="006E147C" w:rsidRPr="00CD0FBB" w:rsidRDefault="001C4BB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$ 6</w:t>
            </w:r>
            <w:r w:rsidR="00C92EBA" w:rsidRPr="00CD0FBB">
              <w:rPr>
                <w:rFonts w:ascii="Arial" w:hAnsi="Arial" w:cs="Arial"/>
                <w:sz w:val="20"/>
                <w:szCs w:val="20"/>
              </w:rPr>
              <w:t>,5</w:t>
            </w:r>
            <w:r w:rsidR="00F5429C"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372846" w:rsidRPr="00CD0FBB" w:rsidRDefault="00372846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46AA" w:rsidRPr="00CD0FBB" w:rsidRDefault="0018749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Artículo</w:t>
      </w:r>
      <w:r w:rsidR="009F6BF4" w:rsidRPr="00CD0FBB">
        <w:rPr>
          <w:rFonts w:ascii="Arial" w:hAnsi="Arial" w:cs="Arial"/>
          <w:b/>
          <w:sz w:val="20"/>
          <w:szCs w:val="20"/>
        </w:rPr>
        <w:t xml:space="preserve"> 2</w:t>
      </w:r>
      <w:r w:rsidR="00BC4B1C" w:rsidRPr="00CD0FBB">
        <w:rPr>
          <w:rFonts w:ascii="Arial" w:hAnsi="Arial" w:cs="Arial"/>
          <w:b/>
          <w:sz w:val="20"/>
          <w:szCs w:val="20"/>
        </w:rPr>
        <w:t>3</w:t>
      </w:r>
      <w:r w:rsidR="00D16F65" w:rsidRPr="00CD0FBB">
        <w:rPr>
          <w:rFonts w:ascii="Arial" w:hAnsi="Arial" w:cs="Arial"/>
          <w:b/>
          <w:sz w:val="20"/>
          <w:szCs w:val="20"/>
        </w:rPr>
        <w:t>.</w:t>
      </w:r>
      <w:r w:rsidR="00372846" w:rsidRPr="00CD0FBB">
        <w:rPr>
          <w:rFonts w:ascii="Arial" w:hAnsi="Arial" w:cs="Arial"/>
          <w:b/>
          <w:sz w:val="20"/>
          <w:szCs w:val="20"/>
        </w:rPr>
        <w:t>-</w:t>
      </w:r>
      <w:r w:rsidR="003D48AE" w:rsidRPr="00CD0FBB">
        <w:rPr>
          <w:rFonts w:ascii="Arial" w:hAnsi="Arial" w:cs="Arial"/>
          <w:b/>
          <w:sz w:val="20"/>
          <w:szCs w:val="20"/>
        </w:rPr>
        <w:t xml:space="preserve"> </w:t>
      </w:r>
      <w:r w:rsidR="00372846" w:rsidRPr="00CD0FBB">
        <w:rPr>
          <w:rFonts w:ascii="Arial" w:hAnsi="Arial" w:cs="Arial"/>
          <w:sz w:val="20"/>
          <w:szCs w:val="20"/>
        </w:rPr>
        <w:t xml:space="preserve">Por </w:t>
      </w:r>
      <w:r w:rsidRPr="00CD0FBB">
        <w:rPr>
          <w:rFonts w:ascii="Arial" w:hAnsi="Arial" w:cs="Arial"/>
          <w:sz w:val="20"/>
          <w:szCs w:val="20"/>
        </w:rPr>
        <w:t>los otorgamientos</w:t>
      </w:r>
      <w:r w:rsidR="00372846" w:rsidRPr="00CD0FBB">
        <w:rPr>
          <w:rFonts w:ascii="Arial" w:hAnsi="Arial" w:cs="Arial"/>
          <w:sz w:val="20"/>
          <w:szCs w:val="20"/>
        </w:rPr>
        <w:t xml:space="preserve"> de permisos para cosos taurinos, se pagar</w:t>
      </w:r>
      <w:r w:rsidR="00C173D1" w:rsidRPr="00CD0FBB">
        <w:rPr>
          <w:rFonts w:ascii="Arial" w:hAnsi="Arial" w:cs="Arial"/>
          <w:sz w:val="20"/>
          <w:szCs w:val="20"/>
        </w:rPr>
        <w:t>á</w:t>
      </w:r>
      <w:r w:rsidR="00372846" w:rsidRPr="00CD0FBB">
        <w:rPr>
          <w:rFonts w:ascii="Arial" w:hAnsi="Arial" w:cs="Arial"/>
          <w:sz w:val="20"/>
          <w:szCs w:val="20"/>
        </w:rPr>
        <w:t>n y causar</w:t>
      </w:r>
      <w:r w:rsidR="00C173D1" w:rsidRPr="00CD0FBB">
        <w:rPr>
          <w:rFonts w:ascii="Arial" w:hAnsi="Arial" w:cs="Arial"/>
          <w:sz w:val="20"/>
          <w:szCs w:val="20"/>
        </w:rPr>
        <w:t>á</w:t>
      </w:r>
      <w:r w:rsidR="00372846" w:rsidRPr="00CD0FBB">
        <w:rPr>
          <w:rFonts w:ascii="Arial" w:hAnsi="Arial" w:cs="Arial"/>
          <w:sz w:val="20"/>
          <w:szCs w:val="20"/>
        </w:rPr>
        <w:t>n derechos de $</w:t>
      </w:r>
      <w:r w:rsidR="000A4A93" w:rsidRPr="00CD0FBB">
        <w:rPr>
          <w:rFonts w:ascii="Arial" w:hAnsi="Arial" w:cs="Arial"/>
          <w:sz w:val="20"/>
          <w:szCs w:val="20"/>
        </w:rPr>
        <w:t>2</w:t>
      </w:r>
      <w:r w:rsidR="00372846" w:rsidRPr="00CD0FBB">
        <w:rPr>
          <w:rFonts w:ascii="Arial" w:hAnsi="Arial" w:cs="Arial"/>
          <w:sz w:val="20"/>
          <w:szCs w:val="20"/>
        </w:rPr>
        <w:t xml:space="preserve">00.00 por </w:t>
      </w:r>
      <w:r w:rsidRPr="00CD0FBB">
        <w:rPr>
          <w:rFonts w:ascii="Arial" w:hAnsi="Arial" w:cs="Arial"/>
          <w:sz w:val="20"/>
          <w:szCs w:val="20"/>
        </w:rPr>
        <w:t>día</w:t>
      </w:r>
      <w:r w:rsidR="00372846" w:rsidRPr="00CD0FBB">
        <w:rPr>
          <w:rFonts w:ascii="Arial" w:hAnsi="Arial" w:cs="Arial"/>
          <w:sz w:val="20"/>
          <w:szCs w:val="20"/>
        </w:rPr>
        <w:t xml:space="preserve"> por cada uno de los </w:t>
      </w:r>
      <w:proofErr w:type="spellStart"/>
      <w:r w:rsidR="005D01A3" w:rsidRPr="00CD0FBB">
        <w:rPr>
          <w:rFonts w:ascii="Arial" w:hAnsi="Arial" w:cs="Arial"/>
          <w:sz w:val="20"/>
          <w:szCs w:val="20"/>
        </w:rPr>
        <w:t>pal</w:t>
      </w:r>
      <w:r w:rsidRPr="00CD0FBB">
        <w:rPr>
          <w:rFonts w:ascii="Arial" w:hAnsi="Arial" w:cs="Arial"/>
          <w:sz w:val="20"/>
          <w:szCs w:val="20"/>
        </w:rPr>
        <w:t>queros</w:t>
      </w:r>
      <w:proofErr w:type="spellEnd"/>
      <w:r w:rsidR="00313CF6" w:rsidRPr="00CD0FBB">
        <w:rPr>
          <w:rFonts w:ascii="Arial" w:hAnsi="Arial" w:cs="Arial"/>
          <w:sz w:val="20"/>
          <w:szCs w:val="20"/>
        </w:rPr>
        <w:t>.</w:t>
      </w:r>
    </w:p>
    <w:p w:rsidR="00372846" w:rsidRPr="00CD0FBB" w:rsidRDefault="00372846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0F38" w:rsidRPr="00CD0FBB" w:rsidRDefault="00A10F38" w:rsidP="00313CF6">
      <w:pPr>
        <w:pStyle w:val="Textosinformato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Artículo 24</w:t>
      </w:r>
      <w:r w:rsidR="00313CF6" w:rsidRPr="00CD0FBB">
        <w:rPr>
          <w:rFonts w:ascii="Arial" w:hAnsi="Arial" w:cs="Arial"/>
          <w:b/>
          <w:sz w:val="20"/>
          <w:szCs w:val="20"/>
        </w:rPr>
        <w:t xml:space="preserve">.- </w:t>
      </w:r>
      <w:r w:rsidRPr="00CD0FBB">
        <w:rPr>
          <w:rFonts w:ascii="Arial" w:hAnsi="Arial" w:cs="Arial"/>
          <w:bCs/>
          <w:sz w:val="20"/>
          <w:szCs w:val="20"/>
        </w:rPr>
        <w:t>Por el otorgamiento de permisos para instalación de puestos temporales</w:t>
      </w:r>
      <w:r w:rsidR="00313CF6" w:rsidRPr="00CD0FBB">
        <w:rPr>
          <w:rFonts w:ascii="Arial" w:hAnsi="Arial" w:cs="Arial"/>
          <w:bCs/>
          <w:sz w:val="20"/>
          <w:szCs w:val="20"/>
        </w:rPr>
        <w:t xml:space="preserve"> en la vía pública se pagará la cantidad siguiente:</w:t>
      </w:r>
    </w:p>
    <w:p w:rsidR="00313CF6" w:rsidRPr="00CD0FBB" w:rsidRDefault="00313CF6" w:rsidP="00313CF6">
      <w:pPr>
        <w:pStyle w:val="Textosinformato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D0FBB">
        <w:rPr>
          <w:rFonts w:ascii="Arial" w:hAnsi="Arial" w:cs="Arial"/>
          <w:bCs/>
          <w:sz w:val="20"/>
          <w:szCs w:val="20"/>
        </w:rPr>
        <w:t>A)</w:t>
      </w:r>
      <w:r w:rsidRPr="00CD0FBB">
        <w:rPr>
          <w:rFonts w:ascii="Arial" w:hAnsi="Arial" w:cs="Arial"/>
          <w:bCs/>
          <w:sz w:val="20"/>
          <w:szCs w:val="20"/>
        </w:rPr>
        <w:tab/>
        <w:t>Si es actividad continua: $</w:t>
      </w:r>
      <w:r w:rsidR="00A10F38" w:rsidRPr="00CD0FBB">
        <w:rPr>
          <w:rFonts w:ascii="Arial" w:hAnsi="Arial" w:cs="Arial"/>
          <w:bCs/>
          <w:sz w:val="20"/>
          <w:szCs w:val="20"/>
        </w:rPr>
        <w:t>6</w:t>
      </w:r>
      <w:r w:rsidRPr="00CD0FBB">
        <w:rPr>
          <w:rFonts w:ascii="Arial" w:hAnsi="Arial" w:cs="Arial"/>
          <w:bCs/>
          <w:sz w:val="20"/>
          <w:szCs w:val="20"/>
        </w:rPr>
        <w:t>0</w:t>
      </w:r>
      <w:r w:rsidR="00A10F38" w:rsidRPr="00CD0FBB">
        <w:rPr>
          <w:rFonts w:ascii="Arial" w:hAnsi="Arial" w:cs="Arial"/>
          <w:bCs/>
          <w:sz w:val="20"/>
          <w:szCs w:val="20"/>
        </w:rPr>
        <w:t>0</w:t>
      </w:r>
      <w:r w:rsidRPr="00CD0FBB">
        <w:rPr>
          <w:rFonts w:ascii="Arial" w:hAnsi="Arial" w:cs="Arial"/>
          <w:bCs/>
          <w:sz w:val="20"/>
          <w:szCs w:val="20"/>
        </w:rPr>
        <w:t>.00 por mes.</w:t>
      </w:r>
    </w:p>
    <w:p w:rsidR="00313CF6" w:rsidRPr="00471C3B" w:rsidRDefault="00313CF6" w:rsidP="00313CF6">
      <w:pPr>
        <w:pStyle w:val="Textosinformato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D0FBB">
        <w:rPr>
          <w:rFonts w:ascii="Arial" w:hAnsi="Arial" w:cs="Arial"/>
          <w:bCs/>
          <w:sz w:val="20"/>
          <w:szCs w:val="20"/>
        </w:rPr>
        <w:t>B)</w:t>
      </w:r>
      <w:r w:rsidRPr="00CD0FBB">
        <w:rPr>
          <w:rFonts w:ascii="Arial" w:hAnsi="Arial" w:cs="Arial"/>
          <w:bCs/>
          <w:sz w:val="20"/>
          <w:szCs w:val="20"/>
        </w:rPr>
        <w:tab/>
        <w:t>Si es actividad a corto plazo $</w:t>
      </w:r>
      <w:r w:rsidR="00A10F38" w:rsidRPr="00CD0FBB">
        <w:rPr>
          <w:rFonts w:ascii="Arial" w:hAnsi="Arial" w:cs="Arial"/>
          <w:bCs/>
          <w:sz w:val="20"/>
          <w:szCs w:val="20"/>
        </w:rPr>
        <w:t>2,000</w:t>
      </w:r>
      <w:r w:rsidRPr="00CD0FBB">
        <w:rPr>
          <w:rFonts w:ascii="Arial" w:hAnsi="Arial" w:cs="Arial"/>
          <w:bCs/>
          <w:sz w:val="20"/>
          <w:szCs w:val="20"/>
        </w:rPr>
        <w:t>.00 pesos (</w:t>
      </w:r>
      <w:r w:rsidR="00A10F38" w:rsidRPr="00CD0FBB">
        <w:rPr>
          <w:rFonts w:ascii="Arial" w:hAnsi="Arial" w:cs="Arial"/>
          <w:bCs/>
          <w:sz w:val="20"/>
          <w:szCs w:val="20"/>
        </w:rPr>
        <w:t>T</w:t>
      </w:r>
      <w:r w:rsidRPr="00CD0FBB">
        <w:rPr>
          <w:rFonts w:ascii="Arial" w:hAnsi="Arial" w:cs="Arial"/>
          <w:bCs/>
          <w:sz w:val="20"/>
          <w:szCs w:val="20"/>
        </w:rPr>
        <w:t>res semanas).</w:t>
      </w:r>
    </w:p>
    <w:p w:rsidR="00313CF6" w:rsidRPr="00471C3B" w:rsidRDefault="00313CF6" w:rsidP="00313CF6">
      <w:pPr>
        <w:pStyle w:val="Textosinformato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A10F38" w:rsidRPr="00471C3B" w:rsidRDefault="00A10F38" w:rsidP="00313CF6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bCs/>
          <w:sz w:val="20"/>
          <w:szCs w:val="20"/>
        </w:rPr>
        <w:t>Artículo 25.-</w:t>
      </w:r>
      <w:r w:rsidRPr="00471C3B">
        <w:rPr>
          <w:rFonts w:ascii="Arial" w:hAnsi="Arial" w:cs="Arial"/>
          <w:sz w:val="20"/>
          <w:szCs w:val="20"/>
        </w:rPr>
        <w:t xml:space="preserve"> Por el otorgamiento de las licencias para la instalación de anuncios de toda índole, causarán y pagarán derechos de acuerdo con la siguiente tarifa:</w:t>
      </w:r>
    </w:p>
    <w:p w:rsidR="00372846" w:rsidRPr="00471C3B" w:rsidRDefault="00372846" w:rsidP="001F3B47">
      <w:pPr>
        <w:pStyle w:val="Textosinformat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4"/>
        <w:gridCol w:w="2671"/>
      </w:tblGrid>
      <w:tr w:rsidR="00331893" w:rsidRPr="00471C3B" w:rsidTr="00CA3B68">
        <w:tc>
          <w:tcPr>
            <w:tcW w:w="6721" w:type="dxa"/>
            <w:shd w:val="clear" w:color="auto" w:fill="auto"/>
          </w:tcPr>
          <w:p w:rsidR="00331893" w:rsidRPr="00471C3B" w:rsidRDefault="00331893" w:rsidP="003858BA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3858BA" w:rsidRPr="00471C3B">
              <w:rPr>
                <w:rFonts w:ascii="Arial" w:hAnsi="Arial" w:cs="Arial"/>
                <w:b/>
                <w:sz w:val="20"/>
                <w:szCs w:val="20"/>
              </w:rPr>
              <w:t>ipo de anuncio</w:t>
            </w:r>
          </w:p>
        </w:tc>
        <w:tc>
          <w:tcPr>
            <w:tcW w:w="2730" w:type="dxa"/>
            <w:shd w:val="clear" w:color="auto" w:fill="auto"/>
          </w:tcPr>
          <w:p w:rsidR="00331893" w:rsidRPr="00471C3B" w:rsidRDefault="001F3B47" w:rsidP="001F3B47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3858BA" w:rsidRPr="00471C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71C3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3858BA" w:rsidRPr="00471C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71C3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858BA" w:rsidRPr="00471C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71C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1893" w:rsidRPr="00471C3B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D07000" w:rsidRPr="00471C3B">
              <w:rPr>
                <w:rFonts w:ascii="Arial" w:hAnsi="Arial" w:cs="Arial"/>
                <w:b/>
                <w:sz w:val="20"/>
                <w:szCs w:val="20"/>
              </w:rPr>
              <w:t>igente</w:t>
            </w:r>
            <w:r w:rsidR="00331893" w:rsidRPr="00471C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57947" w:rsidRPr="00CD0FBB" w:rsidTr="00CA3B68">
        <w:tc>
          <w:tcPr>
            <w:tcW w:w="6721" w:type="dxa"/>
            <w:shd w:val="clear" w:color="auto" w:fill="auto"/>
          </w:tcPr>
          <w:p w:rsidR="00357947" w:rsidRPr="00CD0FBB" w:rsidRDefault="00B27649" w:rsidP="00053F8F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18749C" w:rsidRPr="00CD0FBB">
              <w:rPr>
                <w:rFonts w:ascii="Arial" w:hAnsi="Arial" w:cs="Arial"/>
                <w:sz w:val="20"/>
                <w:szCs w:val="20"/>
              </w:rPr>
              <w:t>ótulos</w:t>
            </w:r>
            <w:r w:rsidR="00331893" w:rsidRPr="00CD0FBB">
              <w:rPr>
                <w:rFonts w:ascii="Arial" w:hAnsi="Arial" w:cs="Arial"/>
                <w:sz w:val="20"/>
                <w:szCs w:val="20"/>
              </w:rPr>
              <w:t xml:space="preserve"> en bardas por metro cuadr</w:t>
            </w:r>
            <w:r w:rsidR="00053F8F" w:rsidRPr="00CD0FBB">
              <w:rPr>
                <w:rFonts w:ascii="Arial" w:hAnsi="Arial" w:cs="Arial"/>
                <w:sz w:val="20"/>
                <w:szCs w:val="20"/>
              </w:rPr>
              <w:t>ado o fracción pagará</w:t>
            </w:r>
            <w:r w:rsidR="00331893" w:rsidRPr="00CD0FB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730" w:type="dxa"/>
            <w:shd w:val="clear" w:color="auto" w:fill="auto"/>
          </w:tcPr>
          <w:p w:rsidR="00357947" w:rsidRPr="00CD0FBB" w:rsidRDefault="00011007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1</w:t>
            </w:r>
            <w:r w:rsidR="00AA1255" w:rsidRPr="00CD0FBB">
              <w:rPr>
                <w:rFonts w:ascii="Arial" w:hAnsi="Arial" w:cs="Arial"/>
                <w:sz w:val="20"/>
                <w:szCs w:val="20"/>
              </w:rPr>
              <w:t>.5</w:t>
            </w:r>
            <w:r w:rsidR="00053F8F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8BA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053F8F" w:rsidRPr="00CD0FBB">
              <w:rPr>
                <w:rFonts w:ascii="Arial" w:hAnsi="Arial" w:cs="Arial"/>
                <w:sz w:val="20"/>
                <w:szCs w:val="20"/>
              </w:rPr>
              <w:t>UMA x M²</w:t>
            </w:r>
          </w:p>
        </w:tc>
      </w:tr>
      <w:tr w:rsidR="00357947" w:rsidRPr="00CD0FBB" w:rsidTr="00CA3B68">
        <w:tc>
          <w:tcPr>
            <w:tcW w:w="6721" w:type="dxa"/>
            <w:shd w:val="clear" w:color="auto" w:fill="auto"/>
          </w:tcPr>
          <w:p w:rsidR="00357947" w:rsidRPr="00CD0FBB" w:rsidRDefault="00B27649" w:rsidP="00053F8F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="00CA3B68" w:rsidRPr="00CD0F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1893" w:rsidRPr="00CD0FBB">
              <w:rPr>
                <w:rFonts w:ascii="Arial" w:hAnsi="Arial" w:cs="Arial"/>
                <w:sz w:val="20"/>
                <w:szCs w:val="20"/>
              </w:rPr>
              <w:t>Anuncios espectaculares, por cada metro cuadrado o fracción</w:t>
            </w:r>
          </w:p>
        </w:tc>
        <w:tc>
          <w:tcPr>
            <w:tcW w:w="2730" w:type="dxa"/>
            <w:shd w:val="clear" w:color="auto" w:fill="auto"/>
          </w:tcPr>
          <w:p w:rsidR="00357947" w:rsidRPr="00CD0FBB" w:rsidRDefault="00053F8F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3858BA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Pr="00CD0FBB">
              <w:rPr>
                <w:rFonts w:ascii="Arial" w:hAnsi="Arial" w:cs="Arial"/>
                <w:sz w:val="20"/>
                <w:szCs w:val="20"/>
              </w:rPr>
              <w:t>UMA x M²</w:t>
            </w:r>
          </w:p>
        </w:tc>
      </w:tr>
      <w:tr w:rsidR="00357947" w:rsidRPr="00CD0FBB" w:rsidTr="00CA3B68">
        <w:tc>
          <w:tcPr>
            <w:tcW w:w="6721" w:type="dxa"/>
            <w:shd w:val="clear" w:color="auto" w:fill="auto"/>
          </w:tcPr>
          <w:p w:rsidR="00357947" w:rsidRPr="00CD0FBB" w:rsidRDefault="00B27649" w:rsidP="00053F8F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="00CA3B68" w:rsidRPr="00CD0F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1893" w:rsidRPr="00CD0FBB">
              <w:rPr>
                <w:rFonts w:ascii="Arial" w:hAnsi="Arial" w:cs="Arial"/>
                <w:sz w:val="20"/>
                <w:szCs w:val="20"/>
              </w:rPr>
              <w:t>Anuncios en carteleras fijas mayores de 2 me</w:t>
            </w:r>
            <w:r w:rsidR="004559BC" w:rsidRPr="00CD0FBB">
              <w:rPr>
                <w:rFonts w:ascii="Arial" w:hAnsi="Arial" w:cs="Arial"/>
                <w:sz w:val="20"/>
                <w:szCs w:val="20"/>
              </w:rPr>
              <w:t>tros cuadrados o fracción pagará</w:t>
            </w:r>
            <w:r w:rsidR="00331893" w:rsidRPr="00CD0FBB">
              <w:rPr>
                <w:rFonts w:ascii="Arial" w:hAnsi="Arial" w:cs="Arial"/>
                <w:sz w:val="20"/>
                <w:szCs w:val="20"/>
              </w:rPr>
              <w:t>n mensualmente por metro cuadrado.</w:t>
            </w:r>
          </w:p>
        </w:tc>
        <w:tc>
          <w:tcPr>
            <w:tcW w:w="2730" w:type="dxa"/>
            <w:shd w:val="clear" w:color="auto" w:fill="auto"/>
          </w:tcPr>
          <w:p w:rsidR="00357947" w:rsidRPr="00CD0FBB" w:rsidRDefault="004559BC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4</w:t>
            </w:r>
            <w:r w:rsidR="002F49CE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8BA" w:rsidRPr="00CD0FBB">
              <w:rPr>
                <w:rFonts w:ascii="Arial" w:hAnsi="Arial" w:cs="Arial"/>
                <w:sz w:val="20"/>
                <w:szCs w:val="20"/>
              </w:rPr>
              <w:t>veces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UMA x Mes</w:t>
            </w:r>
          </w:p>
        </w:tc>
      </w:tr>
      <w:tr w:rsidR="00357947" w:rsidRPr="00CD0FBB" w:rsidTr="00CA3B68">
        <w:tc>
          <w:tcPr>
            <w:tcW w:w="6721" w:type="dxa"/>
            <w:shd w:val="clear" w:color="auto" w:fill="auto"/>
          </w:tcPr>
          <w:p w:rsidR="00357947" w:rsidRPr="00CD0FBB" w:rsidRDefault="00B27649" w:rsidP="00053F8F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IV. </w:t>
            </w:r>
            <w:r w:rsidR="004559BC" w:rsidRPr="00CD0FBB">
              <w:rPr>
                <w:rFonts w:ascii="Arial" w:hAnsi="Arial" w:cs="Arial"/>
                <w:sz w:val="20"/>
                <w:szCs w:val="20"/>
              </w:rPr>
              <w:t>Anuncios en carteles oficiales: c</w:t>
            </w:r>
            <w:r w:rsidR="00331893" w:rsidRPr="00CD0FBB">
              <w:rPr>
                <w:rFonts w:ascii="Arial" w:hAnsi="Arial" w:cs="Arial"/>
                <w:sz w:val="20"/>
                <w:szCs w:val="20"/>
              </w:rPr>
              <w:t xml:space="preserve">ada uno, por </w:t>
            </w:r>
            <w:r w:rsidR="0018749C" w:rsidRPr="00CD0FBB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2730" w:type="dxa"/>
            <w:shd w:val="clear" w:color="auto" w:fill="auto"/>
          </w:tcPr>
          <w:p w:rsidR="00357947" w:rsidRPr="00CD0FBB" w:rsidRDefault="0055534B" w:rsidP="00AB79D0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4559BC" w:rsidRPr="00CD0FBB">
              <w:rPr>
                <w:rFonts w:ascii="Arial" w:hAnsi="Arial" w:cs="Arial"/>
                <w:sz w:val="20"/>
                <w:szCs w:val="20"/>
              </w:rPr>
              <w:t>.1</w:t>
            </w:r>
            <w:r w:rsidR="003858BA" w:rsidRPr="00CD0FBB">
              <w:rPr>
                <w:rFonts w:ascii="Arial" w:hAnsi="Arial" w:cs="Arial"/>
                <w:sz w:val="20"/>
                <w:szCs w:val="20"/>
              </w:rPr>
              <w:t xml:space="preserve"> veces</w:t>
            </w:r>
            <w:r w:rsidR="00AB79D0" w:rsidRPr="00CD0FBB">
              <w:rPr>
                <w:rFonts w:ascii="Arial" w:hAnsi="Arial" w:cs="Arial"/>
                <w:sz w:val="20"/>
                <w:szCs w:val="20"/>
              </w:rPr>
              <w:t xml:space="preserve"> UMA x día</w:t>
            </w:r>
          </w:p>
        </w:tc>
      </w:tr>
      <w:tr w:rsidR="00357947" w:rsidRPr="00471C3B" w:rsidTr="00CA3B68">
        <w:tc>
          <w:tcPr>
            <w:tcW w:w="6721" w:type="dxa"/>
            <w:shd w:val="clear" w:color="auto" w:fill="auto"/>
          </w:tcPr>
          <w:p w:rsidR="00357947" w:rsidRPr="00CD0FBB" w:rsidRDefault="00B27649" w:rsidP="00053F8F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V. </w:t>
            </w:r>
            <w:r w:rsidR="00331893" w:rsidRPr="00CD0FBB">
              <w:rPr>
                <w:rFonts w:ascii="Arial" w:hAnsi="Arial" w:cs="Arial"/>
                <w:sz w:val="20"/>
                <w:szCs w:val="20"/>
              </w:rPr>
              <w:t>Publicidad fuera del negocio o exhibición en banqueta del negocio</w:t>
            </w:r>
          </w:p>
        </w:tc>
        <w:tc>
          <w:tcPr>
            <w:tcW w:w="2730" w:type="dxa"/>
            <w:shd w:val="clear" w:color="auto" w:fill="auto"/>
          </w:tcPr>
          <w:p w:rsidR="00357947" w:rsidRPr="00471C3B" w:rsidRDefault="003B758B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2.5</w:t>
            </w:r>
            <w:r w:rsidR="003858BA" w:rsidRPr="00CD0FBB">
              <w:rPr>
                <w:rFonts w:ascii="Arial" w:hAnsi="Arial" w:cs="Arial"/>
                <w:sz w:val="20"/>
                <w:szCs w:val="20"/>
              </w:rPr>
              <w:t xml:space="preserve"> veces</w:t>
            </w:r>
            <w:r w:rsidR="00011007" w:rsidRPr="00CD0FBB">
              <w:rPr>
                <w:rFonts w:ascii="Arial" w:hAnsi="Arial" w:cs="Arial"/>
                <w:sz w:val="20"/>
                <w:szCs w:val="20"/>
              </w:rPr>
              <w:t xml:space="preserve"> UMA x Mes</w:t>
            </w:r>
          </w:p>
        </w:tc>
      </w:tr>
    </w:tbl>
    <w:p w:rsidR="007A437E" w:rsidRPr="00471C3B" w:rsidRDefault="007A437E" w:rsidP="00C639F5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II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Dere</w:t>
      </w:r>
      <w:r w:rsidR="00646F68" w:rsidRPr="00471C3B">
        <w:rPr>
          <w:rFonts w:ascii="Arial" w:hAnsi="Arial" w:cs="Arial"/>
          <w:b/>
          <w:sz w:val="20"/>
          <w:szCs w:val="20"/>
        </w:rPr>
        <w:t>chos por Servicios de</w:t>
      </w:r>
      <w:r w:rsidR="00925B11" w:rsidRPr="00471C3B">
        <w:rPr>
          <w:rFonts w:ascii="Arial" w:hAnsi="Arial" w:cs="Arial"/>
          <w:b/>
          <w:sz w:val="20"/>
          <w:szCs w:val="20"/>
        </w:rPr>
        <w:t xml:space="preserve"> Dirección de</w:t>
      </w:r>
      <w:r w:rsidR="00646F68" w:rsidRPr="00471C3B">
        <w:rPr>
          <w:rFonts w:ascii="Arial" w:hAnsi="Arial" w:cs="Arial"/>
          <w:b/>
          <w:sz w:val="20"/>
          <w:szCs w:val="20"/>
        </w:rPr>
        <w:t xml:space="preserve"> Obras Públicas</w:t>
      </w:r>
    </w:p>
    <w:p w:rsidR="00B47791" w:rsidRPr="00305315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92EBA" w:rsidRPr="00471C3B" w:rsidRDefault="00BC4B1C" w:rsidP="00BC4B1C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2</w:t>
      </w:r>
      <w:r w:rsidR="00A10F38" w:rsidRPr="00471C3B">
        <w:rPr>
          <w:rFonts w:ascii="Arial" w:hAnsi="Arial" w:cs="Arial"/>
          <w:b/>
          <w:sz w:val="20"/>
          <w:szCs w:val="20"/>
        </w:rPr>
        <w:t>6</w:t>
      </w:r>
      <w:r w:rsidRPr="00471C3B">
        <w:rPr>
          <w:rFonts w:ascii="Arial" w:hAnsi="Arial" w:cs="Arial"/>
          <w:b/>
          <w:sz w:val="20"/>
          <w:szCs w:val="20"/>
        </w:rPr>
        <w:t>.-</w:t>
      </w:r>
      <w:r w:rsidRPr="00471C3B">
        <w:rPr>
          <w:rFonts w:ascii="Arial" w:hAnsi="Arial" w:cs="Arial"/>
          <w:sz w:val="20"/>
          <w:szCs w:val="20"/>
        </w:rPr>
        <w:t xml:space="preserve"> La diferenciación de tarifas establecidas en la presente sección, se justifica por el costo individual que representa para el ayuntamiento, las visitas, inspecciones, peritajes y traslados a los diversos establecimientos obligados a cumplir con esta norma. </w:t>
      </w:r>
    </w:p>
    <w:p w:rsidR="000A4A93" w:rsidRPr="00471C3B" w:rsidRDefault="000A4A93" w:rsidP="00BC4B1C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57E9" w:rsidRPr="00471C3B" w:rsidRDefault="00826EFA" w:rsidP="00BC4B1C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lastRenderedPageBreak/>
        <w:t>Artículo 2</w:t>
      </w:r>
      <w:r w:rsidR="00A10F38" w:rsidRPr="00471C3B">
        <w:rPr>
          <w:rFonts w:ascii="Arial" w:hAnsi="Arial" w:cs="Arial"/>
          <w:b/>
          <w:sz w:val="20"/>
          <w:szCs w:val="20"/>
        </w:rPr>
        <w:t>7</w:t>
      </w:r>
      <w:r w:rsidR="00BC4B1C" w:rsidRPr="00471C3B">
        <w:rPr>
          <w:rFonts w:ascii="Arial" w:hAnsi="Arial" w:cs="Arial"/>
          <w:b/>
          <w:sz w:val="20"/>
          <w:szCs w:val="20"/>
        </w:rPr>
        <w:t>.-</w:t>
      </w:r>
      <w:r w:rsidR="00BC4B1C" w:rsidRPr="00471C3B">
        <w:rPr>
          <w:rFonts w:ascii="Arial" w:hAnsi="Arial" w:cs="Arial"/>
          <w:sz w:val="20"/>
          <w:szCs w:val="20"/>
        </w:rPr>
        <w:t xml:space="preserve"> </w:t>
      </w:r>
      <w:r w:rsidR="002557E9" w:rsidRPr="00471C3B">
        <w:rPr>
          <w:rFonts w:ascii="Arial" w:hAnsi="Arial" w:cs="Arial"/>
          <w:sz w:val="20"/>
          <w:szCs w:val="20"/>
        </w:rPr>
        <w:t>El cobro de derechos p</w:t>
      </w:r>
      <w:r w:rsidR="00BC4B1C" w:rsidRPr="00471C3B">
        <w:rPr>
          <w:rFonts w:ascii="Arial" w:hAnsi="Arial" w:cs="Arial"/>
          <w:sz w:val="20"/>
          <w:szCs w:val="20"/>
        </w:rPr>
        <w:t xml:space="preserve">or el otorgamiento de los permisos </w:t>
      </w:r>
      <w:r w:rsidR="002557E9" w:rsidRPr="00471C3B">
        <w:rPr>
          <w:rFonts w:ascii="Arial" w:hAnsi="Arial" w:cs="Arial"/>
          <w:sz w:val="20"/>
          <w:szCs w:val="20"/>
        </w:rPr>
        <w:t>y licencias establecidas y a las que</w:t>
      </w:r>
      <w:r w:rsidR="00BC4B1C" w:rsidRPr="00471C3B">
        <w:rPr>
          <w:rFonts w:ascii="Arial" w:hAnsi="Arial" w:cs="Arial"/>
          <w:sz w:val="20"/>
          <w:szCs w:val="20"/>
        </w:rPr>
        <w:t xml:space="preserve"> </w:t>
      </w:r>
      <w:r w:rsidR="002557E9" w:rsidRPr="00471C3B">
        <w:rPr>
          <w:rFonts w:ascii="Arial" w:hAnsi="Arial" w:cs="Arial"/>
          <w:sz w:val="20"/>
          <w:szCs w:val="20"/>
        </w:rPr>
        <w:t xml:space="preserve">se </w:t>
      </w:r>
      <w:r w:rsidR="00BC4B1C" w:rsidRPr="00471C3B">
        <w:rPr>
          <w:rFonts w:ascii="Arial" w:hAnsi="Arial" w:cs="Arial"/>
          <w:sz w:val="20"/>
          <w:szCs w:val="20"/>
        </w:rPr>
        <w:t>hace</w:t>
      </w:r>
      <w:r w:rsidR="002557E9" w:rsidRPr="00471C3B">
        <w:rPr>
          <w:rFonts w:ascii="Arial" w:hAnsi="Arial" w:cs="Arial"/>
          <w:sz w:val="20"/>
          <w:szCs w:val="20"/>
        </w:rPr>
        <w:t>n</w:t>
      </w:r>
      <w:r w:rsidR="00BC4B1C" w:rsidRPr="00471C3B">
        <w:rPr>
          <w:rFonts w:ascii="Arial" w:hAnsi="Arial" w:cs="Arial"/>
          <w:sz w:val="20"/>
          <w:szCs w:val="20"/>
        </w:rPr>
        <w:t xml:space="preserve"> referencia </w:t>
      </w:r>
      <w:r w:rsidR="002557E9" w:rsidRPr="00471C3B">
        <w:rPr>
          <w:rFonts w:ascii="Arial" w:hAnsi="Arial" w:cs="Arial"/>
          <w:sz w:val="20"/>
          <w:szCs w:val="20"/>
        </w:rPr>
        <w:t xml:space="preserve">en </w:t>
      </w:r>
      <w:r w:rsidR="00BC4B1C" w:rsidRPr="00471C3B">
        <w:rPr>
          <w:rFonts w:ascii="Arial" w:hAnsi="Arial" w:cs="Arial"/>
          <w:sz w:val="20"/>
          <w:szCs w:val="20"/>
        </w:rPr>
        <w:t>la Ley de Hacienda Municipal del Estado de Yucatán, se causarán y pagarán</w:t>
      </w:r>
      <w:r w:rsidR="002557E9" w:rsidRPr="00471C3B">
        <w:rPr>
          <w:rFonts w:ascii="Arial" w:hAnsi="Arial" w:cs="Arial"/>
          <w:sz w:val="20"/>
          <w:szCs w:val="20"/>
        </w:rPr>
        <w:t xml:space="preserve"> los derechos</w:t>
      </w:r>
      <w:r w:rsidR="00BC4B1C" w:rsidRPr="00471C3B">
        <w:rPr>
          <w:rFonts w:ascii="Arial" w:hAnsi="Arial" w:cs="Arial"/>
          <w:sz w:val="20"/>
          <w:szCs w:val="20"/>
        </w:rPr>
        <w:t xml:space="preserve"> de acuerdo con las siguientes tarifas:</w:t>
      </w:r>
    </w:p>
    <w:p w:rsidR="00BC4B1C" w:rsidRPr="00471C3B" w:rsidRDefault="00BC4B1C" w:rsidP="00BC4B1C">
      <w:pPr>
        <w:pStyle w:val="Textosinforma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9"/>
        <w:gridCol w:w="2426"/>
      </w:tblGrid>
      <w:tr w:rsidR="00BC4B1C" w:rsidRPr="00471C3B" w:rsidTr="00031E09">
        <w:tc>
          <w:tcPr>
            <w:tcW w:w="6799" w:type="dxa"/>
            <w:shd w:val="clear" w:color="auto" w:fill="auto"/>
          </w:tcPr>
          <w:p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 Por cada permiso de construcción menor de 40 metros cuadrados en planta baja </w:t>
            </w:r>
          </w:p>
        </w:tc>
        <w:tc>
          <w:tcPr>
            <w:tcW w:w="2426" w:type="dxa"/>
            <w:shd w:val="clear" w:color="auto" w:fill="auto"/>
          </w:tcPr>
          <w:p w:rsidR="00BC4B1C" w:rsidRPr="00CD0FBB" w:rsidRDefault="00D04BA6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6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 veces</w:t>
            </w:r>
            <w:r w:rsidR="00FE7F90" w:rsidRPr="00CD0FBB">
              <w:rPr>
                <w:rFonts w:ascii="Arial" w:hAnsi="Arial" w:cs="Arial"/>
                <w:sz w:val="20"/>
                <w:szCs w:val="20"/>
              </w:rPr>
              <w:t xml:space="preserve"> UMA por M²</w:t>
            </w:r>
          </w:p>
        </w:tc>
      </w:tr>
      <w:tr w:rsidR="00BC4B1C" w:rsidRPr="00471C3B" w:rsidTr="00031E09">
        <w:tc>
          <w:tcPr>
            <w:tcW w:w="6799" w:type="dxa"/>
            <w:shd w:val="clear" w:color="auto" w:fill="auto"/>
          </w:tcPr>
          <w:p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Por cada permiso de construcción mayor de 40 metros cuadrados o en planta alta</w:t>
            </w:r>
          </w:p>
        </w:tc>
        <w:tc>
          <w:tcPr>
            <w:tcW w:w="2426" w:type="dxa"/>
            <w:shd w:val="clear" w:color="auto" w:fill="auto"/>
          </w:tcPr>
          <w:p w:rsidR="00BC4B1C" w:rsidRPr="00CD0FBB" w:rsidRDefault="00D04BA6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5</w:t>
            </w:r>
            <w:r w:rsidR="00BC4B1C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FE7F90" w:rsidRPr="00CD0FBB">
              <w:rPr>
                <w:rFonts w:ascii="Arial" w:hAnsi="Arial" w:cs="Arial"/>
                <w:sz w:val="20"/>
                <w:szCs w:val="20"/>
              </w:rPr>
              <w:t>UMA por M²</w:t>
            </w:r>
          </w:p>
        </w:tc>
      </w:tr>
      <w:tr w:rsidR="00BC4B1C" w:rsidRPr="00471C3B" w:rsidTr="00031E09">
        <w:tc>
          <w:tcPr>
            <w:tcW w:w="6799" w:type="dxa"/>
            <w:shd w:val="clear" w:color="auto" w:fill="auto"/>
          </w:tcPr>
          <w:p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 Por cada permiso de remodelación</w:t>
            </w:r>
          </w:p>
        </w:tc>
        <w:tc>
          <w:tcPr>
            <w:tcW w:w="2426" w:type="dxa"/>
            <w:shd w:val="clear" w:color="auto" w:fill="auto"/>
          </w:tcPr>
          <w:p w:rsidR="00BC4B1C" w:rsidRPr="00CD0FBB" w:rsidRDefault="00D04BA6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4</w:t>
            </w:r>
            <w:r w:rsidR="00FE7F90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FE7F90" w:rsidRPr="00CD0FBB">
              <w:rPr>
                <w:rFonts w:ascii="Arial" w:hAnsi="Arial" w:cs="Arial"/>
                <w:sz w:val="20"/>
                <w:szCs w:val="20"/>
              </w:rPr>
              <w:t xml:space="preserve">UMA x M² </w:t>
            </w:r>
          </w:p>
        </w:tc>
      </w:tr>
      <w:tr w:rsidR="00BC4B1C" w:rsidRPr="00471C3B" w:rsidTr="00031E09">
        <w:tc>
          <w:tcPr>
            <w:tcW w:w="6799" w:type="dxa"/>
            <w:shd w:val="clear" w:color="auto" w:fill="auto"/>
          </w:tcPr>
          <w:p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 Por cada permiso de ampliación</w:t>
            </w:r>
          </w:p>
        </w:tc>
        <w:tc>
          <w:tcPr>
            <w:tcW w:w="2426" w:type="dxa"/>
            <w:shd w:val="clear" w:color="auto" w:fill="auto"/>
          </w:tcPr>
          <w:p w:rsidR="00BC4B1C" w:rsidRPr="00CD0FBB" w:rsidRDefault="00D04BA6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4</w:t>
            </w:r>
            <w:r w:rsidR="00FE7F90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FE7F90" w:rsidRPr="00CD0FBB">
              <w:rPr>
                <w:rFonts w:ascii="Arial" w:hAnsi="Arial" w:cs="Arial"/>
                <w:sz w:val="20"/>
                <w:szCs w:val="20"/>
              </w:rPr>
              <w:t>UMA x M²</w:t>
            </w:r>
          </w:p>
        </w:tc>
      </w:tr>
      <w:tr w:rsidR="00BC4B1C" w:rsidRPr="00471C3B" w:rsidTr="00031E09">
        <w:tc>
          <w:tcPr>
            <w:tcW w:w="6799" w:type="dxa"/>
            <w:shd w:val="clear" w:color="auto" w:fill="auto"/>
          </w:tcPr>
          <w:p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Por cada permiso de demolición</w:t>
            </w:r>
          </w:p>
        </w:tc>
        <w:tc>
          <w:tcPr>
            <w:tcW w:w="2426" w:type="dxa"/>
            <w:shd w:val="clear" w:color="auto" w:fill="auto"/>
          </w:tcPr>
          <w:p w:rsidR="00BC4B1C" w:rsidRPr="00CD0FBB" w:rsidRDefault="00D04BA6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3</w:t>
            </w:r>
            <w:r w:rsidR="005B13F3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FE7F90" w:rsidRPr="00CD0FBB">
              <w:rPr>
                <w:rFonts w:ascii="Arial" w:hAnsi="Arial" w:cs="Arial"/>
                <w:sz w:val="20"/>
                <w:szCs w:val="20"/>
              </w:rPr>
              <w:t>UMA x M²</w:t>
            </w:r>
          </w:p>
        </w:tc>
      </w:tr>
      <w:tr w:rsidR="00BC4B1C" w:rsidRPr="00471C3B" w:rsidTr="00031E09">
        <w:tc>
          <w:tcPr>
            <w:tcW w:w="6799" w:type="dxa"/>
            <w:shd w:val="clear" w:color="auto" w:fill="auto"/>
          </w:tcPr>
          <w:p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Por cada permiso para la ruptura de banquetas, empedrados o pavimento</w:t>
            </w:r>
          </w:p>
        </w:tc>
        <w:tc>
          <w:tcPr>
            <w:tcW w:w="2426" w:type="dxa"/>
            <w:shd w:val="clear" w:color="auto" w:fill="auto"/>
          </w:tcPr>
          <w:p w:rsidR="008E1F13" w:rsidRPr="00CD0FBB" w:rsidRDefault="008E1F13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4B1C" w:rsidRPr="00CD0FBB" w:rsidRDefault="00D353C6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3</w:t>
            </w:r>
            <w:r w:rsidR="008E1F13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8E1F13" w:rsidRPr="00CD0FBB">
              <w:rPr>
                <w:rFonts w:ascii="Arial" w:hAnsi="Arial" w:cs="Arial"/>
                <w:sz w:val="20"/>
                <w:szCs w:val="20"/>
              </w:rPr>
              <w:t xml:space="preserve">UMA x M²            </w:t>
            </w:r>
          </w:p>
        </w:tc>
      </w:tr>
      <w:tr w:rsidR="00BC4B1C" w:rsidRPr="00471C3B" w:rsidTr="00031E09">
        <w:tc>
          <w:tcPr>
            <w:tcW w:w="6799" w:type="dxa"/>
            <w:shd w:val="clear" w:color="auto" w:fill="auto"/>
          </w:tcPr>
          <w:p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Por construcción de albercas</w:t>
            </w:r>
          </w:p>
        </w:tc>
        <w:tc>
          <w:tcPr>
            <w:tcW w:w="2426" w:type="dxa"/>
            <w:shd w:val="clear" w:color="auto" w:fill="auto"/>
          </w:tcPr>
          <w:p w:rsidR="00BC4B1C" w:rsidRPr="00CD0FBB" w:rsidRDefault="00D04BA6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2</w:t>
            </w:r>
            <w:r w:rsidR="00D47F07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D47F07" w:rsidRPr="00CD0FBB">
              <w:rPr>
                <w:rFonts w:ascii="Arial" w:hAnsi="Arial" w:cs="Arial"/>
                <w:sz w:val="20"/>
                <w:szCs w:val="20"/>
              </w:rPr>
              <w:t>UMA por M³ de capacidad</w:t>
            </w:r>
          </w:p>
        </w:tc>
      </w:tr>
      <w:tr w:rsidR="00BC4B1C" w:rsidRPr="00471C3B" w:rsidTr="00031E09">
        <w:tc>
          <w:tcPr>
            <w:tcW w:w="6799" w:type="dxa"/>
            <w:shd w:val="clear" w:color="auto" w:fill="auto"/>
          </w:tcPr>
          <w:p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Por construcción de pozos</w:t>
            </w:r>
          </w:p>
        </w:tc>
        <w:tc>
          <w:tcPr>
            <w:tcW w:w="2426" w:type="dxa"/>
            <w:shd w:val="clear" w:color="auto" w:fill="auto"/>
          </w:tcPr>
          <w:p w:rsidR="00BC4B1C" w:rsidRPr="00CD0FBB" w:rsidRDefault="002F053A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2</w:t>
            </w:r>
            <w:r w:rsidR="00D47F07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D47F07" w:rsidRPr="00CD0FBB">
              <w:rPr>
                <w:rFonts w:ascii="Arial" w:hAnsi="Arial" w:cs="Arial"/>
                <w:sz w:val="20"/>
                <w:szCs w:val="20"/>
              </w:rPr>
              <w:t>UMA</w:t>
            </w:r>
            <w:r w:rsidR="00BC4B1C" w:rsidRPr="00CD0FBB">
              <w:rPr>
                <w:rFonts w:ascii="Arial" w:hAnsi="Arial" w:cs="Arial"/>
                <w:sz w:val="20"/>
                <w:szCs w:val="20"/>
              </w:rPr>
              <w:t xml:space="preserve"> por Metro lineal de profundidad</w:t>
            </w:r>
          </w:p>
        </w:tc>
      </w:tr>
      <w:tr w:rsidR="00BC4B1C" w:rsidRPr="00471C3B" w:rsidTr="00031E09">
        <w:tc>
          <w:tcPr>
            <w:tcW w:w="6799" w:type="dxa"/>
            <w:shd w:val="clear" w:color="auto" w:fill="auto"/>
          </w:tcPr>
          <w:p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Por construcción de fosa séptica</w:t>
            </w:r>
          </w:p>
        </w:tc>
        <w:tc>
          <w:tcPr>
            <w:tcW w:w="2426" w:type="dxa"/>
            <w:shd w:val="clear" w:color="auto" w:fill="auto"/>
          </w:tcPr>
          <w:p w:rsidR="00BC4B1C" w:rsidRPr="00CD0FBB" w:rsidRDefault="002F053A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2</w:t>
            </w:r>
            <w:r w:rsidR="006A0853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6A0853" w:rsidRPr="00CD0FBB">
              <w:rPr>
                <w:rFonts w:ascii="Arial" w:hAnsi="Arial" w:cs="Arial"/>
                <w:sz w:val="20"/>
                <w:szCs w:val="20"/>
              </w:rPr>
              <w:t xml:space="preserve">UMA </w:t>
            </w:r>
            <w:r w:rsidR="00BC4B1C" w:rsidRPr="00CD0FBB">
              <w:rPr>
                <w:rFonts w:ascii="Arial" w:hAnsi="Arial" w:cs="Arial"/>
                <w:sz w:val="20"/>
                <w:szCs w:val="20"/>
              </w:rPr>
              <w:t>por Metros de capacidad</w:t>
            </w:r>
          </w:p>
        </w:tc>
      </w:tr>
      <w:tr w:rsidR="00BC4B1C" w:rsidRPr="00471C3B" w:rsidTr="00031E09">
        <w:tc>
          <w:tcPr>
            <w:tcW w:w="6799" w:type="dxa"/>
            <w:shd w:val="clear" w:color="auto" w:fill="auto"/>
          </w:tcPr>
          <w:p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Por cada autorización para la construcción o demolición de bardas u obras lineales.</w:t>
            </w:r>
          </w:p>
        </w:tc>
        <w:tc>
          <w:tcPr>
            <w:tcW w:w="2426" w:type="dxa"/>
            <w:shd w:val="clear" w:color="auto" w:fill="auto"/>
          </w:tcPr>
          <w:p w:rsidR="00BC4B1C" w:rsidRPr="00CD0FBB" w:rsidRDefault="002F053A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2</w:t>
            </w:r>
            <w:r w:rsidR="007F2C5B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7F2C5B" w:rsidRPr="00CD0FBB">
              <w:rPr>
                <w:rFonts w:ascii="Arial" w:hAnsi="Arial" w:cs="Arial"/>
                <w:sz w:val="20"/>
                <w:szCs w:val="20"/>
              </w:rPr>
              <w:t xml:space="preserve">UMA </w:t>
            </w:r>
            <w:r w:rsidR="00BC4B1C" w:rsidRPr="00CD0FBB">
              <w:rPr>
                <w:rFonts w:ascii="Arial" w:hAnsi="Arial" w:cs="Arial"/>
                <w:sz w:val="20"/>
                <w:szCs w:val="20"/>
              </w:rPr>
              <w:t>por Metro lineal</w:t>
            </w:r>
          </w:p>
        </w:tc>
      </w:tr>
      <w:tr w:rsidR="00BC4B1C" w:rsidRPr="00471C3B" w:rsidTr="00031E09">
        <w:tc>
          <w:tcPr>
            <w:tcW w:w="6799" w:type="dxa"/>
            <w:shd w:val="clear" w:color="auto" w:fill="auto"/>
          </w:tcPr>
          <w:p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Licencia de urbanización por servicios básicos</w:t>
            </w:r>
          </w:p>
        </w:tc>
        <w:tc>
          <w:tcPr>
            <w:tcW w:w="2426" w:type="dxa"/>
            <w:shd w:val="clear" w:color="auto" w:fill="auto"/>
          </w:tcPr>
          <w:p w:rsidR="00BC4B1C" w:rsidRPr="00CD0FBB" w:rsidRDefault="002F053A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5</w:t>
            </w:r>
            <w:r w:rsidR="000F6CD6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0F6CD6" w:rsidRPr="00CD0FBB">
              <w:rPr>
                <w:rFonts w:ascii="Arial" w:hAnsi="Arial" w:cs="Arial"/>
                <w:sz w:val="20"/>
                <w:szCs w:val="20"/>
              </w:rPr>
              <w:t xml:space="preserve">UMA </w:t>
            </w:r>
            <w:r w:rsidR="00BC4B1C" w:rsidRPr="00CD0FBB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="002F2CBC" w:rsidRPr="00CD0FBB">
              <w:rPr>
                <w:rFonts w:ascii="Arial" w:hAnsi="Arial" w:cs="Arial"/>
                <w:sz w:val="20"/>
                <w:szCs w:val="20"/>
              </w:rPr>
              <w:t>M²</w:t>
            </w:r>
            <w:r w:rsidR="00BC4B1C" w:rsidRPr="00CD0FBB">
              <w:rPr>
                <w:rFonts w:ascii="Arial" w:hAnsi="Arial" w:cs="Arial"/>
                <w:sz w:val="20"/>
                <w:szCs w:val="20"/>
              </w:rPr>
              <w:t xml:space="preserve"> de vialidad</w:t>
            </w:r>
          </w:p>
        </w:tc>
      </w:tr>
      <w:tr w:rsidR="00BC4B1C" w:rsidRPr="00471C3B" w:rsidTr="00031E09">
        <w:tc>
          <w:tcPr>
            <w:tcW w:w="6799" w:type="dxa"/>
            <w:shd w:val="clear" w:color="auto" w:fill="auto"/>
          </w:tcPr>
          <w:p w:rsidR="00BC4B1C" w:rsidRPr="00471C3B" w:rsidRDefault="00BC4B1C" w:rsidP="00A1735B">
            <w:pPr>
              <w:pStyle w:val="Textosinformato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 xml:space="preserve">Licencia instalación subterránea o área de ductos o conductores para la explotación de servicios digitales u otra de cualquier tipo </w:t>
            </w:r>
          </w:p>
        </w:tc>
        <w:tc>
          <w:tcPr>
            <w:tcW w:w="2426" w:type="dxa"/>
            <w:shd w:val="clear" w:color="auto" w:fill="auto"/>
          </w:tcPr>
          <w:p w:rsidR="00BC4B1C" w:rsidRPr="00CD0FBB" w:rsidRDefault="007157B5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5</w:t>
            </w:r>
            <w:r w:rsidR="000F6CD6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09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0F6CD6" w:rsidRPr="00CD0FBB">
              <w:rPr>
                <w:rFonts w:ascii="Arial" w:hAnsi="Arial" w:cs="Arial"/>
                <w:sz w:val="20"/>
                <w:szCs w:val="20"/>
              </w:rPr>
              <w:t>UMA</w:t>
            </w:r>
            <w:r w:rsidR="00BC4B1C" w:rsidRPr="00CD0FBB">
              <w:rPr>
                <w:rFonts w:ascii="Arial" w:hAnsi="Arial" w:cs="Arial"/>
                <w:sz w:val="20"/>
                <w:szCs w:val="20"/>
              </w:rPr>
              <w:t xml:space="preserve"> por Metro </w:t>
            </w:r>
            <w:r w:rsidR="00A3219C" w:rsidRPr="00CD0FBB">
              <w:rPr>
                <w:rFonts w:ascii="Arial" w:hAnsi="Arial" w:cs="Arial"/>
                <w:sz w:val="20"/>
                <w:szCs w:val="20"/>
              </w:rPr>
              <w:t>lineal de</w:t>
            </w:r>
            <w:r w:rsidR="00BC4B1C" w:rsidRPr="00CD0FBB">
              <w:rPr>
                <w:rFonts w:ascii="Arial" w:hAnsi="Arial" w:cs="Arial"/>
                <w:sz w:val="20"/>
                <w:szCs w:val="20"/>
              </w:rPr>
              <w:t xml:space="preserve"> vialidad</w:t>
            </w:r>
          </w:p>
        </w:tc>
      </w:tr>
    </w:tbl>
    <w:p w:rsidR="00826EFA" w:rsidRPr="00471C3B" w:rsidRDefault="00826EFA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21BB9" w:rsidRPr="00471C3B" w:rsidRDefault="009F6BF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2</w:t>
      </w:r>
      <w:r w:rsidR="00F86392" w:rsidRPr="00471C3B">
        <w:rPr>
          <w:rFonts w:ascii="Arial" w:hAnsi="Arial" w:cs="Arial"/>
          <w:b/>
          <w:sz w:val="20"/>
          <w:szCs w:val="20"/>
        </w:rPr>
        <w:t>8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C173D1" w:rsidRPr="00471C3B">
        <w:rPr>
          <w:rFonts w:ascii="Arial" w:hAnsi="Arial" w:cs="Arial"/>
          <w:b/>
          <w:sz w:val="20"/>
          <w:szCs w:val="20"/>
        </w:rPr>
        <w:t xml:space="preserve"> </w:t>
      </w:r>
      <w:r w:rsidR="00021BB9" w:rsidRPr="00471C3B">
        <w:rPr>
          <w:rFonts w:ascii="Arial" w:hAnsi="Arial" w:cs="Arial"/>
          <w:sz w:val="20"/>
          <w:szCs w:val="20"/>
        </w:rPr>
        <w:t xml:space="preserve">Por </w:t>
      </w:r>
      <w:r w:rsidR="00C04267" w:rsidRPr="00471C3B">
        <w:rPr>
          <w:rFonts w:ascii="Arial" w:hAnsi="Arial" w:cs="Arial"/>
          <w:sz w:val="20"/>
          <w:szCs w:val="20"/>
        </w:rPr>
        <w:t>el cobro de derechos por la expedición de certificaciones, constancias, copias y formas oficiales, se causar</w:t>
      </w:r>
      <w:r w:rsidR="00C173D1" w:rsidRPr="00471C3B">
        <w:rPr>
          <w:rFonts w:ascii="Arial" w:hAnsi="Arial" w:cs="Arial"/>
          <w:sz w:val="20"/>
          <w:szCs w:val="20"/>
        </w:rPr>
        <w:t>á</w:t>
      </w:r>
      <w:r w:rsidR="00C04267" w:rsidRPr="00471C3B">
        <w:rPr>
          <w:rFonts w:ascii="Arial" w:hAnsi="Arial" w:cs="Arial"/>
          <w:sz w:val="20"/>
          <w:szCs w:val="20"/>
        </w:rPr>
        <w:t>n y pagar</w:t>
      </w:r>
      <w:r w:rsidR="00C173D1" w:rsidRPr="00471C3B">
        <w:rPr>
          <w:rFonts w:ascii="Arial" w:hAnsi="Arial" w:cs="Arial"/>
          <w:sz w:val="20"/>
          <w:szCs w:val="20"/>
        </w:rPr>
        <w:t>á</w:t>
      </w:r>
      <w:r w:rsidR="00C04267" w:rsidRPr="00471C3B">
        <w:rPr>
          <w:rFonts w:ascii="Arial" w:hAnsi="Arial" w:cs="Arial"/>
          <w:sz w:val="20"/>
          <w:szCs w:val="20"/>
        </w:rPr>
        <w:t>n conforme a lo siguiente</w:t>
      </w:r>
      <w:r w:rsidR="00021BB9" w:rsidRPr="00471C3B">
        <w:rPr>
          <w:rFonts w:ascii="Arial" w:hAnsi="Arial" w:cs="Arial"/>
          <w:sz w:val="20"/>
          <w:szCs w:val="20"/>
        </w:rPr>
        <w:t>:</w:t>
      </w:r>
    </w:p>
    <w:p w:rsidR="00591211" w:rsidRPr="00471C3B" w:rsidRDefault="0059121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1B9C" w:rsidRPr="00471C3B" w:rsidRDefault="00C04267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I.- Por forma de uso de suelo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7"/>
        <w:gridCol w:w="4098"/>
      </w:tblGrid>
      <w:tr w:rsidR="00C04267" w:rsidRPr="00CD0FBB" w:rsidTr="006B68AB">
        <w:tc>
          <w:tcPr>
            <w:tcW w:w="5127" w:type="dxa"/>
          </w:tcPr>
          <w:p w:rsidR="00C04267" w:rsidRPr="00CD0FBB" w:rsidRDefault="00C04267" w:rsidP="00996853">
            <w:pPr>
              <w:pStyle w:val="Textosinformato"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fracc</w:t>
            </w:r>
            <w:r w:rsidR="004B72B8" w:rsidRPr="00CD0FBB">
              <w:rPr>
                <w:rFonts w:ascii="Arial" w:hAnsi="Arial" w:cs="Arial"/>
                <w:sz w:val="20"/>
                <w:szCs w:val="20"/>
              </w:rPr>
              <w:t>ionamiento de hasta 10,000.00 M²</w:t>
            </w:r>
          </w:p>
        </w:tc>
        <w:tc>
          <w:tcPr>
            <w:tcW w:w="4098" w:type="dxa"/>
          </w:tcPr>
          <w:p w:rsidR="00C04267" w:rsidRPr="00CD0FBB" w:rsidRDefault="002F053A" w:rsidP="009C5115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1</w:t>
            </w:r>
            <w:r w:rsidR="00237F88">
              <w:rPr>
                <w:rFonts w:ascii="Arial" w:hAnsi="Arial" w:cs="Arial"/>
                <w:sz w:val="20"/>
                <w:szCs w:val="20"/>
              </w:rPr>
              <w:t>5</w:t>
            </w:r>
            <w:r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9A16DE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035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9C5115" w:rsidRPr="00CD0FBB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C04267" w:rsidRPr="00CD0FBB" w:rsidTr="006B68AB">
        <w:tc>
          <w:tcPr>
            <w:tcW w:w="5127" w:type="dxa"/>
          </w:tcPr>
          <w:p w:rsidR="00C04267" w:rsidRPr="00CD0FBB" w:rsidRDefault="00CA3B68" w:rsidP="00996853">
            <w:pPr>
              <w:pStyle w:val="Textosinformato"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fraccionamiento de</w:t>
            </w:r>
            <w:r w:rsidR="00C04267" w:rsidRPr="00CD0FBB">
              <w:rPr>
                <w:rFonts w:ascii="Arial" w:hAnsi="Arial" w:cs="Arial"/>
                <w:sz w:val="20"/>
                <w:szCs w:val="20"/>
              </w:rPr>
              <w:t xml:space="preserve"> 10,000.01</w:t>
            </w:r>
            <w:r w:rsidR="000639BB" w:rsidRPr="00CD0FBB">
              <w:rPr>
                <w:rFonts w:ascii="Arial" w:hAnsi="Arial" w:cs="Arial"/>
                <w:sz w:val="20"/>
                <w:szCs w:val="20"/>
              </w:rPr>
              <w:t xml:space="preserve"> M²</w:t>
            </w:r>
            <w:r w:rsidR="00C04267" w:rsidRPr="00CD0FBB">
              <w:rPr>
                <w:rFonts w:ascii="Arial" w:hAnsi="Arial" w:cs="Arial"/>
                <w:sz w:val="20"/>
                <w:szCs w:val="20"/>
              </w:rPr>
              <w:t xml:space="preserve"> hasta 50,000.00</w:t>
            </w:r>
            <w:r w:rsidR="004B72B8" w:rsidRPr="00CD0FBB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  <w:tc>
          <w:tcPr>
            <w:tcW w:w="4098" w:type="dxa"/>
          </w:tcPr>
          <w:p w:rsidR="00C04267" w:rsidRPr="00CD0FBB" w:rsidRDefault="00D42606" w:rsidP="009C5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="000639BB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035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9C5115" w:rsidRPr="00CD0FBB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C04267" w:rsidRPr="00CD0FBB" w:rsidTr="006B68AB">
        <w:tc>
          <w:tcPr>
            <w:tcW w:w="5127" w:type="dxa"/>
          </w:tcPr>
          <w:p w:rsidR="00C04267" w:rsidRPr="00CD0FBB" w:rsidRDefault="00CA3B68" w:rsidP="00996853">
            <w:pPr>
              <w:pStyle w:val="Textosinformato"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lastRenderedPageBreak/>
              <w:t>Para fraccionamiento de</w:t>
            </w:r>
            <w:r w:rsidR="00C04267" w:rsidRPr="00CD0FBB">
              <w:rPr>
                <w:rFonts w:ascii="Arial" w:hAnsi="Arial" w:cs="Arial"/>
                <w:sz w:val="20"/>
                <w:szCs w:val="20"/>
              </w:rPr>
              <w:t xml:space="preserve"> 50,000.01</w:t>
            </w:r>
            <w:r w:rsidR="000639BB" w:rsidRPr="00CD0FBB">
              <w:rPr>
                <w:rFonts w:ascii="Arial" w:hAnsi="Arial" w:cs="Arial"/>
                <w:sz w:val="20"/>
                <w:szCs w:val="20"/>
              </w:rPr>
              <w:t xml:space="preserve"> M²</w:t>
            </w:r>
            <w:r w:rsidR="00C04267" w:rsidRPr="00CD0FBB">
              <w:rPr>
                <w:rFonts w:ascii="Arial" w:hAnsi="Arial" w:cs="Arial"/>
                <w:sz w:val="20"/>
                <w:szCs w:val="20"/>
              </w:rPr>
              <w:t xml:space="preserve"> hasta 200,000.00</w:t>
            </w:r>
            <w:r w:rsidR="004B72B8" w:rsidRPr="00CD0FBB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  <w:tc>
          <w:tcPr>
            <w:tcW w:w="4098" w:type="dxa"/>
          </w:tcPr>
          <w:p w:rsidR="00C04267" w:rsidRPr="00CD0FBB" w:rsidRDefault="002F053A" w:rsidP="009C5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2</w:t>
            </w:r>
            <w:r w:rsidR="00D42606">
              <w:rPr>
                <w:rFonts w:ascii="Arial" w:hAnsi="Arial" w:cs="Arial"/>
                <w:sz w:val="20"/>
                <w:szCs w:val="20"/>
              </w:rPr>
              <w:t>80</w:t>
            </w:r>
            <w:r w:rsidR="00C04267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035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9C5115" w:rsidRPr="00CD0FBB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C04267" w:rsidRPr="00CD0FBB" w:rsidTr="006B68AB">
        <w:tc>
          <w:tcPr>
            <w:tcW w:w="5127" w:type="dxa"/>
            <w:tcBorders>
              <w:bottom w:val="single" w:sz="4" w:space="0" w:color="000000"/>
            </w:tcBorders>
          </w:tcPr>
          <w:p w:rsidR="00C04267" w:rsidRPr="00CD0FBB" w:rsidRDefault="00CA3B68" w:rsidP="00996853">
            <w:pPr>
              <w:pStyle w:val="Textosinformato"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Para fraccionamiento </w:t>
            </w:r>
            <w:r w:rsidR="00292F69" w:rsidRPr="00CD0FBB">
              <w:rPr>
                <w:rFonts w:ascii="Arial" w:hAnsi="Arial" w:cs="Arial"/>
                <w:sz w:val="20"/>
                <w:szCs w:val="20"/>
              </w:rPr>
              <w:t>de 200,000.01</w:t>
            </w:r>
            <w:r w:rsidR="000639BB" w:rsidRPr="00CD0FBB">
              <w:rPr>
                <w:rFonts w:ascii="Arial" w:hAnsi="Arial" w:cs="Arial"/>
                <w:sz w:val="20"/>
                <w:szCs w:val="20"/>
              </w:rPr>
              <w:t xml:space="preserve"> M²</w:t>
            </w:r>
            <w:r w:rsidR="00C04267" w:rsidRPr="00CD0FBB">
              <w:rPr>
                <w:rFonts w:ascii="Arial" w:hAnsi="Arial" w:cs="Arial"/>
                <w:sz w:val="20"/>
                <w:szCs w:val="20"/>
              </w:rPr>
              <w:t xml:space="preserve"> en adelante</w:t>
            </w:r>
          </w:p>
        </w:tc>
        <w:tc>
          <w:tcPr>
            <w:tcW w:w="4098" w:type="dxa"/>
            <w:tcBorders>
              <w:bottom w:val="single" w:sz="4" w:space="0" w:color="000000"/>
            </w:tcBorders>
          </w:tcPr>
          <w:p w:rsidR="00C04267" w:rsidRPr="00CD0FBB" w:rsidRDefault="00D42606" w:rsidP="009C5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  <w:r w:rsidR="00CA3B68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035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9C5115" w:rsidRPr="00CD0FBB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C04267" w:rsidRPr="00CD0FBB" w:rsidTr="006B68AB">
        <w:trPr>
          <w:trHeight w:val="364"/>
        </w:trPr>
        <w:tc>
          <w:tcPr>
            <w:tcW w:w="9225" w:type="dxa"/>
            <w:gridSpan w:val="2"/>
            <w:tcBorders>
              <w:left w:val="nil"/>
              <w:right w:val="nil"/>
            </w:tcBorders>
          </w:tcPr>
          <w:p w:rsidR="00AF5CE1" w:rsidRPr="00CD0FBB" w:rsidRDefault="00AF5CE1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4267" w:rsidRPr="00CD0FBB" w:rsidRDefault="00591211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C04267" w:rsidRPr="00CD0FBB">
              <w:rPr>
                <w:rFonts w:ascii="Arial" w:hAnsi="Arial" w:cs="Arial"/>
                <w:b/>
                <w:sz w:val="20"/>
                <w:szCs w:val="20"/>
              </w:rPr>
              <w:t>.- Por forma de uso de suelo y carta de congruencia en general</w:t>
            </w:r>
          </w:p>
        </w:tc>
      </w:tr>
      <w:tr w:rsidR="00C04267" w:rsidRPr="00CD0FBB" w:rsidTr="006B68AB">
        <w:tc>
          <w:tcPr>
            <w:tcW w:w="5127" w:type="dxa"/>
          </w:tcPr>
          <w:p w:rsidR="00C04267" w:rsidRPr="00CD0FBB" w:rsidRDefault="00C04267" w:rsidP="00996853">
            <w:pPr>
              <w:pStyle w:val="Textosinformato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el desarrollo de cualquier tipo de superficie sea hasta 50</w:t>
            </w:r>
            <w:r w:rsidR="00921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1830"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4098" w:type="dxa"/>
          </w:tcPr>
          <w:p w:rsidR="00C04267" w:rsidRPr="00CD0FBB" w:rsidRDefault="00440907" w:rsidP="006025F5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200927" w:rsidRPr="00CD0FBB">
              <w:rPr>
                <w:rFonts w:ascii="Arial" w:hAnsi="Arial" w:cs="Arial"/>
                <w:sz w:val="20"/>
                <w:szCs w:val="20"/>
              </w:rPr>
              <w:t xml:space="preserve"> veces </w:t>
            </w:r>
            <w:r w:rsidR="006025F5" w:rsidRPr="00CD0FBB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C04267" w:rsidRPr="00CD0FBB" w:rsidTr="006B68AB">
        <w:tc>
          <w:tcPr>
            <w:tcW w:w="5127" w:type="dxa"/>
          </w:tcPr>
          <w:p w:rsidR="00C04267" w:rsidRPr="00CD0FBB" w:rsidRDefault="00C04267" w:rsidP="00996853">
            <w:pPr>
              <w:pStyle w:val="Prrafodelista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el desarrollo de cualqu</w:t>
            </w:r>
            <w:r w:rsidR="00F87A6F" w:rsidRPr="00CD0FBB">
              <w:rPr>
                <w:rFonts w:ascii="Arial" w:hAnsi="Arial" w:cs="Arial"/>
                <w:sz w:val="20"/>
                <w:szCs w:val="20"/>
              </w:rPr>
              <w:t>ier tipo de superficie sea de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50.01 hasta 100 </w:t>
            </w:r>
            <w:r w:rsidR="00921830"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4098" w:type="dxa"/>
          </w:tcPr>
          <w:p w:rsidR="00C04267" w:rsidRPr="00CD0FBB" w:rsidRDefault="00440907" w:rsidP="006025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C04267" w:rsidRPr="00CD0FBB">
              <w:rPr>
                <w:rFonts w:ascii="Arial" w:hAnsi="Arial" w:cs="Arial"/>
                <w:sz w:val="20"/>
                <w:szCs w:val="20"/>
              </w:rPr>
              <w:t xml:space="preserve"> veces </w:t>
            </w:r>
            <w:r w:rsidR="006025F5" w:rsidRPr="00CD0FBB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C04267" w:rsidRPr="00CD0FBB" w:rsidTr="006B68AB">
        <w:tc>
          <w:tcPr>
            <w:tcW w:w="5127" w:type="dxa"/>
          </w:tcPr>
          <w:p w:rsidR="00C04267" w:rsidRPr="00CD0FBB" w:rsidRDefault="00C04267" w:rsidP="00996853">
            <w:pPr>
              <w:pStyle w:val="Prrafodelista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el desarrollo de cualqu</w:t>
            </w:r>
            <w:r w:rsidR="00F87A6F" w:rsidRPr="00CD0FBB">
              <w:rPr>
                <w:rFonts w:ascii="Arial" w:hAnsi="Arial" w:cs="Arial"/>
                <w:sz w:val="20"/>
                <w:szCs w:val="20"/>
              </w:rPr>
              <w:t>ier tipo de superficie sea de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100.01 hasta 500 </w:t>
            </w:r>
            <w:r w:rsidR="00921830"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4098" w:type="dxa"/>
          </w:tcPr>
          <w:p w:rsidR="00C04267" w:rsidRPr="00CD0FBB" w:rsidRDefault="00440907" w:rsidP="006025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C04267" w:rsidRPr="00CD0FBB">
              <w:rPr>
                <w:rFonts w:ascii="Arial" w:hAnsi="Arial" w:cs="Arial"/>
                <w:sz w:val="20"/>
                <w:szCs w:val="20"/>
              </w:rPr>
              <w:t xml:space="preserve"> veces </w:t>
            </w:r>
            <w:r w:rsidR="006025F5" w:rsidRPr="00CD0FBB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C04267" w:rsidRPr="00CD0FBB" w:rsidTr="006B68AB">
        <w:tc>
          <w:tcPr>
            <w:tcW w:w="5127" w:type="dxa"/>
          </w:tcPr>
          <w:p w:rsidR="00C04267" w:rsidRPr="00CD0FBB" w:rsidRDefault="00C04267" w:rsidP="00996853">
            <w:pPr>
              <w:pStyle w:val="Prrafodelista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el desarrollo de cualqu</w:t>
            </w:r>
            <w:r w:rsidR="00F87A6F" w:rsidRPr="00CD0FBB">
              <w:rPr>
                <w:rFonts w:ascii="Arial" w:hAnsi="Arial" w:cs="Arial"/>
                <w:sz w:val="20"/>
                <w:szCs w:val="20"/>
              </w:rPr>
              <w:t>ier tipo de superficie sea de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500.01 hasta 5000 </w:t>
            </w:r>
            <w:r w:rsidR="00921830"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4098" w:type="dxa"/>
          </w:tcPr>
          <w:p w:rsidR="00C04267" w:rsidRPr="00CD0FBB" w:rsidRDefault="00440907" w:rsidP="006025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C04267" w:rsidRPr="00CD0FBB">
              <w:rPr>
                <w:rFonts w:ascii="Arial" w:hAnsi="Arial" w:cs="Arial"/>
                <w:sz w:val="20"/>
                <w:szCs w:val="20"/>
              </w:rPr>
              <w:t xml:space="preserve"> veces </w:t>
            </w:r>
            <w:r w:rsidR="006025F5" w:rsidRPr="00CD0FBB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C04267" w:rsidRPr="00CD0FBB" w:rsidTr="006B68AB">
        <w:tc>
          <w:tcPr>
            <w:tcW w:w="5127" w:type="dxa"/>
            <w:tcBorders>
              <w:bottom w:val="single" w:sz="4" w:space="0" w:color="000000"/>
            </w:tcBorders>
          </w:tcPr>
          <w:p w:rsidR="00C04267" w:rsidRPr="00CD0FBB" w:rsidRDefault="00C04267" w:rsidP="00996853">
            <w:pPr>
              <w:pStyle w:val="Prrafodelista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el desarrollo de cualqu</w:t>
            </w:r>
            <w:r w:rsidR="00F87A6F" w:rsidRPr="00CD0FBB">
              <w:rPr>
                <w:rFonts w:ascii="Arial" w:hAnsi="Arial" w:cs="Arial"/>
                <w:sz w:val="20"/>
                <w:szCs w:val="20"/>
              </w:rPr>
              <w:t>ier tipo de superficie sea de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5000.01 en adelante</w:t>
            </w:r>
          </w:p>
        </w:tc>
        <w:tc>
          <w:tcPr>
            <w:tcW w:w="4098" w:type="dxa"/>
            <w:tcBorders>
              <w:bottom w:val="single" w:sz="4" w:space="0" w:color="000000"/>
            </w:tcBorders>
          </w:tcPr>
          <w:p w:rsidR="00C04267" w:rsidRPr="00CD0FBB" w:rsidRDefault="00440907" w:rsidP="006025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="00C04267" w:rsidRPr="00CD0FBB">
              <w:rPr>
                <w:rFonts w:ascii="Arial" w:hAnsi="Arial" w:cs="Arial"/>
                <w:sz w:val="20"/>
                <w:szCs w:val="20"/>
              </w:rPr>
              <w:t xml:space="preserve"> veces </w:t>
            </w:r>
            <w:r w:rsidR="006025F5" w:rsidRPr="00CD0FBB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C04267" w:rsidRPr="00CD0FBB" w:rsidTr="006B68AB">
        <w:tc>
          <w:tcPr>
            <w:tcW w:w="5127" w:type="dxa"/>
            <w:tcBorders>
              <w:left w:val="nil"/>
              <w:right w:val="nil"/>
            </w:tcBorders>
          </w:tcPr>
          <w:p w:rsidR="00AF5CE1" w:rsidRPr="00CD0FBB" w:rsidRDefault="00AF5CE1" w:rsidP="0099685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4267" w:rsidRPr="00CD0FBB" w:rsidRDefault="00591211" w:rsidP="0099685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455C14" w:rsidRPr="00CD0FBB">
              <w:rPr>
                <w:rFonts w:ascii="Arial" w:hAnsi="Arial" w:cs="Arial"/>
                <w:b/>
                <w:sz w:val="20"/>
                <w:szCs w:val="20"/>
              </w:rPr>
              <w:t xml:space="preserve">.- Para </w:t>
            </w:r>
            <w:r w:rsidR="00C04267" w:rsidRPr="00CD0FBB">
              <w:rPr>
                <w:rFonts w:ascii="Arial" w:hAnsi="Arial" w:cs="Arial"/>
                <w:b/>
                <w:sz w:val="20"/>
                <w:szCs w:val="20"/>
              </w:rPr>
              <w:t>factibilidad de uso de suelo</w:t>
            </w:r>
          </w:p>
        </w:tc>
        <w:tc>
          <w:tcPr>
            <w:tcW w:w="4098" w:type="dxa"/>
            <w:tcBorders>
              <w:left w:val="nil"/>
              <w:right w:val="nil"/>
            </w:tcBorders>
          </w:tcPr>
          <w:p w:rsidR="00C04267" w:rsidRPr="00CD0FBB" w:rsidRDefault="00C04267" w:rsidP="0099685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267" w:rsidRPr="00CD0FBB" w:rsidTr="006B68AB">
        <w:trPr>
          <w:trHeight w:val="551"/>
        </w:trPr>
        <w:tc>
          <w:tcPr>
            <w:tcW w:w="5127" w:type="dxa"/>
          </w:tcPr>
          <w:p w:rsidR="00C04267" w:rsidRPr="00CD0FBB" w:rsidRDefault="00C04267" w:rsidP="00996853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establecimientos con venta de bebidas alcohólicas en envase cerrado</w:t>
            </w:r>
          </w:p>
        </w:tc>
        <w:tc>
          <w:tcPr>
            <w:tcW w:w="4098" w:type="dxa"/>
          </w:tcPr>
          <w:p w:rsidR="00C04267" w:rsidRPr="00CD0FBB" w:rsidRDefault="00E110F0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  <w:r w:rsidR="00457C4F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</w:tr>
      <w:tr w:rsidR="00C04267" w:rsidRPr="00CD0FBB" w:rsidTr="006B68AB">
        <w:tc>
          <w:tcPr>
            <w:tcW w:w="5127" w:type="dxa"/>
          </w:tcPr>
          <w:p w:rsidR="00C04267" w:rsidRPr="00CD0FBB" w:rsidRDefault="00C04267" w:rsidP="00996853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establecimientos con venta de bebidas alcohólicas para consumo en el mismo lugar</w:t>
            </w:r>
          </w:p>
        </w:tc>
        <w:tc>
          <w:tcPr>
            <w:tcW w:w="4098" w:type="dxa"/>
          </w:tcPr>
          <w:p w:rsidR="00C04267" w:rsidRPr="00CD0FBB" w:rsidRDefault="00E110F0" w:rsidP="00457C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  <w:r w:rsidR="00457C4F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</w:tr>
      <w:tr w:rsidR="00C04267" w:rsidRPr="00CD0FBB" w:rsidTr="006B68AB">
        <w:tc>
          <w:tcPr>
            <w:tcW w:w="5127" w:type="dxa"/>
          </w:tcPr>
          <w:p w:rsidR="00C04267" w:rsidRPr="00CD0FBB" w:rsidRDefault="00C04267" w:rsidP="00996853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Para establecimientos comerciales con giro diferente a </w:t>
            </w:r>
            <w:r w:rsidR="00292F69" w:rsidRPr="00CD0FBB">
              <w:rPr>
                <w:rFonts w:ascii="Arial" w:hAnsi="Arial" w:cs="Arial"/>
                <w:sz w:val="20"/>
                <w:szCs w:val="20"/>
              </w:rPr>
              <w:t>gasolineras o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establecimiento de bebidas alcohólicas</w:t>
            </w:r>
          </w:p>
        </w:tc>
        <w:tc>
          <w:tcPr>
            <w:tcW w:w="4098" w:type="dxa"/>
          </w:tcPr>
          <w:p w:rsidR="00C04267" w:rsidRPr="00CD0FBB" w:rsidRDefault="00E110F0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  <w:r w:rsidR="00457C4F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</w:tr>
      <w:tr w:rsidR="00C04267" w:rsidRPr="00CD0FBB" w:rsidTr="006B68AB">
        <w:tc>
          <w:tcPr>
            <w:tcW w:w="5127" w:type="dxa"/>
          </w:tcPr>
          <w:p w:rsidR="00C04267" w:rsidRPr="00CD0FBB" w:rsidRDefault="00C04267" w:rsidP="00996853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desarrollo inmobiliario de cualquier tipo</w:t>
            </w:r>
          </w:p>
        </w:tc>
        <w:tc>
          <w:tcPr>
            <w:tcW w:w="4098" w:type="dxa"/>
          </w:tcPr>
          <w:p w:rsidR="00C04267" w:rsidRPr="00CD0FBB" w:rsidRDefault="00174586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</w:t>
            </w:r>
            <w:r w:rsidR="00BF78B9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</w:tr>
      <w:tr w:rsidR="00C04267" w:rsidRPr="00CD0FBB" w:rsidTr="006B68AB">
        <w:tc>
          <w:tcPr>
            <w:tcW w:w="5127" w:type="dxa"/>
          </w:tcPr>
          <w:p w:rsidR="00C04267" w:rsidRPr="00CD0FBB" w:rsidRDefault="00C04267" w:rsidP="00996853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casa habitación unifamiliar</w:t>
            </w:r>
          </w:p>
        </w:tc>
        <w:tc>
          <w:tcPr>
            <w:tcW w:w="4098" w:type="dxa"/>
          </w:tcPr>
          <w:p w:rsidR="00C04267" w:rsidRPr="00CD0FBB" w:rsidRDefault="003C0072" w:rsidP="001F34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  <w:r w:rsidR="001F3465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9B3" w:rsidRPr="00CD0FBB">
              <w:rPr>
                <w:rFonts w:ascii="Arial" w:hAnsi="Arial" w:cs="Arial"/>
                <w:sz w:val="20"/>
                <w:szCs w:val="20"/>
              </w:rPr>
              <w:t>veces UMA</w:t>
            </w:r>
          </w:p>
        </w:tc>
      </w:tr>
      <w:tr w:rsidR="00C04267" w:rsidRPr="00CD0FBB" w:rsidTr="006B68AB">
        <w:tc>
          <w:tcPr>
            <w:tcW w:w="5127" w:type="dxa"/>
          </w:tcPr>
          <w:p w:rsidR="00C04267" w:rsidRPr="00CD0FBB" w:rsidRDefault="00C04267" w:rsidP="00996853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Para la instalación de infraestructura en bienes inmuebles propiedad del municipio o en la </w:t>
            </w:r>
            <w:r w:rsidR="00BC0CBE" w:rsidRPr="00CD0FBB">
              <w:rPr>
                <w:rFonts w:ascii="Arial" w:hAnsi="Arial" w:cs="Arial"/>
                <w:sz w:val="20"/>
                <w:szCs w:val="20"/>
              </w:rPr>
              <w:t>vía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B68" w:rsidRPr="00CD0FBB">
              <w:rPr>
                <w:rFonts w:ascii="Arial" w:hAnsi="Arial" w:cs="Arial"/>
                <w:sz w:val="20"/>
                <w:szCs w:val="20"/>
              </w:rPr>
              <w:t>pública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(por aparato, caseta o unidad)</w:t>
            </w:r>
          </w:p>
        </w:tc>
        <w:tc>
          <w:tcPr>
            <w:tcW w:w="4098" w:type="dxa"/>
          </w:tcPr>
          <w:p w:rsidR="00C04267" w:rsidRPr="00CD0FBB" w:rsidRDefault="00615325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  <w:r w:rsidR="003F6857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465" w:rsidRPr="00CD0FBB">
              <w:rPr>
                <w:rFonts w:ascii="Arial" w:hAnsi="Arial" w:cs="Arial"/>
                <w:sz w:val="20"/>
                <w:szCs w:val="20"/>
              </w:rPr>
              <w:t>veces UMA</w:t>
            </w:r>
          </w:p>
        </w:tc>
      </w:tr>
      <w:tr w:rsidR="00C04267" w:rsidRPr="00CD0FBB" w:rsidTr="006B68AB">
        <w:tc>
          <w:tcPr>
            <w:tcW w:w="5127" w:type="dxa"/>
          </w:tcPr>
          <w:p w:rsidR="00C04267" w:rsidRPr="00CD0FBB" w:rsidRDefault="00C04267" w:rsidP="00996853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Para la </w:t>
            </w:r>
            <w:r w:rsidR="00BC0CBE" w:rsidRPr="00CD0FBB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de infraestructura aérea consistente en cableado o líneas de transmisión a </w:t>
            </w:r>
            <w:r w:rsidRPr="00CD0FBB">
              <w:rPr>
                <w:rFonts w:ascii="Arial" w:hAnsi="Arial" w:cs="Arial"/>
                <w:sz w:val="20"/>
                <w:szCs w:val="20"/>
              </w:rPr>
              <w:lastRenderedPageBreak/>
              <w:t xml:space="preserve">excepción de las que fueren propiedad de la comisión federal de electricidad </w:t>
            </w:r>
          </w:p>
        </w:tc>
        <w:tc>
          <w:tcPr>
            <w:tcW w:w="4098" w:type="dxa"/>
          </w:tcPr>
          <w:p w:rsidR="00C04267" w:rsidRPr="00CD0FBB" w:rsidRDefault="00615325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  <w:r w:rsidR="00637E8E" w:rsidRPr="00CD0FBB">
              <w:rPr>
                <w:rFonts w:ascii="Arial" w:hAnsi="Arial" w:cs="Arial"/>
                <w:sz w:val="20"/>
                <w:szCs w:val="20"/>
              </w:rPr>
              <w:t xml:space="preserve"> veces UMA </w:t>
            </w:r>
            <w:r w:rsidR="00C04267" w:rsidRPr="00CD0FBB">
              <w:rPr>
                <w:rFonts w:ascii="Arial" w:hAnsi="Arial" w:cs="Arial"/>
                <w:sz w:val="20"/>
                <w:szCs w:val="20"/>
              </w:rPr>
              <w:t>por metro lineal</w:t>
            </w:r>
          </w:p>
        </w:tc>
      </w:tr>
      <w:tr w:rsidR="00C04267" w:rsidRPr="00CD0FBB" w:rsidTr="006B68AB">
        <w:tc>
          <w:tcPr>
            <w:tcW w:w="5127" w:type="dxa"/>
          </w:tcPr>
          <w:p w:rsidR="00C04267" w:rsidRPr="00CD0FBB" w:rsidRDefault="00C04267" w:rsidP="00996853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la instalación de radio base de telefonía celular (por cada radio base)</w:t>
            </w:r>
          </w:p>
        </w:tc>
        <w:tc>
          <w:tcPr>
            <w:tcW w:w="4098" w:type="dxa"/>
          </w:tcPr>
          <w:p w:rsidR="00C04267" w:rsidRPr="00CD0FBB" w:rsidRDefault="00A8373E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</w:t>
            </w:r>
            <w:r w:rsidR="00E6223F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</w:tr>
      <w:tr w:rsidR="00C04267" w:rsidRPr="00CD0FBB" w:rsidTr="006B68AB">
        <w:tc>
          <w:tcPr>
            <w:tcW w:w="5127" w:type="dxa"/>
          </w:tcPr>
          <w:p w:rsidR="00C04267" w:rsidRPr="00CD0FBB" w:rsidRDefault="00C04267" w:rsidP="00996853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la instalación de gasolinera o estación de servicio</w:t>
            </w:r>
          </w:p>
        </w:tc>
        <w:tc>
          <w:tcPr>
            <w:tcW w:w="4098" w:type="dxa"/>
          </w:tcPr>
          <w:p w:rsidR="00C04267" w:rsidRPr="00CD0FBB" w:rsidRDefault="00A8373E" w:rsidP="00996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  <w:r w:rsidR="00E6223F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</w:tr>
      <w:tr w:rsidR="006B68AB" w:rsidRPr="00CD0FBB" w:rsidTr="006B68AB">
        <w:tc>
          <w:tcPr>
            <w:tcW w:w="5127" w:type="dxa"/>
          </w:tcPr>
          <w:p w:rsidR="006B68AB" w:rsidRPr="00CD0FBB" w:rsidRDefault="00967900" w:rsidP="00967900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j)           </w:t>
            </w:r>
            <w:r w:rsidR="006B68AB" w:rsidRPr="00CD0FBB">
              <w:rPr>
                <w:rFonts w:ascii="Arial" w:hAnsi="Arial" w:cs="Arial"/>
                <w:sz w:val="20"/>
                <w:szCs w:val="20"/>
              </w:rPr>
              <w:t>Para el establecimiento de bancos de explotación de materiales.</w:t>
            </w:r>
          </w:p>
        </w:tc>
        <w:tc>
          <w:tcPr>
            <w:tcW w:w="4098" w:type="dxa"/>
          </w:tcPr>
          <w:p w:rsidR="006B68AB" w:rsidRPr="00CD0FBB" w:rsidRDefault="00A8373E" w:rsidP="006B68A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  <w:r w:rsidR="00E83E9C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41B" w:rsidRPr="00CD0FBB">
              <w:rPr>
                <w:rFonts w:ascii="Arial" w:hAnsi="Arial" w:cs="Arial"/>
                <w:sz w:val="20"/>
                <w:szCs w:val="20"/>
              </w:rPr>
              <w:t xml:space="preserve">veces </w:t>
            </w:r>
            <w:r w:rsidR="00E83E9C" w:rsidRPr="00CD0FBB">
              <w:rPr>
                <w:rFonts w:ascii="Arial" w:hAnsi="Arial" w:cs="Arial"/>
                <w:sz w:val="20"/>
                <w:szCs w:val="20"/>
              </w:rPr>
              <w:t>UMA</w:t>
            </w:r>
            <w:r w:rsidR="006B68AB" w:rsidRPr="00CD0FBB">
              <w:rPr>
                <w:rFonts w:ascii="Arial" w:hAnsi="Arial" w:cs="Arial"/>
                <w:sz w:val="20"/>
                <w:szCs w:val="20"/>
              </w:rPr>
              <w:t xml:space="preserve"> por </w:t>
            </w:r>
            <w:r w:rsidR="002F2CBC"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</w:tbl>
    <w:p w:rsidR="007A437E" w:rsidRPr="00CD0FBB" w:rsidRDefault="007A437E" w:rsidP="00605E31">
      <w:pPr>
        <w:pStyle w:val="Textosinformato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05E31" w:rsidRPr="00CD0FBB" w:rsidRDefault="00BF1684" w:rsidP="00605E31">
      <w:pPr>
        <w:pStyle w:val="Textosinformato"/>
        <w:spacing w:line="360" w:lineRule="auto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</w:t>
      </w:r>
      <w:r w:rsidR="00591211" w:rsidRPr="00CD0FBB">
        <w:rPr>
          <w:rFonts w:ascii="Arial" w:hAnsi="Arial" w:cs="Arial"/>
          <w:b/>
          <w:sz w:val="20"/>
          <w:szCs w:val="20"/>
        </w:rPr>
        <w:t>V</w:t>
      </w:r>
      <w:r w:rsidRPr="00CD0FBB">
        <w:rPr>
          <w:rFonts w:ascii="Arial" w:hAnsi="Arial" w:cs="Arial"/>
          <w:b/>
          <w:sz w:val="20"/>
          <w:szCs w:val="20"/>
        </w:rPr>
        <w:t>. Licencias de Uso del Suelo.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"/>
        <w:gridCol w:w="4597"/>
        <w:gridCol w:w="2250"/>
        <w:gridCol w:w="1861"/>
      </w:tblGrid>
      <w:tr w:rsidR="00605E31" w:rsidRPr="00CD0FBB" w:rsidTr="00D07000">
        <w:trPr>
          <w:trHeight w:val="614"/>
        </w:trPr>
        <w:tc>
          <w:tcPr>
            <w:tcW w:w="5098" w:type="dxa"/>
            <w:gridSpan w:val="2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A. Para desarrollo inmobiliario </w:t>
            </w:r>
          </w:p>
        </w:tc>
        <w:tc>
          <w:tcPr>
            <w:tcW w:w="2250" w:type="dxa"/>
          </w:tcPr>
          <w:p w:rsidR="00605E31" w:rsidRPr="00CD0FBB" w:rsidRDefault="00605E31" w:rsidP="00BF1684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U.M.A.</w:t>
            </w:r>
          </w:p>
          <w:p w:rsidR="00605E31" w:rsidRPr="00CD0FBB" w:rsidRDefault="00605E31" w:rsidP="00BF1684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V</w:t>
            </w:r>
            <w:r w:rsidR="00D07000" w:rsidRPr="00CD0FBB">
              <w:rPr>
                <w:rFonts w:ascii="Arial" w:hAnsi="Arial" w:cs="Arial"/>
                <w:sz w:val="20"/>
                <w:szCs w:val="20"/>
              </w:rPr>
              <w:t>igente</w:t>
            </w:r>
          </w:p>
        </w:tc>
        <w:tc>
          <w:tcPr>
            <w:tcW w:w="1861" w:type="dxa"/>
          </w:tcPr>
          <w:p w:rsidR="00D07000" w:rsidRPr="00CD0FBB" w:rsidRDefault="00D07000" w:rsidP="00D07000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Unidad</w:t>
            </w:r>
          </w:p>
          <w:p w:rsidR="00605E31" w:rsidRPr="00CD0FBB" w:rsidRDefault="00D07000" w:rsidP="00D07000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de medida</w:t>
            </w:r>
          </w:p>
        </w:tc>
      </w:tr>
      <w:tr w:rsidR="00605E31" w:rsidRPr="00CD0FBB" w:rsidTr="00D07000">
        <w:tc>
          <w:tcPr>
            <w:tcW w:w="501" w:type="dxa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597" w:type="dxa"/>
          </w:tcPr>
          <w:p w:rsidR="00605E31" w:rsidRPr="00CD0FBB" w:rsidRDefault="00605E31" w:rsidP="00605E31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fraccionamientos de hasta 10,000.00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</w:tcPr>
          <w:p w:rsidR="00605E31" w:rsidRPr="00CD0FBB" w:rsidRDefault="00550718" w:rsidP="00BF1684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3363BF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  <w:p w:rsidR="00605E31" w:rsidRPr="00CD0FBB" w:rsidRDefault="00605E31" w:rsidP="00BF1684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605E31" w:rsidRPr="00CD0FBB" w:rsidRDefault="00D07000" w:rsidP="00BF1684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05E31" w:rsidRPr="00CD0FBB" w:rsidTr="00D07000">
        <w:tc>
          <w:tcPr>
            <w:tcW w:w="501" w:type="dxa"/>
            <w:shd w:val="clear" w:color="auto" w:fill="auto"/>
          </w:tcPr>
          <w:p w:rsidR="00605E31" w:rsidRPr="00CD0FBB" w:rsidRDefault="00605E31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597" w:type="dxa"/>
            <w:shd w:val="clear" w:color="auto" w:fill="auto"/>
          </w:tcPr>
          <w:p w:rsidR="00605E31" w:rsidRPr="00CD0FBB" w:rsidRDefault="00605E31" w:rsidP="00B0451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fraccionamientos de 10,000.01 a 200,000.00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605E31" w:rsidRPr="00CD0FBB" w:rsidRDefault="00550718" w:rsidP="00B0451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3363BF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  <w:p w:rsidR="00605E31" w:rsidRPr="00CD0FBB" w:rsidRDefault="00605E31" w:rsidP="00B0451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605E31" w:rsidRPr="00CD0FBB" w:rsidRDefault="00D07000" w:rsidP="00B0451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05E31" w:rsidRPr="00CD0FBB" w:rsidTr="00D07000">
        <w:tc>
          <w:tcPr>
            <w:tcW w:w="501" w:type="dxa"/>
          </w:tcPr>
          <w:p w:rsidR="00605E31" w:rsidRPr="00CD0FBB" w:rsidRDefault="00605E31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4597" w:type="dxa"/>
          </w:tcPr>
          <w:p w:rsidR="00605E31" w:rsidRPr="00CD0FBB" w:rsidRDefault="00605E31" w:rsidP="00B0451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Fraccionamientos de 200,000.01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CD0FBB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250" w:type="dxa"/>
          </w:tcPr>
          <w:p w:rsidR="00605E31" w:rsidRPr="00CD0FBB" w:rsidRDefault="00550718" w:rsidP="00B0451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="003363BF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  <w:p w:rsidR="00605E31" w:rsidRPr="00CD0FBB" w:rsidRDefault="00605E31" w:rsidP="00B0451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605E31" w:rsidRPr="00CD0FBB" w:rsidRDefault="00D07000" w:rsidP="00B0451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05E31" w:rsidRPr="00CD0FBB" w:rsidTr="00D07000">
        <w:tc>
          <w:tcPr>
            <w:tcW w:w="501" w:type="dxa"/>
            <w:shd w:val="clear" w:color="auto" w:fill="auto"/>
          </w:tcPr>
          <w:p w:rsidR="00605E31" w:rsidRPr="00CD0FBB" w:rsidRDefault="00605E31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4597" w:type="dxa"/>
            <w:shd w:val="clear" w:color="auto" w:fill="auto"/>
          </w:tcPr>
          <w:p w:rsidR="00605E31" w:rsidRPr="00CD0FBB" w:rsidRDefault="00605E31" w:rsidP="00B0451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desarrollo de cualquier tipo de construcción cuya superficie sea de 50.01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hasta 100.00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605E31" w:rsidRPr="00CD0FBB" w:rsidRDefault="00605E31" w:rsidP="00B0451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63BF" w:rsidRPr="00CD0FBB" w:rsidRDefault="00550718" w:rsidP="003363BF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3363BF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  <w:p w:rsidR="00605E31" w:rsidRPr="00CD0FBB" w:rsidRDefault="00605E31" w:rsidP="00B0451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605E31" w:rsidRPr="00CD0FBB" w:rsidRDefault="00D07000" w:rsidP="00B0451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05E31" w:rsidRPr="00CD0FBB" w:rsidTr="00D07000">
        <w:tc>
          <w:tcPr>
            <w:tcW w:w="501" w:type="dxa"/>
            <w:tcBorders>
              <w:bottom w:val="single" w:sz="4" w:space="0" w:color="000000"/>
            </w:tcBorders>
            <w:shd w:val="clear" w:color="auto" w:fill="auto"/>
          </w:tcPr>
          <w:p w:rsidR="00605E31" w:rsidRPr="00CD0FBB" w:rsidRDefault="00605E31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4597" w:type="dxa"/>
            <w:tcBorders>
              <w:bottom w:val="single" w:sz="4" w:space="0" w:color="000000"/>
            </w:tcBorders>
            <w:shd w:val="clear" w:color="auto" w:fill="auto"/>
          </w:tcPr>
          <w:p w:rsidR="00605E31" w:rsidRPr="00CD0FBB" w:rsidRDefault="00605E31" w:rsidP="00B0451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el permiso de explotación de bancos de materiales pétreo</w:t>
            </w:r>
            <w:r w:rsidR="00550718">
              <w:rPr>
                <w:rFonts w:ascii="Arial" w:hAnsi="Arial" w:cs="Arial"/>
                <w:sz w:val="20"/>
                <w:szCs w:val="20"/>
              </w:rPr>
              <w:t>s</w:t>
            </w:r>
            <w:r w:rsidRPr="00CD0F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3363BF" w:rsidRPr="00CD0FBB" w:rsidRDefault="00550718" w:rsidP="003363BF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80 </w:t>
            </w:r>
            <w:r w:rsidR="003363BF" w:rsidRPr="00CD0FBB">
              <w:rPr>
                <w:rFonts w:ascii="Arial" w:hAnsi="Arial" w:cs="Arial"/>
                <w:sz w:val="20"/>
                <w:szCs w:val="20"/>
              </w:rPr>
              <w:t>veces UMA</w:t>
            </w:r>
            <w:r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  <w:p w:rsidR="00605E31" w:rsidRPr="00CD0FBB" w:rsidRDefault="00605E31" w:rsidP="00B0451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:rsidR="00605E31" w:rsidRPr="00CD0FBB" w:rsidRDefault="00D07000" w:rsidP="00B0451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05E31" w:rsidRPr="00CD0FBB" w:rsidTr="00D07000">
        <w:trPr>
          <w:trHeight w:val="194"/>
        </w:trPr>
        <w:tc>
          <w:tcPr>
            <w:tcW w:w="9209" w:type="dxa"/>
            <w:gridSpan w:val="4"/>
            <w:tcBorders>
              <w:left w:val="nil"/>
              <w:right w:val="nil"/>
            </w:tcBorders>
          </w:tcPr>
          <w:p w:rsidR="00605E31" w:rsidRPr="00CD0FBB" w:rsidRDefault="00605E31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31" w:rsidRPr="00CD0FBB" w:rsidTr="00D07000">
        <w:trPr>
          <w:trHeight w:val="767"/>
        </w:trPr>
        <w:tc>
          <w:tcPr>
            <w:tcW w:w="5098" w:type="dxa"/>
            <w:gridSpan w:val="2"/>
          </w:tcPr>
          <w:p w:rsidR="00605E31" w:rsidRPr="00CD0FBB" w:rsidRDefault="00605E31" w:rsidP="00B0451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5E31" w:rsidRPr="00CD0FBB" w:rsidRDefault="00605E31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B. Para otros desarrollos</w:t>
            </w:r>
          </w:p>
        </w:tc>
        <w:tc>
          <w:tcPr>
            <w:tcW w:w="2250" w:type="dxa"/>
          </w:tcPr>
          <w:p w:rsidR="00605E31" w:rsidRPr="00CD0FBB" w:rsidRDefault="00605E31" w:rsidP="00E06197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U.M.A</w:t>
            </w:r>
          </w:p>
          <w:p w:rsidR="00605E31" w:rsidRPr="00CD0FBB" w:rsidRDefault="00605E31" w:rsidP="00E06197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V</w:t>
            </w:r>
            <w:r w:rsidR="00D07000" w:rsidRPr="00CD0FBB">
              <w:rPr>
                <w:rFonts w:ascii="Arial" w:hAnsi="Arial" w:cs="Arial"/>
                <w:sz w:val="20"/>
                <w:szCs w:val="20"/>
              </w:rPr>
              <w:t>igente</w:t>
            </w:r>
          </w:p>
        </w:tc>
        <w:tc>
          <w:tcPr>
            <w:tcW w:w="1861" w:type="dxa"/>
          </w:tcPr>
          <w:p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Unidad</w:t>
            </w:r>
          </w:p>
          <w:p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de medida</w:t>
            </w:r>
          </w:p>
        </w:tc>
      </w:tr>
      <w:tr w:rsidR="00605E31" w:rsidRPr="00471C3B" w:rsidTr="00D07000">
        <w:tc>
          <w:tcPr>
            <w:tcW w:w="501" w:type="dxa"/>
          </w:tcPr>
          <w:p w:rsidR="00605E31" w:rsidRPr="00CD0FBB" w:rsidRDefault="00605E31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4597" w:type="dxa"/>
          </w:tcPr>
          <w:p w:rsidR="00605E31" w:rsidRPr="00CD0FBB" w:rsidRDefault="00605E31" w:rsidP="00B0451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desarrollo de cualquier tipo de construcción cuya superficie sea de 100.01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hasta 500.00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605E31" w:rsidRPr="00CD0FBB" w:rsidRDefault="00605E31" w:rsidP="00B0451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05E31" w:rsidRPr="00CD0FBB" w:rsidRDefault="0009133E" w:rsidP="00E06197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184201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D248E2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1861" w:type="dxa"/>
          </w:tcPr>
          <w:p w:rsidR="00605E31" w:rsidRPr="00471C3B" w:rsidRDefault="00D07000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05E31" w:rsidRPr="00CD0FBB" w:rsidTr="00D07000">
        <w:tc>
          <w:tcPr>
            <w:tcW w:w="501" w:type="dxa"/>
            <w:shd w:val="clear" w:color="auto" w:fill="auto"/>
          </w:tcPr>
          <w:p w:rsidR="00605E31" w:rsidRPr="00CD0FBB" w:rsidRDefault="00605E31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lastRenderedPageBreak/>
              <w:t>f)</w:t>
            </w:r>
          </w:p>
        </w:tc>
        <w:tc>
          <w:tcPr>
            <w:tcW w:w="4597" w:type="dxa"/>
            <w:shd w:val="clear" w:color="auto" w:fill="auto"/>
          </w:tcPr>
          <w:p w:rsidR="00605E31" w:rsidRPr="00CD0FBB" w:rsidRDefault="00605E31" w:rsidP="00B0451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desarrollo de cualquier tipo de construcción cuya superficie sea de 500.01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hasta 5000.00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605E31" w:rsidRPr="00CD0FBB" w:rsidRDefault="00605E31" w:rsidP="00B0451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605E31" w:rsidRPr="00CD0FBB" w:rsidRDefault="0009133E" w:rsidP="00184201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84201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D248E2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1861" w:type="dxa"/>
            <w:shd w:val="clear" w:color="auto" w:fill="auto"/>
          </w:tcPr>
          <w:p w:rsidR="00605E31" w:rsidRPr="00CD0FBB" w:rsidRDefault="00D07000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05E31" w:rsidRPr="00CD0FBB" w:rsidTr="00D07000">
        <w:tc>
          <w:tcPr>
            <w:tcW w:w="501" w:type="dxa"/>
          </w:tcPr>
          <w:p w:rsidR="00605E31" w:rsidRPr="00CD0FBB" w:rsidRDefault="00605E31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4597" w:type="dxa"/>
          </w:tcPr>
          <w:p w:rsidR="00605E31" w:rsidRPr="00CD0FBB" w:rsidRDefault="00605E31" w:rsidP="00B04516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Para desarrollo de cualquier tipo de construcción cuya superficie sea mayor de 5000.01m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</w:tcPr>
          <w:p w:rsidR="00605E31" w:rsidRPr="00CD0FBB" w:rsidRDefault="00416804" w:rsidP="00184201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84201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D248E2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1861" w:type="dxa"/>
          </w:tcPr>
          <w:p w:rsidR="00605E31" w:rsidRPr="00CD0FBB" w:rsidRDefault="00D07000" w:rsidP="00D07000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</w:tbl>
    <w:p w:rsidR="00605E31" w:rsidRPr="00CD0FBB" w:rsidRDefault="00605E31" w:rsidP="00B04516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310"/>
        <w:tblW w:w="9209" w:type="dxa"/>
        <w:tblLook w:val="04A0" w:firstRow="1" w:lastRow="0" w:firstColumn="1" w:lastColumn="0" w:noHBand="0" w:noVBand="1"/>
      </w:tblPr>
      <w:tblGrid>
        <w:gridCol w:w="3794"/>
        <w:gridCol w:w="2538"/>
        <w:gridCol w:w="2877"/>
      </w:tblGrid>
      <w:tr w:rsidR="00A1735B" w:rsidRPr="00CD0FBB" w:rsidTr="00A1735B">
        <w:tc>
          <w:tcPr>
            <w:tcW w:w="3794" w:type="dxa"/>
            <w:shd w:val="clear" w:color="auto" w:fill="auto"/>
          </w:tcPr>
          <w:p w:rsidR="00A1735B" w:rsidRPr="00CD0FBB" w:rsidRDefault="00A1735B" w:rsidP="00A1735B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Giro</w:t>
            </w:r>
          </w:p>
        </w:tc>
        <w:tc>
          <w:tcPr>
            <w:tcW w:w="2538" w:type="dxa"/>
            <w:shd w:val="clear" w:color="auto" w:fill="auto"/>
          </w:tcPr>
          <w:p w:rsidR="00A1735B" w:rsidRPr="00CD0FBB" w:rsidRDefault="00A1735B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Nueva</w:t>
            </w:r>
          </w:p>
        </w:tc>
        <w:tc>
          <w:tcPr>
            <w:tcW w:w="2877" w:type="dxa"/>
            <w:shd w:val="clear" w:color="auto" w:fill="auto"/>
          </w:tcPr>
          <w:p w:rsidR="00A1735B" w:rsidRPr="00CD0FBB" w:rsidRDefault="00A1735B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Renovación</w:t>
            </w:r>
          </w:p>
        </w:tc>
      </w:tr>
      <w:tr w:rsidR="00A1735B" w:rsidRPr="00CD0FBB" w:rsidTr="00A1735B">
        <w:tc>
          <w:tcPr>
            <w:tcW w:w="3794" w:type="dxa"/>
          </w:tcPr>
          <w:p w:rsidR="00A1735B" w:rsidRPr="00CD0FBB" w:rsidRDefault="00A1735B" w:rsidP="00A1735B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Comercio, abasto y servicios</w:t>
            </w:r>
          </w:p>
        </w:tc>
        <w:tc>
          <w:tcPr>
            <w:tcW w:w="2538" w:type="dxa"/>
          </w:tcPr>
          <w:p w:rsidR="00A1735B" w:rsidRPr="00CD0FBB" w:rsidRDefault="00AE4864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597097">
              <w:rPr>
                <w:rFonts w:ascii="Arial" w:hAnsi="Arial" w:cs="Arial"/>
                <w:sz w:val="20"/>
                <w:szCs w:val="20"/>
              </w:rPr>
              <w:t>0</w:t>
            </w:r>
            <w:r w:rsidR="00A1735B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  <w:tc>
          <w:tcPr>
            <w:tcW w:w="2877" w:type="dxa"/>
          </w:tcPr>
          <w:p w:rsidR="00A1735B" w:rsidRPr="00CD0FBB" w:rsidRDefault="0030517F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597097">
              <w:rPr>
                <w:rFonts w:ascii="Arial" w:hAnsi="Arial" w:cs="Arial"/>
                <w:sz w:val="20"/>
                <w:szCs w:val="20"/>
              </w:rPr>
              <w:t>0</w:t>
            </w:r>
            <w:r w:rsidR="00A1735B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</w:tr>
      <w:tr w:rsidR="00A1735B" w:rsidRPr="00CD0FBB" w:rsidTr="00A1735B">
        <w:tc>
          <w:tcPr>
            <w:tcW w:w="3794" w:type="dxa"/>
          </w:tcPr>
          <w:p w:rsidR="00A1735B" w:rsidRPr="00CD0FBB" w:rsidRDefault="00A1735B" w:rsidP="00A1735B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Construcciones </w:t>
            </w:r>
            <w:r w:rsidR="00292F69" w:rsidRPr="00CD0FBB">
              <w:rPr>
                <w:rFonts w:ascii="Arial" w:hAnsi="Arial" w:cs="Arial"/>
                <w:sz w:val="20"/>
                <w:szCs w:val="20"/>
              </w:rPr>
              <w:t>hasta 500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38" w:type="dxa"/>
          </w:tcPr>
          <w:p w:rsidR="00A1735B" w:rsidRPr="00CD0FBB" w:rsidRDefault="0030517F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97097">
              <w:rPr>
                <w:rFonts w:ascii="Arial" w:hAnsi="Arial" w:cs="Arial"/>
                <w:sz w:val="20"/>
                <w:szCs w:val="20"/>
              </w:rPr>
              <w:t>50</w:t>
            </w:r>
            <w:r w:rsidR="00A1735B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  <w:tc>
          <w:tcPr>
            <w:tcW w:w="2877" w:type="dxa"/>
          </w:tcPr>
          <w:p w:rsidR="00A1735B" w:rsidRPr="00CD0FBB" w:rsidRDefault="0030517F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597097">
              <w:rPr>
                <w:rFonts w:ascii="Arial" w:hAnsi="Arial" w:cs="Arial"/>
                <w:sz w:val="20"/>
                <w:szCs w:val="20"/>
              </w:rPr>
              <w:t>0</w:t>
            </w:r>
            <w:r w:rsidR="00A1735B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</w:tr>
      <w:tr w:rsidR="00A1735B" w:rsidRPr="00CD0FBB" w:rsidTr="00A1735B">
        <w:tc>
          <w:tcPr>
            <w:tcW w:w="3794" w:type="dxa"/>
          </w:tcPr>
          <w:p w:rsidR="00A1735B" w:rsidRPr="00CD0FBB" w:rsidRDefault="00A1735B" w:rsidP="00A1735B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Industria, actividades extractivas o comerciales de más de 501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38" w:type="dxa"/>
          </w:tcPr>
          <w:p w:rsidR="00A1735B" w:rsidRPr="00CD0FBB" w:rsidRDefault="0030517F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839FA">
              <w:rPr>
                <w:rFonts w:ascii="Arial" w:hAnsi="Arial" w:cs="Arial"/>
                <w:sz w:val="20"/>
                <w:szCs w:val="20"/>
              </w:rPr>
              <w:t>00</w:t>
            </w:r>
            <w:r w:rsidR="00A1735B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  <w:tc>
          <w:tcPr>
            <w:tcW w:w="2877" w:type="dxa"/>
          </w:tcPr>
          <w:p w:rsidR="00A1735B" w:rsidRPr="00CD0FBB" w:rsidRDefault="005839FA" w:rsidP="00A1735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0517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1735B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</w:tr>
    </w:tbl>
    <w:p w:rsidR="00605E31" w:rsidRPr="00CD0FBB" w:rsidRDefault="00B04516" w:rsidP="00B04516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V</w:t>
      </w:r>
      <w:r w:rsidR="00605E31" w:rsidRPr="00CD0FBB">
        <w:rPr>
          <w:rFonts w:ascii="Arial" w:hAnsi="Arial" w:cs="Arial"/>
          <w:b/>
          <w:sz w:val="20"/>
          <w:szCs w:val="20"/>
        </w:rPr>
        <w:t>. Licencia de Uso del Suelo para el trámite de la Licencia de Funcionamiento Municipal.</w:t>
      </w:r>
    </w:p>
    <w:p w:rsidR="00605E31" w:rsidRPr="00CD0FBB" w:rsidRDefault="00605E31" w:rsidP="00605E31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5E31" w:rsidRPr="00CD0FBB" w:rsidRDefault="00BF1684" w:rsidP="00605E31">
      <w:pPr>
        <w:pStyle w:val="Textosinformato"/>
        <w:spacing w:line="360" w:lineRule="auto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V</w:t>
      </w:r>
      <w:r w:rsidR="00591211" w:rsidRPr="00CD0FBB">
        <w:rPr>
          <w:rFonts w:ascii="Arial" w:hAnsi="Arial" w:cs="Arial"/>
          <w:b/>
          <w:sz w:val="20"/>
          <w:szCs w:val="20"/>
        </w:rPr>
        <w:t>I</w:t>
      </w:r>
      <w:r w:rsidR="00605E31" w:rsidRPr="00CD0FBB">
        <w:rPr>
          <w:rFonts w:ascii="Arial" w:hAnsi="Arial" w:cs="Arial"/>
          <w:b/>
          <w:sz w:val="20"/>
          <w:szCs w:val="20"/>
        </w:rPr>
        <w:t xml:space="preserve">. </w:t>
      </w:r>
      <w:r w:rsidR="0098202A" w:rsidRPr="00CD0FBB">
        <w:rPr>
          <w:rFonts w:ascii="Arial" w:hAnsi="Arial" w:cs="Arial"/>
          <w:b/>
          <w:sz w:val="20"/>
          <w:szCs w:val="20"/>
        </w:rPr>
        <w:t xml:space="preserve">Trabajos </w:t>
      </w:r>
      <w:r w:rsidR="00180F43" w:rsidRPr="00CD0FBB">
        <w:rPr>
          <w:rFonts w:ascii="Arial" w:hAnsi="Arial" w:cs="Arial"/>
          <w:b/>
          <w:sz w:val="20"/>
          <w:szCs w:val="20"/>
        </w:rPr>
        <w:t>d</w:t>
      </w:r>
      <w:r w:rsidR="0098202A" w:rsidRPr="00CD0FBB">
        <w:rPr>
          <w:rFonts w:ascii="Arial" w:hAnsi="Arial" w:cs="Arial"/>
          <w:b/>
          <w:sz w:val="20"/>
          <w:szCs w:val="20"/>
        </w:rPr>
        <w:t xml:space="preserve">e Construcción </w:t>
      </w:r>
      <w:r w:rsidR="00180F43" w:rsidRPr="00CD0FBB">
        <w:rPr>
          <w:rFonts w:ascii="Arial" w:hAnsi="Arial" w:cs="Arial"/>
          <w:b/>
          <w:sz w:val="20"/>
          <w:szCs w:val="20"/>
        </w:rPr>
        <w:t>d</w:t>
      </w:r>
      <w:r w:rsidR="0098202A" w:rsidRPr="00CD0FBB">
        <w:rPr>
          <w:rFonts w:ascii="Arial" w:hAnsi="Arial" w:cs="Arial"/>
          <w:b/>
          <w:sz w:val="20"/>
          <w:szCs w:val="20"/>
        </w:rPr>
        <w:t xml:space="preserve">e Infonavit, Bodegas, Industria, Comercio </w:t>
      </w:r>
      <w:r w:rsidR="00180F43" w:rsidRPr="00CD0FBB">
        <w:rPr>
          <w:rFonts w:ascii="Arial" w:hAnsi="Arial" w:cs="Arial"/>
          <w:b/>
          <w:sz w:val="20"/>
          <w:szCs w:val="20"/>
        </w:rPr>
        <w:t>y</w:t>
      </w:r>
      <w:r w:rsidR="0098202A" w:rsidRPr="00CD0FBB">
        <w:rPr>
          <w:rFonts w:ascii="Arial" w:hAnsi="Arial" w:cs="Arial"/>
          <w:b/>
          <w:sz w:val="20"/>
          <w:szCs w:val="20"/>
        </w:rPr>
        <w:t xml:space="preserve"> Grandes Construcciones: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7"/>
        <w:gridCol w:w="5262"/>
        <w:gridCol w:w="1773"/>
        <w:gridCol w:w="1773"/>
      </w:tblGrid>
      <w:tr w:rsidR="00605E31" w:rsidRPr="00CD0FBB" w:rsidTr="00BF1684">
        <w:trPr>
          <w:trHeight w:val="609"/>
        </w:trPr>
        <w:tc>
          <w:tcPr>
            <w:tcW w:w="3078" w:type="pct"/>
            <w:gridSpan w:val="2"/>
          </w:tcPr>
          <w:p w:rsidR="00605E31" w:rsidRPr="00CD0FBB" w:rsidRDefault="00581ED7" w:rsidP="00581ED7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A.  Licencia para construcción</w:t>
            </w:r>
            <w:r w:rsidR="00605E31" w:rsidRPr="00CD0FB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3041B" w:rsidRPr="00CD0FB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05E31" w:rsidRPr="00CD0FBB">
              <w:rPr>
                <w:rFonts w:ascii="Arial" w:hAnsi="Arial" w:cs="Arial"/>
                <w:sz w:val="20"/>
                <w:szCs w:val="20"/>
              </w:rPr>
              <w:t>láminas de zinc,</w:t>
            </w:r>
            <w:r w:rsidR="0033041B" w:rsidRPr="00CD0FBB">
              <w:rPr>
                <w:rFonts w:ascii="Arial" w:hAnsi="Arial" w:cs="Arial"/>
                <w:sz w:val="20"/>
                <w:szCs w:val="20"/>
              </w:rPr>
              <w:t xml:space="preserve"> asbesto o teja,</w:t>
            </w:r>
            <w:r w:rsidR="00605E31" w:rsidRPr="00CD0FBB">
              <w:rPr>
                <w:rFonts w:ascii="Arial" w:hAnsi="Arial" w:cs="Arial"/>
                <w:sz w:val="20"/>
                <w:szCs w:val="20"/>
              </w:rPr>
              <w:t xml:space="preserve"> cartón, madera, paja.</w:t>
            </w:r>
          </w:p>
        </w:tc>
        <w:tc>
          <w:tcPr>
            <w:tcW w:w="961" w:type="pct"/>
          </w:tcPr>
          <w:p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U.M.A.</w:t>
            </w:r>
          </w:p>
          <w:p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386443"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igente</w:t>
            </w:r>
          </w:p>
        </w:tc>
        <w:tc>
          <w:tcPr>
            <w:tcW w:w="961" w:type="pct"/>
          </w:tcPr>
          <w:p w:rsidR="00386443" w:rsidRPr="00CD0FBB" w:rsidRDefault="00386443" w:rsidP="0038644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  <w:p w:rsidR="00605E31" w:rsidRPr="00CD0FBB" w:rsidRDefault="00386443" w:rsidP="0038644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de medida</w:t>
            </w:r>
          </w:p>
        </w:tc>
      </w:tr>
      <w:tr w:rsidR="00605E31" w:rsidRPr="00CD0FBB" w:rsidTr="00BF1684">
        <w:trPr>
          <w:trHeight w:val="406"/>
        </w:trPr>
        <w:tc>
          <w:tcPr>
            <w:tcW w:w="226" w:type="pct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851" w:type="pct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hasta 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1" w:type="pct"/>
          </w:tcPr>
          <w:p w:rsidR="00605E31" w:rsidRPr="00CD0FBB" w:rsidRDefault="00404F02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1</w:t>
            </w:r>
            <w:r w:rsidR="007C45C6">
              <w:rPr>
                <w:rFonts w:ascii="Arial" w:hAnsi="Arial" w:cs="Arial"/>
                <w:sz w:val="20"/>
                <w:szCs w:val="20"/>
              </w:rPr>
              <w:t>6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CE70F0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</w:tcPr>
          <w:p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605E31" w:rsidRPr="00CD0FBB" w:rsidTr="00B04516">
        <w:tc>
          <w:tcPr>
            <w:tcW w:w="226" w:type="pct"/>
            <w:shd w:val="clear" w:color="auto" w:fill="auto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851" w:type="pct"/>
            <w:shd w:val="clear" w:color="auto" w:fill="auto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y hasta 120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1" w:type="pct"/>
            <w:shd w:val="clear" w:color="auto" w:fill="auto"/>
          </w:tcPr>
          <w:p w:rsidR="00605E31" w:rsidRPr="00CD0FBB" w:rsidRDefault="007C45C6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E5009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CE70F0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  <w:shd w:val="clear" w:color="auto" w:fill="auto"/>
          </w:tcPr>
          <w:p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605E31" w:rsidRPr="00CD0FBB" w:rsidTr="00BF1684">
        <w:tc>
          <w:tcPr>
            <w:tcW w:w="226" w:type="pct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2851" w:type="pct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120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y hasta 240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1" w:type="pct"/>
          </w:tcPr>
          <w:p w:rsidR="00605E31" w:rsidRPr="00CD0FBB" w:rsidRDefault="007C45C6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E5009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CE70F0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</w:tcPr>
          <w:p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605E31" w:rsidRPr="00CD0FBB" w:rsidTr="00B04516">
        <w:tc>
          <w:tcPr>
            <w:tcW w:w="226" w:type="pct"/>
            <w:shd w:val="clear" w:color="auto" w:fill="auto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2851" w:type="pct"/>
            <w:shd w:val="clear" w:color="auto" w:fill="auto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240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961" w:type="pct"/>
            <w:shd w:val="clear" w:color="auto" w:fill="auto"/>
          </w:tcPr>
          <w:p w:rsidR="00605E31" w:rsidRPr="00CD0FBB" w:rsidRDefault="007C45C6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33041B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CE70F0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  <w:shd w:val="clear" w:color="auto" w:fill="auto"/>
          </w:tcPr>
          <w:p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605E31" w:rsidRPr="00CD0FBB" w:rsidRDefault="00605E31" w:rsidP="00605E31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7"/>
        <w:gridCol w:w="5262"/>
        <w:gridCol w:w="1773"/>
        <w:gridCol w:w="1773"/>
      </w:tblGrid>
      <w:tr w:rsidR="00077D30" w:rsidRPr="00CD0FBB" w:rsidTr="00BF1684">
        <w:tc>
          <w:tcPr>
            <w:tcW w:w="3078" w:type="pct"/>
            <w:gridSpan w:val="2"/>
          </w:tcPr>
          <w:p w:rsidR="00077D30" w:rsidRPr="00CD0FBB" w:rsidRDefault="00077D30" w:rsidP="00077D30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B. Licencia para construcción: </w:t>
            </w:r>
            <w:r w:rsidR="00CA135D" w:rsidRPr="00CD0FBB">
              <w:rPr>
                <w:rFonts w:ascii="Arial" w:hAnsi="Arial" w:cs="Arial"/>
                <w:sz w:val="20"/>
                <w:szCs w:val="20"/>
              </w:rPr>
              <w:t xml:space="preserve">concreto, </w:t>
            </w:r>
            <w:r w:rsidRPr="00CD0FBB">
              <w:rPr>
                <w:rFonts w:ascii="Arial" w:hAnsi="Arial" w:cs="Arial"/>
                <w:sz w:val="20"/>
                <w:szCs w:val="20"/>
              </w:rPr>
              <w:t>vigueta</w:t>
            </w:r>
            <w:r w:rsidR="00CA135D" w:rsidRPr="00CD0F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D0FBB">
              <w:rPr>
                <w:rFonts w:ascii="Arial" w:hAnsi="Arial" w:cs="Arial"/>
                <w:sz w:val="20"/>
                <w:szCs w:val="20"/>
              </w:rPr>
              <w:t>bovedilla</w:t>
            </w:r>
            <w:r w:rsidR="00CA135D" w:rsidRPr="00CD0FBB">
              <w:rPr>
                <w:rFonts w:ascii="Arial" w:hAnsi="Arial" w:cs="Arial"/>
                <w:sz w:val="20"/>
                <w:szCs w:val="20"/>
              </w:rPr>
              <w:t>, hierro y rollizos.</w:t>
            </w:r>
          </w:p>
        </w:tc>
        <w:tc>
          <w:tcPr>
            <w:tcW w:w="961" w:type="pct"/>
          </w:tcPr>
          <w:p w:rsidR="00077D30" w:rsidRPr="00CD0FBB" w:rsidRDefault="00077D30" w:rsidP="00077D30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U.M.A.</w:t>
            </w:r>
          </w:p>
          <w:p w:rsidR="00077D30" w:rsidRPr="00CD0FBB" w:rsidRDefault="00077D30" w:rsidP="00077D30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Vigente</w:t>
            </w:r>
          </w:p>
        </w:tc>
        <w:tc>
          <w:tcPr>
            <w:tcW w:w="961" w:type="pct"/>
          </w:tcPr>
          <w:p w:rsidR="00077D30" w:rsidRPr="00CD0FBB" w:rsidRDefault="00077D30" w:rsidP="00077D30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  <w:p w:rsidR="00077D30" w:rsidRPr="00CD0FBB" w:rsidRDefault="00077D30" w:rsidP="00077D30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de medida</w:t>
            </w:r>
          </w:p>
        </w:tc>
      </w:tr>
      <w:tr w:rsidR="00605E31" w:rsidRPr="00CD0FBB" w:rsidTr="00077D30">
        <w:tc>
          <w:tcPr>
            <w:tcW w:w="226" w:type="pct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852" w:type="pct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hasta 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1" w:type="pct"/>
          </w:tcPr>
          <w:p w:rsidR="00605E31" w:rsidRPr="00CD0FBB" w:rsidRDefault="007E3555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24</w:t>
            </w:r>
            <w:r w:rsidR="0003222C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047A73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</w:tcPr>
          <w:p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605E31" w:rsidRPr="00CD0FBB" w:rsidTr="00077D30">
        <w:tc>
          <w:tcPr>
            <w:tcW w:w="226" w:type="pct"/>
            <w:shd w:val="clear" w:color="auto" w:fill="auto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852" w:type="pct"/>
            <w:shd w:val="clear" w:color="auto" w:fill="auto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y hasta 120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1" w:type="pct"/>
            <w:shd w:val="clear" w:color="auto" w:fill="auto"/>
          </w:tcPr>
          <w:p w:rsidR="00605E31" w:rsidRPr="00CD0FBB" w:rsidRDefault="00335455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63BFA">
              <w:rPr>
                <w:rFonts w:ascii="Arial" w:hAnsi="Arial" w:cs="Arial"/>
                <w:sz w:val="20"/>
                <w:szCs w:val="20"/>
              </w:rPr>
              <w:t>6</w:t>
            </w:r>
            <w:r w:rsidR="0003222C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047A73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  <w:shd w:val="clear" w:color="auto" w:fill="auto"/>
          </w:tcPr>
          <w:p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605E31" w:rsidRPr="00CD0FBB" w:rsidTr="00077D30">
        <w:tc>
          <w:tcPr>
            <w:tcW w:w="226" w:type="pct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2852" w:type="pct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120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y hasta 240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1" w:type="pct"/>
          </w:tcPr>
          <w:p w:rsidR="00605E31" w:rsidRPr="00CD0FBB" w:rsidRDefault="00A63BFA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03222C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047A73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</w:tcPr>
          <w:p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605E31" w:rsidRPr="00CD0FBB" w:rsidTr="00077D30">
        <w:tc>
          <w:tcPr>
            <w:tcW w:w="226" w:type="pct"/>
            <w:shd w:val="clear" w:color="auto" w:fill="auto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2852" w:type="pct"/>
            <w:shd w:val="clear" w:color="auto" w:fill="auto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240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61" w:type="pct"/>
            <w:shd w:val="clear" w:color="auto" w:fill="auto"/>
          </w:tcPr>
          <w:p w:rsidR="00605E31" w:rsidRPr="00CD0FBB" w:rsidRDefault="00A63BFA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E3555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03222C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047A73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  <w:shd w:val="clear" w:color="auto" w:fill="auto"/>
          </w:tcPr>
          <w:p w:rsidR="00605E31" w:rsidRPr="00CD0FBB" w:rsidRDefault="00605E31" w:rsidP="0033041B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105CA9" w:rsidRPr="00CD0FBB" w:rsidRDefault="00105CA9" w:rsidP="00605E31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91B9C" w:rsidRPr="00CD0FBB" w:rsidRDefault="00491B9C" w:rsidP="00605E31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91B9C" w:rsidRPr="00CD0FBB" w:rsidRDefault="00491B9C" w:rsidP="00605E31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5E31" w:rsidRPr="00CD0FBB" w:rsidRDefault="00591211" w:rsidP="00605E31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lastRenderedPageBreak/>
        <w:t>VII</w:t>
      </w:r>
      <w:r w:rsidR="00605E31" w:rsidRPr="00CD0FBB">
        <w:rPr>
          <w:rFonts w:ascii="Arial" w:hAnsi="Arial" w:cs="Arial"/>
          <w:b/>
          <w:sz w:val="20"/>
          <w:szCs w:val="20"/>
        </w:rPr>
        <w:t>. C</w:t>
      </w:r>
      <w:r w:rsidR="0098202A" w:rsidRPr="00CD0FBB">
        <w:rPr>
          <w:rFonts w:ascii="Arial" w:hAnsi="Arial" w:cs="Arial"/>
          <w:b/>
          <w:sz w:val="20"/>
          <w:szCs w:val="20"/>
        </w:rPr>
        <w:t>onstancia de Terminación de Obra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7"/>
        <w:gridCol w:w="5240"/>
        <w:gridCol w:w="1749"/>
        <w:gridCol w:w="1749"/>
      </w:tblGrid>
      <w:tr w:rsidR="007D51D1" w:rsidRPr="00CD0FBB" w:rsidTr="00BF1684">
        <w:trPr>
          <w:trHeight w:val="609"/>
        </w:trPr>
        <w:tc>
          <w:tcPr>
            <w:tcW w:w="3104" w:type="pct"/>
            <w:gridSpan w:val="2"/>
          </w:tcPr>
          <w:p w:rsidR="007D51D1" w:rsidRPr="00CD0FBB" w:rsidRDefault="006875C7" w:rsidP="00D90BB2">
            <w:pPr>
              <w:pStyle w:val="Textosinforma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A.  Licencia para construcción: de láminas de zinc, asbesto o teja, cartón, madera, paja.</w:t>
            </w:r>
          </w:p>
        </w:tc>
        <w:tc>
          <w:tcPr>
            <w:tcW w:w="948" w:type="pct"/>
          </w:tcPr>
          <w:p w:rsidR="007D51D1" w:rsidRPr="00CD0FBB" w:rsidRDefault="007D51D1" w:rsidP="007D51D1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U.M.A.</w:t>
            </w:r>
          </w:p>
          <w:p w:rsidR="007D51D1" w:rsidRPr="00CD0FBB" w:rsidRDefault="007D51D1" w:rsidP="007D51D1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Vigente</w:t>
            </w:r>
          </w:p>
        </w:tc>
        <w:tc>
          <w:tcPr>
            <w:tcW w:w="948" w:type="pct"/>
          </w:tcPr>
          <w:p w:rsidR="007D51D1" w:rsidRPr="00CD0FBB" w:rsidRDefault="007D51D1" w:rsidP="002A0C49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  <w:p w:rsidR="007D51D1" w:rsidRPr="00CD0FBB" w:rsidRDefault="007D51D1" w:rsidP="002A0C49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de medida</w:t>
            </w:r>
          </w:p>
        </w:tc>
      </w:tr>
      <w:tr w:rsidR="00442233" w:rsidRPr="00CD0FBB" w:rsidTr="00BF1684">
        <w:trPr>
          <w:trHeight w:val="406"/>
        </w:trPr>
        <w:tc>
          <w:tcPr>
            <w:tcW w:w="264" w:type="pct"/>
          </w:tcPr>
          <w:p w:rsidR="00442233" w:rsidRPr="00CD0FBB" w:rsidRDefault="00442233" w:rsidP="0044223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840" w:type="pct"/>
          </w:tcPr>
          <w:p w:rsidR="00442233" w:rsidRPr="00CD0FBB" w:rsidRDefault="00442233" w:rsidP="0044223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hasta 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8" w:type="pct"/>
          </w:tcPr>
          <w:p w:rsidR="00442233" w:rsidRPr="00CD0FBB" w:rsidRDefault="002D5E67" w:rsidP="0044223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42233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5A0241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48" w:type="pct"/>
          </w:tcPr>
          <w:p w:rsidR="00442233" w:rsidRPr="00CD0FBB" w:rsidRDefault="00442233" w:rsidP="0044223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442233" w:rsidRPr="00CD0FBB" w:rsidTr="00B04516">
        <w:tc>
          <w:tcPr>
            <w:tcW w:w="264" w:type="pct"/>
            <w:shd w:val="clear" w:color="auto" w:fill="auto"/>
          </w:tcPr>
          <w:p w:rsidR="00442233" w:rsidRPr="00CD0FBB" w:rsidRDefault="00442233" w:rsidP="0044223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840" w:type="pct"/>
            <w:shd w:val="clear" w:color="auto" w:fill="auto"/>
          </w:tcPr>
          <w:p w:rsidR="00442233" w:rsidRPr="00CD0FBB" w:rsidRDefault="00442233" w:rsidP="0044223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y hasta 120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8" w:type="pct"/>
            <w:shd w:val="clear" w:color="auto" w:fill="auto"/>
          </w:tcPr>
          <w:p w:rsidR="00442233" w:rsidRPr="00CD0FBB" w:rsidRDefault="002D5E67" w:rsidP="0044223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42233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5A0241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48" w:type="pct"/>
            <w:shd w:val="clear" w:color="auto" w:fill="auto"/>
          </w:tcPr>
          <w:p w:rsidR="00442233" w:rsidRPr="00CD0FBB" w:rsidRDefault="00442233" w:rsidP="0044223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442233" w:rsidRPr="00CD0FBB" w:rsidTr="00BF1684">
        <w:tc>
          <w:tcPr>
            <w:tcW w:w="264" w:type="pct"/>
          </w:tcPr>
          <w:p w:rsidR="00442233" w:rsidRPr="00CD0FBB" w:rsidRDefault="00442233" w:rsidP="0044223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2840" w:type="pct"/>
          </w:tcPr>
          <w:p w:rsidR="00442233" w:rsidRPr="00CD0FBB" w:rsidRDefault="00442233" w:rsidP="0044223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120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y hasta 240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8" w:type="pct"/>
          </w:tcPr>
          <w:p w:rsidR="00442233" w:rsidRPr="00CD0FBB" w:rsidRDefault="002D5E67" w:rsidP="0044223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42233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5A0241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48" w:type="pct"/>
          </w:tcPr>
          <w:p w:rsidR="00442233" w:rsidRPr="00CD0FBB" w:rsidRDefault="00442233" w:rsidP="0044223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442233" w:rsidRPr="00CD0FBB" w:rsidTr="00B04516">
        <w:tc>
          <w:tcPr>
            <w:tcW w:w="264" w:type="pct"/>
            <w:shd w:val="clear" w:color="auto" w:fill="auto"/>
          </w:tcPr>
          <w:p w:rsidR="00442233" w:rsidRPr="00CD0FBB" w:rsidRDefault="00442233" w:rsidP="0044223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2840" w:type="pct"/>
            <w:shd w:val="clear" w:color="auto" w:fill="auto"/>
          </w:tcPr>
          <w:p w:rsidR="00442233" w:rsidRPr="00CD0FBB" w:rsidRDefault="00442233" w:rsidP="0044223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240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 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8" w:type="pct"/>
            <w:shd w:val="clear" w:color="auto" w:fill="auto"/>
          </w:tcPr>
          <w:p w:rsidR="00442233" w:rsidRPr="00CD0FBB" w:rsidRDefault="00442233" w:rsidP="0044223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1</w:t>
            </w:r>
            <w:r w:rsidR="002D5E67">
              <w:rPr>
                <w:rFonts w:ascii="Arial" w:hAnsi="Arial" w:cs="Arial"/>
                <w:sz w:val="20"/>
                <w:szCs w:val="20"/>
              </w:rPr>
              <w:t>0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5A0241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48" w:type="pct"/>
            <w:shd w:val="clear" w:color="auto" w:fill="auto"/>
          </w:tcPr>
          <w:p w:rsidR="00442233" w:rsidRPr="00CD0FBB" w:rsidRDefault="00442233" w:rsidP="0044223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605E31" w:rsidRPr="00CD0FBB" w:rsidRDefault="00605E31" w:rsidP="00605E31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7"/>
        <w:gridCol w:w="5262"/>
        <w:gridCol w:w="1773"/>
        <w:gridCol w:w="1773"/>
      </w:tblGrid>
      <w:tr w:rsidR="002A0C49" w:rsidRPr="00CD0FBB" w:rsidTr="00BF1684">
        <w:tc>
          <w:tcPr>
            <w:tcW w:w="3078" w:type="pct"/>
            <w:gridSpan w:val="2"/>
          </w:tcPr>
          <w:p w:rsidR="002A0C49" w:rsidRPr="00CD0FBB" w:rsidRDefault="006875C7" w:rsidP="002A0C49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B. Licencia para construcción: concreto, vigueta, bovedilla, hierro y rollizos.</w:t>
            </w:r>
          </w:p>
        </w:tc>
        <w:tc>
          <w:tcPr>
            <w:tcW w:w="961" w:type="pct"/>
          </w:tcPr>
          <w:p w:rsidR="002A0C49" w:rsidRPr="00CD0FBB" w:rsidRDefault="002A0C49" w:rsidP="002A0C49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U.M.A.</w:t>
            </w:r>
          </w:p>
          <w:p w:rsidR="002A0C49" w:rsidRPr="00CD0FBB" w:rsidRDefault="002A0C49" w:rsidP="002A0C49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Vigente</w:t>
            </w:r>
          </w:p>
        </w:tc>
        <w:tc>
          <w:tcPr>
            <w:tcW w:w="961" w:type="pct"/>
          </w:tcPr>
          <w:p w:rsidR="002A0C49" w:rsidRPr="00CD0FBB" w:rsidRDefault="002A0C49" w:rsidP="002A0C49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  <w:p w:rsidR="002A0C49" w:rsidRPr="00CD0FBB" w:rsidRDefault="002A0C49" w:rsidP="002A0C49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de medida</w:t>
            </w:r>
          </w:p>
        </w:tc>
      </w:tr>
      <w:tr w:rsidR="00184F2C" w:rsidRPr="00CD0FBB" w:rsidTr="002A0C49">
        <w:tc>
          <w:tcPr>
            <w:tcW w:w="226" w:type="pct"/>
          </w:tcPr>
          <w:p w:rsidR="00184F2C" w:rsidRPr="00CD0FBB" w:rsidRDefault="00184F2C" w:rsidP="00184F2C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852" w:type="pct"/>
          </w:tcPr>
          <w:p w:rsidR="00184F2C" w:rsidRPr="00CD0FBB" w:rsidRDefault="00184F2C" w:rsidP="00184F2C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hasta 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1" w:type="pct"/>
          </w:tcPr>
          <w:p w:rsidR="00184F2C" w:rsidRPr="00CD0FBB" w:rsidRDefault="00184F2C" w:rsidP="00184F2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1</w:t>
            </w:r>
            <w:r w:rsidR="003E1040" w:rsidRPr="00CD0FBB">
              <w:rPr>
                <w:rFonts w:ascii="Arial" w:hAnsi="Arial" w:cs="Arial"/>
                <w:sz w:val="20"/>
                <w:szCs w:val="20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B93E3C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</w:tcPr>
          <w:p w:rsidR="00184F2C" w:rsidRPr="00CD0FBB" w:rsidRDefault="00184F2C" w:rsidP="00184F2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184F2C" w:rsidRPr="00CD0FBB" w:rsidTr="002A0C49">
        <w:tc>
          <w:tcPr>
            <w:tcW w:w="226" w:type="pct"/>
            <w:shd w:val="clear" w:color="auto" w:fill="auto"/>
          </w:tcPr>
          <w:p w:rsidR="00184F2C" w:rsidRPr="00CD0FBB" w:rsidRDefault="00184F2C" w:rsidP="00184F2C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852" w:type="pct"/>
            <w:shd w:val="clear" w:color="auto" w:fill="auto"/>
          </w:tcPr>
          <w:p w:rsidR="00184F2C" w:rsidRPr="00CD0FBB" w:rsidRDefault="00184F2C" w:rsidP="00184F2C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y hasta 120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1" w:type="pct"/>
            <w:shd w:val="clear" w:color="auto" w:fill="auto"/>
          </w:tcPr>
          <w:p w:rsidR="00184F2C" w:rsidRPr="00CD0FBB" w:rsidRDefault="00184F2C" w:rsidP="00184F2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1</w:t>
            </w:r>
            <w:r w:rsidR="003E1040" w:rsidRPr="00CD0FBB">
              <w:rPr>
                <w:rFonts w:ascii="Arial" w:hAnsi="Arial" w:cs="Arial"/>
                <w:sz w:val="20"/>
                <w:szCs w:val="20"/>
              </w:rPr>
              <w:t>4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B93E3C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  <w:shd w:val="clear" w:color="auto" w:fill="auto"/>
          </w:tcPr>
          <w:p w:rsidR="00184F2C" w:rsidRPr="00CD0FBB" w:rsidRDefault="00184F2C" w:rsidP="00184F2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184F2C" w:rsidRPr="00CD0FBB" w:rsidTr="002A0C49">
        <w:tc>
          <w:tcPr>
            <w:tcW w:w="226" w:type="pct"/>
          </w:tcPr>
          <w:p w:rsidR="00184F2C" w:rsidRPr="00CD0FBB" w:rsidRDefault="00184F2C" w:rsidP="00184F2C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2852" w:type="pct"/>
          </w:tcPr>
          <w:p w:rsidR="00184F2C" w:rsidRPr="00CD0FBB" w:rsidRDefault="00184F2C" w:rsidP="00184F2C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120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y hasta 240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1" w:type="pct"/>
          </w:tcPr>
          <w:p w:rsidR="00184F2C" w:rsidRPr="00CD0FBB" w:rsidRDefault="00184F2C" w:rsidP="00184F2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1</w:t>
            </w:r>
            <w:r w:rsidR="003E1040" w:rsidRPr="00CD0FBB">
              <w:rPr>
                <w:rFonts w:ascii="Arial" w:hAnsi="Arial" w:cs="Arial"/>
                <w:sz w:val="20"/>
                <w:szCs w:val="20"/>
              </w:rPr>
              <w:t>6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B93E3C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</w:tcPr>
          <w:p w:rsidR="00184F2C" w:rsidRPr="00CD0FBB" w:rsidRDefault="00184F2C" w:rsidP="00184F2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184F2C" w:rsidRPr="00CD0FBB" w:rsidTr="002A0C49">
        <w:tc>
          <w:tcPr>
            <w:tcW w:w="226" w:type="pct"/>
            <w:shd w:val="clear" w:color="auto" w:fill="auto"/>
          </w:tcPr>
          <w:p w:rsidR="00184F2C" w:rsidRPr="00CD0FBB" w:rsidRDefault="00184F2C" w:rsidP="00184F2C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2852" w:type="pct"/>
            <w:shd w:val="clear" w:color="auto" w:fill="auto"/>
          </w:tcPr>
          <w:p w:rsidR="00184F2C" w:rsidRPr="00CD0FBB" w:rsidRDefault="00184F2C" w:rsidP="00184F2C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 superficie cubierta mayor de 240 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  </w:t>
            </w:r>
          </w:p>
        </w:tc>
        <w:tc>
          <w:tcPr>
            <w:tcW w:w="961" w:type="pct"/>
            <w:shd w:val="clear" w:color="auto" w:fill="auto"/>
          </w:tcPr>
          <w:p w:rsidR="00184F2C" w:rsidRPr="00CD0FBB" w:rsidRDefault="00184F2C" w:rsidP="00184F2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1</w:t>
            </w:r>
            <w:r w:rsidR="003E1040" w:rsidRPr="00CD0FBB">
              <w:rPr>
                <w:rFonts w:ascii="Arial" w:hAnsi="Arial" w:cs="Arial"/>
                <w:sz w:val="20"/>
                <w:szCs w:val="20"/>
              </w:rPr>
              <w:t>8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  <w:r w:rsidR="00B93E3C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961" w:type="pct"/>
            <w:shd w:val="clear" w:color="auto" w:fill="auto"/>
          </w:tcPr>
          <w:p w:rsidR="00184F2C" w:rsidRPr="00CD0FBB" w:rsidRDefault="00184F2C" w:rsidP="00184F2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B4203D" w:rsidRPr="00CD0FBB" w:rsidRDefault="00B4203D" w:rsidP="00B4203D">
      <w:pPr>
        <w:pStyle w:val="Textosinformato"/>
        <w:rPr>
          <w:rFonts w:ascii="Arial" w:hAnsi="Arial" w:cs="Arial"/>
          <w:sz w:val="20"/>
          <w:szCs w:val="20"/>
        </w:rPr>
      </w:pPr>
    </w:p>
    <w:p w:rsidR="008F0E02" w:rsidRPr="00CD0FBB" w:rsidRDefault="008F0E02" w:rsidP="00B4203D">
      <w:pPr>
        <w:pStyle w:val="Textosinforma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40"/>
        <w:gridCol w:w="1985"/>
        <w:gridCol w:w="2000"/>
      </w:tblGrid>
      <w:tr w:rsidR="005838BE" w:rsidRPr="00CD0FBB" w:rsidTr="008250ED">
        <w:tc>
          <w:tcPr>
            <w:tcW w:w="2840" w:type="pct"/>
            <w:vMerge w:val="restart"/>
            <w:shd w:val="clear" w:color="auto" w:fill="auto"/>
          </w:tcPr>
          <w:p w:rsidR="00C639F5" w:rsidRPr="00CD0FBB" w:rsidRDefault="00C639F5" w:rsidP="005838B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38BE" w:rsidRPr="00CD0FBB" w:rsidRDefault="005838BE" w:rsidP="005838BE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 CONSTANCIA DE ALINEAMIENTO.</w:t>
            </w:r>
          </w:p>
        </w:tc>
        <w:tc>
          <w:tcPr>
            <w:tcW w:w="1076" w:type="pct"/>
          </w:tcPr>
          <w:p w:rsidR="005838BE" w:rsidRPr="00CD0FBB" w:rsidRDefault="005838BE" w:rsidP="005838BE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U.M.A.</w:t>
            </w:r>
          </w:p>
          <w:p w:rsidR="005838BE" w:rsidRPr="00CD0FBB" w:rsidRDefault="005838BE" w:rsidP="005838BE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Vigente</w:t>
            </w:r>
          </w:p>
        </w:tc>
        <w:tc>
          <w:tcPr>
            <w:tcW w:w="1084" w:type="pct"/>
          </w:tcPr>
          <w:p w:rsidR="005838BE" w:rsidRPr="00CD0FBB" w:rsidRDefault="005838BE" w:rsidP="005838BE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  <w:p w:rsidR="005838BE" w:rsidRPr="00CD0FBB" w:rsidRDefault="005838BE" w:rsidP="005838BE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de medida</w:t>
            </w:r>
          </w:p>
        </w:tc>
      </w:tr>
      <w:tr w:rsidR="00B4203D" w:rsidRPr="00CD0FBB" w:rsidTr="008250ED">
        <w:tc>
          <w:tcPr>
            <w:tcW w:w="2840" w:type="pct"/>
            <w:vMerge/>
            <w:shd w:val="clear" w:color="auto" w:fill="auto"/>
          </w:tcPr>
          <w:p w:rsidR="00B4203D" w:rsidRPr="00CD0FBB" w:rsidRDefault="00B4203D" w:rsidP="008250E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pct"/>
          </w:tcPr>
          <w:p w:rsidR="00B4203D" w:rsidRPr="00CD0FBB" w:rsidRDefault="000137F2" w:rsidP="008250ED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vez</w:t>
            </w:r>
            <w:r w:rsidR="00B4203D" w:rsidRPr="00CD0FBB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  <w:tc>
          <w:tcPr>
            <w:tcW w:w="1084" w:type="pct"/>
          </w:tcPr>
          <w:p w:rsidR="00B4203D" w:rsidRPr="00CD0FBB" w:rsidRDefault="00B91358" w:rsidP="008250ED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Por m</w:t>
            </w:r>
            <w:r w:rsidR="00B4203D" w:rsidRPr="00CD0FBB">
              <w:rPr>
                <w:rFonts w:ascii="Arial" w:hAnsi="Arial" w:cs="Arial"/>
                <w:sz w:val="20"/>
                <w:szCs w:val="20"/>
              </w:rPr>
              <w:t>etro lineal</w:t>
            </w:r>
          </w:p>
        </w:tc>
      </w:tr>
    </w:tbl>
    <w:p w:rsidR="00B4203D" w:rsidRPr="00CD0FBB" w:rsidRDefault="00B4203D" w:rsidP="00605E31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5E31" w:rsidRPr="00CD0FBB" w:rsidRDefault="00591211" w:rsidP="00605E31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VIII</w:t>
      </w:r>
      <w:r w:rsidR="00605E31" w:rsidRPr="00CD0FBB">
        <w:rPr>
          <w:rFonts w:ascii="Arial" w:hAnsi="Arial" w:cs="Arial"/>
          <w:b/>
          <w:sz w:val="20"/>
          <w:szCs w:val="20"/>
        </w:rPr>
        <w:t>. L</w:t>
      </w:r>
      <w:r w:rsidR="0098202A" w:rsidRPr="00CD0FBB">
        <w:rPr>
          <w:rFonts w:ascii="Arial" w:hAnsi="Arial" w:cs="Arial"/>
          <w:b/>
          <w:sz w:val="20"/>
          <w:szCs w:val="20"/>
        </w:rPr>
        <w:t>icencia de Urbanización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3"/>
        <w:gridCol w:w="5260"/>
        <w:gridCol w:w="1771"/>
        <w:gridCol w:w="1771"/>
      </w:tblGrid>
      <w:tr w:rsidR="00646B82" w:rsidRPr="00CD0FBB" w:rsidTr="00BF1684">
        <w:trPr>
          <w:trHeight w:val="616"/>
        </w:trPr>
        <w:tc>
          <w:tcPr>
            <w:tcW w:w="3080" w:type="pct"/>
            <w:gridSpan w:val="2"/>
          </w:tcPr>
          <w:p w:rsidR="00646B82" w:rsidRPr="00CD0FBB" w:rsidRDefault="00646B82" w:rsidP="00646B82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</w:tcPr>
          <w:p w:rsidR="00646B82" w:rsidRPr="00CD0FBB" w:rsidRDefault="00646B82" w:rsidP="00646B8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U.M.A.</w:t>
            </w:r>
          </w:p>
          <w:p w:rsidR="00646B82" w:rsidRPr="00CD0FBB" w:rsidRDefault="00646B82" w:rsidP="00646B8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Vigente</w:t>
            </w:r>
          </w:p>
        </w:tc>
        <w:tc>
          <w:tcPr>
            <w:tcW w:w="960" w:type="pct"/>
          </w:tcPr>
          <w:p w:rsidR="00646B82" w:rsidRPr="00CD0FBB" w:rsidRDefault="00646B82" w:rsidP="00646B8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  <w:p w:rsidR="00646B82" w:rsidRPr="00CD0FBB" w:rsidRDefault="00646B82" w:rsidP="00646B8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de medida</w:t>
            </w:r>
          </w:p>
        </w:tc>
      </w:tr>
      <w:tr w:rsidR="00605E31" w:rsidRPr="00CD0FBB" w:rsidTr="00BF1684">
        <w:tc>
          <w:tcPr>
            <w:tcW w:w="229" w:type="pct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851" w:type="pct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Revisión de planos, supervisión y expedición de constancia para obras de urbanización. (vialidad, aceras, guarnición, drenaje, alumbrado, placas de nomenclatura, agua potable</w:t>
            </w:r>
            <w:r w:rsidR="001D6CA0" w:rsidRPr="00CD0FBB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960" w:type="pct"/>
          </w:tcPr>
          <w:p w:rsidR="00605E31" w:rsidRPr="00CD0FBB" w:rsidRDefault="00605E31" w:rsidP="007409D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E31" w:rsidRPr="00CD0FBB" w:rsidRDefault="009914B0" w:rsidP="007409D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41575" w:rsidRPr="00CD0FBB">
              <w:rPr>
                <w:rFonts w:ascii="Arial" w:hAnsi="Arial" w:cs="Arial"/>
                <w:sz w:val="20"/>
                <w:szCs w:val="20"/>
              </w:rPr>
              <w:t xml:space="preserve"> ve</w:t>
            </w:r>
            <w:r w:rsidR="00A45F0E">
              <w:rPr>
                <w:rFonts w:ascii="Arial" w:hAnsi="Arial" w:cs="Arial"/>
                <w:sz w:val="20"/>
                <w:szCs w:val="20"/>
              </w:rPr>
              <w:t>ces</w:t>
            </w:r>
            <w:r w:rsidR="00041575" w:rsidRPr="00CD0FBB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  <w:tc>
          <w:tcPr>
            <w:tcW w:w="960" w:type="pct"/>
          </w:tcPr>
          <w:p w:rsidR="00605E31" w:rsidRPr="00CD0FBB" w:rsidRDefault="00605E31" w:rsidP="002D791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E31" w:rsidRPr="00CD0FBB" w:rsidRDefault="00471C3B" w:rsidP="002D791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</w:t>
            </w:r>
            <w:r w:rsidR="00605E31" w:rsidRPr="00CD0FB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E31" w:rsidRPr="00CD0FBB">
              <w:rPr>
                <w:rFonts w:ascii="Arial" w:hAnsi="Arial" w:cs="Arial"/>
                <w:sz w:val="20"/>
                <w:szCs w:val="20"/>
              </w:rPr>
              <w:t>vialidad</w:t>
            </w:r>
          </w:p>
        </w:tc>
      </w:tr>
      <w:tr w:rsidR="00605E31" w:rsidRPr="00CD0FBB" w:rsidTr="00B04516">
        <w:tc>
          <w:tcPr>
            <w:tcW w:w="229" w:type="pct"/>
            <w:shd w:val="clear" w:color="auto" w:fill="auto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851" w:type="pct"/>
            <w:shd w:val="clear" w:color="auto" w:fill="auto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Autorización de instalación subterránea o aérea de ductos o conductores para la explotación de servicios digitales u otros de cualquier tipo.</w:t>
            </w:r>
          </w:p>
        </w:tc>
        <w:tc>
          <w:tcPr>
            <w:tcW w:w="960" w:type="pct"/>
            <w:shd w:val="clear" w:color="auto" w:fill="auto"/>
          </w:tcPr>
          <w:p w:rsidR="00605E31" w:rsidRPr="00CD0FBB" w:rsidRDefault="00605E31" w:rsidP="007409D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E31" w:rsidRPr="00CD0FBB" w:rsidRDefault="009914B0" w:rsidP="007409D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71C3B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  <w:tc>
          <w:tcPr>
            <w:tcW w:w="960" w:type="pct"/>
            <w:shd w:val="clear" w:color="auto" w:fill="auto"/>
          </w:tcPr>
          <w:p w:rsidR="00605E31" w:rsidRPr="00CD0FBB" w:rsidRDefault="00605E31" w:rsidP="002D791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E31" w:rsidRPr="00CD0FBB" w:rsidRDefault="00471C3B" w:rsidP="002D791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P</w:t>
            </w:r>
            <w:r w:rsidR="00605E31" w:rsidRPr="00CD0FB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E31" w:rsidRPr="00CD0FBB">
              <w:rPr>
                <w:rFonts w:ascii="Arial" w:hAnsi="Arial" w:cs="Arial"/>
                <w:sz w:val="20"/>
                <w:szCs w:val="20"/>
              </w:rPr>
              <w:t>vialidad</w:t>
            </w:r>
          </w:p>
        </w:tc>
      </w:tr>
      <w:tr w:rsidR="00605E31" w:rsidRPr="00CD0FBB" w:rsidTr="00BF1684">
        <w:tc>
          <w:tcPr>
            <w:tcW w:w="229" w:type="pct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851" w:type="pct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Licencia para excavación de zanjas en la vía pública.</w:t>
            </w:r>
          </w:p>
        </w:tc>
        <w:tc>
          <w:tcPr>
            <w:tcW w:w="960" w:type="pct"/>
          </w:tcPr>
          <w:p w:rsidR="00605E31" w:rsidRPr="00CD0FBB" w:rsidRDefault="009914B0" w:rsidP="007409D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71C3B" w:rsidRPr="00CD0FBB">
              <w:rPr>
                <w:rFonts w:ascii="Arial" w:hAnsi="Arial" w:cs="Arial"/>
                <w:sz w:val="20"/>
                <w:szCs w:val="20"/>
              </w:rPr>
              <w:t xml:space="preserve"> ve</w:t>
            </w:r>
            <w:r w:rsidR="00A74A96" w:rsidRPr="00CD0FBB">
              <w:rPr>
                <w:rFonts w:ascii="Arial" w:hAnsi="Arial" w:cs="Arial"/>
                <w:sz w:val="20"/>
                <w:szCs w:val="20"/>
              </w:rPr>
              <w:t>ces</w:t>
            </w:r>
            <w:r w:rsidR="00471C3B" w:rsidRPr="00CD0FBB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  <w:tc>
          <w:tcPr>
            <w:tcW w:w="960" w:type="pct"/>
          </w:tcPr>
          <w:p w:rsidR="00605E31" w:rsidRPr="00CD0FBB" w:rsidRDefault="00471C3B" w:rsidP="00B65ABC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="00A3219C" w:rsidRPr="00CD0FBB">
              <w:rPr>
                <w:rFonts w:ascii="Arial" w:hAnsi="Arial" w:cs="Arial"/>
                <w:sz w:val="20"/>
                <w:szCs w:val="20"/>
              </w:rPr>
              <w:t xml:space="preserve">m lineal </w:t>
            </w:r>
          </w:p>
        </w:tc>
      </w:tr>
      <w:tr w:rsidR="00605E31" w:rsidRPr="00471C3B" w:rsidTr="00B04516">
        <w:tc>
          <w:tcPr>
            <w:tcW w:w="229" w:type="pct"/>
            <w:shd w:val="clear" w:color="auto" w:fill="auto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2851" w:type="pct"/>
            <w:shd w:val="clear" w:color="auto" w:fill="auto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Inspección para expedir licencia o permiso para el uso de andamios o tapiales.</w:t>
            </w:r>
          </w:p>
        </w:tc>
        <w:tc>
          <w:tcPr>
            <w:tcW w:w="960" w:type="pct"/>
            <w:shd w:val="clear" w:color="auto" w:fill="auto"/>
          </w:tcPr>
          <w:p w:rsidR="00605E31" w:rsidRPr="00CD0FBB" w:rsidRDefault="009914B0" w:rsidP="007409D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06E1E" w:rsidRPr="00CD0FBB">
              <w:rPr>
                <w:rFonts w:ascii="Arial" w:hAnsi="Arial" w:cs="Arial"/>
                <w:sz w:val="20"/>
                <w:szCs w:val="20"/>
              </w:rPr>
              <w:t xml:space="preserve"> ve</w:t>
            </w:r>
            <w:r w:rsidR="00A45F0E">
              <w:rPr>
                <w:rFonts w:ascii="Arial" w:hAnsi="Arial" w:cs="Arial"/>
                <w:sz w:val="20"/>
                <w:szCs w:val="20"/>
              </w:rPr>
              <w:t>ces</w:t>
            </w:r>
            <w:r w:rsidR="00506E1E" w:rsidRPr="00CD0FBB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  <w:tc>
          <w:tcPr>
            <w:tcW w:w="960" w:type="pct"/>
            <w:shd w:val="clear" w:color="auto" w:fill="auto"/>
          </w:tcPr>
          <w:p w:rsidR="00B65ABC" w:rsidRPr="00CD0FBB" w:rsidRDefault="00B65ABC" w:rsidP="002D791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E31" w:rsidRPr="00471C3B" w:rsidRDefault="00471C3B" w:rsidP="002D791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="00605E31"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="00605E31"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605E31" w:rsidRPr="00CD0FBB" w:rsidTr="00BF1684">
        <w:tc>
          <w:tcPr>
            <w:tcW w:w="229" w:type="pct"/>
            <w:shd w:val="clear" w:color="auto" w:fill="auto"/>
          </w:tcPr>
          <w:p w:rsidR="00605E31" w:rsidRPr="00471C3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2851" w:type="pct"/>
            <w:shd w:val="clear" w:color="auto" w:fill="auto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Constancia de factibilidad de uso de suelo, apertura de una vía pública, unión, división, rectificación de medidas o fraccionamientos de inmuebles.</w:t>
            </w:r>
          </w:p>
        </w:tc>
        <w:tc>
          <w:tcPr>
            <w:tcW w:w="960" w:type="pct"/>
            <w:shd w:val="clear" w:color="auto" w:fill="auto"/>
          </w:tcPr>
          <w:p w:rsidR="00605E31" w:rsidRPr="00CD0FBB" w:rsidRDefault="00605E31" w:rsidP="007409D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E31" w:rsidRPr="00CD0FBB" w:rsidRDefault="009914B0" w:rsidP="007409D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2391E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  <w:tc>
          <w:tcPr>
            <w:tcW w:w="960" w:type="pct"/>
            <w:shd w:val="clear" w:color="auto" w:fill="auto"/>
          </w:tcPr>
          <w:p w:rsidR="00B65ABC" w:rsidRPr="00CD0FBB" w:rsidRDefault="00B65ABC" w:rsidP="002D791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E31" w:rsidRPr="00CD0FBB" w:rsidRDefault="00471C3B" w:rsidP="002D791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="002D7912"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="002D7912"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605E31" w:rsidRPr="00CD0FBB" w:rsidRDefault="00605E31" w:rsidP="002D791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31" w:rsidRPr="00CD0FBB" w:rsidTr="00B04516">
        <w:tc>
          <w:tcPr>
            <w:tcW w:w="229" w:type="pct"/>
            <w:shd w:val="clear" w:color="auto" w:fill="auto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2851" w:type="pct"/>
            <w:shd w:val="clear" w:color="auto" w:fill="auto"/>
          </w:tcPr>
          <w:p w:rsidR="00605E31" w:rsidRPr="00CD0FBB" w:rsidRDefault="00605E31" w:rsidP="00605E31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Inspección para el otorgamiento de la licencia que autorice romper o hacer cortes del pavimento, aceras y guarniciones, así como ocupar la vía pública para instalaciones provisionales.</w:t>
            </w:r>
          </w:p>
        </w:tc>
        <w:tc>
          <w:tcPr>
            <w:tcW w:w="960" w:type="pct"/>
            <w:shd w:val="clear" w:color="auto" w:fill="auto"/>
          </w:tcPr>
          <w:p w:rsidR="00605E31" w:rsidRPr="00CD0FBB" w:rsidRDefault="00605E31" w:rsidP="007409D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E31" w:rsidRPr="00CD0FBB" w:rsidRDefault="009914B0" w:rsidP="007409D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D76A7" w:rsidRPr="00CD0FBB">
              <w:rPr>
                <w:rFonts w:ascii="Arial" w:hAnsi="Arial" w:cs="Arial"/>
                <w:sz w:val="20"/>
                <w:szCs w:val="20"/>
              </w:rPr>
              <w:t xml:space="preserve"> vez UMA</w:t>
            </w:r>
          </w:p>
        </w:tc>
        <w:tc>
          <w:tcPr>
            <w:tcW w:w="960" w:type="pct"/>
            <w:shd w:val="clear" w:color="auto" w:fill="auto"/>
          </w:tcPr>
          <w:p w:rsidR="00605E31" w:rsidRPr="00CD0FBB" w:rsidRDefault="00605E31" w:rsidP="002D791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E31" w:rsidRPr="00CD0FBB" w:rsidRDefault="00605E31" w:rsidP="002D7912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</w:t>
            </w:r>
            <w:r w:rsidRPr="00CD0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0F345C" w:rsidRPr="00CD0FBB" w:rsidRDefault="000F345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1BB9" w:rsidRPr="00CD0FBB" w:rsidRDefault="00B04516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Style w:val="titulos"/>
          <w:rFonts w:ascii="Arial" w:hAnsi="Arial" w:cs="Arial"/>
          <w:b/>
          <w:bCs/>
          <w:sz w:val="20"/>
          <w:szCs w:val="20"/>
        </w:rPr>
        <w:t>I</w:t>
      </w:r>
      <w:r w:rsidR="00BE020A" w:rsidRPr="00CD0FBB">
        <w:rPr>
          <w:rStyle w:val="titulos"/>
          <w:rFonts w:ascii="Arial" w:hAnsi="Arial" w:cs="Arial"/>
          <w:b/>
          <w:bCs/>
          <w:sz w:val="20"/>
          <w:szCs w:val="20"/>
        </w:rPr>
        <w:t>X</w:t>
      </w:r>
      <w:r w:rsidR="00A63F83" w:rsidRPr="00CD0FBB">
        <w:rPr>
          <w:rStyle w:val="titulos"/>
          <w:rFonts w:ascii="Arial" w:hAnsi="Arial" w:cs="Arial"/>
          <w:b/>
          <w:bCs/>
          <w:sz w:val="20"/>
          <w:szCs w:val="20"/>
        </w:rPr>
        <w:t>.- Por cada diligencia de verificación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3D48AE" w:rsidRPr="00CD0FBB" w:rsidTr="00AF5CE1">
        <w:tc>
          <w:tcPr>
            <w:tcW w:w="7338" w:type="dxa"/>
            <w:shd w:val="clear" w:color="auto" w:fill="auto"/>
          </w:tcPr>
          <w:p w:rsidR="003D48AE" w:rsidRPr="00CD0FBB" w:rsidRDefault="003D48AE" w:rsidP="00AF5CE1">
            <w:pPr>
              <w:pStyle w:val="Textosinformato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33B0" w:rsidRPr="00CD0FBB" w:rsidRDefault="00F733B0" w:rsidP="00F733B0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U.M.A.</w:t>
            </w:r>
          </w:p>
          <w:p w:rsidR="003D48AE" w:rsidRPr="00CD0FBB" w:rsidRDefault="00F733B0" w:rsidP="00F733B0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FBB">
              <w:rPr>
                <w:rFonts w:ascii="Arial" w:hAnsi="Arial" w:cs="Arial"/>
                <w:b/>
                <w:bCs/>
                <w:sz w:val="20"/>
                <w:szCs w:val="20"/>
              </w:rPr>
              <w:t>Vigente</w:t>
            </w:r>
          </w:p>
        </w:tc>
      </w:tr>
      <w:tr w:rsidR="003D48AE" w:rsidRPr="00CD0FBB" w:rsidTr="00AF5CE1">
        <w:tc>
          <w:tcPr>
            <w:tcW w:w="7338" w:type="dxa"/>
            <w:shd w:val="clear" w:color="auto" w:fill="auto"/>
          </w:tcPr>
          <w:p w:rsidR="003D48AE" w:rsidRPr="00CD0FBB" w:rsidRDefault="003D48AE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a)</w:t>
            </w:r>
            <w:r w:rsidRPr="00CD0FBB">
              <w:rPr>
                <w:rFonts w:ascii="Arial" w:hAnsi="Arial" w:cs="Arial"/>
                <w:sz w:val="20"/>
                <w:szCs w:val="20"/>
              </w:rPr>
              <w:tab/>
              <w:t>Para factibilidad</w:t>
            </w:r>
            <w:r w:rsidR="00DC781D" w:rsidRPr="00CD0FBB">
              <w:rPr>
                <w:rFonts w:ascii="Arial" w:hAnsi="Arial" w:cs="Arial"/>
                <w:sz w:val="20"/>
                <w:szCs w:val="20"/>
              </w:rPr>
              <w:t>es</w:t>
            </w:r>
            <w:r w:rsidR="004B4929" w:rsidRPr="00CD0F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C781D" w:rsidRPr="00CD0FBB">
              <w:rPr>
                <w:rFonts w:ascii="Arial" w:hAnsi="Arial" w:cs="Arial"/>
                <w:sz w:val="20"/>
                <w:szCs w:val="20"/>
              </w:rPr>
              <w:t xml:space="preserve">inspección de </w:t>
            </w:r>
            <w:r w:rsidR="004B4929" w:rsidRPr="00CD0FBB">
              <w:rPr>
                <w:rFonts w:ascii="Arial" w:hAnsi="Arial" w:cs="Arial"/>
                <w:sz w:val="20"/>
                <w:szCs w:val="20"/>
              </w:rPr>
              <w:t>uso de suelo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, urbanización </w:t>
            </w:r>
            <w:r w:rsidR="004B4929" w:rsidRPr="00CD0FBB">
              <w:rPr>
                <w:rFonts w:ascii="Arial" w:hAnsi="Arial" w:cs="Arial"/>
                <w:sz w:val="20"/>
                <w:szCs w:val="20"/>
              </w:rPr>
              <w:t>municipal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C781D" w:rsidRPr="00CD0FBB">
              <w:rPr>
                <w:rFonts w:ascii="Arial" w:hAnsi="Arial" w:cs="Arial"/>
                <w:sz w:val="20"/>
                <w:szCs w:val="20"/>
              </w:rPr>
              <w:t xml:space="preserve">alineamiento, </w:t>
            </w:r>
            <w:r w:rsidRPr="00CD0FBB">
              <w:rPr>
                <w:rFonts w:ascii="Arial" w:hAnsi="Arial" w:cs="Arial"/>
                <w:sz w:val="20"/>
                <w:szCs w:val="20"/>
              </w:rPr>
              <w:t>estado físico de</w:t>
            </w:r>
            <w:r w:rsidR="00DC781D" w:rsidRPr="00CD0FBB">
              <w:rPr>
                <w:rFonts w:ascii="Arial" w:hAnsi="Arial" w:cs="Arial"/>
                <w:sz w:val="20"/>
                <w:szCs w:val="20"/>
              </w:rPr>
              <w:t xml:space="preserve"> un </w:t>
            </w:r>
            <w:r w:rsidRPr="00CD0FBB">
              <w:rPr>
                <w:rFonts w:ascii="Arial" w:hAnsi="Arial" w:cs="Arial"/>
                <w:sz w:val="20"/>
                <w:szCs w:val="20"/>
              </w:rPr>
              <w:t>predio, ubicación física, mejora o demolición de construcción, medidas físicas de construcción,</w:t>
            </w:r>
            <w:r w:rsidR="00DC781D" w:rsidRPr="00CD0FBB">
              <w:rPr>
                <w:rFonts w:ascii="Arial" w:hAnsi="Arial" w:cs="Arial"/>
                <w:sz w:val="20"/>
                <w:szCs w:val="20"/>
              </w:rPr>
              <w:t xml:space="preserve"> inspección de inicio de obra, </w:t>
            </w:r>
            <w:r w:rsidR="00A75710" w:rsidRPr="00CD0FB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C781D" w:rsidRPr="00CD0FBB">
              <w:rPr>
                <w:rFonts w:ascii="Arial" w:hAnsi="Arial" w:cs="Arial"/>
                <w:sz w:val="20"/>
                <w:szCs w:val="20"/>
              </w:rPr>
              <w:t>terminación de obra</w:t>
            </w:r>
            <w:r w:rsidR="00273ED2" w:rsidRPr="00CD0FBB">
              <w:rPr>
                <w:rFonts w:ascii="Arial" w:hAnsi="Arial" w:cs="Arial"/>
                <w:sz w:val="20"/>
                <w:szCs w:val="20"/>
              </w:rPr>
              <w:t xml:space="preserve"> y rectificación de medidas</w:t>
            </w:r>
            <w:r w:rsidRPr="00CD0FBB">
              <w:rPr>
                <w:rFonts w:ascii="Arial" w:hAnsi="Arial" w:cs="Arial"/>
                <w:sz w:val="20"/>
                <w:szCs w:val="20"/>
              </w:rPr>
              <w:t>.</w:t>
            </w:r>
            <w:r w:rsidR="00A75710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B4929" w:rsidRPr="00CD0FBB" w:rsidRDefault="004B492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48AE" w:rsidRPr="00CD0FBB" w:rsidRDefault="00534AFC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B4929" w:rsidRPr="00CD0FBB">
              <w:rPr>
                <w:rFonts w:ascii="Arial" w:hAnsi="Arial" w:cs="Arial"/>
                <w:sz w:val="20"/>
                <w:szCs w:val="20"/>
              </w:rPr>
              <w:t xml:space="preserve"> veces UMA</w:t>
            </w:r>
          </w:p>
        </w:tc>
      </w:tr>
    </w:tbl>
    <w:p w:rsidR="00862EFC" w:rsidRPr="00CD0FBB" w:rsidRDefault="00862EFC" w:rsidP="00BE020A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E020A" w:rsidRPr="00CD0FBB" w:rsidRDefault="00BE020A" w:rsidP="00BE020A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X.- Por la expedición de oficios de: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4"/>
        <w:gridCol w:w="2061"/>
      </w:tblGrid>
      <w:tr w:rsidR="00BE020A" w:rsidRPr="00CD0FBB" w:rsidTr="008250ED">
        <w:tc>
          <w:tcPr>
            <w:tcW w:w="7164" w:type="dxa"/>
            <w:shd w:val="clear" w:color="auto" w:fill="auto"/>
          </w:tcPr>
          <w:p w:rsidR="00A75710" w:rsidRPr="00CD0FBB" w:rsidRDefault="004E7562" w:rsidP="008250E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</w:t>
            </w:r>
            <w:r w:rsidR="00BE020A" w:rsidRPr="00CD0FB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CD0FBB">
              <w:rPr>
                <w:rFonts w:ascii="Arial" w:hAnsi="Arial" w:cs="Arial"/>
                <w:sz w:val="20"/>
                <w:szCs w:val="20"/>
              </w:rPr>
              <w:t>Análisis de riesgo</w:t>
            </w:r>
            <w:r w:rsidR="00273ED2" w:rsidRPr="00CD0FBB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CD0FBB">
              <w:rPr>
                <w:rFonts w:ascii="Arial" w:hAnsi="Arial" w:cs="Arial"/>
                <w:sz w:val="20"/>
                <w:szCs w:val="20"/>
              </w:rPr>
              <w:t>informes de zonas del PMDU</w:t>
            </w:r>
            <w:r w:rsidR="00273ED2" w:rsidRPr="00CD0F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BE020A" w:rsidRPr="00CD0FBB" w:rsidRDefault="00BE020A" w:rsidP="008250ED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$ 1</w:t>
            </w:r>
            <w:r w:rsidR="004E7562" w:rsidRPr="00CD0FBB">
              <w:rPr>
                <w:rFonts w:ascii="Arial" w:hAnsi="Arial" w:cs="Arial"/>
                <w:sz w:val="20"/>
                <w:szCs w:val="20"/>
              </w:rPr>
              <w:t>,</w:t>
            </w:r>
            <w:r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="004E7562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Pr="00CD0FBB">
              <w:rPr>
                <w:rFonts w:ascii="Arial" w:hAnsi="Arial" w:cs="Arial"/>
                <w:sz w:val="20"/>
                <w:szCs w:val="20"/>
              </w:rPr>
              <w:t>0.00</w:t>
            </w:r>
            <w:r w:rsidR="00A75710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7562" w:rsidRPr="00CD0FBB" w:rsidTr="008250ED">
        <w:tc>
          <w:tcPr>
            <w:tcW w:w="7164" w:type="dxa"/>
            <w:shd w:val="clear" w:color="auto" w:fill="auto"/>
          </w:tcPr>
          <w:p w:rsidR="004E7562" w:rsidRPr="00CD0FBB" w:rsidRDefault="006020A5" w:rsidP="004E7562">
            <w:pPr>
              <w:pStyle w:val="Textosinformato"/>
              <w:tabs>
                <w:tab w:val="left" w:pos="412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b</w:t>
            </w:r>
            <w:r w:rsidR="004E7562" w:rsidRPr="00CD0FBB">
              <w:rPr>
                <w:rFonts w:ascii="Arial" w:hAnsi="Arial" w:cs="Arial"/>
                <w:sz w:val="20"/>
                <w:szCs w:val="20"/>
              </w:rPr>
              <w:t>) Constancias de no propiedad, única propiedad, valor catastral, número oficial del predio</w:t>
            </w:r>
            <w:r w:rsidR="00DE620F" w:rsidRPr="00CD0FBB">
              <w:rPr>
                <w:rFonts w:ascii="Arial" w:hAnsi="Arial" w:cs="Arial"/>
                <w:sz w:val="20"/>
                <w:szCs w:val="20"/>
              </w:rPr>
              <w:t>, rectificación de medidas</w:t>
            </w:r>
            <w:r w:rsidR="004E7562" w:rsidRPr="00CD0F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4E7562" w:rsidRPr="00CD0FBB" w:rsidRDefault="004E7562" w:rsidP="008250ED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</w:tbl>
    <w:p w:rsidR="00BE020A" w:rsidRPr="00CD0FBB" w:rsidRDefault="00BE020A" w:rsidP="00BE020A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04516" w:rsidRPr="00CD0FBB" w:rsidRDefault="00591211" w:rsidP="006666DD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 xml:space="preserve">XI. </w:t>
      </w:r>
      <w:r w:rsidR="00B04516" w:rsidRPr="00CD0FBB">
        <w:rPr>
          <w:rFonts w:ascii="Arial" w:hAnsi="Arial" w:cs="Arial"/>
          <w:b/>
          <w:sz w:val="20"/>
          <w:szCs w:val="20"/>
        </w:rPr>
        <w:t>Por los tramites referentes a Fundo Legal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426"/>
      </w:tblGrid>
      <w:tr w:rsidR="00B04516" w:rsidRPr="00CD0FBB" w:rsidTr="00B04516">
        <w:tc>
          <w:tcPr>
            <w:tcW w:w="6799" w:type="dxa"/>
          </w:tcPr>
          <w:p w:rsidR="00B04516" w:rsidRPr="00CD0FBB" w:rsidRDefault="00B04516" w:rsidP="002725EA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Renovación de posesión</w:t>
            </w:r>
            <w:r w:rsidR="000F5A0A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</w:tcPr>
          <w:p w:rsidR="00B04516" w:rsidRPr="00CD0FBB" w:rsidRDefault="00B04516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</w:t>
            </w:r>
            <w:r w:rsidR="002725EA" w:rsidRPr="00CD0FBB">
              <w:rPr>
                <w:rFonts w:ascii="Arial" w:hAnsi="Arial" w:cs="Arial"/>
                <w:sz w:val="20"/>
                <w:szCs w:val="20"/>
              </w:rPr>
              <w:t>,2</w:t>
            </w:r>
            <w:r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04516" w:rsidRPr="00CD0FBB" w:rsidTr="00B04516">
        <w:tc>
          <w:tcPr>
            <w:tcW w:w="6799" w:type="dxa"/>
          </w:tcPr>
          <w:p w:rsidR="00B04516" w:rsidRPr="00CD0FBB" w:rsidRDefault="00B04516" w:rsidP="002725EA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Traspaso o cesión</w:t>
            </w:r>
            <w:r w:rsidR="000F5A0A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</w:tcPr>
          <w:p w:rsidR="00B04516" w:rsidRPr="00CD0FBB" w:rsidRDefault="00B04516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</w:t>
            </w:r>
            <w:r w:rsidR="002725EA" w:rsidRPr="00CD0FBB">
              <w:rPr>
                <w:rFonts w:ascii="Arial" w:hAnsi="Arial" w:cs="Arial"/>
                <w:sz w:val="20"/>
                <w:szCs w:val="20"/>
              </w:rPr>
              <w:t>,2</w:t>
            </w:r>
            <w:r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04516" w:rsidRPr="00CD0FBB" w:rsidTr="00B04516">
        <w:tc>
          <w:tcPr>
            <w:tcW w:w="6799" w:type="dxa"/>
          </w:tcPr>
          <w:p w:rsidR="00B04516" w:rsidRPr="00CD0FBB" w:rsidRDefault="00B04516" w:rsidP="002725EA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Extravío</w:t>
            </w:r>
            <w:r w:rsidR="000F5A0A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</w:tcPr>
          <w:p w:rsidR="00B04516" w:rsidRPr="00CD0FBB" w:rsidRDefault="00B04516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</w:t>
            </w:r>
            <w:r w:rsidR="002725EA" w:rsidRPr="00CD0FBB">
              <w:rPr>
                <w:rFonts w:ascii="Arial" w:hAnsi="Arial" w:cs="Arial"/>
                <w:sz w:val="20"/>
                <w:szCs w:val="20"/>
              </w:rPr>
              <w:t>,2</w:t>
            </w:r>
            <w:r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45A1F" w:rsidRPr="00CD0FBB" w:rsidTr="00B04516">
        <w:tc>
          <w:tcPr>
            <w:tcW w:w="6799" w:type="dxa"/>
          </w:tcPr>
          <w:p w:rsidR="00745A1F" w:rsidRPr="00CD0FBB" w:rsidRDefault="00745A1F" w:rsidP="002725EA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Modificación y/o rectificación en un periodo menor de 6 meses de su expedición</w:t>
            </w:r>
          </w:p>
        </w:tc>
        <w:tc>
          <w:tcPr>
            <w:tcW w:w="2426" w:type="dxa"/>
          </w:tcPr>
          <w:p w:rsidR="00745A1F" w:rsidRPr="00CD0FBB" w:rsidRDefault="00745A1F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$1,200.00</w:t>
            </w:r>
          </w:p>
        </w:tc>
      </w:tr>
      <w:tr w:rsidR="00B04516" w:rsidRPr="00CD0FBB" w:rsidTr="00B04516">
        <w:tc>
          <w:tcPr>
            <w:tcW w:w="6799" w:type="dxa"/>
          </w:tcPr>
          <w:p w:rsidR="00B04516" w:rsidRPr="00CD0FBB" w:rsidRDefault="00B04516" w:rsidP="002725EA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Asignación de nomenclatura</w:t>
            </w:r>
            <w:r w:rsidR="000F5A0A" w:rsidRPr="00CD0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</w:tcPr>
          <w:p w:rsidR="00B04516" w:rsidRPr="00CD0FBB" w:rsidRDefault="000F5A0A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E54A8F" w:rsidRPr="00CD0FBB">
              <w:rPr>
                <w:rFonts w:ascii="Arial" w:hAnsi="Arial" w:cs="Arial"/>
                <w:sz w:val="20"/>
                <w:szCs w:val="20"/>
              </w:rPr>
              <w:t>1,000</w:t>
            </w:r>
            <w:r w:rsidR="00B04516" w:rsidRPr="00CD0FB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F5A0A" w:rsidRPr="00CD0FBB" w:rsidTr="00AD4E01">
        <w:tc>
          <w:tcPr>
            <w:tcW w:w="9225" w:type="dxa"/>
            <w:gridSpan w:val="2"/>
          </w:tcPr>
          <w:p w:rsidR="000F5A0A" w:rsidRPr="00CD0FBB" w:rsidRDefault="000F5A0A" w:rsidP="00B04516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Traslaci</w:t>
            </w:r>
            <w:r w:rsidR="00170633" w:rsidRPr="00CD0FBB">
              <w:rPr>
                <w:rFonts w:ascii="Arial" w:hAnsi="Arial" w:cs="Arial"/>
                <w:sz w:val="20"/>
                <w:szCs w:val="20"/>
              </w:rPr>
              <w:t>ón de dominio de fundo se pagará</w:t>
            </w:r>
            <w:r w:rsidRPr="00CD0FBB">
              <w:rPr>
                <w:rFonts w:ascii="Arial" w:hAnsi="Arial" w:cs="Arial"/>
                <w:sz w:val="20"/>
                <w:szCs w:val="20"/>
              </w:rPr>
              <w:t xml:space="preserve"> el 3% del monto de la venta</w:t>
            </w:r>
          </w:p>
        </w:tc>
      </w:tr>
    </w:tbl>
    <w:p w:rsidR="00105CA9" w:rsidRPr="00CD0FBB" w:rsidRDefault="00105CA9" w:rsidP="00B04516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7743" w:rsidRPr="00CD0FBB" w:rsidRDefault="009F6BF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Artículo 2</w:t>
      </w:r>
      <w:r w:rsidR="00745A1F" w:rsidRPr="00CD0FBB">
        <w:rPr>
          <w:rFonts w:ascii="Arial" w:hAnsi="Arial" w:cs="Arial"/>
          <w:b/>
          <w:sz w:val="20"/>
          <w:szCs w:val="20"/>
        </w:rPr>
        <w:t>9</w:t>
      </w:r>
      <w:r w:rsidR="007707B9" w:rsidRPr="00CD0FBB">
        <w:rPr>
          <w:rFonts w:ascii="Arial" w:hAnsi="Arial" w:cs="Arial"/>
          <w:b/>
          <w:sz w:val="20"/>
          <w:szCs w:val="20"/>
        </w:rPr>
        <w:t>.-</w:t>
      </w:r>
      <w:r w:rsidR="00400B9B" w:rsidRPr="00CD0FBB">
        <w:rPr>
          <w:rFonts w:ascii="Arial" w:hAnsi="Arial" w:cs="Arial"/>
          <w:b/>
          <w:sz w:val="20"/>
          <w:szCs w:val="20"/>
        </w:rPr>
        <w:t xml:space="preserve"> </w:t>
      </w:r>
      <w:r w:rsidR="007707B9" w:rsidRPr="00CD0FBB">
        <w:rPr>
          <w:rFonts w:ascii="Arial" w:hAnsi="Arial" w:cs="Arial"/>
          <w:sz w:val="20"/>
          <w:szCs w:val="20"/>
        </w:rPr>
        <w:t>Por la actualización o mejoras de predios se causar</w:t>
      </w:r>
      <w:r w:rsidR="00400B9B" w:rsidRPr="00CD0FBB">
        <w:rPr>
          <w:rFonts w:ascii="Arial" w:hAnsi="Arial" w:cs="Arial"/>
          <w:sz w:val="20"/>
          <w:szCs w:val="20"/>
        </w:rPr>
        <w:t>á</w:t>
      </w:r>
      <w:r w:rsidR="007707B9" w:rsidRPr="00CD0FBB">
        <w:rPr>
          <w:rFonts w:ascii="Arial" w:hAnsi="Arial" w:cs="Arial"/>
          <w:sz w:val="20"/>
          <w:szCs w:val="20"/>
        </w:rPr>
        <w:t>n y pagar</w:t>
      </w:r>
      <w:r w:rsidR="00400B9B" w:rsidRPr="00CD0FBB">
        <w:rPr>
          <w:rFonts w:ascii="Arial" w:hAnsi="Arial" w:cs="Arial"/>
          <w:sz w:val="20"/>
          <w:szCs w:val="20"/>
        </w:rPr>
        <w:t>á</w:t>
      </w:r>
      <w:r w:rsidR="007707B9" w:rsidRPr="00CD0FBB">
        <w:rPr>
          <w:rFonts w:ascii="Arial" w:hAnsi="Arial" w:cs="Arial"/>
          <w:sz w:val="20"/>
          <w:szCs w:val="20"/>
        </w:rPr>
        <w:t>n los siguientes derechos:</w:t>
      </w:r>
    </w:p>
    <w:p w:rsidR="00A1735B" w:rsidRPr="00CD0FBB" w:rsidRDefault="00A1735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9"/>
        <w:gridCol w:w="3592"/>
        <w:gridCol w:w="2074"/>
      </w:tblGrid>
      <w:tr w:rsidR="007707B9" w:rsidRPr="00CD0FBB" w:rsidTr="00D55118">
        <w:tc>
          <w:tcPr>
            <w:tcW w:w="3652" w:type="dxa"/>
            <w:shd w:val="clear" w:color="auto" w:fill="auto"/>
          </w:tcPr>
          <w:p w:rsidR="007707B9" w:rsidRPr="00CD0FBB" w:rsidRDefault="007707B9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lastRenderedPageBreak/>
              <w:t>De un valor de   1,000.00</w:t>
            </w:r>
          </w:p>
        </w:tc>
        <w:tc>
          <w:tcPr>
            <w:tcW w:w="3686" w:type="dxa"/>
            <w:shd w:val="clear" w:color="auto" w:fill="auto"/>
          </w:tcPr>
          <w:p w:rsidR="007707B9" w:rsidRPr="00CD0FBB" w:rsidRDefault="007707B9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Hasta un valor de   4,000.00</w:t>
            </w:r>
          </w:p>
        </w:tc>
        <w:tc>
          <w:tcPr>
            <w:tcW w:w="2113" w:type="dxa"/>
            <w:shd w:val="clear" w:color="auto" w:fill="auto"/>
          </w:tcPr>
          <w:p w:rsidR="007707B9" w:rsidRPr="00CD0FBB" w:rsidRDefault="007707B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F43AD4" w:rsidRPr="00CD0FBB">
              <w:rPr>
                <w:rFonts w:ascii="Arial" w:hAnsi="Arial" w:cs="Arial"/>
                <w:sz w:val="20"/>
                <w:szCs w:val="20"/>
              </w:rPr>
              <w:t>3</w:t>
            </w:r>
            <w:r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707B9" w:rsidRPr="00CD0FBB" w:rsidTr="00D55118">
        <w:tc>
          <w:tcPr>
            <w:tcW w:w="3652" w:type="dxa"/>
            <w:shd w:val="clear" w:color="auto" w:fill="auto"/>
          </w:tcPr>
          <w:p w:rsidR="007707B9" w:rsidRPr="00CD0FBB" w:rsidRDefault="007707B9" w:rsidP="009968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De un valor de   4,001.00</w:t>
            </w:r>
          </w:p>
        </w:tc>
        <w:tc>
          <w:tcPr>
            <w:tcW w:w="3686" w:type="dxa"/>
            <w:shd w:val="clear" w:color="auto" w:fill="auto"/>
          </w:tcPr>
          <w:p w:rsidR="007707B9" w:rsidRPr="00CD0FBB" w:rsidRDefault="007707B9" w:rsidP="009968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Hasta un valor </w:t>
            </w:r>
            <w:r w:rsidR="00292F69" w:rsidRPr="00CD0FBB">
              <w:rPr>
                <w:rFonts w:ascii="Arial" w:hAnsi="Arial" w:cs="Arial"/>
                <w:sz w:val="20"/>
                <w:szCs w:val="20"/>
              </w:rPr>
              <w:t>de 10,000.00</w:t>
            </w:r>
          </w:p>
        </w:tc>
        <w:tc>
          <w:tcPr>
            <w:tcW w:w="2113" w:type="dxa"/>
            <w:shd w:val="clear" w:color="auto" w:fill="auto"/>
          </w:tcPr>
          <w:p w:rsidR="007707B9" w:rsidRPr="00CD0FBB" w:rsidRDefault="007707B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F43AD4" w:rsidRPr="00CD0FBB">
              <w:rPr>
                <w:rFonts w:ascii="Arial" w:hAnsi="Arial" w:cs="Arial"/>
                <w:sz w:val="20"/>
                <w:szCs w:val="20"/>
              </w:rPr>
              <w:t>5</w:t>
            </w:r>
            <w:r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707B9" w:rsidRPr="00CD0FBB" w:rsidTr="00D55118">
        <w:tc>
          <w:tcPr>
            <w:tcW w:w="3652" w:type="dxa"/>
            <w:shd w:val="clear" w:color="auto" w:fill="auto"/>
          </w:tcPr>
          <w:p w:rsidR="007707B9" w:rsidRPr="00CD0FBB" w:rsidRDefault="007707B9" w:rsidP="009968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De un valor </w:t>
            </w:r>
            <w:r w:rsidR="00292F69" w:rsidRPr="00CD0FBB">
              <w:rPr>
                <w:rFonts w:ascii="Arial" w:hAnsi="Arial" w:cs="Arial"/>
                <w:sz w:val="20"/>
                <w:szCs w:val="20"/>
              </w:rPr>
              <w:t>de 10,001.00</w:t>
            </w:r>
          </w:p>
        </w:tc>
        <w:tc>
          <w:tcPr>
            <w:tcW w:w="3686" w:type="dxa"/>
            <w:shd w:val="clear" w:color="auto" w:fill="auto"/>
          </w:tcPr>
          <w:p w:rsidR="007707B9" w:rsidRPr="00CD0FBB" w:rsidRDefault="007707B9" w:rsidP="009968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Hasta un valor </w:t>
            </w:r>
            <w:r w:rsidR="00292F69" w:rsidRPr="00CD0FBB">
              <w:rPr>
                <w:rFonts w:ascii="Arial" w:hAnsi="Arial" w:cs="Arial"/>
                <w:sz w:val="20"/>
                <w:szCs w:val="20"/>
              </w:rPr>
              <w:t>de 75,000.00</w:t>
            </w:r>
          </w:p>
        </w:tc>
        <w:tc>
          <w:tcPr>
            <w:tcW w:w="2113" w:type="dxa"/>
            <w:shd w:val="clear" w:color="auto" w:fill="auto"/>
          </w:tcPr>
          <w:p w:rsidR="007707B9" w:rsidRPr="00CD0FBB" w:rsidRDefault="007707B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F43AD4" w:rsidRPr="00CD0FBB">
              <w:rPr>
                <w:rFonts w:ascii="Arial" w:hAnsi="Arial" w:cs="Arial"/>
                <w:sz w:val="20"/>
                <w:szCs w:val="20"/>
              </w:rPr>
              <w:t>1,0</w:t>
            </w:r>
            <w:r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707B9" w:rsidRPr="00CD0FBB" w:rsidTr="00D55118">
        <w:tc>
          <w:tcPr>
            <w:tcW w:w="3652" w:type="dxa"/>
            <w:shd w:val="clear" w:color="auto" w:fill="auto"/>
          </w:tcPr>
          <w:p w:rsidR="007707B9" w:rsidRPr="00CD0FBB" w:rsidRDefault="007707B9" w:rsidP="009968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 xml:space="preserve">De un valor </w:t>
            </w:r>
            <w:r w:rsidR="00292F69" w:rsidRPr="00CD0FBB">
              <w:rPr>
                <w:rFonts w:ascii="Arial" w:hAnsi="Arial" w:cs="Arial"/>
                <w:sz w:val="20"/>
                <w:szCs w:val="20"/>
              </w:rPr>
              <w:t>de 75,001.00</w:t>
            </w:r>
          </w:p>
        </w:tc>
        <w:tc>
          <w:tcPr>
            <w:tcW w:w="3686" w:type="dxa"/>
            <w:shd w:val="clear" w:color="auto" w:fill="auto"/>
          </w:tcPr>
          <w:p w:rsidR="007707B9" w:rsidRPr="00CD0FBB" w:rsidRDefault="007707B9" w:rsidP="009968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Hasta un valor de 150,000.00</w:t>
            </w:r>
          </w:p>
        </w:tc>
        <w:tc>
          <w:tcPr>
            <w:tcW w:w="2113" w:type="dxa"/>
            <w:shd w:val="clear" w:color="auto" w:fill="auto"/>
          </w:tcPr>
          <w:p w:rsidR="007707B9" w:rsidRPr="00CD0FBB" w:rsidRDefault="007707B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F43AD4" w:rsidRPr="00CD0FBB">
              <w:rPr>
                <w:rFonts w:ascii="Arial" w:hAnsi="Arial" w:cs="Arial"/>
                <w:sz w:val="20"/>
                <w:szCs w:val="20"/>
              </w:rPr>
              <w:t>2,0</w:t>
            </w:r>
            <w:r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707B9" w:rsidRPr="00CD0FBB" w:rsidTr="00D55118">
        <w:tc>
          <w:tcPr>
            <w:tcW w:w="3652" w:type="dxa"/>
            <w:shd w:val="clear" w:color="auto" w:fill="auto"/>
          </w:tcPr>
          <w:p w:rsidR="007707B9" w:rsidRPr="00CD0FBB" w:rsidRDefault="007707B9" w:rsidP="009968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De un valor de 150,001.00</w:t>
            </w:r>
          </w:p>
        </w:tc>
        <w:tc>
          <w:tcPr>
            <w:tcW w:w="3686" w:type="dxa"/>
            <w:shd w:val="clear" w:color="auto" w:fill="auto"/>
          </w:tcPr>
          <w:p w:rsidR="007707B9" w:rsidRPr="00CD0FBB" w:rsidRDefault="007707B9" w:rsidP="009968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Hasta un valor de 300,000.00</w:t>
            </w:r>
          </w:p>
        </w:tc>
        <w:tc>
          <w:tcPr>
            <w:tcW w:w="2113" w:type="dxa"/>
            <w:shd w:val="clear" w:color="auto" w:fill="auto"/>
          </w:tcPr>
          <w:p w:rsidR="007707B9" w:rsidRPr="00CD0FBB" w:rsidRDefault="007707B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F43AD4" w:rsidRPr="00CD0FBB">
              <w:rPr>
                <w:rFonts w:ascii="Arial" w:hAnsi="Arial" w:cs="Arial"/>
                <w:sz w:val="20"/>
                <w:szCs w:val="20"/>
              </w:rPr>
              <w:t>3,0</w:t>
            </w:r>
            <w:r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707B9" w:rsidRPr="00CD0FBB" w:rsidTr="00D55118">
        <w:tc>
          <w:tcPr>
            <w:tcW w:w="3652" w:type="dxa"/>
            <w:shd w:val="clear" w:color="auto" w:fill="auto"/>
          </w:tcPr>
          <w:p w:rsidR="007707B9" w:rsidRPr="00CD0FBB" w:rsidRDefault="007707B9" w:rsidP="009968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De un valor de 300,001.00</w:t>
            </w:r>
          </w:p>
        </w:tc>
        <w:tc>
          <w:tcPr>
            <w:tcW w:w="3686" w:type="dxa"/>
            <w:shd w:val="clear" w:color="auto" w:fill="auto"/>
          </w:tcPr>
          <w:p w:rsidR="007707B9" w:rsidRPr="00CD0FBB" w:rsidRDefault="007707B9" w:rsidP="009968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113" w:type="dxa"/>
            <w:shd w:val="clear" w:color="auto" w:fill="auto"/>
          </w:tcPr>
          <w:p w:rsidR="007707B9" w:rsidRPr="00CD0FBB" w:rsidRDefault="007707B9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$</w:t>
            </w:r>
            <w:r w:rsidR="00F43AD4" w:rsidRPr="00CD0FBB">
              <w:rPr>
                <w:rFonts w:ascii="Arial" w:hAnsi="Arial" w:cs="Arial"/>
                <w:sz w:val="20"/>
                <w:szCs w:val="20"/>
              </w:rPr>
              <w:t>4,</w:t>
            </w:r>
            <w:r w:rsidR="00781775" w:rsidRPr="00CD0FBB">
              <w:rPr>
                <w:rFonts w:ascii="Arial" w:hAnsi="Arial" w:cs="Arial"/>
                <w:sz w:val="20"/>
                <w:szCs w:val="20"/>
              </w:rPr>
              <w:t>0</w:t>
            </w:r>
            <w:r w:rsidRPr="00CD0FB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24118A" w:rsidRPr="00CD0FBB" w:rsidRDefault="0024118A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4793" w:rsidRPr="00CD0FBB" w:rsidRDefault="00274793" w:rsidP="00996853">
      <w:pPr>
        <w:pStyle w:val="Textosinformato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D0FBB">
        <w:rPr>
          <w:rFonts w:ascii="Arial" w:hAnsi="Arial" w:cs="Arial"/>
          <w:bCs/>
          <w:sz w:val="20"/>
          <w:szCs w:val="20"/>
        </w:rPr>
        <w:t>Al excedente de $ 300,001.00 se le aplicará un 0.03% y se sumará al fijo.</w:t>
      </w:r>
    </w:p>
    <w:p w:rsidR="00274793" w:rsidRPr="00CD0FBB" w:rsidRDefault="00274793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07B9" w:rsidRPr="00CD0FBB" w:rsidRDefault="005D01A3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Artí</w:t>
      </w:r>
      <w:r w:rsidR="009F6BF4" w:rsidRPr="00CD0FBB">
        <w:rPr>
          <w:rFonts w:ascii="Arial" w:hAnsi="Arial" w:cs="Arial"/>
          <w:b/>
          <w:sz w:val="20"/>
          <w:szCs w:val="20"/>
        </w:rPr>
        <w:t xml:space="preserve">culo </w:t>
      </w:r>
      <w:r w:rsidR="00237E5D" w:rsidRPr="00CD0FBB">
        <w:rPr>
          <w:rFonts w:ascii="Arial" w:hAnsi="Arial" w:cs="Arial"/>
          <w:b/>
          <w:sz w:val="20"/>
          <w:szCs w:val="20"/>
        </w:rPr>
        <w:t>30</w:t>
      </w:r>
      <w:r w:rsidR="0024118A" w:rsidRPr="00CD0FBB">
        <w:rPr>
          <w:rFonts w:ascii="Arial" w:hAnsi="Arial" w:cs="Arial"/>
          <w:b/>
          <w:sz w:val="20"/>
          <w:szCs w:val="20"/>
        </w:rPr>
        <w:t>.-</w:t>
      </w:r>
      <w:r w:rsidR="00400B9B" w:rsidRPr="00CD0FBB">
        <w:rPr>
          <w:rFonts w:ascii="Arial" w:hAnsi="Arial" w:cs="Arial"/>
          <w:b/>
          <w:sz w:val="20"/>
          <w:szCs w:val="20"/>
        </w:rPr>
        <w:t xml:space="preserve"> </w:t>
      </w:r>
      <w:r w:rsidR="0024118A" w:rsidRPr="00CD0FBB">
        <w:rPr>
          <w:rFonts w:ascii="Arial" w:hAnsi="Arial" w:cs="Arial"/>
          <w:sz w:val="20"/>
          <w:szCs w:val="20"/>
        </w:rPr>
        <w:t>No causarán derecho alguno las divisiones o fracciones de terrenos en zonas rústicas cuya superficie sea utilizada plenamente para la producción agrícola o ganadera</w:t>
      </w:r>
      <w:r w:rsidR="00763E0E" w:rsidRPr="00CD0FBB">
        <w:rPr>
          <w:rFonts w:ascii="Arial" w:hAnsi="Arial" w:cs="Arial"/>
          <w:sz w:val="20"/>
          <w:szCs w:val="20"/>
        </w:rPr>
        <w:t>.</w:t>
      </w:r>
    </w:p>
    <w:p w:rsidR="00D16F65" w:rsidRPr="00CD0FBB" w:rsidRDefault="00D16F65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000A" w:rsidRPr="00CD0FBB" w:rsidRDefault="005D01A3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Artículo</w:t>
      </w:r>
      <w:r w:rsidR="009F6BF4" w:rsidRPr="00CD0FBB">
        <w:rPr>
          <w:rFonts w:ascii="Arial" w:hAnsi="Arial" w:cs="Arial"/>
          <w:b/>
          <w:sz w:val="20"/>
          <w:szCs w:val="20"/>
        </w:rPr>
        <w:t xml:space="preserve"> 3</w:t>
      </w:r>
      <w:r w:rsidR="00237E5D" w:rsidRPr="00CD0FBB">
        <w:rPr>
          <w:rFonts w:ascii="Arial" w:hAnsi="Arial" w:cs="Arial"/>
          <w:b/>
          <w:sz w:val="20"/>
          <w:szCs w:val="20"/>
        </w:rPr>
        <w:t>1</w:t>
      </w:r>
      <w:r w:rsidR="00D16F65" w:rsidRPr="00CD0FBB">
        <w:rPr>
          <w:rFonts w:ascii="Arial" w:hAnsi="Arial" w:cs="Arial"/>
          <w:b/>
          <w:sz w:val="20"/>
          <w:szCs w:val="20"/>
        </w:rPr>
        <w:t>.-</w:t>
      </w:r>
      <w:r w:rsidR="00400B9B" w:rsidRPr="00CD0FBB">
        <w:rPr>
          <w:rFonts w:ascii="Arial" w:hAnsi="Arial" w:cs="Arial"/>
          <w:b/>
          <w:sz w:val="20"/>
          <w:szCs w:val="20"/>
        </w:rPr>
        <w:t xml:space="preserve"> </w:t>
      </w:r>
      <w:r w:rsidR="00D16F65" w:rsidRPr="00CD0FBB">
        <w:rPr>
          <w:rFonts w:ascii="Arial" w:hAnsi="Arial" w:cs="Arial"/>
          <w:sz w:val="20"/>
          <w:szCs w:val="20"/>
        </w:rPr>
        <w:t xml:space="preserve">Los fraccionamientos causaran derechos de deslindes, excepción hecha de lo dispuesto en el </w:t>
      </w:r>
      <w:r w:rsidRPr="00CD0FBB">
        <w:rPr>
          <w:rFonts w:ascii="Arial" w:hAnsi="Arial" w:cs="Arial"/>
          <w:sz w:val="20"/>
          <w:szCs w:val="20"/>
        </w:rPr>
        <w:t>artículo</w:t>
      </w:r>
      <w:r w:rsidR="00D16F65" w:rsidRPr="00CD0FBB">
        <w:rPr>
          <w:rFonts w:ascii="Arial" w:hAnsi="Arial" w:cs="Arial"/>
          <w:sz w:val="20"/>
          <w:szCs w:val="20"/>
        </w:rPr>
        <w:t xml:space="preserve"> anterior, de conformidad con lo siguientes:</w:t>
      </w:r>
    </w:p>
    <w:p w:rsidR="008D19EF" w:rsidRPr="00CD0FBB" w:rsidRDefault="008D19E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6F65" w:rsidRPr="00CD0FBB" w:rsidRDefault="0012021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</w:t>
      </w:r>
      <w:r w:rsidR="00D16F65" w:rsidRPr="00CD0FBB">
        <w:rPr>
          <w:rFonts w:ascii="Arial" w:hAnsi="Arial" w:cs="Arial"/>
          <w:b/>
          <w:sz w:val="20"/>
          <w:szCs w:val="20"/>
        </w:rPr>
        <w:t xml:space="preserve">.- </w:t>
      </w:r>
      <w:r w:rsidR="00D16F65" w:rsidRPr="00CD0FBB">
        <w:rPr>
          <w:rFonts w:ascii="Arial" w:hAnsi="Arial" w:cs="Arial"/>
          <w:sz w:val="20"/>
          <w:szCs w:val="20"/>
        </w:rPr>
        <w:t xml:space="preserve">Hasta 160,000.00 m2 </w:t>
      </w:r>
      <w:r w:rsidR="00400B9B" w:rsidRPr="00CD0FBB">
        <w:rPr>
          <w:rFonts w:ascii="Arial" w:hAnsi="Arial" w:cs="Arial"/>
          <w:sz w:val="20"/>
          <w:szCs w:val="20"/>
        </w:rPr>
        <w:t xml:space="preserve">   </w:t>
      </w:r>
      <w:r w:rsidR="00D16F65" w:rsidRPr="00CD0FBB">
        <w:rPr>
          <w:rFonts w:ascii="Arial" w:hAnsi="Arial" w:cs="Arial"/>
          <w:sz w:val="20"/>
          <w:szCs w:val="20"/>
        </w:rPr>
        <w:t>$0.</w:t>
      </w:r>
      <w:r w:rsidR="0081000A" w:rsidRPr="00CD0FBB">
        <w:rPr>
          <w:rFonts w:ascii="Arial" w:hAnsi="Arial" w:cs="Arial"/>
          <w:sz w:val="20"/>
          <w:szCs w:val="20"/>
        </w:rPr>
        <w:t>65</w:t>
      </w:r>
      <w:r w:rsidR="00D16F65" w:rsidRPr="00CD0FBB">
        <w:rPr>
          <w:rFonts w:ascii="Arial" w:hAnsi="Arial" w:cs="Arial"/>
          <w:sz w:val="20"/>
          <w:szCs w:val="20"/>
        </w:rPr>
        <w:t xml:space="preserve"> por m2</w:t>
      </w:r>
    </w:p>
    <w:p w:rsidR="00D16F65" w:rsidRPr="00CD0FBB" w:rsidRDefault="00D16F65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II.-</w:t>
      </w:r>
      <w:r w:rsidRPr="00CD0FBB">
        <w:rPr>
          <w:rFonts w:ascii="Arial" w:hAnsi="Arial" w:cs="Arial"/>
          <w:sz w:val="20"/>
          <w:szCs w:val="20"/>
        </w:rPr>
        <w:t xml:space="preserve"> </w:t>
      </w:r>
      <w:r w:rsidR="005D01A3" w:rsidRPr="00CD0FBB">
        <w:rPr>
          <w:rFonts w:ascii="Arial" w:hAnsi="Arial" w:cs="Arial"/>
          <w:sz w:val="20"/>
          <w:szCs w:val="20"/>
        </w:rPr>
        <w:t>Más</w:t>
      </w:r>
      <w:r w:rsidRPr="00CD0FBB">
        <w:rPr>
          <w:rFonts w:ascii="Arial" w:hAnsi="Arial" w:cs="Arial"/>
          <w:sz w:val="20"/>
          <w:szCs w:val="20"/>
        </w:rPr>
        <w:t xml:space="preserve"> de 160,000</w:t>
      </w:r>
      <w:r w:rsidR="0012021F" w:rsidRPr="00CD0FBB">
        <w:rPr>
          <w:rFonts w:ascii="Arial" w:hAnsi="Arial" w:cs="Arial"/>
          <w:sz w:val="20"/>
          <w:szCs w:val="20"/>
        </w:rPr>
        <w:t xml:space="preserve">.00 </w:t>
      </w:r>
      <w:r w:rsidRPr="00CD0FBB">
        <w:rPr>
          <w:rFonts w:ascii="Arial" w:hAnsi="Arial" w:cs="Arial"/>
          <w:sz w:val="20"/>
          <w:szCs w:val="20"/>
        </w:rPr>
        <w:t>m2</w:t>
      </w:r>
      <w:r w:rsidR="0012021F" w:rsidRPr="00CD0FBB">
        <w:rPr>
          <w:rFonts w:ascii="Arial" w:hAnsi="Arial" w:cs="Arial"/>
          <w:sz w:val="20"/>
          <w:szCs w:val="20"/>
        </w:rPr>
        <w:t xml:space="preserve"> $0.</w:t>
      </w:r>
      <w:r w:rsidR="006E0495" w:rsidRPr="00CD0FBB">
        <w:rPr>
          <w:rFonts w:ascii="Arial" w:hAnsi="Arial" w:cs="Arial"/>
          <w:sz w:val="20"/>
          <w:szCs w:val="20"/>
        </w:rPr>
        <w:t>45</w:t>
      </w:r>
      <w:r w:rsidR="0012021F" w:rsidRPr="00CD0FBB">
        <w:rPr>
          <w:rFonts w:ascii="Arial" w:hAnsi="Arial" w:cs="Arial"/>
          <w:sz w:val="20"/>
          <w:szCs w:val="20"/>
        </w:rPr>
        <w:t xml:space="preserve"> por m2</w:t>
      </w:r>
    </w:p>
    <w:p w:rsidR="00400B9B" w:rsidRPr="00CD0FBB" w:rsidRDefault="00400B9B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D5395" w:rsidRPr="00CD0FBB" w:rsidRDefault="0012021F" w:rsidP="003D5395">
      <w:pPr>
        <w:pStyle w:val="Textosinformato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A</w:t>
      </w:r>
      <w:r w:rsidR="005D01A3" w:rsidRPr="00CD0FBB">
        <w:rPr>
          <w:rFonts w:ascii="Arial" w:hAnsi="Arial" w:cs="Arial"/>
          <w:b/>
          <w:sz w:val="20"/>
          <w:szCs w:val="20"/>
        </w:rPr>
        <w:t>rtí</w:t>
      </w:r>
      <w:r w:rsidRPr="00CD0FBB">
        <w:rPr>
          <w:rFonts w:ascii="Arial" w:hAnsi="Arial" w:cs="Arial"/>
          <w:b/>
          <w:sz w:val="20"/>
          <w:szCs w:val="20"/>
        </w:rPr>
        <w:t xml:space="preserve">culo </w:t>
      </w:r>
      <w:r w:rsidR="009F6BF4" w:rsidRPr="00CD0FBB">
        <w:rPr>
          <w:rFonts w:ascii="Arial" w:hAnsi="Arial" w:cs="Arial"/>
          <w:b/>
          <w:sz w:val="20"/>
          <w:szCs w:val="20"/>
        </w:rPr>
        <w:t>3</w:t>
      </w:r>
      <w:r w:rsidR="00237E5D" w:rsidRPr="00CD0FBB">
        <w:rPr>
          <w:rFonts w:ascii="Arial" w:hAnsi="Arial" w:cs="Arial"/>
          <w:b/>
          <w:sz w:val="20"/>
          <w:szCs w:val="20"/>
        </w:rPr>
        <w:t>2</w:t>
      </w:r>
      <w:r w:rsidRPr="00CD0FBB">
        <w:rPr>
          <w:rFonts w:ascii="Arial" w:hAnsi="Arial" w:cs="Arial"/>
          <w:b/>
          <w:sz w:val="20"/>
          <w:szCs w:val="20"/>
        </w:rPr>
        <w:t xml:space="preserve">.- </w:t>
      </w:r>
      <w:r w:rsidR="003D5395" w:rsidRPr="00CD0FBB">
        <w:rPr>
          <w:rFonts w:ascii="Arial" w:hAnsi="Arial" w:cs="Arial"/>
          <w:bCs/>
          <w:sz w:val="20"/>
          <w:szCs w:val="20"/>
        </w:rPr>
        <w:t>Por la revisión de la documentación de construcciones de régimen de condominio, se causarán derechos de acuerdo a su tipo:</w:t>
      </w:r>
    </w:p>
    <w:p w:rsidR="008D19EF" w:rsidRPr="00CD0FBB" w:rsidRDefault="008D19EF" w:rsidP="003D5395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4"/>
        <w:gridCol w:w="2061"/>
      </w:tblGrid>
      <w:tr w:rsidR="003D5395" w:rsidRPr="00CD0FBB" w:rsidTr="008250ED">
        <w:tc>
          <w:tcPr>
            <w:tcW w:w="7164" w:type="dxa"/>
            <w:shd w:val="clear" w:color="auto" w:fill="auto"/>
          </w:tcPr>
          <w:p w:rsidR="003D5395" w:rsidRPr="00CD0FBB" w:rsidRDefault="003D5395" w:rsidP="008250ED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a) Tipo comercial</w:t>
            </w:r>
          </w:p>
        </w:tc>
        <w:tc>
          <w:tcPr>
            <w:tcW w:w="2061" w:type="dxa"/>
            <w:shd w:val="clear" w:color="auto" w:fill="auto"/>
          </w:tcPr>
          <w:p w:rsidR="003D5395" w:rsidRPr="00CD0FBB" w:rsidRDefault="00B0447D" w:rsidP="008250ED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D5395" w:rsidRPr="00CD0FBB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3D5395" w:rsidRPr="006666DD" w:rsidTr="008250ED">
        <w:tc>
          <w:tcPr>
            <w:tcW w:w="7164" w:type="dxa"/>
            <w:shd w:val="clear" w:color="auto" w:fill="auto"/>
          </w:tcPr>
          <w:p w:rsidR="003D5395" w:rsidRPr="00CD0FBB" w:rsidRDefault="003D5395" w:rsidP="008250ED">
            <w:pPr>
              <w:pStyle w:val="Textosinformato"/>
              <w:tabs>
                <w:tab w:val="left" w:pos="412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0FBB">
              <w:rPr>
                <w:rFonts w:ascii="Arial" w:hAnsi="Arial" w:cs="Arial"/>
                <w:sz w:val="20"/>
                <w:szCs w:val="20"/>
              </w:rPr>
              <w:t>b) Tipo habitacional.</w:t>
            </w:r>
          </w:p>
        </w:tc>
        <w:tc>
          <w:tcPr>
            <w:tcW w:w="2061" w:type="dxa"/>
            <w:shd w:val="clear" w:color="auto" w:fill="auto"/>
          </w:tcPr>
          <w:p w:rsidR="003D5395" w:rsidRPr="006666DD" w:rsidRDefault="00B0447D" w:rsidP="008250ED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D5395" w:rsidRPr="00CD0FBB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</w:tbl>
    <w:p w:rsidR="008D19EF" w:rsidRPr="00471C3B" w:rsidRDefault="008D19EF" w:rsidP="00C639F5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952CFC" w:rsidRPr="00471C3B" w:rsidRDefault="002537D3" w:rsidP="00996853">
      <w:pPr>
        <w:pStyle w:val="Textosinforma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</w:t>
      </w:r>
      <w:r w:rsidR="00400B9B" w:rsidRPr="00471C3B">
        <w:rPr>
          <w:rFonts w:ascii="Arial" w:hAnsi="Arial" w:cs="Arial"/>
          <w:b/>
          <w:sz w:val="20"/>
          <w:szCs w:val="20"/>
        </w:rPr>
        <w:t>Í</w:t>
      </w:r>
      <w:r w:rsidRPr="00471C3B">
        <w:rPr>
          <w:rFonts w:ascii="Arial" w:hAnsi="Arial" w:cs="Arial"/>
          <w:b/>
          <w:sz w:val="20"/>
          <w:szCs w:val="20"/>
        </w:rPr>
        <w:t>TULO III</w:t>
      </w:r>
    </w:p>
    <w:p w:rsidR="002537D3" w:rsidRPr="00471C3B" w:rsidRDefault="00F87A6F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Derechos por S</w:t>
      </w:r>
      <w:r w:rsidR="002537D3" w:rsidRPr="00471C3B">
        <w:rPr>
          <w:rFonts w:ascii="Arial" w:hAnsi="Arial" w:cs="Arial"/>
          <w:b/>
          <w:sz w:val="20"/>
          <w:szCs w:val="20"/>
        </w:rPr>
        <w:t>ervic</w:t>
      </w:r>
      <w:r w:rsidRPr="00471C3B">
        <w:rPr>
          <w:rFonts w:ascii="Arial" w:hAnsi="Arial" w:cs="Arial"/>
          <w:b/>
          <w:sz w:val="20"/>
          <w:szCs w:val="20"/>
        </w:rPr>
        <w:t>ios de V</w:t>
      </w:r>
      <w:r w:rsidR="002537D3" w:rsidRPr="00471C3B">
        <w:rPr>
          <w:rFonts w:ascii="Arial" w:hAnsi="Arial" w:cs="Arial"/>
          <w:b/>
          <w:sz w:val="20"/>
          <w:szCs w:val="20"/>
        </w:rPr>
        <w:t>igilancia</w:t>
      </w:r>
    </w:p>
    <w:p w:rsidR="00B20E6D" w:rsidRPr="00305315" w:rsidRDefault="00B20E6D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06785" w:rsidRPr="00471C3B" w:rsidRDefault="0018749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</w:t>
      </w:r>
      <w:r w:rsidR="009F6BF4" w:rsidRPr="00471C3B">
        <w:rPr>
          <w:rFonts w:ascii="Arial" w:hAnsi="Arial" w:cs="Arial"/>
          <w:b/>
          <w:sz w:val="20"/>
          <w:szCs w:val="20"/>
        </w:rPr>
        <w:t xml:space="preserve"> 3</w:t>
      </w:r>
      <w:r w:rsidR="008D19EF">
        <w:rPr>
          <w:rFonts w:ascii="Arial" w:hAnsi="Arial" w:cs="Arial"/>
          <w:b/>
          <w:sz w:val="20"/>
          <w:szCs w:val="20"/>
        </w:rPr>
        <w:t>3</w:t>
      </w:r>
      <w:r w:rsidR="00606785" w:rsidRPr="00471C3B">
        <w:rPr>
          <w:rFonts w:ascii="Arial" w:hAnsi="Arial" w:cs="Arial"/>
          <w:b/>
          <w:sz w:val="20"/>
          <w:szCs w:val="20"/>
        </w:rPr>
        <w:t>.-</w:t>
      </w:r>
      <w:r w:rsidR="00606785" w:rsidRPr="00471C3B">
        <w:rPr>
          <w:rFonts w:ascii="Arial" w:hAnsi="Arial" w:cs="Arial"/>
          <w:sz w:val="20"/>
          <w:szCs w:val="20"/>
        </w:rPr>
        <w:t xml:space="preserve"> Por servicios de vigilancia que presta el ayuntamiento se pagar</w:t>
      </w:r>
      <w:r w:rsidR="00400B9B" w:rsidRPr="00471C3B">
        <w:rPr>
          <w:rFonts w:ascii="Arial" w:hAnsi="Arial" w:cs="Arial"/>
          <w:sz w:val="20"/>
          <w:szCs w:val="20"/>
        </w:rPr>
        <w:t>á</w:t>
      </w:r>
      <w:r w:rsidR="00606785" w:rsidRPr="00471C3B">
        <w:rPr>
          <w:rFonts w:ascii="Arial" w:hAnsi="Arial" w:cs="Arial"/>
          <w:sz w:val="20"/>
          <w:szCs w:val="20"/>
        </w:rPr>
        <w:t xml:space="preserve"> por cada elemento de vigilancia asignado, una cuota de acuerdo a la siguiente tarifa:</w:t>
      </w:r>
    </w:p>
    <w:p w:rsidR="00606785" w:rsidRPr="00471C3B" w:rsidRDefault="00606785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7"/>
        <w:gridCol w:w="2078"/>
      </w:tblGrid>
      <w:tr w:rsidR="00606785" w:rsidRPr="00471C3B" w:rsidTr="00D55118">
        <w:tc>
          <w:tcPr>
            <w:tcW w:w="7338" w:type="dxa"/>
            <w:shd w:val="clear" w:color="auto" w:fill="auto"/>
          </w:tcPr>
          <w:p w:rsidR="00606785" w:rsidRPr="00471C3B" w:rsidRDefault="00606785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="0018749C" w:rsidRPr="00471C3B">
              <w:rPr>
                <w:rFonts w:ascii="Arial" w:hAnsi="Arial" w:cs="Arial"/>
                <w:sz w:val="20"/>
                <w:szCs w:val="20"/>
              </w:rPr>
              <w:t>Día</w:t>
            </w:r>
            <w:r w:rsidRPr="00471C3B">
              <w:rPr>
                <w:rFonts w:ascii="Arial" w:hAnsi="Arial" w:cs="Arial"/>
                <w:sz w:val="20"/>
                <w:szCs w:val="20"/>
              </w:rPr>
              <w:t xml:space="preserve"> por agente</w:t>
            </w:r>
          </w:p>
        </w:tc>
        <w:tc>
          <w:tcPr>
            <w:tcW w:w="2113" w:type="dxa"/>
            <w:shd w:val="clear" w:color="auto" w:fill="auto"/>
          </w:tcPr>
          <w:p w:rsidR="00606785" w:rsidRPr="00471C3B" w:rsidRDefault="00606785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</w:tr>
      <w:tr w:rsidR="00606785" w:rsidRPr="00471C3B" w:rsidTr="00D55118">
        <w:tc>
          <w:tcPr>
            <w:tcW w:w="7338" w:type="dxa"/>
            <w:shd w:val="clear" w:color="auto" w:fill="auto"/>
          </w:tcPr>
          <w:p w:rsidR="00606785" w:rsidRPr="00471C3B" w:rsidRDefault="00606785" w:rsidP="00996853">
            <w:pPr>
              <w:pStyle w:val="Textosinforma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="00400B9B" w:rsidRPr="00471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C3B">
              <w:rPr>
                <w:rFonts w:ascii="Arial" w:hAnsi="Arial" w:cs="Arial"/>
                <w:sz w:val="20"/>
                <w:szCs w:val="20"/>
              </w:rPr>
              <w:t>Hora por agente</w:t>
            </w:r>
          </w:p>
        </w:tc>
        <w:tc>
          <w:tcPr>
            <w:tcW w:w="2113" w:type="dxa"/>
            <w:shd w:val="clear" w:color="auto" w:fill="auto"/>
          </w:tcPr>
          <w:p w:rsidR="00606785" w:rsidRPr="00471C3B" w:rsidRDefault="00606785" w:rsidP="0099685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3B">
              <w:rPr>
                <w:rFonts w:ascii="Arial" w:hAnsi="Arial" w:cs="Arial"/>
                <w:sz w:val="20"/>
                <w:szCs w:val="20"/>
              </w:rPr>
              <w:t>$ 50.00</w:t>
            </w:r>
          </w:p>
        </w:tc>
      </w:tr>
    </w:tbl>
    <w:p w:rsidR="002537D3" w:rsidRPr="00471C3B" w:rsidRDefault="002537D3" w:rsidP="00C639F5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lastRenderedPageBreak/>
        <w:t>CAPÍTULO IV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Derechos por Servicios de Limpia</w:t>
      </w:r>
    </w:p>
    <w:p w:rsidR="00887884" w:rsidRPr="00305315" w:rsidRDefault="00887884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B47791" w:rsidRPr="00471C3B" w:rsidRDefault="009F6BF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3</w:t>
      </w:r>
      <w:r w:rsidR="00F21D1B">
        <w:rPr>
          <w:rFonts w:ascii="Arial" w:hAnsi="Arial" w:cs="Arial"/>
          <w:b/>
          <w:sz w:val="20"/>
          <w:szCs w:val="20"/>
        </w:rPr>
        <w:t>4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Por los derechos correspondientes al servicio de limpia, mensualmente se causarán y pagarán las cuotas siguientes: </w:t>
      </w:r>
    </w:p>
    <w:p w:rsidR="00887884" w:rsidRPr="00471C3B" w:rsidRDefault="0088788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CD0FB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 xml:space="preserve">I.- </w:t>
      </w:r>
      <w:r w:rsidRPr="00CD0FBB">
        <w:rPr>
          <w:rFonts w:ascii="Arial" w:hAnsi="Arial" w:cs="Arial"/>
          <w:sz w:val="20"/>
          <w:szCs w:val="20"/>
        </w:rPr>
        <w:t xml:space="preserve">Por predio habitacional </w:t>
      </w:r>
      <w:r w:rsidR="00111B59" w:rsidRPr="00CD0FBB">
        <w:rPr>
          <w:rFonts w:ascii="Arial" w:hAnsi="Arial" w:cs="Arial"/>
          <w:sz w:val="20"/>
          <w:szCs w:val="20"/>
        </w:rPr>
        <w:t xml:space="preserve">              $   </w:t>
      </w:r>
      <w:r w:rsidR="0078746F" w:rsidRPr="00CD0FBB">
        <w:rPr>
          <w:rFonts w:ascii="Arial" w:hAnsi="Arial" w:cs="Arial"/>
          <w:sz w:val="20"/>
          <w:szCs w:val="20"/>
        </w:rPr>
        <w:t>5</w:t>
      </w:r>
      <w:r w:rsidR="00CA35E4" w:rsidRPr="00CD0FBB">
        <w:rPr>
          <w:rFonts w:ascii="Arial" w:hAnsi="Arial" w:cs="Arial"/>
          <w:sz w:val="20"/>
          <w:szCs w:val="20"/>
        </w:rPr>
        <w:t>0</w:t>
      </w:r>
      <w:r w:rsidR="00111B59" w:rsidRPr="00CD0FBB">
        <w:rPr>
          <w:rFonts w:ascii="Arial" w:hAnsi="Arial" w:cs="Arial"/>
          <w:sz w:val="20"/>
          <w:szCs w:val="20"/>
        </w:rPr>
        <w:t>.00</w:t>
      </w:r>
      <w:r w:rsidRPr="00CD0FBB">
        <w:rPr>
          <w:rFonts w:ascii="Arial" w:hAnsi="Arial" w:cs="Arial"/>
          <w:sz w:val="20"/>
          <w:szCs w:val="20"/>
        </w:rPr>
        <w:t xml:space="preserve"> </w:t>
      </w:r>
    </w:p>
    <w:p w:rsidR="00B47791" w:rsidRPr="00CD0FB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II.-</w:t>
      </w:r>
      <w:r w:rsidR="00337A96" w:rsidRPr="00CD0FBB">
        <w:rPr>
          <w:rFonts w:ascii="Arial" w:hAnsi="Arial" w:cs="Arial"/>
          <w:sz w:val="20"/>
          <w:szCs w:val="20"/>
        </w:rPr>
        <w:t xml:space="preserve"> Por predio comercial </w:t>
      </w:r>
      <w:r w:rsidRPr="00CD0FBB">
        <w:rPr>
          <w:rFonts w:ascii="Arial" w:hAnsi="Arial" w:cs="Arial"/>
          <w:sz w:val="20"/>
          <w:szCs w:val="20"/>
        </w:rPr>
        <w:t xml:space="preserve"> </w:t>
      </w:r>
      <w:r w:rsidR="00400B9B" w:rsidRPr="00CD0FBB">
        <w:rPr>
          <w:rFonts w:ascii="Arial" w:hAnsi="Arial" w:cs="Arial"/>
          <w:sz w:val="20"/>
          <w:szCs w:val="20"/>
        </w:rPr>
        <w:t xml:space="preserve">                </w:t>
      </w:r>
      <w:r w:rsidR="00A90D65" w:rsidRPr="00CD0FBB">
        <w:rPr>
          <w:rFonts w:ascii="Arial" w:hAnsi="Arial" w:cs="Arial"/>
          <w:sz w:val="20"/>
          <w:szCs w:val="20"/>
        </w:rPr>
        <w:t>$ 1</w:t>
      </w:r>
      <w:r w:rsidR="0031330A" w:rsidRPr="00CD0FBB">
        <w:rPr>
          <w:rFonts w:ascii="Arial" w:hAnsi="Arial" w:cs="Arial"/>
          <w:sz w:val="20"/>
          <w:szCs w:val="20"/>
        </w:rPr>
        <w:t>5</w:t>
      </w:r>
      <w:r w:rsidR="00CA35E4" w:rsidRPr="00CD0FBB">
        <w:rPr>
          <w:rFonts w:ascii="Arial" w:hAnsi="Arial" w:cs="Arial"/>
          <w:sz w:val="20"/>
          <w:szCs w:val="20"/>
        </w:rPr>
        <w:t>0</w:t>
      </w:r>
      <w:r w:rsidRPr="00CD0FBB">
        <w:rPr>
          <w:rFonts w:ascii="Arial" w:hAnsi="Arial" w:cs="Arial"/>
          <w:sz w:val="20"/>
          <w:szCs w:val="20"/>
        </w:rPr>
        <w:t xml:space="preserve">.00 </w:t>
      </w:r>
    </w:p>
    <w:p w:rsidR="00A83516" w:rsidRPr="00CD0FBB" w:rsidRDefault="00A83516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III.-</w:t>
      </w:r>
      <w:r w:rsidR="00400B9B" w:rsidRPr="00CD0FBB">
        <w:rPr>
          <w:rFonts w:ascii="Arial" w:hAnsi="Arial" w:cs="Arial"/>
          <w:sz w:val="20"/>
          <w:szCs w:val="20"/>
        </w:rPr>
        <w:t xml:space="preserve"> </w:t>
      </w:r>
      <w:r w:rsidRPr="00CD0FBB">
        <w:rPr>
          <w:rFonts w:ascii="Arial" w:hAnsi="Arial" w:cs="Arial"/>
          <w:sz w:val="20"/>
          <w:szCs w:val="20"/>
        </w:rPr>
        <w:t>Por pre</w:t>
      </w:r>
      <w:r w:rsidR="00337A96" w:rsidRPr="00CD0FBB">
        <w:rPr>
          <w:rFonts w:ascii="Arial" w:hAnsi="Arial" w:cs="Arial"/>
          <w:sz w:val="20"/>
          <w:szCs w:val="20"/>
        </w:rPr>
        <w:t xml:space="preserve">dio Industrial                </w:t>
      </w:r>
      <w:r w:rsidR="00CA35E4" w:rsidRPr="00CD0FBB">
        <w:rPr>
          <w:rFonts w:ascii="Arial" w:hAnsi="Arial" w:cs="Arial"/>
          <w:sz w:val="20"/>
          <w:szCs w:val="20"/>
        </w:rPr>
        <w:t xml:space="preserve">  </w:t>
      </w:r>
      <w:r w:rsidRPr="00CD0FBB">
        <w:rPr>
          <w:rFonts w:ascii="Arial" w:hAnsi="Arial" w:cs="Arial"/>
          <w:sz w:val="20"/>
          <w:szCs w:val="20"/>
        </w:rPr>
        <w:t>$ 2</w:t>
      </w:r>
      <w:r w:rsidR="0078746F" w:rsidRPr="00CD0FBB">
        <w:rPr>
          <w:rFonts w:ascii="Arial" w:hAnsi="Arial" w:cs="Arial"/>
          <w:sz w:val="20"/>
          <w:szCs w:val="20"/>
        </w:rPr>
        <w:t>5</w:t>
      </w:r>
      <w:r w:rsidR="00CA35E4" w:rsidRPr="00CD0FBB">
        <w:rPr>
          <w:rFonts w:ascii="Arial" w:hAnsi="Arial" w:cs="Arial"/>
          <w:sz w:val="20"/>
          <w:szCs w:val="20"/>
        </w:rPr>
        <w:t>0</w:t>
      </w:r>
      <w:r w:rsidRPr="00CD0FBB">
        <w:rPr>
          <w:rFonts w:ascii="Arial" w:hAnsi="Arial" w:cs="Arial"/>
          <w:sz w:val="20"/>
          <w:szCs w:val="20"/>
        </w:rPr>
        <w:t>.00</w:t>
      </w:r>
      <w:r w:rsidR="00644E06" w:rsidRPr="00CD0FBB">
        <w:rPr>
          <w:rFonts w:ascii="Arial" w:hAnsi="Arial" w:cs="Arial"/>
          <w:sz w:val="20"/>
          <w:szCs w:val="20"/>
        </w:rPr>
        <w:t xml:space="preserve"> </w:t>
      </w:r>
    </w:p>
    <w:p w:rsidR="00887884" w:rsidRPr="00CD0FBB" w:rsidRDefault="0088788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3516" w:rsidRPr="00CD0FBB" w:rsidRDefault="0018749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Artículo</w:t>
      </w:r>
      <w:r w:rsidR="009F6BF4" w:rsidRPr="00CD0FBB">
        <w:rPr>
          <w:rFonts w:ascii="Arial" w:hAnsi="Arial" w:cs="Arial"/>
          <w:b/>
          <w:sz w:val="20"/>
          <w:szCs w:val="20"/>
        </w:rPr>
        <w:t xml:space="preserve"> 3</w:t>
      </w:r>
      <w:r w:rsidR="00F21D1B" w:rsidRPr="00CD0FBB">
        <w:rPr>
          <w:rFonts w:ascii="Arial" w:hAnsi="Arial" w:cs="Arial"/>
          <w:b/>
          <w:sz w:val="20"/>
          <w:szCs w:val="20"/>
        </w:rPr>
        <w:t>5</w:t>
      </w:r>
      <w:r w:rsidR="00C83910" w:rsidRPr="00CD0FBB">
        <w:rPr>
          <w:rFonts w:ascii="Arial" w:hAnsi="Arial" w:cs="Arial"/>
          <w:b/>
          <w:sz w:val="20"/>
          <w:szCs w:val="20"/>
        </w:rPr>
        <w:t>.-</w:t>
      </w:r>
      <w:r w:rsidR="00400B9B" w:rsidRPr="00CD0FBB">
        <w:rPr>
          <w:rFonts w:ascii="Arial" w:hAnsi="Arial" w:cs="Arial"/>
          <w:b/>
          <w:sz w:val="20"/>
          <w:szCs w:val="20"/>
        </w:rPr>
        <w:t xml:space="preserve"> </w:t>
      </w:r>
      <w:r w:rsidR="00A83516" w:rsidRPr="00CD0FBB">
        <w:rPr>
          <w:rFonts w:ascii="Arial" w:hAnsi="Arial" w:cs="Arial"/>
          <w:sz w:val="20"/>
          <w:szCs w:val="20"/>
        </w:rPr>
        <w:t>El derecho por el uso del basurero propiedad del municipio se causar</w:t>
      </w:r>
      <w:r w:rsidR="00400B9B" w:rsidRPr="00CD0FBB">
        <w:rPr>
          <w:rFonts w:ascii="Arial" w:hAnsi="Arial" w:cs="Arial"/>
          <w:sz w:val="20"/>
          <w:szCs w:val="20"/>
        </w:rPr>
        <w:t>á</w:t>
      </w:r>
      <w:r w:rsidR="00A83516" w:rsidRPr="00CD0FBB">
        <w:rPr>
          <w:rFonts w:ascii="Arial" w:hAnsi="Arial" w:cs="Arial"/>
          <w:sz w:val="20"/>
          <w:szCs w:val="20"/>
        </w:rPr>
        <w:t xml:space="preserve"> y cobrar</w:t>
      </w:r>
      <w:r w:rsidR="00400B9B" w:rsidRPr="00CD0FBB">
        <w:rPr>
          <w:rFonts w:ascii="Arial" w:hAnsi="Arial" w:cs="Arial"/>
          <w:sz w:val="20"/>
          <w:szCs w:val="20"/>
        </w:rPr>
        <w:t>á</w:t>
      </w:r>
      <w:r w:rsidR="00A83516" w:rsidRPr="00CD0FBB">
        <w:rPr>
          <w:rFonts w:ascii="Arial" w:hAnsi="Arial" w:cs="Arial"/>
          <w:sz w:val="20"/>
          <w:szCs w:val="20"/>
        </w:rPr>
        <w:t xml:space="preserve"> de acuerdo a la siguiente clasificación:</w:t>
      </w:r>
    </w:p>
    <w:p w:rsidR="00A83516" w:rsidRPr="00CD0FBB" w:rsidRDefault="00A83516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3516" w:rsidRPr="00CD0FBB" w:rsidRDefault="002F7E00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I.-</w:t>
      </w:r>
      <w:r w:rsidR="00400B9B" w:rsidRPr="00CD0FBB">
        <w:rPr>
          <w:rFonts w:ascii="Arial" w:hAnsi="Arial" w:cs="Arial"/>
          <w:sz w:val="20"/>
          <w:szCs w:val="20"/>
        </w:rPr>
        <w:t xml:space="preserve"> </w:t>
      </w:r>
      <w:r w:rsidR="00A83516" w:rsidRPr="00CD0FBB">
        <w:rPr>
          <w:rFonts w:ascii="Arial" w:hAnsi="Arial" w:cs="Arial"/>
          <w:sz w:val="20"/>
          <w:szCs w:val="20"/>
        </w:rPr>
        <w:t xml:space="preserve">Por predio domiciliaria                </w:t>
      </w:r>
      <w:r w:rsidRPr="00CD0FBB">
        <w:rPr>
          <w:rFonts w:ascii="Arial" w:hAnsi="Arial" w:cs="Arial"/>
          <w:sz w:val="20"/>
          <w:szCs w:val="20"/>
        </w:rPr>
        <w:t xml:space="preserve">$ </w:t>
      </w:r>
      <w:r w:rsidR="00A83516" w:rsidRPr="00CD0FBB">
        <w:rPr>
          <w:rFonts w:ascii="Arial" w:hAnsi="Arial" w:cs="Arial"/>
          <w:sz w:val="20"/>
          <w:szCs w:val="20"/>
        </w:rPr>
        <w:t>1</w:t>
      </w:r>
      <w:r w:rsidR="00CD673D" w:rsidRPr="00CD0FBB">
        <w:rPr>
          <w:rFonts w:ascii="Arial" w:hAnsi="Arial" w:cs="Arial"/>
          <w:sz w:val="20"/>
          <w:szCs w:val="20"/>
        </w:rPr>
        <w:t>5</w:t>
      </w:r>
      <w:r w:rsidR="00A83516" w:rsidRPr="00CD0FBB">
        <w:rPr>
          <w:rFonts w:ascii="Arial" w:hAnsi="Arial" w:cs="Arial"/>
          <w:sz w:val="20"/>
          <w:szCs w:val="20"/>
        </w:rPr>
        <w:t>0.00</w:t>
      </w:r>
      <w:r w:rsidR="00337A96" w:rsidRPr="00CD0FBB">
        <w:rPr>
          <w:rFonts w:ascii="Arial" w:hAnsi="Arial" w:cs="Arial"/>
          <w:sz w:val="20"/>
          <w:szCs w:val="20"/>
        </w:rPr>
        <w:t xml:space="preserve"> </w:t>
      </w:r>
      <w:r w:rsidR="00B20E6D" w:rsidRPr="00CD0FBB">
        <w:rPr>
          <w:rFonts w:ascii="Arial" w:hAnsi="Arial" w:cs="Arial"/>
          <w:sz w:val="20"/>
          <w:szCs w:val="20"/>
        </w:rPr>
        <w:t>Por viaje</w:t>
      </w:r>
    </w:p>
    <w:p w:rsidR="00A83516" w:rsidRPr="00CD0FBB" w:rsidRDefault="002F7E00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II.-</w:t>
      </w:r>
      <w:r w:rsidR="00400B9B" w:rsidRPr="00CD0FBB">
        <w:rPr>
          <w:rFonts w:ascii="Arial" w:hAnsi="Arial" w:cs="Arial"/>
          <w:sz w:val="20"/>
          <w:szCs w:val="20"/>
        </w:rPr>
        <w:t xml:space="preserve"> </w:t>
      </w:r>
      <w:r w:rsidR="00A83516" w:rsidRPr="00CD0FBB">
        <w:rPr>
          <w:rFonts w:ascii="Arial" w:hAnsi="Arial" w:cs="Arial"/>
          <w:sz w:val="20"/>
          <w:szCs w:val="20"/>
        </w:rPr>
        <w:t xml:space="preserve">Desechos </w:t>
      </w:r>
      <w:r w:rsidR="0018749C" w:rsidRPr="00CD0FBB">
        <w:rPr>
          <w:rFonts w:ascii="Arial" w:hAnsi="Arial" w:cs="Arial"/>
          <w:sz w:val="20"/>
          <w:szCs w:val="20"/>
        </w:rPr>
        <w:t>orgánicos</w:t>
      </w:r>
      <w:r w:rsidR="00C83910" w:rsidRPr="00CD0FBB">
        <w:rPr>
          <w:rFonts w:ascii="Arial" w:hAnsi="Arial" w:cs="Arial"/>
          <w:sz w:val="20"/>
          <w:szCs w:val="20"/>
        </w:rPr>
        <w:t xml:space="preserve"> </w:t>
      </w:r>
      <w:r w:rsidR="00400B9B" w:rsidRPr="00CD0FBB">
        <w:rPr>
          <w:rFonts w:ascii="Arial" w:hAnsi="Arial" w:cs="Arial"/>
          <w:sz w:val="20"/>
          <w:szCs w:val="20"/>
        </w:rPr>
        <w:t xml:space="preserve">                 </w:t>
      </w:r>
      <w:r w:rsidR="00C83910" w:rsidRPr="00CD0FBB">
        <w:rPr>
          <w:rFonts w:ascii="Arial" w:hAnsi="Arial" w:cs="Arial"/>
          <w:sz w:val="20"/>
          <w:szCs w:val="20"/>
        </w:rPr>
        <w:t>$ 2</w:t>
      </w:r>
      <w:r w:rsidR="00CD673D" w:rsidRPr="00CD0FBB">
        <w:rPr>
          <w:rFonts w:ascii="Arial" w:hAnsi="Arial" w:cs="Arial"/>
          <w:sz w:val="20"/>
          <w:szCs w:val="20"/>
        </w:rPr>
        <w:t>5</w:t>
      </w:r>
      <w:r w:rsidR="00A2229B" w:rsidRPr="00CD0FBB">
        <w:rPr>
          <w:rFonts w:ascii="Arial" w:hAnsi="Arial" w:cs="Arial"/>
          <w:sz w:val="20"/>
          <w:szCs w:val="20"/>
        </w:rPr>
        <w:t>0</w:t>
      </w:r>
      <w:r w:rsidR="00A83516" w:rsidRPr="00CD0FBB">
        <w:rPr>
          <w:rFonts w:ascii="Arial" w:hAnsi="Arial" w:cs="Arial"/>
          <w:sz w:val="20"/>
          <w:szCs w:val="20"/>
        </w:rPr>
        <w:t xml:space="preserve">.00 </w:t>
      </w:r>
      <w:r w:rsidR="00B20E6D" w:rsidRPr="00CD0FBB">
        <w:rPr>
          <w:rFonts w:ascii="Arial" w:hAnsi="Arial" w:cs="Arial"/>
          <w:sz w:val="20"/>
          <w:szCs w:val="20"/>
        </w:rPr>
        <w:t>Por viaje</w:t>
      </w:r>
    </w:p>
    <w:p w:rsidR="00A83516" w:rsidRPr="00CD0FBB" w:rsidRDefault="00C83910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III.-</w:t>
      </w:r>
      <w:r w:rsidR="00400B9B" w:rsidRPr="00CD0FBB">
        <w:rPr>
          <w:rFonts w:ascii="Arial" w:hAnsi="Arial" w:cs="Arial"/>
          <w:sz w:val="20"/>
          <w:szCs w:val="20"/>
        </w:rPr>
        <w:t xml:space="preserve"> </w:t>
      </w:r>
      <w:r w:rsidRPr="00CD0FBB">
        <w:rPr>
          <w:rFonts w:ascii="Arial" w:hAnsi="Arial" w:cs="Arial"/>
          <w:sz w:val="20"/>
          <w:szCs w:val="20"/>
        </w:rPr>
        <w:t>Desechos</w:t>
      </w:r>
      <w:r w:rsidR="00A83516" w:rsidRPr="00CD0FBB">
        <w:rPr>
          <w:rFonts w:ascii="Arial" w:hAnsi="Arial" w:cs="Arial"/>
          <w:sz w:val="20"/>
          <w:szCs w:val="20"/>
        </w:rPr>
        <w:t xml:space="preserve"> Industria</w:t>
      </w:r>
      <w:r w:rsidR="002F7E00" w:rsidRPr="00CD0FBB">
        <w:rPr>
          <w:rFonts w:ascii="Arial" w:hAnsi="Arial" w:cs="Arial"/>
          <w:sz w:val="20"/>
          <w:szCs w:val="20"/>
        </w:rPr>
        <w:t xml:space="preserve">les              </w:t>
      </w:r>
      <w:r w:rsidRPr="00CD0FBB">
        <w:rPr>
          <w:rFonts w:ascii="Arial" w:hAnsi="Arial" w:cs="Arial"/>
          <w:sz w:val="20"/>
          <w:szCs w:val="20"/>
        </w:rPr>
        <w:t>$ 3</w:t>
      </w:r>
      <w:r w:rsidR="00CD673D" w:rsidRPr="00CD0FBB">
        <w:rPr>
          <w:rFonts w:ascii="Arial" w:hAnsi="Arial" w:cs="Arial"/>
          <w:sz w:val="20"/>
          <w:szCs w:val="20"/>
        </w:rPr>
        <w:t>5</w:t>
      </w:r>
      <w:r w:rsidRPr="00CD0FBB">
        <w:rPr>
          <w:rFonts w:ascii="Arial" w:hAnsi="Arial" w:cs="Arial"/>
          <w:sz w:val="20"/>
          <w:szCs w:val="20"/>
        </w:rPr>
        <w:t>0</w:t>
      </w:r>
      <w:r w:rsidR="00A83516" w:rsidRPr="00CD0FBB">
        <w:rPr>
          <w:rFonts w:ascii="Arial" w:hAnsi="Arial" w:cs="Arial"/>
          <w:sz w:val="20"/>
          <w:szCs w:val="20"/>
        </w:rPr>
        <w:t>.00</w:t>
      </w:r>
      <w:r w:rsidR="00111B59" w:rsidRPr="00CD0FBB">
        <w:rPr>
          <w:rFonts w:ascii="Arial" w:hAnsi="Arial" w:cs="Arial"/>
          <w:sz w:val="20"/>
          <w:szCs w:val="20"/>
        </w:rPr>
        <w:t xml:space="preserve"> </w:t>
      </w:r>
      <w:r w:rsidR="00B20E6D" w:rsidRPr="00CD0FBB">
        <w:rPr>
          <w:rFonts w:ascii="Arial" w:hAnsi="Arial" w:cs="Arial"/>
          <w:sz w:val="20"/>
          <w:szCs w:val="20"/>
        </w:rPr>
        <w:t>Por viaje</w:t>
      </w:r>
    </w:p>
    <w:p w:rsidR="00C83910" w:rsidRPr="00CD0FBB" w:rsidRDefault="00C83910" w:rsidP="00C639F5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47791" w:rsidRPr="00CD0FB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CAPÍTULO V</w:t>
      </w:r>
    </w:p>
    <w:p w:rsidR="00B47791" w:rsidRPr="00CD0FB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Derechos por Servicios de Agua Potable</w:t>
      </w:r>
    </w:p>
    <w:p w:rsidR="00887884" w:rsidRPr="00CD0FBB" w:rsidRDefault="00887884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47791" w:rsidRPr="00CD0FBB" w:rsidRDefault="009F6BF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Artículo 3</w:t>
      </w:r>
      <w:r w:rsidR="00F21D1B" w:rsidRPr="00CD0FBB">
        <w:rPr>
          <w:rFonts w:ascii="Arial" w:hAnsi="Arial" w:cs="Arial"/>
          <w:b/>
          <w:sz w:val="20"/>
          <w:szCs w:val="20"/>
        </w:rPr>
        <w:t>6</w:t>
      </w:r>
      <w:r w:rsidR="00B47791" w:rsidRPr="00CD0FBB">
        <w:rPr>
          <w:rFonts w:ascii="Arial" w:hAnsi="Arial" w:cs="Arial"/>
          <w:b/>
          <w:sz w:val="20"/>
          <w:szCs w:val="20"/>
        </w:rPr>
        <w:t>.-</w:t>
      </w:r>
      <w:r w:rsidR="00B47791" w:rsidRPr="00CD0FBB">
        <w:rPr>
          <w:rFonts w:ascii="Arial" w:hAnsi="Arial" w:cs="Arial"/>
          <w:sz w:val="20"/>
          <w:szCs w:val="20"/>
        </w:rPr>
        <w:t xml:space="preserve"> Por los servicios de agua potable que preste el Municipio, se pagarán bimestralmente las siguientes cuotas: </w:t>
      </w:r>
    </w:p>
    <w:p w:rsidR="00887884" w:rsidRPr="00CD0FBB" w:rsidRDefault="0088788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CD0FB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</w:t>
      </w:r>
      <w:r w:rsidR="002F7E00" w:rsidRPr="00CD0FBB">
        <w:rPr>
          <w:rFonts w:ascii="Arial" w:hAnsi="Arial" w:cs="Arial"/>
          <w:b/>
          <w:sz w:val="20"/>
          <w:szCs w:val="20"/>
        </w:rPr>
        <w:t>.-</w:t>
      </w:r>
      <w:r w:rsidR="00400B9B" w:rsidRPr="00CD0FBB">
        <w:rPr>
          <w:rFonts w:ascii="Arial" w:hAnsi="Arial" w:cs="Arial"/>
          <w:b/>
          <w:sz w:val="20"/>
          <w:szCs w:val="20"/>
        </w:rPr>
        <w:t xml:space="preserve"> </w:t>
      </w:r>
      <w:r w:rsidRPr="00CD0FBB">
        <w:rPr>
          <w:rFonts w:ascii="Arial" w:hAnsi="Arial" w:cs="Arial"/>
          <w:sz w:val="20"/>
          <w:szCs w:val="20"/>
        </w:rPr>
        <w:t>Por toma doméstica $</w:t>
      </w:r>
      <w:r w:rsidR="00A90D65" w:rsidRPr="00CD0FBB">
        <w:rPr>
          <w:rFonts w:ascii="Arial" w:hAnsi="Arial" w:cs="Arial"/>
          <w:sz w:val="20"/>
          <w:szCs w:val="20"/>
        </w:rPr>
        <w:t xml:space="preserve"> </w:t>
      </w:r>
      <w:r w:rsidR="00EB03F3" w:rsidRPr="00CD0FBB">
        <w:rPr>
          <w:rFonts w:ascii="Arial" w:hAnsi="Arial" w:cs="Arial"/>
          <w:sz w:val="20"/>
          <w:szCs w:val="20"/>
        </w:rPr>
        <w:t>40</w:t>
      </w:r>
      <w:r w:rsidRPr="00CD0FBB">
        <w:rPr>
          <w:rFonts w:ascii="Arial" w:hAnsi="Arial" w:cs="Arial"/>
          <w:sz w:val="20"/>
          <w:szCs w:val="20"/>
        </w:rPr>
        <w:t xml:space="preserve">.00 </w:t>
      </w:r>
    </w:p>
    <w:p w:rsidR="00B47791" w:rsidRPr="00CD0FB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II</w:t>
      </w:r>
      <w:r w:rsidR="002F7E00" w:rsidRPr="00CD0FBB">
        <w:rPr>
          <w:rFonts w:ascii="Arial" w:hAnsi="Arial" w:cs="Arial"/>
          <w:b/>
          <w:sz w:val="20"/>
          <w:szCs w:val="20"/>
        </w:rPr>
        <w:t>.-</w:t>
      </w:r>
      <w:r w:rsidR="001727E6" w:rsidRPr="00CD0FBB">
        <w:rPr>
          <w:rFonts w:ascii="Arial" w:hAnsi="Arial" w:cs="Arial"/>
          <w:sz w:val="20"/>
          <w:szCs w:val="20"/>
        </w:rPr>
        <w:t xml:space="preserve"> </w:t>
      </w:r>
      <w:r w:rsidRPr="00CD0FBB">
        <w:rPr>
          <w:rFonts w:ascii="Arial" w:hAnsi="Arial" w:cs="Arial"/>
          <w:sz w:val="20"/>
          <w:szCs w:val="20"/>
        </w:rPr>
        <w:t>Por toma comercial</w:t>
      </w:r>
      <w:r w:rsidR="00F87A6F" w:rsidRPr="00CD0FBB">
        <w:rPr>
          <w:rFonts w:ascii="Arial" w:hAnsi="Arial" w:cs="Arial"/>
          <w:sz w:val="20"/>
          <w:szCs w:val="20"/>
        </w:rPr>
        <w:t xml:space="preserve"> </w:t>
      </w:r>
      <w:r w:rsidR="00111B59" w:rsidRPr="00CD0FBB">
        <w:rPr>
          <w:rFonts w:ascii="Arial" w:hAnsi="Arial" w:cs="Arial"/>
          <w:sz w:val="20"/>
          <w:szCs w:val="20"/>
        </w:rPr>
        <w:t xml:space="preserve">$ </w:t>
      </w:r>
      <w:r w:rsidR="00F44FE1" w:rsidRPr="00CD0FBB">
        <w:rPr>
          <w:rFonts w:ascii="Arial" w:hAnsi="Arial" w:cs="Arial"/>
          <w:sz w:val="20"/>
          <w:szCs w:val="20"/>
        </w:rPr>
        <w:t>65</w:t>
      </w:r>
      <w:r w:rsidRPr="00CD0FBB">
        <w:rPr>
          <w:rFonts w:ascii="Arial" w:hAnsi="Arial" w:cs="Arial"/>
          <w:sz w:val="20"/>
          <w:szCs w:val="20"/>
        </w:rPr>
        <w:t xml:space="preserve">.00 </w:t>
      </w:r>
    </w:p>
    <w:p w:rsidR="002F7E00" w:rsidRPr="00CD0FB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III</w:t>
      </w:r>
      <w:r w:rsidR="002F7E00" w:rsidRPr="00CD0FBB">
        <w:rPr>
          <w:rFonts w:ascii="Arial" w:hAnsi="Arial" w:cs="Arial"/>
          <w:b/>
          <w:sz w:val="20"/>
          <w:szCs w:val="20"/>
        </w:rPr>
        <w:t>.-</w:t>
      </w:r>
      <w:r w:rsidR="001727E6" w:rsidRPr="00CD0FBB">
        <w:rPr>
          <w:rFonts w:ascii="Arial" w:hAnsi="Arial" w:cs="Arial"/>
          <w:sz w:val="20"/>
          <w:szCs w:val="20"/>
        </w:rPr>
        <w:t xml:space="preserve"> </w:t>
      </w:r>
      <w:r w:rsidRPr="00CD0FBB">
        <w:rPr>
          <w:rFonts w:ascii="Arial" w:hAnsi="Arial" w:cs="Arial"/>
          <w:sz w:val="20"/>
          <w:szCs w:val="20"/>
        </w:rPr>
        <w:t xml:space="preserve">Por toma industrial </w:t>
      </w:r>
      <w:r w:rsidR="00111B59" w:rsidRPr="00CD0FBB">
        <w:rPr>
          <w:rFonts w:ascii="Arial" w:hAnsi="Arial" w:cs="Arial"/>
          <w:sz w:val="20"/>
          <w:szCs w:val="20"/>
        </w:rPr>
        <w:t xml:space="preserve">$ </w:t>
      </w:r>
      <w:r w:rsidR="00A90D65" w:rsidRPr="00CD0FBB">
        <w:rPr>
          <w:rFonts w:ascii="Arial" w:hAnsi="Arial" w:cs="Arial"/>
          <w:sz w:val="20"/>
          <w:szCs w:val="20"/>
        </w:rPr>
        <w:t>300</w:t>
      </w:r>
      <w:r w:rsidR="002F7E00" w:rsidRPr="00CD0FBB">
        <w:rPr>
          <w:rFonts w:ascii="Arial" w:hAnsi="Arial" w:cs="Arial"/>
          <w:sz w:val="20"/>
          <w:szCs w:val="20"/>
        </w:rPr>
        <w:t xml:space="preserve">.00 </w:t>
      </w:r>
    </w:p>
    <w:p w:rsidR="00887884" w:rsidRPr="00CD0FBB" w:rsidRDefault="002F7E00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IV.-</w:t>
      </w:r>
      <w:r w:rsidR="001727E6" w:rsidRPr="00CD0FBB">
        <w:rPr>
          <w:rFonts w:ascii="Arial" w:hAnsi="Arial" w:cs="Arial"/>
          <w:sz w:val="20"/>
          <w:szCs w:val="20"/>
        </w:rPr>
        <w:t xml:space="preserve"> </w:t>
      </w:r>
      <w:r w:rsidRPr="00CD0FBB">
        <w:rPr>
          <w:rFonts w:ascii="Arial" w:hAnsi="Arial" w:cs="Arial"/>
          <w:sz w:val="20"/>
          <w:szCs w:val="20"/>
        </w:rPr>
        <w:t>P</w:t>
      </w:r>
      <w:r w:rsidR="00C83910" w:rsidRPr="00CD0FBB">
        <w:rPr>
          <w:rFonts w:ascii="Arial" w:hAnsi="Arial" w:cs="Arial"/>
          <w:sz w:val="20"/>
          <w:szCs w:val="20"/>
        </w:rPr>
        <w:t xml:space="preserve">or contrato de toma nueva </w:t>
      </w:r>
      <w:r w:rsidR="0018749C" w:rsidRPr="00CD0FBB">
        <w:rPr>
          <w:rFonts w:ascii="Arial" w:hAnsi="Arial" w:cs="Arial"/>
          <w:sz w:val="20"/>
          <w:szCs w:val="20"/>
        </w:rPr>
        <w:t>doméstica</w:t>
      </w:r>
      <w:r w:rsidR="00C83910" w:rsidRPr="00CD0FBB">
        <w:rPr>
          <w:rFonts w:ascii="Arial" w:hAnsi="Arial" w:cs="Arial"/>
          <w:sz w:val="20"/>
          <w:szCs w:val="20"/>
        </w:rPr>
        <w:t xml:space="preserve"> y comercial $ </w:t>
      </w:r>
      <w:r w:rsidR="00036972" w:rsidRPr="00CD0FBB">
        <w:rPr>
          <w:rFonts w:ascii="Arial" w:hAnsi="Arial" w:cs="Arial"/>
          <w:sz w:val="20"/>
          <w:szCs w:val="20"/>
        </w:rPr>
        <w:t>200</w:t>
      </w:r>
      <w:r w:rsidR="00C83910" w:rsidRPr="00CD0FBB">
        <w:rPr>
          <w:rFonts w:ascii="Arial" w:hAnsi="Arial" w:cs="Arial"/>
          <w:sz w:val="20"/>
          <w:szCs w:val="20"/>
        </w:rPr>
        <w:t>.00</w:t>
      </w:r>
    </w:p>
    <w:p w:rsidR="00105CA9" w:rsidRDefault="00C83910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V.-</w:t>
      </w:r>
      <w:r w:rsidR="001727E6" w:rsidRPr="00CD0FBB">
        <w:rPr>
          <w:rFonts w:ascii="Arial" w:hAnsi="Arial" w:cs="Arial"/>
          <w:sz w:val="20"/>
          <w:szCs w:val="20"/>
        </w:rPr>
        <w:t xml:space="preserve"> P</w:t>
      </w:r>
      <w:r w:rsidRPr="00CD0FBB">
        <w:rPr>
          <w:rFonts w:ascii="Arial" w:hAnsi="Arial" w:cs="Arial"/>
          <w:sz w:val="20"/>
          <w:szCs w:val="20"/>
        </w:rPr>
        <w:t>or contrato de toma nueva in</w:t>
      </w:r>
      <w:r w:rsidR="00111B59" w:rsidRPr="00CD0FBB">
        <w:rPr>
          <w:rFonts w:ascii="Arial" w:hAnsi="Arial" w:cs="Arial"/>
          <w:sz w:val="20"/>
          <w:szCs w:val="20"/>
        </w:rPr>
        <w:t xml:space="preserve">dustrial </w:t>
      </w:r>
      <w:r w:rsidRPr="00CD0FBB">
        <w:rPr>
          <w:rFonts w:ascii="Arial" w:hAnsi="Arial" w:cs="Arial"/>
          <w:sz w:val="20"/>
          <w:szCs w:val="20"/>
        </w:rPr>
        <w:t>$ 3</w:t>
      </w:r>
      <w:r w:rsidR="00036972" w:rsidRPr="00CD0FBB">
        <w:rPr>
          <w:rFonts w:ascii="Arial" w:hAnsi="Arial" w:cs="Arial"/>
          <w:sz w:val="20"/>
          <w:szCs w:val="20"/>
        </w:rPr>
        <w:t>5</w:t>
      </w:r>
      <w:r w:rsidRPr="00CD0FBB">
        <w:rPr>
          <w:rFonts w:ascii="Arial" w:hAnsi="Arial" w:cs="Arial"/>
          <w:sz w:val="20"/>
          <w:szCs w:val="20"/>
        </w:rPr>
        <w:t>0.00</w:t>
      </w:r>
    </w:p>
    <w:p w:rsidR="0099598E" w:rsidRPr="0099598E" w:rsidRDefault="0099598E" w:rsidP="0099598E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lastRenderedPageBreak/>
        <w:t>CAPÍTULO VI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Derechos por Servicios de Rastro</w:t>
      </w:r>
    </w:p>
    <w:p w:rsidR="00887884" w:rsidRPr="00305315" w:rsidRDefault="00887884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47791" w:rsidRPr="00471C3B" w:rsidRDefault="009F6BF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3</w:t>
      </w:r>
      <w:r w:rsidR="005C3EC8" w:rsidRPr="00471C3B">
        <w:rPr>
          <w:rFonts w:ascii="Arial" w:hAnsi="Arial" w:cs="Arial"/>
          <w:b/>
          <w:sz w:val="20"/>
          <w:szCs w:val="20"/>
        </w:rPr>
        <w:t>6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Son objeto de este derecho, la matanza, guarda en corrales, transporte, peso en básculas e inspección de animales, realizados en el r</w:t>
      </w:r>
      <w:r w:rsidR="001727E6" w:rsidRPr="00471C3B">
        <w:rPr>
          <w:rFonts w:ascii="Arial" w:hAnsi="Arial" w:cs="Arial"/>
          <w:sz w:val="20"/>
          <w:szCs w:val="20"/>
        </w:rPr>
        <w:t>astro municipal:</w:t>
      </w:r>
    </w:p>
    <w:p w:rsidR="00887884" w:rsidRPr="00471C3B" w:rsidRDefault="0088788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 xml:space="preserve">I.- Matanza en el rastro municipal </w:t>
      </w:r>
    </w:p>
    <w:p w:rsidR="00760823" w:rsidRPr="00471C3B" w:rsidRDefault="00760823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47791" w:rsidRPr="00471C3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a) Ganado vacuno </w:t>
      </w:r>
      <w:r w:rsidR="00964509" w:rsidRPr="00471C3B">
        <w:rPr>
          <w:rFonts w:ascii="Arial" w:hAnsi="Arial" w:cs="Arial"/>
          <w:sz w:val="20"/>
          <w:szCs w:val="20"/>
        </w:rPr>
        <w:t>$10</w:t>
      </w:r>
      <w:r w:rsidR="00A90D65" w:rsidRPr="00471C3B">
        <w:rPr>
          <w:rFonts w:ascii="Arial" w:hAnsi="Arial" w:cs="Arial"/>
          <w:sz w:val="20"/>
          <w:szCs w:val="20"/>
        </w:rPr>
        <w:t>0</w:t>
      </w:r>
      <w:r w:rsidRPr="00471C3B">
        <w:rPr>
          <w:rFonts w:ascii="Arial" w:hAnsi="Arial" w:cs="Arial"/>
          <w:sz w:val="20"/>
          <w:szCs w:val="20"/>
        </w:rPr>
        <w:t xml:space="preserve">.00 por cabeza </w:t>
      </w:r>
    </w:p>
    <w:p w:rsidR="00B47791" w:rsidRPr="00471C3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b) Ganado porcino </w:t>
      </w:r>
      <w:r w:rsidR="00964509" w:rsidRPr="00471C3B">
        <w:rPr>
          <w:rFonts w:ascii="Arial" w:hAnsi="Arial" w:cs="Arial"/>
          <w:sz w:val="20"/>
          <w:szCs w:val="20"/>
        </w:rPr>
        <w:t xml:space="preserve">$ </w:t>
      </w:r>
      <w:r w:rsidR="00380A84" w:rsidRPr="00471C3B">
        <w:rPr>
          <w:rFonts w:ascii="Arial" w:hAnsi="Arial" w:cs="Arial"/>
          <w:sz w:val="20"/>
          <w:szCs w:val="20"/>
        </w:rPr>
        <w:t>50</w:t>
      </w:r>
      <w:r w:rsidRPr="00471C3B">
        <w:rPr>
          <w:rFonts w:ascii="Arial" w:hAnsi="Arial" w:cs="Arial"/>
          <w:sz w:val="20"/>
          <w:szCs w:val="20"/>
        </w:rPr>
        <w:t xml:space="preserve">.00 por cabeza </w:t>
      </w:r>
    </w:p>
    <w:p w:rsidR="00B20E6D" w:rsidRPr="00471C3B" w:rsidRDefault="00B20E6D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0E6D" w:rsidRPr="00471C3B" w:rsidRDefault="00B20E6D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    Los derechos por servicio de uso </w:t>
      </w:r>
      <w:r w:rsidR="001727E6" w:rsidRPr="00471C3B">
        <w:rPr>
          <w:rFonts w:ascii="Arial" w:hAnsi="Arial" w:cs="Arial"/>
          <w:sz w:val="20"/>
          <w:szCs w:val="20"/>
        </w:rPr>
        <w:t>de corrales del rastro se pagará</w:t>
      </w:r>
      <w:r w:rsidRPr="00471C3B">
        <w:rPr>
          <w:rFonts w:ascii="Arial" w:hAnsi="Arial" w:cs="Arial"/>
          <w:sz w:val="20"/>
          <w:szCs w:val="20"/>
        </w:rPr>
        <w:t xml:space="preserve">n de acuerdo </w:t>
      </w:r>
      <w:r w:rsidR="0018749C" w:rsidRPr="00471C3B">
        <w:rPr>
          <w:rFonts w:ascii="Arial" w:hAnsi="Arial" w:cs="Arial"/>
          <w:sz w:val="20"/>
          <w:szCs w:val="20"/>
        </w:rPr>
        <w:t>a la</w:t>
      </w:r>
      <w:r w:rsidRPr="00471C3B">
        <w:rPr>
          <w:rFonts w:ascii="Arial" w:hAnsi="Arial" w:cs="Arial"/>
          <w:sz w:val="20"/>
          <w:szCs w:val="20"/>
        </w:rPr>
        <w:t xml:space="preserve"> siguiente tarifa:</w:t>
      </w:r>
    </w:p>
    <w:p w:rsidR="00B20E6D" w:rsidRPr="00471C3B" w:rsidRDefault="00B20E6D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0E6D" w:rsidRPr="00471C3B" w:rsidRDefault="00B20E6D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a) Ganado va</w:t>
      </w:r>
      <w:r w:rsidR="00423494" w:rsidRPr="00471C3B">
        <w:rPr>
          <w:rFonts w:ascii="Arial" w:hAnsi="Arial" w:cs="Arial"/>
          <w:sz w:val="20"/>
          <w:szCs w:val="20"/>
        </w:rPr>
        <w:t xml:space="preserve">cuno                           </w:t>
      </w:r>
      <w:r w:rsidRPr="00471C3B">
        <w:rPr>
          <w:rFonts w:ascii="Arial" w:hAnsi="Arial" w:cs="Arial"/>
          <w:sz w:val="20"/>
          <w:szCs w:val="20"/>
        </w:rPr>
        <w:t xml:space="preserve">$ 30.00 por cabeza </w:t>
      </w:r>
    </w:p>
    <w:p w:rsidR="00B20E6D" w:rsidRPr="00471C3B" w:rsidRDefault="00B20E6D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b) Ganado porcino                           $ 30.00 por cabeza </w:t>
      </w:r>
    </w:p>
    <w:p w:rsidR="00887884" w:rsidRPr="00471C3B" w:rsidRDefault="0088788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II.- Los derechos por servicio de transporte, se pagarán de</w:t>
      </w:r>
      <w:r w:rsidR="001727E6" w:rsidRPr="00471C3B">
        <w:rPr>
          <w:rFonts w:ascii="Arial" w:hAnsi="Arial" w:cs="Arial"/>
          <w:b/>
          <w:sz w:val="20"/>
          <w:szCs w:val="20"/>
        </w:rPr>
        <w:t xml:space="preserve"> acuerdo a la siguiente tarifa:</w:t>
      </w:r>
    </w:p>
    <w:p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a) Ganado vacuno </w:t>
      </w:r>
      <w:r w:rsidR="00A90D65" w:rsidRPr="00471C3B">
        <w:rPr>
          <w:rFonts w:ascii="Arial" w:hAnsi="Arial" w:cs="Arial"/>
          <w:sz w:val="20"/>
          <w:szCs w:val="20"/>
        </w:rPr>
        <w:t>$ 50</w:t>
      </w:r>
      <w:r w:rsidRPr="00471C3B">
        <w:rPr>
          <w:rFonts w:ascii="Arial" w:hAnsi="Arial" w:cs="Arial"/>
          <w:sz w:val="20"/>
          <w:szCs w:val="20"/>
        </w:rPr>
        <w:t xml:space="preserve">.00 por cabeza </w:t>
      </w:r>
    </w:p>
    <w:p w:rsidR="00B47791" w:rsidRPr="00471C3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b) Ganado porcino </w:t>
      </w:r>
      <w:r w:rsidR="00A90D65" w:rsidRPr="00471C3B">
        <w:rPr>
          <w:rFonts w:ascii="Arial" w:hAnsi="Arial" w:cs="Arial"/>
          <w:sz w:val="20"/>
          <w:szCs w:val="20"/>
        </w:rPr>
        <w:t>$ 50</w:t>
      </w:r>
      <w:r w:rsidRPr="00471C3B">
        <w:rPr>
          <w:rFonts w:ascii="Arial" w:hAnsi="Arial" w:cs="Arial"/>
          <w:sz w:val="20"/>
          <w:szCs w:val="20"/>
        </w:rPr>
        <w:t xml:space="preserve">.00 por cabeza </w:t>
      </w:r>
    </w:p>
    <w:p w:rsidR="00887884" w:rsidRPr="00471C3B" w:rsidRDefault="0088788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III.- Los derechos por servicio de pesado en básculas propiedad del municipio, se pagarán de</w:t>
      </w:r>
      <w:r w:rsidR="001727E6" w:rsidRPr="00471C3B">
        <w:rPr>
          <w:rFonts w:ascii="Arial" w:hAnsi="Arial" w:cs="Arial"/>
          <w:b/>
          <w:sz w:val="20"/>
          <w:szCs w:val="20"/>
        </w:rPr>
        <w:t xml:space="preserve"> acuerdo a la siguiente tarifa:</w:t>
      </w:r>
    </w:p>
    <w:p w:rsidR="00887884" w:rsidRPr="00471C3B" w:rsidRDefault="0088788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a) Ganado vacuno </w:t>
      </w:r>
      <w:r w:rsidR="00A90D65" w:rsidRPr="00471C3B">
        <w:rPr>
          <w:rFonts w:ascii="Arial" w:hAnsi="Arial" w:cs="Arial"/>
          <w:sz w:val="20"/>
          <w:szCs w:val="20"/>
        </w:rPr>
        <w:t>$ 25</w:t>
      </w:r>
      <w:r w:rsidRPr="00471C3B">
        <w:rPr>
          <w:rFonts w:ascii="Arial" w:hAnsi="Arial" w:cs="Arial"/>
          <w:sz w:val="20"/>
          <w:szCs w:val="20"/>
        </w:rPr>
        <w:t xml:space="preserve">.00 por cabeza </w:t>
      </w:r>
    </w:p>
    <w:p w:rsidR="00B47791" w:rsidRPr="00471C3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b) Ganado porcino</w:t>
      </w:r>
      <w:r w:rsidR="003F2BFD" w:rsidRPr="00471C3B">
        <w:rPr>
          <w:rFonts w:ascii="Arial" w:hAnsi="Arial" w:cs="Arial"/>
          <w:sz w:val="20"/>
          <w:szCs w:val="20"/>
        </w:rPr>
        <w:t xml:space="preserve"> </w:t>
      </w:r>
      <w:r w:rsidR="00A90D65" w:rsidRPr="00471C3B">
        <w:rPr>
          <w:rFonts w:ascii="Arial" w:hAnsi="Arial" w:cs="Arial"/>
          <w:sz w:val="20"/>
          <w:szCs w:val="20"/>
        </w:rPr>
        <w:t>$ 20</w:t>
      </w:r>
      <w:r w:rsidRPr="00471C3B">
        <w:rPr>
          <w:rFonts w:ascii="Arial" w:hAnsi="Arial" w:cs="Arial"/>
          <w:sz w:val="20"/>
          <w:szCs w:val="20"/>
        </w:rPr>
        <w:t xml:space="preserve">.00 por cabeza </w:t>
      </w:r>
    </w:p>
    <w:p w:rsidR="00887884" w:rsidRPr="00471C3B" w:rsidRDefault="0088788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 xml:space="preserve">IV.- Los derechos por servicio de inspección por parte de la autoridad municipal, se pagarán de acuerdo a la siguiente tarifa: </w:t>
      </w:r>
    </w:p>
    <w:p w:rsidR="00A1735B" w:rsidRPr="00471C3B" w:rsidRDefault="00A1735B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00CD7" w:rsidRPr="00471C3B" w:rsidRDefault="00200CD7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47791" w:rsidRPr="00471C3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lastRenderedPageBreak/>
        <w:t xml:space="preserve">a) Ganado vacuno </w:t>
      </w:r>
      <w:r w:rsidR="00A90D65" w:rsidRPr="00471C3B">
        <w:rPr>
          <w:rFonts w:ascii="Arial" w:hAnsi="Arial" w:cs="Arial"/>
          <w:sz w:val="20"/>
          <w:szCs w:val="20"/>
        </w:rPr>
        <w:t>$ 50</w:t>
      </w:r>
      <w:r w:rsidRPr="00471C3B">
        <w:rPr>
          <w:rFonts w:ascii="Arial" w:hAnsi="Arial" w:cs="Arial"/>
          <w:sz w:val="20"/>
          <w:szCs w:val="20"/>
        </w:rPr>
        <w:t xml:space="preserve">.00 por cabeza </w:t>
      </w:r>
    </w:p>
    <w:p w:rsidR="00887884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b) Ganado porcino </w:t>
      </w:r>
      <w:r w:rsidR="00A90D65" w:rsidRPr="00471C3B">
        <w:rPr>
          <w:rFonts w:ascii="Arial" w:hAnsi="Arial" w:cs="Arial"/>
          <w:sz w:val="20"/>
          <w:szCs w:val="20"/>
        </w:rPr>
        <w:t>$ 40</w:t>
      </w:r>
      <w:r w:rsidRPr="00471C3B">
        <w:rPr>
          <w:rFonts w:ascii="Arial" w:hAnsi="Arial" w:cs="Arial"/>
          <w:sz w:val="20"/>
          <w:szCs w:val="20"/>
        </w:rPr>
        <w:t xml:space="preserve">.00 por cabeza </w:t>
      </w:r>
    </w:p>
    <w:p w:rsidR="00491B9C" w:rsidRPr="00471C3B" w:rsidRDefault="00491B9C" w:rsidP="00491B9C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VII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Derechos por Certificados y Constancias</w:t>
      </w:r>
    </w:p>
    <w:p w:rsidR="00BD0A2B" w:rsidRPr="00305315" w:rsidRDefault="00BD0A2B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47791" w:rsidRPr="00471C3B" w:rsidRDefault="009F6BF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3</w:t>
      </w:r>
      <w:r w:rsidR="005C3EC8" w:rsidRPr="00471C3B">
        <w:rPr>
          <w:rFonts w:ascii="Arial" w:hAnsi="Arial" w:cs="Arial"/>
          <w:b/>
          <w:sz w:val="20"/>
          <w:szCs w:val="20"/>
        </w:rPr>
        <w:t>7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Por los certificados y constancias que expida la autoridad municipal, se pagarán las cuotas siguientes: </w:t>
      </w:r>
    </w:p>
    <w:p w:rsidR="008833FA" w:rsidRPr="00471C3B" w:rsidRDefault="008833FA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A1735B">
      <w:pPr>
        <w:pStyle w:val="Textosinformato"/>
        <w:numPr>
          <w:ilvl w:val="0"/>
          <w:numId w:val="22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Por cada certificado de residencia que expida el ayuntamiento</w:t>
      </w:r>
      <w:r w:rsidR="00BB2561" w:rsidRPr="00471C3B">
        <w:rPr>
          <w:rFonts w:ascii="Arial" w:hAnsi="Arial" w:cs="Arial"/>
          <w:sz w:val="20"/>
          <w:szCs w:val="20"/>
        </w:rPr>
        <w:t xml:space="preserve"> </w:t>
      </w:r>
      <w:r w:rsidRPr="00471C3B">
        <w:rPr>
          <w:rFonts w:ascii="Arial" w:hAnsi="Arial" w:cs="Arial"/>
          <w:sz w:val="20"/>
          <w:szCs w:val="20"/>
        </w:rPr>
        <w:t>$</w:t>
      </w:r>
      <w:r w:rsidR="00A90D65" w:rsidRPr="00471C3B">
        <w:rPr>
          <w:rFonts w:ascii="Arial" w:hAnsi="Arial" w:cs="Arial"/>
          <w:sz w:val="20"/>
          <w:szCs w:val="20"/>
        </w:rPr>
        <w:t xml:space="preserve"> 50</w:t>
      </w:r>
      <w:r w:rsidRPr="00471C3B">
        <w:rPr>
          <w:rFonts w:ascii="Arial" w:hAnsi="Arial" w:cs="Arial"/>
          <w:sz w:val="20"/>
          <w:szCs w:val="20"/>
        </w:rPr>
        <w:t xml:space="preserve">.00 </w:t>
      </w:r>
    </w:p>
    <w:p w:rsidR="008B3D05" w:rsidRPr="008B3D05" w:rsidRDefault="00B47791" w:rsidP="00A1735B">
      <w:pPr>
        <w:pStyle w:val="Textosinformato"/>
        <w:numPr>
          <w:ilvl w:val="0"/>
          <w:numId w:val="22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Por cada copia certificada que expida el ayuntamiento</w:t>
      </w:r>
      <w:r w:rsidR="00BB2561" w:rsidRPr="00471C3B">
        <w:rPr>
          <w:rFonts w:ascii="Arial" w:hAnsi="Arial" w:cs="Arial"/>
          <w:sz w:val="20"/>
          <w:szCs w:val="20"/>
        </w:rPr>
        <w:t xml:space="preserve"> </w:t>
      </w:r>
      <w:r w:rsidRPr="00471C3B">
        <w:rPr>
          <w:rFonts w:ascii="Arial" w:hAnsi="Arial" w:cs="Arial"/>
          <w:sz w:val="20"/>
          <w:szCs w:val="20"/>
        </w:rPr>
        <w:t xml:space="preserve">$ </w:t>
      </w:r>
      <w:r w:rsidR="008B3D05">
        <w:rPr>
          <w:rFonts w:ascii="Arial" w:hAnsi="Arial" w:cs="Arial"/>
          <w:sz w:val="20"/>
          <w:szCs w:val="20"/>
        </w:rPr>
        <w:t>30</w:t>
      </w:r>
      <w:r w:rsidRPr="00471C3B">
        <w:rPr>
          <w:rFonts w:ascii="Arial" w:hAnsi="Arial" w:cs="Arial"/>
          <w:sz w:val="20"/>
          <w:szCs w:val="20"/>
        </w:rPr>
        <w:t xml:space="preserve">.00 </w:t>
      </w:r>
    </w:p>
    <w:p w:rsidR="00B47791" w:rsidRPr="00471C3B" w:rsidRDefault="00B47791" w:rsidP="00A1735B">
      <w:pPr>
        <w:pStyle w:val="Textosinformato"/>
        <w:numPr>
          <w:ilvl w:val="0"/>
          <w:numId w:val="22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Por cada constancia que expida el ayuntamiento</w:t>
      </w:r>
      <w:r w:rsidR="00DE6936">
        <w:rPr>
          <w:rFonts w:ascii="Arial" w:hAnsi="Arial" w:cs="Arial"/>
          <w:sz w:val="20"/>
          <w:szCs w:val="20"/>
        </w:rPr>
        <w:t xml:space="preserve"> </w:t>
      </w:r>
      <w:r w:rsidR="00437570">
        <w:rPr>
          <w:rFonts w:ascii="Arial" w:hAnsi="Arial" w:cs="Arial"/>
          <w:sz w:val="20"/>
          <w:szCs w:val="20"/>
        </w:rPr>
        <w:t>(diferente a las ya mencionadas)</w:t>
      </w:r>
      <w:r w:rsidR="00BB2561" w:rsidRPr="00471C3B">
        <w:rPr>
          <w:rFonts w:ascii="Arial" w:hAnsi="Arial" w:cs="Arial"/>
          <w:sz w:val="20"/>
          <w:szCs w:val="20"/>
        </w:rPr>
        <w:t xml:space="preserve"> </w:t>
      </w:r>
      <w:r w:rsidRPr="00471C3B">
        <w:rPr>
          <w:rFonts w:ascii="Arial" w:hAnsi="Arial" w:cs="Arial"/>
          <w:sz w:val="20"/>
          <w:szCs w:val="20"/>
        </w:rPr>
        <w:t>$ 10</w:t>
      </w:r>
      <w:r w:rsidR="00A90D65" w:rsidRPr="00471C3B">
        <w:rPr>
          <w:rFonts w:ascii="Arial" w:hAnsi="Arial" w:cs="Arial"/>
          <w:sz w:val="20"/>
          <w:szCs w:val="20"/>
        </w:rPr>
        <w:t>0</w:t>
      </w:r>
      <w:r w:rsidRPr="00471C3B">
        <w:rPr>
          <w:rFonts w:ascii="Arial" w:hAnsi="Arial" w:cs="Arial"/>
          <w:sz w:val="20"/>
          <w:szCs w:val="20"/>
        </w:rPr>
        <w:t xml:space="preserve">.00 </w:t>
      </w:r>
    </w:p>
    <w:p w:rsidR="00BD0A2B" w:rsidRPr="00471C3B" w:rsidRDefault="00BD0A2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52AD" w:rsidRPr="00471C3B" w:rsidRDefault="001727E6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VIII</w:t>
      </w:r>
    </w:p>
    <w:p w:rsidR="000152AD" w:rsidRPr="00471C3B" w:rsidRDefault="00A24DD4" w:rsidP="00996853">
      <w:pPr>
        <w:pStyle w:val="Textosinforma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Derechos de Mercados y Centrales de Abasto.</w:t>
      </w:r>
    </w:p>
    <w:p w:rsidR="000152AD" w:rsidRPr="00305315" w:rsidRDefault="000152AD" w:rsidP="00996853">
      <w:pPr>
        <w:pStyle w:val="Textosinformato"/>
        <w:spacing w:line="360" w:lineRule="auto"/>
        <w:jc w:val="both"/>
        <w:rPr>
          <w:rFonts w:ascii="Arial" w:hAnsi="Arial" w:cs="Arial"/>
          <w:strike/>
          <w:sz w:val="16"/>
          <w:szCs w:val="16"/>
        </w:rPr>
      </w:pPr>
    </w:p>
    <w:p w:rsidR="0022511F" w:rsidRPr="00471C3B" w:rsidRDefault="0018749C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</w:t>
      </w:r>
      <w:r w:rsidR="00E56D6B" w:rsidRPr="00471C3B">
        <w:rPr>
          <w:rFonts w:ascii="Arial" w:hAnsi="Arial" w:cs="Arial"/>
          <w:b/>
          <w:sz w:val="20"/>
          <w:szCs w:val="20"/>
        </w:rPr>
        <w:t xml:space="preserve"> 3</w:t>
      </w:r>
      <w:r w:rsidR="005C3EC8" w:rsidRPr="00471C3B">
        <w:rPr>
          <w:rFonts w:ascii="Arial" w:hAnsi="Arial" w:cs="Arial"/>
          <w:b/>
          <w:sz w:val="20"/>
          <w:szCs w:val="20"/>
        </w:rPr>
        <w:t>8</w:t>
      </w:r>
      <w:r w:rsidR="000152AD" w:rsidRPr="00471C3B">
        <w:rPr>
          <w:rFonts w:ascii="Arial" w:hAnsi="Arial" w:cs="Arial"/>
          <w:b/>
          <w:sz w:val="20"/>
          <w:szCs w:val="20"/>
        </w:rPr>
        <w:t>.-</w:t>
      </w:r>
      <w:r w:rsidR="001727E6" w:rsidRPr="00471C3B">
        <w:rPr>
          <w:rFonts w:ascii="Arial" w:hAnsi="Arial" w:cs="Arial"/>
          <w:b/>
          <w:sz w:val="20"/>
          <w:szCs w:val="20"/>
        </w:rPr>
        <w:t xml:space="preserve"> </w:t>
      </w:r>
      <w:r w:rsidR="0022511F" w:rsidRPr="00471C3B">
        <w:rPr>
          <w:rFonts w:ascii="Arial" w:hAnsi="Arial" w:cs="Arial"/>
          <w:sz w:val="20"/>
          <w:szCs w:val="20"/>
        </w:rPr>
        <w:t xml:space="preserve">Por el uso y aprovechamiento de locales o piso en los mercados públicos propiedad </w:t>
      </w:r>
      <w:r w:rsidR="00A24DD4" w:rsidRPr="00471C3B">
        <w:rPr>
          <w:rFonts w:ascii="Arial" w:hAnsi="Arial" w:cs="Arial"/>
          <w:sz w:val="20"/>
          <w:szCs w:val="20"/>
        </w:rPr>
        <w:t xml:space="preserve">del Municipio </w:t>
      </w:r>
      <w:r w:rsidR="00A24DD4" w:rsidRPr="00CD0FBB">
        <w:rPr>
          <w:rFonts w:ascii="Arial" w:hAnsi="Arial" w:cs="Arial"/>
          <w:sz w:val="20"/>
          <w:szCs w:val="20"/>
        </w:rPr>
        <w:t>0.</w:t>
      </w:r>
      <w:r w:rsidR="001B77D9" w:rsidRPr="00CD0FBB">
        <w:rPr>
          <w:rFonts w:ascii="Arial" w:hAnsi="Arial" w:cs="Arial"/>
          <w:sz w:val="20"/>
          <w:szCs w:val="20"/>
        </w:rPr>
        <w:t>5</w:t>
      </w:r>
      <w:r w:rsidR="00A24DD4" w:rsidRPr="00CD0FBB">
        <w:rPr>
          <w:rFonts w:ascii="Arial" w:hAnsi="Arial" w:cs="Arial"/>
          <w:sz w:val="20"/>
          <w:szCs w:val="20"/>
        </w:rPr>
        <w:t xml:space="preserve"> Unidad de Medida y Actualización</w:t>
      </w:r>
      <w:r w:rsidR="0022511F" w:rsidRPr="00CD0FBB">
        <w:rPr>
          <w:rFonts w:ascii="Arial" w:hAnsi="Arial" w:cs="Arial"/>
          <w:sz w:val="20"/>
          <w:szCs w:val="20"/>
        </w:rPr>
        <w:t xml:space="preserve"> por metro cuadrado.</w:t>
      </w:r>
      <w:r w:rsidR="0022511F" w:rsidRPr="00471C3B">
        <w:rPr>
          <w:rFonts w:ascii="Arial" w:hAnsi="Arial" w:cs="Arial"/>
          <w:sz w:val="20"/>
          <w:szCs w:val="20"/>
        </w:rPr>
        <w:t xml:space="preserve"> </w:t>
      </w:r>
    </w:p>
    <w:p w:rsidR="0022511F" w:rsidRPr="00471C3B" w:rsidRDefault="0022511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511F" w:rsidRPr="00471C3B" w:rsidRDefault="0022511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Cuando el contribuyente pague los derechos correspondientes a una anualidad, durante los meses de enero y febrero del año vigente de que se trate, gozará de una bonificación del 0.10 sobre el importe a pagar de dichos derechos. </w:t>
      </w:r>
    </w:p>
    <w:p w:rsidR="00A24DD4" w:rsidRPr="00471C3B" w:rsidRDefault="00A24DD4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C56E45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IX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Derechos por Servicios de Cementerios</w:t>
      </w:r>
    </w:p>
    <w:p w:rsidR="00B47791" w:rsidRPr="00305315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47791" w:rsidRPr="00471C3B" w:rsidRDefault="00E56D6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 xml:space="preserve">Artículo </w:t>
      </w:r>
      <w:r w:rsidR="005C3EC8" w:rsidRPr="00471C3B">
        <w:rPr>
          <w:rFonts w:ascii="Arial" w:hAnsi="Arial" w:cs="Arial"/>
          <w:b/>
          <w:sz w:val="20"/>
          <w:szCs w:val="20"/>
        </w:rPr>
        <w:t>39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Los derechos a que se refiere este capítulo, se causarán y pagarán conforme a las </w:t>
      </w:r>
      <w:r w:rsidR="008111D6" w:rsidRPr="00471C3B">
        <w:rPr>
          <w:rFonts w:ascii="Arial" w:hAnsi="Arial" w:cs="Arial"/>
          <w:sz w:val="20"/>
          <w:szCs w:val="20"/>
        </w:rPr>
        <w:t>s</w:t>
      </w:r>
      <w:r w:rsidR="00B47791" w:rsidRPr="00471C3B">
        <w:rPr>
          <w:rFonts w:ascii="Arial" w:hAnsi="Arial" w:cs="Arial"/>
          <w:sz w:val="20"/>
          <w:szCs w:val="20"/>
        </w:rPr>
        <w:t xml:space="preserve">iguientes cuotas: </w:t>
      </w:r>
    </w:p>
    <w:p w:rsidR="0036128B" w:rsidRPr="00471C3B" w:rsidRDefault="0036128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414378" w:rsidP="00414378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="00B47791" w:rsidRPr="00471C3B">
        <w:rPr>
          <w:rFonts w:ascii="Arial" w:hAnsi="Arial" w:cs="Arial"/>
          <w:b/>
          <w:sz w:val="20"/>
          <w:szCs w:val="20"/>
        </w:rPr>
        <w:t xml:space="preserve">Inhumaciones en fosas y criptas: </w:t>
      </w:r>
    </w:p>
    <w:p w:rsidR="00701A57" w:rsidRPr="00471C3B" w:rsidRDefault="00701A57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598E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ADULTOS: </w:t>
      </w:r>
    </w:p>
    <w:p w:rsidR="00B47791" w:rsidRPr="00CD0FB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lastRenderedPageBreak/>
        <w:t>a)</w:t>
      </w:r>
      <w:r w:rsidRPr="00471C3B">
        <w:rPr>
          <w:rFonts w:ascii="Arial" w:hAnsi="Arial" w:cs="Arial"/>
          <w:sz w:val="20"/>
          <w:szCs w:val="20"/>
        </w:rPr>
        <w:t xml:space="preserve"> Por </w:t>
      </w:r>
      <w:r w:rsidRPr="00CD0FBB">
        <w:rPr>
          <w:rFonts w:ascii="Arial" w:hAnsi="Arial" w:cs="Arial"/>
          <w:sz w:val="20"/>
          <w:szCs w:val="20"/>
        </w:rPr>
        <w:t>temporalidad de 7 años:</w:t>
      </w:r>
      <w:r w:rsidR="00701A57" w:rsidRPr="00CD0FBB">
        <w:rPr>
          <w:rFonts w:ascii="Arial" w:hAnsi="Arial" w:cs="Arial"/>
          <w:sz w:val="20"/>
          <w:szCs w:val="20"/>
        </w:rPr>
        <w:t xml:space="preserve"> $ </w:t>
      </w:r>
      <w:r w:rsidR="00414378" w:rsidRPr="00CD0FBB">
        <w:rPr>
          <w:rFonts w:ascii="Arial" w:hAnsi="Arial" w:cs="Arial"/>
          <w:sz w:val="20"/>
          <w:szCs w:val="20"/>
        </w:rPr>
        <w:t>35</w:t>
      </w:r>
      <w:r w:rsidR="001F5C79" w:rsidRPr="00CD0FBB">
        <w:rPr>
          <w:rFonts w:ascii="Arial" w:hAnsi="Arial" w:cs="Arial"/>
          <w:sz w:val="20"/>
          <w:szCs w:val="20"/>
        </w:rPr>
        <w:t>0</w:t>
      </w:r>
      <w:r w:rsidRPr="00CD0FBB">
        <w:rPr>
          <w:rFonts w:ascii="Arial" w:hAnsi="Arial" w:cs="Arial"/>
          <w:sz w:val="20"/>
          <w:szCs w:val="20"/>
        </w:rPr>
        <w:t xml:space="preserve">.00 </w:t>
      </w:r>
    </w:p>
    <w:p w:rsidR="00B47791" w:rsidRPr="00CD0FB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b)</w:t>
      </w:r>
      <w:r w:rsidRPr="00CD0FBB">
        <w:rPr>
          <w:rFonts w:ascii="Arial" w:hAnsi="Arial" w:cs="Arial"/>
          <w:sz w:val="20"/>
          <w:szCs w:val="20"/>
        </w:rPr>
        <w:t xml:space="preserve"> Adquirida a perpetuidad: $ </w:t>
      </w:r>
      <w:r w:rsidR="0083132A" w:rsidRPr="00CD0FBB">
        <w:rPr>
          <w:rFonts w:ascii="Arial" w:hAnsi="Arial" w:cs="Arial"/>
          <w:sz w:val="20"/>
          <w:szCs w:val="20"/>
        </w:rPr>
        <w:t>900</w:t>
      </w:r>
      <w:r w:rsidRPr="00CD0FBB">
        <w:rPr>
          <w:rFonts w:ascii="Arial" w:hAnsi="Arial" w:cs="Arial"/>
          <w:sz w:val="20"/>
          <w:szCs w:val="20"/>
        </w:rPr>
        <w:t xml:space="preserve">.00 </w:t>
      </w:r>
    </w:p>
    <w:p w:rsidR="00B47791" w:rsidRPr="00CD0FBB" w:rsidRDefault="00B47791" w:rsidP="00A1735B">
      <w:pPr>
        <w:pStyle w:val="Textosinformat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c)</w:t>
      </w:r>
      <w:r w:rsidRPr="00CD0FBB">
        <w:rPr>
          <w:rFonts w:ascii="Arial" w:hAnsi="Arial" w:cs="Arial"/>
          <w:sz w:val="20"/>
          <w:szCs w:val="20"/>
        </w:rPr>
        <w:t xml:space="preserve"> Refrendo por depósitos de restos a 7 años:</w:t>
      </w:r>
      <w:r w:rsidR="00701A57" w:rsidRPr="00CD0FBB">
        <w:rPr>
          <w:rFonts w:ascii="Arial" w:hAnsi="Arial" w:cs="Arial"/>
          <w:sz w:val="20"/>
          <w:szCs w:val="20"/>
        </w:rPr>
        <w:t xml:space="preserve"> </w:t>
      </w:r>
      <w:r w:rsidR="001F5C79" w:rsidRPr="00CD0FBB">
        <w:rPr>
          <w:rFonts w:ascii="Arial" w:hAnsi="Arial" w:cs="Arial"/>
          <w:sz w:val="20"/>
          <w:szCs w:val="20"/>
        </w:rPr>
        <w:t xml:space="preserve">$ </w:t>
      </w:r>
      <w:r w:rsidR="0083132A" w:rsidRPr="00CD0FBB">
        <w:rPr>
          <w:rFonts w:ascii="Arial" w:hAnsi="Arial" w:cs="Arial"/>
          <w:sz w:val="20"/>
          <w:szCs w:val="20"/>
        </w:rPr>
        <w:t>300</w:t>
      </w:r>
      <w:r w:rsidRPr="00CD0FBB">
        <w:rPr>
          <w:rFonts w:ascii="Arial" w:hAnsi="Arial" w:cs="Arial"/>
          <w:sz w:val="20"/>
          <w:szCs w:val="20"/>
        </w:rPr>
        <w:t xml:space="preserve">.00 </w:t>
      </w:r>
    </w:p>
    <w:p w:rsidR="008833FA" w:rsidRPr="00CD0FBB" w:rsidRDefault="008833FA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CD0FB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sz w:val="20"/>
          <w:szCs w:val="20"/>
        </w:rPr>
        <w:t xml:space="preserve">En las fosas o criptas para niños, las tarifas aplicadas a cada uno de los conceptos serán el 50% de las aplicadas para adultos. </w:t>
      </w:r>
    </w:p>
    <w:p w:rsidR="005F21F9" w:rsidRPr="00CD0FBB" w:rsidRDefault="005F21F9" w:rsidP="005F21F9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CD0FBB" w:rsidRDefault="008250ED" w:rsidP="008250ED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bCs/>
          <w:sz w:val="20"/>
          <w:szCs w:val="20"/>
        </w:rPr>
        <w:t xml:space="preserve">II. </w:t>
      </w:r>
      <w:r w:rsidR="00B47791" w:rsidRPr="00CD0FBB">
        <w:rPr>
          <w:rFonts w:ascii="Arial" w:hAnsi="Arial" w:cs="Arial"/>
          <w:b/>
          <w:bCs/>
          <w:sz w:val="20"/>
          <w:szCs w:val="20"/>
        </w:rPr>
        <w:t>Permiso de construcción de cripta o bóveda en los cementerios municipales.</w:t>
      </w:r>
      <w:r w:rsidR="00B47791" w:rsidRPr="00CD0FBB">
        <w:rPr>
          <w:rFonts w:ascii="Arial" w:hAnsi="Arial" w:cs="Arial"/>
          <w:sz w:val="20"/>
          <w:szCs w:val="20"/>
        </w:rPr>
        <w:t xml:space="preserve"> $ </w:t>
      </w:r>
      <w:r w:rsidR="0052067F" w:rsidRPr="00CD0FBB">
        <w:rPr>
          <w:rFonts w:ascii="Arial" w:hAnsi="Arial" w:cs="Arial"/>
          <w:sz w:val="20"/>
          <w:szCs w:val="20"/>
        </w:rPr>
        <w:t>3</w:t>
      </w:r>
      <w:r w:rsidR="00414378" w:rsidRPr="00CD0FBB">
        <w:rPr>
          <w:rFonts w:ascii="Arial" w:hAnsi="Arial" w:cs="Arial"/>
          <w:sz w:val="20"/>
          <w:szCs w:val="20"/>
        </w:rPr>
        <w:t>5</w:t>
      </w:r>
      <w:r w:rsidR="0052067F" w:rsidRPr="00CD0FBB">
        <w:rPr>
          <w:rFonts w:ascii="Arial" w:hAnsi="Arial" w:cs="Arial"/>
          <w:sz w:val="20"/>
          <w:szCs w:val="20"/>
        </w:rPr>
        <w:t>0</w:t>
      </w:r>
      <w:r w:rsidR="00B47791" w:rsidRPr="00CD0FBB">
        <w:rPr>
          <w:rFonts w:ascii="Arial" w:hAnsi="Arial" w:cs="Arial"/>
          <w:sz w:val="20"/>
          <w:szCs w:val="20"/>
        </w:rPr>
        <w:t xml:space="preserve">.00 </w:t>
      </w:r>
    </w:p>
    <w:p w:rsidR="008250ED" w:rsidRPr="00CD0FBB" w:rsidRDefault="008250ED" w:rsidP="005F21F9">
      <w:pPr>
        <w:pStyle w:val="Textosinformato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7B30" w:rsidRPr="00CD0FBB" w:rsidRDefault="008250ED" w:rsidP="00547B30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bCs/>
          <w:sz w:val="20"/>
          <w:szCs w:val="20"/>
        </w:rPr>
        <w:t xml:space="preserve">III. </w:t>
      </w:r>
      <w:r w:rsidR="00B47791" w:rsidRPr="00CD0FBB">
        <w:rPr>
          <w:rFonts w:ascii="Arial" w:hAnsi="Arial" w:cs="Arial"/>
          <w:b/>
          <w:bCs/>
          <w:sz w:val="20"/>
          <w:szCs w:val="20"/>
        </w:rPr>
        <w:t xml:space="preserve">Exhumación después de transcurrido el término de </w:t>
      </w:r>
      <w:r w:rsidR="006549D8" w:rsidRPr="00CD0FBB">
        <w:rPr>
          <w:rFonts w:ascii="Arial" w:hAnsi="Arial" w:cs="Arial"/>
          <w:b/>
          <w:bCs/>
          <w:sz w:val="20"/>
          <w:szCs w:val="20"/>
        </w:rPr>
        <w:t>l</w:t>
      </w:r>
      <w:r w:rsidR="00B47791" w:rsidRPr="00CD0FBB">
        <w:rPr>
          <w:rFonts w:ascii="Arial" w:hAnsi="Arial" w:cs="Arial"/>
          <w:b/>
          <w:bCs/>
          <w:sz w:val="20"/>
          <w:szCs w:val="20"/>
        </w:rPr>
        <w:t>ey.</w:t>
      </w:r>
      <w:r w:rsidR="00B47791" w:rsidRPr="00CD0FBB">
        <w:rPr>
          <w:rFonts w:ascii="Arial" w:hAnsi="Arial" w:cs="Arial"/>
          <w:sz w:val="20"/>
          <w:szCs w:val="20"/>
        </w:rPr>
        <w:t xml:space="preserve"> $ </w:t>
      </w:r>
      <w:r w:rsidR="00414378" w:rsidRPr="00CD0FBB">
        <w:rPr>
          <w:rFonts w:ascii="Arial" w:hAnsi="Arial" w:cs="Arial"/>
          <w:sz w:val="20"/>
          <w:szCs w:val="20"/>
        </w:rPr>
        <w:t>250</w:t>
      </w:r>
      <w:r w:rsidR="00B47791" w:rsidRPr="00CD0FBB">
        <w:rPr>
          <w:rFonts w:ascii="Arial" w:hAnsi="Arial" w:cs="Arial"/>
          <w:sz w:val="20"/>
          <w:szCs w:val="20"/>
        </w:rPr>
        <w:t xml:space="preserve">.00 </w:t>
      </w:r>
    </w:p>
    <w:p w:rsidR="00547B30" w:rsidRPr="00CD0FBB" w:rsidRDefault="00547B30" w:rsidP="00547B30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CD0FBB" w:rsidRDefault="00547B30" w:rsidP="00547B30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bCs/>
          <w:sz w:val="20"/>
          <w:szCs w:val="20"/>
        </w:rPr>
        <w:t xml:space="preserve">IV. </w:t>
      </w:r>
      <w:r w:rsidR="00B47791" w:rsidRPr="00CD0FBB">
        <w:rPr>
          <w:rFonts w:ascii="Arial" w:hAnsi="Arial" w:cs="Arial"/>
          <w:b/>
          <w:bCs/>
          <w:sz w:val="20"/>
          <w:szCs w:val="20"/>
        </w:rPr>
        <w:t>A solicitud del interesado anualmente por mantenimiento:</w:t>
      </w:r>
      <w:r w:rsidR="00B47791" w:rsidRPr="00CD0FBB">
        <w:rPr>
          <w:rFonts w:ascii="Arial" w:hAnsi="Arial" w:cs="Arial"/>
          <w:sz w:val="20"/>
          <w:szCs w:val="20"/>
        </w:rPr>
        <w:t xml:space="preserve"> $ </w:t>
      </w:r>
      <w:r w:rsidR="00414378" w:rsidRPr="00CD0FBB">
        <w:rPr>
          <w:rFonts w:ascii="Arial" w:hAnsi="Arial" w:cs="Arial"/>
          <w:sz w:val="20"/>
          <w:szCs w:val="20"/>
        </w:rPr>
        <w:t>40</w:t>
      </w:r>
      <w:r w:rsidR="005127CD" w:rsidRPr="00CD0FBB">
        <w:rPr>
          <w:rFonts w:ascii="Arial" w:hAnsi="Arial" w:cs="Arial"/>
          <w:sz w:val="20"/>
          <w:szCs w:val="20"/>
        </w:rPr>
        <w:t>0</w:t>
      </w:r>
      <w:r w:rsidR="00B47791" w:rsidRPr="00CD0FBB">
        <w:rPr>
          <w:rFonts w:ascii="Arial" w:hAnsi="Arial" w:cs="Arial"/>
          <w:sz w:val="20"/>
          <w:szCs w:val="20"/>
        </w:rPr>
        <w:t xml:space="preserve">.00 </w:t>
      </w:r>
    </w:p>
    <w:p w:rsidR="00B20A08" w:rsidRPr="00CD0FBB" w:rsidRDefault="00B20A08" w:rsidP="00547B30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0A08" w:rsidRPr="00CD0FBB" w:rsidRDefault="00B20A08" w:rsidP="00547B30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 xml:space="preserve">V. De la actualización de la constancia de posesión de fosa de uso no común: </w:t>
      </w:r>
      <w:r w:rsidRPr="00CD0FBB">
        <w:rPr>
          <w:rFonts w:ascii="Arial" w:hAnsi="Arial" w:cs="Arial"/>
          <w:bCs/>
          <w:sz w:val="20"/>
          <w:szCs w:val="20"/>
        </w:rPr>
        <w:t>$100.00</w:t>
      </w:r>
    </w:p>
    <w:p w:rsidR="006524A2" w:rsidRPr="00CD0FBB" w:rsidRDefault="006524A2" w:rsidP="006524A2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24A2" w:rsidRPr="00CD0FBB" w:rsidRDefault="00547B30" w:rsidP="00A1735B">
      <w:pPr>
        <w:pStyle w:val="Textosinforma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V</w:t>
      </w:r>
      <w:r w:rsidR="00B20A08" w:rsidRPr="00CD0FBB">
        <w:rPr>
          <w:rFonts w:ascii="Arial" w:hAnsi="Arial" w:cs="Arial"/>
          <w:b/>
          <w:sz w:val="20"/>
          <w:szCs w:val="20"/>
        </w:rPr>
        <w:t>I</w:t>
      </w:r>
      <w:r w:rsidRPr="00CD0FBB">
        <w:rPr>
          <w:rFonts w:ascii="Arial" w:hAnsi="Arial" w:cs="Arial"/>
          <w:b/>
          <w:sz w:val="20"/>
          <w:szCs w:val="20"/>
        </w:rPr>
        <w:t xml:space="preserve">. </w:t>
      </w:r>
      <w:r w:rsidR="006524A2" w:rsidRPr="00CD0FBB">
        <w:rPr>
          <w:rFonts w:ascii="Arial" w:hAnsi="Arial" w:cs="Arial"/>
          <w:b/>
          <w:sz w:val="20"/>
          <w:szCs w:val="20"/>
        </w:rPr>
        <w:t>D</w:t>
      </w:r>
      <w:r w:rsidR="00EB40F7" w:rsidRPr="00CD0FBB">
        <w:rPr>
          <w:rFonts w:ascii="Arial" w:hAnsi="Arial" w:cs="Arial"/>
          <w:b/>
          <w:sz w:val="20"/>
          <w:szCs w:val="20"/>
        </w:rPr>
        <w:t>e la compra</w:t>
      </w:r>
      <w:r w:rsidR="006524A2" w:rsidRPr="00CD0FBB">
        <w:rPr>
          <w:rFonts w:ascii="Arial" w:hAnsi="Arial" w:cs="Arial"/>
          <w:b/>
          <w:sz w:val="20"/>
          <w:szCs w:val="20"/>
        </w:rPr>
        <w:t xml:space="preserve"> de fracciones de terreno de los cementerios municipales: </w:t>
      </w:r>
    </w:p>
    <w:p w:rsidR="006524A2" w:rsidRPr="00CD0FBB" w:rsidRDefault="006524A2" w:rsidP="00A1735B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24A2" w:rsidRPr="00CD0FBB" w:rsidRDefault="00EB40F7" w:rsidP="00A1735B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a)</w:t>
      </w:r>
      <w:r w:rsidRPr="00CD0FBB">
        <w:rPr>
          <w:rFonts w:ascii="Arial" w:hAnsi="Arial" w:cs="Arial"/>
          <w:sz w:val="20"/>
          <w:szCs w:val="20"/>
        </w:rPr>
        <w:t xml:space="preserve"> Compra de fracción de terreno en </w:t>
      </w:r>
      <w:r w:rsidR="00547B30" w:rsidRPr="00CD0FBB">
        <w:rPr>
          <w:rFonts w:ascii="Arial" w:hAnsi="Arial" w:cs="Arial"/>
          <w:sz w:val="20"/>
          <w:szCs w:val="20"/>
        </w:rPr>
        <w:t>e</w:t>
      </w:r>
      <w:r w:rsidRPr="00CD0FBB">
        <w:rPr>
          <w:rFonts w:ascii="Arial" w:hAnsi="Arial" w:cs="Arial"/>
          <w:sz w:val="20"/>
          <w:szCs w:val="20"/>
        </w:rPr>
        <w:t>l cementerio municipal $ 4,000.00</w:t>
      </w:r>
    </w:p>
    <w:p w:rsidR="008833FA" w:rsidRPr="00CD0FBB" w:rsidRDefault="008833FA" w:rsidP="00A1735B">
      <w:pPr>
        <w:pStyle w:val="Textosinformat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7791" w:rsidRPr="00CD0FBB" w:rsidRDefault="000152AD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 xml:space="preserve">CAPÍTULO </w:t>
      </w:r>
      <w:r w:rsidR="00B47791" w:rsidRPr="00CD0FBB">
        <w:rPr>
          <w:rFonts w:ascii="Arial" w:hAnsi="Arial" w:cs="Arial"/>
          <w:b/>
          <w:sz w:val="20"/>
          <w:szCs w:val="20"/>
        </w:rPr>
        <w:t>X</w:t>
      </w:r>
    </w:p>
    <w:p w:rsidR="00B47791" w:rsidRPr="00CD0FB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Derechos por Servicio de Alumbrado Público</w:t>
      </w:r>
    </w:p>
    <w:p w:rsidR="008833FA" w:rsidRPr="00CD0FBB" w:rsidRDefault="008833FA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D0A2B" w:rsidRPr="00CD0FBB" w:rsidRDefault="00E56D6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Artículo 4</w:t>
      </w:r>
      <w:r w:rsidR="005C3EC8" w:rsidRPr="00CD0FBB">
        <w:rPr>
          <w:rFonts w:ascii="Arial" w:hAnsi="Arial" w:cs="Arial"/>
          <w:b/>
          <w:sz w:val="20"/>
          <w:szCs w:val="20"/>
        </w:rPr>
        <w:t>0</w:t>
      </w:r>
      <w:r w:rsidR="00B47791" w:rsidRPr="00CD0FBB">
        <w:rPr>
          <w:rFonts w:ascii="Arial" w:hAnsi="Arial" w:cs="Arial"/>
          <w:b/>
          <w:sz w:val="20"/>
          <w:szCs w:val="20"/>
        </w:rPr>
        <w:t>.-</w:t>
      </w:r>
      <w:r w:rsidR="00B47791" w:rsidRPr="00CD0FBB">
        <w:rPr>
          <w:rFonts w:ascii="Arial" w:hAnsi="Arial" w:cs="Arial"/>
          <w:sz w:val="20"/>
          <w:szCs w:val="20"/>
        </w:rPr>
        <w:t xml:space="preserve"> El derecho por servicio de alumbrado público será el que resulte de aplicar la tarifa qu</w:t>
      </w:r>
      <w:r w:rsidR="009140AA" w:rsidRPr="00CD0FBB">
        <w:rPr>
          <w:rFonts w:ascii="Arial" w:hAnsi="Arial" w:cs="Arial"/>
          <w:sz w:val="20"/>
          <w:szCs w:val="20"/>
        </w:rPr>
        <w:t>e se describe en la Ley de Hacienda Municipal</w:t>
      </w:r>
      <w:r w:rsidR="00B47791" w:rsidRPr="00CD0FBB">
        <w:rPr>
          <w:rFonts w:ascii="Arial" w:hAnsi="Arial" w:cs="Arial"/>
          <w:sz w:val="20"/>
          <w:szCs w:val="20"/>
        </w:rPr>
        <w:t xml:space="preserve"> del Estado de Yucatán. </w:t>
      </w:r>
    </w:p>
    <w:p w:rsidR="00E56D6B" w:rsidRPr="00CD0FBB" w:rsidRDefault="00E56D6B" w:rsidP="00A1735B">
      <w:pPr>
        <w:pStyle w:val="Textosinformat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7791" w:rsidRPr="00CD0FB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CAPÍTULO X</w:t>
      </w:r>
      <w:r w:rsidR="00C56E45" w:rsidRPr="00CD0FBB">
        <w:rPr>
          <w:rFonts w:ascii="Arial" w:hAnsi="Arial" w:cs="Arial"/>
          <w:b/>
          <w:sz w:val="20"/>
          <w:szCs w:val="20"/>
        </w:rPr>
        <w:t>I</w:t>
      </w:r>
    </w:p>
    <w:p w:rsidR="00B47791" w:rsidRPr="00CD0FB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Derechos por Servicios de Supervisión Sanitaria de Matanza</w:t>
      </w:r>
    </w:p>
    <w:p w:rsidR="008833FA" w:rsidRPr="00CD0FBB" w:rsidRDefault="008833FA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B47791" w:rsidRPr="00CD0FBB" w:rsidRDefault="00E56D6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b/>
          <w:sz w:val="20"/>
          <w:szCs w:val="20"/>
        </w:rPr>
        <w:t>Artículo 4</w:t>
      </w:r>
      <w:r w:rsidR="005C3EC8" w:rsidRPr="00CD0FBB">
        <w:rPr>
          <w:rFonts w:ascii="Arial" w:hAnsi="Arial" w:cs="Arial"/>
          <w:b/>
          <w:sz w:val="20"/>
          <w:szCs w:val="20"/>
        </w:rPr>
        <w:t>1</w:t>
      </w:r>
      <w:r w:rsidR="00B47791" w:rsidRPr="00CD0FBB">
        <w:rPr>
          <w:rFonts w:ascii="Arial" w:hAnsi="Arial" w:cs="Arial"/>
          <w:b/>
          <w:sz w:val="20"/>
          <w:szCs w:val="20"/>
        </w:rPr>
        <w:t>.-</w:t>
      </w:r>
      <w:r w:rsidR="00B47791" w:rsidRPr="00CD0FBB">
        <w:rPr>
          <w:rFonts w:ascii="Arial" w:hAnsi="Arial" w:cs="Arial"/>
          <w:sz w:val="20"/>
          <w:szCs w:val="20"/>
        </w:rPr>
        <w:t xml:space="preserve"> Es objeto de este derecho, la supervisión sanitaria efectuada por la autoridad municipal, para la auto</w:t>
      </w:r>
      <w:r w:rsidR="0049547F" w:rsidRPr="00CD0FBB">
        <w:rPr>
          <w:rFonts w:ascii="Arial" w:hAnsi="Arial" w:cs="Arial"/>
          <w:sz w:val="20"/>
          <w:szCs w:val="20"/>
        </w:rPr>
        <w:t>rización de matanza de animales:</w:t>
      </w:r>
      <w:r w:rsidR="00B47791" w:rsidRPr="00CD0FBB">
        <w:rPr>
          <w:rFonts w:ascii="Arial" w:hAnsi="Arial" w:cs="Arial"/>
          <w:sz w:val="20"/>
          <w:szCs w:val="20"/>
        </w:rPr>
        <w:t xml:space="preserve"> </w:t>
      </w:r>
    </w:p>
    <w:p w:rsidR="008833FA" w:rsidRPr="00CD0FBB" w:rsidRDefault="008833FA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CD0FBB" w:rsidRDefault="00B47791" w:rsidP="00A1735B">
      <w:pPr>
        <w:pStyle w:val="Textosinformato"/>
        <w:numPr>
          <w:ilvl w:val="0"/>
          <w:numId w:val="25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sz w:val="20"/>
          <w:szCs w:val="20"/>
        </w:rPr>
        <w:t xml:space="preserve">Ganado vacuno </w:t>
      </w:r>
      <w:r w:rsidR="00E130AE" w:rsidRPr="00CD0FBB">
        <w:rPr>
          <w:rFonts w:ascii="Arial" w:hAnsi="Arial" w:cs="Arial"/>
          <w:sz w:val="20"/>
          <w:szCs w:val="20"/>
        </w:rPr>
        <w:t xml:space="preserve">$ </w:t>
      </w:r>
      <w:r w:rsidR="00FD5AD4" w:rsidRPr="00CD0FBB">
        <w:rPr>
          <w:rFonts w:ascii="Arial" w:hAnsi="Arial" w:cs="Arial"/>
          <w:sz w:val="20"/>
          <w:szCs w:val="20"/>
        </w:rPr>
        <w:t>100</w:t>
      </w:r>
      <w:r w:rsidRPr="00CD0FBB">
        <w:rPr>
          <w:rFonts w:ascii="Arial" w:hAnsi="Arial" w:cs="Arial"/>
          <w:sz w:val="20"/>
          <w:szCs w:val="20"/>
        </w:rPr>
        <w:t xml:space="preserve">.00 por cabeza </w:t>
      </w:r>
    </w:p>
    <w:p w:rsidR="00105CA9" w:rsidRPr="00CD0FBB" w:rsidRDefault="00B47791" w:rsidP="00C639F5">
      <w:pPr>
        <w:pStyle w:val="Textosinformato"/>
        <w:numPr>
          <w:ilvl w:val="0"/>
          <w:numId w:val="25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0FBB">
        <w:rPr>
          <w:rFonts w:ascii="Arial" w:hAnsi="Arial" w:cs="Arial"/>
          <w:sz w:val="20"/>
          <w:szCs w:val="20"/>
        </w:rPr>
        <w:t>Ganado porcino</w:t>
      </w:r>
      <w:r w:rsidR="00E130AE" w:rsidRPr="00CD0FBB">
        <w:rPr>
          <w:rFonts w:ascii="Arial" w:hAnsi="Arial" w:cs="Arial"/>
          <w:sz w:val="20"/>
          <w:szCs w:val="20"/>
        </w:rPr>
        <w:t xml:space="preserve"> $ 50</w:t>
      </w:r>
      <w:r w:rsidRPr="00CD0FBB">
        <w:rPr>
          <w:rFonts w:ascii="Arial" w:hAnsi="Arial" w:cs="Arial"/>
          <w:sz w:val="20"/>
          <w:szCs w:val="20"/>
        </w:rPr>
        <w:t xml:space="preserve">.00 por cabeza </w:t>
      </w:r>
    </w:p>
    <w:p w:rsidR="009403E0" w:rsidRPr="00471C3B" w:rsidRDefault="009403E0" w:rsidP="009403E0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lastRenderedPageBreak/>
        <w:t>CAPITULO XII</w:t>
      </w:r>
    </w:p>
    <w:p w:rsidR="009403E0" w:rsidRPr="00471C3B" w:rsidRDefault="009403E0" w:rsidP="009403E0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Derechos por Servicios de la Unidad de Acceso a la Información Pública</w:t>
      </w:r>
    </w:p>
    <w:p w:rsidR="009403E0" w:rsidRPr="00305315" w:rsidRDefault="009403E0" w:rsidP="009403E0">
      <w:pPr>
        <w:pStyle w:val="Textosinformato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9403E0" w:rsidRPr="00CD0FBB" w:rsidRDefault="009403E0" w:rsidP="009403E0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71C3B">
        <w:rPr>
          <w:rFonts w:ascii="Arial" w:hAnsi="Arial" w:cs="Arial"/>
          <w:b/>
          <w:sz w:val="20"/>
          <w:szCs w:val="20"/>
        </w:rPr>
        <w:t>Artículo 4</w:t>
      </w:r>
      <w:r w:rsidR="005C3EC8" w:rsidRPr="00471C3B">
        <w:rPr>
          <w:rFonts w:ascii="Arial" w:hAnsi="Arial" w:cs="Arial"/>
          <w:b/>
          <w:sz w:val="20"/>
          <w:szCs w:val="20"/>
        </w:rPr>
        <w:t>2</w:t>
      </w:r>
      <w:r w:rsidRPr="00471C3B">
        <w:rPr>
          <w:rFonts w:ascii="Arial" w:hAnsi="Arial" w:cs="Arial"/>
          <w:b/>
          <w:sz w:val="20"/>
          <w:szCs w:val="20"/>
        </w:rPr>
        <w:t>.-</w:t>
      </w:r>
      <w:r w:rsidRPr="00471C3B">
        <w:rPr>
          <w:rFonts w:ascii="Arial" w:eastAsia="Calibri" w:hAnsi="Arial" w:cs="Arial"/>
          <w:sz w:val="20"/>
          <w:szCs w:val="20"/>
          <w:lang w:eastAsia="en-US"/>
        </w:rPr>
        <w:t xml:space="preserve"> Los derechos por los servicios que preste la Unidad de Acceso a </w:t>
      </w:r>
      <w:r w:rsidRPr="00CD0FBB">
        <w:rPr>
          <w:rFonts w:ascii="Arial" w:eastAsia="Calibri" w:hAnsi="Arial" w:cs="Arial"/>
          <w:sz w:val="20"/>
          <w:szCs w:val="20"/>
          <w:lang w:eastAsia="en-US"/>
        </w:rPr>
        <w:t>la información, se pagarán conforme a lo siguiente:</w:t>
      </w:r>
    </w:p>
    <w:p w:rsidR="00BB2561" w:rsidRPr="00CD0FBB" w:rsidRDefault="00BB2561" w:rsidP="009403E0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6649"/>
        <w:gridCol w:w="2179"/>
      </w:tblGrid>
      <w:tr w:rsidR="009403E0" w:rsidRPr="00CD0FBB" w:rsidTr="00964509">
        <w:tc>
          <w:tcPr>
            <w:tcW w:w="6649" w:type="dxa"/>
          </w:tcPr>
          <w:p w:rsidR="009403E0" w:rsidRPr="00CD0FBB" w:rsidRDefault="009403E0" w:rsidP="009403E0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0FBB">
              <w:rPr>
                <w:rFonts w:ascii="Arial" w:hAnsi="Arial" w:cs="Arial"/>
                <w:sz w:val="20"/>
                <w:szCs w:val="20"/>
                <w:lang w:eastAsia="en-US"/>
              </w:rPr>
              <w:t>Por cada copia simple</w:t>
            </w:r>
          </w:p>
        </w:tc>
        <w:tc>
          <w:tcPr>
            <w:tcW w:w="2179" w:type="dxa"/>
          </w:tcPr>
          <w:p w:rsidR="009403E0" w:rsidRPr="00CD0FBB" w:rsidRDefault="009403E0" w:rsidP="006761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0FBB">
              <w:rPr>
                <w:rFonts w:ascii="Arial" w:hAnsi="Arial" w:cs="Arial"/>
                <w:sz w:val="20"/>
                <w:szCs w:val="20"/>
                <w:lang w:eastAsia="en-US"/>
              </w:rPr>
              <w:t>$ 1</w:t>
            </w:r>
            <w:r w:rsidR="00E97FB2" w:rsidRPr="00CD0FB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CD0FBB">
              <w:rPr>
                <w:rFonts w:ascii="Arial" w:hAnsi="Arial" w:cs="Arial"/>
                <w:sz w:val="20"/>
                <w:szCs w:val="20"/>
                <w:lang w:eastAsia="en-US"/>
              </w:rPr>
              <w:t>.00 por hoja</w:t>
            </w:r>
          </w:p>
        </w:tc>
      </w:tr>
      <w:tr w:rsidR="009403E0" w:rsidRPr="00CD0FBB" w:rsidTr="00964509">
        <w:tc>
          <w:tcPr>
            <w:tcW w:w="6649" w:type="dxa"/>
          </w:tcPr>
          <w:p w:rsidR="009403E0" w:rsidRPr="00CD0FBB" w:rsidRDefault="009403E0" w:rsidP="009403E0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0FBB">
              <w:rPr>
                <w:rFonts w:ascii="Arial" w:hAnsi="Arial" w:cs="Arial"/>
                <w:sz w:val="20"/>
                <w:szCs w:val="20"/>
                <w:lang w:eastAsia="en-US"/>
              </w:rPr>
              <w:t>Por cada copia certificada</w:t>
            </w:r>
          </w:p>
        </w:tc>
        <w:tc>
          <w:tcPr>
            <w:tcW w:w="2179" w:type="dxa"/>
          </w:tcPr>
          <w:p w:rsidR="009403E0" w:rsidRPr="00CD0FBB" w:rsidRDefault="009403E0" w:rsidP="006761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0FBB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E97FB2" w:rsidRPr="00CD0FBB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  <w:r w:rsidRPr="00CD0FBB">
              <w:rPr>
                <w:rFonts w:ascii="Arial" w:hAnsi="Arial" w:cs="Arial"/>
                <w:sz w:val="20"/>
                <w:szCs w:val="20"/>
                <w:lang w:eastAsia="en-US"/>
              </w:rPr>
              <w:t>.00 por hoja</w:t>
            </w:r>
          </w:p>
        </w:tc>
      </w:tr>
      <w:tr w:rsidR="009403E0" w:rsidRPr="00471C3B" w:rsidTr="00964509">
        <w:tc>
          <w:tcPr>
            <w:tcW w:w="6649" w:type="dxa"/>
          </w:tcPr>
          <w:p w:rsidR="009403E0" w:rsidRPr="00CD0FBB" w:rsidRDefault="009403E0" w:rsidP="009403E0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0FBB">
              <w:rPr>
                <w:rFonts w:ascii="Arial" w:hAnsi="Arial" w:cs="Arial"/>
                <w:sz w:val="20"/>
                <w:szCs w:val="20"/>
                <w:lang w:eastAsia="en-US"/>
              </w:rPr>
              <w:t>Por CD y/o DVD</w:t>
            </w:r>
          </w:p>
        </w:tc>
        <w:tc>
          <w:tcPr>
            <w:tcW w:w="2179" w:type="dxa"/>
          </w:tcPr>
          <w:p w:rsidR="009403E0" w:rsidRPr="00CD0FBB" w:rsidRDefault="009403E0" w:rsidP="006761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0FBB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E97FB2" w:rsidRPr="00CD0FBB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Pr="00CD0FBB">
              <w:rPr>
                <w:rFonts w:ascii="Arial" w:hAnsi="Arial" w:cs="Arial"/>
                <w:sz w:val="20"/>
                <w:szCs w:val="20"/>
                <w:lang w:eastAsia="en-US"/>
              </w:rPr>
              <w:t>.00 por disco</w:t>
            </w:r>
          </w:p>
        </w:tc>
      </w:tr>
    </w:tbl>
    <w:p w:rsidR="009403E0" w:rsidRPr="00471C3B" w:rsidRDefault="009403E0" w:rsidP="009403E0">
      <w:pPr>
        <w:pStyle w:val="Textosinformato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639F5" w:rsidRDefault="00C639F5" w:rsidP="008F69B1">
      <w:pPr>
        <w:pStyle w:val="Textosinformat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TÍTULO CUARTO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CONTRIBUCIONES ESPECIALES</w:t>
      </w:r>
    </w:p>
    <w:p w:rsidR="008833FA" w:rsidRPr="00471C3B" w:rsidRDefault="008833FA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ÚNICO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Contribuciones Especiales por Mejoras</w:t>
      </w:r>
    </w:p>
    <w:p w:rsidR="00B47791" w:rsidRPr="00305315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E31B3" w:rsidRPr="00471C3B" w:rsidRDefault="00E56D6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</w:t>
      </w:r>
      <w:r w:rsidR="009403E0" w:rsidRPr="00471C3B">
        <w:rPr>
          <w:rFonts w:ascii="Arial" w:hAnsi="Arial" w:cs="Arial"/>
          <w:b/>
          <w:sz w:val="20"/>
          <w:szCs w:val="20"/>
        </w:rPr>
        <w:t>tículo 4</w:t>
      </w:r>
      <w:r w:rsidR="005C3EC8" w:rsidRPr="00471C3B">
        <w:rPr>
          <w:rFonts w:ascii="Arial" w:hAnsi="Arial" w:cs="Arial"/>
          <w:b/>
          <w:sz w:val="20"/>
          <w:szCs w:val="20"/>
        </w:rPr>
        <w:t>3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Son contribuciones especiales por mejoras, las cantidades que la Hacienda Pública Municipal, tiene derecho de percibir como aportación a los gastos que ocasione la realización de obras de mejoramiento o la prestación de un servicio de interés general, emprendidos para el beneficio común</w:t>
      </w:r>
      <w:r w:rsidR="009140AA" w:rsidRPr="00471C3B">
        <w:rPr>
          <w:rFonts w:ascii="Arial" w:hAnsi="Arial" w:cs="Arial"/>
          <w:sz w:val="20"/>
          <w:szCs w:val="20"/>
        </w:rPr>
        <w:t xml:space="preserve"> de conformidad con lo establecido en la Ley de Hacienda Municipal del Estado de </w:t>
      </w:r>
      <w:r w:rsidR="00BC0CBE" w:rsidRPr="00471C3B">
        <w:rPr>
          <w:rFonts w:ascii="Arial" w:hAnsi="Arial" w:cs="Arial"/>
          <w:sz w:val="20"/>
          <w:szCs w:val="20"/>
        </w:rPr>
        <w:t>Yucatán</w:t>
      </w:r>
      <w:r w:rsidR="009140AA" w:rsidRPr="00471C3B">
        <w:rPr>
          <w:rFonts w:ascii="Arial" w:hAnsi="Arial" w:cs="Arial"/>
          <w:sz w:val="20"/>
          <w:szCs w:val="20"/>
        </w:rPr>
        <w:t>.</w:t>
      </w:r>
    </w:p>
    <w:p w:rsidR="00E56D6B" w:rsidRPr="00471C3B" w:rsidRDefault="00E56D6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 La cuota a pagar, se determinará de conformidad con lo estableci</w:t>
      </w:r>
      <w:r w:rsidR="009140AA" w:rsidRPr="00471C3B">
        <w:rPr>
          <w:rFonts w:ascii="Arial" w:hAnsi="Arial" w:cs="Arial"/>
          <w:sz w:val="20"/>
          <w:szCs w:val="20"/>
        </w:rPr>
        <w:t>do al efecto por el artículo 123 de la Ley de Hacienda Municipal</w:t>
      </w:r>
      <w:r w:rsidRPr="00471C3B">
        <w:rPr>
          <w:rFonts w:ascii="Arial" w:hAnsi="Arial" w:cs="Arial"/>
          <w:sz w:val="20"/>
          <w:szCs w:val="20"/>
        </w:rPr>
        <w:t xml:space="preserve"> del Estado de Yucatán. </w:t>
      </w:r>
    </w:p>
    <w:p w:rsidR="00BD0A2B" w:rsidRDefault="00BD0A2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5C5" w:rsidRPr="00471C3B" w:rsidRDefault="008F75C5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TÍTULO QUINTO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PRODUCTOS</w:t>
      </w:r>
    </w:p>
    <w:p w:rsidR="00731D36" w:rsidRPr="00471C3B" w:rsidRDefault="00731D36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Productos Derivados de Bienes Inmuebles</w:t>
      </w:r>
    </w:p>
    <w:p w:rsidR="008F69B1" w:rsidRDefault="008F69B1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47791" w:rsidRPr="00471C3B" w:rsidRDefault="009403E0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4</w:t>
      </w:r>
      <w:r w:rsidR="005C3EC8" w:rsidRPr="00471C3B">
        <w:rPr>
          <w:rFonts w:ascii="Arial" w:hAnsi="Arial" w:cs="Arial"/>
          <w:b/>
          <w:sz w:val="20"/>
          <w:szCs w:val="20"/>
        </w:rPr>
        <w:t>4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Son productos las contraprestaciones por los servicios que preste el Municipio en sus funciones de derecho privado, así como por el uso, aprovechamiento o enajenación de bienes del dominio </w:t>
      </w:r>
      <w:r w:rsidR="00B47791" w:rsidRPr="00471C3B">
        <w:rPr>
          <w:rFonts w:ascii="Arial" w:hAnsi="Arial" w:cs="Arial"/>
          <w:sz w:val="20"/>
          <w:szCs w:val="20"/>
        </w:rPr>
        <w:lastRenderedPageBreak/>
        <w:t xml:space="preserve">privado, que deben pagar las personas físicas y morales de acuerdo con lo previsto en los contratos, convenios o concesiones correspondientes. </w:t>
      </w:r>
    </w:p>
    <w:p w:rsidR="00731D36" w:rsidRPr="00471C3B" w:rsidRDefault="00731D36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El Municipio percibirá productos derivados de sus bienes inmuebles por los siguientes conceptos: </w:t>
      </w:r>
    </w:p>
    <w:p w:rsidR="00BD0A2B" w:rsidRPr="00471C3B" w:rsidRDefault="00BD0A2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numPr>
          <w:ilvl w:val="0"/>
          <w:numId w:val="2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Arrendamiento o enajenación de bienes inmuebles; la cantidad a percibir será la acordada por el Cabildo, al considerar las características y ubicación del inmueble; </w:t>
      </w:r>
    </w:p>
    <w:p w:rsidR="00BD0A2B" w:rsidRPr="00471C3B" w:rsidRDefault="00BD0A2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numPr>
          <w:ilvl w:val="0"/>
          <w:numId w:val="2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Por arrendamiento temporal o concesión por el tiempo útil de locales ubicados en bienes de dominio público, tales como mercados, plazas, jardines, unidades deportivas y otros bienes destinados a un servicio público; la cantidad a percibir será la acordada por el Cabildo, al considerar las características y ubicación del inmueble; y </w:t>
      </w:r>
    </w:p>
    <w:p w:rsidR="00731D36" w:rsidRPr="00471C3B" w:rsidRDefault="00731D36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numPr>
          <w:ilvl w:val="0"/>
          <w:numId w:val="2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Por concesión del uso del piso en la vía pública o en bienes destinados a un servicio público como mercados, unidades deportivas, plazas y otros bienes de dominio público. </w:t>
      </w:r>
    </w:p>
    <w:p w:rsidR="00731D36" w:rsidRPr="00471C3B" w:rsidRDefault="00731D36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66B80">
      <w:pPr>
        <w:pStyle w:val="Textosinformato"/>
        <w:spacing w:line="360" w:lineRule="auto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a)</w:t>
      </w:r>
      <w:r w:rsidRPr="00471C3B">
        <w:rPr>
          <w:rFonts w:ascii="Arial" w:hAnsi="Arial" w:cs="Arial"/>
          <w:sz w:val="20"/>
          <w:szCs w:val="20"/>
        </w:rPr>
        <w:t xml:space="preserve"> Por uso de piso en la vía pública se pagará por metro cuadrado o fracción que e</w:t>
      </w:r>
      <w:r w:rsidR="00966B80" w:rsidRPr="00471C3B">
        <w:rPr>
          <w:rFonts w:ascii="Arial" w:hAnsi="Arial" w:cs="Arial"/>
          <w:sz w:val="20"/>
          <w:szCs w:val="20"/>
        </w:rPr>
        <w:t xml:space="preserve">xceda de la mitad, 1 </w:t>
      </w:r>
      <w:r w:rsidR="00A24DD4" w:rsidRPr="00471C3B">
        <w:rPr>
          <w:rFonts w:ascii="Arial" w:hAnsi="Arial" w:cs="Arial"/>
          <w:sz w:val="20"/>
          <w:szCs w:val="20"/>
        </w:rPr>
        <w:t>Unidad de Medida y Actualización</w:t>
      </w:r>
      <w:r w:rsidRPr="00471C3B">
        <w:rPr>
          <w:rFonts w:ascii="Arial" w:hAnsi="Arial" w:cs="Arial"/>
          <w:sz w:val="20"/>
          <w:szCs w:val="20"/>
        </w:rPr>
        <w:t xml:space="preserve"> general vigente por día. </w:t>
      </w:r>
    </w:p>
    <w:p w:rsidR="00DD1BCF" w:rsidRPr="00471C3B" w:rsidRDefault="00A24DD4" w:rsidP="00A24DD4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b)</w:t>
      </w:r>
      <w:r w:rsidRPr="00471C3B">
        <w:rPr>
          <w:rFonts w:ascii="Arial" w:hAnsi="Arial" w:cs="Arial"/>
          <w:sz w:val="20"/>
          <w:szCs w:val="20"/>
        </w:rPr>
        <w:t xml:space="preserve"> Para</w:t>
      </w:r>
      <w:r w:rsidR="00DD1BCF" w:rsidRPr="00471C3B">
        <w:rPr>
          <w:rFonts w:ascii="Arial" w:hAnsi="Arial" w:cs="Arial"/>
          <w:sz w:val="20"/>
          <w:szCs w:val="20"/>
        </w:rPr>
        <w:t xml:space="preserve"> la instalación de juegos mecánicos, eléctricos, manuales o cualquier otro que promueva el esparcimiento o diversión pública, se pagará por los dos primeros metros cuadrados el equivalente a 5.0 </w:t>
      </w:r>
      <w:r w:rsidR="00CC32EF" w:rsidRPr="00471C3B">
        <w:rPr>
          <w:rFonts w:ascii="Arial" w:hAnsi="Arial" w:cs="Arial"/>
          <w:sz w:val="20"/>
          <w:szCs w:val="20"/>
        </w:rPr>
        <w:t>veces la Unidad de Medida y Actualización</w:t>
      </w:r>
      <w:r w:rsidR="00DD1BCF" w:rsidRPr="00471C3B">
        <w:rPr>
          <w:rFonts w:ascii="Arial" w:hAnsi="Arial" w:cs="Arial"/>
          <w:sz w:val="20"/>
          <w:szCs w:val="20"/>
        </w:rPr>
        <w:t>, y por cada metro excedente a dos metros cuadrados el equ</w:t>
      </w:r>
      <w:r w:rsidR="0036611A" w:rsidRPr="00471C3B">
        <w:rPr>
          <w:rFonts w:ascii="Arial" w:hAnsi="Arial" w:cs="Arial"/>
          <w:sz w:val="20"/>
          <w:szCs w:val="20"/>
        </w:rPr>
        <w:t>ivalente a 0.15 Unidad de Medida y Actualización</w:t>
      </w:r>
      <w:r w:rsidR="00DD1BCF" w:rsidRPr="00471C3B">
        <w:rPr>
          <w:rFonts w:ascii="Arial" w:hAnsi="Arial" w:cs="Arial"/>
          <w:sz w:val="20"/>
          <w:szCs w:val="20"/>
        </w:rPr>
        <w:t>.</w:t>
      </w:r>
    </w:p>
    <w:p w:rsidR="00A24DD4" w:rsidRPr="00471C3B" w:rsidRDefault="00A24DD4" w:rsidP="00A24DD4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c)</w:t>
      </w:r>
      <w:r w:rsidRPr="00471C3B">
        <w:rPr>
          <w:rFonts w:ascii="Arial" w:hAnsi="Arial" w:cs="Arial"/>
          <w:sz w:val="20"/>
          <w:szCs w:val="20"/>
        </w:rPr>
        <w:t xml:space="preserve"> El otorgamiento de concesiones para el uso y aprovechamiento de superficies de los mercados públicos municipales, causará un derecho que se calculará aplicando el factor del 0.20 sobre el valor comercial del área concesionada.</w:t>
      </w:r>
    </w:p>
    <w:p w:rsidR="00A24DD4" w:rsidRPr="00471C3B" w:rsidRDefault="00A24DD4" w:rsidP="00A24DD4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d)</w:t>
      </w:r>
      <w:r w:rsidRPr="00471C3B">
        <w:rPr>
          <w:rFonts w:ascii="Arial" w:hAnsi="Arial" w:cs="Arial"/>
          <w:sz w:val="20"/>
          <w:szCs w:val="20"/>
        </w:rPr>
        <w:t xml:space="preserve"> Cuando algún concesionario ilegalmente haya pretendido enajenar sus derechos, el contrato que contenga la operación será nulo de pleno derecho, será causa de revocación de la concesión y de la aplicación al adquirente de una multa consistente en el .30 del valor comercial del área concesionada. </w:t>
      </w:r>
    </w:p>
    <w:p w:rsidR="00993262" w:rsidRPr="00471C3B" w:rsidRDefault="00993262" w:rsidP="00A24DD4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4DD4" w:rsidRPr="00471C3B" w:rsidRDefault="00A24DD4" w:rsidP="00A24DD4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 El Ayuntamiento podrá concesionar discrecionalmente, al presunto adquirente la superficie en cuestión mediante un nuevo acto administrativo, y el pago de los derechos y la multa a que se refiere este artículo. </w:t>
      </w:r>
    </w:p>
    <w:p w:rsidR="0036611A" w:rsidRPr="00471C3B" w:rsidRDefault="0036611A" w:rsidP="00A24DD4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142D" w:rsidRPr="00471C3B" w:rsidRDefault="00A24DD4" w:rsidP="00470EF6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lastRenderedPageBreak/>
        <w:t>e)</w:t>
      </w:r>
      <w:r w:rsidRPr="00471C3B">
        <w:rPr>
          <w:rFonts w:ascii="Arial" w:hAnsi="Arial" w:cs="Arial"/>
          <w:sz w:val="20"/>
          <w:szCs w:val="20"/>
        </w:rPr>
        <w:t xml:space="preserve"> Por el permiso para realizar el comercio ambulante, s</w:t>
      </w:r>
      <w:r w:rsidR="00925B2F" w:rsidRPr="00471C3B">
        <w:rPr>
          <w:rFonts w:ascii="Arial" w:hAnsi="Arial" w:cs="Arial"/>
          <w:sz w:val="20"/>
          <w:szCs w:val="20"/>
        </w:rPr>
        <w:t>e pagará un derecho de 0.18 de la</w:t>
      </w:r>
      <w:r w:rsidRPr="00471C3B">
        <w:rPr>
          <w:rFonts w:ascii="Arial" w:hAnsi="Arial" w:cs="Arial"/>
          <w:sz w:val="20"/>
          <w:szCs w:val="20"/>
        </w:rPr>
        <w:t xml:space="preserve"> </w:t>
      </w:r>
      <w:r w:rsidR="0036611A" w:rsidRPr="00471C3B">
        <w:rPr>
          <w:rFonts w:ascii="Arial" w:hAnsi="Arial" w:cs="Arial"/>
          <w:sz w:val="20"/>
          <w:szCs w:val="20"/>
        </w:rPr>
        <w:t>Unidad de Medida y Actualización</w:t>
      </w:r>
      <w:r w:rsidRPr="00471C3B">
        <w:rPr>
          <w:rFonts w:ascii="Arial" w:hAnsi="Arial" w:cs="Arial"/>
          <w:sz w:val="20"/>
          <w:szCs w:val="20"/>
        </w:rPr>
        <w:t xml:space="preserve"> por día. </w:t>
      </w:r>
    </w:p>
    <w:p w:rsidR="008F75C5" w:rsidRPr="00471C3B" w:rsidRDefault="008F75C5" w:rsidP="008F69B1">
      <w:pPr>
        <w:pStyle w:val="Textosinformat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II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Productos derivados de Bienes Muebles</w:t>
      </w:r>
    </w:p>
    <w:p w:rsidR="00BD0A2B" w:rsidRPr="00305315" w:rsidRDefault="00BD0A2B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F75C5" w:rsidRDefault="005C3EC8" w:rsidP="008F69B1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45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El Municipio podrá percibir productos por concepto de la enajenación de sus bienes muebles, siempre y cuando éstos resulten innecesarios para la administración municipal, o bien que resulte incosteable su mantenimiento y conservación. </w:t>
      </w:r>
    </w:p>
    <w:p w:rsidR="008F75C5" w:rsidRPr="00471C3B" w:rsidRDefault="008F75C5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III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Productos Financieros</w:t>
      </w:r>
    </w:p>
    <w:p w:rsidR="00BD0A2B" w:rsidRPr="00305315" w:rsidRDefault="00BD0A2B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47791" w:rsidRPr="00471C3B" w:rsidRDefault="00E56D6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</w:t>
      </w:r>
      <w:r w:rsidR="009403E0" w:rsidRPr="00471C3B">
        <w:rPr>
          <w:rFonts w:ascii="Arial" w:hAnsi="Arial" w:cs="Arial"/>
          <w:b/>
          <w:sz w:val="20"/>
          <w:szCs w:val="20"/>
        </w:rPr>
        <w:t>rtículo 4</w:t>
      </w:r>
      <w:r w:rsidR="005C3EC8" w:rsidRPr="00471C3B">
        <w:rPr>
          <w:rFonts w:ascii="Arial" w:hAnsi="Arial" w:cs="Arial"/>
          <w:b/>
          <w:sz w:val="20"/>
          <w:szCs w:val="20"/>
        </w:rPr>
        <w:t>6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El Municipio percibirá productos derivados de las inversiones financieras que realice transitoriamente, con motivo de la percepción de ingresos extraordinarios o períodos de alta recaudación. Dichos depósitos deberán hacerse eligiendo la alternativa de mayor rendimiento financiero siempre y cuando, no se limite la disponibilidad inmediata de los recursos conforme las fechas en que éstos serán requeridos por la administración. </w:t>
      </w:r>
    </w:p>
    <w:p w:rsidR="008F75C5" w:rsidRPr="00471C3B" w:rsidRDefault="008F75C5" w:rsidP="008F69B1">
      <w:pPr>
        <w:pStyle w:val="Textosinformat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IV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Otros Productos</w:t>
      </w:r>
    </w:p>
    <w:p w:rsidR="00BD0A2B" w:rsidRPr="00305315" w:rsidRDefault="00BD0A2B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F75C5" w:rsidRDefault="00E56D6B" w:rsidP="008F69B1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 xml:space="preserve">Artículo </w:t>
      </w:r>
      <w:r w:rsidR="009403E0" w:rsidRPr="00471C3B">
        <w:rPr>
          <w:rFonts w:ascii="Arial" w:hAnsi="Arial" w:cs="Arial"/>
          <w:b/>
          <w:sz w:val="20"/>
          <w:szCs w:val="20"/>
        </w:rPr>
        <w:t>4</w:t>
      </w:r>
      <w:r w:rsidR="005C3EC8" w:rsidRPr="00471C3B">
        <w:rPr>
          <w:rFonts w:ascii="Arial" w:hAnsi="Arial" w:cs="Arial"/>
          <w:b/>
          <w:sz w:val="20"/>
          <w:szCs w:val="20"/>
        </w:rPr>
        <w:t>7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El Municipio percibirá productos derivados de sus funciones de derecho privado, por el ejercicio de sus derechos sobre bienes ajenos y cualquier otro tipo de productos no comprendidos en los tres capítulos anteriores. </w:t>
      </w:r>
    </w:p>
    <w:p w:rsidR="008F69B1" w:rsidRPr="00471C3B" w:rsidRDefault="008F69B1" w:rsidP="008F69B1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TÍTULO SEXTO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APROVECHAMIENTOS</w:t>
      </w:r>
    </w:p>
    <w:p w:rsidR="004D353F" w:rsidRPr="00471C3B" w:rsidRDefault="004D353F" w:rsidP="008F69B1">
      <w:pPr>
        <w:pStyle w:val="Textosinformat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Aprovechamientos Derivados por Sanciones Municipales</w:t>
      </w:r>
    </w:p>
    <w:p w:rsidR="00BD0A2B" w:rsidRPr="00305315" w:rsidRDefault="00BD0A2B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</w:t>
      </w:r>
      <w:r w:rsidR="00E56D6B" w:rsidRPr="00471C3B">
        <w:rPr>
          <w:rFonts w:ascii="Arial" w:hAnsi="Arial" w:cs="Arial"/>
          <w:b/>
          <w:sz w:val="20"/>
          <w:szCs w:val="20"/>
        </w:rPr>
        <w:t xml:space="preserve"> </w:t>
      </w:r>
      <w:r w:rsidR="009403E0" w:rsidRPr="00471C3B">
        <w:rPr>
          <w:rFonts w:ascii="Arial" w:hAnsi="Arial" w:cs="Arial"/>
          <w:b/>
          <w:sz w:val="20"/>
          <w:szCs w:val="20"/>
        </w:rPr>
        <w:t>4</w:t>
      </w:r>
      <w:r w:rsidR="005C3EC8" w:rsidRPr="00471C3B">
        <w:rPr>
          <w:rFonts w:ascii="Arial" w:hAnsi="Arial" w:cs="Arial"/>
          <w:b/>
          <w:sz w:val="20"/>
          <w:szCs w:val="20"/>
        </w:rPr>
        <w:t>8</w:t>
      </w:r>
      <w:r w:rsidRPr="00471C3B">
        <w:rPr>
          <w:rFonts w:ascii="Arial" w:hAnsi="Arial" w:cs="Arial"/>
          <w:b/>
          <w:sz w:val="20"/>
          <w:szCs w:val="20"/>
        </w:rPr>
        <w:t>.-</w:t>
      </w:r>
      <w:r w:rsidRPr="00471C3B">
        <w:rPr>
          <w:rFonts w:ascii="Arial" w:hAnsi="Arial" w:cs="Arial"/>
          <w:sz w:val="20"/>
          <w:szCs w:val="20"/>
        </w:rPr>
        <w:t xml:space="preserve"> Son aprovechamientos los ingresos que percibe el Estado por funciones de derecho público distintos de las contribuciones, los ingresos derivados de financiamientos y de los que obtengan los organismos descentralizados y las empresas de participación Estatal. </w:t>
      </w:r>
    </w:p>
    <w:p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Las infracciones están expresadas en veces </w:t>
      </w:r>
      <w:r w:rsidR="0048650A" w:rsidRPr="00471C3B">
        <w:rPr>
          <w:rFonts w:ascii="Arial" w:hAnsi="Arial" w:cs="Arial"/>
          <w:sz w:val="20"/>
          <w:szCs w:val="20"/>
        </w:rPr>
        <w:t>la Unidad de Medida y Actualización</w:t>
      </w:r>
      <w:r w:rsidRPr="00471C3B">
        <w:rPr>
          <w:rFonts w:ascii="Arial" w:hAnsi="Arial" w:cs="Arial"/>
          <w:sz w:val="20"/>
          <w:szCs w:val="20"/>
        </w:rPr>
        <w:t xml:space="preserve"> a la fecha del pago. </w:t>
      </w:r>
    </w:p>
    <w:p w:rsidR="004D353F" w:rsidRPr="00471C3B" w:rsidRDefault="004D353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El Municipio percibirá aprovechamientos derivados de: </w:t>
      </w:r>
    </w:p>
    <w:p w:rsidR="004D353F" w:rsidRPr="00471C3B" w:rsidRDefault="004D353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6553FC" w:rsidP="00996853">
      <w:pPr>
        <w:pStyle w:val="Textosinformato"/>
        <w:numPr>
          <w:ilvl w:val="0"/>
          <w:numId w:val="2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Sanciones derivadas de </w:t>
      </w:r>
      <w:r w:rsidR="00B47791" w:rsidRPr="00471C3B">
        <w:rPr>
          <w:rFonts w:ascii="Arial" w:hAnsi="Arial" w:cs="Arial"/>
          <w:sz w:val="20"/>
          <w:szCs w:val="20"/>
        </w:rPr>
        <w:t xml:space="preserve">Infracciones por faltas administrativas: </w:t>
      </w:r>
    </w:p>
    <w:p w:rsidR="004D353F" w:rsidRPr="00471C3B" w:rsidRDefault="004D353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a) Por violación a las disposiciones legales y reglamentarias contenidas en los ordenamientos jurídicos de aplicación municipal, se cobrarán las multas establecidas en cada uno de dichos ordenamientos. </w:t>
      </w:r>
    </w:p>
    <w:p w:rsidR="00BD0A2B" w:rsidRPr="00471C3B" w:rsidRDefault="00BD0A2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6553FC" w:rsidP="00996853">
      <w:pPr>
        <w:pStyle w:val="Textosinformato"/>
        <w:numPr>
          <w:ilvl w:val="0"/>
          <w:numId w:val="2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Sanciones derivadas de </w:t>
      </w:r>
      <w:r w:rsidR="00B47791" w:rsidRPr="00471C3B">
        <w:rPr>
          <w:rFonts w:ascii="Arial" w:hAnsi="Arial" w:cs="Arial"/>
          <w:sz w:val="20"/>
          <w:szCs w:val="20"/>
        </w:rPr>
        <w:t xml:space="preserve">Infracciones por faltas de carácter fiscal: </w:t>
      </w:r>
    </w:p>
    <w:p w:rsidR="004D353F" w:rsidRPr="00471C3B" w:rsidRDefault="004D353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numPr>
          <w:ilvl w:val="0"/>
          <w:numId w:val="27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Por no pagarse a requerimiento de la autori</w:t>
      </w:r>
      <w:r w:rsidR="004D353F" w:rsidRPr="00471C3B">
        <w:rPr>
          <w:rFonts w:ascii="Arial" w:hAnsi="Arial" w:cs="Arial"/>
          <w:sz w:val="20"/>
          <w:szCs w:val="20"/>
        </w:rPr>
        <w:t xml:space="preserve">dad municipal cualquiera de las </w:t>
      </w:r>
      <w:r w:rsidRPr="00471C3B">
        <w:rPr>
          <w:rFonts w:ascii="Arial" w:hAnsi="Arial" w:cs="Arial"/>
          <w:sz w:val="20"/>
          <w:szCs w:val="20"/>
        </w:rPr>
        <w:t>contribuciones a que se refiere esta Ley…</w:t>
      </w:r>
      <w:r w:rsidR="008250ED" w:rsidRPr="00471C3B">
        <w:rPr>
          <w:rFonts w:ascii="Arial" w:hAnsi="Arial" w:cs="Arial"/>
          <w:sz w:val="20"/>
          <w:szCs w:val="20"/>
        </w:rPr>
        <w:t>……</w:t>
      </w:r>
      <w:r w:rsidRPr="00471C3B">
        <w:rPr>
          <w:rFonts w:ascii="Arial" w:hAnsi="Arial" w:cs="Arial"/>
          <w:sz w:val="20"/>
          <w:szCs w:val="20"/>
        </w:rPr>
        <w:t>……………</w:t>
      </w:r>
      <w:r w:rsidR="00E02A50" w:rsidRPr="00471C3B">
        <w:rPr>
          <w:rFonts w:ascii="Arial" w:hAnsi="Arial" w:cs="Arial"/>
          <w:sz w:val="20"/>
          <w:szCs w:val="20"/>
        </w:rPr>
        <w:t>Multa de 5 a 10</w:t>
      </w:r>
      <w:r w:rsidRPr="00471C3B">
        <w:rPr>
          <w:rFonts w:ascii="Arial" w:hAnsi="Arial" w:cs="Arial"/>
          <w:sz w:val="20"/>
          <w:szCs w:val="20"/>
        </w:rPr>
        <w:t xml:space="preserve"> veces </w:t>
      </w:r>
      <w:r w:rsidR="00A71D11" w:rsidRPr="00471C3B">
        <w:rPr>
          <w:rFonts w:ascii="Arial" w:hAnsi="Arial" w:cs="Arial"/>
          <w:sz w:val="20"/>
          <w:szCs w:val="20"/>
        </w:rPr>
        <w:t>la Unidad de Medida y Actualización</w:t>
      </w:r>
      <w:r w:rsidRPr="00471C3B">
        <w:rPr>
          <w:rFonts w:ascii="Arial" w:hAnsi="Arial" w:cs="Arial"/>
          <w:sz w:val="20"/>
          <w:szCs w:val="20"/>
        </w:rPr>
        <w:t xml:space="preserve">. </w:t>
      </w:r>
    </w:p>
    <w:p w:rsidR="004D353F" w:rsidRPr="00471C3B" w:rsidRDefault="004D353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numPr>
          <w:ilvl w:val="0"/>
          <w:numId w:val="27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Por no presentar o proporcionar el contribuyente municipal los datos e informes que exijan las leyes fiscales o proporcionarlos extemporáneamente o hacerlo con información alterada, incompletos o con errores que traigan consigo la evas</w:t>
      </w:r>
      <w:r w:rsidR="00B41470" w:rsidRPr="00471C3B">
        <w:rPr>
          <w:rFonts w:ascii="Arial" w:hAnsi="Arial" w:cs="Arial"/>
          <w:sz w:val="20"/>
          <w:szCs w:val="20"/>
        </w:rPr>
        <w:t xml:space="preserve">ión de una prestación fiscal </w:t>
      </w:r>
      <w:r w:rsidR="0060606D" w:rsidRPr="00471C3B">
        <w:rPr>
          <w:rFonts w:ascii="Arial" w:hAnsi="Arial" w:cs="Arial"/>
          <w:sz w:val="20"/>
          <w:szCs w:val="20"/>
        </w:rPr>
        <w:t>……</w:t>
      </w:r>
      <w:r w:rsidR="00E02A50" w:rsidRPr="00471C3B">
        <w:rPr>
          <w:rFonts w:ascii="Arial" w:hAnsi="Arial" w:cs="Arial"/>
          <w:sz w:val="20"/>
          <w:szCs w:val="20"/>
        </w:rPr>
        <w:t>Multa de 5 a 10</w:t>
      </w:r>
      <w:r w:rsidRPr="00471C3B">
        <w:rPr>
          <w:rFonts w:ascii="Arial" w:hAnsi="Arial" w:cs="Arial"/>
          <w:sz w:val="20"/>
          <w:szCs w:val="20"/>
        </w:rPr>
        <w:t xml:space="preserve"> veces </w:t>
      </w:r>
      <w:r w:rsidR="00A71D11" w:rsidRPr="00471C3B">
        <w:rPr>
          <w:rFonts w:ascii="Arial" w:hAnsi="Arial" w:cs="Arial"/>
          <w:sz w:val="20"/>
          <w:szCs w:val="20"/>
        </w:rPr>
        <w:t>la Unidad de Medida y Actualización</w:t>
      </w:r>
      <w:r w:rsidRPr="00471C3B">
        <w:rPr>
          <w:rFonts w:ascii="Arial" w:hAnsi="Arial" w:cs="Arial"/>
          <w:sz w:val="20"/>
          <w:szCs w:val="20"/>
        </w:rPr>
        <w:t xml:space="preserve">. </w:t>
      </w:r>
    </w:p>
    <w:p w:rsidR="004D353F" w:rsidRPr="00471C3B" w:rsidRDefault="004D353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numPr>
          <w:ilvl w:val="0"/>
          <w:numId w:val="27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Por no comparecer el contribuyente municipal ante la autoridad municipal para presentar, comprobar o aclarar cualquier objeto que dicha autoridad esté facultada por las leye</w:t>
      </w:r>
      <w:r w:rsidR="00E02A50" w:rsidRPr="00471C3B">
        <w:rPr>
          <w:rFonts w:ascii="Arial" w:hAnsi="Arial" w:cs="Arial"/>
          <w:sz w:val="20"/>
          <w:szCs w:val="20"/>
        </w:rPr>
        <w:t>s fiscales vigentes…</w:t>
      </w:r>
      <w:r w:rsidR="0060606D" w:rsidRPr="00471C3B">
        <w:rPr>
          <w:rFonts w:ascii="Arial" w:hAnsi="Arial" w:cs="Arial"/>
          <w:sz w:val="20"/>
          <w:szCs w:val="20"/>
        </w:rPr>
        <w:t>……………………………</w:t>
      </w:r>
      <w:r w:rsidR="008250ED" w:rsidRPr="00471C3B">
        <w:rPr>
          <w:rFonts w:ascii="Arial" w:hAnsi="Arial" w:cs="Arial"/>
          <w:sz w:val="20"/>
          <w:szCs w:val="20"/>
        </w:rPr>
        <w:t>……</w:t>
      </w:r>
      <w:r w:rsidR="00E02A50" w:rsidRPr="00471C3B">
        <w:rPr>
          <w:rFonts w:ascii="Arial" w:hAnsi="Arial" w:cs="Arial"/>
          <w:sz w:val="20"/>
          <w:szCs w:val="20"/>
        </w:rPr>
        <w:t>Multa de 5 a 10</w:t>
      </w:r>
      <w:r w:rsidRPr="00471C3B">
        <w:rPr>
          <w:rFonts w:ascii="Arial" w:hAnsi="Arial" w:cs="Arial"/>
          <w:sz w:val="20"/>
          <w:szCs w:val="20"/>
        </w:rPr>
        <w:t xml:space="preserve"> veces </w:t>
      </w:r>
      <w:r w:rsidR="00A71D11" w:rsidRPr="00471C3B">
        <w:rPr>
          <w:rFonts w:ascii="Arial" w:hAnsi="Arial" w:cs="Arial"/>
          <w:sz w:val="20"/>
          <w:szCs w:val="20"/>
        </w:rPr>
        <w:t>la Unidad de Medida y Actualización</w:t>
      </w:r>
      <w:r w:rsidRPr="00471C3B">
        <w:rPr>
          <w:rFonts w:ascii="Arial" w:hAnsi="Arial" w:cs="Arial"/>
          <w:sz w:val="20"/>
          <w:szCs w:val="20"/>
        </w:rPr>
        <w:t xml:space="preserve">. </w:t>
      </w:r>
    </w:p>
    <w:p w:rsidR="0060606D" w:rsidRPr="00471C3B" w:rsidRDefault="0060606D" w:rsidP="0060606D">
      <w:pPr>
        <w:pStyle w:val="Prrafodelista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numPr>
          <w:ilvl w:val="0"/>
          <w:numId w:val="2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Sanciones por falta de pago oportuno de créditos fiscales. </w:t>
      </w:r>
    </w:p>
    <w:p w:rsidR="004D353F" w:rsidRPr="00471C3B" w:rsidRDefault="004D353F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5C5" w:rsidRPr="008F69B1" w:rsidRDefault="00B47791" w:rsidP="008F69B1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Por la falta de pago oportuno de los créditos fiscales a que tiene derecho el municipio por parte de los contribuyentes municipales, en apego a lo dispuesto en e</w:t>
      </w:r>
      <w:r w:rsidR="009F6BF4" w:rsidRPr="00471C3B">
        <w:rPr>
          <w:rFonts w:ascii="Arial" w:hAnsi="Arial" w:cs="Arial"/>
          <w:sz w:val="20"/>
          <w:szCs w:val="20"/>
        </w:rPr>
        <w:t>l artículo</w:t>
      </w:r>
      <w:r w:rsidR="006553FC" w:rsidRPr="00471C3B">
        <w:rPr>
          <w:rFonts w:ascii="Arial" w:hAnsi="Arial" w:cs="Arial"/>
          <w:sz w:val="20"/>
          <w:szCs w:val="20"/>
        </w:rPr>
        <w:t xml:space="preserve"> 153 y 154</w:t>
      </w:r>
      <w:r w:rsidR="009F6BF4" w:rsidRPr="00471C3B">
        <w:rPr>
          <w:rFonts w:ascii="Arial" w:hAnsi="Arial" w:cs="Arial"/>
          <w:sz w:val="20"/>
          <w:szCs w:val="20"/>
        </w:rPr>
        <w:t xml:space="preserve"> de la Ley </w:t>
      </w:r>
      <w:r w:rsidRPr="00471C3B">
        <w:rPr>
          <w:rFonts w:ascii="Arial" w:hAnsi="Arial" w:cs="Arial"/>
          <w:sz w:val="20"/>
          <w:szCs w:val="20"/>
        </w:rPr>
        <w:t xml:space="preserve">de Hacienda </w:t>
      </w:r>
      <w:r w:rsidR="009F6BF4" w:rsidRPr="00471C3B">
        <w:rPr>
          <w:rFonts w:ascii="Arial" w:hAnsi="Arial" w:cs="Arial"/>
          <w:sz w:val="20"/>
          <w:szCs w:val="20"/>
        </w:rPr>
        <w:t>Municipal</w:t>
      </w:r>
      <w:r w:rsidRPr="00471C3B">
        <w:rPr>
          <w:rFonts w:ascii="Arial" w:hAnsi="Arial" w:cs="Arial"/>
          <w:sz w:val="20"/>
          <w:szCs w:val="20"/>
        </w:rPr>
        <w:t xml:space="preserve"> del Estado de Yucatán, se causarán recargos conforme a lo dispuesto en el Código Fiscal del Estado de Yucatán.</w:t>
      </w:r>
      <w:r w:rsidR="00470EF6" w:rsidRPr="00471C3B">
        <w:rPr>
          <w:rFonts w:ascii="Arial" w:hAnsi="Arial" w:cs="Arial"/>
          <w:sz w:val="20"/>
          <w:szCs w:val="20"/>
        </w:rPr>
        <w:t xml:space="preserve"> 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II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Aprovechamientos derivados de recursos transferidos al Municipio</w:t>
      </w:r>
    </w:p>
    <w:p w:rsidR="00B41470" w:rsidRPr="00305315" w:rsidRDefault="00B41470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47791" w:rsidRPr="00471C3B" w:rsidRDefault="00E56D6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 xml:space="preserve">Artículo </w:t>
      </w:r>
      <w:r w:rsidR="005C3EC8" w:rsidRPr="00471C3B">
        <w:rPr>
          <w:rFonts w:ascii="Arial" w:hAnsi="Arial" w:cs="Arial"/>
          <w:b/>
          <w:sz w:val="20"/>
          <w:szCs w:val="20"/>
        </w:rPr>
        <w:t>49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Corresponderán a este capítulo de ingresos, los que perciba el municipio por cuenta de: </w:t>
      </w:r>
    </w:p>
    <w:p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491B9C">
      <w:pPr>
        <w:pStyle w:val="Textosinformato"/>
        <w:numPr>
          <w:ilvl w:val="0"/>
          <w:numId w:val="20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Cesiones; </w:t>
      </w:r>
    </w:p>
    <w:p w:rsidR="00B47791" w:rsidRPr="00471C3B" w:rsidRDefault="00B47791" w:rsidP="00491B9C">
      <w:pPr>
        <w:pStyle w:val="Textosinformato"/>
        <w:numPr>
          <w:ilvl w:val="0"/>
          <w:numId w:val="20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Herencias; </w:t>
      </w:r>
    </w:p>
    <w:p w:rsidR="00B47791" w:rsidRPr="00471C3B" w:rsidRDefault="00B47791" w:rsidP="00491B9C">
      <w:pPr>
        <w:pStyle w:val="Textosinformato"/>
        <w:numPr>
          <w:ilvl w:val="0"/>
          <w:numId w:val="20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Legados; </w:t>
      </w:r>
    </w:p>
    <w:p w:rsidR="00E8687C" w:rsidRPr="00471C3B" w:rsidRDefault="00E8687C" w:rsidP="00491B9C">
      <w:pPr>
        <w:pStyle w:val="Textosinformato"/>
        <w:numPr>
          <w:ilvl w:val="0"/>
          <w:numId w:val="20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Donaciones; </w:t>
      </w:r>
    </w:p>
    <w:p w:rsidR="00E8687C" w:rsidRPr="00471C3B" w:rsidRDefault="00E8687C" w:rsidP="00491B9C">
      <w:pPr>
        <w:pStyle w:val="Textosinformato"/>
        <w:numPr>
          <w:ilvl w:val="0"/>
          <w:numId w:val="20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Adjudicaciones judiciales; </w:t>
      </w:r>
    </w:p>
    <w:p w:rsidR="00B47791" w:rsidRPr="00471C3B" w:rsidRDefault="00B47791" w:rsidP="00491B9C">
      <w:pPr>
        <w:pStyle w:val="Textosinformato"/>
        <w:numPr>
          <w:ilvl w:val="0"/>
          <w:numId w:val="20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Adjudicaciones administrativas; </w:t>
      </w:r>
    </w:p>
    <w:p w:rsidR="00E8687C" w:rsidRPr="00471C3B" w:rsidRDefault="00B47791" w:rsidP="00491B9C">
      <w:pPr>
        <w:pStyle w:val="Textosinformato"/>
        <w:numPr>
          <w:ilvl w:val="0"/>
          <w:numId w:val="20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>Subsid</w:t>
      </w:r>
      <w:r w:rsidR="00E8687C" w:rsidRPr="00471C3B">
        <w:rPr>
          <w:rFonts w:ascii="Arial" w:hAnsi="Arial" w:cs="Arial"/>
          <w:sz w:val="20"/>
          <w:szCs w:val="20"/>
        </w:rPr>
        <w:t xml:space="preserve">ios de otro nivel de gobierno; </w:t>
      </w:r>
    </w:p>
    <w:p w:rsidR="00B47791" w:rsidRPr="00471C3B" w:rsidRDefault="00B47791" w:rsidP="00491B9C">
      <w:pPr>
        <w:pStyle w:val="Textosinformato"/>
        <w:numPr>
          <w:ilvl w:val="0"/>
          <w:numId w:val="20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Subsidios de organismos públicos y privados, y </w:t>
      </w:r>
    </w:p>
    <w:p w:rsidR="00B47791" w:rsidRPr="00471C3B" w:rsidRDefault="00B47791" w:rsidP="00491B9C">
      <w:pPr>
        <w:pStyle w:val="Textosinformato"/>
        <w:numPr>
          <w:ilvl w:val="0"/>
          <w:numId w:val="20"/>
        </w:numPr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t xml:space="preserve">Multas impuestas por autoridades administrativas federales no fiscales. </w:t>
      </w:r>
    </w:p>
    <w:p w:rsidR="008F75C5" w:rsidRPr="00471C3B" w:rsidRDefault="008F75C5" w:rsidP="008F75C5">
      <w:pPr>
        <w:pStyle w:val="Textosinformato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III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Aprovechamientos Diversos</w:t>
      </w:r>
    </w:p>
    <w:p w:rsidR="00B41470" w:rsidRPr="00305315" w:rsidRDefault="00B41470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47791" w:rsidRPr="00471C3B" w:rsidRDefault="009403E0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5</w:t>
      </w:r>
      <w:r w:rsidR="005C3EC8" w:rsidRPr="00471C3B">
        <w:rPr>
          <w:rFonts w:ascii="Arial" w:hAnsi="Arial" w:cs="Arial"/>
          <w:b/>
          <w:sz w:val="20"/>
          <w:szCs w:val="20"/>
        </w:rPr>
        <w:t>0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El Municipio percibirá aprovechamientos derivados de otros conceptos no previstos en los capítulos anteriores, cuyo rendimiento, ya sea en efectivo o en especie, deberá ser ingresado al erario municipal, expidiendo de inmediato el recibo oficial respectivo. </w:t>
      </w:r>
    </w:p>
    <w:p w:rsidR="00B47791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5C5" w:rsidRPr="00471C3B" w:rsidRDefault="008F75C5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TÍTULO SÉPTIMO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PARTICIPACIONES Y APORTACIONES</w:t>
      </w:r>
    </w:p>
    <w:p w:rsidR="008F75C5" w:rsidRPr="00471C3B" w:rsidRDefault="008F75C5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ÚNICO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Participaciones Federales, Estatales y Aportaciones</w:t>
      </w:r>
    </w:p>
    <w:p w:rsidR="00BF6B2D" w:rsidRPr="00305315" w:rsidRDefault="00BF6B2D" w:rsidP="00996853">
      <w:pPr>
        <w:pStyle w:val="Textosinformato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02A50" w:rsidRPr="00471C3B" w:rsidRDefault="009403E0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5</w:t>
      </w:r>
      <w:r w:rsidR="005C3EC8" w:rsidRPr="00471C3B">
        <w:rPr>
          <w:rFonts w:ascii="Arial" w:hAnsi="Arial" w:cs="Arial"/>
          <w:b/>
          <w:sz w:val="20"/>
          <w:szCs w:val="20"/>
        </w:rPr>
        <w:t>1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Son participaciones y aportaciones, los ingresos provenientes de contribuciones y aprovechamientos federales o municipales que tienen derecho a percibir el Estado y sus municipios, en virtud de su adhesión al Sistema Nacional de Coordinación Fiscal o de las leyes fiscales relativas y conforme a las normas que establezcan y regulen su distribución. </w:t>
      </w:r>
    </w:p>
    <w:p w:rsidR="00E02A50" w:rsidRPr="00471C3B" w:rsidRDefault="00E02A50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sz w:val="20"/>
          <w:szCs w:val="20"/>
        </w:rPr>
        <w:lastRenderedPageBreak/>
        <w:t xml:space="preserve">La Hacienda Pública Municipal percibirá las participaciones estatales y federales determinadas en los convenios relativos y en la Ley de Coordinación Fiscal del Estado de Yucatán. </w:t>
      </w:r>
    </w:p>
    <w:p w:rsidR="00B41470" w:rsidRDefault="00B41470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5C5" w:rsidRPr="00471C3B" w:rsidRDefault="008F75C5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TÍTULO OCTAVO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INGRESOS EXTRAORDINARIOS</w:t>
      </w:r>
    </w:p>
    <w:p w:rsidR="008F75C5" w:rsidRPr="00471C3B" w:rsidRDefault="008F75C5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CAPÍTULO ÚNICO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De los Empréstitos, Subsidios y los</w:t>
      </w:r>
    </w:p>
    <w:p w:rsidR="00B47791" w:rsidRPr="00471C3B" w:rsidRDefault="00B47791" w:rsidP="00996853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Provenientes del Estado o la Federación</w:t>
      </w:r>
    </w:p>
    <w:p w:rsidR="004D353F" w:rsidRPr="00305315" w:rsidRDefault="004D353F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47791" w:rsidRPr="00471C3B" w:rsidRDefault="00E56D6B" w:rsidP="00996853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>Artículo 5</w:t>
      </w:r>
      <w:r w:rsidR="005C3EC8" w:rsidRPr="00471C3B">
        <w:rPr>
          <w:rFonts w:ascii="Arial" w:hAnsi="Arial" w:cs="Arial"/>
          <w:b/>
          <w:sz w:val="20"/>
          <w:szCs w:val="20"/>
        </w:rPr>
        <w:t>2</w:t>
      </w:r>
      <w:r w:rsidR="00B47791" w:rsidRPr="00471C3B">
        <w:rPr>
          <w:rFonts w:ascii="Arial" w:hAnsi="Arial" w:cs="Arial"/>
          <w:b/>
          <w:sz w:val="20"/>
          <w:szCs w:val="20"/>
        </w:rPr>
        <w:t>.-</w:t>
      </w:r>
      <w:r w:rsidR="00B47791" w:rsidRPr="00471C3B">
        <w:rPr>
          <w:rFonts w:ascii="Arial" w:hAnsi="Arial" w:cs="Arial"/>
          <w:sz w:val="20"/>
          <w:szCs w:val="20"/>
        </w:rPr>
        <w:t xml:space="preserve"> Son ingresos extraordinarios los empréstitos y los subsidios o aquellos que se reciban de la federación o del estado por conceptos diferentes a participaciones o aportaciones, así como del sistema bancario con los que celebren convenios o contratos. </w:t>
      </w:r>
    </w:p>
    <w:p w:rsidR="00470EF6" w:rsidRPr="00471C3B" w:rsidRDefault="00470EF6" w:rsidP="008F75C5">
      <w:pPr>
        <w:pStyle w:val="Textosinformato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47791" w:rsidRPr="00471C3B" w:rsidRDefault="00B47791" w:rsidP="0060606D">
      <w:pPr>
        <w:pStyle w:val="Textosinformato"/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71C3B">
        <w:rPr>
          <w:rFonts w:ascii="Arial" w:hAnsi="Arial" w:cs="Arial"/>
          <w:b/>
          <w:sz w:val="20"/>
          <w:szCs w:val="20"/>
          <w:lang w:val="en-US"/>
        </w:rPr>
        <w:t xml:space="preserve">T </w:t>
      </w:r>
      <w:r w:rsidR="0060606D" w:rsidRPr="00471C3B">
        <w:rPr>
          <w:rFonts w:ascii="Arial" w:hAnsi="Arial" w:cs="Arial"/>
          <w:b/>
          <w:sz w:val="20"/>
          <w:szCs w:val="20"/>
          <w:lang w:val="en-US"/>
        </w:rPr>
        <w:t xml:space="preserve">r a n s </w:t>
      </w:r>
      <w:proofErr w:type="spellStart"/>
      <w:r w:rsidR="0060606D" w:rsidRPr="00471C3B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="0060606D" w:rsidRPr="00471C3B">
        <w:rPr>
          <w:rFonts w:ascii="Arial" w:hAnsi="Arial" w:cs="Arial"/>
          <w:b/>
          <w:sz w:val="20"/>
          <w:szCs w:val="20"/>
          <w:lang w:val="en-US"/>
        </w:rPr>
        <w:t xml:space="preserve"> t o r </w:t>
      </w:r>
      <w:proofErr w:type="spellStart"/>
      <w:r w:rsidR="0060606D" w:rsidRPr="00471C3B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="0060606D" w:rsidRPr="00471C3B">
        <w:rPr>
          <w:rFonts w:ascii="Arial" w:hAnsi="Arial" w:cs="Arial"/>
          <w:b/>
          <w:sz w:val="20"/>
          <w:szCs w:val="20"/>
          <w:lang w:val="en-US"/>
        </w:rPr>
        <w:t xml:space="preserve"> o</w:t>
      </w:r>
      <w:r w:rsidRPr="00471C3B">
        <w:rPr>
          <w:rFonts w:ascii="Arial" w:hAnsi="Arial" w:cs="Arial"/>
          <w:b/>
          <w:sz w:val="20"/>
          <w:szCs w:val="20"/>
          <w:lang w:val="en-US"/>
        </w:rPr>
        <w:t>:</w:t>
      </w:r>
    </w:p>
    <w:p w:rsidR="00B47791" w:rsidRPr="00305315" w:rsidRDefault="00B47791" w:rsidP="00996853">
      <w:pPr>
        <w:pStyle w:val="Textosinformato"/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B47791" w:rsidRPr="00471C3B" w:rsidRDefault="0070674A" w:rsidP="00E56D6B">
      <w:pPr>
        <w:pStyle w:val="Textosinforma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C3B">
        <w:rPr>
          <w:rFonts w:ascii="Arial" w:hAnsi="Arial" w:cs="Arial"/>
          <w:b/>
          <w:sz w:val="20"/>
          <w:szCs w:val="20"/>
        </w:rPr>
        <w:t xml:space="preserve">Artículo </w:t>
      </w:r>
      <w:r w:rsidR="008250ED" w:rsidRPr="00471C3B">
        <w:rPr>
          <w:rFonts w:ascii="Arial" w:hAnsi="Arial" w:cs="Arial"/>
          <w:b/>
          <w:sz w:val="20"/>
          <w:szCs w:val="20"/>
        </w:rPr>
        <w:t>único. -</w:t>
      </w:r>
      <w:r w:rsidR="00B47791" w:rsidRPr="00471C3B">
        <w:rPr>
          <w:rFonts w:ascii="Arial" w:hAnsi="Arial" w:cs="Arial"/>
          <w:sz w:val="20"/>
          <w:szCs w:val="20"/>
        </w:rPr>
        <w:t xml:space="preserve"> Para poder percibir aprovechamientos vía infracciones por faltas administrativas, el Ayuntamiento deberá contar con los reglamentos municipales respectivos, los que establecerán los montos de las sanciones correspondientes. </w:t>
      </w:r>
    </w:p>
    <w:sectPr w:rsidR="00B47791" w:rsidRPr="00471C3B" w:rsidSect="00EE5E9E">
      <w:headerReference w:type="default" r:id="rId8"/>
      <w:footerReference w:type="default" r:id="rId9"/>
      <w:pgSz w:w="12240" w:h="15840" w:code="1"/>
      <w:pgMar w:top="2835" w:right="1304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A5A" w:rsidRDefault="00852A5A" w:rsidP="009F3E6C">
      <w:r>
        <w:separator/>
      </w:r>
    </w:p>
  </w:endnote>
  <w:endnote w:type="continuationSeparator" w:id="0">
    <w:p w:rsidR="00852A5A" w:rsidRDefault="00852A5A" w:rsidP="009F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32072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F5979" w:rsidRPr="00996853" w:rsidRDefault="00CF5979" w:rsidP="00996853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996853">
          <w:rPr>
            <w:rFonts w:ascii="Arial" w:hAnsi="Arial" w:cs="Arial"/>
            <w:sz w:val="20"/>
            <w:szCs w:val="20"/>
          </w:rPr>
          <w:fldChar w:fldCharType="begin"/>
        </w:r>
        <w:r w:rsidRPr="00996853">
          <w:rPr>
            <w:rFonts w:ascii="Arial" w:hAnsi="Arial" w:cs="Arial"/>
            <w:sz w:val="20"/>
            <w:szCs w:val="20"/>
          </w:rPr>
          <w:instrText>PAGE   \* MERGEFORMAT</w:instrText>
        </w:r>
        <w:r w:rsidRPr="00996853">
          <w:rPr>
            <w:rFonts w:ascii="Arial" w:hAnsi="Arial" w:cs="Arial"/>
            <w:sz w:val="20"/>
            <w:szCs w:val="20"/>
          </w:rPr>
          <w:fldChar w:fldCharType="separate"/>
        </w:r>
        <w:r w:rsidR="00E830FD" w:rsidRPr="00E830FD">
          <w:rPr>
            <w:rFonts w:ascii="Arial" w:hAnsi="Arial" w:cs="Arial"/>
            <w:noProof/>
            <w:sz w:val="20"/>
            <w:szCs w:val="20"/>
            <w:lang w:val="es-ES"/>
          </w:rPr>
          <w:t>6</w:t>
        </w:r>
        <w:r w:rsidRPr="0099685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A5A" w:rsidRDefault="00852A5A" w:rsidP="009F3E6C">
      <w:r>
        <w:separator/>
      </w:r>
    </w:p>
  </w:footnote>
  <w:footnote w:type="continuationSeparator" w:id="0">
    <w:p w:rsidR="00852A5A" w:rsidRDefault="00852A5A" w:rsidP="009F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979" w:rsidRDefault="00CF5979">
    <w:pPr>
      <w:pStyle w:val="Encabezado"/>
    </w:pPr>
    <w:r w:rsidRPr="00EE5E9E">
      <w:rPr>
        <w:noProof/>
        <w:lang w:eastAsia="es-MX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579F406C" wp14:editId="137747BA">
              <wp:simplePos x="0" y="0"/>
              <wp:positionH relativeFrom="column">
                <wp:posOffset>-647700</wp:posOffset>
              </wp:positionH>
              <wp:positionV relativeFrom="paragraph">
                <wp:posOffset>-416560</wp:posOffset>
              </wp:positionV>
              <wp:extent cx="1456690" cy="105791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057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979" w:rsidRDefault="00CF5979" w:rsidP="00EE5E9E">
                          <w:pPr>
                            <w:rPr>
                              <w:noProof/>
                              <w:lang w:eastAsia="es-MX"/>
                            </w:rPr>
                          </w:pPr>
                        </w:p>
                        <w:p w:rsidR="00CF5979" w:rsidRDefault="00CF5979" w:rsidP="00EE5E9E">
                          <w:pPr>
                            <w:ind w:left="284"/>
                          </w:pPr>
                          <w:r>
                            <w:rPr>
                              <w:noProof/>
                              <w:lang w:eastAsia="es-MX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F40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51pt;margin-top:-32.8pt;width:114.7pt;height:83.3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" stroked="f">
              <v:fill opacity="0"/>
              <v:textbox style="mso-fit-shape-to-text:t" inset="0,0,0,0">
                <w:txbxContent>
                  <w:p w:rsidR="00CF5979" w:rsidRDefault="00CF5979" w:rsidP="00EE5E9E">
                    <w:pPr>
                      <w:rPr>
                        <w:noProof/>
                        <w:lang w:eastAsia="es-MX"/>
                      </w:rPr>
                    </w:pPr>
                  </w:p>
                  <w:p w:rsidR="00CF5979" w:rsidRDefault="00CF5979" w:rsidP="00EE5E9E">
                    <w:pPr>
                      <w:ind w:left="284"/>
                    </w:pPr>
                    <w:r>
                      <w:rPr>
                        <w:noProof/>
                        <w:lang w:eastAsia="es-MX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814"/>
    <w:multiLevelType w:val="hybridMultilevel"/>
    <w:tmpl w:val="E59E7EA6"/>
    <w:lvl w:ilvl="0" w:tplc="1B46C3C6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2E3AD8"/>
    <w:multiLevelType w:val="hybridMultilevel"/>
    <w:tmpl w:val="013EF91A"/>
    <w:lvl w:ilvl="0" w:tplc="E36E963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2586"/>
    <w:multiLevelType w:val="hybridMultilevel"/>
    <w:tmpl w:val="C14AAF0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72602"/>
    <w:multiLevelType w:val="hybridMultilevel"/>
    <w:tmpl w:val="7FB6C58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21A0"/>
    <w:multiLevelType w:val="hybridMultilevel"/>
    <w:tmpl w:val="133C48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E14AA"/>
    <w:multiLevelType w:val="hybridMultilevel"/>
    <w:tmpl w:val="A13E6C86"/>
    <w:lvl w:ilvl="0" w:tplc="C0644D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66EF5"/>
    <w:multiLevelType w:val="hybridMultilevel"/>
    <w:tmpl w:val="907EC97E"/>
    <w:lvl w:ilvl="0" w:tplc="BDB2D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8247F"/>
    <w:multiLevelType w:val="hybridMultilevel"/>
    <w:tmpl w:val="47AABC92"/>
    <w:lvl w:ilvl="0" w:tplc="4CEEA1B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421B8"/>
    <w:multiLevelType w:val="hybridMultilevel"/>
    <w:tmpl w:val="5EB4AA10"/>
    <w:lvl w:ilvl="0" w:tplc="DB8657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D3087"/>
    <w:multiLevelType w:val="hybridMultilevel"/>
    <w:tmpl w:val="F9DCFC02"/>
    <w:lvl w:ilvl="0" w:tplc="80E65A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D1A14"/>
    <w:multiLevelType w:val="hybridMultilevel"/>
    <w:tmpl w:val="718A4D52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9323D"/>
    <w:multiLevelType w:val="hybridMultilevel"/>
    <w:tmpl w:val="585C2F06"/>
    <w:lvl w:ilvl="0" w:tplc="89FE730E">
      <w:start w:val="1"/>
      <w:numFmt w:val="upperRoman"/>
      <w:lvlText w:val="%1."/>
      <w:lvlJc w:val="left"/>
      <w:pPr>
        <w:ind w:left="96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4AE5559"/>
    <w:multiLevelType w:val="hybridMultilevel"/>
    <w:tmpl w:val="EE7EFE44"/>
    <w:lvl w:ilvl="0" w:tplc="08A641CC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280C0D3E"/>
    <w:multiLevelType w:val="hybridMultilevel"/>
    <w:tmpl w:val="3B6C0FC0"/>
    <w:lvl w:ilvl="0" w:tplc="BB4A7B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272FF"/>
    <w:multiLevelType w:val="hybridMultilevel"/>
    <w:tmpl w:val="74D0B650"/>
    <w:lvl w:ilvl="0" w:tplc="C4B4B9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472D4"/>
    <w:multiLevelType w:val="hybridMultilevel"/>
    <w:tmpl w:val="7C84751E"/>
    <w:lvl w:ilvl="0" w:tplc="8A8EE654">
      <w:start w:val="1"/>
      <w:numFmt w:val="lowerLetter"/>
      <w:lvlText w:val="%1)"/>
      <w:lvlJc w:val="left"/>
      <w:pPr>
        <w:ind w:left="85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36BE49C0"/>
    <w:multiLevelType w:val="hybridMultilevel"/>
    <w:tmpl w:val="67ACB22C"/>
    <w:lvl w:ilvl="0" w:tplc="F1C0F6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71892"/>
    <w:multiLevelType w:val="hybridMultilevel"/>
    <w:tmpl w:val="75B6394A"/>
    <w:lvl w:ilvl="0" w:tplc="759C7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F42DA"/>
    <w:multiLevelType w:val="hybridMultilevel"/>
    <w:tmpl w:val="AB58CE6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C7EFD"/>
    <w:multiLevelType w:val="hybridMultilevel"/>
    <w:tmpl w:val="1BC0DC30"/>
    <w:lvl w:ilvl="0" w:tplc="CD8641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662B4"/>
    <w:multiLevelType w:val="hybridMultilevel"/>
    <w:tmpl w:val="0172D7AE"/>
    <w:lvl w:ilvl="0" w:tplc="77882B14">
      <w:start w:val="1"/>
      <w:numFmt w:val="upp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454A3"/>
    <w:multiLevelType w:val="hybridMultilevel"/>
    <w:tmpl w:val="0000447C"/>
    <w:lvl w:ilvl="0" w:tplc="99FCEAD6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4B693B5D"/>
    <w:multiLevelType w:val="hybridMultilevel"/>
    <w:tmpl w:val="4CEC4D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71DA4"/>
    <w:multiLevelType w:val="hybridMultilevel"/>
    <w:tmpl w:val="5BE8637A"/>
    <w:lvl w:ilvl="0" w:tplc="C756D1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F2D2C"/>
    <w:multiLevelType w:val="hybridMultilevel"/>
    <w:tmpl w:val="C9F44AFA"/>
    <w:lvl w:ilvl="0" w:tplc="EC46DF00">
      <w:start w:val="1"/>
      <w:numFmt w:val="lowerLetter"/>
      <w:lvlText w:val="%1)"/>
      <w:lvlJc w:val="left"/>
      <w:pPr>
        <w:ind w:left="85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55BC47B0"/>
    <w:multiLevelType w:val="hybridMultilevel"/>
    <w:tmpl w:val="8C90F79E"/>
    <w:lvl w:ilvl="0" w:tplc="21FE92BC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595D08B7"/>
    <w:multiLevelType w:val="hybridMultilevel"/>
    <w:tmpl w:val="3DA43F4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84660"/>
    <w:multiLevelType w:val="hybridMultilevel"/>
    <w:tmpl w:val="FE385286"/>
    <w:lvl w:ilvl="0" w:tplc="8B5E352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203BC"/>
    <w:multiLevelType w:val="hybridMultilevel"/>
    <w:tmpl w:val="E7D22A1C"/>
    <w:lvl w:ilvl="0" w:tplc="355A08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17C9A"/>
    <w:multiLevelType w:val="hybridMultilevel"/>
    <w:tmpl w:val="5D68DE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65F49"/>
    <w:multiLevelType w:val="hybridMultilevel"/>
    <w:tmpl w:val="5A68C61C"/>
    <w:lvl w:ilvl="0" w:tplc="A1548AA6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690D76CC"/>
    <w:multiLevelType w:val="hybridMultilevel"/>
    <w:tmpl w:val="9BFEC5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42232"/>
    <w:multiLevelType w:val="hybridMultilevel"/>
    <w:tmpl w:val="7BFA8EAC"/>
    <w:lvl w:ilvl="0" w:tplc="C96A65A2">
      <w:start w:val="1"/>
      <w:numFmt w:val="upperRoman"/>
      <w:lvlText w:val="%1."/>
      <w:lvlJc w:val="left"/>
      <w:pPr>
        <w:ind w:left="96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75017ECC"/>
    <w:multiLevelType w:val="hybridMultilevel"/>
    <w:tmpl w:val="75B66C96"/>
    <w:lvl w:ilvl="0" w:tplc="356489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52AC"/>
    <w:multiLevelType w:val="hybridMultilevel"/>
    <w:tmpl w:val="504CC874"/>
    <w:lvl w:ilvl="0" w:tplc="2730C230">
      <w:start w:val="1"/>
      <w:numFmt w:val="lowerLetter"/>
      <w:lvlText w:val="%1)"/>
      <w:lvlJc w:val="left"/>
      <w:pPr>
        <w:ind w:left="810" w:hanging="45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E1833"/>
    <w:multiLevelType w:val="hybridMultilevel"/>
    <w:tmpl w:val="97727D4C"/>
    <w:lvl w:ilvl="0" w:tplc="A8288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26D94"/>
    <w:multiLevelType w:val="hybridMultilevel"/>
    <w:tmpl w:val="8DDA86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4"/>
  </w:num>
  <w:num w:numId="4">
    <w:abstractNumId w:val="24"/>
  </w:num>
  <w:num w:numId="5">
    <w:abstractNumId w:val="15"/>
  </w:num>
  <w:num w:numId="6">
    <w:abstractNumId w:val="7"/>
  </w:num>
  <w:num w:numId="7">
    <w:abstractNumId w:val="28"/>
  </w:num>
  <w:num w:numId="8">
    <w:abstractNumId w:val="19"/>
  </w:num>
  <w:num w:numId="9">
    <w:abstractNumId w:val="25"/>
  </w:num>
  <w:num w:numId="10">
    <w:abstractNumId w:val="5"/>
  </w:num>
  <w:num w:numId="11">
    <w:abstractNumId w:val="21"/>
  </w:num>
  <w:num w:numId="12">
    <w:abstractNumId w:val="30"/>
  </w:num>
  <w:num w:numId="13">
    <w:abstractNumId w:val="13"/>
  </w:num>
  <w:num w:numId="14">
    <w:abstractNumId w:val="14"/>
  </w:num>
  <w:num w:numId="15">
    <w:abstractNumId w:val="0"/>
  </w:num>
  <w:num w:numId="16">
    <w:abstractNumId w:val="11"/>
  </w:num>
  <w:num w:numId="17">
    <w:abstractNumId w:val="36"/>
  </w:num>
  <w:num w:numId="18">
    <w:abstractNumId w:val="22"/>
  </w:num>
  <w:num w:numId="19">
    <w:abstractNumId w:val="31"/>
  </w:num>
  <w:num w:numId="20">
    <w:abstractNumId w:val="32"/>
  </w:num>
  <w:num w:numId="21">
    <w:abstractNumId w:val="1"/>
  </w:num>
  <w:num w:numId="22">
    <w:abstractNumId w:val="12"/>
  </w:num>
  <w:num w:numId="23">
    <w:abstractNumId w:val="33"/>
  </w:num>
  <w:num w:numId="24">
    <w:abstractNumId w:val="35"/>
  </w:num>
  <w:num w:numId="25">
    <w:abstractNumId w:val="16"/>
  </w:num>
  <w:num w:numId="26">
    <w:abstractNumId w:val="8"/>
  </w:num>
  <w:num w:numId="27">
    <w:abstractNumId w:val="9"/>
  </w:num>
  <w:num w:numId="28">
    <w:abstractNumId w:val="17"/>
  </w:num>
  <w:num w:numId="29">
    <w:abstractNumId w:val="23"/>
  </w:num>
  <w:num w:numId="30">
    <w:abstractNumId w:val="10"/>
  </w:num>
  <w:num w:numId="31">
    <w:abstractNumId w:val="18"/>
  </w:num>
  <w:num w:numId="32">
    <w:abstractNumId w:val="27"/>
  </w:num>
  <w:num w:numId="33">
    <w:abstractNumId w:val="6"/>
  </w:num>
  <w:num w:numId="34">
    <w:abstractNumId w:val="3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E0"/>
    <w:rsid w:val="00001A80"/>
    <w:rsid w:val="00002EC2"/>
    <w:rsid w:val="00003979"/>
    <w:rsid w:val="00003E09"/>
    <w:rsid w:val="000072EC"/>
    <w:rsid w:val="00011007"/>
    <w:rsid w:val="000114C3"/>
    <w:rsid w:val="00012937"/>
    <w:rsid w:val="000129D1"/>
    <w:rsid w:val="00012D6C"/>
    <w:rsid w:val="000137F2"/>
    <w:rsid w:val="00014279"/>
    <w:rsid w:val="0001472E"/>
    <w:rsid w:val="000152AD"/>
    <w:rsid w:val="00015A8B"/>
    <w:rsid w:val="00021BB9"/>
    <w:rsid w:val="0002391E"/>
    <w:rsid w:val="00023B14"/>
    <w:rsid w:val="00024834"/>
    <w:rsid w:val="00024B9C"/>
    <w:rsid w:val="00030566"/>
    <w:rsid w:val="00031E09"/>
    <w:rsid w:val="0003222C"/>
    <w:rsid w:val="00032B3E"/>
    <w:rsid w:val="000359BA"/>
    <w:rsid w:val="000365D1"/>
    <w:rsid w:val="00036972"/>
    <w:rsid w:val="0003746A"/>
    <w:rsid w:val="00041575"/>
    <w:rsid w:val="00041BEB"/>
    <w:rsid w:val="00042B1C"/>
    <w:rsid w:val="000433D8"/>
    <w:rsid w:val="0004481F"/>
    <w:rsid w:val="0004494E"/>
    <w:rsid w:val="00047A73"/>
    <w:rsid w:val="00047E57"/>
    <w:rsid w:val="00047F82"/>
    <w:rsid w:val="000516DC"/>
    <w:rsid w:val="00053F8F"/>
    <w:rsid w:val="00056B79"/>
    <w:rsid w:val="000577F3"/>
    <w:rsid w:val="0006032B"/>
    <w:rsid w:val="00060E40"/>
    <w:rsid w:val="00061F48"/>
    <w:rsid w:val="00062342"/>
    <w:rsid w:val="0006292C"/>
    <w:rsid w:val="0006399E"/>
    <w:rsid w:val="000639BB"/>
    <w:rsid w:val="00063DB5"/>
    <w:rsid w:val="00064D8C"/>
    <w:rsid w:val="00065EC6"/>
    <w:rsid w:val="000669A7"/>
    <w:rsid w:val="000718EB"/>
    <w:rsid w:val="000749B5"/>
    <w:rsid w:val="0007505D"/>
    <w:rsid w:val="00075EF0"/>
    <w:rsid w:val="00076348"/>
    <w:rsid w:val="000769EE"/>
    <w:rsid w:val="00077D30"/>
    <w:rsid w:val="00083AB7"/>
    <w:rsid w:val="00083EF4"/>
    <w:rsid w:val="0008498A"/>
    <w:rsid w:val="0009133E"/>
    <w:rsid w:val="000932E5"/>
    <w:rsid w:val="000956A5"/>
    <w:rsid w:val="00095D3E"/>
    <w:rsid w:val="00097FC6"/>
    <w:rsid w:val="000A09A7"/>
    <w:rsid w:val="000A3028"/>
    <w:rsid w:val="000A3C24"/>
    <w:rsid w:val="000A4A93"/>
    <w:rsid w:val="000A6012"/>
    <w:rsid w:val="000B0E74"/>
    <w:rsid w:val="000B0E86"/>
    <w:rsid w:val="000B1033"/>
    <w:rsid w:val="000B194C"/>
    <w:rsid w:val="000B33A3"/>
    <w:rsid w:val="000B3494"/>
    <w:rsid w:val="000B38FA"/>
    <w:rsid w:val="000B3E83"/>
    <w:rsid w:val="000B422A"/>
    <w:rsid w:val="000B4391"/>
    <w:rsid w:val="000B4BD2"/>
    <w:rsid w:val="000B4E0C"/>
    <w:rsid w:val="000B6C3A"/>
    <w:rsid w:val="000B7EDC"/>
    <w:rsid w:val="000C1C4E"/>
    <w:rsid w:val="000C20F8"/>
    <w:rsid w:val="000C265C"/>
    <w:rsid w:val="000C3705"/>
    <w:rsid w:val="000C3FD5"/>
    <w:rsid w:val="000C6B5C"/>
    <w:rsid w:val="000D3693"/>
    <w:rsid w:val="000D3B41"/>
    <w:rsid w:val="000D3F58"/>
    <w:rsid w:val="000D5B52"/>
    <w:rsid w:val="000D60E9"/>
    <w:rsid w:val="000D6D5C"/>
    <w:rsid w:val="000D77AB"/>
    <w:rsid w:val="000D7BE0"/>
    <w:rsid w:val="000D7D11"/>
    <w:rsid w:val="000E022F"/>
    <w:rsid w:val="000E172A"/>
    <w:rsid w:val="000E3337"/>
    <w:rsid w:val="000E450D"/>
    <w:rsid w:val="000E4A1C"/>
    <w:rsid w:val="000E53EE"/>
    <w:rsid w:val="000E6E9D"/>
    <w:rsid w:val="000E77B5"/>
    <w:rsid w:val="000F16ED"/>
    <w:rsid w:val="000F345C"/>
    <w:rsid w:val="000F3650"/>
    <w:rsid w:val="000F3B8C"/>
    <w:rsid w:val="000F3C31"/>
    <w:rsid w:val="000F3FED"/>
    <w:rsid w:val="000F5A0A"/>
    <w:rsid w:val="000F5AFF"/>
    <w:rsid w:val="000F6434"/>
    <w:rsid w:val="000F6C04"/>
    <w:rsid w:val="000F6CD6"/>
    <w:rsid w:val="00101BB8"/>
    <w:rsid w:val="00101F47"/>
    <w:rsid w:val="00102B2B"/>
    <w:rsid w:val="00103BD9"/>
    <w:rsid w:val="0010540C"/>
    <w:rsid w:val="00105CA9"/>
    <w:rsid w:val="00106103"/>
    <w:rsid w:val="001063ED"/>
    <w:rsid w:val="00111003"/>
    <w:rsid w:val="00111B59"/>
    <w:rsid w:val="00112D56"/>
    <w:rsid w:val="00115909"/>
    <w:rsid w:val="0011597D"/>
    <w:rsid w:val="00116CBF"/>
    <w:rsid w:val="00116DF6"/>
    <w:rsid w:val="00117525"/>
    <w:rsid w:val="0012021F"/>
    <w:rsid w:val="00120CC8"/>
    <w:rsid w:val="00121208"/>
    <w:rsid w:val="001216FC"/>
    <w:rsid w:val="00124040"/>
    <w:rsid w:val="001242D7"/>
    <w:rsid w:val="0012640A"/>
    <w:rsid w:val="001264B0"/>
    <w:rsid w:val="00126685"/>
    <w:rsid w:val="00131E47"/>
    <w:rsid w:val="00131E7D"/>
    <w:rsid w:val="001328C9"/>
    <w:rsid w:val="00133796"/>
    <w:rsid w:val="00136810"/>
    <w:rsid w:val="001370B8"/>
    <w:rsid w:val="00140605"/>
    <w:rsid w:val="001423ED"/>
    <w:rsid w:val="00143806"/>
    <w:rsid w:val="00143A9D"/>
    <w:rsid w:val="00143CBF"/>
    <w:rsid w:val="00143F49"/>
    <w:rsid w:val="00144746"/>
    <w:rsid w:val="0014483E"/>
    <w:rsid w:val="00145206"/>
    <w:rsid w:val="0014544C"/>
    <w:rsid w:val="00146970"/>
    <w:rsid w:val="00147085"/>
    <w:rsid w:val="001539A0"/>
    <w:rsid w:val="0015484E"/>
    <w:rsid w:val="001551B5"/>
    <w:rsid w:val="00157840"/>
    <w:rsid w:val="0016005D"/>
    <w:rsid w:val="00161AF0"/>
    <w:rsid w:val="0016220D"/>
    <w:rsid w:val="00162B06"/>
    <w:rsid w:val="0016344F"/>
    <w:rsid w:val="00163FEC"/>
    <w:rsid w:val="00165B19"/>
    <w:rsid w:val="001665DB"/>
    <w:rsid w:val="0016674C"/>
    <w:rsid w:val="001667A8"/>
    <w:rsid w:val="00166EE1"/>
    <w:rsid w:val="0016734E"/>
    <w:rsid w:val="00170633"/>
    <w:rsid w:val="00170AFF"/>
    <w:rsid w:val="00171025"/>
    <w:rsid w:val="001727E6"/>
    <w:rsid w:val="00173083"/>
    <w:rsid w:val="00174586"/>
    <w:rsid w:val="0017668D"/>
    <w:rsid w:val="0017694C"/>
    <w:rsid w:val="001800F5"/>
    <w:rsid w:val="00180F43"/>
    <w:rsid w:val="00181D28"/>
    <w:rsid w:val="00182774"/>
    <w:rsid w:val="00182C0B"/>
    <w:rsid w:val="00182C54"/>
    <w:rsid w:val="00183C30"/>
    <w:rsid w:val="00183C67"/>
    <w:rsid w:val="00184201"/>
    <w:rsid w:val="001848D1"/>
    <w:rsid w:val="00184F2C"/>
    <w:rsid w:val="00186237"/>
    <w:rsid w:val="00186869"/>
    <w:rsid w:val="0018749C"/>
    <w:rsid w:val="00187E54"/>
    <w:rsid w:val="00191E13"/>
    <w:rsid w:val="001922D0"/>
    <w:rsid w:val="001923DB"/>
    <w:rsid w:val="00192BF5"/>
    <w:rsid w:val="00193F33"/>
    <w:rsid w:val="001947CA"/>
    <w:rsid w:val="00197B23"/>
    <w:rsid w:val="001A0052"/>
    <w:rsid w:val="001A0E16"/>
    <w:rsid w:val="001A19CB"/>
    <w:rsid w:val="001A2FC6"/>
    <w:rsid w:val="001A6CB6"/>
    <w:rsid w:val="001A79C1"/>
    <w:rsid w:val="001A7B93"/>
    <w:rsid w:val="001B09B9"/>
    <w:rsid w:val="001B2690"/>
    <w:rsid w:val="001B2BAC"/>
    <w:rsid w:val="001B39B3"/>
    <w:rsid w:val="001B4D3B"/>
    <w:rsid w:val="001B4F6D"/>
    <w:rsid w:val="001B5C14"/>
    <w:rsid w:val="001B77D9"/>
    <w:rsid w:val="001C1869"/>
    <w:rsid w:val="001C3159"/>
    <w:rsid w:val="001C3924"/>
    <w:rsid w:val="001C485E"/>
    <w:rsid w:val="001C4A25"/>
    <w:rsid w:val="001C4BB7"/>
    <w:rsid w:val="001C705E"/>
    <w:rsid w:val="001C73AC"/>
    <w:rsid w:val="001C7EAB"/>
    <w:rsid w:val="001D19A5"/>
    <w:rsid w:val="001D1A74"/>
    <w:rsid w:val="001D1EF6"/>
    <w:rsid w:val="001D4026"/>
    <w:rsid w:val="001D534C"/>
    <w:rsid w:val="001D6CA0"/>
    <w:rsid w:val="001D789C"/>
    <w:rsid w:val="001E13DC"/>
    <w:rsid w:val="001E2E75"/>
    <w:rsid w:val="001E31B3"/>
    <w:rsid w:val="001E5009"/>
    <w:rsid w:val="001F06EA"/>
    <w:rsid w:val="001F1D83"/>
    <w:rsid w:val="001F3465"/>
    <w:rsid w:val="001F3B47"/>
    <w:rsid w:val="001F48EB"/>
    <w:rsid w:val="001F5C79"/>
    <w:rsid w:val="001F5C8C"/>
    <w:rsid w:val="001F7763"/>
    <w:rsid w:val="001F7FBB"/>
    <w:rsid w:val="00200456"/>
    <w:rsid w:val="00200927"/>
    <w:rsid w:val="00200CD7"/>
    <w:rsid w:val="0020121F"/>
    <w:rsid w:val="00202FDE"/>
    <w:rsid w:val="002041C1"/>
    <w:rsid w:val="002049EA"/>
    <w:rsid w:val="0021003A"/>
    <w:rsid w:val="002108D0"/>
    <w:rsid w:val="00210F29"/>
    <w:rsid w:val="00211033"/>
    <w:rsid w:val="00213028"/>
    <w:rsid w:val="00213BAD"/>
    <w:rsid w:val="00215AC6"/>
    <w:rsid w:val="00215E0A"/>
    <w:rsid w:val="00216337"/>
    <w:rsid w:val="002171B8"/>
    <w:rsid w:val="00217F88"/>
    <w:rsid w:val="00220910"/>
    <w:rsid w:val="00220C1F"/>
    <w:rsid w:val="0022160E"/>
    <w:rsid w:val="00222175"/>
    <w:rsid w:val="002228F6"/>
    <w:rsid w:val="002234AA"/>
    <w:rsid w:val="002243F2"/>
    <w:rsid w:val="0022511F"/>
    <w:rsid w:val="002263DD"/>
    <w:rsid w:val="0022737B"/>
    <w:rsid w:val="00230570"/>
    <w:rsid w:val="00230B6D"/>
    <w:rsid w:val="00232845"/>
    <w:rsid w:val="002336B8"/>
    <w:rsid w:val="00233BED"/>
    <w:rsid w:val="002372F3"/>
    <w:rsid w:val="00237CF0"/>
    <w:rsid w:val="00237E5D"/>
    <w:rsid w:val="00237F88"/>
    <w:rsid w:val="0024118A"/>
    <w:rsid w:val="00241D19"/>
    <w:rsid w:val="00241E3E"/>
    <w:rsid w:val="00244322"/>
    <w:rsid w:val="0024716C"/>
    <w:rsid w:val="00250606"/>
    <w:rsid w:val="002508D8"/>
    <w:rsid w:val="0025178C"/>
    <w:rsid w:val="002518B6"/>
    <w:rsid w:val="00251CD9"/>
    <w:rsid w:val="00252DCE"/>
    <w:rsid w:val="00253390"/>
    <w:rsid w:val="002537D3"/>
    <w:rsid w:val="00253D2A"/>
    <w:rsid w:val="00254024"/>
    <w:rsid w:val="00254C87"/>
    <w:rsid w:val="002554A3"/>
    <w:rsid w:val="002557E9"/>
    <w:rsid w:val="002564E2"/>
    <w:rsid w:val="002578C5"/>
    <w:rsid w:val="00260CDB"/>
    <w:rsid w:val="002628A4"/>
    <w:rsid w:val="00262E59"/>
    <w:rsid w:val="00262FB9"/>
    <w:rsid w:val="00264618"/>
    <w:rsid w:val="00266F25"/>
    <w:rsid w:val="0027007F"/>
    <w:rsid w:val="00271365"/>
    <w:rsid w:val="002719C6"/>
    <w:rsid w:val="00271B8D"/>
    <w:rsid w:val="0027202F"/>
    <w:rsid w:val="002725EA"/>
    <w:rsid w:val="0027348A"/>
    <w:rsid w:val="00273ED2"/>
    <w:rsid w:val="00274793"/>
    <w:rsid w:val="00275B99"/>
    <w:rsid w:val="002760AF"/>
    <w:rsid w:val="00277A97"/>
    <w:rsid w:val="00282732"/>
    <w:rsid w:val="00283DBF"/>
    <w:rsid w:val="00283E67"/>
    <w:rsid w:val="00285086"/>
    <w:rsid w:val="00286435"/>
    <w:rsid w:val="00287FF9"/>
    <w:rsid w:val="00292F69"/>
    <w:rsid w:val="00294129"/>
    <w:rsid w:val="00294D1C"/>
    <w:rsid w:val="00295AB8"/>
    <w:rsid w:val="002A05D5"/>
    <w:rsid w:val="002A0C49"/>
    <w:rsid w:val="002A101A"/>
    <w:rsid w:val="002A25F1"/>
    <w:rsid w:val="002A2FE1"/>
    <w:rsid w:val="002A351D"/>
    <w:rsid w:val="002A4064"/>
    <w:rsid w:val="002A732E"/>
    <w:rsid w:val="002A772E"/>
    <w:rsid w:val="002A79C1"/>
    <w:rsid w:val="002B010C"/>
    <w:rsid w:val="002B06BD"/>
    <w:rsid w:val="002B0FA8"/>
    <w:rsid w:val="002B2F33"/>
    <w:rsid w:val="002B3295"/>
    <w:rsid w:val="002B64A5"/>
    <w:rsid w:val="002B76A2"/>
    <w:rsid w:val="002C0FBC"/>
    <w:rsid w:val="002C1494"/>
    <w:rsid w:val="002C219A"/>
    <w:rsid w:val="002C2B10"/>
    <w:rsid w:val="002C3B4D"/>
    <w:rsid w:val="002C3FC8"/>
    <w:rsid w:val="002C4F29"/>
    <w:rsid w:val="002C5C3F"/>
    <w:rsid w:val="002C79C4"/>
    <w:rsid w:val="002D04EE"/>
    <w:rsid w:val="002D066C"/>
    <w:rsid w:val="002D2BE8"/>
    <w:rsid w:val="002D374D"/>
    <w:rsid w:val="002D3B1D"/>
    <w:rsid w:val="002D5E67"/>
    <w:rsid w:val="002D75C9"/>
    <w:rsid w:val="002D7912"/>
    <w:rsid w:val="002E087C"/>
    <w:rsid w:val="002E1C04"/>
    <w:rsid w:val="002E65E1"/>
    <w:rsid w:val="002E7743"/>
    <w:rsid w:val="002F053A"/>
    <w:rsid w:val="002F27DF"/>
    <w:rsid w:val="002F2CBC"/>
    <w:rsid w:val="002F49CE"/>
    <w:rsid w:val="002F63A6"/>
    <w:rsid w:val="002F6439"/>
    <w:rsid w:val="002F6658"/>
    <w:rsid w:val="002F7E00"/>
    <w:rsid w:val="00300804"/>
    <w:rsid w:val="003020E2"/>
    <w:rsid w:val="00303228"/>
    <w:rsid w:val="00304E19"/>
    <w:rsid w:val="0030517F"/>
    <w:rsid w:val="00305315"/>
    <w:rsid w:val="00306059"/>
    <w:rsid w:val="00310221"/>
    <w:rsid w:val="00310B5C"/>
    <w:rsid w:val="00310DD7"/>
    <w:rsid w:val="00312A3F"/>
    <w:rsid w:val="00312A67"/>
    <w:rsid w:val="00312E74"/>
    <w:rsid w:val="0031330A"/>
    <w:rsid w:val="00313CF6"/>
    <w:rsid w:val="003144B4"/>
    <w:rsid w:val="00315DBA"/>
    <w:rsid w:val="0031657D"/>
    <w:rsid w:val="00321175"/>
    <w:rsid w:val="003239FE"/>
    <w:rsid w:val="003248EF"/>
    <w:rsid w:val="00325563"/>
    <w:rsid w:val="0033041B"/>
    <w:rsid w:val="00330F75"/>
    <w:rsid w:val="00331597"/>
    <w:rsid w:val="00331893"/>
    <w:rsid w:val="00331E86"/>
    <w:rsid w:val="00332B08"/>
    <w:rsid w:val="0033359D"/>
    <w:rsid w:val="00333878"/>
    <w:rsid w:val="00335455"/>
    <w:rsid w:val="003363BF"/>
    <w:rsid w:val="0033665E"/>
    <w:rsid w:val="00337A96"/>
    <w:rsid w:val="0034016D"/>
    <w:rsid w:val="003411ED"/>
    <w:rsid w:val="00341CF3"/>
    <w:rsid w:val="00342458"/>
    <w:rsid w:val="00343FFB"/>
    <w:rsid w:val="00344130"/>
    <w:rsid w:val="0034513A"/>
    <w:rsid w:val="003466CD"/>
    <w:rsid w:val="00350BE5"/>
    <w:rsid w:val="00350C7F"/>
    <w:rsid w:val="0035142D"/>
    <w:rsid w:val="00353B92"/>
    <w:rsid w:val="00354B87"/>
    <w:rsid w:val="00354F94"/>
    <w:rsid w:val="003566BD"/>
    <w:rsid w:val="00357947"/>
    <w:rsid w:val="003608EB"/>
    <w:rsid w:val="0036128B"/>
    <w:rsid w:val="0036162A"/>
    <w:rsid w:val="00364785"/>
    <w:rsid w:val="00364E3D"/>
    <w:rsid w:val="0036611A"/>
    <w:rsid w:val="00366FEE"/>
    <w:rsid w:val="003678D5"/>
    <w:rsid w:val="00367BF9"/>
    <w:rsid w:val="00367F52"/>
    <w:rsid w:val="00370189"/>
    <w:rsid w:val="00370E96"/>
    <w:rsid w:val="00372846"/>
    <w:rsid w:val="00373748"/>
    <w:rsid w:val="0037392E"/>
    <w:rsid w:val="00377062"/>
    <w:rsid w:val="00377953"/>
    <w:rsid w:val="003803AA"/>
    <w:rsid w:val="00380A84"/>
    <w:rsid w:val="00381BB0"/>
    <w:rsid w:val="00382FE7"/>
    <w:rsid w:val="003853CD"/>
    <w:rsid w:val="003855FC"/>
    <w:rsid w:val="00385637"/>
    <w:rsid w:val="003858BA"/>
    <w:rsid w:val="00386443"/>
    <w:rsid w:val="00386B3F"/>
    <w:rsid w:val="003918F2"/>
    <w:rsid w:val="003930D2"/>
    <w:rsid w:val="00394827"/>
    <w:rsid w:val="00394836"/>
    <w:rsid w:val="00394EEC"/>
    <w:rsid w:val="00395178"/>
    <w:rsid w:val="00395624"/>
    <w:rsid w:val="00396F91"/>
    <w:rsid w:val="0039771C"/>
    <w:rsid w:val="003A14A4"/>
    <w:rsid w:val="003A1CB4"/>
    <w:rsid w:val="003A3715"/>
    <w:rsid w:val="003A3F86"/>
    <w:rsid w:val="003A5B03"/>
    <w:rsid w:val="003A6924"/>
    <w:rsid w:val="003A7429"/>
    <w:rsid w:val="003B418F"/>
    <w:rsid w:val="003B4F2E"/>
    <w:rsid w:val="003B5968"/>
    <w:rsid w:val="003B5A28"/>
    <w:rsid w:val="003B60F2"/>
    <w:rsid w:val="003B6339"/>
    <w:rsid w:val="003B758B"/>
    <w:rsid w:val="003C0072"/>
    <w:rsid w:val="003C16FF"/>
    <w:rsid w:val="003C5DA9"/>
    <w:rsid w:val="003C6435"/>
    <w:rsid w:val="003C7293"/>
    <w:rsid w:val="003D07E9"/>
    <w:rsid w:val="003D2B73"/>
    <w:rsid w:val="003D34D7"/>
    <w:rsid w:val="003D42D5"/>
    <w:rsid w:val="003D4671"/>
    <w:rsid w:val="003D48AE"/>
    <w:rsid w:val="003D5395"/>
    <w:rsid w:val="003D6B5A"/>
    <w:rsid w:val="003D7574"/>
    <w:rsid w:val="003D7DBF"/>
    <w:rsid w:val="003E0057"/>
    <w:rsid w:val="003E0C02"/>
    <w:rsid w:val="003E1040"/>
    <w:rsid w:val="003E1282"/>
    <w:rsid w:val="003E222E"/>
    <w:rsid w:val="003E2FE0"/>
    <w:rsid w:val="003E5295"/>
    <w:rsid w:val="003E6C00"/>
    <w:rsid w:val="003E7424"/>
    <w:rsid w:val="003F2017"/>
    <w:rsid w:val="003F27C9"/>
    <w:rsid w:val="003F2A32"/>
    <w:rsid w:val="003F2BFD"/>
    <w:rsid w:val="003F3326"/>
    <w:rsid w:val="003F37FA"/>
    <w:rsid w:val="003F48CD"/>
    <w:rsid w:val="003F6857"/>
    <w:rsid w:val="00400B9B"/>
    <w:rsid w:val="00403720"/>
    <w:rsid w:val="00404F02"/>
    <w:rsid w:val="00406876"/>
    <w:rsid w:val="004116B9"/>
    <w:rsid w:val="00412F97"/>
    <w:rsid w:val="00413D8C"/>
    <w:rsid w:val="00414378"/>
    <w:rsid w:val="004143DA"/>
    <w:rsid w:val="00414520"/>
    <w:rsid w:val="00414C55"/>
    <w:rsid w:val="00414E55"/>
    <w:rsid w:val="00415172"/>
    <w:rsid w:val="0041532F"/>
    <w:rsid w:val="00415AA9"/>
    <w:rsid w:val="00416804"/>
    <w:rsid w:val="00420088"/>
    <w:rsid w:val="00420851"/>
    <w:rsid w:val="00423494"/>
    <w:rsid w:val="0042358E"/>
    <w:rsid w:val="00425386"/>
    <w:rsid w:val="0042559E"/>
    <w:rsid w:val="00425AF3"/>
    <w:rsid w:val="00427AA3"/>
    <w:rsid w:val="004312AD"/>
    <w:rsid w:val="004317D6"/>
    <w:rsid w:val="0043264D"/>
    <w:rsid w:val="00432D55"/>
    <w:rsid w:val="004342CC"/>
    <w:rsid w:val="004350A5"/>
    <w:rsid w:val="00435AA9"/>
    <w:rsid w:val="00437570"/>
    <w:rsid w:val="0043776D"/>
    <w:rsid w:val="00437C92"/>
    <w:rsid w:val="00437EBD"/>
    <w:rsid w:val="00440907"/>
    <w:rsid w:val="0044111B"/>
    <w:rsid w:val="00442233"/>
    <w:rsid w:val="00444662"/>
    <w:rsid w:val="00444BE4"/>
    <w:rsid w:val="00445E95"/>
    <w:rsid w:val="004524A8"/>
    <w:rsid w:val="00454BB7"/>
    <w:rsid w:val="0045529B"/>
    <w:rsid w:val="004559BC"/>
    <w:rsid w:val="00455C14"/>
    <w:rsid w:val="004575A9"/>
    <w:rsid w:val="00457C4F"/>
    <w:rsid w:val="004601B9"/>
    <w:rsid w:val="0046079A"/>
    <w:rsid w:val="00461AA9"/>
    <w:rsid w:val="004621B2"/>
    <w:rsid w:val="0046552B"/>
    <w:rsid w:val="0046679F"/>
    <w:rsid w:val="00467EEF"/>
    <w:rsid w:val="004707FD"/>
    <w:rsid w:val="00470EF6"/>
    <w:rsid w:val="00471C3B"/>
    <w:rsid w:val="0047381D"/>
    <w:rsid w:val="00474594"/>
    <w:rsid w:val="00474694"/>
    <w:rsid w:val="0047624A"/>
    <w:rsid w:val="00476C90"/>
    <w:rsid w:val="00477827"/>
    <w:rsid w:val="0048185C"/>
    <w:rsid w:val="004821C2"/>
    <w:rsid w:val="00483B57"/>
    <w:rsid w:val="00484FC8"/>
    <w:rsid w:val="0048650A"/>
    <w:rsid w:val="00486A2A"/>
    <w:rsid w:val="00487021"/>
    <w:rsid w:val="00491B9C"/>
    <w:rsid w:val="00491C1F"/>
    <w:rsid w:val="00492AB3"/>
    <w:rsid w:val="00495212"/>
    <w:rsid w:val="0049547F"/>
    <w:rsid w:val="004955FD"/>
    <w:rsid w:val="0049570E"/>
    <w:rsid w:val="00495F91"/>
    <w:rsid w:val="004A1543"/>
    <w:rsid w:val="004A1C6B"/>
    <w:rsid w:val="004A207B"/>
    <w:rsid w:val="004A430D"/>
    <w:rsid w:val="004A4E1F"/>
    <w:rsid w:val="004A60E0"/>
    <w:rsid w:val="004B28EA"/>
    <w:rsid w:val="004B2D6E"/>
    <w:rsid w:val="004B3E3A"/>
    <w:rsid w:val="004B419C"/>
    <w:rsid w:val="004B4354"/>
    <w:rsid w:val="004B4929"/>
    <w:rsid w:val="004B4DD6"/>
    <w:rsid w:val="004B72B8"/>
    <w:rsid w:val="004C0132"/>
    <w:rsid w:val="004C15BE"/>
    <w:rsid w:val="004C2433"/>
    <w:rsid w:val="004C3139"/>
    <w:rsid w:val="004C4AC9"/>
    <w:rsid w:val="004C5810"/>
    <w:rsid w:val="004C5B39"/>
    <w:rsid w:val="004C5B77"/>
    <w:rsid w:val="004C6EF8"/>
    <w:rsid w:val="004D0DD5"/>
    <w:rsid w:val="004D1970"/>
    <w:rsid w:val="004D353F"/>
    <w:rsid w:val="004D394B"/>
    <w:rsid w:val="004D3956"/>
    <w:rsid w:val="004D55EB"/>
    <w:rsid w:val="004D75D1"/>
    <w:rsid w:val="004E04BD"/>
    <w:rsid w:val="004E14A3"/>
    <w:rsid w:val="004E2C13"/>
    <w:rsid w:val="004E4EC2"/>
    <w:rsid w:val="004E53AF"/>
    <w:rsid w:val="004E63F2"/>
    <w:rsid w:val="004E646E"/>
    <w:rsid w:val="004E7287"/>
    <w:rsid w:val="004E7562"/>
    <w:rsid w:val="004E7908"/>
    <w:rsid w:val="004F0040"/>
    <w:rsid w:val="004F110F"/>
    <w:rsid w:val="004F1BC5"/>
    <w:rsid w:val="004F3D1D"/>
    <w:rsid w:val="004F5A74"/>
    <w:rsid w:val="004F5E12"/>
    <w:rsid w:val="004F7BCE"/>
    <w:rsid w:val="00501BF8"/>
    <w:rsid w:val="00502796"/>
    <w:rsid w:val="00502B0D"/>
    <w:rsid w:val="00503CAB"/>
    <w:rsid w:val="00504898"/>
    <w:rsid w:val="00504EE7"/>
    <w:rsid w:val="005058B0"/>
    <w:rsid w:val="00505912"/>
    <w:rsid w:val="00506E1E"/>
    <w:rsid w:val="005113B6"/>
    <w:rsid w:val="0051256C"/>
    <w:rsid w:val="005127CD"/>
    <w:rsid w:val="00513BE2"/>
    <w:rsid w:val="00513BF2"/>
    <w:rsid w:val="005141D5"/>
    <w:rsid w:val="00514AE0"/>
    <w:rsid w:val="005158C9"/>
    <w:rsid w:val="00515ACE"/>
    <w:rsid w:val="00516098"/>
    <w:rsid w:val="005177FE"/>
    <w:rsid w:val="0052067F"/>
    <w:rsid w:val="00520789"/>
    <w:rsid w:val="005247FA"/>
    <w:rsid w:val="005253A4"/>
    <w:rsid w:val="005269BA"/>
    <w:rsid w:val="005306D3"/>
    <w:rsid w:val="00533A35"/>
    <w:rsid w:val="00534AFC"/>
    <w:rsid w:val="00535578"/>
    <w:rsid w:val="00535946"/>
    <w:rsid w:val="00536582"/>
    <w:rsid w:val="00537C52"/>
    <w:rsid w:val="00540688"/>
    <w:rsid w:val="00540E3E"/>
    <w:rsid w:val="00541F17"/>
    <w:rsid w:val="00542025"/>
    <w:rsid w:val="00543422"/>
    <w:rsid w:val="00543964"/>
    <w:rsid w:val="0054487E"/>
    <w:rsid w:val="005451C2"/>
    <w:rsid w:val="00545641"/>
    <w:rsid w:val="00545A91"/>
    <w:rsid w:val="0054672C"/>
    <w:rsid w:val="005479B8"/>
    <w:rsid w:val="00547B30"/>
    <w:rsid w:val="0055058D"/>
    <w:rsid w:val="00550718"/>
    <w:rsid w:val="0055091F"/>
    <w:rsid w:val="00550D00"/>
    <w:rsid w:val="005521F1"/>
    <w:rsid w:val="00554873"/>
    <w:rsid w:val="0055534B"/>
    <w:rsid w:val="00557FC4"/>
    <w:rsid w:val="00561E8A"/>
    <w:rsid w:val="005637AF"/>
    <w:rsid w:val="005643A8"/>
    <w:rsid w:val="00565E95"/>
    <w:rsid w:val="005667A4"/>
    <w:rsid w:val="00566C60"/>
    <w:rsid w:val="00566CCD"/>
    <w:rsid w:val="00567ACA"/>
    <w:rsid w:val="0057069C"/>
    <w:rsid w:val="005709AC"/>
    <w:rsid w:val="00573262"/>
    <w:rsid w:val="00573713"/>
    <w:rsid w:val="00575CA1"/>
    <w:rsid w:val="00576282"/>
    <w:rsid w:val="00576584"/>
    <w:rsid w:val="005779E4"/>
    <w:rsid w:val="005819A3"/>
    <w:rsid w:val="00581E9C"/>
    <w:rsid w:val="00581ED7"/>
    <w:rsid w:val="00582164"/>
    <w:rsid w:val="0058242A"/>
    <w:rsid w:val="00582D03"/>
    <w:rsid w:val="005838BE"/>
    <w:rsid w:val="005839FA"/>
    <w:rsid w:val="00583C83"/>
    <w:rsid w:val="00584145"/>
    <w:rsid w:val="00584FE0"/>
    <w:rsid w:val="00585995"/>
    <w:rsid w:val="0059074D"/>
    <w:rsid w:val="00591211"/>
    <w:rsid w:val="00597097"/>
    <w:rsid w:val="005A0241"/>
    <w:rsid w:val="005A06C0"/>
    <w:rsid w:val="005A3CB7"/>
    <w:rsid w:val="005A41B1"/>
    <w:rsid w:val="005A458D"/>
    <w:rsid w:val="005A4E5D"/>
    <w:rsid w:val="005A5470"/>
    <w:rsid w:val="005A5DD5"/>
    <w:rsid w:val="005A5F86"/>
    <w:rsid w:val="005A6A77"/>
    <w:rsid w:val="005B13F3"/>
    <w:rsid w:val="005B1D2A"/>
    <w:rsid w:val="005B1E00"/>
    <w:rsid w:val="005B2929"/>
    <w:rsid w:val="005B2EDE"/>
    <w:rsid w:val="005B4594"/>
    <w:rsid w:val="005B7052"/>
    <w:rsid w:val="005B7A72"/>
    <w:rsid w:val="005C20ED"/>
    <w:rsid w:val="005C250E"/>
    <w:rsid w:val="005C3974"/>
    <w:rsid w:val="005C3EC8"/>
    <w:rsid w:val="005C44BF"/>
    <w:rsid w:val="005C4B51"/>
    <w:rsid w:val="005C4E0E"/>
    <w:rsid w:val="005C5BCF"/>
    <w:rsid w:val="005C5C90"/>
    <w:rsid w:val="005C6C80"/>
    <w:rsid w:val="005C6D55"/>
    <w:rsid w:val="005C6EF1"/>
    <w:rsid w:val="005D00CA"/>
    <w:rsid w:val="005D01A3"/>
    <w:rsid w:val="005D0275"/>
    <w:rsid w:val="005D0B97"/>
    <w:rsid w:val="005D0E69"/>
    <w:rsid w:val="005D1233"/>
    <w:rsid w:val="005D1509"/>
    <w:rsid w:val="005D1511"/>
    <w:rsid w:val="005D2562"/>
    <w:rsid w:val="005D3681"/>
    <w:rsid w:val="005D37DB"/>
    <w:rsid w:val="005D3C25"/>
    <w:rsid w:val="005D440F"/>
    <w:rsid w:val="005D4C1D"/>
    <w:rsid w:val="005D5219"/>
    <w:rsid w:val="005D6E6F"/>
    <w:rsid w:val="005E262E"/>
    <w:rsid w:val="005E4264"/>
    <w:rsid w:val="005E4761"/>
    <w:rsid w:val="005E4A4E"/>
    <w:rsid w:val="005E5046"/>
    <w:rsid w:val="005E5FF3"/>
    <w:rsid w:val="005E775E"/>
    <w:rsid w:val="005E7815"/>
    <w:rsid w:val="005F15C4"/>
    <w:rsid w:val="005F21F9"/>
    <w:rsid w:val="005F3816"/>
    <w:rsid w:val="005F5602"/>
    <w:rsid w:val="005F5A30"/>
    <w:rsid w:val="005F5F0F"/>
    <w:rsid w:val="00600035"/>
    <w:rsid w:val="0060195A"/>
    <w:rsid w:val="006020A5"/>
    <w:rsid w:val="006025F5"/>
    <w:rsid w:val="00602B3F"/>
    <w:rsid w:val="00603469"/>
    <w:rsid w:val="00604B47"/>
    <w:rsid w:val="00605E31"/>
    <w:rsid w:val="0060606D"/>
    <w:rsid w:val="00606785"/>
    <w:rsid w:val="006078A9"/>
    <w:rsid w:val="006105D5"/>
    <w:rsid w:val="0061074E"/>
    <w:rsid w:val="00613753"/>
    <w:rsid w:val="0061432B"/>
    <w:rsid w:val="00615325"/>
    <w:rsid w:val="00616C6B"/>
    <w:rsid w:val="006172FF"/>
    <w:rsid w:val="00617816"/>
    <w:rsid w:val="00617822"/>
    <w:rsid w:val="006203A5"/>
    <w:rsid w:val="006214B4"/>
    <w:rsid w:val="00622BDD"/>
    <w:rsid w:val="00623781"/>
    <w:rsid w:val="00623795"/>
    <w:rsid w:val="00623D7D"/>
    <w:rsid w:val="006247A1"/>
    <w:rsid w:val="00630542"/>
    <w:rsid w:val="00635926"/>
    <w:rsid w:val="00635B24"/>
    <w:rsid w:val="006369B9"/>
    <w:rsid w:val="00636B78"/>
    <w:rsid w:val="00637959"/>
    <w:rsid w:val="00637B99"/>
    <w:rsid w:val="00637D18"/>
    <w:rsid w:val="00637E8E"/>
    <w:rsid w:val="00637F1B"/>
    <w:rsid w:val="006404B8"/>
    <w:rsid w:val="00640B55"/>
    <w:rsid w:val="0064231C"/>
    <w:rsid w:val="00642658"/>
    <w:rsid w:val="006443D2"/>
    <w:rsid w:val="006444A5"/>
    <w:rsid w:val="006445FB"/>
    <w:rsid w:val="00644E06"/>
    <w:rsid w:val="00644F93"/>
    <w:rsid w:val="006453BA"/>
    <w:rsid w:val="00646B82"/>
    <w:rsid w:val="00646F68"/>
    <w:rsid w:val="006476EA"/>
    <w:rsid w:val="006524A2"/>
    <w:rsid w:val="006549D8"/>
    <w:rsid w:val="006553FC"/>
    <w:rsid w:val="00660E0E"/>
    <w:rsid w:val="00661EE8"/>
    <w:rsid w:val="00662779"/>
    <w:rsid w:val="00662B53"/>
    <w:rsid w:val="00665BFA"/>
    <w:rsid w:val="006666DD"/>
    <w:rsid w:val="00670936"/>
    <w:rsid w:val="00671899"/>
    <w:rsid w:val="00673363"/>
    <w:rsid w:val="00673D95"/>
    <w:rsid w:val="00675D94"/>
    <w:rsid w:val="0067619D"/>
    <w:rsid w:val="00676C86"/>
    <w:rsid w:val="0068157F"/>
    <w:rsid w:val="00682C75"/>
    <w:rsid w:val="00685D75"/>
    <w:rsid w:val="00686197"/>
    <w:rsid w:val="00687278"/>
    <w:rsid w:val="0068728F"/>
    <w:rsid w:val="006875C7"/>
    <w:rsid w:val="006876E8"/>
    <w:rsid w:val="00687964"/>
    <w:rsid w:val="00691BB8"/>
    <w:rsid w:val="00692E67"/>
    <w:rsid w:val="00693C3A"/>
    <w:rsid w:val="006947CF"/>
    <w:rsid w:val="00695CB4"/>
    <w:rsid w:val="00696184"/>
    <w:rsid w:val="00697E29"/>
    <w:rsid w:val="006A0853"/>
    <w:rsid w:val="006A0A31"/>
    <w:rsid w:val="006A3B57"/>
    <w:rsid w:val="006A4BEC"/>
    <w:rsid w:val="006A645A"/>
    <w:rsid w:val="006A6941"/>
    <w:rsid w:val="006A763C"/>
    <w:rsid w:val="006B0756"/>
    <w:rsid w:val="006B41A8"/>
    <w:rsid w:val="006B47E8"/>
    <w:rsid w:val="006B4D29"/>
    <w:rsid w:val="006B5107"/>
    <w:rsid w:val="006B5D5A"/>
    <w:rsid w:val="006B68AB"/>
    <w:rsid w:val="006B7F77"/>
    <w:rsid w:val="006C143F"/>
    <w:rsid w:val="006C1AD0"/>
    <w:rsid w:val="006C4BB8"/>
    <w:rsid w:val="006D4B28"/>
    <w:rsid w:val="006D7CA7"/>
    <w:rsid w:val="006D7F73"/>
    <w:rsid w:val="006E0495"/>
    <w:rsid w:val="006E0C7D"/>
    <w:rsid w:val="006E147C"/>
    <w:rsid w:val="006E15D0"/>
    <w:rsid w:val="006E1817"/>
    <w:rsid w:val="006E1983"/>
    <w:rsid w:val="006E31AF"/>
    <w:rsid w:val="006E4EA8"/>
    <w:rsid w:val="006E5E0F"/>
    <w:rsid w:val="006E66C2"/>
    <w:rsid w:val="006E7508"/>
    <w:rsid w:val="006E761C"/>
    <w:rsid w:val="006F07C0"/>
    <w:rsid w:val="006F22B1"/>
    <w:rsid w:val="006F2ACE"/>
    <w:rsid w:val="006F3E51"/>
    <w:rsid w:val="006F4BEF"/>
    <w:rsid w:val="006F6B28"/>
    <w:rsid w:val="006F6BCF"/>
    <w:rsid w:val="006F7D02"/>
    <w:rsid w:val="00700447"/>
    <w:rsid w:val="00700FDD"/>
    <w:rsid w:val="00701A57"/>
    <w:rsid w:val="00701FB6"/>
    <w:rsid w:val="0070391B"/>
    <w:rsid w:val="0070610E"/>
    <w:rsid w:val="0070674A"/>
    <w:rsid w:val="007105A3"/>
    <w:rsid w:val="00710F18"/>
    <w:rsid w:val="00712595"/>
    <w:rsid w:val="007134AD"/>
    <w:rsid w:val="00714ED0"/>
    <w:rsid w:val="007157B5"/>
    <w:rsid w:val="00715BD7"/>
    <w:rsid w:val="007166FA"/>
    <w:rsid w:val="00716D2A"/>
    <w:rsid w:val="00717099"/>
    <w:rsid w:val="00720E5D"/>
    <w:rsid w:val="00721394"/>
    <w:rsid w:val="007217F5"/>
    <w:rsid w:val="00722E20"/>
    <w:rsid w:val="0072602D"/>
    <w:rsid w:val="0073063A"/>
    <w:rsid w:val="00730972"/>
    <w:rsid w:val="00731D36"/>
    <w:rsid w:val="00733A36"/>
    <w:rsid w:val="00734074"/>
    <w:rsid w:val="00734B54"/>
    <w:rsid w:val="007369FD"/>
    <w:rsid w:val="007409D2"/>
    <w:rsid w:val="007438B4"/>
    <w:rsid w:val="007458A2"/>
    <w:rsid w:val="00745A1F"/>
    <w:rsid w:val="00746AD7"/>
    <w:rsid w:val="00750B9E"/>
    <w:rsid w:val="00751EF1"/>
    <w:rsid w:val="00753E4C"/>
    <w:rsid w:val="007548DA"/>
    <w:rsid w:val="007573A4"/>
    <w:rsid w:val="00757D0B"/>
    <w:rsid w:val="00757E67"/>
    <w:rsid w:val="00760823"/>
    <w:rsid w:val="00760A22"/>
    <w:rsid w:val="0076240A"/>
    <w:rsid w:val="00763E0E"/>
    <w:rsid w:val="0076401A"/>
    <w:rsid w:val="00764277"/>
    <w:rsid w:val="00764D06"/>
    <w:rsid w:val="00764FD1"/>
    <w:rsid w:val="0076712C"/>
    <w:rsid w:val="007707B9"/>
    <w:rsid w:val="00772BCE"/>
    <w:rsid w:val="00773579"/>
    <w:rsid w:val="00773582"/>
    <w:rsid w:val="00773B9F"/>
    <w:rsid w:val="00775FDF"/>
    <w:rsid w:val="00776303"/>
    <w:rsid w:val="00776661"/>
    <w:rsid w:val="007771B4"/>
    <w:rsid w:val="00777C1A"/>
    <w:rsid w:val="00781775"/>
    <w:rsid w:val="0078457D"/>
    <w:rsid w:val="007845E3"/>
    <w:rsid w:val="00786FB3"/>
    <w:rsid w:val="0078746F"/>
    <w:rsid w:val="00787798"/>
    <w:rsid w:val="0079007F"/>
    <w:rsid w:val="00790538"/>
    <w:rsid w:val="00790A8D"/>
    <w:rsid w:val="00792353"/>
    <w:rsid w:val="00795988"/>
    <w:rsid w:val="007A00CC"/>
    <w:rsid w:val="007A0F84"/>
    <w:rsid w:val="007A1F67"/>
    <w:rsid w:val="007A2993"/>
    <w:rsid w:val="007A3559"/>
    <w:rsid w:val="007A3695"/>
    <w:rsid w:val="007A437E"/>
    <w:rsid w:val="007A560D"/>
    <w:rsid w:val="007A6300"/>
    <w:rsid w:val="007A7391"/>
    <w:rsid w:val="007B4C78"/>
    <w:rsid w:val="007B4F41"/>
    <w:rsid w:val="007B516C"/>
    <w:rsid w:val="007B6655"/>
    <w:rsid w:val="007B751D"/>
    <w:rsid w:val="007C05F3"/>
    <w:rsid w:val="007C3A5A"/>
    <w:rsid w:val="007C45C6"/>
    <w:rsid w:val="007C7107"/>
    <w:rsid w:val="007D093D"/>
    <w:rsid w:val="007D2B36"/>
    <w:rsid w:val="007D36EF"/>
    <w:rsid w:val="007D491A"/>
    <w:rsid w:val="007D51D1"/>
    <w:rsid w:val="007D5E41"/>
    <w:rsid w:val="007D66C8"/>
    <w:rsid w:val="007D6A71"/>
    <w:rsid w:val="007D7D79"/>
    <w:rsid w:val="007E06C1"/>
    <w:rsid w:val="007E16D2"/>
    <w:rsid w:val="007E3555"/>
    <w:rsid w:val="007E7618"/>
    <w:rsid w:val="007E7B52"/>
    <w:rsid w:val="007F0610"/>
    <w:rsid w:val="007F193B"/>
    <w:rsid w:val="007F1CEC"/>
    <w:rsid w:val="007F28F2"/>
    <w:rsid w:val="007F2C5B"/>
    <w:rsid w:val="007F5EE3"/>
    <w:rsid w:val="007F6A09"/>
    <w:rsid w:val="007F7267"/>
    <w:rsid w:val="00803029"/>
    <w:rsid w:val="00804264"/>
    <w:rsid w:val="008046FB"/>
    <w:rsid w:val="00805440"/>
    <w:rsid w:val="00806058"/>
    <w:rsid w:val="008071CC"/>
    <w:rsid w:val="0081000A"/>
    <w:rsid w:val="008111D6"/>
    <w:rsid w:val="00811872"/>
    <w:rsid w:val="00811CA8"/>
    <w:rsid w:val="00812472"/>
    <w:rsid w:val="00812722"/>
    <w:rsid w:val="00815331"/>
    <w:rsid w:val="00815B89"/>
    <w:rsid w:val="0081673D"/>
    <w:rsid w:val="00820E4E"/>
    <w:rsid w:val="00821938"/>
    <w:rsid w:val="00823057"/>
    <w:rsid w:val="008250C8"/>
    <w:rsid w:val="008250ED"/>
    <w:rsid w:val="00825972"/>
    <w:rsid w:val="00826EFA"/>
    <w:rsid w:val="008301C9"/>
    <w:rsid w:val="00830471"/>
    <w:rsid w:val="0083132A"/>
    <w:rsid w:val="00831469"/>
    <w:rsid w:val="00831E1A"/>
    <w:rsid w:val="00835297"/>
    <w:rsid w:val="00836ED2"/>
    <w:rsid w:val="00837150"/>
    <w:rsid w:val="008379DD"/>
    <w:rsid w:val="008415C6"/>
    <w:rsid w:val="00844B3D"/>
    <w:rsid w:val="00845649"/>
    <w:rsid w:val="008507E5"/>
    <w:rsid w:val="00850CD9"/>
    <w:rsid w:val="00850E07"/>
    <w:rsid w:val="00852A5A"/>
    <w:rsid w:val="00860AE9"/>
    <w:rsid w:val="008612E6"/>
    <w:rsid w:val="0086164E"/>
    <w:rsid w:val="00861A01"/>
    <w:rsid w:val="00862E11"/>
    <w:rsid w:val="00862EFC"/>
    <w:rsid w:val="008630A2"/>
    <w:rsid w:val="008638FC"/>
    <w:rsid w:val="00866FD6"/>
    <w:rsid w:val="00870A83"/>
    <w:rsid w:val="0087132B"/>
    <w:rsid w:val="00872126"/>
    <w:rsid w:val="00874789"/>
    <w:rsid w:val="00880B1D"/>
    <w:rsid w:val="00880C50"/>
    <w:rsid w:val="008816CC"/>
    <w:rsid w:val="008833FA"/>
    <w:rsid w:val="00884DAC"/>
    <w:rsid w:val="00885185"/>
    <w:rsid w:val="00885A27"/>
    <w:rsid w:val="00887884"/>
    <w:rsid w:val="008913C6"/>
    <w:rsid w:val="00891EED"/>
    <w:rsid w:val="0089230B"/>
    <w:rsid w:val="00892568"/>
    <w:rsid w:val="00892DDE"/>
    <w:rsid w:val="00893271"/>
    <w:rsid w:val="008938CC"/>
    <w:rsid w:val="00894EDF"/>
    <w:rsid w:val="00895593"/>
    <w:rsid w:val="0089678A"/>
    <w:rsid w:val="008970D9"/>
    <w:rsid w:val="008A1D6E"/>
    <w:rsid w:val="008A255B"/>
    <w:rsid w:val="008A291A"/>
    <w:rsid w:val="008A2DD2"/>
    <w:rsid w:val="008A313D"/>
    <w:rsid w:val="008A4F90"/>
    <w:rsid w:val="008A5773"/>
    <w:rsid w:val="008A59E1"/>
    <w:rsid w:val="008A6C63"/>
    <w:rsid w:val="008A6DD6"/>
    <w:rsid w:val="008B0964"/>
    <w:rsid w:val="008B0D5D"/>
    <w:rsid w:val="008B2C28"/>
    <w:rsid w:val="008B34FA"/>
    <w:rsid w:val="008B3D05"/>
    <w:rsid w:val="008B4141"/>
    <w:rsid w:val="008B5961"/>
    <w:rsid w:val="008C0B53"/>
    <w:rsid w:val="008C1976"/>
    <w:rsid w:val="008C1C7A"/>
    <w:rsid w:val="008C1E69"/>
    <w:rsid w:val="008C250B"/>
    <w:rsid w:val="008C3071"/>
    <w:rsid w:val="008C4837"/>
    <w:rsid w:val="008C4C4B"/>
    <w:rsid w:val="008D0605"/>
    <w:rsid w:val="008D0756"/>
    <w:rsid w:val="008D19EF"/>
    <w:rsid w:val="008D2140"/>
    <w:rsid w:val="008D49D2"/>
    <w:rsid w:val="008D4F17"/>
    <w:rsid w:val="008E0874"/>
    <w:rsid w:val="008E0A97"/>
    <w:rsid w:val="008E1C94"/>
    <w:rsid w:val="008E1F13"/>
    <w:rsid w:val="008E1F27"/>
    <w:rsid w:val="008E38BB"/>
    <w:rsid w:val="008E44E5"/>
    <w:rsid w:val="008E7187"/>
    <w:rsid w:val="008E7DF8"/>
    <w:rsid w:val="008F0E02"/>
    <w:rsid w:val="008F149A"/>
    <w:rsid w:val="008F168B"/>
    <w:rsid w:val="008F265F"/>
    <w:rsid w:val="008F3FEE"/>
    <w:rsid w:val="008F42E5"/>
    <w:rsid w:val="008F69B1"/>
    <w:rsid w:val="008F6EEA"/>
    <w:rsid w:val="008F75C5"/>
    <w:rsid w:val="008F7731"/>
    <w:rsid w:val="00901E40"/>
    <w:rsid w:val="009028DA"/>
    <w:rsid w:val="009044F3"/>
    <w:rsid w:val="00904F67"/>
    <w:rsid w:val="00905354"/>
    <w:rsid w:val="0090668D"/>
    <w:rsid w:val="00907072"/>
    <w:rsid w:val="009073CD"/>
    <w:rsid w:val="00907FC7"/>
    <w:rsid w:val="009105F3"/>
    <w:rsid w:val="0091091C"/>
    <w:rsid w:val="00910E68"/>
    <w:rsid w:val="00910F70"/>
    <w:rsid w:val="00911399"/>
    <w:rsid w:val="00912839"/>
    <w:rsid w:val="009140AA"/>
    <w:rsid w:val="00914442"/>
    <w:rsid w:val="00914956"/>
    <w:rsid w:val="0091689B"/>
    <w:rsid w:val="00921830"/>
    <w:rsid w:val="009222EC"/>
    <w:rsid w:val="00922552"/>
    <w:rsid w:val="00923783"/>
    <w:rsid w:val="00925AA6"/>
    <w:rsid w:val="00925B11"/>
    <w:rsid w:val="00925B2F"/>
    <w:rsid w:val="009268C5"/>
    <w:rsid w:val="009352D5"/>
    <w:rsid w:val="00935D79"/>
    <w:rsid w:val="009373B9"/>
    <w:rsid w:val="009403E0"/>
    <w:rsid w:val="00940EE1"/>
    <w:rsid w:val="00941420"/>
    <w:rsid w:val="00942A69"/>
    <w:rsid w:val="00943C62"/>
    <w:rsid w:val="00945061"/>
    <w:rsid w:val="00947484"/>
    <w:rsid w:val="00947D0B"/>
    <w:rsid w:val="00950996"/>
    <w:rsid w:val="00951B40"/>
    <w:rsid w:val="0095298A"/>
    <w:rsid w:val="00952CFC"/>
    <w:rsid w:val="00955960"/>
    <w:rsid w:val="0095790F"/>
    <w:rsid w:val="009579F2"/>
    <w:rsid w:val="00961103"/>
    <w:rsid w:val="009621DE"/>
    <w:rsid w:val="00964509"/>
    <w:rsid w:val="00964769"/>
    <w:rsid w:val="0096521B"/>
    <w:rsid w:val="00965288"/>
    <w:rsid w:val="00965F4B"/>
    <w:rsid w:val="00966210"/>
    <w:rsid w:val="0096641E"/>
    <w:rsid w:val="009664F6"/>
    <w:rsid w:val="00966B80"/>
    <w:rsid w:val="0096781C"/>
    <w:rsid w:val="00967900"/>
    <w:rsid w:val="0096794D"/>
    <w:rsid w:val="00967BCB"/>
    <w:rsid w:val="00970AE6"/>
    <w:rsid w:val="00971BEB"/>
    <w:rsid w:val="0097484D"/>
    <w:rsid w:val="00975C69"/>
    <w:rsid w:val="00975FFC"/>
    <w:rsid w:val="0097625A"/>
    <w:rsid w:val="0098093B"/>
    <w:rsid w:val="0098142C"/>
    <w:rsid w:val="00981F84"/>
    <w:rsid w:val="0098202A"/>
    <w:rsid w:val="00983F12"/>
    <w:rsid w:val="009841EA"/>
    <w:rsid w:val="00985FDC"/>
    <w:rsid w:val="009914B0"/>
    <w:rsid w:val="00991BBB"/>
    <w:rsid w:val="00991EC2"/>
    <w:rsid w:val="009927BF"/>
    <w:rsid w:val="00993042"/>
    <w:rsid w:val="00993262"/>
    <w:rsid w:val="00994AB8"/>
    <w:rsid w:val="00995503"/>
    <w:rsid w:val="009957F6"/>
    <w:rsid w:val="0099598E"/>
    <w:rsid w:val="00996853"/>
    <w:rsid w:val="009A16DE"/>
    <w:rsid w:val="009A1B0B"/>
    <w:rsid w:val="009A25A6"/>
    <w:rsid w:val="009A2651"/>
    <w:rsid w:val="009A2E06"/>
    <w:rsid w:val="009A3B63"/>
    <w:rsid w:val="009A3D51"/>
    <w:rsid w:val="009A597E"/>
    <w:rsid w:val="009A5B3E"/>
    <w:rsid w:val="009A68CC"/>
    <w:rsid w:val="009A6DAF"/>
    <w:rsid w:val="009A7FC1"/>
    <w:rsid w:val="009B0CC9"/>
    <w:rsid w:val="009B1B40"/>
    <w:rsid w:val="009B20E5"/>
    <w:rsid w:val="009B2AEF"/>
    <w:rsid w:val="009B460F"/>
    <w:rsid w:val="009B5196"/>
    <w:rsid w:val="009B61A7"/>
    <w:rsid w:val="009B62D4"/>
    <w:rsid w:val="009B7A40"/>
    <w:rsid w:val="009B7B40"/>
    <w:rsid w:val="009C1A74"/>
    <w:rsid w:val="009C1B4B"/>
    <w:rsid w:val="009C2670"/>
    <w:rsid w:val="009C35BF"/>
    <w:rsid w:val="009C5115"/>
    <w:rsid w:val="009C5B48"/>
    <w:rsid w:val="009C7BEC"/>
    <w:rsid w:val="009C7C96"/>
    <w:rsid w:val="009D16AD"/>
    <w:rsid w:val="009D3911"/>
    <w:rsid w:val="009D4921"/>
    <w:rsid w:val="009D6F37"/>
    <w:rsid w:val="009E10BB"/>
    <w:rsid w:val="009E12A9"/>
    <w:rsid w:val="009E198E"/>
    <w:rsid w:val="009E2AD2"/>
    <w:rsid w:val="009E2F27"/>
    <w:rsid w:val="009E5AD8"/>
    <w:rsid w:val="009E68ED"/>
    <w:rsid w:val="009E6ACA"/>
    <w:rsid w:val="009F3E6C"/>
    <w:rsid w:val="009F4BD9"/>
    <w:rsid w:val="009F5A90"/>
    <w:rsid w:val="009F6BF4"/>
    <w:rsid w:val="009F7379"/>
    <w:rsid w:val="009F75DD"/>
    <w:rsid w:val="009F7E40"/>
    <w:rsid w:val="00A001E0"/>
    <w:rsid w:val="00A006B5"/>
    <w:rsid w:val="00A00950"/>
    <w:rsid w:val="00A00D12"/>
    <w:rsid w:val="00A00FC7"/>
    <w:rsid w:val="00A012F1"/>
    <w:rsid w:val="00A02FFB"/>
    <w:rsid w:val="00A05742"/>
    <w:rsid w:val="00A061F9"/>
    <w:rsid w:val="00A069F9"/>
    <w:rsid w:val="00A10F38"/>
    <w:rsid w:val="00A12030"/>
    <w:rsid w:val="00A121D2"/>
    <w:rsid w:val="00A13C1A"/>
    <w:rsid w:val="00A13F00"/>
    <w:rsid w:val="00A1735B"/>
    <w:rsid w:val="00A21392"/>
    <w:rsid w:val="00A21577"/>
    <w:rsid w:val="00A22143"/>
    <w:rsid w:val="00A2229B"/>
    <w:rsid w:val="00A2257A"/>
    <w:rsid w:val="00A23DFB"/>
    <w:rsid w:val="00A24DD4"/>
    <w:rsid w:val="00A26368"/>
    <w:rsid w:val="00A27420"/>
    <w:rsid w:val="00A279B6"/>
    <w:rsid w:val="00A3219C"/>
    <w:rsid w:val="00A32AA8"/>
    <w:rsid w:val="00A33589"/>
    <w:rsid w:val="00A33BB3"/>
    <w:rsid w:val="00A33F35"/>
    <w:rsid w:val="00A342B7"/>
    <w:rsid w:val="00A349F2"/>
    <w:rsid w:val="00A3609F"/>
    <w:rsid w:val="00A36F4C"/>
    <w:rsid w:val="00A37889"/>
    <w:rsid w:val="00A41EC1"/>
    <w:rsid w:val="00A4317B"/>
    <w:rsid w:val="00A45138"/>
    <w:rsid w:val="00A45625"/>
    <w:rsid w:val="00A45F0E"/>
    <w:rsid w:val="00A4620F"/>
    <w:rsid w:val="00A47F82"/>
    <w:rsid w:val="00A513A5"/>
    <w:rsid w:val="00A53743"/>
    <w:rsid w:val="00A537AF"/>
    <w:rsid w:val="00A56114"/>
    <w:rsid w:val="00A6113E"/>
    <w:rsid w:val="00A61800"/>
    <w:rsid w:val="00A61D5F"/>
    <w:rsid w:val="00A63A87"/>
    <w:rsid w:val="00A63BFA"/>
    <w:rsid w:val="00A63F83"/>
    <w:rsid w:val="00A6677E"/>
    <w:rsid w:val="00A701F6"/>
    <w:rsid w:val="00A71D11"/>
    <w:rsid w:val="00A72949"/>
    <w:rsid w:val="00A72AD4"/>
    <w:rsid w:val="00A74A96"/>
    <w:rsid w:val="00A74AD1"/>
    <w:rsid w:val="00A7506B"/>
    <w:rsid w:val="00A75078"/>
    <w:rsid w:val="00A75710"/>
    <w:rsid w:val="00A75A54"/>
    <w:rsid w:val="00A77887"/>
    <w:rsid w:val="00A81311"/>
    <w:rsid w:val="00A81B79"/>
    <w:rsid w:val="00A83516"/>
    <w:rsid w:val="00A8373E"/>
    <w:rsid w:val="00A83DEE"/>
    <w:rsid w:val="00A87F5D"/>
    <w:rsid w:val="00A87FDE"/>
    <w:rsid w:val="00A90D65"/>
    <w:rsid w:val="00A9197A"/>
    <w:rsid w:val="00A932B0"/>
    <w:rsid w:val="00A94330"/>
    <w:rsid w:val="00A95ED6"/>
    <w:rsid w:val="00A95F27"/>
    <w:rsid w:val="00A96389"/>
    <w:rsid w:val="00AA0C96"/>
    <w:rsid w:val="00AA0D46"/>
    <w:rsid w:val="00AA1255"/>
    <w:rsid w:val="00AA2023"/>
    <w:rsid w:val="00AA2D0F"/>
    <w:rsid w:val="00AA35D7"/>
    <w:rsid w:val="00AA4F35"/>
    <w:rsid w:val="00AA5574"/>
    <w:rsid w:val="00AA6F45"/>
    <w:rsid w:val="00AB56F3"/>
    <w:rsid w:val="00AB5E6C"/>
    <w:rsid w:val="00AB79D0"/>
    <w:rsid w:val="00AC0B0F"/>
    <w:rsid w:val="00AC295D"/>
    <w:rsid w:val="00AC5996"/>
    <w:rsid w:val="00AC6E04"/>
    <w:rsid w:val="00AC7AB1"/>
    <w:rsid w:val="00AD1ADB"/>
    <w:rsid w:val="00AD20F2"/>
    <w:rsid w:val="00AD2B73"/>
    <w:rsid w:val="00AD2F25"/>
    <w:rsid w:val="00AD38B9"/>
    <w:rsid w:val="00AD48C6"/>
    <w:rsid w:val="00AD4E01"/>
    <w:rsid w:val="00AD59A6"/>
    <w:rsid w:val="00AD5FA4"/>
    <w:rsid w:val="00AD6D61"/>
    <w:rsid w:val="00AD761E"/>
    <w:rsid w:val="00AE0248"/>
    <w:rsid w:val="00AE050F"/>
    <w:rsid w:val="00AE1E1C"/>
    <w:rsid w:val="00AE28F6"/>
    <w:rsid w:val="00AE4864"/>
    <w:rsid w:val="00AE601F"/>
    <w:rsid w:val="00AE7EB5"/>
    <w:rsid w:val="00AF0056"/>
    <w:rsid w:val="00AF20A7"/>
    <w:rsid w:val="00AF4D41"/>
    <w:rsid w:val="00AF5569"/>
    <w:rsid w:val="00AF5CE1"/>
    <w:rsid w:val="00AF61BD"/>
    <w:rsid w:val="00AF6C99"/>
    <w:rsid w:val="00B02782"/>
    <w:rsid w:val="00B03241"/>
    <w:rsid w:val="00B0372F"/>
    <w:rsid w:val="00B04400"/>
    <w:rsid w:val="00B0447D"/>
    <w:rsid w:val="00B04516"/>
    <w:rsid w:val="00B04B66"/>
    <w:rsid w:val="00B05517"/>
    <w:rsid w:val="00B05A21"/>
    <w:rsid w:val="00B0649F"/>
    <w:rsid w:val="00B0658E"/>
    <w:rsid w:val="00B065C7"/>
    <w:rsid w:val="00B075EF"/>
    <w:rsid w:val="00B1023B"/>
    <w:rsid w:val="00B126EC"/>
    <w:rsid w:val="00B1373D"/>
    <w:rsid w:val="00B14492"/>
    <w:rsid w:val="00B14A85"/>
    <w:rsid w:val="00B14E34"/>
    <w:rsid w:val="00B1508A"/>
    <w:rsid w:val="00B165E8"/>
    <w:rsid w:val="00B16B90"/>
    <w:rsid w:val="00B17D60"/>
    <w:rsid w:val="00B20441"/>
    <w:rsid w:val="00B20A08"/>
    <w:rsid w:val="00B20E6D"/>
    <w:rsid w:val="00B214AC"/>
    <w:rsid w:val="00B22212"/>
    <w:rsid w:val="00B23DE7"/>
    <w:rsid w:val="00B25A46"/>
    <w:rsid w:val="00B27649"/>
    <w:rsid w:val="00B304EA"/>
    <w:rsid w:val="00B306A0"/>
    <w:rsid w:val="00B319BD"/>
    <w:rsid w:val="00B320C3"/>
    <w:rsid w:val="00B33C50"/>
    <w:rsid w:val="00B37A4D"/>
    <w:rsid w:val="00B41470"/>
    <w:rsid w:val="00B4203D"/>
    <w:rsid w:val="00B44407"/>
    <w:rsid w:val="00B44E7D"/>
    <w:rsid w:val="00B45AED"/>
    <w:rsid w:val="00B46493"/>
    <w:rsid w:val="00B46733"/>
    <w:rsid w:val="00B47501"/>
    <w:rsid w:val="00B47791"/>
    <w:rsid w:val="00B47EC0"/>
    <w:rsid w:val="00B50CF2"/>
    <w:rsid w:val="00B516F8"/>
    <w:rsid w:val="00B5173D"/>
    <w:rsid w:val="00B5317C"/>
    <w:rsid w:val="00B565D9"/>
    <w:rsid w:val="00B56771"/>
    <w:rsid w:val="00B5682B"/>
    <w:rsid w:val="00B56A70"/>
    <w:rsid w:val="00B57D05"/>
    <w:rsid w:val="00B60E8C"/>
    <w:rsid w:val="00B6187C"/>
    <w:rsid w:val="00B61D2D"/>
    <w:rsid w:val="00B61E2F"/>
    <w:rsid w:val="00B62C86"/>
    <w:rsid w:val="00B63FA2"/>
    <w:rsid w:val="00B64464"/>
    <w:rsid w:val="00B64B97"/>
    <w:rsid w:val="00B6595B"/>
    <w:rsid w:val="00B65ABC"/>
    <w:rsid w:val="00B65CCF"/>
    <w:rsid w:val="00B65D37"/>
    <w:rsid w:val="00B6714D"/>
    <w:rsid w:val="00B70B7E"/>
    <w:rsid w:val="00B710D8"/>
    <w:rsid w:val="00B7202E"/>
    <w:rsid w:val="00B7240A"/>
    <w:rsid w:val="00B746E3"/>
    <w:rsid w:val="00B75045"/>
    <w:rsid w:val="00B7514C"/>
    <w:rsid w:val="00B75256"/>
    <w:rsid w:val="00B75B7C"/>
    <w:rsid w:val="00B769A5"/>
    <w:rsid w:val="00B769F1"/>
    <w:rsid w:val="00B76CF4"/>
    <w:rsid w:val="00B76E6B"/>
    <w:rsid w:val="00B77581"/>
    <w:rsid w:val="00B8134E"/>
    <w:rsid w:val="00B816AB"/>
    <w:rsid w:val="00B82F0F"/>
    <w:rsid w:val="00B83AC5"/>
    <w:rsid w:val="00B83D21"/>
    <w:rsid w:val="00B85A61"/>
    <w:rsid w:val="00B85C7A"/>
    <w:rsid w:val="00B91358"/>
    <w:rsid w:val="00B913A4"/>
    <w:rsid w:val="00B9151E"/>
    <w:rsid w:val="00B91D1D"/>
    <w:rsid w:val="00B920B4"/>
    <w:rsid w:val="00B92C5A"/>
    <w:rsid w:val="00B93253"/>
    <w:rsid w:val="00B93E3C"/>
    <w:rsid w:val="00B9508C"/>
    <w:rsid w:val="00B95ADF"/>
    <w:rsid w:val="00B96B17"/>
    <w:rsid w:val="00B96BC1"/>
    <w:rsid w:val="00B96E75"/>
    <w:rsid w:val="00B97303"/>
    <w:rsid w:val="00BA0C1F"/>
    <w:rsid w:val="00BA0CCE"/>
    <w:rsid w:val="00BA178D"/>
    <w:rsid w:val="00BA4E5D"/>
    <w:rsid w:val="00BA4FBA"/>
    <w:rsid w:val="00BA5578"/>
    <w:rsid w:val="00BA5814"/>
    <w:rsid w:val="00BA5D8E"/>
    <w:rsid w:val="00BB015C"/>
    <w:rsid w:val="00BB13AE"/>
    <w:rsid w:val="00BB1920"/>
    <w:rsid w:val="00BB1C51"/>
    <w:rsid w:val="00BB2561"/>
    <w:rsid w:val="00BB3979"/>
    <w:rsid w:val="00BB41E9"/>
    <w:rsid w:val="00BB5582"/>
    <w:rsid w:val="00BB55D7"/>
    <w:rsid w:val="00BB6D4E"/>
    <w:rsid w:val="00BC0CBE"/>
    <w:rsid w:val="00BC4B1C"/>
    <w:rsid w:val="00BC5C4B"/>
    <w:rsid w:val="00BC7CA4"/>
    <w:rsid w:val="00BC7FC5"/>
    <w:rsid w:val="00BD0A2B"/>
    <w:rsid w:val="00BD10A8"/>
    <w:rsid w:val="00BD13F3"/>
    <w:rsid w:val="00BD1A18"/>
    <w:rsid w:val="00BD30DC"/>
    <w:rsid w:val="00BD32EE"/>
    <w:rsid w:val="00BD5469"/>
    <w:rsid w:val="00BD54D0"/>
    <w:rsid w:val="00BD56A0"/>
    <w:rsid w:val="00BD76A7"/>
    <w:rsid w:val="00BD7948"/>
    <w:rsid w:val="00BD7DB4"/>
    <w:rsid w:val="00BE020A"/>
    <w:rsid w:val="00BE220E"/>
    <w:rsid w:val="00BE24EC"/>
    <w:rsid w:val="00BE4ADE"/>
    <w:rsid w:val="00BE5705"/>
    <w:rsid w:val="00BE5BD9"/>
    <w:rsid w:val="00BE788A"/>
    <w:rsid w:val="00BF0AE6"/>
    <w:rsid w:val="00BF1684"/>
    <w:rsid w:val="00BF40A7"/>
    <w:rsid w:val="00BF429D"/>
    <w:rsid w:val="00BF62F6"/>
    <w:rsid w:val="00BF6A1A"/>
    <w:rsid w:val="00BF6B2D"/>
    <w:rsid w:val="00BF711E"/>
    <w:rsid w:val="00BF78B9"/>
    <w:rsid w:val="00C0055E"/>
    <w:rsid w:val="00C02421"/>
    <w:rsid w:val="00C04267"/>
    <w:rsid w:val="00C075D3"/>
    <w:rsid w:val="00C12401"/>
    <w:rsid w:val="00C1524B"/>
    <w:rsid w:val="00C1669E"/>
    <w:rsid w:val="00C1670A"/>
    <w:rsid w:val="00C1681D"/>
    <w:rsid w:val="00C173D1"/>
    <w:rsid w:val="00C179F8"/>
    <w:rsid w:val="00C17EFA"/>
    <w:rsid w:val="00C20A1B"/>
    <w:rsid w:val="00C20C6A"/>
    <w:rsid w:val="00C212B3"/>
    <w:rsid w:val="00C214B7"/>
    <w:rsid w:val="00C22459"/>
    <w:rsid w:val="00C225EB"/>
    <w:rsid w:val="00C226BA"/>
    <w:rsid w:val="00C22705"/>
    <w:rsid w:val="00C22E95"/>
    <w:rsid w:val="00C24E01"/>
    <w:rsid w:val="00C25A56"/>
    <w:rsid w:val="00C279C4"/>
    <w:rsid w:val="00C315FD"/>
    <w:rsid w:val="00C31C94"/>
    <w:rsid w:val="00C33464"/>
    <w:rsid w:val="00C345FF"/>
    <w:rsid w:val="00C34F66"/>
    <w:rsid w:val="00C35333"/>
    <w:rsid w:val="00C361BF"/>
    <w:rsid w:val="00C3703D"/>
    <w:rsid w:val="00C375F9"/>
    <w:rsid w:val="00C37A69"/>
    <w:rsid w:val="00C4016E"/>
    <w:rsid w:val="00C40314"/>
    <w:rsid w:val="00C40661"/>
    <w:rsid w:val="00C415CD"/>
    <w:rsid w:val="00C41C2E"/>
    <w:rsid w:val="00C457B0"/>
    <w:rsid w:val="00C46A28"/>
    <w:rsid w:val="00C52F3B"/>
    <w:rsid w:val="00C546C9"/>
    <w:rsid w:val="00C56E45"/>
    <w:rsid w:val="00C60275"/>
    <w:rsid w:val="00C60400"/>
    <w:rsid w:val="00C60E16"/>
    <w:rsid w:val="00C639F5"/>
    <w:rsid w:val="00C64853"/>
    <w:rsid w:val="00C66CA2"/>
    <w:rsid w:val="00C67BBD"/>
    <w:rsid w:val="00C70D8B"/>
    <w:rsid w:val="00C71283"/>
    <w:rsid w:val="00C735C9"/>
    <w:rsid w:val="00C742E1"/>
    <w:rsid w:val="00C75F30"/>
    <w:rsid w:val="00C76228"/>
    <w:rsid w:val="00C76954"/>
    <w:rsid w:val="00C76A09"/>
    <w:rsid w:val="00C76B2F"/>
    <w:rsid w:val="00C77F45"/>
    <w:rsid w:val="00C82D66"/>
    <w:rsid w:val="00C83627"/>
    <w:rsid w:val="00C83839"/>
    <w:rsid w:val="00C83910"/>
    <w:rsid w:val="00C85ECC"/>
    <w:rsid w:val="00C8664F"/>
    <w:rsid w:val="00C86AC2"/>
    <w:rsid w:val="00C87900"/>
    <w:rsid w:val="00C91148"/>
    <w:rsid w:val="00C9133A"/>
    <w:rsid w:val="00C921EF"/>
    <w:rsid w:val="00C924E2"/>
    <w:rsid w:val="00C92D2A"/>
    <w:rsid w:val="00C92EBA"/>
    <w:rsid w:val="00C9427F"/>
    <w:rsid w:val="00C9469D"/>
    <w:rsid w:val="00C960CE"/>
    <w:rsid w:val="00C9621F"/>
    <w:rsid w:val="00C9672E"/>
    <w:rsid w:val="00CA05B3"/>
    <w:rsid w:val="00CA135D"/>
    <w:rsid w:val="00CA2594"/>
    <w:rsid w:val="00CA35E4"/>
    <w:rsid w:val="00CA3B68"/>
    <w:rsid w:val="00CA40EC"/>
    <w:rsid w:val="00CA4DB4"/>
    <w:rsid w:val="00CA56EF"/>
    <w:rsid w:val="00CA6523"/>
    <w:rsid w:val="00CA69A8"/>
    <w:rsid w:val="00CA7CAF"/>
    <w:rsid w:val="00CB054B"/>
    <w:rsid w:val="00CB0F38"/>
    <w:rsid w:val="00CB0FBC"/>
    <w:rsid w:val="00CB2828"/>
    <w:rsid w:val="00CB3F08"/>
    <w:rsid w:val="00CB455B"/>
    <w:rsid w:val="00CB6849"/>
    <w:rsid w:val="00CC00BA"/>
    <w:rsid w:val="00CC07E8"/>
    <w:rsid w:val="00CC0988"/>
    <w:rsid w:val="00CC0B6B"/>
    <w:rsid w:val="00CC32EF"/>
    <w:rsid w:val="00CC4D34"/>
    <w:rsid w:val="00CC730E"/>
    <w:rsid w:val="00CD01C6"/>
    <w:rsid w:val="00CD0FBB"/>
    <w:rsid w:val="00CD126C"/>
    <w:rsid w:val="00CD2120"/>
    <w:rsid w:val="00CD57D7"/>
    <w:rsid w:val="00CD673D"/>
    <w:rsid w:val="00CD760E"/>
    <w:rsid w:val="00CE03B7"/>
    <w:rsid w:val="00CE03F4"/>
    <w:rsid w:val="00CE26EE"/>
    <w:rsid w:val="00CE308D"/>
    <w:rsid w:val="00CE340A"/>
    <w:rsid w:val="00CE6AEF"/>
    <w:rsid w:val="00CE70F0"/>
    <w:rsid w:val="00CF0D22"/>
    <w:rsid w:val="00CF16DE"/>
    <w:rsid w:val="00CF2DFA"/>
    <w:rsid w:val="00CF2FCA"/>
    <w:rsid w:val="00CF4E39"/>
    <w:rsid w:val="00CF5979"/>
    <w:rsid w:val="00CF6759"/>
    <w:rsid w:val="00D0104D"/>
    <w:rsid w:val="00D019FA"/>
    <w:rsid w:val="00D01A51"/>
    <w:rsid w:val="00D01D69"/>
    <w:rsid w:val="00D03621"/>
    <w:rsid w:val="00D04BA6"/>
    <w:rsid w:val="00D058DF"/>
    <w:rsid w:val="00D067B8"/>
    <w:rsid w:val="00D07000"/>
    <w:rsid w:val="00D071B9"/>
    <w:rsid w:val="00D07832"/>
    <w:rsid w:val="00D10D92"/>
    <w:rsid w:val="00D1152A"/>
    <w:rsid w:val="00D12287"/>
    <w:rsid w:val="00D1305A"/>
    <w:rsid w:val="00D14778"/>
    <w:rsid w:val="00D1532C"/>
    <w:rsid w:val="00D158A7"/>
    <w:rsid w:val="00D16617"/>
    <w:rsid w:val="00D16F65"/>
    <w:rsid w:val="00D175B5"/>
    <w:rsid w:val="00D207AC"/>
    <w:rsid w:val="00D20C17"/>
    <w:rsid w:val="00D2134D"/>
    <w:rsid w:val="00D21A1F"/>
    <w:rsid w:val="00D248E2"/>
    <w:rsid w:val="00D249B3"/>
    <w:rsid w:val="00D269B3"/>
    <w:rsid w:val="00D27786"/>
    <w:rsid w:val="00D319F6"/>
    <w:rsid w:val="00D31CF4"/>
    <w:rsid w:val="00D323C9"/>
    <w:rsid w:val="00D33BE0"/>
    <w:rsid w:val="00D34225"/>
    <w:rsid w:val="00D342F3"/>
    <w:rsid w:val="00D353C6"/>
    <w:rsid w:val="00D362E9"/>
    <w:rsid w:val="00D3725C"/>
    <w:rsid w:val="00D41C05"/>
    <w:rsid w:val="00D42606"/>
    <w:rsid w:val="00D4339D"/>
    <w:rsid w:val="00D45B2B"/>
    <w:rsid w:val="00D46FC7"/>
    <w:rsid w:val="00D4715B"/>
    <w:rsid w:val="00D47F07"/>
    <w:rsid w:val="00D522B6"/>
    <w:rsid w:val="00D52E84"/>
    <w:rsid w:val="00D539D3"/>
    <w:rsid w:val="00D5420A"/>
    <w:rsid w:val="00D5435C"/>
    <w:rsid w:val="00D54419"/>
    <w:rsid w:val="00D55118"/>
    <w:rsid w:val="00D55726"/>
    <w:rsid w:val="00D55CBB"/>
    <w:rsid w:val="00D574DF"/>
    <w:rsid w:val="00D57670"/>
    <w:rsid w:val="00D60352"/>
    <w:rsid w:val="00D61FCE"/>
    <w:rsid w:val="00D62142"/>
    <w:rsid w:val="00D624B0"/>
    <w:rsid w:val="00D62EA9"/>
    <w:rsid w:val="00D64096"/>
    <w:rsid w:val="00D64B3E"/>
    <w:rsid w:val="00D67734"/>
    <w:rsid w:val="00D72A0A"/>
    <w:rsid w:val="00D74385"/>
    <w:rsid w:val="00D74D91"/>
    <w:rsid w:val="00D7511D"/>
    <w:rsid w:val="00D75F19"/>
    <w:rsid w:val="00D76CBF"/>
    <w:rsid w:val="00D77A5E"/>
    <w:rsid w:val="00D806EE"/>
    <w:rsid w:val="00D80A94"/>
    <w:rsid w:val="00D82206"/>
    <w:rsid w:val="00D83344"/>
    <w:rsid w:val="00D83F6B"/>
    <w:rsid w:val="00D848D4"/>
    <w:rsid w:val="00D85AAB"/>
    <w:rsid w:val="00D8668D"/>
    <w:rsid w:val="00D86ADD"/>
    <w:rsid w:val="00D87450"/>
    <w:rsid w:val="00D90BB2"/>
    <w:rsid w:val="00D911D5"/>
    <w:rsid w:val="00D91BFF"/>
    <w:rsid w:val="00D949B4"/>
    <w:rsid w:val="00D94DA5"/>
    <w:rsid w:val="00D96EEF"/>
    <w:rsid w:val="00D974ED"/>
    <w:rsid w:val="00DA0B05"/>
    <w:rsid w:val="00DA0B37"/>
    <w:rsid w:val="00DA1BF9"/>
    <w:rsid w:val="00DA222B"/>
    <w:rsid w:val="00DA22A0"/>
    <w:rsid w:val="00DA4015"/>
    <w:rsid w:val="00DA4C4C"/>
    <w:rsid w:val="00DA51FF"/>
    <w:rsid w:val="00DA58D9"/>
    <w:rsid w:val="00DB02D2"/>
    <w:rsid w:val="00DB1F0C"/>
    <w:rsid w:val="00DB2634"/>
    <w:rsid w:val="00DB26FA"/>
    <w:rsid w:val="00DB5556"/>
    <w:rsid w:val="00DC0803"/>
    <w:rsid w:val="00DC1009"/>
    <w:rsid w:val="00DC150C"/>
    <w:rsid w:val="00DC33D7"/>
    <w:rsid w:val="00DC46CE"/>
    <w:rsid w:val="00DC48D2"/>
    <w:rsid w:val="00DC48FC"/>
    <w:rsid w:val="00DC496E"/>
    <w:rsid w:val="00DC6237"/>
    <w:rsid w:val="00DC6777"/>
    <w:rsid w:val="00DC7591"/>
    <w:rsid w:val="00DC781D"/>
    <w:rsid w:val="00DC7900"/>
    <w:rsid w:val="00DD13C4"/>
    <w:rsid w:val="00DD1BCF"/>
    <w:rsid w:val="00DD2DE0"/>
    <w:rsid w:val="00DD46AA"/>
    <w:rsid w:val="00DD4A9E"/>
    <w:rsid w:val="00DD500A"/>
    <w:rsid w:val="00DD57A5"/>
    <w:rsid w:val="00DD72FD"/>
    <w:rsid w:val="00DE24E3"/>
    <w:rsid w:val="00DE42F6"/>
    <w:rsid w:val="00DE4F6C"/>
    <w:rsid w:val="00DE620F"/>
    <w:rsid w:val="00DE6936"/>
    <w:rsid w:val="00DE7061"/>
    <w:rsid w:val="00DE7A3D"/>
    <w:rsid w:val="00DF1600"/>
    <w:rsid w:val="00DF4516"/>
    <w:rsid w:val="00DF5027"/>
    <w:rsid w:val="00DF52E2"/>
    <w:rsid w:val="00DF5BCA"/>
    <w:rsid w:val="00E02A50"/>
    <w:rsid w:val="00E02DF2"/>
    <w:rsid w:val="00E0309B"/>
    <w:rsid w:val="00E03D70"/>
    <w:rsid w:val="00E05BD5"/>
    <w:rsid w:val="00E06107"/>
    <w:rsid w:val="00E06197"/>
    <w:rsid w:val="00E0625E"/>
    <w:rsid w:val="00E0674B"/>
    <w:rsid w:val="00E1067C"/>
    <w:rsid w:val="00E110F0"/>
    <w:rsid w:val="00E130AE"/>
    <w:rsid w:val="00E14620"/>
    <w:rsid w:val="00E15290"/>
    <w:rsid w:val="00E15E0B"/>
    <w:rsid w:val="00E1784D"/>
    <w:rsid w:val="00E20FC2"/>
    <w:rsid w:val="00E23527"/>
    <w:rsid w:val="00E23AB6"/>
    <w:rsid w:val="00E248A7"/>
    <w:rsid w:val="00E270B3"/>
    <w:rsid w:val="00E34266"/>
    <w:rsid w:val="00E347C0"/>
    <w:rsid w:val="00E34DE9"/>
    <w:rsid w:val="00E35262"/>
    <w:rsid w:val="00E353E1"/>
    <w:rsid w:val="00E35ACC"/>
    <w:rsid w:val="00E41563"/>
    <w:rsid w:val="00E44166"/>
    <w:rsid w:val="00E441C4"/>
    <w:rsid w:val="00E44F63"/>
    <w:rsid w:val="00E47148"/>
    <w:rsid w:val="00E54A8F"/>
    <w:rsid w:val="00E56A2B"/>
    <w:rsid w:val="00E56D6B"/>
    <w:rsid w:val="00E60482"/>
    <w:rsid w:val="00E60A36"/>
    <w:rsid w:val="00E6123C"/>
    <w:rsid w:val="00E6223F"/>
    <w:rsid w:val="00E63174"/>
    <w:rsid w:val="00E65480"/>
    <w:rsid w:val="00E658C1"/>
    <w:rsid w:val="00E67E5F"/>
    <w:rsid w:val="00E70FBE"/>
    <w:rsid w:val="00E71AB7"/>
    <w:rsid w:val="00E71D6B"/>
    <w:rsid w:val="00E72AB8"/>
    <w:rsid w:val="00E7335A"/>
    <w:rsid w:val="00E744A1"/>
    <w:rsid w:val="00E75782"/>
    <w:rsid w:val="00E75940"/>
    <w:rsid w:val="00E76661"/>
    <w:rsid w:val="00E819D4"/>
    <w:rsid w:val="00E830FD"/>
    <w:rsid w:val="00E83E9C"/>
    <w:rsid w:val="00E843D3"/>
    <w:rsid w:val="00E845E0"/>
    <w:rsid w:val="00E850AC"/>
    <w:rsid w:val="00E8687C"/>
    <w:rsid w:val="00E8736B"/>
    <w:rsid w:val="00E87A82"/>
    <w:rsid w:val="00E912A3"/>
    <w:rsid w:val="00E924C9"/>
    <w:rsid w:val="00E93773"/>
    <w:rsid w:val="00E93928"/>
    <w:rsid w:val="00E946D9"/>
    <w:rsid w:val="00E973DE"/>
    <w:rsid w:val="00E97B1C"/>
    <w:rsid w:val="00E97FB2"/>
    <w:rsid w:val="00EA06F4"/>
    <w:rsid w:val="00EA43CA"/>
    <w:rsid w:val="00EA56D6"/>
    <w:rsid w:val="00EA65E6"/>
    <w:rsid w:val="00EA68D7"/>
    <w:rsid w:val="00EA7409"/>
    <w:rsid w:val="00EB03F3"/>
    <w:rsid w:val="00EB2F93"/>
    <w:rsid w:val="00EB315B"/>
    <w:rsid w:val="00EB3288"/>
    <w:rsid w:val="00EB40F7"/>
    <w:rsid w:val="00EB43E6"/>
    <w:rsid w:val="00EB7250"/>
    <w:rsid w:val="00EB7B68"/>
    <w:rsid w:val="00EC02D9"/>
    <w:rsid w:val="00EC3B0A"/>
    <w:rsid w:val="00EC3C58"/>
    <w:rsid w:val="00EC4684"/>
    <w:rsid w:val="00EC4F1B"/>
    <w:rsid w:val="00EC5687"/>
    <w:rsid w:val="00EC5C7A"/>
    <w:rsid w:val="00EC5E1D"/>
    <w:rsid w:val="00EC62C7"/>
    <w:rsid w:val="00ED1B1E"/>
    <w:rsid w:val="00ED24F0"/>
    <w:rsid w:val="00ED5150"/>
    <w:rsid w:val="00ED6979"/>
    <w:rsid w:val="00ED69A5"/>
    <w:rsid w:val="00ED6D67"/>
    <w:rsid w:val="00ED7880"/>
    <w:rsid w:val="00ED7A56"/>
    <w:rsid w:val="00EE0054"/>
    <w:rsid w:val="00EE00DA"/>
    <w:rsid w:val="00EE196D"/>
    <w:rsid w:val="00EE332D"/>
    <w:rsid w:val="00EE4754"/>
    <w:rsid w:val="00EE523A"/>
    <w:rsid w:val="00EE5E9E"/>
    <w:rsid w:val="00EE7661"/>
    <w:rsid w:val="00EE7D87"/>
    <w:rsid w:val="00EF0278"/>
    <w:rsid w:val="00EF2C09"/>
    <w:rsid w:val="00EF304F"/>
    <w:rsid w:val="00EF40FB"/>
    <w:rsid w:val="00EF411A"/>
    <w:rsid w:val="00EF4885"/>
    <w:rsid w:val="00EF6279"/>
    <w:rsid w:val="00EF62E8"/>
    <w:rsid w:val="00EF7222"/>
    <w:rsid w:val="00F00E87"/>
    <w:rsid w:val="00F01148"/>
    <w:rsid w:val="00F01AA6"/>
    <w:rsid w:val="00F01DB6"/>
    <w:rsid w:val="00F027C7"/>
    <w:rsid w:val="00F02B8D"/>
    <w:rsid w:val="00F02BC9"/>
    <w:rsid w:val="00F03990"/>
    <w:rsid w:val="00F068AA"/>
    <w:rsid w:val="00F07C19"/>
    <w:rsid w:val="00F1067D"/>
    <w:rsid w:val="00F113D7"/>
    <w:rsid w:val="00F1277B"/>
    <w:rsid w:val="00F13C97"/>
    <w:rsid w:val="00F2120F"/>
    <w:rsid w:val="00F21D1B"/>
    <w:rsid w:val="00F259DB"/>
    <w:rsid w:val="00F27583"/>
    <w:rsid w:val="00F277E4"/>
    <w:rsid w:val="00F30D1F"/>
    <w:rsid w:val="00F32697"/>
    <w:rsid w:val="00F33256"/>
    <w:rsid w:val="00F34391"/>
    <w:rsid w:val="00F34974"/>
    <w:rsid w:val="00F36067"/>
    <w:rsid w:val="00F42291"/>
    <w:rsid w:val="00F43AD4"/>
    <w:rsid w:val="00F44D28"/>
    <w:rsid w:val="00F44FE1"/>
    <w:rsid w:val="00F45321"/>
    <w:rsid w:val="00F469E5"/>
    <w:rsid w:val="00F46D77"/>
    <w:rsid w:val="00F509AB"/>
    <w:rsid w:val="00F512E8"/>
    <w:rsid w:val="00F5429C"/>
    <w:rsid w:val="00F5442B"/>
    <w:rsid w:val="00F54F40"/>
    <w:rsid w:val="00F56113"/>
    <w:rsid w:val="00F56600"/>
    <w:rsid w:val="00F568CC"/>
    <w:rsid w:val="00F606BE"/>
    <w:rsid w:val="00F64092"/>
    <w:rsid w:val="00F65EF2"/>
    <w:rsid w:val="00F66506"/>
    <w:rsid w:val="00F666CB"/>
    <w:rsid w:val="00F71753"/>
    <w:rsid w:val="00F71D77"/>
    <w:rsid w:val="00F723C4"/>
    <w:rsid w:val="00F733B0"/>
    <w:rsid w:val="00F75247"/>
    <w:rsid w:val="00F801C9"/>
    <w:rsid w:val="00F80841"/>
    <w:rsid w:val="00F8219C"/>
    <w:rsid w:val="00F82695"/>
    <w:rsid w:val="00F83586"/>
    <w:rsid w:val="00F84312"/>
    <w:rsid w:val="00F8583D"/>
    <w:rsid w:val="00F86392"/>
    <w:rsid w:val="00F87A31"/>
    <w:rsid w:val="00F87A6F"/>
    <w:rsid w:val="00F93375"/>
    <w:rsid w:val="00F933FC"/>
    <w:rsid w:val="00F93943"/>
    <w:rsid w:val="00F93EE3"/>
    <w:rsid w:val="00F93FD0"/>
    <w:rsid w:val="00F94779"/>
    <w:rsid w:val="00F951D2"/>
    <w:rsid w:val="00F9524A"/>
    <w:rsid w:val="00F9672F"/>
    <w:rsid w:val="00FA018B"/>
    <w:rsid w:val="00FA0DA1"/>
    <w:rsid w:val="00FA1014"/>
    <w:rsid w:val="00FA1AD3"/>
    <w:rsid w:val="00FA4FD0"/>
    <w:rsid w:val="00FA5C26"/>
    <w:rsid w:val="00FA6280"/>
    <w:rsid w:val="00FB011E"/>
    <w:rsid w:val="00FB16A7"/>
    <w:rsid w:val="00FB1DE0"/>
    <w:rsid w:val="00FB2197"/>
    <w:rsid w:val="00FB25E3"/>
    <w:rsid w:val="00FB29B6"/>
    <w:rsid w:val="00FB36EC"/>
    <w:rsid w:val="00FB784A"/>
    <w:rsid w:val="00FC0C3E"/>
    <w:rsid w:val="00FC1AF5"/>
    <w:rsid w:val="00FC1C02"/>
    <w:rsid w:val="00FC1D91"/>
    <w:rsid w:val="00FC1E63"/>
    <w:rsid w:val="00FC2FA8"/>
    <w:rsid w:val="00FC3035"/>
    <w:rsid w:val="00FC4205"/>
    <w:rsid w:val="00FC45E7"/>
    <w:rsid w:val="00FC6B54"/>
    <w:rsid w:val="00FD0049"/>
    <w:rsid w:val="00FD0A56"/>
    <w:rsid w:val="00FD19A5"/>
    <w:rsid w:val="00FD24AC"/>
    <w:rsid w:val="00FD2BED"/>
    <w:rsid w:val="00FD52FC"/>
    <w:rsid w:val="00FD5585"/>
    <w:rsid w:val="00FD5A99"/>
    <w:rsid w:val="00FD5AD4"/>
    <w:rsid w:val="00FD5CD1"/>
    <w:rsid w:val="00FD609E"/>
    <w:rsid w:val="00FE2B9E"/>
    <w:rsid w:val="00FE459D"/>
    <w:rsid w:val="00FE468E"/>
    <w:rsid w:val="00FE5E65"/>
    <w:rsid w:val="00FE6761"/>
    <w:rsid w:val="00FE7F90"/>
    <w:rsid w:val="00FF0BBB"/>
    <w:rsid w:val="00FF2123"/>
    <w:rsid w:val="00FF2A8B"/>
    <w:rsid w:val="00FF3F59"/>
    <w:rsid w:val="00FF416C"/>
    <w:rsid w:val="00FF4C2E"/>
    <w:rsid w:val="00FF57D0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05A23F-77C2-4479-9F88-545BCA02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20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C4205"/>
    <w:pPr>
      <w:keepNext/>
      <w:outlineLvl w:val="0"/>
    </w:pPr>
    <w:rPr>
      <w:color w:val="000000"/>
      <w:sz w:val="20"/>
      <w:szCs w:val="20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FC4205"/>
    <w:pPr>
      <w:keepNext/>
      <w:jc w:val="center"/>
      <w:outlineLvl w:val="2"/>
    </w:pPr>
    <w:rPr>
      <w:rFonts w:ascii="Arial" w:hAnsi="Arial"/>
      <w:sz w:val="18"/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E5E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C4205"/>
    <w:rPr>
      <w:b w:val="0"/>
      <w:color w:val="000000"/>
      <w:u w:val="single"/>
      <w:lang w:val="es-ES_tradnl" w:eastAsia="es-ES"/>
    </w:rPr>
  </w:style>
  <w:style w:type="character" w:customStyle="1" w:styleId="Ttulo3Car">
    <w:name w:val="Título 3 Car"/>
    <w:link w:val="Ttulo3"/>
    <w:rsid w:val="00FC4205"/>
    <w:rPr>
      <w:rFonts w:ascii="Arial" w:hAnsi="Arial"/>
      <w:b w:val="0"/>
      <w:sz w:val="18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2B0C2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B0C2D"/>
    <w:rPr>
      <w:rFonts w:ascii="Consolas" w:hAnsi="Consolas"/>
      <w:sz w:val="21"/>
      <w:szCs w:val="21"/>
      <w:lang w:val="es-ES" w:eastAsia="es-ES"/>
    </w:rPr>
  </w:style>
  <w:style w:type="table" w:styleId="Tablaconcuadrcula">
    <w:name w:val="Table Grid"/>
    <w:basedOn w:val="Tablanormal"/>
    <w:uiPriority w:val="59"/>
    <w:rsid w:val="00CE0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08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80841"/>
    <w:rPr>
      <w:rFonts w:ascii="Tahoma" w:hAnsi="Tahoma" w:cs="Tahoma"/>
      <w:sz w:val="16"/>
      <w:szCs w:val="16"/>
      <w:lang w:val="es-ES" w:eastAsia="es-ES"/>
    </w:rPr>
  </w:style>
  <w:style w:type="character" w:customStyle="1" w:styleId="titulos">
    <w:name w:val="titulos"/>
    <w:basedOn w:val="Fuentedeprrafopredeter"/>
    <w:rsid w:val="009F3E6C"/>
  </w:style>
  <w:style w:type="character" w:styleId="Hipervnculo">
    <w:name w:val="Hyperlink"/>
    <w:uiPriority w:val="99"/>
    <w:semiHidden/>
    <w:unhideWhenUsed/>
    <w:rsid w:val="009F3E6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F3E6C"/>
  </w:style>
  <w:style w:type="paragraph" w:styleId="Encabezado">
    <w:name w:val="header"/>
    <w:basedOn w:val="Normal"/>
    <w:link w:val="EncabezadoCar"/>
    <w:uiPriority w:val="99"/>
    <w:unhideWhenUsed/>
    <w:rsid w:val="009F3E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F3E6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3E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F3E6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04267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EE5E9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403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43BD-E77B-4158-8C33-A3D84960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7583</Words>
  <Characters>41710</Characters>
  <Application>Microsoft Office Word</Application>
  <DocSecurity>0</DocSecurity>
  <Lines>347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Lesly Pantoja</cp:lastModifiedBy>
  <cp:revision>2</cp:revision>
  <cp:lastPrinted>2019-10-10T15:37:00Z</cp:lastPrinted>
  <dcterms:created xsi:type="dcterms:W3CDTF">2019-11-25T16:56:00Z</dcterms:created>
  <dcterms:modified xsi:type="dcterms:W3CDTF">2019-11-25T16:56:00Z</dcterms:modified>
</cp:coreProperties>
</file>