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26D4" w14:textId="19A9CCD0" w:rsidR="00BA1D8E" w:rsidRDefault="00BA1D8E" w:rsidP="00773449">
      <w:pPr>
        <w:spacing w:line="360" w:lineRule="auto"/>
        <w:jc w:val="both"/>
        <w:rPr>
          <w:rFonts w:ascii="Arial" w:eastAsia="Arial" w:hAnsi="Arial" w:cs="Arial"/>
          <w:b/>
        </w:rPr>
      </w:pPr>
      <w:r w:rsidRPr="00A9444B">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1DBD1AFD" wp14:editId="322D8F75">
                <wp:simplePos x="0" y="0"/>
                <wp:positionH relativeFrom="column">
                  <wp:posOffset>830466</wp:posOffset>
                </wp:positionH>
                <wp:positionV relativeFrom="paragraph">
                  <wp:posOffset>-901065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00ACF2DD" w14:textId="77777777" w:rsidR="00BA1D8E" w:rsidRDefault="00BA1D8E" w:rsidP="00BA1D8E">
                            <w:pPr>
                              <w:jc w:val="center"/>
                              <w:rPr>
                                <w:rFonts w:ascii="CG Omega" w:hAnsi="CG Omega"/>
                                <w:sz w:val="16"/>
                              </w:rPr>
                            </w:pPr>
                            <w:r w:rsidRPr="00385D64">
                              <w:rPr>
                                <w:rFonts w:ascii="CG Omega" w:hAnsi="CG Omega"/>
                                <w:sz w:val="16"/>
                              </w:rPr>
                              <w:object w:dxaOrig="2551" w:dyaOrig="2441" w14:anchorId="300D1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22.15pt">
                                  <v:imagedata r:id="rId8" o:title=""/>
                                </v:shape>
                                <o:OLEObject Type="Embed" ProgID="Word.Picture.8" ShapeID="_x0000_i1025" DrawAspect="Content" ObjectID="_1768733532" r:id="rId9"/>
                              </w:object>
                            </w:r>
                          </w:p>
                          <w:p w14:paraId="05EDC97A" w14:textId="77777777" w:rsidR="00BA1D8E" w:rsidRDefault="00BA1D8E" w:rsidP="00BA1D8E">
                            <w:pPr>
                              <w:rPr>
                                <w:rFonts w:ascii="Tahoma" w:hAnsi="Tahoma" w:cs="Tahoma"/>
                                <w:b/>
                                <w:sz w:val="16"/>
                              </w:rPr>
                            </w:pPr>
                          </w:p>
                          <w:p w14:paraId="0E5701D9" w14:textId="77777777" w:rsidR="00BA1D8E" w:rsidRDefault="00BA1D8E" w:rsidP="00BA1D8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D1AFD" id="_x0000_t202" coordsize="21600,21600" o:spt="202" path="m,l,21600r21600,l21600,xe">
                <v:stroke joinstyle="miter"/>
                <v:path gradientshapeok="t" o:connecttype="rect"/>
              </v:shapetype>
              <v:shape id="Cuadro de texto 14" o:spid="_x0000_s1026" type="#_x0000_t202" style="position:absolute;left:0;text-align:left;margin-left:65.4pt;margin-top:-70.95pt;width:342pt;height:1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" filled="f" stroked="f">
                <v:textbox>
                  <w:txbxContent>
                    <w:bookmarkStart w:id="3" w:name="_MON_1161102484"/>
                    <w:bookmarkStart w:id="4" w:name="_MON_1240304745"/>
                    <w:bookmarkEnd w:id="3"/>
                    <w:bookmarkEnd w:id="4"/>
                    <w:bookmarkStart w:id="5" w:name="_MON_1161073130"/>
                    <w:bookmarkEnd w:id="5"/>
                    <w:p w14:paraId="00ACF2DD" w14:textId="77777777" w:rsidR="00BA1D8E" w:rsidRDefault="00BA1D8E" w:rsidP="00BA1D8E">
                      <w:pPr>
                        <w:jc w:val="center"/>
                        <w:rPr>
                          <w:rFonts w:ascii="CG Omega" w:hAnsi="CG Omega"/>
                          <w:sz w:val="16"/>
                        </w:rPr>
                      </w:pPr>
                      <w:r w:rsidRPr="00385D64">
                        <w:rPr>
                          <w:rFonts w:ascii="CG Omega" w:hAnsi="CG Omega"/>
                          <w:sz w:val="16"/>
                        </w:rPr>
                        <w:object w:dxaOrig="2551" w:dyaOrig="2441" w14:anchorId="300D135F">
                          <v:shape id="_x0000_i1025" type="#_x0000_t75" style="width:127.8pt;height:122.15pt">
                            <v:imagedata r:id="rId8" o:title=""/>
                          </v:shape>
                          <o:OLEObject Type="Embed" ProgID="Word.Picture.8" ShapeID="_x0000_i1025" DrawAspect="Content" ObjectID="_1768733532" r:id="rId10"/>
                        </w:object>
                      </w:r>
                    </w:p>
                    <w:p w14:paraId="05EDC97A" w14:textId="77777777" w:rsidR="00BA1D8E" w:rsidRDefault="00BA1D8E" w:rsidP="00BA1D8E">
                      <w:pPr>
                        <w:rPr>
                          <w:rFonts w:ascii="Tahoma" w:hAnsi="Tahoma" w:cs="Tahoma"/>
                          <w:b/>
                          <w:sz w:val="16"/>
                        </w:rPr>
                      </w:pPr>
                    </w:p>
                    <w:p w14:paraId="0E5701D9" w14:textId="77777777" w:rsidR="00BA1D8E" w:rsidRDefault="00BA1D8E" w:rsidP="00BA1D8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5C4CD111" wp14:editId="4F7C0564">
                <wp:simplePos x="0" y="0"/>
                <wp:positionH relativeFrom="column">
                  <wp:posOffset>-101600</wp:posOffset>
                </wp:positionH>
                <wp:positionV relativeFrom="paragraph">
                  <wp:posOffset>1675130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1A1AC" w14:textId="05A88870" w:rsidR="00BA1D8E" w:rsidRPr="00D1489C" w:rsidRDefault="00BA1D8E" w:rsidP="00BA1D8E">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KOPOMÁ</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CD111" id="Cuadro de texto 13" o:spid="_x0000_s1027" type="#_x0000_t202" style="position:absolute;left:0;text-align:left;margin-left:-8pt;margin-top:131.9pt;width:4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" stroked="f">
                <v:textbox>
                  <w:txbxContent>
                    <w:p w14:paraId="7181A1AC" w14:textId="05A88870" w:rsidR="00BA1D8E" w:rsidRPr="00D1489C" w:rsidRDefault="00BA1D8E" w:rsidP="00BA1D8E">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KOPOMÁ</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4384" behindDoc="0" locked="0" layoutInCell="1" allowOverlap="1" wp14:anchorId="56A00F8A" wp14:editId="5D242A6A">
                <wp:simplePos x="0" y="0"/>
                <wp:positionH relativeFrom="column">
                  <wp:posOffset>279400</wp:posOffset>
                </wp:positionH>
                <wp:positionV relativeFrom="paragraph">
                  <wp:posOffset>4396740</wp:posOffset>
                </wp:positionV>
                <wp:extent cx="5029200" cy="1775460"/>
                <wp:effectExtent l="0" t="0" r="0" b="0"/>
                <wp:wrapNone/>
                <wp:docPr id="1284546369" name="Cuadro de texto 1284546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C412F" w14:textId="77777777" w:rsidR="00BA1D8E" w:rsidRDefault="00BA1D8E" w:rsidP="00BA1D8E">
                            <w:pPr>
                              <w:jc w:val="center"/>
                              <w:rPr>
                                <w:rFonts w:ascii="Century" w:hAnsi="Century"/>
                                <w:b/>
                                <w:sz w:val="30"/>
                                <w:szCs w:val="30"/>
                              </w:rPr>
                            </w:pPr>
                            <w:r>
                              <w:rPr>
                                <w:rFonts w:ascii="Century" w:hAnsi="Century"/>
                                <w:b/>
                                <w:sz w:val="30"/>
                                <w:szCs w:val="30"/>
                              </w:rPr>
                              <w:t xml:space="preserve">SECRETARÍA GENERAL DEL </w:t>
                            </w:r>
                          </w:p>
                          <w:p w14:paraId="218D7F98" w14:textId="77777777" w:rsidR="00BA1D8E" w:rsidRPr="00A63A96" w:rsidRDefault="00BA1D8E" w:rsidP="00BA1D8E">
                            <w:pPr>
                              <w:jc w:val="center"/>
                              <w:rPr>
                                <w:rFonts w:ascii="Century" w:hAnsi="Century"/>
                                <w:b/>
                                <w:sz w:val="30"/>
                                <w:szCs w:val="30"/>
                              </w:rPr>
                            </w:pPr>
                            <w:r>
                              <w:rPr>
                                <w:rFonts w:ascii="Century" w:hAnsi="Century"/>
                                <w:b/>
                                <w:sz w:val="30"/>
                                <w:szCs w:val="30"/>
                              </w:rPr>
                              <w:t>PODER LEGISLATIVO</w:t>
                            </w:r>
                          </w:p>
                          <w:p w14:paraId="4C64A3B0" w14:textId="77777777" w:rsidR="00BA1D8E" w:rsidRDefault="00BA1D8E" w:rsidP="00BA1D8E">
                            <w:pPr>
                              <w:jc w:val="center"/>
                              <w:rPr>
                                <w:rFonts w:ascii="Century" w:hAnsi="Century"/>
                                <w:b/>
                                <w:sz w:val="26"/>
                                <w:szCs w:val="26"/>
                              </w:rPr>
                            </w:pPr>
                          </w:p>
                          <w:p w14:paraId="4BE87CFD" w14:textId="77777777" w:rsidR="00BA1D8E" w:rsidRDefault="00BA1D8E" w:rsidP="00BA1D8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0F8A" id="Cuadro de texto 1284546369" o:spid="_x0000_s1028" type="#_x0000_t202" style="position:absolute;left:0;text-align:left;margin-left:22pt;margin-top:346.2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" stroked="f">
                <v:textbox>
                  <w:txbxContent>
                    <w:p w14:paraId="2BEC412F" w14:textId="77777777" w:rsidR="00BA1D8E" w:rsidRDefault="00BA1D8E" w:rsidP="00BA1D8E">
                      <w:pPr>
                        <w:jc w:val="center"/>
                        <w:rPr>
                          <w:rFonts w:ascii="Century" w:hAnsi="Century"/>
                          <w:b/>
                          <w:sz w:val="30"/>
                          <w:szCs w:val="30"/>
                        </w:rPr>
                      </w:pPr>
                      <w:r>
                        <w:rPr>
                          <w:rFonts w:ascii="Century" w:hAnsi="Century"/>
                          <w:b/>
                          <w:sz w:val="30"/>
                          <w:szCs w:val="30"/>
                        </w:rPr>
                        <w:t xml:space="preserve">SECRETARÍA GENERAL DEL </w:t>
                      </w:r>
                    </w:p>
                    <w:p w14:paraId="218D7F98" w14:textId="77777777" w:rsidR="00BA1D8E" w:rsidRPr="00A63A96" w:rsidRDefault="00BA1D8E" w:rsidP="00BA1D8E">
                      <w:pPr>
                        <w:jc w:val="center"/>
                        <w:rPr>
                          <w:rFonts w:ascii="Century" w:hAnsi="Century"/>
                          <w:b/>
                          <w:sz w:val="30"/>
                          <w:szCs w:val="30"/>
                        </w:rPr>
                      </w:pPr>
                      <w:r>
                        <w:rPr>
                          <w:rFonts w:ascii="Century" w:hAnsi="Century"/>
                          <w:b/>
                          <w:sz w:val="30"/>
                          <w:szCs w:val="30"/>
                        </w:rPr>
                        <w:t>PODER LEGISLATIVO</w:t>
                      </w:r>
                    </w:p>
                    <w:p w14:paraId="4C64A3B0" w14:textId="77777777" w:rsidR="00BA1D8E" w:rsidRDefault="00BA1D8E" w:rsidP="00BA1D8E">
                      <w:pPr>
                        <w:jc w:val="center"/>
                        <w:rPr>
                          <w:rFonts w:ascii="Century" w:hAnsi="Century"/>
                          <w:b/>
                          <w:sz w:val="26"/>
                          <w:szCs w:val="26"/>
                        </w:rPr>
                      </w:pPr>
                    </w:p>
                    <w:p w14:paraId="4BE87CFD" w14:textId="77777777" w:rsidR="00BA1D8E" w:rsidRDefault="00BA1D8E" w:rsidP="00BA1D8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5408" behindDoc="0" locked="0" layoutInCell="1" allowOverlap="1" wp14:anchorId="4F3D3EBC" wp14:editId="3D541130">
                <wp:simplePos x="0" y="0"/>
                <wp:positionH relativeFrom="column">
                  <wp:posOffset>2345690</wp:posOffset>
                </wp:positionH>
                <wp:positionV relativeFrom="paragraph">
                  <wp:posOffset>6626225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704C" w14:textId="77777777" w:rsidR="00BA1D8E" w:rsidRPr="0088400D" w:rsidRDefault="00BA1D8E" w:rsidP="00BA1D8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3EBC" id="Cuadro de texto 7" o:spid="_x0000_s1029" type="#_x0000_t202" style="position:absolute;left:0;text-align:left;margin-left:184.7pt;margin-top:521.75pt;width:259.4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" filled="f" stroked="f">
                <v:textbox>
                  <w:txbxContent>
                    <w:p w14:paraId="48E6704C" w14:textId="77777777" w:rsidR="00BA1D8E" w:rsidRPr="0088400D" w:rsidRDefault="00BA1D8E" w:rsidP="00BA1D8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eastAsia="es-MX"/>
        </w:rPr>
        <mc:AlternateContent>
          <mc:Choice Requires="wpg">
            <w:drawing>
              <wp:anchor distT="0" distB="0" distL="114300" distR="114300" simplePos="0" relativeHeight="251666432" behindDoc="0" locked="0" layoutInCell="1" allowOverlap="1" wp14:anchorId="3E8DF9D6" wp14:editId="42188528">
                <wp:simplePos x="0" y="0"/>
                <wp:positionH relativeFrom="column">
                  <wp:posOffset>-481330</wp:posOffset>
                </wp:positionH>
                <wp:positionV relativeFrom="paragraph">
                  <wp:posOffset>-1414031</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A79EE" id="Grupo 15" o:spid="_x0000_s1026" style="position:absolute;margin-left:-37.9pt;margin-top:-111.35pt;width:513pt;height:706.8pt;z-index:25166643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400495B8" w14:textId="3644B537" w:rsidR="00BA1D8E" w:rsidRDefault="00BA1D8E" w:rsidP="00773449">
      <w:pPr>
        <w:spacing w:line="360" w:lineRule="auto"/>
        <w:jc w:val="both"/>
        <w:rPr>
          <w:rFonts w:ascii="Arial" w:eastAsia="Arial" w:hAnsi="Arial" w:cs="Arial"/>
          <w:b/>
        </w:rPr>
      </w:pPr>
    </w:p>
    <w:p w14:paraId="46A104F7" w14:textId="77777777" w:rsidR="00BA1D8E" w:rsidRDefault="00BA1D8E" w:rsidP="00773449">
      <w:pPr>
        <w:spacing w:line="360" w:lineRule="auto"/>
        <w:jc w:val="both"/>
        <w:rPr>
          <w:rFonts w:ascii="Arial" w:eastAsia="Arial" w:hAnsi="Arial" w:cs="Arial"/>
          <w:b/>
        </w:rPr>
      </w:pPr>
    </w:p>
    <w:p w14:paraId="346274B8" w14:textId="77777777" w:rsidR="00BA1D8E" w:rsidRDefault="00BA1D8E" w:rsidP="00773449">
      <w:pPr>
        <w:spacing w:line="360" w:lineRule="auto"/>
        <w:jc w:val="both"/>
        <w:rPr>
          <w:rFonts w:ascii="Arial" w:eastAsia="Arial" w:hAnsi="Arial" w:cs="Arial"/>
          <w:b/>
        </w:rPr>
      </w:pPr>
    </w:p>
    <w:p w14:paraId="080C5BD0" w14:textId="2A4857F1" w:rsidR="00BA1D8E" w:rsidRDefault="00BA1D8E" w:rsidP="00773449">
      <w:pPr>
        <w:spacing w:line="360" w:lineRule="auto"/>
        <w:jc w:val="both"/>
        <w:rPr>
          <w:rFonts w:ascii="Arial" w:eastAsia="Arial" w:hAnsi="Arial" w:cs="Arial"/>
          <w:b/>
        </w:rPr>
      </w:pPr>
      <w:r>
        <w:rPr>
          <w:rFonts w:ascii="Arial" w:eastAsia="Arial" w:hAnsi="Arial" w:cs="Arial"/>
          <w:b/>
        </w:rPr>
        <w:br w:type="column"/>
      </w:r>
    </w:p>
    <w:p w14:paraId="0A10F1B0" w14:textId="77777777" w:rsidR="00BA1D8E" w:rsidRPr="00A9444B" w:rsidRDefault="00BA1D8E" w:rsidP="00BA1D8E">
      <w:pPr>
        <w:jc w:val="both"/>
        <w:rPr>
          <w:rFonts w:ascii="Arial" w:hAnsi="Arial"/>
          <w:b/>
          <w:lang w:val="es-ES" w:eastAsia="es-ES"/>
        </w:rPr>
      </w:pPr>
      <w:r w:rsidRPr="00A9444B">
        <w:rPr>
          <w:rFonts w:ascii="Arial" w:hAnsi="Arial"/>
          <w:b/>
          <w:lang w:val="es-ES" w:eastAsia="es-ES"/>
        </w:rPr>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4714A0B6" w14:textId="77777777" w:rsidR="00BA1D8E" w:rsidRPr="00A9444B" w:rsidRDefault="00BA1D8E" w:rsidP="00BA1D8E">
      <w:pPr>
        <w:tabs>
          <w:tab w:val="right" w:pos="8498"/>
        </w:tabs>
        <w:jc w:val="both"/>
        <w:rPr>
          <w:rFonts w:ascii="Arial" w:hAnsi="Arial"/>
          <w:b/>
          <w:lang w:val="es-ES" w:eastAsia="es-ES"/>
        </w:rPr>
      </w:pPr>
    </w:p>
    <w:p w14:paraId="7D6653A9" w14:textId="77777777" w:rsidR="00BA1D8E" w:rsidRPr="00A9444B" w:rsidRDefault="00BA1D8E" w:rsidP="00BA1D8E">
      <w:pPr>
        <w:tabs>
          <w:tab w:val="right" w:pos="8498"/>
        </w:tabs>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9A469A9" w14:textId="77777777" w:rsidR="00BA1D8E" w:rsidRPr="00A9444B" w:rsidRDefault="00BA1D8E" w:rsidP="00BA1D8E">
      <w:pPr>
        <w:tabs>
          <w:tab w:val="right" w:pos="8498"/>
        </w:tabs>
        <w:jc w:val="both"/>
        <w:rPr>
          <w:rFonts w:ascii="Arial" w:hAnsi="Arial"/>
          <w:b/>
          <w:lang w:val="es-ES" w:eastAsia="es-ES"/>
        </w:rPr>
      </w:pPr>
    </w:p>
    <w:p w14:paraId="13766E8F" w14:textId="77777777" w:rsidR="00BA1D8E" w:rsidRPr="00A9444B" w:rsidRDefault="00BA1D8E" w:rsidP="00BA1D8E">
      <w:pPr>
        <w:tabs>
          <w:tab w:val="right" w:pos="8498"/>
        </w:tabs>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17C2895" w14:textId="77777777" w:rsidR="00BA1D8E" w:rsidRPr="00A9444B" w:rsidRDefault="00BA1D8E" w:rsidP="00BA1D8E">
      <w:pPr>
        <w:widowControl w:val="0"/>
        <w:tabs>
          <w:tab w:val="left" w:pos="8280"/>
          <w:tab w:val="left" w:pos="9310"/>
        </w:tabs>
        <w:autoSpaceDE w:val="0"/>
        <w:autoSpaceDN w:val="0"/>
        <w:adjustRightInd w:val="0"/>
        <w:ind w:right="-51"/>
        <w:jc w:val="both"/>
        <w:rPr>
          <w:rFonts w:ascii="Arial" w:eastAsia="Arial" w:hAnsi="Arial"/>
          <w:b/>
          <w:lang w:val="es-ES" w:eastAsia="es-ES" w:bidi="es-ES"/>
        </w:rPr>
      </w:pPr>
    </w:p>
    <w:p w14:paraId="532DC4A7" w14:textId="77777777" w:rsidR="00BA1D8E" w:rsidRPr="00A9444B" w:rsidRDefault="00BA1D8E" w:rsidP="00BA1D8E">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1DDE236C" w14:textId="77777777" w:rsidR="00BA1D8E" w:rsidRPr="00A9444B" w:rsidRDefault="00BA1D8E" w:rsidP="00BA1D8E">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6E019729" w14:textId="77777777" w:rsidR="00BA1D8E" w:rsidRPr="00A9444B" w:rsidRDefault="00BA1D8E" w:rsidP="00BA1D8E">
      <w:pPr>
        <w:spacing w:line="360" w:lineRule="auto"/>
        <w:ind w:firstLine="709"/>
        <w:jc w:val="both"/>
        <w:rPr>
          <w:rFonts w:ascii="Arial" w:hAnsi="Arial"/>
          <w:lang w:val="pt-BR" w:eastAsia="es-ES"/>
        </w:rPr>
      </w:pPr>
    </w:p>
    <w:p w14:paraId="4E10F130" w14:textId="77777777" w:rsidR="00BA1D8E" w:rsidRPr="00A9444B" w:rsidRDefault="00BA1D8E" w:rsidP="00BA1D8E">
      <w:pPr>
        <w:spacing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B018A7D" w14:textId="77777777" w:rsidR="00BA1D8E" w:rsidRPr="00A9444B" w:rsidRDefault="00BA1D8E" w:rsidP="00BA1D8E">
      <w:pPr>
        <w:spacing w:line="360" w:lineRule="auto"/>
        <w:ind w:firstLine="540"/>
        <w:jc w:val="both"/>
        <w:rPr>
          <w:rFonts w:ascii="Arial" w:hAnsi="Arial"/>
          <w:iCs/>
          <w:lang w:val="es-ES" w:eastAsia="es-ES"/>
        </w:rPr>
      </w:pPr>
    </w:p>
    <w:p w14:paraId="052AC544" w14:textId="77777777" w:rsidR="00BA1D8E" w:rsidRPr="00A9444B" w:rsidRDefault="00BA1D8E" w:rsidP="00BA1D8E">
      <w:pPr>
        <w:spacing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A9444B">
        <w:rPr>
          <w:rFonts w:ascii="Arial" w:hAnsi="Arial"/>
          <w:iCs/>
          <w:lang w:val="es-ES"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4DE6BE3" w14:textId="77777777" w:rsidR="00BA1D8E" w:rsidRPr="00A9444B" w:rsidRDefault="00BA1D8E" w:rsidP="00BA1D8E">
      <w:pPr>
        <w:spacing w:line="360" w:lineRule="auto"/>
        <w:ind w:firstLine="709"/>
        <w:jc w:val="both"/>
        <w:rPr>
          <w:rFonts w:ascii="Arial" w:hAnsi="Arial"/>
          <w:iCs/>
          <w:lang w:val="es-ES" w:eastAsia="es-ES"/>
        </w:rPr>
      </w:pPr>
    </w:p>
    <w:p w14:paraId="73DDC76B" w14:textId="77777777" w:rsidR="00BA1D8E" w:rsidRPr="00A9444B" w:rsidRDefault="00BA1D8E" w:rsidP="00BA1D8E">
      <w:pPr>
        <w:spacing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1E38398D" w14:textId="77777777" w:rsidR="00BA1D8E" w:rsidRPr="00A9444B" w:rsidRDefault="00BA1D8E" w:rsidP="00BA1D8E">
      <w:pPr>
        <w:spacing w:line="360" w:lineRule="auto"/>
        <w:ind w:firstLine="540"/>
        <w:jc w:val="both"/>
        <w:rPr>
          <w:rFonts w:ascii="Arial" w:hAnsi="Arial"/>
          <w:iCs/>
          <w:lang w:val="es-ES" w:eastAsia="es-ES"/>
        </w:rPr>
      </w:pPr>
    </w:p>
    <w:p w14:paraId="6E049C6E" w14:textId="77777777" w:rsidR="00BA1D8E" w:rsidRPr="00A9444B" w:rsidRDefault="00BA1D8E" w:rsidP="00BA1D8E">
      <w:pPr>
        <w:spacing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1F2095E" w14:textId="77777777" w:rsidR="00BA1D8E" w:rsidRPr="00A9444B" w:rsidRDefault="00BA1D8E" w:rsidP="00BA1D8E">
      <w:pPr>
        <w:jc w:val="both"/>
        <w:rPr>
          <w:rFonts w:ascii="Arial" w:hAnsi="Arial"/>
          <w:b/>
          <w:i/>
          <w:iCs/>
          <w:lang w:val="es-ES" w:eastAsia="es-ES"/>
        </w:rPr>
      </w:pPr>
    </w:p>
    <w:p w14:paraId="7D5E3A14" w14:textId="77777777" w:rsidR="00BA1D8E" w:rsidRPr="00A9444B" w:rsidRDefault="00BA1D8E" w:rsidP="00BA1D8E">
      <w:pPr>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22E716CA" w14:textId="77777777" w:rsidR="00BA1D8E" w:rsidRPr="00A9444B" w:rsidRDefault="00BA1D8E" w:rsidP="00BA1D8E">
      <w:pPr>
        <w:ind w:left="720" w:right="484"/>
        <w:jc w:val="both"/>
        <w:rPr>
          <w:rFonts w:ascii="Arial" w:hAnsi="Arial"/>
          <w:i/>
          <w:lang w:val="es-ES" w:eastAsia="es-ES"/>
        </w:rPr>
      </w:pPr>
    </w:p>
    <w:p w14:paraId="1662113C" w14:textId="77777777" w:rsidR="00BA1D8E" w:rsidRPr="00A9444B" w:rsidRDefault="00BA1D8E" w:rsidP="00BA1D8E">
      <w:pPr>
        <w:ind w:left="720" w:right="484"/>
        <w:jc w:val="both"/>
        <w:rPr>
          <w:rFonts w:ascii="Arial" w:hAnsi="Arial"/>
          <w:i/>
          <w:lang w:val="es-ES" w:eastAsia="es-ES"/>
        </w:rPr>
      </w:pPr>
      <w:r w:rsidRPr="00A9444B">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4B3BFA12" w14:textId="77777777" w:rsidR="00BA1D8E" w:rsidRPr="00A9444B" w:rsidRDefault="00BA1D8E" w:rsidP="00BA1D8E">
      <w:pPr>
        <w:ind w:left="720" w:right="484"/>
        <w:jc w:val="both"/>
        <w:rPr>
          <w:rFonts w:ascii="Arial" w:hAnsi="Arial"/>
          <w:i/>
          <w:lang w:val="es-ES" w:eastAsia="es-ES"/>
        </w:rPr>
      </w:pPr>
    </w:p>
    <w:p w14:paraId="56F5651F" w14:textId="77777777" w:rsidR="00BA1D8E" w:rsidRPr="00A9444B" w:rsidRDefault="00BA1D8E" w:rsidP="00BA1D8E">
      <w:pPr>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1F353546" w14:textId="77777777" w:rsidR="00BA1D8E" w:rsidRPr="00A9444B" w:rsidRDefault="00BA1D8E" w:rsidP="00BA1D8E">
      <w:pPr>
        <w:ind w:left="720" w:right="484"/>
        <w:jc w:val="both"/>
        <w:rPr>
          <w:rFonts w:ascii="Arial" w:hAnsi="Arial"/>
          <w:i/>
          <w:lang w:val="es-ES" w:eastAsia="es-ES"/>
        </w:rPr>
      </w:pPr>
    </w:p>
    <w:p w14:paraId="57497E31" w14:textId="77777777" w:rsidR="00BA1D8E" w:rsidRPr="00A9444B" w:rsidRDefault="00BA1D8E" w:rsidP="00BA1D8E">
      <w:pPr>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397B0DBF" w14:textId="77777777" w:rsidR="00BA1D8E" w:rsidRPr="00A9444B" w:rsidRDefault="00BA1D8E" w:rsidP="00BA1D8E">
      <w:pPr>
        <w:ind w:left="720" w:right="484"/>
        <w:jc w:val="both"/>
        <w:rPr>
          <w:rFonts w:ascii="Arial" w:hAnsi="Arial"/>
          <w:i/>
          <w:lang w:val="es-ES" w:eastAsia="es-ES"/>
        </w:rPr>
      </w:pPr>
    </w:p>
    <w:p w14:paraId="40CB1A19" w14:textId="77777777" w:rsidR="00BA1D8E" w:rsidRPr="00A9444B" w:rsidRDefault="00BA1D8E" w:rsidP="00BA1D8E">
      <w:pPr>
        <w:ind w:left="720" w:right="484"/>
        <w:jc w:val="both"/>
        <w:rPr>
          <w:rFonts w:ascii="Arial" w:hAnsi="Arial"/>
          <w:i/>
          <w:lang w:val="es-ES" w:eastAsia="es-ES"/>
        </w:rPr>
      </w:pPr>
      <w:r w:rsidRPr="00A9444B">
        <w:rPr>
          <w:rFonts w:ascii="Arial"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w:t>
      </w:r>
      <w:r w:rsidRPr="00A9444B">
        <w:rPr>
          <w:rFonts w:ascii="Arial" w:hAnsi="Arial"/>
          <w:i/>
          <w:lang w:val="es-ES" w:eastAsia="es-ES"/>
        </w:rPr>
        <w:lastRenderedPageBreak/>
        <w:t>existir el apoyo y la cooperación de los tres niveles de gobierno, sobre todo de los demás fuertes en beneficio del más débil, que es el nivel municipal de gobierno.”</w:t>
      </w:r>
    </w:p>
    <w:p w14:paraId="4AB51662" w14:textId="77777777" w:rsidR="00BA1D8E" w:rsidRPr="00A9444B" w:rsidRDefault="00BA1D8E" w:rsidP="00BA1D8E">
      <w:pPr>
        <w:spacing w:line="360" w:lineRule="auto"/>
        <w:ind w:left="720" w:right="484"/>
        <w:jc w:val="both"/>
        <w:rPr>
          <w:rFonts w:ascii="Arial" w:hAnsi="Arial"/>
          <w:i/>
          <w:lang w:val="es-ES" w:eastAsia="es-ES"/>
        </w:rPr>
      </w:pPr>
    </w:p>
    <w:p w14:paraId="20289D9F" w14:textId="77777777" w:rsidR="00BA1D8E" w:rsidRPr="00A9444B" w:rsidRDefault="00BA1D8E" w:rsidP="00BA1D8E">
      <w:pPr>
        <w:spacing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133A571" w14:textId="77777777" w:rsidR="00BA1D8E" w:rsidRPr="00A9444B" w:rsidRDefault="00BA1D8E" w:rsidP="00BA1D8E">
      <w:pPr>
        <w:spacing w:line="360" w:lineRule="auto"/>
        <w:ind w:firstLine="708"/>
        <w:jc w:val="both"/>
        <w:rPr>
          <w:rFonts w:ascii="Arial" w:hAnsi="Arial"/>
          <w:iCs/>
          <w:lang w:val="es-ES" w:eastAsia="es-ES"/>
        </w:rPr>
      </w:pPr>
    </w:p>
    <w:p w14:paraId="455EC13C"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F27E4D3" w14:textId="77777777" w:rsidR="00BA1D8E" w:rsidRPr="00A9444B" w:rsidRDefault="00BA1D8E" w:rsidP="00BA1D8E">
      <w:pPr>
        <w:spacing w:line="360" w:lineRule="auto"/>
        <w:ind w:firstLine="708"/>
        <w:jc w:val="both"/>
        <w:rPr>
          <w:rFonts w:ascii="Arial" w:hAnsi="Arial"/>
          <w:lang w:val="es-ES" w:eastAsia="es-ES"/>
        </w:rPr>
      </w:pPr>
    </w:p>
    <w:p w14:paraId="18825E2D"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C63B0EC" w14:textId="77777777" w:rsidR="00BA1D8E" w:rsidRPr="00A9444B" w:rsidRDefault="00BA1D8E" w:rsidP="00BA1D8E">
      <w:pPr>
        <w:spacing w:line="360" w:lineRule="auto"/>
        <w:ind w:firstLine="708"/>
        <w:jc w:val="both"/>
        <w:rPr>
          <w:rFonts w:ascii="Arial" w:hAnsi="Arial"/>
          <w:lang w:val="es-ES" w:eastAsia="es-ES"/>
        </w:rPr>
      </w:pPr>
    </w:p>
    <w:p w14:paraId="77873FFF" w14:textId="77777777" w:rsidR="00BA1D8E" w:rsidRPr="00A9444B" w:rsidRDefault="00BA1D8E" w:rsidP="00BA1D8E">
      <w:pPr>
        <w:spacing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w:t>
      </w:r>
      <w:r w:rsidRPr="00A9444B">
        <w:rPr>
          <w:rFonts w:ascii="Arial" w:hAnsi="Arial"/>
          <w:lang w:val="es-ES" w:eastAsia="es-ES"/>
        </w:rPr>
        <w:lastRenderedPageBreak/>
        <w:t>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AAF19EB" w14:textId="77777777" w:rsidR="00BA1D8E" w:rsidRPr="00A9444B" w:rsidRDefault="00BA1D8E" w:rsidP="00BA1D8E">
      <w:pPr>
        <w:spacing w:line="360" w:lineRule="auto"/>
        <w:ind w:firstLine="708"/>
        <w:jc w:val="both"/>
        <w:rPr>
          <w:rFonts w:ascii="Arial" w:hAnsi="Arial"/>
          <w:lang w:val="es-ES" w:eastAsia="es-ES"/>
        </w:rPr>
      </w:pPr>
    </w:p>
    <w:p w14:paraId="4A81FEA6"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812FB92" w14:textId="77777777" w:rsidR="00BA1D8E" w:rsidRPr="00A9444B" w:rsidRDefault="00BA1D8E" w:rsidP="00BA1D8E">
      <w:pPr>
        <w:spacing w:line="360" w:lineRule="auto"/>
        <w:ind w:firstLine="708"/>
        <w:jc w:val="both"/>
        <w:rPr>
          <w:rFonts w:ascii="Arial" w:hAnsi="Arial"/>
          <w:lang w:val="es-ES" w:eastAsia="es-ES"/>
        </w:rPr>
      </w:pPr>
    </w:p>
    <w:p w14:paraId="0B4A0501" w14:textId="77777777" w:rsidR="00BA1D8E" w:rsidRPr="00A9444B" w:rsidRDefault="00BA1D8E" w:rsidP="00BA1D8E">
      <w:pPr>
        <w:shd w:val="clear" w:color="auto" w:fill="FFFFFF"/>
        <w:spacing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1AEBFAC" w14:textId="77777777" w:rsidR="00BA1D8E" w:rsidRPr="00A9444B" w:rsidRDefault="00BA1D8E" w:rsidP="00BA1D8E">
      <w:pPr>
        <w:shd w:val="clear" w:color="auto" w:fill="FFFFFF"/>
        <w:spacing w:line="360" w:lineRule="auto"/>
        <w:jc w:val="both"/>
        <w:rPr>
          <w:rFonts w:ascii="Arial" w:hAnsi="Arial"/>
          <w:b/>
          <w:lang w:val="es-ES" w:eastAsia="es-ES"/>
        </w:rPr>
      </w:pPr>
    </w:p>
    <w:p w14:paraId="17FBE7D4"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35F9684A" w14:textId="77777777" w:rsidR="00BA1D8E" w:rsidRPr="00A9444B" w:rsidRDefault="00BA1D8E" w:rsidP="00BA1D8E">
      <w:pPr>
        <w:spacing w:line="360" w:lineRule="auto"/>
        <w:ind w:firstLine="708"/>
        <w:jc w:val="both"/>
        <w:rPr>
          <w:rFonts w:ascii="Arial" w:hAnsi="Arial"/>
          <w:lang w:val="es-ES" w:eastAsia="es-ES"/>
        </w:rPr>
      </w:pPr>
    </w:p>
    <w:p w14:paraId="3C22A22B"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7B429CF" w14:textId="77777777" w:rsidR="00BA1D8E" w:rsidRPr="00A9444B" w:rsidRDefault="00BA1D8E" w:rsidP="00BA1D8E">
      <w:pPr>
        <w:spacing w:line="360" w:lineRule="auto"/>
        <w:jc w:val="both"/>
        <w:rPr>
          <w:rFonts w:ascii="Arial" w:hAnsi="Arial"/>
          <w:lang w:val="es-ES" w:eastAsia="es-ES"/>
        </w:rPr>
      </w:pPr>
    </w:p>
    <w:p w14:paraId="75B4AA09"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EEC122F" w14:textId="77777777" w:rsidR="00BA1D8E" w:rsidRPr="00A9444B" w:rsidRDefault="00BA1D8E" w:rsidP="00BA1D8E">
      <w:pPr>
        <w:spacing w:line="360" w:lineRule="auto"/>
        <w:jc w:val="both"/>
        <w:rPr>
          <w:rFonts w:ascii="Arial" w:hAnsi="Arial"/>
          <w:lang w:val="es-ES" w:eastAsia="es-ES"/>
        </w:rPr>
      </w:pPr>
    </w:p>
    <w:p w14:paraId="318252BE"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lastRenderedPageBreak/>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FAD094E" w14:textId="77777777" w:rsidR="00BA1D8E" w:rsidRPr="00A9444B" w:rsidRDefault="00BA1D8E" w:rsidP="00BA1D8E">
      <w:pPr>
        <w:spacing w:line="360" w:lineRule="auto"/>
        <w:jc w:val="both"/>
        <w:rPr>
          <w:rFonts w:ascii="Arial" w:hAnsi="Arial"/>
          <w:b/>
          <w:lang w:val="es-ES" w:eastAsia="es-ES"/>
        </w:rPr>
      </w:pPr>
    </w:p>
    <w:p w14:paraId="5C4ADDB6"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3F286A01" w14:textId="77777777" w:rsidR="00BA1D8E" w:rsidRPr="00A9444B" w:rsidRDefault="00BA1D8E" w:rsidP="00BA1D8E">
      <w:pPr>
        <w:spacing w:line="360" w:lineRule="auto"/>
        <w:jc w:val="both"/>
        <w:rPr>
          <w:rFonts w:ascii="Arial" w:hAnsi="Arial"/>
          <w:lang w:val="es-ES" w:eastAsia="es-ES"/>
        </w:rPr>
      </w:pPr>
    </w:p>
    <w:p w14:paraId="0C778EDE"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61B0A0B4" w14:textId="77777777" w:rsidR="00BA1D8E" w:rsidRPr="00A9444B" w:rsidRDefault="00BA1D8E" w:rsidP="00BA1D8E">
      <w:pPr>
        <w:spacing w:line="360" w:lineRule="auto"/>
        <w:jc w:val="both"/>
        <w:rPr>
          <w:rFonts w:ascii="Arial" w:hAnsi="Arial"/>
          <w:lang w:val="es-ES" w:eastAsia="es-ES"/>
        </w:rPr>
      </w:pPr>
    </w:p>
    <w:p w14:paraId="50121339" w14:textId="77777777" w:rsidR="00BA1D8E" w:rsidRPr="00A9444B" w:rsidRDefault="00BA1D8E" w:rsidP="00BA1D8E">
      <w:pPr>
        <w:spacing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607858E2" w14:textId="77777777" w:rsidR="00BA1D8E" w:rsidRPr="00A9444B" w:rsidRDefault="00BA1D8E" w:rsidP="00BA1D8E">
      <w:pPr>
        <w:spacing w:line="360" w:lineRule="auto"/>
        <w:jc w:val="both"/>
        <w:rPr>
          <w:rFonts w:ascii="Arial" w:hAnsi="Arial"/>
          <w:lang w:val="es-ES" w:eastAsia="es-MX"/>
        </w:rPr>
      </w:pPr>
    </w:p>
    <w:p w14:paraId="03F6B484"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A77DA56" w14:textId="77777777" w:rsidR="00BA1D8E" w:rsidRPr="00A9444B" w:rsidRDefault="00BA1D8E" w:rsidP="00BA1D8E">
      <w:pPr>
        <w:spacing w:line="360" w:lineRule="auto"/>
        <w:ind w:firstLine="708"/>
        <w:jc w:val="both"/>
        <w:rPr>
          <w:rFonts w:ascii="Arial" w:hAnsi="Arial"/>
          <w:lang w:val="es-ES" w:eastAsia="es-ES"/>
        </w:rPr>
      </w:pPr>
    </w:p>
    <w:p w14:paraId="52FFD96D"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w:t>
      </w:r>
      <w:r w:rsidRPr="00A9444B">
        <w:rPr>
          <w:rFonts w:ascii="Arial" w:hAnsi="Arial"/>
          <w:lang w:val="es-ES" w:eastAsia="es-ES"/>
        </w:rPr>
        <w:lastRenderedPageBreak/>
        <w:t xml:space="preserve">motivada, objetiva y congruente que respete plenamente el principio de autodeterminación hacendaria consagrado en la fracción IV del artículo 115 de la Carta Magna. </w:t>
      </w:r>
    </w:p>
    <w:p w14:paraId="3C450FAD" w14:textId="77777777" w:rsidR="00BA1D8E" w:rsidRPr="00A9444B" w:rsidRDefault="00BA1D8E" w:rsidP="00BA1D8E">
      <w:pPr>
        <w:spacing w:line="360" w:lineRule="auto"/>
        <w:ind w:firstLine="708"/>
        <w:jc w:val="both"/>
        <w:rPr>
          <w:rFonts w:ascii="Arial" w:hAnsi="Arial"/>
          <w:lang w:val="es-ES" w:eastAsia="es-ES"/>
        </w:rPr>
      </w:pPr>
    </w:p>
    <w:p w14:paraId="40773AF6" w14:textId="77777777" w:rsidR="00BA1D8E" w:rsidRPr="00A9444B" w:rsidRDefault="00BA1D8E" w:rsidP="00BA1D8E">
      <w:pPr>
        <w:spacing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91DC469" w14:textId="77777777" w:rsidR="00BA1D8E" w:rsidRPr="00A9444B" w:rsidRDefault="00BA1D8E" w:rsidP="00BA1D8E">
      <w:pPr>
        <w:spacing w:line="360" w:lineRule="auto"/>
        <w:ind w:firstLine="709"/>
        <w:jc w:val="both"/>
        <w:rPr>
          <w:rFonts w:ascii="Arial" w:hAnsi="Arial"/>
          <w:lang w:val="es-ES" w:eastAsia="es-ES"/>
        </w:rPr>
      </w:pPr>
    </w:p>
    <w:p w14:paraId="4604D034" w14:textId="77777777" w:rsidR="00BA1D8E" w:rsidRPr="00A9444B" w:rsidRDefault="00BA1D8E" w:rsidP="00BA1D8E">
      <w:pPr>
        <w:spacing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1B42F7C" w14:textId="77777777" w:rsidR="00BA1D8E" w:rsidRPr="00A9444B" w:rsidRDefault="00BA1D8E" w:rsidP="00BA1D8E">
      <w:pPr>
        <w:spacing w:line="360" w:lineRule="auto"/>
        <w:ind w:firstLine="709"/>
        <w:jc w:val="both"/>
        <w:rPr>
          <w:rFonts w:ascii="Arial" w:hAnsi="Arial"/>
          <w:lang w:val="es-ES" w:eastAsia="es-ES"/>
        </w:rPr>
      </w:pPr>
    </w:p>
    <w:p w14:paraId="388E84A9"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E840E5A" w14:textId="77777777" w:rsidR="00BA1D8E" w:rsidRPr="00A9444B" w:rsidRDefault="00BA1D8E" w:rsidP="00BA1D8E">
      <w:pPr>
        <w:spacing w:line="360" w:lineRule="auto"/>
        <w:ind w:firstLine="708"/>
        <w:jc w:val="both"/>
        <w:rPr>
          <w:rFonts w:ascii="Arial" w:hAnsi="Arial"/>
          <w:lang w:val="es-ES" w:eastAsia="es-ES"/>
        </w:rPr>
      </w:pPr>
    </w:p>
    <w:p w14:paraId="3B276D0F"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w:t>
      </w:r>
      <w:r w:rsidRPr="00A9444B">
        <w:rPr>
          <w:rFonts w:ascii="Arial" w:hAnsi="Arial"/>
          <w:lang w:val="es-ES" w:eastAsia="es-ES"/>
        </w:rPr>
        <w:lastRenderedPageBreak/>
        <w:t>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28FB489" w14:textId="77777777" w:rsidR="00BA1D8E" w:rsidRPr="00A9444B" w:rsidRDefault="00BA1D8E" w:rsidP="00BA1D8E">
      <w:pPr>
        <w:spacing w:line="360" w:lineRule="auto"/>
        <w:ind w:firstLine="708"/>
        <w:jc w:val="both"/>
        <w:rPr>
          <w:rFonts w:ascii="Arial" w:hAnsi="Arial"/>
          <w:lang w:val="es-ES" w:eastAsia="es-ES"/>
        </w:rPr>
      </w:pPr>
    </w:p>
    <w:p w14:paraId="0E0DCEAE"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2BE93B2" w14:textId="77777777" w:rsidR="00BA1D8E" w:rsidRPr="00A9444B" w:rsidRDefault="00BA1D8E" w:rsidP="00BA1D8E">
      <w:pPr>
        <w:spacing w:line="360" w:lineRule="auto"/>
        <w:ind w:firstLine="708"/>
        <w:jc w:val="both"/>
        <w:rPr>
          <w:rFonts w:ascii="Arial" w:hAnsi="Arial"/>
          <w:lang w:val="es-ES" w:eastAsia="es-ES"/>
        </w:rPr>
      </w:pPr>
    </w:p>
    <w:p w14:paraId="2434ED21" w14:textId="77777777" w:rsidR="00BA1D8E" w:rsidRPr="00A9444B" w:rsidRDefault="00BA1D8E" w:rsidP="00BA1D8E">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D79E02F" w14:textId="77777777" w:rsidR="00BA1D8E" w:rsidRPr="00A9444B" w:rsidRDefault="00BA1D8E" w:rsidP="00BA1D8E">
      <w:pPr>
        <w:shd w:val="clear" w:color="auto" w:fill="FFFFFF"/>
        <w:spacing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A1D8E" w:rsidRPr="00A9444B" w14:paraId="6294E72B" w14:textId="77777777" w:rsidTr="007C7C0B">
        <w:trPr>
          <w:jc w:val="center"/>
        </w:trPr>
        <w:tc>
          <w:tcPr>
            <w:tcW w:w="4562" w:type="dxa"/>
            <w:shd w:val="clear" w:color="auto" w:fill="BFBFBF"/>
          </w:tcPr>
          <w:p w14:paraId="679A32B4" w14:textId="77777777" w:rsidR="00BA1D8E" w:rsidRPr="00A9444B" w:rsidRDefault="00BA1D8E"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2198161C" w14:textId="77777777" w:rsidR="00BA1D8E" w:rsidRPr="00A9444B" w:rsidRDefault="00BA1D8E"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Monto del empréstito</w:t>
            </w:r>
          </w:p>
        </w:tc>
      </w:tr>
      <w:tr w:rsidR="00BA1D8E" w:rsidRPr="00A9444B" w14:paraId="19C41760" w14:textId="77777777" w:rsidTr="007C7C0B">
        <w:trPr>
          <w:trHeight w:val="317"/>
          <w:jc w:val="center"/>
        </w:trPr>
        <w:tc>
          <w:tcPr>
            <w:tcW w:w="4562" w:type="dxa"/>
            <w:shd w:val="clear" w:color="auto" w:fill="auto"/>
          </w:tcPr>
          <w:p w14:paraId="057542E7" w14:textId="77777777" w:rsidR="00BA1D8E" w:rsidRPr="00A9444B" w:rsidRDefault="00BA1D8E" w:rsidP="00BA1D8E">
            <w:pPr>
              <w:widowControl w:val="0"/>
              <w:numPr>
                <w:ilvl w:val="0"/>
                <w:numId w:val="9"/>
              </w:numPr>
              <w:autoSpaceDE w:val="0"/>
              <w:autoSpaceDN w:val="0"/>
              <w:spacing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7E944911" w14:textId="77777777" w:rsidR="00BA1D8E" w:rsidRPr="00A9444B" w:rsidRDefault="00BA1D8E"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$ 3’000,000.00</w:t>
            </w:r>
          </w:p>
        </w:tc>
      </w:tr>
      <w:tr w:rsidR="00BA1D8E" w:rsidRPr="00A9444B" w14:paraId="59A7D49B" w14:textId="77777777" w:rsidTr="007C7C0B">
        <w:trPr>
          <w:jc w:val="center"/>
        </w:trPr>
        <w:tc>
          <w:tcPr>
            <w:tcW w:w="4562" w:type="dxa"/>
            <w:shd w:val="clear" w:color="auto" w:fill="auto"/>
          </w:tcPr>
          <w:p w14:paraId="12C17DA4" w14:textId="77777777" w:rsidR="00BA1D8E" w:rsidRPr="00A9444B" w:rsidRDefault="00BA1D8E" w:rsidP="00BA1D8E">
            <w:pPr>
              <w:widowControl w:val="0"/>
              <w:numPr>
                <w:ilvl w:val="0"/>
                <w:numId w:val="9"/>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23FDC629" w14:textId="77777777" w:rsidR="00BA1D8E" w:rsidRPr="00A9444B" w:rsidRDefault="00BA1D8E"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$ 7’764,422.00</w:t>
            </w:r>
          </w:p>
        </w:tc>
      </w:tr>
      <w:tr w:rsidR="00BA1D8E" w:rsidRPr="00A9444B" w14:paraId="105ED9FC" w14:textId="77777777" w:rsidTr="007C7C0B">
        <w:trPr>
          <w:jc w:val="center"/>
        </w:trPr>
        <w:tc>
          <w:tcPr>
            <w:tcW w:w="4562" w:type="dxa"/>
            <w:shd w:val="clear" w:color="auto" w:fill="auto"/>
          </w:tcPr>
          <w:p w14:paraId="1694239D" w14:textId="77777777" w:rsidR="00BA1D8E" w:rsidRPr="00A9444B" w:rsidRDefault="00BA1D8E" w:rsidP="00BA1D8E">
            <w:pPr>
              <w:widowControl w:val="0"/>
              <w:numPr>
                <w:ilvl w:val="0"/>
                <w:numId w:val="9"/>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4C2707B0" w14:textId="77777777" w:rsidR="00BA1D8E" w:rsidRPr="00A9444B" w:rsidRDefault="00BA1D8E"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$1’200,000.00</w:t>
            </w:r>
          </w:p>
        </w:tc>
      </w:tr>
    </w:tbl>
    <w:p w14:paraId="21DD535E" w14:textId="77777777" w:rsidR="00BA1D8E" w:rsidRPr="00A9444B" w:rsidRDefault="00BA1D8E" w:rsidP="00BA1D8E">
      <w:pPr>
        <w:shd w:val="clear" w:color="auto" w:fill="FFFFFF"/>
        <w:spacing w:line="360" w:lineRule="auto"/>
        <w:ind w:right="5" w:firstLine="708"/>
        <w:jc w:val="both"/>
        <w:rPr>
          <w:rFonts w:ascii="Arial" w:hAnsi="Arial"/>
          <w:lang w:val="es-ES" w:eastAsia="es-ES"/>
        </w:rPr>
      </w:pPr>
    </w:p>
    <w:p w14:paraId="42D4072E"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B2434DE" w14:textId="77777777" w:rsidR="00BA1D8E" w:rsidRPr="00A9444B" w:rsidRDefault="00BA1D8E" w:rsidP="00BA1D8E">
      <w:pPr>
        <w:shd w:val="clear" w:color="auto" w:fill="FFFFFF"/>
        <w:spacing w:line="360" w:lineRule="auto"/>
        <w:ind w:right="6"/>
        <w:jc w:val="both"/>
        <w:rPr>
          <w:rFonts w:ascii="Arial" w:hAnsi="Arial"/>
          <w:bCs/>
          <w:lang w:val="es-ES" w:eastAsia="es-ES"/>
        </w:rPr>
      </w:pPr>
    </w:p>
    <w:p w14:paraId="170D1B97" w14:textId="77777777" w:rsidR="00BA1D8E" w:rsidRPr="00A9444B" w:rsidRDefault="00BA1D8E" w:rsidP="00BA1D8E">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6CE83BC1" w14:textId="77777777" w:rsidR="00BA1D8E" w:rsidRPr="00A9444B" w:rsidRDefault="00BA1D8E" w:rsidP="00BA1D8E">
      <w:pPr>
        <w:shd w:val="clear" w:color="auto" w:fill="FFFFFF"/>
        <w:ind w:right="5"/>
        <w:jc w:val="both"/>
        <w:rPr>
          <w:rFonts w:ascii="Arial" w:hAnsi="Arial"/>
          <w:b/>
          <w:bCs/>
          <w:lang w:val="es-ES" w:eastAsia="es-ES"/>
        </w:rPr>
      </w:pPr>
    </w:p>
    <w:p w14:paraId="24495B64"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
          <w:bCs/>
          <w:lang w:val="es-ES" w:eastAsia="es-ES"/>
        </w:rPr>
        <w:lastRenderedPageBreak/>
        <w:t xml:space="preserve">Artículo 117. </w:t>
      </w:r>
      <w:r w:rsidRPr="00A9444B">
        <w:rPr>
          <w:rFonts w:ascii="Arial" w:hAnsi="Arial"/>
          <w:bCs/>
          <w:lang w:val="es-ES" w:eastAsia="es-ES"/>
        </w:rPr>
        <w:t>Los Estados no pueden, en ningún caso:</w:t>
      </w:r>
    </w:p>
    <w:p w14:paraId="2D43E3F8" w14:textId="77777777" w:rsidR="00BA1D8E" w:rsidRPr="00A9444B" w:rsidRDefault="00BA1D8E" w:rsidP="00BA1D8E">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208D765D"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6E029C62" w14:textId="77777777" w:rsidR="00BA1D8E" w:rsidRPr="00A9444B" w:rsidRDefault="00BA1D8E" w:rsidP="00BA1D8E">
      <w:pPr>
        <w:shd w:val="clear" w:color="auto" w:fill="FFFFFF"/>
        <w:ind w:left="708" w:right="5"/>
        <w:jc w:val="both"/>
        <w:rPr>
          <w:rFonts w:ascii="Arial" w:hAnsi="Arial"/>
          <w:bCs/>
          <w:lang w:val="es-ES" w:eastAsia="es-ES"/>
        </w:rPr>
      </w:pPr>
    </w:p>
    <w:p w14:paraId="75364A31"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3EC93DE6" w14:textId="77777777" w:rsidR="00BA1D8E" w:rsidRPr="00A9444B" w:rsidRDefault="00BA1D8E" w:rsidP="00BA1D8E">
      <w:pPr>
        <w:shd w:val="clear" w:color="auto" w:fill="FFFFFF"/>
        <w:ind w:left="708" w:right="5"/>
        <w:jc w:val="both"/>
        <w:rPr>
          <w:rFonts w:ascii="Arial" w:hAnsi="Arial"/>
          <w:bCs/>
          <w:lang w:val="es-ES" w:eastAsia="es-ES"/>
        </w:rPr>
      </w:pPr>
    </w:p>
    <w:p w14:paraId="49588363"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Cs/>
          <w:lang w:val="es-ES" w:eastAsia="es-ES"/>
        </w:rPr>
        <w:t>…</w:t>
      </w:r>
    </w:p>
    <w:p w14:paraId="63B536D8" w14:textId="77777777" w:rsidR="00BA1D8E" w:rsidRPr="00A9444B" w:rsidRDefault="00BA1D8E" w:rsidP="00BA1D8E">
      <w:pPr>
        <w:shd w:val="clear" w:color="auto" w:fill="FFFFFF"/>
        <w:spacing w:line="360" w:lineRule="auto"/>
        <w:ind w:right="6"/>
        <w:jc w:val="both"/>
        <w:rPr>
          <w:rFonts w:ascii="Arial" w:hAnsi="Arial"/>
          <w:b/>
          <w:bCs/>
          <w:lang w:val="es-ES" w:eastAsia="es-ES"/>
        </w:rPr>
      </w:pPr>
    </w:p>
    <w:p w14:paraId="3A05DA0E" w14:textId="77777777" w:rsidR="00BA1D8E" w:rsidRPr="00A9444B" w:rsidRDefault="00BA1D8E" w:rsidP="00BA1D8E">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0D8B1FE8" w14:textId="77777777" w:rsidR="00BA1D8E" w:rsidRPr="00A9444B" w:rsidRDefault="00BA1D8E" w:rsidP="00BA1D8E">
      <w:pPr>
        <w:shd w:val="clear" w:color="auto" w:fill="FFFFFF"/>
        <w:spacing w:line="360" w:lineRule="auto"/>
        <w:ind w:right="6"/>
        <w:jc w:val="both"/>
        <w:rPr>
          <w:rFonts w:ascii="Arial" w:hAnsi="Arial"/>
          <w:b/>
          <w:bCs/>
          <w:lang w:val="es-ES" w:eastAsia="es-ES"/>
        </w:rPr>
      </w:pPr>
    </w:p>
    <w:p w14:paraId="2D53D270" w14:textId="77777777" w:rsidR="00BA1D8E" w:rsidRPr="00A9444B" w:rsidRDefault="00BA1D8E" w:rsidP="00BA1D8E">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3BCCD49"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7D1C1EA4" w14:textId="77777777" w:rsidR="00BA1D8E" w:rsidRPr="00A9444B" w:rsidRDefault="00BA1D8E" w:rsidP="00BA1D8E">
      <w:pPr>
        <w:shd w:val="clear" w:color="auto" w:fill="FFFFFF"/>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3AD07177" w14:textId="77777777" w:rsidR="00BA1D8E" w:rsidRPr="00A9444B" w:rsidRDefault="00BA1D8E" w:rsidP="00BA1D8E">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699DADAE"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611CE90A" w14:textId="77777777" w:rsidR="00BA1D8E" w:rsidRPr="00A9444B" w:rsidRDefault="00BA1D8E" w:rsidP="00BA1D8E">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2D251600"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2C9D106" w14:textId="77777777" w:rsidR="00BA1D8E" w:rsidRPr="00A9444B" w:rsidRDefault="00BA1D8E" w:rsidP="00BA1D8E">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1364908D"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xml:space="preserve">) la adquisición de bienes para la prestación </w:t>
      </w:r>
      <w:r w:rsidRPr="00A9444B">
        <w:rPr>
          <w:rFonts w:ascii="Arial" w:hAnsi="Arial"/>
          <w:bCs/>
          <w:lang w:val="es-ES" w:eastAsia="es-ES"/>
        </w:rPr>
        <w:lastRenderedPageBreak/>
        <w:t>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40A1BA3"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Cs/>
          <w:lang w:val="es-ES" w:eastAsia="es-ES"/>
        </w:rPr>
        <w:t>…”</w:t>
      </w:r>
    </w:p>
    <w:p w14:paraId="62D2FF59" w14:textId="77777777" w:rsidR="00BA1D8E" w:rsidRPr="00A9444B" w:rsidRDefault="00BA1D8E" w:rsidP="00BA1D8E">
      <w:pPr>
        <w:shd w:val="clear" w:color="auto" w:fill="FFFFFF"/>
        <w:spacing w:line="360" w:lineRule="auto"/>
        <w:ind w:right="6"/>
        <w:jc w:val="both"/>
        <w:rPr>
          <w:rFonts w:ascii="Arial" w:hAnsi="Arial"/>
          <w:b/>
          <w:bCs/>
          <w:lang w:val="es-ES" w:eastAsia="es-ES"/>
        </w:rPr>
      </w:pPr>
    </w:p>
    <w:p w14:paraId="539AEFF1" w14:textId="77777777" w:rsidR="00BA1D8E" w:rsidRPr="00A9444B" w:rsidRDefault="00BA1D8E" w:rsidP="00BA1D8E">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9F3DEFE" w14:textId="77777777" w:rsidR="00BA1D8E" w:rsidRPr="00A9444B" w:rsidRDefault="00BA1D8E" w:rsidP="00BA1D8E">
      <w:pPr>
        <w:shd w:val="clear" w:color="auto" w:fill="FFFFFF"/>
        <w:spacing w:line="360" w:lineRule="auto"/>
        <w:ind w:right="6" w:firstLine="708"/>
        <w:jc w:val="both"/>
        <w:rPr>
          <w:rFonts w:ascii="Arial" w:hAnsi="Arial"/>
          <w:bCs/>
          <w:lang w:val="es-ES" w:eastAsia="es-ES"/>
        </w:rPr>
      </w:pPr>
    </w:p>
    <w:p w14:paraId="1BBEAC70" w14:textId="77777777" w:rsidR="00BA1D8E" w:rsidRPr="00A9444B" w:rsidRDefault="00BA1D8E" w:rsidP="00BA1D8E">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7CEA0965"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3977572F" w14:textId="77777777" w:rsidR="00BA1D8E" w:rsidRPr="00A9444B" w:rsidRDefault="00BA1D8E" w:rsidP="00BA1D8E">
      <w:pPr>
        <w:shd w:val="clear" w:color="auto" w:fill="FFFFFF"/>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32588AB4" w14:textId="77777777" w:rsidR="00BA1D8E" w:rsidRPr="00A9444B" w:rsidRDefault="00BA1D8E" w:rsidP="00BA1D8E">
      <w:pPr>
        <w:shd w:val="clear" w:color="auto" w:fill="FFFFFF"/>
        <w:spacing w:line="360" w:lineRule="auto"/>
        <w:ind w:right="5"/>
        <w:jc w:val="both"/>
        <w:rPr>
          <w:rFonts w:ascii="Arial" w:hAnsi="Arial"/>
          <w:bCs/>
          <w:lang w:val="es-ES" w:eastAsia="es-ES"/>
        </w:rPr>
      </w:pPr>
    </w:p>
    <w:p w14:paraId="09CDF30F"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3CF24DDB"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36A1A85F" w14:textId="77777777" w:rsidR="00BA1D8E" w:rsidRPr="00A9444B" w:rsidRDefault="00BA1D8E" w:rsidP="00BA1D8E">
      <w:pPr>
        <w:numPr>
          <w:ilvl w:val="0"/>
          <w:numId w:val="8"/>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72C507DF" w14:textId="77777777" w:rsidR="00BA1D8E" w:rsidRPr="00A9444B" w:rsidRDefault="00BA1D8E" w:rsidP="00BA1D8E">
      <w:pPr>
        <w:numPr>
          <w:ilvl w:val="0"/>
          <w:numId w:val="8"/>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0BCBDB2B" w14:textId="77777777" w:rsidR="00BA1D8E" w:rsidRPr="00A9444B" w:rsidRDefault="00BA1D8E" w:rsidP="00BA1D8E">
      <w:pPr>
        <w:shd w:val="clear" w:color="auto" w:fill="FFFFFF"/>
        <w:spacing w:line="360" w:lineRule="auto"/>
        <w:ind w:right="5"/>
        <w:jc w:val="both"/>
        <w:rPr>
          <w:rFonts w:ascii="Arial" w:hAnsi="Arial"/>
          <w:b/>
          <w:bCs/>
          <w:lang w:val="es-ES" w:eastAsia="es-ES"/>
        </w:rPr>
      </w:pPr>
    </w:p>
    <w:p w14:paraId="26A3BC7E"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7282E644"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22C8BD42" w14:textId="77777777" w:rsidR="00BA1D8E" w:rsidRPr="00A9444B" w:rsidRDefault="00BA1D8E" w:rsidP="00BA1D8E">
      <w:pPr>
        <w:shd w:val="clear" w:color="auto" w:fill="FFFFFF"/>
        <w:spacing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A115EE0" w14:textId="77777777" w:rsidR="00BA1D8E" w:rsidRPr="00A9444B" w:rsidRDefault="00BA1D8E" w:rsidP="00BA1D8E">
      <w:pPr>
        <w:shd w:val="clear" w:color="auto" w:fill="FFFFFF"/>
        <w:spacing w:line="360" w:lineRule="auto"/>
        <w:jc w:val="both"/>
        <w:rPr>
          <w:rFonts w:ascii="Arial" w:hAnsi="Arial"/>
          <w:b/>
          <w:lang w:val="es-ES" w:eastAsia="es-ES"/>
        </w:rPr>
      </w:pPr>
    </w:p>
    <w:p w14:paraId="57717F4E"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r w:rsidRPr="00A9444B">
        <w:rPr>
          <w:rFonts w:ascii="Arial" w:hAnsi="Arial"/>
          <w:lang w:val="es-ES" w:eastAsia="es-ES"/>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82DBB90"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4D815030"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4EE2936"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6FAFEC68" w14:textId="77777777" w:rsidR="00BA1D8E" w:rsidRPr="00A9444B" w:rsidRDefault="00BA1D8E" w:rsidP="00BA1D8E">
      <w:pPr>
        <w:shd w:val="clear" w:color="auto" w:fill="FFFFFF"/>
        <w:spacing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4B0D5248"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591A81C6"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68F17F2A" w14:textId="77777777" w:rsidR="00BA1D8E" w:rsidRPr="00A9444B" w:rsidRDefault="00BA1D8E" w:rsidP="00BA1D8E">
      <w:pPr>
        <w:shd w:val="clear" w:color="auto" w:fill="FFFFFF"/>
        <w:spacing w:line="360" w:lineRule="auto"/>
        <w:ind w:right="5" w:firstLine="708"/>
        <w:jc w:val="both"/>
        <w:rPr>
          <w:rFonts w:ascii="Arial" w:hAnsi="Arial"/>
          <w:bCs/>
          <w:lang w:val="es-ES" w:eastAsia="es-ES"/>
        </w:rPr>
      </w:pPr>
    </w:p>
    <w:p w14:paraId="13A8603A"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D804F1D" w14:textId="77777777" w:rsidR="00BA1D8E" w:rsidRPr="00A9444B" w:rsidRDefault="00BA1D8E" w:rsidP="00BA1D8E">
      <w:pPr>
        <w:spacing w:line="360" w:lineRule="auto"/>
        <w:ind w:firstLine="708"/>
        <w:jc w:val="both"/>
        <w:rPr>
          <w:rFonts w:ascii="Arial" w:hAnsi="Arial"/>
          <w:lang w:val="es-ES" w:eastAsia="es-MX"/>
        </w:rPr>
      </w:pPr>
    </w:p>
    <w:p w14:paraId="7E67CE4B" w14:textId="77777777" w:rsidR="00BA1D8E" w:rsidRPr="00A9444B" w:rsidRDefault="00BA1D8E" w:rsidP="00BA1D8E">
      <w:pPr>
        <w:shd w:val="clear" w:color="auto" w:fill="FFFFFF"/>
        <w:spacing w:line="360" w:lineRule="auto"/>
        <w:ind w:right="5"/>
        <w:jc w:val="both"/>
        <w:rPr>
          <w:rFonts w:ascii="Arial" w:hAnsi="Arial"/>
          <w:lang w:val="es-ES" w:eastAsia="es-ES"/>
        </w:rPr>
      </w:pPr>
      <w:r w:rsidRPr="00A9444B">
        <w:rPr>
          <w:rFonts w:ascii="Arial" w:hAnsi="Arial"/>
          <w:b/>
          <w:bCs/>
          <w:lang w:val="es-ES" w:eastAsia="es-ES"/>
        </w:rPr>
        <w:lastRenderedPageBreak/>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F620D60" w14:textId="77777777" w:rsidR="00BA1D8E" w:rsidRPr="00A9444B" w:rsidRDefault="00BA1D8E" w:rsidP="00BA1D8E">
      <w:pPr>
        <w:spacing w:line="360" w:lineRule="auto"/>
        <w:ind w:firstLine="708"/>
        <w:jc w:val="both"/>
        <w:rPr>
          <w:rFonts w:ascii="Arial" w:hAnsi="Arial"/>
          <w:lang w:val="es-ES" w:eastAsia="es-ES"/>
        </w:rPr>
      </w:pPr>
    </w:p>
    <w:p w14:paraId="1FA81F14" w14:textId="77777777" w:rsidR="00BA1D8E" w:rsidRPr="00A9444B" w:rsidRDefault="00BA1D8E" w:rsidP="00BA1D8E">
      <w:pPr>
        <w:spacing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FBCF7D8" w14:textId="77777777" w:rsidR="00BA1D8E" w:rsidRPr="00A9444B" w:rsidRDefault="00BA1D8E" w:rsidP="00BA1D8E">
      <w:pPr>
        <w:spacing w:line="360" w:lineRule="auto"/>
        <w:ind w:firstLine="708"/>
        <w:jc w:val="both"/>
        <w:rPr>
          <w:rFonts w:ascii="Arial" w:hAnsi="Arial"/>
          <w:lang w:val="es-ES" w:eastAsia="es-ES"/>
        </w:rPr>
      </w:pPr>
    </w:p>
    <w:p w14:paraId="5F7CC813" w14:textId="77777777" w:rsidR="00BA1D8E" w:rsidRPr="00A9444B" w:rsidRDefault="00BA1D8E" w:rsidP="00BA1D8E">
      <w:pPr>
        <w:spacing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11459FE" w14:textId="77777777" w:rsidR="00BA1D8E" w:rsidRPr="00A9444B" w:rsidRDefault="00BA1D8E" w:rsidP="00BA1D8E">
      <w:pPr>
        <w:spacing w:line="360" w:lineRule="auto"/>
        <w:ind w:firstLine="708"/>
        <w:jc w:val="both"/>
        <w:rPr>
          <w:rFonts w:ascii="Arial" w:hAnsi="Arial"/>
          <w:lang w:val="es-ES_tradnl" w:eastAsia="es-ES"/>
        </w:rPr>
      </w:pPr>
    </w:p>
    <w:p w14:paraId="14CD3DFE"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0CFEF26" w14:textId="77777777" w:rsidR="00BA1D8E" w:rsidRPr="00A9444B" w:rsidRDefault="00BA1D8E" w:rsidP="00BA1D8E">
      <w:pPr>
        <w:spacing w:line="360" w:lineRule="auto"/>
        <w:jc w:val="both"/>
        <w:rPr>
          <w:rFonts w:ascii="Arial" w:hAnsi="Arial"/>
          <w:lang w:val="es-ES" w:eastAsia="es-ES"/>
        </w:rPr>
      </w:pPr>
    </w:p>
    <w:p w14:paraId="64164F48"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46EC6C20" w14:textId="77777777" w:rsidR="00BA1D8E" w:rsidRPr="00A9444B" w:rsidRDefault="00BA1D8E" w:rsidP="00BA1D8E">
      <w:pPr>
        <w:spacing w:line="360" w:lineRule="auto"/>
        <w:ind w:firstLine="283"/>
        <w:jc w:val="both"/>
        <w:rPr>
          <w:rFonts w:ascii="Arial" w:hAnsi="Arial"/>
          <w:b/>
          <w:bCs/>
          <w:lang w:val="es-ES" w:eastAsia="es-ES"/>
        </w:rPr>
      </w:pPr>
    </w:p>
    <w:p w14:paraId="76FCE1D6" w14:textId="77777777" w:rsidR="00BA1D8E" w:rsidRPr="00A9444B" w:rsidRDefault="00BA1D8E" w:rsidP="00BA1D8E">
      <w:pPr>
        <w:spacing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E70C341" w14:textId="77777777" w:rsidR="00BA1D8E" w:rsidRPr="00A9444B" w:rsidRDefault="00BA1D8E" w:rsidP="00BA1D8E">
      <w:pPr>
        <w:spacing w:line="360" w:lineRule="auto"/>
        <w:jc w:val="both"/>
        <w:rPr>
          <w:rFonts w:ascii="Arial" w:hAnsi="Arial"/>
          <w:lang w:val="es-AR" w:eastAsia="es-ES"/>
        </w:rPr>
      </w:pPr>
    </w:p>
    <w:p w14:paraId="26FF7FD6" w14:textId="77777777" w:rsidR="00BA1D8E" w:rsidRPr="00A9444B" w:rsidRDefault="00BA1D8E" w:rsidP="00BA1D8E">
      <w:pPr>
        <w:spacing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32D80BCF" w14:textId="77777777" w:rsidR="00BA1D8E" w:rsidRPr="00A9444B" w:rsidRDefault="00BA1D8E" w:rsidP="00BA1D8E">
      <w:pPr>
        <w:spacing w:line="360" w:lineRule="auto"/>
        <w:jc w:val="both"/>
        <w:rPr>
          <w:rFonts w:ascii="Arial" w:eastAsia="Arial" w:hAnsi="Arial"/>
          <w:lang w:val="es-ES" w:eastAsia="es-ES"/>
        </w:rPr>
      </w:pPr>
    </w:p>
    <w:p w14:paraId="2549E096" w14:textId="77777777" w:rsidR="00BA1D8E" w:rsidRPr="00A9444B" w:rsidRDefault="00BA1D8E" w:rsidP="00BA1D8E">
      <w:pPr>
        <w:spacing w:line="360" w:lineRule="auto"/>
        <w:ind w:firstLine="708"/>
        <w:jc w:val="both"/>
        <w:rPr>
          <w:rFonts w:ascii="Arial" w:eastAsia="Arial" w:hAnsi="Arial"/>
          <w:lang w:val="es-ES" w:eastAsia="es-ES"/>
        </w:rPr>
      </w:pPr>
      <w:r w:rsidRPr="00A9444B">
        <w:rPr>
          <w:rFonts w:ascii="Arial" w:eastAsia="Arial" w:hAnsi="Arial"/>
          <w:lang w:val="es-ES" w:eastAsia="es-ES"/>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w:t>
      </w:r>
      <w:r w:rsidRPr="00A9444B">
        <w:rPr>
          <w:rFonts w:ascii="Arial" w:eastAsia="Arial" w:hAnsi="Arial"/>
          <w:lang w:val="es-ES" w:eastAsia="es-ES"/>
        </w:rPr>
        <w:lastRenderedPageBreak/>
        <w:t>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E39B2E9" w14:textId="77777777" w:rsidR="00BA1D8E" w:rsidRPr="00A9444B" w:rsidRDefault="00BA1D8E" w:rsidP="00BA1D8E">
      <w:pPr>
        <w:spacing w:line="360" w:lineRule="auto"/>
        <w:jc w:val="both"/>
        <w:rPr>
          <w:rFonts w:ascii="Arial" w:eastAsia="Arial" w:hAnsi="Arial"/>
          <w:lang w:val="es-ES" w:eastAsia="es-ES"/>
        </w:rPr>
      </w:pPr>
    </w:p>
    <w:p w14:paraId="26915503" w14:textId="77777777" w:rsidR="00BA1D8E" w:rsidRPr="00A9444B" w:rsidRDefault="00BA1D8E" w:rsidP="00BA1D8E">
      <w:pPr>
        <w:spacing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07708B1" w14:textId="77777777" w:rsidR="00BA1D8E" w:rsidRPr="00A9444B" w:rsidRDefault="00BA1D8E" w:rsidP="00BA1D8E">
      <w:pPr>
        <w:spacing w:line="360" w:lineRule="auto"/>
        <w:jc w:val="both"/>
        <w:rPr>
          <w:rFonts w:ascii="Arial" w:eastAsia="Arial" w:hAnsi="Arial"/>
          <w:lang w:val="es-ES" w:eastAsia="es-ES"/>
        </w:rPr>
      </w:pPr>
    </w:p>
    <w:p w14:paraId="61953568" w14:textId="77777777" w:rsidR="00BA1D8E" w:rsidRPr="00A9444B" w:rsidRDefault="00BA1D8E" w:rsidP="00BA1D8E">
      <w:pPr>
        <w:spacing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342EBF15" w14:textId="77777777" w:rsidR="00BA1D8E" w:rsidRPr="00A9444B" w:rsidRDefault="00BA1D8E" w:rsidP="00BA1D8E">
      <w:pPr>
        <w:spacing w:line="360" w:lineRule="auto"/>
        <w:jc w:val="both"/>
        <w:rPr>
          <w:rFonts w:ascii="Arial" w:eastAsia="Arial" w:hAnsi="Arial"/>
          <w:lang w:val="es-ES" w:eastAsia="es-ES"/>
        </w:rPr>
      </w:pPr>
    </w:p>
    <w:p w14:paraId="00655C7A" w14:textId="77777777" w:rsidR="00BA1D8E" w:rsidRPr="00A9444B" w:rsidRDefault="00BA1D8E" w:rsidP="00BA1D8E">
      <w:pPr>
        <w:spacing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xml:space="preserve">, y “DERECHOS. EL ARTÍCULO 52, FRACCIÓN I, DE LA LEY DE HACIENDA DEL ESTADO DE DURANGO, AL PREVER EL COBRO DE 200 (DOSCIENTAS) UNIDADES DE MEDIDA Y </w:t>
      </w:r>
      <w:r w:rsidRPr="00A9444B">
        <w:rPr>
          <w:rFonts w:ascii="Arial" w:hAnsi="Arial"/>
          <w:bCs/>
          <w:shd w:val="clear" w:color="auto" w:fill="FFFFFF"/>
          <w:lang w:val="es-ES" w:eastAsia="es-ES"/>
        </w:rPr>
        <w:lastRenderedPageBreak/>
        <w:t>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4B99719C" w14:textId="77777777" w:rsidR="00BA1D8E" w:rsidRPr="00A9444B" w:rsidRDefault="00BA1D8E" w:rsidP="00BA1D8E">
      <w:pPr>
        <w:spacing w:line="360" w:lineRule="auto"/>
        <w:jc w:val="both"/>
        <w:rPr>
          <w:rFonts w:ascii="Arial" w:eastAsia="Arial" w:hAnsi="Arial"/>
          <w:lang w:val="es-ES" w:eastAsia="es-ES"/>
        </w:rPr>
      </w:pPr>
    </w:p>
    <w:p w14:paraId="58A85DD7" w14:textId="77777777" w:rsidR="00BA1D8E" w:rsidRPr="00A9444B" w:rsidRDefault="00BA1D8E" w:rsidP="00BA1D8E">
      <w:pPr>
        <w:spacing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E24E61C" w14:textId="77777777" w:rsidR="00BA1D8E" w:rsidRPr="00A9444B" w:rsidRDefault="00BA1D8E" w:rsidP="00BA1D8E">
      <w:pPr>
        <w:spacing w:line="360" w:lineRule="auto"/>
        <w:jc w:val="both"/>
        <w:rPr>
          <w:rFonts w:ascii="Arial" w:hAnsi="Arial"/>
          <w:shd w:val="clear" w:color="auto" w:fill="FFFFFF"/>
          <w:lang w:val="es-ES" w:eastAsia="es-ES"/>
        </w:rPr>
      </w:pPr>
    </w:p>
    <w:p w14:paraId="789C9450" w14:textId="77777777" w:rsidR="00BA1D8E" w:rsidRPr="00A9444B" w:rsidRDefault="00BA1D8E" w:rsidP="00BA1D8E">
      <w:pPr>
        <w:spacing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29F2C098" w14:textId="77777777" w:rsidR="00BA1D8E" w:rsidRPr="00A9444B" w:rsidRDefault="00BA1D8E" w:rsidP="00BA1D8E">
      <w:pPr>
        <w:jc w:val="both"/>
        <w:rPr>
          <w:rFonts w:ascii="Arial" w:hAnsi="Arial"/>
          <w:lang w:val="es-ES" w:eastAsia="es-ES"/>
        </w:rPr>
      </w:pPr>
    </w:p>
    <w:p w14:paraId="60D340B0" w14:textId="77777777" w:rsidR="00BA1D8E" w:rsidRPr="00A9444B" w:rsidRDefault="00BA1D8E" w:rsidP="00BA1D8E">
      <w:pPr>
        <w:spacing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36585FE" w14:textId="77777777" w:rsidR="00BA1D8E" w:rsidRPr="00A9444B" w:rsidRDefault="00BA1D8E" w:rsidP="00BA1D8E">
      <w:pPr>
        <w:ind w:firstLine="708"/>
        <w:jc w:val="both"/>
        <w:rPr>
          <w:rFonts w:ascii="Arial" w:hAnsi="Arial"/>
          <w:lang w:val="es-ES" w:eastAsia="es-ES"/>
        </w:rPr>
      </w:pPr>
    </w:p>
    <w:p w14:paraId="08D223E3" w14:textId="77777777" w:rsidR="00BA1D8E" w:rsidRPr="00A9444B" w:rsidRDefault="00BA1D8E" w:rsidP="00BA1D8E">
      <w:pPr>
        <w:spacing w:line="360" w:lineRule="auto"/>
        <w:ind w:firstLine="708"/>
        <w:jc w:val="both"/>
        <w:rPr>
          <w:rFonts w:ascii="Arial" w:hAnsi="Arial"/>
          <w:iCs/>
          <w:lang w:val="es-ES" w:eastAsia="es-ES"/>
        </w:rPr>
      </w:pPr>
      <w:r w:rsidRPr="00A9444B">
        <w:rPr>
          <w:rFonts w:ascii="Arial" w:hAnsi="Arial"/>
          <w:iCs/>
          <w:lang w:val="es-ES" w:eastAsia="es-ES"/>
        </w:rPr>
        <w:lastRenderedPageBreak/>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0B7814D" w14:textId="77777777" w:rsidR="00BA1D8E" w:rsidRPr="00A9444B" w:rsidRDefault="00BA1D8E" w:rsidP="00BA1D8E">
      <w:pPr>
        <w:ind w:firstLine="708"/>
        <w:jc w:val="both"/>
        <w:rPr>
          <w:rFonts w:ascii="Arial" w:hAnsi="Arial"/>
          <w:iCs/>
          <w:lang w:val="es-ES" w:eastAsia="es-ES"/>
        </w:rPr>
      </w:pPr>
    </w:p>
    <w:p w14:paraId="1AE8258A" w14:textId="77777777" w:rsidR="00BA1D8E" w:rsidRPr="00A9444B" w:rsidRDefault="00BA1D8E" w:rsidP="00BA1D8E">
      <w:pPr>
        <w:spacing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56F4EC4F" w14:textId="77777777" w:rsidR="00BA1D8E" w:rsidRPr="00A9444B" w:rsidRDefault="00BA1D8E" w:rsidP="00BA1D8E">
      <w:pPr>
        <w:ind w:firstLine="709"/>
        <w:jc w:val="both"/>
        <w:rPr>
          <w:rFonts w:ascii="Arial" w:hAnsi="Arial"/>
          <w:iCs/>
          <w:lang w:val="es-ES" w:eastAsia="es-ES"/>
        </w:rPr>
      </w:pPr>
    </w:p>
    <w:p w14:paraId="0D1A7B7D" w14:textId="77777777" w:rsidR="00BA1D8E" w:rsidRPr="00A9444B" w:rsidRDefault="00BA1D8E" w:rsidP="00BA1D8E">
      <w:pPr>
        <w:spacing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C00320B" w14:textId="77777777" w:rsidR="00BA1D8E" w:rsidRDefault="00BA1D8E" w:rsidP="00BA1D8E">
      <w:pPr>
        <w:spacing w:line="360" w:lineRule="auto"/>
        <w:rPr>
          <w:rFonts w:ascii="Arial" w:hAnsi="Arial" w:cs="Arial"/>
        </w:rPr>
      </w:pPr>
    </w:p>
    <w:p w14:paraId="3E8C9C59" w14:textId="77777777" w:rsidR="00BA1D8E" w:rsidRPr="00A9444B" w:rsidRDefault="00BA1D8E" w:rsidP="00BA1D8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3356DFB2" w14:textId="77777777" w:rsidR="00BA1D8E" w:rsidRPr="00A9444B" w:rsidRDefault="00BA1D8E" w:rsidP="00BA1D8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26D06F94" w14:textId="77777777" w:rsidR="00BA1D8E" w:rsidRPr="00A9444B" w:rsidRDefault="00BA1D8E" w:rsidP="00BA1D8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25555849" w14:textId="77777777" w:rsidR="00BA1D8E" w:rsidRPr="00A9444B" w:rsidRDefault="00BA1D8E" w:rsidP="00BA1D8E">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5628A1FD" w14:textId="77777777" w:rsidR="00BA1D8E" w:rsidRPr="00A9444B" w:rsidRDefault="00BA1D8E" w:rsidP="00BA1D8E">
      <w:pPr>
        <w:widowControl w:val="0"/>
        <w:autoSpaceDE w:val="0"/>
        <w:autoSpaceDN w:val="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6FDB4CF6" w14:textId="77777777" w:rsidR="00BA1D8E" w:rsidRPr="00A9444B" w:rsidRDefault="00BA1D8E" w:rsidP="00BA1D8E">
      <w:pPr>
        <w:spacing w:line="360" w:lineRule="auto"/>
        <w:jc w:val="both"/>
        <w:rPr>
          <w:rFonts w:ascii="Arial" w:eastAsia="Arial" w:hAnsi="Arial"/>
          <w:b/>
          <w:lang w:val="es-ES" w:eastAsia="es-ES"/>
        </w:rPr>
      </w:pPr>
    </w:p>
    <w:p w14:paraId="4B246257" w14:textId="77777777" w:rsidR="00BA1D8E" w:rsidRPr="00A9444B" w:rsidRDefault="00BA1D8E" w:rsidP="00BA1D8E">
      <w:pPr>
        <w:widowControl w:val="0"/>
        <w:tabs>
          <w:tab w:val="left" w:pos="8280"/>
        </w:tabs>
        <w:autoSpaceDE w:val="0"/>
        <w:autoSpaceDN w:val="0"/>
        <w:adjustRightInd w:val="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29555647" w14:textId="77777777" w:rsidR="00BA1D8E" w:rsidRDefault="00BA1D8E" w:rsidP="00773449">
      <w:pPr>
        <w:spacing w:line="360" w:lineRule="auto"/>
        <w:jc w:val="both"/>
        <w:rPr>
          <w:rFonts w:ascii="Arial" w:eastAsia="Arial" w:hAnsi="Arial" w:cs="Arial"/>
          <w:b/>
        </w:rPr>
      </w:pPr>
    </w:p>
    <w:p w14:paraId="07BC7B61" w14:textId="5D2AF59B" w:rsidR="002230CF" w:rsidRPr="00773449" w:rsidRDefault="00AA25E3" w:rsidP="00773449">
      <w:pPr>
        <w:spacing w:line="360" w:lineRule="auto"/>
        <w:jc w:val="both"/>
        <w:rPr>
          <w:rFonts w:ascii="Arial" w:eastAsia="Arial" w:hAnsi="Arial" w:cs="Arial"/>
          <w:b/>
        </w:rPr>
      </w:pPr>
      <w:r>
        <w:rPr>
          <w:rFonts w:ascii="Arial" w:eastAsia="Arial" w:hAnsi="Arial" w:cs="Arial"/>
          <w:b/>
        </w:rPr>
        <w:t xml:space="preserve">XLV.- </w:t>
      </w:r>
      <w:r w:rsidR="002230CF" w:rsidRPr="00773449">
        <w:rPr>
          <w:rFonts w:ascii="Arial" w:eastAsia="Arial" w:hAnsi="Arial" w:cs="Arial"/>
          <w:b/>
        </w:rPr>
        <w:t>LEY DE INGRESOS DEL MUNICIPIO DE KOPOMÁ, YUCATÁ</w:t>
      </w:r>
      <w:r w:rsidR="006B0551" w:rsidRPr="00773449">
        <w:rPr>
          <w:rFonts w:ascii="Arial" w:eastAsia="Arial" w:hAnsi="Arial" w:cs="Arial"/>
          <w:b/>
        </w:rPr>
        <w:t>N, PARA EL EJERCICIO FISCAL 2024</w:t>
      </w:r>
      <w:r w:rsidR="002230CF" w:rsidRPr="00773449">
        <w:rPr>
          <w:rFonts w:ascii="Arial" w:eastAsia="Arial" w:hAnsi="Arial" w:cs="Arial"/>
          <w:b/>
        </w:rPr>
        <w:t xml:space="preserve">: </w:t>
      </w:r>
    </w:p>
    <w:p w14:paraId="64D5FAC6" w14:textId="77777777" w:rsidR="002230CF" w:rsidRPr="00773449" w:rsidRDefault="002230CF" w:rsidP="00773449">
      <w:pPr>
        <w:spacing w:line="360" w:lineRule="auto"/>
        <w:rPr>
          <w:rFonts w:ascii="Arial" w:hAnsi="Arial" w:cs="Arial"/>
        </w:rPr>
      </w:pPr>
    </w:p>
    <w:p w14:paraId="00026329" w14:textId="77777777" w:rsidR="002230CF" w:rsidRPr="00773449" w:rsidRDefault="002230CF" w:rsidP="00773449">
      <w:pPr>
        <w:spacing w:line="360" w:lineRule="auto"/>
        <w:jc w:val="center"/>
        <w:rPr>
          <w:rFonts w:ascii="Arial" w:eastAsia="Arial" w:hAnsi="Arial" w:cs="Arial"/>
          <w:b/>
        </w:rPr>
      </w:pPr>
      <w:bookmarkStart w:id="6" w:name="_Hlk87532435"/>
      <w:r w:rsidRPr="00773449">
        <w:rPr>
          <w:rFonts w:ascii="Arial" w:eastAsia="Arial" w:hAnsi="Arial" w:cs="Arial"/>
          <w:b/>
        </w:rPr>
        <w:t xml:space="preserve">TÍTULO PRIMERO </w:t>
      </w:r>
    </w:p>
    <w:p w14:paraId="76A2DE94"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DISPOSICIONES GENERALES</w:t>
      </w:r>
    </w:p>
    <w:p w14:paraId="6141C6EE" w14:textId="77777777" w:rsidR="002230CF" w:rsidRPr="00773449" w:rsidRDefault="002230CF" w:rsidP="00773449">
      <w:pPr>
        <w:spacing w:line="360" w:lineRule="auto"/>
        <w:rPr>
          <w:rFonts w:ascii="Arial" w:hAnsi="Arial" w:cs="Arial"/>
        </w:rPr>
      </w:pPr>
    </w:p>
    <w:p w14:paraId="33798722"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ÚNICO</w:t>
      </w:r>
    </w:p>
    <w:p w14:paraId="5841E1B1"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 la Naturaleza y Objeto de La Ley</w:t>
      </w:r>
    </w:p>
    <w:bookmarkEnd w:id="6"/>
    <w:p w14:paraId="727C21EF" w14:textId="77777777" w:rsidR="002230CF" w:rsidRPr="00773449" w:rsidRDefault="002230CF" w:rsidP="00773449">
      <w:pPr>
        <w:spacing w:line="360" w:lineRule="auto"/>
        <w:rPr>
          <w:rFonts w:ascii="Arial" w:hAnsi="Arial" w:cs="Arial"/>
        </w:rPr>
      </w:pPr>
    </w:p>
    <w:p w14:paraId="1F2EB77A"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1.- </w:t>
      </w:r>
      <w:r w:rsidRPr="00773449">
        <w:rPr>
          <w:rFonts w:ascii="Arial" w:eastAsia="Arial" w:hAnsi="Arial" w:cs="Arial"/>
        </w:rPr>
        <w:t xml:space="preserve">La presente Ley es de orden público y de interés social, y tiene por objeto establecer los ingresos que percibirá la Hacienda Pública del Municipio de </w:t>
      </w:r>
      <w:proofErr w:type="spellStart"/>
      <w:r w:rsidRPr="00773449">
        <w:rPr>
          <w:rFonts w:ascii="Arial" w:eastAsia="Arial" w:hAnsi="Arial" w:cs="Arial"/>
        </w:rPr>
        <w:t>Kopomá</w:t>
      </w:r>
      <w:proofErr w:type="spellEnd"/>
      <w:r w:rsidRPr="00773449">
        <w:rPr>
          <w:rFonts w:ascii="Arial" w:eastAsia="Arial" w:hAnsi="Arial" w:cs="Arial"/>
        </w:rPr>
        <w:t xml:space="preserve">, mediante las tasas, tarifas, cuotas contenidas en la misma, en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y las demás leyes fiscales de carácter Local y Federal.</w:t>
      </w:r>
    </w:p>
    <w:p w14:paraId="5E417B4A" w14:textId="77777777" w:rsidR="002230CF" w:rsidRPr="00773449" w:rsidRDefault="002230CF" w:rsidP="00773449">
      <w:pPr>
        <w:spacing w:line="360" w:lineRule="auto"/>
        <w:jc w:val="both"/>
        <w:rPr>
          <w:rFonts w:ascii="Arial" w:eastAsia="Arial" w:hAnsi="Arial" w:cs="Arial"/>
        </w:rPr>
      </w:pPr>
    </w:p>
    <w:p w14:paraId="1123BA06"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2.- </w:t>
      </w:r>
      <w:r w:rsidRPr="00773449">
        <w:rPr>
          <w:rFonts w:ascii="Arial" w:eastAsia="Arial" w:hAnsi="Arial" w:cs="Arial"/>
        </w:rPr>
        <w:t xml:space="preserve">Los ingresos a que se refiere el artículo anterior, serán los que provengan de la recaudación de impuestos, derechos, contribuciones de mejoras, productos, aprovechamientos, participaciones y </w:t>
      </w:r>
      <w:r w:rsidRPr="00773449">
        <w:rPr>
          <w:rFonts w:ascii="Arial" w:eastAsia="Arial" w:hAnsi="Arial" w:cs="Arial"/>
        </w:rPr>
        <w:lastRenderedPageBreak/>
        <w:t>aportaciones estatales e ingresos extraordinarios y dispondrá de los mismos para cubrir los gastos de su administración, servicios públicos, obras y demás obligaciones a su cargo de conformidad al Presupuesto de Egresos del Municipio.</w:t>
      </w:r>
    </w:p>
    <w:p w14:paraId="22A4407D" w14:textId="77777777" w:rsidR="002230CF" w:rsidRPr="00773449" w:rsidRDefault="002230CF" w:rsidP="00773449">
      <w:pPr>
        <w:spacing w:line="360" w:lineRule="auto"/>
        <w:rPr>
          <w:rFonts w:ascii="Arial" w:hAnsi="Arial" w:cs="Arial"/>
        </w:rPr>
      </w:pPr>
    </w:p>
    <w:p w14:paraId="124AB9C1"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3.- </w:t>
      </w:r>
      <w:r w:rsidRPr="00773449">
        <w:rPr>
          <w:rFonts w:ascii="Arial" w:eastAsia="Arial" w:hAnsi="Arial" w:cs="Arial"/>
        </w:rPr>
        <w:t xml:space="preserve">Las personas domiciliadas dentro del Municipio de </w:t>
      </w:r>
      <w:proofErr w:type="spellStart"/>
      <w:r w:rsidRPr="00773449">
        <w:rPr>
          <w:rFonts w:ascii="Arial" w:eastAsia="Arial" w:hAnsi="Arial" w:cs="Arial"/>
        </w:rPr>
        <w:t>Kopomá</w:t>
      </w:r>
      <w:proofErr w:type="spellEnd"/>
      <w:r w:rsidRPr="00773449">
        <w:rPr>
          <w:rFonts w:ascii="Arial" w:eastAsia="Arial" w:hAnsi="Arial" w:cs="Arial"/>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el Código Fiscal del Estado de Yucatán y los demás ordenamientos fiscales de carácter local y federal.</w:t>
      </w:r>
    </w:p>
    <w:p w14:paraId="611D5BB6" w14:textId="77777777" w:rsidR="003A4E43" w:rsidRDefault="003A4E43" w:rsidP="00AA25E3">
      <w:pPr>
        <w:jc w:val="center"/>
        <w:rPr>
          <w:rFonts w:ascii="Arial" w:eastAsia="Arial" w:hAnsi="Arial" w:cs="Arial"/>
          <w:b/>
        </w:rPr>
      </w:pPr>
    </w:p>
    <w:p w14:paraId="35D46E40"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TÍTULO SEGUNDO </w:t>
      </w:r>
    </w:p>
    <w:p w14:paraId="31966B70"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 LOS INGRESOS</w:t>
      </w:r>
    </w:p>
    <w:p w14:paraId="72A46786" w14:textId="77777777" w:rsidR="002230CF" w:rsidRPr="00773449" w:rsidRDefault="002230CF" w:rsidP="00AA25E3">
      <w:pPr>
        <w:rPr>
          <w:rFonts w:ascii="Arial" w:hAnsi="Arial" w:cs="Arial"/>
        </w:rPr>
      </w:pPr>
    </w:p>
    <w:p w14:paraId="28247698"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ÚNICO</w:t>
      </w:r>
    </w:p>
    <w:p w14:paraId="19E662E3"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 los Conceptos de Ingreso y su Pronóstico</w:t>
      </w:r>
    </w:p>
    <w:p w14:paraId="366C64C0" w14:textId="77777777" w:rsidR="002230CF" w:rsidRPr="00773449" w:rsidRDefault="002230CF" w:rsidP="00773449">
      <w:pPr>
        <w:spacing w:line="360" w:lineRule="auto"/>
        <w:rPr>
          <w:rFonts w:ascii="Arial" w:hAnsi="Arial" w:cs="Arial"/>
        </w:rPr>
      </w:pPr>
    </w:p>
    <w:p w14:paraId="7761DBC2"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4.- </w:t>
      </w:r>
      <w:r w:rsidRPr="00773449">
        <w:rPr>
          <w:rFonts w:ascii="Arial" w:eastAsia="Arial" w:hAnsi="Arial" w:cs="Arial"/>
        </w:rPr>
        <w:t xml:space="preserve">Los conceptos por los que la Hacienda Pública del Municipio de </w:t>
      </w:r>
      <w:proofErr w:type="spellStart"/>
      <w:r w:rsidRPr="00773449">
        <w:rPr>
          <w:rFonts w:ascii="Arial" w:eastAsia="Arial" w:hAnsi="Arial" w:cs="Arial"/>
        </w:rPr>
        <w:t>Kopomá</w:t>
      </w:r>
      <w:proofErr w:type="spellEnd"/>
      <w:r w:rsidRPr="00773449">
        <w:rPr>
          <w:rFonts w:ascii="Arial" w:eastAsia="Arial" w:hAnsi="Arial" w:cs="Arial"/>
        </w:rPr>
        <w:t>, Yucatán, percibirá en ingresos, serán los siguientes:</w:t>
      </w:r>
    </w:p>
    <w:p w14:paraId="0038A2A8" w14:textId="77777777" w:rsidR="002230CF" w:rsidRPr="00773449" w:rsidRDefault="002230CF" w:rsidP="00773449">
      <w:pPr>
        <w:spacing w:line="360" w:lineRule="auto"/>
        <w:jc w:val="both"/>
        <w:rPr>
          <w:rFonts w:ascii="Arial" w:eastAsia="Arial" w:hAnsi="Arial" w:cs="Arial"/>
        </w:rPr>
      </w:pPr>
    </w:p>
    <w:p w14:paraId="17C4C034"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Impuestos;</w:t>
      </w:r>
    </w:p>
    <w:p w14:paraId="720E5512"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Derechos;</w:t>
      </w:r>
    </w:p>
    <w:p w14:paraId="2AE27501"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Contribuciones Especiales;</w:t>
      </w:r>
    </w:p>
    <w:p w14:paraId="4CAF6EC5"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Productos;</w:t>
      </w:r>
    </w:p>
    <w:p w14:paraId="01395961"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Aprovechamientos;</w:t>
      </w:r>
    </w:p>
    <w:p w14:paraId="1026A19A"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Participaciones Federales;</w:t>
      </w:r>
    </w:p>
    <w:p w14:paraId="35124FBD"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Participaciones Estatales;</w:t>
      </w:r>
    </w:p>
    <w:p w14:paraId="1A89CCE2"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Aportaciones Federales, y</w:t>
      </w:r>
    </w:p>
    <w:p w14:paraId="3385B34F" w14:textId="77777777" w:rsidR="002230CF" w:rsidRPr="00773449" w:rsidRDefault="002230CF" w:rsidP="00773449">
      <w:pPr>
        <w:pStyle w:val="Prrafodelista"/>
        <w:numPr>
          <w:ilvl w:val="0"/>
          <w:numId w:val="2"/>
        </w:numPr>
        <w:spacing w:line="360" w:lineRule="auto"/>
        <w:ind w:left="0" w:firstLine="0"/>
        <w:jc w:val="both"/>
        <w:rPr>
          <w:rFonts w:ascii="Arial" w:eastAsia="Arial" w:hAnsi="Arial" w:cs="Arial"/>
        </w:rPr>
      </w:pPr>
      <w:r w:rsidRPr="00773449">
        <w:rPr>
          <w:rFonts w:ascii="Arial" w:eastAsia="Arial" w:hAnsi="Arial" w:cs="Arial"/>
        </w:rPr>
        <w:t>Ingresos Extraordinarios.</w:t>
      </w:r>
    </w:p>
    <w:p w14:paraId="2B3CBE8C" w14:textId="77777777" w:rsidR="002230CF" w:rsidRPr="00773449" w:rsidRDefault="002230CF" w:rsidP="00773449">
      <w:pPr>
        <w:spacing w:line="360" w:lineRule="auto"/>
        <w:rPr>
          <w:rFonts w:ascii="Arial" w:hAnsi="Arial" w:cs="Arial"/>
        </w:rPr>
      </w:pPr>
    </w:p>
    <w:p w14:paraId="04AF3702" w14:textId="0FB8D690" w:rsidR="002230CF" w:rsidRDefault="002230CF" w:rsidP="00BD062F">
      <w:pPr>
        <w:spacing w:line="360" w:lineRule="auto"/>
        <w:jc w:val="both"/>
        <w:rPr>
          <w:rFonts w:ascii="Arial" w:eastAsia="Arial" w:hAnsi="Arial" w:cs="Arial"/>
        </w:rPr>
      </w:pPr>
      <w:r w:rsidRPr="00773449">
        <w:rPr>
          <w:rFonts w:ascii="Arial" w:eastAsia="Arial" w:hAnsi="Arial" w:cs="Arial"/>
          <w:b/>
        </w:rPr>
        <w:t xml:space="preserve">Artículo 5.- </w:t>
      </w:r>
      <w:r w:rsidRPr="00773449">
        <w:rPr>
          <w:rFonts w:ascii="Arial" w:eastAsia="Arial" w:hAnsi="Arial" w:cs="Arial"/>
        </w:rPr>
        <w:t>Los impuestos que el Municipio percibirá se enlistan como sigue:</w:t>
      </w:r>
      <w:r w:rsidR="00CB094A">
        <w:rPr>
          <w:rFonts w:ascii="Arial" w:eastAsia="Arial" w:hAnsi="Arial" w:cs="Arial"/>
        </w:rPr>
        <w:t xml:space="preserve"> </w:t>
      </w:r>
    </w:p>
    <w:p w14:paraId="410C0258" w14:textId="77777777" w:rsidR="00CB094A" w:rsidRPr="00BD062F" w:rsidRDefault="00CB094A" w:rsidP="00BD062F">
      <w:pPr>
        <w:spacing w:line="360" w:lineRule="auto"/>
        <w:jc w:val="both"/>
        <w:rPr>
          <w:rFonts w:ascii="Arial" w:eastAsia="Arial" w:hAnsi="Arial" w:cs="Arial"/>
        </w:rPr>
      </w:pPr>
    </w:p>
    <w:tbl>
      <w:tblPr>
        <w:tblW w:w="9208" w:type="dxa"/>
        <w:jc w:val="center"/>
        <w:tblLayout w:type="fixed"/>
        <w:tblCellMar>
          <w:left w:w="0" w:type="dxa"/>
          <w:right w:w="0" w:type="dxa"/>
        </w:tblCellMar>
        <w:tblLook w:val="01E0" w:firstRow="1" w:lastRow="1" w:firstColumn="1" w:lastColumn="1" w:noHBand="0" w:noVBand="0"/>
      </w:tblPr>
      <w:tblGrid>
        <w:gridCol w:w="6798"/>
        <w:gridCol w:w="1276"/>
        <w:gridCol w:w="1134"/>
      </w:tblGrid>
      <w:tr w:rsidR="002230CF" w:rsidRPr="00773449" w14:paraId="6DA3DC75"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50DDEC4A"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Impuestos</w:t>
            </w:r>
          </w:p>
        </w:tc>
        <w:tc>
          <w:tcPr>
            <w:tcW w:w="2410" w:type="dxa"/>
            <w:gridSpan w:val="2"/>
            <w:tcBorders>
              <w:top w:val="single" w:sz="5" w:space="0" w:color="000000"/>
              <w:left w:val="single" w:sz="5" w:space="0" w:color="000000"/>
              <w:bottom w:val="single" w:sz="5" w:space="0" w:color="000000"/>
              <w:right w:val="single" w:sz="5" w:space="0" w:color="000000"/>
            </w:tcBorders>
          </w:tcPr>
          <w:p w14:paraId="6CBEC54C" w14:textId="071B6F51"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   </w:t>
            </w:r>
            <w:r w:rsidR="00BD062F">
              <w:rPr>
                <w:rFonts w:ascii="Arial" w:eastAsia="Arial" w:hAnsi="Arial" w:cs="Arial"/>
                <w:b/>
              </w:rPr>
              <w:t xml:space="preserve">               </w:t>
            </w:r>
            <w:r w:rsidRPr="00773449">
              <w:rPr>
                <w:rFonts w:ascii="Arial" w:eastAsia="Arial" w:hAnsi="Arial" w:cs="Arial"/>
                <w:b/>
              </w:rPr>
              <w:t xml:space="preserve"> 140,000.00</w:t>
            </w:r>
          </w:p>
        </w:tc>
      </w:tr>
      <w:tr w:rsidR="002230CF" w:rsidRPr="00773449" w14:paraId="45C1656A"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424D6B6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Impuestos sobre los ingresos</w:t>
            </w:r>
          </w:p>
        </w:tc>
        <w:tc>
          <w:tcPr>
            <w:tcW w:w="2410" w:type="dxa"/>
            <w:gridSpan w:val="2"/>
            <w:tcBorders>
              <w:top w:val="single" w:sz="5" w:space="0" w:color="000000"/>
              <w:left w:val="single" w:sz="5" w:space="0" w:color="000000"/>
              <w:bottom w:val="single" w:sz="5" w:space="0" w:color="000000"/>
              <w:right w:val="single" w:sz="5" w:space="0" w:color="000000"/>
            </w:tcBorders>
          </w:tcPr>
          <w:p w14:paraId="2F1EA58A" w14:textId="1287390A"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             </w:t>
            </w:r>
            <w:r w:rsidR="00BD062F">
              <w:rPr>
                <w:rFonts w:ascii="Arial" w:eastAsia="Arial" w:hAnsi="Arial" w:cs="Arial"/>
                <w:b/>
              </w:rPr>
              <w:t xml:space="preserve">              </w:t>
            </w:r>
            <w:r w:rsidRPr="00773449">
              <w:rPr>
                <w:rFonts w:ascii="Arial" w:eastAsia="Arial" w:hAnsi="Arial" w:cs="Arial"/>
                <w:b/>
              </w:rPr>
              <w:t xml:space="preserve">   0.00</w:t>
            </w:r>
          </w:p>
        </w:tc>
      </w:tr>
      <w:tr w:rsidR="002230CF" w:rsidRPr="00773449" w14:paraId="1C98ADAD"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275C7BE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lastRenderedPageBreak/>
              <w:t>Impuesto sobre Espectáculos y Diversiones Públicas</w:t>
            </w:r>
          </w:p>
        </w:tc>
        <w:tc>
          <w:tcPr>
            <w:tcW w:w="1276" w:type="dxa"/>
            <w:tcBorders>
              <w:top w:val="single" w:sz="5" w:space="0" w:color="000000"/>
              <w:left w:val="single" w:sz="5" w:space="0" w:color="000000"/>
              <w:bottom w:val="single" w:sz="5" w:space="0" w:color="000000"/>
              <w:right w:val="nil"/>
            </w:tcBorders>
          </w:tcPr>
          <w:p w14:paraId="220967EB" w14:textId="38E6BE33"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DE45B8A" w14:textId="497004DA" w:rsidR="002230CF" w:rsidRPr="00773449" w:rsidRDefault="00773449" w:rsidP="00773449">
            <w:pPr>
              <w:spacing w:line="360" w:lineRule="auto"/>
              <w:rPr>
                <w:rFonts w:ascii="Arial" w:eastAsia="Arial" w:hAnsi="Arial" w:cs="Arial"/>
              </w:rPr>
            </w:pPr>
            <w:r>
              <w:rPr>
                <w:rFonts w:ascii="Arial" w:eastAsia="Arial" w:hAnsi="Arial" w:cs="Arial"/>
              </w:rPr>
              <w:t xml:space="preserve">   </w:t>
            </w:r>
            <w:r w:rsidR="00BD062F">
              <w:rPr>
                <w:rFonts w:ascii="Arial" w:eastAsia="Arial" w:hAnsi="Arial" w:cs="Arial"/>
              </w:rPr>
              <w:t xml:space="preserve">     </w:t>
            </w:r>
            <w:r w:rsidR="002230CF" w:rsidRPr="00773449">
              <w:rPr>
                <w:rFonts w:ascii="Arial" w:eastAsia="Arial" w:hAnsi="Arial" w:cs="Arial"/>
              </w:rPr>
              <w:t xml:space="preserve"> 0.00</w:t>
            </w:r>
          </w:p>
        </w:tc>
      </w:tr>
      <w:tr w:rsidR="002230CF" w:rsidRPr="00773449" w14:paraId="69A4A7DD"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284B98F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Impuestos sobre el patrimonio</w:t>
            </w:r>
          </w:p>
        </w:tc>
        <w:tc>
          <w:tcPr>
            <w:tcW w:w="1276" w:type="dxa"/>
            <w:tcBorders>
              <w:top w:val="single" w:sz="5" w:space="0" w:color="000000"/>
              <w:left w:val="single" w:sz="5" w:space="0" w:color="000000"/>
              <w:bottom w:val="single" w:sz="5" w:space="0" w:color="000000"/>
              <w:right w:val="nil"/>
            </w:tcBorders>
          </w:tcPr>
          <w:p w14:paraId="7737403F" w14:textId="343A554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34" w:type="dxa"/>
            <w:tcBorders>
              <w:top w:val="single" w:sz="5" w:space="0" w:color="000000"/>
              <w:left w:val="nil"/>
              <w:bottom w:val="single" w:sz="5" w:space="0" w:color="000000"/>
              <w:right w:val="single" w:sz="5" w:space="0" w:color="000000"/>
            </w:tcBorders>
          </w:tcPr>
          <w:p w14:paraId="1DA8A3E7"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20,000.00</w:t>
            </w:r>
          </w:p>
        </w:tc>
      </w:tr>
      <w:tr w:rsidR="002230CF" w:rsidRPr="00773449" w14:paraId="298C8301"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6CC8A60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Impuesto Predial</w:t>
            </w:r>
          </w:p>
        </w:tc>
        <w:tc>
          <w:tcPr>
            <w:tcW w:w="1276" w:type="dxa"/>
            <w:tcBorders>
              <w:top w:val="single" w:sz="5" w:space="0" w:color="000000"/>
              <w:left w:val="single" w:sz="5" w:space="0" w:color="000000"/>
              <w:bottom w:val="single" w:sz="5" w:space="0" w:color="000000"/>
              <w:right w:val="nil"/>
            </w:tcBorders>
          </w:tcPr>
          <w:p w14:paraId="6896EF4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16562D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20,000.00</w:t>
            </w:r>
          </w:p>
        </w:tc>
      </w:tr>
      <w:tr w:rsidR="002230CF" w:rsidRPr="00773449" w14:paraId="37BE8845"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0E8A951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Impuestos sobre la producción, el consumo y las transacciones</w:t>
            </w:r>
          </w:p>
        </w:tc>
        <w:tc>
          <w:tcPr>
            <w:tcW w:w="1276" w:type="dxa"/>
            <w:tcBorders>
              <w:top w:val="single" w:sz="5" w:space="0" w:color="000000"/>
              <w:left w:val="single" w:sz="5" w:space="0" w:color="000000"/>
              <w:bottom w:val="single" w:sz="5" w:space="0" w:color="000000"/>
              <w:right w:val="nil"/>
            </w:tcBorders>
          </w:tcPr>
          <w:p w14:paraId="758706AF"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34" w:type="dxa"/>
            <w:tcBorders>
              <w:top w:val="single" w:sz="5" w:space="0" w:color="000000"/>
              <w:left w:val="nil"/>
              <w:bottom w:val="single" w:sz="5" w:space="0" w:color="000000"/>
              <w:right w:val="single" w:sz="5" w:space="0" w:color="000000"/>
            </w:tcBorders>
          </w:tcPr>
          <w:p w14:paraId="58184FE9"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120,000.00</w:t>
            </w:r>
          </w:p>
        </w:tc>
      </w:tr>
      <w:tr w:rsidR="002230CF" w:rsidRPr="00773449" w14:paraId="5F233196"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237E84C0" w14:textId="5AE627AA" w:rsidR="00BD062F" w:rsidRPr="00BD062F" w:rsidRDefault="002230CF" w:rsidP="00BD062F">
            <w:pPr>
              <w:spacing w:line="360" w:lineRule="auto"/>
              <w:rPr>
                <w:rFonts w:ascii="Arial" w:eastAsia="Arial" w:hAnsi="Arial" w:cs="Arial"/>
              </w:rPr>
            </w:pPr>
            <w:r w:rsidRPr="00773449">
              <w:rPr>
                <w:rFonts w:ascii="Arial" w:eastAsia="Arial" w:hAnsi="Arial" w:cs="Arial"/>
              </w:rPr>
              <w:t>Impuesto sobre Adquisición de Inmuebles</w:t>
            </w:r>
          </w:p>
        </w:tc>
        <w:tc>
          <w:tcPr>
            <w:tcW w:w="1276" w:type="dxa"/>
            <w:tcBorders>
              <w:top w:val="single" w:sz="5" w:space="0" w:color="000000"/>
              <w:left w:val="single" w:sz="5" w:space="0" w:color="000000"/>
              <w:bottom w:val="single" w:sz="5" w:space="0" w:color="000000"/>
              <w:right w:val="nil"/>
            </w:tcBorders>
          </w:tcPr>
          <w:p w14:paraId="47B790B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68389E7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120,000.00</w:t>
            </w:r>
          </w:p>
        </w:tc>
      </w:tr>
      <w:tr w:rsidR="002230CF" w:rsidRPr="00773449" w14:paraId="11099C20"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64322DD8"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Accesorios de impuestos</w:t>
            </w:r>
          </w:p>
        </w:tc>
        <w:tc>
          <w:tcPr>
            <w:tcW w:w="1276" w:type="dxa"/>
            <w:tcBorders>
              <w:top w:val="single" w:sz="5" w:space="0" w:color="000000"/>
              <w:left w:val="single" w:sz="5" w:space="0" w:color="000000"/>
              <w:bottom w:val="single" w:sz="5" w:space="0" w:color="000000"/>
              <w:right w:val="nil"/>
            </w:tcBorders>
          </w:tcPr>
          <w:p w14:paraId="741595F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34" w:type="dxa"/>
            <w:tcBorders>
              <w:top w:val="single" w:sz="5" w:space="0" w:color="000000"/>
              <w:left w:val="nil"/>
              <w:bottom w:val="single" w:sz="5" w:space="0" w:color="000000"/>
              <w:right w:val="single" w:sz="5" w:space="0" w:color="000000"/>
            </w:tcBorders>
          </w:tcPr>
          <w:p w14:paraId="7B268D59" w14:textId="666D321C"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         0.00</w:t>
            </w:r>
          </w:p>
        </w:tc>
      </w:tr>
      <w:tr w:rsidR="002230CF" w:rsidRPr="00773449" w14:paraId="4C5C42BD"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38B736C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Actualizaciones y Recargos de Impuestos</w:t>
            </w:r>
          </w:p>
        </w:tc>
        <w:tc>
          <w:tcPr>
            <w:tcW w:w="1276" w:type="dxa"/>
            <w:tcBorders>
              <w:top w:val="single" w:sz="5" w:space="0" w:color="000000"/>
              <w:left w:val="single" w:sz="5" w:space="0" w:color="000000"/>
              <w:bottom w:val="single" w:sz="5" w:space="0" w:color="000000"/>
              <w:right w:val="nil"/>
            </w:tcBorders>
          </w:tcPr>
          <w:p w14:paraId="67BDC1F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5C61D3A" w14:textId="73AD9D01"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0.00</w:t>
            </w:r>
          </w:p>
        </w:tc>
      </w:tr>
      <w:tr w:rsidR="002230CF" w:rsidRPr="00773449" w14:paraId="7BD11C8A"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0A79327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Multas de Impuestos</w:t>
            </w:r>
          </w:p>
        </w:tc>
        <w:tc>
          <w:tcPr>
            <w:tcW w:w="1276" w:type="dxa"/>
            <w:tcBorders>
              <w:top w:val="single" w:sz="5" w:space="0" w:color="000000"/>
              <w:left w:val="single" w:sz="5" w:space="0" w:color="000000"/>
              <w:bottom w:val="single" w:sz="5" w:space="0" w:color="000000"/>
              <w:right w:val="nil"/>
            </w:tcBorders>
          </w:tcPr>
          <w:p w14:paraId="6692B97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5E275E2" w14:textId="06285B08"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0.00</w:t>
            </w:r>
          </w:p>
        </w:tc>
      </w:tr>
      <w:tr w:rsidR="002230CF" w:rsidRPr="00773449" w14:paraId="30D453A5"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2040D83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Gastos de Ejecución de Impuestos</w:t>
            </w:r>
          </w:p>
        </w:tc>
        <w:tc>
          <w:tcPr>
            <w:tcW w:w="1276" w:type="dxa"/>
            <w:tcBorders>
              <w:top w:val="single" w:sz="5" w:space="0" w:color="000000"/>
              <w:left w:val="single" w:sz="5" w:space="0" w:color="000000"/>
              <w:bottom w:val="single" w:sz="5" w:space="0" w:color="000000"/>
              <w:right w:val="nil"/>
            </w:tcBorders>
          </w:tcPr>
          <w:p w14:paraId="72B46A9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E6AC355" w14:textId="5538E2E0"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0.00</w:t>
            </w:r>
          </w:p>
        </w:tc>
      </w:tr>
      <w:tr w:rsidR="002230CF" w:rsidRPr="00773449" w14:paraId="46422582" w14:textId="77777777" w:rsidTr="00BD062F">
        <w:trPr>
          <w:trHeight w:val="20"/>
          <w:jc w:val="center"/>
        </w:trPr>
        <w:tc>
          <w:tcPr>
            <w:tcW w:w="6798" w:type="dxa"/>
            <w:tcBorders>
              <w:top w:val="single" w:sz="5" w:space="0" w:color="000000"/>
              <w:left w:val="single" w:sz="5" w:space="0" w:color="000000"/>
              <w:bottom w:val="single" w:sz="5" w:space="0" w:color="000000"/>
              <w:right w:val="single" w:sz="5" w:space="0" w:color="000000"/>
            </w:tcBorders>
          </w:tcPr>
          <w:p w14:paraId="5C99AA8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Otros Impuestos</w:t>
            </w:r>
          </w:p>
        </w:tc>
        <w:tc>
          <w:tcPr>
            <w:tcW w:w="1276" w:type="dxa"/>
            <w:tcBorders>
              <w:top w:val="single" w:sz="5" w:space="0" w:color="000000"/>
              <w:left w:val="single" w:sz="5" w:space="0" w:color="000000"/>
              <w:bottom w:val="single" w:sz="5" w:space="0" w:color="000000"/>
              <w:right w:val="nil"/>
            </w:tcBorders>
          </w:tcPr>
          <w:p w14:paraId="0E2F986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2F619A1" w14:textId="02648239"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0.00</w:t>
            </w:r>
          </w:p>
        </w:tc>
      </w:tr>
      <w:tr w:rsidR="002230CF" w:rsidRPr="00773449" w14:paraId="2EE9835F" w14:textId="77777777" w:rsidTr="00BD062F">
        <w:trPr>
          <w:trHeight w:val="20"/>
          <w:jc w:val="center"/>
        </w:trPr>
        <w:tc>
          <w:tcPr>
            <w:tcW w:w="6798" w:type="dxa"/>
            <w:tcBorders>
              <w:top w:val="single" w:sz="5" w:space="0" w:color="000000"/>
              <w:left w:val="single" w:sz="5" w:space="0" w:color="000000"/>
              <w:bottom w:val="nil"/>
              <w:right w:val="single" w:sz="5" w:space="0" w:color="000000"/>
            </w:tcBorders>
          </w:tcPr>
          <w:p w14:paraId="72A5B4E7" w14:textId="3933F8C9" w:rsidR="002230CF" w:rsidRPr="00773449" w:rsidRDefault="002230CF" w:rsidP="00773449">
            <w:pPr>
              <w:spacing w:line="360" w:lineRule="auto"/>
              <w:rPr>
                <w:rFonts w:ascii="Arial" w:eastAsia="Arial" w:hAnsi="Arial" w:cs="Arial"/>
              </w:rPr>
            </w:pPr>
            <w:r w:rsidRPr="00773449">
              <w:rPr>
                <w:rFonts w:ascii="Arial" w:eastAsia="Arial" w:hAnsi="Arial" w:cs="Arial"/>
              </w:rPr>
              <w:t>Impuestos no comprendidos en la Ley de Ingresos Vigente, causadas en</w:t>
            </w:r>
          </w:p>
        </w:tc>
        <w:tc>
          <w:tcPr>
            <w:tcW w:w="1276" w:type="dxa"/>
            <w:tcBorders>
              <w:top w:val="single" w:sz="5" w:space="0" w:color="000000"/>
              <w:left w:val="single" w:sz="5" w:space="0" w:color="000000"/>
              <w:bottom w:val="nil"/>
              <w:right w:val="nil"/>
            </w:tcBorders>
          </w:tcPr>
          <w:p w14:paraId="5A1A0976" w14:textId="77777777" w:rsidR="002230CF" w:rsidRPr="00773449" w:rsidRDefault="002230CF" w:rsidP="00773449">
            <w:pPr>
              <w:spacing w:line="360" w:lineRule="auto"/>
              <w:rPr>
                <w:rFonts w:ascii="Arial" w:hAnsi="Arial" w:cs="Arial"/>
              </w:rPr>
            </w:pPr>
          </w:p>
        </w:tc>
        <w:tc>
          <w:tcPr>
            <w:tcW w:w="1134" w:type="dxa"/>
            <w:tcBorders>
              <w:top w:val="single" w:sz="5" w:space="0" w:color="000000"/>
              <w:left w:val="nil"/>
              <w:bottom w:val="nil"/>
              <w:right w:val="single" w:sz="5" w:space="0" w:color="000000"/>
            </w:tcBorders>
          </w:tcPr>
          <w:p w14:paraId="33E9E456" w14:textId="77777777" w:rsidR="002230CF" w:rsidRPr="00773449" w:rsidRDefault="002230CF" w:rsidP="00773449">
            <w:pPr>
              <w:spacing w:line="360" w:lineRule="auto"/>
              <w:rPr>
                <w:rFonts w:ascii="Arial" w:hAnsi="Arial" w:cs="Arial"/>
              </w:rPr>
            </w:pPr>
          </w:p>
        </w:tc>
      </w:tr>
      <w:tr w:rsidR="002230CF" w:rsidRPr="00773449" w14:paraId="4E893F64" w14:textId="77777777" w:rsidTr="00BD062F">
        <w:trPr>
          <w:trHeight w:val="20"/>
          <w:jc w:val="center"/>
        </w:trPr>
        <w:tc>
          <w:tcPr>
            <w:tcW w:w="6798" w:type="dxa"/>
            <w:tcBorders>
              <w:top w:val="nil"/>
              <w:left w:val="single" w:sz="5" w:space="0" w:color="000000"/>
              <w:bottom w:val="single" w:sz="5" w:space="0" w:color="000000"/>
              <w:right w:val="single" w:sz="5" w:space="0" w:color="000000"/>
            </w:tcBorders>
          </w:tcPr>
          <w:p w14:paraId="4F619BF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ejercicios fiscales anteriores pendientes de liquidación o pago</w:t>
            </w:r>
          </w:p>
        </w:tc>
        <w:tc>
          <w:tcPr>
            <w:tcW w:w="1276" w:type="dxa"/>
            <w:tcBorders>
              <w:top w:val="nil"/>
              <w:left w:val="single" w:sz="5" w:space="0" w:color="000000"/>
              <w:bottom w:val="single" w:sz="5" w:space="0" w:color="000000"/>
              <w:right w:val="nil"/>
            </w:tcBorders>
          </w:tcPr>
          <w:p w14:paraId="6EA9455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34" w:type="dxa"/>
            <w:tcBorders>
              <w:top w:val="nil"/>
              <w:left w:val="nil"/>
              <w:bottom w:val="single" w:sz="5" w:space="0" w:color="000000"/>
              <w:right w:val="single" w:sz="5" w:space="0" w:color="000000"/>
            </w:tcBorders>
          </w:tcPr>
          <w:p w14:paraId="6ED723E7" w14:textId="2D20E25E"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0.00</w:t>
            </w:r>
          </w:p>
        </w:tc>
      </w:tr>
    </w:tbl>
    <w:p w14:paraId="73639A74" w14:textId="77777777" w:rsidR="00BD062F" w:rsidRPr="00773449" w:rsidRDefault="00BD062F" w:rsidP="00CB094A">
      <w:pPr>
        <w:rPr>
          <w:rFonts w:ascii="Arial" w:hAnsi="Arial" w:cs="Arial"/>
        </w:rPr>
      </w:pPr>
    </w:p>
    <w:p w14:paraId="14E030CC" w14:textId="2906650E" w:rsidR="002230CF" w:rsidRDefault="002230CF" w:rsidP="00CB094A">
      <w:pPr>
        <w:rPr>
          <w:rFonts w:ascii="Arial" w:eastAsia="Arial" w:hAnsi="Arial" w:cs="Arial"/>
        </w:rPr>
      </w:pPr>
      <w:r w:rsidRPr="00773449">
        <w:rPr>
          <w:rFonts w:ascii="Arial" w:eastAsia="Arial" w:hAnsi="Arial" w:cs="Arial"/>
          <w:b/>
        </w:rPr>
        <w:t xml:space="preserve">Artículo 6.- </w:t>
      </w:r>
      <w:r w:rsidRPr="00773449">
        <w:rPr>
          <w:rFonts w:ascii="Arial" w:eastAsia="Arial" w:hAnsi="Arial" w:cs="Arial"/>
        </w:rPr>
        <w:t>Los derechos que el Municipio percibirá, se causarán por los siguientes conceptos:</w:t>
      </w:r>
    </w:p>
    <w:p w14:paraId="755F93AA" w14:textId="77777777" w:rsidR="00CB094A" w:rsidRPr="00773449" w:rsidRDefault="00CB094A" w:rsidP="00CB094A">
      <w:pPr>
        <w:rPr>
          <w:rFonts w:ascii="Arial" w:eastAsia="Arial" w:hAnsi="Arial" w:cs="Arial"/>
        </w:rPr>
      </w:pPr>
    </w:p>
    <w:tbl>
      <w:tblPr>
        <w:tblW w:w="9090" w:type="dxa"/>
        <w:jc w:val="center"/>
        <w:tblLayout w:type="fixed"/>
        <w:tblCellMar>
          <w:left w:w="0" w:type="dxa"/>
          <w:right w:w="0" w:type="dxa"/>
        </w:tblCellMar>
        <w:tblLook w:val="01E0" w:firstRow="1" w:lastRow="1" w:firstColumn="1" w:lastColumn="1" w:noHBand="0" w:noVBand="0"/>
      </w:tblPr>
      <w:tblGrid>
        <w:gridCol w:w="6703"/>
        <w:gridCol w:w="374"/>
        <w:gridCol w:w="111"/>
        <w:gridCol w:w="1902"/>
      </w:tblGrid>
      <w:tr w:rsidR="002230CF" w:rsidRPr="00773449" w14:paraId="72D8FAB0" w14:textId="77777777" w:rsidTr="00BD062F">
        <w:trPr>
          <w:trHeight w:hRule="exact" w:val="354"/>
          <w:jc w:val="center"/>
        </w:trPr>
        <w:tc>
          <w:tcPr>
            <w:tcW w:w="6703" w:type="dxa"/>
            <w:tcBorders>
              <w:top w:val="single" w:sz="5" w:space="0" w:color="000000"/>
              <w:left w:val="single" w:sz="5" w:space="0" w:color="000000"/>
              <w:bottom w:val="single" w:sz="5" w:space="0" w:color="000000"/>
              <w:right w:val="single" w:sz="5" w:space="0" w:color="000000"/>
            </w:tcBorders>
          </w:tcPr>
          <w:p w14:paraId="77BCAC4B"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Derechos</w:t>
            </w:r>
          </w:p>
        </w:tc>
        <w:tc>
          <w:tcPr>
            <w:tcW w:w="374" w:type="dxa"/>
            <w:tcBorders>
              <w:top w:val="single" w:sz="5" w:space="0" w:color="000000"/>
              <w:left w:val="single" w:sz="5" w:space="0" w:color="000000"/>
              <w:bottom w:val="single" w:sz="5" w:space="0" w:color="000000"/>
              <w:right w:val="nil"/>
            </w:tcBorders>
          </w:tcPr>
          <w:p w14:paraId="1C2AB43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2013" w:type="dxa"/>
            <w:gridSpan w:val="2"/>
            <w:tcBorders>
              <w:top w:val="single" w:sz="5" w:space="0" w:color="000000"/>
              <w:left w:val="nil"/>
              <w:bottom w:val="single" w:sz="5" w:space="0" w:color="000000"/>
              <w:right w:val="single" w:sz="5" w:space="0" w:color="000000"/>
            </w:tcBorders>
          </w:tcPr>
          <w:p w14:paraId="2D500B94" w14:textId="6E40B4A1" w:rsidR="002230CF" w:rsidRPr="00773449" w:rsidRDefault="00773449"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164,724.00</w:t>
            </w:r>
          </w:p>
        </w:tc>
      </w:tr>
      <w:tr w:rsidR="002230CF" w:rsidRPr="00773449" w14:paraId="2E6BB676"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09162E8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Derechos por el uso, goce, aprovechamiento o explotación de bienes</w:t>
            </w:r>
          </w:p>
        </w:tc>
        <w:tc>
          <w:tcPr>
            <w:tcW w:w="374" w:type="dxa"/>
            <w:tcBorders>
              <w:top w:val="single" w:sz="5" w:space="0" w:color="000000"/>
              <w:left w:val="single" w:sz="5" w:space="0" w:color="000000"/>
              <w:bottom w:val="single" w:sz="5" w:space="0" w:color="000000"/>
              <w:right w:val="nil"/>
            </w:tcBorders>
          </w:tcPr>
          <w:p w14:paraId="33046709"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2013" w:type="dxa"/>
            <w:gridSpan w:val="2"/>
            <w:tcBorders>
              <w:top w:val="single" w:sz="5" w:space="0" w:color="000000"/>
              <w:left w:val="nil"/>
              <w:bottom w:val="single" w:sz="5" w:space="0" w:color="000000"/>
              <w:right w:val="single" w:sz="5" w:space="0" w:color="000000"/>
            </w:tcBorders>
          </w:tcPr>
          <w:p w14:paraId="4AF18442" w14:textId="3881F994"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 </w:t>
            </w:r>
            <w:r w:rsidR="00773449">
              <w:rPr>
                <w:rFonts w:ascii="Arial" w:eastAsia="Arial" w:hAnsi="Arial" w:cs="Arial"/>
                <w:b/>
              </w:rPr>
              <w:t xml:space="preserve">               </w:t>
            </w:r>
            <w:r w:rsidRPr="00773449">
              <w:rPr>
                <w:rFonts w:ascii="Arial" w:eastAsia="Arial" w:hAnsi="Arial" w:cs="Arial"/>
                <w:b/>
              </w:rPr>
              <w:t xml:space="preserve"> 3,336.00</w:t>
            </w:r>
          </w:p>
        </w:tc>
      </w:tr>
      <w:tr w:rsidR="002230CF" w:rsidRPr="00773449" w14:paraId="30629A14" w14:textId="77777777" w:rsidTr="00BD062F">
        <w:trPr>
          <w:trHeight w:hRule="exact" w:val="372"/>
          <w:jc w:val="center"/>
        </w:trPr>
        <w:tc>
          <w:tcPr>
            <w:tcW w:w="6703" w:type="dxa"/>
            <w:tcBorders>
              <w:top w:val="single" w:sz="5" w:space="0" w:color="000000"/>
              <w:left w:val="single" w:sz="5" w:space="0" w:color="000000"/>
              <w:bottom w:val="single" w:sz="5" w:space="0" w:color="000000"/>
              <w:right w:val="single" w:sz="5" w:space="0" w:color="000000"/>
            </w:tcBorders>
          </w:tcPr>
          <w:p w14:paraId="7543A89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Por el uso de locales o pisos de mercados, espacios en la vía o parques</w:t>
            </w:r>
          </w:p>
        </w:tc>
        <w:tc>
          <w:tcPr>
            <w:tcW w:w="374" w:type="dxa"/>
            <w:tcBorders>
              <w:top w:val="single" w:sz="5" w:space="0" w:color="000000"/>
              <w:left w:val="single" w:sz="5" w:space="0" w:color="000000"/>
              <w:bottom w:val="single" w:sz="5" w:space="0" w:color="000000"/>
              <w:right w:val="nil"/>
            </w:tcBorders>
          </w:tcPr>
          <w:p w14:paraId="3FA71C3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08F16955" w14:textId="24F31470"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773449">
              <w:rPr>
                <w:rFonts w:ascii="Arial" w:eastAsia="Arial" w:hAnsi="Arial" w:cs="Arial"/>
              </w:rPr>
              <w:t xml:space="preserve">             </w:t>
            </w:r>
            <w:r w:rsidRPr="00773449">
              <w:rPr>
                <w:rFonts w:ascii="Arial" w:eastAsia="Arial" w:hAnsi="Arial" w:cs="Arial"/>
              </w:rPr>
              <w:t>3,336.00</w:t>
            </w:r>
          </w:p>
        </w:tc>
      </w:tr>
      <w:tr w:rsidR="002230CF" w:rsidRPr="00773449" w14:paraId="4D5CDB50" w14:textId="77777777" w:rsidTr="00BD062F">
        <w:trPr>
          <w:trHeight w:hRule="exact" w:val="294"/>
          <w:jc w:val="center"/>
        </w:trPr>
        <w:tc>
          <w:tcPr>
            <w:tcW w:w="6703" w:type="dxa"/>
            <w:tcBorders>
              <w:top w:val="single" w:sz="5" w:space="0" w:color="000000"/>
              <w:left w:val="single" w:sz="5" w:space="0" w:color="000000"/>
              <w:bottom w:val="nil"/>
              <w:right w:val="single" w:sz="5" w:space="0" w:color="000000"/>
            </w:tcBorders>
          </w:tcPr>
          <w:p w14:paraId="51BDAD95" w14:textId="77777777" w:rsidR="002230CF" w:rsidRPr="00773449" w:rsidRDefault="002230CF" w:rsidP="003A4E43">
            <w:pPr>
              <w:spacing w:line="360" w:lineRule="auto"/>
              <w:jc w:val="both"/>
              <w:rPr>
                <w:rFonts w:ascii="Arial" w:eastAsia="Arial" w:hAnsi="Arial" w:cs="Arial"/>
              </w:rPr>
            </w:pPr>
            <w:r w:rsidRPr="00773449">
              <w:rPr>
                <w:rFonts w:ascii="Arial" w:eastAsia="Arial" w:hAnsi="Arial" w:cs="Arial"/>
              </w:rPr>
              <w:t>Por el uso y aprovechamiento de los bienes de dominio público del patrimonio</w:t>
            </w:r>
          </w:p>
        </w:tc>
        <w:tc>
          <w:tcPr>
            <w:tcW w:w="374" w:type="dxa"/>
            <w:tcBorders>
              <w:top w:val="single" w:sz="5" w:space="0" w:color="000000"/>
              <w:left w:val="single" w:sz="5" w:space="0" w:color="000000"/>
              <w:bottom w:val="nil"/>
              <w:right w:val="nil"/>
            </w:tcBorders>
          </w:tcPr>
          <w:p w14:paraId="74B90F6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nil"/>
              <w:right w:val="single" w:sz="5" w:space="0" w:color="000000"/>
            </w:tcBorders>
          </w:tcPr>
          <w:p w14:paraId="7A91FB26" w14:textId="37D719B2"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 xml:space="preserve">    </w:t>
            </w:r>
            <w:r w:rsidR="00773449">
              <w:rPr>
                <w:rFonts w:ascii="Arial" w:eastAsia="Arial" w:hAnsi="Arial" w:cs="Arial"/>
              </w:rPr>
              <w:t xml:space="preserve">              </w:t>
            </w:r>
            <w:r w:rsidRPr="00773449">
              <w:rPr>
                <w:rFonts w:ascii="Arial" w:eastAsia="Arial" w:hAnsi="Arial" w:cs="Arial"/>
              </w:rPr>
              <w:t xml:space="preserve">   0.00</w:t>
            </w:r>
          </w:p>
        </w:tc>
      </w:tr>
      <w:tr w:rsidR="002230CF" w:rsidRPr="00773449" w14:paraId="0481EF3C" w14:textId="77777777" w:rsidTr="00BD062F">
        <w:trPr>
          <w:trHeight w:hRule="exact" w:val="406"/>
          <w:jc w:val="center"/>
        </w:trPr>
        <w:tc>
          <w:tcPr>
            <w:tcW w:w="6703" w:type="dxa"/>
            <w:tcBorders>
              <w:top w:val="nil"/>
              <w:left w:val="single" w:sz="5" w:space="0" w:color="000000"/>
              <w:bottom w:val="single" w:sz="5" w:space="0" w:color="000000"/>
              <w:right w:val="single" w:sz="5" w:space="0" w:color="000000"/>
            </w:tcBorders>
          </w:tcPr>
          <w:p w14:paraId="7E56654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Municipal</w:t>
            </w:r>
          </w:p>
        </w:tc>
        <w:tc>
          <w:tcPr>
            <w:tcW w:w="374" w:type="dxa"/>
            <w:tcBorders>
              <w:top w:val="nil"/>
              <w:left w:val="single" w:sz="5" w:space="0" w:color="000000"/>
              <w:bottom w:val="single" w:sz="5" w:space="0" w:color="000000"/>
              <w:right w:val="nil"/>
            </w:tcBorders>
          </w:tcPr>
          <w:p w14:paraId="537921A0" w14:textId="77777777" w:rsidR="002230CF" w:rsidRPr="00773449" w:rsidRDefault="002230CF" w:rsidP="00773449">
            <w:pPr>
              <w:spacing w:line="360" w:lineRule="auto"/>
              <w:rPr>
                <w:rFonts w:ascii="Arial" w:hAnsi="Arial" w:cs="Arial"/>
              </w:rPr>
            </w:pPr>
          </w:p>
        </w:tc>
        <w:tc>
          <w:tcPr>
            <w:tcW w:w="2013" w:type="dxa"/>
            <w:gridSpan w:val="2"/>
            <w:tcBorders>
              <w:top w:val="nil"/>
              <w:left w:val="nil"/>
              <w:bottom w:val="single" w:sz="5" w:space="0" w:color="000000"/>
              <w:right w:val="single" w:sz="5" w:space="0" w:color="000000"/>
            </w:tcBorders>
          </w:tcPr>
          <w:p w14:paraId="690BCB44" w14:textId="77777777" w:rsidR="002230CF" w:rsidRPr="00773449" w:rsidRDefault="002230CF" w:rsidP="00773449">
            <w:pPr>
              <w:spacing w:line="360" w:lineRule="auto"/>
              <w:rPr>
                <w:rFonts w:ascii="Arial" w:hAnsi="Arial" w:cs="Arial"/>
              </w:rPr>
            </w:pPr>
          </w:p>
        </w:tc>
      </w:tr>
      <w:tr w:rsidR="002230CF" w:rsidRPr="00773449" w14:paraId="0B47F0DD" w14:textId="77777777" w:rsidTr="00BD062F">
        <w:trPr>
          <w:trHeight w:hRule="exact" w:val="354"/>
          <w:jc w:val="center"/>
        </w:trPr>
        <w:tc>
          <w:tcPr>
            <w:tcW w:w="6703" w:type="dxa"/>
            <w:tcBorders>
              <w:top w:val="single" w:sz="5" w:space="0" w:color="000000"/>
              <w:left w:val="single" w:sz="5" w:space="0" w:color="000000"/>
              <w:bottom w:val="single" w:sz="5" w:space="0" w:color="000000"/>
              <w:right w:val="single" w:sz="5" w:space="0" w:color="000000"/>
            </w:tcBorders>
          </w:tcPr>
          <w:p w14:paraId="07C38A1F"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Derechos por prestación de servicios</w:t>
            </w:r>
          </w:p>
        </w:tc>
        <w:tc>
          <w:tcPr>
            <w:tcW w:w="374" w:type="dxa"/>
            <w:tcBorders>
              <w:top w:val="single" w:sz="5" w:space="0" w:color="000000"/>
              <w:left w:val="single" w:sz="5" w:space="0" w:color="000000"/>
              <w:bottom w:val="single" w:sz="5" w:space="0" w:color="000000"/>
              <w:right w:val="nil"/>
            </w:tcBorders>
          </w:tcPr>
          <w:p w14:paraId="7396790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2013" w:type="dxa"/>
            <w:gridSpan w:val="2"/>
            <w:tcBorders>
              <w:top w:val="single" w:sz="5" w:space="0" w:color="000000"/>
              <w:left w:val="nil"/>
              <w:bottom w:val="single" w:sz="5" w:space="0" w:color="000000"/>
              <w:right w:val="single" w:sz="5" w:space="0" w:color="000000"/>
            </w:tcBorders>
          </w:tcPr>
          <w:p w14:paraId="6EAD594E" w14:textId="178F4BE1" w:rsidR="002230CF" w:rsidRPr="00773449" w:rsidRDefault="00773449"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 xml:space="preserve">  26,712.00</w:t>
            </w:r>
          </w:p>
        </w:tc>
      </w:tr>
      <w:tr w:rsidR="002230CF" w:rsidRPr="00773449" w14:paraId="147F78BA" w14:textId="77777777" w:rsidTr="00BD062F">
        <w:trPr>
          <w:trHeight w:hRule="exact" w:val="403"/>
          <w:jc w:val="center"/>
        </w:trPr>
        <w:tc>
          <w:tcPr>
            <w:tcW w:w="6703" w:type="dxa"/>
            <w:tcBorders>
              <w:top w:val="single" w:sz="5" w:space="0" w:color="000000"/>
              <w:left w:val="single" w:sz="5" w:space="0" w:color="000000"/>
              <w:bottom w:val="single" w:sz="5" w:space="0" w:color="000000"/>
              <w:right w:val="single" w:sz="5" w:space="0" w:color="000000"/>
            </w:tcBorders>
          </w:tcPr>
          <w:p w14:paraId="61EFF49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Servicios de Agua potable, drenaje y alcantarillado</w:t>
            </w:r>
          </w:p>
        </w:tc>
        <w:tc>
          <w:tcPr>
            <w:tcW w:w="374" w:type="dxa"/>
            <w:tcBorders>
              <w:top w:val="single" w:sz="5" w:space="0" w:color="000000"/>
              <w:left w:val="single" w:sz="5" w:space="0" w:color="000000"/>
              <w:bottom w:val="single" w:sz="5" w:space="0" w:color="000000"/>
              <w:right w:val="nil"/>
            </w:tcBorders>
          </w:tcPr>
          <w:p w14:paraId="4D867E4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3BA71939" w14:textId="596C6D88"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773449">
              <w:rPr>
                <w:rFonts w:ascii="Arial" w:eastAsia="Arial" w:hAnsi="Arial" w:cs="Arial"/>
              </w:rPr>
              <w:t xml:space="preserve">             </w:t>
            </w:r>
            <w:r w:rsidRPr="00773449">
              <w:rPr>
                <w:rFonts w:ascii="Arial" w:eastAsia="Arial" w:hAnsi="Arial" w:cs="Arial"/>
              </w:rPr>
              <w:t>11,130.00</w:t>
            </w:r>
          </w:p>
        </w:tc>
      </w:tr>
      <w:tr w:rsidR="002230CF" w:rsidRPr="00773449" w14:paraId="74EA5CAD"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794722F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Alumbrado público</w:t>
            </w:r>
          </w:p>
        </w:tc>
        <w:tc>
          <w:tcPr>
            <w:tcW w:w="374" w:type="dxa"/>
            <w:tcBorders>
              <w:top w:val="single" w:sz="5" w:space="0" w:color="000000"/>
              <w:left w:val="single" w:sz="5" w:space="0" w:color="000000"/>
              <w:bottom w:val="single" w:sz="5" w:space="0" w:color="000000"/>
              <w:right w:val="nil"/>
            </w:tcBorders>
          </w:tcPr>
          <w:p w14:paraId="3914CB0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6DBC8940" w14:textId="12B68425"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 xml:space="preserve">        0.00</w:t>
            </w:r>
          </w:p>
        </w:tc>
      </w:tr>
      <w:tr w:rsidR="002230CF" w:rsidRPr="00773449" w14:paraId="101E05CF"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5DF23F9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Limpia, Recolección, Traslado y disposición final de residuos</w:t>
            </w:r>
          </w:p>
        </w:tc>
        <w:tc>
          <w:tcPr>
            <w:tcW w:w="374" w:type="dxa"/>
            <w:tcBorders>
              <w:top w:val="single" w:sz="5" w:space="0" w:color="000000"/>
              <w:left w:val="single" w:sz="5" w:space="0" w:color="000000"/>
              <w:bottom w:val="single" w:sz="5" w:space="0" w:color="000000"/>
              <w:right w:val="nil"/>
            </w:tcBorders>
          </w:tcPr>
          <w:p w14:paraId="317DC57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410C4E20" w14:textId="52397715"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773449">
              <w:rPr>
                <w:rFonts w:ascii="Arial" w:eastAsia="Arial" w:hAnsi="Arial" w:cs="Arial"/>
              </w:rPr>
              <w:t xml:space="preserve">            </w:t>
            </w:r>
            <w:r w:rsidRPr="00773449">
              <w:rPr>
                <w:rFonts w:ascii="Arial" w:eastAsia="Arial" w:hAnsi="Arial" w:cs="Arial"/>
              </w:rPr>
              <w:t xml:space="preserve"> 2,226.00</w:t>
            </w:r>
          </w:p>
        </w:tc>
      </w:tr>
      <w:tr w:rsidR="002230CF" w:rsidRPr="00773449" w14:paraId="3E1274A5"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6AD1840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Mercados y centrales de abasto</w:t>
            </w:r>
          </w:p>
        </w:tc>
        <w:tc>
          <w:tcPr>
            <w:tcW w:w="374" w:type="dxa"/>
            <w:tcBorders>
              <w:top w:val="single" w:sz="5" w:space="0" w:color="000000"/>
              <w:left w:val="single" w:sz="5" w:space="0" w:color="000000"/>
              <w:bottom w:val="single" w:sz="5" w:space="0" w:color="000000"/>
              <w:right w:val="nil"/>
            </w:tcBorders>
          </w:tcPr>
          <w:p w14:paraId="02C3ED3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317058FB" w14:textId="709EFA7A"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 xml:space="preserve">         0.00</w:t>
            </w:r>
          </w:p>
        </w:tc>
      </w:tr>
      <w:tr w:rsidR="002230CF" w:rsidRPr="00773449" w14:paraId="116FA3AC" w14:textId="77777777" w:rsidTr="00BD062F">
        <w:trPr>
          <w:trHeight w:hRule="exact" w:val="402"/>
          <w:jc w:val="center"/>
        </w:trPr>
        <w:tc>
          <w:tcPr>
            <w:tcW w:w="6703" w:type="dxa"/>
            <w:tcBorders>
              <w:top w:val="single" w:sz="5" w:space="0" w:color="000000"/>
              <w:left w:val="single" w:sz="5" w:space="0" w:color="000000"/>
              <w:bottom w:val="single" w:sz="5" w:space="0" w:color="000000"/>
              <w:right w:val="single" w:sz="5" w:space="0" w:color="000000"/>
            </w:tcBorders>
          </w:tcPr>
          <w:p w14:paraId="6511B82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Panteones</w:t>
            </w:r>
          </w:p>
        </w:tc>
        <w:tc>
          <w:tcPr>
            <w:tcW w:w="374" w:type="dxa"/>
            <w:tcBorders>
              <w:top w:val="single" w:sz="5" w:space="0" w:color="000000"/>
              <w:left w:val="single" w:sz="5" w:space="0" w:color="000000"/>
              <w:bottom w:val="single" w:sz="5" w:space="0" w:color="000000"/>
              <w:right w:val="nil"/>
            </w:tcBorders>
          </w:tcPr>
          <w:p w14:paraId="73D2A4A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7304925B" w14:textId="7AF2D27D"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773449">
              <w:rPr>
                <w:rFonts w:ascii="Arial" w:eastAsia="Arial" w:hAnsi="Arial" w:cs="Arial"/>
              </w:rPr>
              <w:t xml:space="preserve">            </w:t>
            </w:r>
            <w:r w:rsidRPr="00773449">
              <w:rPr>
                <w:rFonts w:ascii="Arial" w:eastAsia="Arial" w:hAnsi="Arial" w:cs="Arial"/>
              </w:rPr>
              <w:t xml:space="preserve"> 13,356.00</w:t>
            </w:r>
          </w:p>
        </w:tc>
      </w:tr>
      <w:tr w:rsidR="002230CF" w:rsidRPr="00773449" w14:paraId="0FF76F60" w14:textId="77777777" w:rsidTr="00BD062F">
        <w:trPr>
          <w:trHeight w:hRule="exact" w:val="385"/>
          <w:jc w:val="center"/>
        </w:trPr>
        <w:tc>
          <w:tcPr>
            <w:tcW w:w="6703" w:type="dxa"/>
            <w:tcBorders>
              <w:top w:val="single" w:sz="5" w:space="0" w:color="000000"/>
              <w:left w:val="single" w:sz="5" w:space="0" w:color="000000"/>
              <w:bottom w:val="single" w:sz="5" w:space="0" w:color="000000"/>
              <w:right w:val="single" w:sz="5" w:space="0" w:color="000000"/>
            </w:tcBorders>
          </w:tcPr>
          <w:p w14:paraId="02E6C5A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Rastro</w:t>
            </w:r>
          </w:p>
        </w:tc>
        <w:tc>
          <w:tcPr>
            <w:tcW w:w="374" w:type="dxa"/>
            <w:tcBorders>
              <w:top w:val="single" w:sz="5" w:space="0" w:color="000000"/>
              <w:left w:val="single" w:sz="5" w:space="0" w:color="000000"/>
              <w:bottom w:val="single" w:sz="5" w:space="0" w:color="000000"/>
              <w:right w:val="nil"/>
            </w:tcBorders>
          </w:tcPr>
          <w:p w14:paraId="6A38FB5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270F45D9" w14:textId="12BECDB4"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084150A6" w14:textId="77777777" w:rsidTr="00BD062F">
        <w:trPr>
          <w:trHeight w:hRule="exact" w:val="354"/>
          <w:jc w:val="center"/>
        </w:trPr>
        <w:tc>
          <w:tcPr>
            <w:tcW w:w="6703" w:type="dxa"/>
            <w:tcBorders>
              <w:top w:val="single" w:sz="5" w:space="0" w:color="000000"/>
              <w:left w:val="single" w:sz="5" w:space="0" w:color="000000"/>
              <w:bottom w:val="single" w:sz="5" w:space="0" w:color="000000"/>
              <w:right w:val="single" w:sz="5" w:space="0" w:color="000000"/>
            </w:tcBorders>
          </w:tcPr>
          <w:p w14:paraId="22786BA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Seguridad pública (Policía Preventiva y Tránsito)</w:t>
            </w:r>
          </w:p>
        </w:tc>
        <w:tc>
          <w:tcPr>
            <w:tcW w:w="374" w:type="dxa"/>
            <w:tcBorders>
              <w:top w:val="single" w:sz="5" w:space="0" w:color="000000"/>
              <w:left w:val="single" w:sz="5" w:space="0" w:color="000000"/>
              <w:bottom w:val="single" w:sz="5" w:space="0" w:color="000000"/>
              <w:right w:val="nil"/>
            </w:tcBorders>
          </w:tcPr>
          <w:p w14:paraId="00C78F5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02D38927" w14:textId="7E8D2057"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0DD31480"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4CBFA71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Catastro</w:t>
            </w:r>
          </w:p>
        </w:tc>
        <w:tc>
          <w:tcPr>
            <w:tcW w:w="374" w:type="dxa"/>
            <w:tcBorders>
              <w:top w:val="single" w:sz="5" w:space="0" w:color="000000"/>
              <w:left w:val="single" w:sz="5" w:space="0" w:color="000000"/>
              <w:bottom w:val="single" w:sz="5" w:space="0" w:color="000000"/>
              <w:right w:val="nil"/>
            </w:tcBorders>
          </w:tcPr>
          <w:p w14:paraId="6F7AD49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563A18B7" w14:textId="7988D8AD"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1B24D2BD"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75C63B2D"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Otros Derechos</w:t>
            </w:r>
          </w:p>
        </w:tc>
        <w:tc>
          <w:tcPr>
            <w:tcW w:w="374" w:type="dxa"/>
            <w:tcBorders>
              <w:top w:val="single" w:sz="5" w:space="0" w:color="000000"/>
              <w:left w:val="single" w:sz="5" w:space="0" w:color="000000"/>
              <w:bottom w:val="single" w:sz="5" w:space="0" w:color="000000"/>
              <w:right w:val="nil"/>
            </w:tcBorders>
          </w:tcPr>
          <w:p w14:paraId="50D934E4" w14:textId="1FA32F4E" w:rsidR="002230CF" w:rsidRPr="00773449" w:rsidRDefault="002230CF" w:rsidP="00773449">
            <w:pPr>
              <w:spacing w:line="360" w:lineRule="auto"/>
              <w:rPr>
                <w:rFonts w:ascii="Arial" w:eastAsia="Arial" w:hAnsi="Arial" w:cs="Arial"/>
              </w:rPr>
            </w:pPr>
            <w:r w:rsidRPr="00773449">
              <w:rPr>
                <w:rFonts w:ascii="Arial" w:eastAsia="Arial" w:hAnsi="Arial" w:cs="Arial"/>
                <w:b/>
              </w:rPr>
              <w:t>$</w:t>
            </w:r>
            <w:r w:rsidR="00773449">
              <w:rPr>
                <w:rFonts w:ascii="Arial" w:eastAsia="Arial" w:hAnsi="Arial" w:cs="Arial"/>
                <w:b/>
              </w:rPr>
              <w:t xml:space="preserve"> </w:t>
            </w:r>
          </w:p>
        </w:tc>
        <w:tc>
          <w:tcPr>
            <w:tcW w:w="2013" w:type="dxa"/>
            <w:gridSpan w:val="2"/>
            <w:tcBorders>
              <w:top w:val="single" w:sz="5" w:space="0" w:color="000000"/>
              <w:left w:val="nil"/>
              <w:bottom w:val="single" w:sz="5" w:space="0" w:color="000000"/>
              <w:right w:val="single" w:sz="5" w:space="0" w:color="000000"/>
            </w:tcBorders>
          </w:tcPr>
          <w:p w14:paraId="37CEFF4C" w14:textId="43456F80" w:rsidR="002230CF" w:rsidRPr="00773449" w:rsidRDefault="00773449"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134,676.00</w:t>
            </w:r>
          </w:p>
        </w:tc>
      </w:tr>
      <w:tr w:rsidR="002230CF" w:rsidRPr="00773449" w14:paraId="72A99CCC"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6EB5651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Licencias de funcionamiento y Permisos</w:t>
            </w:r>
          </w:p>
        </w:tc>
        <w:tc>
          <w:tcPr>
            <w:tcW w:w="374" w:type="dxa"/>
            <w:tcBorders>
              <w:top w:val="single" w:sz="5" w:space="0" w:color="000000"/>
              <w:left w:val="single" w:sz="5" w:space="0" w:color="000000"/>
              <w:bottom w:val="single" w:sz="5" w:space="0" w:color="000000"/>
              <w:right w:val="nil"/>
            </w:tcBorders>
          </w:tcPr>
          <w:p w14:paraId="3FF4FC2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2013" w:type="dxa"/>
            <w:gridSpan w:val="2"/>
            <w:tcBorders>
              <w:top w:val="single" w:sz="5" w:space="0" w:color="000000"/>
              <w:left w:val="nil"/>
              <w:bottom w:val="single" w:sz="5" w:space="0" w:color="000000"/>
              <w:right w:val="single" w:sz="5" w:space="0" w:color="000000"/>
            </w:tcBorders>
          </w:tcPr>
          <w:p w14:paraId="347B20E4" w14:textId="5530DF5C" w:rsidR="002230CF" w:rsidRPr="00773449" w:rsidRDefault="00773449"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133,560.00</w:t>
            </w:r>
          </w:p>
        </w:tc>
      </w:tr>
      <w:tr w:rsidR="002230CF" w:rsidRPr="00773449" w14:paraId="27457F52"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6FF1335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Servicios que presta la Dirección de Obras Públicas y Desarrollo Urbano</w:t>
            </w:r>
          </w:p>
        </w:tc>
        <w:tc>
          <w:tcPr>
            <w:tcW w:w="374" w:type="dxa"/>
            <w:tcBorders>
              <w:top w:val="single" w:sz="5" w:space="0" w:color="000000"/>
              <w:left w:val="single" w:sz="5" w:space="0" w:color="000000"/>
              <w:bottom w:val="single" w:sz="5" w:space="0" w:color="000000"/>
              <w:right w:val="nil"/>
            </w:tcBorders>
          </w:tcPr>
          <w:p w14:paraId="134CA7B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p>
        </w:tc>
        <w:tc>
          <w:tcPr>
            <w:tcW w:w="2013" w:type="dxa"/>
            <w:gridSpan w:val="2"/>
            <w:tcBorders>
              <w:top w:val="single" w:sz="5" w:space="0" w:color="000000"/>
              <w:left w:val="nil"/>
              <w:bottom w:val="single" w:sz="5" w:space="0" w:color="000000"/>
              <w:right w:val="single" w:sz="5" w:space="0" w:color="000000"/>
            </w:tcBorders>
          </w:tcPr>
          <w:p w14:paraId="7ECA0597" w14:textId="21CB8F09"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00.00</w:t>
            </w:r>
          </w:p>
        </w:tc>
      </w:tr>
      <w:tr w:rsidR="002230CF" w:rsidRPr="00773449" w14:paraId="677F5E41" w14:textId="77777777" w:rsidTr="00BD062F">
        <w:trPr>
          <w:trHeight w:hRule="exact" w:val="354"/>
          <w:jc w:val="center"/>
        </w:trPr>
        <w:tc>
          <w:tcPr>
            <w:tcW w:w="6703" w:type="dxa"/>
            <w:tcBorders>
              <w:top w:val="single" w:sz="5" w:space="0" w:color="000000"/>
              <w:left w:val="single" w:sz="5" w:space="0" w:color="000000"/>
              <w:bottom w:val="single" w:sz="5" w:space="0" w:color="000000"/>
              <w:right w:val="single" w:sz="5" w:space="0" w:color="000000"/>
            </w:tcBorders>
          </w:tcPr>
          <w:p w14:paraId="3032443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lastRenderedPageBreak/>
              <w:t>Expedición de certificados, constancias, copias, fotografías y formas</w:t>
            </w:r>
          </w:p>
        </w:tc>
        <w:tc>
          <w:tcPr>
            <w:tcW w:w="485" w:type="dxa"/>
            <w:gridSpan w:val="2"/>
            <w:tcBorders>
              <w:top w:val="single" w:sz="5" w:space="0" w:color="000000"/>
              <w:left w:val="single" w:sz="5" w:space="0" w:color="000000"/>
              <w:bottom w:val="single" w:sz="5" w:space="0" w:color="000000"/>
              <w:right w:val="nil"/>
            </w:tcBorders>
          </w:tcPr>
          <w:p w14:paraId="1370644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902" w:type="dxa"/>
            <w:tcBorders>
              <w:top w:val="single" w:sz="5" w:space="0" w:color="000000"/>
              <w:left w:val="nil"/>
              <w:bottom w:val="single" w:sz="5" w:space="0" w:color="000000"/>
              <w:right w:val="single" w:sz="5" w:space="0" w:color="000000"/>
            </w:tcBorders>
          </w:tcPr>
          <w:p w14:paraId="59C4A1C8" w14:textId="092B30D0" w:rsidR="002230CF" w:rsidRPr="00773449" w:rsidRDefault="00773449"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1,116.00</w:t>
            </w:r>
          </w:p>
        </w:tc>
      </w:tr>
      <w:tr w:rsidR="002230CF" w:rsidRPr="00773449" w14:paraId="09660A14"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1C4FD35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Servicios que presta la Unidad de Acceso a la Información Pública</w:t>
            </w:r>
          </w:p>
        </w:tc>
        <w:tc>
          <w:tcPr>
            <w:tcW w:w="485" w:type="dxa"/>
            <w:gridSpan w:val="2"/>
            <w:tcBorders>
              <w:top w:val="single" w:sz="5" w:space="0" w:color="000000"/>
              <w:left w:val="single" w:sz="5" w:space="0" w:color="000000"/>
              <w:bottom w:val="single" w:sz="5" w:space="0" w:color="000000"/>
              <w:right w:val="nil"/>
            </w:tcBorders>
          </w:tcPr>
          <w:p w14:paraId="3D6B370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902" w:type="dxa"/>
            <w:tcBorders>
              <w:top w:val="single" w:sz="5" w:space="0" w:color="000000"/>
              <w:left w:val="nil"/>
              <w:bottom w:val="single" w:sz="5" w:space="0" w:color="000000"/>
              <w:right w:val="single" w:sz="5" w:space="0" w:color="000000"/>
            </w:tcBorders>
          </w:tcPr>
          <w:p w14:paraId="552BB906" w14:textId="00844F4B"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00.00</w:t>
            </w:r>
          </w:p>
        </w:tc>
      </w:tr>
      <w:tr w:rsidR="002230CF" w:rsidRPr="00773449" w14:paraId="33D2C18B"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2A9D4E2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Supervisión Sanitaria de Matanza de Ganado</w:t>
            </w:r>
          </w:p>
        </w:tc>
        <w:tc>
          <w:tcPr>
            <w:tcW w:w="485" w:type="dxa"/>
            <w:gridSpan w:val="2"/>
            <w:tcBorders>
              <w:top w:val="single" w:sz="5" w:space="0" w:color="000000"/>
              <w:left w:val="single" w:sz="5" w:space="0" w:color="000000"/>
              <w:bottom w:val="single" w:sz="5" w:space="0" w:color="000000"/>
              <w:right w:val="nil"/>
            </w:tcBorders>
          </w:tcPr>
          <w:p w14:paraId="6FCBDA1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902" w:type="dxa"/>
            <w:tcBorders>
              <w:top w:val="single" w:sz="5" w:space="0" w:color="000000"/>
              <w:left w:val="nil"/>
              <w:bottom w:val="single" w:sz="5" w:space="0" w:color="000000"/>
              <w:right w:val="single" w:sz="5" w:space="0" w:color="000000"/>
            </w:tcBorders>
          </w:tcPr>
          <w:p w14:paraId="7A79F5AC" w14:textId="097C04AB"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6F887954"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3757C74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Accesorios</w:t>
            </w:r>
          </w:p>
        </w:tc>
        <w:tc>
          <w:tcPr>
            <w:tcW w:w="485" w:type="dxa"/>
            <w:gridSpan w:val="2"/>
            <w:tcBorders>
              <w:top w:val="single" w:sz="5" w:space="0" w:color="000000"/>
              <w:left w:val="single" w:sz="5" w:space="0" w:color="000000"/>
              <w:bottom w:val="single" w:sz="5" w:space="0" w:color="000000"/>
              <w:right w:val="nil"/>
            </w:tcBorders>
          </w:tcPr>
          <w:p w14:paraId="3D853AE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902" w:type="dxa"/>
            <w:tcBorders>
              <w:top w:val="single" w:sz="5" w:space="0" w:color="000000"/>
              <w:left w:val="nil"/>
              <w:bottom w:val="single" w:sz="5" w:space="0" w:color="000000"/>
              <w:right w:val="single" w:sz="5" w:space="0" w:color="000000"/>
            </w:tcBorders>
          </w:tcPr>
          <w:p w14:paraId="3B315B4D" w14:textId="46D9CB72"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05DB5582" w14:textId="77777777" w:rsidTr="00BD062F">
        <w:trPr>
          <w:trHeight w:hRule="exact" w:val="355"/>
          <w:jc w:val="center"/>
        </w:trPr>
        <w:tc>
          <w:tcPr>
            <w:tcW w:w="6703" w:type="dxa"/>
            <w:tcBorders>
              <w:top w:val="single" w:sz="5" w:space="0" w:color="000000"/>
              <w:left w:val="single" w:sz="5" w:space="0" w:color="000000"/>
              <w:bottom w:val="single" w:sz="5" w:space="0" w:color="000000"/>
              <w:right w:val="single" w:sz="5" w:space="0" w:color="000000"/>
            </w:tcBorders>
          </w:tcPr>
          <w:p w14:paraId="61A37BF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Actualizaciones y Recargos de Derechos</w:t>
            </w:r>
          </w:p>
        </w:tc>
        <w:tc>
          <w:tcPr>
            <w:tcW w:w="485" w:type="dxa"/>
            <w:gridSpan w:val="2"/>
            <w:tcBorders>
              <w:top w:val="single" w:sz="5" w:space="0" w:color="000000"/>
              <w:left w:val="single" w:sz="5" w:space="0" w:color="000000"/>
              <w:bottom w:val="single" w:sz="5" w:space="0" w:color="000000"/>
              <w:right w:val="nil"/>
            </w:tcBorders>
          </w:tcPr>
          <w:p w14:paraId="57D83EB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902" w:type="dxa"/>
            <w:tcBorders>
              <w:top w:val="single" w:sz="5" w:space="0" w:color="000000"/>
              <w:left w:val="nil"/>
              <w:bottom w:val="single" w:sz="5" w:space="0" w:color="000000"/>
              <w:right w:val="single" w:sz="5" w:space="0" w:color="000000"/>
            </w:tcBorders>
          </w:tcPr>
          <w:p w14:paraId="1DEC1B2D" w14:textId="45EE641C"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10B151CE" w14:textId="77777777" w:rsidTr="00BD062F">
        <w:trPr>
          <w:trHeight w:hRule="exact" w:val="354"/>
          <w:jc w:val="center"/>
        </w:trPr>
        <w:tc>
          <w:tcPr>
            <w:tcW w:w="6703" w:type="dxa"/>
            <w:tcBorders>
              <w:top w:val="single" w:sz="5" w:space="0" w:color="000000"/>
              <w:left w:val="single" w:sz="5" w:space="0" w:color="000000"/>
              <w:bottom w:val="single" w:sz="5" w:space="0" w:color="000000"/>
              <w:right w:val="single" w:sz="5" w:space="0" w:color="000000"/>
            </w:tcBorders>
          </w:tcPr>
          <w:p w14:paraId="4A6C0CA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Multas de Derechos</w:t>
            </w:r>
          </w:p>
        </w:tc>
        <w:tc>
          <w:tcPr>
            <w:tcW w:w="485" w:type="dxa"/>
            <w:gridSpan w:val="2"/>
            <w:tcBorders>
              <w:top w:val="single" w:sz="5" w:space="0" w:color="000000"/>
              <w:left w:val="single" w:sz="5" w:space="0" w:color="000000"/>
              <w:bottom w:val="single" w:sz="5" w:space="0" w:color="000000"/>
              <w:right w:val="nil"/>
            </w:tcBorders>
          </w:tcPr>
          <w:p w14:paraId="2E2D635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902" w:type="dxa"/>
            <w:tcBorders>
              <w:top w:val="single" w:sz="5" w:space="0" w:color="000000"/>
              <w:left w:val="nil"/>
              <w:bottom w:val="single" w:sz="5" w:space="0" w:color="000000"/>
              <w:right w:val="single" w:sz="5" w:space="0" w:color="000000"/>
            </w:tcBorders>
          </w:tcPr>
          <w:p w14:paraId="1E49CFB0" w14:textId="02168202"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76263131" w14:textId="77777777" w:rsidTr="00CB094A">
        <w:trPr>
          <w:trHeight w:hRule="exact" w:val="355"/>
          <w:jc w:val="center"/>
        </w:trPr>
        <w:tc>
          <w:tcPr>
            <w:tcW w:w="6703" w:type="dxa"/>
            <w:tcBorders>
              <w:top w:val="single" w:sz="5" w:space="0" w:color="000000"/>
              <w:left w:val="single" w:sz="5" w:space="0" w:color="000000"/>
              <w:bottom w:val="single" w:sz="6" w:space="0" w:color="000000"/>
              <w:right w:val="single" w:sz="5" w:space="0" w:color="000000"/>
            </w:tcBorders>
          </w:tcPr>
          <w:p w14:paraId="7D9C0E8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Gastos de Ejecución de Derechos</w:t>
            </w:r>
          </w:p>
        </w:tc>
        <w:tc>
          <w:tcPr>
            <w:tcW w:w="485" w:type="dxa"/>
            <w:gridSpan w:val="2"/>
            <w:tcBorders>
              <w:top w:val="single" w:sz="5" w:space="0" w:color="000000"/>
              <w:left w:val="single" w:sz="5" w:space="0" w:color="000000"/>
              <w:bottom w:val="single" w:sz="6" w:space="0" w:color="000000"/>
              <w:right w:val="nil"/>
            </w:tcBorders>
          </w:tcPr>
          <w:p w14:paraId="66E5F77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902" w:type="dxa"/>
            <w:tcBorders>
              <w:top w:val="single" w:sz="5" w:space="0" w:color="000000"/>
              <w:left w:val="nil"/>
              <w:bottom w:val="single" w:sz="6" w:space="0" w:color="000000"/>
              <w:right w:val="single" w:sz="5" w:space="0" w:color="000000"/>
            </w:tcBorders>
          </w:tcPr>
          <w:p w14:paraId="1F540A91" w14:textId="7A741B8F"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7FA09B4D" w14:textId="77777777" w:rsidTr="00CB094A">
        <w:trPr>
          <w:trHeight w:hRule="exact" w:val="296"/>
          <w:jc w:val="center"/>
        </w:trPr>
        <w:tc>
          <w:tcPr>
            <w:tcW w:w="6703" w:type="dxa"/>
            <w:tcBorders>
              <w:top w:val="single" w:sz="6" w:space="0" w:color="000000"/>
              <w:left w:val="single" w:sz="6" w:space="0" w:color="000000"/>
              <w:bottom w:val="single" w:sz="4" w:space="0" w:color="auto"/>
              <w:right w:val="single" w:sz="5" w:space="0" w:color="000000"/>
            </w:tcBorders>
          </w:tcPr>
          <w:p w14:paraId="323A20CF"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Derechos no comprendidos en la Ley de Ingresos vigente, causadas en</w:t>
            </w:r>
          </w:p>
        </w:tc>
        <w:tc>
          <w:tcPr>
            <w:tcW w:w="485" w:type="dxa"/>
            <w:gridSpan w:val="2"/>
            <w:tcBorders>
              <w:top w:val="single" w:sz="6" w:space="0" w:color="000000"/>
              <w:left w:val="single" w:sz="5" w:space="0" w:color="000000"/>
              <w:bottom w:val="single" w:sz="4" w:space="0" w:color="auto"/>
              <w:right w:val="nil"/>
            </w:tcBorders>
          </w:tcPr>
          <w:p w14:paraId="7B097059"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902" w:type="dxa"/>
            <w:tcBorders>
              <w:top w:val="single" w:sz="6" w:space="0" w:color="000000"/>
              <w:left w:val="nil"/>
              <w:bottom w:val="single" w:sz="4" w:space="0" w:color="auto"/>
              <w:right w:val="single" w:sz="6" w:space="0" w:color="000000"/>
            </w:tcBorders>
          </w:tcPr>
          <w:p w14:paraId="34280DA7" w14:textId="0B8FEDB8" w:rsidR="002230CF" w:rsidRPr="00773449" w:rsidRDefault="00773449" w:rsidP="00773449">
            <w:pPr>
              <w:spacing w:line="360" w:lineRule="auto"/>
              <w:jc w:val="center"/>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0D15F479" w14:textId="77777777" w:rsidTr="00CB094A">
        <w:trPr>
          <w:trHeight w:hRule="exact" w:val="415"/>
          <w:jc w:val="center"/>
        </w:trPr>
        <w:tc>
          <w:tcPr>
            <w:tcW w:w="6703" w:type="dxa"/>
            <w:tcBorders>
              <w:top w:val="single" w:sz="4" w:space="0" w:color="auto"/>
              <w:left w:val="single" w:sz="5" w:space="0" w:color="000000"/>
              <w:bottom w:val="single" w:sz="5" w:space="0" w:color="000000"/>
              <w:right w:val="single" w:sz="5" w:space="0" w:color="000000"/>
            </w:tcBorders>
          </w:tcPr>
          <w:p w14:paraId="4F72DECB"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ejercicios fiscales anteriores pendientes de liquidación o pago</w:t>
            </w:r>
          </w:p>
        </w:tc>
        <w:tc>
          <w:tcPr>
            <w:tcW w:w="485" w:type="dxa"/>
            <w:gridSpan w:val="2"/>
            <w:tcBorders>
              <w:top w:val="single" w:sz="4" w:space="0" w:color="auto"/>
              <w:left w:val="single" w:sz="5" w:space="0" w:color="000000"/>
              <w:bottom w:val="single" w:sz="5" w:space="0" w:color="000000"/>
              <w:right w:val="nil"/>
            </w:tcBorders>
          </w:tcPr>
          <w:p w14:paraId="04D9FB79" w14:textId="77777777" w:rsidR="002230CF" w:rsidRPr="00773449" w:rsidRDefault="002230CF" w:rsidP="00773449">
            <w:pPr>
              <w:spacing w:line="360" w:lineRule="auto"/>
              <w:rPr>
                <w:rFonts w:ascii="Arial" w:hAnsi="Arial" w:cs="Arial"/>
              </w:rPr>
            </w:pPr>
          </w:p>
        </w:tc>
        <w:tc>
          <w:tcPr>
            <w:tcW w:w="1902" w:type="dxa"/>
            <w:tcBorders>
              <w:top w:val="single" w:sz="4" w:space="0" w:color="auto"/>
              <w:left w:val="nil"/>
              <w:bottom w:val="single" w:sz="5" w:space="0" w:color="000000"/>
              <w:right w:val="single" w:sz="5" w:space="0" w:color="000000"/>
            </w:tcBorders>
          </w:tcPr>
          <w:p w14:paraId="39910FBF" w14:textId="77777777" w:rsidR="002230CF" w:rsidRPr="00773449" w:rsidRDefault="002230CF" w:rsidP="00773449">
            <w:pPr>
              <w:spacing w:line="360" w:lineRule="auto"/>
              <w:rPr>
                <w:rFonts w:ascii="Arial" w:hAnsi="Arial" w:cs="Arial"/>
              </w:rPr>
            </w:pPr>
          </w:p>
        </w:tc>
      </w:tr>
    </w:tbl>
    <w:p w14:paraId="1C7BBD59" w14:textId="77777777" w:rsidR="008C696C" w:rsidRDefault="008C696C" w:rsidP="00773449">
      <w:pPr>
        <w:spacing w:line="360" w:lineRule="auto"/>
        <w:rPr>
          <w:rFonts w:ascii="Arial" w:eastAsia="Arial" w:hAnsi="Arial" w:cs="Arial"/>
          <w:b/>
        </w:rPr>
      </w:pPr>
    </w:p>
    <w:p w14:paraId="0EC09F0A" w14:textId="77E5C920" w:rsidR="002230CF" w:rsidRDefault="002230CF" w:rsidP="00773449">
      <w:pPr>
        <w:spacing w:line="360" w:lineRule="auto"/>
        <w:rPr>
          <w:rFonts w:ascii="Arial" w:eastAsia="Arial" w:hAnsi="Arial" w:cs="Arial"/>
        </w:rPr>
      </w:pPr>
      <w:r w:rsidRPr="00773449">
        <w:rPr>
          <w:rFonts w:ascii="Arial" w:eastAsia="Arial" w:hAnsi="Arial" w:cs="Arial"/>
          <w:b/>
        </w:rPr>
        <w:t xml:space="preserve">Artículo 7.- </w:t>
      </w:r>
      <w:r w:rsidRPr="00773449">
        <w:rPr>
          <w:rFonts w:ascii="Arial" w:eastAsia="Arial" w:hAnsi="Arial" w:cs="Arial"/>
        </w:rPr>
        <w:t>Las contribuciones de mejoras que se percibirán, serán las siguientes:</w:t>
      </w:r>
    </w:p>
    <w:p w14:paraId="4561BB19" w14:textId="77777777" w:rsidR="00CB094A" w:rsidRPr="00CC28CE" w:rsidRDefault="00CB094A" w:rsidP="00773449">
      <w:pPr>
        <w:spacing w:line="360" w:lineRule="auto"/>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6804"/>
        <w:gridCol w:w="1350"/>
        <w:gridCol w:w="918"/>
      </w:tblGrid>
      <w:tr w:rsidR="002230CF" w:rsidRPr="00773449" w14:paraId="585EC1C7" w14:textId="77777777" w:rsidTr="00BD062F">
        <w:trPr>
          <w:trHeight w:val="20"/>
        </w:trPr>
        <w:tc>
          <w:tcPr>
            <w:tcW w:w="6804" w:type="dxa"/>
            <w:tcBorders>
              <w:top w:val="single" w:sz="5" w:space="0" w:color="000000"/>
              <w:left w:val="single" w:sz="5" w:space="0" w:color="000000"/>
              <w:bottom w:val="single" w:sz="5" w:space="0" w:color="000000"/>
              <w:right w:val="single" w:sz="5" w:space="0" w:color="000000"/>
            </w:tcBorders>
          </w:tcPr>
          <w:p w14:paraId="0EA20AA4"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Contribuciones de mejoras</w:t>
            </w:r>
          </w:p>
        </w:tc>
        <w:tc>
          <w:tcPr>
            <w:tcW w:w="1350" w:type="dxa"/>
            <w:tcBorders>
              <w:top w:val="single" w:sz="5" w:space="0" w:color="000000"/>
              <w:left w:val="single" w:sz="5" w:space="0" w:color="000000"/>
              <w:bottom w:val="single" w:sz="5" w:space="0" w:color="000000"/>
              <w:right w:val="nil"/>
            </w:tcBorders>
          </w:tcPr>
          <w:p w14:paraId="797EFE68"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918" w:type="dxa"/>
            <w:tcBorders>
              <w:top w:val="single" w:sz="5" w:space="0" w:color="000000"/>
              <w:left w:val="nil"/>
              <w:bottom w:val="single" w:sz="5" w:space="0" w:color="000000"/>
              <w:right w:val="single" w:sz="5" w:space="0" w:color="000000"/>
            </w:tcBorders>
          </w:tcPr>
          <w:p w14:paraId="17F2CAE7" w14:textId="4530D9B2" w:rsidR="002230CF" w:rsidRPr="00773449" w:rsidRDefault="00773449" w:rsidP="00773449">
            <w:pPr>
              <w:spacing w:line="360" w:lineRule="auto"/>
              <w:jc w:val="center"/>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6F93EE00" w14:textId="77777777" w:rsidTr="00BD062F">
        <w:trPr>
          <w:trHeight w:val="20"/>
        </w:trPr>
        <w:tc>
          <w:tcPr>
            <w:tcW w:w="6804" w:type="dxa"/>
            <w:tcBorders>
              <w:top w:val="single" w:sz="5" w:space="0" w:color="000000"/>
              <w:left w:val="single" w:sz="5" w:space="0" w:color="000000"/>
              <w:bottom w:val="single" w:sz="5" w:space="0" w:color="000000"/>
              <w:right w:val="single" w:sz="5" w:space="0" w:color="000000"/>
            </w:tcBorders>
          </w:tcPr>
          <w:p w14:paraId="463CE288"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Contribución de mejoras por obras públicas</w:t>
            </w:r>
          </w:p>
        </w:tc>
        <w:tc>
          <w:tcPr>
            <w:tcW w:w="1350" w:type="dxa"/>
            <w:tcBorders>
              <w:top w:val="single" w:sz="5" w:space="0" w:color="000000"/>
              <w:left w:val="single" w:sz="5" w:space="0" w:color="000000"/>
              <w:bottom w:val="single" w:sz="5" w:space="0" w:color="000000"/>
              <w:right w:val="nil"/>
            </w:tcBorders>
          </w:tcPr>
          <w:p w14:paraId="28CB632F"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918" w:type="dxa"/>
            <w:tcBorders>
              <w:top w:val="single" w:sz="5" w:space="0" w:color="000000"/>
              <w:left w:val="nil"/>
              <w:bottom w:val="single" w:sz="5" w:space="0" w:color="000000"/>
              <w:right w:val="single" w:sz="5" w:space="0" w:color="000000"/>
            </w:tcBorders>
          </w:tcPr>
          <w:p w14:paraId="1DA8CB82" w14:textId="7E1C6E3B" w:rsidR="002230CF" w:rsidRPr="00773449" w:rsidRDefault="00773449" w:rsidP="00CC28CE">
            <w:pPr>
              <w:spacing w:line="360" w:lineRule="auto"/>
              <w:rPr>
                <w:rFonts w:ascii="Arial" w:eastAsia="Arial" w:hAnsi="Arial" w:cs="Arial"/>
              </w:rPr>
            </w:pPr>
            <w:r>
              <w:rPr>
                <w:rFonts w:ascii="Arial" w:eastAsia="Arial" w:hAnsi="Arial" w:cs="Arial"/>
                <w:b/>
              </w:rPr>
              <w:t xml:space="preserve">        </w:t>
            </w:r>
            <w:r w:rsidR="00CC28CE">
              <w:rPr>
                <w:rFonts w:ascii="Arial" w:eastAsia="Arial" w:hAnsi="Arial" w:cs="Arial"/>
                <w:b/>
              </w:rPr>
              <w:t xml:space="preserve"> </w:t>
            </w:r>
            <w:r w:rsidR="002230CF" w:rsidRPr="00773449">
              <w:rPr>
                <w:rFonts w:ascii="Arial" w:eastAsia="Arial" w:hAnsi="Arial" w:cs="Arial"/>
                <w:b/>
              </w:rPr>
              <w:t>0.00</w:t>
            </w:r>
          </w:p>
        </w:tc>
      </w:tr>
      <w:tr w:rsidR="002230CF" w:rsidRPr="00773449" w14:paraId="244CFBE9" w14:textId="77777777" w:rsidTr="00BD062F">
        <w:trPr>
          <w:trHeight w:val="20"/>
        </w:trPr>
        <w:tc>
          <w:tcPr>
            <w:tcW w:w="6804" w:type="dxa"/>
            <w:tcBorders>
              <w:top w:val="single" w:sz="5" w:space="0" w:color="000000"/>
              <w:left w:val="single" w:sz="5" w:space="0" w:color="000000"/>
              <w:bottom w:val="single" w:sz="5" w:space="0" w:color="000000"/>
              <w:right w:val="single" w:sz="5" w:space="0" w:color="000000"/>
            </w:tcBorders>
          </w:tcPr>
          <w:p w14:paraId="191E638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Contribuciones de mejoras por obras públicas</w:t>
            </w:r>
          </w:p>
        </w:tc>
        <w:tc>
          <w:tcPr>
            <w:tcW w:w="1350" w:type="dxa"/>
            <w:tcBorders>
              <w:top w:val="single" w:sz="5" w:space="0" w:color="000000"/>
              <w:left w:val="single" w:sz="5" w:space="0" w:color="000000"/>
              <w:bottom w:val="single" w:sz="5" w:space="0" w:color="000000"/>
              <w:right w:val="nil"/>
            </w:tcBorders>
          </w:tcPr>
          <w:p w14:paraId="3DDDBAE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18" w:type="dxa"/>
            <w:tcBorders>
              <w:top w:val="single" w:sz="5" w:space="0" w:color="000000"/>
              <w:left w:val="nil"/>
              <w:bottom w:val="single" w:sz="5" w:space="0" w:color="000000"/>
              <w:right w:val="single" w:sz="5" w:space="0" w:color="000000"/>
            </w:tcBorders>
          </w:tcPr>
          <w:p w14:paraId="7E5880AA" w14:textId="44A90AD3" w:rsidR="002230CF" w:rsidRPr="00773449" w:rsidRDefault="00773449" w:rsidP="00773449">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0.00</w:t>
            </w:r>
          </w:p>
        </w:tc>
      </w:tr>
      <w:tr w:rsidR="002230CF" w:rsidRPr="00773449" w14:paraId="35208A55" w14:textId="77777777" w:rsidTr="00BD062F">
        <w:trPr>
          <w:trHeight w:val="20"/>
        </w:trPr>
        <w:tc>
          <w:tcPr>
            <w:tcW w:w="6804" w:type="dxa"/>
            <w:tcBorders>
              <w:top w:val="single" w:sz="5" w:space="0" w:color="000000"/>
              <w:left w:val="single" w:sz="5" w:space="0" w:color="000000"/>
              <w:bottom w:val="single" w:sz="5" w:space="0" w:color="000000"/>
              <w:right w:val="single" w:sz="5" w:space="0" w:color="000000"/>
            </w:tcBorders>
          </w:tcPr>
          <w:p w14:paraId="3868E0C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Contribuciones de mejoras por servicios públicos</w:t>
            </w:r>
          </w:p>
        </w:tc>
        <w:tc>
          <w:tcPr>
            <w:tcW w:w="1350" w:type="dxa"/>
            <w:tcBorders>
              <w:top w:val="single" w:sz="5" w:space="0" w:color="000000"/>
              <w:left w:val="single" w:sz="5" w:space="0" w:color="000000"/>
              <w:bottom w:val="single" w:sz="5" w:space="0" w:color="000000"/>
              <w:right w:val="nil"/>
            </w:tcBorders>
          </w:tcPr>
          <w:p w14:paraId="2A830E0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18" w:type="dxa"/>
            <w:tcBorders>
              <w:top w:val="single" w:sz="5" w:space="0" w:color="000000"/>
              <w:left w:val="nil"/>
              <w:bottom w:val="single" w:sz="5" w:space="0" w:color="000000"/>
              <w:right w:val="single" w:sz="5" w:space="0" w:color="000000"/>
            </w:tcBorders>
          </w:tcPr>
          <w:p w14:paraId="00BEDC92" w14:textId="0F396E76" w:rsidR="002230CF" w:rsidRPr="00773449" w:rsidRDefault="00CC28CE" w:rsidP="00773449">
            <w:pPr>
              <w:spacing w:line="360" w:lineRule="auto"/>
              <w:jc w:val="center"/>
              <w:rPr>
                <w:rFonts w:ascii="Arial" w:eastAsia="Arial" w:hAnsi="Arial" w:cs="Arial"/>
              </w:rPr>
            </w:pPr>
            <w:r>
              <w:rPr>
                <w:rFonts w:ascii="Arial" w:eastAsia="Arial" w:hAnsi="Arial" w:cs="Arial"/>
              </w:rPr>
              <w:t xml:space="preserve">    </w:t>
            </w:r>
            <w:r w:rsidR="00773449">
              <w:rPr>
                <w:rFonts w:ascii="Arial" w:eastAsia="Arial" w:hAnsi="Arial" w:cs="Arial"/>
              </w:rPr>
              <w:t xml:space="preserve">  </w:t>
            </w:r>
            <w:r w:rsidR="002230CF" w:rsidRPr="00773449">
              <w:rPr>
                <w:rFonts w:ascii="Arial" w:eastAsia="Arial" w:hAnsi="Arial" w:cs="Arial"/>
              </w:rPr>
              <w:t>0.00</w:t>
            </w:r>
          </w:p>
        </w:tc>
      </w:tr>
      <w:tr w:rsidR="002230CF" w:rsidRPr="00773449" w14:paraId="49979A3C" w14:textId="77777777" w:rsidTr="00BD062F">
        <w:trPr>
          <w:trHeight w:val="20"/>
        </w:trPr>
        <w:tc>
          <w:tcPr>
            <w:tcW w:w="6804" w:type="dxa"/>
            <w:tcBorders>
              <w:top w:val="single" w:sz="5" w:space="0" w:color="000000"/>
              <w:left w:val="single" w:sz="5" w:space="0" w:color="000000"/>
              <w:bottom w:val="single" w:sz="5" w:space="0" w:color="000000"/>
              <w:right w:val="single" w:sz="5" w:space="0" w:color="000000"/>
            </w:tcBorders>
          </w:tcPr>
          <w:p w14:paraId="3C67A8AF" w14:textId="77777777" w:rsidR="002230CF" w:rsidRPr="00773449" w:rsidRDefault="002230CF" w:rsidP="00773449">
            <w:pPr>
              <w:spacing w:line="360" w:lineRule="auto"/>
              <w:jc w:val="both"/>
              <w:rPr>
                <w:rFonts w:ascii="Arial" w:eastAsia="Arial" w:hAnsi="Arial" w:cs="Arial"/>
                <w:b/>
              </w:rPr>
            </w:pPr>
            <w:r w:rsidRPr="00773449">
              <w:rPr>
                <w:rFonts w:ascii="Arial" w:eastAsia="Arial" w:hAnsi="Arial" w:cs="Arial"/>
                <w:b/>
              </w:rPr>
              <w:t>Contribuciones de Mejoras no comprendidas en la Ley de Ingresos vigentes, causadas en ejercicios fiscales anteriores pendientes de liquidación o pago</w:t>
            </w:r>
          </w:p>
        </w:tc>
        <w:tc>
          <w:tcPr>
            <w:tcW w:w="1350" w:type="dxa"/>
            <w:tcBorders>
              <w:top w:val="single" w:sz="5" w:space="0" w:color="000000"/>
              <w:left w:val="single" w:sz="5" w:space="0" w:color="000000"/>
              <w:bottom w:val="single" w:sz="5" w:space="0" w:color="000000"/>
              <w:right w:val="nil"/>
            </w:tcBorders>
          </w:tcPr>
          <w:p w14:paraId="6FBF23B1" w14:textId="13C78572" w:rsidR="002230CF" w:rsidRPr="00773449" w:rsidRDefault="002230CF" w:rsidP="00773449">
            <w:pPr>
              <w:spacing w:line="360" w:lineRule="auto"/>
              <w:ind w:right="-787"/>
              <w:rPr>
                <w:rFonts w:ascii="Arial" w:eastAsia="Arial" w:hAnsi="Arial" w:cs="Arial"/>
                <w:b/>
              </w:rPr>
            </w:pPr>
            <w:r w:rsidRPr="00773449">
              <w:rPr>
                <w:rFonts w:ascii="Arial" w:eastAsia="Arial" w:hAnsi="Arial" w:cs="Arial"/>
                <w:b/>
              </w:rPr>
              <w:t>$</w:t>
            </w:r>
          </w:p>
        </w:tc>
        <w:tc>
          <w:tcPr>
            <w:tcW w:w="918" w:type="dxa"/>
            <w:tcBorders>
              <w:top w:val="single" w:sz="5" w:space="0" w:color="000000"/>
              <w:left w:val="nil"/>
              <w:bottom w:val="single" w:sz="5" w:space="0" w:color="000000"/>
              <w:right w:val="single" w:sz="5" w:space="0" w:color="000000"/>
            </w:tcBorders>
          </w:tcPr>
          <w:p w14:paraId="12C924DB" w14:textId="64A69202" w:rsidR="00773449" w:rsidRPr="00773449" w:rsidRDefault="00D70F25" w:rsidP="00D70F25">
            <w:pPr>
              <w:spacing w:line="360" w:lineRule="auto"/>
              <w:jc w:val="center"/>
              <w:rPr>
                <w:rFonts w:ascii="Arial" w:eastAsia="Arial" w:hAnsi="Arial" w:cs="Arial"/>
                <w:b/>
              </w:rPr>
            </w:pPr>
            <w:r>
              <w:rPr>
                <w:rFonts w:ascii="Arial" w:eastAsia="Arial" w:hAnsi="Arial" w:cs="Arial"/>
                <w:b/>
              </w:rPr>
              <w:t xml:space="preserve">     </w:t>
            </w:r>
            <w:r w:rsidRPr="00773449">
              <w:rPr>
                <w:rFonts w:ascii="Arial" w:eastAsia="Arial" w:hAnsi="Arial" w:cs="Arial"/>
                <w:b/>
              </w:rPr>
              <w:t>0.00</w:t>
            </w:r>
          </w:p>
        </w:tc>
      </w:tr>
    </w:tbl>
    <w:p w14:paraId="5804BDDF" w14:textId="77777777" w:rsidR="002230CF" w:rsidRPr="00773449" w:rsidRDefault="002230CF" w:rsidP="00773449">
      <w:pPr>
        <w:spacing w:line="360" w:lineRule="auto"/>
        <w:rPr>
          <w:rFonts w:ascii="Arial" w:hAnsi="Arial" w:cs="Arial"/>
        </w:rPr>
      </w:pPr>
    </w:p>
    <w:p w14:paraId="78E24404" w14:textId="1F0CA7D3" w:rsidR="002230CF" w:rsidRDefault="002230CF" w:rsidP="00773449">
      <w:pPr>
        <w:spacing w:line="360" w:lineRule="auto"/>
        <w:rPr>
          <w:rFonts w:ascii="Arial" w:eastAsia="Arial" w:hAnsi="Arial" w:cs="Arial"/>
        </w:rPr>
      </w:pPr>
      <w:r w:rsidRPr="00773449">
        <w:rPr>
          <w:rFonts w:ascii="Arial" w:eastAsia="Arial" w:hAnsi="Arial" w:cs="Arial"/>
          <w:b/>
        </w:rPr>
        <w:t xml:space="preserve">Artículo 8.- </w:t>
      </w:r>
      <w:r w:rsidRPr="00773449">
        <w:rPr>
          <w:rFonts w:ascii="Arial" w:eastAsia="Arial" w:hAnsi="Arial" w:cs="Arial"/>
        </w:rPr>
        <w:t>Los ingresos provenientes de productos de la Hacienda Pública Municipal se obtendrán de conformidad con la presente Ley y serán por los siguientes conceptos:</w:t>
      </w:r>
    </w:p>
    <w:p w14:paraId="438F1AF3" w14:textId="77777777" w:rsidR="00CB094A" w:rsidRPr="00BD062F" w:rsidRDefault="00CB094A" w:rsidP="00773449">
      <w:pPr>
        <w:spacing w:line="360" w:lineRule="auto"/>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7230"/>
        <w:gridCol w:w="572"/>
        <w:gridCol w:w="1270"/>
      </w:tblGrid>
      <w:tr w:rsidR="002230CF" w:rsidRPr="00773449" w14:paraId="405ABACE" w14:textId="77777777" w:rsidTr="009D7342">
        <w:trPr>
          <w:trHeight w:hRule="exact" w:val="355"/>
        </w:trPr>
        <w:tc>
          <w:tcPr>
            <w:tcW w:w="7230" w:type="dxa"/>
            <w:tcBorders>
              <w:top w:val="single" w:sz="5" w:space="0" w:color="000000"/>
              <w:left w:val="single" w:sz="5" w:space="0" w:color="000000"/>
              <w:bottom w:val="single" w:sz="5" w:space="0" w:color="000000"/>
              <w:right w:val="single" w:sz="5" w:space="0" w:color="000000"/>
            </w:tcBorders>
          </w:tcPr>
          <w:p w14:paraId="1B5853F4"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Productos</w:t>
            </w:r>
          </w:p>
        </w:tc>
        <w:tc>
          <w:tcPr>
            <w:tcW w:w="572" w:type="dxa"/>
            <w:tcBorders>
              <w:top w:val="single" w:sz="5" w:space="0" w:color="000000"/>
              <w:left w:val="single" w:sz="5" w:space="0" w:color="000000"/>
              <w:bottom w:val="single" w:sz="5" w:space="0" w:color="000000"/>
              <w:right w:val="nil"/>
            </w:tcBorders>
          </w:tcPr>
          <w:p w14:paraId="26996CEB"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270" w:type="dxa"/>
            <w:tcBorders>
              <w:top w:val="single" w:sz="5" w:space="0" w:color="000000"/>
              <w:left w:val="nil"/>
              <w:bottom w:val="single" w:sz="5" w:space="0" w:color="000000"/>
              <w:right w:val="single" w:sz="5" w:space="0" w:color="000000"/>
            </w:tcBorders>
          </w:tcPr>
          <w:p w14:paraId="66F42C77" w14:textId="0D948393" w:rsidR="002230CF" w:rsidRPr="00773449" w:rsidRDefault="00D70F25" w:rsidP="00D70F25">
            <w:pPr>
              <w:spacing w:line="360" w:lineRule="auto"/>
              <w:jc w:val="center"/>
              <w:rPr>
                <w:rFonts w:ascii="Arial" w:eastAsia="Arial" w:hAnsi="Arial" w:cs="Arial"/>
              </w:rPr>
            </w:pPr>
            <w:r>
              <w:rPr>
                <w:rFonts w:ascii="Arial" w:eastAsia="Arial" w:hAnsi="Arial" w:cs="Arial"/>
                <w:b/>
              </w:rPr>
              <w:t xml:space="preserve">     </w:t>
            </w:r>
            <w:r w:rsidR="002230CF" w:rsidRPr="00773449">
              <w:rPr>
                <w:rFonts w:ascii="Arial" w:eastAsia="Arial" w:hAnsi="Arial" w:cs="Arial"/>
                <w:b/>
              </w:rPr>
              <w:t>2,226.00</w:t>
            </w:r>
          </w:p>
        </w:tc>
      </w:tr>
      <w:tr w:rsidR="002230CF" w:rsidRPr="00773449" w14:paraId="3061C1C1" w14:textId="77777777" w:rsidTr="009D7342">
        <w:trPr>
          <w:trHeight w:hRule="exact" w:val="355"/>
        </w:trPr>
        <w:tc>
          <w:tcPr>
            <w:tcW w:w="7230" w:type="dxa"/>
            <w:tcBorders>
              <w:top w:val="single" w:sz="5" w:space="0" w:color="000000"/>
              <w:left w:val="single" w:sz="5" w:space="0" w:color="000000"/>
              <w:bottom w:val="single" w:sz="5" w:space="0" w:color="000000"/>
              <w:right w:val="single" w:sz="5" w:space="0" w:color="000000"/>
            </w:tcBorders>
          </w:tcPr>
          <w:p w14:paraId="73BD480D" w14:textId="77777777" w:rsidR="002230CF" w:rsidRPr="00773449" w:rsidRDefault="002230CF" w:rsidP="00773449">
            <w:pPr>
              <w:spacing w:line="360" w:lineRule="auto"/>
              <w:rPr>
                <w:rFonts w:ascii="Arial" w:eastAsia="Arial" w:hAnsi="Arial" w:cs="Arial"/>
              </w:rPr>
            </w:pPr>
            <w:r w:rsidRPr="00773449">
              <w:rPr>
                <w:rFonts w:ascii="Arial" w:hAnsi="Arial" w:cs="Arial"/>
                <w:b/>
                <w:bCs/>
                <w:color w:val="000000"/>
              </w:rPr>
              <w:t xml:space="preserve">Productos </w:t>
            </w:r>
          </w:p>
        </w:tc>
        <w:tc>
          <w:tcPr>
            <w:tcW w:w="572" w:type="dxa"/>
            <w:tcBorders>
              <w:top w:val="single" w:sz="5" w:space="0" w:color="000000"/>
              <w:left w:val="single" w:sz="5" w:space="0" w:color="000000"/>
              <w:bottom w:val="single" w:sz="5" w:space="0" w:color="000000"/>
              <w:right w:val="nil"/>
            </w:tcBorders>
          </w:tcPr>
          <w:p w14:paraId="3F82050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270" w:type="dxa"/>
            <w:tcBorders>
              <w:top w:val="single" w:sz="5" w:space="0" w:color="000000"/>
              <w:left w:val="nil"/>
              <w:bottom w:val="single" w:sz="5" w:space="0" w:color="000000"/>
              <w:right w:val="single" w:sz="5" w:space="0" w:color="000000"/>
            </w:tcBorders>
          </w:tcPr>
          <w:p w14:paraId="7A086D9B" w14:textId="4675312E" w:rsidR="002230CF" w:rsidRPr="00773449" w:rsidRDefault="00D70F25" w:rsidP="00D70F25">
            <w:pPr>
              <w:spacing w:line="360" w:lineRule="auto"/>
              <w:jc w:val="center"/>
              <w:rPr>
                <w:rFonts w:ascii="Arial" w:eastAsia="Arial" w:hAnsi="Arial" w:cs="Arial"/>
              </w:rPr>
            </w:pPr>
            <w:r>
              <w:rPr>
                <w:rFonts w:ascii="Arial" w:eastAsia="Arial" w:hAnsi="Arial" w:cs="Arial"/>
                <w:b/>
              </w:rPr>
              <w:t xml:space="preserve">     </w:t>
            </w:r>
            <w:r w:rsidR="002230CF" w:rsidRPr="00773449">
              <w:rPr>
                <w:rFonts w:ascii="Arial" w:eastAsia="Arial" w:hAnsi="Arial" w:cs="Arial"/>
                <w:b/>
              </w:rPr>
              <w:t>2,226.00</w:t>
            </w:r>
          </w:p>
        </w:tc>
      </w:tr>
      <w:tr w:rsidR="002230CF" w:rsidRPr="00773449" w14:paraId="46E0C13F" w14:textId="77777777" w:rsidTr="009D7342">
        <w:trPr>
          <w:trHeight w:hRule="exact" w:val="700"/>
        </w:trPr>
        <w:tc>
          <w:tcPr>
            <w:tcW w:w="7230" w:type="dxa"/>
            <w:tcBorders>
              <w:top w:val="single" w:sz="5" w:space="0" w:color="000000"/>
              <w:left w:val="single" w:sz="5" w:space="0" w:color="000000"/>
              <w:bottom w:val="single" w:sz="5" w:space="0" w:color="000000"/>
              <w:right w:val="single" w:sz="5" w:space="0" w:color="000000"/>
            </w:tcBorders>
          </w:tcPr>
          <w:p w14:paraId="3152D910"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Productos no comprendidos en la Ley de Ingresos vigente, causadas en</w:t>
            </w:r>
          </w:p>
          <w:p w14:paraId="525E0D6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ejercicios fiscales anteriores pendientes de liquidación o pago</w:t>
            </w:r>
          </w:p>
        </w:tc>
        <w:tc>
          <w:tcPr>
            <w:tcW w:w="1842" w:type="dxa"/>
            <w:gridSpan w:val="2"/>
            <w:tcBorders>
              <w:top w:val="single" w:sz="5" w:space="0" w:color="000000"/>
              <w:left w:val="single" w:sz="5" w:space="0" w:color="000000"/>
              <w:bottom w:val="single" w:sz="5" w:space="0" w:color="000000"/>
              <w:right w:val="single" w:sz="5" w:space="0" w:color="000000"/>
            </w:tcBorders>
          </w:tcPr>
          <w:p w14:paraId="7D3448E2" w14:textId="50011F83" w:rsidR="002230CF" w:rsidRPr="00773449" w:rsidRDefault="00D70F25" w:rsidP="00D70F25">
            <w:pPr>
              <w:spacing w:line="360" w:lineRule="auto"/>
              <w:rPr>
                <w:rFonts w:ascii="Arial" w:eastAsia="Arial" w:hAnsi="Arial" w:cs="Arial"/>
              </w:rPr>
            </w:pPr>
            <w:r>
              <w:rPr>
                <w:rFonts w:ascii="Arial" w:eastAsia="Arial" w:hAnsi="Arial" w:cs="Arial"/>
                <w:b/>
              </w:rPr>
              <w:t xml:space="preserve">$                      </w:t>
            </w:r>
            <w:r w:rsidR="00CC28CE">
              <w:rPr>
                <w:rFonts w:ascii="Arial" w:eastAsia="Arial" w:hAnsi="Arial" w:cs="Arial"/>
                <w:b/>
              </w:rPr>
              <w:t xml:space="preserve"> </w:t>
            </w:r>
            <w:r w:rsidR="002230CF" w:rsidRPr="00773449">
              <w:rPr>
                <w:rFonts w:ascii="Arial" w:eastAsia="Arial" w:hAnsi="Arial" w:cs="Arial"/>
                <w:b/>
              </w:rPr>
              <w:t>0.00</w:t>
            </w:r>
          </w:p>
          <w:p w14:paraId="59DCEF99" w14:textId="77777777" w:rsidR="002230CF" w:rsidRPr="00773449" w:rsidRDefault="002230CF" w:rsidP="00773449">
            <w:pPr>
              <w:spacing w:line="360" w:lineRule="auto"/>
              <w:jc w:val="right"/>
              <w:rPr>
                <w:rFonts w:ascii="Arial" w:hAnsi="Arial" w:cs="Arial"/>
              </w:rPr>
            </w:pPr>
          </w:p>
          <w:p w14:paraId="0BE0B732"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b/>
              </w:rPr>
              <w:t>0.00</w:t>
            </w:r>
          </w:p>
        </w:tc>
      </w:tr>
    </w:tbl>
    <w:p w14:paraId="37625DB0" w14:textId="77777777" w:rsidR="002230CF" w:rsidRPr="00773449" w:rsidRDefault="002230CF" w:rsidP="00773449">
      <w:pPr>
        <w:spacing w:line="360" w:lineRule="auto"/>
        <w:rPr>
          <w:rFonts w:ascii="Arial" w:hAnsi="Arial" w:cs="Arial"/>
        </w:rPr>
      </w:pPr>
    </w:p>
    <w:p w14:paraId="4596E290" w14:textId="780ACB0F" w:rsidR="002230CF" w:rsidRDefault="002230CF" w:rsidP="00CC28CE">
      <w:pPr>
        <w:spacing w:line="360" w:lineRule="auto"/>
        <w:jc w:val="both"/>
        <w:rPr>
          <w:rFonts w:ascii="Arial" w:eastAsia="Arial" w:hAnsi="Arial" w:cs="Arial"/>
        </w:rPr>
      </w:pPr>
      <w:r w:rsidRPr="00773449">
        <w:rPr>
          <w:rFonts w:ascii="Arial" w:eastAsia="Arial" w:hAnsi="Arial" w:cs="Arial"/>
          <w:b/>
        </w:rPr>
        <w:t xml:space="preserve">Artículo 9.- </w:t>
      </w:r>
      <w:r w:rsidRPr="00773449">
        <w:rPr>
          <w:rFonts w:ascii="Arial" w:eastAsia="Arial" w:hAnsi="Arial" w:cs="Arial"/>
        </w:rPr>
        <w:t>Los ingresos que la Hacienda Pública Municipal percibirá por Aprovechamientos, se clasificarán de la siguiente manera:</w:t>
      </w:r>
    </w:p>
    <w:p w14:paraId="511CFE5A" w14:textId="77777777" w:rsidR="00CB094A" w:rsidRPr="00CC28CE" w:rsidRDefault="00CB094A" w:rsidP="00CC28CE">
      <w:pPr>
        <w:spacing w:line="360" w:lineRule="auto"/>
        <w:jc w:val="both"/>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7322"/>
        <w:gridCol w:w="680"/>
        <w:gridCol w:w="1070"/>
      </w:tblGrid>
      <w:tr w:rsidR="002230CF" w:rsidRPr="00773449" w14:paraId="377BB4B7"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487E9710"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Aprovechamientos</w:t>
            </w:r>
          </w:p>
        </w:tc>
        <w:tc>
          <w:tcPr>
            <w:tcW w:w="680" w:type="dxa"/>
            <w:tcBorders>
              <w:top w:val="single" w:sz="5" w:space="0" w:color="000000"/>
              <w:left w:val="single" w:sz="5" w:space="0" w:color="000000"/>
              <w:bottom w:val="single" w:sz="5" w:space="0" w:color="000000"/>
              <w:right w:val="nil"/>
            </w:tcBorders>
          </w:tcPr>
          <w:p w14:paraId="3B76181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3C878EBD"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b/>
              </w:rPr>
              <w:t>0.00</w:t>
            </w:r>
          </w:p>
        </w:tc>
      </w:tr>
      <w:tr w:rsidR="002230CF" w:rsidRPr="00773449" w14:paraId="0404CD4E" w14:textId="77777777" w:rsidTr="009D7342">
        <w:trPr>
          <w:trHeight w:hRule="exact" w:val="354"/>
        </w:trPr>
        <w:tc>
          <w:tcPr>
            <w:tcW w:w="7322" w:type="dxa"/>
            <w:tcBorders>
              <w:top w:val="single" w:sz="5" w:space="0" w:color="000000"/>
              <w:left w:val="single" w:sz="5" w:space="0" w:color="000000"/>
              <w:bottom w:val="single" w:sz="5" w:space="0" w:color="000000"/>
              <w:right w:val="single" w:sz="5" w:space="0" w:color="000000"/>
            </w:tcBorders>
          </w:tcPr>
          <w:p w14:paraId="1FD091F8" w14:textId="77777777" w:rsidR="002230CF" w:rsidRPr="00773449" w:rsidRDefault="002230CF" w:rsidP="00773449">
            <w:pPr>
              <w:spacing w:line="360" w:lineRule="auto"/>
              <w:rPr>
                <w:rFonts w:ascii="Arial" w:eastAsia="Arial" w:hAnsi="Arial" w:cs="Arial"/>
              </w:rPr>
            </w:pPr>
            <w:r w:rsidRPr="00773449">
              <w:rPr>
                <w:rFonts w:ascii="Arial" w:hAnsi="Arial" w:cs="Arial"/>
                <w:b/>
                <w:bCs/>
                <w:color w:val="000000"/>
              </w:rPr>
              <w:lastRenderedPageBreak/>
              <w:t>Aprovechamientos de tipo corriente</w:t>
            </w:r>
          </w:p>
        </w:tc>
        <w:tc>
          <w:tcPr>
            <w:tcW w:w="680" w:type="dxa"/>
            <w:tcBorders>
              <w:top w:val="single" w:sz="5" w:space="0" w:color="000000"/>
              <w:left w:val="single" w:sz="5" w:space="0" w:color="000000"/>
              <w:bottom w:val="single" w:sz="5" w:space="0" w:color="000000"/>
              <w:right w:val="nil"/>
            </w:tcBorders>
          </w:tcPr>
          <w:p w14:paraId="1F7CA77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0C3262CB"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b/>
              </w:rPr>
              <w:t>0.00</w:t>
            </w:r>
          </w:p>
        </w:tc>
      </w:tr>
      <w:tr w:rsidR="002230CF" w:rsidRPr="00773449" w14:paraId="5AB6EC1F"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4744EEB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Infracciones por faltas administrativas</w:t>
            </w:r>
          </w:p>
        </w:tc>
        <w:tc>
          <w:tcPr>
            <w:tcW w:w="680" w:type="dxa"/>
            <w:tcBorders>
              <w:top w:val="single" w:sz="5" w:space="0" w:color="000000"/>
              <w:left w:val="single" w:sz="5" w:space="0" w:color="000000"/>
              <w:bottom w:val="single" w:sz="5" w:space="0" w:color="000000"/>
              <w:right w:val="nil"/>
            </w:tcBorders>
          </w:tcPr>
          <w:p w14:paraId="3A86EA5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64D8580E"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3E5CEB17"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368D55B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Sanciones por faltas al reglamento de tránsito</w:t>
            </w:r>
          </w:p>
        </w:tc>
        <w:tc>
          <w:tcPr>
            <w:tcW w:w="680" w:type="dxa"/>
            <w:tcBorders>
              <w:top w:val="single" w:sz="5" w:space="0" w:color="000000"/>
              <w:left w:val="single" w:sz="5" w:space="0" w:color="000000"/>
              <w:bottom w:val="single" w:sz="5" w:space="0" w:color="000000"/>
              <w:right w:val="nil"/>
            </w:tcBorders>
          </w:tcPr>
          <w:p w14:paraId="671D983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7564FD78"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39CC2872"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0DB3ACF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Cesiones</w:t>
            </w:r>
          </w:p>
        </w:tc>
        <w:tc>
          <w:tcPr>
            <w:tcW w:w="680" w:type="dxa"/>
            <w:tcBorders>
              <w:top w:val="single" w:sz="5" w:space="0" w:color="000000"/>
              <w:left w:val="single" w:sz="5" w:space="0" w:color="000000"/>
              <w:bottom w:val="single" w:sz="5" w:space="0" w:color="000000"/>
              <w:right w:val="nil"/>
            </w:tcBorders>
          </w:tcPr>
          <w:p w14:paraId="41006BB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4831CE82"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0FF9DCAA"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6838615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Herencias</w:t>
            </w:r>
          </w:p>
        </w:tc>
        <w:tc>
          <w:tcPr>
            <w:tcW w:w="680" w:type="dxa"/>
            <w:tcBorders>
              <w:top w:val="single" w:sz="5" w:space="0" w:color="000000"/>
              <w:left w:val="single" w:sz="5" w:space="0" w:color="000000"/>
              <w:bottom w:val="single" w:sz="5" w:space="0" w:color="000000"/>
              <w:right w:val="nil"/>
            </w:tcBorders>
          </w:tcPr>
          <w:p w14:paraId="55FC700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506363D6"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3F0386EF" w14:textId="77777777" w:rsidTr="009D7342">
        <w:trPr>
          <w:trHeight w:hRule="exact" w:val="354"/>
        </w:trPr>
        <w:tc>
          <w:tcPr>
            <w:tcW w:w="7322" w:type="dxa"/>
            <w:tcBorders>
              <w:top w:val="single" w:sz="5" w:space="0" w:color="000000"/>
              <w:left w:val="single" w:sz="5" w:space="0" w:color="000000"/>
              <w:bottom w:val="single" w:sz="5" w:space="0" w:color="000000"/>
              <w:right w:val="single" w:sz="5" w:space="0" w:color="000000"/>
            </w:tcBorders>
          </w:tcPr>
          <w:p w14:paraId="7F932A0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Legados</w:t>
            </w:r>
          </w:p>
        </w:tc>
        <w:tc>
          <w:tcPr>
            <w:tcW w:w="680" w:type="dxa"/>
            <w:tcBorders>
              <w:top w:val="single" w:sz="5" w:space="0" w:color="000000"/>
              <w:left w:val="single" w:sz="5" w:space="0" w:color="000000"/>
              <w:bottom w:val="single" w:sz="5" w:space="0" w:color="000000"/>
              <w:right w:val="nil"/>
            </w:tcBorders>
          </w:tcPr>
          <w:p w14:paraId="4BBFC78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175550A5"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2E4E97EB"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055C531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Donaciones</w:t>
            </w:r>
          </w:p>
        </w:tc>
        <w:tc>
          <w:tcPr>
            <w:tcW w:w="680" w:type="dxa"/>
            <w:tcBorders>
              <w:top w:val="single" w:sz="5" w:space="0" w:color="000000"/>
              <w:left w:val="single" w:sz="5" w:space="0" w:color="000000"/>
              <w:bottom w:val="single" w:sz="5" w:space="0" w:color="000000"/>
              <w:right w:val="nil"/>
            </w:tcBorders>
          </w:tcPr>
          <w:p w14:paraId="41ED8D0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51471071"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2657ED0B"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1826D62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Adjudicaciones Judiciales</w:t>
            </w:r>
          </w:p>
        </w:tc>
        <w:tc>
          <w:tcPr>
            <w:tcW w:w="680" w:type="dxa"/>
            <w:tcBorders>
              <w:top w:val="single" w:sz="5" w:space="0" w:color="000000"/>
              <w:left w:val="single" w:sz="5" w:space="0" w:color="000000"/>
              <w:bottom w:val="single" w:sz="5" w:space="0" w:color="000000"/>
              <w:right w:val="nil"/>
            </w:tcBorders>
          </w:tcPr>
          <w:p w14:paraId="24F38B5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2E34456B"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6505A084"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162D8A4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Adjudicaciones Administrativas</w:t>
            </w:r>
          </w:p>
        </w:tc>
        <w:tc>
          <w:tcPr>
            <w:tcW w:w="680" w:type="dxa"/>
            <w:tcBorders>
              <w:top w:val="single" w:sz="5" w:space="0" w:color="000000"/>
              <w:left w:val="single" w:sz="5" w:space="0" w:color="000000"/>
              <w:bottom w:val="single" w:sz="5" w:space="0" w:color="000000"/>
              <w:right w:val="nil"/>
            </w:tcBorders>
          </w:tcPr>
          <w:p w14:paraId="6C1F748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0DC54C1D"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13978D40"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23EBD9B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Subsidios de otro nivel de gobierno</w:t>
            </w:r>
          </w:p>
        </w:tc>
        <w:tc>
          <w:tcPr>
            <w:tcW w:w="680" w:type="dxa"/>
            <w:tcBorders>
              <w:top w:val="single" w:sz="5" w:space="0" w:color="000000"/>
              <w:left w:val="single" w:sz="5" w:space="0" w:color="000000"/>
              <w:bottom w:val="single" w:sz="5" w:space="0" w:color="000000"/>
              <w:right w:val="nil"/>
            </w:tcBorders>
          </w:tcPr>
          <w:p w14:paraId="2A0B512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0F358763"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7E1D3286"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3812912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Subsidios de organismos públicos y privados</w:t>
            </w:r>
          </w:p>
        </w:tc>
        <w:tc>
          <w:tcPr>
            <w:tcW w:w="680" w:type="dxa"/>
            <w:tcBorders>
              <w:top w:val="single" w:sz="5" w:space="0" w:color="000000"/>
              <w:left w:val="single" w:sz="5" w:space="0" w:color="000000"/>
              <w:bottom w:val="single" w:sz="5" w:space="0" w:color="000000"/>
              <w:right w:val="nil"/>
            </w:tcBorders>
          </w:tcPr>
          <w:p w14:paraId="3B56D11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0CA05658"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299E1EAF" w14:textId="77777777" w:rsidTr="009D7342">
        <w:trPr>
          <w:trHeight w:hRule="exact" w:val="354"/>
        </w:trPr>
        <w:tc>
          <w:tcPr>
            <w:tcW w:w="7322" w:type="dxa"/>
            <w:tcBorders>
              <w:top w:val="single" w:sz="5" w:space="0" w:color="000000"/>
              <w:left w:val="single" w:sz="5" w:space="0" w:color="000000"/>
              <w:bottom w:val="single" w:sz="5" w:space="0" w:color="000000"/>
              <w:right w:val="single" w:sz="5" w:space="0" w:color="000000"/>
            </w:tcBorders>
          </w:tcPr>
          <w:p w14:paraId="4128469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Multas impuestas por autoridades federales, no fiscales</w:t>
            </w:r>
          </w:p>
        </w:tc>
        <w:tc>
          <w:tcPr>
            <w:tcW w:w="680" w:type="dxa"/>
            <w:tcBorders>
              <w:top w:val="single" w:sz="5" w:space="0" w:color="000000"/>
              <w:left w:val="single" w:sz="5" w:space="0" w:color="000000"/>
              <w:bottom w:val="single" w:sz="5" w:space="0" w:color="000000"/>
              <w:right w:val="nil"/>
            </w:tcBorders>
          </w:tcPr>
          <w:p w14:paraId="4129489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67D320CC"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6A1D2755"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320BDA9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Convenidos con la Federación y el Estado (</w:t>
            </w:r>
            <w:proofErr w:type="spellStart"/>
            <w:r w:rsidRPr="00773449">
              <w:rPr>
                <w:rFonts w:ascii="Arial" w:eastAsia="Arial" w:hAnsi="Arial" w:cs="Arial"/>
              </w:rPr>
              <w:t>Zofemat</w:t>
            </w:r>
            <w:proofErr w:type="spellEnd"/>
            <w:r w:rsidRPr="00773449">
              <w:rPr>
                <w:rFonts w:ascii="Arial" w:eastAsia="Arial" w:hAnsi="Arial" w:cs="Arial"/>
              </w:rPr>
              <w:t xml:space="preserve">, </w:t>
            </w:r>
            <w:proofErr w:type="spellStart"/>
            <w:r w:rsidRPr="00773449">
              <w:rPr>
                <w:rFonts w:ascii="Arial" w:eastAsia="Arial" w:hAnsi="Arial" w:cs="Arial"/>
              </w:rPr>
              <w:t>Capufe</w:t>
            </w:r>
            <w:proofErr w:type="spellEnd"/>
            <w:r w:rsidRPr="00773449">
              <w:rPr>
                <w:rFonts w:ascii="Arial" w:eastAsia="Arial" w:hAnsi="Arial" w:cs="Arial"/>
              </w:rPr>
              <w:t>, entre otros)</w:t>
            </w:r>
          </w:p>
        </w:tc>
        <w:tc>
          <w:tcPr>
            <w:tcW w:w="680" w:type="dxa"/>
            <w:tcBorders>
              <w:top w:val="single" w:sz="5" w:space="0" w:color="000000"/>
              <w:left w:val="single" w:sz="5" w:space="0" w:color="000000"/>
              <w:bottom w:val="single" w:sz="5" w:space="0" w:color="000000"/>
              <w:right w:val="nil"/>
            </w:tcBorders>
          </w:tcPr>
          <w:p w14:paraId="0BCEBE5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1568A20A"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53BB9993"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7B7ACF9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Aprovechamientos diversos de tipo corriente</w:t>
            </w:r>
          </w:p>
        </w:tc>
        <w:tc>
          <w:tcPr>
            <w:tcW w:w="680" w:type="dxa"/>
            <w:tcBorders>
              <w:top w:val="single" w:sz="5" w:space="0" w:color="000000"/>
              <w:left w:val="single" w:sz="5" w:space="0" w:color="000000"/>
              <w:bottom w:val="single" w:sz="5" w:space="0" w:color="000000"/>
              <w:right w:val="nil"/>
            </w:tcBorders>
          </w:tcPr>
          <w:p w14:paraId="317A499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3B660431"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0.00</w:t>
            </w:r>
          </w:p>
        </w:tc>
      </w:tr>
      <w:tr w:rsidR="002230CF" w:rsidRPr="00773449" w14:paraId="3784132E"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5EFF8B1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Aprovechamientos Patrimoniales</w:t>
            </w:r>
          </w:p>
        </w:tc>
        <w:tc>
          <w:tcPr>
            <w:tcW w:w="680" w:type="dxa"/>
            <w:tcBorders>
              <w:top w:val="single" w:sz="5" w:space="0" w:color="000000"/>
              <w:left w:val="single" w:sz="5" w:space="0" w:color="000000"/>
              <w:bottom w:val="single" w:sz="5" w:space="0" w:color="000000"/>
              <w:right w:val="nil"/>
            </w:tcBorders>
          </w:tcPr>
          <w:p w14:paraId="0C87163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356D2729"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b/>
              </w:rPr>
              <w:t>0.00</w:t>
            </w:r>
          </w:p>
        </w:tc>
      </w:tr>
      <w:tr w:rsidR="002230CF" w:rsidRPr="00773449" w14:paraId="0A67CB1E" w14:textId="77777777" w:rsidTr="009D7342">
        <w:trPr>
          <w:trHeight w:hRule="exact" w:val="355"/>
        </w:trPr>
        <w:tc>
          <w:tcPr>
            <w:tcW w:w="7322" w:type="dxa"/>
            <w:tcBorders>
              <w:top w:val="single" w:sz="5" w:space="0" w:color="000000"/>
              <w:left w:val="single" w:sz="5" w:space="0" w:color="000000"/>
              <w:bottom w:val="single" w:sz="5" w:space="0" w:color="000000"/>
              <w:right w:val="single" w:sz="5" w:space="0" w:color="000000"/>
            </w:tcBorders>
          </w:tcPr>
          <w:p w14:paraId="60E0A9E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Accesorios de Aprovechamientos</w:t>
            </w:r>
          </w:p>
        </w:tc>
        <w:tc>
          <w:tcPr>
            <w:tcW w:w="680" w:type="dxa"/>
            <w:tcBorders>
              <w:top w:val="single" w:sz="5" w:space="0" w:color="000000"/>
              <w:left w:val="single" w:sz="5" w:space="0" w:color="000000"/>
              <w:bottom w:val="single" w:sz="5" w:space="0" w:color="000000"/>
              <w:right w:val="nil"/>
            </w:tcBorders>
          </w:tcPr>
          <w:p w14:paraId="25E29C6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single" w:sz="5" w:space="0" w:color="000000"/>
              <w:right w:val="single" w:sz="5" w:space="0" w:color="000000"/>
            </w:tcBorders>
          </w:tcPr>
          <w:p w14:paraId="01969F3E"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b/>
              </w:rPr>
              <w:t>0.00</w:t>
            </w:r>
          </w:p>
        </w:tc>
      </w:tr>
      <w:tr w:rsidR="002230CF" w:rsidRPr="00773449" w14:paraId="1BB880CC" w14:textId="77777777" w:rsidTr="009D7342">
        <w:trPr>
          <w:trHeight w:hRule="exact" w:val="295"/>
        </w:trPr>
        <w:tc>
          <w:tcPr>
            <w:tcW w:w="7322" w:type="dxa"/>
            <w:vMerge w:val="restart"/>
            <w:tcBorders>
              <w:top w:val="single" w:sz="5" w:space="0" w:color="000000"/>
              <w:left w:val="single" w:sz="5" w:space="0" w:color="000000"/>
              <w:right w:val="single" w:sz="5" w:space="0" w:color="000000"/>
            </w:tcBorders>
          </w:tcPr>
          <w:p w14:paraId="4AE7FD37" w14:textId="2BCB54EE" w:rsidR="002230CF" w:rsidRPr="00773449" w:rsidRDefault="002230CF" w:rsidP="009403F6">
            <w:pPr>
              <w:spacing w:line="360" w:lineRule="auto"/>
              <w:jc w:val="both"/>
              <w:rPr>
                <w:rFonts w:ascii="Arial" w:eastAsia="Arial" w:hAnsi="Arial" w:cs="Arial"/>
              </w:rPr>
            </w:pPr>
            <w:r w:rsidRPr="00773449">
              <w:rPr>
                <w:rFonts w:ascii="Arial" w:eastAsia="Arial" w:hAnsi="Arial" w:cs="Arial"/>
                <w:b/>
              </w:rPr>
              <w:t>Aprovechamientos no comprendidos en la Ley de Ingresos vigente,</w:t>
            </w:r>
            <w:r w:rsidRPr="00773449">
              <w:rPr>
                <w:rFonts w:ascii="Arial" w:eastAsia="Arial" w:hAnsi="Arial" w:cs="Arial"/>
              </w:rPr>
              <w:t xml:space="preserve"> </w:t>
            </w:r>
            <w:r w:rsidRPr="00773449">
              <w:rPr>
                <w:rFonts w:ascii="Arial" w:eastAsia="Arial" w:hAnsi="Arial" w:cs="Arial"/>
                <w:b/>
              </w:rPr>
              <w:t>causadas en ejercicios fiscales anteriores pendientes de liquidación o</w:t>
            </w:r>
            <w:r w:rsidR="009403F6">
              <w:rPr>
                <w:rFonts w:ascii="Arial" w:eastAsia="Arial" w:hAnsi="Arial" w:cs="Arial"/>
                <w:b/>
              </w:rPr>
              <w:t xml:space="preserve"> </w:t>
            </w:r>
            <w:r w:rsidR="009403F6" w:rsidRPr="00773449">
              <w:rPr>
                <w:rFonts w:ascii="Arial" w:eastAsia="Arial" w:hAnsi="Arial" w:cs="Arial"/>
                <w:b/>
              </w:rPr>
              <w:t>pago</w:t>
            </w:r>
          </w:p>
        </w:tc>
        <w:tc>
          <w:tcPr>
            <w:tcW w:w="680" w:type="dxa"/>
            <w:tcBorders>
              <w:top w:val="single" w:sz="5" w:space="0" w:color="000000"/>
              <w:left w:val="single" w:sz="5" w:space="0" w:color="000000"/>
              <w:bottom w:val="nil"/>
              <w:right w:val="nil"/>
            </w:tcBorders>
          </w:tcPr>
          <w:p w14:paraId="40E9F89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0" w:type="dxa"/>
            <w:tcBorders>
              <w:top w:val="single" w:sz="5" w:space="0" w:color="000000"/>
              <w:left w:val="nil"/>
              <w:bottom w:val="nil"/>
              <w:right w:val="single" w:sz="5" w:space="0" w:color="000000"/>
            </w:tcBorders>
          </w:tcPr>
          <w:p w14:paraId="6AF38815"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b/>
              </w:rPr>
              <w:t>0.00</w:t>
            </w:r>
          </w:p>
        </w:tc>
      </w:tr>
      <w:tr w:rsidR="002230CF" w:rsidRPr="00773449" w14:paraId="222ABA98" w14:textId="77777777" w:rsidTr="009D7342">
        <w:trPr>
          <w:trHeight w:hRule="exact" w:val="345"/>
        </w:trPr>
        <w:tc>
          <w:tcPr>
            <w:tcW w:w="7322" w:type="dxa"/>
            <w:vMerge/>
            <w:tcBorders>
              <w:left w:val="single" w:sz="5" w:space="0" w:color="000000"/>
              <w:bottom w:val="nil"/>
              <w:right w:val="single" w:sz="5" w:space="0" w:color="000000"/>
            </w:tcBorders>
          </w:tcPr>
          <w:p w14:paraId="1031CCA2" w14:textId="77777777" w:rsidR="002230CF" w:rsidRPr="00773449" w:rsidRDefault="002230CF" w:rsidP="00773449">
            <w:pPr>
              <w:spacing w:line="360" w:lineRule="auto"/>
              <w:jc w:val="both"/>
              <w:rPr>
                <w:rFonts w:ascii="Arial" w:eastAsia="Arial" w:hAnsi="Arial" w:cs="Arial"/>
              </w:rPr>
            </w:pPr>
          </w:p>
        </w:tc>
        <w:tc>
          <w:tcPr>
            <w:tcW w:w="680" w:type="dxa"/>
            <w:tcBorders>
              <w:top w:val="nil"/>
              <w:left w:val="single" w:sz="5" w:space="0" w:color="000000"/>
              <w:bottom w:val="nil"/>
              <w:right w:val="nil"/>
            </w:tcBorders>
          </w:tcPr>
          <w:p w14:paraId="61841101" w14:textId="77777777" w:rsidR="002230CF" w:rsidRPr="00773449" w:rsidRDefault="002230CF" w:rsidP="00773449">
            <w:pPr>
              <w:spacing w:line="360" w:lineRule="auto"/>
              <w:rPr>
                <w:rFonts w:ascii="Arial" w:hAnsi="Arial" w:cs="Arial"/>
              </w:rPr>
            </w:pPr>
          </w:p>
        </w:tc>
        <w:tc>
          <w:tcPr>
            <w:tcW w:w="1070" w:type="dxa"/>
            <w:tcBorders>
              <w:top w:val="nil"/>
              <w:left w:val="nil"/>
              <w:bottom w:val="nil"/>
              <w:right w:val="single" w:sz="5" w:space="0" w:color="000000"/>
            </w:tcBorders>
          </w:tcPr>
          <w:p w14:paraId="228D4F5F" w14:textId="77777777" w:rsidR="002230CF" w:rsidRPr="00773449" w:rsidRDefault="002230CF" w:rsidP="00773449">
            <w:pPr>
              <w:spacing w:line="360" w:lineRule="auto"/>
              <w:jc w:val="right"/>
              <w:rPr>
                <w:rFonts w:ascii="Arial" w:hAnsi="Arial" w:cs="Arial"/>
              </w:rPr>
            </w:pPr>
          </w:p>
        </w:tc>
      </w:tr>
      <w:tr w:rsidR="002230CF" w:rsidRPr="00773449" w14:paraId="6AC02B7B" w14:textId="77777777" w:rsidTr="009D7342">
        <w:trPr>
          <w:trHeight w:hRule="exact" w:val="405"/>
        </w:trPr>
        <w:tc>
          <w:tcPr>
            <w:tcW w:w="7322" w:type="dxa"/>
            <w:tcBorders>
              <w:top w:val="nil"/>
              <w:left w:val="single" w:sz="5" w:space="0" w:color="000000"/>
              <w:bottom w:val="single" w:sz="5" w:space="0" w:color="000000"/>
              <w:right w:val="single" w:sz="5" w:space="0" w:color="000000"/>
            </w:tcBorders>
          </w:tcPr>
          <w:p w14:paraId="5C450CD8" w14:textId="4EC4CF21" w:rsidR="002230CF" w:rsidRPr="00773449" w:rsidRDefault="002230CF" w:rsidP="00773449">
            <w:pPr>
              <w:spacing w:line="360" w:lineRule="auto"/>
              <w:rPr>
                <w:rFonts w:ascii="Arial" w:eastAsia="Arial" w:hAnsi="Arial" w:cs="Arial"/>
              </w:rPr>
            </w:pPr>
          </w:p>
        </w:tc>
        <w:tc>
          <w:tcPr>
            <w:tcW w:w="680" w:type="dxa"/>
            <w:tcBorders>
              <w:top w:val="nil"/>
              <w:left w:val="single" w:sz="5" w:space="0" w:color="000000"/>
              <w:bottom w:val="single" w:sz="5" w:space="0" w:color="000000"/>
              <w:right w:val="nil"/>
            </w:tcBorders>
          </w:tcPr>
          <w:p w14:paraId="600A9A13" w14:textId="77777777" w:rsidR="002230CF" w:rsidRPr="00773449" w:rsidRDefault="002230CF" w:rsidP="00773449">
            <w:pPr>
              <w:spacing w:line="360" w:lineRule="auto"/>
              <w:rPr>
                <w:rFonts w:ascii="Arial" w:hAnsi="Arial" w:cs="Arial"/>
              </w:rPr>
            </w:pPr>
          </w:p>
        </w:tc>
        <w:tc>
          <w:tcPr>
            <w:tcW w:w="1070" w:type="dxa"/>
            <w:tcBorders>
              <w:top w:val="nil"/>
              <w:left w:val="nil"/>
              <w:bottom w:val="single" w:sz="5" w:space="0" w:color="000000"/>
              <w:right w:val="single" w:sz="5" w:space="0" w:color="000000"/>
            </w:tcBorders>
          </w:tcPr>
          <w:p w14:paraId="11C5C26B" w14:textId="77777777" w:rsidR="002230CF" w:rsidRPr="00773449" w:rsidRDefault="002230CF" w:rsidP="00773449">
            <w:pPr>
              <w:spacing w:line="360" w:lineRule="auto"/>
              <w:jc w:val="right"/>
              <w:rPr>
                <w:rFonts w:ascii="Arial" w:hAnsi="Arial" w:cs="Arial"/>
              </w:rPr>
            </w:pPr>
          </w:p>
        </w:tc>
      </w:tr>
    </w:tbl>
    <w:p w14:paraId="6950F8C1" w14:textId="77777777" w:rsidR="002230CF" w:rsidRPr="00773449" w:rsidRDefault="002230CF" w:rsidP="00773449">
      <w:pPr>
        <w:spacing w:line="360" w:lineRule="auto"/>
        <w:rPr>
          <w:rFonts w:ascii="Arial" w:hAnsi="Arial" w:cs="Arial"/>
        </w:rPr>
      </w:pPr>
    </w:p>
    <w:p w14:paraId="65A2E41D" w14:textId="5F202827" w:rsidR="009D7342" w:rsidRDefault="002230CF" w:rsidP="00773449">
      <w:pPr>
        <w:spacing w:line="360" w:lineRule="auto"/>
        <w:rPr>
          <w:rFonts w:ascii="Arial" w:eastAsia="Arial" w:hAnsi="Arial" w:cs="Arial"/>
        </w:rPr>
      </w:pPr>
      <w:r w:rsidRPr="00773449">
        <w:rPr>
          <w:rFonts w:ascii="Arial" w:eastAsia="Arial" w:hAnsi="Arial" w:cs="Arial"/>
          <w:b/>
        </w:rPr>
        <w:t xml:space="preserve">Artículo 10.- </w:t>
      </w:r>
      <w:r w:rsidRPr="00773449">
        <w:rPr>
          <w:rFonts w:ascii="Arial" w:eastAsia="Arial" w:hAnsi="Arial" w:cs="Arial"/>
        </w:rPr>
        <w:t xml:space="preserve">Las participaciones que el Municipio percibirá, serán: </w:t>
      </w:r>
    </w:p>
    <w:p w14:paraId="6FB15128" w14:textId="77777777" w:rsidR="00CB094A" w:rsidRPr="009D7342" w:rsidRDefault="00CB094A" w:rsidP="00BA1D8E">
      <w:pPr>
        <w:rPr>
          <w:rFonts w:ascii="Arial" w:eastAsia="Arial" w:hAnsi="Arial" w:cs="Arial"/>
        </w:rPr>
      </w:pPr>
    </w:p>
    <w:tbl>
      <w:tblPr>
        <w:tblStyle w:val="Tablaconcuadrcula"/>
        <w:tblW w:w="0" w:type="auto"/>
        <w:tblLook w:val="04A0" w:firstRow="1" w:lastRow="0" w:firstColumn="1" w:lastColumn="0" w:noHBand="0" w:noVBand="1"/>
      </w:tblPr>
      <w:tblGrid>
        <w:gridCol w:w="9062"/>
      </w:tblGrid>
      <w:tr w:rsidR="009D7342" w14:paraId="7B26055B" w14:textId="77777777" w:rsidTr="009D7342">
        <w:tc>
          <w:tcPr>
            <w:tcW w:w="9062" w:type="dxa"/>
          </w:tcPr>
          <w:p w14:paraId="2AC5A3B4" w14:textId="3B997495" w:rsidR="009D7342" w:rsidRDefault="009D7342" w:rsidP="00773449">
            <w:pPr>
              <w:spacing w:line="360" w:lineRule="auto"/>
              <w:rPr>
                <w:rFonts w:ascii="Arial" w:eastAsia="Arial" w:hAnsi="Arial" w:cs="Arial"/>
                <w:b/>
              </w:rPr>
            </w:pPr>
            <w:r>
              <w:rPr>
                <w:rFonts w:ascii="Arial" w:eastAsia="Arial" w:hAnsi="Arial" w:cs="Arial"/>
                <w:b/>
              </w:rPr>
              <w:t>Participaciones                                                                                                     $15´800,000.00</w:t>
            </w:r>
          </w:p>
        </w:tc>
      </w:tr>
    </w:tbl>
    <w:p w14:paraId="61A19585" w14:textId="77777777" w:rsidR="009D7342" w:rsidRDefault="009D7342" w:rsidP="00773449">
      <w:pPr>
        <w:spacing w:line="360" w:lineRule="auto"/>
        <w:rPr>
          <w:rFonts w:ascii="Arial" w:eastAsia="Arial" w:hAnsi="Arial" w:cs="Arial"/>
          <w:b/>
        </w:rPr>
      </w:pPr>
    </w:p>
    <w:p w14:paraId="561927DB" w14:textId="37BB3B77" w:rsidR="002230CF" w:rsidRDefault="002230CF" w:rsidP="00773449">
      <w:pPr>
        <w:spacing w:line="360" w:lineRule="auto"/>
        <w:rPr>
          <w:rFonts w:ascii="Arial" w:eastAsia="Arial" w:hAnsi="Arial" w:cs="Arial"/>
        </w:rPr>
      </w:pPr>
      <w:r w:rsidRPr="00773449">
        <w:rPr>
          <w:rFonts w:ascii="Arial" w:eastAsia="Arial" w:hAnsi="Arial" w:cs="Arial"/>
          <w:b/>
        </w:rPr>
        <w:t xml:space="preserve">Artículo 11.- </w:t>
      </w:r>
      <w:r w:rsidRPr="00773449">
        <w:rPr>
          <w:rFonts w:ascii="Arial" w:eastAsia="Arial" w:hAnsi="Arial" w:cs="Arial"/>
        </w:rPr>
        <w:t>Las aportaciones que percibirá el municipio serán por los siguientes conceptos:</w:t>
      </w:r>
    </w:p>
    <w:p w14:paraId="24E50F16" w14:textId="77777777" w:rsidR="00CB094A" w:rsidRPr="00BD062F" w:rsidRDefault="00CB094A" w:rsidP="00BA1D8E">
      <w:pPr>
        <w:rPr>
          <w:rFonts w:ascii="Arial" w:eastAsia="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38"/>
        <w:gridCol w:w="374"/>
        <w:gridCol w:w="1560"/>
      </w:tblGrid>
      <w:tr w:rsidR="002230CF" w:rsidRPr="00773449" w14:paraId="791F6AB0" w14:textId="77777777" w:rsidTr="00CB094A">
        <w:trPr>
          <w:trHeight w:hRule="exact" w:val="320"/>
        </w:trPr>
        <w:tc>
          <w:tcPr>
            <w:tcW w:w="7138" w:type="dxa"/>
            <w:vMerge w:val="restart"/>
          </w:tcPr>
          <w:p w14:paraId="1E1AE1B7"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APORTACIONES</w:t>
            </w:r>
          </w:p>
          <w:p w14:paraId="0851E53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Fondo de aportaciones para la infraestructura social</w:t>
            </w:r>
          </w:p>
        </w:tc>
        <w:tc>
          <w:tcPr>
            <w:tcW w:w="374" w:type="dxa"/>
            <w:tcBorders>
              <w:right w:val="nil"/>
            </w:tcBorders>
          </w:tcPr>
          <w:p w14:paraId="48D2A67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560" w:type="dxa"/>
            <w:tcBorders>
              <w:left w:val="nil"/>
            </w:tcBorders>
          </w:tcPr>
          <w:p w14:paraId="54486A36"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6’680,000.00</w:t>
            </w:r>
          </w:p>
        </w:tc>
      </w:tr>
      <w:tr w:rsidR="002230CF" w:rsidRPr="00773449" w14:paraId="32599FF0" w14:textId="77777777" w:rsidTr="00CB094A">
        <w:trPr>
          <w:trHeight w:hRule="exact" w:val="355"/>
        </w:trPr>
        <w:tc>
          <w:tcPr>
            <w:tcW w:w="7138" w:type="dxa"/>
            <w:vMerge/>
          </w:tcPr>
          <w:p w14:paraId="454CD04F" w14:textId="77777777" w:rsidR="002230CF" w:rsidRPr="00773449" w:rsidRDefault="002230CF" w:rsidP="00773449">
            <w:pPr>
              <w:spacing w:line="360" w:lineRule="auto"/>
              <w:rPr>
                <w:rFonts w:ascii="Arial" w:hAnsi="Arial" w:cs="Arial"/>
              </w:rPr>
            </w:pPr>
          </w:p>
        </w:tc>
        <w:tc>
          <w:tcPr>
            <w:tcW w:w="374" w:type="dxa"/>
            <w:tcBorders>
              <w:right w:val="nil"/>
            </w:tcBorders>
          </w:tcPr>
          <w:p w14:paraId="2EE02F9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60" w:type="dxa"/>
            <w:tcBorders>
              <w:left w:val="nil"/>
            </w:tcBorders>
          </w:tcPr>
          <w:p w14:paraId="698F1D08" w14:textId="77777777" w:rsidR="002230CF" w:rsidRPr="00773449" w:rsidRDefault="002230CF" w:rsidP="00526219">
            <w:pPr>
              <w:spacing w:line="360" w:lineRule="auto"/>
              <w:jc w:val="right"/>
              <w:rPr>
                <w:rFonts w:ascii="Arial" w:eastAsia="Arial" w:hAnsi="Arial" w:cs="Arial"/>
              </w:rPr>
            </w:pPr>
            <w:r w:rsidRPr="00773449">
              <w:rPr>
                <w:rFonts w:ascii="Arial" w:eastAsia="Arial" w:hAnsi="Arial" w:cs="Arial"/>
              </w:rPr>
              <w:t>4’290,000.00</w:t>
            </w:r>
          </w:p>
        </w:tc>
      </w:tr>
      <w:tr w:rsidR="002230CF" w:rsidRPr="00773449" w14:paraId="4B89D2D0" w14:textId="77777777" w:rsidTr="00CB094A">
        <w:trPr>
          <w:trHeight w:hRule="exact" w:val="347"/>
        </w:trPr>
        <w:tc>
          <w:tcPr>
            <w:tcW w:w="7138" w:type="dxa"/>
          </w:tcPr>
          <w:p w14:paraId="3359807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Fondo de aportaciones para el fortalecimiento social</w:t>
            </w:r>
          </w:p>
        </w:tc>
        <w:tc>
          <w:tcPr>
            <w:tcW w:w="374" w:type="dxa"/>
            <w:tcBorders>
              <w:right w:val="nil"/>
            </w:tcBorders>
          </w:tcPr>
          <w:p w14:paraId="0BA263F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60" w:type="dxa"/>
            <w:tcBorders>
              <w:left w:val="nil"/>
            </w:tcBorders>
          </w:tcPr>
          <w:p w14:paraId="6FE1FBE7" w14:textId="77777777" w:rsidR="002230CF" w:rsidRPr="00773449" w:rsidRDefault="002230CF" w:rsidP="00526219">
            <w:pPr>
              <w:spacing w:line="360" w:lineRule="auto"/>
              <w:jc w:val="right"/>
              <w:rPr>
                <w:rFonts w:ascii="Arial" w:eastAsia="Arial" w:hAnsi="Arial" w:cs="Arial"/>
              </w:rPr>
            </w:pPr>
            <w:r w:rsidRPr="00773449">
              <w:rPr>
                <w:rFonts w:ascii="Arial" w:eastAsia="Arial" w:hAnsi="Arial" w:cs="Arial"/>
              </w:rPr>
              <w:t>2’390,000.00</w:t>
            </w:r>
          </w:p>
        </w:tc>
      </w:tr>
    </w:tbl>
    <w:p w14:paraId="0169662F" w14:textId="77777777" w:rsidR="002230CF" w:rsidRPr="00773449" w:rsidRDefault="002230CF" w:rsidP="00773449">
      <w:pPr>
        <w:spacing w:line="360" w:lineRule="auto"/>
        <w:rPr>
          <w:rFonts w:ascii="Arial" w:hAnsi="Arial" w:cs="Arial"/>
        </w:rPr>
      </w:pPr>
    </w:p>
    <w:p w14:paraId="6599AE81" w14:textId="1A9B31F1" w:rsidR="002230CF" w:rsidRDefault="002230CF" w:rsidP="00BD062F">
      <w:pPr>
        <w:spacing w:line="360" w:lineRule="auto"/>
        <w:jc w:val="both"/>
        <w:rPr>
          <w:rFonts w:ascii="Arial" w:eastAsia="Arial" w:hAnsi="Arial" w:cs="Arial"/>
        </w:rPr>
      </w:pPr>
      <w:r w:rsidRPr="00773449">
        <w:rPr>
          <w:rFonts w:ascii="Arial" w:eastAsia="Arial" w:hAnsi="Arial" w:cs="Arial"/>
          <w:b/>
        </w:rPr>
        <w:t xml:space="preserve">Artículo 12.- </w:t>
      </w:r>
      <w:r w:rsidRPr="00773449">
        <w:rPr>
          <w:rFonts w:ascii="Arial" w:eastAsia="Arial" w:hAnsi="Arial" w:cs="Arial"/>
        </w:rPr>
        <w:t>Los ingresos extraordinarios que podrá recibir la Hacienda Pública Municipal serán los siguientes:</w:t>
      </w:r>
    </w:p>
    <w:p w14:paraId="4ED7A9CA" w14:textId="77777777" w:rsidR="00CB094A" w:rsidRPr="00BD062F" w:rsidRDefault="00CB094A" w:rsidP="009E35FD">
      <w:pPr>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7141"/>
        <w:gridCol w:w="816"/>
        <w:gridCol w:w="1115"/>
      </w:tblGrid>
      <w:tr w:rsidR="002230CF" w:rsidRPr="00773449" w14:paraId="55629748" w14:textId="77777777" w:rsidTr="009D7342">
        <w:trPr>
          <w:trHeight w:hRule="exact" w:val="360"/>
        </w:trPr>
        <w:tc>
          <w:tcPr>
            <w:tcW w:w="7141" w:type="dxa"/>
            <w:tcBorders>
              <w:top w:val="single" w:sz="5" w:space="0" w:color="000000"/>
              <w:left w:val="single" w:sz="5" w:space="0" w:color="000000"/>
              <w:bottom w:val="single" w:sz="5" w:space="0" w:color="000000"/>
              <w:right w:val="single" w:sz="5" w:space="0" w:color="000000"/>
            </w:tcBorders>
          </w:tcPr>
          <w:p w14:paraId="53C889B7"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lastRenderedPageBreak/>
              <w:t>Ingresos por ventas de bienes y servicios</w:t>
            </w:r>
          </w:p>
        </w:tc>
        <w:tc>
          <w:tcPr>
            <w:tcW w:w="816" w:type="dxa"/>
            <w:tcBorders>
              <w:top w:val="single" w:sz="7" w:space="0" w:color="000000"/>
              <w:left w:val="single" w:sz="5" w:space="0" w:color="000000"/>
              <w:bottom w:val="single" w:sz="5" w:space="0" w:color="000000"/>
              <w:right w:val="nil"/>
            </w:tcBorders>
          </w:tcPr>
          <w:p w14:paraId="4F581F2D"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7" w:space="0" w:color="000000"/>
              <w:left w:val="nil"/>
              <w:bottom w:val="single" w:sz="5" w:space="0" w:color="000000"/>
              <w:right w:val="single" w:sz="5" w:space="0" w:color="000000"/>
            </w:tcBorders>
          </w:tcPr>
          <w:p w14:paraId="02B0D832" w14:textId="7B1DD2B8"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5524A8C4" w14:textId="77777777" w:rsidTr="009E35FD">
        <w:trPr>
          <w:trHeight w:hRule="exact" w:val="390"/>
        </w:trPr>
        <w:tc>
          <w:tcPr>
            <w:tcW w:w="7141" w:type="dxa"/>
            <w:tcBorders>
              <w:top w:val="single" w:sz="5" w:space="0" w:color="000000"/>
              <w:left w:val="single" w:sz="5" w:space="0" w:color="000000"/>
              <w:bottom w:val="single" w:sz="5" w:space="0" w:color="000000"/>
              <w:right w:val="single" w:sz="5" w:space="0" w:color="000000"/>
            </w:tcBorders>
          </w:tcPr>
          <w:p w14:paraId="425289F0" w14:textId="77777777" w:rsidR="002230CF" w:rsidRPr="00773449" w:rsidRDefault="002230CF" w:rsidP="00773449">
            <w:pPr>
              <w:spacing w:line="360" w:lineRule="auto"/>
              <w:jc w:val="both"/>
              <w:rPr>
                <w:rFonts w:ascii="Arial" w:eastAsia="Arial" w:hAnsi="Arial" w:cs="Arial"/>
                <w:b/>
              </w:rPr>
            </w:pPr>
            <w:r w:rsidRPr="00773449">
              <w:rPr>
                <w:rFonts w:ascii="Arial" w:eastAsia="Arial" w:hAnsi="Arial" w:cs="Arial"/>
                <w:b/>
              </w:rPr>
              <w:t>Ingresos por ventas de bienes y servicios de organismos descentralizados</w:t>
            </w:r>
          </w:p>
        </w:tc>
        <w:tc>
          <w:tcPr>
            <w:tcW w:w="816" w:type="dxa"/>
            <w:tcBorders>
              <w:top w:val="single" w:sz="7" w:space="0" w:color="000000"/>
              <w:left w:val="single" w:sz="5" w:space="0" w:color="000000"/>
              <w:bottom w:val="single" w:sz="5" w:space="0" w:color="000000"/>
              <w:right w:val="nil"/>
            </w:tcBorders>
          </w:tcPr>
          <w:p w14:paraId="7382926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w:t>
            </w:r>
          </w:p>
        </w:tc>
        <w:tc>
          <w:tcPr>
            <w:tcW w:w="1115" w:type="dxa"/>
            <w:tcBorders>
              <w:top w:val="single" w:sz="7" w:space="0" w:color="000000"/>
              <w:left w:val="nil"/>
              <w:bottom w:val="single" w:sz="5" w:space="0" w:color="000000"/>
              <w:right w:val="single" w:sz="5" w:space="0" w:color="000000"/>
            </w:tcBorders>
          </w:tcPr>
          <w:p w14:paraId="7338626B" w14:textId="5E047CDF" w:rsidR="002230CF" w:rsidRPr="00773449" w:rsidRDefault="00D70F25" w:rsidP="00773449">
            <w:pPr>
              <w:spacing w:line="360" w:lineRule="auto"/>
              <w:rPr>
                <w:rFonts w:ascii="Arial" w:eastAsia="Arial" w:hAnsi="Arial" w:cs="Arial"/>
                <w:b/>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0FCC1634" w14:textId="77777777" w:rsidTr="009D7342">
        <w:trPr>
          <w:trHeight w:hRule="exact" w:val="649"/>
        </w:trPr>
        <w:tc>
          <w:tcPr>
            <w:tcW w:w="7141" w:type="dxa"/>
            <w:tcBorders>
              <w:top w:val="single" w:sz="5" w:space="0" w:color="000000"/>
              <w:left w:val="single" w:sz="5" w:space="0" w:color="000000"/>
              <w:bottom w:val="single" w:sz="5" w:space="0" w:color="000000"/>
              <w:right w:val="single" w:sz="5" w:space="0" w:color="000000"/>
            </w:tcBorders>
          </w:tcPr>
          <w:p w14:paraId="7A6B57D1" w14:textId="77777777" w:rsidR="002230CF" w:rsidRPr="00773449" w:rsidRDefault="002230CF" w:rsidP="00773449">
            <w:pPr>
              <w:spacing w:line="360" w:lineRule="auto"/>
              <w:jc w:val="both"/>
              <w:rPr>
                <w:rFonts w:ascii="Arial" w:eastAsia="Arial" w:hAnsi="Arial" w:cs="Arial"/>
                <w:b/>
              </w:rPr>
            </w:pPr>
            <w:r w:rsidRPr="00773449">
              <w:rPr>
                <w:rFonts w:ascii="Arial" w:eastAsia="Arial" w:hAnsi="Arial" w:cs="Arial"/>
                <w:b/>
              </w:rPr>
              <w:t>Ingresos por ventas de bienes y servicios producidos en establecimientos del Gobierno Central</w:t>
            </w:r>
          </w:p>
        </w:tc>
        <w:tc>
          <w:tcPr>
            <w:tcW w:w="816" w:type="dxa"/>
            <w:tcBorders>
              <w:top w:val="single" w:sz="7" w:space="0" w:color="000000"/>
              <w:left w:val="single" w:sz="5" w:space="0" w:color="000000"/>
              <w:bottom w:val="single" w:sz="5" w:space="0" w:color="000000"/>
              <w:right w:val="nil"/>
            </w:tcBorders>
          </w:tcPr>
          <w:p w14:paraId="0314ED5B" w14:textId="29E8809C" w:rsidR="002230CF" w:rsidRPr="00773449" w:rsidRDefault="00D70F25" w:rsidP="00773449">
            <w:pPr>
              <w:spacing w:line="360" w:lineRule="auto"/>
              <w:rPr>
                <w:rFonts w:ascii="Arial" w:eastAsia="Arial" w:hAnsi="Arial" w:cs="Arial"/>
                <w:b/>
              </w:rPr>
            </w:pPr>
            <w:r>
              <w:rPr>
                <w:rFonts w:ascii="Arial" w:eastAsia="Arial" w:hAnsi="Arial" w:cs="Arial"/>
                <w:b/>
              </w:rPr>
              <w:t>$</w:t>
            </w:r>
          </w:p>
        </w:tc>
        <w:tc>
          <w:tcPr>
            <w:tcW w:w="1115" w:type="dxa"/>
            <w:tcBorders>
              <w:top w:val="single" w:sz="7" w:space="0" w:color="000000"/>
              <w:left w:val="nil"/>
              <w:bottom w:val="single" w:sz="5" w:space="0" w:color="000000"/>
              <w:right w:val="single" w:sz="5" w:space="0" w:color="000000"/>
            </w:tcBorders>
          </w:tcPr>
          <w:p w14:paraId="54E27C6C" w14:textId="43751F16" w:rsidR="002230CF" w:rsidRPr="00773449" w:rsidRDefault="00D70F25" w:rsidP="00773449">
            <w:pPr>
              <w:spacing w:line="360" w:lineRule="auto"/>
              <w:rPr>
                <w:rFonts w:ascii="Arial" w:eastAsia="Arial" w:hAnsi="Arial" w:cs="Arial"/>
                <w:b/>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6E3CF524" w14:textId="77777777" w:rsidTr="009D7342">
        <w:trPr>
          <w:trHeight w:hRule="exact" w:val="354"/>
        </w:trPr>
        <w:tc>
          <w:tcPr>
            <w:tcW w:w="7141" w:type="dxa"/>
            <w:tcBorders>
              <w:top w:val="single" w:sz="5" w:space="0" w:color="000000"/>
              <w:left w:val="single" w:sz="5" w:space="0" w:color="000000"/>
              <w:bottom w:val="single" w:sz="5" w:space="0" w:color="000000"/>
              <w:right w:val="single" w:sz="5" w:space="0" w:color="000000"/>
            </w:tcBorders>
          </w:tcPr>
          <w:p w14:paraId="237C80A4"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Convenios</w:t>
            </w:r>
          </w:p>
        </w:tc>
        <w:tc>
          <w:tcPr>
            <w:tcW w:w="816" w:type="dxa"/>
            <w:tcBorders>
              <w:top w:val="single" w:sz="5" w:space="0" w:color="000000"/>
              <w:left w:val="single" w:sz="5" w:space="0" w:color="000000"/>
              <w:bottom w:val="single" w:sz="5" w:space="0" w:color="000000"/>
              <w:right w:val="nil"/>
            </w:tcBorders>
          </w:tcPr>
          <w:p w14:paraId="7A5FCC7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48332C72" w14:textId="4FA4D309"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0AD36642"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33955D3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Con la Federación o el Estado.</w:t>
            </w:r>
          </w:p>
        </w:tc>
        <w:tc>
          <w:tcPr>
            <w:tcW w:w="816" w:type="dxa"/>
            <w:tcBorders>
              <w:top w:val="single" w:sz="5" w:space="0" w:color="000000"/>
              <w:left w:val="single" w:sz="5" w:space="0" w:color="000000"/>
              <w:bottom w:val="single" w:sz="5" w:space="0" w:color="000000"/>
              <w:right w:val="nil"/>
            </w:tcBorders>
          </w:tcPr>
          <w:p w14:paraId="0425D9A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15" w:type="dxa"/>
            <w:tcBorders>
              <w:top w:val="single" w:sz="5" w:space="0" w:color="000000"/>
              <w:left w:val="nil"/>
              <w:bottom w:val="single" w:sz="5" w:space="0" w:color="000000"/>
              <w:right w:val="single" w:sz="5" w:space="0" w:color="000000"/>
            </w:tcBorders>
          </w:tcPr>
          <w:p w14:paraId="3B1AB660" w14:textId="1B514E49" w:rsidR="002230CF" w:rsidRPr="00773449" w:rsidRDefault="00D70F25" w:rsidP="00773449">
            <w:pPr>
              <w:spacing w:line="360" w:lineRule="auto"/>
              <w:rPr>
                <w:rFonts w:ascii="Arial" w:eastAsia="Arial" w:hAnsi="Arial" w:cs="Arial"/>
              </w:rPr>
            </w:pPr>
            <w:r>
              <w:rPr>
                <w:rFonts w:ascii="Arial" w:eastAsia="Arial" w:hAnsi="Arial" w:cs="Arial"/>
              </w:rPr>
              <w:t xml:space="preserve"> </w:t>
            </w:r>
            <w:r w:rsidR="009D7342">
              <w:rPr>
                <w:rFonts w:ascii="Arial" w:eastAsia="Arial" w:hAnsi="Arial" w:cs="Arial"/>
              </w:rPr>
              <w:t xml:space="preserve"> </w:t>
            </w:r>
            <w:r>
              <w:rPr>
                <w:rFonts w:ascii="Arial" w:eastAsia="Arial" w:hAnsi="Arial" w:cs="Arial"/>
              </w:rPr>
              <w:t xml:space="preserve">        </w:t>
            </w:r>
            <w:r w:rsidR="002230CF" w:rsidRPr="00773449">
              <w:rPr>
                <w:rFonts w:ascii="Arial" w:eastAsia="Arial" w:hAnsi="Arial" w:cs="Arial"/>
              </w:rPr>
              <w:t>0.00</w:t>
            </w:r>
          </w:p>
        </w:tc>
      </w:tr>
      <w:tr w:rsidR="002230CF" w:rsidRPr="00773449" w14:paraId="57856DDF" w14:textId="77777777" w:rsidTr="009D7342">
        <w:trPr>
          <w:trHeight w:hRule="exact" w:val="296"/>
        </w:trPr>
        <w:tc>
          <w:tcPr>
            <w:tcW w:w="7141" w:type="dxa"/>
            <w:tcBorders>
              <w:top w:val="single" w:sz="5" w:space="0" w:color="000000"/>
              <w:left w:val="single" w:sz="5" w:space="0" w:color="000000"/>
              <w:bottom w:val="nil"/>
              <w:right w:val="single" w:sz="5" w:space="0" w:color="000000"/>
            </w:tcBorders>
          </w:tcPr>
          <w:p w14:paraId="6B069C3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Transferencias, Asignaciones, Subsidios y Subvenciones, Pensiones y</w:t>
            </w:r>
          </w:p>
        </w:tc>
        <w:tc>
          <w:tcPr>
            <w:tcW w:w="816" w:type="dxa"/>
            <w:tcBorders>
              <w:top w:val="single" w:sz="5" w:space="0" w:color="000000"/>
              <w:left w:val="single" w:sz="5" w:space="0" w:color="000000"/>
              <w:bottom w:val="nil"/>
              <w:right w:val="nil"/>
            </w:tcBorders>
          </w:tcPr>
          <w:p w14:paraId="77A494B7"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nil"/>
              <w:right w:val="single" w:sz="5" w:space="0" w:color="000000"/>
            </w:tcBorders>
          </w:tcPr>
          <w:p w14:paraId="7FEA3879" w14:textId="5B8AC1BA"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9D7342">
              <w:rPr>
                <w:rFonts w:ascii="Arial" w:eastAsia="Arial" w:hAnsi="Arial" w:cs="Arial"/>
                <w:b/>
              </w:rPr>
              <w:t xml:space="preserve"> </w:t>
            </w:r>
            <w:r>
              <w:rPr>
                <w:rFonts w:ascii="Arial" w:eastAsia="Arial" w:hAnsi="Arial" w:cs="Arial"/>
                <w:b/>
              </w:rPr>
              <w:t xml:space="preserve">        </w:t>
            </w:r>
            <w:r w:rsidR="002230CF" w:rsidRPr="00773449">
              <w:rPr>
                <w:rFonts w:ascii="Arial" w:eastAsia="Arial" w:hAnsi="Arial" w:cs="Arial"/>
                <w:b/>
              </w:rPr>
              <w:t>0.00</w:t>
            </w:r>
          </w:p>
        </w:tc>
      </w:tr>
      <w:tr w:rsidR="002230CF" w:rsidRPr="00773449" w14:paraId="3E55E0DC" w14:textId="77777777" w:rsidTr="009E35FD">
        <w:trPr>
          <w:trHeight w:hRule="exact" w:val="193"/>
        </w:trPr>
        <w:tc>
          <w:tcPr>
            <w:tcW w:w="7141" w:type="dxa"/>
            <w:tcBorders>
              <w:top w:val="nil"/>
              <w:left w:val="single" w:sz="5" w:space="0" w:color="000000"/>
              <w:bottom w:val="single" w:sz="5" w:space="0" w:color="000000"/>
              <w:right w:val="single" w:sz="5" w:space="0" w:color="000000"/>
            </w:tcBorders>
          </w:tcPr>
          <w:p w14:paraId="34D4DDD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Jubilaciones</w:t>
            </w:r>
          </w:p>
        </w:tc>
        <w:tc>
          <w:tcPr>
            <w:tcW w:w="816" w:type="dxa"/>
            <w:tcBorders>
              <w:top w:val="nil"/>
              <w:left w:val="single" w:sz="5" w:space="0" w:color="000000"/>
              <w:bottom w:val="single" w:sz="5" w:space="0" w:color="000000"/>
              <w:right w:val="nil"/>
            </w:tcBorders>
          </w:tcPr>
          <w:p w14:paraId="654FC5DD" w14:textId="77777777" w:rsidR="002230CF" w:rsidRPr="00773449" w:rsidRDefault="002230CF" w:rsidP="00773449">
            <w:pPr>
              <w:spacing w:line="360" w:lineRule="auto"/>
              <w:rPr>
                <w:rFonts w:ascii="Arial" w:hAnsi="Arial" w:cs="Arial"/>
              </w:rPr>
            </w:pPr>
          </w:p>
        </w:tc>
        <w:tc>
          <w:tcPr>
            <w:tcW w:w="1115" w:type="dxa"/>
            <w:tcBorders>
              <w:top w:val="nil"/>
              <w:left w:val="nil"/>
              <w:bottom w:val="single" w:sz="5" w:space="0" w:color="000000"/>
              <w:right w:val="single" w:sz="5" w:space="0" w:color="000000"/>
            </w:tcBorders>
          </w:tcPr>
          <w:p w14:paraId="4066AF0A" w14:textId="77777777" w:rsidR="002230CF" w:rsidRPr="00773449" w:rsidRDefault="002230CF" w:rsidP="00773449">
            <w:pPr>
              <w:spacing w:line="360" w:lineRule="auto"/>
              <w:rPr>
                <w:rFonts w:ascii="Arial" w:hAnsi="Arial" w:cs="Arial"/>
              </w:rPr>
            </w:pPr>
          </w:p>
        </w:tc>
      </w:tr>
      <w:tr w:rsidR="002230CF" w:rsidRPr="00773449" w14:paraId="36E26608"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7FA023A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Transferencias y Asignaciones</w:t>
            </w:r>
          </w:p>
        </w:tc>
        <w:tc>
          <w:tcPr>
            <w:tcW w:w="816" w:type="dxa"/>
            <w:tcBorders>
              <w:top w:val="single" w:sz="5" w:space="0" w:color="000000"/>
              <w:left w:val="single" w:sz="5" w:space="0" w:color="000000"/>
              <w:bottom w:val="single" w:sz="5" w:space="0" w:color="000000"/>
              <w:right w:val="nil"/>
            </w:tcBorders>
          </w:tcPr>
          <w:p w14:paraId="3D856FD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431FD2AF" w14:textId="6E6D6A08"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9D7342">
              <w:rPr>
                <w:rFonts w:ascii="Arial" w:eastAsia="Arial" w:hAnsi="Arial" w:cs="Arial"/>
                <w:b/>
              </w:rPr>
              <w:t xml:space="preserve"> </w:t>
            </w:r>
            <w:r>
              <w:rPr>
                <w:rFonts w:ascii="Arial" w:eastAsia="Arial" w:hAnsi="Arial" w:cs="Arial"/>
                <w:b/>
              </w:rPr>
              <w:t xml:space="preserve">       </w:t>
            </w:r>
            <w:r w:rsidR="002230CF" w:rsidRPr="00773449">
              <w:rPr>
                <w:rFonts w:ascii="Arial" w:eastAsia="Arial" w:hAnsi="Arial" w:cs="Arial"/>
                <w:b/>
              </w:rPr>
              <w:t>0.00</w:t>
            </w:r>
          </w:p>
        </w:tc>
      </w:tr>
      <w:tr w:rsidR="002230CF" w:rsidRPr="00773449" w14:paraId="4F38F7AC"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26710E4F"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Transferencias del Resto del Sector </w:t>
            </w:r>
            <w:proofErr w:type="gramStart"/>
            <w:r w:rsidRPr="00773449">
              <w:rPr>
                <w:rFonts w:ascii="Arial" w:eastAsia="Arial" w:hAnsi="Arial" w:cs="Arial"/>
                <w:b/>
              </w:rPr>
              <w:t>Público( derogado</w:t>
            </w:r>
            <w:proofErr w:type="gramEnd"/>
            <w:r w:rsidRPr="00773449">
              <w:rPr>
                <w:rFonts w:ascii="Arial" w:eastAsia="Arial" w:hAnsi="Arial" w:cs="Arial"/>
                <w:b/>
              </w:rPr>
              <w:t>)</w:t>
            </w:r>
          </w:p>
        </w:tc>
        <w:tc>
          <w:tcPr>
            <w:tcW w:w="816" w:type="dxa"/>
            <w:tcBorders>
              <w:top w:val="single" w:sz="5" w:space="0" w:color="000000"/>
              <w:left w:val="single" w:sz="5" w:space="0" w:color="000000"/>
              <w:bottom w:val="single" w:sz="5" w:space="0" w:color="000000"/>
              <w:right w:val="nil"/>
            </w:tcBorders>
          </w:tcPr>
          <w:p w14:paraId="5A3EB886"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3339E5FD" w14:textId="0D5D5D93"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9D7342">
              <w:rPr>
                <w:rFonts w:ascii="Arial" w:eastAsia="Arial" w:hAnsi="Arial" w:cs="Arial"/>
                <w:b/>
              </w:rPr>
              <w:t xml:space="preserve">  </w:t>
            </w:r>
            <w:r>
              <w:rPr>
                <w:rFonts w:ascii="Arial" w:eastAsia="Arial" w:hAnsi="Arial" w:cs="Arial"/>
                <w:b/>
              </w:rPr>
              <w:t xml:space="preserve">    </w:t>
            </w:r>
            <w:r w:rsidR="002230CF" w:rsidRPr="00773449">
              <w:rPr>
                <w:rFonts w:ascii="Arial" w:eastAsia="Arial" w:hAnsi="Arial" w:cs="Arial"/>
                <w:b/>
              </w:rPr>
              <w:t>0.00</w:t>
            </w:r>
          </w:p>
        </w:tc>
      </w:tr>
      <w:tr w:rsidR="002230CF" w:rsidRPr="00773449" w14:paraId="32CE2ED7"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57825661"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Subsidios y Subvenciones</w:t>
            </w:r>
          </w:p>
        </w:tc>
        <w:tc>
          <w:tcPr>
            <w:tcW w:w="816" w:type="dxa"/>
            <w:tcBorders>
              <w:top w:val="single" w:sz="5" w:space="0" w:color="000000"/>
              <w:left w:val="single" w:sz="5" w:space="0" w:color="000000"/>
              <w:bottom w:val="single" w:sz="7" w:space="0" w:color="000000"/>
              <w:right w:val="nil"/>
            </w:tcBorders>
          </w:tcPr>
          <w:p w14:paraId="3E38995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7" w:space="0" w:color="000000"/>
              <w:right w:val="single" w:sz="5" w:space="0" w:color="000000"/>
            </w:tcBorders>
          </w:tcPr>
          <w:p w14:paraId="1C603B43" w14:textId="51DB9B7B"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9D7342">
              <w:rPr>
                <w:rFonts w:ascii="Arial" w:eastAsia="Arial" w:hAnsi="Arial" w:cs="Arial"/>
                <w:b/>
              </w:rPr>
              <w:t xml:space="preserve"> </w:t>
            </w:r>
            <w:r>
              <w:rPr>
                <w:rFonts w:ascii="Arial" w:eastAsia="Arial" w:hAnsi="Arial" w:cs="Arial"/>
                <w:b/>
              </w:rPr>
              <w:t xml:space="preserve">     </w:t>
            </w:r>
            <w:r w:rsidR="002230CF" w:rsidRPr="00773449">
              <w:rPr>
                <w:rFonts w:ascii="Arial" w:eastAsia="Arial" w:hAnsi="Arial" w:cs="Arial"/>
                <w:b/>
              </w:rPr>
              <w:t>0.00</w:t>
            </w:r>
          </w:p>
        </w:tc>
      </w:tr>
      <w:tr w:rsidR="002230CF" w:rsidRPr="00773449" w14:paraId="5C45B34A" w14:textId="77777777" w:rsidTr="009D7342">
        <w:trPr>
          <w:trHeight w:hRule="exact" w:val="360"/>
        </w:trPr>
        <w:tc>
          <w:tcPr>
            <w:tcW w:w="7141" w:type="dxa"/>
            <w:tcBorders>
              <w:top w:val="single" w:sz="5" w:space="0" w:color="000000"/>
              <w:left w:val="single" w:sz="5" w:space="0" w:color="000000"/>
              <w:bottom w:val="single" w:sz="5" w:space="0" w:color="000000"/>
              <w:right w:val="single" w:sz="5" w:space="0" w:color="000000"/>
            </w:tcBorders>
          </w:tcPr>
          <w:p w14:paraId="2AE7BC1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Ayudas </w:t>
            </w:r>
            <w:proofErr w:type="gramStart"/>
            <w:r w:rsidRPr="00773449">
              <w:rPr>
                <w:rFonts w:ascii="Arial" w:eastAsia="Arial" w:hAnsi="Arial" w:cs="Arial"/>
                <w:b/>
              </w:rPr>
              <w:t>sociales(</w:t>
            </w:r>
            <w:proofErr w:type="gramEnd"/>
            <w:r w:rsidRPr="00773449">
              <w:rPr>
                <w:rFonts w:ascii="Arial" w:eastAsia="Arial" w:hAnsi="Arial" w:cs="Arial"/>
                <w:b/>
              </w:rPr>
              <w:t>Derogado)</w:t>
            </w:r>
          </w:p>
        </w:tc>
        <w:tc>
          <w:tcPr>
            <w:tcW w:w="816" w:type="dxa"/>
            <w:tcBorders>
              <w:top w:val="single" w:sz="7" w:space="0" w:color="000000"/>
              <w:left w:val="single" w:sz="5" w:space="0" w:color="000000"/>
              <w:bottom w:val="single" w:sz="7" w:space="0" w:color="000000"/>
              <w:right w:val="nil"/>
            </w:tcBorders>
          </w:tcPr>
          <w:p w14:paraId="17283506"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7" w:space="0" w:color="000000"/>
              <w:left w:val="nil"/>
              <w:bottom w:val="single" w:sz="7" w:space="0" w:color="000000"/>
              <w:right w:val="single" w:sz="5" w:space="0" w:color="000000"/>
            </w:tcBorders>
          </w:tcPr>
          <w:p w14:paraId="7C86D927" w14:textId="70E897AB"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9D7342">
              <w:rPr>
                <w:rFonts w:ascii="Arial" w:eastAsia="Arial" w:hAnsi="Arial" w:cs="Arial"/>
                <w:b/>
              </w:rPr>
              <w:t xml:space="preserve"> </w:t>
            </w:r>
            <w:r>
              <w:rPr>
                <w:rFonts w:ascii="Arial" w:eastAsia="Arial" w:hAnsi="Arial" w:cs="Arial"/>
                <w:b/>
              </w:rPr>
              <w:t xml:space="preserve">     </w:t>
            </w:r>
            <w:r w:rsidR="002230CF" w:rsidRPr="00773449">
              <w:rPr>
                <w:rFonts w:ascii="Arial" w:eastAsia="Arial" w:hAnsi="Arial" w:cs="Arial"/>
                <w:b/>
              </w:rPr>
              <w:t>0.00</w:t>
            </w:r>
          </w:p>
        </w:tc>
      </w:tr>
      <w:tr w:rsidR="002230CF" w:rsidRPr="00773449" w14:paraId="4D626A68" w14:textId="77777777" w:rsidTr="009D7342">
        <w:trPr>
          <w:trHeight w:hRule="exact" w:val="360"/>
        </w:trPr>
        <w:tc>
          <w:tcPr>
            <w:tcW w:w="7141" w:type="dxa"/>
            <w:tcBorders>
              <w:top w:val="single" w:sz="5" w:space="0" w:color="000000"/>
              <w:left w:val="single" w:sz="5" w:space="0" w:color="000000"/>
              <w:bottom w:val="single" w:sz="5" w:space="0" w:color="000000"/>
              <w:right w:val="single" w:sz="5" w:space="0" w:color="000000"/>
            </w:tcBorders>
          </w:tcPr>
          <w:p w14:paraId="78FBFD1D"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Pensiones y Jubilaciones</w:t>
            </w:r>
          </w:p>
        </w:tc>
        <w:tc>
          <w:tcPr>
            <w:tcW w:w="1931" w:type="dxa"/>
            <w:gridSpan w:val="2"/>
            <w:tcBorders>
              <w:top w:val="single" w:sz="7" w:space="0" w:color="000000"/>
              <w:left w:val="single" w:sz="5" w:space="0" w:color="000000"/>
              <w:bottom w:val="single" w:sz="5" w:space="0" w:color="000000"/>
              <w:right w:val="single" w:sz="5" w:space="0" w:color="000000"/>
            </w:tcBorders>
          </w:tcPr>
          <w:p w14:paraId="762A3C90" w14:textId="24711483" w:rsidR="002230CF" w:rsidRPr="00773449" w:rsidRDefault="00D70F25" w:rsidP="00D70F25">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 xml:space="preserve">    0.00</w:t>
            </w:r>
          </w:p>
        </w:tc>
      </w:tr>
      <w:tr w:rsidR="002230CF" w:rsidRPr="00773449" w14:paraId="03359361"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5398E8A1"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Transferencias de Fideicomisos, mandatos y análogos</w:t>
            </w:r>
          </w:p>
        </w:tc>
        <w:tc>
          <w:tcPr>
            <w:tcW w:w="816" w:type="dxa"/>
            <w:tcBorders>
              <w:top w:val="single" w:sz="5" w:space="0" w:color="000000"/>
              <w:left w:val="single" w:sz="5" w:space="0" w:color="000000"/>
              <w:bottom w:val="single" w:sz="5" w:space="0" w:color="000000"/>
              <w:right w:val="nil"/>
            </w:tcBorders>
          </w:tcPr>
          <w:p w14:paraId="2C2141F4"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12EC02D6" w14:textId="399401B3"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02A579FA" w14:textId="77777777" w:rsidTr="009D7342">
        <w:trPr>
          <w:trHeight w:hRule="exact" w:val="295"/>
        </w:trPr>
        <w:tc>
          <w:tcPr>
            <w:tcW w:w="7141" w:type="dxa"/>
            <w:tcBorders>
              <w:top w:val="single" w:sz="5" w:space="0" w:color="000000"/>
              <w:left w:val="single" w:sz="5" w:space="0" w:color="000000"/>
              <w:bottom w:val="nil"/>
              <w:right w:val="single" w:sz="5" w:space="0" w:color="000000"/>
            </w:tcBorders>
          </w:tcPr>
          <w:p w14:paraId="3963963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Transferencias del Fondo Mexicano del Petróleo para la estabilización y</w:t>
            </w:r>
          </w:p>
        </w:tc>
        <w:tc>
          <w:tcPr>
            <w:tcW w:w="816" w:type="dxa"/>
            <w:tcBorders>
              <w:top w:val="single" w:sz="5" w:space="0" w:color="000000"/>
              <w:left w:val="single" w:sz="5" w:space="0" w:color="000000"/>
              <w:bottom w:val="nil"/>
              <w:right w:val="nil"/>
            </w:tcBorders>
          </w:tcPr>
          <w:p w14:paraId="3C870C6F" w14:textId="5054EF3E" w:rsidR="002230CF" w:rsidRPr="00773449" w:rsidRDefault="002230CF" w:rsidP="00773449">
            <w:pPr>
              <w:spacing w:line="360" w:lineRule="auto"/>
              <w:rPr>
                <w:rFonts w:ascii="Arial" w:eastAsia="Arial" w:hAnsi="Arial" w:cs="Arial"/>
              </w:rPr>
            </w:pPr>
            <w:r w:rsidRPr="00773449">
              <w:rPr>
                <w:rFonts w:ascii="Arial" w:eastAsia="Arial" w:hAnsi="Arial" w:cs="Arial"/>
                <w:b/>
              </w:rPr>
              <w:t>$</w:t>
            </w:r>
            <w:r w:rsidR="00D70F25">
              <w:rPr>
                <w:rFonts w:ascii="Arial" w:eastAsia="Arial" w:hAnsi="Arial" w:cs="Arial"/>
                <w:b/>
              </w:rPr>
              <w:t xml:space="preserve"> </w:t>
            </w:r>
          </w:p>
        </w:tc>
        <w:tc>
          <w:tcPr>
            <w:tcW w:w="1115" w:type="dxa"/>
            <w:tcBorders>
              <w:top w:val="single" w:sz="5" w:space="0" w:color="000000"/>
              <w:left w:val="nil"/>
              <w:bottom w:val="nil"/>
              <w:right w:val="single" w:sz="5" w:space="0" w:color="000000"/>
            </w:tcBorders>
          </w:tcPr>
          <w:p w14:paraId="23F4D53E" w14:textId="5E5E3FE4"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083132E9" w14:textId="77777777" w:rsidTr="009D7342">
        <w:trPr>
          <w:trHeight w:hRule="exact" w:val="405"/>
        </w:trPr>
        <w:tc>
          <w:tcPr>
            <w:tcW w:w="7141" w:type="dxa"/>
            <w:tcBorders>
              <w:top w:val="nil"/>
              <w:left w:val="single" w:sz="5" w:space="0" w:color="000000"/>
              <w:bottom w:val="single" w:sz="5" w:space="0" w:color="000000"/>
              <w:right w:val="single" w:sz="5" w:space="0" w:color="000000"/>
            </w:tcBorders>
          </w:tcPr>
          <w:p w14:paraId="2145261E"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el desarrollo.</w:t>
            </w:r>
          </w:p>
        </w:tc>
        <w:tc>
          <w:tcPr>
            <w:tcW w:w="816" w:type="dxa"/>
            <w:tcBorders>
              <w:top w:val="nil"/>
              <w:left w:val="single" w:sz="5" w:space="0" w:color="000000"/>
              <w:bottom w:val="single" w:sz="5" w:space="0" w:color="000000"/>
              <w:right w:val="nil"/>
            </w:tcBorders>
          </w:tcPr>
          <w:p w14:paraId="74D40C83" w14:textId="77777777" w:rsidR="002230CF" w:rsidRPr="00773449" w:rsidRDefault="002230CF" w:rsidP="00773449">
            <w:pPr>
              <w:spacing w:line="360" w:lineRule="auto"/>
              <w:rPr>
                <w:rFonts w:ascii="Arial" w:hAnsi="Arial" w:cs="Arial"/>
              </w:rPr>
            </w:pPr>
          </w:p>
        </w:tc>
        <w:tc>
          <w:tcPr>
            <w:tcW w:w="1115" w:type="dxa"/>
            <w:tcBorders>
              <w:top w:val="nil"/>
              <w:left w:val="nil"/>
              <w:bottom w:val="single" w:sz="5" w:space="0" w:color="000000"/>
              <w:right w:val="single" w:sz="5" w:space="0" w:color="000000"/>
            </w:tcBorders>
          </w:tcPr>
          <w:p w14:paraId="05F0F69A" w14:textId="77777777" w:rsidR="002230CF" w:rsidRPr="00773449" w:rsidRDefault="002230CF" w:rsidP="00773449">
            <w:pPr>
              <w:spacing w:line="360" w:lineRule="auto"/>
              <w:rPr>
                <w:rFonts w:ascii="Arial" w:hAnsi="Arial" w:cs="Arial"/>
              </w:rPr>
            </w:pPr>
          </w:p>
        </w:tc>
      </w:tr>
      <w:tr w:rsidR="002230CF" w:rsidRPr="00773449" w14:paraId="4319BE4A"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627ADAA0"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Ingresos derivados de Financiamientos</w:t>
            </w:r>
          </w:p>
        </w:tc>
        <w:tc>
          <w:tcPr>
            <w:tcW w:w="816" w:type="dxa"/>
            <w:tcBorders>
              <w:top w:val="single" w:sz="5" w:space="0" w:color="000000"/>
              <w:left w:val="single" w:sz="5" w:space="0" w:color="000000"/>
              <w:bottom w:val="single" w:sz="5" w:space="0" w:color="000000"/>
              <w:right w:val="nil"/>
            </w:tcBorders>
          </w:tcPr>
          <w:p w14:paraId="1E221EFE"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1E0BBB36" w14:textId="77712D80" w:rsidR="002230CF" w:rsidRPr="00773449" w:rsidRDefault="00D70F25" w:rsidP="00773449">
            <w:pPr>
              <w:spacing w:line="360" w:lineRule="auto"/>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2230CF" w:rsidRPr="00773449" w14:paraId="446400F5"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4DA5F526"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Endeudamiento interno</w:t>
            </w:r>
          </w:p>
        </w:tc>
        <w:tc>
          <w:tcPr>
            <w:tcW w:w="816" w:type="dxa"/>
            <w:tcBorders>
              <w:top w:val="single" w:sz="5" w:space="0" w:color="000000"/>
              <w:left w:val="single" w:sz="5" w:space="0" w:color="000000"/>
              <w:bottom w:val="single" w:sz="5" w:space="0" w:color="000000"/>
              <w:right w:val="nil"/>
            </w:tcBorders>
          </w:tcPr>
          <w:p w14:paraId="72BA8B98"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798A296C" w14:textId="7A951178" w:rsidR="002230CF" w:rsidRPr="00773449" w:rsidRDefault="00D70F25" w:rsidP="00D70F25">
            <w:pPr>
              <w:spacing w:line="360" w:lineRule="auto"/>
              <w:jc w:val="center"/>
              <w:rPr>
                <w:rFonts w:ascii="Arial" w:eastAsia="Arial" w:hAnsi="Arial" w:cs="Arial"/>
              </w:rPr>
            </w:pPr>
            <w:r>
              <w:rPr>
                <w:rFonts w:ascii="Arial" w:eastAsia="Arial" w:hAnsi="Arial" w:cs="Arial"/>
                <w:b/>
              </w:rPr>
              <w:t xml:space="preserve">       </w:t>
            </w:r>
            <w:r w:rsidR="002230CF" w:rsidRPr="00773449">
              <w:rPr>
                <w:rFonts w:ascii="Arial" w:eastAsia="Arial" w:hAnsi="Arial" w:cs="Arial"/>
                <w:b/>
              </w:rPr>
              <w:t>0.00</w:t>
            </w:r>
          </w:p>
        </w:tc>
      </w:tr>
      <w:tr w:rsidR="00D70F25" w:rsidRPr="00773449" w14:paraId="4833A266" w14:textId="77777777" w:rsidTr="009D7342">
        <w:trPr>
          <w:trHeight w:hRule="exact" w:val="354"/>
        </w:trPr>
        <w:tc>
          <w:tcPr>
            <w:tcW w:w="7141" w:type="dxa"/>
            <w:tcBorders>
              <w:top w:val="single" w:sz="5" w:space="0" w:color="000000"/>
              <w:left w:val="single" w:sz="5" w:space="0" w:color="000000"/>
              <w:bottom w:val="single" w:sz="5" w:space="0" w:color="000000"/>
              <w:right w:val="single" w:sz="5" w:space="0" w:color="000000"/>
            </w:tcBorders>
          </w:tcPr>
          <w:p w14:paraId="4B85800F" w14:textId="77777777" w:rsidR="00D70F25" w:rsidRPr="00773449" w:rsidRDefault="00D70F25" w:rsidP="00D70F25">
            <w:pPr>
              <w:spacing w:line="360" w:lineRule="auto"/>
              <w:rPr>
                <w:rFonts w:ascii="Arial" w:eastAsia="Arial" w:hAnsi="Arial" w:cs="Arial"/>
              </w:rPr>
            </w:pPr>
            <w:r w:rsidRPr="00773449">
              <w:rPr>
                <w:rFonts w:ascii="Arial" w:eastAsia="Arial" w:hAnsi="Arial" w:cs="Arial"/>
              </w:rPr>
              <w:t>Empréstitos o financiamientos de Banca de Desarrollo</w:t>
            </w:r>
          </w:p>
        </w:tc>
        <w:tc>
          <w:tcPr>
            <w:tcW w:w="816" w:type="dxa"/>
            <w:tcBorders>
              <w:top w:val="single" w:sz="5" w:space="0" w:color="000000"/>
              <w:left w:val="single" w:sz="5" w:space="0" w:color="000000"/>
              <w:bottom w:val="single" w:sz="5" w:space="0" w:color="000000"/>
              <w:right w:val="nil"/>
            </w:tcBorders>
          </w:tcPr>
          <w:p w14:paraId="5B8E9D1C" w14:textId="77777777" w:rsidR="00D70F25" w:rsidRPr="00773449" w:rsidRDefault="00D70F25" w:rsidP="00D70F25">
            <w:pPr>
              <w:spacing w:line="360" w:lineRule="auto"/>
              <w:rPr>
                <w:rFonts w:ascii="Arial" w:eastAsia="Arial" w:hAnsi="Arial" w:cs="Arial"/>
              </w:rPr>
            </w:pPr>
            <w:r w:rsidRPr="00773449">
              <w:rPr>
                <w:rFonts w:ascii="Arial" w:eastAsia="Arial" w:hAnsi="Arial" w:cs="Arial"/>
              </w:rPr>
              <w:t>$</w:t>
            </w:r>
          </w:p>
        </w:tc>
        <w:tc>
          <w:tcPr>
            <w:tcW w:w="1115" w:type="dxa"/>
            <w:tcBorders>
              <w:top w:val="single" w:sz="5" w:space="0" w:color="000000"/>
              <w:left w:val="nil"/>
              <w:bottom w:val="single" w:sz="5" w:space="0" w:color="000000"/>
              <w:right w:val="single" w:sz="5" w:space="0" w:color="000000"/>
            </w:tcBorders>
          </w:tcPr>
          <w:p w14:paraId="092E16F6" w14:textId="59EAE090" w:rsidR="00D70F25" w:rsidRPr="00773449" w:rsidRDefault="009D7342" w:rsidP="009D7342">
            <w:pPr>
              <w:spacing w:line="360" w:lineRule="auto"/>
              <w:rPr>
                <w:rFonts w:ascii="Arial" w:eastAsia="Arial" w:hAnsi="Arial" w:cs="Arial"/>
              </w:rPr>
            </w:pPr>
            <w:r>
              <w:rPr>
                <w:rFonts w:ascii="Arial" w:eastAsia="Arial" w:hAnsi="Arial" w:cs="Arial"/>
                <w:b/>
              </w:rPr>
              <w:t xml:space="preserve">  </w:t>
            </w:r>
            <w:r w:rsidR="00D70F25" w:rsidRPr="00DF4856">
              <w:rPr>
                <w:rFonts w:ascii="Arial" w:eastAsia="Arial" w:hAnsi="Arial" w:cs="Arial"/>
                <w:b/>
              </w:rPr>
              <w:t xml:space="preserve">        0.00</w:t>
            </w:r>
          </w:p>
        </w:tc>
      </w:tr>
      <w:tr w:rsidR="00D70F25" w:rsidRPr="00773449" w14:paraId="19E62818"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7FEA0462" w14:textId="77777777" w:rsidR="00D70F25" w:rsidRPr="00773449" w:rsidRDefault="00D70F25" w:rsidP="00D70F25">
            <w:pPr>
              <w:spacing w:line="360" w:lineRule="auto"/>
              <w:rPr>
                <w:rFonts w:ascii="Arial" w:eastAsia="Arial" w:hAnsi="Arial" w:cs="Arial"/>
              </w:rPr>
            </w:pPr>
            <w:r w:rsidRPr="00773449">
              <w:rPr>
                <w:rFonts w:ascii="Arial" w:eastAsia="Arial" w:hAnsi="Arial" w:cs="Arial"/>
              </w:rPr>
              <w:t>Empréstitos o financiamientos de Banca Comercial</w:t>
            </w:r>
          </w:p>
        </w:tc>
        <w:tc>
          <w:tcPr>
            <w:tcW w:w="816" w:type="dxa"/>
            <w:tcBorders>
              <w:top w:val="single" w:sz="5" w:space="0" w:color="000000"/>
              <w:left w:val="single" w:sz="5" w:space="0" w:color="000000"/>
              <w:bottom w:val="single" w:sz="5" w:space="0" w:color="000000"/>
              <w:right w:val="nil"/>
            </w:tcBorders>
          </w:tcPr>
          <w:p w14:paraId="4FB721EE" w14:textId="77777777" w:rsidR="00D70F25" w:rsidRPr="00773449" w:rsidRDefault="00D70F25" w:rsidP="00D70F25">
            <w:pPr>
              <w:spacing w:line="360" w:lineRule="auto"/>
              <w:rPr>
                <w:rFonts w:ascii="Arial" w:eastAsia="Arial" w:hAnsi="Arial" w:cs="Arial"/>
              </w:rPr>
            </w:pPr>
            <w:r w:rsidRPr="00773449">
              <w:rPr>
                <w:rFonts w:ascii="Arial" w:eastAsia="Arial" w:hAnsi="Arial" w:cs="Arial"/>
              </w:rPr>
              <w:t>$</w:t>
            </w:r>
          </w:p>
        </w:tc>
        <w:tc>
          <w:tcPr>
            <w:tcW w:w="1115" w:type="dxa"/>
            <w:tcBorders>
              <w:top w:val="single" w:sz="5" w:space="0" w:color="000000"/>
              <w:left w:val="nil"/>
              <w:bottom w:val="single" w:sz="5" w:space="0" w:color="000000"/>
              <w:right w:val="single" w:sz="5" w:space="0" w:color="000000"/>
            </w:tcBorders>
          </w:tcPr>
          <w:p w14:paraId="3F9D8AE4" w14:textId="2F696748" w:rsidR="00D70F25" w:rsidRPr="00773449" w:rsidRDefault="009D7342" w:rsidP="009D7342">
            <w:pPr>
              <w:spacing w:line="360" w:lineRule="auto"/>
              <w:rPr>
                <w:rFonts w:ascii="Arial" w:eastAsia="Arial" w:hAnsi="Arial" w:cs="Arial"/>
              </w:rPr>
            </w:pPr>
            <w:r>
              <w:rPr>
                <w:rFonts w:ascii="Arial" w:eastAsia="Arial" w:hAnsi="Arial" w:cs="Arial"/>
                <w:b/>
              </w:rPr>
              <w:t xml:space="preserve"> </w:t>
            </w:r>
            <w:r w:rsidR="00D70F25" w:rsidRPr="00DF4856">
              <w:rPr>
                <w:rFonts w:ascii="Arial" w:eastAsia="Arial" w:hAnsi="Arial" w:cs="Arial"/>
                <w:b/>
              </w:rPr>
              <w:t xml:space="preserve">         0.00</w:t>
            </w:r>
          </w:p>
        </w:tc>
      </w:tr>
      <w:tr w:rsidR="00D70F25" w:rsidRPr="00773449" w14:paraId="0F98A964"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2D9CDD56" w14:textId="77777777" w:rsidR="00D70F25" w:rsidRPr="00773449" w:rsidRDefault="00D70F25" w:rsidP="00D70F25">
            <w:pPr>
              <w:spacing w:line="360" w:lineRule="auto"/>
              <w:rPr>
                <w:rFonts w:ascii="Arial" w:eastAsia="Arial" w:hAnsi="Arial" w:cs="Arial"/>
              </w:rPr>
            </w:pPr>
            <w:r w:rsidRPr="00773449">
              <w:rPr>
                <w:rFonts w:ascii="Arial" w:eastAsia="Arial" w:hAnsi="Arial" w:cs="Arial"/>
                <w:b/>
              </w:rPr>
              <w:t>Endeudamiento Externo</w:t>
            </w:r>
          </w:p>
        </w:tc>
        <w:tc>
          <w:tcPr>
            <w:tcW w:w="816" w:type="dxa"/>
            <w:tcBorders>
              <w:top w:val="single" w:sz="5" w:space="0" w:color="000000"/>
              <w:left w:val="single" w:sz="5" w:space="0" w:color="000000"/>
              <w:bottom w:val="single" w:sz="5" w:space="0" w:color="000000"/>
              <w:right w:val="nil"/>
            </w:tcBorders>
          </w:tcPr>
          <w:p w14:paraId="75E4040E" w14:textId="77777777" w:rsidR="00D70F25" w:rsidRPr="00773449" w:rsidRDefault="00D70F25" w:rsidP="00D70F25">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477C88CB" w14:textId="19D97C83" w:rsidR="00D70F25" w:rsidRPr="00773449" w:rsidRDefault="009D7342" w:rsidP="00D70F25">
            <w:pPr>
              <w:spacing w:line="360" w:lineRule="auto"/>
              <w:jc w:val="center"/>
              <w:rPr>
                <w:rFonts w:ascii="Arial" w:eastAsia="Arial" w:hAnsi="Arial" w:cs="Arial"/>
              </w:rPr>
            </w:pPr>
            <w:r>
              <w:rPr>
                <w:rFonts w:ascii="Arial" w:eastAsia="Arial" w:hAnsi="Arial" w:cs="Arial"/>
                <w:b/>
              </w:rPr>
              <w:t xml:space="preserve">       </w:t>
            </w:r>
            <w:r w:rsidR="00D70F25" w:rsidRPr="00DF4856">
              <w:rPr>
                <w:rFonts w:ascii="Arial" w:eastAsia="Arial" w:hAnsi="Arial" w:cs="Arial"/>
                <w:b/>
              </w:rPr>
              <w:t>0.00</w:t>
            </w:r>
          </w:p>
        </w:tc>
      </w:tr>
      <w:tr w:rsidR="00D70F25" w:rsidRPr="00773449" w14:paraId="6465235D" w14:textId="77777777" w:rsidTr="009D7342">
        <w:trPr>
          <w:trHeight w:hRule="exact" w:val="355"/>
        </w:trPr>
        <w:tc>
          <w:tcPr>
            <w:tcW w:w="7141" w:type="dxa"/>
            <w:tcBorders>
              <w:top w:val="single" w:sz="5" w:space="0" w:color="000000"/>
              <w:left w:val="single" w:sz="5" w:space="0" w:color="000000"/>
              <w:bottom w:val="single" w:sz="5" w:space="0" w:color="000000"/>
              <w:right w:val="single" w:sz="5" w:space="0" w:color="000000"/>
            </w:tcBorders>
          </w:tcPr>
          <w:p w14:paraId="6EA72C67" w14:textId="77777777" w:rsidR="00D70F25" w:rsidRPr="00773449" w:rsidRDefault="00D70F25" w:rsidP="00D70F25">
            <w:pPr>
              <w:spacing w:line="360" w:lineRule="auto"/>
              <w:rPr>
                <w:rFonts w:ascii="Arial" w:eastAsia="Arial" w:hAnsi="Arial" w:cs="Arial"/>
              </w:rPr>
            </w:pPr>
            <w:r w:rsidRPr="00773449">
              <w:rPr>
                <w:rFonts w:ascii="Arial" w:eastAsia="Arial" w:hAnsi="Arial" w:cs="Arial"/>
                <w:b/>
              </w:rPr>
              <w:t>Financiamiento Interno</w:t>
            </w:r>
          </w:p>
        </w:tc>
        <w:tc>
          <w:tcPr>
            <w:tcW w:w="816" w:type="dxa"/>
            <w:tcBorders>
              <w:top w:val="single" w:sz="5" w:space="0" w:color="000000"/>
              <w:left w:val="single" w:sz="5" w:space="0" w:color="000000"/>
              <w:bottom w:val="single" w:sz="5" w:space="0" w:color="000000"/>
              <w:right w:val="nil"/>
            </w:tcBorders>
          </w:tcPr>
          <w:p w14:paraId="1E5F6BC6" w14:textId="77777777" w:rsidR="00D70F25" w:rsidRPr="00773449" w:rsidRDefault="00D70F25" w:rsidP="00D70F25">
            <w:pPr>
              <w:spacing w:line="360" w:lineRule="auto"/>
              <w:rPr>
                <w:rFonts w:ascii="Arial" w:eastAsia="Arial" w:hAnsi="Arial" w:cs="Arial"/>
              </w:rPr>
            </w:pPr>
            <w:r w:rsidRPr="00773449">
              <w:rPr>
                <w:rFonts w:ascii="Arial" w:eastAsia="Arial" w:hAnsi="Arial" w:cs="Arial"/>
                <w:b/>
              </w:rPr>
              <w:t>$</w:t>
            </w:r>
          </w:p>
        </w:tc>
        <w:tc>
          <w:tcPr>
            <w:tcW w:w="1115" w:type="dxa"/>
            <w:tcBorders>
              <w:top w:val="single" w:sz="5" w:space="0" w:color="000000"/>
              <w:left w:val="nil"/>
              <w:bottom w:val="single" w:sz="5" w:space="0" w:color="000000"/>
              <w:right w:val="single" w:sz="5" w:space="0" w:color="000000"/>
            </w:tcBorders>
          </w:tcPr>
          <w:p w14:paraId="4DB64440" w14:textId="7007DDE1" w:rsidR="00D70F25" w:rsidRPr="00773449" w:rsidRDefault="00D70F25" w:rsidP="00D70F25">
            <w:pPr>
              <w:spacing w:line="360" w:lineRule="auto"/>
              <w:jc w:val="center"/>
              <w:rPr>
                <w:rFonts w:ascii="Arial" w:eastAsia="Arial" w:hAnsi="Arial" w:cs="Arial"/>
              </w:rPr>
            </w:pPr>
            <w:r w:rsidRPr="00DF4856">
              <w:rPr>
                <w:rFonts w:ascii="Arial" w:eastAsia="Arial" w:hAnsi="Arial" w:cs="Arial"/>
                <w:b/>
              </w:rPr>
              <w:t xml:space="preserve">       0.00</w:t>
            </w:r>
          </w:p>
        </w:tc>
      </w:tr>
    </w:tbl>
    <w:p w14:paraId="170A9801" w14:textId="77777777" w:rsidR="002230CF" w:rsidRPr="00773449" w:rsidRDefault="002230CF" w:rsidP="00BA1D8E">
      <w:pPr>
        <w:rPr>
          <w:rFonts w:ascii="Arial" w:hAnsi="Arial" w:cs="Arial"/>
        </w:rPr>
      </w:pPr>
    </w:p>
    <w:p w14:paraId="0C762373"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EL TOTAL DE INGRESOS QUE EL MUNICIPIO DE KOPOMÁ, YUCATÁN</w:t>
      </w:r>
      <w:r w:rsidRPr="00773449">
        <w:rPr>
          <w:rFonts w:ascii="Arial" w:eastAsia="Arial" w:hAnsi="Arial" w:cs="Arial"/>
        </w:rPr>
        <w:t xml:space="preserve"> </w:t>
      </w:r>
      <w:r w:rsidRPr="00773449">
        <w:rPr>
          <w:rFonts w:ascii="Arial" w:eastAsia="Arial" w:hAnsi="Arial" w:cs="Arial"/>
          <w:b/>
        </w:rPr>
        <w:t>PERCIBIRÁ DURANTE EL EJERCICIO FISCAL 2023, ASCENDERÁ A:                                                    $ 22’566,950.00</w:t>
      </w:r>
    </w:p>
    <w:p w14:paraId="2B3AB863" w14:textId="77777777" w:rsidR="002230CF" w:rsidRPr="00773449" w:rsidRDefault="002230CF" w:rsidP="00BA1D8E">
      <w:pPr>
        <w:jc w:val="center"/>
        <w:rPr>
          <w:rFonts w:ascii="Arial" w:eastAsia="Arial" w:hAnsi="Arial" w:cs="Arial"/>
          <w:b/>
        </w:rPr>
      </w:pPr>
    </w:p>
    <w:p w14:paraId="48C5C810"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TÍTULO TERCERO </w:t>
      </w:r>
    </w:p>
    <w:p w14:paraId="6698DA89" w14:textId="77777777" w:rsidR="002230CF" w:rsidRPr="00773449" w:rsidRDefault="002230CF" w:rsidP="00BA1D8E">
      <w:pPr>
        <w:jc w:val="center"/>
        <w:rPr>
          <w:rFonts w:ascii="Arial" w:eastAsia="Arial" w:hAnsi="Arial" w:cs="Arial"/>
        </w:rPr>
      </w:pPr>
      <w:r w:rsidRPr="00773449">
        <w:rPr>
          <w:rFonts w:ascii="Arial" w:eastAsia="Arial" w:hAnsi="Arial" w:cs="Arial"/>
          <w:b/>
        </w:rPr>
        <w:t>IMPUESTOS</w:t>
      </w:r>
    </w:p>
    <w:p w14:paraId="1104B9FA" w14:textId="77777777" w:rsidR="002230CF" w:rsidRPr="00773449" w:rsidRDefault="002230CF" w:rsidP="00BA1D8E">
      <w:pPr>
        <w:rPr>
          <w:rFonts w:ascii="Arial" w:hAnsi="Arial" w:cs="Arial"/>
        </w:rPr>
      </w:pPr>
    </w:p>
    <w:p w14:paraId="7D5F5720"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CAPÍTULO I </w:t>
      </w:r>
    </w:p>
    <w:p w14:paraId="4D9E6661" w14:textId="77777777" w:rsidR="002230CF" w:rsidRPr="00773449" w:rsidRDefault="002230CF" w:rsidP="00BA1D8E">
      <w:pPr>
        <w:jc w:val="center"/>
        <w:rPr>
          <w:rFonts w:ascii="Arial" w:eastAsia="Arial" w:hAnsi="Arial" w:cs="Arial"/>
        </w:rPr>
      </w:pPr>
      <w:r w:rsidRPr="00773449">
        <w:rPr>
          <w:rFonts w:ascii="Arial" w:eastAsia="Arial" w:hAnsi="Arial" w:cs="Arial"/>
          <w:b/>
        </w:rPr>
        <w:t>Impuesto Predial</w:t>
      </w:r>
    </w:p>
    <w:p w14:paraId="50CA658A" w14:textId="77777777" w:rsidR="002230CF" w:rsidRPr="00773449" w:rsidRDefault="002230CF" w:rsidP="00BA1D8E">
      <w:pPr>
        <w:rPr>
          <w:rFonts w:ascii="Arial" w:hAnsi="Arial" w:cs="Arial"/>
        </w:rPr>
      </w:pPr>
    </w:p>
    <w:p w14:paraId="7FA631DA"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13.- </w:t>
      </w:r>
      <w:r w:rsidRPr="00773449">
        <w:rPr>
          <w:rFonts w:ascii="Arial" w:eastAsia="Arial" w:hAnsi="Arial" w:cs="Arial"/>
        </w:rPr>
        <w:t>Son impuestos las contribuciones establecidas en la ley que deben pagar las personas físicas y morales que se encuentren en la situación jurídica o de hecho prevista por la misma y que sean distintas de las señaladas en los títulos Cuarto y Quinto de esta Ley.</w:t>
      </w:r>
    </w:p>
    <w:p w14:paraId="25D3666B" w14:textId="77777777" w:rsidR="002230CF" w:rsidRPr="00773449" w:rsidRDefault="002230CF" w:rsidP="00773449">
      <w:pPr>
        <w:spacing w:line="360" w:lineRule="auto"/>
        <w:rPr>
          <w:rFonts w:ascii="Arial" w:hAnsi="Arial" w:cs="Arial"/>
        </w:rPr>
      </w:pPr>
    </w:p>
    <w:p w14:paraId="3A0CD1D7"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14.- </w:t>
      </w:r>
      <w:r w:rsidRPr="00773449">
        <w:rPr>
          <w:rFonts w:ascii="Arial" w:eastAsia="Arial" w:hAnsi="Arial" w:cs="Arial"/>
        </w:rPr>
        <w:t>Las bases del impuesto predial son:</w:t>
      </w:r>
    </w:p>
    <w:p w14:paraId="18DAFD13" w14:textId="77777777" w:rsidR="002230CF" w:rsidRPr="00773449" w:rsidRDefault="002230CF" w:rsidP="00773449">
      <w:pPr>
        <w:spacing w:line="360" w:lineRule="auto"/>
        <w:rPr>
          <w:rFonts w:ascii="Arial" w:hAnsi="Arial" w:cs="Arial"/>
        </w:rPr>
      </w:pPr>
    </w:p>
    <w:p w14:paraId="242B7ED2"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 </w:t>
      </w:r>
      <w:r w:rsidRPr="00773449">
        <w:rPr>
          <w:rFonts w:ascii="Arial" w:eastAsia="Arial" w:hAnsi="Arial" w:cs="Arial"/>
        </w:rPr>
        <w:t>El valor catastral del inmueble.</w:t>
      </w:r>
    </w:p>
    <w:p w14:paraId="33AD0B9E"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II.- </w:t>
      </w:r>
      <w:r w:rsidRPr="00773449">
        <w:rPr>
          <w:rFonts w:ascii="Arial" w:eastAsia="Arial" w:hAnsi="Arial" w:cs="Arial"/>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10A37143" w14:textId="77777777" w:rsidR="002230CF" w:rsidRPr="00773449" w:rsidRDefault="002230CF" w:rsidP="00773449">
      <w:pPr>
        <w:spacing w:line="360" w:lineRule="auto"/>
        <w:rPr>
          <w:rFonts w:ascii="Arial" w:hAnsi="Arial" w:cs="Arial"/>
        </w:rPr>
      </w:pPr>
    </w:p>
    <w:p w14:paraId="693CC80B"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15.- </w:t>
      </w:r>
      <w:r w:rsidRPr="00773449">
        <w:rPr>
          <w:rFonts w:ascii="Arial" w:eastAsia="Arial" w:hAnsi="Arial" w:cs="Arial"/>
        </w:rPr>
        <w:t xml:space="preserve">Para el cálculo del valor catastral de los predios que servirá de base para el pago del impuesto predial en los términos de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se aplicarán conforme las siguientes tablas:</w:t>
      </w:r>
    </w:p>
    <w:p w14:paraId="5BD32A62" w14:textId="18E553EC" w:rsidR="00435BCE" w:rsidRDefault="00435BCE">
      <w:pPr>
        <w:spacing w:after="160" w:line="259" w:lineRule="auto"/>
        <w:rPr>
          <w:rFonts w:ascii="Arial" w:eastAsia="Arial" w:hAnsi="Arial" w:cs="Arial"/>
        </w:rPr>
      </w:pPr>
    </w:p>
    <w:p w14:paraId="4F0DCA04" w14:textId="77777777" w:rsidR="002230CF" w:rsidRPr="00773449" w:rsidRDefault="002230CF" w:rsidP="00773449">
      <w:pPr>
        <w:spacing w:line="360" w:lineRule="auto"/>
        <w:jc w:val="center"/>
        <w:rPr>
          <w:rFonts w:ascii="Arial" w:hAnsi="Arial" w:cs="Arial"/>
          <w:b/>
        </w:rPr>
      </w:pPr>
      <w:bookmarkStart w:id="7" w:name="_Hlk87986624"/>
      <w:r w:rsidRPr="00773449">
        <w:rPr>
          <w:rFonts w:ascii="Arial" w:hAnsi="Arial" w:cs="Arial"/>
          <w:b/>
        </w:rPr>
        <w:t>Valores Unitarios de terreno y Construcciones por zonas</w:t>
      </w:r>
    </w:p>
    <w:p w14:paraId="5F0BE22E" w14:textId="77777777" w:rsidR="002230CF" w:rsidRPr="00773449" w:rsidRDefault="002230CF" w:rsidP="00773449">
      <w:pPr>
        <w:spacing w:line="360" w:lineRule="auto"/>
        <w:rPr>
          <w:rFonts w:ascii="Arial" w:hAnsi="Arial" w:cs="Arial"/>
        </w:rPr>
      </w:pPr>
    </w:p>
    <w:tbl>
      <w:tblPr>
        <w:tblStyle w:val="Tablaconcuadrcula"/>
        <w:tblW w:w="9072" w:type="dxa"/>
        <w:tblInd w:w="-5" w:type="dxa"/>
        <w:tblLook w:val="04A0" w:firstRow="1" w:lastRow="0" w:firstColumn="1" w:lastColumn="0" w:noHBand="0" w:noVBand="1"/>
      </w:tblPr>
      <w:tblGrid>
        <w:gridCol w:w="2212"/>
        <w:gridCol w:w="2207"/>
        <w:gridCol w:w="2207"/>
        <w:gridCol w:w="2446"/>
      </w:tblGrid>
      <w:tr w:rsidR="002230CF" w:rsidRPr="00773449" w14:paraId="63DB88F4" w14:textId="77777777" w:rsidTr="006B0551">
        <w:trPr>
          <w:trHeight w:val="20"/>
        </w:trPr>
        <w:tc>
          <w:tcPr>
            <w:tcW w:w="9072" w:type="dxa"/>
            <w:gridSpan w:val="4"/>
            <w:shd w:val="clear" w:color="auto" w:fill="BFBFBF" w:themeFill="background1" w:themeFillShade="BF"/>
          </w:tcPr>
          <w:p w14:paraId="65F0D9AC" w14:textId="77777777" w:rsidR="002230CF" w:rsidRPr="00773449" w:rsidRDefault="002230CF" w:rsidP="00773449">
            <w:pPr>
              <w:spacing w:line="360" w:lineRule="auto"/>
              <w:jc w:val="center"/>
              <w:rPr>
                <w:rFonts w:ascii="Arial" w:hAnsi="Arial" w:cs="Arial"/>
              </w:rPr>
            </w:pPr>
            <w:r w:rsidRPr="00773449">
              <w:rPr>
                <w:rFonts w:ascii="Arial" w:hAnsi="Arial" w:cs="Arial"/>
              </w:rPr>
              <w:t>VALORES UNITARIOS DE TERRENO</w:t>
            </w:r>
          </w:p>
        </w:tc>
      </w:tr>
      <w:tr w:rsidR="002230CF" w:rsidRPr="00773449" w14:paraId="46BF5165" w14:textId="77777777" w:rsidTr="006B0551">
        <w:trPr>
          <w:trHeight w:val="20"/>
        </w:trPr>
        <w:tc>
          <w:tcPr>
            <w:tcW w:w="9072" w:type="dxa"/>
            <w:gridSpan w:val="4"/>
          </w:tcPr>
          <w:p w14:paraId="7821E0F0" w14:textId="77777777" w:rsidR="002230CF" w:rsidRPr="00773449" w:rsidRDefault="002230CF" w:rsidP="00773449">
            <w:pPr>
              <w:spacing w:line="360" w:lineRule="auto"/>
              <w:jc w:val="center"/>
              <w:rPr>
                <w:rFonts w:ascii="Arial" w:hAnsi="Arial" w:cs="Arial"/>
              </w:rPr>
            </w:pPr>
            <w:r w:rsidRPr="00773449">
              <w:rPr>
                <w:rFonts w:ascii="Arial" w:hAnsi="Arial" w:cs="Arial"/>
              </w:rPr>
              <w:t>KOPOMA</w:t>
            </w:r>
          </w:p>
        </w:tc>
      </w:tr>
      <w:tr w:rsidR="002230CF" w:rsidRPr="00773449" w14:paraId="5732C702" w14:textId="77777777" w:rsidTr="006B0551">
        <w:trPr>
          <w:trHeight w:val="20"/>
        </w:trPr>
        <w:tc>
          <w:tcPr>
            <w:tcW w:w="9072" w:type="dxa"/>
            <w:gridSpan w:val="4"/>
          </w:tcPr>
          <w:p w14:paraId="34A2736C" w14:textId="77777777" w:rsidR="002230CF" w:rsidRPr="00773449" w:rsidRDefault="002230CF" w:rsidP="00773449">
            <w:pPr>
              <w:spacing w:line="360" w:lineRule="auto"/>
              <w:jc w:val="center"/>
              <w:rPr>
                <w:rFonts w:ascii="Arial" w:hAnsi="Arial" w:cs="Arial"/>
              </w:rPr>
            </w:pPr>
            <w:r w:rsidRPr="00773449">
              <w:rPr>
                <w:rFonts w:ascii="Arial" w:hAnsi="Arial" w:cs="Arial"/>
              </w:rPr>
              <w:t>VALORES UNITARIOS DE TERRRENO</w:t>
            </w:r>
          </w:p>
        </w:tc>
      </w:tr>
      <w:tr w:rsidR="002230CF" w:rsidRPr="00773449" w14:paraId="6FC8EAEA" w14:textId="77777777" w:rsidTr="006B0551">
        <w:trPr>
          <w:trHeight w:val="20"/>
        </w:trPr>
        <w:tc>
          <w:tcPr>
            <w:tcW w:w="2212" w:type="dxa"/>
            <w:shd w:val="clear" w:color="auto" w:fill="BFBFBF" w:themeFill="background1" w:themeFillShade="BF"/>
          </w:tcPr>
          <w:p w14:paraId="52096A39" w14:textId="77777777" w:rsidR="002230CF" w:rsidRPr="00773449" w:rsidRDefault="002230CF" w:rsidP="00773449">
            <w:pPr>
              <w:spacing w:line="360" w:lineRule="auto"/>
              <w:jc w:val="center"/>
              <w:rPr>
                <w:rFonts w:ascii="Arial" w:hAnsi="Arial" w:cs="Arial"/>
              </w:rPr>
            </w:pPr>
            <w:r w:rsidRPr="00773449">
              <w:rPr>
                <w:rFonts w:ascii="Arial" w:hAnsi="Arial" w:cs="Arial"/>
              </w:rPr>
              <w:t>SECCION</w:t>
            </w:r>
          </w:p>
        </w:tc>
        <w:tc>
          <w:tcPr>
            <w:tcW w:w="2207" w:type="dxa"/>
            <w:shd w:val="clear" w:color="auto" w:fill="BFBFBF" w:themeFill="background1" w:themeFillShade="BF"/>
          </w:tcPr>
          <w:p w14:paraId="4E3CE605" w14:textId="77777777" w:rsidR="002230CF" w:rsidRPr="00773449" w:rsidRDefault="002230CF" w:rsidP="00773449">
            <w:pPr>
              <w:spacing w:line="360" w:lineRule="auto"/>
              <w:jc w:val="center"/>
              <w:rPr>
                <w:rFonts w:ascii="Arial" w:hAnsi="Arial" w:cs="Arial"/>
              </w:rPr>
            </w:pPr>
            <w:r w:rsidRPr="00773449">
              <w:rPr>
                <w:rFonts w:ascii="Arial" w:hAnsi="Arial" w:cs="Arial"/>
              </w:rPr>
              <w:t>AREA</w:t>
            </w:r>
          </w:p>
        </w:tc>
        <w:tc>
          <w:tcPr>
            <w:tcW w:w="2207" w:type="dxa"/>
            <w:shd w:val="clear" w:color="auto" w:fill="BFBFBF" w:themeFill="background1" w:themeFillShade="BF"/>
          </w:tcPr>
          <w:p w14:paraId="11513B71" w14:textId="77777777" w:rsidR="002230CF" w:rsidRPr="00773449" w:rsidRDefault="002230CF" w:rsidP="00773449">
            <w:pPr>
              <w:spacing w:line="360" w:lineRule="auto"/>
              <w:jc w:val="center"/>
              <w:rPr>
                <w:rFonts w:ascii="Arial" w:hAnsi="Arial" w:cs="Arial"/>
              </w:rPr>
            </w:pPr>
            <w:r w:rsidRPr="00773449">
              <w:rPr>
                <w:rFonts w:ascii="Arial" w:hAnsi="Arial" w:cs="Arial"/>
              </w:rPr>
              <w:t>MANZANA</w:t>
            </w:r>
          </w:p>
        </w:tc>
        <w:tc>
          <w:tcPr>
            <w:tcW w:w="2446" w:type="dxa"/>
            <w:shd w:val="clear" w:color="auto" w:fill="BFBFBF" w:themeFill="background1" w:themeFillShade="BF"/>
          </w:tcPr>
          <w:p w14:paraId="7462078F" w14:textId="77777777" w:rsidR="002230CF" w:rsidRPr="00773449" w:rsidRDefault="002230CF" w:rsidP="00773449">
            <w:pPr>
              <w:spacing w:line="360" w:lineRule="auto"/>
              <w:jc w:val="center"/>
              <w:rPr>
                <w:rFonts w:ascii="Arial" w:hAnsi="Arial" w:cs="Arial"/>
              </w:rPr>
            </w:pPr>
            <w:r w:rsidRPr="00773449">
              <w:rPr>
                <w:rFonts w:ascii="Arial" w:hAnsi="Arial" w:cs="Arial"/>
              </w:rPr>
              <w:t>$ POR M2</w:t>
            </w:r>
          </w:p>
        </w:tc>
      </w:tr>
      <w:tr w:rsidR="002230CF" w:rsidRPr="00773449" w14:paraId="5BC689FB" w14:textId="77777777" w:rsidTr="006B0551">
        <w:trPr>
          <w:trHeight w:val="20"/>
        </w:trPr>
        <w:tc>
          <w:tcPr>
            <w:tcW w:w="2212" w:type="dxa"/>
            <w:vMerge w:val="restart"/>
          </w:tcPr>
          <w:p w14:paraId="09E8F77E" w14:textId="77777777" w:rsidR="002230CF" w:rsidRPr="00773449" w:rsidRDefault="002230CF" w:rsidP="00773449">
            <w:pPr>
              <w:spacing w:line="360" w:lineRule="auto"/>
              <w:jc w:val="center"/>
              <w:rPr>
                <w:rFonts w:ascii="Arial" w:hAnsi="Arial" w:cs="Arial"/>
              </w:rPr>
            </w:pPr>
          </w:p>
          <w:p w14:paraId="496B4037" w14:textId="77777777" w:rsidR="002230CF" w:rsidRPr="00773449" w:rsidRDefault="002230CF" w:rsidP="00773449">
            <w:pPr>
              <w:spacing w:line="360" w:lineRule="auto"/>
              <w:jc w:val="center"/>
              <w:rPr>
                <w:rFonts w:ascii="Arial" w:hAnsi="Arial" w:cs="Arial"/>
              </w:rPr>
            </w:pPr>
            <w:r w:rsidRPr="00773449">
              <w:rPr>
                <w:rFonts w:ascii="Arial" w:hAnsi="Arial" w:cs="Arial"/>
              </w:rPr>
              <w:t>1</w:t>
            </w:r>
          </w:p>
        </w:tc>
        <w:tc>
          <w:tcPr>
            <w:tcW w:w="2207" w:type="dxa"/>
          </w:tcPr>
          <w:p w14:paraId="328B5499" w14:textId="77777777" w:rsidR="002230CF" w:rsidRPr="00773449" w:rsidRDefault="002230CF" w:rsidP="00773449">
            <w:pPr>
              <w:spacing w:line="360" w:lineRule="auto"/>
              <w:jc w:val="center"/>
              <w:rPr>
                <w:rFonts w:ascii="Arial" w:hAnsi="Arial" w:cs="Arial"/>
              </w:rPr>
            </w:pPr>
            <w:r w:rsidRPr="00773449">
              <w:rPr>
                <w:rFonts w:ascii="Arial" w:hAnsi="Arial" w:cs="Arial"/>
              </w:rPr>
              <w:t>CENTRO</w:t>
            </w:r>
          </w:p>
        </w:tc>
        <w:tc>
          <w:tcPr>
            <w:tcW w:w="2207" w:type="dxa"/>
          </w:tcPr>
          <w:p w14:paraId="26394A86" w14:textId="77777777" w:rsidR="002230CF" w:rsidRPr="00773449" w:rsidRDefault="002230CF" w:rsidP="00773449">
            <w:pPr>
              <w:spacing w:line="360" w:lineRule="auto"/>
              <w:jc w:val="center"/>
              <w:rPr>
                <w:rFonts w:ascii="Arial" w:hAnsi="Arial" w:cs="Arial"/>
              </w:rPr>
            </w:pPr>
            <w:r w:rsidRPr="00773449">
              <w:rPr>
                <w:rFonts w:ascii="Arial" w:hAnsi="Arial" w:cs="Arial"/>
              </w:rPr>
              <w:t>1, 2, 3, 11, 12</w:t>
            </w:r>
          </w:p>
        </w:tc>
        <w:tc>
          <w:tcPr>
            <w:tcW w:w="2446" w:type="dxa"/>
          </w:tcPr>
          <w:p w14:paraId="7EECC174" w14:textId="77777777" w:rsidR="002230CF" w:rsidRPr="00773449" w:rsidRDefault="002230CF" w:rsidP="00773449">
            <w:pPr>
              <w:spacing w:line="360" w:lineRule="auto"/>
              <w:jc w:val="center"/>
              <w:rPr>
                <w:rFonts w:ascii="Arial" w:hAnsi="Arial" w:cs="Arial"/>
              </w:rPr>
            </w:pPr>
            <w:r w:rsidRPr="00773449">
              <w:rPr>
                <w:rFonts w:ascii="Arial" w:hAnsi="Arial" w:cs="Arial"/>
              </w:rPr>
              <w:t>80.00</w:t>
            </w:r>
          </w:p>
        </w:tc>
      </w:tr>
      <w:tr w:rsidR="002230CF" w:rsidRPr="00773449" w14:paraId="2ECE6D8F" w14:textId="77777777" w:rsidTr="006B0551">
        <w:trPr>
          <w:trHeight w:val="20"/>
        </w:trPr>
        <w:tc>
          <w:tcPr>
            <w:tcW w:w="2212" w:type="dxa"/>
            <w:vMerge/>
          </w:tcPr>
          <w:p w14:paraId="6AA85259" w14:textId="77777777" w:rsidR="002230CF" w:rsidRPr="00773449" w:rsidRDefault="002230CF" w:rsidP="00773449">
            <w:pPr>
              <w:spacing w:line="360" w:lineRule="auto"/>
              <w:jc w:val="center"/>
              <w:rPr>
                <w:rFonts w:ascii="Arial" w:hAnsi="Arial" w:cs="Arial"/>
              </w:rPr>
            </w:pPr>
          </w:p>
        </w:tc>
        <w:tc>
          <w:tcPr>
            <w:tcW w:w="2207" w:type="dxa"/>
          </w:tcPr>
          <w:p w14:paraId="566C1D50" w14:textId="77777777" w:rsidR="002230CF" w:rsidRPr="00773449" w:rsidRDefault="002230CF" w:rsidP="00773449">
            <w:pPr>
              <w:spacing w:line="360" w:lineRule="auto"/>
              <w:jc w:val="center"/>
              <w:rPr>
                <w:rFonts w:ascii="Arial" w:hAnsi="Arial" w:cs="Arial"/>
              </w:rPr>
            </w:pPr>
            <w:r w:rsidRPr="00773449">
              <w:rPr>
                <w:rFonts w:ascii="Arial" w:hAnsi="Arial" w:cs="Arial"/>
              </w:rPr>
              <w:t>MEDIA</w:t>
            </w:r>
          </w:p>
        </w:tc>
        <w:tc>
          <w:tcPr>
            <w:tcW w:w="2207" w:type="dxa"/>
          </w:tcPr>
          <w:p w14:paraId="0CAD5F01" w14:textId="77777777" w:rsidR="002230CF" w:rsidRPr="00773449" w:rsidRDefault="002230CF" w:rsidP="00773449">
            <w:pPr>
              <w:spacing w:line="360" w:lineRule="auto"/>
              <w:jc w:val="center"/>
              <w:rPr>
                <w:rFonts w:ascii="Arial" w:hAnsi="Arial" w:cs="Arial"/>
              </w:rPr>
            </w:pPr>
            <w:r w:rsidRPr="00773449">
              <w:rPr>
                <w:rFonts w:ascii="Arial" w:hAnsi="Arial" w:cs="Arial"/>
              </w:rPr>
              <w:t>4, 5, 13, 21, 23, 31</w:t>
            </w:r>
          </w:p>
        </w:tc>
        <w:tc>
          <w:tcPr>
            <w:tcW w:w="2446" w:type="dxa"/>
          </w:tcPr>
          <w:p w14:paraId="72227424" w14:textId="77777777" w:rsidR="002230CF" w:rsidRPr="00773449" w:rsidRDefault="002230CF" w:rsidP="00773449">
            <w:pPr>
              <w:spacing w:line="360" w:lineRule="auto"/>
              <w:jc w:val="center"/>
              <w:rPr>
                <w:rFonts w:ascii="Arial" w:hAnsi="Arial" w:cs="Arial"/>
              </w:rPr>
            </w:pPr>
            <w:r w:rsidRPr="00773449">
              <w:rPr>
                <w:rFonts w:ascii="Arial" w:hAnsi="Arial" w:cs="Arial"/>
              </w:rPr>
              <w:t>50.00</w:t>
            </w:r>
          </w:p>
        </w:tc>
      </w:tr>
      <w:tr w:rsidR="002230CF" w:rsidRPr="00773449" w14:paraId="592610A5" w14:textId="77777777" w:rsidTr="006B0551">
        <w:trPr>
          <w:trHeight w:val="20"/>
        </w:trPr>
        <w:tc>
          <w:tcPr>
            <w:tcW w:w="2212" w:type="dxa"/>
            <w:vMerge/>
          </w:tcPr>
          <w:p w14:paraId="404DD0C1" w14:textId="77777777" w:rsidR="002230CF" w:rsidRPr="00773449" w:rsidRDefault="002230CF" w:rsidP="00773449">
            <w:pPr>
              <w:spacing w:line="360" w:lineRule="auto"/>
              <w:jc w:val="center"/>
              <w:rPr>
                <w:rFonts w:ascii="Arial" w:hAnsi="Arial" w:cs="Arial"/>
              </w:rPr>
            </w:pPr>
          </w:p>
        </w:tc>
        <w:tc>
          <w:tcPr>
            <w:tcW w:w="2207" w:type="dxa"/>
          </w:tcPr>
          <w:p w14:paraId="044E52BC" w14:textId="77777777" w:rsidR="002230CF" w:rsidRPr="00773449" w:rsidRDefault="002230CF" w:rsidP="00773449">
            <w:pPr>
              <w:spacing w:line="360" w:lineRule="auto"/>
              <w:jc w:val="center"/>
              <w:rPr>
                <w:rFonts w:ascii="Arial" w:hAnsi="Arial" w:cs="Arial"/>
              </w:rPr>
            </w:pPr>
            <w:r w:rsidRPr="00773449">
              <w:rPr>
                <w:rFonts w:ascii="Arial" w:hAnsi="Arial" w:cs="Arial"/>
              </w:rPr>
              <w:t>PERIFERIA</w:t>
            </w:r>
          </w:p>
        </w:tc>
        <w:tc>
          <w:tcPr>
            <w:tcW w:w="2207" w:type="dxa"/>
          </w:tcPr>
          <w:p w14:paraId="4BC8A8E0" w14:textId="77777777" w:rsidR="002230CF" w:rsidRPr="00773449" w:rsidRDefault="002230CF" w:rsidP="00773449">
            <w:pPr>
              <w:spacing w:line="360" w:lineRule="auto"/>
              <w:jc w:val="center"/>
              <w:rPr>
                <w:rFonts w:ascii="Arial" w:hAnsi="Arial" w:cs="Arial"/>
              </w:rPr>
            </w:pPr>
            <w:r w:rsidRPr="00773449">
              <w:rPr>
                <w:rFonts w:ascii="Arial" w:hAnsi="Arial" w:cs="Arial"/>
              </w:rPr>
              <w:t>RESTO DE SECCION</w:t>
            </w:r>
          </w:p>
        </w:tc>
        <w:tc>
          <w:tcPr>
            <w:tcW w:w="2446" w:type="dxa"/>
          </w:tcPr>
          <w:p w14:paraId="6C036427" w14:textId="77777777" w:rsidR="002230CF" w:rsidRPr="00773449" w:rsidRDefault="002230CF" w:rsidP="00773449">
            <w:pPr>
              <w:spacing w:line="360" w:lineRule="auto"/>
              <w:jc w:val="center"/>
              <w:rPr>
                <w:rFonts w:ascii="Arial" w:hAnsi="Arial" w:cs="Arial"/>
              </w:rPr>
            </w:pPr>
            <w:r w:rsidRPr="00773449">
              <w:rPr>
                <w:rFonts w:ascii="Arial" w:hAnsi="Arial" w:cs="Arial"/>
              </w:rPr>
              <w:t>30.00</w:t>
            </w:r>
          </w:p>
        </w:tc>
      </w:tr>
      <w:tr w:rsidR="002230CF" w:rsidRPr="00773449" w14:paraId="18AEF0F1" w14:textId="77777777" w:rsidTr="006B0551">
        <w:trPr>
          <w:trHeight w:val="20"/>
        </w:trPr>
        <w:tc>
          <w:tcPr>
            <w:tcW w:w="2212" w:type="dxa"/>
          </w:tcPr>
          <w:p w14:paraId="24597A1C" w14:textId="77777777" w:rsidR="002230CF" w:rsidRPr="00773449" w:rsidRDefault="002230CF" w:rsidP="00773449">
            <w:pPr>
              <w:spacing w:line="360" w:lineRule="auto"/>
              <w:jc w:val="center"/>
              <w:rPr>
                <w:rFonts w:ascii="Arial" w:hAnsi="Arial" w:cs="Arial"/>
              </w:rPr>
            </w:pPr>
          </w:p>
        </w:tc>
        <w:tc>
          <w:tcPr>
            <w:tcW w:w="2207" w:type="dxa"/>
          </w:tcPr>
          <w:p w14:paraId="17AE5ACB" w14:textId="77777777" w:rsidR="002230CF" w:rsidRPr="00773449" w:rsidRDefault="002230CF" w:rsidP="00773449">
            <w:pPr>
              <w:spacing w:line="360" w:lineRule="auto"/>
              <w:rPr>
                <w:rFonts w:ascii="Arial" w:hAnsi="Arial" w:cs="Arial"/>
              </w:rPr>
            </w:pPr>
          </w:p>
        </w:tc>
        <w:tc>
          <w:tcPr>
            <w:tcW w:w="2207" w:type="dxa"/>
          </w:tcPr>
          <w:p w14:paraId="16DDD053" w14:textId="77777777" w:rsidR="002230CF" w:rsidRPr="00773449" w:rsidRDefault="002230CF" w:rsidP="00773449">
            <w:pPr>
              <w:spacing w:line="360" w:lineRule="auto"/>
              <w:rPr>
                <w:rFonts w:ascii="Arial" w:hAnsi="Arial" w:cs="Arial"/>
              </w:rPr>
            </w:pPr>
          </w:p>
        </w:tc>
        <w:tc>
          <w:tcPr>
            <w:tcW w:w="2446" w:type="dxa"/>
          </w:tcPr>
          <w:p w14:paraId="568DCAEE" w14:textId="77777777" w:rsidR="002230CF" w:rsidRPr="00773449" w:rsidRDefault="002230CF" w:rsidP="00773449">
            <w:pPr>
              <w:spacing w:line="360" w:lineRule="auto"/>
              <w:jc w:val="center"/>
              <w:rPr>
                <w:rFonts w:ascii="Arial" w:hAnsi="Arial" w:cs="Arial"/>
              </w:rPr>
            </w:pPr>
          </w:p>
        </w:tc>
      </w:tr>
      <w:tr w:rsidR="002230CF" w:rsidRPr="00773449" w14:paraId="778CBFCD" w14:textId="77777777" w:rsidTr="006B0551">
        <w:trPr>
          <w:trHeight w:val="20"/>
        </w:trPr>
        <w:tc>
          <w:tcPr>
            <w:tcW w:w="2212" w:type="dxa"/>
            <w:vMerge w:val="restart"/>
          </w:tcPr>
          <w:p w14:paraId="0A5E1749" w14:textId="77777777" w:rsidR="002230CF" w:rsidRPr="00773449" w:rsidRDefault="002230CF" w:rsidP="00773449">
            <w:pPr>
              <w:spacing w:line="360" w:lineRule="auto"/>
              <w:jc w:val="center"/>
              <w:rPr>
                <w:rFonts w:ascii="Arial" w:hAnsi="Arial" w:cs="Arial"/>
              </w:rPr>
            </w:pPr>
          </w:p>
          <w:p w14:paraId="56AFF4CE" w14:textId="77777777" w:rsidR="002230CF" w:rsidRPr="00773449" w:rsidRDefault="002230CF" w:rsidP="00773449">
            <w:pPr>
              <w:spacing w:line="360" w:lineRule="auto"/>
              <w:jc w:val="center"/>
              <w:rPr>
                <w:rFonts w:ascii="Arial" w:hAnsi="Arial" w:cs="Arial"/>
              </w:rPr>
            </w:pPr>
          </w:p>
          <w:p w14:paraId="374F5FE6" w14:textId="77777777" w:rsidR="002230CF" w:rsidRPr="00773449" w:rsidRDefault="002230CF" w:rsidP="00773449">
            <w:pPr>
              <w:spacing w:line="360" w:lineRule="auto"/>
              <w:rPr>
                <w:rFonts w:ascii="Arial" w:hAnsi="Arial" w:cs="Arial"/>
              </w:rPr>
            </w:pPr>
            <w:r w:rsidRPr="00773449">
              <w:rPr>
                <w:rFonts w:ascii="Arial" w:hAnsi="Arial" w:cs="Arial"/>
              </w:rPr>
              <w:t xml:space="preserve">          2</w:t>
            </w:r>
          </w:p>
        </w:tc>
        <w:tc>
          <w:tcPr>
            <w:tcW w:w="2207" w:type="dxa"/>
          </w:tcPr>
          <w:p w14:paraId="7B1EC4F5" w14:textId="77777777" w:rsidR="002230CF" w:rsidRPr="00773449" w:rsidRDefault="002230CF" w:rsidP="00773449">
            <w:pPr>
              <w:spacing w:line="360" w:lineRule="auto"/>
              <w:jc w:val="center"/>
              <w:rPr>
                <w:rFonts w:ascii="Arial" w:hAnsi="Arial" w:cs="Arial"/>
              </w:rPr>
            </w:pPr>
            <w:r w:rsidRPr="00773449">
              <w:rPr>
                <w:rFonts w:ascii="Arial" w:hAnsi="Arial" w:cs="Arial"/>
              </w:rPr>
              <w:t>CENTRO</w:t>
            </w:r>
          </w:p>
        </w:tc>
        <w:tc>
          <w:tcPr>
            <w:tcW w:w="2207" w:type="dxa"/>
          </w:tcPr>
          <w:p w14:paraId="6676D301" w14:textId="77777777" w:rsidR="002230CF" w:rsidRPr="00773449" w:rsidRDefault="002230CF" w:rsidP="00773449">
            <w:pPr>
              <w:spacing w:line="360" w:lineRule="auto"/>
              <w:jc w:val="center"/>
              <w:rPr>
                <w:rFonts w:ascii="Arial" w:hAnsi="Arial" w:cs="Arial"/>
              </w:rPr>
            </w:pPr>
            <w:r w:rsidRPr="00773449">
              <w:rPr>
                <w:rFonts w:ascii="Arial" w:hAnsi="Arial" w:cs="Arial"/>
              </w:rPr>
              <w:t>1, 2</w:t>
            </w:r>
          </w:p>
        </w:tc>
        <w:tc>
          <w:tcPr>
            <w:tcW w:w="2446" w:type="dxa"/>
          </w:tcPr>
          <w:p w14:paraId="7789ABB2" w14:textId="77777777" w:rsidR="002230CF" w:rsidRPr="00773449" w:rsidRDefault="002230CF" w:rsidP="00773449">
            <w:pPr>
              <w:spacing w:line="360" w:lineRule="auto"/>
              <w:jc w:val="center"/>
              <w:rPr>
                <w:rFonts w:ascii="Arial" w:hAnsi="Arial" w:cs="Arial"/>
              </w:rPr>
            </w:pPr>
            <w:r w:rsidRPr="00773449">
              <w:rPr>
                <w:rFonts w:ascii="Arial" w:hAnsi="Arial" w:cs="Arial"/>
              </w:rPr>
              <w:t>80.OO</w:t>
            </w:r>
          </w:p>
        </w:tc>
      </w:tr>
      <w:tr w:rsidR="002230CF" w:rsidRPr="00773449" w14:paraId="55D40E6C" w14:textId="77777777" w:rsidTr="006B0551">
        <w:trPr>
          <w:trHeight w:val="20"/>
        </w:trPr>
        <w:tc>
          <w:tcPr>
            <w:tcW w:w="2212" w:type="dxa"/>
            <w:vMerge/>
          </w:tcPr>
          <w:p w14:paraId="6DA70A4A" w14:textId="77777777" w:rsidR="002230CF" w:rsidRPr="00773449" w:rsidRDefault="002230CF" w:rsidP="00773449">
            <w:pPr>
              <w:spacing w:line="360" w:lineRule="auto"/>
              <w:jc w:val="center"/>
              <w:rPr>
                <w:rFonts w:ascii="Arial" w:hAnsi="Arial" w:cs="Arial"/>
              </w:rPr>
            </w:pPr>
          </w:p>
        </w:tc>
        <w:tc>
          <w:tcPr>
            <w:tcW w:w="2207" w:type="dxa"/>
          </w:tcPr>
          <w:p w14:paraId="3C42AB99" w14:textId="77777777" w:rsidR="002230CF" w:rsidRPr="00773449" w:rsidRDefault="002230CF" w:rsidP="00773449">
            <w:pPr>
              <w:spacing w:line="360" w:lineRule="auto"/>
              <w:jc w:val="center"/>
              <w:rPr>
                <w:rFonts w:ascii="Arial" w:hAnsi="Arial" w:cs="Arial"/>
              </w:rPr>
            </w:pPr>
            <w:r w:rsidRPr="00773449">
              <w:rPr>
                <w:rFonts w:ascii="Arial" w:hAnsi="Arial" w:cs="Arial"/>
              </w:rPr>
              <w:t>MEDIA</w:t>
            </w:r>
          </w:p>
        </w:tc>
        <w:tc>
          <w:tcPr>
            <w:tcW w:w="2207" w:type="dxa"/>
          </w:tcPr>
          <w:p w14:paraId="64BDEA04" w14:textId="77777777" w:rsidR="002230CF" w:rsidRPr="00773449" w:rsidRDefault="002230CF" w:rsidP="00773449">
            <w:pPr>
              <w:spacing w:line="360" w:lineRule="auto"/>
              <w:jc w:val="center"/>
              <w:rPr>
                <w:rFonts w:ascii="Arial" w:hAnsi="Arial" w:cs="Arial"/>
              </w:rPr>
            </w:pPr>
            <w:r w:rsidRPr="00773449">
              <w:rPr>
                <w:rFonts w:ascii="Arial" w:hAnsi="Arial" w:cs="Arial"/>
              </w:rPr>
              <w:t>3, 11</w:t>
            </w:r>
          </w:p>
        </w:tc>
        <w:tc>
          <w:tcPr>
            <w:tcW w:w="2446" w:type="dxa"/>
          </w:tcPr>
          <w:p w14:paraId="64C788B2" w14:textId="77777777" w:rsidR="002230CF" w:rsidRPr="00773449" w:rsidRDefault="002230CF" w:rsidP="00773449">
            <w:pPr>
              <w:spacing w:line="360" w:lineRule="auto"/>
              <w:jc w:val="center"/>
              <w:rPr>
                <w:rFonts w:ascii="Arial" w:hAnsi="Arial" w:cs="Arial"/>
              </w:rPr>
            </w:pPr>
            <w:r w:rsidRPr="00773449">
              <w:rPr>
                <w:rFonts w:ascii="Arial" w:hAnsi="Arial" w:cs="Arial"/>
              </w:rPr>
              <w:t>50.00</w:t>
            </w:r>
          </w:p>
        </w:tc>
      </w:tr>
      <w:tr w:rsidR="002230CF" w:rsidRPr="00773449" w14:paraId="4C8FD493" w14:textId="77777777" w:rsidTr="006B0551">
        <w:trPr>
          <w:trHeight w:val="20"/>
        </w:trPr>
        <w:tc>
          <w:tcPr>
            <w:tcW w:w="2212" w:type="dxa"/>
            <w:vMerge/>
          </w:tcPr>
          <w:p w14:paraId="433A2571" w14:textId="77777777" w:rsidR="002230CF" w:rsidRPr="00773449" w:rsidRDefault="002230CF" w:rsidP="00773449">
            <w:pPr>
              <w:spacing w:line="360" w:lineRule="auto"/>
              <w:jc w:val="center"/>
              <w:rPr>
                <w:rFonts w:ascii="Arial" w:hAnsi="Arial" w:cs="Arial"/>
              </w:rPr>
            </w:pPr>
          </w:p>
        </w:tc>
        <w:tc>
          <w:tcPr>
            <w:tcW w:w="2207" w:type="dxa"/>
          </w:tcPr>
          <w:p w14:paraId="28BB4295" w14:textId="77777777" w:rsidR="002230CF" w:rsidRPr="00773449" w:rsidRDefault="002230CF" w:rsidP="00773449">
            <w:pPr>
              <w:spacing w:line="360" w:lineRule="auto"/>
              <w:jc w:val="center"/>
              <w:rPr>
                <w:rFonts w:ascii="Arial" w:hAnsi="Arial" w:cs="Arial"/>
              </w:rPr>
            </w:pPr>
            <w:r w:rsidRPr="00773449">
              <w:rPr>
                <w:rFonts w:ascii="Arial" w:hAnsi="Arial" w:cs="Arial"/>
              </w:rPr>
              <w:t>PERIFERIA</w:t>
            </w:r>
          </w:p>
        </w:tc>
        <w:tc>
          <w:tcPr>
            <w:tcW w:w="2207" w:type="dxa"/>
          </w:tcPr>
          <w:p w14:paraId="32F62280" w14:textId="77777777" w:rsidR="002230CF" w:rsidRPr="00773449" w:rsidRDefault="002230CF" w:rsidP="00773449">
            <w:pPr>
              <w:spacing w:line="360" w:lineRule="auto"/>
              <w:jc w:val="center"/>
              <w:rPr>
                <w:rFonts w:ascii="Arial" w:hAnsi="Arial" w:cs="Arial"/>
              </w:rPr>
            </w:pPr>
            <w:r w:rsidRPr="00773449">
              <w:rPr>
                <w:rFonts w:ascii="Arial" w:hAnsi="Arial" w:cs="Arial"/>
              </w:rPr>
              <w:t>RESTO DE SECCION</w:t>
            </w:r>
          </w:p>
        </w:tc>
        <w:tc>
          <w:tcPr>
            <w:tcW w:w="2446" w:type="dxa"/>
          </w:tcPr>
          <w:p w14:paraId="27965035" w14:textId="77777777" w:rsidR="002230CF" w:rsidRPr="00773449" w:rsidRDefault="002230CF" w:rsidP="00773449">
            <w:pPr>
              <w:spacing w:line="360" w:lineRule="auto"/>
              <w:jc w:val="center"/>
              <w:rPr>
                <w:rFonts w:ascii="Arial" w:hAnsi="Arial" w:cs="Arial"/>
              </w:rPr>
            </w:pPr>
            <w:r w:rsidRPr="00773449">
              <w:rPr>
                <w:rFonts w:ascii="Arial" w:hAnsi="Arial" w:cs="Arial"/>
              </w:rPr>
              <w:t>30.00</w:t>
            </w:r>
          </w:p>
        </w:tc>
      </w:tr>
      <w:tr w:rsidR="002230CF" w:rsidRPr="00773449" w14:paraId="4AFEAD5D" w14:textId="77777777" w:rsidTr="006B0551">
        <w:trPr>
          <w:trHeight w:val="20"/>
        </w:trPr>
        <w:tc>
          <w:tcPr>
            <w:tcW w:w="2212" w:type="dxa"/>
          </w:tcPr>
          <w:p w14:paraId="44DAE4A4" w14:textId="77777777" w:rsidR="002230CF" w:rsidRPr="00773449" w:rsidRDefault="002230CF" w:rsidP="00773449">
            <w:pPr>
              <w:spacing w:line="360" w:lineRule="auto"/>
              <w:jc w:val="center"/>
              <w:rPr>
                <w:rFonts w:ascii="Arial" w:hAnsi="Arial" w:cs="Arial"/>
              </w:rPr>
            </w:pPr>
          </w:p>
        </w:tc>
        <w:tc>
          <w:tcPr>
            <w:tcW w:w="2207" w:type="dxa"/>
          </w:tcPr>
          <w:p w14:paraId="1C824E3B" w14:textId="77777777" w:rsidR="002230CF" w:rsidRPr="00773449" w:rsidRDefault="002230CF" w:rsidP="00773449">
            <w:pPr>
              <w:spacing w:line="360" w:lineRule="auto"/>
              <w:jc w:val="center"/>
              <w:rPr>
                <w:rFonts w:ascii="Arial" w:hAnsi="Arial" w:cs="Arial"/>
              </w:rPr>
            </w:pPr>
          </w:p>
        </w:tc>
        <w:tc>
          <w:tcPr>
            <w:tcW w:w="2207" w:type="dxa"/>
          </w:tcPr>
          <w:p w14:paraId="4E00016D" w14:textId="77777777" w:rsidR="002230CF" w:rsidRPr="00773449" w:rsidRDefault="002230CF" w:rsidP="00773449">
            <w:pPr>
              <w:spacing w:line="360" w:lineRule="auto"/>
              <w:jc w:val="center"/>
              <w:rPr>
                <w:rFonts w:ascii="Arial" w:hAnsi="Arial" w:cs="Arial"/>
              </w:rPr>
            </w:pPr>
          </w:p>
        </w:tc>
        <w:tc>
          <w:tcPr>
            <w:tcW w:w="2446" w:type="dxa"/>
          </w:tcPr>
          <w:p w14:paraId="7143A430" w14:textId="77777777" w:rsidR="002230CF" w:rsidRPr="00773449" w:rsidRDefault="002230CF" w:rsidP="00773449">
            <w:pPr>
              <w:spacing w:line="360" w:lineRule="auto"/>
              <w:jc w:val="center"/>
              <w:rPr>
                <w:rFonts w:ascii="Arial" w:hAnsi="Arial" w:cs="Arial"/>
              </w:rPr>
            </w:pPr>
          </w:p>
        </w:tc>
      </w:tr>
      <w:tr w:rsidR="002230CF" w:rsidRPr="00773449" w14:paraId="3111E4EE" w14:textId="77777777" w:rsidTr="006B0551">
        <w:trPr>
          <w:trHeight w:val="20"/>
        </w:trPr>
        <w:tc>
          <w:tcPr>
            <w:tcW w:w="2212" w:type="dxa"/>
            <w:vMerge w:val="restart"/>
          </w:tcPr>
          <w:p w14:paraId="274DA03A" w14:textId="77777777" w:rsidR="002230CF" w:rsidRPr="00773449" w:rsidRDefault="002230CF" w:rsidP="00773449">
            <w:pPr>
              <w:spacing w:line="360" w:lineRule="auto"/>
              <w:jc w:val="center"/>
              <w:rPr>
                <w:rFonts w:ascii="Arial" w:hAnsi="Arial" w:cs="Arial"/>
              </w:rPr>
            </w:pPr>
          </w:p>
          <w:p w14:paraId="6808A9EF" w14:textId="77777777" w:rsidR="002230CF" w:rsidRPr="00773449" w:rsidRDefault="002230CF" w:rsidP="00773449">
            <w:pPr>
              <w:spacing w:line="360" w:lineRule="auto"/>
              <w:jc w:val="center"/>
              <w:rPr>
                <w:rFonts w:ascii="Arial" w:hAnsi="Arial" w:cs="Arial"/>
              </w:rPr>
            </w:pPr>
          </w:p>
          <w:p w14:paraId="2F6C2000" w14:textId="77777777" w:rsidR="002230CF" w:rsidRPr="00773449" w:rsidRDefault="002230CF" w:rsidP="00773449">
            <w:pPr>
              <w:spacing w:line="360" w:lineRule="auto"/>
              <w:jc w:val="center"/>
              <w:rPr>
                <w:rFonts w:ascii="Arial" w:hAnsi="Arial" w:cs="Arial"/>
              </w:rPr>
            </w:pPr>
            <w:r w:rsidRPr="00773449">
              <w:rPr>
                <w:rFonts w:ascii="Arial" w:hAnsi="Arial" w:cs="Arial"/>
              </w:rPr>
              <w:t>3</w:t>
            </w:r>
          </w:p>
        </w:tc>
        <w:tc>
          <w:tcPr>
            <w:tcW w:w="2207" w:type="dxa"/>
          </w:tcPr>
          <w:p w14:paraId="6214623C" w14:textId="77777777" w:rsidR="002230CF" w:rsidRPr="00773449" w:rsidRDefault="002230CF" w:rsidP="00773449">
            <w:pPr>
              <w:spacing w:line="360" w:lineRule="auto"/>
              <w:jc w:val="center"/>
              <w:rPr>
                <w:rFonts w:ascii="Arial" w:hAnsi="Arial" w:cs="Arial"/>
              </w:rPr>
            </w:pPr>
            <w:r w:rsidRPr="00773449">
              <w:rPr>
                <w:rFonts w:ascii="Arial" w:hAnsi="Arial" w:cs="Arial"/>
              </w:rPr>
              <w:t>CENTRO</w:t>
            </w:r>
          </w:p>
        </w:tc>
        <w:tc>
          <w:tcPr>
            <w:tcW w:w="2207" w:type="dxa"/>
          </w:tcPr>
          <w:p w14:paraId="43098784" w14:textId="77777777" w:rsidR="002230CF" w:rsidRPr="00773449" w:rsidRDefault="002230CF" w:rsidP="00773449">
            <w:pPr>
              <w:spacing w:line="360" w:lineRule="auto"/>
              <w:jc w:val="center"/>
              <w:rPr>
                <w:rFonts w:ascii="Arial" w:hAnsi="Arial" w:cs="Arial"/>
              </w:rPr>
            </w:pPr>
            <w:r w:rsidRPr="00773449">
              <w:rPr>
                <w:rFonts w:ascii="Arial" w:hAnsi="Arial" w:cs="Arial"/>
              </w:rPr>
              <w:t>1</w:t>
            </w:r>
          </w:p>
        </w:tc>
        <w:tc>
          <w:tcPr>
            <w:tcW w:w="2446" w:type="dxa"/>
          </w:tcPr>
          <w:p w14:paraId="5FA0A61F" w14:textId="77777777" w:rsidR="002230CF" w:rsidRPr="00773449" w:rsidRDefault="002230CF" w:rsidP="00773449">
            <w:pPr>
              <w:spacing w:line="360" w:lineRule="auto"/>
              <w:jc w:val="center"/>
              <w:rPr>
                <w:rFonts w:ascii="Arial" w:hAnsi="Arial" w:cs="Arial"/>
              </w:rPr>
            </w:pPr>
            <w:r w:rsidRPr="00773449">
              <w:rPr>
                <w:rFonts w:ascii="Arial" w:hAnsi="Arial" w:cs="Arial"/>
              </w:rPr>
              <w:t>80.00</w:t>
            </w:r>
          </w:p>
        </w:tc>
      </w:tr>
      <w:tr w:rsidR="002230CF" w:rsidRPr="00773449" w14:paraId="4E290A53" w14:textId="77777777" w:rsidTr="006B0551">
        <w:trPr>
          <w:trHeight w:val="20"/>
        </w:trPr>
        <w:tc>
          <w:tcPr>
            <w:tcW w:w="2212" w:type="dxa"/>
            <w:vMerge/>
          </w:tcPr>
          <w:p w14:paraId="168846FF" w14:textId="77777777" w:rsidR="002230CF" w:rsidRPr="00773449" w:rsidRDefault="002230CF" w:rsidP="00773449">
            <w:pPr>
              <w:spacing w:line="360" w:lineRule="auto"/>
              <w:jc w:val="center"/>
              <w:rPr>
                <w:rFonts w:ascii="Arial" w:hAnsi="Arial" w:cs="Arial"/>
              </w:rPr>
            </w:pPr>
          </w:p>
        </w:tc>
        <w:tc>
          <w:tcPr>
            <w:tcW w:w="2207" w:type="dxa"/>
          </w:tcPr>
          <w:p w14:paraId="05185186" w14:textId="77777777" w:rsidR="002230CF" w:rsidRPr="00773449" w:rsidRDefault="002230CF" w:rsidP="00773449">
            <w:pPr>
              <w:spacing w:line="360" w:lineRule="auto"/>
              <w:jc w:val="center"/>
              <w:rPr>
                <w:rFonts w:ascii="Arial" w:hAnsi="Arial" w:cs="Arial"/>
              </w:rPr>
            </w:pPr>
            <w:r w:rsidRPr="00773449">
              <w:rPr>
                <w:rFonts w:ascii="Arial" w:hAnsi="Arial" w:cs="Arial"/>
              </w:rPr>
              <w:t>MEDIA</w:t>
            </w:r>
          </w:p>
        </w:tc>
        <w:tc>
          <w:tcPr>
            <w:tcW w:w="2207" w:type="dxa"/>
          </w:tcPr>
          <w:p w14:paraId="10FC2D97" w14:textId="77777777" w:rsidR="002230CF" w:rsidRPr="00773449" w:rsidRDefault="002230CF" w:rsidP="00773449">
            <w:pPr>
              <w:spacing w:line="360" w:lineRule="auto"/>
              <w:jc w:val="center"/>
              <w:rPr>
                <w:rFonts w:ascii="Arial" w:hAnsi="Arial" w:cs="Arial"/>
              </w:rPr>
            </w:pPr>
            <w:r w:rsidRPr="00773449">
              <w:rPr>
                <w:rFonts w:ascii="Arial" w:hAnsi="Arial" w:cs="Arial"/>
              </w:rPr>
              <w:t>3, 4, 11, 12, 13, 14, 15, 21, 22, 23, 32</w:t>
            </w:r>
          </w:p>
        </w:tc>
        <w:tc>
          <w:tcPr>
            <w:tcW w:w="2446" w:type="dxa"/>
          </w:tcPr>
          <w:p w14:paraId="356DBE44" w14:textId="77777777" w:rsidR="002230CF" w:rsidRPr="00773449" w:rsidRDefault="002230CF" w:rsidP="00773449">
            <w:pPr>
              <w:spacing w:line="360" w:lineRule="auto"/>
              <w:jc w:val="center"/>
              <w:rPr>
                <w:rFonts w:ascii="Arial" w:hAnsi="Arial" w:cs="Arial"/>
              </w:rPr>
            </w:pPr>
            <w:r w:rsidRPr="00773449">
              <w:rPr>
                <w:rFonts w:ascii="Arial" w:hAnsi="Arial" w:cs="Arial"/>
              </w:rPr>
              <w:t>50.00</w:t>
            </w:r>
          </w:p>
        </w:tc>
      </w:tr>
      <w:tr w:rsidR="002230CF" w:rsidRPr="00773449" w14:paraId="71D8A873" w14:textId="77777777" w:rsidTr="006B0551">
        <w:trPr>
          <w:trHeight w:val="20"/>
        </w:trPr>
        <w:tc>
          <w:tcPr>
            <w:tcW w:w="2212" w:type="dxa"/>
            <w:vMerge/>
          </w:tcPr>
          <w:p w14:paraId="177DE0E8" w14:textId="77777777" w:rsidR="002230CF" w:rsidRPr="00773449" w:rsidRDefault="002230CF" w:rsidP="00773449">
            <w:pPr>
              <w:spacing w:line="360" w:lineRule="auto"/>
              <w:jc w:val="center"/>
              <w:rPr>
                <w:rFonts w:ascii="Arial" w:hAnsi="Arial" w:cs="Arial"/>
              </w:rPr>
            </w:pPr>
          </w:p>
        </w:tc>
        <w:tc>
          <w:tcPr>
            <w:tcW w:w="2207" w:type="dxa"/>
          </w:tcPr>
          <w:p w14:paraId="5329D416" w14:textId="77777777" w:rsidR="002230CF" w:rsidRPr="00773449" w:rsidRDefault="002230CF" w:rsidP="00773449">
            <w:pPr>
              <w:spacing w:line="360" w:lineRule="auto"/>
              <w:jc w:val="center"/>
              <w:rPr>
                <w:rFonts w:ascii="Arial" w:hAnsi="Arial" w:cs="Arial"/>
              </w:rPr>
            </w:pPr>
            <w:r w:rsidRPr="00773449">
              <w:rPr>
                <w:rFonts w:ascii="Arial" w:hAnsi="Arial" w:cs="Arial"/>
              </w:rPr>
              <w:t>PERIFERIA</w:t>
            </w:r>
          </w:p>
        </w:tc>
        <w:tc>
          <w:tcPr>
            <w:tcW w:w="2207" w:type="dxa"/>
          </w:tcPr>
          <w:p w14:paraId="06BA257D" w14:textId="77777777" w:rsidR="002230CF" w:rsidRPr="00773449" w:rsidRDefault="002230CF" w:rsidP="00773449">
            <w:pPr>
              <w:spacing w:line="360" w:lineRule="auto"/>
              <w:jc w:val="center"/>
              <w:rPr>
                <w:rFonts w:ascii="Arial" w:hAnsi="Arial" w:cs="Arial"/>
              </w:rPr>
            </w:pPr>
            <w:r w:rsidRPr="00773449">
              <w:rPr>
                <w:rFonts w:ascii="Arial" w:hAnsi="Arial" w:cs="Arial"/>
              </w:rPr>
              <w:t>RESTO DE SECCION</w:t>
            </w:r>
          </w:p>
        </w:tc>
        <w:tc>
          <w:tcPr>
            <w:tcW w:w="2446" w:type="dxa"/>
          </w:tcPr>
          <w:p w14:paraId="2E3CE98E" w14:textId="77777777" w:rsidR="002230CF" w:rsidRPr="00773449" w:rsidRDefault="002230CF" w:rsidP="00773449">
            <w:pPr>
              <w:spacing w:line="360" w:lineRule="auto"/>
              <w:jc w:val="center"/>
              <w:rPr>
                <w:rFonts w:ascii="Arial" w:hAnsi="Arial" w:cs="Arial"/>
              </w:rPr>
            </w:pPr>
            <w:r w:rsidRPr="00773449">
              <w:rPr>
                <w:rFonts w:ascii="Arial" w:hAnsi="Arial" w:cs="Arial"/>
              </w:rPr>
              <w:t>30.00</w:t>
            </w:r>
          </w:p>
        </w:tc>
      </w:tr>
      <w:tr w:rsidR="002230CF" w:rsidRPr="00773449" w14:paraId="66A9C9D1" w14:textId="77777777" w:rsidTr="006B0551">
        <w:trPr>
          <w:trHeight w:val="20"/>
        </w:trPr>
        <w:tc>
          <w:tcPr>
            <w:tcW w:w="2212" w:type="dxa"/>
          </w:tcPr>
          <w:p w14:paraId="1FC34901" w14:textId="77777777" w:rsidR="002230CF" w:rsidRPr="00773449" w:rsidRDefault="002230CF" w:rsidP="00773449">
            <w:pPr>
              <w:spacing w:line="360" w:lineRule="auto"/>
              <w:jc w:val="center"/>
              <w:rPr>
                <w:rFonts w:ascii="Arial" w:hAnsi="Arial" w:cs="Arial"/>
              </w:rPr>
            </w:pPr>
          </w:p>
        </w:tc>
        <w:tc>
          <w:tcPr>
            <w:tcW w:w="2207" w:type="dxa"/>
          </w:tcPr>
          <w:p w14:paraId="21D45D58" w14:textId="77777777" w:rsidR="002230CF" w:rsidRPr="00773449" w:rsidRDefault="002230CF" w:rsidP="00773449">
            <w:pPr>
              <w:spacing w:line="360" w:lineRule="auto"/>
              <w:jc w:val="center"/>
              <w:rPr>
                <w:rFonts w:ascii="Arial" w:hAnsi="Arial" w:cs="Arial"/>
              </w:rPr>
            </w:pPr>
          </w:p>
        </w:tc>
        <w:tc>
          <w:tcPr>
            <w:tcW w:w="2207" w:type="dxa"/>
          </w:tcPr>
          <w:p w14:paraId="6B0DB25D" w14:textId="77777777" w:rsidR="002230CF" w:rsidRPr="00773449" w:rsidRDefault="002230CF" w:rsidP="00773449">
            <w:pPr>
              <w:spacing w:line="360" w:lineRule="auto"/>
              <w:jc w:val="center"/>
              <w:rPr>
                <w:rFonts w:ascii="Arial" w:hAnsi="Arial" w:cs="Arial"/>
              </w:rPr>
            </w:pPr>
          </w:p>
        </w:tc>
        <w:tc>
          <w:tcPr>
            <w:tcW w:w="2446" w:type="dxa"/>
          </w:tcPr>
          <w:p w14:paraId="078078DF" w14:textId="77777777" w:rsidR="002230CF" w:rsidRPr="00773449" w:rsidRDefault="002230CF" w:rsidP="00773449">
            <w:pPr>
              <w:spacing w:line="360" w:lineRule="auto"/>
              <w:jc w:val="center"/>
              <w:rPr>
                <w:rFonts w:ascii="Arial" w:hAnsi="Arial" w:cs="Arial"/>
              </w:rPr>
            </w:pPr>
          </w:p>
        </w:tc>
      </w:tr>
      <w:tr w:rsidR="002230CF" w:rsidRPr="00773449" w14:paraId="15119F3B" w14:textId="77777777" w:rsidTr="006B0551">
        <w:trPr>
          <w:trHeight w:val="20"/>
        </w:trPr>
        <w:tc>
          <w:tcPr>
            <w:tcW w:w="2212" w:type="dxa"/>
            <w:vMerge w:val="restart"/>
          </w:tcPr>
          <w:p w14:paraId="1AB049B8" w14:textId="77777777" w:rsidR="002230CF" w:rsidRPr="00773449" w:rsidRDefault="002230CF" w:rsidP="00773449">
            <w:pPr>
              <w:spacing w:line="360" w:lineRule="auto"/>
              <w:jc w:val="center"/>
              <w:rPr>
                <w:rFonts w:ascii="Arial" w:hAnsi="Arial" w:cs="Arial"/>
              </w:rPr>
            </w:pPr>
          </w:p>
          <w:p w14:paraId="7808D5CE" w14:textId="77777777" w:rsidR="002230CF" w:rsidRPr="00773449" w:rsidRDefault="002230CF" w:rsidP="00773449">
            <w:pPr>
              <w:spacing w:line="360" w:lineRule="auto"/>
              <w:jc w:val="center"/>
              <w:rPr>
                <w:rFonts w:ascii="Arial" w:hAnsi="Arial" w:cs="Arial"/>
              </w:rPr>
            </w:pPr>
          </w:p>
          <w:p w14:paraId="05FF485C" w14:textId="77777777" w:rsidR="002230CF" w:rsidRPr="00773449" w:rsidRDefault="002230CF" w:rsidP="00773449">
            <w:pPr>
              <w:spacing w:line="360" w:lineRule="auto"/>
              <w:jc w:val="center"/>
              <w:rPr>
                <w:rFonts w:ascii="Arial" w:hAnsi="Arial" w:cs="Arial"/>
              </w:rPr>
            </w:pPr>
            <w:r w:rsidRPr="00773449">
              <w:rPr>
                <w:rFonts w:ascii="Arial" w:hAnsi="Arial" w:cs="Arial"/>
              </w:rPr>
              <w:t>4</w:t>
            </w:r>
          </w:p>
        </w:tc>
        <w:tc>
          <w:tcPr>
            <w:tcW w:w="2207" w:type="dxa"/>
          </w:tcPr>
          <w:p w14:paraId="2D87A31A" w14:textId="77777777" w:rsidR="002230CF" w:rsidRPr="00773449" w:rsidRDefault="002230CF" w:rsidP="00773449">
            <w:pPr>
              <w:spacing w:line="360" w:lineRule="auto"/>
              <w:jc w:val="center"/>
              <w:rPr>
                <w:rFonts w:ascii="Arial" w:hAnsi="Arial" w:cs="Arial"/>
              </w:rPr>
            </w:pPr>
            <w:r w:rsidRPr="00773449">
              <w:rPr>
                <w:rFonts w:ascii="Arial" w:hAnsi="Arial" w:cs="Arial"/>
              </w:rPr>
              <w:lastRenderedPageBreak/>
              <w:t>CENTRO</w:t>
            </w:r>
          </w:p>
        </w:tc>
        <w:tc>
          <w:tcPr>
            <w:tcW w:w="2207" w:type="dxa"/>
          </w:tcPr>
          <w:p w14:paraId="4788E055" w14:textId="77777777" w:rsidR="002230CF" w:rsidRPr="00773449" w:rsidRDefault="002230CF" w:rsidP="00773449">
            <w:pPr>
              <w:spacing w:line="360" w:lineRule="auto"/>
              <w:jc w:val="center"/>
              <w:rPr>
                <w:rFonts w:ascii="Arial" w:hAnsi="Arial" w:cs="Arial"/>
              </w:rPr>
            </w:pPr>
            <w:r w:rsidRPr="00773449">
              <w:rPr>
                <w:rFonts w:ascii="Arial" w:hAnsi="Arial" w:cs="Arial"/>
              </w:rPr>
              <w:t>1, 2, 11, 12</w:t>
            </w:r>
          </w:p>
        </w:tc>
        <w:tc>
          <w:tcPr>
            <w:tcW w:w="2446" w:type="dxa"/>
          </w:tcPr>
          <w:p w14:paraId="6912E615" w14:textId="77777777" w:rsidR="002230CF" w:rsidRPr="00773449" w:rsidRDefault="002230CF" w:rsidP="00773449">
            <w:pPr>
              <w:spacing w:line="360" w:lineRule="auto"/>
              <w:jc w:val="center"/>
              <w:rPr>
                <w:rFonts w:ascii="Arial" w:hAnsi="Arial" w:cs="Arial"/>
              </w:rPr>
            </w:pPr>
            <w:r w:rsidRPr="00773449">
              <w:rPr>
                <w:rFonts w:ascii="Arial" w:hAnsi="Arial" w:cs="Arial"/>
              </w:rPr>
              <w:t>80.00</w:t>
            </w:r>
          </w:p>
        </w:tc>
      </w:tr>
      <w:tr w:rsidR="002230CF" w:rsidRPr="00773449" w14:paraId="0F093D93" w14:textId="77777777" w:rsidTr="006B0551">
        <w:trPr>
          <w:trHeight w:val="20"/>
        </w:trPr>
        <w:tc>
          <w:tcPr>
            <w:tcW w:w="2212" w:type="dxa"/>
            <w:vMerge/>
          </w:tcPr>
          <w:p w14:paraId="6016479D" w14:textId="77777777" w:rsidR="002230CF" w:rsidRPr="00773449" w:rsidRDefault="002230CF" w:rsidP="00773449">
            <w:pPr>
              <w:spacing w:line="360" w:lineRule="auto"/>
              <w:rPr>
                <w:rFonts w:ascii="Arial" w:hAnsi="Arial" w:cs="Arial"/>
              </w:rPr>
            </w:pPr>
          </w:p>
        </w:tc>
        <w:tc>
          <w:tcPr>
            <w:tcW w:w="2207" w:type="dxa"/>
          </w:tcPr>
          <w:p w14:paraId="51C6402E" w14:textId="77777777" w:rsidR="002230CF" w:rsidRPr="00773449" w:rsidRDefault="002230CF" w:rsidP="00773449">
            <w:pPr>
              <w:spacing w:line="360" w:lineRule="auto"/>
              <w:jc w:val="center"/>
              <w:rPr>
                <w:rFonts w:ascii="Arial" w:hAnsi="Arial" w:cs="Arial"/>
              </w:rPr>
            </w:pPr>
            <w:r w:rsidRPr="00773449">
              <w:rPr>
                <w:rFonts w:ascii="Arial" w:hAnsi="Arial" w:cs="Arial"/>
              </w:rPr>
              <w:t>MEDIA</w:t>
            </w:r>
          </w:p>
        </w:tc>
        <w:tc>
          <w:tcPr>
            <w:tcW w:w="2207" w:type="dxa"/>
          </w:tcPr>
          <w:p w14:paraId="3D98FF00" w14:textId="77777777" w:rsidR="002230CF" w:rsidRPr="00773449" w:rsidRDefault="002230CF" w:rsidP="00773449">
            <w:pPr>
              <w:spacing w:line="360" w:lineRule="auto"/>
              <w:jc w:val="center"/>
              <w:rPr>
                <w:rFonts w:ascii="Arial" w:hAnsi="Arial" w:cs="Arial"/>
              </w:rPr>
            </w:pPr>
            <w:r w:rsidRPr="00773449">
              <w:rPr>
                <w:rFonts w:ascii="Arial" w:hAnsi="Arial" w:cs="Arial"/>
              </w:rPr>
              <w:t xml:space="preserve">3, 4, 13, 14, 17, 21, </w:t>
            </w:r>
          </w:p>
          <w:p w14:paraId="317B781F" w14:textId="77777777" w:rsidR="002230CF" w:rsidRPr="00773449" w:rsidRDefault="002230CF" w:rsidP="00773449">
            <w:pPr>
              <w:spacing w:line="360" w:lineRule="auto"/>
              <w:jc w:val="center"/>
              <w:rPr>
                <w:rFonts w:ascii="Arial" w:hAnsi="Arial" w:cs="Arial"/>
              </w:rPr>
            </w:pPr>
            <w:r w:rsidRPr="00773449">
              <w:rPr>
                <w:rFonts w:ascii="Arial" w:hAnsi="Arial" w:cs="Arial"/>
              </w:rPr>
              <w:t>22, 23</w:t>
            </w:r>
          </w:p>
        </w:tc>
        <w:tc>
          <w:tcPr>
            <w:tcW w:w="2446" w:type="dxa"/>
          </w:tcPr>
          <w:p w14:paraId="68BBFDEC" w14:textId="77777777" w:rsidR="002230CF" w:rsidRPr="00773449" w:rsidRDefault="002230CF" w:rsidP="00773449">
            <w:pPr>
              <w:spacing w:line="360" w:lineRule="auto"/>
              <w:jc w:val="center"/>
              <w:rPr>
                <w:rFonts w:ascii="Arial" w:hAnsi="Arial" w:cs="Arial"/>
              </w:rPr>
            </w:pPr>
            <w:r w:rsidRPr="00773449">
              <w:rPr>
                <w:rFonts w:ascii="Arial" w:hAnsi="Arial" w:cs="Arial"/>
              </w:rPr>
              <w:t>50.00</w:t>
            </w:r>
          </w:p>
        </w:tc>
      </w:tr>
      <w:tr w:rsidR="002230CF" w:rsidRPr="00773449" w14:paraId="663C3609" w14:textId="77777777" w:rsidTr="006B0551">
        <w:trPr>
          <w:trHeight w:val="20"/>
        </w:trPr>
        <w:tc>
          <w:tcPr>
            <w:tcW w:w="2212" w:type="dxa"/>
            <w:vMerge/>
          </w:tcPr>
          <w:p w14:paraId="708BE706" w14:textId="77777777" w:rsidR="002230CF" w:rsidRPr="00773449" w:rsidRDefault="002230CF" w:rsidP="00773449">
            <w:pPr>
              <w:spacing w:line="360" w:lineRule="auto"/>
              <w:rPr>
                <w:rFonts w:ascii="Arial" w:hAnsi="Arial" w:cs="Arial"/>
              </w:rPr>
            </w:pPr>
          </w:p>
        </w:tc>
        <w:tc>
          <w:tcPr>
            <w:tcW w:w="2207" w:type="dxa"/>
          </w:tcPr>
          <w:p w14:paraId="422ABAFB" w14:textId="77777777" w:rsidR="002230CF" w:rsidRPr="00773449" w:rsidRDefault="002230CF" w:rsidP="00773449">
            <w:pPr>
              <w:spacing w:line="360" w:lineRule="auto"/>
              <w:jc w:val="center"/>
              <w:rPr>
                <w:rFonts w:ascii="Arial" w:hAnsi="Arial" w:cs="Arial"/>
              </w:rPr>
            </w:pPr>
            <w:r w:rsidRPr="00773449">
              <w:rPr>
                <w:rFonts w:ascii="Arial" w:hAnsi="Arial" w:cs="Arial"/>
              </w:rPr>
              <w:t>PERIFERIA</w:t>
            </w:r>
          </w:p>
        </w:tc>
        <w:tc>
          <w:tcPr>
            <w:tcW w:w="2207" w:type="dxa"/>
          </w:tcPr>
          <w:p w14:paraId="7C53F4F0" w14:textId="77777777" w:rsidR="002230CF" w:rsidRPr="00773449" w:rsidRDefault="002230CF" w:rsidP="00773449">
            <w:pPr>
              <w:spacing w:line="360" w:lineRule="auto"/>
              <w:jc w:val="center"/>
              <w:rPr>
                <w:rFonts w:ascii="Arial" w:hAnsi="Arial" w:cs="Arial"/>
              </w:rPr>
            </w:pPr>
            <w:r w:rsidRPr="00773449">
              <w:rPr>
                <w:rFonts w:ascii="Arial" w:hAnsi="Arial" w:cs="Arial"/>
              </w:rPr>
              <w:t>RESTO DE SECCION</w:t>
            </w:r>
          </w:p>
        </w:tc>
        <w:tc>
          <w:tcPr>
            <w:tcW w:w="2446" w:type="dxa"/>
          </w:tcPr>
          <w:p w14:paraId="3BE89F83" w14:textId="77777777" w:rsidR="002230CF" w:rsidRPr="00773449" w:rsidRDefault="002230CF" w:rsidP="00773449">
            <w:pPr>
              <w:spacing w:line="360" w:lineRule="auto"/>
              <w:jc w:val="center"/>
              <w:rPr>
                <w:rFonts w:ascii="Arial" w:hAnsi="Arial" w:cs="Arial"/>
              </w:rPr>
            </w:pPr>
            <w:r w:rsidRPr="00773449">
              <w:rPr>
                <w:rFonts w:ascii="Arial" w:hAnsi="Arial" w:cs="Arial"/>
              </w:rPr>
              <w:t>30.00</w:t>
            </w:r>
          </w:p>
        </w:tc>
      </w:tr>
      <w:tr w:rsidR="002230CF" w:rsidRPr="00773449" w14:paraId="11674D0B" w14:textId="77777777" w:rsidTr="006B0551">
        <w:trPr>
          <w:trHeight w:val="20"/>
        </w:trPr>
        <w:tc>
          <w:tcPr>
            <w:tcW w:w="2212" w:type="dxa"/>
          </w:tcPr>
          <w:p w14:paraId="2EF1E21E" w14:textId="77777777" w:rsidR="002230CF" w:rsidRPr="00773449" w:rsidRDefault="002230CF" w:rsidP="00773449">
            <w:pPr>
              <w:spacing w:line="360" w:lineRule="auto"/>
              <w:jc w:val="center"/>
              <w:rPr>
                <w:rFonts w:ascii="Arial" w:hAnsi="Arial" w:cs="Arial"/>
              </w:rPr>
            </w:pPr>
            <w:r w:rsidRPr="00773449">
              <w:rPr>
                <w:rFonts w:ascii="Arial" w:hAnsi="Arial" w:cs="Arial"/>
              </w:rPr>
              <w:t>TODAS LAS COMISARIAS</w:t>
            </w:r>
          </w:p>
        </w:tc>
        <w:tc>
          <w:tcPr>
            <w:tcW w:w="6860" w:type="dxa"/>
            <w:gridSpan w:val="3"/>
          </w:tcPr>
          <w:p w14:paraId="107C737D" w14:textId="77777777" w:rsidR="002230CF" w:rsidRPr="00773449" w:rsidRDefault="002230CF" w:rsidP="00773449">
            <w:pPr>
              <w:tabs>
                <w:tab w:val="left" w:pos="2610"/>
              </w:tabs>
              <w:spacing w:line="360" w:lineRule="auto"/>
              <w:rPr>
                <w:rFonts w:ascii="Arial" w:hAnsi="Arial" w:cs="Arial"/>
              </w:rPr>
            </w:pPr>
            <w:r w:rsidRPr="00773449">
              <w:rPr>
                <w:rFonts w:ascii="Arial" w:hAnsi="Arial" w:cs="Arial"/>
              </w:rPr>
              <w:tab/>
              <w:t>$30.00</w:t>
            </w:r>
          </w:p>
        </w:tc>
      </w:tr>
      <w:tr w:rsidR="002230CF" w:rsidRPr="00773449" w14:paraId="58806FB0" w14:textId="77777777" w:rsidTr="006B0551">
        <w:trPr>
          <w:trHeight w:val="20"/>
        </w:trPr>
        <w:tc>
          <w:tcPr>
            <w:tcW w:w="2212" w:type="dxa"/>
          </w:tcPr>
          <w:p w14:paraId="43034F2D" w14:textId="77777777" w:rsidR="002230CF" w:rsidRPr="00773449" w:rsidRDefault="002230CF" w:rsidP="00773449">
            <w:pPr>
              <w:spacing w:line="360" w:lineRule="auto"/>
              <w:jc w:val="center"/>
              <w:rPr>
                <w:rFonts w:ascii="Arial" w:hAnsi="Arial" w:cs="Arial"/>
              </w:rPr>
            </w:pPr>
            <w:r w:rsidRPr="00773449">
              <w:rPr>
                <w:rFonts w:ascii="Arial" w:hAnsi="Arial" w:cs="Arial"/>
              </w:rPr>
              <w:t>INDUSTRIAS</w:t>
            </w:r>
          </w:p>
        </w:tc>
        <w:tc>
          <w:tcPr>
            <w:tcW w:w="6860" w:type="dxa"/>
            <w:gridSpan w:val="3"/>
          </w:tcPr>
          <w:p w14:paraId="71014351" w14:textId="77777777" w:rsidR="002230CF" w:rsidRPr="00773449" w:rsidRDefault="002230CF" w:rsidP="00773449">
            <w:pPr>
              <w:tabs>
                <w:tab w:val="left" w:pos="2610"/>
              </w:tabs>
              <w:spacing w:line="360" w:lineRule="auto"/>
              <w:rPr>
                <w:rFonts w:ascii="Arial" w:hAnsi="Arial" w:cs="Arial"/>
              </w:rPr>
            </w:pPr>
            <w:r w:rsidRPr="00773449">
              <w:rPr>
                <w:rFonts w:ascii="Arial" w:hAnsi="Arial" w:cs="Arial"/>
              </w:rPr>
              <w:t>SIN IMPORTAR LA ZONA                                           150.00 M2</w:t>
            </w:r>
          </w:p>
        </w:tc>
      </w:tr>
    </w:tbl>
    <w:p w14:paraId="5249971E" w14:textId="77777777" w:rsidR="002230CF" w:rsidRPr="00773449" w:rsidRDefault="002230CF" w:rsidP="00773449">
      <w:pPr>
        <w:spacing w:line="360" w:lineRule="auto"/>
        <w:rPr>
          <w:rFonts w:ascii="Arial" w:hAnsi="Arial" w:cs="Arial"/>
        </w:rPr>
      </w:pPr>
    </w:p>
    <w:tbl>
      <w:tblPr>
        <w:tblStyle w:val="Tablaconcuadrcula"/>
        <w:tblW w:w="9116" w:type="dxa"/>
        <w:tblInd w:w="-5" w:type="dxa"/>
        <w:tblLook w:val="04A0" w:firstRow="1" w:lastRow="0" w:firstColumn="1" w:lastColumn="0" w:noHBand="0" w:noVBand="1"/>
      </w:tblPr>
      <w:tblGrid>
        <w:gridCol w:w="4442"/>
        <w:gridCol w:w="4674"/>
      </w:tblGrid>
      <w:tr w:rsidR="002230CF" w:rsidRPr="00773449" w14:paraId="0AC0AF8C" w14:textId="77777777" w:rsidTr="006B0551">
        <w:trPr>
          <w:trHeight w:val="20"/>
        </w:trPr>
        <w:tc>
          <w:tcPr>
            <w:tcW w:w="4442" w:type="dxa"/>
            <w:shd w:val="clear" w:color="auto" w:fill="BFBFBF" w:themeFill="background1" w:themeFillShade="BF"/>
          </w:tcPr>
          <w:p w14:paraId="6C372E1E" w14:textId="77777777" w:rsidR="002230CF" w:rsidRPr="00773449" w:rsidRDefault="002230CF" w:rsidP="00773449">
            <w:pPr>
              <w:spacing w:line="360" w:lineRule="auto"/>
              <w:jc w:val="center"/>
              <w:rPr>
                <w:rFonts w:ascii="Arial" w:hAnsi="Arial" w:cs="Arial"/>
              </w:rPr>
            </w:pPr>
            <w:r w:rsidRPr="00773449">
              <w:rPr>
                <w:rFonts w:ascii="Arial" w:hAnsi="Arial" w:cs="Arial"/>
              </w:rPr>
              <w:t>RUSTICOS</w:t>
            </w:r>
          </w:p>
        </w:tc>
        <w:tc>
          <w:tcPr>
            <w:tcW w:w="4674" w:type="dxa"/>
            <w:shd w:val="clear" w:color="auto" w:fill="BFBFBF" w:themeFill="background1" w:themeFillShade="BF"/>
          </w:tcPr>
          <w:p w14:paraId="1BF11509" w14:textId="77777777" w:rsidR="002230CF" w:rsidRPr="00773449" w:rsidRDefault="002230CF" w:rsidP="00773449">
            <w:pPr>
              <w:spacing w:line="360" w:lineRule="auto"/>
              <w:jc w:val="center"/>
              <w:rPr>
                <w:rFonts w:ascii="Arial" w:hAnsi="Arial" w:cs="Arial"/>
              </w:rPr>
            </w:pPr>
            <w:r w:rsidRPr="00773449">
              <w:rPr>
                <w:rFonts w:ascii="Arial" w:hAnsi="Arial" w:cs="Arial"/>
              </w:rPr>
              <w:t>VXHAS</w:t>
            </w:r>
          </w:p>
        </w:tc>
      </w:tr>
      <w:tr w:rsidR="002230CF" w:rsidRPr="00773449" w14:paraId="0B425D33" w14:textId="77777777" w:rsidTr="006B0551">
        <w:trPr>
          <w:trHeight w:val="20"/>
        </w:trPr>
        <w:tc>
          <w:tcPr>
            <w:tcW w:w="4442" w:type="dxa"/>
          </w:tcPr>
          <w:p w14:paraId="1D1B46F5" w14:textId="77777777" w:rsidR="002230CF" w:rsidRPr="00526219" w:rsidRDefault="002230CF" w:rsidP="00773449">
            <w:pPr>
              <w:spacing w:line="360" w:lineRule="auto"/>
              <w:rPr>
                <w:rFonts w:ascii="Arial" w:hAnsi="Arial" w:cs="Arial"/>
              </w:rPr>
            </w:pPr>
            <w:r w:rsidRPr="00526219">
              <w:rPr>
                <w:rFonts w:ascii="Arial" w:hAnsi="Arial" w:cs="Arial"/>
              </w:rPr>
              <w:t>BRECHA</w:t>
            </w:r>
          </w:p>
        </w:tc>
        <w:tc>
          <w:tcPr>
            <w:tcW w:w="4674" w:type="dxa"/>
          </w:tcPr>
          <w:p w14:paraId="3A7DE837" w14:textId="77777777" w:rsidR="002230CF" w:rsidRPr="00526219" w:rsidRDefault="002230CF" w:rsidP="00773449">
            <w:pPr>
              <w:tabs>
                <w:tab w:val="left" w:pos="3431"/>
              </w:tabs>
              <w:spacing w:line="360" w:lineRule="auto"/>
              <w:rPr>
                <w:rFonts w:ascii="Arial" w:hAnsi="Arial" w:cs="Arial"/>
              </w:rPr>
            </w:pPr>
            <w:r w:rsidRPr="00526219">
              <w:rPr>
                <w:rFonts w:ascii="Arial" w:hAnsi="Arial" w:cs="Arial"/>
              </w:rPr>
              <w:t>$</w:t>
            </w:r>
            <w:r w:rsidRPr="00526219">
              <w:rPr>
                <w:rFonts w:ascii="Arial" w:hAnsi="Arial" w:cs="Arial"/>
              </w:rPr>
              <w:tab/>
            </w:r>
            <w:r w:rsidR="00495FED" w:rsidRPr="00526219">
              <w:rPr>
                <w:rFonts w:ascii="Arial" w:hAnsi="Arial" w:cs="Arial"/>
              </w:rPr>
              <w:t>10,000</w:t>
            </w:r>
            <w:r w:rsidRPr="00526219">
              <w:rPr>
                <w:rFonts w:ascii="Arial" w:hAnsi="Arial" w:cs="Arial"/>
              </w:rPr>
              <w:t>.00</w:t>
            </w:r>
          </w:p>
        </w:tc>
      </w:tr>
      <w:tr w:rsidR="002230CF" w:rsidRPr="00773449" w14:paraId="47FC339B" w14:textId="77777777" w:rsidTr="006B0551">
        <w:trPr>
          <w:trHeight w:val="20"/>
        </w:trPr>
        <w:tc>
          <w:tcPr>
            <w:tcW w:w="4442" w:type="dxa"/>
          </w:tcPr>
          <w:p w14:paraId="0BFE317E" w14:textId="77777777" w:rsidR="002230CF" w:rsidRPr="00526219" w:rsidRDefault="002230CF" w:rsidP="00773449">
            <w:pPr>
              <w:spacing w:line="360" w:lineRule="auto"/>
              <w:rPr>
                <w:rFonts w:ascii="Arial" w:hAnsi="Arial" w:cs="Arial"/>
              </w:rPr>
            </w:pPr>
            <w:r w:rsidRPr="00526219">
              <w:rPr>
                <w:rFonts w:ascii="Arial" w:hAnsi="Arial" w:cs="Arial"/>
              </w:rPr>
              <w:t>CAMINO BLANCO</w:t>
            </w:r>
          </w:p>
        </w:tc>
        <w:tc>
          <w:tcPr>
            <w:tcW w:w="4674" w:type="dxa"/>
          </w:tcPr>
          <w:p w14:paraId="31BD5896" w14:textId="77777777" w:rsidR="002230CF" w:rsidRPr="00526219" w:rsidRDefault="002230CF" w:rsidP="00773449">
            <w:pPr>
              <w:spacing w:line="360" w:lineRule="auto"/>
              <w:rPr>
                <w:rFonts w:ascii="Arial" w:hAnsi="Arial" w:cs="Arial"/>
              </w:rPr>
            </w:pPr>
            <w:r w:rsidRPr="00526219">
              <w:rPr>
                <w:rFonts w:ascii="Arial" w:hAnsi="Arial" w:cs="Arial"/>
              </w:rPr>
              <w:t xml:space="preserve">$                                                             </w:t>
            </w:r>
            <w:r w:rsidR="00495FED" w:rsidRPr="00526219">
              <w:rPr>
                <w:rFonts w:ascii="Arial" w:hAnsi="Arial" w:cs="Arial"/>
              </w:rPr>
              <w:t>20,000</w:t>
            </w:r>
            <w:r w:rsidRPr="00526219">
              <w:rPr>
                <w:rFonts w:ascii="Arial" w:hAnsi="Arial" w:cs="Arial"/>
              </w:rPr>
              <w:t>.00</w:t>
            </w:r>
          </w:p>
        </w:tc>
      </w:tr>
      <w:tr w:rsidR="002230CF" w:rsidRPr="00773449" w14:paraId="7F6CBE58" w14:textId="77777777" w:rsidTr="006B0551">
        <w:trPr>
          <w:trHeight w:val="20"/>
        </w:trPr>
        <w:tc>
          <w:tcPr>
            <w:tcW w:w="4442" w:type="dxa"/>
          </w:tcPr>
          <w:p w14:paraId="3154953B" w14:textId="77777777" w:rsidR="002230CF" w:rsidRPr="00526219" w:rsidRDefault="002230CF" w:rsidP="00773449">
            <w:pPr>
              <w:spacing w:line="360" w:lineRule="auto"/>
              <w:rPr>
                <w:rFonts w:ascii="Arial" w:hAnsi="Arial" w:cs="Arial"/>
              </w:rPr>
            </w:pPr>
            <w:r w:rsidRPr="00526219">
              <w:rPr>
                <w:rFonts w:ascii="Arial" w:hAnsi="Arial" w:cs="Arial"/>
              </w:rPr>
              <w:t>CARRETERA</w:t>
            </w:r>
          </w:p>
        </w:tc>
        <w:tc>
          <w:tcPr>
            <w:tcW w:w="4674" w:type="dxa"/>
          </w:tcPr>
          <w:p w14:paraId="14EDBCB2" w14:textId="77777777" w:rsidR="002230CF" w:rsidRPr="00526219" w:rsidRDefault="002230CF" w:rsidP="00773449">
            <w:pPr>
              <w:tabs>
                <w:tab w:val="left" w:pos="3477"/>
              </w:tabs>
              <w:spacing w:line="360" w:lineRule="auto"/>
              <w:rPr>
                <w:rFonts w:ascii="Arial" w:hAnsi="Arial" w:cs="Arial"/>
              </w:rPr>
            </w:pPr>
            <w:r w:rsidRPr="00526219">
              <w:rPr>
                <w:rFonts w:ascii="Arial" w:hAnsi="Arial" w:cs="Arial"/>
              </w:rPr>
              <w:t xml:space="preserve">$                                                              </w:t>
            </w:r>
            <w:r w:rsidR="00495FED" w:rsidRPr="00526219">
              <w:rPr>
                <w:rFonts w:ascii="Arial" w:hAnsi="Arial" w:cs="Arial"/>
              </w:rPr>
              <w:t>35,000</w:t>
            </w:r>
            <w:r w:rsidRPr="00526219">
              <w:rPr>
                <w:rFonts w:ascii="Arial" w:hAnsi="Arial" w:cs="Arial"/>
              </w:rPr>
              <w:t>.00</w:t>
            </w:r>
          </w:p>
        </w:tc>
      </w:tr>
      <w:tr w:rsidR="002230CF" w:rsidRPr="00773449" w14:paraId="6CE7B972" w14:textId="77777777" w:rsidTr="006B0551">
        <w:trPr>
          <w:trHeight w:val="20"/>
        </w:trPr>
        <w:tc>
          <w:tcPr>
            <w:tcW w:w="4442" w:type="dxa"/>
          </w:tcPr>
          <w:p w14:paraId="09CF3354" w14:textId="77777777" w:rsidR="002230CF" w:rsidRPr="00526219" w:rsidRDefault="002230CF" w:rsidP="00773449">
            <w:pPr>
              <w:spacing w:line="360" w:lineRule="auto"/>
              <w:rPr>
                <w:rFonts w:ascii="Arial" w:hAnsi="Arial" w:cs="Arial"/>
              </w:rPr>
            </w:pPr>
            <w:r w:rsidRPr="00526219">
              <w:rPr>
                <w:rFonts w:ascii="Arial" w:hAnsi="Arial" w:cs="Arial"/>
              </w:rPr>
              <w:t>INDUSTRIAL Y COMERCIAL</w:t>
            </w:r>
          </w:p>
        </w:tc>
        <w:tc>
          <w:tcPr>
            <w:tcW w:w="4674" w:type="dxa"/>
          </w:tcPr>
          <w:p w14:paraId="6CF0CCA5" w14:textId="77777777" w:rsidR="002230CF" w:rsidRPr="00526219" w:rsidRDefault="002230CF" w:rsidP="00773449">
            <w:pPr>
              <w:tabs>
                <w:tab w:val="left" w:pos="3477"/>
              </w:tabs>
              <w:spacing w:line="360" w:lineRule="auto"/>
              <w:rPr>
                <w:rFonts w:ascii="Arial" w:hAnsi="Arial" w:cs="Arial"/>
              </w:rPr>
            </w:pPr>
            <w:r w:rsidRPr="00526219">
              <w:rPr>
                <w:rFonts w:ascii="Arial" w:hAnsi="Arial" w:cs="Arial"/>
              </w:rPr>
              <w:t xml:space="preserve">$                                                            </w:t>
            </w:r>
            <w:r w:rsidR="00495FED" w:rsidRPr="00526219">
              <w:rPr>
                <w:rFonts w:ascii="Arial" w:hAnsi="Arial" w:cs="Arial"/>
              </w:rPr>
              <w:t>50</w:t>
            </w:r>
            <w:r w:rsidRPr="00526219">
              <w:rPr>
                <w:rFonts w:ascii="Arial" w:hAnsi="Arial" w:cs="Arial"/>
              </w:rPr>
              <w:t>,000.00</w:t>
            </w:r>
          </w:p>
        </w:tc>
      </w:tr>
    </w:tbl>
    <w:p w14:paraId="10C22CA6" w14:textId="77777777" w:rsidR="002230CF" w:rsidRPr="00773449" w:rsidRDefault="002230CF" w:rsidP="00773449">
      <w:pPr>
        <w:spacing w:line="360" w:lineRule="auto"/>
        <w:rPr>
          <w:rFonts w:ascii="Arial" w:hAnsi="Arial" w:cs="Arial"/>
        </w:rPr>
      </w:pPr>
    </w:p>
    <w:p w14:paraId="043794E1" w14:textId="77777777" w:rsidR="002230CF" w:rsidRPr="00773449" w:rsidRDefault="006B0551" w:rsidP="00773449">
      <w:pPr>
        <w:spacing w:line="360" w:lineRule="auto"/>
        <w:jc w:val="both"/>
        <w:rPr>
          <w:rFonts w:ascii="Arial" w:hAnsi="Arial" w:cs="Arial"/>
        </w:rPr>
      </w:pPr>
      <w:r w:rsidRPr="00773449">
        <w:rPr>
          <w:rFonts w:ascii="Arial" w:hAnsi="Arial" w:cs="Arial"/>
        </w:rPr>
        <w:t xml:space="preserve">En caso de que un </w:t>
      </w:r>
      <w:r w:rsidR="00495FED" w:rsidRPr="00773449">
        <w:rPr>
          <w:rFonts w:ascii="Arial" w:hAnsi="Arial" w:cs="Arial"/>
        </w:rPr>
        <w:t xml:space="preserve">predio </w:t>
      </w:r>
      <w:r w:rsidRPr="00773449">
        <w:rPr>
          <w:rFonts w:ascii="Arial" w:hAnsi="Arial" w:cs="Arial"/>
        </w:rPr>
        <w:t xml:space="preserve">rustico sea utilizado para la instalación de una Industria o de algún Comercio, se aplicara la tabla de valores Industrial </w:t>
      </w:r>
      <w:r w:rsidR="00495FED" w:rsidRPr="00773449">
        <w:rPr>
          <w:rFonts w:ascii="Arial" w:hAnsi="Arial" w:cs="Arial"/>
        </w:rPr>
        <w:t xml:space="preserve">y Comercial, ésta tabla aplica </w:t>
      </w:r>
      <w:r w:rsidRPr="00773449">
        <w:rPr>
          <w:rFonts w:ascii="Arial" w:hAnsi="Arial" w:cs="Arial"/>
        </w:rPr>
        <w:t>a aquellas empresa</w:t>
      </w:r>
      <w:r w:rsidR="00495FED" w:rsidRPr="00773449">
        <w:rPr>
          <w:rFonts w:ascii="Arial" w:hAnsi="Arial" w:cs="Arial"/>
        </w:rPr>
        <w:t>s</w:t>
      </w:r>
      <w:r w:rsidRPr="00773449">
        <w:rPr>
          <w:rFonts w:ascii="Arial" w:hAnsi="Arial" w:cs="Arial"/>
        </w:rPr>
        <w:t xml:space="preserve"> que de de</w:t>
      </w:r>
      <w:r w:rsidR="00495FED" w:rsidRPr="00773449">
        <w:rPr>
          <w:rFonts w:ascii="Arial" w:hAnsi="Arial" w:cs="Arial"/>
        </w:rPr>
        <w:t>diquen a la industria ganadera, sin importar cuál sea su acceso al predio.</w:t>
      </w:r>
    </w:p>
    <w:p w14:paraId="63573488" w14:textId="77777777" w:rsidR="006B0551" w:rsidRPr="00773449" w:rsidRDefault="006B0551" w:rsidP="00773449">
      <w:pPr>
        <w:spacing w:line="360" w:lineRule="auto"/>
        <w:jc w:val="both"/>
        <w:rPr>
          <w:rFonts w:ascii="Arial" w:hAnsi="Arial" w:cs="Arial"/>
        </w:rPr>
      </w:pPr>
    </w:p>
    <w:tbl>
      <w:tblPr>
        <w:tblStyle w:val="Tablaconcuadrcula"/>
        <w:tblW w:w="9072" w:type="dxa"/>
        <w:tblInd w:w="-5" w:type="dxa"/>
        <w:tblLook w:val="04A0" w:firstRow="1" w:lastRow="0" w:firstColumn="1" w:lastColumn="0" w:noHBand="0" w:noVBand="1"/>
      </w:tblPr>
      <w:tblGrid>
        <w:gridCol w:w="3002"/>
        <w:gridCol w:w="2108"/>
        <w:gridCol w:w="2063"/>
        <w:gridCol w:w="1899"/>
      </w:tblGrid>
      <w:tr w:rsidR="002230CF" w:rsidRPr="00773449" w14:paraId="15B4984C" w14:textId="77777777" w:rsidTr="00526219">
        <w:trPr>
          <w:trHeight w:val="20"/>
        </w:trPr>
        <w:tc>
          <w:tcPr>
            <w:tcW w:w="9072" w:type="dxa"/>
            <w:gridSpan w:val="4"/>
            <w:shd w:val="clear" w:color="auto" w:fill="BFBFBF" w:themeFill="background1" w:themeFillShade="BF"/>
          </w:tcPr>
          <w:p w14:paraId="23873979" w14:textId="77777777" w:rsidR="002230CF" w:rsidRPr="00773449" w:rsidRDefault="002230CF" w:rsidP="00773449">
            <w:pPr>
              <w:tabs>
                <w:tab w:val="left" w:pos="7583"/>
              </w:tabs>
              <w:spacing w:line="360" w:lineRule="auto"/>
              <w:jc w:val="center"/>
              <w:rPr>
                <w:rFonts w:ascii="Arial" w:hAnsi="Arial" w:cs="Arial"/>
              </w:rPr>
            </w:pPr>
            <w:r w:rsidRPr="00773449">
              <w:rPr>
                <w:rFonts w:ascii="Arial" w:hAnsi="Arial" w:cs="Arial"/>
              </w:rPr>
              <w:t>VALORES UNITARIOS DE CONSTRUCCION</w:t>
            </w:r>
          </w:p>
        </w:tc>
      </w:tr>
      <w:tr w:rsidR="002230CF" w:rsidRPr="00773449" w14:paraId="7E7D9D47" w14:textId="77777777" w:rsidTr="00526219">
        <w:trPr>
          <w:trHeight w:val="20"/>
        </w:trPr>
        <w:tc>
          <w:tcPr>
            <w:tcW w:w="3002" w:type="dxa"/>
            <w:vMerge w:val="restart"/>
          </w:tcPr>
          <w:p w14:paraId="4C435E12" w14:textId="77777777" w:rsidR="002230CF" w:rsidRPr="00773449" w:rsidRDefault="002230CF" w:rsidP="00773449">
            <w:pPr>
              <w:spacing w:line="360" w:lineRule="auto"/>
              <w:jc w:val="center"/>
              <w:rPr>
                <w:rFonts w:ascii="Arial" w:hAnsi="Arial" w:cs="Arial"/>
              </w:rPr>
            </w:pPr>
            <w:r w:rsidRPr="00773449">
              <w:rPr>
                <w:rFonts w:ascii="Arial" w:hAnsi="Arial" w:cs="Arial"/>
              </w:rPr>
              <w:t xml:space="preserve">TIPO DE CONSTRUCCION </w:t>
            </w:r>
          </w:p>
        </w:tc>
        <w:tc>
          <w:tcPr>
            <w:tcW w:w="6070" w:type="dxa"/>
            <w:gridSpan w:val="3"/>
            <w:tcBorders>
              <w:bottom w:val="nil"/>
            </w:tcBorders>
          </w:tcPr>
          <w:p w14:paraId="4F7CB6CC" w14:textId="77777777" w:rsidR="002230CF" w:rsidRPr="00773449" w:rsidRDefault="002230CF" w:rsidP="00773449">
            <w:pPr>
              <w:spacing w:line="360" w:lineRule="auto"/>
              <w:jc w:val="center"/>
              <w:rPr>
                <w:rFonts w:ascii="Arial" w:hAnsi="Arial" w:cs="Arial"/>
              </w:rPr>
            </w:pPr>
            <w:r w:rsidRPr="00773449">
              <w:rPr>
                <w:rFonts w:ascii="Arial" w:hAnsi="Arial" w:cs="Arial"/>
              </w:rPr>
              <w:t>$ POR M2</w:t>
            </w:r>
          </w:p>
        </w:tc>
      </w:tr>
      <w:tr w:rsidR="002230CF" w:rsidRPr="00773449" w14:paraId="161C8CD6" w14:textId="77777777" w:rsidTr="00526219">
        <w:trPr>
          <w:trHeight w:val="20"/>
        </w:trPr>
        <w:tc>
          <w:tcPr>
            <w:tcW w:w="3002" w:type="dxa"/>
            <w:vMerge/>
          </w:tcPr>
          <w:p w14:paraId="34079F96" w14:textId="77777777" w:rsidR="002230CF" w:rsidRPr="00773449" w:rsidRDefault="002230CF" w:rsidP="00773449">
            <w:pPr>
              <w:spacing w:line="360" w:lineRule="auto"/>
              <w:jc w:val="center"/>
              <w:rPr>
                <w:rFonts w:ascii="Arial" w:hAnsi="Arial" w:cs="Arial"/>
              </w:rPr>
            </w:pPr>
          </w:p>
        </w:tc>
        <w:tc>
          <w:tcPr>
            <w:tcW w:w="2108" w:type="dxa"/>
          </w:tcPr>
          <w:p w14:paraId="2381FB76" w14:textId="77777777" w:rsidR="002230CF" w:rsidRPr="00773449" w:rsidRDefault="002230CF" w:rsidP="00773449">
            <w:pPr>
              <w:spacing w:line="360" w:lineRule="auto"/>
              <w:jc w:val="center"/>
              <w:rPr>
                <w:rFonts w:ascii="Arial" w:hAnsi="Arial" w:cs="Arial"/>
              </w:rPr>
            </w:pPr>
            <w:r w:rsidRPr="00773449">
              <w:rPr>
                <w:rFonts w:ascii="Arial" w:hAnsi="Arial" w:cs="Arial"/>
              </w:rPr>
              <w:t>CENTRO</w:t>
            </w:r>
          </w:p>
        </w:tc>
        <w:tc>
          <w:tcPr>
            <w:tcW w:w="2063" w:type="dxa"/>
          </w:tcPr>
          <w:p w14:paraId="4C9899A9" w14:textId="77777777" w:rsidR="002230CF" w:rsidRPr="00773449" w:rsidRDefault="002230CF" w:rsidP="00773449">
            <w:pPr>
              <w:spacing w:line="360" w:lineRule="auto"/>
              <w:jc w:val="center"/>
              <w:rPr>
                <w:rFonts w:ascii="Arial" w:hAnsi="Arial" w:cs="Arial"/>
              </w:rPr>
            </w:pPr>
            <w:r w:rsidRPr="00773449">
              <w:rPr>
                <w:rFonts w:ascii="Arial" w:hAnsi="Arial" w:cs="Arial"/>
              </w:rPr>
              <w:t>MEDIDA</w:t>
            </w:r>
          </w:p>
        </w:tc>
        <w:tc>
          <w:tcPr>
            <w:tcW w:w="1899" w:type="dxa"/>
          </w:tcPr>
          <w:p w14:paraId="154BC04A" w14:textId="77777777" w:rsidR="002230CF" w:rsidRPr="00773449" w:rsidRDefault="002230CF" w:rsidP="00773449">
            <w:pPr>
              <w:spacing w:line="360" w:lineRule="auto"/>
              <w:jc w:val="center"/>
              <w:rPr>
                <w:rFonts w:ascii="Arial" w:hAnsi="Arial" w:cs="Arial"/>
              </w:rPr>
            </w:pPr>
            <w:r w:rsidRPr="00773449">
              <w:rPr>
                <w:rFonts w:ascii="Arial" w:hAnsi="Arial" w:cs="Arial"/>
              </w:rPr>
              <w:t>PERIFERIA</w:t>
            </w:r>
          </w:p>
        </w:tc>
      </w:tr>
      <w:tr w:rsidR="002230CF" w:rsidRPr="00773449" w14:paraId="071A5319" w14:textId="77777777" w:rsidTr="00526219">
        <w:trPr>
          <w:trHeight w:val="20"/>
        </w:trPr>
        <w:tc>
          <w:tcPr>
            <w:tcW w:w="3002" w:type="dxa"/>
          </w:tcPr>
          <w:p w14:paraId="605398D3" w14:textId="77777777" w:rsidR="002230CF" w:rsidRPr="00773449" w:rsidRDefault="002230CF" w:rsidP="00773449">
            <w:pPr>
              <w:spacing w:line="360" w:lineRule="auto"/>
              <w:jc w:val="center"/>
              <w:rPr>
                <w:rFonts w:ascii="Arial" w:hAnsi="Arial" w:cs="Arial"/>
              </w:rPr>
            </w:pPr>
            <w:r w:rsidRPr="00773449">
              <w:rPr>
                <w:rFonts w:ascii="Arial" w:hAnsi="Arial" w:cs="Arial"/>
              </w:rPr>
              <w:t>CONCRETO</w:t>
            </w:r>
          </w:p>
        </w:tc>
        <w:tc>
          <w:tcPr>
            <w:tcW w:w="2108" w:type="dxa"/>
          </w:tcPr>
          <w:p w14:paraId="021AC181" w14:textId="77777777" w:rsidR="002230CF" w:rsidRPr="00773449" w:rsidRDefault="002230CF" w:rsidP="00773449">
            <w:pPr>
              <w:spacing w:line="360" w:lineRule="auto"/>
              <w:jc w:val="center"/>
              <w:rPr>
                <w:rFonts w:ascii="Arial" w:hAnsi="Arial" w:cs="Arial"/>
              </w:rPr>
            </w:pPr>
            <w:r w:rsidRPr="00773449">
              <w:rPr>
                <w:rFonts w:ascii="Arial" w:hAnsi="Arial" w:cs="Arial"/>
              </w:rPr>
              <w:t>1,500.00</w:t>
            </w:r>
          </w:p>
        </w:tc>
        <w:tc>
          <w:tcPr>
            <w:tcW w:w="2063" w:type="dxa"/>
          </w:tcPr>
          <w:p w14:paraId="577E2616" w14:textId="77777777" w:rsidR="002230CF" w:rsidRPr="00773449" w:rsidRDefault="002230CF" w:rsidP="00773449">
            <w:pPr>
              <w:spacing w:line="360" w:lineRule="auto"/>
              <w:jc w:val="center"/>
              <w:rPr>
                <w:rFonts w:ascii="Arial" w:hAnsi="Arial" w:cs="Arial"/>
              </w:rPr>
            </w:pPr>
            <w:r w:rsidRPr="00773449">
              <w:rPr>
                <w:rFonts w:ascii="Arial" w:hAnsi="Arial" w:cs="Arial"/>
              </w:rPr>
              <w:t>1,100.00</w:t>
            </w:r>
          </w:p>
        </w:tc>
        <w:tc>
          <w:tcPr>
            <w:tcW w:w="1899" w:type="dxa"/>
          </w:tcPr>
          <w:p w14:paraId="1D880AFD" w14:textId="77777777" w:rsidR="002230CF" w:rsidRPr="00773449" w:rsidRDefault="002230CF" w:rsidP="00773449">
            <w:pPr>
              <w:spacing w:line="360" w:lineRule="auto"/>
              <w:jc w:val="center"/>
              <w:rPr>
                <w:rFonts w:ascii="Arial" w:hAnsi="Arial" w:cs="Arial"/>
              </w:rPr>
            </w:pPr>
            <w:r w:rsidRPr="00773449">
              <w:rPr>
                <w:rFonts w:ascii="Arial" w:hAnsi="Arial" w:cs="Arial"/>
              </w:rPr>
              <w:t>730.00</w:t>
            </w:r>
          </w:p>
        </w:tc>
      </w:tr>
      <w:tr w:rsidR="002230CF" w:rsidRPr="00773449" w14:paraId="508E140D" w14:textId="77777777" w:rsidTr="00526219">
        <w:trPr>
          <w:trHeight w:val="20"/>
        </w:trPr>
        <w:tc>
          <w:tcPr>
            <w:tcW w:w="3002" w:type="dxa"/>
          </w:tcPr>
          <w:p w14:paraId="17F288A0" w14:textId="77777777" w:rsidR="002230CF" w:rsidRPr="00773449" w:rsidRDefault="002230CF" w:rsidP="00773449">
            <w:pPr>
              <w:spacing w:line="360" w:lineRule="auto"/>
              <w:jc w:val="center"/>
              <w:rPr>
                <w:rFonts w:ascii="Arial" w:hAnsi="Arial" w:cs="Arial"/>
              </w:rPr>
            </w:pPr>
            <w:r w:rsidRPr="00773449">
              <w:rPr>
                <w:rFonts w:ascii="Arial" w:hAnsi="Arial" w:cs="Arial"/>
              </w:rPr>
              <w:t>HIERRO Y ROLLIZOS</w:t>
            </w:r>
          </w:p>
        </w:tc>
        <w:tc>
          <w:tcPr>
            <w:tcW w:w="2108" w:type="dxa"/>
          </w:tcPr>
          <w:p w14:paraId="4E7031D9" w14:textId="77777777" w:rsidR="002230CF" w:rsidRPr="00773449" w:rsidRDefault="002230CF" w:rsidP="00773449">
            <w:pPr>
              <w:spacing w:line="360" w:lineRule="auto"/>
              <w:jc w:val="center"/>
              <w:rPr>
                <w:rFonts w:ascii="Arial" w:hAnsi="Arial" w:cs="Arial"/>
              </w:rPr>
            </w:pPr>
            <w:r w:rsidRPr="00773449">
              <w:rPr>
                <w:rFonts w:ascii="Arial" w:hAnsi="Arial" w:cs="Arial"/>
              </w:rPr>
              <w:t>600.00</w:t>
            </w:r>
          </w:p>
        </w:tc>
        <w:tc>
          <w:tcPr>
            <w:tcW w:w="2063" w:type="dxa"/>
          </w:tcPr>
          <w:p w14:paraId="413535DD" w14:textId="77777777" w:rsidR="002230CF" w:rsidRPr="00773449" w:rsidRDefault="002230CF" w:rsidP="00773449">
            <w:pPr>
              <w:spacing w:line="360" w:lineRule="auto"/>
              <w:jc w:val="center"/>
              <w:rPr>
                <w:rFonts w:ascii="Arial" w:hAnsi="Arial" w:cs="Arial"/>
              </w:rPr>
            </w:pPr>
            <w:r w:rsidRPr="00773449">
              <w:rPr>
                <w:rFonts w:ascii="Arial" w:hAnsi="Arial" w:cs="Arial"/>
              </w:rPr>
              <w:t>500.00</w:t>
            </w:r>
          </w:p>
        </w:tc>
        <w:tc>
          <w:tcPr>
            <w:tcW w:w="1899" w:type="dxa"/>
          </w:tcPr>
          <w:p w14:paraId="31602592" w14:textId="77777777" w:rsidR="002230CF" w:rsidRPr="00773449" w:rsidRDefault="002230CF" w:rsidP="00773449">
            <w:pPr>
              <w:spacing w:line="360" w:lineRule="auto"/>
              <w:jc w:val="center"/>
              <w:rPr>
                <w:rFonts w:ascii="Arial" w:hAnsi="Arial" w:cs="Arial"/>
              </w:rPr>
            </w:pPr>
            <w:r w:rsidRPr="00773449">
              <w:rPr>
                <w:rFonts w:ascii="Arial" w:hAnsi="Arial" w:cs="Arial"/>
              </w:rPr>
              <w:t>420.00</w:t>
            </w:r>
          </w:p>
        </w:tc>
      </w:tr>
      <w:tr w:rsidR="002230CF" w:rsidRPr="00773449" w14:paraId="4C611DF3" w14:textId="77777777" w:rsidTr="00526219">
        <w:trPr>
          <w:trHeight w:val="20"/>
        </w:trPr>
        <w:tc>
          <w:tcPr>
            <w:tcW w:w="3002" w:type="dxa"/>
          </w:tcPr>
          <w:p w14:paraId="75A41188" w14:textId="77777777" w:rsidR="002230CF" w:rsidRPr="00773449" w:rsidRDefault="002230CF" w:rsidP="00773449">
            <w:pPr>
              <w:spacing w:line="360" w:lineRule="auto"/>
              <w:jc w:val="center"/>
              <w:rPr>
                <w:rFonts w:ascii="Arial" w:hAnsi="Arial" w:cs="Arial"/>
              </w:rPr>
            </w:pPr>
            <w:proofErr w:type="gramStart"/>
            <w:r w:rsidRPr="00773449">
              <w:rPr>
                <w:rFonts w:ascii="Arial" w:hAnsi="Arial" w:cs="Arial"/>
              </w:rPr>
              <w:t>ZINC,ASBESTOS</w:t>
            </w:r>
            <w:proofErr w:type="gramEnd"/>
            <w:r w:rsidRPr="00773449">
              <w:rPr>
                <w:rFonts w:ascii="Arial" w:hAnsi="Arial" w:cs="Arial"/>
              </w:rPr>
              <w:t>,TEJA</w:t>
            </w:r>
          </w:p>
        </w:tc>
        <w:tc>
          <w:tcPr>
            <w:tcW w:w="2108" w:type="dxa"/>
          </w:tcPr>
          <w:p w14:paraId="3241944E" w14:textId="77777777" w:rsidR="002230CF" w:rsidRPr="00773449" w:rsidRDefault="002230CF" w:rsidP="00773449">
            <w:pPr>
              <w:spacing w:line="360" w:lineRule="auto"/>
              <w:jc w:val="center"/>
              <w:rPr>
                <w:rFonts w:ascii="Arial" w:hAnsi="Arial" w:cs="Arial"/>
              </w:rPr>
            </w:pPr>
            <w:r w:rsidRPr="00773449">
              <w:rPr>
                <w:rFonts w:ascii="Arial" w:hAnsi="Arial" w:cs="Arial"/>
              </w:rPr>
              <w:t>500.00</w:t>
            </w:r>
          </w:p>
        </w:tc>
        <w:tc>
          <w:tcPr>
            <w:tcW w:w="2063" w:type="dxa"/>
          </w:tcPr>
          <w:p w14:paraId="18E33E98" w14:textId="77777777" w:rsidR="002230CF" w:rsidRPr="00773449" w:rsidRDefault="002230CF" w:rsidP="00773449">
            <w:pPr>
              <w:spacing w:line="360" w:lineRule="auto"/>
              <w:jc w:val="center"/>
              <w:rPr>
                <w:rFonts w:ascii="Arial" w:hAnsi="Arial" w:cs="Arial"/>
              </w:rPr>
            </w:pPr>
            <w:r w:rsidRPr="00773449">
              <w:rPr>
                <w:rFonts w:ascii="Arial" w:hAnsi="Arial" w:cs="Arial"/>
              </w:rPr>
              <w:t>400.00</w:t>
            </w:r>
          </w:p>
        </w:tc>
        <w:tc>
          <w:tcPr>
            <w:tcW w:w="1899" w:type="dxa"/>
          </w:tcPr>
          <w:p w14:paraId="60E500EB" w14:textId="77777777" w:rsidR="002230CF" w:rsidRPr="00773449" w:rsidRDefault="002230CF" w:rsidP="00773449">
            <w:pPr>
              <w:spacing w:line="360" w:lineRule="auto"/>
              <w:jc w:val="center"/>
              <w:rPr>
                <w:rFonts w:ascii="Arial" w:hAnsi="Arial" w:cs="Arial"/>
              </w:rPr>
            </w:pPr>
            <w:r w:rsidRPr="00773449">
              <w:rPr>
                <w:rFonts w:ascii="Arial" w:hAnsi="Arial" w:cs="Arial"/>
              </w:rPr>
              <w:t>310.00</w:t>
            </w:r>
          </w:p>
        </w:tc>
      </w:tr>
      <w:tr w:rsidR="002230CF" w:rsidRPr="00773449" w14:paraId="5878FA17" w14:textId="77777777" w:rsidTr="00526219">
        <w:trPr>
          <w:trHeight w:val="20"/>
        </w:trPr>
        <w:tc>
          <w:tcPr>
            <w:tcW w:w="3002" w:type="dxa"/>
          </w:tcPr>
          <w:p w14:paraId="44C6C04E" w14:textId="77777777" w:rsidR="002230CF" w:rsidRPr="00773449" w:rsidRDefault="002230CF" w:rsidP="00773449">
            <w:pPr>
              <w:spacing w:line="360" w:lineRule="auto"/>
              <w:jc w:val="center"/>
              <w:rPr>
                <w:rFonts w:ascii="Arial" w:hAnsi="Arial" w:cs="Arial"/>
              </w:rPr>
            </w:pPr>
            <w:r w:rsidRPr="00773449">
              <w:rPr>
                <w:rFonts w:ascii="Arial" w:hAnsi="Arial" w:cs="Arial"/>
              </w:rPr>
              <w:t>CARTON Y PAJA</w:t>
            </w:r>
          </w:p>
        </w:tc>
        <w:tc>
          <w:tcPr>
            <w:tcW w:w="2108" w:type="dxa"/>
          </w:tcPr>
          <w:p w14:paraId="17CC3FB0" w14:textId="77777777" w:rsidR="002230CF" w:rsidRPr="00773449" w:rsidRDefault="002230CF" w:rsidP="00773449">
            <w:pPr>
              <w:spacing w:line="360" w:lineRule="auto"/>
              <w:jc w:val="center"/>
              <w:rPr>
                <w:rFonts w:ascii="Arial" w:hAnsi="Arial" w:cs="Arial"/>
              </w:rPr>
            </w:pPr>
            <w:r w:rsidRPr="00773449">
              <w:rPr>
                <w:rFonts w:ascii="Arial" w:hAnsi="Arial" w:cs="Arial"/>
              </w:rPr>
              <w:t>200.00</w:t>
            </w:r>
          </w:p>
        </w:tc>
        <w:tc>
          <w:tcPr>
            <w:tcW w:w="2063" w:type="dxa"/>
          </w:tcPr>
          <w:p w14:paraId="11B40421" w14:textId="77777777" w:rsidR="002230CF" w:rsidRPr="00773449" w:rsidRDefault="002230CF" w:rsidP="00773449">
            <w:pPr>
              <w:spacing w:line="360" w:lineRule="auto"/>
              <w:jc w:val="center"/>
              <w:rPr>
                <w:rFonts w:ascii="Arial" w:hAnsi="Arial" w:cs="Arial"/>
              </w:rPr>
            </w:pPr>
            <w:r w:rsidRPr="00773449">
              <w:rPr>
                <w:rFonts w:ascii="Arial" w:hAnsi="Arial" w:cs="Arial"/>
              </w:rPr>
              <w:t>150.00</w:t>
            </w:r>
          </w:p>
        </w:tc>
        <w:tc>
          <w:tcPr>
            <w:tcW w:w="1899" w:type="dxa"/>
          </w:tcPr>
          <w:p w14:paraId="420F1A83" w14:textId="77777777" w:rsidR="002230CF" w:rsidRPr="00773449" w:rsidRDefault="002230CF" w:rsidP="00773449">
            <w:pPr>
              <w:spacing w:line="360" w:lineRule="auto"/>
              <w:jc w:val="center"/>
              <w:rPr>
                <w:rFonts w:ascii="Arial" w:hAnsi="Arial" w:cs="Arial"/>
              </w:rPr>
            </w:pPr>
            <w:r w:rsidRPr="00773449">
              <w:rPr>
                <w:rFonts w:ascii="Arial" w:hAnsi="Arial" w:cs="Arial"/>
              </w:rPr>
              <w:t>100.00</w:t>
            </w:r>
          </w:p>
        </w:tc>
      </w:tr>
      <w:tr w:rsidR="002230CF" w:rsidRPr="00773449" w14:paraId="2DF2B708" w14:textId="77777777" w:rsidTr="00526219">
        <w:trPr>
          <w:trHeight w:val="20"/>
        </w:trPr>
        <w:tc>
          <w:tcPr>
            <w:tcW w:w="3002" w:type="dxa"/>
          </w:tcPr>
          <w:p w14:paraId="341F30C7" w14:textId="77777777" w:rsidR="002230CF" w:rsidRPr="00773449" w:rsidRDefault="002230CF" w:rsidP="00773449">
            <w:pPr>
              <w:spacing w:line="360" w:lineRule="auto"/>
              <w:jc w:val="center"/>
              <w:rPr>
                <w:rFonts w:ascii="Arial" w:hAnsi="Arial" w:cs="Arial"/>
              </w:rPr>
            </w:pPr>
            <w:r w:rsidRPr="00773449">
              <w:rPr>
                <w:rFonts w:ascii="Arial" w:hAnsi="Arial" w:cs="Arial"/>
              </w:rPr>
              <w:t>COMERCIAL E INDUSTRIAL</w:t>
            </w:r>
          </w:p>
        </w:tc>
        <w:tc>
          <w:tcPr>
            <w:tcW w:w="2108" w:type="dxa"/>
          </w:tcPr>
          <w:p w14:paraId="2B9F15C4" w14:textId="77777777" w:rsidR="002230CF" w:rsidRPr="00773449" w:rsidRDefault="002230CF" w:rsidP="00773449">
            <w:pPr>
              <w:spacing w:line="360" w:lineRule="auto"/>
              <w:jc w:val="center"/>
              <w:rPr>
                <w:rFonts w:ascii="Arial" w:hAnsi="Arial" w:cs="Arial"/>
              </w:rPr>
            </w:pPr>
            <w:r w:rsidRPr="00773449">
              <w:rPr>
                <w:rFonts w:ascii="Arial" w:hAnsi="Arial" w:cs="Arial"/>
              </w:rPr>
              <w:t>2,000.00</w:t>
            </w:r>
          </w:p>
        </w:tc>
        <w:tc>
          <w:tcPr>
            <w:tcW w:w="2063" w:type="dxa"/>
          </w:tcPr>
          <w:p w14:paraId="1112C105" w14:textId="77777777" w:rsidR="002230CF" w:rsidRPr="00773449" w:rsidRDefault="002230CF" w:rsidP="00773449">
            <w:pPr>
              <w:spacing w:line="360" w:lineRule="auto"/>
              <w:jc w:val="center"/>
              <w:rPr>
                <w:rFonts w:ascii="Arial" w:hAnsi="Arial" w:cs="Arial"/>
              </w:rPr>
            </w:pPr>
            <w:r w:rsidRPr="00773449">
              <w:rPr>
                <w:rFonts w:ascii="Arial" w:hAnsi="Arial" w:cs="Arial"/>
              </w:rPr>
              <w:t>1,500.00</w:t>
            </w:r>
          </w:p>
        </w:tc>
        <w:tc>
          <w:tcPr>
            <w:tcW w:w="1899" w:type="dxa"/>
          </w:tcPr>
          <w:p w14:paraId="178394DE" w14:textId="77777777" w:rsidR="002230CF" w:rsidRPr="00773449" w:rsidRDefault="002230CF" w:rsidP="00773449">
            <w:pPr>
              <w:spacing w:line="360" w:lineRule="auto"/>
              <w:jc w:val="center"/>
              <w:rPr>
                <w:rFonts w:ascii="Arial" w:hAnsi="Arial" w:cs="Arial"/>
              </w:rPr>
            </w:pPr>
            <w:r w:rsidRPr="00773449">
              <w:rPr>
                <w:rFonts w:ascii="Arial" w:hAnsi="Arial" w:cs="Arial"/>
              </w:rPr>
              <w:t>1,000.00</w:t>
            </w:r>
          </w:p>
        </w:tc>
      </w:tr>
    </w:tbl>
    <w:tbl>
      <w:tblPr>
        <w:tblStyle w:val="Tablaconcuadrcula"/>
        <w:tblpPr w:leftFromText="141" w:rightFromText="141" w:vertAnchor="text" w:horzAnchor="margin" w:tblpXSpec="center" w:tblpY="357"/>
        <w:tblW w:w="9103" w:type="dxa"/>
        <w:tblLook w:val="04A0" w:firstRow="1" w:lastRow="0" w:firstColumn="1" w:lastColumn="0" w:noHBand="0" w:noVBand="1"/>
      </w:tblPr>
      <w:tblGrid>
        <w:gridCol w:w="1852"/>
        <w:gridCol w:w="2371"/>
        <w:gridCol w:w="4880"/>
      </w:tblGrid>
      <w:tr w:rsidR="002230CF" w:rsidRPr="00773449" w14:paraId="23773712" w14:textId="77777777" w:rsidTr="006B0551">
        <w:trPr>
          <w:trHeight w:val="761"/>
        </w:trPr>
        <w:tc>
          <w:tcPr>
            <w:tcW w:w="1852" w:type="dxa"/>
            <w:vMerge w:val="restart"/>
          </w:tcPr>
          <w:p w14:paraId="53647217" w14:textId="77777777" w:rsidR="002230CF" w:rsidRPr="00773449" w:rsidRDefault="002230CF" w:rsidP="00773449">
            <w:pPr>
              <w:spacing w:line="360" w:lineRule="auto"/>
              <w:rPr>
                <w:rFonts w:ascii="Arial" w:hAnsi="Arial" w:cs="Arial"/>
              </w:rPr>
            </w:pPr>
          </w:p>
          <w:p w14:paraId="4F79C16F" w14:textId="77777777" w:rsidR="002230CF" w:rsidRPr="00773449" w:rsidRDefault="002230CF" w:rsidP="00773449">
            <w:pPr>
              <w:spacing w:line="360" w:lineRule="auto"/>
              <w:rPr>
                <w:rFonts w:ascii="Arial" w:hAnsi="Arial" w:cs="Arial"/>
              </w:rPr>
            </w:pPr>
          </w:p>
          <w:p w14:paraId="0CFE9A71" w14:textId="77777777" w:rsidR="002230CF" w:rsidRPr="00773449" w:rsidRDefault="002230CF" w:rsidP="00773449">
            <w:pPr>
              <w:spacing w:line="360" w:lineRule="auto"/>
              <w:rPr>
                <w:rFonts w:ascii="Arial" w:hAnsi="Arial" w:cs="Arial"/>
              </w:rPr>
            </w:pPr>
          </w:p>
          <w:p w14:paraId="1E778FBC" w14:textId="77777777" w:rsidR="002230CF" w:rsidRPr="00773449" w:rsidRDefault="002230CF" w:rsidP="00773449">
            <w:pPr>
              <w:spacing w:line="360" w:lineRule="auto"/>
              <w:rPr>
                <w:rFonts w:ascii="Arial" w:hAnsi="Arial" w:cs="Arial"/>
              </w:rPr>
            </w:pPr>
          </w:p>
          <w:p w14:paraId="6BD1D8FD" w14:textId="77777777" w:rsidR="002230CF" w:rsidRPr="00773449" w:rsidRDefault="002230CF" w:rsidP="00773449">
            <w:pPr>
              <w:spacing w:line="360" w:lineRule="auto"/>
              <w:rPr>
                <w:rFonts w:ascii="Arial" w:hAnsi="Arial" w:cs="Arial"/>
              </w:rPr>
            </w:pPr>
          </w:p>
          <w:p w14:paraId="6C7E5CDD" w14:textId="77777777" w:rsidR="002230CF" w:rsidRPr="00773449" w:rsidRDefault="002230CF" w:rsidP="00773449">
            <w:pPr>
              <w:spacing w:line="360" w:lineRule="auto"/>
              <w:rPr>
                <w:rFonts w:ascii="Arial" w:hAnsi="Arial" w:cs="Arial"/>
              </w:rPr>
            </w:pPr>
          </w:p>
          <w:p w14:paraId="46BD8D56" w14:textId="77777777" w:rsidR="002230CF" w:rsidRPr="00773449" w:rsidRDefault="002230CF" w:rsidP="00773449">
            <w:pPr>
              <w:spacing w:line="360" w:lineRule="auto"/>
              <w:rPr>
                <w:rFonts w:ascii="Arial" w:hAnsi="Arial" w:cs="Arial"/>
              </w:rPr>
            </w:pPr>
          </w:p>
          <w:p w14:paraId="70E3EA3D" w14:textId="77777777" w:rsidR="002230CF" w:rsidRPr="00773449" w:rsidRDefault="002230CF" w:rsidP="00773449">
            <w:pPr>
              <w:spacing w:line="360" w:lineRule="auto"/>
              <w:rPr>
                <w:rFonts w:ascii="Arial" w:hAnsi="Arial" w:cs="Arial"/>
              </w:rPr>
            </w:pPr>
          </w:p>
          <w:p w14:paraId="729E29BB" w14:textId="77777777" w:rsidR="002230CF" w:rsidRPr="00773449" w:rsidRDefault="002230CF" w:rsidP="00773449">
            <w:pPr>
              <w:spacing w:line="360" w:lineRule="auto"/>
              <w:rPr>
                <w:rFonts w:ascii="Arial" w:hAnsi="Arial" w:cs="Arial"/>
              </w:rPr>
            </w:pPr>
          </w:p>
          <w:p w14:paraId="38B3E9A3" w14:textId="77777777" w:rsidR="002230CF" w:rsidRPr="00773449" w:rsidRDefault="002230CF" w:rsidP="00773449">
            <w:pPr>
              <w:spacing w:line="360" w:lineRule="auto"/>
              <w:rPr>
                <w:rFonts w:ascii="Arial" w:hAnsi="Arial" w:cs="Arial"/>
              </w:rPr>
            </w:pPr>
          </w:p>
          <w:p w14:paraId="6916F20C" w14:textId="77777777" w:rsidR="002230CF" w:rsidRPr="00773449" w:rsidRDefault="002230CF" w:rsidP="00773449">
            <w:pPr>
              <w:spacing w:line="360" w:lineRule="auto"/>
              <w:rPr>
                <w:rFonts w:ascii="Arial" w:hAnsi="Arial" w:cs="Arial"/>
              </w:rPr>
            </w:pPr>
          </w:p>
          <w:p w14:paraId="30509C6A" w14:textId="77777777" w:rsidR="002230CF" w:rsidRPr="00773449" w:rsidRDefault="002230CF" w:rsidP="00773449">
            <w:pPr>
              <w:spacing w:line="360" w:lineRule="auto"/>
              <w:rPr>
                <w:rFonts w:ascii="Arial" w:hAnsi="Arial" w:cs="Arial"/>
              </w:rPr>
            </w:pPr>
          </w:p>
          <w:p w14:paraId="1F8D511F" w14:textId="77777777" w:rsidR="002230CF" w:rsidRPr="00773449" w:rsidRDefault="002230CF" w:rsidP="00773449">
            <w:pPr>
              <w:spacing w:line="360" w:lineRule="auto"/>
              <w:rPr>
                <w:rFonts w:ascii="Arial" w:hAnsi="Arial" w:cs="Arial"/>
              </w:rPr>
            </w:pPr>
          </w:p>
          <w:p w14:paraId="0B6DD819" w14:textId="77777777" w:rsidR="002230CF" w:rsidRPr="00773449" w:rsidRDefault="002230CF" w:rsidP="00773449">
            <w:pPr>
              <w:spacing w:line="360" w:lineRule="auto"/>
              <w:rPr>
                <w:rFonts w:ascii="Arial" w:hAnsi="Arial" w:cs="Arial"/>
              </w:rPr>
            </w:pPr>
          </w:p>
          <w:p w14:paraId="1007F5A7" w14:textId="77777777" w:rsidR="002230CF" w:rsidRPr="00773449" w:rsidRDefault="002230CF" w:rsidP="00773449">
            <w:pPr>
              <w:spacing w:line="360" w:lineRule="auto"/>
              <w:rPr>
                <w:rFonts w:ascii="Arial" w:hAnsi="Arial" w:cs="Arial"/>
              </w:rPr>
            </w:pPr>
          </w:p>
          <w:p w14:paraId="1C67AE7C" w14:textId="77777777" w:rsidR="002230CF" w:rsidRPr="00773449" w:rsidRDefault="002230CF" w:rsidP="00773449">
            <w:pPr>
              <w:spacing w:line="360" w:lineRule="auto"/>
              <w:rPr>
                <w:rFonts w:ascii="Arial" w:hAnsi="Arial" w:cs="Arial"/>
              </w:rPr>
            </w:pPr>
          </w:p>
        </w:tc>
        <w:tc>
          <w:tcPr>
            <w:tcW w:w="2371" w:type="dxa"/>
          </w:tcPr>
          <w:p w14:paraId="509D81F8" w14:textId="77777777" w:rsidR="002230CF" w:rsidRPr="00773449" w:rsidRDefault="002230CF" w:rsidP="00773449">
            <w:pPr>
              <w:spacing w:line="360" w:lineRule="auto"/>
              <w:rPr>
                <w:rFonts w:ascii="Arial" w:hAnsi="Arial" w:cs="Arial"/>
              </w:rPr>
            </w:pPr>
          </w:p>
          <w:p w14:paraId="458FE667" w14:textId="77777777" w:rsidR="002230CF" w:rsidRPr="00773449" w:rsidRDefault="002230CF" w:rsidP="00773449">
            <w:pPr>
              <w:spacing w:line="360" w:lineRule="auto"/>
              <w:jc w:val="center"/>
              <w:rPr>
                <w:rFonts w:ascii="Arial" w:hAnsi="Arial" w:cs="Arial"/>
              </w:rPr>
            </w:pPr>
          </w:p>
          <w:p w14:paraId="3C86D90E" w14:textId="77777777" w:rsidR="002230CF" w:rsidRPr="00773449" w:rsidRDefault="002230CF" w:rsidP="00773449">
            <w:pPr>
              <w:spacing w:line="360" w:lineRule="auto"/>
              <w:jc w:val="center"/>
              <w:rPr>
                <w:rFonts w:ascii="Arial" w:hAnsi="Arial" w:cs="Arial"/>
              </w:rPr>
            </w:pPr>
            <w:r w:rsidRPr="00773449">
              <w:rPr>
                <w:rFonts w:ascii="Arial" w:hAnsi="Arial" w:cs="Arial"/>
              </w:rPr>
              <w:t>CONCRETO</w:t>
            </w:r>
          </w:p>
        </w:tc>
        <w:tc>
          <w:tcPr>
            <w:tcW w:w="4880" w:type="dxa"/>
          </w:tcPr>
          <w:p w14:paraId="1C41CD8C" w14:textId="77777777" w:rsidR="002230CF" w:rsidRPr="00773449" w:rsidRDefault="002230CF" w:rsidP="00773449">
            <w:pPr>
              <w:spacing w:line="360" w:lineRule="auto"/>
              <w:jc w:val="both"/>
              <w:rPr>
                <w:rFonts w:ascii="Arial" w:hAnsi="Arial" w:cs="Arial"/>
              </w:rPr>
            </w:pPr>
            <w:r w:rsidRPr="00773449">
              <w:rPr>
                <w:rFonts w:ascii="Arial" w:hAnsi="Arial" w:cs="Arial"/>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2230CF" w:rsidRPr="00773449" w14:paraId="29E569FA" w14:textId="77777777" w:rsidTr="006B0551">
        <w:trPr>
          <w:trHeight w:val="761"/>
        </w:trPr>
        <w:tc>
          <w:tcPr>
            <w:tcW w:w="1852" w:type="dxa"/>
            <w:vMerge/>
          </w:tcPr>
          <w:p w14:paraId="2F8884C2" w14:textId="77777777" w:rsidR="002230CF" w:rsidRPr="00773449" w:rsidRDefault="002230CF" w:rsidP="00773449">
            <w:pPr>
              <w:spacing w:line="360" w:lineRule="auto"/>
              <w:rPr>
                <w:rFonts w:ascii="Arial" w:hAnsi="Arial" w:cs="Arial"/>
              </w:rPr>
            </w:pPr>
          </w:p>
        </w:tc>
        <w:tc>
          <w:tcPr>
            <w:tcW w:w="2371" w:type="dxa"/>
          </w:tcPr>
          <w:p w14:paraId="2359CA70" w14:textId="77777777" w:rsidR="002230CF" w:rsidRPr="00773449" w:rsidRDefault="002230CF" w:rsidP="00773449">
            <w:pPr>
              <w:spacing w:line="360" w:lineRule="auto"/>
              <w:jc w:val="center"/>
              <w:rPr>
                <w:rFonts w:ascii="Arial" w:hAnsi="Arial" w:cs="Arial"/>
              </w:rPr>
            </w:pPr>
            <w:r w:rsidRPr="00773449">
              <w:rPr>
                <w:rFonts w:ascii="Arial" w:hAnsi="Arial" w:cs="Arial"/>
              </w:rPr>
              <w:t>HIERRO</w:t>
            </w:r>
          </w:p>
          <w:p w14:paraId="46B7FADC" w14:textId="77777777" w:rsidR="002230CF" w:rsidRPr="00773449" w:rsidRDefault="002230CF" w:rsidP="00773449">
            <w:pPr>
              <w:spacing w:line="360" w:lineRule="auto"/>
              <w:jc w:val="center"/>
              <w:rPr>
                <w:rFonts w:ascii="Arial" w:hAnsi="Arial" w:cs="Arial"/>
              </w:rPr>
            </w:pPr>
            <w:r w:rsidRPr="00773449">
              <w:rPr>
                <w:rFonts w:ascii="Arial" w:hAnsi="Arial" w:cs="Arial"/>
              </w:rPr>
              <w:t>ROLLIZOS</w:t>
            </w:r>
          </w:p>
        </w:tc>
        <w:tc>
          <w:tcPr>
            <w:tcW w:w="4880" w:type="dxa"/>
          </w:tcPr>
          <w:p w14:paraId="1B1FB167" w14:textId="77777777" w:rsidR="002230CF" w:rsidRPr="00773449" w:rsidRDefault="002230CF" w:rsidP="00773449">
            <w:pPr>
              <w:spacing w:line="360" w:lineRule="auto"/>
              <w:jc w:val="both"/>
              <w:rPr>
                <w:rFonts w:ascii="Arial" w:hAnsi="Arial" w:cs="Arial"/>
              </w:rPr>
            </w:pPr>
            <w:r w:rsidRPr="00773449">
              <w:rPr>
                <w:rFonts w:ascii="Arial" w:hAnsi="Arial" w:cs="Arial"/>
              </w:rPr>
              <w:t xml:space="preserve">Muros de mampostería o block; techos de con vigas de madera o hierro; muebles de baños completos de mediana calidad; lambrines de pasta, azulejos o cerámico; pisos de cerámica puertas y ventanas de madera o herrería. </w:t>
            </w:r>
          </w:p>
        </w:tc>
      </w:tr>
      <w:tr w:rsidR="002230CF" w:rsidRPr="00773449" w14:paraId="00081267" w14:textId="77777777" w:rsidTr="006B0551">
        <w:trPr>
          <w:trHeight w:val="808"/>
        </w:trPr>
        <w:tc>
          <w:tcPr>
            <w:tcW w:w="1852" w:type="dxa"/>
            <w:vMerge/>
          </w:tcPr>
          <w:p w14:paraId="611F6014" w14:textId="77777777" w:rsidR="002230CF" w:rsidRPr="00773449" w:rsidRDefault="002230CF" w:rsidP="00773449">
            <w:pPr>
              <w:spacing w:line="360" w:lineRule="auto"/>
              <w:rPr>
                <w:rFonts w:ascii="Arial" w:hAnsi="Arial" w:cs="Arial"/>
              </w:rPr>
            </w:pPr>
          </w:p>
        </w:tc>
        <w:tc>
          <w:tcPr>
            <w:tcW w:w="2371" w:type="dxa"/>
          </w:tcPr>
          <w:p w14:paraId="0BB5CB51" w14:textId="77777777" w:rsidR="002230CF" w:rsidRPr="00773449" w:rsidRDefault="002230CF" w:rsidP="00773449">
            <w:pPr>
              <w:spacing w:line="360" w:lineRule="auto"/>
              <w:jc w:val="center"/>
              <w:rPr>
                <w:rFonts w:ascii="Arial" w:hAnsi="Arial" w:cs="Arial"/>
              </w:rPr>
            </w:pPr>
            <w:r w:rsidRPr="00773449">
              <w:rPr>
                <w:rFonts w:ascii="Arial" w:hAnsi="Arial" w:cs="Arial"/>
              </w:rPr>
              <w:t>ZINC, ASBESTO</w:t>
            </w:r>
          </w:p>
          <w:p w14:paraId="5845930E" w14:textId="77777777" w:rsidR="002230CF" w:rsidRPr="00773449" w:rsidRDefault="002230CF" w:rsidP="00773449">
            <w:pPr>
              <w:spacing w:line="360" w:lineRule="auto"/>
              <w:jc w:val="center"/>
              <w:rPr>
                <w:rFonts w:ascii="Arial" w:hAnsi="Arial" w:cs="Arial"/>
              </w:rPr>
            </w:pPr>
            <w:r w:rsidRPr="00773449">
              <w:rPr>
                <w:rFonts w:ascii="Arial" w:hAnsi="Arial" w:cs="Arial"/>
              </w:rPr>
              <w:t>Y TEJA</w:t>
            </w:r>
          </w:p>
        </w:tc>
        <w:tc>
          <w:tcPr>
            <w:tcW w:w="4880" w:type="dxa"/>
          </w:tcPr>
          <w:p w14:paraId="00275582" w14:textId="3AA5E0C0" w:rsidR="002230CF" w:rsidRPr="00773449" w:rsidRDefault="002230CF" w:rsidP="00B92A64">
            <w:pPr>
              <w:spacing w:line="360" w:lineRule="auto"/>
              <w:jc w:val="both"/>
              <w:rPr>
                <w:rFonts w:ascii="Arial" w:hAnsi="Arial" w:cs="Arial"/>
              </w:rPr>
            </w:pPr>
            <w:r w:rsidRPr="00773449">
              <w:rPr>
                <w:rFonts w:ascii="Arial" w:hAnsi="Arial" w:cs="Arial"/>
              </w:rPr>
              <w:t xml:space="preserve">Muros de mampostería o block; techos de teja, paja lámina; muebles de baños completos; pisos de pasta; puertas y ventanas de madera o herrería. </w:t>
            </w:r>
          </w:p>
        </w:tc>
      </w:tr>
      <w:tr w:rsidR="002230CF" w:rsidRPr="00773449" w14:paraId="1473BD99" w14:textId="77777777" w:rsidTr="006B0551">
        <w:trPr>
          <w:trHeight w:val="717"/>
        </w:trPr>
        <w:tc>
          <w:tcPr>
            <w:tcW w:w="1852" w:type="dxa"/>
            <w:vMerge/>
          </w:tcPr>
          <w:p w14:paraId="50B6B968" w14:textId="77777777" w:rsidR="002230CF" w:rsidRPr="00773449" w:rsidRDefault="002230CF" w:rsidP="00773449">
            <w:pPr>
              <w:spacing w:line="360" w:lineRule="auto"/>
              <w:rPr>
                <w:rFonts w:ascii="Arial" w:hAnsi="Arial" w:cs="Arial"/>
              </w:rPr>
            </w:pPr>
          </w:p>
        </w:tc>
        <w:tc>
          <w:tcPr>
            <w:tcW w:w="2371" w:type="dxa"/>
          </w:tcPr>
          <w:p w14:paraId="0CF3B7A5" w14:textId="77777777" w:rsidR="002230CF" w:rsidRPr="00773449" w:rsidRDefault="002230CF" w:rsidP="00773449">
            <w:pPr>
              <w:spacing w:line="360" w:lineRule="auto"/>
              <w:jc w:val="center"/>
              <w:rPr>
                <w:rFonts w:ascii="Arial" w:hAnsi="Arial" w:cs="Arial"/>
              </w:rPr>
            </w:pPr>
            <w:r w:rsidRPr="00773449">
              <w:rPr>
                <w:rFonts w:ascii="Arial" w:hAnsi="Arial" w:cs="Arial"/>
              </w:rPr>
              <w:t>CARTON Y</w:t>
            </w:r>
          </w:p>
          <w:p w14:paraId="7CD8DF1F" w14:textId="77777777" w:rsidR="002230CF" w:rsidRPr="00773449" w:rsidRDefault="002230CF" w:rsidP="00773449">
            <w:pPr>
              <w:spacing w:line="360" w:lineRule="auto"/>
              <w:jc w:val="center"/>
              <w:rPr>
                <w:rFonts w:ascii="Arial" w:hAnsi="Arial" w:cs="Arial"/>
              </w:rPr>
            </w:pPr>
            <w:r w:rsidRPr="00773449">
              <w:rPr>
                <w:rFonts w:ascii="Arial" w:hAnsi="Arial" w:cs="Arial"/>
              </w:rPr>
              <w:t>PAJA</w:t>
            </w:r>
          </w:p>
        </w:tc>
        <w:tc>
          <w:tcPr>
            <w:tcW w:w="4880" w:type="dxa"/>
          </w:tcPr>
          <w:p w14:paraId="26F4B295" w14:textId="08AC0BCE" w:rsidR="002230CF" w:rsidRPr="00773449" w:rsidRDefault="002230CF" w:rsidP="00B92A64">
            <w:pPr>
              <w:spacing w:line="360" w:lineRule="auto"/>
              <w:jc w:val="both"/>
              <w:rPr>
                <w:rFonts w:ascii="Arial" w:hAnsi="Arial" w:cs="Arial"/>
              </w:rPr>
            </w:pPr>
            <w:r w:rsidRPr="00773449">
              <w:rPr>
                <w:rFonts w:ascii="Arial" w:hAnsi="Arial" w:cs="Arial"/>
              </w:rPr>
              <w:t xml:space="preserve">Muros de madera; techos de teja, paja, lamina; pisos de tierra; puertas y ventanas de madera o herrería. </w:t>
            </w:r>
          </w:p>
        </w:tc>
      </w:tr>
    </w:tbl>
    <w:p w14:paraId="55A3EC12" w14:textId="77777777" w:rsidR="002230CF" w:rsidRPr="00773449" w:rsidRDefault="002230CF" w:rsidP="00773449">
      <w:pPr>
        <w:spacing w:line="360" w:lineRule="auto"/>
        <w:jc w:val="both"/>
        <w:rPr>
          <w:rFonts w:ascii="Arial" w:hAnsi="Arial" w:cs="Arial"/>
        </w:rPr>
      </w:pPr>
    </w:p>
    <w:p w14:paraId="79260659" w14:textId="77777777" w:rsidR="00F122D0" w:rsidRDefault="00F122D0" w:rsidP="00773449">
      <w:pPr>
        <w:spacing w:line="360" w:lineRule="auto"/>
        <w:jc w:val="both"/>
        <w:rPr>
          <w:rFonts w:ascii="Arial" w:hAnsi="Arial" w:cs="Arial"/>
        </w:rPr>
      </w:pPr>
    </w:p>
    <w:p w14:paraId="0CA44649" w14:textId="3B046B73" w:rsidR="002230CF" w:rsidRPr="00773449" w:rsidRDefault="002230CF" w:rsidP="00773449">
      <w:pPr>
        <w:spacing w:line="360" w:lineRule="auto"/>
        <w:jc w:val="both"/>
        <w:rPr>
          <w:rFonts w:ascii="Arial" w:hAnsi="Arial" w:cs="Arial"/>
        </w:rPr>
      </w:pPr>
      <w:r w:rsidRPr="00773449">
        <w:rPr>
          <w:rFonts w:ascii="Arial" w:hAnsi="Arial" w:cs="Arial"/>
        </w:rPr>
        <w:t xml:space="preserve">El impuesto predial calculado con base en el valor catastral de los </w:t>
      </w:r>
      <w:r w:rsidR="00BD062F" w:rsidRPr="00773449">
        <w:rPr>
          <w:rFonts w:ascii="Arial" w:hAnsi="Arial" w:cs="Arial"/>
        </w:rPr>
        <w:t>predios</w:t>
      </w:r>
      <w:r w:rsidRPr="00773449">
        <w:rPr>
          <w:rFonts w:ascii="Arial" w:hAnsi="Arial" w:cs="Arial"/>
        </w:rPr>
        <w:t xml:space="preserve"> se determinará aplicando la siguiente tarifa:</w:t>
      </w:r>
    </w:p>
    <w:p w14:paraId="15290689" w14:textId="77777777" w:rsidR="002230CF" w:rsidRPr="00773449" w:rsidRDefault="002230CF" w:rsidP="00773449">
      <w:pPr>
        <w:spacing w:line="360" w:lineRule="auto"/>
        <w:jc w:val="both"/>
        <w:rPr>
          <w:rFonts w:ascii="Arial" w:hAnsi="Arial" w:cs="Arial"/>
        </w:rPr>
      </w:pPr>
    </w:p>
    <w:tbl>
      <w:tblPr>
        <w:tblStyle w:val="Tablaconcuadrcula"/>
        <w:tblW w:w="9067" w:type="dxa"/>
        <w:tblLook w:val="04A0" w:firstRow="1" w:lastRow="0" w:firstColumn="1" w:lastColumn="0" w:noHBand="0" w:noVBand="1"/>
      </w:tblPr>
      <w:tblGrid>
        <w:gridCol w:w="2207"/>
        <w:gridCol w:w="2207"/>
        <w:gridCol w:w="2207"/>
        <w:gridCol w:w="2446"/>
      </w:tblGrid>
      <w:tr w:rsidR="002230CF" w:rsidRPr="00526219" w14:paraId="52CCE565" w14:textId="77777777" w:rsidTr="00526219">
        <w:tc>
          <w:tcPr>
            <w:tcW w:w="2207" w:type="dxa"/>
          </w:tcPr>
          <w:p w14:paraId="61EC6918" w14:textId="77777777" w:rsidR="002230CF" w:rsidRPr="00526219" w:rsidRDefault="002230CF" w:rsidP="00773449">
            <w:pPr>
              <w:spacing w:line="360" w:lineRule="auto"/>
              <w:rPr>
                <w:rFonts w:ascii="Arial" w:hAnsi="Arial" w:cs="Arial"/>
              </w:rPr>
            </w:pPr>
            <w:r w:rsidRPr="00526219">
              <w:rPr>
                <w:rFonts w:ascii="Arial" w:hAnsi="Arial" w:cs="Arial"/>
              </w:rPr>
              <w:t>Límite Inferior</w:t>
            </w:r>
          </w:p>
        </w:tc>
        <w:tc>
          <w:tcPr>
            <w:tcW w:w="2207" w:type="dxa"/>
          </w:tcPr>
          <w:p w14:paraId="4588A7D1" w14:textId="77777777" w:rsidR="002230CF" w:rsidRPr="00526219" w:rsidRDefault="002230CF" w:rsidP="00773449">
            <w:pPr>
              <w:spacing w:line="360" w:lineRule="auto"/>
              <w:rPr>
                <w:rFonts w:ascii="Arial" w:hAnsi="Arial" w:cs="Arial"/>
              </w:rPr>
            </w:pPr>
            <w:r w:rsidRPr="00526219">
              <w:rPr>
                <w:rFonts w:ascii="Arial" w:hAnsi="Arial" w:cs="Arial"/>
              </w:rPr>
              <w:t>Límite Superior</w:t>
            </w:r>
          </w:p>
        </w:tc>
        <w:tc>
          <w:tcPr>
            <w:tcW w:w="2207" w:type="dxa"/>
          </w:tcPr>
          <w:p w14:paraId="269ADE8F" w14:textId="77777777" w:rsidR="002230CF" w:rsidRPr="00526219" w:rsidRDefault="002230CF" w:rsidP="00773449">
            <w:pPr>
              <w:spacing w:line="360" w:lineRule="auto"/>
              <w:rPr>
                <w:rFonts w:ascii="Arial" w:hAnsi="Arial" w:cs="Arial"/>
              </w:rPr>
            </w:pPr>
            <w:r w:rsidRPr="00526219">
              <w:rPr>
                <w:rFonts w:ascii="Arial" w:hAnsi="Arial" w:cs="Arial"/>
              </w:rPr>
              <w:t>Cuota fija anual</w:t>
            </w:r>
          </w:p>
        </w:tc>
        <w:tc>
          <w:tcPr>
            <w:tcW w:w="2446" w:type="dxa"/>
          </w:tcPr>
          <w:p w14:paraId="1E58E16D" w14:textId="77777777" w:rsidR="002230CF" w:rsidRPr="00526219" w:rsidRDefault="002230CF" w:rsidP="00773449">
            <w:pPr>
              <w:spacing w:line="360" w:lineRule="auto"/>
              <w:rPr>
                <w:rFonts w:ascii="Arial" w:hAnsi="Arial" w:cs="Arial"/>
              </w:rPr>
            </w:pPr>
            <w:r w:rsidRPr="00526219">
              <w:rPr>
                <w:rFonts w:ascii="Arial" w:hAnsi="Arial" w:cs="Arial"/>
              </w:rPr>
              <w:t>factor</w:t>
            </w:r>
          </w:p>
        </w:tc>
      </w:tr>
      <w:tr w:rsidR="002230CF" w:rsidRPr="00526219" w14:paraId="11488791" w14:textId="77777777" w:rsidTr="00526219">
        <w:tc>
          <w:tcPr>
            <w:tcW w:w="2207" w:type="dxa"/>
          </w:tcPr>
          <w:p w14:paraId="19892285" w14:textId="77777777" w:rsidR="002230CF" w:rsidRPr="00526219" w:rsidRDefault="002230CF" w:rsidP="00773449">
            <w:pPr>
              <w:spacing w:line="360" w:lineRule="auto"/>
              <w:rPr>
                <w:rFonts w:ascii="Arial" w:hAnsi="Arial" w:cs="Arial"/>
              </w:rPr>
            </w:pPr>
            <w:r w:rsidRPr="00526219">
              <w:rPr>
                <w:rFonts w:ascii="Arial" w:hAnsi="Arial" w:cs="Arial"/>
              </w:rPr>
              <w:t>$                          0.01</w:t>
            </w:r>
          </w:p>
        </w:tc>
        <w:tc>
          <w:tcPr>
            <w:tcW w:w="2207" w:type="dxa"/>
          </w:tcPr>
          <w:p w14:paraId="3CFDFF17" w14:textId="28F788DA" w:rsidR="002230CF" w:rsidRPr="00526219" w:rsidRDefault="002230CF" w:rsidP="00773449">
            <w:pPr>
              <w:spacing w:line="360" w:lineRule="auto"/>
              <w:rPr>
                <w:rFonts w:ascii="Arial" w:hAnsi="Arial" w:cs="Arial"/>
              </w:rPr>
            </w:pPr>
            <w:r w:rsidRPr="00526219">
              <w:rPr>
                <w:rFonts w:ascii="Arial" w:hAnsi="Arial" w:cs="Arial"/>
              </w:rPr>
              <w:t xml:space="preserve">$  </w:t>
            </w:r>
            <w:r w:rsidR="00526219">
              <w:rPr>
                <w:rFonts w:ascii="Arial" w:hAnsi="Arial" w:cs="Arial"/>
              </w:rPr>
              <w:t xml:space="preserve">           </w:t>
            </w:r>
            <w:r w:rsidRPr="00526219">
              <w:rPr>
                <w:rFonts w:ascii="Arial" w:hAnsi="Arial" w:cs="Arial"/>
              </w:rPr>
              <w:t xml:space="preserve">    10,000.00</w:t>
            </w:r>
          </w:p>
        </w:tc>
        <w:tc>
          <w:tcPr>
            <w:tcW w:w="2207" w:type="dxa"/>
          </w:tcPr>
          <w:p w14:paraId="772FE6B9" w14:textId="77777777" w:rsidR="002230CF" w:rsidRPr="00526219" w:rsidRDefault="002230CF" w:rsidP="00526219">
            <w:pPr>
              <w:spacing w:line="360" w:lineRule="auto"/>
              <w:jc w:val="right"/>
              <w:rPr>
                <w:rFonts w:ascii="Arial" w:hAnsi="Arial" w:cs="Arial"/>
              </w:rPr>
            </w:pPr>
            <w:r w:rsidRPr="00526219">
              <w:rPr>
                <w:rFonts w:ascii="Arial" w:hAnsi="Arial" w:cs="Arial"/>
              </w:rPr>
              <w:t>40.00</w:t>
            </w:r>
          </w:p>
        </w:tc>
        <w:tc>
          <w:tcPr>
            <w:tcW w:w="2446" w:type="dxa"/>
          </w:tcPr>
          <w:p w14:paraId="03B35174" w14:textId="77777777" w:rsidR="002230CF" w:rsidRPr="00526219" w:rsidRDefault="00B07BC6" w:rsidP="00526219">
            <w:pPr>
              <w:spacing w:line="360" w:lineRule="auto"/>
              <w:jc w:val="right"/>
              <w:rPr>
                <w:rFonts w:ascii="Arial" w:hAnsi="Arial" w:cs="Arial"/>
              </w:rPr>
            </w:pPr>
            <w:r w:rsidRPr="00526219">
              <w:rPr>
                <w:rFonts w:ascii="Arial" w:hAnsi="Arial" w:cs="Arial"/>
              </w:rPr>
              <w:t>0.</w:t>
            </w:r>
            <w:r w:rsidR="002230CF" w:rsidRPr="00526219">
              <w:rPr>
                <w:rFonts w:ascii="Arial" w:hAnsi="Arial" w:cs="Arial"/>
              </w:rPr>
              <w:t>3 %</w:t>
            </w:r>
          </w:p>
        </w:tc>
      </w:tr>
      <w:tr w:rsidR="002230CF" w:rsidRPr="00526219" w14:paraId="2D2A291B" w14:textId="77777777" w:rsidTr="00526219">
        <w:tc>
          <w:tcPr>
            <w:tcW w:w="2207" w:type="dxa"/>
          </w:tcPr>
          <w:p w14:paraId="26857089" w14:textId="77777777" w:rsidR="002230CF" w:rsidRPr="00526219" w:rsidRDefault="002230CF" w:rsidP="00773449">
            <w:pPr>
              <w:spacing w:line="360" w:lineRule="auto"/>
              <w:rPr>
                <w:rFonts w:ascii="Arial" w:hAnsi="Arial" w:cs="Arial"/>
              </w:rPr>
            </w:pPr>
            <w:r w:rsidRPr="00526219">
              <w:rPr>
                <w:rFonts w:ascii="Arial" w:hAnsi="Arial" w:cs="Arial"/>
              </w:rPr>
              <w:t>$                 10,000.01</w:t>
            </w:r>
          </w:p>
        </w:tc>
        <w:tc>
          <w:tcPr>
            <w:tcW w:w="2207" w:type="dxa"/>
          </w:tcPr>
          <w:p w14:paraId="683B0DB6" w14:textId="758E3F0C" w:rsidR="002230CF" w:rsidRPr="00526219" w:rsidRDefault="002230CF" w:rsidP="00773449">
            <w:pPr>
              <w:spacing w:line="360" w:lineRule="auto"/>
              <w:rPr>
                <w:rFonts w:ascii="Arial" w:hAnsi="Arial" w:cs="Arial"/>
              </w:rPr>
            </w:pPr>
            <w:r w:rsidRPr="00526219">
              <w:rPr>
                <w:rFonts w:ascii="Arial" w:hAnsi="Arial" w:cs="Arial"/>
              </w:rPr>
              <w:t xml:space="preserve">$      </w:t>
            </w:r>
            <w:r w:rsidR="00526219">
              <w:rPr>
                <w:rFonts w:ascii="Arial" w:hAnsi="Arial" w:cs="Arial"/>
              </w:rPr>
              <w:t xml:space="preserve">           </w:t>
            </w:r>
            <w:r w:rsidRPr="00526219">
              <w:rPr>
                <w:rFonts w:ascii="Arial" w:hAnsi="Arial" w:cs="Arial"/>
              </w:rPr>
              <w:t>30,000.00</w:t>
            </w:r>
          </w:p>
        </w:tc>
        <w:tc>
          <w:tcPr>
            <w:tcW w:w="2207" w:type="dxa"/>
          </w:tcPr>
          <w:p w14:paraId="3C89E612" w14:textId="77777777" w:rsidR="002230CF" w:rsidRPr="00526219" w:rsidRDefault="002230CF" w:rsidP="00526219">
            <w:pPr>
              <w:spacing w:line="360" w:lineRule="auto"/>
              <w:jc w:val="right"/>
              <w:rPr>
                <w:rFonts w:ascii="Arial" w:hAnsi="Arial" w:cs="Arial"/>
              </w:rPr>
            </w:pPr>
            <w:r w:rsidRPr="00526219">
              <w:rPr>
                <w:rFonts w:ascii="Arial" w:hAnsi="Arial" w:cs="Arial"/>
              </w:rPr>
              <w:t>50.00</w:t>
            </w:r>
          </w:p>
        </w:tc>
        <w:tc>
          <w:tcPr>
            <w:tcW w:w="2446" w:type="dxa"/>
          </w:tcPr>
          <w:p w14:paraId="114C0A0C" w14:textId="77777777" w:rsidR="002230CF" w:rsidRPr="00526219" w:rsidRDefault="00B07BC6" w:rsidP="00526219">
            <w:pPr>
              <w:spacing w:line="360" w:lineRule="auto"/>
              <w:jc w:val="right"/>
              <w:rPr>
                <w:rFonts w:ascii="Arial" w:hAnsi="Arial" w:cs="Arial"/>
              </w:rPr>
            </w:pPr>
            <w:r w:rsidRPr="00526219">
              <w:rPr>
                <w:rFonts w:ascii="Arial" w:hAnsi="Arial" w:cs="Arial"/>
              </w:rPr>
              <w:t>0.</w:t>
            </w:r>
            <w:r w:rsidR="002230CF" w:rsidRPr="00526219">
              <w:rPr>
                <w:rFonts w:ascii="Arial" w:hAnsi="Arial" w:cs="Arial"/>
              </w:rPr>
              <w:t>4 %</w:t>
            </w:r>
          </w:p>
        </w:tc>
      </w:tr>
      <w:tr w:rsidR="002230CF" w:rsidRPr="00526219" w14:paraId="6269CA0B" w14:textId="77777777" w:rsidTr="00526219">
        <w:tc>
          <w:tcPr>
            <w:tcW w:w="2207" w:type="dxa"/>
          </w:tcPr>
          <w:p w14:paraId="4577B3DF" w14:textId="77777777" w:rsidR="002230CF" w:rsidRPr="00526219" w:rsidRDefault="002230CF" w:rsidP="00773449">
            <w:pPr>
              <w:spacing w:line="360" w:lineRule="auto"/>
              <w:rPr>
                <w:rFonts w:ascii="Arial" w:hAnsi="Arial" w:cs="Arial"/>
              </w:rPr>
            </w:pPr>
            <w:r w:rsidRPr="00526219">
              <w:rPr>
                <w:rFonts w:ascii="Arial" w:hAnsi="Arial" w:cs="Arial"/>
              </w:rPr>
              <w:t>$                 30,000.01</w:t>
            </w:r>
          </w:p>
        </w:tc>
        <w:tc>
          <w:tcPr>
            <w:tcW w:w="2207" w:type="dxa"/>
          </w:tcPr>
          <w:p w14:paraId="1C3C3B4B" w14:textId="563DB9EC" w:rsidR="002230CF" w:rsidRPr="00526219" w:rsidRDefault="002230CF" w:rsidP="00773449">
            <w:pPr>
              <w:spacing w:line="360" w:lineRule="auto"/>
              <w:rPr>
                <w:rFonts w:ascii="Arial" w:hAnsi="Arial" w:cs="Arial"/>
              </w:rPr>
            </w:pPr>
            <w:r w:rsidRPr="00526219">
              <w:rPr>
                <w:rFonts w:ascii="Arial" w:hAnsi="Arial" w:cs="Arial"/>
              </w:rPr>
              <w:t xml:space="preserve">$      </w:t>
            </w:r>
            <w:r w:rsidR="00526219">
              <w:rPr>
                <w:rFonts w:ascii="Arial" w:hAnsi="Arial" w:cs="Arial"/>
              </w:rPr>
              <w:t xml:space="preserve">           </w:t>
            </w:r>
            <w:r w:rsidRPr="00526219">
              <w:rPr>
                <w:rFonts w:ascii="Arial" w:hAnsi="Arial" w:cs="Arial"/>
              </w:rPr>
              <w:t>50,000.00</w:t>
            </w:r>
          </w:p>
        </w:tc>
        <w:tc>
          <w:tcPr>
            <w:tcW w:w="2207" w:type="dxa"/>
          </w:tcPr>
          <w:p w14:paraId="4DBB7873" w14:textId="77777777" w:rsidR="002230CF" w:rsidRPr="00526219" w:rsidRDefault="002230CF" w:rsidP="00526219">
            <w:pPr>
              <w:spacing w:line="360" w:lineRule="auto"/>
              <w:jc w:val="right"/>
              <w:rPr>
                <w:rFonts w:ascii="Arial" w:hAnsi="Arial" w:cs="Arial"/>
              </w:rPr>
            </w:pPr>
            <w:r w:rsidRPr="00526219">
              <w:rPr>
                <w:rFonts w:ascii="Arial" w:hAnsi="Arial" w:cs="Arial"/>
              </w:rPr>
              <w:t>60.00</w:t>
            </w:r>
          </w:p>
        </w:tc>
        <w:tc>
          <w:tcPr>
            <w:tcW w:w="2446" w:type="dxa"/>
          </w:tcPr>
          <w:p w14:paraId="2C08A334" w14:textId="77777777" w:rsidR="002230CF" w:rsidRPr="00526219" w:rsidRDefault="00B07BC6" w:rsidP="00526219">
            <w:pPr>
              <w:spacing w:line="360" w:lineRule="auto"/>
              <w:jc w:val="right"/>
              <w:rPr>
                <w:rFonts w:ascii="Arial" w:hAnsi="Arial" w:cs="Arial"/>
              </w:rPr>
            </w:pPr>
            <w:r w:rsidRPr="00526219">
              <w:rPr>
                <w:rFonts w:ascii="Arial" w:hAnsi="Arial" w:cs="Arial"/>
              </w:rPr>
              <w:t>0.</w:t>
            </w:r>
            <w:r w:rsidR="002230CF" w:rsidRPr="00526219">
              <w:rPr>
                <w:rFonts w:ascii="Arial" w:hAnsi="Arial" w:cs="Arial"/>
              </w:rPr>
              <w:t>5 %</w:t>
            </w:r>
          </w:p>
        </w:tc>
      </w:tr>
      <w:tr w:rsidR="002230CF" w:rsidRPr="00526219" w14:paraId="4C8E0735" w14:textId="77777777" w:rsidTr="00526219">
        <w:tc>
          <w:tcPr>
            <w:tcW w:w="2207" w:type="dxa"/>
          </w:tcPr>
          <w:p w14:paraId="0F790521" w14:textId="77777777" w:rsidR="002230CF" w:rsidRPr="00526219" w:rsidRDefault="002230CF" w:rsidP="00773449">
            <w:pPr>
              <w:spacing w:line="360" w:lineRule="auto"/>
              <w:rPr>
                <w:rFonts w:ascii="Arial" w:hAnsi="Arial" w:cs="Arial"/>
              </w:rPr>
            </w:pPr>
            <w:r w:rsidRPr="00526219">
              <w:rPr>
                <w:rFonts w:ascii="Arial" w:hAnsi="Arial" w:cs="Arial"/>
              </w:rPr>
              <w:t>$                 50,000.01</w:t>
            </w:r>
          </w:p>
        </w:tc>
        <w:tc>
          <w:tcPr>
            <w:tcW w:w="2207" w:type="dxa"/>
          </w:tcPr>
          <w:p w14:paraId="30C68381" w14:textId="7267CF27" w:rsidR="002230CF" w:rsidRPr="00526219" w:rsidRDefault="002230CF" w:rsidP="00773449">
            <w:pPr>
              <w:spacing w:line="360" w:lineRule="auto"/>
              <w:rPr>
                <w:rFonts w:ascii="Arial" w:hAnsi="Arial" w:cs="Arial"/>
              </w:rPr>
            </w:pPr>
            <w:r w:rsidRPr="00526219">
              <w:rPr>
                <w:rFonts w:ascii="Arial" w:hAnsi="Arial" w:cs="Arial"/>
              </w:rPr>
              <w:t xml:space="preserve">$      </w:t>
            </w:r>
            <w:r w:rsidR="00526219">
              <w:rPr>
                <w:rFonts w:ascii="Arial" w:hAnsi="Arial" w:cs="Arial"/>
              </w:rPr>
              <w:t xml:space="preserve">           </w:t>
            </w:r>
            <w:r w:rsidRPr="00526219">
              <w:rPr>
                <w:rFonts w:ascii="Arial" w:hAnsi="Arial" w:cs="Arial"/>
              </w:rPr>
              <w:t>70,000.00</w:t>
            </w:r>
          </w:p>
        </w:tc>
        <w:tc>
          <w:tcPr>
            <w:tcW w:w="2207" w:type="dxa"/>
          </w:tcPr>
          <w:p w14:paraId="4AAFAE66" w14:textId="77777777" w:rsidR="002230CF" w:rsidRPr="00526219" w:rsidRDefault="002230CF" w:rsidP="00526219">
            <w:pPr>
              <w:spacing w:line="360" w:lineRule="auto"/>
              <w:jc w:val="right"/>
              <w:rPr>
                <w:rFonts w:ascii="Arial" w:hAnsi="Arial" w:cs="Arial"/>
              </w:rPr>
            </w:pPr>
            <w:r w:rsidRPr="00526219">
              <w:rPr>
                <w:rFonts w:ascii="Arial" w:hAnsi="Arial" w:cs="Arial"/>
              </w:rPr>
              <w:t>70.00</w:t>
            </w:r>
          </w:p>
        </w:tc>
        <w:tc>
          <w:tcPr>
            <w:tcW w:w="2446" w:type="dxa"/>
          </w:tcPr>
          <w:p w14:paraId="50C26448" w14:textId="77777777" w:rsidR="002230CF" w:rsidRPr="00526219" w:rsidRDefault="00B07BC6" w:rsidP="00526219">
            <w:pPr>
              <w:spacing w:line="360" w:lineRule="auto"/>
              <w:jc w:val="right"/>
              <w:rPr>
                <w:rFonts w:ascii="Arial" w:hAnsi="Arial" w:cs="Arial"/>
              </w:rPr>
            </w:pPr>
            <w:r w:rsidRPr="00526219">
              <w:rPr>
                <w:rFonts w:ascii="Arial" w:hAnsi="Arial" w:cs="Arial"/>
              </w:rPr>
              <w:t>0.</w:t>
            </w:r>
            <w:r w:rsidR="002230CF" w:rsidRPr="00526219">
              <w:rPr>
                <w:rFonts w:ascii="Arial" w:hAnsi="Arial" w:cs="Arial"/>
              </w:rPr>
              <w:t>6 %</w:t>
            </w:r>
          </w:p>
        </w:tc>
      </w:tr>
      <w:tr w:rsidR="002230CF" w:rsidRPr="00526219" w14:paraId="3652DE16" w14:textId="77777777" w:rsidTr="00526219">
        <w:tc>
          <w:tcPr>
            <w:tcW w:w="2207" w:type="dxa"/>
          </w:tcPr>
          <w:p w14:paraId="7FB7490D" w14:textId="77777777" w:rsidR="002230CF" w:rsidRPr="00526219" w:rsidRDefault="002230CF" w:rsidP="00773449">
            <w:pPr>
              <w:spacing w:line="360" w:lineRule="auto"/>
              <w:rPr>
                <w:rFonts w:ascii="Arial" w:hAnsi="Arial" w:cs="Arial"/>
              </w:rPr>
            </w:pPr>
            <w:r w:rsidRPr="00526219">
              <w:rPr>
                <w:rFonts w:ascii="Arial" w:hAnsi="Arial" w:cs="Arial"/>
              </w:rPr>
              <w:t>$                 70,000.01</w:t>
            </w:r>
          </w:p>
        </w:tc>
        <w:tc>
          <w:tcPr>
            <w:tcW w:w="2207" w:type="dxa"/>
          </w:tcPr>
          <w:p w14:paraId="357A7EE5" w14:textId="5EB7E925" w:rsidR="002230CF" w:rsidRPr="00526219" w:rsidRDefault="002230CF" w:rsidP="00773449">
            <w:pPr>
              <w:spacing w:line="360" w:lineRule="auto"/>
              <w:rPr>
                <w:rFonts w:ascii="Arial" w:hAnsi="Arial" w:cs="Arial"/>
              </w:rPr>
            </w:pPr>
            <w:r w:rsidRPr="00526219">
              <w:rPr>
                <w:rFonts w:ascii="Arial" w:hAnsi="Arial" w:cs="Arial"/>
              </w:rPr>
              <w:t xml:space="preserve">$      </w:t>
            </w:r>
            <w:r w:rsidR="00526219">
              <w:rPr>
                <w:rFonts w:ascii="Arial" w:hAnsi="Arial" w:cs="Arial"/>
              </w:rPr>
              <w:t xml:space="preserve">           </w:t>
            </w:r>
            <w:r w:rsidRPr="00526219">
              <w:rPr>
                <w:rFonts w:ascii="Arial" w:hAnsi="Arial" w:cs="Arial"/>
              </w:rPr>
              <w:t>90,000.00</w:t>
            </w:r>
          </w:p>
        </w:tc>
        <w:tc>
          <w:tcPr>
            <w:tcW w:w="2207" w:type="dxa"/>
          </w:tcPr>
          <w:p w14:paraId="3762E4BE" w14:textId="77777777" w:rsidR="002230CF" w:rsidRPr="00526219" w:rsidRDefault="002230CF" w:rsidP="00526219">
            <w:pPr>
              <w:spacing w:line="360" w:lineRule="auto"/>
              <w:jc w:val="right"/>
              <w:rPr>
                <w:rFonts w:ascii="Arial" w:hAnsi="Arial" w:cs="Arial"/>
              </w:rPr>
            </w:pPr>
            <w:r w:rsidRPr="00526219">
              <w:rPr>
                <w:rFonts w:ascii="Arial" w:hAnsi="Arial" w:cs="Arial"/>
              </w:rPr>
              <w:t>80.00</w:t>
            </w:r>
          </w:p>
        </w:tc>
        <w:tc>
          <w:tcPr>
            <w:tcW w:w="2446" w:type="dxa"/>
          </w:tcPr>
          <w:p w14:paraId="67EE26C9" w14:textId="77777777" w:rsidR="002230CF" w:rsidRPr="00526219" w:rsidRDefault="00B07BC6" w:rsidP="00526219">
            <w:pPr>
              <w:spacing w:line="360" w:lineRule="auto"/>
              <w:jc w:val="right"/>
              <w:rPr>
                <w:rFonts w:ascii="Arial" w:hAnsi="Arial" w:cs="Arial"/>
              </w:rPr>
            </w:pPr>
            <w:r w:rsidRPr="00526219">
              <w:rPr>
                <w:rFonts w:ascii="Arial" w:hAnsi="Arial" w:cs="Arial"/>
              </w:rPr>
              <w:t>0.</w:t>
            </w:r>
            <w:r w:rsidR="002230CF" w:rsidRPr="00526219">
              <w:rPr>
                <w:rFonts w:ascii="Arial" w:hAnsi="Arial" w:cs="Arial"/>
              </w:rPr>
              <w:t>7 %</w:t>
            </w:r>
          </w:p>
        </w:tc>
      </w:tr>
      <w:tr w:rsidR="002230CF" w:rsidRPr="00526219" w14:paraId="2364A3AD" w14:textId="77777777" w:rsidTr="00526219">
        <w:tc>
          <w:tcPr>
            <w:tcW w:w="2207" w:type="dxa"/>
          </w:tcPr>
          <w:p w14:paraId="241ECF81" w14:textId="77777777" w:rsidR="002230CF" w:rsidRPr="00526219" w:rsidRDefault="002230CF" w:rsidP="00773449">
            <w:pPr>
              <w:spacing w:line="360" w:lineRule="auto"/>
              <w:rPr>
                <w:rFonts w:ascii="Arial" w:hAnsi="Arial" w:cs="Arial"/>
              </w:rPr>
            </w:pPr>
            <w:r w:rsidRPr="00526219">
              <w:rPr>
                <w:rFonts w:ascii="Arial" w:hAnsi="Arial" w:cs="Arial"/>
              </w:rPr>
              <w:t>$                 90,000.01</w:t>
            </w:r>
          </w:p>
        </w:tc>
        <w:tc>
          <w:tcPr>
            <w:tcW w:w="2207" w:type="dxa"/>
          </w:tcPr>
          <w:p w14:paraId="4D0B55B7" w14:textId="67FED982" w:rsidR="002230CF" w:rsidRPr="00526219" w:rsidRDefault="002230CF" w:rsidP="00773449">
            <w:pPr>
              <w:spacing w:line="360" w:lineRule="auto"/>
              <w:rPr>
                <w:rFonts w:ascii="Arial" w:hAnsi="Arial" w:cs="Arial"/>
              </w:rPr>
            </w:pPr>
            <w:r w:rsidRPr="00526219">
              <w:rPr>
                <w:rFonts w:ascii="Arial" w:hAnsi="Arial" w:cs="Arial"/>
              </w:rPr>
              <w:t xml:space="preserve">$   </w:t>
            </w:r>
            <w:r w:rsidR="00526219">
              <w:rPr>
                <w:rFonts w:ascii="Arial" w:hAnsi="Arial" w:cs="Arial"/>
              </w:rPr>
              <w:t xml:space="preserve">           </w:t>
            </w:r>
            <w:r w:rsidRPr="00526219">
              <w:rPr>
                <w:rFonts w:ascii="Arial" w:hAnsi="Arial" w:cs="Arial"/>
              </w:rPr>
              <w:t xml:space="preserve"> 110,000.00</w:t>
            </w:r>
          </w:p>
        </w:tc>
        <w:tc>
          <w:tcPr>
            <w:tcW w:w="2207" w:type="dxa"/>
          </w:tcPr>
          <w:p w14:paraId="46E41CC1" w14:textId="77777777" w:rsidR="002230CF" w:rsidRPr="00526219" w:rsidRDefault="00495FED" w:rsidP="00526219">
            <w:pPr>
              <w:spacing w:line="360" w:lineRule="auto"/>
              <w:jc w:val="right"/>
              <w:rPr>
                <w:rFonts w:ascii="Arial" w:hAnsi="Arial" w:cs="Arial"/>
              </w:rPr>
            </w:pPr>
            <w:r w:rsidRPr="00526219">
              <w:rPr>
                <w:rFonts w:ascii="Arial" w:hAnsi="Arial" w:cs="Arial"/>
              </w:rPr>
              <w:t>100</w:t>
            </w:r>
            <w:r w:rsidR="002230CF" w:rsidRPr="00526219">
              <w:rPr>
                <w:rFonts w:ascii="Arial" w:hAnsi="Arial" w:cs="Arial"/>
              </w:rPr>
              <w:t>.00</w:t>
            </w:r>
          </w:p>
        </w:tc>
        <w:tc>
          <w:tcPr>
            <w:tcW w:w="2446" w:type="dxa"/>
          </w:tcPr>
          <w:p w14:paraId="382FF8B2" w14:textId="77777777" w:rsidR="002230CF" w:rsidRPr="00526219" w:rsidRDefault="00B07BC6" w:rsidP="00526219">
            <w:pPr>
              <w:spacing w:line="360" w:lineRule="auto"/>
              <w:jc w:val="right"/>
              <w:rPr>
                <w:rFonts w:ascii="Arial" w:hAnsi="Arial" w:cs="Arial"/>
              </w:rPr>
            </w:pPr>
            <w:r w:rsidRPr="00526219">
              <w:rPr>
                <w:rFonts w:ascii="Arial" w:hAnsi="Arial" w:cs="Arial"/>
              </w:rPr>
              <w:t>0.</w:t>
            </w:r>
            <w:r w:rsidR="002230CF" w:rsidRPr="00526219">
              <w:rPr>
                <w:rFonts w:ascii="Arial" w:hAnsi="Arial" w:cs="Arial"/>
              </w:rPr>
              <w:t>8 %</w:t>
            </w:r>
          </w:p>
        </w:tc>
      </w:tr>
      <w:tr w:rsidR="002230CF" w:rsidRPr="00526219" w14:paraId="062776FB" w14:textId="77777777" w:rsidTr="00526219">
        <w:tc>
          <w:tcPr>
            <w:tcW w:w="2207" w:type="dxa"/>
          </w:tcPr>
          <w:p w14:paraId="66E7E39C" w14:textId="77777777" w:rsidR="002230CF" w:rsidRPr="00526219" w:rsidRDefault="002230CF" w:rsidP="00773449">
            <w:pPr>
              <w:spacing w:line="360" w:lineRule="auto"/>
              <w:rPr>
                <w:rFonts w:ascii="Arial" w:hAnsi="Arial" w:cs="Arial"/>
              </w:rPr>
            </w:pPr>
            <w:r w:rsidRPr="00526219">
              <w:rPr>
                <w:rFonts w:ascii="Arial" w:hAnsi="Arial" w:cs="Arial"/>
              </w:rPr>
              <w:t>$               110,000.01</w:t>
            </w:r>
          </w:p>
        </w:tc>
        <w:tc>
          <w:tcPr>
            <w:tcW w:w="2207" w:type="dxa"/>
          </w:tcPr>
          <w:p w14:paraId="6913C79D" w14:textId="7D240702" w:rsidR="002230CF" w:rsidRPr="00526219" w:rsidRDefault="00495FED" w:rsidP="00773449">
            <w:pPr>
              <w:spacing w:line="360" w:lineRule="auto"/>
              <w:rPr>
                <w:rFonts w:ascii="Arial" w:hAnsi="Arial" w:cs="Arial"/>
              </w:rPr>
            </w:pPr>
            <w:r w:rsidRPr="00526219">
              <w:rPr>
                <w:rFonts w:ascii="Arial" w:hAnsi="Arial" w:cs="Arial"/>
              </w:rPr>
              <w:t xml:space="preserve">$    </w:t>
            </w:r>
            <w:r w:rsidR="00526219">
              <w:rPr>
                <w:rFonts w:ascii="Arial" w:hAnsi="Arial" w:cs="Arial"/>
              </w:rPr>
              <w:t xml:space="preserve">           </w:t>
            </w:r>
            <w:r w:rsidRPr="00526219">
              <w:rPr>
                <w:rFonts w:ascii="Arial" w:hAnsi="Arial" w:cs="Arial"/>
              </w:rPr>
              <w:t>300,000.00</w:t>
            </w:r>
          </w:p>
        </w:tc>
        <w:tc>
          <w:tcPr>
            <w:tcW w:w="2207" w:type="dxa"/>
          </w:tcPr>
          <w:p w14:paraId="36DDBA1D" w14:textId="77777777" w:rsidR="002230CF" w:rsidRPr="00526219" w:rsidRDefault="00495FED" w:rsidP="00526219">
            <w:pPr>
              <w:spacing w:line="360" w:lineRule="auto"/>
              <w:jc w:val="right"/>
              <w:rPr>
                <w:rFonts w:ascii="Arial" w:hAnsi="Arial" w:cs="Arial"/>
              </w:rPr>
            </w:pPr>
            <w:r w:rsidRPr="00526219">
              <w:rPr>
                <w:rFonts w:ascii="Arial" w:hAnsi="Arial" w:cs="Arial"/>
              </w:rPr>
              <w:t>200</w:t>
            </w:r>
            <w:r w:rsidR="002230CF" w:rsidRPr="00526219">
              <w:rPr>
                <w:rFonts w:ascii="Arial" w:hAnsi="Arial" w:cs="Arial"/>
              </w:rPr>
              <w:t>.00</w:t>
            </w:r>
          </w:p>
        </w:tc>
        <w:tc>
          <w:tcPr>
            <w:tcW w:w="2446" w:type="dxa"/>
          </w:tcPr>
          <w:p w14:paraId="7339A979" w14:textId="77777777" w:rsidR="002230CF" w:rsidRPr="00526219" w:rsidRDefault="00B07BC6" w:rsidP="00526219">
            <w:pPr>
              <w:spacing w:line="360" w:lineRule="auto"/>
              <w:jc w:val="right"/>
              <w:rPr>
                <w:rFonts w:ascii="Arial" w:hAnsi="Arial" w:cs="Arial"/>
              </w:rPr>
            </w:pPr>
            <w:r w:rsidRPr="00526219">
              <w:rPr>
                <w:rFonts w:ascii="Arial" w:hAnsi="Arial" w:cs="Arial"/>
              </w:rPr>
              <w:t>0.</w:t>
            </w:r>
            <w:r w:rsidR="002230CF" w:rsidRPr="00526219">
              <w:rPr>
                <w:rFonts w:ascii="Arial" w:hAnsi="Arial" w:cs="Arial"/>
              </w:rPr>
              <w:t>9 %</w:t>
            </w:r>
          </w:p>
        </w:tc>
      </w:tr>
      <w:tr w:rsidR="00495FED" w:rsidRPr="00773449" w14:paraId="4E6F7569" w14:textId="77777777" w:rsidTr="00526219">
        <w:tc>
          <w:tcPr>
            <w:tcW w:w="2207" w:type="dxa"/>
          </w:tcPr>
          <w:p w14:paraId="330C1D94" w14:textId="77777777" w:rsidR="00495FED" w:rsidRPr="00526219" w:rsidRDefault="00495FED" w:rsidP="00773449">
            <w:pPr>
              <w:spacing w:line="360" w:lineRule="auto"/>
              <w:rPr>
                <w:rFonts w:ascii="Arial" w:hAnsi="Arial" w:cs="Arial"/>
              </w:rPr>
            </w:pPr>
            <w:r w:rsidRPr="00526219">
              <w:rPr>
                <w:rFonts w:ascii="Arial" w:hAnsi="Arial" w:cs="Arial"/>
              </w:rPr>
              <w:t>$               300,000.01</w:t>
            </w:r>
          </w:p>
        </w:tc>
        <w:tc>
          <w:tcPr>
            <w:tcW w:w="2207" w:type="dxa"/>
          </w:tcPr>
          <w:p w14:paraId="72D7788D" w14:textId="77777777" w:rsidR="00495FED" w:rsidRPr="00526219" w:rsidRDefault="00495FED" w:rsidP="00526219">
            <w:pPr>
              <w:spacing w:line="360" w:lineRule="auto"/>
              <w:jc w:val="center"/>
              <w:rPr>
                <w:rFonts w:ascii="Arial" w:hAnsi="Arial" w:cs="Arial"/>
              </w:rPr>
            </w:pPr>
            <w:r w:rsidRPr="00526219">
              <w:rPr>
                <w:rFonts w:ascii="Arial" w:hAnsi="Arial" w:cs="Arial"/>
              </w:rPr>
              <w:t>En adelante</w:t>
            </w:r>
          </w:p>
        </w:tc>
        <w:tc>
          <w:tcPr>
            <w:tcW w:w="2207" w:type="dxa"/>
          </w:tcPr>
          <w:p w14:paraId="4F38A57E" w14:textId="77777777" w:rsidR="00495FED" w:rsidRPr="00526219" w:rsidRDefault="00495FED" w:rsidP="00526219">
            <w:pPr>
              <w:spacing w:line="360" w:lineRule="auto"/>
              <w:jc w:val="right"/>
              <w:rPr>
                <w:rFonts w:ascii="Arial" w:hAnsi="Arial" w:cs="Arial"/>
              </w:rPr>
            </w:pPr>
            <w:r w:rsidRPr="00526219">
              <w:rPr>
                <w:rFonts w:ascii="Arial" w:hAnsi="Arial" w:cs="Arial"/>
              </w:rPr>
              <w:t>400.00</w:t>
            </w:r>
          </w:p>
        </w:tc>
        <w:tc>
          <w:tcPr>
            <w:tcW w:w="2446" w:type="dxa"/>
          </w:tcPr>
          <w:p w14:paraId="4B31BEBF" w14:textId="77777777" w:rsidR="00495FED" w:rsidRPr="00773449" w:rsidRDefault="00B07BC6" w:rsidP="00526219">
            <w:pPr>
              <w:spacing w:line="360" w:lineRule="auto"/>
              <w:jc w:val="right"/>
              <w:rPr>
                <w:rFonts w:ascii="Arial" w:hAnsi="Arial" w:cs="Arial"/>
              </w:rPr>
            </w:pPr>
            <w:r w:rsidRPr="00526219">
              <w:rPr>
                <w:rFonts w:ascii="Arial" w:hAnsi="Arial" w:cs="Arial"/>
              </w:rPr>
              <w:t>0.12</w:t>
            </w:r>
            <w:r w:rsidR="00495FED" w:rsidRPr="00526219">
              <w:rPr>
                <w:rFonts w:ascii="Arial" w:hAnsi="Arial" w:cs="Arial"/>
              </w:rPr>
              <w:t xml:space="preserve"> %</w:t>
            </w:r>
          </w:p>
        </w:tc>
      </w:tr>
      <w:bookmarkEnd w:id="7"/>
    </w:tbl>
    <w:p w14:paraId="24F816B0" w14:textId="77777777" w:rsidR="002230CF" w:rsidRPr="00773449" w:rsidRDefault="002230CF" w:rsidP="00773449">
      <w:pPr>
        <w:spacing w:line="360" w:lineRule="auto"/>
        <w:rPr>
          <w:rFonts w:ascii="Arial" w:hAnsi="Arial" w:cs="Arial"/>
        </w:rPr>
      </w:pPr>
    </w:p>
    <w:p w14:paraId="5C8B13BC" w14:textId="77777777" w:rsidR="002230CF" w:rsidRPr="00773449" w:rsidRDefault="002230CF" w:rsidP="00773449">
      <w:pPr>
        <w:spacing w:line="360" w:lineRule="auto"/>
        <w:jc w:val="both"/>
        <w:rPr>
          <w:rFonts w:ascii="Arial" w:hAnsi="Arial" w:cs="Arial"/>
        </w:rPr>
      </w:pPr>
      <w:r w:rsidRPr="00773449">
        <w:rPr>
          <w:rFonts w:ascii="Arial" w:hAnsi="Arial" w:cs="Arial"/>
        </w:rPr>
        <w:t xml:space="preserve">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 meses. </w:t>
      </w:r>
    </w:p>
    <w:p w14:paraId="5E80FD2B" w14:textId="77777777" w:rsidR="002230CF" w:rsidRPr="00773449" w:rsidRDefault="002230CF" w:rsidP="00773449">
      <w:pPr>
        <w:spacing w:line="360" w:lineRule="auto"/>
        <w:jc w:val="both"/>
        <w:rPr>
          <w:rFonts w:ascii="Arial" w:hAnsi="Arial" w:cs="Arial"/>
        </w:rPr>
      </w:pPr>
    </w:p>
    <w:p w14:paraId="157D4DB7" w14:textId="77777777" w:rsidR="002230CF" w:rsidRPr="00773449" w:rsidRDefault="002230CF" w:rsidP="00773449">
      <w:pPr>
        <w:spacing w:line="360" w:lineRule="auto"/>
        <w:jc w:val="both"/>
        <w:rPr>
          <w:rFonts w:ascii="Arial" w:hAnsi="Arial" w:cs="Arial"/>
        </w:rPr>
      </w:pPr>
      <w:r w:rsidRPr="00773449">
        <w:rPr>
          <w:rFonts w:ascii="Arial" w:hAnsi="Arial" w:cs="Arial"/>
        </w:rPr>
        <w:lastRenderedPageBreak/>
        <w:t xml:space="preserve">Todo predio destinado a la producción agropecuaria se pagará 10 al millar anual sobre el valor registrado o catastral, sin que la cantidad a pagar resultante exceda a lo establecido por la legislación agraria federal para terrenos ejidales. </w:t>
      </w:r>
    </w:p>
    <w:p w14:paraId="031B18F6" w14:textId="77777777" w:rsidR="002230CF" w:rsidRPr="00773449" w:rsidRDefault="002230CF" w:rsidP="00773449">
      <w:pPr>
        <w:spacing w:line="360" w:lineRule="auto"/>
        <w:jc w:val="both"/>
        <w:rPr>
          <w:rFonts w:ascii="Arial" w:hAnsi="Arial" w:cs="Arial"/>
        </w:rPr>
      </w:pPr>
    </w:p>
    <w:p w14:paraId="2F53063E" w14:textId="339AEF73" w:rsidR="00B07BC6" w:rsidRPr="00BD062F" w:rsidRDefault="002230CF" w:rsidP="00BD062F">
      <w:pPr>
        <w:spacing w:line="360" w:lineRule="auto"/>
        <w:jc w:val="both"/>
        <w:rPr>
          <w:rFonts w:ascii="Arial" w:hAnsi="Arial" w:cs="Arial"/>
        </w:rPr>
      </w:pPr>
      <w:r w:rsidRPr="00773449">
        <w:rPr>
          <w:rFonts w:ascii="Arial" w:hAnsi="Arial" w:cs="Arial"/>
          <w:b/>
          <w:bCs/>
        </w:rPr>
        <w:t>Artículo 16.-</w:t>
      </w:r>
      <w:r w:rsidRPr="00773449">
        <w:rPr>
          <w:rFonts w:ascii="Arial" w:hAnsi="Arial" w:cs="Arial"/>
        </w:rPr>
        <w:t xml:space="preserve"> Para efectos de lo dispuesto en la Ley de Hacienda de </w:t>
      </w:r>
      <w:proofErr w:type="spellStart"/>
      <w:r w:rsidRPr="00773449">
        <w:rPr>
          <w:rFonts w:ascii="Arial" w:hAnsi="Arial" w:cs="Arial"/>
        </w:rPr>
        <w:t>Kopomá</w:t>
      </w:r>
      <w:proofErr w:type="spellEnd"/>
      <w:r w:rsidRPr="00773449">
        <w:rPr>
          <w:rFonts w:ascii="Arial" w:hAnsi="Arial" w:cs="Arial"/>
        </w:rPr>
        <w:t>, Yucatán, cuando el contribuyente pague el impuesto predial correspondiente a una anualidad, durante el primer bimestre de cada año, gozará de un descuento del 10% sobre el importe de dicho impuesto.</w:t>
      </w:r>
    </w:p>
    <w:p w14:paraId="29A6ED35" w14:textId="77777777" w:rsidR="008E0FF7" w:rsidRDefault="008E0FF7" w:rsidP="00773449">
      <w:pPr>
        <w:spacing w:after="160" w:line="360" w:lineRule="auto"/>
        <w:jc w:val="center"/>
        <w:rPr>
          <w:rFonts w:ascii="Arial" w:eastAsia="Arial" w:hAnsi="Arial" w:cs="Arial"/>
          <w:b/>
        </w:rPr>
      </w:pPr>
    </w:p>
    <w:p w14:paraId="1F233764" w14:textId="74A644B6" w:rsidR="002230CF" w:rsidRPr="00773449" w:rsidRDefault="002230CF" w:rsidP="00773449">
      <w:pPr>
        <w:spacing w:after="160" w:line="360" w:lineRule="auto"/>
        <w:jc w:val="center"/>
        <w:rPr>
          <w:rFonts w:ascii="Arial" w:eastAsia="Arial" w:hAnsi="Arial" w:cs="Arial"/>
        </w:rPr>
      </w:pPr>
      <w:r w:rsidRPr="00773449">
        <w:rPr>
          <w:rFonts w:ascii="Arial" w:eastAsia="Arial" w:hAnsi="Arial" w:cs="Arial"/>
          <w:b/>
        </w:rPr>
        <w:t>CAPÍTULO II</w:t>
      </w:r>
    </w:p>
    <w:p w14:paraId="2510BA04"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Del Impuesto Sobre Adquisición de Inmuebles</w:t>
      </w:r>
    </w:p>
    <w:p w14:paraId="0DBCF842" w14:textId="77777777" w:rsidR="002230CF" w:rsidRPr="00773449" w:rsidRDefault="002230CF" w:rsidP="00773449">
      <w:pPr>
        <w:spacing w:line="360" w:lineRule="auto"/>
        <w:rPr>
          <w:rFonts w:ascii="Arial" w:eastAsia="Arial" w:hAnsi="Arial" w:cs="Arial"/>
        </w:rPr>
      </w:pPr>
    </w:p>
    <w:p w14:paraId="258CB66C" w14:textId="77777777" w:rsidR="002230CF" w:rsidRPr="00773449" w:rsidRDefault="002230CF" w:rsidP="00773449">
      <w:pPr>
        <w:autoSpaceDE w:val="0"/>
        <w:autoSpaceDN w:val="0"/>
        <w:adjustRightInd w:val="0"/>
        <w:spacing w:line="360" w:lineRule="auto"/>
        <w:jc w:val="both"/>
        <w:rPr>
          <w:rFonts w:ascii="Arial" w:eastAsia="Arial" w:hAnsi="Arial" w:cs="Arial"/>
        </w:rPr>
      </w:pPr>
      <w:r w:rsidRPr="00773449">
        <w:rPr>
          <w:rFonts w:ascii="Arial" w:eastAsia="Arial" w:hAnsi="Arial" w:cs="Arial"/>
          <w:b/>
        </w:rPr>
        <w:t>Artículo 17.-</w:t>
      </w:r>
      <w:r w:rsidRPr="00773449">
        <w:rPr>
          <w:rFonts w:ascii="Arial" w:eastAsia="Arial" w:hAnsi="Arial" w:cs="Arial"/>
        </w:rPr>
        <w:t xml:space="preserve"> El impuesto a que se refiere este capítulo, se calculará aplicando la tasa del 3% a la base gravable señalada en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w:t>
      </w:r>
    </w:p>
    <w:p w14:paraId="223F1ACA" w14:textId="77777777" w:rsidR="002230CF" w:rsidRPr="00773449" w:rsidRDefault="002230CF" w:rsidP="00773449">
      <w:pPr>
        <w:autoSpaceDE w:val="0"/>
        <w:autoSpaceDN w:val="0"/>
        <w:adjustRightInd w:val="0"/>
        <w:spacing w:line="360" w:lineRule="auto"/>
        <w:jc w:val="both"/>
        <w:rPr>
          <w:rFonts w:ascii="Arial" w:eastAsia="Arial" w:hAnsi="Arial" w:cs="Arial"/>
        </w:rPr>
      </w:pPr>
    </w:p>
    <w:p w14:paraId="69F36AC8" w14:textId="77777777" w:rsidR="002230CF" w:rsidRPr="00773449" w:rsidRDefault="002230CF" w:rsidP="00773449">
      <w:pPr>
        <w:autoSpaceDE w:val="0"/>
        <w:autoSpaceDN w:val="0"/>
        <w:adjustRightInd w:val="0"/>
        <w:spacing w:line="360" w:lineRule="auto"/>
        <w:jc w:val="both"/>
        <w:rPr>
          <w:rFonts w:ascii="Arial" w:eastAsia="Arial" w:hAnsi="Arial" w:cs="Arial"/>
        </w:rPr>
      </w:pPr>
      <w:r w:rsidRPr="00773449">
        <w:rPr>
          <w:rFonts w:ascii="Arial" w:eastAsia="Arial" w:hAnsi="Arial" w:cs="Arial"/>
        </w:rPr>
        <w:t>Cuando el impuesto de adquisición de</w:t>
      </w:r>
      <w:r w:rsidR="00B07BC6" w:rsidRPr="00773449">
        <w:rPr>
          <w:rFonts w:ascii="Arial" w:eastAsia="Arial" w:hAnsi="Arial" w:cs="Arial"/>
        </w:rPr>
        <w:t xml:space="preserve"> bienes</w:t>
      </w:r>
      <w:r w:rsidRPr="00773449">
        <w:rPr>
          <w:rFonts w:ascii="Arial" w:eastAsia="Arial" w:hAnsi="Arial" w:cs="Arial"/>
        </w:rPr>
        <w:t xml:space="preserve"> </w:t>
      </w:r>
      <w:proofErr w:type="gramStart"/>
      <w:r w:rsidRPr="00773449">
        <w:rPr>
          <w:rFonts w:ascii="Arial" w:eastAsia="Arial" w:hAnsi="Arial" w:cs="Arial"/>
        </w:rPr>
        <w:t>inmuebles</w:t>
      </w:r>
      <w:r w:rsidR="00B07BC6" w:rsidRPr="00773449">
        <w:rPr>
          <w:rFonts w:ascii="Arial" w:eastAsia="Arial" w:hAnsi="Arial" w:cs="Arial"/>
        </w:rPr>
        <w:t>,</w:t>
      </w:r>
      <w:proofErr w:type="gramEnd"/>
      <w:r w:rsidRPr="00773449">
        <w:rPr>
          <w:rFonts w:ascii="Arial" w:eastAsia="Arial" w:hAnsi="Arial" w:cs="Arial"/>
        </w:rPr>
        <w:t xml:space="preserve"> no fuere cubierto, enterado o manifestado por los obligados a enterarlo dentro del plazo señalado en el artículo 54 de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los contribuyentes y los responsables solidarios se harán acreedores a una sanción equivalente a un UMA (Unidad de Medida y Actualización), por cada mes que transcurra sin que se cubra o haga la manifestación dicho impuesto.</w:t>
      </w:r>
    </w:p>
    <w:p w14:paraId="4BC93E64" w14:textId="77777777" w:rsidR="008E0FF7" w:rsidRPr="00773449" w:rsidRDefault="008E0FF7" w:rsidP="00773449">
      <w:pPr>
        <w:autoSpaceDE w:val="0"/>
        <w:autoSpaceDN w:val="0"/>
        <w:adjustRightInd w:val="0"/>
        <w:spacing w:line="360" w:lineRule="auto"/>
        <w:jc w:val="both"/>
        <w:rPr>
          <w:rFonts w:ascii="Arial" w:eastAsia="Arial" w:hAnsi="Arial" w:cs="Arial"/>
        </w:rPr>
      </w:pPr>
    </w:p>
    <w:p w14:paraId="53B575B7"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III</w:t>
      </w:r>
    </w:p>
    <w:p w14:paraId="7371E1B1"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Impuesto Sobre Diversiones y Espectáculos Públicos</w:t>
      </w:r>
    </w:p>
    <w:p w14:paraId="72EC38EF" w14:textId="77777777" w:rsidR="002230CF" w:rsidRPr="00773449" w:rsidRDefault="002230CF" w:rsidP="00773449">
      <w:pPr>
        <w:spacing w:line="360" w:lineRule="auto"/>
        <w:rPr>
          <w:rFonts w:ascii="Arial" w:hAnsi="Arial" w:cs="Arial"/>
        </w:rPr>
      </w:pPr>
    </w:p>
    <w:p w14:paraId="6B512FEB"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18.- </w:t>
      </w:r>
      <w:r w:rsidRPr="00773449">
        <w:rPr>
          <w:rFonts w:ascii="Arial" w:eastAsia="Arial" w:hAnsi="Arial" w:cs="Arial"/>
        </w:rPr>
        <w:t>El impuesto se calculará sobre el monto total de los ingresos percibidos, y se determinará aplicando a la base antes referida, las tasas que se establecen a continuación:</w:t>
      </w:r>
    </w:p>
    <w:p w14:paraId="24A83765" w14:textId="77777777" w:rsidR="002230CF" w:rsidRPr="00773449" w:rsidRDefault="002230CF" w:rsidP="00773449">
      <w:pPr>
        <w:spacing w:line="360" w:lineRule="auto"/>
        <w:rPr>
          <w:rFonts w:ascii="Arial" w:hAnsi="Arial" w:cs="Arial"/>
        </w:rPr>
      </w:pPr>
    </w:p>
    <w:p w14:paraId="6461DC41"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 </w:t>
      </w:r>
      <w:r w:rsidRPr="00773449">
        <w:rPr>
          <w:rFonts w:ascii="Arial" w:eastAsia="Arial" w:hAnsi="Arial" w:cs="Arial"/>
        </w:rPr>
        <w:t xml:space="preserve">Funciones de circo </w:t>
      </w:r>
      <w:r w:rsidRPr="00773449">
        <w:rPr>
          <w:rFonts w:ascii="Arial" w:eastAsia="Arial" w:hAnsi="Arial" w:cs="Arial"/>
        </w:rPr>
        <w:tab/>
      </w:r>
      <w:r w:rsidRPr="00773449">
        <w:rPr>
          <w:rFonts w:ascii="Arial" w:eastAsia="Arial" w:hAnsi="Arial" w:cs="Arial"/>
        </w:rPr>
        <w:tab/>
        <w:t>5%</w:t>
      </w:r>
    </w:p>
    <w:p w14:paraId="194B9D28"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II.- </w:t>
      </w:r>
      <w:r w:rsidRPr="00773449">
        <w:rPr>
          <w:rFonts w:ascii="Arial" w:eastAsia="Arial" w:hAnsi="Arial" w:cs="Arial"/>
        </w:rPr>
        <w:t xml:space="preserve">Espectáculos taurinos </w:t>
      </w:r>
      <w:r w:rsidRPr="00773449">
        <w:rPr>
          <w:rFonts w:ascii="Arial" w:eastAsia="Arial" w:hAnsi="Arial" w:cs="Arial"/>
        </w:rPr>
        <w:tab/>
        <w:t>8%</w:t>
      </w:r>
    </w:p>
    <w:p w14:paraId="04D8BE75"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III.- </w:t>
      </w:r>
      <w:r w:rsidRPr="00773449">
        <w:rPr>
          <w:rFonts w:ascii="Arial" w:eastAsia="Arial" w:hAnsi="Arial" w:cs="Arial"/>
        </w:rPr>
        <w:t xml:space="preserve">Luz y sonido </w:t>
      </w:r>
      <w:r w:rsidRPr="00773449">
        <w:rPr>
          <w:rFonts w:ascii="Arial" w:eastAsia="Arial" w:hAnsi="Arial" w:cs="Arial"/>
        </w:rPr>
        <w:tab/>
      </w:r>
      <w:r w:rsidRPr="00773449">
        <w:rPr>
          <w:rFonts w:ascii="Arial" w:eastAsia="Arial" w:hAnsi="Arial" w:cs="Arial"/>
        </w:rPr>
        <w:tab/>
        <w:t>5%</w:t>
      </w:r>
    </w:p>
    <w:p w14:paraId="0A0F4774"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IV.- </w:t>
      </w:r>
      <w:r w:rsidRPr="00773449">
        <w:rPr>
          <w:rFonts w:ascii="Arial" w:eastAsia="Arial" w:hAnsi="Arial" w:cs="Arial"/>
        </w:rPr>
        <w:t xml:space="preserve">Bailes populares </w:t>
      </w:r>
      <w:r w:rsidRPr="00773449">
        <w:rPr>
          <w:rFonts w:ascii="Arial" w:eastAsia="Arial" w:hAnsi="Arial" w:cs="Arial"/>
        </w:rPr>
        <w:tab/>
      </w:r>
      <w:r w:rsidRPr="00773449">
        <w:rPr>
          <w:rFonts w:ascii="Arial" w:eastAsia="Arial" w:hAnsi="Arial" w:cs="Arial"/>
        </w:rPr>
        <w:tab/>
        <w:t>5%</w:t>
      </w:r>
    </w:p>
    <w:p w14:paraId="0734E26B" w14:textId="30D14519" w:rsidR="002230CF" w:rsidRDefault="00BA1D8E" w:rsidP="00773449">
      <w:pPr>
        <w:spacing w:line="360" w:lineRule="auto"/>
        <w:jc w:val="center"/>
        <w:rPr>
          <w:rFonts w:ascii="Arial" w:eastAsia="Arial" w:hAnsi="Arial" w:cs="Arial"/>
          <w:b/>
        </w:rPr>
      </w:pPr>
      <w:r>
        <w:rPr>
          <w:rFonts w:ascii="Arial" w:eastAsia="Arial" w:hAnsi="Arial" w:cs="Arial"/>
          <w:b/>
        </w:rPr>
        <w:br w:type="column"/>
      </w:r>
    </w:p>
    <w:p w14:paraId="12DEDBF8"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TÍTULO CUARTO </w:t>
      </w:r>
    </w:p>
    <w:p w14:paraId="0AA97C4F"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w:t>
      </w:r>
    </w:p>
    <w:p w14:paraId="2312938E" w14:textId="77777777" w:rsidR="002230CF" w:rsidRPr="00773449" w:rsidRDefault="002230CF" w:rsidP="00773449">
      <w:pPr>
        <w:spacing w:line="360" w:lineRule="auto"/>
        <w:rPr>
          <w:rFonts w:ascii="Arial" w:hAnsi="Arial" w:cs="Arial"/>
        </w:rPr>
      </w:pPr>
    </w:p>
    <w:p w14:paraId="1AB3728C"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I</w:t>
      </w:r>
    </w:p>
    <w:p w14:paraId="713E3508"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Servicios de Licencias y Permisos</w:t>
      </w:r>
    </w:p>
    <w:p w14:paraId="7A855B61" w14:textId="77777777" w:rsidR="002230CF" w:rsidRPr="00773449" w:rsidRDefault="002230CF" w:rsidP="00773449">
      <w:pPr>
        <w:spacing w:line="360" w:lineRule="auto"/>
        <w:rPr>
          <w:rFonts w:ascii="Arial" w:hAnsi="Arial" w:cs="Arial"/>
        </w:rPr>
      </w:pPr>
    </w:p>
    <w:p w14:paraId="2E7C46FF" w14:textId="0EB547D0" w:rsidR="002230CF" w:rsidRDefault="002230CF" w:rsidP="008E0FF7">
      <w:pPr>
        <w:spacing w:line="360" w:lineRule="auto"/>
        <w:jc w:val="both"/>
        <w:rPr>
          <w:rFonts w:ascii="Arial" w:eastAsia="Arial" w:hAnsi="Arial" w:cs="Arial"/>
        </w:rPr>
      </w:pPr>
      <w:r w:rsidRPr="00773449">
        <w:rPr>
          <w:rFonts w:ascii="Arial" w:eastAsia="Arial" w:hAnsi="Arial" w:cs="Arial"/>
          <w:b/>
        </w:rPr>
        <w:t xml:space="preserve">Artículo 19.- </w:t>
      </w:r>
      <w:r w:rsidRPr="00773449">
        <w:rPr>
          <w:rFonts w:ascii="Arial" w:eastAsia="Arial" w:hAnsi="Arial" w:cs="Arial"/>
        </w:rPr>
        <w:t xml:space="preserve">Por el otorgamiento de las licencias o permisos a que hace referencia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se causarán y pagarán derechos de conformidad con las tarifas establecidas en los siguientes artículos:</w:t>
      </w:r>
    </w:p>
    <w:p w14:paraId="245F6E8C" w14:textId="77777777" w:rsidR="00435BCE" w:rsidRPr="008E0FF7" w:rsidRDefault="00435BCE" w:rsidP="008E0FF7">
      <w:pPr>
        <w:spacing w:line="360" w:lineRule="auto"/>
        <w:jc w:val="both"/>
        <w:rPr>
          <w:rFonts w:ascii="Arial" w:eastAsia="Arial" w:hAnsi="Arial" w:cs="Arial"/>
        </w:rPr>
      </w:pPr>
    </w:p>
    <w:tbl>
      <w:tblPr>
        <w:tblW w:w="0" w:type="auto"/>
        <w:tblInd w:w="279" w:type="dxa"/>
        <w:tblLayout w:type="fixed"/>
        <w:tblCellMar>
          <w:left w:w="0" w:type="dxa"/>
          <w:right w:w="0" w:type="dxa"/>
        </w:tblCellMar>
        <w:tblLook w:val="01E0" w:firstRow="1" w:lastRow="1" w:firstColumn="1" w:lastColumn="1" w:noHBand="0" w:noVBand="0"/>
      </w:tblPr>
      <w:tblGrid>
        <w:gridCol w:w="45"/>
        <w:gridCol w:w="644"/>
        <w:gridCol w:w="20"/>
        <w:gridCol w:w="4536"/>
        <w:gridCol w:w="51"/>
        <w:gridCol w:w="434"/>
        <w:gridCol w:w="82"/>
        <w:gridCol w:w="997"/>
        <w:gridCol w:w="516"/>
        <w:gridCol w:w="118"/>
        <w:gridCol w:w="1051"/>
        <w:gridCol w:w="11"/>
      </w:tblGrid>
      <w:tr w:rsidR="002230CF" w:rsidRPr="00773449" w14:paraId="0080234F" w14:textId="77777777" w:rsidTr="008E0FF7">
        <w:trPr>
          <w:trHeight w:hRule="exact" w:val="354"/>
        </w:trPr>
        <w:tc>
          <w:tcPr>
            <w:tcW w:w="5296" w:type="dxa"/>
            <w:gridSpan w:val="5"/>
            <w:vMerge w:val="restart"/>
          </w:tcPr>
          <w:p w14:paraId="70BC77E1"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Giro Comercial</w:t>
            </w:r>
          </w:p>
          <w:p w14:paraId="094FEB60"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1.  </w:t>
            </w:r>
            <w:r w:rsidRPr="00773449">
              <w:rPr>
                <w:rFonts w:ascii="Arial" w:eastAsia="Arial" w:hAnsi="Arial" w:cs="Arial"/>
              </w:rPr>
              <w:t xml:space="preserve"> Arrendadora de Sillas y Mesas</w:t>
            </w:r>
          </w:p>
        </w:tc>
        <w:tc>
          <w:tcPr>
            <w:tcW w:w="1513" w:type="dxa"/>
            <w:gridSpan w:val="3"/>
            <w:vMerge w:val="restart"/>
          </w:tcPr>
          <w:p w14:paraId="5A05866F"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Expedición</w:t>
            </w:r>
          </w:p>
          <w:p w14:paraId="210331E2"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            500.00</w:t>
            </w:r>
          </w:p>
        </w:tc>
        <w:tc>
          <w:tcPr>
            <w:tcW w:w="1696" w:type="dxa"/>
            <w:gridSpan w:val="4"/>
            <w:vMerge w:val="restart"/>
          </w:tcPr>
          <w:p w14:paraId="129D719D"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Renovación</w:t>
            </w:r>
          </w:p>
          <w:p w14:paraId="3D1C4497" w14:textId="7A48FA3C"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 xml:space="preserve">$  </w:t>
            </w:r>
            <w:r w:rsidR="008E0FF7">
              <w:rPr>
                <w:rFonts w:ascii="Arial" w:eastAsia="Arial" w:hAnsi="Arial" w:cs="Arial"/>
              </w:rPr>
              <w:t xml:space="preserve">  </w:t>
            </w:r>
            <w:r w:rsidRPr="00773449">
              <w:rPr>
                <w:rFonts w:ascii="Arial" w:eastAsia="Arial" w:hAnsi="Arial" w:cs="Arial"/>
              </w:rPr>
              <w:t xml:space="preserve">    </w:t>
            </w:r>
            <w:r w:rsidR="008E0FF7">
              <w:rPr>
                <w:rFonts w:ascii="Arial" w:eastAsia="Arial" w:hAnsi="Arial" w:cs="Arial"/>
              </w:rPr>
              <w:t xml:space="preserve"> </w:t>
            </w:r>
            <w:r w:rsidRPr="00773449">
              <w:rPr>
                <w:rFonts w:ascii="Arial" w:eastAsia="Arial" w:hAnsi="Arial" w:cs="Arial"/>
              </w:rPr>
              <w:t>200.00</w:t>
            </w:r>
          </w:p>
        </w:tc>
      </w:tr>
      <w:tr w:rsidR="002230CF" w:rsidRPr="00773449" w14:paraId="0D3BF826" w14:textId="77777777" w:rsidTr="008E0FF7">
        <w:trPr>
          <w:trHeight w:hRule="exact" w:val="355"/>
        </w:trPr>
        <w:tc>
          <w:tcPr>
            <w:tcW w:w="5296" w:type="dxa"/>
            <w:gridSpan w:val="5"/>
            <w:vMerge/>
          </w:tcPr>
          <w:p w14:paraId="4ED747FE" w14:textId="77777777" w:rsidR="002230CF" w:rsidRPr="00773449" w:rsidRDefault="002230CF" w:rsidP="00773449">
            <w:pPr>
              <w:spacing w:line="360" w:lineRule="auto"/>
              <w:rPr>
                <w:rFonts w:ascii="Arial" w:hAnsi="Arial" w:cs="Arial"/>
              </w:rPr>
            </w:pPr>
          </w:p>
        </w:tc>
        <w:tc>
          <w:tcPr>
            <w:tcW w:w="1513" w:type="dxa"/>
            <w:gridSpan w:val="3"/>
            <w:vMerge/>
          </w:tcPr>
          <w:p w14:paraId="33F1C141" w14:textId="77777777" w:rsidR="002230CF" w:rsidRPr="00773449" w:rsidRDefault="002230CF" w:rsidP="00773449">
            <w:pPr>
              <w:spacing w:line="360" w:lineRule="auto"/>
              <w:rPr>
                <w:rFonts w:ascii="Arial" w:hAnsi="Arial" w:cs="Arial"/>
              </w:rPr>
            </w:pPr>
          </w:p>
        </w:tc>
        <w:tc>
          <w:tcPr>
            <w:tcW w:w="1696" w:type="dxa"/>
            <w:gridSpan w:val="4"/>
            <w:vMerge/>
          </w:tcPr>
          <w:p w14:paraId="5C8FA1B8" w14:textId="77777777" w:rsidR="002230CF" w:rsidRPr="00773449" w:rsidRDefault="002230CF" w:rsidP="00773449">
            <w:pPr>
              <w:spacing w:line="360" w:lineRule="auto"/>
              <w:rPr>
                <w:rFonts w:ascii="Arial" w:hAnsi="Arial" w:cs="Arial"/>
              </w:rPr>
            </w:pPr>
          </w:p>
        </w:tc>
      </w:tr>
      <w:tr w:rsidR="002230CF" w:rsidRPr="00773449" w14:paraId="090DEC3B" w14:textId="77777777" w:rsidTr="008E0FF7">
        <w:trPr>
          <w:trHeight w:hRule="exact" w:val="700"/>
        </w:trPr>
        <w:tc>
          <w:tcPr>
            <w:tcW w:w="689" w:type="dxa"/>
            <w:gridSpan w:val="2"/>
          </w:tcPr>
          <w:p w14:paraId="50AB7749"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w:t>
            </w:r>
          </w:p>
        </w:tc>
        <w:tc>
          <w:tcPr>
            <w:tcW w:w="4607" w:type="dxa"/>
            <w:gridSpan w:val="3"/>
          </w:tcPr>
          <w:p w14:paraId="5D0C0F2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Bancos, Centros Cambiarios e Instituciones</w:t>
            </w:r>
          </w:p>
          <w:p w14:paraId="32AEFB2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Financieras</w:t>
            </w:r>
          </w:p>
        </w:tc>
        <w:tc>
          <w:tcPr>
            <w:tcW w:w="434" w:type="dxa"/>
          </w:tcPr>
          <w:p w14:paraId="7DE5DDC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767A40F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10,000.00</w:t>
            </w:r>
          </w:p>
        </w:tc>
        <w:tc>
          <w:tcPr>
            <w:tcW w:w="516" w:type="dxa"/>
          </w:tcPr>
          <w:p w14:paraId="4B1AE83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24B97DD"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5,000.00</w:t>
            </w:r>
          </w:p>
        </w:tc>
      </w:tr>
      <w:tr w:rsidR="002230CF" w:rsidRPr="00773449" w14:paraId="45BCA845" w14:textId="77777777" w:rsidTr="008E0FF7">
        <w:trPr>
          <w:trHeight w:hRule="exact" w:val="355"/>
        </w:trPr>
        <w:tc>
          <w:tcPr>
            <w:tcW w:w="689" w:type="dxa"/>
            <w:gridSpan w:val="2"/>
          </w:tcPr>
          <w:p w14:paraId="762C38F8"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w:t>
            </w:r>
          </w:p>
        </w:tc>
        <w:tc>
          <w:tcPr>
            <w:tcW w:w="4607" w:type="dxa"/>
            <w:gridSpan w:val="3"/>
          </w:tcPr>
          <w:p w14:paraId="1992826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Bisutería</w:t>
            </w:r>
          </w:p>
        </w:tc>
        <w:tc>
          <w:tcPr>
            <w:tcW w:w="434" w:type="dxa"/>
          </w:tcPr>
          <w:p w14:paraId="24A04F2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509607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43C5774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097E1A1E" w14:textId="1DE1B5AA" w:rsidR="002230CF" w:rsidRPr="00773449" w:rsidRDefault="008E0FF7" w:rsidP="008E0FF7">
            <w:pPr>
              <w:spacing w:line="360" w:lineRule="auto"/>
              <w:jc w:val="right"/>
              <w:rPr>
                <w:rFonts w:ascii="Arial" w:eastAsia="Arial" w:hAnsi="Arial" w:cs="Arial"/>
              </w:rPr>
            </w:pPr>
            <w:r>
              <w:rPr>
                <w:rFonts w:ascii="Arial" w:eastAsia="Arial" w:hAnsi="Arial" w:cs="Arial"/>
              </w:rPr>
              <w:t xml:space="preserve">  </w:t>
            </w:r>
            <w:r w:rsidR="002230CF" w:rsidRPr="00773449">
              <w:rPr>
                <w:rFonts w:ascii="Arial" w:eastAsia="Arial" w:hAnsi="Arial" w:cs="Arial"/>
              </w:rPr>
              <w:t>150.00</w:t>
            </w:r>
          </w:p>
        </w:tc>
      </w:tr>
      <w:tr w:rsidR="002230CF" w:rsidRPr="00773449" w14:paraId="1EF340A7" w14:textId="77777777" w:rsidTr="008E0FF7">
        <w:trPr>
          <w:trHeight w:hRule="exact" w:val="355"/>
        </w:trPr>
        <w:tc>
          <w:tcPr>
            <w:tcW w:w="689" w:type="dxa"/>
            <w:gridSpan w:val="2"/>
          </w:tcPr>
          <w:p w14:paraId="719041D2"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w:t>
            </w:r>
          </w:p>
        </w:tc>
        <w:tc>
          <w:tcPr>
            <w:tcW w:w="4607" w:type="dxa"/>
            <w:gridSpan w:val="3"/>
          </w:tcPr>
          <w:p w14:paraId="4639FE9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Carnicería, Pollerías y Pescaderías</w:t>
            </w:r>
          </w:p>
        </w:tc>
        <w:tc>
          <w:tcPr>
            <w:tcW w:w="434" w:type="dxa"/>
          </w:tcPr>
          <w:p w14:paraId="39E7BC1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A27C02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3202A2E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A306DDB" w14:textId="17E8479C" w:rsidR="002230CF" w:rsidRPr="00773449" w:rsidRDefault="008E0FF7" w:rsidP="008E0FF7">
            <w:pPr>
              <w:spacing w:line="360" w:lineRule="auto"/>
              <w:jc w:val="right"/>
              <w:rPr>
                <w:rFonts w:ascii="Arial" w:eastAsia="Arial" w:hAnsi="Arial" w:cs="Arial"/>
              </w:rPr>
            </w:pPr>
            <w:r>
              <w:rPr>
                <w:rFonts w:ascii="Arial" w:eastAsia="Arial" w:hAnsi="Arial" w:cs="Arial"/>
              </w:rPr>
              <w:t xml:space="preserve">  </w:t>
            </w:r>
            <w:r w:rsidR="002230CF" w:rsidRPr="00773449">
              <w:rPr>
                <w:rFonts w:ascii="Arial" w:eastAsia="Arial" w:hAnsi="Arial" w:cs="Arial"/>
              </w:rPr>
              <w:t>200.00</w:t>
            </w:r>
          </w:p>
        </w:tc>
      </w:tr>
      <w:tr w:rsidR="002230CF" w:rsidRPr="00773449" w14:paraId="5E492133" w14:textId="77777777" w:rsidTr="008E0FF7">
        <w:trPr>
          <w:trHeight w:hRule="exact" w:val="355"/>
        </w:trPr>
        <w:tc>
          <w:tcPr>
            <w:tcW w:w="689" w:type="dxa"/>
            <w:gridSpan w:val="2"/>
          </w:tcPr>
          <w:p w14:paraId="75041531"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w:t>
            </w:r>
          </w:p>
        </w:tc>
        <w:tc>
          <w:tcPr>
            <w:tcW w:w="4607" w:type="dxa"/>
            <w:gridSpan w:val="3"/>
          </w:tcPr>
          <w:p w14:paraId="38ADE06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Carpinterías</w:t>
            </w:r>
          </w:p>
        </w:tc>
        <w:tc>
          <w:tcPr>
            <w:tcW w:w="434" w:type="dxa"/>
          </w:tcPr>
          <w:p w14:paraId="0187978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9CCFF6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586E880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3646A27" w14:textId="0C720C2C" w:rsidR="002230CF" w:rsidRPr="00773449" w:rsidRDefault="008E0FF7" w:rsidP="008E0FF7">
            <w:pPr>
              <w:spacing w:line="360" w:lineRule="auto"/>
              <w:jc w:val="right"/>
              <w:rPr>
                <w:rFonts w:ascii="Arial" w:eastAsia="Arial" w:hAnsi="Arial" w:cs="Arial"/>
              </w:rPr>
            </w:pPr>
            <w:r>
              <w:rPr>
                <w:rFonts w:ascii="Arial" w:eastAsia="Arial" w:hAnsi="Arial" w:cs="Arial"/>
              </w:rPr>
              <w:t xml:space="preserve">  </w:t>
            </w:r>
            <w:r w:rsidR="002230CF" w:rsidRPr="00773449">
              <w:rPr>
                <w:rFonts w:ascii="Arial" w:eastAsia="Arial" w:hAnsi="Arial" w:cs="Arial"/>
              </w:rPr>
              <w:t>200.00</w:t>
            </w:r>
          </w:p>
        </w:tc>
      </w:tr>
      <w:tr w:rsidR="002230CF" w:rsidRPr="00773449" w14:paraId="679F83DE" w14:textId="77777777" w:rsidTr="008E0FF7">
        <w:trPr>
          <w:trHeight w:hRule="exact" w:val="355"/>
        </w:trPr>
        <w:tc>
          <w:tcPr>
            <w:tcW w:w="689" w:type="dxa"/>
            <w:gridSpan w:val="2"/>
          </w:tcPr>
          <w:p w14:paraId="368B82DC"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w:t>
            </w:r>
          </w:p>
        </w:tc>
        <w:tc>
          <w:tcPr>
            <w:tcW w:w="4607" w:type="dxa"/>
            <w:gridSpan w:val="3"/>
          </w:tcPr>
          <w:p w14:paraId="212809E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Centro de Estudio de Fotos y Grabación</w:t>
            </w:r>
          </w:p>
        </w:tc>
        <w:tc>
          <w:tcPr>
            <w:tcW w:w="434" w:type="dxa"/>
          </w:tcPr>
          <w:p w14:paraId="18102CB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F9168B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w:t>
            </w:r>
          </w:p>
        </w:tc>
        <w:tc>
          <w:tcPr>
            <w:tcW w:w="516" w:type="dxa"/>
          </w:tcPr>
          <w:p w14:paraId="486AF95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4AEC55AC" w14:textId="39067E6C" w:rsidR="002230CF" w:rsidRPr="00773449" w:rsidRDefault="008E0FF7" w:rsidP="008E0FF7">
            <w:pPr>
              <w:spacing w:line="360" w:lineRule="auto"/>
              <w:jc w:val="right"/>
              <w:rPr>
                <w:rFonts w:ascii="Arial" w:eastAsia="Arial" w:hAnsi="Arial" w:cs="Arial"/>
              </w:rPr>
            </w:pPr>
            <w:r>
              <w:rPr>
                <w:rFonts w:ascii="Arial" w:eastAsia="Arial" w:hAnsi="Arial" w:cs="Arial"/>
              </w:rPr>
              <w:t xml:space="preserve">  </w:t>
            </w:r>
            <w:r w:rsidR="002230CF" w:rsidRPr="00773449">
              <w:rPr>
                <w:rFonts w:ascii="Arial" w:eastAsia="Arial" w:hAnsi="Arial" w:cs="Arial"/>
              </w:rPr>
              <w:t>200.00</w:t>
            </w:r>
          </w:p>
        </w:tc>
      </w:tr>
      <w:tr w:rsidR="002230CF" w:rsidRPr="00773449" w14:paraId="062434F9" w14:textId="77777777" w:rsidTr="008E0FF7">
        <w:trPr>
          <w:trHeight w:hRule="exact" w:val="354"/>
        </w:trPr>
        <w:tc>
          <w:tcPr>
            <w:tcW w:w="689" w:type="dxa"/>
            <w:gridSpan w:val="2"/>
          </w:tcPr>
          <w:p w14:paraId="6D92DA6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w:t>
            </w:r>
          </w:p>
        </w:tc>
        <w:tc>
          <w:tcPr>
            <w:tcW w:w="4607" w:type="dxa"/>
            <w:gridSpan w:val="3"/>
          </w:tcPr>
          <w:p w14:paraId="35D26E5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Centros de Cómputo e Internet</w:t>
            </w:r>
          </w:p>
        </w:tc>
        <w:tc>
          <w:tcPr>
            <w:tcW w:w="434" w:type="dxa"/>
          </w:tcPr>
          <w:p w14:paraId="64DF413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63D4C2E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7444EF8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3A6EECF" w14:textId="552DF34D" w:rsidR="002230CF" w:rsidRPr="00773449" w:rsidRDefault="008E0FF7" w:rsidP="008E0FF7">
            <w:pPr>
              <w:spacing w:line="360" w:lineRule="auto"/>
              <w:jc w:val="right"/>
              <w:rPr>
                <w:rFonts w:ascii="Arial" w:eastAsia="Arial" w:hAnsi="Arial" w:cs="Arial"/>
              </w:rPr>
            </w:pPr>
            <w:r>
              <w:rPr>
                <w:rFonts w:ascii="Arial" w:eastAsia="Arial" w:hAnsi="Arial" w:cs="Arial"/>
              </w:rPr>
              <w:t xml:space="preserve">  </w:t>
            </w:r>
            <w:r w:rsidR="002230CF" w:rsidRPr="00773449">
              <w:rPr>
                <w:rFonts w:ascii="Arial" w:eastAsia="Arial" w:hAnsi="Arial" w:cs="Arial"/>
              </w:rPr>
              <w:t>200.00</w:t>
            </w:r>
          </w:p>
        </w:tc>
      </w:tr>
      <w:tr w:rsidR="002230CF" w:rsidRPr="00773449" w14:paraId="31F42224" w14:textId="77777777" w:rsidTr="008E0FF7">
        <w:trPr>
          <w:trHeight w:hRule="exact" w:val="355"/>
        </w:trPr>
        <w:tc>
          <w:tcPr>
            <w:tcW w:w="689" w:type="dxa"/>
            <w:gridSpan w:val="2"/>
          </w:tcPr>
          <w:p w14:paraId="3610E9A8"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8.</w:t>
            </w:r>
          </w:p>
        </w:tc>
        <w:tc>
          <w:tcPr>
            <w:tcW w:w="4607" w:type="dxa"/>
            <w:gridSpan w:val="3"/>
          </w:tcPr>
          <w:p w14:paraId="41E0AA8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Cinemas</w:t>
            </w:r>
          </w:p>
        </w:tc>
        <w:tc>
          <w:tcPr>
            <w:tcW w:w="434" w:type="dxa"/>
          </w:tcPr>
          <w:p w14:paraId="62FA9E0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38CAFE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2,000.00</w:t>
            </w:r>
          </w:p>
        </w:tc>
        <w:tc>
          <w:tcPr>
            <w:tcW w:w="516" w:type="dxa"/>
          </w:tcPr>
          <w:p w14:paraId="07462B4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9F8341E" w14:textId="2C687CE8" w:rsidR="002230CF" w:rsidRPr="00773449" w:rsidRDefault="008E0FF7" w:rsidP="008E0FF7">
            <w:pPr>
              <w:spacing w:line="360" w:lineRule="auto"/>
              <w:jc w:val="right"/>
              <w:rPr>
                <w:rFonts w:ascii="Arial" w:eastAsia="Arial" w:hAnsi="Arial" w:cs="Arial"/>
              </w:rPr>
            </w:pPr>
            <w:r>
              <w:rPr>
                <w:rFonts w:ascii="Arial" w:eastAsia="Arial" w:hAnsi="Arial" w:cs="Arial"/>
              </w:rPr>
              <w:t xml:space="preserve">  </w:t>
            </w:r>
            <w:r w:rsidR="002230CF" w:rsidRPr="00773449">
              <w:rPr>
                <w:rFonts w:ascii="Arial" w:eastAsia="Arial" w:hAnsi="Arial" w:cs="Arial"/>
              </w:rPr>
              <w:t>700.00</w:t>
            </w:r>
          </w:p>
        </w:tc>
      </w:tr>
      <w:tr w:rsidR="002230CF" w:rsidRPr="00773449" w14:paraId="5D4F190A" w14:textId="77777777" w:rsidTr="008E0FF7">
        <w:trPr>
          <w:trHeight w:hRule="exact" w:val="355"/>
        </w:trPr>
        <w:tc>
          <w:tcPr>
            <w:tcW w:w="689" w:type="dxa"/>
            <w:gridSpan w:val="2"/>
          </w:tcPr>
          <w:p w14:paraId="7DCE7E3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9.</w:t>
            </w:r>
          </w:p>
        </w:tc>
        <w:tc>
          <w:tcPr>
            <w:tcW w:w="4607" w:type="dxa"/>
            <w:gridSpan w:val="3"/>
          </w:tcPr>
          <w:p w14:paraId="75CDEF1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Compra/Venta de Frutas Legumbres y Flores</w:t>
            </w:r>
          </w:p>
        </w:tc>
        <w:tc>
          <w:tcPr>
            <w:tcW w:w="434" w:type="dxa"/>
          </w:tcPr>
          <w:p w14:paraId="7859DB7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2A4507D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3549E7E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F52FA09"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675DAA67" w14:textId="77777777" w:rsidTr="008E0FF7">
        <w:trPr>
          <w:trHeight w:hRule="exact" w:val="355"/>
        </w:trPr>
        <w:tc>
          <w:tcPr>
            <w:tcW w:w="689" w:type="dxa"/>
            <w:gridSpan w:val="2"/>
          </w:tcPr>
          <w:p w14:paraId="3E807285"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10.</w:t>
            </w:r>
          </w:p>
        </w:tc>
        <w:tc>
          <w:tcPr>
            <w:tcW w:w="4607" w:type="dxa"/>
            <w:gridSpan w:val="3"/>
          </w:tcPr>
          <w:p w14:paraId="60B622A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Compra/Venta de Materiales de Construcción</w:t>
            </w:r>
          </w:p>
        </w:tc>
        <w:tc>
          <w:tcPr>
            <w:tcW w:w="434" w:type="dxa"/>
          </w:tcPr>
          <w:p w14:paraId="465BF4F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0D1D6E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1D2E9C6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03333F9"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350.00</w:t>
            </w:r>
          </w:p>
        </w:tc>
      </w:tr>
      <w:tr w:rsidR="002230CF" w:rsidRPr="00773449" w14:paraId="16B407B8" w14:textId="77777777" w:rsidTr="008E0FF7">
        <w:trPr>
          <w:trHeight w:hRule="exact" w:val="355"/>
        </w:trPr>
        <w:tc>
          <w:tcPr>
            <w:tcW w:w="689" w:type="dxa"/>
            <w:gridSpan w:val="2"/>
          </w:tcPr>
          <w:p w14:paraId="0F5F0E2F"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11.</w:t>
            </w:r>
          </w:p>
        </w:tc>
        <w:tc>
          <w:tcPr>
            <w:tcW w:w="4607" w:type="dxa"/>
            <w:gridSpan w:val="3"/>
          </w:tcPr>
          <w:p w14:paraId="4CAFCF9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Compra/Venta de Motos Bicicletas y Refacciones</w:t>
            </w:r>
          </w:p>
        </w:tc>
        <w:tc>
          <w:tcPr>
            <w:tcW w:w="434" w:type="dxa"/>
          </w:tcPr>
          <w:p w14:paraId="0FBC3F6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3DA3BC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2634DCF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50E0A7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350.00</w:t>
            </w:r>
          </w:p>
        </w:tc>
      </w:tr>
      <w:tr w:rsidR="002230CF" w:rsidRPr="00773449" w14:paraId="39CD162A" w14:textId="77777777" w:rsidTr="008E0FF7">
        <w:trPr>
          <w:trHeight w:hRule="exact" w:val="354"/>
        </w:trPr>
        <w:tc>
          <w:tcPr>
            <w:tcW w:w="689" w:type="dxa"/>
            <w:gridSpan w:val="2"/>
          </w:tcPr>
          <w:p w14:paraId="1398CFD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12.</w:t>
            </w:r>
          </w:p>
        </w:tc>
        <w:tc>
          <w:tcPr>
            <w:tcW w:w="4607" w:type="dxa"/>
            <w:gridSpan w:val="3"/>
          </w:tcPr>
          <w:p w14:paraId="68698B0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Compra/Venta de Oro y Plata</w:t>
            </w:r>
          </w:p>
        </w:tc>
        <w:tc>
          <w:tcPr>
            <w:tcW w:w="434" w:type="dxa"/>
          </w:tcPr>
          <w:p w14:paraId="34082A7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8511E2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1AFE5D4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B4CBBCB"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350.00</w:t>
            </w:r>
          </w:p>
        </w:tc>
      </w:tr>
      <w:tr w:rsidR="002230CF" w:rsidRPr="00773449" w14:paraId="2602933B" w14:textId="77777777" w:rsidTr="008E0FF7">
        <w:trPr>
          <w:trHeight w:hRule="exact" w:val="355"/>
        </w:trPr>
        <w:tc>
          <w:tcPr>
            <w:tcW w:w="689" w:type="dxa"/>
            <w:gridSpan w:val="2"/>
          </w:tcPr>
          <w:p w14:paraId="0BD824A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13.</w:t>
            </w:r>
          </w:p>
        </w:tc>
        <w:tc>
          <w:tcPr>
            <w:tcW w:w="4607" w:type="dxa"/>
            <w:gridSpan w:val="3"/>
          </w:tcPr>
          <w:p w14:paraId="7E03A50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Consultorios y Clínicas</w:t>
            </w:r>
          </w:p>
        </w:tc>
        <w:tc>
          <w:tcPr>
            <w:tcW w:w="434" w:type="dxa"/>
          </w:tcPr>
          <w:p w14:paraId="6CDF403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BAF077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14BF6FA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0F2BFFD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300.00</w:t>
            </w:r>
          </w:p>
        </w:tc>
      </w:tr>
      <w:tr w:rsidR="002230CF" w:rsidRPr="00773449" w14:paraId="1771BBDD" w14:textId="77777777" w:rsidTr="008E0FF7">
        <w:trPr>
          <w:trHeight w:hRule="exact" w:val="355"/>
        </w:trPr>
        <w:tc>
          <w:tcPr>
            <w:tcW w:w="689" w:type="dxa"/>
            <w:gridSpan w:val="2"/>
          </w:tcPr>
          <w:p w14:paraId="4BD6F3C8"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14.</w:t>
            </w:r>
          </w:p>
        </w:tc>
        <w:tc>
          <w:tcPr>
            <w:tcW w:w="4607" w:type="dxa"/>
            <w:gridSpan w:val="3"/>
          </w:tcPr>
          <w:p w14:paraId="1053261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Despachos de Servicios Profesionales</w:t>
            </w:r>
          </w:p>
        </w:tc>
        <w:tc>
          <w:tcPr>
            <w:tcW w:w="434" w:type="dxa"/>
          </w:tcPr>
          <w:p w14:paraId="60E8D91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FDCD23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3579952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45B8E60"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w:t>
            </w:r>
          </w:p>
        </w:tc>
      </w:tr>
      <w:tr w:rsidR="002230CF" w:rsidRPr="00773449" w14:paraId="5D6200FF" w14:textId="77777777" w:rsidTr="008E0FF7">
        <w:trPr>
          <w:trHeight w:hRule="exact" w:val="355"/>
        </w:trPr>
        <w:tc>
          <w:tcPr>
            <w:tcW w:w="689" w:type="dxa"/>
            <w:gridSpan w:val="2"/>
          </w:tcPr>
          <w:p w14:paraId="0140CF9A"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15.</w:t>
            </w:r>
          </w:p>
        </w:tc>
        <w:tc>
          <w:tcPr>
            <w:tcW w:w="4607" w:type="dxa"/>
            <w:gridSpan w:val="3"/>
          </w:tcPr>
          <w:p w14:paraId="2E68F0E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Escuelas Particulares y Académicas</w:t>
            </w:r>
          </w:p>
        </w:tc>
        <w:tc>
          <w:tcPr>
            <w:tcW w:w="434" w:type="dxa"/>
          </w:tcPr>
          <w:p w14:paraId="0AEEC35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4C86B1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17BFF21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39B7DB3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w:t>
            </w:r>
          </w:p>
        </w:tc>
      </w:tr>
      <w:tr w:rsidR="002230CF" w:rsidRPr="00773449" w14:paraId="0E297BAB" w14:textId="77777777" w:rsidTr="008E0FF7">
        <w:trPr>
          <w:trHeight w:hRule="exact" w:val="355"/>
        </w:trPr>
        <w:tc>
          <w:tcPr>
            <w:tcW w:w="689" w:type="dxa"/>
            <w:gridSpan w:val="2"/>
          </w:tcPr>
          <w:p w14:paraId="13CD0C5C"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16.</w:t>
            </w:r>
          </w:p>
        </w:tc>
        <w:tc>
          <w:tcPr>
            <w:tcW w:w="4607" w:type="dxa"/>
            <w:gridSpan w:val="3"/>
          </w:tcPr>
          <w:p w14:paraId="3C5FD11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Estética Unisex</w:t>
            </w:r>
          </w:p>
        </w:tc>
        <w:tc>
          <w:tcPr>
            <w:tcW w:w="434" w:type="dxa"/>
          </w:tcPr>
          <w:p w14:paraId="42E5CEA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536A2D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1C11930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9416E18"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3DB72187" w14:textId="77777777" w:rsidTr="008E0FF7">
        <w:trPr>
          <w:trHeight w:hRule="exact" w:val="355"/>
        </w:trPr>
        <w:tc>
          <w:tcPr>
            <w:tcW w:w="689" w:type="dxa"/>
            <w:gridSpan w:val="2"/>
          </w:tcPr>
          <w:p w14:paraId="687A06A4"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17.</w:t>
            </w:r>
          </w:p>
        </w:tc>
        <w:tc>
          <w:tcPr>
            <w:tcW w:w="4607" w:type="dxa"/>
            <w:gridSpan w:val="3"/>
          </w:tcPr>
          <w:p w14:paraId="2C5DB24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Peluquerías</w:t>
            </w:r>
          </w:p>
        </w:tc>
        <w:tc>
          <w:tcPr>
            <w:tcW w:w="434" w:type="dxa"/>
          </w:tcPr>
          <w:p w14:paraId="218CE21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4CABB8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60896A8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2C8D59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77CDAD56" w14:textId="77777777" w:rsidTr="008E0FF7">
        <w:trPr>
          <w:trHeight w:hRule="exact" w:val="354"/>
        </w:trPr>
        <w:tc>
          <w:tcPr>
            <w:tcW w:w="689" w:type="dxa"/>
            <w:gridSpan w:val="2"/>
          </w:tcPr>
          <w:p w14:paraId="358E14C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18.</w:t>
            </w:r>
          </w:p>
        </w:tc>
        <w:tc>
          <w:tcPr>
            <w:tcW w:w="4607" w:type="dxa"/>
            <w:gridSpan w:val="3"/>
          </w:tcPr>
          <w:p w14:paraId="26C0F7B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Expendio de Pollos Asados</w:t>
            </w:r>
          </w:p>
        </w:tc>
        <w:tc>
          <w:tcPr>
            <w:tcW w:w="434" w:type="dxa"/>
          </w:tcPr>
          <w:p w14:paraId="53EC930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5D25CE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6243A59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834AC9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536A4F32" w14:textId="77777777" w:rsidTr="008E0FF7">
        <w:trPr>
          <w:trHeight w:hRule="exact" w:val="355"/>
        </w:trPr>
        <w:tc>
          <w:tcPr>
            <w:tcW w:w="689" w:type="dxa"/>
            <w:gridSpan w:val="2"/>
          </w:tcPr>
          <w:p w14:paraId="287FBAF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19.</w:t>
            </w:r>
          </w:p>
        </w:tc>
        <w:tc>
          <w:tcPr>
            <w:tcW w:w="4607" w:type="dxa"/>
            <w:gridSpan w:val="3"/>
          </w:tcPr>
          <w:p w14:paraId="4733B5B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Expendio de Refrescos</w:t>
            </w:r>
          </w:p>
        </w:tc>
        <w:tc>
          <w:tcPr>
            <w:tcW w:w="434" w:type="dxa"/>
          </w:tcPr>
          <w:p w14:paraId="25D0467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22B1FA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800.00</w:t>
            </w:r>
          </w:p>
        </w:tc>
        <w:tc>
          <w:tcPr>
            <w:tcW w:w="516" w:type="dxa"/>
          </w:tcPr>
          <w:p w14:paraId="0B6A829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020BFC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20A97273" w14:textId="77777777" w:rsidTr="008E0FF7">
        <w:trPr>
          <w:trHeight w:hRule="exact" w:val="355"/>
        </w:trPr>
        <w:tc>
          <w:tcPr>
            <w:tcW w:w="689" w:type="dxa"/>
            <w:gridSpan w:val="2"/>
          </w:tcPr>
          <w:p w14:paraId="306D0E7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lastRenderedPageBreak/>
              <w:t>20.</w:t>
            </w:r>
          </w:p>
        </w:tc>
        <w:tc>
          <w:tcPr>
            <w:tcW w:w="4607" w:type="dxa"/>
            <w:gridSpan w:val="3"/>
          </w:tcPr>
          <w:p w14:paraId="62D0311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Expendio de Refrescos Naturales</w:t>
            </w:r>
          </w:p>
        </w:tc>
        <w:tc>
          <w:tcPr>
            <w:tcW w:w="434" w:type="dxa"/>
          </w:tcPr>
          <w:p w14:paraId="67F7F4A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2E70A3F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w:t>
            </w:r>
          </w:p>
        </w:tc>
        <w:tc>
          <w:tcPr>
            <w:tcW w:w="516" w:type="dxa"/>
          </w:tcPr>
          <w:p w14:paraId="324E647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0471E6A1"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100.00</w:t>
            </w:r>
          </w:p>
        </w:tc>
      </w:tr>
      <w:tr w:rsidR="002230CF" w:rsidRPr="00773449" w14:paraId="474F74A5" w14:textId="77777777" w:rsidTr="008E0FF7">
        <w:trPr>
          <w:trHeight w:hRule="exact" w:val="355"/>
        </w:trPr>
        <w:tc>
          <w:tcPr>
            <w:tcW w:w="689" w:type="dxa"/>
            <w:gridSpan w:val="2"/>
          </w:tcPr>
          <w:p w14:paraId="1F9875F4"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21.</w:t>
            </w:r>
          </w:p>
        </w:tc>
        <w:tc>
          <w:tcPr>
            <w:tcW w:w="4607" w:type="dxa"/>
            <w:gridSpan w:val="3"/>
          </w:tcPr>
          <w:p w14:paraId="36F1D2C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Expendio de Alimentos Balanceados</w:t>
            </w:r>
          </w:p>
        </w:tc>
        <w:tc>
          <w:tcPr>
            <w:tcW w:w="434" w:type="dxa"/>
          </w:tcPr>
          <w:p w14:paraId="762F0A0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5A0BF8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w:t>
            </w:r>
          </w:p>
        </w:tc>
        <w:tc>
          <w:tcPr>
            <w:tcW w:w="516" w:type="dxa"/>
          </w:tcPr>
          <w:p w14:paraId="02E08A2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7B214B3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06814165" w14:textId="77777777" w:rsidTr="008E0FF7">
        <w:trPr>
          <w:trHeight w:hRule="exact" w:val="355"/>
        </w:trPr>
        <w:tc>
          <w:tcPr>
            <w:tcW w:w="689" w:type="dxa"/>
            <w:gridSpan w:val="2"/>
          </w:tcPr>
          <w:p w14:paraId="4E3AAB7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22.</w:t>
            </w:r>
          </w:p>
        </w:tc>
        <w:tc>
          <w:tcPr>
            <w:tcW w:w="4607" w:type="dxa"/>
            <w:gridSpan w:val="3"/>
          </w:tcPr>
          <w:p w14:paraId="3BD1DA8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Fábrica de Hielo</w:t>
            </w:r>
          </w:p>
        </w:tc>
        <w:tc>
          <w:tcPr>
            <w:tcW w:w="434" w:type="dxa"/>
          </w:tcPr>
          <w:p w14:paraId="7CB9AAD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79DBB14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5,000.00</w:t>
            </w:r>
          </w:p>
        </w:tc>
        <w:tc>
          <w:tcPr>
            <w:tcW w:w="516" w:type="dxa"/>
          </w:tcPr>
          <w:p w14:paraId="7C2BD87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391C1C9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1,500.00</w:t>
            </w:r>
          </w:p>
        </w:tc>
      </w:tr>
      <w:tr w:rsidR="002230CF" w:rsidRPr="00773449" w14:paraId="554047B6" w14:textId="77777777" w:rsidTr="008E0FF7">
        <w:trPr>
          <w:trHeight w:hRule="exact" w:val="354"/>
        </w:trPr>
        <w:tc>
          <w:tcPr>
            <w:tcW w:w="689" w:type="dxa"/>
            <w:gridSpan w:val="2"/>
          </w:tcPr>
          <w:p w14:paraId="27B67B30"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23.</w:t>
            </w:r>
          </w:p>
        </w:tc>
        <w:tc>
          <w:tcPr>
            <w:tcW w:w="4607" w:type="dxa"/>
            <w:gridSpan w:val="3"/>
          </w:tcPr>
          <w:p w14:paraId="1EA09C7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Farmacia, Botica </w:t>
            </w:r>
          </w:p>
        </w:tc>
        <w:tc>
          <w:tcPr>
            <w:tcW w:w="434" w:type="dxa"/>
          </w:tcPr>
          <w:p w14:paraId="129EFAF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780D992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3CB8A64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2D01EF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250.00</w:t>
            </w:r>
          </w:p>
        </w:tc>
      </w:tr>
      <w:tr w:rsidR="002230CF" w:rsidRPr="00773449" w14:paraId="5362B47E" w14:textId="77777777" w:rsidTr="008E0FF7">
        <w:trPr>
          <w:trHeight w:hRule="exact" w:val="355"/>
        </w:trPr>
        <w:tc>
          <w:tcPr>
            <w:tcW w:w="689" w:type="dxa"/>
            <w:gridSpan w:val="2"/>
          </w:tcPr>
          <w:p w14:paraId="1E0BFF7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24.</w:t>
            </w:r>
          </w:p>
        </w:tc>
        <w:tc>
          <w:tcPr>
            <w:tcW w:w="4607" w:type="dxa"/>
            <w:gridSpan w:val="3"/>
          </w:tcPr>
          <w:p w14:paraId="4D55273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Funerarias</w:t>
            </w:r>
          </w:p>
        </w:tc>
        <w:tc>
          <w:tcPr>
            <w:tcW w:w="434" w:type="dxa"/>
          </w:tcPr>
          <w:p w14:paraId="56CF3E4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679511F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1,500.00</w:t>
            </w:r>
          </w:p>
        </w:tc>
        <w:tc>
          <w:tcPr>
            <w:tcW w:w="516" w:type="dxa"/>
          </w:tcPr>
          <w:p w14:paraId="5CDE36D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3EA022F"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00B3F676" w14:textId="77777777" w:rsidTr="008E0FF7">
        <w:trPr>
          <w:trHeight w:hRule="exact" w:val="355"/>
        </w:trPr>
        <w:tc>
          <w:tcPr>
            <w:tcW w:w="689" w:type="dxa"/>
            <w:gridSpan w:val="2"/>
          </w:tcPr>
          <w:p w14:paraId="0CB32370"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25.</w:t>
            </w:r>
          </w:p>
        </w:tc>
        <w:tc>
          <w:tcPr>
            <w:tcW w:w="4607" w:type="dxa"/>
            <w:gridSpan w:val="3"/>
          </w:tcPr>
          <w:p w14:paraId="4F63351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Expendio de Gas Butano</w:t>
            </w:r>
          </w:p>
        </w:tc>
        <w:tc>
          <w:tcPr>
            <w:tcW w:w="434" w:type="dxa"/>
          </w:tcPr>
          <w:p w14:paraId="2BF9609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18FA7C0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8,000.00</w:t>
            </w:r>
          </w:p>
        </w:tc>
        <w:tc>
          <w:tcPr>
            <w:tcW w:w="516" w:type="dxa"/>
          </w:tcPr>
          <w:p w14:paraId="5C7430B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707CD994"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w:t>
            </w:r>
          </w:p>
        </w:tc>
      </w:tr>
      <w:tr w:rsidR="002230CF" w:rsidRPr="00773449" w14:paraId="6D7C70D5" w14:textId="77777777" w:rsidTr="008E0FF7">
        <w:trPr>
          <w:trHeight w:hRule="exact" w:val="355"/>
        </w:trPr>
        <w:tc>
          <w:tcPr>
            <w:tcW w:w="689" w:type="dxa"/>
            <w:gridSpan w:val="2"/>
          </w:tcPr>
          <w:p w14:paraId="1302AB5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26.</w:t>
            </w:r>
          </w:p>
        </w:tc>
        <w:tc>
          <w:tcPr>
            <w:tcW w:w="4607" w:type="dxa"/>
            <w:gridSpan w:val="3"/>
          </w:tcPr>
          <w:p w14:paraId="6874E5D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Gasolineras</w:t>
            </w:r>
          </w:p>
        </w:tc>
        <w:tc>
          <w:tcPr>
            <w:tcW w:w="434" w:type="dxa"/>
          </w:tcPr>
          <w:p w14:paraId="67A2C41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6A4940B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30,000.00</w:t>
            </w:r>
          </w:p>
        </w:tc>
        <w:tc>
          <w:tcPr>
            <w:tcW w:w="516" w:type="dxa"/>
          </w:tcPr>
          <w:p w14:paraId="17451D6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184C4BD"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10,000.00</w:t>
            </w:r>
          </w:p>
        </w:tc>
      </w:tr>
      <w:tr w:rsidR="002230CF" w:rsidRPr="00773449" w14:paraId="508B5A09" w14:textId="77777777" w:rsidTr="008E0FF7">
        <w:trPr>
          <w:trHeight w:hRule="exact" w:val="355"/>
        </w:trPr>
        <w:tc>
          <w:tcPr>
            <w:tcW w:w="689" w:type="dxa"/>
            <w:gridSpan w:val="2"/>
          </w:tcPr>
          <w:p w14:paraId="5A0183FA"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27.</w:t>
            </w:r>
          </w:p>
        </w:tc>
        <w:tc>
          <w:tcPr>
            <w:tcW w:w="4607" w:type="dxa"/>
            <w:gridSpan w:val="3"/>
          </w:tcPr>
          <w:p w14:paraId="0730FD8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Hamburguesas </w:t>
            </w:r>
          </w:p>
        </w:tc>
        <w:tc>
          <w:tcPr>
            <w:tcW w:w="434" w:type="dxa"/>
          </w:tcPr>
          <w:p w14:paraId="7D7B6A4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2A9FDA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w:t>
            </w:r>
          </w:p>
        </w:tc>
        <w:tc>
          <w:tcPr>
            <w:tcW w:w="516" w:type="dxa"/>
          </w:tcPr>
          <w:p w14:paraId="4E74452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D8EF64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3667B8F9" w14:textId="77777777" w:rsidTr="008E0FF7">
        <w:trPr>
          <w:trHeight w:hRule="exact" w:val="354"/>
        </w:trPr>
        <w:tc>
          <w:tcPr>
            <w:tcW w:w="689" w:type="dxa"/>
            <w:gridSpan w:val="2"/>
          </w:tcPr>
          <w:p w14:paraId="0D09ED5B"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28.</w:t>
            </w:r>
          </w:p>
        </w:tc>
        <w:tc>
          <w:tcPr>
            <w:tcW w:w="4607" w:type="dxa"/>
            <w:gridSpan w:val="3"/>
          </w:tcPr>
          <w:p w14:paraId="50E3669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Hoteles y Hospedajes</w:t>
            </w:r>
          </w:p>
        </w:tc>
        <w:tc>
          <w:tcPr>
            <w:tcW w:w="434" w:type="dxa"/>
          </w:tcPr>
          <w:p w14:paraId="3EE49BD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633B0B7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8,000.00</w:t>
            </w:r>
          </w:p>
        </w:tc>
        <w:tc>
          <w:tcPr>
            <w:tcW w:w="516" w:type="dxa"/>
          </w:tcPr>
          <w:p w14:paraId="6B33292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4BE5FA3"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1,000.00</w:t>
            </w:r>
          </w:p>
        </w:tc>
      </w:tr>
      <w:tr w:rsidR="002230CF" w:rsidRPr="00773449" w14:paraId="42DDCFD4" w14:textId="77777777" w:rsidTr="008E0FF7">
        <w:trPr>
          <w:trHeight w:hRule="exact" w:val="355"/>
        </w:trPr>
        <w:tc>
          <w:tcPr>
            <w:tcW w:w="689" w:type="dxa"/>
            <w:gridSpan w:val="2"/>
          </w:tcPr>
          <w:p w14:paraId="442FEA3F"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29.</w:t>
            </w:r>
          </w:p>
        </w:tc>
        <w:tc>
          <w:tcPr>
            <w:tcW w:w="4607" w:type="dxa"/>
            <w:gridSpan w:val="3"/>
          </w:tcPr>
          <w:p w14:paraId="7D3A38C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Agropecuarias</w:t>
            </w:r>
          </w:p>
        </w:tc>
        <w:tc>
          <w:tcPr>
            <w:tcW w:w="434" w:type="dxa"/>
          </w:tcPr>
          <w:p w14:paraId="3DA1AFA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7EDC15F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w:t>
            </w:r>
          </w:p>
        </w:tc>
        <w:tc>
          <w:tcPr>
            <w:tcW w:w="516" w:type="dxa"/>
          </w:tcPr>
          <w:p w14:paraId="5C44B54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2EC008C"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w:t>
            </w:r>
          </w:p>
        </w:tc>
      </w:tr>
      <w:tr w:rsidR="002230CF" w:rsidRPr="00773449" w14:paraId="404B008D" w14:textId="77777777" w:rsidTr="008E0FF7">
        <w:trPr>
          <w:trHeight w:hRule="exact" w:val="366"/>
        </w:trPr>
        <w:tc>
          <w:tcPr>
            <w:tcW w:w="689" w:type="dxa"/>
            <w:gridSpan w:val="2"/>
          </w:tcPr>
          <w:p w14:paraId="527AD11B"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30.</w:t>
            </w:r>
          </w:p>
        </w:tc>
        <w:tc>
          <w:tcPr>
            <w:tcW w:w="4607" w:type="dxa"/>
            <w:gridSpan w:val="3"/>
          </w:tcPr>
          <w:p w14:paraId="4CB4D18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Carbón y leña</w:t>
            </w:r>
          </w:p>
        </w:tc>
        <w:tc>
          <w:tcPr>
            <w:tcW w:w="434" w:type="dxa"/>
          </w:tcPr>
          <w:p w14:paraId="4FD6DDE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10C4AD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4FA055C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50873B0"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1CF7E055" w14:textId="77777777" w:rsidTr="008E0FF7">
        <w:trPr>
          <w:trHeight w:hRule="exact" w:val="354"/>
        </w:trPr>
        <w:tc>
          <w:tcPr>
            <w:tcW w:w="689" w:type="dxa"/>
            <w:gridSpan w:val="2"/>
            <w:vMerge w:val="restart"/>
          </w:tcPr>
          <w:p w14:paraId="1861045B"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31.</w:t>
            </w:r>
          </w:p>
          <w:p w14:paraId="5CF0D672" w14:textId="77777777" w:rsidR="002230CF" w:rsidRPr="00773449" w:rsidRDefault="002230CF" w:rsidP="00773449">
            <w:pPr>
              <w:spacing w:line="360" w:lineRule="auto"/>
              <w:rPr>
                <w:rFonts w:ascii="Arial" w:hAnsi="Arial" w:cs="Arial"/>
                <w:b/>
              </w:rPr>
            </w:pPr>
            <w:r w:rsidRPr="00773449">
              <w:rPr>
                <w:rFonts w:ascii="Arial" w:hAnsi="Arial" w:cs="Arial"/>
                <w:b/>
              </w:rPr>
              <w:t>32.</w:t>
            </w:r>
          </w:p>
          <w:p w14:paraId="1E5FC6E2"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32.</w:t>
            </w:r>
          </w:p>
        </w:tc>
        <w:tc>
          <w:tcPr>
            <w:tcW w:w="4607" w:type="dxa"/>
            <w:gridSpan w:val="3"/>
            <w:vMerge w:val="restart"/>
          </w:tcPr>
          <w:p w14:paraId="5B5D7C0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Jugos Embolsados</w:t>
            </w:r>
          </w:p>
          <w:p w14:paraId="2C6D088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Laboratorios</w:t>
            </w:r>
          </w:p>
        </w:tc>
        <w:tc>
          <w:tcPr>
            <w:tcW w:w="434" w:type="dxa"/>
          </w:tcPr>
          <w:p w14:paraId="6DEC8B3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26A59FF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w:t>
            </w:r>
          </w:p>
        </w:tc>
        <w:tc>
          <w:tcPr>
            <w:tcW w:w="516" w:type="dxa"/>
          </w:tcPr>
          <w:p w14:paraId="3AF6784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C70584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685C8B90" w14:textId="77777777" w:rsidTr="008E0FF7">
        <w:trPr>
          <w:trHeight w:hRule="exact" w:val="355"/>
        </w:trPr>
        <w:tc>
          <w:tcPr>
            <w:tcW w:w="689" w:type="dxa"/>
            <w:gridSpan w:val="2"/>
            <w:vMerge/>
          </w:tcPr>
          <w:p w14:paraId="6C65E15C" w14:textId="77777777" w:rsidR="002230CF" w:rsidRPr="00773449" w:rsidRDefault="002230CF" w:rsidP="00773449">
            <w:pPr>
              <w:spacing w:line="360" w:lineRule="auto"/>
              <w:rPr>
                <w:rFonts w:ascii="Arial" w:hAnsi="Arial" w:cs="Arial"/>
                <w:b/>
              </w:rPr>
            </w:pPr>
          </w:p>
        </w:tc>
        <w:tc>
          <w:tcPr>
            <w:tcW w:w="4607" w:type="dxa"/>
            <w:gridSpan w:val="3"/>
            <w:vMerge/>
          </w:tcPr>
          <w:p w14:paraId="1B838760" w14:textId="77777777" w:rsidR="002230CF" w:rsidRPr="00773449" w:rsidRDefault="002230CF" w:rsidP="00773449">
            <w:pPr>
              <w:spacing w:line="360" w:lineRule="auto"/>
              <w:rPr>
                <w:rFonts w:ascii="Arial" w:hAnsi="Arial" w:cs="Arial"/>
              </w:rPr>
            </w:pPr>
          </w:p>
        </w:tc>
        <w:tc>
          <w:tcPr>
            <w:tcW w:w="434" w:type="dxa"/>
          </w:tcPr>
          <w:p w14:paraId="1FED389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6AA0634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600.00</w:t>
            </w:r>
          </w:p>
        </w:tc>
        <w:tc>
          <w:tcPr>
            <w:tcW w:w="516" w:type="dxa"/>
          </w:tcPr>
          <w:p w14:paraId="260D68A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B74513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601B6BDD" w14:textId="77777777" w:rsidTr="008E0FF7">
        <w:trPr>
          <w:trHeight w:hRule="exact" w:val="355"/>
        </w:trPr>
        <w:tc>
          <w:tcPr>
            <w:tcW w:w="689" w:type="dxa"/>
            <w:gridSpan w:val="2"/>
          </w:tcPr>
          <w:p w14:paraId="4162F266"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33.</w:t>
            </w:r>
          </w:p>
        </w:tc>
        <w:tc>
          <w:tcPr>
            <w:tcW w:w="4607" w:type="dxa"/>
            <w:gridSpan w:val="3"/>
          </w:tcPr>
          <w:p w14:paraId="0BF9F9C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Lavadero de Carros y Llanteras</w:t>
            </w:r>
          </w:p>
        </w:tc>
        <w:tc>
          <w:tcPr>
            <w:tcW w:w="434" w:type="dxa"/>
          </w:tcPr>
          <w:p w14:paraId="0FF07FD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1865438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7FDD805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F92718F"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w:t>
            </w:r>
          </w:p>
        </w:tc>
      </w:tr>
      <w:tr w:rsidR="002230CF" w:rsidRPr="00773449" w14:paraId="34494FFD" w14:textId="77777777" w:rsidTr="008E0FF7">
        <w:trPr>
          <w:trHeight w:hRule="exact" w:val="355"/>
        </w:trPr>
        <w:tc>
          <w:tcPr>
            <w:tcW w:w="689" w:type="dxa"/>
            <w:gridSpan w:val="2"/>
          </w:tcPr>
          <w:p w14:paraId="1705F34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34.</w:t>
            </w:r>
          </w:p>
        </w:tc>
        <w:tc>
          <w:tcPr>
            <w:tcW w:w="4607" w:type="dxa"/>
            <w:gridSpan w:val="3"/>
          </w:tcPr>
          <w:p w14:paraId="5A5387A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Lavanderías</w:t>
            </w:r>
          </w:p>
        </w:tc>
        <w:tc>
          <w:tcPr>
            <w:tcW w:w="434" w:type="dxa"/>
          </w:tcPr>
          <w:p w14:paraId="51889BE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0D13B7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75E3229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5B1E274"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w:t>
            </w:r>
          </w:p>
        </w:tc>
      </w:tr>
      <w:tr w:rsidR="002230CF" w:rsidRPr="00773449" w14:paraId="07B77D85" w14:textId="77777777" w:rsidTr="008E0FF7">
        <w:trPr>
          <w:trHeight w:hRule="exact" w:val="355"/>
        </w:trPr>
        <w:tc>
          <w:tcPr>
            <w:tcW w:w="689" w:type="dxa"/>
            <w:gridSpan w:val="2"/>
          </w:tcPr>
          <w:p w14:paraId="7B8E5A3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35.</w:t>
            </w:r>
          </w:p>
        </w:tc>
        <w:tc>
          <w:tcPr>
            <w:tcW w:w="4607" w:type="dxa"/>
            <w:gridSpan w:val="3"/>
          </w:tcPr>
          <w:p w14:paraId="1F2746B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Minisúper</w:t>
            </w:r>
          </w:p>
        </w:tc>
        <w:tc>
          <w:tcPr>
            <w:tcW w:w="434" w:type="dxa"/>
          </w:tcPr>
          <w:p w14:paraId="40CFF15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46B0FF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5,000.00</w:t>
            </w:r>
          </w:p>
        </w:tc>
        <w:tc>
          <w:tcPr>
            <w:tcW w:w="516" w:type="dxa"/>
          </w:tcPr>
          <w:p w14:paraId="1A5063C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90FA19B"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1,500.00</w:t>
            </w:r>
          </w:p>
        </w:tc>
      </w:tr>
      <w:tr w:rsidR="002230CF" w:rsidRPr="00773449" w14:paraId="67053F8F" w14:textId="77777777" w:rsidTr="008E0FF7">
        <w:trPr>
          <w:trHeight w:hRule="exact" w:val="354"/>
        </w:trPr>
        <w:tc>
          <w:tcPr>
            <w:tcW w:w="689" w:type="dxa"/>
            <w:gridSpan w:val="2"/>
          </w:tcPr>
          <w:p w14:paraId="2557125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36.</w:t>
            </w:r>
          </w:p>
        </w:tc>
        <w:tc>
          <w:tcPr>
            <w:tcW w:w="4607" w:type="dxa"/>
            <w:gridSpan w:val="3"/>
          </w:tcPr>
          <w:p w14:paraId="1868325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Mudanzas y Transportes</w:t>
            </w:r>
          </w:p>
        </w:tc>
        <w:tc>
          <w:tcPr>
            <w:tcW w:w="434" w:type="dxa"/>
          </w:tcPr>
          <w:p w14:paraId="7060AC3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7BBAE0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w:t>
            </w:r>
          </w:p>
        </w:tc>
        <w:tc>
          <w:tcPr>
            <w:tcW w:w="516" w:type="dxa"/>
          </w:tcPr>
          <w:p w14:paraId="0610C3C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4C334C5C"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300.00</w:t>
            </w:r>
          </w:p>
        </w:tc>
      </w:tr>
      <w:tr w:rsidR="002230CF" w:rsidRPr="00773449" w14:paraId="74A2BE97" w14:textId="77777777" w:rsidTr="008E0FF7">
        <w:trPr>
          <w:trHeight w:hRule="exact" w:val="355"/>
        </w:trPr>
        <w:tc>
          <w:tcPr>
            <w:tcW w:w="689" w:type="dxa"/>
            <w:gridSpan w:val="2"/>
          </w:tcPr>
          <w:p w14:paraId="4F643E7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37.</w:t>
            </w:r>
          </w:p>
        </w:tc>
        <w:tc>
          <w:tcPr>
            <w:tcW w:w="4607" w:type="dxa"/>
            <w:gridSpan w:val="3"/>
          </w:tcPr>
          <w:p w14:paraId="53BE570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Mueblerías</w:t>
            </w:r>
          </w:p>
        </w:tc>
        <w:tc>
          <w:tcPr>
            <w:tcW w:w="434" w:type="dxa"/>
          </w:tcPr>
          <w:p w14:paraId="481E10B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47446E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w:t>
            </w:r>
          </w:p>
        </w:tc>
        <w:tc>
          <w:tcPr>
            <w:tcW w:w="516" w:type="dxa"/>
          </w:tcPr>
          <w:p w14:paraId="3BCFC5A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CDEA668"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300.00</w:t>
            </w:r>
          </w:p>
        </w:tc>
      </w:tr>
      <w:tr w:rsidR="002230CF" w:rsidRPr="00773449" w14:paraId="027FEE5D" w14:textId="77777777" w:rsidTr="008E0FF7">
        <w:trPr>
          <w:trHeight w:hRule="exact" w:val="355"/>
        </w:trPr>
        <w:tc>
          <w:tcPr>
            <w:tcW w:w="689" w:type="dxa"/>
            <w:gridSpan w:val="2"/>
          </w:tcPr>
          <w:p w14:paraId="2276ACC1"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38.</w:t>
            </w:r>
          </w:p>
        </w:tc>
        <w:tc>
          <w:tcPr>
            <w:tcW w:w="4607" w:type="dxa"/>
            <w:gridSpan w:val="3"/>
          </w:tcPr>
          <w:p w14:paraId="3DCE325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Negocios de Telefonía Celular</w:t>
            </w:r>
          </w:p>
        </w:tc>
        <w:tc>
          <w:tcPr>
            <w:tcW w:w="434" w:type="dxa"/>
          </w:tcPr>
          <w:p w14:paraId="2A6F1A3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34D703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4CD5FB3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4812562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68AB03E9" w14:textId="77777777" w:rsidTr="008E0FF7">
        <w:trPr>
          <w:trHeight w:hRule="exact" w:val="355"/>
        </w:trPr>
        <w:tc>
          <w:tcPr>
            <w:tcW w:w="689" w:type="dxa"/>
            <w:gridSpan w:val="2"/>
          </w:tcPr>
          <w:p w14:paraId="00E8113F"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39.</w:t>
            </w:r>
          </w:p>
        </w:tc>
        <w:tc>
          <w:tcPr>
            <w:tcW w:w="4607" w:type="dxa"/>
            <w:gridSpan w:val="3"/>
          </w:tcPr>
          <w:p w14:paraId="61EA5ED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Negocios de Reparación Telefonía Celular</w:t>
            </w:r>
          </w:p>
        </w:tc>
        <w:tc>
          <w:tcPr>
            <w:tcW w:w="434" w:type="dxa"/>
          </w:tcPr>
          <w:p w14:paraId="7745AE2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737CB0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500.00</w:t>
            </w:r>
          </w:p>
        </w:tc>
        <w:tc>
          <w:tcPr>
            <w:tcW w:w="516" w:type="dxa"/>
          </w:tcPr>
          <w:p w14:paraId="42751E9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224610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w:t>
            </w:r>
          </w:p>
        </w:tc>
      </w:tr>
      <w:tr w:rsidR="002230CF" w:rsidRPr="00773449" w14:paraId="6B7408A1" w14:textId="77777777" w:rsidTr="008E0FF7">
        <w:trPr>
          <w:trHeight w:hRule="exact" w:val="355"/>
        </w:trPr>
        <w:tc>
          <w:tcPr>
            <w:tcW w:w="689" w:type="dxa"/>
            <w:gridSpan w:val="2"/>
          </w:tcPr>
          <w:p w14:paraId="03C1EE98"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40.</w:t>
            </w:r>
          </w:p>
        </w:tc>
        <w:tc>
          <w:tcPr>
            <w:tcW w:w="4607" w:type="dxa"/>
            <w:gridSpan w:val="3"/>
          </w:tcPr>
          <w:p w14:paraId="41EAF4B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Novedades y Regalos</w:t>
            </w:r>
          </w:p>
        </w:tc>
        <w:tc>
          <w:tcPr>
            <w:tcW w:w="434" w:type="dxa"/>
          </w:tcPr>
          <w:p w14:paraId="6DBBE75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CA748B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189DEA1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7D2ABBD0"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13626728" w14:textId="77777777" w:rsidTr="008E0FF7">
        <w:trPr>
          <w:trHeight w:hRule="exact" w:val="354"/>
        </w:trPr>
        <w:tc>
          <w:tcPr>
            <w:tcW w:w="689" w:type="dxa"/>
            <w:gridSpan w:val="2"/>
          </w:tcPr>
          <w:p w14:paraId="5D7C023F"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41.</w:t>
            </w:r>
          </w:p>
        </w:tc>
        <w:tc>
          <w:tcPr>
            <w:tcW w:w="4607" w:type="dxa"/>
            <w:gridSpan w:val="3"/>
          </w:tcPr>
          <w:p w14:paraId="796F0B2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Juguetería</w:t>
            </w:r>
          </w:p>
        </w:tc>
        <w:tc>
          <w:tcPr>
            <w:tcW w:w="434" w:type="dxa"/>
          </w:tcPr>
          <w:p w14:paraId="340C5A1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8EA278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29FA94A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0D265A49"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485CEBFE" w14:textId="77777777" w:rsidTr="008E0FF7">
        <w:trPr>
          <w:trHeight w:hRule="exact" w:val="355"/>
        </w:trPr>
        <w:tc>
          <w:tcPr>
            <w:tcW w:w="689" w:type="dxa"/>
            <w:gridSpan w:val="2"/>
          </w:tcPr>
          <w:p w14:paraId="411C2BB1"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42.</w:t>
            </w:r>
          </w:p>
        </w:tc>
        <w:tc>
          <w:tcPr>
            <w:tcW w:w="4607" w:type="dxa"/>
            <w:gridSpan w:val="3"/>
          </w:tcPr>
          <w:p w14:paraId="70C50E0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Sistemas de Televisión</w:t>
            </w:r>
          </w:p>
        </w:tc>
        <w:tc>
          <w:tcPr>
            <w:tcW w:w="434" w:type="dxa"/>
          </w:tcPr>
          <w:p w14:paraId="52B8E00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1976C47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8,000.00</w:t>
            </w:r>
          </w:p>
        </w:tc>
        <w:tc>
          <w:tcPr>
            <w:tcW w:w="516" w:type="dxa"/>
          </w:tcPr>
          <w:p w14:paraId="7C5B8F8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F9DEB68"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2,000.00</w:t>
            </w:r>
          </w:p>
        </w:tc>
      </w:tr>
      <w:tr w:rsidR="002230CF" w:rsidRPr="00773449" w14:paraId="23D0FB4F" w14:textId="77777777" w:rsidTr="008E0FF7">
        <w:trPr>
          <w:trHeight w:hRule="exact" w:val="355"/>
        </w:trPr>
        <w:tc>
          <w:tcPr>
            <w:tcW w:w="689" w:type="dxa"/>
            <w:gridSpan w:val="2"/>
          </w:tcPr>
          <w:p w14:paraId="2FD648B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43.</w:t>
            </w:r>
          </w:p>
        </w:tc>
        <w:tc>
          <w:tcPr>
            <w:tcW w:w="4607" w:type="dxa"/>
            <w:gridSpan w:val="3"/>
          </w:tcPr>
          <w:p w14:paraId="4AB14FD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Dulcerías</w:t>
            </w:r>
          </w:p>
        </w:tc>
        <w:tc>
          <w:tcPr>
            <w:tcW w:w="434" w:type="dxa"/>
          </w:tcPr>
          <w:p w14:paraId="0F514C3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CE4C02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2EAC758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925A252"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4CAB8636" w14:textId="77777777" w:rsidTr="008E0FF7">
        <w:trPr>
          <w:trHeight w:hRule="exact" w:val="355"/>
        </w:trPr>
        <w:tc>
          <w:tcPr>
            <w:tcW w:w="689" w:type="dxa"/>
            <w:gridSpan w:val="2"/>
          </w:tcPr>
          <w:p w14:paraId="2345BF2C"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44.</w:t>
            </w:r>
          </w:p>
        </w:tc>
        <w:tc>
          <w:tcPr>
            <w:tcW w:w="4607" w:type="dxa"/>
            <w:gridSpan w:val="3"/>
          </w:tcPr>
          <w:p w14:paraId="45C3BAA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Tortillerías y Molino</w:t>
            </w:r>
          </w:p>
        </w:tc>
        <w:tc>
          <w:tcPr>
            <w:tcW w:w="434" w:type="dxa"/>
          </w:tcPr>
          <w:p w14:paraId="00DD417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32511B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0024E4F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27063A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6CAA3128" w14:textId="77777777" w:rsidTr="008E0FF7">
        <w:trPr>
          <w:trHeight w:hRule="exact" w:val="355"/>
        </w:trPr>
        <w:tc>
          <w:tcPr>
            <w:tcW w:w="689" w:type="dxa"/>
            <w:gridSpan w:val="2"/>
          </w:tcPr>
          <w:p w14:paraId="6B48A29A"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45.</w:t>
            </w:r>
          </w:p>
        </w:tc>
        <w:tc>
          <w:tcPr>
            <w:tcW w:w="4607" w:type="dxa"/>
            <w:gridSpan w:val="3"/>
          </w:tcPr>
          <w:p w14:paraId="5C92D7B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Papelerías y Centros de Copiado</w:t>
            </w:r>
          </w:p>
        </w:tc>
        <w:tc>
          <w:tcPr>
            <w:tcW w:w="434" w:type="dxa"/>
          </w:tcPr>
          <w:p w14:paraId="086B802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1F1FE96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2649E5B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7BFE7A63"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1FE81988" w14:textId="77777777" w:rsidTr="008E0FF7">
        <w:trPr>
          <w:trHeight w:hRule="exact" w:val="354"/>
        </w:trPr>
        <w:tc>
          <w:tcPr>
            <w:tcW w:w="689" w:type="dxa"/>
            <w:gridSpan w:val="2"/>
          </w:tcPr>
          <w:p w14:paraId="582CBBD9"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46.</w:t>
            </w:r>
          </w:p>
        </w:tc>
        <w:tc>
          <w:tcPr>
            <w:tcW w:w="4607" w:type="dxa"/>
            <w:gridSpan w:val="3"/>
          </w:tcPr>
          <w:p w14:paraId="472F587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Planta Purificadora de Agua</w:t>
            </w:r>
          </w:p>
        </w:tc>
        <w:tc>
          <w:tcPr>
            <w:tcW w:w="434" w:type="dxa"/>
          </w:tcPr>
          <w:p w14:paraId="7E617E8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7D40152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8,000.00</w:t>
            </w:r>
          </w:p>
        </w:tc>
        <w:tc>
          <w:tcPr>
            <w:tcW w:w="516" w:type="dxa"/>
          </w:tcPr>
          <w:p w14:paraId="1E793D3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C2EF134"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w:t>
            </w:r>
          </w:p>
        </w:tc>
      </w:tr>
      <w:tr w:rsidR="002230CF" w:rsidRPr="00773449" w14:paraId="2CA082AE" w14:textId="77777777" w:rsidTr="008E0FF7">
        <w:trPr>
          <w:trHeight w:hRule="exact" w:val="701"/>
        </w:trPr>
        <w:tc>
          <w:tcPr>
            <w:tcW w:w="689" w:type="dxa"/>
            <w:gridSpan w:val="2"/>
          </w:tcPr>
          <w:p w14:paraId="26282E61"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47.</w:t>
            </w:r>
          </w:p>
        </w:tc>
        <w:tc>
          <w:tcPr>
            <w:tcW w:w="4607" w:type="dxa"/>
            <w:gridSpan w:val="3"/>
          </w:tcPr>
          <w:p w14:paraId="6E880D0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Puesto de Venta de Revistas, Periódicos, Casetes, Discos Compactos de cualquier formato</w:t>
            </w:r>
          </w:p>
        </w:tc>
        <w:tc>
          <w:tcPr>
            <w:tcW w:w="434" w:type="dxa"/>
          </w:tcPr>
          <w:p w14:paraId="74681AC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8D7694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w:t>
            </w:r>
          </w:p>
        </w:tc>
        <w:tc>
          <w:tcPr>
            <w:tcW w:w="516" w:type="dxa"/>
          </w:tcPr>
          <w:p w14:paraId="5AEDC84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F29AB60"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100.00</w:t>
            </w:r>
          </w:p>
        </w:tc>
      </w:tr>
      <w:tr w:rsidR="002230CF" w:rsidRPr="00773449" w14:paraId="1CD12C97" w14:textId="77777777" w:rsidTr="008E0FF7">
        <w:trPr>
          <w:trHeight w:hRule="exact" w:val="355"/>
        </w:trPr>
        <w:tc>
          <w:tcPr>
            <w:tcW w:w="689" w:type="dxa"/>
            <w:gridSpan w:val="2"/>
          </w:tcPr>
          <w:p w14:paraId="24C209FB"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48.</w:t>
            </w:r>
          </w:p>
        </w:tc>
        <w:tc>
          <w:tcPr>
            <w:tcW w:w="4607" w:type="dxa"/>
            <w:gridSpan w:val="3"/>
          </w:tcPr>
          <w:p w14:paraId="4305A19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Renta de Juegos Infantiles y Diversiones</w:t>
            </w:r>
          </w:p>
        </w:tc>
        <w:tc>
          <w:tcPr>
            <w:tcW w:w="434" w:type="dxa"/>
          </w:tcPr>
          <w:p w14:paraId="4A14518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887982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350.00</w:t>
            </w:r>
          </w:p>
        </w:tc>
        <w:tc>
          <w:tcPr>
            <w:tcW w:w="516" w:type="dxa"/>
          </w:tcPr>
          <w:p w14:paraId="54E6002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6A04058"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6FC71644" w14:textId="77777777" w:rsidTr="008E0FF7">
        <w:trPr>
          <w:trHeight w:hRule="exact" w:val="354"/>
        </w:trPr>
        <w:tc>
          <w:tcPr>
            <w:tcW w:w="689" w:type="dxa"/>
            <w:gridSpan w:val="2"/>
          </w:tcPr>
          <w:p w14:paraId="1FA84E4F"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49.</w:t>
            </w:r>
          </w:p>
        </w:tc>
        <w:tc>
          <w:tcPr>
            <w:tcW w:w="4607" w:type="dxa"/>
            <w:gridSpan w:val="3"/>
          </w:tcPr>
          <w:p w14:paraId="16D1020C" w14:textId="77777777" w:rsidR="002230CF" w:rsidRPr="00773449" w:rsidRDefault="002230CF" w:rsidP="00773449">
            <w:pPr>
              <w:spacing w:line="360" w:lineRule="auto"/>
              <w:rPr>
                <w:rFonts w:ascii="Arial" w:eastAsia="Arial" w:hAnsi="Arial" w:cs="Arial"/>
              </w:rPr>
            </w:pPr>
            <w:proofErr w:type="gramStart"/>
            <w:r w:rsidRPr="00773449">
              <w:rPr>
                <w:rFonts w:ascii="Arial" w:eastAsia="Arial" w:hAnsi="Arial" w:cs="Arial"/>
              </w:rPr>
              <w:t>Restaurantes(</w:t>
            </w:r>
            <w:proofErr w:type="gramEnd"/>
            <w:r w:rsidRPr="00773449">
              <w:rPr>
                <w:rFonts w:ascii="Arial" w:eastAsia="Arial" w:hAnsi="Arial" w:cs="Arial"/>
              </w:rPr>
              <w:t>Sin venta de Alcohol)</w:t>
            </w:r>
          </w:p>
        </w:tc>
        <w:tc>
          <w:tcPr>
            <w:tcW w:w="434" w:type="dxa"/>
          </w:tcPr>
          <w:p w14:paraId="6B48359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C3BBFC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2B39603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32C9118"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350.00</w:t>
            </w:r>
          </w:p>
        </w:tc>
      </w:tr>
      <w:tr w:rsidR="002230CF" w:rsidRPr="00773449" w14:paraId="5BB7A87C" w14:textId="77777777" w:rsidTr="008E0FF7">
        <w:trPr>
          <w:trHeight w:hRule="exact" w:val="355"/>
        </w:trPr>
        <w:tc>
          <w:tcPr>
            <w:tcW w:w="689" w:type="dxa"/>
            <w:gridSpan w:val="2"/>
          </w:tcPr>
          <w:p w14:paraId="43AE12A8"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50.</w:t>
            </w:r>
          </w:p>
        </w:tc>
        <w:tc>
          <w:tcPr>
            <w:tcW w:w="4607" w:type="dxa"/>
            <w:gridSpan w:val="3"/>
          </w:tcPr>
          <w:p w14:paraId="080E9CD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Renta de Locales y Salas de Fiestas</w:t>
            </w:r>
          </w:p>
        </w:tc>
        <w:tc>
          <w:tcPr>
            <w:tcW w:w="434" w:type="dxa"/>
          </w:tcPr>
          <w:p w14:paraId="33A477F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79C1D7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516" w:type="dxa"/>
          </w:tcPr>
          <w:p w14:paraId="4B23686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868E8CC"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350.00</w:t>
            </w:r>
          </w:p>
        </w:tc>
      </w:tr>
      <w:tr w:rsidR="002230CF" w:rsidRPr="00773449" w14:paraId="18AB941B" w14:textId="77777777" w:rsidTr="008E0FF7">
        <w:trPr>
          <w:trHeight w:hRule="exact" w:val="355"/>
        </w:trPr>
        <w:tc>
          <w:tcPr>
            <w:tcW w:w="689" w:type="dxa"/>
            <w:gridSpan w:val="2"/>
          </w:tcPr>
          <w:p w14:paraId="2FC776BD"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lastRenderedPageBreak/>
              <w:t>51.</w:t>
            </w:r>
          </w:p>
        </w:tc>
        <w:tc>
          <w:tcPr>
            <w:tcW w:w="4607" w:type="dxa"/>
            <w:gridSpan w:val="3"/>
          </w:tcPr>
          <w:p w14:paraId="1222F46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Supermercado</w:t>
            </w:r>
          </w:p>
        </w:tc>
        <w:tc>
          <w:tcPr>
            <w:tcW w:w="434" w:type="dxa"/>
          </w:tcPr>
          <w:p w14:paraId="6206A85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47445A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10,000.00</w:t>
            </w:r>
          </w:p>
        </w:tc>
        <w:tc>
          <w:tcPr>
            <w:tcW w:w="516" w:type="dxa"/>
          </w:tcPr>
          <w:p w14:paraId="6BA0044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74D1335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2,000.00</w:t>
            </w:r>
          </w:p>
        </w:tc>
      </w:tr>
      <w:tr w:rsidR="002230CF" w:rsidRPr="00773449" w14:paraId="41F96828" w14:textId="77777777" w:rsidTr="008E0FF7">
        <w:trPr>
          <w:trHeight w:hRule="exact" w:val="355"/>
        </w:trPr>
        <w:tc>
          <w:tcPr>
            <w:tcW w:w="689" w:type="dxa"/>
            <w:gridSpan w:val="2"/>
          </w:tcPr>
          <w:p w14:paraId="095DA142"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52.</w:t>
            </w:r>
          </w:p>
        </w:tc>
        <w:tc>
          <w:tcPr>
            <w:tcW w:w="4607" w:type="dxa"/>
            <w:gridSpan w:val="3"/>
          </w:tcPr>
          <w:p w14:paraId="6800257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 de Herrería, Aluminio y Cristales</w:t>
            </w:r>
          </w:p>
        </w:tc>
        <w:tc>
          <w:tcPr>
            <w:tcW w:w="434" w:type="dxa"/>
          </w:tcPr>
          <w:p w14:paraId="68A9FA7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BFA252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266F5FE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9BEA62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w:t>
            </w:r>
          </w:p>
        </w:tc>
      </w:tr>
      <w:tr w:rsidR="002230CF" w:rsidRPr="00773449" w14:paraId="7C7AB6C1" w14:textId="77777777" w:rsidTr="008E0FF7">
        <w:trPr>
          <w:trHeight w:hRule="exact" w:val="355"/>
        </w:trPr>
        <w:tc>
          <w:tcPr>
            <w:tcW w:w="689" w:type="dxa"/>
            <w:gridSpan w:val="2"/>
          </w:tcPr>
          <w:p w14:paraId="181DAAA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53.</w:t>
            </w:r>
          </w:p>
        </w:tc>
        <w:tc>
          <w:tcPr>
            <w:tcW w:w="4607" w:type="dxa"/>
            <w:gridSpan w:val="3"/>
          </w:tcPr>
          <w:p w14:paraId="4527FC7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 de Reparación de Bicicletas</w:t>
            </w:r>
          </w:p>
        </w:tc>
        <w:tc>
          <w:tcPr>
            <w:tcW w:w="434" w:type="dxa"/>
          </w:tcPr>
          <w:p w14:paraId="2A0D457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A2F813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w:t>
            </w:r>
          </w:p>
        </w:tc>
        <w:tc>
          <w:tcPr>
            <w:tcW w:w="516" w:type="dxa"/>
          </w:tcPr>
          <w:p w14:paraId="6B7DB6C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0DAFF23"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80.00</w:t>
            </w:r>
          </w:p>
        </w:tc>
      </w:tr>
      <w:tr w:rsidR="002230CF" w:rsidRPr="00773449" w14:paraId="41C3ACCA" w14:textId="77777777" w:rsidTr="008E0FF7">
        <w:trPr>
          <w:trHeight w:hRule="exact" w:val="354"/>
        </w:trPr>
        <w:tc>
          <w:tcPr>
            <w:tcW w:w="689" w:type="dxa"/>
            <w:gridSpan w:val="2"/>
          </w:tcPr>
          <w:p w14:paraId="0AC2108A"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54.</w:t>
            </w:r>
          </w:p>
        </w:tc>
        <w:tc>
          <w:tcPr>
            <w:tcW w:w="4607" w:type="dxa"/>
            <w:gridSpan w:val="3"/>
          </w:tcPr>
          <w:p w14:paraId="52012C8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 de Reparación de Motos</w:t>
            </w:r>
          </w:p>
        </w:tc>
        <w:tc>
          <w:tcPr>
            <w:tcW w:w="434" w:type="dxa"/>
          </w:tcPr>
          <w:p w14:paraId="1215882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5F148BC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w:t>
            </w:r>
          </w:p>
        </w:tc>
        <w:tc>
          <w:tcPr>
            <w:tcW w:w="516" w:type="dxa"/>
          </w:tcPr>
          <w:p w14:paraId="3243C5D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D0A5DF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100.00</w:t>
            </w:r>
          </w:p>
        </w:tc>
      </w:tr>
      <w:tr w:rsidR="002230CF" w:rsidRPr="00773449" w14:paraId="16A281C7" w14:textId="77777777" w:rsidTr="008E0FF7">
        <w:trPr>
          <w:trHeight w:hRule="exact" w:val="355"/>
        </w:trPr>
        <w:tc>
          <w:tcPr>
            <w:tcW w:w="689" w:type="dxa"/>
            <w:gridSpan w:val="2"/>
          </w:tcPr>
          <w:p w14:paraId="0AC89621"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55.</w:t>
            </w:r>
          </w:p>
        </w:tc>
        <w:tc>
          <w:tcPr>
            <w:tcW w:w="4607" w:type="dxa"/>
            <w:gridSpan w:val="3"/>
          </w:tcPr>
          <w:p w14:paraId="4C34342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 de Reparación de Aparatos Electrónicos</w:t>
            </w:r>
          </w:p>
        </w:tc>
        <w:tc>
          <w:tcPr>
            <w:tcW w:w="434" w:type="dxa"/>
          </w:tcPr>
          <w:p w14:paraId="09C2611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1127DE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w:t>
            </w:r>
          </w:p>
        </w:tc>
        <w:tc>
          <w:tcPr>
            <w:tcW w:w="516" w:type="dxa"/>
          </w:tcPr>
          <w:p w14:paraId="3D75C22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9A5BF23"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100.00</w:t>
            </w:r>
          </w:p>
        </w:tc>
      </w:tr>
      <w:tr w:rsidR="002230CF" w:rsidRPr="00773449" w14:paraId="347A32AC" w14:textId="77777777" w:rsidTr="008E0FF7">
        <w:trPr>
          <w:trHeight w:hRule="exact" w:val="355"/>
        </w:trPr>
        <w:tc>
          <w:tcPr>
            <w:tcW w:w="689" w:type="dxa"/>
            <w:gridSpan w:val="2"/>
          </w:tcPr>
          <w:p w14:paraId="73595D85"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56.</w:t>
            </w:r>
          </w:p>
        </w:tc>
        <w:tc>
          <w:tcPr>
            <w:tcW w:w="4607" w:type="dxa"/>
            <w:gridSpan w:val="3"/>
          </w:tcPr>
          <w:p w14:paraId="4665BA4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 de Torno en General</w:t>
            </w:r>
          </w:p>
        </w:tc>
        <w:tc>
          <w:tcPr>
            <w:tcW w:w="434" w:type="dxa"/>
          </w:tcPr>
          <w:p w14:paraId="47A8963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2997234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263050B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2694C5EF"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2E4DE39F" w14:textId="77777777" w:rsidTr="008E0FF7">
        <w:trPr>
          <w:trHeight w:hRule="exact" w:val="355"/>
        </w:trPr>
        <w:tc>
          <w:tcPr>
            <w:tcW w:w="689" w:type="dxa"/>
            <w:gridSpan w:val="2"/>
          </w:tcPr>
          <w:p w14:paraId="4EF6C9F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57.</w:t>
            </w:r>
          </w:p>
        </w:tc>
        <w:tc>
          <w:tcPr>
            <w:tcW w:w="4607" w:type="dxa"/>
            <w:gridSpan w:val="3"/>
          </w:tcPr>
          <w:p w14:paraId="6CAE447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Talleres Mecánicos</w:t>
            </w:r>
          </w:p>
        </w:tc>
        <w:tc>
          <w:tcPr>
            <w:tcW w:w="434" w:type="dxa"/>
          </w:tcPr>
          <w:p w14:paraId="74859D9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44FB763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7DF2ACB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1D7C92E"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05FFAD6F" w14:textId="77777777" w:rsidTr="008E0FF7">
        <w:trPr>
          <w:trHeight w:hRule="exact" w:val="355"/>
        </w:trPr>
        <w:tc>
          <w:tcPr>
            <w:tcW w:w="689" w:type="dxa"/>
            <w:gridSpan w:val="2"/>
          </w:tcPr>
          <w:p w14:paraId="7D22128A"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58.</w:t>
            </w:r>
          </w:p>
        </w:tc>
        <w:tc>
          <w:tcPr>
            <w:tcW w:w="4607" w:type="dxa"/>
            <w:gridSpan w:val="3"/>
          </w:tcPr>
          <w:p w14:paraId="1F2E38C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 de Elaboración de Zapatos</w:t>
            </w:r>
          </w:p>
        </w:tc>
        <w:tc>
          <w:tcPr>
            <w:tcW w:w="434" w:type="dxa"/>
          </w:tcPr>
          <w:p w14:paraId="4B454C3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3C89A19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0709D06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1E8C4354"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13C0E57B" w14:textId="77777777" w:rsidTr="008E0FF7">
        <w:trPr>
          <w:trHeight w:hRule="exact" w:val="354"/>
        </w:trPr>
        <w:tc>
          <w:tcPr>
            <w:tcW w:w="689" w:type="dxa"/>
            <w:gridSpan w:val="2"/>
          </w:tcPr>
          <w:p w14:paraId="3CAD2C7A"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59.</w:t>
            </w:r>
          </w:p>
        </w:tc>
        <w:tc>
          <w:tcPr>
            <w:tcW w:w="4607" w:type="dxa"/>
            <w:gridSpan w:val="3"/>
          </w:tcPr>
          <w:p w14:paraId="5A90242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Tienda de Venta de Zapatos/Peletería</w:t>
            </w:r>
          </w:p>
        </w:tc>
        <w:tc>
          <w:tcPr>
            <w:tcW w:w="434" w:type="dxa"/>
          </w:tcPr>
          <w:p w14:paraId="66C7D23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1AD8975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0231EAA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5002BAB1"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66066DC5" w14:textId="77777777" w:rsidTr="008E0FF7">
        <w:trPr>
          <w:trHeight w:hRule="exact" w:val="355"/>
        </w:trPr>
        <w:tc>
          <w:tcPr>
            <w:tcW w:w="689" w:type="dxa"/>
            <w:gridSpan w:val="2"/>
          </w:tcPr>
          <w:p w14:paraId="6A306D9B"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60.</w:t>
            </w:r>
          </w:p>
        </w:tc>
        <w:tc>
          <w:tcPr>
            <w:tcW w:w="4607" w:type="dxa"/>
            <w:gridSpan w:val="3"/>
          </w:tcPr>
          <w:p w14:paraId="5EE9CFE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Taquería, Lonchería y Fondas</w:t>
            </w:r>
          </w:p>
        </w:tc>
        <w:tc>
          <w:tcPr>
            <w:tcW w:w="434" w:type="dxa"/>
          </w:tcPr>
          <w:p w14:paraId="4ADA207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2D1C7AF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516" w:type="dxa"/>
          </w:tcPr>
          <w:p w14:paraId="38A6AB6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6D0B4FEF"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41FD5D55" w14:textId="77777777" w:rsidTr="008E0FF7">
        <w:trPr>
          <w:trHeight w:hRule="exact" w:val="366"/>
        </w:trPr>
        <w:tc>
          <w:tcPr>
            <w:tcW w:w="689" w:type="dxa"/>
            <w:gridSpan w:val="2"/>
          </w:tcPr>
          <w:p w14:paraId="1FAE18C7"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61.</w:t>
            </w:r>
          </w:p>
        </w:tc>
        <w:tc>
          <w:tcPr>
            <w:tcW w:w="4607" w:type="dxa"/>
            <w:gridSpan w:val="3"/>
          </w:tcPr>
          <w:p w14:paraId="74F9479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Telas y Mercería</w:t>
            </w:r>
          </w:p>
        </w:tc>
        <w:tc>
          <w:tcPr>
            <w:tcW w:w="434" w:type="dxa"/>
          </w:tcPr>
          <w:p w14:paraId="1A3C0F4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79" w:type="dxa"/>
            <w:gridSpan w:val="2"/>
          </w:tcPr>
          <w:p w14:paraId="0D23AD4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516" w:type="dxa"/>
          </w:tcPr>
          <w:p w14:paraId="2CBC42E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180" w:type="dxa"/>
            <w:gridSpan w:val="3"/>
          </w:tcPr>
          <w:p w14:paraId="4D5E9EC2"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7E874B04" w14:textId="77777777" w:rsidTr="008E0FF7">
        <w:trPr>
          <w:gridBefore w:val="1"/>
          <w:gridAfter w:val="1"/>
          <w:wBefore w:w="45" w:type="dxa"/>
          <w:wAfter w:w="11" w:type="dxa"/>
          <w:trHeight w:hRule="exact" w:val="354"/>
        </w:trPr>
        <w:tc>
          <w:tcPr>
            <w:tcW w:w="664" w:type="dxa"/>
            <w:gridSpan w:val="2"/>
            <w:vMerge w:val="restart"/>
          </w:tcPr>
          <w:p w14:paraId="2FF24C17"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62.</w:t>
            </w:r>
          </w:p>
          <w:p w14:paraId="7D5DC965"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63.</w:t>
            </w:r>
          </w:p>
        </w:tc>
        <w:tc>
          <w:tcPr>
            <w:tcW w:w="4536" w:type="dxa"/>
            <w:vMerge w:val="restart"/>
          </w:tcPr>
          <w:p w14:paraId="12042CF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Expendio de Aceites y Aditivos</w:t>
            </w:r>
          </w:p>
          <w:p w14:paraId="453EC52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Tienda de Ropa y Almacenes</w:t>
            </w:r>
          </w:p>
        </w:tc>
        <w:tc>
          <w:tcPr>
            <w:tcW w:w="567" w:type="dxa"/>
            <w:gridSpan w:val="3"/>
          </w:tcPr>
          <w:p w14:paraId="141DF11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5BB7A2C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634" w:type="dxa"/>
            <w:gridSpan w:val="2"/>
          </w:tcPr>
          <w:p w14:paraId="2EEB88F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1CF1AD0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70705BD8" w14:textId="77777777" w:rsidTr="008E0FF7">
        <w:trPr>
          <w:gridBefore w:val="1"/>
          <w:gridAfter w:val="1"/>
          <w:wBefore w:w="45" w:type="dxa"/>
          <w:wAfter w:w="11" w:type="dxa"/>
          <w:trHeight w:hRule="exact" w:val="355"/>
        </w:trPr>
        <w:tc>
          <w:tcPr>
            <w:tcW w:w="664" w:type="dxa"/>
            <w:gridSpan w:val="2"/>
            <w:vMerge/>
          </w:tcPr>
          <w:p w14:paraId="2755CD1E" w14:textId="77777777" w:rsidR="002230CF" w:rsidRPr="00773449" w:rsidRDefault="002230CF" w:rsidP="00773449">
            <w:pPr>
              <w:spacing w:line="360" w:lineRule="auto"/>
              <w:rPr>
                <w:rFonts w:ascii="Arial" w:hAnsi="Arial" w:cs="Arial"/>
                <w:b/>
              </w:rPr>
            </w:pPr>
          </w:p>
        </w:tc>
        <w:tc>
          <w:tcPr>
            <w:tcW w:w="4536" w:type="dxa"/>
            <w:vMerge/>
          </w:tcPr>
          <w:p w14:paraId="21AACAB2" w14:textId="77777777" w:rsidR="002230CF" w:rsidRPr="00773449" w:rsidRDefault="002230CF" w:rsidP="00773449">
            <w:pPr>
              <w:spacing w:line="360" w:lineRule="auto"/>
              <w:rPr>
                <w:rFonts w:ascii="Arial" w:hAnsi="Arial" w:cs="Arial"/>
              </w:rPr>
            </w:pPr>
          </w:p>
        </w:tc>
        <w:tc>
          <w:tcPr>
            <w:tcW w:w="567" w:type="dxa"/>
            <w:gridSpan w:val="3"/>
          </w:tcPr>
          <w:p w14:paraId="302EDD7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10F3E18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7720893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363D8050"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0A832C49" w14:textId="77777777" w:rsidTr="008E0FF7">
        <w:trPr>
          <w:gridBefore w:val="1"/>
          <w:gridAfter w:val="1"/>
          <w:wBefore w:w="45" w:type="dxa"/>
          <w:wAfter w:w="11" w:type="dxa"/>
          <w:trHeight w:hRule="exact" w:val="418"/>
        </w:trPr>
        <w:tc>
          <w:tcPr>
            <w:tcW w:w="664" w:type="dxa"/>
            <w:gridSpan w:val="2"/>
          </w:tcPr>
          <w:p w14:paraId="2180650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64.</w:t>
            </w:r>
          </w:p>
        </w:tc>
        <w:tc>
          <w:tcPr>
            <w:tcW w:w="4536" w:type="dxa"/>
          </w:tcPr>
          <w:p w14:paraId="55B1A007" w14:textId="77777777" w:rsidR="002230CF" w:rsidRPr="00773449" w:rsidRDefault="002230CF" w:rsidP="00773449">
            <w:pPr>
              <w:tabs>
                <w:tab w:val="left" w:pos="3062"/>
              </w:tabs>
              <w:spacing w:line="360" w:lineRule="auto"/>
              <w:rPr>
                <w:rFonts w:ascii="Arial" w:eastAsia="Arial" w:hAnsi="Arial" w:cs="Arial"/>
              </w:rPr>
            </w:pPr>
            <w:r w:rsidRPr="00773449">
              <w:rPr>
                <w:rFonts w:ascii="Arial" w:eastAsia="Arial" w:hAnsi="Arial" w:cs="Arial"/>
              </w:rPr>
              <w:t>Tendejones y Misceláneas</w:t>
            </w:r>
          </w:p>
        </w:tc>
        <w:tc>
          <w:tcPr>
            <w:tcW w:w="567" w:type="dxa"/>
            <w:gridSpan w:val="3"/>
          </w:tcPr>
          <w:p w14:paraId="1A55137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4CD9B8A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634" w:type="dxa"/>
            <w:gridSpan w:val="2"/>
          </w:tcPr>
          <w:p w14:paraId="578D4CA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62C3BEFF"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2101EFB1" w14:textId="77777777" w:rsidTr="008E0FF7">
        <w:trPr>
          <w:gridBefore w:val="1"/>
          <w:gridAfter w:val="1"/>
          <w:wBefore w:w="45" w:type="dxa"/>
          <w:wAfter w:w="11" w:type="dxa"/>
          <w:trHeight w:hRule="exact" w:val="355"/>
        </w:trPr>
        <w:tc>
          <w:tcPr>
            <w:tcW w:w="664" w:type="dxa"/>
            <w:gridSpan w:val="2"/>
          </w:tcPr>
          <w:p w14:paraId="6546925B"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65.</w:t>
            </w:r>
          </w:p>
        </w:tc>
        <w:tc>
          <w:tcPr>
            <w:tcW w:w="4536" w:type="dxa"/>
          </w:tcPr>
          <w:p w14:paraId="5F69A2D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Tlapalería y Ferreterías</w:t>
            </w:r>
          </w:p>
        </w:tc>
        <w:tc>
          <w:tcPr>
            <w:tcW w:w="567" w:type="dxa"/>
            <w:gridSpan w:val="3"/>
          </w:tcPr>
          <w:p w14:paraId="729926F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78798EA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800.00</w:t>
            </w:r>
          </w:p>
        </w:tc>
        <w:tc>
          <w:tcPr>
            <w:tcW w:w="634" w:type="dxa"/>
            <w:gridSpan w:val="2"/>
          </w:tcPr>
          <w:p w14:paraId="6A6369D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02E186ED"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250.00</w:t>
            </w:r>
          </w:p>
        </w:tc>
      </w:tr>
      <w:tr w:rsidR="002230CF" w:rsidRPr="00773449" w14:paraId="67EF6CC4" w14:textId="77777777" w:rsidTr="008E0FF7">
        <w:trPr>
          <w:gridBefore w:val="1"/>
          <w:gridAfter w:val="1"/>
          <w:wBefore w:w="45" w:type="dxa"/>
          <w:wAfter w:w="11" w:type="dxa"/>
          <w:trHeight w:hRule="exact" w:val="355"/>
        </w:trPr>
        <w:tc>
          <w:tcPr>
            <w:tcW w:w="664" w:type="dxa"/>
            <w:gridSpan w:val="2"/>
          </w:tcPr>
          <w:p w14:paraId="6255189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66.</w:t>
            </w:r>
          </w:p>
        </w:tc>
        <w:tc>
          <w:tcPr>
            <w:tcW w:w="4536" w:type="dxa"/>
          </w:tcPr>
          <w:p w14:paraId="759E428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Tienda de Autoservicio</w:t>
            </w:r>
          </w:p>
        </w:tc>
        <w:tc>
          <w:tcPr>
            <w:tcW w:w="567" w:type="dxa"/>
            <w:gridSpan w:val="3"/>
          </w:tcPr>
          <w:p w14:paraId="536B532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5761701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1000.00</w:t>
            </w:r>
          </w:p>
        </w:tc>
        <w:tc>
          <w:tcPr>
            <w:tcW w:w="634" w:type="dxa"/>
            <w:gridSpan w:val="2"/>
          </w:tcPr>
          <w:p w14:paraId="5016A87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1049528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w:t>
            </w:r>
          </w:p>
        </w:tc>
      </w:tr>
      <w:tr w:rsidR="002230CF" w:rsidRPr="00773449" w14:paraId="7B23720E" w14:textId="77777777" w:rsidTr="008E0FF7">
        <w:trPr>
          <w:gridBefore w:val="1"/>
          <w:gridAfter w:val="1"/>
          <w:wBefore w:w="45" w:type="dxa"/>
          <w:wAfter w:w="11" w:type="dxa"/>
          <w:trHeight w:hRule="exact" w:val="354"/>
        </w:trPr>
        <w:tc>
          <w:tcPr>
            <w:tcW w:w="664" w:type="dxa"/>
            <w:gridSpan w:val="2"/>
          </w:tcPr>
          <w:p w14:paraId="672C7ABC"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67.</w:t>
            </w:r>
          </w:p>
        </w:tc>
        <w:tc>
          <w:tcPr>
            <w:tcW w:w="4536" w:type="dxa"/>
          </w:tcPr>
          <w:p w14:paraId="306D6ED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Casas de Empeños</w:t>
            </w:r>
          </w:p>
        </w:tc>
        <w:tc>
          <w:tcPr>
            <w:tcW w:w="567" w:type="dxa"/>
            <w:gridSpan w:val="3"/>
          </w:tcPr>
          <w:p w14:paraId="7142013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0C34EC3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655739B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5E4E4114"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707CB8C5" w14:textId="77777777" w:rsidTr="008E0FF7">
        <w:trPr>
          <w:gridBefore w:val="1"/>
          <w:gridAfter w:val="1"/>
          <w:wBefore w:w="45" w:type="dxa"/>
          <w:wAfter w:w="11" w:type="dxa"/>
          <w:trHeight w:hRule="exact" w:val="355"/>
        </w:trPr>
        <w:tc>
          <w:tcPr>
            <w:tcW w:w="664" w:type="dxa"/>
            <w:gridSpan w:val="2"/>
          </w:tcPr>
          <w:p w14:paraId="19DB8277"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68.</w:t>
            </w:r>
          </w:p>
        </w:tc>
        <w:tc>
          <w:tcPr>
            <w:tcW w:w="4536" w:type="dxa"/>
          </w:tcPr>
          <w:p w14:paraId="1528E0F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Cocina Económica</w:t>
            </w:r>
          </w:p>
        </w:tc>
        <w:tc>
          <w:tcPr>
            <w:tcW w:w="567" w:type="dxa"/>
            <w:gridSpan w:val="3"/>
          </w:tcPr>
          <w:p w14:paraId="5C4BB72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5FBF29D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634" w:type="dxa"/>
            <w:gridSpan w:val="2"/>
          </w:tcPr>
          <w:p w14:paraId="43B4030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6BE5F88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3CCE63E8" w14:textId="77777777" w:rsidTr="008E0FF7">
        <w:trPr>
          <w:gridBefore w:val="1"/>
          <w:gridAfter w:val="1"/>
          <w:wBefore w:w="45" w:type="dxa"/>
          <w:wAfter w:w="11" w:type="dxa"/>
          <w:trHeight w:hRule="exact" w:val="355"/>
        </w:trPr>
        <w:tc>
          <w:tcPr>
            <w:tcW w:w="664" w:type="dxa"/>
            <w:gridSpan w:val="2"/>
          </w:tcPr>
          <w:p w14:paraId="7BC95A78"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69.</w:t>
            </w:r>
          </w:p>
        </w:tc>
        <w:tc>
          <w:tcPr>
            <w:tcW w:w="4536" w:type="dxa"/>
          </w:tcPr>
          <w:p w14:paraId="76A0A60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Pizzería</w:t>
            </w:r>
          </w:p>
        </w:tc>
        <w:tc>
          <w:tcPr>
            <w:tcW w:w="567" w:type="dxa"/>
            <w:gridSpan w:val="3"/>
          </w:tcPr>
          <w:p w14:paraId="0C0D4A4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74E8795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1584B54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1F2A821D"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78655CF8" w14:textId="77777777" w:rsidTr="008E0FF7">
        <w:trPr>
          <w:gridBefore w:val="1"/>
          <w:gridAfter w:val="1"/>
          <w:wBefore w:w="45" w:type="dxa"/>
          <w:wAfter w:w="11" w:type="dxa"/>
          <w:trHeight w:hRule="exact" w:val="355"/>
        </w:trPr>
        <w:tc>
          <w:tcPr>
            <w:tcW w:w="664" w:type="dxa"/>
            <w:gridSpan w:val="2"/>
          </w:tcPr>
          <w:p w14:paraId="54DB9F29"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70.</w:t>
            </w:r>
          </w:p>
        </w:tc>
        <w:tc>
          <w:tcPr>
            <w:tcW w:w="4536" w:type="dxa"/>
          </w:tcPr>
          <w:p w14:paraId="0875C69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Peletería/Heladerías</w:t>
            </w:r>
          </w:p>
        </w:tc>
        <w:tc>
          <w:tcPr>
            <w:tcW w:w="567" w:type="dxa"/>
            <w:gridSpan w:val="3"/>
          </w:tcPr>
          <w:p w14:paraId="2950F29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2176586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5429417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4DC0CC2B"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3101A913" w14:textId="77777777" w:rsidTr="008E0FF7">
        <w:trPr>
          <w:gridBefore w:val="1"/>
          <w:gridAfter w:val="1"/>
          <w:wBefore w:w="45" w:type="dxa"/>
          <w:wAfter w:w="11" w:type="dxa"/>
          <w:trHeight w:hRule="exact" w:val="355"/>
        </w:trPr>
        <w:tc>
          <w:tcPr>
            <w:tcW w:w="664" w:type="dxa"/>
            <w:gridSpan w:val="2"/>
          </w:tcPr>
          <w:p w14:paraId="63AC7DA5"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71.</w:t>
            </w:r>
          </w:p>
        </w:tc>
        <w:tc>
          <w:tcPr>
            <w:tcW w:w="4536" w:type="dxa"/>
          </w:tcPr>
          <w:p w14:paraId="6B5CFDF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Refaccionaria Automotriz</w:t>
            </w:r>
          </w:p>
        </w:tc>
        <w:tc>
          <w:tcPr>
            <w:tcW w:w="567" w:type="dxa"/>
            <w:gridSpan w:val="3"/>
          </w:tcPr>
          <w:p w14:paraId="6988544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2E154C4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634" w:type="dxa"/>
            <w:gridSpan w:val="2"/>
          </w:tcPr>
          <w:p w14:paraId="021D2E7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348D6FAA"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w:t>
            </w:r>
          </w:p>
        </w:tc>
      </w:tr>
      <w:tr w:rsidR="002230CF" w:rsidRPr="00773449" w14:paraId="75E3C8D6" w14:textId="77777777" w:rsidTr="008E0FF7">
        <w:trPr>
          <w:gridBefore w:val="1"/>
          <w:gridAfter w:val="1"/>
          <w:wBefore w:w="45" w:type="dxa"/>
          <w:wAfter w:w="11" w:type="dxa"/>
          <w:trHeight w:hRule="exact" w:val="354"/>
        </w:trPr>
        <w:tc>
          <w:tcPr>
            <w:tcW w:w="664" w:type="dxa"/>
            <w:gridSpan w:val="2"/>
          </w:tcPr>
          <w:p w14:paraId="27BFFFF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72.</w:t>
            </w:r>
          </w:p>
        </w:tc>
        <w:tc>
          <w:tcPr>
            <w:tcW w:w="4536" w:type="dxa"/>
          </w:tcPr>
          <w:p w14:paraId="0BCC6EB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Taller de Instalación de Audio</w:t>
            </w:r>
          </w:p>
        </w:tc>
        <w:tc>
          <w:tcPr>
            <w:tcW w:w="567" w:type="dxa"/>
            <w:gridSpan w:val="3"/>
          </w:tcPr>
          <w:p w14:paraId="3CBF57B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1394D20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4F4A72D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76249E8F"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150.00</w:t>
            </w:r>
          </w:p>
        </w:tc>
      </w:tr>
      <w:tr w:rsidR="002230CF" w:rsidRPr="00773449" w14:paraId="28BFE120" w14:textId="77777777" w:rsidTr="008E0FF7">
        <w:trPr>
          <w:gridBefore w:val="1"/>
          <w:gridAfter w:val="1"/>
          <w:wBefore w:w="45" w:type="dxa"/>
          <w:wAfter w:w="11" w:type="dxa"/>
          <w:trHeight w:hRule="exact" w:val="355"/>
        </w:trPr>
        <w:tc>
          <w:tcPr>
            <w:tcW w:w="664" w:type="dxa"/>
            <w:gridSpan w:val="2"/>
          </w:tcPr>
          <w:p w14:paraId="3E9CA15E"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73.</w:t>
            </w:r>
          </w:p>
        </w:tc>
        <w:tc>
          <w:tcPr>
            <w:tcW w:w="4536" w:type="dxa"/>
          </w:tcPr>
          <w:p w14:paraId="19E7751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Depósitos de Relleno de Agua Purificada</w:t>
            </w:r>
          </w:p>
        </w:tc>
        <w:tc>
          <w:tcPr>
            <w:tcW w:w="567" w:type="dxa"/>
            <w:gridSpan w:val="3"/>
          </w:tcPr>
          <w:p w14:paraId="5F83699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4F7794B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3990DA7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0518F01B"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5773AAED" w14:textId="77777777" w:rsidTr="008E0FF7">
        <w:trPr>
          <w:gridBefore w:val="1"/>
          <w:gridAfter w:val="1"/>
          <w:wBefore w:w="45" w:type="dxa"/>
          <w:wAfter w:w="11" w:type="dxa"/>
          <w:trHeight w:hRule="exact" w:val="355"/>
        </w:trPr>
        <w:tc>
          <w:tcPr>
            <w:tcW w:w="664" w:type="dxa"/>
            <w:gridSpan w:val="2"/>
          </w:tcPr>
          <w:p w14:paraId="642C4DA2"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74.</w:t>
            </w:r>
          </w:p>
        </w:tc>
        <w:tc>
          <w:tcPr>
            <w:tcW w:w="4536" w:type="dxa"/>
          </w:tcPr>
          <w:p w14:paraId="12AB24D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Centro de </w:t>
            </w:r>
            <w:proofErr w:type="gramStart"/>
            <w:r w:rsidRPr="00773449">
              <w:rPr>
                <w:rFonts w:ascii="Arial" w:eastAsia="Arial" w:hAnsi="Arial" w:cs="Arial"/>
              </w:rPr>
              <w:t>Compra-Venta</w:t>
            </w:r>
            <w:proofErr w:type="gramEnd"/>
            <w:r w:rsidRPr="00773449">
              <w:rPr>
                <w:rFonts w:ascii="Arial" w:eastAsia="Arial" w:hAnsi="Arial" w:cs="Arial"/>
              </w:rPr>
              <w:t xml:space="preserve"> de Vehículos Usados</w:t>
            </w:r>
          </w:p>
        </w:tc>
        <w:tc>
          <w:tcPr>
            <w:tcW w:w="567" w:type="dxa"/>
            <w:gridSpan w:val="3"/>
          </w:tcPr>
          <w:p w14:paraId="4AB1B9B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1F2E078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634" w:type="dxa"/>
            <w:gridSpan w:val="2"/>
          </w:tcPr>
          <w:p w14:paraId="43E4B24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3797D92F"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500.00</w:t>
            </w:r>
          </w:p>
        </w:tc>
      </w:tr>
      <w:tr w:rsidR="002230CF" w:rsidRPr="00773449" w14:paraId="078E8AFC" w14:textId="77777777" w:rsidTr="008E0FF7">
        <w:trPr>
          <w:gridBefore w:val="1"/>
          <w:gridAfter w:val="1"/>
          <w:wBefore w:w="45" w:type="dxa"/>
          <w:wAfter w:w="11" w:type="dxa"/>
          <w:trHeight w:hRule="exact" w:val="355"/>
        </w:trPr>
        <w:tc>
          <w:tcPr>
            <w:tcW w:w="664" w:type="dxa"/>
            <w:gridSpan w:val="2"/>
          </w:tcPr>
          <w:p w14:paraId="0B71318C"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75.</w:t>
            </w:r>
          </w:p>
        </w:tc>
        <w:tc>
          <w:tcPr>
            <w:tcW w:w="4536" w:type="dxa"/>
          </w:tcPr>
          <w:p w14:paraId="10868D7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Balnearios/Cenotes</w:t>
            </w:r>
          </w:p>
        </w:tc>
        <w:tc>
          <w:tcPr>
            <w:tcW w:w="567" w:type="dxa"/>
            <w:gridSpan w:val="3"/>
          </w:tcPr>
          <w:p w14:paraId="14EE049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0A33FAF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072EA55A"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238A3135"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0264C7D4" w14:textId="77777777" w:rsidTr="008E0FF7">
        <w:trPr>
          <w:gridBefore w:val="1"/>
          <w:gridAfter w:val="1"/>
          <w:wBefore w:w="45" w:type="dxa"/>
          <w:wAfter w:w="11" w:type="dxa"/>
          <w:trHeight w:hRule="exact" w:val="355"/>
        </w:trPr>
        <w:tc>
          <w:tcPr>
            <w:tcW w:w="664" w:type="dxa"/>
            <w:gridSpan w:val="2"/>
          </w:tcPr>
          <w:p w14:paraId="02769907"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76.</w:t>
            </w:r>
          </w:p>
        </w:tc>
        <w:tc>
          <w:tcPr>
            <w:tcW w:w="4536" w:type="dxa"/>
          </w:tcPr>
          <w:p w14:paraId="1AD94CD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Panadería, Repostería y Pastelería</w:t>
            </w:r>
          </w:p>
        </w:tc>
        <w:tc>
          <w:tcPr>
            <w:tcW w:w="567" w:type="dxa"/>
            <w:gridSpan w:val="3"/>
          </w:tcPr>
          <w:p w14:paraId="1D66209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71FCFFB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1,000.00</w:t>
            </w:r>
          </w:p>
        </w:tc>
        <w:tc>
          <w:tcPr>
            <w:tcW w:w="634" w:type="dxa"/>
            <w:gridSpan w:val="2"/>
          </w:tcPr>
          <w:p w14:paraId="11EB1EE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040D0426"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374F82FF" w14:textId="77777777" w:rsidTr="008E0FF7">
        <w:trPr>
          <w:gridBefore w:val="1"/>
          <w:gridAfter w:val="1"/>
          <w:wBefore w:w="45" w:type="dxa"/>
          <w:wAfter w:w="11" w:type="dxa"/>
          <w:trHeight w:hRule="exact" w:val="700"/>
        </w:trPr>
        <w:tc>
          <w:tcPr>
            <w:tcW w:w="664" w:type="dxa"/>
            <w:gridSpan w:val="2"/>
          </w:tcPr>
          <w:p w14:paraId="6F52AEF5"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77.</w:t>
            </w:r>
          </w:p>
        </w:tc>
        <w:tc>
          <w:tcPr>
            <w:tcW w:w="4536" w:type="dxa"/>
          </w:tcPr>
          <w:p w14:paraId="520EEDE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Manualidades, Piñatas, Hamacas y Tallado de</w:t>
            </w:r>
          </w:p>
          <w:p w14:paraId="21C8D1D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Madera</w:t>
            </w:r>
          </w:p>
        </w:tc>
        <w:tc>
          <w:tcPr>
            <w:tcW w:w="567" w:type="dxa"/>
            <w:gridSpan w:val="3"/>
          </w:tcPr>
          <w:p w14:paraId="3026FDA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62DE7DC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w:t>
            </w:r>
          </w:p>
        </w:tc>
        <w:tc>
          <w:tcPr>
            <w:tcW w:w="634" w:type="dxa"/>
            <w:gridSpan w:val="2"/>
          </w:tcPr>
          <w:p w14:paraId="0C8C5AB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7F81F2E0"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5F10630B" w14:textId="77777777" w:rsidTr="008E0FF7">
        <w:trPr>
          <w:gridBefore w:val="1"/>
          <w:gridAfter w:val="1"/>
          <w:wBefore w:w="45" w:type="dxa"/>
          <w:wAfter w:w="11" w:type="dxa"/>
          <w:trHeight w:hRule="exact" w:val="355"/>
        </w:trPr>
        <w:tc>
          <w:tcPr>
            <w:tcW w:w="664" w:type="dxa"/>
            <w:gridSpan w:val="2"/>
          </w:tcPr>
          <w:p w14:paraId="006141CA"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78.</w:t>
            </w:r>
          </w:p>
        </w:tc>
        <w:tc>
          <w:tcPr>
            <w:tcW w:w="4536" w:type="dxa"/>
          </w:tcPr>
          <w:p w14:paraId="2E258AF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Compra /Venta de Chatarra</w:t>
            </w:r>
          </w:p>
        </w:tc>
        <w:tc>
          <w:tcPr>
            <w:tcW w:w="567" w:type="dxa"/>
            <w:gridSpan w:val="3"/>
          </w:tcPr>
          <w:p w14:paraId="71521D5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763CB6D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400.00</w:t>
            </w:r>
          </w:p>
        </w:tc>
        <w:tc>
          <w:tcPr>
            <w:tcW w:w="634" w:type="dxa"/>
            <w:gridSpan w:val="2"/>
          </w:tcPr>
          <w:p w14:paraId="123F82A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298499E3"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w:t>
            </w:r>
          </w:p>
        </w:tc>
      </w:tr>
      <w:tr w:rsidR="002230CF" w:rsidRPr="00773449" w14:paraId="1B21F446" w14:textId="77777777" w:rsidTr="008E0FF7">
        <w:trPr>
          <w:gridBefore w:val="1"/>
          <w:gridAfter w:val="1"/>
          <w:wBefore w:w="45" w:type="dxa"/>
          <w:wAfter w:w="11" w:type="dxa"/>
          <w:trHeight w:hRule="exact" w:val="355"/>
        </w:trPr>
        <w:tc>
          <w:tcPr>
            <w:tcW w:w="664" w:type="dxa"/>
            <w:gridSpan w:val="2"/>
          </w:tcPr>
          <w:p w14:paraId="12B4851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79.</w:t>
            </w:r>
          </w:p>
        </w:tc>
        <w:tc>
          <w:tcPr>
            <w:tcW w:w="4536" w:type="dxa"/>
          </w:tcPr>
          <w:p w14:paraId="3261E8D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Maquiladora Textil</w:t>
            </w:r>
          </w:p>
        </w:tc>
        <w:tc>
          <w:tcPr>
            <w:tcW w:w="567" w:type="dxa"/>
            <w:gridSpan w:val="3"/>
          </w:tcPr>
          <w:p w14:paraId="712E701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1D90444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20,000.00</w:t>
            </w:r>
          </w:p>
        </w:tc>
        <w:tc>
          <w:tcPr>
            <w:tcW w:w="634" w:type="dxa"/>
            <w:gridSpan w:val="2"/>
          </w:tcPr>
          <w:p w14:paraId="429945A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0D128917"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2,500.00</w:t>
            </w:r>
          </w:p>
        </w:tc>
      </w:tr>
      <w:tr w:rsidR="002230CF" w:rsidRPr="00773449" w14:paraId="7D061714" w14:textId="77777777" w:rsidTr="008E0FF7">
        <w:trPr>
          <w:gridBefore w:val="1"/>
          <w:gridAfter w:val="1"/>
          <w:wBefore w:w="45" w:type="dxa"/>
          <w:wAfter w:w="11" w:type="dxa"/>
          <w:trHeight w:hRule="exact" w:val="354"/>
        </w:trPr>
        <w:tc>
          <w:tcPr>
            <w:tcW w:w="664" w:type="dxa"/>
            <w:gridSpan w:val="2"/>
          </w:tcPr>
          <w:p w14:paraId="00A4EEC3"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80.</w:t>
            </w:r>
          </w:p>
        </w:tc>
        <w:tc>
          <w:tcPr>
            <w:tcW w:w="4536" w:type="dxa"/>
          </w:tcPr>
          <w:p w14:paraId="52684D5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Granja Avícola/Porcícola</w:t>
            </w:r>
          </w:p>
        </w:tc>
        <w:tc>
          <w:tcPr>
            <w:tcW w:w="567" w:type="dxa"/>
            <w:gridSpan w:val="3"/>
          </w:tcPr>
          <w:p w14:paraId="066BB35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6CCAC58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20,000.00</w:t>
            </w:r>
          </w:p>
        </w:tc>
        <w:tc>
          <w:tcPr>
            <w:tcW w:w="634" w:type="dxa"/>
            <w:gridSpan w:val="2"/>
          </w:tcPr>
          <w:p w14:paraId="3A09829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19E4E3DB"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9,000.00</w:t>
            </w:r>
          </w:p>
        </w:tc>
      </w:tr>
      <w:tr w:rsidR="002230CF" w:rsidRPr="00773449" w14:paraId="11D694AA" w14:textId="77777777" w:rsidTr="008E0FF7">
        <w:trPr>
          <w:gridBefore w:val="1"/>
          <w:gridAfter w:val="1"/>
          <w:wBefore w:w="45" w:type="dxa"/>
          <w:wAfter w:w="11" w:type="dxa"/>
          <w:trHeight w:hRule="exact" w:val="366"/>
        </w:trPr>
        <w:tc>
          <w:tcPr>
            <w:tcW w:w="664" w:type="dxa"/>
            <w:gridSpan w:val="2"/>
          </w:tcPr>
          <w:p w14:paraId="6DB06841"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81.</w:t>
            </w:r>
          </w:p>
        </w:tc>
        <w:tc>
          <w:tcPr>
            <w:tcW w:w="4536" w:type="dxa"/>
          </w:tcPr>
          <w:p w14:paraId="239C678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Banco de Materiales Pétreos y Canteras</w:t>
            </w:r>
          </w:p>
        </w:tc>
        <w:tc>
          <w:tcPr>
            <w:tcW w:w="567" w:type="dxa"/>
            <w:gridSpan w:val="3"/>
          </w:tcPr>
          <w:p w14:paraId="423D28E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3F57AF04"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30,000.00</w:t>
            </w:r>
          </w:p>
        </w:tc>
        <w:tc>
          <w:tcPr>
            <w:tcW w:w="634" w:type="dxa"/>
            <w:gridSpan w:val="2"/>
          </w:tcPr>
          <w:p w14:paraId="21E1F8A8"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750D1474"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9,000.00</w:t>
            </w:r>
          </w:p>
        </w:tc>
      </w:tr>
      <w:tr w:rsidR="002230CF" w:rsidRPr="00773449" w14:paraId="1956B9C3" w14:textId="77777777" w:rsidTr="008E0FF7">
        <w:trPr>
          <w:gridBefore w:val="1"/>
          <w:gridAfter w:val="1"/>
          <w:wBefore w:w="45" w:type="dxa"/>
          <w:wAfter w:w="11" w:type="dxa"/>
          <w:trHeight w:hRule="exact" w:val="366"/>
        </w:trPr>
        <w:tc>
          <w:tcPr>
            <w:tcW w:w="664" w:type="dxa"/>
            <w:gridSpan w:val="2"/>
          </w:tcPr>
          <w:p w14:paraId="7011EE3C"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lastRenderedPageBreak/>
              <w:t>82.</w:t>
            </w:r>
          </w:p>
        </w:tc>
        <w:tc>
          <w:tcPr>
            <w:tcW w:w="4536" w:type="dxa"/>
          </w:tcPr>
          <w:p w14:paraId="7AED61A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Servicio de Internet </w:t>
            </w:r>
            <w:proofErr w:type="spellStart"/>
            <w:r w:rsidRPr="00773449">
              <w:rPr>
                <w:rFonts w:ascii="Arial" w:eastAsia="Arial" w:hAnsi="Arial" w:cs="Arial"/>
              </w:rPr>
              <w:t>Inalambrico</w:t>
            </w:r>
            <w:proofErr w:type="spellEnd"/>
            <w:r w:rsidRPr="00773449">
              <w:rPr>
                <w:rFonts w:ascii="Arial" w:eastAsia="Arial" w:hAnsi="Arial" w:cs="Arial"/>
              </w:rPr>
              <w:t>/Cable</w:t>
            </w:r>
          </w:p>
        </w:tc>
        <w:tc>
          <w:tcPr>
            <w:tcW w:w="567" w:type="dxa"/>
            <w:gridSpan w:val="3"/>
          </w:tcPr>
          <w:p w14:paraId="7FC7B58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997" w:type="dxa"/>
          </w:tcPr>
          <w:p w14:paraId="2B8B097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8,000.00</w:t>
            </w:r>
          </w:p>
        </w:tc>
        <w:tc>
          <w:tcPr>
            <w:tcW w:w="634" w:type="dxa"/>
            <w:gridSpan w:val="2"/>
          </w:tcPr>
          <w:p w14:paraId="0FF771A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051" w:type="dxa"/>
          </w:tcPr>
          <w:p w14:paraId="22CFCF76" w14:textId="77777777" w:rsidR="002230CF" w:rsidRPr="00773449" w:rsidRDefault="002230CF" w:rsidP="008E0FF7">
            <w:pPr>
              <w:spacing w:line="360" w:lineRule="auto"/>
              <w:jc w:val="right"/>
              <w:rPr>
                <w:rFonts w:ascii="Arial" w:eastAsia="Arial" w:hAnsi="Arial" w:cs="Arial"/>
              </w:rPr>
            </w:pPr>
            <w:r w:rsidRPr="00773449">
              <w:rPr>
                <w:rFonts w:ascii="Arial" w:eastAsia="Arial" w:hAnsi="Arial" w:cs="Arial"/>
              </w:rPr>
              <w:t>2,000.00</w:t>
            </w:r>
          </w:p>
        </w:tc>
      </w:tr>
    </w:tbl>
    <w:p w14:paraId="2F2123CA" w14:textId="77777777" w:rsidR="002230CF" w:rsidRPr="00773449" w:rsidRDefault="002230CF" w:rsidP="00773449">
      <w:pPr>
        <w:spacing w:line="360" w:lineRule="auto"/>
        <w:rPr>
          <w:rFonts w:ascii="Arial" w:hAnsi="Arial" w:cs="Arial"/>
        </w:rPr>
      </w:pPr>
    </w:p>
    <w:p w14:paraId="2566CDD5"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rPr>
        <w:t xml:space="preserve">En cumplimiento a lo dispuesto por el artículo 10-A de la Ley de Coordinación Fiscal Federal, el cobro de estos </w:t>
      </w:r>
      <w:proofErr w:type="gramStart"/>
      <w:r w:rsidRPr="00773449">
        <w:rPr>
          <w:rFonts w:ascii="Arial" w:eastAsia="Arial" w:hAnsi="Arial" w:cs="Arial"/>
        </w:rPr>
        <w:t>derechos,</w:t>
      </w:r>
      <w:proofErr w:type="gramEnd"/>
      <w:r w:rsidRPr="00773449">
        <w:rPr>
          <w:rFonts w:ascii="Arial" w:eastAsia="Arial" w:hAnsi="Arial" w:cs="Arial"/>
        </w:rPr>
        <w:t xml:space="preserve"> no condiciona el ejercicio de las actividades comerciales, industriales o de prestación de servicios.</w:t>
      </w:r>
    </w:p>
    <w:p w14:paraId="73F328DC" w14:textId="77777777" w:rsidR="002230CF" w:rsidRPr="00773449" w:rsidRDefault="002230CF" w:rsidP="00773449">
      <w:pPr>
        <w:spacing w:line="360" w:lineRule="auto"/>
        <w:jc w:val="both"/>
        <w:rPr>
          <w:rFonts w:ascii="Arial" w:eastAsia="Arial" w:hAnsi="Arial" w:cs="Arial"/>
          <w:b/>
        </w:rPr>
      </w:pPr>
    </w:p>
    <w:p w14:paraId="3423DC14" w14:textId="7E2E1210" w:rsidR="002230CF" w:rsidRDefault="002230CF" w:rsidP="00BD062F">
      <w:pPr>
        <w:spacing w:line="360" w:lineRule="auto"/>
        <w:jc w:val="both"/>
        <w:rPr>
          <w:rFonts w:ascii="Arial" w:eastAsia="Arial" w:hAnsi="Arial" w:cs="Arial"/>
        </w:rPr>
      </w:pPr>
      <w:r w:rsidRPr="00773449">
        <w:rPr>
          <w:rFonts w:ascii="Arial" w:eastAsia="Arial" w:hAnsi="Arial" w:cs="Arial"/>
          <w:b/>
        </w:rPr>
        <w:t xml:space="preserve">Artículo 20.- </w:t>
      </w:r>
      <w:r w:rsidRPr="00773449">
        <w:rPr>
          <w:rFonts w:ascii="Arial" w:eastAsia="Arial" w:hAnsi="Arial" w:cs="Arial"/>
        </w:rPr>
        <w:t xml:space="preserve">En el otorgamiento de licencias para el funcionamiento de giros relacionados con la venta de bebidas alcohólicas se cobrará una cuota </w:t>
      </w:r>
      <w:proofErr w:type="gramStart"/>
      <w:r w:rsidRPr="00773449">
        <w:rPr>
          <w:rFonts w:ascii="Arial" w:eastAsia="Arial" w:hAnsi="Arial" w:cs="Arial"/>
        </w:rPr>
        <w:t>de acuerdo a</w:t>
      </w:r>
      <w:proofErr w:type="gramEnd"/>
      <w:r w:rsidRPr="00773449">
        <w:rPr>
          <w:rFonts w:ascii="Arial" w:eastAsia="Arial" w:hAnsi="Arial" w:cs="Arial"/>
        </w:rPr>
        <w:t xml:space="preserve"> las siguientes tarifas:</w:t>
      </w:r>
    </w:p>
    <w:p w14:paraId="74F06CE5" w14:textId="77777777" w:rsidR="00B223F7" w:rsidRPr="00BD062F" w:rsidRDefault="00B223F7" w:rsidP="00BD062F">
      <w:pPr>
        <w:spacing w:line="360" w:lineRule="auto"/>
        <w:jc w:val="both"/>
        <w:rPr>
          <w:rFonts w:ascii="Arial" w:eastAsia="Arial" w:hAnsi="Arial" w:cs="Arial"/>
        </w:rPr>
      </w:pPr>
    </w:p>
    <w:tbl>
      <w:tblPr>
        <w:tblStyle w:val="Tablaconcuadrcula"/>
        <w:tblW w:w="9067" w:type="dxa"/>
        <w:tblLook w:val="04A0" w:firstRow="1" w:lastRow="0" w:firstColumn="1" w:lastColumn="0" w:noHBand="0" w:noVBand="1"/>
      </w:tblPr>
      <w:tblGrid>
        <w:gridCol w:w="4411"/>
        <w:gridCol w:w="4656"/>
      </w:tblGrid>
      <w:tr w:rsidR="002230CF" w:rsidRPr="00773449" w14:paraId="42C182B7" w14:textId="77777777" w:rsidTr="006D308F">
        <w:tc>
          <w:tcPr>
            <w:tcW w:w="4411" w:type="dxa"/>
          </w:tcPr>
          <w:p w14:paraId="5EBEC8C6" w14:textId="77777777" w:rsidR="002230CF" w:rsidRPr="00773449" w:rsidRDefault="002230CF" w:rsidP="00773449">
            <w:pPr>
              <w:spacing w:line="360" w:lineRule="auto"/>
              <w:rPr>
                <w:rFonts w:ascii="Arial" w:hAnsi="Arial" w:cs="Arial"/>
              </w:rPr>
            </w:pPr>
            <w:r w:rsidRPr="00773449">
              <w:rPr>
                <w:rFonts w:ascii="Arial" w:hAnsi="Arial" w:cs="Arial"/>
                <w:b/>
              </w:rPr>
              <w:t>I</w:t>
            </w:r>
            <w:r w:rsidRPr="00773449">
              <w:rPr>
                <w:rFonts w:ascii="Arial" w:hAnsi="Arial" w:cs="Arial"/>
              </w:rPr>
              <w:t>.- Vinaterías o licorerías</w:t>
            </w:r>
          </w:p>
        </w:tc>
        <w:tc>
          <w:tcPr>
            <w:tcW w:w="4656" w:type="dxa"/>
          </w:tcPr>
          <w:p w14:paraId="58294824" w14:textId="79EFED6A" w:rsidR="002230CF" w:rsidRPr="00773449" w:rsidRDefault="002230CF" w:rsidP="00773449">
            <w:pPr>
              <w:spacing w:line="360" w:lineRule="auto"/>
              <w:jc w:val="right"/>
              <w:rPr>
                <w:rFonts w:ascii="Arial" w:hAnsi="Arial" w:cs="Arial"/>
              </w:rPr>
            </w:pPr>
            <w:r w:rsidRPr="00773449">
              <w:rPr>
                <w:rFonts w:ascii="Arial" w:hAnsi="Arial" w:cs="Arial"/>
              </w:rPr>
              <w:t>$</w:t>
            </w:r>
            <w:r w:rsidR="00BD062F">
              <w:rPr>
                <w:rFonts w:ascii="Arial" w:hAnsi="Arial" w:cs="Arial"/>
              </w:rPr>
              <w:t xml:space="preserve">                                                         </w:t>
            </w:r>
            <w:r w:rsidRPr="00773449">
              <w:rPr>
                <w:rFonts w:ascii="Arial" w:hAnsi="Arial" w:cs="Arial"/>
              </w:rPr>
              <w:t xml:space="preserve"> 20,000.00</w:t>
            </w:r>
          </w:p>
        </w:tc>
      </w:tr>
      <w:tr w:rsidR="002230CF" w:rsidRPr="00773449" w14:paraId="5BA5116A" w14:textId="77777777" w:rsidTr="006D308F">
        <w:tc>
          <w:tcPr>
            <w:tcW w:w="4411" w:type="dxa"/>
          </w:tcPr>
          <w:p w14:paraId="14C08711" w14:textId="77777777" w:rsidR="002230CF" w:rsidRPr="00773449" w:rsidRDefault="002230CF" w:rsidP="00773449">
            <w:pPr>
              <w:spacing w:line="360" w:lineRule="auto"/>
              <w:rPr>
                <w:rFonts w:ascii="Arial" w:hAnsi="Arial" w:cs="Arial"/>
              </w:rPr>
            </w:pPr>
            <w:r w:rsidRPr="00773449">
              <w:rPr>
                <w:rFonts w:ascii="Arial" w:hAnsi="Arial" w:cs="Arial"/>
                <w:b/>
              </w:rPr>
              <w:t>II</w:t>
            </w:r>
            <w:r w:rsidRPr="00773449">
              <w:rPr>
                <w:rFonts w:ascii="Arial" w:hAnsi="Arial" w:cs="Arial"/>
              </w:rPr>
              <w:t>.- Expendios de Cerveza</w:t>
            </w:r>
          </w:p>
        </w:tc>
        <w:tc>
          <w:tcPr>
            <w:tcW w:w="4656" w:type="dxa"/>
          </w:tcPr>
          <w:p w14:paraId="390A4FD3" w14:textId="5CE789DE" w:rsidR="002230CF" w:rsidRPr="00773449" w:rsidRDefault="002230CF" w:rsidP="00773449">
            <w:pPr>
              <w:spacing w:line="360" w:lineRule="auto"/>
              <w:jc w:val="right"/>
              <w:rPr>
                <w:rFonts w:ascii="Arial" w:hAnsi="Arial" w:cs="Arial"/>
              </w:rPr>
            </w:pPr>
            <w:r w:rsidRPr="00773449">
              <w:rPr>
                <w:rFonts w:ascii="Arial" w:hAnsi="Arial" w:cs="Arial"/>
              </w:rPr>
              <w:t>$</w:t>
            </w:r>
            <w:r w:rsidR="00BD062F">
              <w:rPr>
                <w:rFonts w:ascii="Arial" w:hAnsi="Arial" w:cs="Arial"/>
              </w:rPr>
              <w:t xml:space="preserve">                                                          </w:t>
            </w:r>
            <w:r w:rsidRPr="00773449">
              <w:rPr>
                <w:rFonts w:ascii="Arial" w:hAnsi="Arial" w:cs="Arial"/>
              </w:rPr>
              <w:t>20,000.00</w:t>
            </w:r>
          </w:p>
        </w:tc>
      </w:tr>
      <w:tr w:rsidR="002230CF" w:rsidRPr="00773449" w14:paraId="6F7E7E7F" w14:textId="77777777" w:rsidTr="006D308F">
        <w:tc>
          <w:tcPr>
            <w:tcW w:w="4411" w:type="dxa"/>
          </w:tcPr>
          <w:p w14:paraId="6699FF73" w14:textId="77777777" w:rsidR="002230CF" w:rsidRPr="00773449" w:rsidRDefault="002230CF" w:rsidP="00773449">
            <w:pPr>
              <w:spacing w:line="360" w:lineRule="auto"/>
              <w:rPr>
                <w:rFonts w:ascii="Arial" w:hAnsi="Arial" w:cs="Arial"/>
              </w:rPr>
            </w:pPr>
            <w:r w:rsidRPr="00773449">
              <w:rPr>
                <w:rFonts w:ascii="Arial" w:hAnsi="Arial" w:cs="Arial"/>
                <w:b/>
              </w:rPr>
              <w:t>III</w:t>
            </w:r>
            <w:r w:rsidRPr="00773449">
              <w:rPr>
                <w:rFonts w:ascii="Arial" w:hAnsi="Arial" w:cs="Arial"/>
              </w:rPr>
              <w:t xml:space="preserve">.- Supermercados y </w:t>
            </w:r>
            <w:proofErr w:type="spellStart"/>
            <w:proofErr w:type="gramStart"/>
            <w:r w:rsidRPr="00773449">
              <w:rPr>
                <w:rFonts w:ascii="Arial" w:hAnsi="Arial" w:cs="Arial"/>
              </w:rPr>
              <w:t>mini-súper</w:t>
            </w:r>
            <w:proofErr w:type="spellEnd"/>
            <w:proofErr w:type="gramEnd"/>
            <w:r w:rsidRPr="00773449">
              <w:rPr>
                <w:rFonts w:ascii="Arial" w:hAnsi="Arial" w:cs="Arial"/>
              </w:rPr>
              <w:t xml:space="preserve"> con venta de cervezas y licores </w:t>
            </w:r>
          </w:p>
        </w:tc>
        <w:tc>
          <w:tcPr>
            <w:tcW w:w="4656" w:type="dxa"/>
          </w:tcPr>
          <w:p w14:paraId="3CE9C6DA" w14:textId="7AD5BF81" w:rsidR="002230CF" w:rsidRPr="00773449" w:rsidRDefault="002230CF" w:rsidP="00773449">
            <w:pPr>
              <w:spacing w:line="360" w:lineRule="auto"/>
              <w:jc w:val="right"/>
              <w:rPr>
                <w:rFonts w:ascii="Arial" w:hAnsi="Arial" w:cs="Arial"/>
              </w:rPr>
            </w:pPr>
            <w:r w:rsidRPr="00773449">
              <w:rPr>
                <w:rFonts w:ascii="Arial" w:hAnsi="Arial" w:cs="Arial"/>
              </w:rPr>
              <w:t>$</w:t>
            </w:r>
            <w:r w:rsidR="00BD062F">
              <w:rPr>
                <w:rFonts w:ascii="Arial" w:hAnsi="Arial" w:cs="Arial"/>
              </w:rPr>
              <w:t xml:space="preserve">                                                         </w:t>
            </w:r>
            <w:r w:rsidRPr="00773449">
              <w:rPr>
                <w:rFonts w:ascii="Arial" w:hAnsi="Arial" w:cs="Arial"/>
              </w:rPr>
              <w:t xml:space="preserve"> 25,000.00</w:t>
            </w:r>
          </w:p>
        </w:tc>
      </w:tr>
    </w:tbl>
    <w:p w14:paraId="62C7BE27" w14:textId="77777777" w:rsidR="002230CF" w:rsidRPr="00773449" w:rsidRDefault="002230CF" w:rsidP="00773449">
      <w:pPr>
        <w:spacing w:line="360" w:lineRule="auto"/>
        <w:rPr>
          <w:rFonts w:ascii="Arial" w:hAnsi="Arial" w:cs="Arial"/>
        </w:rPr>
      </w:pPr>
    </w:p>
    <w:p w14:paraId="23D6CD4A"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21.- </w:t>
      </w:r>
      <w:r w:rsidRPr="00773449">
        <w:rPr>
          <w:rFonts w:ascii="Arial" w:eastAsia="Arial" w:hAnsi="Arial" w:cs="Arial"/>
        </w:rPr>
        <w:t>A los permisos eventuales para el funcionamiento de giros relacionados con la venta de cerveza se les aplicará una cuota diaria de $ 150.00 por horas efectivas de venta.</w:t>
      </w:r>
    </w:p>
    <w:p w14:paraId="028E51AD" w14:textId="77777777" w:rsidR="002230CF" w:rsidRPr="00773449" w:rsidRDefault="002230CF" w:rsidP="00773449">
      <w:pPr>
        <w:spacing w:line="360" w:lineRule="auto"/>
        <w:rPr>
          <w:rFonts w:ascii="Arial" w:hAnsi="Arial" w:cs="Arial"/>
        </w:rPr>
      </w:pPr>
    </w:p>
    <w:p w14:paraId="68FF7E68" w14:textId="5536CAC2" w:rsidR="00BD062F" w:rsidRPr="008E0FF7" w:rsidRDefault="002230CF" w:rsidP="008E0FF7">
      <w:pPr>
        <w:spacing w:line="360" w:lineRule="auto"/>
        <w:jc w:val="both"/>
        <w:rPr>
          <w:rFonts w:ascii="Arial" w:eastAsia="Arial" w:hAnsi="Arial" w:cs="Arial"/>
        </w:rPr>
      </w:pPr>
      <w:r w:rsidRPr="00773449">
        <w:rPr>
          <w:rFonts w:ascii="Arial" w:eastAsia="Arial" w:hAnsi="Arial" w:cs="Arial"/>
        </w:rPr>
        <w:t>En lo que respecta a los vendedores ambulantes en espacios públicos asignados que realicen la venta de bebidas y preparados que contengan alcohol, además del espacio que ocupen especificado en el artículo 46 de esta Ley, se les cobrará una cuota de $ 60.00 por día.</w:t>
      </w:r>
    </w:p>
    <w:p w14:paraId="40CC3856" w14:textId="77777777" w:rsidR="00BD062F" w:rsidRPr="00773449" w:rsidRDefault="00BD062F" w:rsidP="00773449">
      <w:pPr>
        <w:spacing w:line="360" w:lineRule="auto"/>
        <w:rPr>
          <w:rFonts w:ascii="Arial" w:hAnsi="Arial" w:cs="Arial"/>
        </w:rPr>
      </w:pPr>
    </w:p>
    <w:p w14:paraId="22867896" w14:textId="28051CAB" w:rsidR="002230CF" w:rsidRDefault="002230CF" w:rsidP="00BD062F">
      <w:pPr>
        <w:spacing w:line="360" w:lineRule="auto"/>
        <w:jc w:val="both"/>
        <w:rPr>
          <w:rFonts w:ascii="Arial" w:eastAsia="Arial" w:hAnsi="Arial" w:cs="Arial"/>
        </w:rPr>
      </w:pPr>
      <w:r w:rsidRPr="00773449">
        <w:rPr>
          <w:rFonts w:ascii="Arial" w:eastAsia="Arial" w:hAnsi="Arial" w:cs="Arial"/>
          <w:b/>
        </w:rPr>
        <w:t xml:space="preserve">Artículo 22.- </w:t>
      </w:r>
      <w:r w:rsidRPr="00773449">
        <w:rPr>
          <w:rFonts w:ascii="Arial" w:eastAsia="Arial" w:hAnsi="Arial" w:cs="Arial"/>
        </w:rPr>
        <w:t>Para el otorgamiento de licencias de funcionamiento de giros relacionados con la prestación de servicios que incluyan la venta de bebidas alcohólicas se aplicará la tarifa que se relaciona a continuación:</w:t>
      </w:r>
    </w:p>
    <w:p w14:paraId="468E7711" w14:textId="77777777" w:rsidR="00B223F7" w:rsidRPr="00BD062F" w:rsidRDefault="00B223F7" w:rsidP="00BD062F">
      <w:pPr>
        <w:spacing w:line="360" w:lineRule="auto"/>
        <w:jc w:val="both"/>
        <w:rPr>
          <w:rFonts w:ascii="Arial" w:eastAsia="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513"/>
        <w:gridCol w:w="3023"/>
      </w:tblGrid>
      <w:tr w:rsidR="002230CF" w:rsidRPr="00773449" w14:paraId="214670F3" w14:textId="77777777" w:rsidTr="00D10BF8">
        <w:trPr>
          <w:trHeight w:val="299"/>
        </w:trPr>
        <w:tc>
          <w:tcPr>
            <w:tcW w:w="4536" w:type="dxa"/>
          </w:tcPr>
          <w:p w14:paraId="1BCCC8BE" w14:textId="67298CC8"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 xml:space="preserve">Centros nocturnos y </w:t>
            </w:r>
            <w:proofErr w:type="gramStart"/>
            <w:r w:rsidRPr="00773449">
              <w:rPr>
                <w:rFonts w:ascii="Arial" w:eastAsia="Arial" w:hAnsi="Arial" w:cs="Arial"/>
              </w:rPr>
              <w:t>cabarets</w:t>
            </w:r>
            <w:proofErr w:type="gramEnd"/>
          </w:p>
        </w:tc>
        <w:tc>
          <w:tcPr>
            <w:tcW w:w="1513" w:type="dxa"/>
            <w:tcBorders>
              <w:right w:val="nil"/>
            </w:tcBorders>
          </w:tcPr>
          <w:p w14:paraId="1A3DE7FC"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w:t>
            </w:r>
          </w:p>
        </w:tc>
        <w:tc>
          <w:tcPr>
            <w:tcW w:w="3023" w:type="dxa"/>
            <w:tcBorders>
              <w:left w:val="nil"/>
            </w:tcBorders>
          </w:tcPr>
          <w:p w14:paraId="53F9628C"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20,000.00</w:t>
            </w:r>
          </w:p>
        </w:tc>
      </w:tr>
      <w:tr w:rsidR="002230CF" w:rsidRPr="00773449" w14:paraId="6017F10D" w14:textId="77777777" w:rsidTr="00D10BF8">
        <w:trPr>
          <w:trHeight w:hRule="exact" w:val="355"/>
        </w:trPr>
        <w:tc>
          <w:tcPr>
            <w:tcW w:w="4536" w:type="dxa"/>
          </w:tcPr>
          <w:p w14:paraId="2667D6D2"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II.</w:t>
            </w:r>
            <w:proofErr w:type="gramStart"/>
            <w:r w:rsidRPr="00773449">
              <w:rPr>
                <w:rFonts w:ascii="Arial" w:eastAsia="Arial" w:hAnsi="Arial" w:cs="Arial"/>
                <w:b/>
              </w:rPr>
              <w:t xml:space="preserve">-  </w:t>
            </w:r>
            <w:r w:rsidRPr="00773449">
              <w:rPr>
                <w:rFonts w:ascii="Arial" w:eastAsia="Arial" w:hAnsi="Arial" w:cs="Arial"/>
              </w:rPr>
              <w:t>Cantinas</w:t>
            </w:r>
            <w:proofErr w:type="gramEnd"/>
            <w:r w:rsidRPr="00773449">
              <w:rPr>
                <w:rFonts w:ascii="Arial" w:eastAsia="Arial" w:hAnsi="Arial" w:cs="Arial"/>
              </w:rPr>
              <w:t xml:space="preserve"> y bares</w:t>
            </w:r>
          </w:p>
        </w:tc>
        <w:tc>
          <w:tcPr>
            <w:tcW w:w="1513" w:type="dxa"/>
            <w:tcBorders>
              <w:right w:val="nil"/>
            </w:tcBorders>
          </w:tcPr>
          <w:p w14:paraId="78A90722"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w:t>
            </w:r>
          </w:p>
        </w:tc>
        <w:tc>
          <w:tcPr>
            <w:tcW w:w="3023" w:type="dxa"/>
            <w:tcBorders>
              <w:left w:val="nil"/>
            </w:tcBorders>
          </w:tcPr>
          <w:p w14:paraId="0783A32F"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20,000.00</w:t>
            </w:r>
          </w:p>
        </w:tc>
      </w:tr>
      <w:tr w:rsidR="002230CF" w:rsidRPr="00773449" w14:paraId="5A1D07AC" w14:textId="77777777" w:rsidTr="00D10BF8">
        <w:trPr>
          <w:trHeight w:hRule="exact" w:val="355"/>
        </w:trPr>
        <w:tc>
          <w:tcPr>
            <w:tcW w:w="4536" w:type="dxa"/>
          </w:tcPr>
          <w:p w14:paraId="11877BA8"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Restaurantes-Bar</w:t>
            </w:r>
          </w:p>
        </w:tc>
        <w:tc>
          <w:tcPr>
            <w:tcW w:w="1513" w:type="dxa"/>
            <w:tcBorders>
              <w:right w:val="nil"/>
            </w:tcBorders>
          </w:tcPr>
          <w:p w14:paraId="159FA025"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w:t>
            </w:r>
          </w:p>
        </w:tc>
        <w:tc>
          <w:tcPr>
            <w:tcW w:w="3023" w:type="dxa"/>
            <w:tcBorders>
              <w:left w:val="nil"/>
            </w:tcBorders>
          </w:tcPr>
          <w:p w14:paraId="27CF6331"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20,000.00</w:t>
            </w:r>
          </w:p>
        </w:tc>
      </w:tr>
      <w:tr w:rsidR="002230CF" w:rsidRPr="00773449" w14:paraId="4F8A4E3B" w14:textId="77777777" w:rsidTr="00D10BF8">
        <w:trPr>
          <w:trHeight w:hRule="exact" w:val="355"/>
        </w:trPr>
        <w:tc>
          <w:tcPr>
            <w:tcW w:w="4536" w:type="dxa"/>
          </w:tcPr>
          <w:p w14:paraId="26BC2628"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Discotecas y clubes sociales</w:t>
            </w:r>
          </w:p>
        </w:tc>
        <w:tc>
          <w:tcPr>
            <w:tcW w:w="1513" w:type="dxa"/>
            <w:tcBorders>
              <w:right w:val="nil"/>
            </w:tcBorders>
          </w:tcPr>
          <w:p w14:paraId="1B1089C0"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w:t>
            </w:r>
          </w:p>
        </w:tc>
        <w:tc>
          <w:tcPr>
            <w:tcW w:w="3023" w:type="dxa"/>
            <w:tcBorders>
              <w:left w:val="nil"/>
            </w:tcBorders>
          </w:tcPr>
          <w:p w14:paraId="64814D96"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20,000.00</w:t>
            </w:r>
          </w:p>
        </w:tc>
      </w:tr>
      <w:tr w:rsidR="002230CF" w:rsidRPr="00773449" w14:paraId="5204BC85" w14:textId="77777777" w:rsidTr="00D10BF8">
        <w:trPr>
          <w:trHeight w:hRule="exact" w:val="355"/>
        </w:trPr>
        <w:tc>
          <w:tcPr>
            <w:tcW w:w="4536" w:type="dxa"/>
          </w:tcPr>
          <w:p w14:paraId="07E80601"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V.</w:t>
            </w:r>
            <w:proofErr w:type="gramStart"/>
            <w:r w:rsidRPr="00773449">
              <w:rPr>
                <w:rFonts w:ascii="Arial" w:eastAsia="Arial" w:hAnsi="Arial" w:cs="Arial"/>
                <w:b/>
              </w:rPr>
              <w:t xml:space="preserve">-  </w:t>
            </w:r>
            <w:r w:rsidRPr="00773449">
              <w:rPr>
                <w:rFonts w:ascii="Arial" w:eastAsia="Arial" w:hAnsi="Arial" w:cs="Arial"/>
              </w:rPr>
              <w:t>Salones</w:t>
            </w:r>
            <w:proofErr w:type="gramEnd"/>
            <w:r w:rsidRPr="00773449">
              <w:rPr>
                <w:rFonts w:ascii="Arial" w:eastAsia="Arial" w:hAnsi="Arial" w:cs="Arial"/>
              </w:rPr>
              <w:t xml:space="preserve"> de baile, de billar o boliche</w:t>
            </w:r>
          </w:p>
        </w:tc>
        <w:tc>
          <w:tcPr>
            <w:tcW w:w="1513" w:type="dxa"/>
            <w:tcBorders>
              <w:right w:val="nil"/>
            </w:tcBorders>
          </w:tcPr>
          <w:p w14:paraId="6B3AFC4C"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w:t>
            </w:r>
          </w:p>
        </w:tc>
        <w:tc>
          <w:tcPr>
            <w:tcW w:w="3023" w:type="dxa"/>
            <w:tcBorders>
              <w:left w:val="nil"/>
            </w:tcBorders>
          </w:tcPr>
          <w:p w14:paraId="50EDE8B1"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20,000.00</w:t>
            </w:r>
          </w:p>
        </w:tc>
      </w:tr>
      <w:tr w:rsidR="002230CF" w:rsidRPr="00773449" w14:paraId="772CE474" w14:textId="77777777" w:rsidTr="00D10BF8">
        <w:trPr>
          <w:trHeight w:hRule="exact" w:val="355"/>
        </w:trPr>
        <w:tc>
          <w:tcPr>
            <w:tcW w:w="4536" w:type="dxa"/>
          </w:tcPr>
          <w:p w14:paraId="1AC11B9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 </w:t>
            </w:r>
            <w:r w:rsidRPr="00773449">
              <w:rPr>
                <w:rFonts w:ascii="Arial" w:eastAsia="Arial" w:hAnsi="Arial" w:cs="Arial"/>
              </w:rPr>
              <w:t>Restaurantes en general, fondas y loncherías</w:t>
            </w:r>
          </w:p>
        </w:tc>
        <w:tc>
          <w:tcPr>
            <w:tcW w:w="1513" w:type="dxa"/>
            <w:tcBorders>
              <w:right w:val="nil"/>
            </w:tcBorders>
          </w:tcPr>
          <w:p w14:paraId="7D4BA765"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w:t>
            </w:r>
          </w:p>
        </w:tc>
        <w:tc>
          <w:tcPr>
            <w:tcW w:w="3023" w:type="dxa"/>
            <w:tcBorders>
              <w:left w:val="nil"/>
            </w:tcBorders>
          </w:tcPr>
          <w:p w14:paraId="5A61DB74"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20,000.00</w:t>
            </w:r>
          </w:p>
        </w:tc>
      </w:tr>
      <w:tr w:rsidR="002230CF" w:rsidRPr="00773449" w14:paraId="009BDFDC" w14:textId="77777777" w:rsidTr="00D10BF8">
        <w:trPr>
          <w:trHeight w:hRule="exact" w:val="366"/>
        </w:trPr>
        <w:tc>
          <w:tcPr>
            <w:tcW w:w="4536" w:type="dxa"/>
          </w:tcPr>
          <w:p w14:paraId="104524E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VII.- </w:t>
            </w:r>
            <w:r w:rsidRPr="00773449">
              <w:rPr>
                <w:rFonts w:ascii="Arial" w:eastAsia="Arial" w:hAnsi="Arial" w:cs="Arial"/>
              </w:rPr>
              <w:t>Hoteles, moteles y posadas</w:t>
            </w:r>
          </w:p>
        </w:tc>
        <w:tc>
          <w:tcPr>
            <w:tcW w:w="1513" w:type="dxa"/>
            <w:tcBorders>
              <w:right w:val="nil"/>
            </w:tcBorders>
          </w:tcPr>
          <w:p w14:paraId="47A4DDEC"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w:t>
            </w:r>
          </w:p>
        </w:tc>
        <w:tc>
          <w:tcPr>
            <w:tcW w:w="3023" w:type="dxa"/>
            <w:tcBorders>
              <w:left w:val="nil"/>
            </w:tcBorders>
          </w:tcPr>
          <w:p w14:paraId="1AE28F30"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20,000.00</w:t>
            </w:r>
          </w:p>
        </w:tc>
      </w:tr>
    </w:tbl>
    <w:p w14:paraId="76E7AFF8" w14:textId="77777777" w:rsidR="002230CF" w:rsidRPr="00773449" w:rsidRDefault="002230CF" w:rsidP="00773449">
      <w:pPr>
        <w:spacing w:line="360" w:lineRule="auto"/>
        <w:rPr>
          <w:rFonts w:ascii="Arial" w:hAnsi="Arial" w:cs="Arial"/>
        </w:rPr>
      </w:pPr>
    </w:p>
    <w:p w14:paraId="655E8447" w14:textId="0061A1F2" w:rsidR="002230CF" w:rsidRDefault="002230CF" w:rsidP="00BD062F">
      <w:pPr>
        <w:spacing w:line="360" w:lineRule="auto"/>
        <w:jc w:val="both"/>
        <w:rPr>
          <w:rFonts w:ascii="Arial" w:eastAsia="Arial" w:hAnsi="Arial" w:cs="Arial"/>
        </w:rPr>
      </w:pPr>
      <w:r w:rsidRPr="00773449">
        <w:rPr>
          <w:rFonts w:ascii="Arial" w:eastAsia="Arial" w:hAnsi="Arial" w:cs="Arial"/>
          <w:b/>
        </w:rPr>
        <w:lastRenderedPageBreak/>
        <w:t xml:space="preserve">Artículo 23.- </w:t>
      </w:r>
      <w:r w:rsidRPr="00773449">
        <w:rPr>
          <w:rFonts w:ascii="Arial" w:eastAsia="Arial" w:hAnsi="Arial" w:cs="Arial"/>
        </w:rPr>
        <w:t>Por el otorgamiento de la revalidación anual de licencias para el funcionamiento de los establecimientos que se relacionan en los artículos 20 y 22, se pagará un derecho conforme a la siguiente tarifa:</w:t>
      </w:r>
    </w:p>
    <w:p w14:paraId="627A93FA" w14:textId="77777777" w:rsidR="00B223F7" w:rsidRPr="00BD062F" w:rsidRDefault="00B223F7" w:rsidP="00BD062F">
      <w:pPr>
        <w:spacing w:line="360" w:lineRule="auto"/>
        <w:jc w:val="both"/>
        <w:rPr>
          <w:rFonts w:ascii="Arial" w:eastAsia="Arial" w:hAnsi="Arial" w:cs="Arial"/>
        </w:rPr>
      </w:pPr>
    </w:p>
    <w:tbl>
      <w:tblPr>
        <w:tblStyle w:val="Tablaconcuadrcula"/>
        <w:tblW w:w="9067" w:type="dxa"/>
        <w:tblLook w:val="04A0" w:firstRow="1" w:lastRow="0" w:firstColumn="1" w:lastColumn="0" w:noHBand="0" w:noVBand="1"/>
      </w:tblPr>
      <w:tblGrid>
        <w:gridCol w:w="4533"/>
        <w:gridCol w:w="4534"/>
      </w:tblGrid>
      <w:tr w:rsidR="002230CF" w:rsidRPr="00773449" w14:paraId="74D75DF8" w14:textId="77777777" w:rsidTr="00D10BF8">
        <w:tc>
          <w:tcPr>
            <w:tcW w:w="4411" w:type="dxa"/>
          </w:tcPr>
          <w:p w14:paraId="760573CD" w14:textId="77777777" w:rsidR="002230CF" w:rsidRPr="00773449" w:rsidRDefault="002230CF" w:rsidP="00773449">
            <w:pPr>
              <w:spacing w:line="360" w:lineRule="auto"/>
              <w:rPr>
                <w:rFonts w:ascii="Arial" w:hAnsi="Arial" w:cs="Arial"/>
              </w:rPr>
            </w:pPr>
            <w:r w:rsidRPr="00773449">
              <w:rPr>
                <w:rFonts w:ascii="Arial" w:hAnsi="Arial" w:cs="Arial"/>
                <w:b/>
              </w:rPr>
              <w:t>I.-</w:t>
            </w:r>
            <w:r w:rsidRPr="00773449">
              <w:rPr>
                <w:rFonts w:ascii="Arial" w:hAnsi="Arial" w:cs="Arial"/>
              </w:rPr>
              <w:t xml:space="preserve"> Vinaterías</w:t>
            </w:r>
          </w:p>
        </w:tc>
        <w:tc>
          <w:tcPr>
            <w:tcW w:w="4411" w:type="dxa"/>
          </w:tcPr>
          <w:p w14:paraId="4A3881C6" w14:textId="5B38C9D6"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850.00</w:t>
            </w:r>
          </w:p>
        </w:tc>
      </w:tr>
      <w:tr w:rsidR="002230CF" w:rsidRPr="00773449" w14:paraId="34DCC437" w14:textId="77777777" w:rsidTr="00D10BF8">
        <w:tc>
          <w:tcPr>
            <w:tcW w:w="4411" w:type="dxa"/>
          </w:tcPr>
          <w:p w14:paraId="053CF985" w14:textId="77777777" w:rsidR="002230CF" w:rsidRPr="00773449" w:rsidRDefault="002230CF" w:rsidP="00773449">
            <w:pPr>
              <w:spacing w:line="360" w:lineRule="auto"/>
              <w:rPr>
                <w:rFonts w:ascii="Arial" w:hAnsi="Arial" w:cs="Arial"/>
              </w:rPr>
            </w:pPr>
            <w:r w:rsidRPr="00773449">
              <w:rPr>
                <w:rFonts w:ascii="Arial" w:hAnsi="Arial" w:cs="Arial"/>
                <w:b/>
              </w:rPr>
              <w:t>II.-</w:t>
            </w:r>
            <w:r w:rsidRPr="00773449">
              <w:rPr>
                <w:rFonts w:ascii="Arial" w:hAnsi="Arial" w:cs="Arial"/>
              </w:rPr>
              <w:t xml:space="preserve"> Expendios de cerveza</w:t>
            </w:r>
          </w:p>
        </w:tc>
        <w:tc>
          <w:tcPr>
            <w:tcW w:w="4411" w:type="dxa"/>
          </w:tcPr>
          <w:p w14:paraId="0F3D11B3" w14:textId="71FDDDA7"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1,500.00</w:t>
            </w:r>
          </w:p>
        </w:tc>
      </w:tr>
      <w:tr w:rsidR="002230CF" w:rsidRPr="00773449" w14:paraId="29866257" w14:textId="77777777" w:rsidTr="00D10BF8">
        <w:tc>
          <w:tcPr>
            <w:tcW w:w="4411" w:type="dxa"/>
          </w:tcPr>
          <w:p w14:paraId="146030B3" w14:textId="77777777" w:rsidR="002230CF" w:rsidRPr="00773449" w:rsidRDefault="002230CF" w:rsidP="00773449">
            <w:pPr>
              <w:spacing w:line="360" w:lineRule="auto"/>
              <w:jc w:val="both"/>
              <w:rPr>
                <w:rFonts w:ascii="Arial" w:hAnsi="Arial" w:cs="Arial"/>
              </w:rPr>
            </w:pPr>
            <w:r w:rsidRPr="00773449">
              <w:rPr>
                <w:rFonts w:ascii="Arial" w:hAnsi="Arial" w:cs="Arial"/>
                <w:b/>
              </w:rPr>
              <w:t>III.</w:t>
            </w:r>
            <w:r w:rsidRPr="00773449">
              <w:rPr>
                <w:rFonts w:ascii="Arial" w:hAnsi="Arial" w:cs="Arial"/>
              </w:rPr>
              <w:t xml:space="preserve">- Supermercados y </w:t>
            </w:r>
            <w:proofErr w:type="spellStart"/>
            <w:proofErr w:type="gramStart"/>
            <w:r w:rsidRPr="00773449">
              <w:rPr>
                <w:rFonts w:ascii="Arial" w:hAnsi="Arial" w:cs="Arial"/>
              </w:rPr>
              <w:t>mini-súper</w:t>
            </w:r>
            <w:proofErr w:type="spellEnd"/>
            <w:proofErr w:type="gramEnd"/>
            <w:r w:rsidRPr="00773449">
              <w:rPr>
                <w:rFonts w:ascii="Arial" w:hAnsi="Arial" w:cs="Arial"/>
              </w:rPr>
              <w:t xml:space="preserve"> con venta de cervezas, licores y tiendas de Autoservicio.</w:t>
            </w:r>
          </w:p>
        </w:tc>
        <w:tc>
          <w:tcPr>
            <w:tcW w:w="4411" w:type="dxa"/>
          </w:tcPr>
          <w:p w14:paraId="4938F7C7" w14:textId="6CC788BE"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8,000.00</w:t>
            </w:r>
          </w:p>
        </w:tc>
      </w:tr>
      <w:tr w:rsidR="002230CF" w:rsidRPr="00773449" w14:paraId="6C51C249" w14:textId="77777777" w:rsidTr="00D10BF8">
        <w:tc>
          <w:tcPr>
            <w:tcW w:w="4411" w:type="dxa"/>
          </w:tcPr>
          <w:p w14:paraId="23775D4D" w14:textId="77777777" w:rsidR="002230CF" w:rsidRPr="00773449" w:rsidRDefault="002230CF" w:rsidP="00773449">
            <w:pPr>
              <w:spacing w:line="360" w:lineRule="auto"/>
              <w:rPr>
                <w:rFonts w:ascii="Arial" w:hAnsi="Arial" w:cs="Arial"/>
              </w:rPr>
            </w:pPr>
            <w:r w:rsidRPr="00773449">
              <w:rPr>
                <w:rFonts w:ascii="Arial" w:hAnsi="Arial" w:cs="Arial"/>
                <w:b/>
              </w:rPr>
              <w:t>IV.</w:t>
            </w:r>
            <w:r w:rsidRPr="00773449">
              <w:rPr>
                <w:rFonts w:ascii="Arial" w:hAnsi="Arial" w:cs="Arial"/>
              </w:rPr>
              <w:t>- Cantinas y bares</w:t>
            </w:r>
          </w:p>
        </w:tc>
        <w:tc>
          <w:tcPr>
            <w:tcW w:w="4411" w:type="dxa"/>
          </w:tcPr>
          <w:p w14:paraId="35432791" w14:textId="78B89A9A"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1,500.00</w:t>
            </w:r>
          </w:p>
        </w:tc>
      </w:tr>
      <w:tr w:rsidR="002230CF" w:rsidRPr="00773449" w14:paraId="553B908D" w14:textId="77777777" w:rsidTr="00D10BF8">
        <w:tc>
          <w:tcPr>
            <w:tcW w:w="4411" w:type="dxa"/>
          </w:tcPr>
          <w:p w14:paraId="179757D8" w14:textId="77777777" w:rsidR="002230CF" w:rsidRPr="00773449" w:rsidRDefault="002230CF" w:rsidP="00773449">
            <w:pPr>
              <w:spacing w:line="360" w:lineRule="auto"/>
              <w:rPr>
                <w:rFonts w:ascii="Arial" w:hAnsi="Arial" w:cs="Arial"/>
              </w:rPr>
            </w:pPr>
            <w:r w:rsidRPr="00773449">
              <w:rPr>
                <w:rFonts w:ascii="Arial" w:hAnsi="Arial" w:cs="Arial"/>
                <w:b/>
              </w:rPr>
              <w:t>V.-</w:t>
            </w:r>
            <w:r w:rsidRPr="00773449">
              <w:rPr>
                <w:rFonts w:ascii="Arial" w:hAnsi="Arial" w:cs="Arial"/>
              </w:rPr>
              <w:t xml:space="preserve"> Restaurante-Bar</w:t>
            </w:r>
          </w:p>
        </w:tc>
        <w:tc>
          <w:tcPr>
            <w:tcW w:w="4411" w:type="dxa"/>
          </w:tcPr>
          <w:p w14:paraId="2411AD8C" w14:textId="5787DC4C"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2,000.00</w:t>
            </w:r>
          </w:p>
        </w:tc>
      </w:tr>
      <w:tr w:rsidR="002230CF" w:rsidRPr="00773449" w14:paraId="2B9E9939" w14:textId="77777777" w:rsidTr="00D10BF8">
        <w:tc>
          <w:tcPr>
            <w:tcW w:w="4411" w:type="dxa"/>
          </w:tcPr>
          <w:p w14:paraId="69255001" w14:textId="77777777" w:rsidR="002230CF" w:rsidRPr="00773449" w:rsidRDefault="002230CF" w:rsidP="00773449">
            <w:pPr>
              <w:spacing w:line="360" w:lineRule="auto"/>
              <w:rPr>
                <w:rFonts w:ascii="Arial" w:hAnsi="Arial" w:cs="Arial"/>
              </w:rPr>
            </w:pPr>
            <w:r w:rsidRPr="00773449">
              <w:rPr>
                <w:rFonts w:ascii="Arial" w:hAnsi="Arial" w:cs="Arial"/>
                <w:b/>
              </w:rPr>
              <w:t>VI.</w:t>
            </w:r>
            <w:r w:rsidRPr="00773449">
              <w:rPr>
                <w:rFonts w:ascii="Arial" w:hAnsi="Arial" w:cs="Arial"/>
              </w:rPr>
              <w:t xml:space="preserve">- Centros nocturnos y </w:t>
            </w:r>
            <w:proofErr w:type="gramStart"/>
            <w:r w:rsidRPr="00773449">
              <w:rPr>
                <w:rFonts w:ascii="Arial" w:hAnsi="Arial" w:cs="Arial"/>
              </w:rPr>
              <w:t>cabarets</w:t>
            </w:r>
            <w:proofErr w:type="gramEnd"/>
          </w:p>
        </w:tc>
        <w:tc>
          <w:tcPr>
            <w:tcW w:w="4411" w:type="dxa"/>
          </w:tcPr>
          <w:p w14:paraId="577B2DF3" w14:textId="3F322896"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2,500.00</w:t>
            </w:r>
          </w:p>
        </w:tc>
      </w:tr>
      <w:tr w:rsidR="002230CF" w:rsidRPr="00773449" w14:paraId="573F72B7" w14:textId="77777777" w:rsidTr="00D10BF8">
        <w:tc>
          <w:tcPr>
            <w:tcW w:w="4411" w:type="dxa"/>
          </w:tcPr>
          <w:p w14:paraId="7E68E04B" w14:textId="77777777" w:rsidR="002230CF" w:rsidRPr="00773449" w:rsidRDefault="002230CF" w:rsidP="00773449">
            <w:pPr>
              <w:spacing w:line="360" w:lineRule="auto"/>
              <w:rPr>
                <w:rFonts w:ascii="Arial" w:hAnsi="Arial" w:cs="Arial"/>
              </w:rPr>
            </w:pPr>
            <w:r w:rsidRPr="00773449">
              <w:rPr>
                <w:rFonts w:ascii="Arial" w:hAnsi="Arial" w:cs="Arial"/>
                <w:b/>
              </w:rPr>
              <w:t>VII</w:t>
            </w:r>
            <w:r w:rsidRPr="00773449">
              <w:rPr>
                <w:rFonts w:ascii="Arial" w:hAnsi="Arial" w:cs="Arial"/>
              </w:rPr>
              <w:t>.- Salones de baile, de billar o boliche</w:t>
            </w:r>
          </w:p>
        </w:tc>
        <w:tc>
          <w:tcPr>
            <w:tcW w:w="4411" w:type="dxa"/>
          </w:tcPr>
          <w:p w14:paraId="18718D1E" w14:textId="344110E6"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1,500.00</w:t>
            </w:r>
          </w:p>
        </w:tc>
      </w:tr>
      <w:tr w:rsidR="002230CF" w:rsidRPr="00773449" w14:paraId="59A40858" w14:textId="77777777" w:rsidTr="00D10BF8">
        <w:tc>
          <w:tcPr>
            <w:tcW w:w="4411" w:type="dxa"/>
          </w:tcPr>
          <w:p w14:paraId="3820C6E0" w14:textId="77777777" w:rsidR="002230CF" w:rsidRPr="00773449" w:rsidRDefault="002230CF" w:rsidP="00773449">
            <w:pPr>
              <w:spacing w:line="360" w:lineRule="auto"/>
              <w:rPr>
                <w:rFonts w:ascii="Arial" w:hAnsi="Arial" w:cs="Arial"/>
              </w:rPr>
            </w:pPr>
            <w:r w:rsidRPr="00773449">
              <w:rPr>
                <w:rFonts w:ascii="Arial" w:hAnsi="Arial" w:cs="Arial"/>
                <w:b/>
              </w:rPr>
              <w:t>VIII</w:t>
            </w:r>
            <w:r w:rsidRPr="00773449">
              <w:rPr>
                <w:rFonts w:ascii="Arial" w:hAnsi="Arial" w:cs="Arial"/>
              </w:rPr>
              <w:t>.- Restaurantes en general, fondas, loncherías, hoteles y moteles</w:t>
            </w:r>
          </w:p>
        </w:tc>
        <w:tc>
          <w:tcPr>
            <w:tcW w:w="4411" w:type="dxa"/>
          </w:tcPr>
          <w:p w14:paraId="5C7A4488" w14:textId="2AE5C731" w:rsidR="002230CF" w:rsidRPr="00773449" w:rsidRDefault="002230CF" w:rsidP="00773449">
            <w:pPr>
              <w:spacing w:line="360" w:lineRule="auto"/>
              <w:jc w:val="right"/>
              <w:rPr>
                <w:rFonts w:ascii="Arial" w:hAnsi="Arial" w:cs="Arial"/>
              </w:rPr>
            </w:pPr>
            <w:r w:rsidRPr="00773449">
              <w:rPr>
                <w:rFonts w:ascii="Arial" w:hAnsi="Arial" w:cs="Arial"/>
              </w:rPr>
              <w:t xml:space="preserve">$     </w:t>
            </w:r>
            <w:r w:rsidR="00D10BF8">
              <w:rPr>
                <w:rFonts w:ascii="Arial" w:hAnsi="Arial" w:cs="Arial"/>
              </w:rPr>
              <w:t xml:space="preserve">                                          </w:t>
            </w:r>
            <w:r w:rsidRPr="00773449">
              <w:rPr>
                <w:rFonts w:ascii="Arial" w:hAnsi="Arial" w:cs="Arial"/>
              </w:rPr>
              <w:t xml:space="preserve">   1,500.00</w:t>
            </w:r>
          </w:p>
        </w:tc>
      </w:tr>
    </w:tbl>
    <w:p w14:paraId="04E10A3D" w14:textId="77777777" w:rsidR="002230CF" w:rsidRPr="00773449" w:rsidRDefault="002230CF" w:rsidP="00773449">
      <w:pPr>
        <w:spacing w:line="360" w:lineRule="auto"/>
        <w:rPr>
          <w:rFonts w:ascii="Arial" w:hAnsi="Arial" w:cs="Arial"/>
        </w:rPr>
      </w:pPr>
    </w:p>
    <w:p w14:paraId="1F1413C2" w14:textId="792D7DC2" w:rsidR="002230CF" w:rsidRDefault="002230CF" w:rsidP="00BD062F">
      <w:pPr>
        <w:spacing w:line="360" w:lineRule="auto"/>
        <w:jc w:val="both"/>
        <w:rPr>
          <w:rFonts w:ascii="Arial" w:eastAsia="Arial" w:hAnsi="Arial" w:cs="Arial"/>
        </w:rPr>
      </w:pPr>
      <w:r w:rsidRPr="00773449">
        <w:rPr>
          <w:rFonts w:ascii="Arial" w:eastAsia="Arial" w:hAnsi="Arial" w:cs="Arial"/>
          <w:b/>
        </w:rPr>
        <w:t xml:space="preserve">Artículo 24.- </w:t>
      </w:r>
      <w:r w:rsidRPr="00773449">
        <w:rPr>
          <w:rFonts w:ascii="Arial" w:eastAsia="Arial" w:hAnsi="Arial" w:cs="Arial"/>
        </w:rPr>
        <w:t>Por el otorgamiento de las licencias para instalación de anuncios de toda índole, causarán y pagarán derechos de acuerdo con la siguiente tarifa:</w:t>
      </w:r>
    </w:p>
    <w:p w14:paraId="138BBEA1" w14:textId="77777777" w:rsidR="00B223F7" w:rsidRPr="00BD062F" w:rsidRDefault="00B223F7" w:rsidP="00BD062F">
      <w:pPr>
        <w:spacing w:line="360" w:lineRule="auto"/>
        <w:jc w:val="both"/>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4411"/>
        <w:gridCol w:w="4661"/>
      </w:tblGrid>
      <w:tr w:rsidR="002230CF" w:rsidRPr="00773449" w14:paraId="2F1B0924" w14:textId="77777777" w:rsidTr="00D10BF8">
        <w:trPr>
          <w:trHeight w:hRule="exact" w:val="355"/>
        </w:trPr>
        <w:tc>
          <w:tcPr>
            <w:tcW w:w="4411" w:type="dxa"/>
            <w:tcBorders>
              <w:top w:val="single" w:sz="5" w:space="0" w:color="000000"/>
              <w:left w:val="single" w:sz="5" w:space="0" w:color="000000"/>
              <w:bottom w:val="single" w:sz="5" w:space="0" w:color="000000"/>
              <w:right w:val="single" w:sz="5" w:space="0" w:color="000000"/>
            </w:tcBorders>
          </w:tcPr>
          <w:p w14:paraId="6046CEBE"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Anuncios murales por metro cuadrado o fracción</w:t>
            </w:r>
          </w:p>
        </w:tc>
        <w:tc>
          <w:tcPr>
            <w:tcW w:w="4661" w:type="dxa"/>
            <w:tcBorders>
              <w:top w:val="single" w:sz="5" w:space="0" w:color="000000"/>
              <w:left w:val="single" w:sz="5" w:space="0" w:color="000000"/>
              <w:bottom w:val="single" w:sz="5" w:space="0" w:color="000000"/>
              <w:right w:val="single" w:sz="5" w:space="0" w:color="000000"/>
            </w:tcBorders>
          </w:tcPr>
          <w:p w14:paraId="177643FD" w14:textId="733DA5D6"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 xml:space="preserve">$       </w:t>
            </w:r>
            <w:r w:rsidR="00D10BF8">
              <w:rPr>
                <w:rFonts w:ascii="Arial" w:eastAsia="Arial" w:hAnsi="Arial" w:cs="Arial"/>
              </w:rPr>
              <w:t xml:space="preserve">                              </w:t>
            </w:r>
            <w:r w:rsidRPr="00773449">
              <w:rPr>
                <w:rFonts w:ascii="Arial" w:eastAsia="Arial" w:hAnsi="Arial" w:cs="Arial"/>
              </w:rPr>
              <w:t xml:space="preserve">  22.00 mensuales</w:t>
            </w:r>
          </w:p>
        </w:tc>
      </w:tr>
      <w:tr w:rsidR="002230CF" w:rsidRPr="00773449" w14:paraId="73CD21B2" w14:textId="77777777" w:rsidTr="00D10BF8">
        <w:trPr>
          <w:trHeight w:hRule="exact" w:val="355"/>
        </w:trPr>
        <w:tc>
          <w:tcPr>
            <w:tcW w:w="4411" w:type="dxa"/>
            <w:tcBorders>
              <w:top w:val="single" w:sz="5" w:space="0" w:color="000000"/>
              <w:left w:val="single" w:sz="5" w:space="0" w:color="000000"/>
              <w:bottom w:val="single" w:sz="5" w:space="0" w:color="000000"/>
              <w:right w:val="single" w:sz="5" w:space="0" w:color="000000"/>
            </w:tcBorders>
          </w:tcPr>
          <w:p w14:paraId="3B3A87D0"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Anuncios estructurales fijos por metro cuadrado o fracción</w:t>
            </w:r>
          </w:p>
        </w:tc>
        <w:tc>
          <w:tcPr>
            <w:tcW w:w="4661" w:type="dxa"/>
            <w:tcBorders>
              <w:top w:val="single" w:sz="5" w:space="0" w:color="000000"/>
              <w:left w:val="single" w:sz="5" w:space="0" w:color="000000"/>
              <w:bottom w:val="single" w:sz="5" w:space="0" w:color="000000"/>
              <w:right w:val="single" w:sz="5" w:space="0" w:color="000000"/>
            </w:tcBorders>
          </w:tcPr>
          <w:p w14:paraId="4F791951" w14:textId="2B045289"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 xml:space="preserve">$     </w:t>
            </w:r>
            <w:r w:rsidR="00D10BF8">
              <w:rPr>
                <w:rFonts w:ascii="Arial" w:eastAsia="Arial" w:hAnsi="Arial" w:cs="Arial"/>
              </w:rPr>
              <w:t xml:space="preserve">                              </w:t>
            </w:r>
            <w:r w:rsidRPr="00773449">
              <w:rPr>
                <w:rFonts w:ascii="Arial" w:eastAsia="Arial" w:hAnsi="Arial" w:cs="Arial"/>
              </w:rPr>
              <w:t xml:space="preserve">    27.00 mensuales</w:t>
            </w:r>
          </w:p>
        </w:tc>
      </w:tr>
      <w:tr w:rsidR="002230CF" w:rsidRPr="00773449" w14:paraId="4D06E23A" w14:textId="77777777" w:rsidTr="00D10BF8">
        <w:trPr>
          <w:trHeight w:hRule="exact" w:val="621"/>
        </w:trPr>
        <w:tc>
          <w:tcPr>
            <w:tcW w:w="4411" w:type="dxa"/>
            <w:tcBorders>
              <w:top w:val="single" w:sz="5" w:space="0" w:color="000000"/>
              <w:left w:val="single" w:sz="5" w:space="0" w:color="000000"/>
              <w:bottom w:val="single" w:sz="5" w:space="0" w:color="000000"/>
              <w:right w:val="single" w:sz="5" w:space="0" w:color="000000"/>
            </w:tcBorders>
          </w:tcPr>
          <w:p w14:paraId="1F92B1B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Anuncios en carteles mayores de 2 metros cuadrados, porcada</w:t>
            </w:r>
          </w:p>
          <w:p w14:paraId="59B94DB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metro</w:t>
            </w:r>
          </w:p>
        </w:tc>
        <w:tc>
          <w:tcPr>
            <w:tcW w:w="4661" w:type="dxa"/>
            <w:tcBorders>
              <w:top w:val="single" w:sz="5" w:space="0" w:color="000000"/>
              <w:left w:val="single" w:sz="5" w:space="0" w:color="000000"/>
              <w:bottom w:val="single" w:sz="5" w:space="0" w:color="000000"/>
              <w:right w:val="single" w:sz="5" w:space="0" w:color="000000"/>
            </w:tcBorders>
          </w:tcPr>
          <w:p w14:paraId="34E840B3" w14:textId="4E15A1BE"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 xml:space="preserve">$      </w:t>
            </w:r>
            <w:r w:rsidR="00D10BF8">
              <w:rPr>
                <w:rFonts w:ascii="Arial" w:eastAsia="Arial" w:hAnsi="Arial" w:cs="Arial"/>
              </w:rPr>
              <w:t xml:space="preserve">                              </w:t>
            </w:r>
            <w:r w:rsidRPr="00773449">
              <w:rPr>
                <w:rFonts w:ascii="Arial" w:eastAsia="Arial" w:hAnsi="Arial" w:cs="Arial"/>
              </w:rPr>
              <w:t xml:space="preserve">   24.00 mensuales</w:t>
            </w:r>
          </w:p>
        </w:tc>
      </w:tr>
      <w:tr w:rsidR="002230CF" w:rsidRPr="00773449" w14:paraId="0F02CF26" w14:textId="77777777" w:rsidTr="00D10BF8">
        <w:trPr>
          <w:trHeight w:hRule="exact" w:val="355"/>
        </w:trPr>
        <w:tc>
          <w:tcPr>
            <w:tcW w:w="4411" w:type="dxa"/>
            <w:tcBorders>
              <w:top w:val="single" w:sz="5" w:space="0" w:color="000000"/>
              <w:left w:val="single" w:sz="5" w:space="0" w:color="000000"/>
              <w:bottom w:val="single" w:sz="5" w:space="0" w:color="000000"/>
              <w:right w:val="single" w:sz="5" w:space="0" w:color="000000"/>
            </w:tcBorders>
          </w:tcPr>
          <w:p w14:paraId="1C21A4B0"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Anuncios en carteleras oficiales, por cada una</w:t>
            </w:r>
          </w:p>
        </w:tc>
        <w:tc>
          <w:tcPr>
            <w:tcW w:w="4661" w:type="dxa"/>
            <w:tcBorders>
              <w:top w:val="single" w:sz="5" w:space="0" w:color="000000"/>
              <w:left w:val="single" w:sz="5" w:space="0" w:color="000000"/>
              <w:bottom w:val="single" w:sz="5" w:space="0" w:color="000000"/>
              <w:right w:val="single" w:sz="5" w:space="0" w:color="000000"/>
            </w:tcBorders>
          </w:tcPr>
          <w:p w14:paraId="51B7B0B4" w14:textId="001F3220"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 xml:space="preserve">$      </w:t>
            </w:r>
            <w:r w:rsidR="00D10BF8">
              <w:rPr>
                <w:rFonts w:ascii="Arial" w:eastAsia="Arial" w:hAnsi="Arial" w:cs="Arial"/>
              </w:rPr>
              <w:t xml:space="preserve">                             </w:t>
            </w:r>
            <w:r w:rsidRPr="00773449">
              <w:rPr>
                <w:rFonts w:ascii="Arial" w:eastAsia="Arial" w:hAnsi="Arial" w:cs="Arial"/>
              </w:rPr>
              <w:t xml:space="preserve"> 135.00 mensuales</w:t>
            </w:r>
          </w:p>
        </w:tc>
      </w:tr>
    </w:tbl>
    <w:p w14:paraId="79D18B8A" w14:textId="77777777" w:rsidR="002230CF" w:rsidRPr="00773449" w:rsidRDefault="002230CF" w:rsidP="00773449">
      <w:pPr>
        <w:spacing w:line="360" w:lineRule="auto"/>
        <w:rPr>
          <w:rFonts w:ascii="Arial" w:hAnsi="Arial" w:cs="Arial"/>
        </w:rPr>
      </w:pPr>
    </w:p>
    <w:p w14:paraId="76E329CF"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25.- </w:t>
      </w:r>
      <w:r w:rsidRPr="00773449">
        <w:rPr>
          <w:rFonts w:ascii="Arial" w:eastAsia="Arial" w:hAnsi="Arial" w:cs="Arial"/>
        </w:rPr>
        <w:t>Por el permiso para el cierre de calles por fiestas o cualquier evento o espectáculo en la vía pública, se pagará la cantidad de $ 100.00 por día.</w:t>
      </w:r>
    </w:p>
    <w:p w14:paraId="03C7F3FF" w14:textId="77777777" w:rsidR="002230CF" w:rsidRPr="00773449" w:rsidRDefault="002230CF" w:rsidP="00773449">
      <w:pPr>
        <w:spacing w:line="360" w:lineRule="auto"/>
        <w:rPr>
          <w:rFonts w:ascii="Arial" w:hAnsi="Arial" w:cs="Arial"/>
        </w:rPr>
      </w:pPr>
    </w:p>
    <w:p w14:paraId="28E8329D"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26.- </w:t>
      </w:r>
      <w:r w:rsidRPr="00773449">
        <w:rPr>
          <w:rFonts w:ascii="Arial" w:eastAsia="Arial" w:hAnsi="Arial" w:cs="Arial"/>
        </w:rPr>
        <w:t>Por el otorgamiento de los permisos para luz y sonido, bailes populares con grupos locales, se causarán y pagarán derecho de $ 1,000.00 por día. Por grupos internacionales se causarán y pagarán derechos de $ 1,500.00 por día. El consumo de energía eléctrica y permisos sanitario son a cuenta del solicitante.</w:t>
      </w:r>
    </w:p>
    <w:p w14:paraId="16FF5FBC" w14:textId="6754AB0B" w:rsidR="008E0FF7" w:rsidRPr="00773449" w:rsidRDefault="00BA1D8E" w:rsidP="00773449">
      <w:pPr>
        <w:spacing w:line="360" w:lineRule="auto"/>
        <w:rPr>
          <w:rFonts w:ascii="Arial" w:hAnsi="Arial" w:cs="Arial"/>
        </w:rPr>
      </w:pPr>
      <w:r>
        <w:rPr>
          <w:rFonts w:ascii="Arial" w:hAnsi="Arial" w:cs="Arial"/>
        </w:rPr>
        <w:br w:type="column"/>
      </w:r>
    </w:p>
    <w:p w14:paraId="3388CB75"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II</w:t>
      </w:r>
    </w:p>
    <w:p w14:paraId="21F21D4D"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servicios que presta la Dirección de Obras Públicas y Desarrollo Urbano</w:t>
      </w:r>
    </w:p>
    <w:p w14:paraId="605AC59F" w14:textId="77777777" w:rsidR="002230CF" w:rsidRPr="00773449" w:rsidRDefault="002230CF" w:rsidP="00773449">
      <w:pPr>
        <w:spacing w:line="360" w:lineRule="auto"/>
        <w:rPr>
          <w:rFonts w:ascii="Arial" w:hAnsi="Arial" w:cs="Arial"/>
        </w:rPr>
      </w:pPr>
    </w:p>
    <w:p w14:paraId="155C5CE0"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27.- </w:t>
      </w:r>
      <w:r w:rsidRPr="00773449">
        <w:rPr>
          <w:rFonts w:ascii="Arial" w:eastAsia="Arial" w:hAnsi="Arial" w:cs="Arial"/>
        </w:rPr>
        <w:t xml:space="preserve">Por el otorgamiento de los permisos a que hace referencia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causarán y pagarán derechos de acuerdo con las siguientes cuotas.</w:t>
      </w:r>
    </w:p>
    <w:p w14:paraId="1363B75F" w14:textId="77777777" w:rsidR="002230CF" w:rsidRPr="00773449" w:rsidRDefault="002230CF" w:rsidP="00773449">
      <w:pPr>
        <w:spacing w:line="360" w:lineRule="auto"/>
        <w:rPr>
          <w:rFonts w:ascii="Arial" w:hAnsi="Arial" w:cs="Arial"/>
        </w:rPr>
      </w:pPr>
    </w:p>
    <w:p w14:paraId="573F5686" w14:textId="3A675E11" w:rsidR="002230CF" w:rsidRPr="00452965" w:rsidRDefault="002230CF" w:rsidP="00452965">
      <w:pPr>
        <w:spacing w:line="360" w:lineRule="auto"/>
        <w:jc w:val="both"/>
        <w:rPr>
          <w:rFonts w:ascii="Arial" w:eastAsia="Arial" w:hAnsi="Arial" w:cs="Arial"/>
        </w:rPr>
      </w:pPr>
      <w:r w:rsidRPr="00773449">
        <w:rPr>
          <w:rFonts w:ascii="Arial" w:eastAsia="Arial" w:hAnsi="Arial" w:cs="Arial"/>
          <w:b/>
        </w:rPr>
        <w:t xml:space="preserve">I.- </w:t>
      </w:r>
      <w:r w:rsidRPr="00773449">
        <w:rPr>
          <w:rFonts w:ascii="Arial" w:eastAsia="Arial" w:hAnsi="Arial" w:cs="Arial"/>
        </w:rPr>
        <w:t>Permisos de construcción de particulares:</w:t>
      </w:r>
    </w:p>
    <w:p w14:paraId="49C897C7" w14:textId="2A908007" w:rsidR="002230CF" w:rsidRPr="00452965" w:rsidRDefault="002230CF" w:rsidP="00452965">
      <w:pPr>
        <w:spacing w:line="360" w:lineRule="auto"/>
        <w:ind w:firstLine="708"/>
        <w:jc w:val="both"/>
        <w:rPr>
          <w:rFonts w:ascii="Arial" w:eastAsia="Arial" w:hAnsi="Arial" w:cs="Arial"/>
        </w:rPr>
      </w:pPr>
      <w:r w:rsidRPr="00773449">
        <w:rPr>
          <w:rFonts w:ascii="Arial" w:eastAsia="Arial" w:hAnsi="Arial" w:cs="Arial"/>
          <w:b/>
        </w:rPr>
        <w:t xml:space="preserve">a) </w:t>
      </w:r>
      <w:r w:rsidRPr="00773449">
        <w:rPr>
          <w:rFonts w:ascii="Arial" w:eastAsia="Arial" w:hAnsi="Arial" w:cs="Arial"/>
        </w:rPr>
        <w:t>Láminas de zinc, cartón, madera, paja:</w:t>
      </w:r>
    </w:p>
    <w:p w14:paraId="2F7383B0" w14:textId="77777777" w:rsidR="002230CF" w:rsidRPr="00773449" w:rsidRDefault="002230CF" w:rsidP="00452965">
      <w:pPr>
        <w:spacing w:line="360" w:lineRule="auto"/>
        <w:ind w:left="708" w:firstLine="708"/>
        <w:jc w:val="both"/>
        <w:rPr>
          <w:rFonts w:ascii="Arial" w:eastAsia="Arial" w:hAnsi="Arial" w:cs="Arial"/>
        </w:rPr>
      </w:pPr>
      <w:r w:rsidRPr="00773449">
        <w:rPr>
          <w:rFonts w:ascii="Arial" w:eastAsia="Arial" w:hAnsi="Arial" w:cs="Arial"/>
          <w:b/>
        </w:rPr>
        <w:t xml:space="preserve">1.- </w:t>
      </w:r>
      <w:r w:rsidRPr="00773449">
        <w:rPr>
          <w:rFonts w:ascii="Arial" w:eastAsia="Arial" w:hAnsi="Arial" w:cs="Arial"/>
        </w:rPr>
        <w:t>Por cada permiso de construcción de hasta 40 metros cuadrados. 0.03 de Unidad de Medida y Actualización por M2;</w:t>
      </w:r>
    </w:p>
    <w:p w14:paraId="0E04B99A" w14:textId="048C5BD2" w:rsidR="002230CF" w:rsidRPr="00773449" w:rsidRDefault="002230CF" w:rsidP="00452965">
      <w:pPr>
        <w:spacing w:line="360" w:lineRule="auto"/>
        <w:ind w:left="1416"/>
        <w:jc w:val="both"/>
        <w:rPr>
          <w:rFonts w:ascii="Arial" w:hAnsi="Arial" w:cs="Arial"/>
        </w:rPr>
      </w:pPr>
      <w:r w:rsidRPr="00773449">
        <w:rPr>
          <w:rFonts w:ascii="Arial" w:eastAsia="Arial" w:hAnsi="Arial" w:cs="Arial"/>
          <w:b/>
        </w:rPr>
        <w:t xml:space="preserve">2.- </w:t>
      </w:r>
      <w:r w:rsidRPr="00773449">
        <w:rPr>
          <w:rFonts w:ascii="Arial" w:eastAsia="Arial" w:hAnsi="Arial" w:cs="Arial"/>
        </w:rPr>
        <w:t>Por cada permiso de construcción de 41 a 120 metros cuadrados. 0.04 de Unidad de Medida y Actualización por M2;</w:t>
      </w:r>
    </w:p>
    <w:p w14:paraId="4D607C5A" w14:textId="17AB4183" w:rsidR="002230CF" w:rsidRPr="00452965" w:rsidRDefault="002230CF" w:rsidP="00452965">
      <w:pPr>
        <w:spacing w:line="360" w:lineRule="auto"/>
        <w:ind w:left="1416"/>
        <w:rPr>
          <w:rFonts w:ascii="Arial" w:eastAsia="Arial" w:hAnsi="Arial" w:cs="Arial"/>
        </w:rPr>
      </w:pPr>
      <w:r w:rsidRPr="00773449">
        <w:rPr>
          <w:rFonts w:ascii="Arial" w:eastAsia="Arial" w:hAnsi="Arial" w:cs="Arial"/>
          <w:b/>
        </w:rPr>
        <w:t xml:space="preserve">3.- </w:t>
      </w:r>
      <w:r w:rsidRPr="00773449">
        <w:rPr>
          <w:rFonts w:ascii="Arial" w:eastAsia="Arial" w:hAnsi="Arial" w:cs="Arial"/>
        </w:rPr>
        <w:t>Por cada permiso de construcción de 121 a 240 metros cuadrados. 0.05 de Unidad de Medida y Actualización por M2;</w:t>
      </w:r>
    </w:p>
    <w:p w14:paraId="5E22A3A9" w14:textId="1FFCF73D" w:rsidR="002230CF" w:rsidRPr="00452965"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4.- </w:t>
      </w:r>
      <w:r w:rsidRPr="00773449">
        <w:rPr>
          <w:rFonts w:ascii="Arial" w:eastAsia="Arial" w:hAnsi="Arial" w:cs="Arial"/>
        </w:rPr>
        <w:t>Por cada permiso de construcción de 241 metros cuadrados en adelante. 0.06 de Unidad de Medida y Actualización por M2;</w:t>
      </w:r>
    </w:p>
    <w:p w14:paraId="403E6904" w14:textId="46CFDBEC" w:rsidR="002230CF" w:rsidRPr="00452965" w:rsidRDefault="002230CF" w:rsidP="00452965">
      <w:pPr>
        <w:spacing w:line="360" w:lineRule="auto"/>
        <w:ind w:firstLine="708"/>
        <w:rPr>
          <w:rFonts w:ascii="Arial" w:eastAsia="Arial" w:hAnsi="Arial" w:cs="Arial"/>
        </w:rPr>
      </w:pPr>
      <w:r w:rsidRPr="00773449">
        <w:rPr>
          <w:rFonts w:ascii="Arial" w:eastAsia="Arial" w:hAnsi="Arial" w:cs="Arial"/>
          <w:b/>
        </w:rPr>
        <w:t xml:space="preserve">b) </w:t>
      </w:r>
      <w:r w:rsidRPr="00773449">
        <w:rPr>
          <w:rFonts w:ascii="Arial" w:eastAsia="Arial" w:hAnsi="Arial" w:cs="Arial"/>
        </w:rPr>
        <w:t>Vigueta y bovedilla:</w:t>
      </w:r>
    </w:p>
    <w:p w14:paraId="354F82B7" w14:textId="77777777" w:rsidR="002230CF" w:rsidRPr="00773449"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1.- </w:t>
      </w:r>
      <w:r w:rsidRPr="00773449">
        <w:rPr>
          <w:rFonts w:ascii="Arial" w:eastAsia="Arial" w:hAnsi="Arial" w:cs="Arial"/>
        </w:rPr>
        <w:t>Por cada permiso de construcción de hasta 40 m2                             0.07 de Unidad de Medida y Actualización por M2;</w:t>
      </w:r>
    </w:p>
    <w:p w14:paraId="46566C2A" w14:textId="77777777" w:rsidR="002230CF" w:rsidRPr="00773449"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2.- </w:t>
      </w:r>
      <w:r w:rsidRPr="00773449">
        <w:rPr>
          <w:rFonts w:ascii="Arial" w:eastAsia="Arial" w:hAnsi="Arial" w:cs="Arial"/>
        </w:rPr>
        <w:t>Por cada permiso de construcción de 41 a 120 m2                               0.08 de Unidad de Medida y Actualización por M2;</w:t>
      </w:r>
    </w:p>
    <w:p w14:paraId="7C805E3F" w14:textId="77777777" w:rsidR="002230CF" w:rsidRPr="00773449" w:rsidRDefault="002230CF" w:rsidP="00452965">
      <w:pPr>
        <w:spacing w:line="360" w:lineRule="auto"/>
        <w:ind w:left="1416"/>
        <w:jc w:val="both"/>
        <w:rPr>
          <w:rFonts w:ascii="Arial" w:eastAsia="Arial" w:hAnsi="Arial" w:cs="Arial"/>
        </w:rPr>
      </w:pPr>
      <w:r w:rsidRPr="00773449">
        <w:rPr>
          <w:rFonts w:ascii="Arial" w:eastAsia="Arial" w:hAnsi="Arial" w:cs="Arial"/>
          <w:b/>
        </w:rPr>
        <w:t>3.</w:t>
      </w:r>
      <w:proofErr w:type="gramStart"/>
      <w:r w:rsidRPr="00773449">
        <w:rPr>
          <w:rFonts w:ascii="Arial" w:eastAsia="Arial" w:hAnsi="Arial" w:cs="Arial"/>
          <w:b/>
        </w:rPr>
        <w:t xml:space="preserve">-  </w:t>
      </w:r>
      <w:r w:rsidRPr="00773449">
        <w:rPr>
          <w:rFonts w:ascii="Arial" w:eastAsia="Arial" w:hAnsi="Arial" w:cs="Arial"/>
        </w:rPr>
        <w:t>Por</w:t>
      </w:r>
      <w:proofErr w:type="gramEnd"/>
      <w:r w:rsidRPr="00773449">
        <w:rPr>
          <w:rFonts w:ascii="Arial" w:eastAsia="Arial" w:hAnsi="Arial" w:cs="Arial"/>
        </w:rPr>
        <w:t xml:space="preserve"> cada permiso de construcción de 121 a 240 m2.                         0.09 de Unidad de Medida y Actualización por M2;</w:t>
      </w:r>
    </w:p>
    <w:p w14:paraId="63AC92AB" w14:textId="77777777" w:rsidR="002230CF" w:rsidRPr="00773449"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4.- </w:t>
      </w:r>
      <w:r w:rsidRPr="00773449">
        <w:rPr>
          <w:rFonts w:ascii="Arial" w:eastAsia="Arial" w:hAnsi="Arial" w:cs="Arial"/>
        </w:rPr>
        <w:t>Por cada permiso de construcción de 241 m2.                                   0.10 de Unidad de Medida y Actualización por M2;</w:t>
      </w:r>
    </w:p>
    <w:p w14:paraId="6E8386A8" w14:textId="77777777" w:rsidR="002230CF" w:rsidRPr="00773449" w:rsidRDefault="002230CF" w:rsidP="00773449">
      <w:pPr>
        <w:spacing w:line="360" w:lineRule="auto"/>
        <w:rPr>
          <w:rFonts w:ascii="Arial" w:hAnsi="Arial" w:cs="Arial"/>
        </w:rPr>
      </w:pPr>
    </w:p>
    <w:p w14:paraId="77F4AB3C" w14:textId="2F34D20A"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Permisos de construcción de INFONAVIT, Bodegas, Industrias, comercios y grandes construcciones:</w:t>
      </w:r>
    </w:p>
    <w:p w14:paraId="18B621C0" w14:textId="186A934A" w:rsidR="002230CF" w:rsidRPr="00452965" w:rsidRDefault="002230CF" w:rsidP="00452965">
      <w:pPr>
        <w:spacing w:line="360" w:lineRule="auto"/>
        <w:ind w:firstLine="708"/>
        <w:rPr>
          <w:rFonts w:ascii="Arial" w:eastAsia="Arial" w:hAnsi="Arial" w:cs="Arial"/>
        </w:rPr>
      </w:pPr>
      <w:r w:rsidRPr="00773449">
        <w:rPr>
          <w:rFonts w:ascii="Arial" w:eastAsia="Arial" w:hAnsi="Arial" w:cs="Arial"/>
          <w:b/>
        </w:rPr>
        <w:t xml:space="preserve">a) </w:t>
      </w:r>
      <w:r w:rsidRPr="00773449">
        <w:rPr>
          <w:rFonts w:ascii="Arial" w:eastAsia="Arial" w:hAnsi="Arial" w:cs="Arial"/>
        </w:rPr>
        <w:t>Láminas de zinc, cartón, madera, paja:</w:t>
      </w:r>
    </w:p>
    <w:p w14:paraId="1E399088" w14:textId="77777777" w:rsidR="002230CF" w:rsidRPr="00773449" w:rsidRDefault="002230CF" w:rsidP="00452965">
      <w:pPr>
        <w:spacing w:line="360" w:lineRule="auto"/>
        <w:ind w:left="708" w:firstLine="708"/>
        <w:jc w:val="both"/>
        <w:rPr>
          <w:rFonts w:ascii="Arial" w:eastAsia="Arial" w:hAnsi="Arial" w:cs="Arial"/>
        </w:rPr>
      </w:pPr>
      <w:r w:rsidRPr="00773449">
        <w:rPr>
          <w:rFonts w:ascii="Arial" w:eastAsia="Arial" w:hAnsi="Arial" w:cs="Arial"/>
          <w:b/>
        </w:rPr>
        <w:t xml:space="preserve">1.- </w:t>
      </w:r>
      <w:r w:rsidRPr="00773449">
        <w:rPr>
          <w:rFonts w:ascii="Arial" w:eastAsia="Arial" w:hAnsi="Arial" w:cs="Arial"/>
        </w:rPr>
        <w:t>Por cada permiso de construcción de hasta 40 metros cuadrados.         0.05 de Unidad de Medida y Actualización por M2;</w:t>
      </w:r>
    </w:p>
    <w:p w14:paraId="216A61B8" w14:textId="77777777" w:rsidR="002230CF" w:rsidRPr="00773449" w:rsidRDefault="002230CF" w:rsidP="00773449">
      <w:pPr>
        <w:spacing w:line="360" w:lineRule="auto"/>
        <w:rPr>
          <w:rFonts w:ascii="Arial" w:hAnsi="Arial" w:cs="Arial"/>
        </w:rPr>
      </w:pPr>
    </w:p>
    <w:p w14:paraId="1A585A69" w14:textId="4BA14690" w:rsidR="002230CF" w:rsidRPr="00452965" w:rsidRDefault="002230CF" w:rsidP="00452965">
      <w:pPr>
        <w:spacing w:line="360" w:lineRule="auto"/>
        <w:ind w:left="1416"/>
        <w:jc w:val="both"/>
        <w:rPr>
          <w:rFonts w:ascii="Arial" w:eastAsia="Arial" w:hAnsi="Arial" w:cs="Arial"/>
        </w:rPr>
      </w:pPr>
      <w:r w:rsidRPr="00773449">
        <w:rPr>
          <w:rFonts w:ascii="Arial" w:eastAsia="Arial" w:hAnsi="Arial" w:cs="Arial"/>
          <w:b/>
        </w:rPr>
        <w:lastRenderedPageBreak/>
        <w:t xml:space="preserve">2.- </w:t>
      </w:r>
      <w:r w:rsidRPr="00773449">
        <w:rPr>
          <w:rFonts w:ascii="Arial" w:eastAsia="Arial" w:hAnsi="Arial" w:cs="Arial"/>
        </w:rPr>
        <w:t>Por cada permiso de construcción de 41 a 120 metros cuadrados.    0.06 de Unidad de Medida y Actualización por M2;</w:t>
      </w:r>
    </w:p>
    <w:p w14:paraId="4A9121EB" w14:textId="77777777" w:rsidR="002230CF" w:rsidRPr="00773449"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3.- </w:t>
      </w:r>
      <w:r w:rsidRPr="00773449">
        <w:rPr>
          <w:rFonts w:ascii="Arial" w:eastAsia="Arial" w:hAnsi="Arial" w:cs="Arial"/>
        </w:rPr>
        <w:t>Por cada permiso de construcción de 121 a 240 metros cuadrados.   0.07 de Unidad de Medida y Actualización por M2;</w:t>
      </w:r>
    </w:p>
    <w:p w14:paraId="64855C84" w14:textId="051CE380" w:rsidR="002230CF" w:rsidRPr="00452965"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4.- </w:t>
      </w:r>
      <w:r w:rsidRPr="00773449">
        <w:rPr>
          <w:rFonts w:ascii="Arial" w:eastAsia="Arial" w:hAnsi="Arial" w:cs="Arial"/>
        </w:rPr>
        <w:t>Por cada permiso de construcción de 241 metros cuadrados en adelante. 0.08 de Unidad de Medida y Actualización por M2;</w:t>
      </w:r>
    </w:p>
    <w:p w14:paraId="5513E4D4" w14:textId="4050492B" w:rsidR="002230CF" w:rsidRPr="00452965" w:rsidRDefault="002230CF" w:rsidP="00452965">
      <w:pPr>
        <w:spacing w:line="360" w:lineRule="auto"/>
        <w:ind w:firstLine="708"/>
        <w:rPr>
          <w:rFonts w:ascii="Arial" w:eastAsia="Arial" w:hAnsi="Arial" w:cs="Arial"/>
        </w:rPr>
      </w:pPr>
      <w:r w:rsidRPr="00773449">
        <w:rPr>
          <w:rFonts w:ascii="Arial" w:eastAsia="Arial" w:hAnsi="Arial" w:cs="Arial"/>
          <w:b/>
        </w:rPr>
        <w:t xml:space="preserve">b) </w:t>
      </w:r>
      <w:r w:rsidRPr="00773449">
        <w:rPr>
          <w:rFonts w:ascii="Arial" w:eastAsia="Arial" w:hAnsi="Arial" w:cs="Arial"/>
        </w:rPr>
        <w:t>Vigueta y bovedilla:</w:t>
      </w:r>
    </w:p>
    <w:p w14:paraId="33FC73E2" w14:textId="6313BBC7" w:rsidR="002230CF" w:rsidRPr="00452965"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1.- </w:t>
      </w:r>
      <w:r w:rsidRPr="00773449">
        <w:rPr>
          <w:rFonts w:ascii="Arial" w:eastAsia="Arial" w:hAnsi="Arial" w:cs="Arial"/>
        </w:rPr>
        <w:t>Por cada permiso de construcción de hasta 40 metros cuadrados.     0.10 de Unidad de Medida y Actualización por M2;</w:t>
      </w:r>
    </w:p>
    <w:p w14:paraId="6914B95C" w14:textId="0717B43D" w:rsidR="002230CF" w:rsidRPr="00452965"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2.- </w:t>
      </w:r>
      <w:r w:rsidRPr="00773449">
        <w:rPr>
          <w:rFonts w:ascii="Arial" w:eastAsia="Arial" w:hAnsi="Arial" w:cs="Arial"/>
        </w:rPr>
        <w:t>Por cada permiso de construcción de 41 a 120 metros cuadrados.    0.12 de Unidad de Medida y Actualización por M2;</w:t>
      </w:r>
    </w:p>
    <w:p w14:paraId="3F48B78F" w14:textId="336A2DB3" w:rsidR="002230CF" w:rsidRPr="00452965"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3.- </w:t>
      </w:r>
      <w:r w:rsidRPr="00773449">
        <w:rPr>
          <w:rFonts w:ascii="Arial" w:eastAsia="Arial" w:hAnsi="Arial" w:cs="Arial"/>
        </w:rPr>
        <w:t>Por cada permiso de construcción de 121 a 240 metros cuadrados.   0.14 de Unidad de Medida y Actualización por M2;</w:t>
      </w:r>
    </w:p>
    <w:p w14:paraId="7766B984" w14:textId="0B6805F2" w:rsidR="002230CF" w:rsidRPr="00452965" w:rsidRDefault="002230CF" w:rsidP="00452965">
      <w:pPr>
        <w:spacing w:line="360" w:lineRule="auto"/>
        <w:ind w:left="1416"/>
        <w:jc w:val="both"/>
        <w:rPr>
          <w:rFonts w:ascii="Arial" w:eastAsia="Arial" w:hAnsi="Arial" w:cs="Arial"/>
        </w:rPr>
      </w:pPr>
      <w:r w:rsidRPr="00773449">
        <w:rPr>
          <w:rFonts w:ascii="Arial" w:eastAsia="Arial" w:hAnsi="Arial" w:cs="Arial"/>
          <w:b/>
        </w:rPr>
        <w:t xml:space="preserve">4.- </w:t>
      </w:r>
      <w:r w:rsidRPr="00773449">
        <w:rPr>
          <w:rFonts w:ascii="Arial" w:eastAsia="Arial" w:hAnsi="Arial" w:cs="Arial"/>
        </w:rPr>
        <w:t>Por cada permiso de construcción de 241 metros cuadrados en adelante.  0.16 de Unidad de Medida y Actualización por M2;</w:t>
      </w:r>
    </w:p>
    <w:p w14:paraId="6DABDE85" w14:textId="30B8C731" w:rsidR="002230CF" w:rsidRPr="00452965"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Por cada permiso de remodelación 0.06 Unidad de Medida y Actualización por M2;</w:t>
      </w:r>
    </w:p>
    <w:p w14:paraId="7AE09D06" w14:textId="3BBE7812" w:rsidR="002230CF" w:rsidRPr="00452965" w:rsidRDefault="002230CF" w:rsidP="0077344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Por cada permiso de ampliación 0.06 Unidad de Medida y Actualización por M2.;</w:t>
      </w:r>
    </w:p>
    <w:p w14:paraId="6D5FF913" w14:textId="15111924" w:rsidR="002230CF" w:rsidRPr="00452965" w:rsidRDefault="002230CF" w:rsidP="00773449">
      <w:pPr>
        <w:spacing w:line="360" w:lineRule="auto"/>
        <w:rPr>
          <w:rFonts w:ascii="Arial" w:eastAsia="Arial" w:hAnsi="Arial" w:cs="Arial"/>
        </w:rPr>
      </w:pPr>
      <w:r w:rsidRPr="00773449">
        <w:rPr>
          <w:rFonts w:ascii="Arial" w:eastAsia="Arial" w:hAnsi="Arial" w:cs="Arial"/>
          <w:b/>
        </w:rPr>
        <w:t xml:space="preserve">V.- </w:t>
      </w:r>
      <w:r w:rsidRPr="00773449">
        <w:rPr>
          <w:rFonts w:ascii="Arial" w:eastAsia="Arial" w:hAnsi="Arial" w:cs="Arial"/>
        </w:rPr>
        <w:t>Por cada permiso de demolición 0.06 Unidad de Medida y Actualización por M2;</w:t>
      </w:r>
    </w:p>
    <w:p w14:paraId="4A5DE8F8" w14:textId="4BFE424F"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 </w:t>
      </w:r>
      <w:r w:rsidRPr="00773449">
        <w:rPr>
          <w:rFonts w:ascii="Arial" w:eastAsia="Arial" w:hAnsi="Arial" w:cs="Arial"/>
        </w:rPr>
        <w:t>Por cada permiso para la ruptura de banquetas, empedrados o pavimento 1 Unidad de Medida y Actualización por M2;</w:t>
      </w:r>
    </w:p>
    <w:p w14:paraId="3940FC74" w14:textId="7442AE6F"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VII.- </w:t>
      </w:r>
      <w:r w:rsidRPr="00773449">
        <w:rPr>
          <w:rFonts w:ascii="Arial" w:eastAsia="Arial" w:hAnsi="Arial" w:cs="Arial"/>
        </w:rPr>
        <w:t xml:space="preserve">Por construcción de albercas           0.04 Unidad de Medida y Actualización por M3 de capacidad; </w:t>
      </w:r>
    </w:p>
    <w:p w14:paraId="62D9A72D" w14:textId="3D2ABB15"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VIII.- </w:t>
      </w:r>
      <w:r w:rsidRPr="00773449">
        <w:rPr>
          <w:rFonts w:ascii="Arial" w:eastAsia="Arial" w:hAnsi="Arial" w:cs="Arial"/>
        </w:rPr>
        <w:t>Por construcción de pozos         0.03 Unidad de Medida y Actualización por metro lineal de profundidad;</w:t>
      </w:r>
    </w:p>
    <w:p w14:paraId="403EF69E" w14:textId="2B57D7B1" w:rsidR="002230CF" w:rsidRPr="00452965" w:rsidRDefault="002230CF" w:rsidP="00452965">
      <w:pPr>
        <w:spacing w:line="360" w:lineRule="auto"/>
        <w:jc w:val="both"/>
        <w:rPr>
          <w:rFonts w:ascii="Arial" w:eastAsia="Arial" w:hAnsi="Arial" w:cs="Arial"/>
        </w:rPr>
      </w:pPr>
      <w:r w:rsidRPr="00773449">
        <w:rPr>
          <w:rFonts w:ascii="Arial" w:eastAsia="Arial" w:hAnsi="Arial" w:cs="Arial"/>
          <w:b/>
        </w:rPr>
        <w:t xml:space="preserve">IX.- </w:t>
      </w:r>
      <w:r w:rsidRPr="00773449">
        <w:rPr>
          <w:rFonts w:ascii="Arial" w:eastAsia="Arial" w:hAnsi="Arial" w:cs="Arial"/>
        </w:rPr>
        <w:t>Por cada autorización para la construcción o demolición de bardas u obras lineales     0.05 Unidad de Medida y Actualización por M2;</w:t>
      </w:r>
    </w:p>
    <w:p w14:paraId="5AF38103" w14:textId="63FA6A94" w:rsidR="002230CF" w:rsidRPr="00452965" w:rsidRDefault="002230CF" w:rsidP="00773449">
      <w:pPr>
        <w:spacing w:line="360" w:lineRule="auto"/>
        <w:rPr>
          <w:rFonts w:ascii="Arial" w:eastAsia="Arial" w:hAnsi="Arial" w:cs="Arial"/>
        </w:rPr>
      </w:pPr>
      <w:r w:rsidRPr="00773449">
        <w:rPr>
          <w:rFonts w:ascii="Arial" w:eastAsia="Arial" w:hAnsi="Arial" w:cs="Arial"/>
          <w:b/>
        </w:rPr>
        <w:t xml:space="preserve">X.- </w:t>
      </w:r>
      <w:r w:rsidRPr="00773449">
        <w:rPr>
          <w:rFonts w:ascii="Arial" w:eastAsia="Arial" w:hAnsi="Arial" w:cs="Arial"/>
        </w:rPr>
        <w:t>Por inspección para el otorgamiento de la constancia de terminación de obra.</w:t>
      </w:r>
    </w:p>
    <w:p w14:paraId="579D76EA" w14:textId="5010867E" w:rsidR="002230CF" w:rsidRPr="00452965" w:rsidRDefault="002230CF" w:rsidP="00452965">
      <w:pPr>
        <w:spacing w:line="360" w:lineRule="auto"/>
        <w:ind w:firstLine="708"/>
        <w:rPr>
          <w:rFonts w:ascii="Arial" w:eastAsia="Arial" w:hAnsi="Arial" w:cs="Arial"/>
        </w:rPr>
      </w:pPr>
      <w:r w:rsidRPr="00773449">
        <w:rPr>
          <w:rFonts w:ascii="Arial" w:eastAsia="Arial" w:hAnsi="Arial" w:cs="Arial"/>
          <w:b/>
        </w:rPr>
        <w:t xml:space="preserve">a) </w:t>
      </w:r>
      <w:r w:rsidRPr="00773449">
        <w:rPr>
          <w:rFonts w:ascii="Arial" w:eastAsia="Arial" w:hAnsi="Arial" w:cs="Arial"/>
        </w:rPr>
        <w:t>Láminas de zinc, cartón, madera, paja:</w:t>
      </w:r>
    </w:p>
    <w:p w14:paraId="2FF3BD45" w14:textId="2504668B" w:rsidR="002230CF" w:rsidRPr="00452965" w:rsidRDefault="002230CF" w:rsidP="00452965">
      <w:pPr>
        <w:spacing w:line="360" w:lineRule="auto"/>
        <w:ind w:left="708" w:firstLine="708"/>
        <w:rPr>
          <w:rFonts w:ascii="Arial" w:eastAsia="Arial" w:hAnsi="Arial" w:cs="Arial"/>
        </w:rPr>
      </w:pPr>
      <w:r w:rsidRPr="00773449">
        <w:rPr>
          <w:rFonts w:ascii="Arial" w:eastAsia="Arial" w:hAnsi="Arial" w:cs="Arial"/>
          <w:b/>
        </w:rPr>
        <w:t xml:space="preserve">1.- </w:t>
      </w:r>
      <w:r w:rsidRPr="00773449">
        <w:rPr>
          <w:rFonts w:ascii="Arial" w:eastAsia="Arial" w:hAnsi="Arial" w:cs="Arial"/>
        </w:rPr>
        <w:t>Hasta 40 metros cuadrados 0.013 de Unidad de Medida y Actualización por M2;</w:t>
      </w:r>
    </w:p>
    <w:p w14:paraId="7C1533F2" w14:textId="34DEA303" w:rsidR="002230CF" w:rsidRPr="00452965" w:rsidRDefault="002230CF" w:rsidP="00452965">
      <w:pPr>
        <w:spacing w:line="360" w:lineRule="auto"/>
        <w:ind w:left="1416"/>
        <w:rPr>
          <w:rFonts w:ascii="Arial" w:eastAsia="Arial" w:hAnsi="Arial" w:cs="Arial"/>
        </w:rPr>
      </w:pPr>
      <w:r w:rsidRPr="00773449">
        <w:rPr>
          <w:rFonts w:ascii="Arial" w:eastAsia="Arial" w:hAnsi="Arial" w:cs="Arial"/>
          <w:b/>
        </w:rPr>
        <w:t xml:space="preserve">2.- </w:t>
      </w:r>
      <w:r w:rsidRPr="00773449">
        <w:rPr>
          <w:rFonts w:ascii="Arial" w:eastAsia="Arial" w:hAnsi="Arial" w:cs="Arial"/>
        </w:rPr>
        <w:t>De 41 a 120 metros cuadrados 0.015 de Unidad de Medida y Actualización por M2;</w:t>
      </w:r>
    </w:p>
    <w:p w14:paraId="6C976CDA" w14:textId="5C206CA0" w:rsidR="002230CF" w:rsidRPr="00452965" w:rsidRDefault="002230CF" w:rsidP="00452965">
      <w:pPr>
        <w:spacing w:line="360" w:lineRule="auto"/>
        <w:ind w:left="1416"/>
        <w:rPr>
          <w:rFonts w:ascii="Arial" w:eastAsia="Arial" w:hAnsi="Arial" w:cs="Arial"/>
        </w:rPr>
      </w:pPr>
      <w:r w:rsidRPr="00773449">
        <w:rPr>
          <w:rFonts w:ascii="Arial" w:eastAsia="Arial" w:hAnsi="Arial" w:cs="Arial"/>
          <w:b/>
        </w:rPr>
        <w:t xml:space="preserve">3.- </w:t>
      </w:r>
      <w:r w:rsidRPr="00773449">
        <w:rPr>
          <w:rFonts w:ascii="Arial" w:eastAsia="Arial" w:hAnsi="Arial" w:cs="Arial"/>
        </w:rPr>
        <w:t>De 121 a 240 metros cuadrados 0.018 de Unidad de Medida y Actualización por M2;</w:t>
      </w:r>
    </w:p>
    <w:p w14:paraId="622B3798" w14:textId="62F41B5A" w:rsidR="002230CF" w:rsidRPr="00452965" w:rsidRDefault="002230CF" w:rsidP="00452965">
      <w:pPr>
        <w:spacing w:line="360" w:lineRule="auto"/>
        <w:ind w:left="1416"/>
        <w:rPr>
          <w:rFonts w:ascii="Arial" w:eastAsia="Arial" w:hAnsi="Arial" w:cs="Arial"/>
        </w:rPr>
      </w:pPr>
      <w:r w:rsidRPr="00773449">
        <w:rPr>
          <w:rFonts w:ascii="Arial" w:eastAsia="Arial" w:hAnsi="Arial" w:cs="Arial"/>
          <w:b/>
        </w:rPr>
        <w:t xml:space="preserve">4.- </w:t>
      </w:r>
      <w:r w:rsidRPr="00773449">
        <w:rPr>
          <w:rFonts w:ascii="Arial" w:eastAsia="Arial" w:hAnsi="Arial" w:cs="Arial"/>
        </w:rPr>
        <w:t>De 241 metros cuadrados en adelante 0.020 de Unidad de Medida y Actualización por M2;</w:t>
      </w:r>
    </w:p>
    <w:p w14:paraId="45D45898" w14:textId="49CA34BF" w:rsidR="002230CF" w:rsidRPr="00452965" w:rsidRDefault="002230CF" w:rsidP="00452965">
      <w:pPr>
        <w:spacing w:line="360" w:lineRule="auto"/>
        <w:ind w:firstLine="708"/>
        <w:rPr>
          <w:rFonts w:ascii="Arial" w:eastAsia="Arial" w:hAnsi="Arial" w:cs="Arial"/>
        </w:rPr>
      </w:pPr>
      <w:r w:rsidRPr="00773449">
        <w:rPr>
          <w:rFonts w:ascii="Arial" w:eastAsia="Arial" w:hAnsi="Arial" w:cs="Arial"/>
          <w:b/>
        </w:rPr>
        <w:lastRenderedPageBreak/>
        <w:t xml:space="preserve">b) </w:t>
      </w:r>
      <w:r w:rsidRPr="00773449">
        <w:rPr>
          <w:rFonts w:ascii="Arial" w:eastAsia="Arial" w:hAnsi="Arial" w:cs="Arial"/>
        </w:rPr>
        <w:t>Vigueta y bovedilla:</w:t>
      </w:r>
    </w:p>
    <w:p w14:paraId="02E7F6FE" w14:textId="5B23308B" w:rsidR="002230CF" w:rsidRPr="00B00408" w:rsidRDefault="002230CF" w:rsidP="00B00408">
      <w:pPr>
        <w:spacing w:line="360" w:lineRule="auto"/>
        <w:ind w:left="708" w:firstLine="708"/>
        <w:rPr>
          <w:rFonts w:ascii="Arial" w:eastAsia="Arial" w:hAnsi="Arial" w:cs="Arial"/>
        </w:rPr>
      </w:pPr>
      <w:r w:rsidRPr="00773449">
        <w:rPr>
          <w:rFonts w:ascii="Arial" w:eastAsia="Arial" w:hAnsi="Arial" w:cs="Arial"/>
          <w:b/>
        </w:rPr>
        <w:t xml:space="preserve">1.- </w:t>
      </w:r>
      <w:r w:rsidRPr="00773449">
        <w:rPr>
          <w:rFonts w:ascii="Arial" w:eastAsia="Arial" w:hAnsi="Arial" w:cs="Arial"/>
        </w:rPr>
        <w:t>Hasta 40 metros cuadrados 0.025 de Unidad de Medida y Actualización por M2;</w:t>
      </w:r>
    </w:p>
    <w:p w14:paraId="1AB7787E" w14:textId="5B17168E" w:rsidR="002230CF" w:rsidRPr="00B00408" w:rsidRDefault="002230CF" w:rsidP="00B00408">
      <w:pPr>
        <w:spacing w:line="360" w:lineRule="auto"/>
        <w:ind w:left="1416"/>
        <w:rPr>
          <w:rFonts w:ascii="Arial" w:eastAsia="Arial" w:hAnsi="Arial" w:cs="Arial"/>
        </w:rPr>
      </w:pPr>
      <w:r w:rsidRPr="00773449">
        <w:rPr>
          <w:rFonts w:ascii="Arial" w:eastAsia="Arial" w:hAnsi="Arial" w:cs="Arial"/>
          <w:b/>
        </w:rPr>
        <w:t xml:space="preserve">2.- </w:t>
      </w:r>
      <w:r w:rsidRPr="00773449">
        <w:rPr>
          <w:rFonts w:ascii="Arial" w:eastAsia="Arial" w:hAnsi="Arial" w:cs="Arial"/>
        </w:rPr>
        <w:t>De 41 a 120 metros cuadrados 0.030 de Unidad de Medida y Actualización por M2;</w:t>
      </w:r>
    </w:p>
    <w:p w14:paraId="0B963C03" w14:textId="77777777" w:rsidR="002230CF" w:rsidRPr="00773449" w:rsidRDefault="002230CF" w:rsidP="00B00408">
      <w:pPr>
        <w:spacing w:line="360" w:lineRule="auto"/>
        <w:ind w:left="1416"/>
        <w:rPr>
          <w:rFonts w:ascii="Arial" w:eastAsia="Arial" w:hAnsi="Arial" w:cs="Arial"/>
        </w:rPr>
      </w:pPr>
      <w:r w:rsidRPr="00773449">
        <w:rPr>
          <w:rFonts w:ascii="Arial" w:eastAsia="Arial" w:hAnsi="Arial" w:cs="Arial"/>
          <w:b/>
        </w:rPr>
        <w:t xml:space="preserve">3.- </w:t>
      </w:r>
      <w:r w:rsidRPr="00773449">
        <w:rPr>
          <w:rFonts w:ascii="Arial" w:eastAsia="Arial" w:hAnsi="Arial" w:cs="Arial"/>
        </w:rPr>
        <w:t>De 121 a 240 metros cuadrados 0.035 de Unidad de Medida y Actualización por M2;</w:t>
      </w:r>
    </w:p>
    <w:p w14:paraId="38EFD5CC" w14:textId="1FC93588" w:rsidR="002230CF" w:rsidRPr="00B00408" w:rsidRDefault="002230CF" w:rsidP="00B00408">
      <w:pPr>
        <w:spacing w:line="360" w:lineRule="auto"/>
        <w:ind w:left="1416"/>
        <w:rPr>
          <w:rFonts w:ascii="Arial" w:eastAsia="Arial" w:hAnsi="Arial" w:cs="Arial"/>
        </w:rPr>
      </w:pPr>
      <w:r w:rsidRPr="00773449">
        <w:rPr>
          <w:rFonts w:ascii="Arial" w:eastAsia="Arial" w:hAnsi="Arial" w:cs="Arial"/>
          <w:b/>
        </w:rPr>
        <w:t xml:space="preserve">4.- </w:t>
      </w:r>
      <w:r w:rsidRPr="00773449">
        <w:rPr>
          <w:rFonts w:ascii="Arial" w:eastAsia="Arial" w:hAnsi="Arial" w:cs="Arial"/>
        </w:rPr>
        <w:t>De 241 metros cuadrados en adelante 0.040 de Unidad de Medida y Actualización por M2;</w:t>
      </w:r>
    </w:p>
    <w:p w14:paraId="63E9BBA3"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XI.- </w:t>
      </w:r>
      <w:r w:rsidRPr="00773449">
        <w:rPr>
          <w:rFonts w:ascii="Arial" w:eastAsia="Arial" w:hAnsi="Arial" w:cs="Arial"/>
        </w:rPr>
        <w:t>Por inspección, revisión de planos y alineamientos del terreno para el otorgamiento de la licencia o permiso de construcción para viviendas de tipo INFONAVIT o cuyo uso sea para bodegas, industrias, comercio:</w:t>
      </w:r>
    </w:p>
    <w:p w14:paraId="4848B582" w14:textId="115586CA" w:rsidR="002230CF" w:rsidRPr="009D7342" w:rsidRDefault="002230CF" w:rsidP="009D7342">
      <w:pPr>
        <w:spacing w:line="360" w:lineRule="auto"/>
        <w:ind w:firstLine="708"/>
        <w:rPr>
          <w:rFonts w:ascii="Arial" w:eastAsia="Arial" w:hAnsi="Arial" w:cs="Arial"/>
        </w:rPr>
      </w:pPr>
      <w:r w:rsidRPr="00773449">
        <w:rPr>
          <w:rFonts w:ascii="Arial" w:eastAsia="Arial" w:hAnsi="Arial" w:cs="Arial"/>
          <w:b/>
        </w:rPr>
        <w:t xml:space="preserve">a) </w:t>
      </w:r>
      <w:r w:rsidRPr="00773449">
        <w:rPr>
          <w:rFonts w:ascii="Arial" w:eastAsia="Arial" w:hAnsi="Arial" w:cs="Arial"/>
        </w:rPr>
        <w:t>Láminas de zinc, cartón, madera, paja:</w:t>
      </w:r>
    </w:p>
    <w:p w14:paraId="3B34C695" w14:textId="0517641F" w:rsidR="002230CF" w:rsidRPr="00B00408" w:rsidRDefault="002230CF" w:rsidP="009D7342">
      <w:pPr>
        <w:spacing w:line="360" w:lineRule="auto"/>
        <w:ind w:left="708" w:firstLine="708"/>
        <w:rPr>
          <w:rFonts w:ascii="Arial" w:eastAsia="Arial" w:hAnsi="Arial" w:cs="Arial"/>
        </w:rPr>
      </w:pPr>
      <w:r w:rsidRPr="00773449">
        <w:rPr>
          <w:rFonts w:ascii="Arial" w:eastAsia="Arial" w:hAnsi="Arial" w:cs="Arial"/>
          <w:b/>
        </w:rPr>
        <w:t xml:space="preserve">1.- </w:t>
      </w:r>
      <w:r w:rsidRPr="00773449">
        <w:rPr>
          <w:rFonts w:ascii="Arial" w:eastAsia="Arial" w:hAnsi="Arial" w:cs="Arial"/>
        </w:rPr>
        <w:t>Hasta 40 metros cuadrados 0.05 de Unidad de Medida y Actualización por M2;</w:t>
      </w:r>
    </w:p>
    <w:p w14:paraId="5BB7F11A" w14:textId="6D68B833" w:rsidR="002230CF" w:rsidRPr="00773449" w:rsidRDefault="002230CF" w:rsidP="009D7342">
      <w:pPr>
        <w:spacing w:line="360" w:lineRule="auto"/>
        <w:ind w:left="708" w:firstLine="708"/>
        <w:rPr>
          <w:rFonts w:ascii="Arial" w:hAnsi="Arial" w:cs="Arial"/>
        </w:rPr>
      </w:pPr>
      <w:r w:rsidRPr="00773449">
        <w:rPr>
          <w:rFonts w:ascii="Arial" w:eastAsia="Arial" w:hAnsi="Arial" w:cs="Arial"/>
          <w:b/>
        </w:rPr>
        <w:t xml:space="preserve">2.- </w:t>
      </w:r>
      <w:r w:rsidRPr="00773449">
        <w:rPr>
          <w:rFonts w:ascii="Arial" w:eastAsia="Arial" w:hAnsi="Arial" w:cs="Arial"/>
        </w:rPr>
        <w:t>De 41 a 120 metros cuadrados 0.06 de Unidad de Medida y Actualización por M2;</w:t>
      </w:r>
    </w:p>
    <w:p w14:paraId="0D560D62" w14:textId="16C79F6A" w:rsidR="002230CF" w:rsidRPr="00B00408" w:rsidRDefault="002230CF" w:rsidP="009D7342">
      <w:pPr>
        <w:spacing w:line="360" w:lineRule="auto"/>
        <w:ind w:left="708" w:firstLine="708"/>
        <w:jc w:val="both"/>
        <w:rPr>
          <w:rFonts w:ascii="Arial" w:eastAsia="Arial" w:hAnsi="Arial" w:cs="Arial"/>
        </w:rPr>
      </w:pPr>
      <w:r w:rsidRPr="00773449">
        <w:rPr>
          <w:rFonts w:ascii="Arial" w:eastAsia="Arial" w:hAnsi="Arial" w:cs="Arial"/>
          <w:b/>
        </w:rPr>
        <w:t xml:space="preserve">3.- </w:t>
      </w:r>
      <w:r w:rsidRPr="00773449">
        <w:rPr>
          <w:rFonts w:ascii="Arial" w:eastAsia="Arial" w:hAnsi="Arial" w:cs="Arial"/>
        </w:rPr>
        <w:t>De 121 a 240 metros cuadrados 0.07 de Unidad de Medida y Actualización por M2;</w:t>
      </w:r>
    </w:p>
    <w:p w14:paraId="38007B63" w14:textId="7EA3FF9C" w:rsidR="002230CF" w:rsidRPr="00B00408" w:rsidRDefault="002230CF" w:rsidP="009D7342">
      <w:pPr>
        <w:spacing w:line="360" w:lineRule="auto"/>
        <w:ind w:left="1416"/>
        <w:jc w:val="both"/>
        <w:rPr>
          <w:rFonts w:ascii="Arial" w:eastAsia="Arial" w:hAnsi="Arial" w:cs="Arial"/>
        </w:rPr>
      </w:pPr>
      <w:r w:rsidRPr="00773449">
        <w:rPr>
          <w:rFonts w:ascii="Arial" w:eastAsia="Arial" w:hAnsi="Arial" w:cs="Arial"/>
          <w:b/>
        </w:rPr>
        <w:t xml:space="preserve">4.- </w:t>
      </w:r>
      <w:r w:rsidRPr="00773449">
        <w:rPr>
          <w:rFonts w:ascii="Arial" w:eastAsia="Arial" w:hAnsi="Arial" w:cs="Arial"/>
        </w:rPr>
        <w:t>De 241 metros cuadrados en adelante 0.08 de Unidad de Medida y Actualización por M2;</w:t>
      </w:r>
    </w:p>
    <w:p w14:paraId="058A5345" w14:textId="77777777" w:rsidR="002230CF" w:rsidRPr="00773449" w:rsidRDefault="002230CF" w:rsidP="009D7342">
      <w:pPr>
        <w:spacing w:line="360" w:lineRule="auto"/>
        <w:ind w:firstLine="708"/>
        <w:jc w:val="both"/>
        <w:rPr>
          <w:rFonts w:ascii="Arial" w:eastAsia="Arial" w:hAnsi="Arial" w:cs="Arial"/>
        </w:rPr>
      </w:pPr>
      <w:r w:rsidRPr="00773449">
        <w:rPr>
          <w:rFonts w:ascii="Arial" w:eastAsia="Arial" w:hAnsi="Arial" w:cs="Arial"/>
          <w:b/>
        </w:rPr>
        <w:t xml:space="preserve">b)     </w:t>
      </w:r>
      <w:r w:rsidRPr="00773449">
        <w:rPr>
          <w:rFonts w:ascii="Arial" w:eastAsia="Arial" w:hAnsi="Arial" w:cs="Arial"/>
        </w:rPr>
        <w:t>Vigueta y bovedilla.</w:t>
      </w:r>
    </w:p>
    <w:p w14:paraId="42CD5F74" w14:textId="77777777" w:rsidR="002230CF" w:rsidRPr="00773449" w:rsidRDefault="002230CF" w:rsidP="00B00408">
      <w:pPr>
        <w:spacing w:line="360" w:lineRule="auto"/>
        <w:ind w:left="708" w:firstLine="708"/>
        <w:jc w:val="both"/>
        <w:rPr>
          <w:rFonts w:ascii="Arial" w:eastAsia="Arial" w:hAnsi="Arial" w:cs="Arial"/>
        </w:rPr>
      </w:pPr>
      <w:r w:rsidRPr="00773449">
        <w:rPr>
          <w:rFonts w:ascii="Arial" w:eastAsia="Arial" w:hAnsi="Arial" w:cs="Arial"/>
          <w:b/>
        </w:rPr>
        <w:t xml:space="preserve">1.- </w:t>
      </w:r>
      <w:r w:rsidRPr="00773449">
        <w:rPr>
          <w:rFonts w:ascii="Arial" w:eastAsia="Arial" w:hAnsi="Arial" w:cs="Arial"/>
        </w:rPr>
        <w:t>Hasta 40 metros cuadrados 0.10 de Unidad de Medida y Actualización por M2;</w:t>
      </w:r>
    </w:p>
    <w:p w14:paraId="666F080D" w14:textId="77777777" w:rsidR="002230CF" w:rsidRPr="00773449" w:rsidRDefault="002230CF" w:rsidP="00B00408">
      <w:pPr>
        <w:spacing w:line="360" w:lineRule="auto"/>
        <w:ind w:left="708" w:firstLine="708"/>
        <w:jc w:val="both"/>
        <w:rPr>
          <w:rFonts w:ascii="Arial" w:eastAsia="Arial" w:hAnsi="Arial" w:cs="Arial"/>
        </w:rPr>
      </w:pPr>
      <w:r w:rsidRPr="00773449">
        <w:rPr>
          <w:rFonts w:ascii="Arial" w:eastAsia="Arial" w:hAnsi="Arial" w:cs="Arial"/>
          <w:b/>
        </w:rPr>
        <w:t xml:space="preserve">2.- </w:t>
      </w:r>
      <w:r w:rsidRPr="00773449">
        <w:rPr>
          <w:rFonts w:ascii="Arial" w:eastAsia="Arial" w:hAnsi="Arial" w:cs="Arial"/>
        </w:rPr>
        <w:t>De 41 a 120 metros cuadrados 0.12 de Unidad de Medida y Actualización por M2;</w:t>
      </w:r>
    </w:p>
    <w:p w14:paraId="01E81295" w14:textId="77777777" w:rsidR="002230CF" w:rsidRPr="00773449" w:rsidRDefault="002230CF" w:rsidP="00B00408">
      <w:pPr>
        <w:spacing w:line="360" w:lineRule="auto"/>
        <w:ind w:left="708" w:firstLine="708"/>
        <w:jc w:val="both"/>
        <w:rPr>
          <w:rFonts w:ascii="Arial" w:eastAsia="Arial" w:hAnsi="Arial" w:cs="Arial"/>
        </w:rPr>
      </w:pPr>
      <w:r w:rsidRPr="00773449">
        <w:rPr>
          <w:rFonts w:ascii="Arial" w:eastAsia="Arial" w:hAnsi="Arial" w:cs="Arial"/>
          <w:b/>
        </w:rPr>
        <w:t xml:space="preserve">3.- </w:t>
      </w:r>
      <w:r w:rsidRPr="00773449">
        <w:rPr>
          <w:rFonts w:ascii="Arial" w:eastAsia="Arial" w:hAnsi="Arial" w:cs="Arial"/>
        </w:rPr>
        <w:t>De 121 a 240 metros cuadrados 0.14 de Unidad de Medida y Actualización por M2;</w:t>
      </w:r>
    </w:p>
    <w:p w14:paraId="041A050E" w14:textId="7492122F" w:rsidR="002230CF" w:rsidRPr="00B00408" w:rsidRDefault="002230CF" w:rsidP="00B00408">
      <w:pPr>
        <w:spacing w:line="360" w:lineRule="auto"/>
        <w:ind w:left="1416"/>
        <w:jc w:val="both"/>
        <w:rPr>
          <w:rFonts w:ascii="Arial" w:eastAsia="Arial" w:hAnsi="Arial" w:cs="Arial"/>
        </w:rPr>
      </w:pPr>
      <w:r w:rsidRPr="00773449">
        <w:rPr>
          <w:rFonts w:ascii="Arial" w:eastAsia="Arial" w:hAnsi="Arial" w:cs="Arial"/>
          <w:b/>
        </w:rPr>
        <w:t xml:space="preserve">4.- </w:t>
      </w:r>
      <w:r w:rsidRPr="00773449">
        <w:rPr>
          <w:rFonts w:ascii="Arial" w:eastAsia="Arial" w:hAnsi="Arial" w:cs="Arial"/>
        </w:rPr>
        <w:t>De 241 metros cuadrados en adelante 0.16 de Unidad de Medida y Actualización por M2;</w:t>
      </w:r>
    </w:p>
    <w:p w14:paraId="4BFA82B3" w14:textId="22D0817F"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XII.- </w:t>
      </w:r>
      <w:r w:rsidRPr="00773449">
        <w:rPr>
          <w:rFonts w:ascii="Arial" w:eastAsia="Arial" w:hAnsi="Arial" w:cs="Arial"/>
        </w:rPr>
        <w:t>Por el derecho de inspección para el otorgamiento exclusivamente de la constancia de alineamiento de un predio, 1 Unidad de Medida y Actualización;</w:t>
      </w:r>
    </w:p>
    <w:p w14:paraId="6474DE9F"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XIII.- </w:t>
      </w:r>
      <w:r w:rsidRPr="00773449">
        <w:rPr>
          <w:rFonts w:ascii="Arial" w:eastAsia="Arial" w:hAnsi="Arial" w:cs="Arial"/>
        </w:rPr>
        <w:t>Certificado de cooperación, 1 Unidad de Medida y Actualización;</w:t>
      </w:r>
    </w:p>
    <w:p w14:paraId="37703735" w14:textId="0EF090B1"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XIV.- </w:t>
      </w:r>
      <w:r w:rsidRPr="00773449">
        <w:rPr>
          <w:rFonts w:ascii="Arial" w:eastAsia="Arial" w:hAnsi="Arial" w:cs="Arial"/>
        </w:rPr>
        <w:t>Por la</w:t>
      </w:r>
      <w:r w:rsidRPr="00773449">
        <w:rPr>
          <w:rFonts w:ascii="Arial" w:eastAsia="Arial" w:hAnsi="Arial" w:cs="Arial"/>
          <w:b/>
        </w:rPr>
        <w:t xml:space="preserve"> </w:t>
      </w:r>
      <w:r w:rsidRPr="00773449">
        <w:rPr>
          <w:rFonts w:ascii="Arial" w:eastAsia="Arial" w:hAnsi="Arial" w:cs="Arial"/>
        </w:rPr>
        <w:t>Licencia de uso del suelo se pagará la cantidad de $ 1.50 por cada M2 de superficie de construcción. Y la cantidad de $ 1.20 por M2 para otorgar la licencia para la explot</w:t>
      </w:r>
      <w:r w:rsidR="00687BCA">
        <w:rPr>
          <w:rFonts w:ascii="Arial" w:eastAsia="Arial" w:hAnsi="Arial" w:cs="Arial"/>
        </w:rPr>
        <w:t>ación de banco de materiales, a</w:t>
      </w:r>
      <w:r w:rsidR="00687BCA" w:rsidRPr="00773449">
        <w:rPr>
          <w:rFonts w:ascii="Arial" w:eastAsia="Arial" w:hAnsi="Arial" w:cs="Arial"/>
        </w:rPr>
        <w:t>sí</w:t>
      </w:r>
      <w:r w:rsidRPr="00773449">
        <w:rPr>
          <w:rFonts w:ascii="Arial" w:eastAsia="Arial" w:hAnsi="Arial" w:cs="Arial"/>
        </w:rPr>
        <w:t xml:space="preserve"> como se </w:t>
      </w:r>
      <w:proofErr w:type="gramStart"/>
      <w:r w:rsidRPr="00773449">
        <w:rPr>
          <w:rFonts w:ascii="Arial" w:eastAsia="Arial" w:hAnsi="Arial" w:cs="Arial"/>
        </w:rPr>
        <w:t>pagara</w:t>
      </w:r>
      <w:proofErr w:type="gramEnd"/>
      <w:r w:rsidRPr="00773449">
        <w:rPr>
          <w:rFonts w:ascii="Arial" w:eastAsia="Arial" w:hAnsi="Arial" w:cs="Arial"/>
        </w:rPr>
        <w:t xml:space="preserve"> la cantidad de $ 1.02 por Metro Lineal por el tendido de cable de fibra óptica por el servicio de internet/ cable.</w:t>
      </w:r>
    </w:p>
    <w:p w14:paraId="6E4E7138"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XV.- </w:t>
      </w:r>
      <w:r w:rsidRPr="00773449">
        <w:rPr>
          <w:rFonts w:ascii="Arial" w:eastAsia="Arial" w:hAnsi="Arial" w:cs="Arial"/>
        </w:rPr>
        <w:t>Inspección para expedir licencia para efectuar excavaciones o zanjas en vía pública, 0.25 Unidad de Medida y Actualización por M3,</w:t>
      </w:r>
    </w:p>
    <w:p w14:paraId="7089B336"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XVI.- </w:t>
      </w:r>
      <w:r w:rsidRPr="00773449">
        <w:rPr>
          <w:rFonts w:ascii="Arial" w:eastAsia="Arial" w:hAnsi="Arial" w:cs="Arial"/>
        </w:rPr>
        <w:t>Inspección para expedir licencia o permiso para el uso de andamios o tapiales, 0.05 Unidad de Medida y Actualización por M2;</w:t>
      </w:r>
    </w:p>
    <w:p w14:paraId="224B3514"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lastRenderedPageBreak/>
        <w:t xml:space="preserve">XVII.- </w:t>
      </w:r>
      <w:r w:rsidRPr="00773449">
        <w:rPr>
          <w:rFonts w:ascii="Arial" w:eastAsia="Arial" w:hAnsi="Arial" w:cs="Arial"/>
        </w:rPr>
        <w:t>Constancia de factibilidad de uso del suelo, apertura de una vía pública, unión, división, rectificación de medidas o fraccionamiento de inmuebles, $ 0.80 por M2.</w:t>
      </w:r>
    </w:p>
    <w:p w14:paraId="472DDB61"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XVIII.- </w:t>
      </w:r>
      <w:r w:rsidRPr="00773449">
        <w:rPr>
          <w:rFonts w:ascii="Arial" w:eastAsia="Arial" w:hAnsi="Arial" w:cs="Arial"/>
        </w:rPr>
        <w:t>Inspección para el otorgamiento de la licencia que autorice romper o hacer cortes del pavimento, las banquetas y las guarniciones, así como ocupar la vía pública para instalaciones provisionales, 1 Unidad de Medida y Actualización, y</w:t>
      </w:r>
    </w:p>
    <w:p w14:paraId="26A7037A"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XIX.- </w:t>
      </w:r>
      <w:r w:rsidRPr="00773449">
        <w:rPr>
          <w:rFonts w:ascii="Arial" w:eastAsia="Arial" w:hAnsi="Arial" w:cs="Arial"/>
        </w:rPr>
        <w:t>Revisión de planos, supervisión y expedición de constancia para obras de urbanización (vialidad, aceras, guarnición, drenaje, alumbrado, placas de nomenclatura, agua potable, etcétera.)</w:t>
      </w:r>
    </w:p>
    <w:p w14:paraId="703D15CA" w14:textId="77777777" w:rsidR="002230CF" w:rsidRPr="00773449" w:rsidRDefault="002230CF" w:rsidP="00773449">
      <w:pPr>
        <w:spacing w:line="360" w:lineRule="auto"/>
        <w:rPr>
          <w:rFonts w:ascii="Arial" w:hAnsi="Arial" w:cs="Arial"/>
        </w:rPr>
      </w:pPr>
    </w:p>
    <w:p w14:paraId="49DD76D2" w14:textId="3404B8AF"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1</w:t>
      </w:r>
      <w:r w:rsidRPr="00773449">
        <w:rPr>
          <w:rFonts w:ascii="Arial" w:eastAsia="Arial" w:hAnsi="Arial" w:cs="Arial"/>
        </w:rPr>
        <w:t xml:space="preserve"> </w:t>
      </w:r>
      <w:proofErr w:type="gramStart"/>
      <w:r w:rsidRPr="00773449">
        <w:rPr>
          <w:rFonts w:ascii="Arial" w:eastAsia="Arial" w:hAnsi="Arial" w:cs="Arial"/>
        </w:rPr>
        <w:t>Unidad</w:t>
      </w:r>
      <w:proofErr w:type="gramEnd"/>
      <w:r w:rsidRPr="00773449">
        <w:rPr>
          <w:rFonts w:ascii="Arial" w:eastAsia="Arial" w:hAnsi="Arial" w:cs="Arial"/>
        </w:rPr>
        <w:t xml:space="preserve"> de Medida y Actualización por M2 de vía pública. Quedarán exentos del pago de este derecho, las construcciones de cartón, madera o paja, siempre que se destinen a casa habitación.</w:t>
      </w:r>
    </w:p>
    <w:p w14:paraId="163EF3D1" w14:textId="77777777" w:rsidR="009D7342" w:rsidRDefault="009D7342" w:rsidP="00773449">
      <w:pPr>
        <w:spacing w:line="360" w:lineRule="auto"/>
        <w:jc w:val="both"/>
        <w:rPr>
          <w:rFonts w:ascii="Arial" w:hAnsi="Arial" w:cs="Arial"/>
          <w:b/>
        </w:rPr>
      </w:pPr>
    </w:p>
    <w:p w14:paraId="50244183" w14:textId="033B552B" w:rsidR="002230CF" w:rsidRPr="00773449" w:rsidRDefault="002230CF" w:rsidP="00773449">
      <w:pPr>
        <w:spacing w:line="360" w:lineRule="auto"/>
        <w:jc w:val="both"/>
        <w:rPr>
          <w:rFonts w:ascii="Arial" w:hAnsi="Arial" w:cs="Arial"/>
        </w:rPr>
      </w:pPr>
      <w:r w:rsidRPr="00773449">
        <w:rPr>
          <w:rFonts w:ascii="Arial" w:hAnsi="Arial" w:cs="Arial"/>
          <w:b/>
        </w:rPr>
        <w:t>Artículo 28</w:t>
      </w:r>
      <w:r w:rsidRPr="00773449">
        <w:rPr>
          <w:rFonts w:ascii="Arial" w:hAnsi="Arial" w:cs="Arial"/>
        </w:rPr>
        <w:t xml:space="preserve">.- Las personas físicas o morales (a excepción de la Comisión Federal de Electricidad) que pretendan llevar a cabo obras en vía pública con motivo de instalación de infraestructura superficial o subterránea que se traduzca en la colocación de cables, postes, o ductos para comunicaciones u otros, deberán obtener previamente el permiso correspondiente y pagar los derechos conforme a lo siguiente: </w:t>
      </w:r>
    </w:p>
    <w:p w14:paraId="19F215A9" w14:textId="77777777" w:rsidR="002230CF" w:rsidRPr="00773449" w:rsidRDefault="002230CF" w:rsidP="00773449">
      <w:pPr>
        <w:spacing w:line="360" w:lineRule="auto"/>
        <w:jc w:val="both"/>
        <w:rPr>
          <w:rFonts w:ascii="Arial" w:hAnsi="Arial" w:cs="Arial"/>
        </w:rPr>
      </w:pPr>
      <w:r w:rsidRPr="00773449">
        <w:rPr>
          <w:rFonts w:ascii="Arial" w:hAnsi="Arial" w:cs="Arial"/>
        </w:rPr>
        <w:t xml:space="preserve">Instalación de infraestructura, en redes subterráneas o áreas por metro lineal, anualmente: </w:t>
      </w:r>
    </w:p>
    <w:p w14:paraId="7735AA6A" w14:textId="77777777" w:rsidR="002230CF" w:rsidRPr="00773449" w:rsidRDefault="002230CF" w:rsidP="00773449">
      <w:pPr>
        <w:spacing w:line="360" w:lineRule="auto"/>
        <w:jc w:val="both"/>
        <w:rPr>
          <w:rFonts w:ascii="Arial" w:hAnsi="Arial" w:cs="Arial"/>
        </w:rPr>
      </w:pPr>
    </w:p>
    <w:p w14:paraId="60D7A349" w14:textId="77777777" w:rsidR="002230CF" w:rsidRPr="00773449" w:rsidRDefault="002230CF" w:rsidP="00773449">
      <w:pPr>
        <w:spacing w:line="360" w:lineRule="auto"/>
        <w:jc w:val="both"/>
        <w:rPr>
          <w:rFonts w:ascii="Arial" w:hAnsi="Arial" w:cs="Arial"/>
        </w:rPr>
      </w:pPr>
      <w:r w:rsidRPr="00773449">
        <w:rPr>
          <w:rFonts w:ascii="Arial" w:hAnsi="Arial" w:cs="Arial"/>
        </w:rPr>
        <w:t xml:space="preserve">1.- Telefonía............................................................................................ 0.012 UMA </w:t>
      </w:r>
    </w:p>
    <w:p w14:paraId="4BA00E3F" w14:textId="77777777" w:rsidR="002230CF" w:rsidRPr="00773449" w:rsidRDefault="002230CF" w:rsidP="00773449">
      <w:pPr>
        <w:spacing w:line="360" w:lineRule="auto"/>
        <w:jc w:val="both"/>
        <w:rPr>
          <w:rFonts w:ascii="Arial" w:hAnsi="Arial" w:cs="Arial"/>
        </w:rPr>
      </w:pPr>
      <w:r w:rsidRPr="00773449">
        <w:rPr>
          <w:rFonts w:ascii="Arial" w:hAnsi="Arial" w:cs="Arial"/>
        </w:rPr>
        <w:t>2.- Transmisión de datos (internet)...........................................................0.012 UMA</w:t>
      </w:r>
    </w:p>
    <w:p w14:paraId="564F61D9" w14:textId="77777777" w:rsidR="002230CF" w:rsidRPr="00773449" w:rsidRDefault="002230CF" w:rsidP="00773449">
      <w:pPr>
        <w:spacing w:line="360" w:lineRule="auto"/>
        <w:jc w:val="both"/>
        <w:rPr>
          <w:rFonts w:ascii="Arial" w:hAnsi="Arial" w:cs="Arial"/>
        </w:rPr>
      </w:pPr>
      <w:r w:rsidRPr="00773449">
        <w:rPr>
          <w:rFonts w:ascii="Arial" w:hAnsi="Arial" w:cs="Arial"/>
        </w:rPr>
        <w:t>3.- Transmisión de señales de televisión por cable...................................0.012 UMA</w:t>
      </w:r>
    </w:p>
    <w:p w14:paraId="3E69AF4D" w14:textId="130FE64F" w:rsidR="002230CF" w:rsidRPr="00773449" w:rsidRDefault="002230CF" w:rsidP="00773449">
      <w:pPr>
        <w:spacing w:line="360" w:lineRule="auto"/>
        <w:jc w:val="both"/>
        <w:rPr>
          <w:rFonts w:ascii="Arial" w:hAnsi="Arial" w:cs="Arial"/>
        </w:rPr>
      </w:pPr>
      <w:r w:rsidRPr="00773449">
        <w:rPr>
          <w:rFonts w:ascii="Arial" w:hAnsi="Arial" w:cs="Arial"/>
        </w:rPr>
        <w:t>4.- Distribución de gas, gasolina</w:t>
      </w:r>
      <w:r w:rsidR="00B92A64">
        <w:rPr>
          <w:rFonts w:ascii="Arial" w:hAnsi="Arial" w:cs="Arial"/>
        </w:rPr>
        <w:t>…………….</w:t>
      </w:r>
      <w:r w:rsidRPr="00773449">
        <w:rPr>
          <w:rFonts w:ascii="Arial" w:hAnsi="Arial" w:cs="Arial"/>
        </w:rPr>
        <w:t>.............................................0.012 UMA</w:t>
      </w:r>
    </w:p>
    <w:p w14:paraId="77770545" w14:textId="77777777" w:rsidR="002230CF" w:rsidRPr="00773449" w:rsidRDefault="002230CF" w:rsidP="00773449">
      <w:pPr>
        <w:spacing w:line="360" w:lineRule="auto"/>
        <w:jc w:val="both"/>
        <w:rPr>
          <w:rFonts w:ascii="Arial" w:hAnsi="Arial" w:cs="Arial"/>
        </w:rPr>
      </w:pPr>
      <w:r w:rsidRPr="00773449">
        <w:rPr>
          <w:rFonts w:ascii="Arial" w:hAnsi="Arial" w:cs="Arial"/>
        </w:rPr>
        <w:t>5.-Por cada poste de cualquier forma o tipo……</w:t>
      </w:r>
      <w:proofErr w:type="gramStart"/>
      <w:r w:rsidRPr="00773449">
        <w:rPr>
          <w:rFonts w:ascii="Arial" w:hAnsi="Arial" w:cs="Arial"/>
        </w:rPr>
        <w:t>…….</w:t>
      </w:r>
      <w:proofErr w:type="gramEnd"/>
      <w:r w:rsidRPr="00773449">
        <w:rPr>
          <w:rFonts w:ascii="Arial" w:hAnsi="Arial" w:cs="Arial"/>
        </w:rPr>
        <w:t>.…………………….1.00 UMA</w:t>
      </w:r>
    </w:p>
    <w:p w14:paraId="2C122247" w14:textId="77777777" w:rsidR="002230CF" w:rsidRDefault="002230CF" w:rsidP="00773449">
      <w:pPr>
        <w:spacing w:line="360" w:lineRule="auto"/>
        <w:jc w:val="both"/>
        <w:rPr>
          <w:rFonts w:ascii="Arial" w:eastAsia="Arial" w:hAnsi="Arial" w:cs="Arial"/>
        </w:rPr>
      </w:pPr>
    </w:p>
    <w:p w14:paraId="4EB9BB29" w14:textId="5BE7DEB6"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III</w:t>
      </w:r>
    </w:p>
    <w:p w14:paraId="464DE4AB"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Servicios de Vigilancia</w:t>
      </w:r>
    </w:p>
    <w:p w14:paraId="354A469E" w14:textId="77777777" w:rsidR="002230CF" w:rsidRPr="00773449" w:rsidRDefault="002230CF" w:rsidP="00773449">
      <w:pPr>
        <w:spacing w:line="360" w:lineRule="auto"/>
        <w:rPr>
          <w:rFonts w:ascii="Arial" w:hAnsi="Arial" w:cs="Arial"/>
        </w:rPr>
      </w:pPr>
    </w:p>
    <w:p w14:paraId="4A4FD7BD" w14:textId="665BF27C" w:rsidR="002230CF" w:rsidRDefault="002230CF" w:rsidP="007B27FB">
      <w:pPr>
        <w:spacing w:line="360" w:lineRule="auto"/>
        <w:jc w:val="both"/>
        <w:rPr>
          <w:rFonts w:ascii="Arial" w:eastAsia="Arial" w:hAnsi="Arial" w:cs="Arial"/>
        </w:rPr>
      </w:pPr>
      <w:r w:rsidRPr="00773449">
        <w:rPr>
          <w:rFonts w:ascii="Arial" w:eastAsia="Arial" w:hAnsi="Arial" w:cs="Arial"/>
          <w:b/>
        </w:rPr>
        <w:t xml:space="preserve">Artículo 29.- </w:t>
      </w:r>
      <w:r w:rsidRPr="00773449">
        <w:rPr>
          <w:rFonts w:ascii="Arial" w:eastAsia="Arial" w:hAnsi="Arial" w:cs="Arial"/>
        </w:rPr>
        <w:t xml:space="preserve">Por los servicios de vigilancia que preste el Municipio a particulares a través de la Dirección de Protección y Vialidad, se pagará por cada elemento </w:t>
      </w:r>
      <w:proofErr w:type="gramStart"/>
      <w:r w:rsidRPr="00773449">
        <w:rPr>
          <w:rFonts w:ascii="Arial" w:eastAsia="Arial" w:hAnsi="Arial" w:cs="Arial"/>
        </w:rPr>
        <w:t>de acuerdo a</w:t>
      </w:r>
      <w:proofErr w:type="gramEnd"/>
      <w:r w:rsidRPr="00773449">
        <w:rPr>
          <w:rFonts w:ascii="Arial" w:eastAsia="Arial" w:hAnsi="Arial" w:cs="Arial"/>
        </w:rPr>
        <w:t xml:space="preserve"> la siguiente tarifa:</w:t>
      </w:r>
    </w:p>
    <w:p w14:paraId="731CF409" w14:textId="77777777" w:rsidR="00B223F7" w:rsidRPr="00773449" w:rsidRDefault="00B223F7" w:rsidP="007B27FB">
      <w:pPr>
        <w:spacing w:line="360" w:lineRule="auto"/>
        <w:jc w:val="both"/>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6379"/>
        <w:gridCol w:w="2693"/>
      </w:tblGrid>
      <w:tr w:rsidR="002230CF" w:rsidRPr="00773449" w14:paraId="6EBB96F4" w14:textId="77777777" w:rsidTr="00B00408">
        <w:trPr>
          <w:trHeight w:hRule="exact" w:val="354"/>
        </w:trPr>
        <w:tc>
          <w:tcPr>
            <w:tcW w:w="6379" w:type="dxa"/>
            <w:tcBorders>
              <w:top w:val="single" w:sz="5" w:space="0" w:color="000000"/>
              <w:left w:val="single" w:sz="5" w:space="0" w:color="000000"/>
              <w:bottom w:val="single" w:sz="5" w:space="0" w:color="000000"/>
              <w:right w:val="single" w:sz="5" w:space="0" w:color="000000"/>
            </w:tcBorders>
          </w:tcPr>
          <w:p w14:paraId="74143D9B"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Por evento de 5 horas de servicio</w:t>
            </w:r>
          </w:p>
        </w:tc>
        <w:tc>
          <w:tcPr>
            <w:tcW w:w="2693" w:type="dxa"/>
            <w:tcBorders>
              <w:top w:val="single" w:sz="5" w:space="0" w:color="000000"/>
              <w:left w:val="single" w:sz="5" w:space="0" w:color="000000"/>
              <w:bottom w:val="single" w:sz="5" w:space="0" w:color="000000"/>
              <w:right w:val="single" w:sz="5" w:space="0" w:color="000000"/>
            </w:tcBorders>
          </w:tcPr>
          <w:p w14:paraId="478C5C3E"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$ 80.00</w:t>
            </w:r>
          </w:p>
        </w:tc>
      </w:tr>
      <w:tr w:rsidR="002230CF" w:rsidRPr="00773449" w14:paraId="03880701" w14:textId="77777777" w:rsidTr="00B00408">
        <w:trPr>
          <w:trHeight w:hRule="exact" w:val="356"/>
        </w:trPr>
        <w:tc>
          <w:tcPr>
            <w:tcW w:w="6379" w:type="dxa"/>
            <w:tcBorders>
              <w:top w:val="single" w:sz="5" w:space="0" w:color="000000"/>
              <w:left w:val="single" w:sz="5" w:space="0" w:color="000000"/>
              <w:bottom w:val="single" w:sz="5" w:space="0" w:color="000000"/>
              <w:right w:val="single" w:sz="5" w:space="0" w:color="000000"/>
            </w:tcBorders>
          </w:tcPr>
          <w:p w14:paraId="2D9B0614"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Por hora</w:t>
            </w:r>
          </w:p>
        </w:tc>
        <w:tc>
          <w:tcPr>
            <w:tcW w:w="2693" w:type="dxa"/>
            <w:tcBorders>
              <w:top w:val="single" w:sz="5" w:space="0" w:color="000000"/>
              <w:left w:val="single" w:sz="5" w:space="0" w:color="000000"/>
              <w:bottom w:val="single" w:sz="5" w:space="0" w:color="000000"/>
              <w:right w:val="single" w:sz="5" w:space="0" w:color="000000"/>
            </w:tcBorders>
          </w:tcPr>
          <w:p w14:paraId="2F44F56C"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$ 25.00</w:t>
            </w:r>
          </w:p>
        </w:tc>
      </w:tr>
    </w:tbl>
    <w:p w14:paraId="0E39FE2D" w14:textId="4E91A040" w:rsidR="00BA1D8E" w:rsidRDefault="00BA1D8E" w:rsidP="00B223F7">
      <w:pPr>
        <w:spacing w:line="360" w:lineRule="auto"/>
        <w:jc w:val="center"/>
        <w:rPr>
          <w:rFonts w:ascii="Arial" w:eastAsia="Arial" w:hAnsi="Arial" w:cs="Arial"/>
          <w:b/>
        </w:rPr>
      </w:pPr>
    </w:p>
    <w:p w14:paraId="51F56788" w14:textId="77777777" w:rsidR="00687BCA" w:rsidRDefault="00BA1D8E" w:rsidP="00B223F7">
      <w:pPr>
        <w:spacing w:line="360" w:lineRule="auto"/>
        <w:jc w:val="center"/>
        <w:rPr>
          <w:rFonts w:ascii="Arial" w:eastAsia="Arial" w:hAnsi="Arial" w:cs="Arial"/>
          <w:b/>
        </w:rPr>
      </w:pPr>
      <w:r>
        <w:rPr>
          <w:rFonts w:ascii="Arial" w:eastAsia="Arial" w:hAnsi="Arial" w:cs="Arial"/>
          <w:b/>
        </w:rPr>
        <w:br w:type="column"/>
      </w:r>
    </w:p>
    <w:p w14:paraId="44FA8746" w14:textId="3DEB7D7D" w:rsidR="002230CF" w:rsidRPr="00773449" w:rsidRDefault="002230CF" w:rsidP="00B223F7">
      <w:pPr>
        <w:spacing w:line="360" w:lineRule="auto"/>
        <w:jc w:val="center"/>
        <w:rPr>
          <w:rFonts w:ascii="Arial" w:eastAsia="Arial" w:hAnsi="Arial" w:cs="Arial"/>
        </w:rPr>
      </w:pPr>
      <w:r w:rsidRPr="00773449">
        <w:rPr>
          <w:rFonts w:ascii="Arial" w:eastAsia="Arial" w:hAnsi="Arial" w:cs="Arial"/>
          <w:b/>
        </w:rPr>
        <w:t>CAPÍTULO IV</w:t>
      </w:r>
    </w:p>
    <w:p w14:paraId="5A246DA8"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 de Limpia y Recolección de Basura</w:t>
      </w:r>
    </w:p>
    <w:p w14:paraId="428FAF15" w14:textId="77777777" w:rsidR="002230CF" w:rsidRPr="00773449" w:rsidRDefault="002230CF" w:rsidP="00773449">
      <w:pPr>
        <w:spacing w:line="360" w:lineRule="auto"/>
        <w:rPr>
          <w:rFonts w:ascii="Arial" w:hAnsi="Arial" w:cs="Arial"/>
        </w:rPr>
      </w:pPr>
    </w:p>
    <w:p w14:paraId="35D7ADC5" w14:textId="7072628D" w:rsidR="002230CF" w:rsidRDefault="002230CF" w:rsidP="007B27FB">
      <w:pPr>
        <w:spacing w:line="360" w:lineRule="auto"/>
        <w:jc w:val="both"/>
        <w:rPr>
          <w:rFonts w:ascii="Arial" w:eastAsia="Arial" w:hAnsi="Arial" w:cs="Arial"/>
        </w:rPr>
      </w:pPr>
      <w:r w:rsidRPr="00773449">
        <w:rPr>
          <w:rFonts w:ascii="Arial" w:eastAsia="Arial" w:hAnsi="Arial" w:cs="Arial"/>
          <w:b/>
        </w:rPr>
        <w:t xml:space="preserve">Artículo 30.- </w:t>
      </w:r>
      <w:r w:rsidRPr="00773449">
        <w:rPr>
          <w:rFonts w:ascii="Arial" w:eastAsia="Arial" w:hAnsi="Arial" w:cs="Arial"/>
        </w:rPr>
        <w:t>Los derechos correspondientes al Servicio de Limpia y Recolección de Basura se causarán y pagarán de conformidad con la siguiente clasificación:</w:t>
      </w:r>
    </w:p>
    <w:p w14:paraId="38CAFD66" w14:textId="77777777" w:rsidR="00B223F7" w:rsidRPr="007B27FB" w:rsidRDefault="00B223F7" w:rsidP="007B27FB">
      <w:pPr>
        <w:spacing w:line="360" w:lineRule="auto"/>
        <w:jc w:val="both"/>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6379"/>
        <w:gridCol w:w="2681"/>
      </w:tblGrid>
      <w:tr w:rsidR="002230CF" w:rsidRPr="00773449" w14:paraId="2763C877" w14:textId="77777777" w:rsidTr="007B27FB">
        <w:trPr>
          <w:trHeight w:hRule="exact" w:val="354"/>
        </w:trPr>
        <w:tc>
          <w:tcPr>
            <w:tcW w:w="6379" w:type="dxa"/>
            <w:tcBorders>
              <w:top w:val="single" w:sz="5" w:space="0" w:color="000000"/>
              <w:left w:val="single" w:sz="5" w:space="0" w:color="000000"/>
              <w:bottom w:val="single" w:sz="5" w:space="0" w:color="000000"/>
              <w:right w:val="single" w:sz="5" w:space="0" w:color="000000"/>
            </w:tcBorders>
          </w:tcPr>
          <w:p w14:paraId="2E322C1E"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Por cada viaje de recolección adicional a los servicios prestados</w:t>
            </w:r>
          </w:p>
        </w:tc>
        <w:tc>
          <w:tcPr>
            <w:tcW w:w="2681" w:type="dxa"/>
            <w:tcBorders>
              <w:top w:val="single" w:sz="5" w:space="0" w:color="000000"/>
              <w:left w:val="single" w:sz="5" w:space="0" w:color="000000"/>
              <w:bottom w:val="single" w:sz="5" w:space="0" w:color="000000"/>
              <w:right w:val="single" w:sz="5" w:space="0" w:color="000000"/>
            </w:tcBorders>
          </w:tcPr>
          <w:p w14:paraId="55D354A9" w14:textId="54B27046" w:rsidR="002230CF" w:rsidRPr="00773449" w:rsidRDefault="007B27FB" w:rsidP="007B27FB">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100.00</w:t>
            </w:r>
          </w:p>
        </w:tc>
      </w:tr>
      <w:tr w:rsidR="002230CF" w:rsidRPr="00773449" w14:paraId="6073B0A1" w14:textId="77777777" w:rsidTr="007B27FB">
        <w:trPr>
          <w:trHeight w:hRule="exact" w:val="355"/>
        </w:trPr>
        <w:tc>
          <w:tcPr>
            <w:tcW w:w="6379" w:type="dxa"/>
            <w:tcBorders>
              <w:top w:val="single" w:sz="5" w:space="0" w:color="000000"/>
              <w:left w:val="single" w:sz="5" w:space="0" w:color="000000"/>
              <w:bottom w:val="single" w:sz="5" w:space="0" w:color="000000"/>
              <w:right w:val="single" w:sz="5" w:space="0" w:color="000000"/>
            </w:tcBorders>
          </w:tcPr>
          <w:p w14:paraId="3A0E3461"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En el caso de predios baldíos (por metro cuadrado)</w:t>
            </w:r>
          </w:p>
        </w:tc>
        <w:tc>
          <w:tcPr>
            <w:tcW w:w="2681" w:type="dxa"/>
            <w:tcBorders>
              <w:top w:val="single" w:sz="5" w:space="0" w:color="000000"/>
              <w:left w:val="single" w:sz="5" w:space="0" w:color="000000"/>
              <w:bottom w:val="single" w:sz="5" w:space="0" w:color="000000"/>
              <w:right w:val="single" w:sz="5" w:space="0" w:color="000000"/>
            </w:tcBorders>
          </w:tcPr>
          <w:p w14:paraId="4DFC3B17" w14:textId="4AC10A03" w:rsidR="002230CF" w:rsidRPr="00773449" w:rsidRDefault="007B27FB" w:rsidP="007B27FB">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5.00</w:t>
            </w:r>
          </w:p>
        </w:tc>
      </w:tr>
      <w:tr w:rsidR="002230CF" w:rsidRPr="00773449" w14:paraId="73DCC6FC" w14:textId="77777777" w:rsidTr="007B27FB">
        <w:trPr>
          <w:trHeight w:hRule="exact" w:val="355"/>
        </w:trPr>
        <w:tc>
          <w:tcPr>
            <w:tcW w:w="6379" w:type="dxa"/>
            <w:tcBorders>
              <w:top w:val="single" w:sz="5" w:space="0" w:color="000000"/>
              <w:left w:val="single" w:sz="5" w:space="0" w:color="000000"/>
              <w:bottom w:val="single" w:sz="5" w:space="0" w:color="000000"/>
              <w:right w:val="single" w:sz="5" w:space="0" w:color="000000"/>
            </w:tcBorders>
          </w:tcPr>
          <w:p w14:paraId="514BF11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Tratándose de servicio mensual contratado, se aplicarán las siguientes tarifas:</w:t>
            </w:r>
          </w:p>
        </w:tc>
        <w:tc>
          <w:tcPr>
            <w:tcW w:w="2681" w:type="dxa"/>
            <w:tcBorders>
              <w:top w:val="single" w:sz="5" w:space="0" w:color="000000"/>
              <w:left w:val="single" w:sz="5" w:space="0" w:color="000000"/>
              <w:bottom w:val="single" w:sz="5" w:space="0" w:color="000000"/>
              <w:right w:val="single" w:sz="5" w:space="0" w:color="000000"/>
            </w:tcBorders>
          </w:tcPr>
          <w:p w14:paraId="696C1E8C" w14:textId="77777777" w:rsidR="002230CF" w:rsidRPr="00773449" w:rsidRDefault="002230CF" w:rsidP="007B27FB">
            <w:pPr>
              <w:spacing w:line="360" w:lineRule="auto"/>
              <w:rPr>
                <w:rFonts w:ascii="Arial" w:hAnsi="Arial" w:cs="Arial"/>
              </w:rPr>
            </w:pPr>
          </w:p>
        </w:tc>
      </w:tr>
      <w:tr w:rsidR="002230CF" w:rsidRPr="00773449" w14:paraId="6DCADA2A" w14:textId="77777777" w:rsidTr="007B27FB">
        <w:trPr>
          <w:trHeight w:hRule="exact" w:val="354"/>
        </w:trPr>
        <w:tc>
          <w:tcPr>
            <w:tcW w:w="6379" w:type="dxa"/>
            <w:tcBorders>
              <w:top w:val="single" w:sz="5" w:space="0" w:color="000000"/>
              <w:left w:val="single" w:sz="5" w:space="0" w:color="000000"/>
              <w:bottom w:val="single" w:sz="5" w:space="0" w:color="000000"/>
              <w:right w:val="single" w:sz="5" w:space="0" w:color="000000"/>
            </w:tcBorders>
          </w:tcPr>
          <w:p w14:paraId="77CAA17D"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Habitacional por recolección periódica que no exceda de 40</w:t>
            </w:r>
          </w:p>
        </w:tc>
        <w:tc>
          <w:tcPr>
            <w:tcW w:w="2681" w:type="dxa"/>
            <w:tcBorders>
              <w:top w:val="single" w:sz="5" w:space="0" w:color="000000"/>
              <w:left w:val="single" w:sz="5" w:space="0" w:color="000000"/>
              <w:bottom w:val="single" w:sz="5" w:space="0" w:color="000000"/>
              <w:right w:val="single" w:sz="5" w:space="0" w:color="000000"/>
            </w:tcBorders>
          </w:tcPr>
          <w:p w14:paraId="33A220A3" w14:textId="52B847CA" w:rsidR="002230CF" w:rsidRPr="00773449" w:rsidRDefault="007B27FB" w:rsidP="007B27FB">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11.00</w:t>
            </w:r>
          </w:p>
        </w:tc>
      </w:tr>
      <w:tr w:rsidR="002230CF" w:rsidRPr="00773449" w14:paraId="60F08BBD" w14:textId="77777777" w:rsidTr="007B27FB">
        <w:trPr>
          <w:trHeight w:hRule="exact" w:val="355"/>
        </w:trPr>
        <w:tc>
          <w:tcPr>
            <w:tcW w:w="6379" w:type="dxa"/>
            <w:tcBorders>
              <w:top w:val="single" w:sz="5" w:space="0" w:color="000000"/>
              <w:left w:val="single" w:sz="5" w:space="0" w:color="000000"/>
              <w:bottom w:val="single" w:sz="5" w:space="0" w:color="000000"/>
              <w:right w:val="single" w:sz="5" w:space="0" w:color="000000"/>
            </w:tcBorders>
          </w:tcPr>
          <w:p w14:paraId="1A206C01"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Comercial por recolección periódica que no exceda de 80</w:t>
            </w:r>
          </w:p>
        </w:tc>
        <w:tc>
          <w:tcPr>
            <w:tcW w:w="2681" w:type="dxa"/>
            <w:tcBorders>
              <w:top w:val="single" w:sz="5" w:space="0" w:color="000000"/>
              <w:left w:val="single" w:sz="5" w:space="0" w:color="000000"/>
              <w:bottom w:val="single" w:sz="5" w:space="0" w:color="000000"/>
              <w:right w:val="single" w:sz="5" w:space="0" w:color="000000"/>
            </w:tcBorders>
          </w:tcPr>
          <w:p w14:paraId="68DC27D2" w14:textId="33FC0516" w:rsidR="002230CF" w:rsidRPr="00773449" w:rsidRDefault="007B27FB" w:rsidP="007B27FB">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40.00</w:t>
            </w:r>
          </w:p>
        </w:tc>
      </w:tr>
      <w:tr w:rsidR="002230CF" w:rsidRPr="00773449" w14:paraId="4DF58CC9" w14:textId="77777777" w:rsidTr="007B27FB">
        <w:trPr>
          <w:trHeight w:hRule="exact" w:val="355"/>
        </w:trPr>
        <w:tc>
          <w:tcPr>
            <w:tcW w:w="6379" w:type="dxa"/>
            <w:tcBorders>
              <w:top w:val="single" w:sz="5" w:space="0" w:color="000000"/>
              <w:left w:val="single" w:sz="5" w:space="0" w:color="000000"/>
              <w:bottom w:val="single" w:sz="5" w:space="0" w:color="000000"/>
              <w:right w:val="single" w:sz="5" w:space="0" w:color="000000"/>
            </w:tcBorders>
          </w:tcPr>
          <w:p w14:paraId="072DB37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Industrial por recolección periódica que no exceda de 200</w:t>
            </w:r>
          </w:p>
        </w:tc>
        <w:tc>
          <w:tcPr>
            <w:tcW w:w="2681" w:type="dxa"/>
            <w:tcBorders>
              <w:top w:val="single" w:sz="5" w:space="0" w:color="000000"/>
              <w:left w:val="single" w:sz="5" w:space="0" w:color="000000"/>
              <w:bottom w:val="single" w:sz="5" w:space="0" w:color="000000"/>
              <w:right w:val="single" w:sz="5" w:space="0" w:color="000000"/>
            </w:tcBorders>
          </w:tcPr>
          <w:p w14:paraId="7F49D176" w14:textId="77777777" w:rsidR="002230CF" w:rsidRPr="00773449" w:rsidRDefault="002230CF" w:rsidP="00773449">
            <w:pPr>
              <w:spacing w:line="360" w:lineRule="auto"/>
              <w:jc w:val="right"/>
              <w:rPr>
                <w:rFonts w:ascii="Arial" w:eastAsia="Arial" w:hAnsi="Arial" w:cs="Arial"/>
              </w:rPr>
            </w:pPr>
            <w:r w:rsidRPr="00773449">
              <w:rPr>
                <w:rFonts w:ascii="Arial" w:eastAsia="Arial" w:hAnsi="Arial" w:cs="Arial"/>
              </w:rPr>
              <w:t>$ 85.00</w:t>
            </w:r>
          </w:p>
        </w:tc>
      </w:tr>
    </w:tbl>
    <w:p w14:paraId="0AA80563" w14:textId="77777777" w:rsidR="007B27FB" w:rsidRPr="00773449" w:rsidRDefault="007B27FB" w:rsidP="00773449">
      <w:pPr>
        <w:spacing w:line="360" w:lineRule="auto"/>
        <w:rPr>
          <w:rFonts w:ascii="Arial" w:hAnsi="Arial" w:cs="Arial"/>
        </w:rPr>
      </w:pPr>
    </w:p>
    <w:p w14:paraId="0633D87B" w14:textId="6AE36454" w:rsidR="002230CF" w:rsidRDefault="002230CF" w:rsidP="007B27FB">
      <w:pPr>
        <w:spacing w:line="360" w:lineRule="auto"/>
        <w:jc w:val="both"/>
        <w:rPr>
          <w:rFonts w:ascii="Arial" w:eastAsia="Arial" w:hAnsi="Arial" w:cs="Arial"/>
        </w:rPr>
      </w:pPr>
      <w:r w:rsidRPr="00773449">
        <w:rPr>
          <w:rFonts w:ascii="Arial" w:hAnsi="Arial" w:cs="Arial"/>
          <w:noProof/>
          <w:lang w:eastAsia="es-MX"/>
        </w:rPr>
        <mc:AlternateContent>
          <mc:Choice Requires="wpg">
            <w:drawing>
              <wp:anchor distT="0" distB="0" distL="114300" distR="114300" simplePos="0" relativeHeight="251659264" behindDoc="1" locked="0" layoutInCell="1" allowOverlap="1" wp14:anchorId="6D1E259B" wp14:editId="38959BC7">
                <wp:simplePos x="0" y="0"/>
                <wp:positionH relativeFrom="page">
                  <wp:posOffset>1426210</wp:posOffset>
                </wp:positionH>
                <wp:positionV relativeFrom="paragraph">
                  <wp:posOffset>11430</wp:posOffset>
                </wp:positionV>
                <wp:extent cx="22860" cy="12700"/>
                <wp:effectExtent l="6985" t="3175" r="8255" b="317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2700"/>
                          <a:chOff x="2246" y="18"/>
                          <a:chExt cx="36" cy="20"/>
                        </a:xfrm>
                      </wpg:grpSpPr>
                      <wps:wsp>
                        <wps:cNvPr id="5" name="Freeform 249"/>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50"/>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1BA41" id="Grupo 4" o:spid="_x0000_s1026" style="position:absolute;margin-left:112.3pt;margin-top:.9pt;width:1.8pt;height:1pt;z-index:-251657216;mso-position-horizontal-relative:page" coordorigin="2246,18" coordsize="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">
                <v:shape id="Freeform 249" o:spid="_x0000_s1027" style="position:absolute;left:2256;top:28;width:16;height: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" path="m,l16,e" filled="f" strokeweight="1pt">
                  <v:path arrowok="t" o:connecttype="custom" o:connectlocs="0,0;16,0" o:connectangles="0,0"/>
                </v:shape>
                <v:shape id="Freeform 250" o:spid="_x0000_s1028" style="position:absolute;left:2256;top:28;width:16;height: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" path="m,l16,e" filled="f" strokeweight=".9pt">
                  <v:path arrowok="t" o:connecttype="custom" o:connectlocs="0,0;16,0" o:connectangles="0,0"/>
                </v:shape>
                <w10:wrap anchorx="page"/>
              </v:group>
            </w:pict>
          </mc:Fallback>
        </mc:AlternateContent>
      </w:r>
      <w:r w:rsidRPr="00773449">
        <w:rPr>
          <w:rFonts w:ascii="Arial" w:hAnsi="Arial" w:cs="Arial"/>
          <w:noProof/>
          <w:lang w:eastAsia="es-MX"/>
        </w:rPr>
        <mc:AlternateContent>
          <mc:Choice Requires="wpg">
            <w:drawing>
              <wp:anchor distT="0" distB="0" distL="114300" distR="114300" simplePos="0" relativeHeight="251660288" behindDoc="1" locked="0" layoutInCell="1" allowOverlap="1" wp14:anchorId="5E85ED7E" wp14:editId="52F4F08F">
                <wp:simplePos x="0" y="0"/>
                <wp:positionH relativeFrom="page">
                  <wp:posOffset>5927725</wp:posOffset>
                </wp:positionH>
                <wp:positionV relativeFrom="paragraph">
                  <wp:posOffset>11430</wp:posOffset>
                </wp:positionV>
                <wp:extent cx="22225" cy="12700"/>
                <wp:effectExtent l="3175" t="3175" r="3175"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12700"/>
                          <a:chOff x="9335" y="18"/>
                          <a:chExt cx="35" cy="20"/>
                        </a:xfrm>
                      </wpg:grpSpPr>
                      <wps:wsp>
                        <wps:cNvPr id="2" name="Freeform 252"/>
                        <wps:cNvSpPr>
                          <a:spLocks/>
                        </wps:cNvSpPr>
                        <wps:spPr bwMode="auto">
                          <a:xfrm>
                            <a:off x="9346" y="28"/>
                            <a:ext cx="14" cy="0"/>
                          </a:xfrm>
                          <a:custGeom>
                            <a:avLst/>
                            <a:gdLst>
                              <a:gd name="T0" fmla="+- 0 9346 9346"/>
                              <a:gd name="T1" fmla="*/ T0 w 14"/>
                              <a:gd name="T2" fmla="+- 0 9360 9346"/>
                              <a:gd name="T3" fmla="*/ T2 w 14"/>
                            </a:gdLst>
                            <a:ahLst/>
                            <a:cxnLst>
                              <a:cxn ang="0">
                                <a:pos x="T1" y="0"/>
                              </a:cxn>
                              <a:cxn ang="0">
                                <a:pos x="T3" y="0"/>
                              </a:cxn>
                            </a:cxnLst>
                            <a:rect l="0" t="0" r="r" b="b"/>
                            <a:pathLst>
                              <a:path w="14">
                                <a:moveTo>
                                  <a:pt x="0" y="0"/>
                                </a:moveTo>
                                <a:lnTo>
                                  <a:pt x="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3"/>
                        <wps:cNvSpPr>
                          <a:spLocks/>
                        </wps:cNvSpPr>
                        <wps:spPr bwMode="auto">
                          <a:xfrm>
                            <a:off x="9344" y="28"/>
                            <a:ext cx="16" cy="0"/>
                          </a:xfrm>
                          <a:custGeom>
                            <a:avLst/>
                            <a:gdLst>
                              <a:gd name="T0" fmla="+- 0 9344 9344"/>
                              <a:gd name="T1" fmla="*/ T0 w 16"/>
                              <a:gd name="T2" fmla="+- 0 9360 9344"/>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B9A9B" id="Grupo 1" o:spid="_x0000_s1026" style="position:absolute;margin-left:466.75pt;margin-top:.9pt;width:1.75pt;height:1pt;z-index:-251656192;mso-position-horizontal-relative:page" coordorigin="9335,18" coordsize="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">
                <v:shape id="Freeform 252" o:spid="_x0000_s1027" style="position:absolute;left:9346;top:28;width:14;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" path="m,l14,e" filled="f" strokeweight="1pt">
                  <v:path arrowok="t" o:connecttype="custom" o:connectlocs="0,0;14,0" o:connectangles="0,0"/>
                </v:shape>
                <v:shape id="Freeform 253" o:spid="_x0000_s1028" style="position:absolute;left:9344;top:28;width:16;height: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" path="m,l16,e" filled="f" strokeweight=".9pt">
                  <v:path arrowok="t" o:connecttype="custom" o:connectlocs="0,0;16,0" o:connectangles="0,0"/>
                </v:shape>
                <w10:wrap anchorx="page"/>
              </v:group>
            </w:pict>
          </mc:Fallback>
        </mc:AlternateContent>
      </w:r>
      <w:r w:rsidRPr="00773449">
        <w:rPr>
          <w:rFonts w:ascii="Arial" w:eastAsia="Arial" w:hAnsi="Arial" w:cs="Arial"/>
          <w:b/>
        </w:rPr>
        <w:t xml:space="preserve">Artículo 31.- </w:t>
      </w:r>
      <w:r w:rsidRPr="00773449">
        <w:rPr>
          <w:rFonts w:ascii="Arial" w:eastAsia="Arial" w:hAnsi="Arial" w:cs="Arial"/>
        </w:rPr>
        <w:t xml:space="preserve">El derecho por el uso de basureros propiedad del municipio se causará y cobrará </w:t>
      </w:r>
      <w:proofErr w:type="gramStart"/>
      <w:r w:rsidRPr="00773449">
        <w:rPr>
          <w:rFonts w:ascii="Arial" w:eastAsia="Arial" w:hAnsi="Arial" w:cs="Arial"/>
        </w:rPr>
        <w:t>de acuerdo a</w:t>
      </w:r>
      <w:proofErr w:type="gramEnd"/>
      <w:r w:rsidRPr="00773449">
        <w:rPr>
          <w:rFonts w:ascii="Arial" w:eastAsia="Arial" w:hAnsi="Arial" w:cs="Arial"/>
        </w:rPr>
        <w:t xml:space="preserve"> la siguiente clasificación:</w:t>
      </w:r>
    </w:p>
    <w:p w14:paraId="5E67FCE8" w14:textId="43BD9AE8" w:rsidR="00687BCA" w:rsidRDefault="00687BCA">
      <w:pPr>
        <w:spacing w:after="160" w:line="259" w:lineRule="auto"/>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649"/>
        <w:gridCol w:w="4411"/>
      </w:tblGrid>
      <w:tr w:rsidR="002230CF" w:rsidRPr="00773449" w14:paraId="78D50966"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0E04A85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Basura domiciliaria</w:t>
            </w:r>
          </w:p>
        </w:tc>
        <w:tc>
          <w:tcPr>
            <w:tcW w:w="4411" w:type="dxa"/>
            <w:tcBorders>
              <w:top w:val="single" w:sz="5" w:space="0" w:color="000000"/>
              <w:left w:val="single" w:sz="5" w:space="0" w:color="000000"/>
              <w:bottom w:val="single" w:sz="5" w:space="0" w:color="000000"/>
              <w:right w:val="single" w:sz="5" w:space="0" w:color="000000"/>
            </w:tcBorders>
          </w:tcPr>
          <w:p w14:paraId="63BA301F" w14:textId="3C58715B"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30.00</w:t>
            </w:r>
          </w:p>
        </w:tc>
      </w:tr>
      <w:tr w:rsidR="002230CF" w:rsidRPr="00773449" w14:paraId="5D350E26"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1FD67CB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Desechos orgánicos</w:t>
            </w:r>
          </w:p>
        </w:tc>
        <w:tc>
          <w:tcPr>
            <w:tcW w:w="4411" w:type="dxa"/>
            <w:tcBorders>
              <w:top w:val="single" w:sz="5" w:space="0" w:color="000000"/>
              <w:left w:val="single" w:sz="5" w:space="0" w:color="000000"/>
              <w:bottom w:val="single" w:sz="5" w:space="0" w:color="000000"/>
              <w:right w:val="single" w:sz="5" w:space="0" w:color="000000"/>
            </w:tcBorders>
          </w:tcPr>
          <w:p w14:paraId="027BA9FD" w14:textId="17447EC9"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50.00</w:t>
            </w:r>
          </w:p>
        </w:tc>
      </w:tr>
      <w:tr w:rsidR="002230CF" w:rsidRPr="00773449" w14:paraId="36EC47AA"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576CAD5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Desechos industriales</w:t>
            </w:r>
          </w:p>
        </w:tc>
        <w:tc>
          <w:tcPr>
            <w:tcW w:w="4411" w:type="dxa"/>
            <w:tcBorders>
              <w:top w:val="single" w:sz="5" w:space="0" w:color="000000"/>
              <w:left w:val="single" w:sz="5" w:space="0" w:color="000000"/>
              <w:bottom w:val="single" w:sz="5" w:space="0" w:color="000000"/>
              <w:right w:val="single" w:sz="5" w:space="0" w:color="000000"/>
            </w:tcBorders>
          </w:tcPr>
          <w:p w14:paraId="7F428B70" w14:textId="37915960"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1,500.00</w:t>
            </w:r>
          </w:p>
        </w:tc>
      </w:tr>
    </w:tbl>
    <w:p w14:paraId="218627E4" w14:textId="77777777" w:rsidR="002230CF" w:rsidRPr="00773449" w:rsidRDefault="002230CF" w:rsidP="00773449">
      <w:pPr>
        <w:spacing w:line="360" w:lineRule="auto"/>
        <w:rPr>
          <w:rFonts w:ascii="Arial" w:hAnsi="Arial" w:cs="Arial"/>
        </w:rPr>
      </w:pPr>
    </w:p>
    <w:p w14:paraId="32B51538" w14:textId="2F395F3A" w:rsidR="002230CF" w:rsidRPr="00773449" w:rsidRDefault="009D7342" w:rsidP="009D7342">
      <w:pPr>
        <w:tabs>
          <w:tab w:val="left" w:pos="3818"/>
          <w:tab w:val="center" w:pos="4536"/>
        </w:tabs>
        <w:spacing w:line="360" w:lineRule="auto"/>
        <w:rPr>
          <w:rFonts w:ascii="Arial" w:eastAsia="Arial" w:hAnsi="Arial" w:cs="Arial"/>
        </w:rPr>
      </w:pPr>
      <w:r>
        <w:rPr>
          <w:rFonts w:ascii="Arial" w:eastAsia="Arial" w:hAnsi="Arial" w:cs="Arial"/>
          <w:b/>
        </w:rPr>
        <w:tab/>
      </w:r>
      <w:r w:rsidR="002230CF" w:rsidRPr="00773449">
        <w:rPr>
          <w:rFonts w:ascii="Arial" w:eastAsia="Arial" w:hAnsi="Arial" w:cs="Arial"/>
          <w:b/>
        </w:rPr>
        <w:t>CAPÍTULO V</w:t>
      </w:r>
    </w:p>
    <w:p w14:paraId="67FBD271"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Servicios de Agua Potable</w:t>
      </w:r>
    </w:p>
    <w:p w14:paraId="42C535BB" w14:textId="77777777" w:rsidR="002230CF" w:rsidRPr="00773449" w:rsidRDefault="002230CF" w:rsidP="00773449">
      <w:pPr>
        <w:spacing w:line="360" w:lineRule="auto"/>
        <w:rPr>
          <w:rFonts w:ascii="Arial" w:hAnsi="Arial" w:cs="Arial"/>
        </w:rPr>
      </w:pPr>
    </w:p>
    <w:p w14:paraId="1B850D0D" w14:textId="5E1E843A" w:rsidR="002230CF" w:rsidRDefault="002230CF" w:rsidP="007B27FB">
      <w:pPr>
        <w:spacing w:line="360" w:lineRule="auto"/>
        <w:jc w:val="both"/>
        <w:rPr>
          <w:rFonts w:ascii="Arial" w:eastAsia="Arial" w:hAnsi="Arial" w:cs="Arial"/>
        </w:rPr>
      </w:pPr>
      <w:r w:rsidRPr="00773449">
        <w:rPr>
          <w:rFonts w:ascii="Arial" w:eastAsia="Arial" w:hAnsi="Arial" w:cs="Arial"/>
          <w:b/>
        </w:rPr>
        <w:t xml:space="preserve">Artículo 32.- </w:t>
      </w:r>
      <w:r w:rsidRPr="00773449">
        <w:rPr>
          <w:rFonts w:ascii="Arial" w:eastAsia="Arial" w:hAnsi="Arial" w:cs="Arial"/>
        </w:rPr>
        <w:t xml:space="preserve">Por los servicios de agua potable establecidos por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que preste el Municipio, se pagarán mensualmente las siguientes cuotas:</w:t>
      </w:r>
    </w:p>
    <w:p w14:paraId="565E3BBA" w14:textId="77777777" w:rsidR="00B223F7" w:rsidRPr="007B27FB" w:rsidRDefault="00B223F7" w:rsidP="007B27FB">
      <w:pPr>
        <w:spacing w:line="360" w:lineRule="auto"/>
        <w:jc w:val="both"/>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649"/>
        <w:gridCol w:w="4411"/>
      </w:tblGrid>
      <w:tr w:rsidR="002230CF" w:rsidRPr="00773449" w14:paraId="24656994"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5A526857"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Consumo doméstico</w:t>
            </w:r>
          </w:p>
        </w:tc>
        <w:tc>
          <w:tcPr>
            <w:tcW w:w="4411" w:type="dxa"/>
            <w:tcBorders>
              <w:top w:val="single" w:sz="5" w:space="0" w:color="000000"/>
              <w:left w:val="single" w:sz="5" w:space="0" w:color="000000"/>
              <w:bottom w:val="single" w:sz="5" w:space="0" w:color="000000"/>
              <w:right w:val="single" w:sz="5" w:space="0" w:color="000000"/>
            </w:tcBorders>
          </w:tcPr>
          <w:p w14:paraId="2679A96C" w14:textId="332FAA0F"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11.00</w:t>
            </w:r>
          </w:p>
        </w:tc>
      </w:tr>
      <w:tr w:rsidR="002230CF" w:rsidRPr="00773449" w14:paraId="21ED6DCF"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6190285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Domicilio con sembrados</w:t>
            </w:r>
          </w:p>
        </w:tc>
        <w:tc>
          <w:tcPr>
            <w:tcW w:w="4411" w:type="dxa"/>
            <w:tcBorders>
              <w:top w:val="single" w:sz="5" w:space="0" w:color="000000"/>
              <w:left w:val="single" w:sz="5" w:space="0" w:color="000000"/>
              <w:bottom w:val="single" w:sz="5" w:space="0" w:color="000000"/>
              <w:right w:val="single" w:sz="5" w:space="0" w:color="000000"/>
            </w:tcBorders>
          </w:tcPr>
          <w:p w14:paraId="72682F59" w14:textId="71EF32D9"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22.00</w:t>
            </w:r>
          </w:p>
        </w:tc>
      </w:tr>
      <w:tr w:rsidR="002230CF" w:rsidRPr="00773449" w14:paraId="1E2C2ED6"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2C9A571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Comercio</w:t>
            </w:r>
          </w:p>
        </w:tc>
        <w:tc>
          <w:tcPr>
            <w:tcW w:w="4411" w:type="dxa"/>
            <w:tcBorders>
              <w:top w:val="single" w:sz="5" w:space="0" w:color="000000"/>
              <w:left w:val="single" w:sz="5" w:space="0" w:color="000000"/>
              <w:bottom w:val="single" w:sz="5" w:space="0" w:color="000000"/>
              <w:right w:val="single" w:sz="5" w:space="0" w:color="000000"/>
            </w:tcBorders>
          </w:tcPr>
          <w:p w14:paraId="380B2235" w14:textId="6692A57C"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 xml:space="preserve">$ </w:t>
            </w:r>
            <w:r>
              <w:rPr>
                <w:rFonts w:ascii="Arial" w:eastAsia="Arial" w:hAnsi="Arial" w:cs="Arial"/>
              </w:rPr>
              <w:t xml:space="preserve">                                                               </w:t>
            </w:r>
            <w:r w:rsidR="002230CF" w:rsidRPr="00773449">
              <w:rPr>
                <w:rFonts w:ascii="Arial" w:eastAsia="Arial" w:hAnsi="Arial" w:cs="Arial"/>
              </w:rPr>
              <w:t xml:space="preserve"> 26.00</w:t>
            </w:r>
          </w:p>
        </w:tc>
      </w:tr>
      <w:tr w:rsidR="002230CF" w:rsidRPr="00773449" w14:paraId="498D6F6E"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200D8A9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Industria</w:t>
            </w:r>
          </w:p>
        </w:tc>
        <w:tc>
          <w:tcPr>
            <w:tcW w:w="4411" w:type="dxa"/>
            <w:tcBorders>
              <w:top w:val="single" w:sz="5" w:space="0" w:color="000000"/>
              <w:left w:val="single" w:sz="5" w:space="0" w:color="000000"/>
              <w:bottom w:val="single" w:sz="5" w:space="0" w:color="000000"/>
              <w:right w:val="single" w:sz="5" w:space="0" w:color="000000"/>
            </w:tcBorders>
          </w:tcPr>
          <w:p w14:paraId="428A2A81" w14:textId="7771691F"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42.00</w:t>
            </w:r>
          </w:p>
        </w:tc>
      </w:tr>
      <w:tr w:rsidR="002230CF" w:rsidRPr="00773449" w14:paraId="74F77060"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49B5E60F" w14:textId="42100059" w:rsidR="002230CF" w:rsidRPr="00773449" w:rsidRDefault="002230CF" w:rsidP="00773449">
            <w:pPr>
              <w:spacing w:line="360" w:lineRule="auto"/>
              <w:rPr>
                <w:rFonts w:ascii="Arial" w:eastAsia="Arial" w:hAnsi="Arial" w:cs="Arial"/>
              </w:rPr>
            </w:pPr>
            <w:r w:rsidRPr="00773449">
              <w:rPr>
                <w:rFonts w:ascii="Arial" w:eastAsia="Arial" w:hAnsi="Arial" w:cs="Arial"/>
                <w:b/>
              </w:rPr>
              <w:lastRenderedPageBreak/>
              <w:t xml:space="preserve">V.- </w:t>
            </w:r>
            <w:r w:rsidRPr="00773449">
              <w:rPr>
                <w:rFonts w:ascii="Arial" w:eastAsia="Arial" w:hAnsi="Arial" w:cs="Arial"/>
              </w:rPr>
              <w:t xml:space="preserve">Por contratos e instalación de toma de agua (Manguera 15 m., </w:t>
            </w:r>
            <w:proofErr w:type="spellStart"/>
            <w:r w:rsidRPr="00773449">
              <w:rPr>
                <w:rFonts w:ascii="Arial" w:eastAsia="Arial" w:hAnsi="Arial" w:cs="Arial"/>
              </w:rPr>
              <w:t>hidrotoma</w:t>
            </w:r>
            <w:proofErr w:type="spellEnd"/>
            <w:r w:rsidRPr="00773449">
              <w:rPr>
                <w:rFonts w:ascii="Arial" w:eastAsia="Arial" w:hAnsi="Arial" w:cs="Arial"/>
              </w:rPr>
              <w:t>, llave</w:t>
            </w:r>
            <w:r w:rsidR="007B27FB">
              <w:rPr>
                <w:rFonts w:ascii="Arial" w:eastAsia="Arial" w:hAnsi="Arial" w:cs="Arial"/>
              </w:rPr>
              <w:t xml:space="preserve"> </w:t>
            </w:r>
            <w:r w:rsidRPr="00773449">
              <w:rPr>
                <w:rFonts w:ascii="Arial" w:eastAsia="Arial" w:hAnsi="Arial" w:cs="Arial"/>
              </w:rPr>
              <w:t>jardín)</w:t>
            </w:r>
          </w:p>
        </w:tc>
        <w:tc>
          <w:tcPr>
            <w:tcW w:w="4411" w:type="dxa"/>
            <w:tcBorders>
              <w:top w:val="single" w:sz="5" w:space="0" w:color="000000"/>
              <w:left w:val="single" w:sz="5" w:space="0" w:color="000000"/>
              <w:bottom w:val="single" w:sz="5" w:space="0" w:color="000000"/>
              <w:right w:val="single" w:sz="5" w:space="0" w:color="000000"/>
            </w:tcBorders>
          </w:tcPr>
          <w:p w14:paraId="03D9CA16" w14:textId="77777777" w:rsidR="007B27FB" w:rsidRDefault="007B27FB" w:rsidP="00773449">
            <w:pPr>
              <w:spacing w:line="360" w:lineRule="auto"/>
              <w:rPr>
                <w:rFonts w:ascii="Arial" w:eastAsia="Arial" w:hAnsi="Arial" w:cs="Arial"/>
              </w:rPr>
            </w:pPr>
          </w:p>
          <w:p w14:paraId="6247BBAB" w14:textId="7AEA26A7"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250.00</w:t>
            </w:r>
          </w:p>
        </w:tc>
      </w:tr>
      <w:tr w:rsidR="002230CF" w:rsidRPr="00773449" w14:paraId="3A4A5C5A"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539F0A3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 </w:t>
            </w:r>
            <w:r w:rsidRPr="00773449">
              <w:rPr>
                <w:rFonts w:ascii="Arial" w:eastAsia="Arial" w:hAnsi="Arial" w:cs="Arial"/>
              </w:rPr>
              <w:t>Por contratos e instalación de toma de agua (manguera 15m)</w:t>
            </w:r>
          </w:p>
        </w:tc>
        <w:tc>
          <w:tcPr>
            <w:tcW w:w="4411" w:type="dxa"/>
            <w:tcBorders>
              <w:top w:val="single" w:sz="5" w:space="0" w:color="000000"/>
              <w:left w:val="single" w:sz="5" w:space="0" w:color="000000"/>
              <w:bottom w:val="single" w:sz="5" w:space="0" w:color="000000"/>
              <w:right w:val="single" w:sz="5" w:space="0" w:color="000000"/>
            </w:tcBorders>
          </w:tcPr>
          <w:p w14:paraId="17588747" w14:textId="019ABF3F"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300.00</w:t>
            </w:r>
          </w:p>
        </w:tc>
      </w:tr>
      <w:tr w:rsidR="002230CF" w:rsidRPr="00773449" w14:paraId="5B6064DB"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2788F8B0" w14:textId="28A78AF6" w:rsidR="002230CF" w:rsidRPr="00773449" w:rsidRDefault="002230CF" w:rsidP="007B27FB">
            <w:pPr>
              <w:spacing w:line="360" w:lineRule="auto"/>
              <w:rPr>
                <w:rFonts w:ascii="Arial" w:eastAsia="Arial" w:hAnsi="Arial" w:cs="Arial"/>
              </w:rPr>
            </w:pPr>
            <w:r w:rsidRPr="00773449">
              <w:rPr>
                <w:rFonts w:ascii="Arial" w:eastAsia="Arial" w:hAnsi="Arial" w:cs="Arial"/>
                <w:b/>
              </w:rPr>
              <w:t xml:space="preserve">VII.- </w:t>
            </w:r>
            <w:r w:rsidRPr="00773449">
              <w:rPr>
                <w:rFonts w:ascii="Arial" w:eastAsia="Arial" w:hAnsi="Arial" w:cs="Arial"/>
              </w:rPr>
              <w:t xml:space="preserve">Por contratos e instalación de toma de agua (Manguera 15 m, </w:t>
            </w:r>
            <w:proofErr w:type="spellStart"/>
            <w:proofErr w:type="gramStart"/>
            <w:r w:rsidRPr="00773449">
              <w:rPr>
                <w:rFonts w:ascii="Arial" w:eastAsia="Arial" w:hAnsi="Arial" w:cs="Arial"/>
              </w:rPr>
              <w:t>hidrotoma,llave</w:t>
            </w:r>
            <w:proofErr w:type="spellEnd"/>
            <w:proofErr w:type="gramEnd"/>
            <w:r w:rsidRPr="00773449">
              <w:rPr>
                <w:rFonts w:ascii="Arial" w:eastAsia="Arial" w:hAnsi="Arial" w:cs="Arial"/>
              </w:rPr>
              <w:t xml:space="preserve"> jardín ,base de).</w:t>
            </w:r>
          </w:p>
        </w:tc>
        <w:tc>
          <w:tcPr>
            <w:tcW w:w="4411" w:type="dxa"/>
            <w:tcBorders>
              <w:top w:val="single" w:sz="5" w:space="0" w:color="000000"/>
              <w:left w:val="single" w:sz="5" w:space="0" w:color="000000"/>
              <w:bottom w:val="single" w:sz="5" w:space="0" w:color="000000"/>
              <w:right w:val="single" w:sz="5" w:space="0" w:color="000000"/>
            </w:tcBorders>
          </w:tcPr>
          <w:p w14:paraId="7C15D5E0" w14:textId="77777777" w:rsidR="002230CF" w:rsidRPr="00773449" w:rsidRDefault="002230CF" w:rsidP="00773449">
            <w:pPr>
              <w:spacing w:line="360" w:lineRule="auto"/>
              <w:rPr>
                <w:rFonts w:ascii="Arial" w:hAnsi="Arial" w:cs="Arial"/>
              </w:rPr>
            </w:pPr>
          </w:p>
          <w:p w14:paraId="6CBAF546" w14:textId="7B0813A1" w:rsidR="002230CF" w:rsidRPr="00773449" w:rsidRDefault="007B27FB"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600.00</w:t>
            </w:r>
          </w:p>
        </w:tc>
      </w:tr>
      <w:tr w:rsidR="002230CF" w:rsidRPr="00773449" w14:paraId="793EE8E6" w14:textId="77777777" w:rsidTr="007B27FB">
        <w:trPr>
          <w:trHeight w:val="20"/>
        </w:trPr>
        <w:tc>
          <w:tcPr>
            <w:tcW w:w="4649" w:type="dxa"/>
            <w:tcBorders>
              <w:top w:val="single" w:sz="5" w:space="0" w:color="000000"/>
              <w:left w:val="single" w:sz="5" w:space="0" w:color="000000"/>
              <w:bottom w:val="single" w:sz="5" w:space="0" w:color="000000"/>
              <w:right w:val="single" w:sz="5" w:space="0" w:color="000000"/>
            </w:tcBorders>
          </w:tcPr>
          <w:p w14:paraId="1C0A0B17"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 xml:space="preserve">VIII.- </w:t>
            </w:r>
            <w:r w:rsidRPr="00773449">
              <w:rPr>
                <w:rFonts w:ascii="Arial" w:eastAsia="Arial" w:hAnsi="Arial" w:cs="Arial"/>
                <w:bCs/>
              </w:rPr>
              <w:t>Por el uso de la bomba de la planta de Agua Potable, por cada evento.</w:t>
            </w:r>
          </w:p>
        </w:tc>
        <w:tc>
          <w:tcPr>
            <w:tcW w:w="4411" w:type="dxa"/>
            <w:tcBorders>
              <w:top w:val="single" w:sz="5" w:space="0" w:color="000000"/>
              <w:left w:val="single" w:sz="5" w:space="0" w:color="000000"/>
              <w:bottom w:val="single" w:sz="8" w:space="0" w:color="000000"/>
              <w:right w:val="single" w:sz="5" w:space="0" w:color="000000"/>
            </w:tcBorders>
          </w:tcPr>
          <w:p w14:paraId="5BCBF333" w14:textId="77777777" w:rsidR="007B27FB" w:rsidRDefault="007B27FB" w:rsidP="00773449">
            <w:pPr>
              <w:spacing w:line="360" w:lineRule="auto"/>
              <w:rPr>
                <w:rFonts w:ascii="Arial" w:hAnsi="Arial" w:cs="Arial"/>
              </w:rPr>
            </w:pPr>
          </w:p>
          <w:p w14:paraId="4858298D" w14:textId="336C4626" w:rsidR="002230CF" w:rsidRPr="00773449" w:rsidRDefault="007B27FB" w:rsidP="00773449">
            <w:pPr>
              <w:spacing w:line="360" w:lineRule="auto"/>
              <w:rPr>
                <w:rFonts w:ascii="Arial" w:hAnsi="Arial" w:cs="Arial"/>
              </w:rPr>
            </w:pPr>
            <w:r>
              <w:rPr>
                <w:rFonts w:ascii="Arial" w:hAnsi="Arial" w:cs="Arial"/>
              </w:rPr>
              <w:t xml:space="preserve"> </w:t>
            </w:r>
            <w:r w:rsidR="002230CF" w:rsidRPr="00773449">
              <w:rPr>
                <w:rFonts w:ascii="Arial" w:hAnsi="Arial" w:cs="Arial"/>
              </w:rPr>
              <w:t>$</w:t>
            </w:r>
            <w:r>
              <w:rPr>
                <w:rFonts w:ascii="Arial" w:hAnsi="Arial" w:cs="Arial"/>
              </w:rPr>
              <w:t xml:space="preserve">                                                              </w:t>
            </w:r>
            <w:r w:rsidR="002230CF" w:rsidRPr="00773449">
              <w:rPr>
                <w:rFonts w:ascii="Arial" w:hAnsi="Arial" w:cs="Arial"/>
              </w:rPr>
              <w:t xml:space="preserve"> 600.00</w:t>
            </w:r>
          </w:p>
        </w:tc>
      </w:tr>
    </w:tbl>
    <w:p w14:paraId="7D79C838" w14:textId="77777777" w:rsidR="002230CF" w:rsidRPr="00773449" w:rsidRDefault="002230CF" w:rsidP="00773449">
      <w:pPr>
        <w:spacing w:line="360" w:lineRule="auto"/>
        <w:rPr>
          <w:rFonts w:ascii="Arial" w:hAnsi="Arial" w:cs="Arial"/>
        </w:rPr>
      </w:pPr>
    </w:p>
    <w:p w14:paraId="44031889" w14:textId="00FF8849"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VI</w:t>
      </w:r>
    </w:p>
    <w:p w14:paraId="45D113EA"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Servicios de Rastro</w:t>
      </w:r>
    </w:p>
    <w:p w14:paraId="00F5D12D" w14:textId="77777777" w:rsidR="002230CF" w:rsidRPr="00773449" w:rsidRDefault="002230CF" w:rsidP="00773449">
      <w:pPr>
        <w:spacing w:line="360" w:lineRule="auto"/>
        <w:rPr>
          <w:rFonts w:ascii="Arial" w:hAnsi="Arial" w:cs="Arial"/>
        </w:rPr>
      </w:pPr>
    </w:p>
    <w:p w14:paraId="716664AA"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33.- </w:t>
      </w:r>
      <w:r w:rsidRPr="00773449">
        <w:rPr>
          <w:rFonts w:ascii="Arial" w:eastAsia="Arial" w:hAnsi="Arial" w:cs="Arial"/>
        </w:rPr>
        <w:t>Son objeto de este derecho, matanza, guarda en corrales, transporte, pesaje en básculas e inspección de animales realizados en el rastro municipal, se pagarán y causarán las siguientes tarifas:</w:t>
      </w:r>
    </w:p>
    <w:p w14:paraId="0030CC3E" w14:textId="77777777" w:rsidR="002230CF" w:rsidRPr="00773449" w:rsidRDefault="002230CF" w:rsidP="00773449">
      <w:pPr>
        <w:spacing w:line="360" w:lineRule="auto"/>
        <w:rPr>
          <w:rFonts w:ascii="Arial" w:hAnsi="Arial" w:cs="Arial"/>
        </w:rPr>
      </w:pPr>
    </w:p>
    <w:p w14:paraId="6B18168D"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 </w:t>
      </w:r>
      <w:r w:rsidRPr="00773449">
        <w:rPr>
          <w:rFonts w:ascii="Arial" w:eastAsia="Arial" w:hAnsi="Arial" w:cs="Arial"/>
        </w:rPr>
        <w:t xml:space="preserve">Los derechos por matanza de ganado dentro del rastro, se pagarán </w:t>
      </w:r>
      <w:proofErr w:type="gramStart"/>
      <w:r w:rsidRPr="00773449">
        <w:rPr>
          <w:rFonts w:ascii="Arial" w:eastAsia="Arial" w:hAnsi="Arial" w:cs="Arial"/>
        </w:rPr>
        <w:t>de acuerdo a</w:t>
      </w:r>
      <w:proofErr w:type="gramEnd"/>
      <w:r w:rsidRPr="00773449">
        <w:rPr>
          <w:rFonts w:ascii="Arial" w:eastAsia="Arial" w:hAnsi="Arial" w:cs="Arial"/>
        </w:rPr>
        <w:t xml:space="preserve"> la siguiente tarifa:</w:t>
      </w:r>
    </w:p>
    <w:p w14:paraId="162609A0" w14:textId="5BEC8016" w:rsidR="00687BCA" w:rsidRDefault="00687BCA">
      <w:pPr>
        <w:spacing w:after="160" w:line="259" w:lineRule="auto"/>
        <w:rPr>
          <w:rFonts w:ascii="Arial" w:hAnsi="Arial" w:cs="Arial"/>
        </w:rPr>
      </w:pPr>
    </w:p>
    <w:p w14:paraId="7457C993" w14:textId="77777777" w:rsidR="002230CF" w:rsidRPr="00773449" w:rsidRDefault="002230CF" w:rsidP="00CB094A">
      <w:pPr>
        <w:rPr>
          <w:rFonts w:ascii="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4536"/>
        <w:gridCol w:w="4536"/>
      </w:tblGrid>
      <w:tr w:rsidR="002230CF" w:rsidRPr="00773449" w14:paraId="056040BC" w14:textId="77777777" w:rsidTr="009D7342">
        <w:trPr>
          <w:trHeight w:val="20"/>
        </w:trPr>
        <w:tc>
          <w:tcPr>
            <w:tcW w:w="4978" w:type="dxa"/>
            <w:tcBorders>
              <w:top w:val="single" w:sz="5" w:space="0" w:color="000000"/>
              <w:left w:val="single" w:sz="5" w:space="0" w:color="000000"/>
              <w:bottom w:val="single" w:sz="5" w:space="0" w:color="000000"/>
              <w:right w:val="single" w:sz="5" w:space="0" w:color="000000"/>
            </w:tcBorders>
          </w:tcPr>
          <w:p w14:paraId="4C4BFE4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Ganado vacuno</w:t>
            </w:r>
          </w:p>
        </w:tc>
        <w:tc>
          <w:tcPr>
            <w:tcW w:w="4978" w:type="dxa"/>
            <w:tcBorders>
              <w:top w:val="single" w:sz="5" w:space="0" w:color="000000"/>
              <w:left w:val="single" w:sz="5" w:space="0" w:color="000000"/>
              <w:bottom w:val="single" w:sz="5" w:space="0" w:color="000000"/>
              <w:right w:val="single" w:sz="5" w:space="0" w:color="000000"/>
            </w:tcBorders>
          </w:tcPr>
          <w:p w14:paraId="1A673B72" w14:textId="7E89009A" w:rsidR="002230CF" w:rsidRPr="00773449" w:rsidRDefault="00E16289" w:rsidP="00773449">
            <w:pPr>
              <w:spacing w:line="360" w:lineRule="auto"/>
              <w:rPr>
                <w:rFonts w:ascii="Arial" w:eastAsia="Arial" w:hAnsi="Arial" w:cs="Arial"/>
              </w:rPr>
            </w:pPr>
            <w:r>
              <w:rPr>
                <w:rFonts w:ascii="Arial" w:eastAsia="Arial" w:hAnsi="Arial" w:cs="Arial"/>
              </w:rPr>
              <w:t xml:space="preserve"> </w:t>
            </w:r>
            <w:r w:rsidR="002230CF" w:rsidRPr="00773449">
              <w:rPr>
                <w:rFonts w:ascii="Arial" w:eastAsia="Arial" w:hAnsi="Arial" w:cs="Arial"/>
              </w:rPr>
              <w:t>$</w:t>
            </w:r>
            <w:r>
              <w:rPr>
                <w:rFonts w:ascii="Arial" w:eastAsia="Arial" w:hAnsi="Arial" w:cs="Arial"/>
              </w:rPr>
              <w:t xml:space="preserve">                                             </w:t>
            </w:r>
            <w:r w:rsidR="002230CF" w:rsidRPr="00773449">
              <w:rPr>
                <w:rFonts w:ascii="Arial" w:eastAsia="Arial" w:hAnsi="Arial" w:cs="Arial"/>
              </w:rPr>
              <w:t xml:space="preserve"> 10.00 por cabeza</w:t>
            </w:r>
          </w:p>
        </w:tc>
      </w:tr>
      <w:tr w:rsidR="00E16289" w:rsidRPr="00773449" w14:paraId="62D16AFA" w14:textId="77777777" w:rsidTr="009D7342">
        <w:trPr>
          <w:trHeight w:val="20"/>
        </w:trPr>
        <w:tc>
          <w:tcPr>
            <w:tcW w:w="4978" w:type="dxa"/>
            <w:tcBorders>
              <w:top w:val="single" w:sz="5" w:space="0" w:color="000000"/>
              <w:left w:val="single" w:sz="5" w:space="0" w:color="000000"/>
              <w:bottom w:val="single" w:sz="5" w:space="0" w:color="000000"/>
              <w:right w:val="single" w:sz="5" w:space="0" w:color="000000"/>
            </w:tcBorders>
          </w:tcPr>
          <w:p w14:paraId="58A0283D"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Ganado porcino</w:t>
            </w:r>
          </w:p>
        </w:tc>
        <w:tc>
          <w:tcPr>
            <w:tcW w:w="4978" w:type="dxa"/>
            <w:tcBorders>
              <w:top w:val="single" w:sz="5" w:space="0" w:color="000000"/>
              <w:left w:val="single" w:sz="5" w:space="0" w:color="000000"/>
              <w:bottom w:val="single" w:sz="5" w:space="0" w:color="000000"/>
              <w:right w:val="single" w:sz="5" w:space="0" w:color="000000"/>
            </w:tcBorders>
          </w:tcPr>
          <w:p w14:paraId="133491FE" w14:textId="03D2B967"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54A64FBC" w14:textId="77777777" w:rsidTr="009D7342">
        <w:trPr>
          <w:trHeight w:val="20"/>
        </w:trPr>
        <w:tc>
          <w:tcPr>
            <w:tcW w:w="4978" w:type="dxa"/>
            <w:tcBorders>
              <w:top w:val="single" w:sz="5" w:space="0" w:color="000000"/>
              <w:left w:val="single" w:sz="5" w:space="0" w:color="000000"/>
              <w:bottom w:val="single" w:sz="5" w:space="0" w:color="000000"/>
              <w:right w:val="single" w:sz="5" w:space="0" w:color="000000"/>
            </w:tcBorders>
          </w:tcPr>
          <w:p w14:paraId="1701F162"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Caprino</w:t>
            </w:r>
          </w:p>
        </w:tc>
        <w:tc>
          <w:tcPr>
            <w:tcW w:w="4978" w:type="dxa"/>
            <w:tcBorders>
              <w:top w:val="single" w:sz="5" w:space="0" w:color="000000"/>
              <w:left w:val="single" w:sz="5" w:space="0" w:color="000000"/>
              <w:bottom w:val="single" w:sz="5" w:space="0" w:color="000000"/>
              <w:right w:val="single" w:sz="5" w:space="0" w:color="000000"/>
            </w:tcBorders>
          </w:tcPr>
          <w:p w14:paraId="4095FA0B" w14:textId="38212743"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bl>
    <w:p w14:paraId="0B4DD40A" w14:textId="77777777" w:rsidR="002230CF" w:rsidRDefault="002230CF" w:rsidP="00773449">
      <w:pPr>
        <w:spacing w:line="360" w:lineRule="auto"/>
        <w:rPr>
          <w:rFonts w:ascii="Arial" w:hAnsi="Arial" w:cs="Arial"/>
        </w:rPr>
      </w:pPr>
    </w:p>
    <w:p w14:paraId="0C653F1B" w14:textId="675F7951" w:rsidR="002230CF" w:rsidRPr="00E16289" w:rsidRDefault="002230CF" w:rsidP="00E16289">
      <w:pPr>
        <w:spacing w:line="360" w:lineRule="auto"/>
        <w:jc w:val="both"/>
        <w:rPr>
          <w:rFonts w:ascii="Arial" w:eastAsia="Arial" w:hAnsi="Arial" w:cs="Arial"/>
        </w:rPr>
      </w:pPr>
      <w:r w:rsidRPr="00773449">
        <w:rPr>
          <w:rFonts w:ascii="Arial" w:eastAsia="Arial" w:hAnsi="Arial" w:cs="Arial"/>
          <w:b/>
        </w:rPr>
        <w:t xml:space="preserve">II.- </w:t>
      </w:r>
      <w:r w:rsidRPr="00773449">
        <w:rPr>
          <w:rFonts w:ascii="Arial" w:eastAsia="Arial" w:hAnsi="Arial" w:cs="Arial"/>
        </w:rPr>
        <w:t xml:space="preserve">Los derechos por pesaje de ganado en básculas del Ayuntamiento, se pagarán </w:t>
      </w:r>
      <w:proofErr w:type="gramStart"/>
      <w:r w:rsidRPr="00773449">
        <w:rPr>
          <w:rFonts w:ascii="Arial" w:eastAsia="Arial" w:hAnsi="Arial" w:cs="Arial"/>
        </w:rPr>
        <w:t>de acuerdo a</w:t>
      </w:r>
      <w:proofErr w:type="gramEnd"/>
      <w:r w:rsidRPr="00773449">
        <w:rPr>
          <w:rFonts w:ascii="Arial" w:eastAsia="Arial" w:hAnsi="Arial" w:cs="Arial"/>
        </w:rPr>
        <w:t xml:space="preserve"> la siguiente tarifa:</w:t>
      </w:r>
    </w:p>
    <w:tbl>
      <w:tblPr>
        <w:tblW w:w="9072" w:type="dxa"/>
        <w:tblInd w:w="-6" w:type="dxa"/>
        <w:tblLayout w:type="fixed"/>
        <w:tblCellMar>
          <w:left w:w="0" w:type="dxa"/>
          <w:right w:w="0" w:type="dxa"/>
        </w:tblCellMar>
        <w:tblLook w:val="01E0" w:firstRow="1" w:lastRow="1" w:firstColumn="1" w:lastColumn="1" w:noHBand="0" w:noVBand="0"/>
      </w:tblPr>
      <w:tblGrid>
        <w:gridCol w:w="4536"/>
        <w:gridCol w:w="4536"/>
      </w:tblGrid>
      <w:tr w:rsidR="00E16289" w:rsidRPr="00773449" w14:paraId="2877E1D2"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2332AA14"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Ganado vacuno</w:t>
            </w:r>
          </w:p>
        </w:tc>
        <w:tc>
          <w:tcPr>
            <w:tcW w:w="4411" w:type="dxa"/>
            <w:tcBorders>
              <w:top w:val="single" w:sz="5" w:space="0" w:color="000000"/>
              <w:left w:val="single" w:sz="5" w:space="0" w:color="000000"/>
              <w:bottom w:val="single" w:sz="5" w:space="0" w:color="000000"/>
              <w:right w:val="single" w:sz="5" w:space="0" w:color="000000"/>
            </w:tcBorders>
          </w:tcPr>
          <w:p w14:paraId="69B38EBD" w14:textId="21A8F154"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6292FCDB"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1A1F041E"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Ganado porcino</w:t>
            </w:r>
          </w:p>
        </w:tc>
        <w:tc>
          <w:tcPr>
            <w:tcW w:w="4411" w:type="dxa"/>
            <w:tcBorders>
              <w:top w:val="single" w:sz="5" w:space="0" w:color="000000"/>
              <w:left w:val="single" w:sz="5" w:space="0" w:color="000000"/>
              <w:bottom w:val="single" w:sz="5" w:space="0" w:color="000000"/>
              <w:right w:val="single" w:sz="5" w:space="0" w:color="000000"/>
            </w:tcBorders>
          </w:tcPr>
          <w:p w14:paraId="32EDA9AC" w14:textId="309196C6"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71EEC74E"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3BFB4170"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Caprino</w:t>
            </w:r>
          </w:p>
        </w:tc>
        <w:tc>
          <w:tcPr>
            <w:tcW w:w="4411" w:type="dxa"/>
            <w:tcBorders>
              <w:top w:val="single" w:sz="5" w:space="0" w:color="000000"/>
              <w:left w:val="single" w:sz="5" w:space="0" w:color="000000"/>
              <w:bottom w:val="single" w:sz="5" w:space="0" w:color="000000"/>
              <w:right w:val="single" w:sz="5" w:space="0" w:color="000000"/>
            </w:tcBorders>
          </w:tcPr>
          <w:p w14:paraId="310A4466" w14:textId="2B53AB49"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bl>
    <w:p w14:paraId="7060FBC3" w14:textId="77777777" w:rsidR="002230CF" w:rsidRPr="00773449" w:rsidRDefault="002230CF" w:rsidP="00773449">
      <w:pPr>
        <w:spacing w:line="360" w:lineRule="auto"/>
        <w:rPr>
          <w:rFonts w:ascii="Arial" w:hAnsi="Arial" w:cs="Arial"/>
        </w:rPr>
      </w:pPr>
    </w:p>
    <w:p w14:paraId="7DC8998D" w14:textId="43DED820" w:rsidR="002230CF" w:rsidRPr="00E1628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 xml:space="preserve">Los derechos por la guarda en corrales del ganado, se pagarán </w:t>
      </w:r>
      <w:proofErr w:type="gramStart"/>
      <w:r w:rsidRPr="00773449">
        <w:rPr>
          <w:rFonts w:ascii="Arial" w:eastAsia="Arial" w:hAnsi="Arial" w:cs="Arial"/>
        </w:rPr>
        <w:t>de acuerdo a</w:t>
      </w:r>
      <w:proofErr w:type="gramEnd"/>
      <w:r w:rsidRPr="00773449">
        <w:rPr>
          <w:rFonts w:ascii="Arial" w:eastAsia="Arial" w:hAnsi="Arial" w:cs="Arial"/>
        </w:rPr>
        <w:t xml:space="preserve"> la siguiente tarifa:</w:t>
      </w:r>
    </w:p>
    <w:tbl>
      <w:tblPr>
        <w:tblW w:w="9072" w:type="dxa"/>
        <w:tblInd w:w="-6" w:type="dxa"/>
        <w:tblLayout w:type="fixed"/>
        <w:tblCellMar>
          <w:left w:w="0" w:type="dxa"/>
          <w:right w:w="0" w:type="dxa"/>
        </w:tblCellMar>
        <w:tblLook w:val="01E0" w:firstRow="1" w:lastRow="1" w:firstColumn="1" w:lastColumn="1" w:noHBand="0" w:noVBand="0"/>
      </w:tblPr>
      <w:tblGrid>
        <w:gridCol w:w="4536"/>
        <w:gridCol w:w="4536"/>
      </w:tblGrid>
      <w:tr w:rsidR="00E16289" w:rsidRPr="00773449" w14:paraId="210C363E"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13B7C0C5"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Ganado Vacuno</w:t>
            </w:r>
          </w:p>
        </w:tc>
        <w:tc>
          <w:tcPr>
            <w:tcW w:w="4411" w:type="dxa"/>
            <w:tcBorders>
              <w:top w:val="single" w:sz="5" w:space="0" w:color="000000"/>
              <w:left w:val="single" w:sz="5" w:space="0" w:color="000000"/>
              <w:bottom w:val="single" w:sz="5" w:space="0" w:color="000000"/>
              <w:right w:val="single" w:sz="5" w:space="0" w:color="000000"/>
            </w:tcBorders>
          </w:tcPr>
          <w:p w14:paraId="0B6AF380" w14:textId="2D25D075"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413ECC86"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6C899999"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Ganado Porcino</w:t>
            </w:r>
          </w:p>
        </w:tc>
        <w:tc>
          <w:tcPr>
            <w:tcW w:w="4411" w:type="dxa"/>
            <w:tcBorders>
              <w:top w:val="single" w:sz="5" w:space="0" w:color="000000"/>
              <w:left w:val="single" w:sz="5" w:space="0" w:color="000000"/>
              <w:bottom w:val="single" w:sz="5" w:space="0" w:color="000000"/>
              <w:right w:val="single" w:sz="5" w:space="0" w:color="000000"/>
            </w:tcBorders>
          </w:tcPr>
          <w:p w14:paraId="75D681CF" w14:textId="0C2DC56B"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57680E4B"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213900EE"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Caprino</w:t>
            </w:r>
          </w:p>
        </w:tc>
        <w:tc>
          <w:tcPr>
            <w:tcW w:w="4411" w:type="dxa"/>
            <w:tcBorders>
              <w:top w:val="single" w:sz="5" w:space="0" w:color="000000"/>
              <w:left w:val="single" w:sz="5" w:space="0" w:color="000000"/>
              <w:bottom w:val="single" w:sz="5" w:space="0" w:color="000000"/>
              <w:right w:val="single" w:sz="5" w:space="0" w:color="000000"/>
            </w:tcBorders>
          </w:tcPr>
          <w:p w14:paraId="22E5728B" w14:textId="2994B93F"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bl>
    <w:p w14:paraId="4DF93E3E" w14:textId="572CDECB" w:rsidR="00B223F7" w:rsidRDefault="00B223F7" w:rsidP="00773449">
      <w:pPr>
        <w:spacing w:line="360" w:lineRule="auto"/>
        <w:rPr>
          <w:rFonts w:ascii="Arial" w:hAnsi="Arial" w:cs="Arial"/>
        </w:rPr>
      </w:pPr>
    </w:p>
    <w:p w14:paraId="6DD5B90C" w14:textId="49936C18"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lastRenderedPageBreak/>
        <w:t>CAPÍTULO VII</w:t>
      </w:r>
    </w:p>
    <w:p w14:paraId="3B28EA1C"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Servicios de Supervisión Sanitaria de Matanza</w:t>
      </w:r>
    </w:p>
    <w:p w14:paraId="2BAA0B9D" w14:textId="77777777" w:rsidR="002230CF" w:rsidRPr="00773449" w:rsidRDefault="002230CF" w:rsidP="00773449">
      <w:pPr>
        <w:spacing w:line="360" w:lineRule="auto"/>
        <w:rPr>
          <w:rFonts w:ascii="Arial" w:hAnsi="Arial" w:cs="Arial"/>
        </w:rPr>
      </w:pPr>
    </w:p>
    <w:p w14:paraId="652187BA" w14:textId="11A5C890" w:rsidR="002230CF" w:rsidRDefault="002230CF" w:rsidP="00773449">
      <w:pPr>
        <w:spacing w:line="360" w:lineRule="auto"/>
        <w:rPr>
          <w:rFonts w:ascii="Arial" w:eastAsia="Arial" w:hAnsi="Arial" w:cs="Arial"/>
        </w:rPr>
      </w:pPr>
      <w:r w:rsidRPr="00773449">
        <w:rPr>
          <w:rFonts w:ascii="Arial" w:eastAsia="Arial" w:hAnsi="Arial" w:cs="Arial"/>
          <w:b/>
        </w:rPr>
        <w:t xml:space="preserve">Artículo 34.- </w:t>
      </w:r>
      <w:r w:rsidRPr="00773449">
        <w:rPr>
          <w:rFonts w:ascii="Arial" w:eastAsia="Arial" w:hAnsi="Arial" w:cs="Arial"/>
        </w:rPr>
        <w:t>Es objeto de este derecho, la supervisión sanitaria efectuada por la autoridad municipal para la autorización de matanza de animales de consumo fuera del rastro Municipal.</w:t>
      </w:r>
    </w:p>
    <w:p w14:paraId="1DAC2377" w14:textId="77777777" w:rsidR="00B223F7" w:rsidRPr="00E16289" w:rsidRDefault="00B223F7" w:rsidP="00773449">
      <w:pPr>
        <w:spacing w:line="360" w:lineRule="auto"/>
        <w:rPr>
          <w:rFonts w:ascii="Arial" w:eastAsia="Arial" w:hAnsi="Arial" w:cs="Arial"/>
        </w:rPr>
      </w:pPr>
    </w:p>
    <w:p w14:paraId="67920856" w14:textId="7B8102B8" w:rsidR="002230CF" w:rsidRPr="00151FB4" w:rsidRDefault="002230CF" w:rsidP="00773449">
      <w:pPr>
        <w:spacing w:line="360" w:lineRule="auto"/>
        <w:rPr>
          <w:rFonts w:ascii="Arial" w:eastAsia="Arial" w:hAnsi="Arial" w:cs="Arial"/>
        </w:rPr>
      </w:pPr>
      <w:r w:rsidRPr="00773449">
        <w:rPr>
          <w:rFonts w:ascii="Arial" w:eastAsia="Arial" w:hAnsi="Arial" w:cs="Arial"/>
        </w:rPr>
        <w:t xml:space="preserve">Los derechos, se pagarán </w:t>
      </w:r>
      <w:proofErr w:type="gramStart"/>
      <w:r w:rsidRPr="00773449">
        <w:rPr>
          <w:rFonts w:ascii="Arial" w:eastAsia="Arial" w:hAnsi="Arial" w:cs="Arial"/>
        </w:rPr>
        <w:t>de acuerdo a</w:t>
      </w:r>
      <w:proofErr w:type="gramEnd"/>
      <w:r w:rsidRPr="00773449">
        <w:rPr>
          <w:rFonts w:ascii="Arial" w:eastAsia="Arial" w:hAnsi="Arial" w:cs="Arial"/>
        </w:rPr>
        <w:t xml:space="preserve"> la siguiente tarifa:</w:t>
      </w:r>
    </w:p>
    <w:tbl>
      <w:tblPr>
        <w:tblW w:w="9072" w:type="dxa"/>
        <w:tblInd w:w="-6" w:type="dxa"/>
        <w:tblLayout w:type="fixed"/>
        <w:tblCellMar>
          <w:left w:w="0" w:type="dxa"/>
          <w:right w:w="0" w:type="dxa"/>
        </w:tblCellMar>
        <w:tblLook w:val="01E0" w:firstRow="1" w:lastRow="1" w:firstColumn="1" w:lastColumn="1" w:noHBand="0" w:noVBand="0"/>
      </w:tblPr>
      <w:tblGrid>
        <w:gridCol w:w="4536"/>
        <w:gridCol w:w="4536"/>
      </w:tblGrid>
      <w:tr w:rsidR="00E16289" w:rsidRPr="00773449" w14:paraId="03C0A31E"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6856C4C6"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Ganado vacuno</w:t>
            </w:r>
          </w:p>
        </w:tc>
        <w:tc>
          <w:tcPr>
            <w:tcW w:w="4411" w:type="dxa"/>
            <w:tcBorders>
              <w:top w:val="single" w:sz="5" w:space="0" w:color="000000"/>
              <w:left w:val="single" w:sz="5" w:space="0" w:color="000000"/>
              <w:bottom w:val="single" w:sz="5" w:space="0" w:color="000000"/>
              <w:right w:val="single" w:sz="5" w:space="0" w:color="000000"/>
            </w:tcBorders>
          </w:tcPr>
          <w:p w14:paraId="63C7D198" w14:textId="7B3C0684"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410CC2DF"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103E62C9"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Ganado porcino</w:t>
            </w:r>
          </w:p>
        </w:tc>
        <w:tc>
          <w:tcPr>
            <w:tcW w:w="4411" w:type="dxa"/>
            <w:tcBorders>
              <w:top w:val="single" w:sz="5" w:space="0" w:color="000000"/>
              <w:left w:val="single" w:sz="5" w:space="0" w:color="000000"/>
              <w:bottom w:val="single" w:sz="5" w:space="0" w:color="000000"/>
              <w:right w:val="single" w:sz="5" w:space="0" w:color="000000"/>
            </w:tcBorders>
          </w:tcPr>
          <w:p w14:paraId="446064ED" w14:textId="31C14DF1"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589F031D"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219CB8A2"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Caprino</w:t>
            </w:r>
          </w:p>
        </w:tc>
        <w:tc>
          <w:tcPr>
            <w:tcW w:w="4411" w:type="dxa"/>
            <w:tcBorders>
              <w:top w:val="single" w:sz="5" w:space="0" w:color="000000"/>
              <w:left w:val="single" w:sz="5" w:space="0" w:color="000000"/>
              <w:bottom w:val="single" w:sz="5" w:space="0" w:color="000000"/>
              <w:right w:val="single" w:sz="5" w:space="0" w:color="000000"/>
            </w:tcBorders>
          </w:tcPr>
          <w:p w14:paraId="1463ED9B" w14:textId="441F6079"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w:t>
            </w:r>
            <w:r>
              <w:rPr>
                <w:rFonts w:ascii="Arial" w:eastAsia="Arial" w:hAnsi="Arial" w:cs="Arial"/>
              </w:rPr>
              <w:t xml:space="preserve">                                             </w:t>
            </w:r>
            <w:r w:rsidRPr="00773449">
              <w:rPr>
                <w:rFonts w:ascii="Arial" w:eastAsia="Arial" w:hAnsi="Arial" w:cs="Arial"/>
              </w:rPr>
              <w:t xml:space="preserve"> 10.00 por cabeza</w:t>
            </w:r>
          </w:p>
        </w:tc>
      </w:tr>
      <w:tr w:rsidR="00E16289" w:rsidRPr="00773449" w14:paraId="30A50B97" w14:textId="77777777" w:rsidTr="00151FB4">
        <w:trPr>
          <w:trHeight w:val="20"/>
        </w:trPr>
        <w:tc>
          <w:tcPr>
            <w:tcW w:w="4411" w:type="dxa"/>
            <w:tcBorders>
              <w:top w:val="single" w:sz="5" w:space="0" w:color="000000"/>
              <w:left w:val="single" w:sz="5" w:space="0" w:color="000000"/>
              <w:bottom w:val="single" w:sz="5" w:space="0" w:color="000000"/>
              <w:right w:val="single" w:sz="5" w:space="0" w:color="000000"/>
            </w:tcBorders>
          </w:tcPr>
          <w:p w14:paraId="67474507" w14:textId="77777777" w:rsidR="00E16289" w:rsidRPr="00773449" w:rsidRDefault="00E16289" w:rsidP="00E1628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Aves</w:t>
            </w:r>
          </w:p>
        </w:tc>
        <w:tc>
          <w:tcPr>
            <w:tcW w:w="4411" w:type="dxa"/>
            <w:tcBorders>
              <w:top w:val="single" w:sz="5" w:space="0" w:color="000000"/>
              <w:left w:val="single" w:sz="5" w:space="0" w:color="000000"/>
              <w:bottom w:val="single" w:sz="5" w:space="0" w:color="000000"/>
              <w:right w:val="single" w:sz="5" w:space="0" w:color="000000"/>
            </w:tcBorders>
          </w:tcPr>
          <w:p w14:paraId="3430010C" w14:textId="6B34F203" w:rsidR="00E16289" w:rsidRPr="00773449" w:rsidRDefault="00E16289" w:rsidP="00E16289">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 xml:space="preserve">$ </w:t>
            </w:r>
            <w:r>
              <w:rPr>
                <w:rFonts w:ascii="Arial" w:eastAsia="Arial" w:hAnsi="Arial" w:cs="Arial"/>
              </w:rPr>
              <w:t xml:space="preserve">                                               </w:t>
            </w:r>
            <w:r w:rsidRPr="00773449">
              <w:rPr>
                <w:rFonts w:ascii="Arial" w:eastAsia="Arial" w:hAnsi="Arial" w:cs="Arial"/>
              </w:rPr>
              <w:t xml:space="preserve"> 10.00 por pieza</w:t>
            </w:r>
          </w:p>
        </w:tc>
      </w:tr>
    </w:tbl>
    <w:p w14:paraId="46BA7EB7" w14:textId="77777777" w:rsidR="002230CF" w:rsidRPr="00773449" w:rsidRDefault="002230CF" w:rsidP="00773449">
      <w:pPr>
        <w:spacing w:line="360" w:lineRule="auto"/>
        <w:rPr>
          <w:rFonts w:ascii="Arial" w:hAnsi="Arial" w:cs="Arial"/>
        </w:rPr>
      </w:pPr>
    </w:p>
    <w:p w14:paraId="7B9C0AAB" w14:textId="69355DD1"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VIII</w:t>
      </w:r>
    </w:p>
    <w:p w14:paraId="2C523A4F"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expedición de Certificados, Constancias, Copias, Fotografías y Formas Oficiales</w:t>
      </w:r>
    </w:p>
    <w:p w14:paraId="6993A9A9" w14:textId="77777777" w:rsidR="002230CF" w:rsidRPr="00773449" w:rsidRDefault="002230CF" w:rsidP="00773449">
      <w:pPr>
        <w:spacing w:line="360" w:lineRule="auto"/>
        <w:rPr>
          <w:rFonts w:ascii="Arial" w:hAnsi="Arial" w:cs="Arial"/>
        </w:rPr>
      </w:pPr>
    </w:p>
    <w:p w14:paraId="251CD987" w14:textId="6C82D0BC" w:rsidR="002230CF" w:rsidRPr="00E16289" w:rsidRDefault="002230CF" w:rsidP="00687BCA">
      <w:pPr>
        <w:spacing w:line="360" w:lineRule="auto"/>
        <w:jc w:val="both"/>
        <w:rPr>
          <w:rFonts w:ascii="Arial" w:eastAsia="Arial" w:hAnsi="Arial" w:cs="Arial"/>
        </w:rPr>
      </w:pPr>
      <w:r w:rsidRPr="00773449">
        <w:rPr>
          <w:rFonts w:ascii="Arial" w:eastAsia="Arial" w:hAnsi="Arial" w:cs="Arial"/>
          <w:b/>
        </w:rPr>
        <w:t xml:space="preserve">Artículo 35.- </w:t>
      </w:r>
      <w:r w:rsidRPr="00773449">
        <w:rPr>
          <w:rFonts w:ascii="Arial" w:eastAsia="Arial" w:hAnsi="Arial" w:cs="Arial"/>
        </w:rPr>
        <w:t>Por los certificados y constancias que expida la autoridad municipal, se pagarán las cuotas siguientes:</w:t>
      </w:r>
    </w:p>
    <w:tbl>
      <w:tblPr>
        <w:tblW w:w="9072" w:type="dxa"/>
        <w:tblInd w:w="-6" w:type="dxa"/>
        <w:tblLayout w:type="fixed"/>
        <w:tblCellMar>
          <w:left w:w="0" w:type="dxa"/>
          <w:right w:w="0" w:type="dxa"/>
        </w:tblCellMar>
        <w:tblLook w:val="01E0" w:firstRow="1" w:lastRow="1" w:firstColumn="1" w:lastColumn="1" w:noHBand="0" w:noVBand="0"/>
      </w:tblPr>
      <w:tblGrid>
        <w:gridCol w:w="6804"/>
        <w:gridCol w:w="2268"/>
      </w:tblGrid>
      <w:tr w:rsidR="002230CF" w:rsidRPr="00773449" w14:paraId="7D31A1D2" w14:textId="77777777" w:rsidTr="00151FB4">
        <w:trPr>
          <w:trHeight w:val="20"/>
        </w:trPr>
        <w:tc>
          <w:tcPr>
            <w:tcW w:w="6804" w:type="dxa"/>
            <w:tcBorders>
              <w:top w:val="single" w:sz="5" w:space="0" w:color="000000"/>
              <w:left w:val="single" w:sz="5" w:space="0" w:color="000000"/>
              <w:bottom w:val="single" w:sz="5" w:space="0" w:color="000000"/>
              <w:right w:val="single" w:sz="5" w:space="0" w:color="000000"/>
            </w:tcBorders>
          </w:tcPr>
          <w:p w14:paraId="5ED1D4F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Por cada copia Certificada que expida el Ayuntamiento, por hoja.</w:t>
            </w:r>
          </w:p>
        </w:tc>
        <w:tc>
          <w:tcPr>
            <w:tcW w:w="2268" w:type="dxa"/>
            <w:tcBorders>
              <w:top w:val="single" w:sz="5" w:space="0" w:color="000000"/>
              <w:left w:val="single" w:sz="5" w:space="0" w:color="000000"/>
              <w:bottom w:val="single" w:sz="5" w:space="0" w:color="000000"/>
              <w:right w:val="single" w:sz="5" w:space="0" w:color="000000"/>
            </w:tcBorders>
          </w:tcPr>
          <w:p w14:paraId="32E458DB" w14:textId="2D3135D8"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E16289">
              <w:rPr>
                <w:rFonts w:ascii="Arial" w:eastAsia="Arial" w:hAnsi="Arial" w:cs="Arial"/>
              </w:rPr>
              <w:t xml:space="preserve">   </w:t>
            </w:r>
            <w:r w:rsidR="00151FB4">
              <w:rPr>
                <w:rFonts w:ascii="Arial" w:eastAsia="Arial" w:hAnsi="Arial" w:cs="Arial"/>
              </w:rPr>
              <w:t xml:space="preserve">                  </w:t>
            </w:r>
            <w:r w:rsidR="00E16289">
              <w:rPr>
                <w:rFonts w:ascii="Arial" w:eastAsia="Arial" w:hAnsi="Arial" w:cs="Arial"/>
              </w:rPr>
              <w:t xml:space="preserve">     </w:t>
            </w:r>
            <w:r w:rsidRPr="00773449">
              <w:rPr>
                <w:rFonts w:ascii="Arial" w:eastAsia="Arial" w:hAnsi="Arial" w:cs="Arial"/>
              </w:rPr>
              <w:t xml:space="preserve">  3.00</w:t>
            </w:r>
          </w:p>
        </w:tc>
      </w:tr>
      <w:tr w:rsidR="002230CF" w:rsidRPr="00773449" w14:paraId="3F9F6848" w14:textId="77777777" w:rsidTr="00151FB4">
        <w:trPr>
          <w:trHeight w:val="20"/>
        </w:trPr>
        <w:tc>
          <w:tcPr>
            <w:tcW w:w="6804" w:type="dxa"/>
            <w:tcBorders>
              <w:top w:val="single" w:sz="5" w:space="0" w:color="000000"/>
              <w:left w:val="single" w:sz="5" w:space="0" w:color="000000"/>
              <w:bottom w:val="single" w:sz="5" w:space="0" w:color="000000"/>
              <w:right w:val="single" w:sz="5" w:space="0" w:color="000000"/>
            </w:tcBorders>
          </w:tcPr>
          <w:p w14:paraId="7419F471"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Por cada copia simple que expida el Ayuntamiento, por hoja</w:t>
            </w:r>
          </w:p>
        </w:tc>
        <w:tc>
          <w:tcPr>
            <w:tcW w:w="2268" w:type="dxa"/>
            <w:tcBorders>
              <w:top w:val="single" w:sz="5" w:space="0" w:color="000000"/>
              <w:left w:val="single" w:sz="5" w:space="0" w:color="000000"/>
              <w:bottom w:val="single" w:sz="5" w:space="0" w:color="000000"/>
              <w:right w:val="single" w:sz="5" w:space="0" w:color="000000"/>
            </w:tcBorders>
          </w:tcPr>
          <w:p w14:paraId="22C37655" w14:textId="2BA4DED2"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E16289">
              <w:rPr>
                <w:rFonts w:ascii="Arial" w:eastAsia="Arial" w:hAnsi="Arial" w:cs="Arial"/>
              </w:rPr>
              <w:t xml:space="preserve">      </w:t>
            </w:r>
            <w:r w:rsidR="00151FB4">
              <w:rPr>
                <w:rFonts w:ascii="Arial" w:eastAsia="Arial" w:hAnsi="Arial" w:cs="Arial"/>
              </w:rPr>
              <w:t xml:space="preserve">               </w:t>
            </w:r>
            <w:r w:rsidR="00E16289">
              <w:rPr>
                <w:rFonts w:ascii="Arial" w:eastAsia="Arial" w:hAnsi="Arial" w:cs="Arial"/>
              </w:rPr>
              <w:t xml:space="preserve">     </w:t>
            </w:r>
            <w:r w:rsidRPr="00773449">
              <w:rPr>
                <w:rFonts w:ascii="Arial" w:eastAsia="Arial" w:hAnsi="Arial" w:cs="Arial"/>
              </w:rPr>
              <w:t xml:space="preserve"> 1.00</w:t>
            </w:r>
          </w:p>
        </w:tc>
      </w:tr>
      <w:tr w:rsidR="002230CF" w:rsidRPr="00773449" w14:paraId="57A64189" w14:textId="77777777" w:rsidTr="00151FB4">
        <w:trPr>
          <w:trHeight w:val="20"/>
        </w:trPr>
        <w:tc>
          <w:tcPr>
            <w:tcW w:w="6804" w:type="dxa"/>
            <w:tcBorders>
              <w:top w:val="single" w:sz="5" w:space="0" w:color="000000"/>
              <w:left w:val="single" w:sz="5" w:space="0" w:color="000000"/>
              <w:bottom w:val="single" w:sz="5" w:space="0" w:color="000000"/>
              <w:right w:val="single" w:sz="5" w:space="0" w:color="000000"/>
            </w:tcBorders>
          </w:tcPr>
          <w:p w14:paraId="61705DFB"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Por cada Constancia que expida el Ayuntamiento</w:t>
            </w:r>
          </w:p>
        </w:tc>
        <w:tc>
          <w:tcPr>
            <w:tcW w:w="2268" w:type="dxa"/>
            <w:tcBorders>
              <w:top w:val="single" w:sz="5" w:space="0" w:color="000000"/>
              <w:left w:val="single" w:sz="5" w:space="0" w:color="000000"/>
              <w:bottom w:val="single" w:sz="5" w:space="0" w:color="000000"/>
              <w:right w:val="single" w:sz="5" w:space="0" w:color="000000"/>
            </w:tcBorders>
          </w:tcPr>
          <w:p w14:paraId="2ED25F7E" w14:textId="195C57C2"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E16289">
              <w:rPr>
                <w:rFonts w:ascii="Arial" w:eastAsia="Arial" w:hAnsi="Arial" w:cs="Arial"/>
              </w:rPr>
              <w:t xml:space="preserve">       </w:t>
            </w:r>
            <w:r w:rsidR="00151FB4">
              <w:rPr>
                <w:rFonts w:ascii="Arial" w:eastAsia="Arial" w:hAnsi="Arial" w:cs="Arial"/>
              </w:rPr>
              <w:t xml:space="preserve">              </w:t>
            </w:r>
            <w:r w:rsidR="00E16289">
              <w:rPr>
                <w:rFonts w:ascii="Arial" w:eastAsia="Arial" w:hAnsi="Arial" w:cs="Arial"/>
              </w:rPr>
              <w:t xml:space="preserve">    </w:t>
            </w:r>
            <w:r w:rsidRPr="00773449">
              <w:rPr>
                <w:rFonts w:ascii="Arial" w:eastAsia="Arial" w:hAnsi="Arial" w:cs="Arial"/>
              </w:rPr>
              <w:t xml:space="preserve"> 10.00</w:t>
            </w:r>
          </w:p>
        </w:tc>
      </w:tr>
      <w:tr w:rsidR="002230CF" w:rsidRPr="00773449" w14:paraId="655E5493" w14:textId="77777777" w:rsidTr="00151FB4">
        <w:trPr>
          <w:trHeight w:val="20"/>
        </w:trPr>
        <w:tc>
          <w:tcPr>
            <w:tcW w:w="6804" w:type="dxa"/>
            <w:tcBorders>
              <w:top w:val="single" w:sz="5" w:space="0" w:color="000000"/>
              <w:left w:val="single" w:sz="5" w:space="0" w:color="000000"/>
              <w:bottom w:val="single" w:sz="5" w:space="0" w:color="000000"/>
              <w:right w:val="single" w:sz="5" w:space="0" w:color="000000"/>
            </w:tcBorders>
          </w:tcPr>
          <w:p w14:paraId="202CF9AA" w14:textId="2136804B"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Por cada constancia de traslado de ganado que expide el</w:t>
            </w:r>
            <w:r w:rsidR="00151FB4">
              <w:rPr>
                <w:rFonts w:ascii="Arial" w:eastAsia="Arial" w:hAnsi="Arial" w:cs="Arial"/>
              </w:rPr>
              <w:t xml:space="preserve"> </w:t>
            </w:r>
            <w:r w:rsidRPr="00773449">
              <w:rPr>
                <w:rFonts w:ascii="Arial" w:eastAsia="Arial" w:hAnsi="Arial" w:cs="Arial"/>
              </w:rPr>
              <w:t>Ayuntamiento</w:t>
            </w:r>
          </w:p>
        </w:tc>
        <w:tc>
          <w:tcPr>
            <w:tcW w:w="2268" w:type="dxa"/>
            <w:tcBorders>
              <w:top w:val="single" w:sz="5" w:space="0" w:color="000000"/>
              <w:left w:val="single" w:sz="5" w:space="0" w:color="000000"/>
              <w:bottom w:val="single" w:sz="5" w:space="0" w:color="000000"/>
              <w:right w:val="single" w:sz="5" w:space="0" w:color="000000"/>
            </w:tcBorders>
          </w:tcPr>
          <w:p w14:paraId="7872C0E0" w14:textId="72D6E26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E16289">
              <w:rPr>
                <w:rFonts w:ascii="Arial" w:eastAsia="Arial" w:hAnsi="Arial" w:cs="Arial"/>
              </w:rPr>
              <w:t xml:space="preserve">      </w:t>
            </w:r>
            <w:r w:rsidR="00151FB4">
              <w:rPr>
                <w:rFonts w:ascii="Arial" w:eastAsia="Arial" w:hAnsi="Arial" w:cs="Arial"/>
              </w:rPr>
              <w:t xml:space="preserve">              </w:t>
            </w:r>
            <w:r w:rsidR="00E16289">
              <w:rPr>
                <w:rFonts w:ascii="Arial" w:eastAsia="Arial" w:hAnsi="Arial" w:cs="Arial"/>
              </w:rPr>
              <w:t xml:space="preserve">   </w:t>
            </w:r>
            <w:r w:rsidRPr="00773449">
              <w:rPr>
                <w:rFonts w:ascii="Arial" w:eastAsia="Arial" w:hAnsi="Arial" w:cs="Arial"/>
              </w:rPr>
              <w:t xml:space="preserve"> 100.00</w:t>
            </w:r>
          </w:p>
        </w:tc>
      </w:tr>
      <w:tr w:rsidR="002230CF" w:rsidRPr="00773449" w14:paraId="3E1B2B3B" w14:textId="77777777" w:rsidTr="00151FB4">
        <w:trPr>
          <w:trHeight w:val="20"/>
        </w:trPr>
        <w:tc>
          <w:tcPr>
            <w:tcW w:w="6804" w:type="dxa"/>
            <w:tcBorders>
              <w:top w:val="single" w:sz="5" w:space="0" w:color="000000"/>
              <w:left w:val="single" w:sz="5" w:space="0" w:color="000000"/>
              <w:bottom w:val="single" w:sz="5" w:space="0" w:color="000000"/>
              <w:right w:val="single" w:sz="5" w:space="0" w:color="000000"/>
            </w:tcBorders>
          </w:tcPr>
          <w:p w14:paraId="0B8C4994" w14:textId="2A6C7581"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 </w:t>
            </w:r>
            <w:r w:rsidRPr="00773449">
              <w:rPr>
                <w:rFonts w:ascii="Arial" w:eastAsia="Arial" w:hAnsi="Arial" w:cs="Arial"/>
              </w:rPr>
              <w:t>Por cada Constancia de No Adeudo (Impuesto Predial/Agua Potable) que</w:t>
            </w:r>
            <w:r w:rsidR="00151FB4">
              <w:rPr>
                <w:rFonts w:ascii="Arial" w:eastAsia="Arial" w:hAnsi="Arial" w:cs="Arial"/>
              </w:rPr>
              <w:t xml:space="preserve"> </w:t>
            </w:r>
            <w:r w:rsidRPr="00773449">
              <w:rPr>
                <w:rFonts w:ascii="Arial" w:eastAsia="Arial" w:hAnsi="Arial" w:cs="Arial"/>
              </w:rPr>
              <w:t>expida el Ayuntamiento.</w:t>
            </w:r>
          </w:p>
        </w:tc>
        <w:tc>
          <w:tcPr>
            <w:tcW w:w="2268" w:type="dxa"/>
            <w:tcBorders>
              <w:top w:val="single" w:sz="5" w:space="0" w:color="000000"/>
              <w:left w:val="single" w:sz="5" w:space="0" w:color="000000"/>
              <w:bottom w:val="single" w:sz="5" w:space="0" w:color="000000"/>
              <w:right w:val="single" w:sz="5" w:space="0" w:color="000000"/>
            </w:tcBorders>
          </w:tcPr>
          <w:p w14:paraId="1FEF65A5" w14:textId="38FC894C"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E16289">
              <w:rPr>
                <w:rFonts w:ascii="Arial" w:eastAsia="Arial" w:hAnsi="Arial" w:cs="Arial"/>
              </w:rPr>
              <w:t xml:space="preserve">       </w:t>
            </w:r>
            <w:r w:rsidR="00151FB4">
              <w:rPr>
                <w:rFonts w:ascii="Arial" w:eastAsia="Arial" w:hAnsi="Arial" w:cs="Arial"/>
              </w:rPr>
              <w:t xml:space="preserve">              </w:t>
            </w:r>
            <w:r w:rsidR="00E16289">
              <w:rPr>
                <w:rFonts w:ascii="Arial" w:eastAsia="Arial" w:hAnsi="Arial" w:cs="Arial"/>
              </w:rPr>
              <w:t xml:space="preserve">    </w:t>
            </w:r>
            <w:r w:rsidRPr="00773449">
              <w:rPr>
                <w:rFonts w:ascii="Arial" w:eastAsia="Arial" w:hAnsi="Arial" w:cs="Arial"/>
              </w:rPr>
              <w:t xml:space="preserve"> 55.00</w:t>
            </w:r>
          </w:p>
        </w:tc>
      </w:tr>
    </w:tbl>
    <w:p w14:paraId="33564A6E" w14:textId="77777777" w:rsidR="002230CF" w:rsidRPr="00773449" w:rsidRDefault="002230CF" w:rsidP="00773449">
      <w:pPr>
        <w:spacing w:line="360" w:lineRule="auto"/>
        <w:rPr>
          <w:rFonts w:ascii="Arial" w:hAnsi="Arial" w:cs="Arial"/>
        </w:rPr>
      </w:pPr>
    </w:p>
    <w:p w14:paraId="10722931" w14:textId="53EB58F0" w:rsidR="002230CF" w:rsidRPr="00773449" w:rsidRDefault="002230CF" w:rsidP="00CB094A">
      <w:pPr>
        <w:spacing w:line="360" w:lineRule="auto"/>
        <w:jc w:val="center"/>
        <w:rPr>
          <w:rFonts w:ascii="Arial" w:eastAsia="Arial" w:hAnsi="Arial" w:cs="Arial"/>
        </w:rPr>
      </w:pPr>
      <w:r w:rsidRPr="00773449">
        <w:rPr>
          <w:rFonts w:ascii="Arial" w:eastAsia="Arial" w:hAnsi="Arial" w:cs="Arial"/>
          <w:b/>
        </w:rPr>
        <w:t>CAPÍTULO IX</w:t>
      </w:r>
    </w:p>
    <w:p w14:paraId="06A2FE5E" w14:textId="77777777" w:rsidR="002230CF" w:rsidRPr="00773449" w:rsidRDefault="002230CF" w:rsidP="00CB094A">
      <w:pPr>
        <w:spacing w:line="360" w:lineRule="auto"/>
        <w:jc w:val="center"/>
        <w:rPr>
          <w:rFonts w:ascii="Arial" w:eastAsia="Arial" w:hAnsi="Arial" w:cs="Arial"/>
        </w:rPr>
      </w:pPr>
      <w:r w:rsidRPr="00773449">
        <w:rPr>
          <w:rFonts w:ascii="Arial" w:eastAsia="Arial" w:hAnsi="Arial" w:cs="Arial"/>
          <w:b/>
        </w:rPr>
        <w:t>Derechos por Servicios de Mercados</w:t>
      </w:r>
    </w:p>
    <w:p w14:paraId="36050D27" w14:textId="77777777" w:rsidR="002230CF" w:rsidRPr="00773449" w:rsidRDefault="002230CF" w:rsidP="00773449">
      <w:pPr>
        <w:spacing w:line="360" w:lineRule="auto"/>
        <w:rPr>
          <w:rFonts w:ascii="Arial" w:hAnsi="Arial" w:cs="Arial"/>
        </w:rPr>
      </w:pPr>
    </w:p>
    <w:p w14:paraId="7AD66310" w14:textId="77777777" w:rsidR="002230CF" w:rsidRPr="00773449" w:rsidRDefault="002230CF" w:rsidP="00773449">
      <w:pPr>
        <w:spacing w:line="360" w:lineRule="auto"/>
        <w:jc w:val="both"/>
        <w:rPr>
          <w:rFonts w:ascii="Arial" w:hAnsi="Arial" w:cs="Arial"/>
        </w:rPr>
      </w:pPr>
      <w:r w:rsidRPr="00773449">
        <w:rPr>
          <w:rFonts w:ascii="Arial" w:eastAsia="Arial" w:hAnsi="Arial" w:cs="Arial"/>
          <w:b/>
        </w:rPr>
        <w:t xml:space="preserve">Artículo 36.- </w:t>
      </w:r>
      <w:r w:rsidRPr="00773449">
        <w:rPr>
          <w:rFonts w:ascii="Arial" w:eastAsia="Arial" w:hAnsi="Arial" w:cs="Arial"/>
        </w:rPr>
        <w:t>Los derechos por servicios de mercados se causarán y pagarán de conformidad con las siguientes tarifas:</w:t>
      </w:r>
    </w:p>
    <w:p w14:paraId="0DA34B1C" w14:textId="77777777" w:rsidR="002230CF" w:rsidRPr="00773449" w:rsidRDefault="002230CF" w:rsidP="00773449">
      <w:pPr>
        <w:spacing w:line="360" w:lineRule="auto"/>
        <w:rPr>
          <w:rFonts w:ascii="Arial" w:hAnsi="Arial" w:cs="Arial"/>
        </w:rPr>
      </w:pPr>
    </w:p>
    <w:p w14:paraId="2D03AD26" w14:textId="0919EB10" w:rsidR="002230CF" w:rsidRPr="00FF050A" w:rsidRDefault="002230CF" w:rsidP="00FF050A">
      <w:pPr>
        <w:spacing w:line="360" w:lineRule="auto"/>
        <w:jc w:val="both"/>
        <w:rPr>
          <w:rFonts w:ascii="Arial" w:eastAsia="Arial" w:hAnsi="Arial" w:cs="Arial"/>
        </w:rPr>
      </w:pPr>
      <w:r w:rsidRPr="00773449">
        <w:rPr>
          <w:rFonts w:ascii="Arial" w:eastAsia="Arial" w:hAnsi="Arial" w:cs="Arial"/>
          <w:b/>
        </w:rPr>
        <w:t xml:space="preserve">I.- </w:t>
      </w:r>
      <w:r w:rsidRPr="00773449">
        <w:rPr>
          <w:rFonts w:ascii="Arial" w:eastAsia="Arial" w:hAnsi="Arial" w:cs="Arial"/>
        </w:rPr>
        <w:t>En el caso de locales comerciales con giros tales como, ferreterías, tiendas de abarrotes, de venta de alimentos, ubicado en mercado se pagarán $ 10.00 diarios por local asignado.</w:t>
      </w:r>
    </w:p>
    <w:p w14:paraId="4F76C9C6" w14:textId="425B688E" w:rsidR="002230CF" w:rsidRPr="00FF050A" w:rsidRDefault="002230CF" w:rsidP="00FF050A">
      <w:pPr>
        <w:spacing w:line="360" w:lineRule="auto"/>
        <w:jc w:val="both"/>
        <w:rPr>
          <w:rFonts w:ascii="Arial" w:eastAsia="Arial" w:hAnsi="Arial" w:cs="Arial"/>
        </w:rPr>
      </w:pPr>
      <w:r w:rsidRPr="00773449">
        <w:rPr>
          <w:rFonts w:ascii="Arial" w:eastAsia="Arial" w:hAnsi="Arial" w:cs="Arial"/>
          <w:b/>
        </w:rPr>
        <w:lastRenderedPageBreak/>
        <w:t xml:space="preserve">II.- </w:t>
      </w:r>
      <w:r w:rsidRPr="00773449">
        <w:rPr>
          <w:rFonts w:ascii="Arial" w:eastAsia="Arial" w:hAnsi="Arial" w:cs="Arial"/>
        </w:rPr>
        <w:t>En el caso de comerciantes que utilicen mesetas ubicadas dentro de los mercados de carne y verduras que estén considerados como locatarios fijos, se pagará una cuota fija de $ 10.00 diario por meseta asignada.</w:t>
      </w:r>
    </w:p>
    <w:p w14:paraId="1B278B12"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III.- </w:t>
      </w:r>
      <w:r w:rsidRPr="00773449">
        <w:rPr>
          <w:rFonts w:ascii="Arial" w:eastAsia="Arial" w:hAnsi="Arial" w:cs="Arial"/>
        </w:rPr>
        <w:t>Locatarios semifijos, pagarán una cuota de $ 20.00 por día.</w:t>
      </w:r>
    </w:p>
    <w:p w14:paraId="570F042F" w14:textId="6FD94027" w:rsidR="002230CF" w:rsidRPr="00773449" w:rsidRDefault="002230CF" w:rsidP="00773449">
      <w:pPr>
        <w:spacing w:line="360" w:lineRule="auto"/>
        <w:rPr>
          <w:rFonts w:ascii="Arial" w:hAnsi="Arial" w:cs="Arial"/>
        </w:rPr>
      </w:pPr>
    </w:p>
    <w:p w14:paraId="76206653"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X</w:t>
      </w:r>
    </w:p>
    <w:p w14:paraId="54026388"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Derechos por Servicios en Panteones</w:t>
      </w:r>
    </w:p>
    <w:p w14:paraId="7AB1291A" w14:textId="77777777" w:rsidR="002230CF" w:rsidRPr="00773449" w:rsidRDefault="002230CF" w:rsidP="00773449">
      <w:pPr>
        <w:spacing w:line="360" w:lineRule="auto"/>
        <w:rPr>
          <w:rFonts w:ascii="Arial" w:hAnsi="Arial" w:cs="Arial"/>
        </w:rPr>
      </w:pPr>
    </w:p>
    <w:p w14:paraId="27800CAE" w14:textId="47C6DBB7" w:rsidR="002230CF" w:rsidRDefault="002230CF" w:rsidP="00773449">
      <w:pPr>
        <w:spacing w:line="360" w:lineRule="auto"/>
        <w:jc w:val="both"/>
        <w:rPr>
          <w:rFonts w:ascii="Arial" w:eastAsia="Arial" w:hAnsi="Arial" w:cs="Arial"/>
        </w:rPr>
      </w:pPr>
      <w:r w:rsidRPr="00773449">
        <w:rPr>
          <w:rFonts w:ascii="Arial" w:eastAsia="Arial" w:hAnsi="Arial" w:cs="Arial"/>
          <w:b/>
        </w:rPr>
        <w:t xml:space="preserve">Artículo 37.- </w:t>
      </w:r>
      <w:r w:rsidRPr="00773449">
        <w:rPr>
          <w:rFonts w:ascii="Arial" w:eastAsia="Arial" w:hAnsi="Arial" w:cs="Arial"/>
        </w:rPr>
        <w:t>Los derechos a que se refiere este capítulo, se causarán y pagarán conforme a las siguientes cuotas:</w:t>
      </w:r>
    </w:p>
    <w:p w14:paraId="7C7F13A5" w14:textId="77777777" w:rsidR="00B223F7" w:rsidRPr="00773449" w:rsidRDefault="00B223F7" w:rsidP="00773449">
      <w:pPr>
        <w:spacing w:line="360" w:lineRule="auto"/>
        <w:jc w:val="both"/>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360"/>
        <w:gridCol w:w="6870"/>
        <w:gridCol w:w="283"/>
        <w:gridCol w:w="1559"/>
      </w:tblGrid>
      <w:tr w:rsidR="002230CF" w:rsidRPr="00773449" w14:paraId="6D30001A" w14:textId="77777777" w:rsidTr="00CB094A">
        <w:trPr>
          <w:trHeight w:val="20"/>
        </w:trPr>
        <w:tc>
          <w:tcPr>
            <w:tcW w:w="360" w:type="dxa"/>
            <w:tcBorders>
              <w:top w:val="single" w:sz="5" w:space="0" w:color="000000"/>
              <w:left w:val="single" w:sz="5" w:space="0" w:color="000000"/>
              <w:bottom w:val="single" w:sz="5" w:space="0" w:color="000000"/>
              <w:right w:val="nil"/>
            </w:tcBorders>
          </w:tcPr>
          <w:p w14:paraId="7673362A"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I.-</w:t>
            </w:r>
          </w:p>
        </w:tc>
        <w:tc>
          <w:tcPr>
            <w:tcW w:w="6870" w:type="dxa"/>
            <w:tcBorders>
              <w:top w:val="single" w:sz="5" w:space="0" w:color="000000"/>
              <w:left w:val="nil"/>
              <w:bottom w:val="single" w:sz="5" w:space="0" w:color="000000"/>
              <w:right w:val="single" w:sz="5" w:space="0" w:color="000000"/>
            </w:tcBorders>
          </w:tcPr>
          <w:p w14:paraId="3CF1E9F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Servicio de inhumación en secciones por 7 años</w:t>
            </w:r>
          </w:p>
        </w:tc>
        <w:tc>
          <w:tcPr>
            <w:tcW w:w="283" w:type="dxa"/>
            <w:tcBorders>
              <w:top w:val="single" w:sz="5" w:space="0" w:color="000000"/>
              <w:left w:val="single" w:sz="5" w:space="0" w:color="000000"/>
              <w:bottom w:val="single" w:sz="5" w:space="0" w:color="000000"/>
              <w:right w:val="nil"/>
            </w:tcBorders>
          </w:tcPr>
          <w:p w14:paraId="27AA44C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4A1D9D7F" w14:textId="31A6B9B4"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200.00</w:t>
            </w:r>
          </w:p>
        </w:tc>
      </w:tr>
      <w:tr w:rsidR="002230CF" w:rsidRPr="00773449" w14:paraId="256AF8DC"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6580E60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Servicio de inhumación en fosa común</w:t>
            </w:r>
          </w:p>
        </w:tc>
        <w:tc>
          <w:tcPr>
            <w:tcW w:w="283" w:type="dxa"/>
            <w:tcBorders>
              <w:top w:val="single" w:sz="5" w:space="0" w:color="000000"/>
              <w:left w:val="single" w:sz="5" w:space="0" w:color="000000"/>
              <w:bottom w:val="single" w:sz="5" w:space="0" w:color="000000"/>
              <w:right w:val="nil"/>
            </w:tcBorders>
          </w:tcPr>
          <w:p w14:paraId="1D054255"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6DCE7BA9" w14:textId="13A2F330"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80.00</w:t>
            </w:r>
          </w:p>
        </w:tc>
      </w:tr>
      <w:tr w:rsidR="002230CF" w:rsidRPr="00773449" w14:paraId="57FBEED7"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13D9CA2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Servicio de exhumación en secciones después de 7 años</w:t>
            </w:r>
          </w:p>
        </w:tc>
        <w:tc>
          <w:tcPr>
            <w:tcW w:w="283" w:type="dxa"/>
            <w:tcBorders>
              <w:top w:val="single" w:sz="5" w:space="0" w:color="000000"/>
              <w:left w:val="single" w:sz="5" w:space="0" w:color="000000"/>
              <w:bottom w:val="single" w:sz="5" w:space="0" w:color="000000"/>
              <w:right w:val="nil"/>
            </w:tcBorders>
          </w:tcPr>
          <w:p w14:paraId="252CA617"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3CEC801F" w14:textId="2F8D2FB5"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200.00</w:t>
            </w:r>
          </w:p>
        </w:tc>
      </w:tr>
      <w:tr w:rsidR="002230CF" w:rsidRPr="00773449" w14:paraId="1A9C79DB"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7706962E"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Servicio de exhumación en fosa común</w:t>
            </w:r>
          </w:p>
        </w:tc>
        <w:tc>
          <w:tcPr>
            <w:tcW w:w="283" w:type="dxa"/>
            <w:tcBorders>
              <w:top w:val="single" w:sz="5" w:space="0" w:color="000000"/>
              <w:left w:val="single" w:sz="5" w:space="0" w:color="000000"/>
              <w:bottom w:val="single" w:sz="5" w:space="0" w:color="000000"/>
              <w:right w:val="nil"/>
            </w:tcBorders>
          </w:tcPr>
          <w:p w14:paraId="52BC480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1C238B1C" w14:textId="3B94D0B2"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40.00</w:t>
            </w:r>
          </w:p>
        </w:tc>
      </w:tr>
      <w:tr w:rsidR="002230CF" w:rsidRPr="00773449" w14:paraId="71F1E126"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6E9F3044" w14:textId="722C5D7C" w:rsidR="002230CF" w:rsidRPr="00773449" w:rsidRDefault="002230CF" w:rsidP="00CB094A">
            <w:pPr>
              <w:spacing w:line="360" w:lineRule="auto"/>
              <w:rPr>
                <w:rFonts w:ascii="Arial" w:eastAsia="Arial" w:hAnsi="Arial" w:cs="Arial"/>
              </w:rPr>
            </w:pPr>
            <w:r w:rsidRPr="00773449">
              <w:rPr>
                <w:rFonts w:ascii="Arial" w:eastAsia="Arial" w:hAnsi="Arial" w:cs="Arial"/>
                <w:b/>
              </w:rPr>
              <w:t xml:space="preserve">V.- </w:t>
            </w:r>
            <w:r w:rsidRPr="00773449">
              <w:rPr>
                <w:rFonts w:ascii="Arial" w:eastAsia="Arial" w:hAnsi="Arial" w:cs="Arial"/>
              </w:rPr>
              <w:t>Concesiones a perpetuidad</w:t>
            </w:r>
          </w:p>
        </w:tc>
        <w:tc>
          <w:tcPr>
            <w:tcW w:w="283" w:type="dxa"/>
            <w:tcBorders>
              <w:top w:val="single" w:sz="5" w:space="0" w:color="000000"/>
              <w:left w:val="single" w:sz="5" w:space="0" w:color="000000"/>
              <w:bottom w:val="single" w:sz="5" w:space="0" w:color="000000"/>
              <w:right w:val="nil"/>
            </w:tcBorders>
          </w:tcPr>
          <w:p w14:paraId="6C0B8C39"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120F59BA" w14:textId="4DECBACD"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2,000.00</w:t>
            </w:r>
          </w:p>
        </w:tc>
      </w:tr>
      <w:tr w:rsidR="002230CF" w:rsidRPr="00773449" w14:paraId="1D6F0255"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675771ED"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 </w:t>
            </w:r>
            <w:r w:rsidRPr="00773449">
              <w:rPr>
                <w:rFonts w:ascii="Arial" w:eastAsia="Arial" w:hAnsi="Arial" w:cs="Arial"/>
              </w:rPr>
              <w:t>Revalidación por la concesión a perpetuidad.</w:t>
            </w:r>
            <w:r w:rsidRPr="00773449">
              <w:rPr>
                <w:rFonts w:ascii="Arial" w:eastAsia="Arial" w:hAnsi="Arial" w:cs="Arial"/>
                <w:b/>
              </w:rPr>
              <w:t xml:space="preserve"> </w:t>
            </w:r>
          </w:p>
        </w:tc>
        <w:tc>
          <w:tcPr>
            <w:tcW w:w="283" w:type="dxa"/>
            <w:tcBorders>
              <w:top w:val="single" w:sz="5" w:space="0" w:color="000000"/>
              <w:left w:val="single" w:sz="5" w:space="0" w:color="000000"/>
              <w:bottom w:val="single" w:sz="5" w:space="0" w:color="000000"/>
              <w:right w:val="nil"/>
            </w:tcBorders>
          </w:tcPr>
          <w:p w14:paraId="20BA8C8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2FAD10EC" w14:textId="0754C6BC"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250.00</w:t>
            </w:r>
          </w:p>
        </w:tc>
      </w:tr>
      <w:tr w:rsidR="002230CF" w:rsidRPr="00773449" w14:paraId="07EABEE2"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46B92D20" w14:textId="77777777" w:rsidR="002230CF" w:rsidRPr="00773449" w:rsidRDefault="002230CF" w:rsidP="00773449">
            <w:pPr>
              <w:spacing w:line="360" w:lineRule="auto"/>
              <w:rPr>
                <w:rFonts w:ascii="Arial" w:eastAsia="Arial" w:hAnsi="Arial" w:cs="Arial"/>
                <w:b/>
              </w:rPr>
            </w:pPr>
            <w:r w:rsidRPr="00773449">
              <w:rPr>
                <w:rFonts w:ascii="Arial" w:eastAsia="Arial" w:hAnsi="Arial" w:cs="Arial"/>
                <w:b/>
              </w:rPr>
              <w:t>VII.-</w:t>
            </w:r>
            <w:r w:rsidRPr="00773449">
              <w:rPr>
                <w:rFonts w:ascii="Arial" w:eastAsia="Arial" w:hAnsi="Arial" w:cs="Arial"/>
              </w:rPr>
              <w:t xml:space="preserve"> Refrendos por depósitos de resto a 7 años</w:t>
            </w:r>
          </w:p>
        </w:tc>
        <w:tc>
          <w:tcPr>
            <w:tcW w:w="283" w:type="dxa"/>
            <w:tcBorders>
              <w:top w:val="single" w:sz="5" w:space="0" w:color="000000"/>
              <w:left w:val="single" w:sz="5" w:space="0" w:color="000000"/>
              <w:bottom w:val="single" w:sz="5" w:space="0" w:color="000000"/>
              <w:right w:val="nil"/>
            </w:tcBorders>
          </w:tcPr>
          <w:p w14:paraId="490511F2" w14:textId="77777777" w:rsidR="002230CF" w:rsidRPr="00773449" w:rsidRDefault="002230CF" w:rsidP="00773449">
            <w:pPr>
              <w:spacing w:line="360" w:lineRule="auto"/>
              <w:rPr>
                <w:rFonts w:ascii="Arial" w:eastAsia="Arial" w:hAnsi="Arial" w:cs="Arial"/>
              </w:rPr>
            </w:pPr>
          </w:p>
        </w:tc>
        <w:tc>
          <w:tcPr>
            <w:tcW w:w="1559" w:type="dxa"/>
            <w:tcBorders>
              <w:top w:val="single" w:sz="5" w:space="0" w:color="000000"/>
              <w:left w:val="nil"/>
              <w:bottom w:val="single" w:sz="5" w:space="0" w:color="000000"/>
              <w:right w:val="single" w:sz="5" w:space="0" w:color="000000"/>
            </w:tcBorders>
          </w:tcPr>
          <w:p w14:paraId="628E4B47" w14:textId="5A58CAC6"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$300.00</w:t>
            </w:r>
          </w:p>
        </w:tc>
      </w:tr>
      <w:tr w:rsidR="002230CF" w:rsidRPr="00773449" w14:paraId="5598E0D9" w14:textId="77777777" w:rsidTr="00B44FF2">
        <w:trPr>
          <w:trHeight w:val="345"/>
        </w:trPr>
        <w:tc>
          <w:tcPr>
            <w:tcW w:w="9072" w:type="dxa"/>
            <w:gridSpan w:val="4"/>
            <w:vMerge w:val="restart"/>
            <w:tcBorders>
              <w:top w:val="single" w:sz="5" w:space="0" w:color="000000"/>
              <w:left w:val="single" w:sz="5" w:space="0" w:color="000000"/>
              <w:right w:val="single" w:sz="5" w:space="0" w:color="000000"/>
            </w:tcBorders>
          </w:tcPr>
          <w:p w14:paraId="2D84AACA" w14:textId="79A6776A"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VIII.- </w:t>
            </w:r>
            <w:r w:rsidRPr="00773449">
              <w:rPr>
                <w:rFonts w:ascii="Arial" w:eastAsia="Arial" w:hAnsi="Arial" w:cs="Arial"/>
              </w:rPr>
              <w:t>Por permiso para efectuar trabajos en el interior del cementerio se cobrará un derecho a los</w:t>
            </w:r>
            <w:r w:rsidR="00B44FF2">
              <w:rPr>
                <w:rFonts w:ascii="Arial" w:eastAsia="Arial" w:hAnsi="Arial" w:cs="Arial"/>
              </w:rPr>
              <w:t xml:space="preserve"> </w:t>
            </w:r>
            <w:r w:rsidRPr="00773449">
              <w:rPr>
                <w:rFonts w:ascii="Arial" w:eastAsia="Arial" w:hAnsi="Arial" w:cs="Arial"/>
              </w:rPr>
              <w:t>prestadores de servicio, de acuerdo con las siguientes tarifas</w:t>
            </w:r>
          </w:p>
        </w:tc>
      </w:tr>
      <w:tr w:rsidR="002230CF" w:rsidRPr="00773449" w14:paraId="684B662C" w14:textId="77777777" w:rsidTr="00B44FF2">
        <w:trPr>
          <w:trHeight w:val="345"/>
        </w:trPr>
        <w:tc>
          <w:tcPr>
            <w:tcW w:w="9072" w:type="dxa"/>
            <w:gridSpan w:val="4"/>
            <w:vMerge/>
            <w:tcBorders>
              <w:left w:val="single" w:sz="5" w:space="0" w:color="000000"/>
              <w:bottom w:val="single" w:sz="5" w:space="0" w:color="000000"/>
              <w:right w:val="single" w:sz="5" w:space="0" w:color="000000"/>
            </w:tcBorders>
          </w:tcPr>
          <w:p w14:paraId="64F6BA06" w14:textId="77777777" w:rsidR="002230CF" w:rsidRPr="00773449" w:rsidRDefault="002230CF" w:rsidP="00773449">
            <w:pPr>
              <w:spacing w:line="360" w:lineRule="auto"/>
              <w:rPr>
                <w:rFonts w:ascii="Arial" w:hAnsi="Arial" w:cs="Arial"/>
              </w:rPr>
            </w:pPr>
          </w:p>
        </w:tc>
      </w:tr>
      <w:tr w:rsidR="002230CF" w:rsidRPr="00773449" w14:paraId="45F4961D"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2F9B98B3"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 xml:space="preserve">Permiso para realizar trabajos de pintura </w:t>
            </w:r>
          </w:p>
        </w:tc>
        <w:tc>
          <w:tcPr>
            <w:tcW w:w="283" w:type="dxa"/>
            <w:tcBorders>
              <w:top w:val="single" w:sz="5" w:space="0" w:color="000000"/>
              <w:left w:val="single" w:sz="5" w:space="0" w:color="000000"/>
              <w:bottom w:val="single" w:sz="5" w:space="0" w:color="000000"/>
              <w:right w:val="nil"/>
            </w:tcBorders>
          </w:tcPr>
          <w:p w14:paraId="7F3DE86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0509043F" w14:textId="24B70498"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11.00</w:t>
            </w:r>
          </w:p>
        </w:tc>
      </w:tr>
      <w:tr w:rsidR="002230CF" w:rsidRPr="00773449" w14:paraId="5198E08E" w14:textId="77777777" w:rsidTr="00CB094A">
        <w:trPr>
          <w:trHeight w:val="20"/>
        </w:trPr>
        <w:tc>
          <w:tcPr>
            <w:tcW w:w="7230" w:type="dxa"/>
            <w:gridSpan w:val="2"/>
            <w:tcBorders>
              <w:top w:val="single" w:sz="5" w:space="0" w:color="000000"/>
              <w:left w:val="single" w:sz="5" w:space="0" w:color="000000"/>
              <w:bottom w:val="nil"/>
              <w:right w:val="single" w:sz="5" w:space="0" w:color="000000"/>
            </w:tcBorders>
          </w:tcPr>
          <w:p w14:paraId="532FBD56" w14:textId="621C9013"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Permiso para realizar trabajos de restauración e instalación de monumentos en</w:t>
            </w:r>
            <w:r w:rsidR="00CB094A">
              <w:rPr>
                <w:rFonts w:ascii="Arial" w:eastAsia="Arial" w:hAnsi="Arial" w:cs="Arial"/>
              </w:rPr>
              <w:t xml:space="preserve"> </w:t>
            </w:r>
            <w:r w:rsidR="00CB094A" w:rsidRPr="00773449">
              <w:rPr>
                <w:rFonts w:ascii="Arial" w:eastAsia="Arial" w:hAnsi="Arial" w:cs="Arial"/>
              </w:rPr>
              <w:t>cemento.</w:t>
            </w:r>
          </w:p>
        </w:tc>
        <w:tc>
          <w:tcPr>
            <w:tcW w:w="283" w:type="dxa"/>
            <w:tcBorders>
              <w:top w:val="single" w:sz="5" w:space="0" w:color="000000"/>
              <w:left w:val="single" w:sz="5" w:space="0" w:color="000000"/>
              <w:bottom w:val="nil"/>
              <w:right w:val="nil"/>
            </w:tcBorders>
          </w:tcPr>
          <w:p w14:paraId="697F6E2C" w14:textId="19AF3FF6" w:rsidR="002230CF" w:rsidRPr="00773449" w:rsidRDefault="00CB094A" w:rsidP="00773449">
            <w:pPr>
              <w:spacing w:line="360" w:lineRule="auto"/>
              <w:rPr>
                <w:rFonts w:ascii="Arial" w:hAnsi="Arial" w:cs="Arial"/>
              </w:rPr>
            </w:pPr>
            <w:r>
              <w:rPr>
                <w:rFonts w:ascii="Arial" w:hAnsi="Arial" w:cs="Arial"/>
              </w:rPr>
              <w:t>$</w:t>
            </w:r>
          </w:p>
        </w:tc>
        <w:tc>
          <w:tcPr>
            <w:tcW w:w="1559" w:type="dxa"/>
            <w:tcBorders>
              <w:top w:val="single" w:sz="5" w:space="0" w:color="000000"/>
              <w:left w:val="nil"/>
              <w:bottom w:val="nil"/>
              <w:right w:val="single" w:sz="5" w:space="0" w:color="000000"/>
            </w:tcBorders>
          </w:tcPr>
          <w:p w14:paraId="58B27755" w14:textId="41A5DD44" w:rsidR="002230CF" w:rsidRPr="00773449" w:rsidRDefault="00CB094A" w:rsidP="00B44FF2">
            <w:pPr>
              <w:spacing w:line="360" w:lineRule="auto"/>
              <w:jc w:val="right"/>
              <w:rPr>
                <w:rFonts w:ascii="Arial" w:hAnsi="Arial" w:cs="Arial"/>
              </w:rPr>
            </w:pPr>
            <w:r>
              <w:rPr>
                <w:rFonts w:ascii="Arial" w:hAnsi="Arial" w:cs="Arial"/>
              </w:rPr>
              <w:t>1.00</w:t>
            </w:r>
          </w:p>
        </w:tc>
      </w:tr>
      <w:tr w:rsidR="002230CF" w:rsidRPr="00773449" w14:paraId="0151E806"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524765B7"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Permiso para realizar trabajos de instalación de monumentos</w:t>
            </w:r>
          </w:p>
        </w:tc>
        <w:tc>
          <w:tcPr>
            <w:tcW w:w="283" w:type="dxa"/>
            <w:tcBorders>
              <w:top w:val="single" w:sz="5" w:space="0" w:color="000000"/>
              <w:left w:val="single" w:sz="5" w:space="0" w:color="000000"/>
              <w:bottom w:val="single" w:sz="5" w:space="0" w:color="000000"/>
              <w:right w:val="nil"/>
            </w:tcBorders>
          </w:tcPr>
          <w:p w14:paraId="1815F20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1CF1BFA5" w14:textId="16DAD6EE"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109.00</w:t>
            </w:r>
          </w:p>
        </w:tc>
      </w:tr>
      <w:tr w:rsidR="002230CF" w:rsidRPr="00773449" w14:paraId="137B5081"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3E3EE1CE"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d) </w:t>
            </w:r>
            <w:r w:rsidRPr="00773449">
              <w:rPr>
                <w:rFonts w:ascii="Arial" w:eastAsia="Arial" w:hAnsi="Arial" w:cs="Arial"/>
              </w:rPr>
              <w:t>Permiso de construcción de criptas o bóvedas</w:t>
            </w:r>
          </w:p>
        </w:tc>
        <w:tc>
          <w:tcPr>
            <w:tcW w:w="283" w:type="dxa"/>
            <w:tcBorders>
              <w:top w:val="single" w:sz="5" w:space="0" w:color="000000"/>
              <w:left w:val="single" w:sz="5" w:space="0" w:color="000000"/>
              <w:bottom w:val="single" w:sz="5" w:space="0" w:color="000000"/>
              <w:right w:val="nil"/>
            </w:tcBorders>
          </w:tcPr>
          <w:p w14:paraId="0D697B7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22B1A107" w14:textId="5CEA7FD3"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244.00</w:t>
            </w:r>
          </w:p>
        </w:tc>
      </w:tr>
      <w:tr w:rsidR="002230CF" w:rsidRPr="00773449" w14:paraId="73FBBE96"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7CCC18DC"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VIII.- </w:t>
            </w:r>
            <w:r w:rsidRPr="00773449">
              <w:rPr>
                <w:rFonts w:ascii="Arial" w:eastAsia="Arial" w:hAnsi="Arial" w:cs="Arial"/>
              </w:rPr>
              <w:t>Venta de bóveda por m2</w:t>
            </w:r>
          </w:p>
        </w:tc>
        <w:tc>
          <w:tcPr>
            <w:tcW w:w="283" w:type="dxa"/>
            <w:tcBorders>
              <w:top w:val="single" w:sz="5" w:space="0" w:color="000000"/>
              <w:left w:val="single" w:sz="5" w:space="0" w:color="000000"/>
              <w:bottom w:val="single" w:sz="5" w:space="0" w:color="000000"/>
              <w:right w:val="nil"/>
            </w:tcBorders>
          </w:tcPr>
          <w:p w14:paraId="3CE2B25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5FE1C97E" w14:textId="1013CAE9"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1,100.00</w:t>
            </w:r>
          </w:p>
        </w:tc>
      </w:tr>
      <w:tr w:rsidR="002230CF" w:rsidRPr="00773449" w14:paraId="70CB6CCC"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1BCB7C34"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IX.- </w:t>
            </w:r>
            <w:r w:rsidRPr="00773449">
              <w:rPr>
                <w:rFonts w:ascii="Arial" w:eastAsia="Arial" w:hAnsi="Arial" w:cs="Arial"/>
              </w:rPr>
              <w:t>Renta de bóveda para adulto</w:t>
            </w:r>
          </w:p>
        </w:tc>
        <w:tc>
          <w:tcPr>
            <w:tcW w:w="283" w:type="dxa"/>
            <w:tcBorders>
              <w:top w:val="single" w:sz="5" w:space="0" w:color="000000"/>
              <w:left w:val="single" w:sz="5" w:space="0" w:color="000000"/>
              <w:bottom w:val="single" w:sz="5" w:space="0" w:color="000000"/>
              <w:right w:val="nil"/>
            </w:tcBorders>
          </w:tcPr>
          <w:p w14:paraId="6868862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0CF01111" w14:textId="63C5666A" w:rsidR="002230CF"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2230CF" w:rsidRPr="00773449">
              <w:rPr>
                <w:rFonts w:ascii="Arial" w:eastAsia="Arial" w:hAnsi="Arial" w:cs="Arial"/>
              </w:rPr>
              <w:t>350.00</w:t>
            </w:r>
          </w:p>
        </w:tc>
      </w:tr>
      <w:tr w:rsidR="00FF050A" w:rsidRPr="00773449" w14:paraId="133466EA"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53AB3DDD" w14:textId="454AFAD5" w:rsidR="00FF050A" w:rsidRPr="00773449" w:rsidRDefault="00FF050A" w:rsidP="00773449">
            <w:pPr>
              <w:spacing w:line="360" w:lineRule="auto"/>
              <w:rPr>
                <w:rFonts w:ascii="Arial" w:eastAsia="Arial" w:hAnsi="Arial" w:cs="Arial"/>
                <w:b/>
              </w:rPr>
            </w:pPr>
            <w:r>
              <w:rPr>
                <w:rFonts w:ascii="Arial" w:eastAsia="Arial" w:hAnsi="Arial" w:cs="Arial"/>
                <w:b/>
              </w:rPr>
              <w:t xml:space="preserve">X.- </w:t>
            </w:r>
            <w:r w:rsidRPr="00FF050A">
              <w:rPr>
                <w:rFonts w:ascii="Arial" w:eastAsia="Arial" w:hAnsi="Arial" w:cs="Arial"/>
                <w:bCs/>
              </w:rPr>
              <w:t>Renta de bóveda para niño</w:t>
            </w:r>
            <w:r>
              <w:rPr>
                <w:rFonts w:ascii="Arial" w:eastAsia="Arial" w:hAnsi="Arial" w:cs="Arial"/>
                <w:b/>
              </w:rPr>
              <w:t xml:space="preserve"> </w:t>
            </w:r>
          </w:p>
        </w:tc>
        <w:tc>
          <w:tcPr>
            <w:tcW w:w="283" w:type="dxa"/>
            <w:tcBorders>
              <w:top w:val="single" w:sz="5" w:space="0" w:color="000000"/>
              <w:left w:val="single" w:sz="5" w:space="0" w:color="000000"/>
              <w:bottom w:val="single" w:sz="5" w:space="0" w:color="000000"/>
              <w:right w:val="nil"/>
            </w:tcBorders>
          </w:tcPr>
          <w:p w14:paraId="6B713CB2" w14:textId="61F4967A" w:rsidR="00FF050A" w:rsidRPr="00773449" w:rsidRDefault="00FF050A" w:rsidP="00773449">
            <w:pPr>
              <w:spacing w:line="360" w:lineRule="auto"/>
              <w:rPr>
                <w:rFonts w:ascii="Arial" w:eastAsia="Arial" w:hAnsi="Arial" w:cs="Arial"/>
              </w:rPr>
            </w:pPr>
            <w:r>
              <w:rPr>
                <w:rFonts w:ascii="Arial" w:eastAsia="Arial" w:hAnsi="Arial" w:cs="Arial"/>
              </w:rPr>
              <w:t>$</w:t>
            </w:r>
          </w:p>
        </w:tc>
        <w:tc>
          <w:tcPr>
            <w:tcW w:w="1559" w:type="dxa"/>
            <w:tcBorders>
              <w:top w:val="single" w:sz="5" w:space="0" w:color="000000"/>
              <w:left w:val="nil"/>
              <w:bottom w:val="single" w:sz="5" w:space="0" w:color="000000"/>
              <w:right w:val="single" w:sz="5" w:space="0" w:color="000000"/>
            </w:tcBorders>
          </w:tcPr>
          <w:p w14:paraId="72326AB4" w14:textId="4CEA738A" w:rsidR="00FF050A" w:rsidRPr="00773449" w:rsidRDefault="00B44FF2" w:rsidP="00B44FF2">
            <w:pPr>
              <w:spacing w:line="360" w:lineRule="auto"/>
              <w:jc w:val="center"/>
              <w:rPr>
                <w:rFonts w:ascii="Arial" w:eastAsia="Arial" w:hAnsi="Arial" w:cs="Arial"/>
              </w:rPr>
            </w:pPr>
            <w:r>
              <w:rPr>
                <w:rFonts w:ascii="Arial" w:eastAsia="Arial" w:hAnsi="Arial" w:cs="Arial"/>
              </w:rPr>
              <w:t xml:space="preserve">           </w:t>
            </w:r>
            <w:r w:rsidR="00FF050A">
              <w:rPr>
                <w:rFonts w:ascii="Arial" w:eastAsia="Arial" w:hAnsi="Arial" w:cs="Arial"/>
              </w:rPr>
              <w:t>150.00</w:t>
            </w:r>
          </w:p>
        </w:tc>
      </w:tr>
      <w:tr w:rsidR="002230CF" w:rsidRPr="00773449" w14:paraId="74E4D4DC" w14:textId="77777777" w:rsidTr="00CB094A">
        <w:trPr>
          <w:trHeight w:val="20"/>
        </w:trPr>
        <w:tc>
          <w:tcPr>
            <w:tcW w:w="7230" w:type="dxa"/>
            <w:gridSpan w:val="2"/>
            <w:tcBorders>
              <w:top w:val="single" w:sz="5" w:space="0" w:color="000000"/>
              <w:left w:val="single" w:sz="5" w:space="0" w:color="000000"/>
              <w:bottom w:val="single" w:sz="5" w:space="0" w:color="000000"/>
              <w:right w:val="single" w:sz="5" w:space="0" w:color="000000"/>
            </w:tcBorders>
          </w:tcPr>
          <w:p w14:paraId="2CC0E2C7"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XI.- </w:t>
            </w:r>
            <w:r w:rsidRPr="00773449">
              <w:rPr>
                <w:rFonts w:ascii="Arial" w:eastAsia="Arial" w:hAnsi="Arial" w:cs="Arial"/>
              </w:rPr>
              <w:t>Venta de terreno para osario 1m2</w:t>
            </w:r>
          </w:p>
        </w:tc>
        <w:tc>
          <w:tcPr>
            <w:tcW w:w="1842" w:type="dxa"/>
            <w:gridSpan w:val="2"/>
            <w:tcBorders>
              <w:top w:val="single" w:sz="5" w:space="0" w:color="000000"/>
              <w:left w:val="single" w:sz="5" w:space="0" w:color="000000"/>
              <w:bottom w:val="single" w:sz="5" w:space="0" w:color="000000"/>
              <w:right w:val="single" w:sz="5" w:space="0" w:color="000000"/>
            </w:tcBorders>
          </w:tcPr>
          <w:p w14:paraId="7EC8B56B" w14:textId="2AB4C306" w:rsidR="002230CF" w:rsidRPr="00773449" w:rsidRDefault="002230CF" w:rsidP="00CB094A">
            <w:pPr>
              <w:spacing w:line="360" w:lineRule="auto"/>
              <w:rPr>
                <w:rFonts w:ascii="Arial" w:eastAsia="Arial" w:hAnsi="Arial" w:cs="Arial"/>
              </w:rPr>
            </w:pPr>
            <w:r w:rsidRPr="00773449">
              <w:rPr>
                <w:rFonts w:ascii="Arial" w:eastAsia="Arial" w:hAnsi="Arial" w:cs="Arial"/>
              </w:rPr>
              <w:t>$</w:t>
            </w:r>
            <w:r w:rsidR="00B44FF2">
              <w:rPr>
                <w:rFonts w:ascii="Arial" w:eastAsia="Arial" w:hAnsi="Arial" w:cs="Arial"/>
              </w:rPr>
              <w:t xml:space="preserve">              </w:t>
            </w:r>
            <w:r w:rsidRPr="00773449">
              <w:rPr>
                <w:rFonts w:ascii="Arial" w:eastAsia="Arial" w:hAnsi="Arial" w:cs="Arial"/>
              </w:rPr>
              <w:t xml:space="preserve"> 2,000.00</w:t>
            </w:r>
          </w:p>
        </w:tc>
      </w:tr>
    </w:tbl>
    <w:p w14:paraId="09C6FA08" w14:textId="77777777" w:rsidR="002230CF" w:rsidRPr="00773449" w:rsidRDefault="002230CF" w:rsidP="00773449">
      <w:pPr>
        <w:tabs>
          <w:tab w:val="left" w:pos="945"/>
        </w:tabs>
        <w:spacing w:line="360" w:lineRule="auto"/>
        <w:rPr>
          <w:rFonts w:ascii="Arial" w:hAnsi="Arial" w:cs="Arial"/>
        </w:rPr>
      </w:pPr>
    </w:p>
    <w:p w14:paraId="3172ACFE"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rPr>
        <w:t>En las fosas o criptas para niños, las tarifas aplicadas a cada uno de los conceptos serán del 50% a solicitud del interesado, anualmente por mantenimiento se pagará $ 109.00 pesos.</w:t>
      </w:r>
    </w:p>
    <w:p w14:paraId="79BDA3BA" w14:textId="77777777" w:rsidR="00B44FF2" w:rsidRPr="00773449" w:rsidRDefault="00B44FF2" w:rsidP="00BA1D8E">
      <w:pPr>
        <w:rPr>
          <w:rFonts w:ascii="Arial" w:hAnsi="Arial" w:cs="Arial"/>
        </w:rPr>
      </w:pPr>
    </w:p>
    <w:p w14:paraId="5C56CC70"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XI</w:t>
      </w:r>
    </w:p>
    <w:p w14:paraId="08EDC6B3" w14:textId="77777777" w:rsidR="002230CF" w:rsidRPr="00773449" w:rsidRDefault="002230CF" w:rsidP="00BA1D8E">
      <w:pPr>
        <w:shd w:val="clear" w:color="auto" w:fill="FFFFFF"/>
        <w:suppressAutoHyphens/>
        <w:autoSpaceDE w:val="0"/>
        <w:jc w:val="center"/>
        <w:rPr>
          <w:rFonts w:ascii="Arial" w:hAnsi="Arial" w:cs="Arial"/>
          <w:b/>
          <w:bCs/>
          <w:color w:val="000000"/>
          <w:lang w:val="es-ES_tradnl" w:eastAsia="ar-SA"/>
        </w:rPr>
      </w:pPr>
      <w:r w:rsidRPr="00773449">
        <w:rPr>
          <w:rFonts w:ascii="Arial" w:hAnsi="Arial" w:cs="Arial"/>
          <w:b/>
          <w:bCs/>
          <w:color w:val="000000"/>
          <w:lang w:val="es-ES_tradnl" w:eastAsia="ar-SA"/>
        </w:rPr>
        <w:t>Derecho por Servicios que presta la Unidad de Acceso a la Información Pública</w:t>
      </w:r>
    </w:p>
    <w:p w14:paraId="24EC649F" w14:textId="77777777" w:rsidR="002230CF" w:rsidRPr="00773449" w:rsidRDefault="002230CF" w:rsidP="00BA1D8E">
      <w:pPr>
        <w:shd w:val="clear" w:color="auto" w:fill="FFFFFF"/>
        <w:suppressAutoHyphens/>
        <w:autoSpaceDE w:val="0"/>
        <w:jc w:val="center"/>
        <w:rPr>
          <w:rFonts w:ascii="Arial" w:hAnsi="Arial" w:cs="Arial"/>
          <w:b/>
          <w:bCs/>
          <w:color w:val="000000"/>
          <w:lang w:val="es-ES_tradnl" w:eastAsia="ar-SA"/>
        </w:rPr>
      </w:pPr>
    </w:p>
    <w:p w14:paraId="1BDCE5F4" w14:textId="77777777" w:rsidR="002230CF" w:rsidRPr="00773449" w:rsidRDefault="002230CF" w:rsidP="00773449">
      <w:pPr>
        <w:suppressAutoHyphens/>
        <w:autoSpaceDE w:val="0"/>
        <w:spacing w:line="360" w:lineRule="auto"/>
        <w:jc w:val="both"/>
        <w:rPr>
          <w:rFonts w:ascii="Arial" w:hAnsi="Arial" w:cs="Arial"/>
          <w:bCs/>
          <w:color w:val="000000"/>
          <w:lang w:val="es-ES_tradnl" w:eastAsia="ar-SA"/>
        </w:rPr>
      </w:pPr>
      <w:r w:rsidRPr="00773449">
        <w:rPr>
          <w:rFonts w:ascii="Arial" w:hAnsi="Arial" w:cs="Arial"/>
          <w:b/>
          <w:bCs/>
          <w:color w:val="000000"/>
          <w:lang w:val="es-ES_tradnl" w:eastAsia="ar-SA"/>
        </w:rPr>
        <w:t>Artículo 38.-</w:t>
      </w:r>
      <w:r w:rsidRPr="00773449">
        <w:rPr>
          <w:rFonts w:ascii="Arial" w:hAnsi="Arial" w:cs="Arial"/>
          <w:bCs/>
          <w:color w:val="000000"/>
          <w:lang w:val="es-ES_tradnl" w:eastAsia="ar-SA"/>
        </w:rPr>
        <w:t xml:space="preserve"> El derecho por acceso a la información pública que proporciona la Unidad de Transparencia municipal será gratuita.</w:t>
      </w:r>
    </w:p>
    <w:p w14:paraId="046E9258" w14:textId="77777777" w:rsidR="002230CF" w:rsidRPr="00773449" w:rsidRDefault="002230CF" w:rsidP="00BA1D8E">
      <w:pPr>
        <w:suppressAutoHyphens/>
        <w:autoSpaceDE w:val="0"/>
        <w:jc w:val="both"/>
        <w:rPr>
          <w:rFonts w:ascii="Arial" w:hAnsi="Arial" w:cs="Arial"/>
          <w:bCs/>
          <w:color w:val="000000"/>
          <w:lang w:val="es-ES_tradnl" w:eastAsia="ar-SA"/>
        </w:rPr>
      </w:pPr>
    </w:p>
    <w:p w14:paraId="20F0DF23" w14:textId="77777777" w:rsidR="002230CF" w:rsidRPr="00773449" w:rsidRDefault="002230CF" w:rsidP="00773449">
      <w:pPr>
        <w:suppressAutoHyphens/>
        <w:autoSpaceDE w:val="0"/>
        <w:spacing w:line="360" w:lineRule="auto"/>
        <w:jc w:val="both"/>
        <w:rPr>
          <w:rFonts w:ascii="Arial" w:hAnsi="Arial" w:cs="Arial"/>
          <w:bCs/>
          <w:color w:val="000000"/>
          <w:lang w:val="es-ES_tradnl" w:eastAsia="ar-SA"/>
        </w:rPr>
      </w:pPr>
      <w:r w:rsidRPr="00773449">
        <w:rPr>
          <w:rFonts w:ascii="Arial" w:hAnsi="Arial" w:cs="Arial"/>
          <w:bCs/>
          <w:color w:val="00000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3ACF8C9" w14:textId="77777777" w:rsidR="002230CF" w:rsidRPr="00773449" w:rsidRDefault="002230CF" w:rsidP="00BA1D8E">
      <w:pPr>
        <w:suppressAutoHyphens/>
        <w:autoSpaceDE w:val="0"/>
        <w:jc w:val="both"/>
        <w:rPr>
          <w:rFonts w:ascii="Arial" w:hAnsi="Arial" w:cs="Arial"/>
          <w:bCs/>
          <w:color w:val="000000"/>
          <w:lang w:val="es-ES_tradnl" w:eastAsia="ar-SA"/>
        </w:rPr>
      </w:pPr>
    </w:p>
    <w:p w14:paraId="2DD12444" w14:textId="77777777" w:rsidR="002230CF" w:rsidRPr="00773449" w:rsidRDefault="002230CF" w:rsidP="00773449">
      <w:pPr>
        <w:suppressAutoHyphens/>
        <w:autoSpaceDE w:val="0"/>
        <w:spacing w:line="360" w:lineRule="auto"/>
        <w:jc w:val="both"/>
        <w:rPr>
          <w:rFonts w:ascii="Arial" w:hAnsi="Arial" w:cs="Arial"/>
          <w:bCs/>
          <w:color w:val="000000"/>
          <w:lang w:val="es-ES_tradnl" w:eastAsia="ar-SA"/>
        </w:rPr>
      </w:pPr>
      <w:r w:rsidRPr="00773449">
        <w:rPr>
          <w:rFonts w:ascii="Arial" w:hAnsi="Arial" w:cs="Arial"/>
          <w:bCs/>
          <w:color w:val="000000"/>
          <w:lang w:val="es-ES_tradnl" w:eastAsia="ar-SA"/>
        </w:rPr>
        <w:t xml:space="preserve">El costo de recuperación que deberá cubrir el solicitante </w:t>
      </w:r>
      <w:r w:rsidRPr="00773449">
        <w:rPr>
          <w:rFonts w:ascii="Arial" w:hAnsi="Arial" w:cs="Arial"/>
          <w:color w:val="000000"/>
          <w:lang w:eastAsia="es-MX"/>
        </w:rPr>
        <w:t>por la modalidad de entrega de reproducción de la información a que se refiere este Capítulo,</w:t>
      </w:r>
      <w:r w:rsidRPr="00773449">
        <w:rPr>
          <w:rFonts w:ascii="Arial" w:hAnsi="Arial" w:cs="Arial"/>
          <w:bCs/>
          <w:color w:val="000000"/>
          <w:lang w:val="es-ES_tradnl" w:eastAsia="ar-SA"/>
        </w:rPr>
        <w:t xml:space="preserve"> no podrá ser superior a la suma del precio total del medio utilizado, y será de acuerdo con la siguiente tabla:</w:t>
      </w:r>
    </w:p>
    <w:p w14:paraId="4B691819" w14:textId="1AFAA29D" w:rsidR="00A579DA" w:rsidRDefault="00A579DA">
      <w:pPr>
        <w:spacing w:after="160" w:line="259" w:lineRule="auto"/>
        <w:rPr>
          <w:rFonts w:ascii="Arial" w:hAnsi="Arial" w:cs="Arial"/>
          <w:bCs/>
          <w:color w:val="000000"/>
          <w:lang w:val="es-ES_tradnl" w:eastAsia="ar-SA"/>
        </w:rPr>
      </w:pPr>
    </w:p>
    <w:tbl>
      <w:tblPr>
        <w:tblW w:w="9072" w:type="dxa"/>
        <w:tblInd w:w="-8" w:type="dxa"/>
        <w:tblLayout w:type="fixed"/>
        <w:tblLook w:val="04A0" w:firstRow="1" w:lastRow="0" w:firstColumn="1" w:lastColumn="0" w:noHBand="0" w:noVBand="1"/>
      </w:tblPr>
      <w:tblGrid>
        <w:gridCol w:w="5245"/>
        <w:gridCol w:w="271"/>
        <w:gridCol w:w="3556"/>
      </w:tblGrid>
      <w:tr w:rsidR="002230CF" w:rsidRPr="00773449" w14:paraId="04057AE2" w14:textId="77777777" w:rsidTr="00A86FB8">
        <w:tc>
          <w:tcPr>
            <w:tcW w:w="524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9CE574B" w14:textId="77777777" w:rsidR="002230CF" w:rsidRPr="00773449" w:rsidRDefault="002230CF" w:rsidP="00773449">
            <w:pPr>
              <w:autoSpaceDN w:val="0"/>
              <w:spacing w:line="360" w:lineRule="auto"/>
              <w:jc w:val="center"/>
              <w:rPr>
                <w:rFonts w:ascii="Arial" w:hAnsi="Arial" w:cs="Arial"/>
                <w:b/>
                <w:color w:val="000000"/>
                <w:lang w:eastAsia="es-MX"/>
              </w:rPr>
            </w:pPr>
            <w:r w:rsidRPr="00773449">
              <w:rPr>
                <w:rFonts w:ascii="Arial" w:hAnsi="Arial" w:cs="Arial"/>
                <w:b/>
                <w:color w:val="000000"/>
                <w:lang w:eastAsia="es-MX"/>
              </w:rPr>
              <w:t>Medio de reproducción</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BF7946B" w14:textId="77777777" w:rsidR="002230CF" w:rsidRPr="00773449" w:rsidRDefault="002230CF" w:rsidP="00773449">
            <w:pPr>
              <w:autoSpaceDN w:val="0"/>
              <w:spacing w:line="360" w:lineRule="auto"/>
              <w:jc w:val="center"/>
              <w:rPr>
                <w:rFonts w:ascii="Arial" w:hAnsi="Arial" w:cs="Arial"/>
                <w:b/>
                <w:color w:val="000000"/>
                <w:lang w:eastAsia="es-MX"/>
              </w:rPr>
            </w:pPr>
            <w:r w:rsidRPr="00773449">
              <w:rPr>
                <w:rFonts w:ascii="Arial" w:hAnsi="Arial" w:cs="Arial"/>
                <w:b/>
                <w:color w:val="000000"/>
                <w:lang w:eastAsia="es-MX"/>
              </w:rPr>
              <w:t>Costo aplicable</w:t>
            </w:r>
          </w:p>
        </w:tc>
      </w:tr>
      <w:tr w:rsidR="00B44FF2" w:rsidRPr="00773449" w14:paraId="4B387C6C" w14:textId="41533624" w:rsidTr="00A86FB8">
        <w:tc>
          <w:tcPr>
            <w:tcW w:w="5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147D171" w14:textId="77777777" w:rsidR="00B44FF2" w:rsidRPr="00773449" w:rsidRDefault="00B44FF2" w:rsidP="00773449">
            <w:pPr>
              <w:autoSpaceDN w:val="0"/>
              <w:spacing w:line="360" w:lineRule="auto"/>
              <w:jc w:val="both"/>
              <w:rPr>
                <w:rFonts w:ascii="Arial" w:hAnsi="Arial" w:cs="Arial"/>
                <w:color w:val="000000"/>
                <w:lang w:eastAsia="es-MX"/>
              </w:rPr>
            </w:pPr>
            <w:r w:rsidRPr="00773449">
              <w:rPr>
                <w:rFonts w:ascii="Arial" w:hAnsi="Arial" w:cs="Arial"/>
                <w:b/>
                <w:color w:val="000000"/>
                <w:lang w:eastAsia="es-MX"/>
              </w:rPr>
              <w:t>I.</w:t>
            </w:r>
            <w:r w:rsidRPr="00773449">
              <w:rPr>
                <w:rFonts w:ascii="Arial" w:hAnsi="Arial" w:cs="Arial"/>
                <w:color w:val="000000"/>
                <w:lang w:eastAsia="es-MX"/>
              </w:rPr>
              <w:t xml:space="preserve"> Copia simple o impresa a partir de la vigesimoprimera hoja proporcionada por la Unidad de Transparencia.</w:t>
            </w:r>
          </w:p>
        </w:tc>
        <w:tc>
          <w:tcPr>
            <w:tcW w:w="271" w:type="dxa"/>
            <w:tcBorders>
              <w:top w:val="single" w:sz="6" w:space="0" w:color="000000"/>
              <w:left w:val="single" w:sz="6" w:space="0" w:color="000000"/>
              <w:bottom w:val="single" w:sz="6" w:space="0" w:color="000000"/>
              <w:right w:val="single" w:sz="4" w:space="0" w:color="FFFFFF" w:themeColor="background1"/>
            </w:tcBorders>
            <w:tcMar>
              <w:top w:w="15" w:type="dxa"/>
              <w:left w:w="72" w:type="dxa"/>
              <w:bottom w:w="15" w:type="dxa"/>
              <w:right w:w="72" w:type="dxa"/>
            </w:tcMar>
          </w:tcPr>
          <w:p w14:paraId="2394D550" w14:textId="77777777" w:rsidR="00B44FF2" w:rsidRDefault="00B44FF2" w:rsidP="00B44FF2">
            <w:pPr>
              <w:autoSpaceDN w:val="0"/>
              <w:spacing w:line="360" w:lineRule="auto"/>
              <w:rPr>
                <w:rFonts w:ascii="Arial" w:hAnsi="Arial" w:cs="Arial"/>
                <w:color w:val="000000"/>
                <w:lang w:eastAsia="es-MX"/>
              </w:rPr>
            </w:pPr>
          </w:p>
          <w:p w14:paraId="3B266689" w14:textId="3B6307B1" w:rsidR="00B44FF2" w:rsidRPr="00773449" w:rsidRDefault="00B44FF2" w:rsidP="00B44FF2">
            <w:pPr>
              <w:autoSpaceDN w:val="0"/>
              <w:spacing w:line="360" w:lineRule="auto"/>
              <w:rPr>
                <w:rFonts w:ascii="Arial" w:hAnsi="Arial" w:cs="Arial"/>
                <w:color w:val="000000"/>
                <w:lang w:eastAsia="es-MX"/>
              </w:rPr>
            </w:pPr>
            <w:r w:rsidRPr="00773449">
              <w:rPr>
                <w:rFonts w:ascii="Arial" w:hAnsi="Arial" w:cs="Arial"/>
                <w:color w:val="000000"/>
                <w:lang w:eastAsia="es-MX"/>
              </w:rPr>
              <w:t xml:space="preserve">$ </w:t>
            </w:r>
          </w:p>
        </w:tc>
        <w:tc>
          <w:tcPr>
            <w:tcW w:w="3556" w:type="dxa"/>
            <w:tcBorders>
              <w:top w:val="single" w:sz="6" w:space="0" w:color="000000"/>
              <w:left w:val="single" w:sz="4" w:space="0" w:color="FFFFFF" w:themeColor="background1"/>
              <w:bottom w:val="single" w:sz="6" w:space="0" w:color="000000"/>
              <w:right w:val="single" w:sz="6" w:space="0" w:color="000000"/>
            </w:tcBorders>
          </w:tcPr>
          <w:p w14:paraId="4656BFCC" w14:textId="77777777" w:rsidR="00B44FF2" w:rsidRPr="00773449" w:rsidRDefault="00B44FF2" w:rsidP="00B44FF2">
            <w:pPr>
              <w:autoSpaceDN w:val="0"/>
              <w:spacing w:line="360" w:lineRule="auto"/>
              <w:jc w:val="right"/>
              <w:rPr>
                <w:rFonts w:ascii="Arial" w:hAnsi="Arial" w:cs="Arial"/>
                <w:color w:val="000000"/>
                <w:lang w:eastAsia="es-MX"/>
              </w:rPr>
            </w:pPr>
          </w:p>
          <w:p w14:paraId="3050E323" w14:textId="43E81424" w:rsidR="00B44FF2" w:rsidRPr="00773449" w:rsidRDefault="00B44FF2" w:rsidP="00B44FF2">
            <w:pPr>
              <w:tabs>
                <w:tab w:val="left" w:pos="2512"/>
              </w:tabs>
              <w:autoSpaceDN w:val="0"/>
              <w:spacing w:line="360" w:lineRule="auto"/>
              <w:jc w:val="right"/>
              <w:rPr>
                <w:rFonts w:ascii="Arial" w:hAnsi="Arial" w:cs="Arial"/>
                <w:color w:val="000000"/>
                <w:lang w:eastAsia="es-MX"/>
              </w:rPr>
            </w:pPr>
            <w:r>
              <w:rPr>
                <w:rFonts w:ascii="Arial" w:hAnsi="Arial" w:cs="Arial"/>
                <w:color w:val="000000"/>
                <w:lang w:eastAsia="es-MX"/>
              </w:rPr>
              <w:tab/>
            </w:r>
            <w:r w:rsidRPr="00773449">
              <w:rPr>
                <w:rFonts w:ascii="Arial" w:hAnsi="Arial" w:cs="Arial"/>
                <w:color w:val="000000"/>
                <w:lang w:eastAsia="es-MX"/>
              </w:rPr>
              <w:t>1.00</w:t>
            </w:r>
          </w:p>
        </w:tc>
      </w:tr>
      <w:tr w:rsidR="00B44FF2" w:rsidRPr="00773449" w14:paraId="0D3F0D29" w14:textId="46FD9FA6" w:rsidTr="00A86FB8">
        <w:tc>
          <w:tcPr>
            <w:tcW w:w="5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10A0F3A" w14:textId="77777777" w:rsidR="00B44FF2" w:rsidRPr="00773449" w:rsidRDefault="00B44FF2" w:rsidP="00773449">
            <w:pPr>
              <w:autoSpaceDN w:val="0"/>
              <w:spacing w:line="360" w:lineRule="auto"/>
              <w:jc w:val="both"/>
              <w:rPr>
                <w:rFonts w:ascii="Arial" w:hAnsi="Arial" w:cs="Arial"/>
                <w:color w:val="000000"/>
                <w:lang w:eastAsia="es-MX"/>
              </w:rPr>
            </w:pPr>
            <w:r w:rsidRPr="00773449">
              <w:rPr>
                <w:rFonts w:ascii="Arial" w:hAnsi="Arial" w:cs="Arial"/>
                <w:b/>
                <w:color w:val="000000"/>
                <w:lang w:eastAsia="es-MX"/>
              </w:rPr>
              <w:t>II.</w:t>
            </w:r>
            <w:r w:rsidRPr="00773449">
              <w:rPr>
                <w:rFonts w:ascii="Arial" w:hAnsi="Arial" w:cs="Arial"/>
                <w:color w:val="000000"/>
                <w:lang w:eastAsia="es-MX"/>
              </w:rPr>
              <w:t xml:space="preserve"> Copia certificada a partir de la vigesimoprimera hoja proporcionada por la Unidad de Transparencia.</w:t>
            </w:r>
          </w:p>
        </w:tc>
        <w:tc>
          <w:tcPr>
            <w:tcW w:w="271" w:type="dxa"/>
            <w:tcBorders>
              <w:top w:val="single" w:sz="6" w:space="0" w:color="000000"/>
              <w:left w:val="single" w:sz="6" w:space="0" w:color="000000"/>
              <w:bottom w:val="single" w:sz="6" w:space="0" w:color="000000"/>
              <w:right w:val="single" w:sz="4" w:space="0" w:color="FFFFFF" w:themeColor="background1"/>
            </w:tcBorders>
            <w:tcMar>
              <w:top w:w="15" w:type="dxa"/>
              <w:left w:w="72" w:type="dxa"/>
              <w:bottom w:w="15" w:type="dxa"/>
              <w:right w:w="72" w:type="dxa"/>
            </w:tcMar>
          </w:tcPr>
          <w:p w14:paraId="6E9590C9" w14:textId="77777777" w:rsidR="00B44FF2" w:rsidRDefault="00B44FF2" w:rsidP="00B44FF2">
            <w:pPr>
              <w:autoSpaceDN w:val="0"/>
              <w:spacing w:line="360" w:lineRule="auto"/>
              <w:rPr>
                <w:rFonts w:ascii="Arial" w:hAnsi="Arial" w:cs="Arial"/>
                <w:color w:val="000000"/>
                <w:lang w:eastAsia="es-MX"/>
              </w:rPr>
            </w:pPr>
          </w:p>
          <w:p w14:paraId="6706DC51" w14:textId="79D40F5F" w:rsidR="00B44FF2" w:rsidRPr="00773449" w:rsidRDefault="00B44FF2" w:rsidP="00B44FF2">
            <w:pPr>
              <w:autoSpaceDN w:val="0"/>
              <w:spacing w:line="360" w:lineRule="auto"/>
              <w:rPr>
                <w:rFonts w:ascii="Arial" w:hAnsi="Arial" w:cs="Arial"/>
                <w:color w:val="000000"/>
                <w:lang w:eastAsia="es-MX"/>
              </w:rPr>
            </w:pPr>
            <w:r w:rsidRPr="00773449">
              <w:rPr>
                <w:rFonts w:ascii="Arial" w:hAnsi="Arial" w:cs="Arial"/>
                <w:color w:val="000000"/>
                <w:lang w:eastAsia="es-MX"/>
              </w:rPr>
              <w:t>$</w:t>
            </w:r>
          </w:p>
        </w:tc>
        <w:tc>
          <w:tcPr>
            <w:tcW w:w="3556" w:type="dxa"/>
            <w:tcBorders>
              <w:top w:val="single" w:sz="6" w:space="0" w:color="000000"/>
              <w:left w:val="single" w:sz="4" w:space="0" w:color="FFFFFF" w:themeColor="background1"/>
              <w:bottom w:val="single" w:sz="6" w:space="0" w:color="000000"/>
              <w:right w:val="single" w:sz="6" w:space="0" w:color="000000"/>
            </w:tcBorders>
          </w:tcPr>
          <w:p w14:paraId="7AE04ED9" w14:textId="77777777" w:rsidR="00B44FF2" w:rsidRPr="00773449" w:rsidRDefault="00B44FF2" w:rsidP="00B44FF2">
            <w:pPr>
              <w:autoSpaceDN w:val="0"/>
              <w:spacing w:line="360" w:lineRule="auto"/>
              <w:jc w:val="right"/>
              <w:rPr>
                <w:rFonts w:ascii="Arial" w:hAnsi="Arial" w:cs="Arial"/>
                <w:color w:val="000000"/>
                <w:lang w:eastAsia="es-MX"/>
              </w:rPr>
            </w:pPr>
          </w:p>
          <w:p w14:paraId="0AE280AB" w14:textId="575EAA51" w:rsidR="00B44FF2" w:rsidRPr="00773449" w:rsidRDefault="00B44FF2" w:rsidP="00B44FF2">
            <w:pPr>
              <w:autoSpaceDN w:val="0"/>
              <w:spacing w:line="360" w:lineRule="auto"/>
              <w:jc w:val="right"/>
              <w:rPr>
                <w:rFonts w:ascii="Arial" w:hAnsi="Arial" w:cs="Arial"/>
                <w:color w:val="000000"/>
                <w:lang w:eastAsia="es-MX"/>
              </w:rPr>
            </w:pPr>
            <w:r w:rsidRPr="00773449">
              <w:rPr>
                <w:rFonts w:ascii="Arial" w:hAnsi="Arial" w:cs="Arial"/>
                <w:color w:val="000000"/>
                <w:lang w:eastAsia="es-MX"/>
              </w:rPr>
              <w:t>3.00</w:t>
            </w:r>
          </w:p>
        </w:tc>
      </w:tr>
      <w:tr w:rsidR="00B44FF2" w:rsidRPr="00773449" w14:paraId="51FE14F6" w14:textId="56BC0C5C" w:rsidTr="00A86FB8">
        <w:tc>
          <w:tcPr>
            <w:tcW w:w="5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E8896E" w14:textId="77777777" w:rsidR="00B44FF2" w:rsidRPr="00773449" w:rsidRDefault="00B44FF2" w:rsidP="00773449">
            <w:pPr>
              <w:autoSpaceDN w:val="0"/>
              <w:spacing w:line="360" w:lineRule="auto"/>
              <w:jc w:val="both"/>
              <w:rPr>
                <w:rFonts w:ascii="Arial" w:hAnsi="Arial" w:cs="Arial"/>
                <w:color w:val="000000"/>
                <w:lang w:val="pt-BR" w:eastAsia="es-MX"/>
              </w:rPr>
            </w:pPr>
            <w:r w:rsidRPr="00773449">
              <w:rPr>
                <w:rFonts w:ascii="Arial" w:hAnsi="Arial" w:cs="Arial"/>
                <w:b/>
                <w:color w:val="000000"/>
                <w:lang w:val="pt-BR" w:eastAsia="es-MX"/>
              </w:rPr>
              <w:t>III.</w:t>
            </w:r>
            <w:r w:rsidRPr="00773449">
              <w:rPr>
                <w:rFonts w:ascii="Arial" w:hAnsi="Arial" w:cs="Arial"/>
                <w:color w:val="000000"/>
                <w:lang w:val="pt-BR" w:eastAsia="es-MX"/>
              </w:rPr>
              <w:t xml:space="preserve"> Disco compacto o </w:t>
            </w:r>
            <w:proofErr w:type="spellStart"/>
            <w:r w:rsidRPr="00773449">
              <w:rPr>
                <w:rFonts w:ascii="Arial" w:hAnsi="Arial" w:cs="Arial"/>
                <w:color w:val="000000"/>
                <w:lang w:val="pt-BR" w:eastAsia="es-MX"/>
              </w:rPr>
              <w:t>multimedia</w:t>
            </w:r>
            <w:proofErr w:type="spellEnd"/>
            <w:r w:rsidRPr="00773449">
              <w:rPr>
                <w:rFonts w:ascii="Arial" w:hAnsi="Arial" w:cs="Arial"/>
                <w:color w:val="000000"/>
                <w:lang w:val="pt-BR" w:eastAsia="es-MX"/>
              </w:rPr>
              <w:t xml:space="preserve"> (CD ó DVD) </w:t>
            </w:r>
            <w:r w:rsidRPr="00773449">
              <w:rPr>
                <w:rFonts w:ascii="Arial" w:hAnsi="Arial" w:cs="Arial"/>
                <w:color w:val="000000"/>
                <w:lang w:eastAsia="es-MX"/>
              </w:rPr>
              <w:t>proporcionada por la Unidad de Transparencia.</w:t>
            </w:r>
          </w:p>
        </w:tc>
        <w:tc>
          <w:tcPr>
            <w:tcW w:w="271" w:type="dxa"/>
            <w:tcBorders>
              <w:top w:val="single" w:sz="6" w:space="0" w:color="000000"/>
              <w:left w:val="single" w:sz="6" w:space="0" w:color="000000"/>
              <w:bottom w:val="single" w:sz="6" w:space="0" w:color="000000"/>
              <w:right w:val="single" w:sz="4" w:space="0" w:color="FFFFFF" w:themeColor="background1"/>
            </w:tcBorders>
            <w:tcMar>
              <w:top w:w="15" w:type="dxa"/>
              <w:left w:w="72" w:type="dxa"/>
              <w:bottom w:w="15" w:type="dxa"/>
              <w:right w:w="72" w:type="dxa"/>
            </w:tcMar>
          </w:tcPr>
          <w:p w14:paraId="337500DA" w14:textId="77777777" w:rsidR="00B44FF2" w:rsidRDefault="00B44FF2" w:rsidP="00B44FF2">
            <w:pPr>
              <w:autoSpaceDN w:val="0"/>
              <w:spacing w:line="360" w:lineRule="auto"/>
              <w:rPr>
                <w:rFonts w:ascii="Arial" w:hAnsi="Arial" w:cs="Arial"/>
                <w:color w:val="000000"/>
                <w:lang w:eastAsia="es-MX"/>
              </w:rPr>
            </w:pPr>
          </w:p>
          <w:p w14:paraId="5D7AFB0D" w14:textId="6CF27D77" w:rsidR="00B44FF2" w:rsidRPr="00773449" w:rsidRDefault="00B44FF2" w:rsidP="00B44FF2">
            <w:pPr>
              <w:autoSpaceDN w:val="0"/>
              <w:spacing w:line="360" w:lineRule="auto"/>
              <w:rPr>
                <w:rFonts w:ascii="Arial" w:hAnsi="Arial" w:cs="Arial"/>
                <w:color w:val="000000"/>
                <w:lang w:eastAsia="es-MX"/>
              </w:rPr>
            </w:pPr>
            <w:r w:rsidRPr="00773449">
              <w:rPr>
                <w:rFonts w:ascii="Arial" w:hAnsi="Arial" w:cs="Arial"/>
                <w:color w:val="000000"/>
                <w:lang w:eastAsia="es-MX"/>
              </w:rPr>
              <w:t xml:space="preserve">$ </w:t>
            </w:r>
          </w:p>
        </w:tc>
        <w:tc>
          <w:tcPr>
            <w:tcW w:w="3556" w:type="dxa"/>
            <w:tcBorders>
              <w:top w:val="single" w:sz="6" w:space="0" w:color="000000"/>
              <w:left w:val="single" w:sz="4" w:space="0" w:color="FFFFFF" w:themeColor="background1"/>
              <w:bottom w:val="single" w:sz="6" w:space="0" w:color="000000"/>
              <w:right w:val="single" w:sz="6" w:space="0" w:color="000000"/>
            </w:tcBorders>
          </w:tcPr>
          <w:p w14:paraId="2AAE83D6" w14:textId="77777777" w:rsidR="00B44FF2" w:rsidRPr="00773449" w:rsidRDefault="00B44FF2" w:rsidP="00B44FF2">
            <w:pPr>
              <w:autoSpaceDN w:val="0"/>
              <w:spacing w:line="360" w:lineRule="auto"/>
              <w:jc w:val="right"/>
              <w:rPr>
                <w:rFonts w:ascii="Arial" w:hAnsi="Arial" w:cs="Arial"/>
                <w:color w:val="000000"/>
                <w:lang w:eastAsia="es-MX"/>
              </w:rPr>
            </w:pPr>
          </w:p>
          <w:p w14:paraId="0733185E" w14:textId="2DC421D0" w:rsidR="00B44FF2" w:rsidRPr="00773449" w:rsidRDefault="00B44FF2" w:rsidP="00B44FF2">
            <w:pPr>
              <w:autoSpaceDN w:val="0"/>
              <w:spacing w:line="360" w:lineRule="auto"/>
              <w:jc w:val="right"/>
              <w:rPr>
                <w:rFonts w:ascii="Arial" w:hAnsi="Arial" w:cs="Arial"/>
                <w:color w:val="000000"/>
                <w:lang w:eastAsia="es-MX"/>
              </w:rPr>
            </w:pPr>
            <w:r w:rsidRPr="00773449">
              <w:rPr>
                <w:rFonts w:ascii="Arial" w:hAnsi="Arial" w:cs="Arial"/>
                <w:color w:val="000000"/>
                <w:lang w:eastAsia="es-MX"/>
              </w:rPr>
              <w:t>10.00</w:t>
            </w:r>
          </w:p>
        </w:tc>
      </w:tr>
    </w:tbl>
    <w:p w14:paraId="1B770925" w14:textId="77777777" w:rsidR="002230CF" w:rsidRDefault="002230CF" w:rsidP="00BA1D8E">
      <w:pPr>
        <w:rPr>
          <w:rFonts w:ascii="Arial" w:hAnsi="Arial" w:cs="Arial"/>
        </w:rPr>
      </w:pPr>
    </w:p>
    <w:p w14:paraId="40A699DF"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XII</w:t>
      </w:r>
    </w:p>
    <w:p w14:paraId="5269DA26" w14:textId="77777777" w:rsidR="002230CF" w:rsidRPr="00773449" w:rsidRDefault="002230CF" w:rsidP="00BA1D8E">
      <w:pPr>
        <w:jc w:val="center"/>
        <w:rPr>
          <w:rFonts w:ascii="Arial" w:eastAsia="Arial" w:hAnsi="Arial" w:cs="Arial"/>
        </w:rPr>
      </w:pPr>
      <w:r w:rsidRPr="00773449">
        <w:rPr>
          <w:rFonts w:ascii="Arial" w:eastAsia="Arial" w:hAnsi="Arial" w:cs="Arial"/>
          <w:b/>
        </w:rPr>
        <w:t>Derechos por Servicio de Alumbrado Público</w:t>
      </w:r>
    </w:p>
    <w:p w14:paraId="41E2D15A" w14:textId="77777777" w:rsidR="002230CF" w:rsidRPr="00773449" w:rsidRDefault="002230CF" w:rsidP="00CB094A">
      <w:pPr>
        <w:rPr>
          <w:rFonts w:ascii="Arial" w:hAnsi="Arial" w:cs="Arial"/>
        </w:rPr>
      </w:pPr>
    </w:p>
    <w:p w14:paraId="3586329A"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39.- </w:t>
      </w:r>
      <w:r w:rsidRPr="00773449">
        <w:rPr>
          <w:rFonts w:ascii="Arial" w:eastAsia="Arial" w:hAnsi="Arial" w:cs="Arial"/>
        </w:rPr>
        <w:t xml:space="preserve">El Derecho por Servicio de Alumbrado Público será el que resulte de aplicar la tarifa que se describe en la respectiva Ley de Hacienda del Municipios de </w:t>
      </w:r>
      <w:proofErr w:type="spellStart"/>
      <w:r w:rsidRPr="00773449">
        <w:rPr>
          <w:rFonts w:ascii="Arial" w:eastAsia="Arial" w:hAnsi="Arial" w:cs="Arial"/>
        </w:rPr>
        <w:t>Kopomá</w:t>
      </w:r>
      <w:proofErr w:type="spellEnd"/>
      <w:r w:rsidRPr="00773449">
        <w:rPr>
          <w:rFonts w:ascii="Arial" w:eastAsia="Arial" w:hAnsi="Arial" w:cs="Arial"/>
        </w:rPr>
        <w:t>, Yucatán.</w:t>
      </w:r>
    </w:p>
    <w:p w14:paraId="5F9E64C6" w14:textId="77777777" w:rsidR="00A579DA" w:rsidRDefault="00A579DA" w:rsidP="00BA1D8E">
      <w:pPr>
        <w:jc w:val="center"/>
        <w:rPr>
          <w:rFonts w:ascii="Arial" w:eastAsia="Arial" w:hAnsi="Arial" w:cs="Arial"/>
          <w:b/>
        </w:rPr>
      </w:pPr>
    </w:p>
    <w:p w14:paraId="32293D27"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XIII</w:t>
      </w:r>
    </w:p>
    <w:p w14:paraId="731BC786" w14:textId="77777777" w:rsidR="002230CF" w:rsidRPr="00773449" w:rsidRDefault="002230CF" w:rsidP="00BA1D8E">
      <w:pPr>
        <w:jc w:val="center"/>
        <w:rPr>
          <w:rFonts w:ascii="Arial" w:eastAsia="Arial" w:hAnsi="Arial" w:cs="Arial"/>
        </w:rPr>
      </w:pPr>
      <w:r w:rsidRPr="00773449">
        <w:rPr>
          <w:rFonts w:ascii="Arial" w:eastAsia="Arial" w:hAnsi="Arial" w:cs="Arial"/>
          <w:b/>
        </w:rPr>
        <w:t>Derechos por Servicios de Catastro</w:t>
      </w:r>
    </w:p>
    <w:p w14:paraId="0BC24F07" w14:textId="77777777" w:rsidR="002230CF" w:rsidRPr="00773449" w:rsidRDefault="002230CF" w:rsidP="00BA1D8E">
      <w:pPr>
        <w:rPr>
          <w:rFonts w:ascii="Arial" w:hAnsi="Arial" w:cs="Arial"/>
        </w:rPr>
      </w:pPr>
    </w:p>
    <w:p w14:paraId="385E7006"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40.- </w:t>
      </w:r>
      <w:r w:rsidRPr="00773449">
        <w:rPr>
          <w:rFonts w:ascii="Arial" w:eastAsia="Arial" w:hAnsi="Arial" w:cs="Arial"/>
        </w:rPr>
        <w:t>Los servicios que presta la Dirección del Catastro Municipal causarán derechos de conformidad con la siguiente tarifa:</w:t>
      </w:r>
    </w:p>
    <w:p w14:paraId="19FC5DAA" w14:textId="77777777" w:rsidR="002230CF" w:rsidRPr="00773449" w:rsidRDefault="002230CF" w:rsidP="00773449">
      <w:pPr>
        <w:spacing w:line="360" w:lineRule="auto"/>
        <w:rPr>
          <w:rFonts w:ascii="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6054"/>
        <w:gridCol w:w="26"/>
        <w:gridCol w:w="334"/>
        <w:gridCol w:w="94"/>
        <w:gridCol w:w="91"/>
        <w:gridCol w:w="26"/>
        <w:gridCol w:w="84"/>
        <w:gridCol w:w="7"/>
        <w:gridCol w:w="2356"/>
      </w:tblGrid>
      <w:tr w:rsidR="002230CF" w:rsidRPr="00773449" w14:paraId="77B59205" w14:textId="77777777" w:rsidTr="00CB094A">
        <w:tc>
          <w:tcPr>
            <w:tcW w:w="6054" w:type="dxa"/>
            <w:tcBorders>
              <w:top w:val="single" w:sz="5" w:space="0" w:color="000000"/>
              <w:left w:val="single" w:sz="5" w:space="0" w:color="000000"/>
              <w:bottom w:val="single" w:sz="5" w:space="0" w:color="000000"/>
              <w:right w:val="single" w:sz="5" w:space="0" w:color="000000"/>
            </w:tcBorders>
          </w:tcPr>
          <w:p w14:paraId="01A2012D"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lastRenderedPageBreak/>
              <w:t xml:space="preserve">I.- </w:t>
            </w:r>
            <w:r w:rsidRPr="00773449">
              <w:rPr>
                <w:rFonts w:ascii="Arial" w:eastAsia="Arial" w:hAnsi="Arial" w:cs="Arial"/>
              </w:rPr>
              <w:t>Emisión de copias fotostática simples</w:t>
            </w:r>
          </w:p>
        </w:tc>
        <w:tc>
          <w:tcPr>
            <w:tcW w:w="3018" w:type="dxa"/>
            <w:gridSpan w:val="8"/>
            <w:tcBorders>
              <w:top w:val="single" w:sz="5" w:space="0" w:color="000000"/>
              <w:left w:val="single" w:sz="5" w:space="0" w:color="000000"/>
              <w:bottom w:val="single" w:sz="5" w:space="0" w:color="000000"/>
              <w:right w:val="single" w:sz="5" w:space="0" w:color="000000"/>
            </w:tcBorders>
          </w:tcPr>
          <w:p w14:paraId="3F13DA96" w14:textId="77777777" w:rsidR="002230CF" w:rsidRPr="00773449" w:rsidRDefault="002230CF" w:rsidP="00773449">
            <w:pPr>
              <w:spacing w:line="360" w:lineRule="auto"/>
              <w:rPr>
                <w:rFonts w:ascii="Arial" w:hAnsi="Arial" w:cs="Arial"/>
              </w:rPr>
            </w:pPr>
          </w:p>
        </w:tc>
      </w:tr>
      <w:tr w:rsidR="00D12280" w:rsidRPr="00773449" w14:paraId="4298C3B8" w14:textId="1656F840" w:rsidTr="00CB094A">
        <w:tc>
          <w:tcPr>
            <w:tcW w:w="6054" w:type="dxa"/>
            <w:tcBorders>
              <w:top w:val="single" w:sz="5" w:space="0" w:color="000000"/>
              <w:left w:val="single" w:sz="5" w:space="0" w:color="000000"/>
              <w:bottom w:val="single" w:sz="5" w:space="0" w:color="000000"/>
              <w:right w:val="single" w:sz="5" w:space="0" w:color="000000"/>
            </w:tcBorders>
          </w:tcPr>
          <w:p w14:paraId="6E9319D7" w14:textId="62E90913" w:rsidR="00D12280" w:rsidRPr="00773449" w:rsidRDefault="00D12280" w:rsidP="00CB094A">
            <w:pPr>
              <w:spacing w:line="360" w:lineRule="auto"/>
              <w:jc w:val="both"/>
              <w:rPr>
                <w:rFonts w:ascii="Arial" w:eastAsia="Arial" w:hAnsi="Arial" w:cs="Arial"/>
              </w:rPr>
            </w:pPr>
            <w:r w:rsidRPr="00773449">
              <w:rPr>
                <w:rFonts w:ascii="Arial" w:eastAsia="Arial" w:hAnsi="Arial" w:cs="Arial"/>
                <w:b/>
              </w:rPr>
              <w:t xml:space="preserve">a) </w:t>
            </w:r>
            <w:r w:rsidRPr="00773449">
              <w:rPr>
                <w:rFonts w:ascii="Arial" w:eastAsia="Arial" w:hAnsi="Arial" w:cs="Arial"/>
              </w:rPr>
              <w:t>Por cada hoja simple tamaño carta, de cédulas, planos, parcelas, manifestación de</w:t>
            </w:r>
            <w:r w:rsidR="00CB094A">
              <w:rPr>
                <w:rFonts w:ascii="Arial" w:eastAsia="Arial" w:hAnsi="Arial" w:cs="Arial"/>
              </w:rPr>
              <w:t xml:space="preserve"> </w:t>
            </w:r>
            <w:r w:rsidRPr="00773449">
              <w:rPr>
                <w:rFonts w:ascii="Arial" w:eastAsia="Arial" w:hAnsi="Arial" w:cs="Arial"/>
              </w:rPr>
              <w:t>traslación de dominio o cualquier otra manifestación.</w:t>
            </w:r>
          </w:p>
        </w:tc>
        <w:tc>
          <w:tcPr>
            <w:tcW w:w="360" w:type="dxa"/>
            <w:gridSpan w:val="2"/>
            <w:tcBorders>
              <w:top w:val="single" w:sz="5" w:space="0" w:color="000000"/>
              <w:left w:val="single" w:sz="5" w:space="0" w:color="000000"/>
              <w:bottom w:val="single" w:sz="5" w:space="0" w:color="000000"/>
              <w:right w:val="single" w:sz="4" w:space="0" w:color="FFFFFF" w:themeColor="background1"/>
            </w:tcBorders>
          </w:tcPr>
          <w:p w14:paraId="1C534C09" w14:textId="115915BA" w:rsidR="00D12280" w:rsidRPr="00773449" w:rsidRDefault="00D12280" w:rsidP="00D12280">
            <w:pPr>
              <w:spacing w:line="360" w:lineRule="auto"/>
              <w:rPr>
                <w:rFonts w:ascii="Arial" w:eastAsia="Arial" w:hAnsi="Arial" w:cs="Arial"/>
              </w:rPr>
            </w:pPr>
            <w:r>
              <w:rPr>
                <w:rFonts w:ascii="Arial" w:eastAsia="Arial" w:hAnsi="Arial" w:cs="Arial"/>
              </w:rPr>
              <w:t>$</w:t>
            </w:r>
          </w:p>
        </w:tc>
        <w:tc>
          <w:tcPr>
            <w:tcW w:w="2658" w:type="dxa"/>
            <w:gridSpan w:val="6"/>
            <w:tcBorders>
              <w:top w:val="single" w:sz="5" w:space="0" w:color="000000"/>
              <w:left w:val="single" w:sz="4" w:space="0" w:color="FFFFFF" w:themeColor="background1"/>
              <w:bottom w:val="single" w:sz="5" w:space="0" w:color="000000"/>
              <w:right w:val="single" w:sz="5" w:space="0" w:color="000000"/>
            </w:tcBorders>
          </w:tcPr>
          <w:p w14:paraId="217E6ABF" w14:textId="558797A2" w:rsidR="00D12280" w:rsidRPr="00773449" w:rsidRDefault="00D12280" w:rsidP="00D12280">
            <w:pPr>
              <w:spacing w:line="360" w:lineRule="auto"/>
              <w:jc w:val="center"/>
              <w:rPr>
                <w:rFonts w:ascii="Arial" w:eastAsia="Arial" w:hAnsi="Arial" w:cs="Arial"/>
              </w:rPr>
            </w:pPr>
            <w:r>
              <w:rPr>
                <w:rFonts w:ascii="Arial" w:eastAsia="Arial" w:hAnsi="Arial" w:cs="Arial"/>
              </w:rPr>
              <w:t xml:space="preserve">                       </w:t>
            </w:r>
            <w:r w:rsidR="00A86FB8">
              <w:rPr>
                <w:rFonts w:ascii="Arial" w:eastAsia="Arial" w:hAnsi="Arial" w:cs="Arial"/>
              </w:rPr>
              <w:t xml:space="preserve">       </w:t>
            </w:r>
            <w:r>
              <w:rPr>
                <w:rFonts w:ascii="Arial" w:eastAsia="Arial" w:hAnsi="Arial" w:cs="Arial"/>
              </w:rPr>
              <w:t xml:space="preserve">   </w:t>
            </w:r>
            <w:r w:rsidRPr="00773449">
              <w:rPr>
                <w:rFonts w:ascii="Arial" w:eastAsia="Arial" w:hAnsi="Arial" w:cs="Arial"/>
              </w:rPr>
              <w:t>17.00</w:t>
            </w:r>
          </w:p>
        </w:tc>
      </w:tr>
      <w:tr w:rsidR="00D12280" w:rsidRPr="00773449" w14:paraId="13BB8868" w14:textId="2951D7C5" w:rsidTr="00CB094A">
        <w:tc>
          <w:tcPr>
            <w:tcW w:w="6054" w:type="dxa"/>
            <w:tcBorders>
              <w:top w:val="single" w:sz="5" w:space="0" w:color="000000"/>
              <w:left w:val="single" w:sz="5" w:space="0" w:color="000000"/>
              <w:bottom w:val="single" w:sz="5" w:space="0" w:color="000000"/>
              <w:right w:val="single" w:sz="5" w:space="0" w:color="000000"/>
            </w:tcBorders>
          </w:tcPr>
          <w:p w14:paraId="79994A80"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Por cada copia simple tamaño oficio</w:t>
            </w:r>
          </w:p>
        </w:tc>
        <w:tc>
          <w:tcPr>
            <w:tcW w:w="360" w:type="dxa"/>
            <w:gridSpan w:val="2"/>
            <w:tcBorders>
              <w:top w:val="single" w:sz="5" w:space="0" w:color="000000"/>
              <w:left w:val="single" w:sz="5" w:space="0" w:color="000000"/>
              <w:bottom w:val="single" w:sz="5" w:space="0" w:color="000000"/>
              <w:right w:val="single" w:sz="4" w:space="0" w:color="FFFFFF" w:themeColor="background1"/>
            </w:tcBorders>
          </w:tcPr>
          <w:p w14:paraId="08CBF67B" w14:textId="0C1C435E" w:rsidR="00D12280" w:rsidRPr="00773449" w:rsidRDefault="00D12280" w:rsidP="00D12280">
            <w:pPr>
              <w:tabs>
                <w:tab w:val="left" w:pos="184"/>
              </w:tabs>
              <w:spacing w:line="360" w:lineRule="auto"/>
              <w:rPr>
                <w:rFonts w:ascii="Arial" w:eastAsia="Arial" w:hAnsi="Arial" w:cs="Arial"/>
              </w:rPr>
            </w:pPr>
            <w:r>
              <w:rPr>
                <w:rFonts w:ascii="Arial" w:eastAsia="Arial" w:hAnsi="Arial" w:cs="Arial"/>
              </w:rPr>
              <w:t>$</w:t>
            </w:r>
          </w:p>
        </w:tc>
        <w:tc>
          <w:tcPr>
            <w:tcW w:w="2658" w:type="dxa"/>
            <w:gridSpan w:val="6"/>
            <w:tcBorders>
              <w:top w:val="single" w:sz="5" w:space="0" w:color="000000"/>
              <w:left w:val="single" w:sz="4" w:space="0" w:color="FFFFFF" w:themeColor="background1"/>
              <w:bottom w:val="single" w:sz="5" w:space="0" w:color="000000"/>
              <w:right w:val="single" w:sz="5" w:space="0" w:color="000000"/>
            </w:tcBorders>
          </w:tcPr>
          <w:p w14:paraId="43CF705D" w14:textId="603EFC7C" w:rsidR="00D12280" w:rsidRPr="00773449" w:rsidRDefault="00D12280" w:rsidP="00D12280">
            <w:pPr>
              <w:spacing w:line="360" w:lineRule="auto"/>
              <w:jc w:val="center"/>
              <w:rPr>
                <w:rFonts w:ascii="Arial" w:eastAsia="Arial" w:hAnsi="Arial" w:cs="Arial"/>
              </w:rPr>
            </w:pPr>
            <w:r>
              <w:rPr>
                <w:rFonts w:ascii="Arial" w:eastAsia="Arial" w:hAnsi="Arial" w:cs="Arial"/>
              </w:rPr>
              <w:t xml:space="preserve">                   </w:t>
            </w:r>
            <w:r w:rsidR="00A86FB8">
              <w:rPr>
                <w:rFonts w:ascii="Arial" w:eastAsia="Arial" w:hAnsi="Arial" w:cs="Arial"/>
              </w:rPr>
              <w:t xml:space="preserve">      </w:t>
            </w:r>
            <w:r>
              <w:rPr>
                <w:rFonts w:ascii="Arial" w:eastAsia="Arial" w:hAnsi="Arial" w:cs="Arial"/>
              </w:rPr>
              <w:t xml:space="preserve">    </w:t>
            </w:r>
            <w:r w:rsidR="00A86FB8">
              <w:rPr>
                <w:rFonts w:ascii="Arial" w:eastAsia="Arial" w:hAnsi="Arial" w:cs="Arial"/>
              </w:rPr>
              <w:t xml:space="preserve"> </w:t>
            </w:r>
            <w:r>
              <w:rPr>
                <w:rFonts w:ascii="Arial" w:eastAsia="Arial" w:hAnsi="Arial" w:cs="Arial"/>
              </w:rPr>
              <w:t xml:space="preserve">   </w:t>
            </w:r>
            <w:r w:rsidRPr="00773449">
              <w:rPr>
                <w:rFonts w:ascii="Arial" w:eastAsia="Arial" w:hAnsi="Arial" w:cs="Arial"/>
              </w:rPr>
              <w:t>20.00</w:t>
            </w:r>
          </w:p>
        </w:tc>
      </w:tr>
      <w:tr w:rsidR="002230CF" w:rsidRPr="00773449" w14:paraId="2D8C3AB5" w14:textId="77777777" w:rsidTr="00CB094A">
        <w:tc>
          <w:tcPr>
            <w:tcW w:w="6054" w:type="dxa"/>
            <w:tcBorders>
              <w:top w:val="single" w:sz="5" w:space="0" w:color="000000"/>
              <w:left w:val="single" w:sz="5" w:space="0" w:color="000000"/>
              <w:bottom w:val="single" w:sz="5" w:space="0" w:color="000000"/>
              <w:right w:val="single" w:sz="5" w:space="0" w:color="000000"/>
            </w:tcBorders>
          </w:tcPr>
          <w:p w14:paraId="1C6CA858"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 </w:t>
            </w:r>
            <w:r w:rsidRPr="00773449">
              <w:rPr>
                <w:rFonts w:ascii="Arial" w:eastAsia="Arial" w:hAnsi="Arial" w:cs="Arial"/>
              </w:rPr>
              <w:t>Por expedición de copias fotostáticas certificadas de:</w:t>
            </w:r>
          </w:p>
        </w:tc>
        <w:tc>
          <w:tcPr>
            <w:tcW w:w="3018" w:type="dxa"/>
            <w:gridSpan w:val="8"/>
            <w:tcBorders>
              <w:top w:val="single" w:sz="5" w:space="0" w:color="000000"/>
              <w:left w:val="single" w:sz="5" w:space="0" w:color="000000"/>
              <w:bottom w:val="single" w:sz="5" w:space="0" w:color="000000"/>
              <w:right w:val="single" w:sz="5" w:space="0" w:color="000000"/>
            </w:tcBorders>
          </w:tcPr>
          <w:p w14:paraId="0F82F20B" w14:textId="77777777" w:rsidR="002230CF" w:rsidRPr="00773449" w:rsidRDefault="002230CF" w:rsidP="00773449">
            <w:pPr>
              <w:spacing w:line="360" w:lineRule="auto"/>
              <w:rPr>
                <w:rFonts w:ascii="Arial" w:hAnsi="Arial" w:cs="Arial"/>
              </w:rPr>
            </w:pPr>
          </w:p>
        </w:tc>
      </w:tr>
      <w:tr w:rsidR="00D12280" w:rsidRPr="00773449" w14:paraId="3B1AA563" w14:textId="085636ED" w:rsidTr="00CB094A">
        <w:tc>
          <w:tcPr>
            <w:tcW w:w="6054" w:type="dxa"/>
            <w:tcBorders>
              <w:top w:val="single" w:sz="5" w:space="0" w:color="000000"/>
              <w:left w:val="single" w:sz="5" w:space="0" w:color="000000"/>
              <w:bottom w:val="single" w:sz="5" w:space="0" w:color="000000"/>
              <w:right w:val="single" w:sz="5" w:space="0" w:color="000000"/>
            </w:tcBorders>
          </w:tcPr>
          <w:p w14:paraId="77B4F9C2"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Cédulas, planos, parcelas, manifestaciones, tamaño carta.</w:t>
            </w:r>
          </w:p>
        </w:tc>
        <w:tc>
          <w:tcPr>
            <w:tcW w:w="26" w:type="dxa"/>
            <w:tcBorders>
              <w:top w:val="single" w:sz="5" w:space="0" w:color="000000"/>
              <w:left w:val="single" w:sz="5" w:space="0" w:color="000000"/>
              <w:bottom w:val="single" w:sz="5" w:space="0" w:color="000000"/>
              <w:right w:val="nil"/>
            </w:tcBorders>
          </w:tcPr>
          <w:p w14:paraId="74DE76AB" w14:textId="77777777" w:rsidR="00D12280" w:rsidRPr="00773449" w:rsidRDefault="00D12280" w:rsidP="00773449">
            <w:pPr>
              <w:spacing w:line="360" w:lineRule="auto"/>
              <w:rPr>
                <w:rFonts w:ascii="Arial" w:eastAsia="Arial" w:hAnsi="Arial" w:cs="Arial"/>
              </w:rPr>
            </w:pPr>
            <w:r w:rsidRPr="00773449">
              <w:rPr>
                <w:rFonts w:ascii="Arial" w:eastAsia="Arial" w:hAnsi="Arial" w:cs="Arial"/>
              </w:rPr>
              <w:t>$</w:t>
            </w:r>
          </w:p>
        </w:tc>
        <w:tc>
          <w:tcPr>
            <w:tcW w:w="428" w:type="dxa"/>
            <w:gridSpan w:val="2"/>
            <w:tcBorders>
              <w:top w:val="single" w:sz="5" w:space="0" w:color="000000"/>
              <w:left w:val="nil"/>
              <w:bottom w:val="single" w:sz="5" w:space="0" w:color="000000"/>
              <w:right w:val="single" w:sz="4" w:space="0" w:color="FFFFFF" w:themeColor="background1"/>
            </w:tcBorders>
          </w:tcPr>
          <w:p w14:paraId="157B6D3E" w14:textId="48C1FA3C" w:rsidR="00D12280" w:rsidRPr="00773449" w:rsidRDefault="00A86FB8" w:rsidP="00A86FB8">
            <w:pPr>
              <w:tabs>
                <w:tab w:val="left" w:pos="218"/>
              </w:tabs>
              <w:spacing w:line="360" w:lineRule="auto"/>
              <w:rPr>
                <w:rFonts w:ascii="Arial" w:eastAsia="Arial" w:hAnsi="Arial" w:cs="Arial"/>
              </w:rPr>
            </w:pPr>
            <w:r>
              <w:rPr>
                <w:rFonts w:ascii="Arial" w:eastAsia="Arial" w:hAnsi="Arial" w:cs="Arial"/>
              </w:rPr>
              <w:t>$</w:t>
            </w:r>
          </w:p>
        </w:tc>
        <w:tc>
          <w:tcPr>
            <w:tcW w:w="2564" w:type="dxa"/>
            <w:gridSpan w:val="5"/>
            <w:tcBorders>
              <w:top w:val="single" w:sz="5" w:space="0" w:color="000000"/>
              <w:left w:val="single" w:sz="4" w:space="0" w:color="FFFFFF" w:themeColor="background1"/>
              <w:bottom w:val="single" w:sz="5" w:space="0" w:color="000000"/>
              <w:right w:val="single" w:sz="5" w:space="0" w:color="000000"/>
            </w:tcBorders>
          </w:tcPr>
          <w:p w14:paraId="6E85D1C0" w14:textId="6D1F2E45" w:rsidR="00D12280" w:rsidRPr="00773449" w:rsidRDefault="00A86FB8" w:rsidP="00A86FB8">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20.00</w:t>
            </w:r>
          </w:p>
        </w:tc>
      </w:tr>
      <w:tr w:rsidR="00D12280" w:rsidRPr="00773449" w14:paraId="6C6C1C8B" w14:textId="4E26DE89" w:rsidTr="00CB094A">
        <w:tc>
          <w:tcPr>
            <w:tcW w:w="6054" w:type="dxa"/>
            <w:tcBorders>
              <w:top w:val="single" w:sz="5" w:space="0" w:color="000000"/>
              <w:left w:val="single" w:sz="5" w:space="0" w:color="000000"/>
              <w:bottom w:val="single" w:sz="5" w:space="0" w:color="000000"/>
              <w:right w:val="single" w:sz="5" w:space="0" w:color="000000"/>
            </w:tcBorders>
          </w:tcPr>
          <w:p w14:paraId="084793D8"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Fotostáticas de plano tamaño oficio, por cada una.</w:t>
            </w:r>
          </w:p>
        </w:tc>
        <w:tc>
          <w:tcPr>
            <w:tcW w:w="26" w:type="dxa"/>
            <w:tcBorders>
              <w:top w:val="single" w:sz="5" w:space="0" w:color="000000"/>
              <w:left w:val="single" w:sz="5" w:space="0" w:color="000000"/>
              <w:bottom w:val="single" w:sz="5" w:space="0" w:color="000000"/>
              <w:right w:val="nil"/>
            </w:tcBorders>
          </w:tcPr>
          <w:p w14:paraId="3CFF86E2" w14:textId="77777777" w:rsidR="00D12280" w:rsidRPr="00773449" w:rsidRDefault="00D12280" w:rsidP="00773449">
            <w:pPr>
              <w:spacing w:line="360" w:lineRule="auto"/>
              <w:rPr>
                <w:rFonts w:ascii="Arial" w:eastAsia="Arial" w:hAnsi="Arial" w:cs="Arial"/>
              </w:rPr>
            </w:pPr>
            <w:r w:rsidRPr="00773449">
              <w:rPr>
                <w:rFonts w:ascii="Arial" w:eastAsia="Arial" w:hAnsi="Arial" w:cs="Arial"/>
              </w:rPr>
              <w:t>$</w:t>
            </w:r>
          </w:p>
        </w:tc>
        <w:tc>
          <w:tcPr>
            <w:tcW w:w="428" w:type="dxa"/>
            <w:gridSpan w:val="2"/>
            <w:tcBorders>
              <w:top w:val="single" w:sz="5" w:space="0" w:color="000000"/>
              <w:left w:val="nil"/>
              <w:bottom w:val="single" w:sz="5" w:space="0" w:color="000000"/>
              <w:right w:val="single" w:sz="4" w:space="0" w:color="FFFFFF" w:themeColor="background1"/>
            </w:tcBorders>
          </w:tcPr>
          <w:p w14:paraId="31E65588" w14:textId="6B68FEC8" w:rsidR="00D12280" w:rsidRPr="00773449" w:rsidRDefault="00A86FB8" w:rsidP="00A86FB8">
            <w:pPr>
              <w:spacing w:line="360" w:lineRule="auto"/>
              <w:rPr>
                <w:rFonts w:ascii="Arial" w:eastAsia="Arial" w:hAnsi="Arial" w:cs="Arial"/>
              </w:rPr>
            </w:pPr>
            <w:r>
              <w:rPr>
                <w:rFonts w:ascii="Arial" w:eastAsia="Arial" w:hAnsi="Arial" w:cs="Arial"/>
              </w:rPr>
              <w:t>$</w:t>
            </w:r>
          </w:p>
        </w:tc>
        <w:tc>
          <w:tcPr>
            <w:tcW w:w="2564" w:type="dxa"/>
            <w:gridSpan w:val="5"/>
            <w:tcBorders>
              <w:top w:val="single" w:sz="5" w:space="0" w:color="000000"/>
              <w:left w:val="single" w:sz="4" w:space="0" w:color="FFFFFF" w:themeColor="background1"/>
              <w:bottom w:val="single" w:sz="5" w:space="0" w:color="000000"/>
              <w:right w:val="single" w:sz="5" w:space="0" w:color="000000"/>
            </w:tcBorders>
          </w:tcPr>
          <w:p w14:paraId="443417F1" w14:textId="452665E0" w:rsidR="00D12280" w:rsidRPr="00773449" w:rsidRDefault="00A86FB8" w:rsidP="00A86FB8">
            <w:pPr>
              <w:spacing w:line="360" w:lineRule="auto"/>
              <w:rPr>
                <w:rFonts w:ascii="Arial" w:eastAsia="Arial" w:hAnsi="Arial" w:cs="Arial"/>
              </w:rPr>
            </w:pPr>
            <w:r>
              <w:rPr>
                <w:rFonts w:ascii="Arial" w:eastAsia="Arial" w:hAnsi="Arial" w:cs="Arial"/>
              </w:rPr>
              <w:t xml:space="preserve">                                  </w:t>
            </w:r>
            <w:r w:rsidR="00D12280" w:rsidRPr="00773449">
              <w:rPr>
                <w:rFonts w:ascii="Arial" w:eastAsia="Arial" w:hAnsi="Arial" w:cs="Arial"/>
              </w:rPr>
              <w:t>22.00</w:t>
            </w:r>
          </w:p>
        </w:tc>
      </w:tr>
      <w:tr w:rsidR="00D12280" w:rsidRPr="00773449" w14:paraId="2A64E864" w14:textId="0EC88C34" w:rsidTr="00CB094A">
        <w:tc>
          <w:tcPr>
            <w:tcW w:w="6054" w:type="dxa"/>
            <w:tcBorders>
              <w:top w:val="single" w:sz="5" w:space="0" w:color="000000"/>
              <w:left w:val="single" w:sz="5" w:space="0" w:color="000000"/>
              <w:bottom w:val="single" w:sz="5" w:space="0" w:color="000000"/>
              <w:right w:val="single" w:sz="5" w:space="0" w:color="000000"/>
            </w:tcBorders>
          </w:tcPr>
          <w:p w14:paraId="0A8FEE0B"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Fotostáticas de plano hasta 4 veces tamaño oficio, por cada</w:t>
            </w:r>
          </w:p>
        </w:tc>
        <w:tc>
          <w:tcPr>
            <w:tcW w:w="26" w:type="dxa"/>
            <w:tcBorders>
              <w:top w:val="single" w:sz="5" w:space="0" w:color="000000"/>
              <w:left w:val="single" w:sz="5" w:space="0" w:color="000000"/>
              <w:bottom w:val="single" w:sz="5" w:space="0" w:color="000000"/>
              <w:right w:val="nil"/>
            </w:tcBorders>
          </w:tcPr>
          <w:p w14:paraId="4EABE50D" w14:textId="77777777" w:rsidR="00D12280" w:rsidRPr="00773449" w:rsidRDefault="00D12280" w:rsidP="00D12280">
            <w:pPr>
              <w:spacing w:line="360" w:lineRule="auto"/>
              <w:jc w:val="right"/>
              <w:rPr>
                <w:rFonts w:ascii="Arial" w:eastAsia="Arial" w:hAnsi="Arial" w:cs="Arial"/>
              </w:rPr>
            </w:pPr>
            <w:r w:rsidRPr="00773449">
              <w:rPr>
                <w:rFonts w:ascii="Arial" w:eastAsia="Arial" w:hAnsi="Arial" w:cs="Arial"/>
              </w:rPr>
              <w:t>$</w:t>
            </w:r>
          </w:p>
        </w:tc>
        <w:tc>
          <w:tcPr>
            <w:tcW w:w="428" w:type="dxa"/>
            <w:gridSpan w:val="2"/>
            <w:tcBorders>
              <w:top w:val="single" w:sz="5" w:space="0" w:color="000000"/>
              <w:left w:val="nil"/>
              <w:bottom w:val="single" w:sz="5" w:space="0" w:color="000000"/>
              <w:right w:val="single" w:sz="4" w:space="0" w:color="FFFFFF" w:themeColor="background1"/>
            </w:tcBorders>
          </w:tcPr>
          <w:p w14:paraId="337F0162" w14:textId="3E53AF2F" w:rsidR="00D12280" w:rsidRPr="00773449" w:rsidRDefault="00A86FB8" w:rsidP="00A86FB8">
            <w:pPr>
              <w:spacing w:line="360" w:lineRule="auto"/>
              <w:rPr>
                <w:rFonts w:ascii="Arial" w:eastAsia="Arial" w:hAnsi="Arial" w:cs="Arial"/>
              </w:rPr>
            </w:pPr>
            <w:r>
              <w:rPr>
                <w:rFonts w:ascii="Arial" w:eastAsia="Arial" w:hAnsi="Arial" w:cs="Arial"/>
              </w:rPr>
              <w:t>$</w:t>
            </w:r>
          </w:p>
        </w:tc>
        <w:tc>
          <w:tcPr>
            <w:tcW w:w="2564" w:type="dxa"/>
            <w:gridSpan w:val="5"/>
            <w:tcBorders>
              <w:top w:val="single" w:sz="5" w:space="0" w:color="000000"/>
              <w:left w:val="single" w:sz="4" w:space="0" w:color="FFFFFF" w:themeColor="background1"/>
              <w:bottom w:val="single" w:sz="5" w:space="0" w:color="000000"/>
              <w:right w:val="single" w:sz="5" w:space="0" w:color="000000"/>
            </w:tcBorders>
          </w:tcPr>
          <w:p w14:paraId="3EB7514D" w14:textId="4FF98439" w:rsidR="00D12280" w:rsidRPr="00773449" w:rsidRDefault="00A86FB8" w:rsidP="00A86FB8">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78.00</w:t>
            </w:r>
          </w:p>
        </w:tc>
      </w:tr>
      <w:tr w:rsidR="00D12280" w:rsidRPr="00773449" w14:paraId="0F112928" w14:textId="5C5F4C14" w:rsidTr="00CB094A">
        <w:tc>
          <w:tcPr>
            <w:tcW w:w="6054" w:type="dxa"/>
            <w:tcBorders>
              <w:top w:val="single" w:sz="5" w:space="0" w:color="000000"/>
              <w:left w:val="single" w:sz="5" w:space="0" w:color="000000"/>
              <w:bottom w:val="single" w:sz="5" w:space="0" w:color="000000"/>
              <w:right w:val="single" w:sz="5" w:space="0" w:color="000000"/>
            </w:tcBorders>
          </w:tcPr>
          <w:p w14:paraId="7C340B5B"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d) </w:t>
            </w:r>
            <w:r w:rsidRPr="00773449">
              <w:rPr>
                <w:rFonts w:ascii="Arial" w:eastAsia="Arial" w:hAnsi="Arial" w:cs="Arial"/>
              </w:rPr>
              <w:t>Fotostáticas de planos mayores de 4 veces tamaño oficio,</w:t>
            </w:r>
          </w:p>
        </w:tc>
        <w:tc>
          <w:tcPr>
            <w:tcW w:w="454" w:type="dxa"/>
            <w:gridSpan w:val="3"/>
            <w:tcBorders>
              <w:top w:val="single" w:sz="5" w:space="0" w:color="000000"/>
              <w:left w:val="single" w:sz="5" w:space="0" w:color="000000"/>
              <w:bottom w:val="single" w:sz="5" w:space="0" w:color="000000"/>
              <w:right w:val="single" w:sz="4" w:space="0" w:color="FFFFFF" w:themeColor="background1"/>
            </w:tcBorders>
          </w:tcPr>
          <w:p w14:paraId="73A4A9C0" w14:textId="772F8C97" w:rsidR="00D12280" w:rsidRPr="00773449" w:rsidRDefault="00A86FB8" w:rsidP="00A86FB8">
            <w:pPr>
              <w:tabs>
                <w:tab w:val="left" w:pos="318"/>
              </w:tabs>
              <w:spacing w:line="360" w:lineRule="auto"/>
              <w:rPr>
                <w:rFonts w:ascii="Arial" w:eastAsia="Arial" w:hAnsi="Arial" w:cs="Arial"/>
              </w:rPr>
            </w:pPr>
            <w:r>
              <w:rPr>
                <w:rFonts w:ascii="Arial" w:eastAsia="Arial" w:hAnsi="Arial" w:cs="Arial"/>
              </w:rPr>
              <w:t>$</w:t>
            </w:r>
          </w:p>
        </w:tc>
        <w:tc>
          <w:tcPr>
            <w:tcW w:w="2564" w:type="dxa"/>
            <w:gridSpan w:val="5"/>
            <w:tcBorders>
              <w:top w:val="single" w:sz="5" w:space="0" w:color="000000"/>
              <w:left w:val="single" w:sz="4" w:space="0" w:color="FFFFFF" w:themeColor="background1"/>
              <w:bottom w:val="single" w:sz="5" w:space="0" w:color="000000"/>
              <w:right w:val="single" w:sz="5" w:space="0" w:color="000000"/>
            </w:tcBorders>
          </w:tcPr>
          <w:p w14:paraId="4EF67EEB" w14:textId="60E7EA76" w:rsidR="00D12280" w:rsidRPr="00773449" w:rsidRDefault="00A86FB8" w:rsidP="00A86FB8">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109.00</w:t>
            </w:r>
          </w:p>
        </w:tc>
      </w:tr>
      <w:tr w:rsidR="002230CF" w:rsidRPr="00773449" w14:paraId="7258AB3F" w14:textId="77777777" w:rsidTr="00CB094A">
        <w:tc>
          <w:tcPr>
            <w:tcW w:w="6054" w:type="dxa"/>
            <w:tcBorders>
              <w:top w:val="single" w:sz="5" w:space="0" w:color="000000"/>
              <w:left w:val="single" w:sz="5" w:space="0" w:color="000000"/>
              <w:bottom w:val="single" w:sz="5" w:space="0" w:color="000000"/>
              <w:right w:val="single" w:sz="5" w:space="0" w:color="000000"/>
            </w:tcBorders>
          </w:tcPr>
          <w:p w14:paraId="2064A77E"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III.- </w:t>
            </w:r>
            <w:r w:rsidRPr="00773449">
              <w:rPr>
                <w:rFonts w:ascii="Arial" w:eastAsia="Arial" w:hAnsi="Arial" w:cs="Arial"/>
              </w:rPr>
              <w:t>Por expedición de oficios de:</w:t>
            </w:r>
          </w:p>
        </w:tc>
        <w:tc>
          <w:tcPr>
            <w:tcW w:w="26" w:type="dxa"/>
            <w:tcBorders>
              <w:top w:val="single" w:sz="5" w:space="0" w:color="000000"/>
              <w:left w:val="single" w:sz="5" w:space="0" w:color="000000"/>
              <w:bottom w:val="single" w:sz="5" w:space="0" w:color="000000"/>
              <w:right w:val="nil"/>
            </w:tcBorders>
          </w:tcPr>
          <w:p w14:paraId="507A5CF2" w14:textId="77777777" w:rsidR="002230CF" w:rsidRPr="00773449" w:rsidRDefault="002230CF" w:rsidP="00773449">
            <w:pPr>
              <w:spacing w:line="360" w:lineRule="auto"/>
              <w:rPr>
                <w:rFonts w:ascii="Arial" w:hAnsi="Arial" w:cs="Arial"/>
              </w:rPr>
            </w:pPr>
          </w:p>
        </w:tc>
        <w:tc>
          <w:tcPr>
            <w:tcW w:w="2992" w:type="dxa"/>
            <w:gridSpan w:val="7"/>
            <w:tcBorders>
              <w:top w:val="single" w:sz="5" w:space="0" w:color="000000"/>
              <w:left w:val="nil"/>
              <w:bottom w:val="single" w:sz="5" w:space="0" w:color="000000"/>
              <w:right w:val="single" w:sz="5" w:space="0" w:color="000000"/>
            </w:tcBorders>
          </w:tcPr>
          <w:p w14:paraId="014C9765" w14:textId="77777777" w:rsidR="002230CF" w:rsidRPr="00773449" w:rsidRDefault="002230CF" w:rsidP="00773449">
            <w:pPr>
              <w:spacing w:line="360" w:lineRule="auto"/>
              <w:rPr>
                <w:rFonts w:ascii="Arial" w:hAnsi="Arial" w:cs="Arial"/>
              </w:rPr>
            </w:pPr>
          </w:p>
        </w:tc>
      </w:tr>
      <w:tr w:rsidR="00D12280" w:rsidRPr="00773449" w14:paraId="25E4E6B5" w14:textId="7CC5C9FE" w:rsidTr="00CB094A">
        <w:tc>
          <w:tcPr>
            <w:tcW w:w="6054" w:type="dxa"/>
            <w:tcBorders>
              <w:top w:val="single" w:sz="5" w:space="0" w:color="000000"/>
              <w:left w:val="single" w:sz="5" w:space="0" w:color="000000"/>
              <w:bottom w:val="single" w:sz="5" w:space="0" w:color="000000"/>
              <w:right w:val="single" w:sz="5" w:space="0" w:color="000000"/>
            </w:tcBorders>
          </w:tcPr>
          <w:p w14:paraId="4EAE7A83"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División (por cada parte).</w:t>
            </w:r>
          </w:p>
        </w:tc>
        <w:tc>
          <w:tcPr>
            <w:tcW w:w="26" w:type="dxa"/>
            <w:tcBorders>
              <w:top w:val="single" w:sz="5" w:space="0" w:color="000000"/>
              <w:left w:val="single" w:sz="5" w:space="0" w:color="000000"/>
              <w:bottom w:val="single" w:sz="5" w:space="0" w:color="000000"/>
              <w:right w:val="nil"/>
            </w:tcBorders>
          </w:tcPr>
          <w:p w14:paraId="169EC4E4" w14:textId="77777777" w:rsidR="00D12280" w:rsidRPr="00773449" w:rsidRDefault="00D12280" w:rsidP="00773449">
            <w:pPr>
              <w:spacing w:line="360" w:lineRule="auto"/>
              <w:rPr>
                <w:rFonts w:ascii="Arial" w:eastAsia="Arial" w:hAnsi="Arial" w:cs="Arial"/>
              </w:rPr>
            </w:pPr>
            <w:r w:rsidRPr="00773449">
              <w:rPr>
                <w:rFonts w:ascii="Arial" w:eastAsia="Arial" w:hAnsi="Arial" w:cs="Arial"/>
              </w:rPr>
              <w:t>$</w:t>
            </w:r>
          </w:p>
        </w:tc>
        <w:tc>
          <w:tcPr>
            <w:tcW w:w="545" w:type="dxa"/>
            <w:gridSpan w:val="4"/>
            <w:tcBorders>
              <w:top w:val="single" w:sz="5" w:space="0" w:color="000000"/>
              <w:left w:val="nil"/>
              <w:bottom w:val="single" w:sz="5" w:space="0" w:color="000000"/>
              <w:right w:val="single" w:sz="4" w:space="0" w:color="FFFFFF" w:themeColor="background1"/>
            </w:tcBorders>
          </w:tcPr>
          <w:p w14:paraId="63F41560" w14:textId="2B7474D8" w:rsidR="00D12280" w:rsidRPr="00773449" w:rsidRDefault="00A86FB8" w:rsidP="00A86FB8">
            <w:pPr>
              <w:spacing w:line="360" w:lineRule="auto"/>
              <w:rPr>
                <w:rFonts w:ascii="Arial" w:eastAsia="Arial" w:hAnsi="Arial" w:cs="Arial"/>
              </w:rPr>
            </w:pPr>
            <w:r>
              <w:rPr>
                <w:rFonts w:ascii="Arial" w:eastAsia="Arial" w:hAnsi="Arial" w:cs="Arial"/>
              </w:rPr>
              <w:t>$</w:t>
            </w:r>
          </w:p>
        </w:tc>
        <w:tc>
          <w:tcPr>
            <w:tcW w:w="2447" w:type="dxa"/>
            <w:gridSpan w:val="3"/>
            <w:tcBorders>
              <w:top w:val="single" w:sz="5" w:space="0" w:color="000000"/>
              <w:left w:val="single" w:sz="4" w:space="0" w:color="FFFFFF" w:themeColor="background1"/>
              <w:bottom w:val="single" w:sz="5" w:space="0" w:color="000000"/>
              <w:right w:val="single" w:sz="5" w:space="0" w:color="000000"/>
            </w:tcBorders>
          </w:tcPr>
          <w:p w14:paraId="4AE30D02" w14:textId="2E7B6A47" w:rsidR="00D12280" w:rsidRPr="00773449" w:rsidRDefault="00A86FB8" w:rsidP="00A86FB8">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27.00</w:t>
            </w:r>
          </w:p>
        </w:tc>
      </w:tr>
      <w:tr w:rsidR="00D12280" w:rsidRPr="00773449" w14:paraId="3E772082" w14:textId="338220D8" w:rsidTr="00CB094A">
        <w:tc>
          <w:tcPr>
            <w:tcW w:w="6054" w:type="dxa"/>
            <w:tcBorders>
              <w:top w:val="single" w:sz="5" w:space="0" w:color="000000"/>
              <w:left w:val="single" w:sz="5" w:space="0" w:color="000000"/>
              <w:bottom w:val="single" w:sz="5" w:space="0" w:color="000000"/>
              <w:right w:val="single" w:sz="5" w:space="0" w:color="000000"/>
            </w:tcBorders>
          </w:tcPr>
          <w:p w14:paraId="597377A2"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Unión, rectificación de medidas, urbanización y cambio de nomenclatura.</w:t>
            </w:r>
          </w:p>
        </w:tc>
        <w:tc>
          <w:tcPr>
            <w:tcW w:w="571" w:type="dxa"/>
            <w:gridSpan w:val="5"/>
            <w:tcBorders>
              <w:top w:val="single" w:sz="5" w:space="0" w:color="000000"/>
              <w:left w:val="single" w:sz="5" w:space="0" w:color="000000"/>
              <w:bottom w:val="single" w:sz="5" w:space="0" w:color="000000"/>
              <w:right w:val="single" w:sz="4" w:space="0" w:color="FFFFFF" w:themeColor="background1"/>
            </w:tcBorders>
          </w:tcPr>
          <w:p w14:paraId="3DC15F70" w14:textId="2DB342FC" w:rsidR="00D12280" w:rsidRPr="00773449" w:rsidRDefault="00A86FB8" w:rsidP="00A86FB8">
            <w:pPr>
              <w:spacing w:line="360" w:lineRule="auto"/>
              <w:rPr>
                <w:rFonts w:ascii="Arial" w:eastAsia="Arial" w:hAnsi="Arial" w:cs="Arial"/>
              </w:rPr>
            </w:pPr>
            <w:r>
              <w:rPr>
                <w:rFonts w:ascii="Arial" w:eastAsia="Arial" w:hAnsi="Arial" w:cs="Arial"/>
              </w:rPr>
              <w:t>$</w:t>
            </w:r>
          </w:p>
        </w:tc>
        <w:tc>
          <w:tcPr>
            <w:tcW w:w="2447" w:type="dxa"/>
            <w:gridSpan w:val="3"/>
            <w:tcBorders>
              <w:top w:val="single" w:sz="5" w:space="0" w:color="000000"/>
              <w:left w:val="single" w:sz="4" w:space="0" w:color="FFFFFF" w:themeColor="background1"/>
              <w:bottom w:val="single" w:sz="5" w:space="0" w:color="000000"/>
              <w:right w:val="single" w:sz="5" w:space="0" w:color="000000"/>
            </w:tcBorders>
          </w:tcPr>
          <w:p w14:paraId="2232CB1F" w14:textId="12381E1E" w:rsidR="00D12280" w:rsidRPr="00773449" w:rsidRDefault="00A86FB8" w:rsidP="00A86FB8">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120.00</w:t>
            </w:r>
          </w:p>
        </w:tc>
      </w:tr>
      <w:tr w:rsidR="00D12280" w:rsidRPr="00773449" w14:paraId="7000A4EE" w14:textId="5E6CC9E4" w:rsidTr="00CB094A">
        <w:tc>
          <w:tcPr>
            <w:tcW w:w="6054" w:type="dxa"/>
            <w:tcBorders>
              <w:top w:val="single" w:sz="5" w:space="0" w:color="000000"/>
              <w:left w:val="single" w:sz="5" w:space="0" w:color="000000"/>
              <w:bottom w:val="single" w:sz="5" w:space="0" w:color="000000"/>
              <w:right w:val="single" w:sz="5" w:space="0" w:color="000000"/>
            </w:tcBorders>
          </w:tcPr>
          <w:p w14:paraId="7B26E660"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Cédulas catastrales.</w:t>
            </w:r>
          </w:p>
        </w:tc>
        <w:tc>
          <w:tcPr>
            <w:tcW w:w="26" w:type="dxa"/>
            <w:tcBorders>
              <w:top w:val="single" w:sz="5" w:space="0" w:color="000000"/>
              <w:left w:val="single" w:sz="5" w:space="0" w:color="000000"/>
              <w:bottom w:val="single" w:sz="5" w:space="0" w:color="000000"/>
              <w:right w:val="nil"/>
            </w:tcBorders>
          </w:tcPr>
          <w:p w14:paraId="1E60F833" w14:textId="77777777" w:rsidR="00D12280" w:rsidRPr="00773449" w:rsidRDefault="00D12280" w:rsidP="00773449">
            <w:pPr>
              <w:spacing w:line="360" w:lineRule="auto"/>
              <w:rPr>
                <w:rFonts w:ascii="Arial" w:eastAsia="Arial" w:hAnsi="Arial" w:cs="Arial"/>
              </w:rPr>
            </w:pPr>
            <w:r w:rsidRPr="00773449">
              <w:rPr>
                <w:rFonts w:ascii="Arial" w:eastAsia="Arial" w:hAnsi="Arial" w:cs="Arial"/>
              </w:rPr>
              <w:t>$</w:t>
            </w:r>
          </w:p>
        </w:tc>
        <w:tc>
          <w:tcPr>
            <w:tcW w:w="545" w:type="dxa"/>
            <w:gridSpan w:val="4"/>
            <w:tcBorders>
              <w:top w:val="single" w:sz="5" w:space="0" w:color="000000"/>
              <w:left w:val="nil"/>
              <w:bottom w:val="single" w:sz="5" w:space="0" w:color="000000"/>
              <w:right w:val="single" w:sz="4" w:space="0" w:color="FFFFFF" w:themeColor="background1"/>
            </w:tcBorders>
          </w:tcPr>
          <w:p w14:paraId="091E71CE" w14:textId="511D8015" w:rsidR="00D12280" w:rsidRPr="00773449" w:rsidRDefault="00A86FB8" w:rsidP="00A86FB8">
            <w:pPr>
              <w:spacing w:line="360" w:lineRule="auto"/>
              <w:rPr>
                <w:rFonts w:ascii="Arial" w:eastAsia="Arial" w:hAnsi="Arial" w:cs="Arial"/>
              </w:rPr>
            </w:pPr>
            <w:r>
              <w:rPr>
                <w:rFonts w:ascii="Arial" w:eastAsia="Arial" w:hAnsi="Arial" w:cs="Arial"/>
              </w:rPr>
              <w:t>$</w:t>
            </w:r>
          </w:p>
        </w:tc>
        <w:tc>
          <w:tcPr>
            <w:tcW w:w="2447" w:type="dxa"/>
            <w:gridSpan w:val="3"/>
            <w:tcBorders>
              <w:top w:val="single" w:sz="5" w:space="0" w:color="000000"/>
              <w:left w:val="single" w:sz="4" w:space="0" w:color="FFFFFF" w:themeColor="background1"/>
              <w:bottom w:val="single" w:sz="5" w:space="0" w:color="000000"/>
              <w:right w:val="single" w:sz="5" w:space="0" w:color="000000"/>
            </w:tcBorders>
          </w:tcPr>
          <w:p w14:paraId="0E8A1EF3" w14:textId="3190E9BA" w:rsidR="00D12280" w:rsidRPr="00773449" w:rsidRDefault="00A86FB8" w:rsidP="00A86FB8">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22.00</w:t>
            </w:r>
          </w:p>
        </w:tc>
      </w:tr>
      <w:tr w:rsidR="002230CF" w:rsidRPr="00773449" w14:paraId="42551193" w14:textId="77777777" w:rsidTr="00CB094A">
        <w:tc>
          <w:tcPr>
            <w:tcW w:w="6054" w:type="dxa"/>
            <w:tcBorders>
              <w:top w:val="single" w:sz="5" w:space="0" w:color="000000"/>
              <w:left w:val="single" w:sz="5" w:space="0" w:color="000000"/>
              <w:bottom w:val="nil"/>
              <w:right w:val="single" w:sz="5" w:space="0" w:color="000000"/>
            </w:tcBorders>
          </w:tcPr>
          <w:p w14:paraId="63C42808" w14:textId="3CC57A3B" w:rsidR="002230CF" w:rsidRPr="00773449" w:rsidRDefault="002230CF" w:rsidP="00CB094A">
            <w:pPr>
              <w:spacing w:line="360" w:lineRule="auto"/>
              <w:jc w:val="both"/>
              <w:rPr>
                <w:rFonts w:ascii="Arial" w:eastAsia="Arial" w:hAnsi="Arial" w:cs="Arial"/>
              </w:rPr>
            </w:pPr>
            <w:r w:rsidRPr="00773449">
              <w:rPr>
                <w:rFonts w:ascii="Arial" w:eastAsia="Arial" w:hAnsi="Arial" w:cs="Arial"/>
                <w:b/>
              </w:rPr>
              <w:t xml:space="preserve">d) </w:t>
            </w:r>
            <w:r w:rsidRPr="00773449">
              <w:rPr>
                <w:rFonts w:ascii="Arial" w:eastAsia="Arial" w:hAnsi="Arial" w:cs="Arial"/>
              </w:rPr>
              <w:t>Constancias de no propiedad, única propiedad, valor catastral, número oficial de</w:t>
            </w:r>
            <w:r w:rsidR="00CB094A">
              <w:rPr>
                <w:rFonts w:ascii="Arial" w:eastAsia="Arial" w:hAnsi="Arial" w:cs="Arial"/>
              </w:rPr>
              <w:t xml:space="preserve"> </w:t>
            </w:r>
            <w:r w:rsidR="00CB094A" w:rsidRPr="00773449">
              <w:rPr>
                <w:rFonts w:ascii="Arial" w:eastAsia="Arial" w:hAnsi="Arial" w:cs="Arial"/>
              </w:rPr>
              <w:t>predio, certificado de inscripción vigente, información de bienes inmuebles.</w:t>
            </w:r>
          </w:p>
        </w:tc>
        <w:tc>
          <w:tcPr>
            <w:tcW w:w="26" w:type="dxa"/>
            <w:tcBorders>
              <w:top w:val="single" w:sz="5" w:space="0" w:color="000000"/>
              <w:left w:val="single" w:sz="5" w:space="0" w:color="000000"/>
              <w:bottom w:val="nil"/>
              <w:right w:val="nil"/>
            </w:tcBorders>
          </w:tcPr>
          <w:p w14:paraId="7740B88F" w14:textId="77777777" w:rsidR="002230CF" w:rsidRPr="00773449" w:rsidRDefault="002230CF" w:rsidP="00773449">
            <w:pPr>
              <w:spacing w:line="360" w:lineRule="auto"/>
              <w:rPr>
                <w:rFonts w:ascii="Arial" w:hAnsi="Arial" w:cs="Arial"/>
              </w:rPr>
            </w:pPr>
          </w:p>
        </w:tc>
        <w:tc>
          <w:tcPr>
            <w:tcW w:w="2992" w:type="dxa"/>
            <w:gridSpan w:val="7"/>
            <w:tcBorders>
              <w:top w:val="single" w:sz="5" w:space="0" w:color="000000"/>
              <w:left w:val="nil"/>
              <w:bottom w:val="nil"/>
              <w:right w:val="single" w:sz="5" w:space="0" w:color="000000"/>
            </w:tcBorders>
          </w:tcPr>
          <w:p w14:paraId="08F5373F" w14:textId="560BB158" w:rsidR="002230CF" w:rsidRPr="00773449" w:rsidRDefault="00CB094A" w:rsidP="00D12280">
            <w:pPr>
              <w:spacing w:line="360" w:lineRule="auto"/>
              <w:jc w:val="right"/>
              <w:rPr>
                <w:rFonts w:ascii="Arial" w:hAnsi="Arial" w:cs="Arial"/>
              </w:rPr>
            </w:pPr>
            <w:r>
              <w:rPr>
                <w:rFonts w:ascii="Arial" w:eastAsia="Arial" w:hAnsi="Arial" w:cs="Arial"/>
              </w:rPr>
              <w:t xml:space="preserve">$                                        </w:t>
            </w:r>
            <w:r w:rsidRPr="00773449">
              <w:rPr>
                <w:rFonts w:ascii="Arial" w:eastAsia="Arial" w:hAnsi="Arial" w:cs="Arial"/>
              </w:rPr>
              <w:t>55.00</w:t>
            </w:r>
          </w:p>
        </w:tc>
      </w:tr>
      <w:tr w:rsidR="002230CF" w:rsidRPr="00773449" w14:paraId="22E61B51" w14:textId="77777777" w:rsidTr="00CB094A">
        <w:tc>
          <w:tcPr>
            <w:tcW w:w="6054" w:type="dxa"/>
            <w:tcBorders>
              <w:top w:val="single" w:sz="5" w:space="0" w:color="000000"/>
              <w:left w:val="single" w:sz="5" w:space="0" w:color="000000"/>
              <w:bottom w:val="single" w:sz="5" w:space="0" w:color="000000"/>
              <w:right w:val="single" w:sz="5" w:space="0" w:color="000000"/>
            </w:tcBorders>
          </w:tcPr>
          <w:p w14:paraId="2DE8336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IV.- </w:t>
            </w:r>
            <w:r w:rsidRPr="00773449">
              <w:rPr>
                <w:rFonts w:ascii="Arial" w:eastAsia="Arial" w:hAnsi="Arial" w:cs="Arial"/>
              </w:rPr>
              <w:t>Por elaboración de planos:</w:t>
            </w:r>
          </w:p>
        </w:tc>
        <w:tc>
          <w:tcPr>
            <w:tcW w:w="26" w:type="dxa"/>
            <w:tcBorders>
              <w:top w:val="single" w:sz="5" w:space="0" w:color="000000"/>
              <w:left w:val="single" w:sz="5" w:space="0" w:color="000000"/>
              <w:bottom w:val="single" w:sz="5" w:space="0" w:color="000000"/>
              <w:right w:val="nil"/>
            </w:tcBorders>
          </w:tcPr>
          <w:p w14:paraId="40086BC7" w14:textId="77777777" w:rsidR="002230CF" w:rsidRPr="00773449" w:rsidRDefault="002230CF" w:rsidP="00773449">
            <w:pPr>
              <w:spacing w:line="360" w:lineRule="auto"/>
              <w:rPr>
                <w:rFonts w:ascii="Arial" w:hAnsi="Arial" w:cs="Arial"/>
              </w:rPr>
            </w:pPr>
          </w:p>
        </w:tc>
        <w:tc>
          <w:tcPr>
            <w:tcW w:w="2992" w:type="dxa"/>
            <w:gridSpan w:val="7"/>
            <w:tcBorders>
              <w:top w:val="single" w:sz="5" w:space="0" w:color="000000"/>
              <w:left w:val="nil"/>
              <w:bottom w:val="single" w:sz="5" w:space="0" w:color="000000"/>
              <w:right w:val="single" w:sz="5" w:space="0" w:color="000000"/>
            </w:tcBorders>
          </w:tcPr>
          <w:p w14:paraId="1E1B9314" w14:textId="77777777" w:rsidR="002230CF" w:rsidRPr="00773449" w:rsidRDefault="002230CF" w:rsidP="00773449">
            <w:pPr>
              <w:spacing w:line="360" w:lineRule="auto"/>
              <w:rPr>
                <w:rFonts w:ascii="Arial" w:hAnsi="Arial" w:cs="Arial"/>
              </w:rPr>
            </w:pPr>
          </w:p>
        </w:tc>
      </w:tr>
      <w:tr w:rsidR="00D12280" w:rsidRPr="00773449" w14:paraId="24822F4F" w14:textId="0011EED6" w:rsidTr="00CB094A">
        <w:tc>
          <w:tcPr>
            <w:tcW w:w="6054" w:type="dxa"/>
            <w:tcBorders>
              <w:top w:val="single" w:sz="5" w:space="0" w:color="000000"/>
              <w:left w:val="single" w:sz="5" w:space="0" w:color="000000"/>
              <w:bottom w:val="single" w:sz="5" w:space="0" w:color="000000"/>
              <w:right w:val="single" w:sz="5" w:space="0" w:color="000000"/>
            </w:tcBorders>
          </w:tcPr>
          <w:p w14:paraId="70B2BCFA"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Catastrales a escala</w:t>
            </w:r>
          </w:p>
        </w:tc>
        <w:tc>
          <w:tcPr>
            <w:tcW w:w="26" w:type="dxa"/>
            <w:tcBorders>
              <w:top w:val="single" w:sz="5" w:space="0" w:color="000000"/>
              <w:left w:val="single" w:sz="5" w:space="0" w:color="000000"/>
              <w:bottom w:val="single" w:sz="5" w:space="0" w:color="000000"/>
              <w:right w:val="nil"/>
            </w:tcBorders>
          </w:tcPr>
          <w:p w14:paraId="1408B8C3" w14:textId="77777777" w:rsidR="00D12280" w:rsidRPr="00773449" w:rsidRDefault="00D12280" w:rsidP="00773449">
            <w:pPr>
              <w:spacing w:line="360" w:lineRule="auto"/>
              <w:rPr>
                <w:rFonts w:ascii="Arial" w:eastAsia="Arial" w:hAnsi="Arial" w:cs="Arial"/>
              </w:rPr>
            </w:pPr>
            <w:r w:rsidRPr="00773449">
              <w:rPr>
                <w:rFonts w:ascii="Arial" w:eastAsia="Arial" w:hAnsi="Arial" w:cs="Arial"/>
              </w:rPr>
              <w:t>$</w:t>
            </w:r>
          </w:p>
        </w:tc>
        <w:tc>
          <w:tcPr>
            <w:tcW w:w="629" w:type="dxa"/>
            <w:gridSpan w:val="5"/>
            <w:tcBorders>
              <w:top w:val="single" w:sz="5" w:space="0" w:color="000000"/>
              <w:left w:val="nil"/>
              <w:bottom w:val="single" w:sz="5" w:space="0" w:color="000000"/>
              <w:right w:val="single" w:sz="4" w:space="0" w:color="FFFFFF" w:themeColor="background1"/>
            </w:tcBorders>
          </w:tcPr>
          <w:p w14:paraId="2DA4C0B8" w14:textId="67927E9B" w:rsidR="00D12280" w:rsidRPr="00773449" w:rsidRDefault="008C68FD" w:rsidP="008C68FD">
            <w:pPr>
              <w:spacing w:line="360" w:lineRule="auto"/>
              <w:rPr>
                <w:rFonts w:ascii="Arial" w:eastAsia="Arial" w:hAnsi="Arial" w:cs="Arial"/>
              </w:rPr>
            </w:pPr>
            <w:r>
              <w:rPr>
                <w:rFonts w:ascii="Arial" w:eastAsia="Arial" w:hAnsi="Arial" w:cs="Arial"/>
              </w:rPr>
              <w:t>$</w:t>
            </w:r>
          </w:p>
        </w:tc>
        <w:tc>
          <w:tcPr>
            <w:tcW w:w="2363" w:type="dxa"/>
            <w:gridSpan w:val="2"/>
            <w:tcBorders>
              <w:top w:val="single" w:sz="5" w:space="0" w:color="000000"/>
              <w:left w:val="single" w:sz="4" w:space="0" w:color="FFFFFF" w:themeColor="background1"/>
              <w:bottom w:val="single" w:sz="5" w:space="0" w:color="000000"/>
              <w:right w:val="single" w:sz="5" w:space="0" w:color="000000"/>
            </w:tcBorders>
          </w:tcPr>
          <w:p w14:paraId="4B0448BE" w14:textId="1B8F67EC" w:rsidR="00D12280"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22.00</w:t>
            </w:r>
          </w:p>
        </w:tc>
      </w:tr>
      <w:tr w:rsidR="00D12280" w:rsidRPr="00773449" w14:paraId="3B4CCA1E" w14:textId="77EE4556" w:rsidTr="00CB094A">
        <w:tc>
          <w:tcPr>
            <w:tcW w:w="6054" w:type="dxa"/>
            <w:tcBorders>
              <w:top w:val="single" w:sz="5" w:space="0" w:color="000000"/>
              <w:left w:val="single" w:sz="5" w:space="0" w:color="000000"/>
              <w:bottom w:val="single" w:sz="5" w:space="0" w:color="000000"/>
              <w:right w:val="single" w:sz="5" w:space="0" w:color="000000"/>
            </w:tcBorders>
          </w:tcPr>
          <w:p w14:paraId="315DA2B9"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Planos topográficos hasta 100 hectáreas.</w:t>
            </w:r>
          </w:p>
        </w:tc>
        <w:tc>
          <w:tcPr>
            <w:tcW w:w="655" w:type="dxa"/>
            <w:gridSpan w:val="6"/>
            <w:tcBorders>
              <w:top w:val="single" w:sz="5" w:space="0" w:color="000000"/>
              <w:left w:val="single" w:sz="5" w:space="0" w:color="000000"/>
              <w:bottom w:val="single" w:sz="5" w:space="0" w:color="000000"/>
              <w:right w:val="single" w:sz="4" w:space="0" w:color="FFFFFF" w:themeColor="background1"/>
            </w:tcBorders>
          </w:tcPr>
          <w:p w14:paraId="70384F72" w14:textId="7A0FF126" w:rsidR="00D12280" w:rsidRPr="00773449" w:rsidRDefault="008C68FD" w:rsidP="008C68FD">
            <w:pPr>
              <w:spacing w:line="360" w:lineRule="auto"/>
              <w:rPr>
                <w:rFonts w:ascii="Arial" w:eastAsia="Arial" w:hAnsi="Arial" w:cs="Arial"/>
              </w:rPr>
            </w:pPr>
            <w:r>
              <w:rPr>
                <w:rFonts w:ascii="Arial" w:eastAsia="Arial" w:hAnsi="Arial" w:cs="Arial"/>
              </w:rPr>
              <w:t>$</w:t>
            </w:r>
          </w:p>
        </w:tc>
        <w:tc>
          <w:tcPr>
            <w:tcW w:w="2363" w:type="dxa"/>
            <w:gridSpan w:val="2"/>
            <w:tcBorders>
              <w:top w:val="single" w:sz="5" w:space="0" w:color="000000"/>
              <w:left w:val="single" w:sz="4" w:space="0" w:color="FFFFFF" w:themeColor="background1"/>
              <w:bottom w:val="single" w:sz="5" w:space="0" w:color="000000"/>
              <w:right w:val="single" w:sz="5" w:space="0" w:color="000000"/>
            </w:tcBorders>
          </w:tcPr>
          <w:p w14:paraId="0AE6F14D" w14:textId="077E9037" w:rsidR="00D12280"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120.00</w:t>
            </w:r>
          </w:p>
        </w:tc>
      </w:tr>
      <w:tr w:rsidR="00D12280" w:rsidRPr="00773449" w14:paraId="2958CD59" w14:textId="439F80E7" w:rsidTr="00CB094A">
        <w:tc>
          <w:tcPr>
            <w:tcW w:w="6054" w:type="dxa"/>
            <w:tcBorders>
              <w:top w:val="single" w:sz="5" w:space="0" w:color="000000"/>
              <w:left w:val="single" w:sz="5" w:space="0" w:color="000000"/>
              <w:bottom w:val="single" w:sz="5" w:space="0" w:color="000000"/>
              <w:right w:val="single" w:sz="5" w:space="0" w:color="000000"/>
            </w:tcBorders>
          </w:tcPr>
          <w:p w14:paraId="0BF2A490"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V.- </w:t>
            </w:r>
            <w:r w:rsidRPr="00773449">
              <w:rPr>
                <w:rFonts w:ascii="Arial" w:eastAsia="Arial" w:hAnsi="Arial" w:cs="Arial"/>
              </w:rPr>
              <w:t>Por revalidación de oficios de división, unión y rectificación de medidas.</w:t>
            </w:r>
          </w:p>
        </w:tc>
        <w:tc>
          <w:tcPr>
            <w:tcW w:w="26" w:type="dxa"/>
            <w:tcBorders>
              <w:top w:val="single" w:sz="5" w:space="0" w:color="000000"/>
              <w:left w:val="single" w:sz="5" w:space="0" w:color="000000"/>
              <w:bottom w:val="single" w:sz="5" w:space="0" w:color="000000"/>
              <w:right w:val="nil"/>
            </w:tcBorders>
          </w:tcPr>
          <w:p w14:paraId="769FDC9C" w14:textId="77777777" w:rsidR="00D12280" w:rsidRPr="00773449" w:rsidRDefault="00D12280" w:rsidP="00773449">
            <w:pPr>
              <w:spacing w:line="360" w:lineRule="auto"/>
              <w:rPr>
                <w:rFonts w:ascii="Arial" w:eastAsia="Arial" w:hAnsi="Arial" w:cs="Arial"/>
              </w:rPr>
            </w:pPr>
            <w:r w:rsidRPr="00773449">
              <w:rPr>
                <w:rFonts w:ascii="Arial" w:eastAsia="Arial" w:hAnsi="Arial" w:cs="Arial"/>
              </w:rPr>
              <w:t>$</w:t>
            </w:r>
          </w:p>
        </w:tc>
        <w:tc>
          <w:tcPr>
            <w:tcW w:w="629" w:type="dxa"/>
            <w:gridSpan w:val="5"/>
            <w:tcBorders>
              <w:top w:val="single" w:sz="5" w:space="0" w:color="000000"/>
              <w:left w:val="nil"/>
              <w:bottom w:val="single" w:sz="5" w:space="0" w:color="000000"/>
              <w:right w:val="single" w:sz="4" w:space="0" w:color="FFFFFF" w:themeColor="background1"/>
            </w:tcBorders>
          </w:tcPr>
          <w:p w14:paraId="6DDF44A1" w14:textId="50A32DC6" w:rsidR="00D12280" w:rsidRPr="00773449" w:rsidRDefault="008C68FD" w:rsidP="008C68FD">
            <w:pPr>
              <w:spacing w:line="360" w:lineRule="auto"/>
              <w:rPr>
                <w:rFonts w:ascii="Arial" w:eastAsia="Arial" w:hAnsi="Arial" w:cs="Arial"/>
              </w:rPr>
            </w:pPr>
            <w:r>
              <w:rPr>
                <w:rFonts w:ascii="Arial" w:eastAsia="Arial" w:hAnsi="Arial" w:cs="Arial"/>
              </w:rPr>
              <w:t>$</w:t>
            </w:r>
          </w:p>
        </w:tc>
        <w:tc>
          <w:tcPr>
            <w:tcW w:w="2363" w:type="dxa"/>
            <w:gridSpan w:val="2"/>
            <w:tcBorders>
              <w:top w:val="single" w:sz="5" w:space="0" w:color="000000"/>
              <w:left w:val="single" w:sz="4" w:space="0" w:color="FFFFFF" w:themeColor="background1"/>
              <w:bottom w:val="single" w:sz="5" w:space="0" w:color="000000"/>
              <w:right w:val="single" w:sz="5" w:space="0" w:color="000000"/>
            </w:tcBorders>
          </w:tcPr>
          <w:p w14:paraId="5920FD13" w14:textId="3322FDCD" w:rsidR="00D12280"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22.00</w:t>
            </w:r>
          </w:p>
        </w:tc>
      </w:tr>
      <w:tr w:rsidR="002230CF" w:rsidRPr="00773449" w14:paraId="1FC7083F" w14:textId="77777777" w:rsidTr="00CB094A">
        <w:tc>
          <w:tcPr>
            <w:tcW w:w="6054" w:type="dxa"/>
            <w:tcBorders>
              <w:top w:val="single" w:sz="5" w:space="0" w:color="000000"/>
              <w:left w:val="single" w:sz="5" w:space="0" w:color="000000"/>
              <w:bottom w:val="single" w:sz="5" w:space="0" w:color="000000"/>
              <w:right w:val="single" w:sz="5" w:space="0" w:color="000000"/>
            </w:tcBorders>
          </w:tcPr>
          <w:p w14:paraId="4ECAA8B9"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 </w:t>
            </w:r>
            <w:r w:rsidRPr="00773449">
              <w:rPr>
                <w:rFonts w:ascii="Arial" w:eastAsia="Arial" w:hAnsi="Arial" w:cs="Arial"/>
              </w:rPr>
              <w:t>Por diligencias de verificación de medidas físicas y de colindancias de:</w:t>
            </w:r>
          </w:p>
        </w:tc>
        <w:tc>
          <w:tcPr>
            <w:tcW w:w="26" w:type="dxa"/>
            <w:tcBorders>
              <w:top w:val="single" w:sz="5" w:space="0" w:color="000000"/>
              <w:left w:val="single" w:sz="5" w:space="0" w:color="000000"/>
              <w:bottom w:val="single" w:sz="5" w:space="0" w:color="000000"/>
              <w:right w:val="nil"/>
            </w:tcBorders>
          </w:tcPr>
          <w:p w14:paraId="4FB78F6E" w14:textId="77777777" w:rsidR="002230CF" w:rsidRPr="00773449" w:rsidRDefault="002230CF" w:rsidP="00773449">
            <w:pPr>
              <w:spacing w:line="360" w:lineRule="auto"/>
              <w:rPr>
                <w:rFonts w:ascii="Arial" w:hAnsi="Arial" w:cs="Arial"/>
              </w:rPr>
            </w:pPr>
          </w:p>
        </w:tc>
        <w:tc>
          <w:tcPr>
            <w:tcW w:w="2992" w:type="dxa"/>
            <w:gridSpan w:val="7"/>
            <w:tcBorders>
              <w:top w:val="single" w:sz="5" w:space="0" w:color="000000"/>
              <w:left w:val="nil"/>
              <w:bottom w:val="single" w:sz="5" w:space="0" w:color="000000"/>
              <w:right w:val="single" w:sz="5" w:space="0" w:color="000000"/>
            </w:tcBorders>
          </w:tcPr>
          <w:p w14:paraId="50066113" w14:textId="77777777" w:rsidR="002230CF" w:rsidRPr="00773449" w:rsidRDefault="002230CF" w:rsidP="00773449">
            <w:pPr>
              <w:spacing w:line="360" w:lineRule="auto"/>
              <w:rPr>
                <w:rFonts w:ascii="Arial" w:hAnsi="Arial" w:cs="Arial"/>
              </w:rPr>
            </w:pPr>
          </w:p>
        </w:tc>
      </w:tr>
      <w:tr w:rsidR="00D12280" w:rsidRPr="00773449" w14:paraId="1870CC9E" w14:textId="2F080114" w:rsidTr="00CB094A">
        <w:tc>
          <w:tcPr>
            <w:tcW w:w="6054" w:type="dxa"/>
            <w:tcBorders>
              <w:top w:val="single" w:sz="5" w:space="0" w:color="000000"/>
              <w:left w:val="single" w:sz="5" w:space="0" w:color="000000"/>
              <w:bottom w:val="single" w:sz="5" w:space="0" w:color="000000"/>
              <w:right w:val="single" w:sz="5" w:space="0" w:color="000000"/>
            </w:tcBorders>
          </w:tcPr>
          <w:p w14:paraId="31941368" w14:textId="77777777" w:rsidR="00D12280" w:rsidRPr="00773449" w:rsidRDefault="00D12280" w:rsidP="00773449">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Zona Habitacional</w:t>
            </w:r>
          </w:p>
        </w:tc>
        <w:tc>
          <w:tcPr>
            <w:tcW w:w="662" w:type="dxa"/>
            <w:gridSpan w:val="7"/>
            <w:tcBorders>
              <w:top w:val="single" w:sz="5" w:space="0" w:color="000000"/>
              <w:left w:val="single" w:sz="5" w:space="0" w:color="000000"/>
              <w:bottom w:val="single" w:sz="5" w:space="0" w:color="000000"/>
              <w:right w:val="single" w:sz="4" w:space="0" w:color="FFFFFF" w:themeColor="background1"/>
            </w:tcBorders>
          </w:tcPr>
          <w:p w14:paraId="18B9514E" w14:textId="606F7983" w:rsidR="00D12280" w:rsidRPr="00773449" w:rsidRDefault="008C68FD" w:rsidP="008C68FD">
            <w:pPr>
              <w:spacing w:line="360" w:lineRule="auto"/>
              <w:rPr>
                <w:rFonts w:ascii="Arial" w:eastAsia="Arial" w:hAnsi="Arial" w:cs="Arial"/>
              </w:rPr>
            </w:pPr>
            <w:r>
              <w:rPr>
                <w:rFonts w:ascii="Arial" w:eastAsia="Arial" w:hAnsi="Arial" w:cs="Arial"/>
              </w:rPr>
              <w:t>$</w:t>
            </w:r>
          </w:p>
        </w:tc>
        <w:tc>
          <w:tcPr>
            <w:tcW w:w="2356" w:type="dxa"/>
            <w:tcBorders>
              <w:top w:val="single" w:sz="5" w:space="0" w:color="000000"/>
              <w:left w:val="single" w:sz="4" w:space="0" w:color="FFFFFF" w:themeColor="background1"/>
              <w:bottom w:val="single" w:sz="5" w:space="0" w:color="000000"/>
              <w:right w:val="single" w:sz="5" w:space="0" w:color="000000"/>
            </w:tcBorders>
          </w:tcPr>
          <w:p w14:paraId="611E3428" w14:textId="3DEE7150" w:rsidR="00D12280"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00D12280" w:rsidRPr="00773449">
              <w:rPr>
                <w:rFonts w:ascii="Arial" w:eastAsia="Arial" w:hAnsi="Arial" w:cs="Arial"/>
              </w:rPr>
              <w:t>135.00</w:t>
            </w:r>
          </w:p>
        </w:tc>
      </w:tr>
      <w:tr w:rsidR="008C68FD" w:rsidRPr="00773449" w14:paraId="16424450" w14:textId="1AA53CAA" w:rsidTr="00CB094A">
        <w:tc>
          <w:tcPr>
            <w:tcW w:w="6054" w:type="dxa"/>
            <w:tcBorders>
              <w:top w:val="single" w:sz="5" w:space="0" w:color="000000"/>
              <w:left w:val="single" w:sz="5" w:space="0" w:color="000000"/>
              <w:bottom w:val="single" w:sz="5" w:space="0" w:color="000000"/>
              <w:right w:val="single" w:sz="5" w:space="0" w:color="000000"/>
            </w:tcBorders>
          </w:tcPr>
          <w:p w14:paraId="3A66947A"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Zona comercial</w:t>
            </w:r>
          </w:p>
        </w:tc>
        <w:tc>
          <w:tcPr>
            <w:tcW w:w="662" w:type="dxa"/>
            <w:gridSpan w:val="7"/>
            <w:tcBorders>
              <w:top w:val="single" w:sz="5" w:space="0" w:color="000000"/>
              <w:left w:val="single" w:sz="5" w:space="0" w:color="000000"/>
              <w:bottom w:val="single" w:sz="5" w:space="0" w:color="000000"/>
              <w:right w:val="single" w:sz="4" w:space="0" w:color="FFFFFF" w:themeColor="background1"/>
            </w:tcBorders>
          </w:tcPr>
          <w:p w14:paraId="0C5AE650" w14:textId="6A907359" w:rsidR="008C68FD" w:rsidRPr="00773449" w:rsidRDefault="008C68FD" w:rsidP="008C68FD">
            <w:pPr>
              <w:spacing w:line="360" w:lineRule="auto"/>
              <w:rPr>
                <w:rFonts w:ascii="Arial" w:eastAsia="Arial" w:hAnsi="Arial" w:cs="Arial"/>
              </w:rPr>
            </w:pPr>
            <w:r w:rsidRPr="00997718">
              <w:rPr>
                <w:rFonts w:ascii="Arial" w:eastAsia="Arial" w:hAnsi="Arial" w:cs="Arial"/>
              </w:rPr>
              <w:t>$</w:t>
            </w:r>
          </w:p>
        </w:tc>
        <w:tc>
          <w:tcPr>
            <w:tcW w:w="2356" w:type="dxa"/>
            <w:tcBorders>
              <w:top w:val="single" w:sz="5" w:space="0" w:color="000000"/>
              <w:left w:val="single" w:sz="4" w:space="0" w:color="FFFFFF" w:themeColor="background1"/>
              <w:bottom w:val="single" w:sz="5" w:space="0" w:color="000000"/>
              <w:right w:val="single" w:sz="5" w:space="0" w:color="000000"/>
            </w:tcBorders>
          </w:tcPr>
          <w:p w14:paraId="50150380" w14:textId="7F7DEA01" w:rsidR="008C68FD" w:rsidRPr="00773449" w:rsidRDefault="008C68FD" w:rsidP="008C68FD">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 xml:space="preserve">   140.00</w:t>
            </w:r>
          </w:p>
        </w:tc>
      </w:tr>
      <w:tr w:rsidR="008C68FD" w:rsidRPr="00773449" w14:paraId="080663EA" w14:textId="71191D75" w:rsidTr="00CB094A">
        <w:tc>
          <w:tcPr>
            <w:tcW w:w="6054" w:type="dxa"/>
            <w:tcBorders>
              <w:top w:val="single" w:sz="5" w:space="0" w:color="000000"/>
              <w:left w:val="single" w:sz="5" w:space="0" w:color="000000"/>
              <w:bottom w:val="single" w:sz="5" w:space="0" w:color="000000"/>
              <w:right w:val="single" w:sz="5" w:space="0" w:color="000000"/>
            </w:tcBorders>
          </w:tcPr>
          <w:p w14:paraId="07435BDA"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Zona Industrial</w:t>
            </w:r>
          </w:p>
        </w:tc>
        <w:tc>
          <w:tcPr>
            <w:tcW w:w="662" w:type="dxa"/>
            <w:gridSpan w:val="7"/>
            <w:tcBorders>
              <w:top w:val="single" w:sz="5" w:space="0" w:color="000000"/>
              <w:left w:val="single" w:sz="5" w:space="0" w:color="000000"/>
              <w:bottom w:val="single" w:sz="5" w:space="0" w:color="000000"/>
              <w:right w:val="single" w:sz="4" w:space="0" w:color="FFFFFF" w:themeColor="background1"/>
            </w:tcBorders>
          </w:tcPr>
          <w:p w14:paraId="3E2762CF" w14:textId="42A606E8" w:rsidR="008C68FD" w:rsidRPr="00773449" w:rsidRDefault="008C68FD" w:rsidP="008C68FD">
            <w:pPr>
              <w:spacing w:line="360" w:lineRule="auto"/>
              <w:rPr>
                <w:rFonts w:ascii="Arial" w:eastAsia="Arial" w:hAnsi="Arial" w:cs="Arial"/>
              </w:rPr>
            </w:pPr>
            <w:r w:rsidRPr="00997718">
              <w:rPr>
                <w:rFonts w:ascii="Arial" w:eastAsia="Arial" w:hAnsi="Arial" w:cs="Arial"/>
              </w:rPr>
              <w:t>$</w:t>
            </w:r>
          </w:p>
        </w:tc>
        <w:tc>
          <w:tcPr>
            <w:tcW w:w="2356" w:type="dxa"/>
            <w:tcBorders>
              <w:top w:val="single" w:sz="5" w:space="0" w:color="000000"/>
              <w:left w:val="single" w:sz="4" w:space="0" w:color="FFFFFF" w:themeColor="background1"/>
              <w:bottom w:val="single" w:sz="5" w:space="0" w:color="000000"/>
              <w:right w:val="single" w:sz="5" w:space="0" w:color="000000"/>
            </w:tcBorders>
          </w:tcPr>
          <w:p w14:paraId="6B8C141A" w14:textId="1C872C17"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163.00</w:t>
            </w:r>
          </w:p>
        </w:tc>
      </w:tr>
      <w:tr w:rsidR="002230CF" w:rsidRPr="00773449" w14:paraId="1165C7C1" w14:textId="77777777" w:rsidTr="00CB094A">
        <w:tc>
          <w:tcPr>
            <w:tcW w:w="6054" w:type="dxa"/>
            <w:tcBorders>
              <w:top w:val="single" w:sz="5" w:space="0" w:color="000000"/>
              <w:left w:val="single" w:sz="5" w:space="0" w:color="000000"/>
              <w:bottom w:val="single" w:sz="5" w:space="0" w:color="000000"/>
              <w:right w:val="single" w:sz="5" w:space="0" w:color="000000"/>
            </w:tcBorders>
          </w:tcPr>
          <w:p w14:paraId="7833AAC5"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VII.- </w:t>
            </w:r>
            <w:r w:rsidRPr="00773449">
              <w:rPr>
                <w:rFonts w:ascii="Arial" w:eastAsia="Arial" w:hAnsi="Arial" w:cs="Arial"/>
              </w:rPr>
              <w:t>Por los trámites referentes al fundo legal:</w:t>
            </w:r>
          </w:p>
        </w:tc>
        <w:tc>
          <w:tcPr>
            <w:tcW w:w="26" w:type="dxa"/>
            <w:tcBorders>
              <w:top w:val="single" w:sz="5" w:space="0" w:color="000000"/>
              <w:left w:val="single" w:sz="5" w:space="0" w:color="000000"/>
              <w:bottom w:val="single" w:sz="5" w:space="0" w:color="000000"/>
              <w:right w:val="nil"/>
            </w:tcBorders>
          </w:tcPr>
          <w:p w14:paraId="712B528E" w14:textId="77777777" w:rsidR="002230CF" w:rsidRPr="00773449" w:rsidRDefault="002230CF" w:rsidP="00773449">
            <w:pPr>
              <w:spacing w:line="360" w:lineRule="auto"/>
              <w:rPr>
                <w:rFonts w:ascii="Arial" w:hAnsi="Arial" w:cs="Arial"/>
              </w:rPr>
            </w:pPr>
          </w:p>
        </w:tc>
        <w:tc>
          <w:tcPr>
            <w:tcW w:w="2992" w:type="dxa"/>
            <w:gridSpan w:val="7"/>
            <w:tcBorders>
              <w:top w:val="single" w:sz="5" w:space="0" w:color="000000"/>
              <w:left w:val="nil"/>
              <w:bottom w:val="single" w:sz="5" w:space="0" w:color="000000"/>
              <w:right w:val="single" w:sz="5" w:space="0" w:color="000000"/>
            </w:tcBorders>
          </w:tcPr>
          <w:p w14:paraId="260B0FB1" w14:textId="77777777" w:rsidR="002230CF" w:rsidRPr="00773449" w:rsidRDefault="002230CF" w:rsidP="00773449">
            <w:pPr>
              <w:spacing w:line="360" w:lineRule="auto"/>
              <w:rPr>
                <w:rFonts w:ascii="Arial" w:hAnsi="Arial" w:cs="Arial"/>
              </w:rPr>
            </w:pPr>
          </w:p>
        </w:tc>
      </w:tr>
      <w:tr w:rsidR="008C68FD" w:rsidRPr="00773449" w14:paraId="7B7ADC7B" w14:textId="6D2708C5" w:rsidTr="00CB094A">
        <w:tc>
          <w:tcPr>
            <w:tcW w:w="6054" w:type="dxa"/>
            <w:tcBorders>
              <w:top w:val="single" w:sz="5" w:space="0" w:color="000000"/>
              <w:left w:val="single" w:sz="5" w:space="0" w:color="000000"/>
              <w:bottom w:val="single" w:sz="5" w:space="0" w:color="000000"/>
              <w:right w:val="single" w:sz="5" w:space="0" w:color="000000"/>
            </w:tcBorders>
          </w:tcPr>
          <w:p w14:paraId="08ACF169"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a) </w:t>
            </w:r>
            <w:r w:rsidRPr="00773449">
              <w:rPr>
                <w:rFonts w:ascii="Arial" w:eastAsia="Arial" w:hAnsi="Arial" w:cs="Arial"/>
              </w:rPr>
              <w:t>Historia de pago</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6DB608C2" w14:textId="12452C4A" w:rsidR="008C68FD" w:rsidRPr="00773449" w:rsidRDefault="008C68FD" w:rsidP="008C68FD">
            <w:pPr>
              <w:spacing w:line="360" w:lineRule="auto"/>
              <w:rPr>
                <w:rFonts w:ascii="Arial" w:eastAsia="Arial" w:hAnsi="Arial" w:cs="Arial"/>
              </w:rPr>
            </w:pPr>
            <w:r w:rsidRPr="00B87099">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0D885426" w14:textId="08B32E6C"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49.00</w:t>
            </w:r>
          </w:p>
        </w:tc>
      </w:tr>
      <w:tr w:rsidR="008C68FD" w:rsidRPr="00773449" w14:paraId="67B6AF27" w14:textId="578053CA" w:rsidTr="00CB094A">
        <w:tc>
          <w:tcPr>
            <w:tcW w:w="6054" w:type="dxa"/>
            <w:tcBorders>
              <w:top w:val="single" w:sz="5" w:space="0" w:color="000000"/>
              <w:left w:val="single" w:sz="5" w:space="0" w:color="000000"/>
              <w:bottom w:val="single" w:sz="5" w:space="0" w:color="000000"/>
              <w:right w:val="single" w:sz="5" w:space="0" w:color="000000"/>
            </w:tcBorders>
          </w:tcPr>
          <w:p w14:paraId="33694B01"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b) </w:t>
            </w:r>
            <w:r w:rsidRPr="00773449">
              <w:rPr>
                <w:rFonts w:ascii="Arial" w:eastAsia="Arial" w:hAnsi="Arial" w:cs="Arial"/>
              </w:rPr>
              <w:t>Reposición</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696F23A0" w14:textId="02C0DEDD" w:rsidR="008C68FD" w:rsidRPr="00773449" w:rsidRDefault="008C68FD" w:rsidP="008C68FD">
            <w:pPr>
              <w:spacing w:line="360" w:lineRule="auto"/>
              <w:rPr>
                <w:rFonts w:ascii="Arial" w:eastAsia="Arial" w:hAnsi="Arial" w:cs="Arial"/>
              </w:rPr>
            </w:pPr>
            <w:r w:rsidRPr="00B87099">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711B4FCF" w14:textId="5D08A453"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w:t>
            </w:r>
            <w:r>
              <w:rPr>
                <w:rFonts w:ascii="Arial" w:eastAsia="Arial" w:hAnsi="Arial" w:cs="Arial"/>
              </w:rPr>
              <w:t xml:space="preserve"> </w:t>
            </w:r>
            <w:r w:rsidRPr="00773449">
              <w:rPr>
                <w:rFonts w:ascii="Arial" w:eastAsia="Arial" w:hAnsi="Arial" w:cs="Arial"/>
              </w:rPr>
              <w:t xml:space="preserve">   27.00</w:t>
            </w:r>
          </w:p>
        </w:tc>
      </w:tr>
      <w:tr w:rsidR="008C68FD" w:rsidRPr="00773449" w14:paraId="4FDF3C5C" w14:textId="16211B72" w:rsidTr="00CB094A">
        <w:tc>
          <w:tcPr>
            <w:tcW w:w="6054" w:type="dxa"/>
            <w:tcBorders>
              <w:top w:val="single" w:sz="5" w:space="0" w:color="000000"/>
              <w:left w:val="single" w:sz="5" w:space="0" w:color="000000"/>
              <w:bottom w:val="single" w:sz="5" w:space="0" w:color="000000"/>
              <w:right w:val="single" w:sz="5" w:space="0" w:color="000000"/>
            </w:tcBorders>
          </w:tcPr>
          <w:p w14:paraId="666A58F0"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c) </w:t>
            </w:r>
            <w:r w:rsidRPr="00773449">
              <w:rPr>
                <w:rFonts w:ascii="Arial" w:eastAsia="Arial" w:hAnsi="Arial" w:cs="Arial"/>
              </w:rPr>
              <w:t>Renovación</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18E2CD00" w14:textId="34725227"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0F269306" w14:textId="3035DA9E"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27.00</w:t>
            </w:r>
          </w:p>
        </w:tc>
      </w:tr>
      <w:tr w:rsidR="008C68FD" w:rsidRPr="00773449" w14:paraId="5C08D4F8" w14:textId="38C520DA" w:rsidTr="00CB094A">
        <w:tc>
          <w:tcPr>
            <w:tcW w:w="6054" w:type="dxa"/>
            <w:tcBorders>
              <w:top w:val="single" w:sz="5" w:space="0" w:color="000000"/>
              <w:left w:val="single" w:sz="5" w:space="0" w:color="000000"/>
              <w:bottom w:val="single" w:sz="5" w:space="0" w:color="000000"/>
              <w:right w:val="single" w:sz="5" w:space="0" w:color="000000"/>
            </w:tcBorders>
          </w:tcPr>
          <w:p w14:paraId="421B7A93"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lastRenderedPageBreak/>
              <w:t xml:space="preserve">d) </w:t>
            </w:r>
            <w:r w:rsidRPr="00773449">
              <w:rPr>
                <w:rFonts w:ascii="Arial" w:eastAsia="Arial" w:hAnsi="Arial" w:cs="Arial"/>
              </w:rPr>
              <w:t>Traspaso y sesión</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333A3B7C" w14:textId="20C66588"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7D8A1572" w14:textId="4A441065"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27.00</w:t>
            </w:r>
          </w:p>
        </w:tc>
      </w:tr>
      <w:tr w:rsidR="008C68FD" w:rsidRPr="00773449" w14:paraId="0D52A0E8" w14:textId="1647C1A7" w:rsidTr="00CB094A">
        <w:tc>
          <w:tcPr>
            <w:tcW w:w="6054" w:type="dxa"/>
            <w:tcBorders>
              <w:top w:val="single" w:sz="5" w:space="0" w:color="000000"/>
              <w:left w:val="single" w:sz="5" w:space="0" w:color="000000"/>
              <w:bottom w:val="single" w:sz="5" w:space="0" w:color="000000"/>
              <w:right w:val="single" w:sz="5" w:space="0" w:color="000000"/>
            </w:tcBorders>
          </w:tcPr>
          <w:p w14:paraId="59DF0E86"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e) </w:t>
            </w:r>
            <w:r w:rsidRPr="00773449">
              <w:rPr>
                <w:rFonts w:ascii="Arial" w:eastAsia="Arial" w:hAnsi="Arial" w:cs="Arial"/>
              </w:rPr>
              <w:t>Extravió</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5D3D221D" w14:textId="7631D131"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59DCD066" w14:textId="771A628F"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w:t>
            </w:r>
            <w:r>
              <w:rPr>
                <w:rFonts w:ascii="Arial" w:eastAsia="Arial" w:hAnsi="Arial" w:cs="Arial"/>
              </w:rPr>
              <w:t xml:space="preserve"> </w:t>
            </w:r>
            <w:r w:rsidRPr="00773449">
              <w:rPr>
                <w:rFonts w:ascii="Arial" w:eastAsia="Arial" w:hAnsi="Arial" w:cs="Arial"/>
              </w:rPr>
              <w:t xml:space="preserve">  27.00</w:t>
            </w:r>
          </w:p>
        </w:tc>
      </w:tr>
      <w:tr w:rsidR="008C68FD" w:rsidRPr="00773449" w14:paraId="5142D108" w14:textId="7DA980E3" w:rsidTr="00CB094A">
        <w:tc>
          <w:tcPr>
            <w:tcW w:w="6054" w:type="dxa"/>
            <w:tcBorders>
              <w:top w:val="single" w:sz="5" w:space="0" w:color="000000"/>
              <w:left w:val="single" w:sz="5" w:space="0" w:color="000000"/>
              <w:bottom w:val="single" w:sz="5" w:space="0" w:color="000000"/>
              <w:right w:val="single" w:sz="5" w:space="0" w:color="000000"/>
            </w:tcBorders>
          </w:tcPr>
          <w:p w14:paraId="35F3AD1D"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f) </w:t>
            </w:r>
            <w:r w:rsidRPr="00773449">
              <w:rPr>
                <w:rFonts w:ascii="Arial" w:eastAsia="Arial" w:hAnsi="Arial" w:cs="Arial"/>
              </w:rPr>
              <w:t>Actualización de cédula</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6044FA4A" w14:textId="70334D3E"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6AC27707" w14:textId="0275AA7E"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17.00</w:t>
            </w:r>
          </w:p>
        </w:tc>
      </w:tr>
      <w:tr w:rsidR="008C68FD" w:rsidRPr="00773449" w14:paraId="350667F1" w14:textId="7FC7C9AF" w:rsidTr="00CB094A">
        <w:tc>
          <w:tcPr>
            <w:tcW w:w="6054" w:type="dxa"/>
            <w:tcBorders>
              <w:top w:val="single" w:sz="5" w:space="0" w:color="000000"/>
              <w:left w:val="single" w:sz="5" w:space="0" w:color="000000"/>
              <w:bottom w:val="single" w:sz="5" w:space="0" w:color="000000"/>
              <w:right w:val="single" w:sz="5" w:space="0" w:color="000000"/>
            </w:tcBorders>
          </w:tcPr>
          <w:p w14:paraId="0B5A0C2E"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g) </w:t>
            </w:r>
            <w:r w:rsidRPr="00773449">
              <w:rPr>
                <w:rFonts w:ascii="Arial" w:eastAsia="Arial" w:hAnsi="Arial" w:cs="Arial"/>
              </w:rPr>
              <w:t>Traslación de dominio</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1892063F" w14:textId="7B273AE2"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2E912B99" w14:textId="2FF7B372" w:rsidR="008C68FD" w:rsidRPr="00773449" w:rsidRDefault="008C68FD" w:rsidP="008C68FD">
            <w:pPr>
              <w:spacing w:line="360" w:lineRule="auto"/>
              <w:rPr>
                <w:rFonts w:ascii="Arial" w:eastAsia="Arial" w:hAnsi="Arial" w:cs="Arial"/>
              </w:rPr>
            </w:pPr>
            <w:r>
              <w:rPr>
                <w:rFonts w:ascii="Arial" w:eastAsia="Arial" w:hAnsi="Arial" w:cs="Arial"/>
              </w:rPr>
              <w:t xml:space="preserve">                              </w:t>
            </w:r>
            <w:r w:rsidRPr="00773449">
              <w:rPr>
                <w:rFonts w:ascii="Arial" w:eastAsia="Arial" w:hAnsi="Arial" w:cs="Arial"/>
              </w:rPr>
              <w:t xml:space="preserve">   22.00</w:t>
            </w:r>
          </w:p>
        </w:tc>
      </w:tr>
      <w:tr w:rsidR="008C68FD" w:rsidRPr="00773449" w14:paraId="4426B9D0" w14:textId="1EB9C800" w:rsidTr="00CB094A">
        <w:tc>
          <w:tcPr>
            <w:tcW w:w="6054" w:type="dxa"/>
            <w:tcBorders>
              <w:top w:val="single" w:sz="5" w:space="0" w:color="000000"/>
              <w:left w:val="single" w:sz="5" w:space="0" w:color="000000"/>
              <w:bottom w:val="single" w:sz="5" w:space="0" w:color="000000"/>
              <w:right w:val="single" w:sz="5" w:space="0" w:color="000000"/>
            </w:tcBorders>
          </w:tcPr>
          <w:p w14:paraId="51CE6636"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h) </w:t>
            </w:r>
            <w:r w:rsidRPr="00773449">
              <w:rPr>
                <w:rFonts w:ascii="Arial" w:eastAsia="Arial" w:hAnsi="Arial" w:cs="Arial"/>
              </w:rPr>
              <w:t>Derecho de mejora</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76340167" w14:textId="2B0AD794"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583A63B7" w14:textId="0B2506E8"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125.00</w:t>
            </w:r>
          </w:p>
        </w:tc>
      </w:tr>
      <w:tr w:rsidR="008C68FD" w:rsidRPr="00773449" w14:paraId="5A05CFCF" w14:textId="3341F9EA" w:rsidTr="00CB094A">
        <w:tc>
          <w:tcPr>
            <w:tcW w:w="6054" w:type="dxa"/>
            <w:tcBorders>
              <w:top w:val="single" w:sz="5" w:space="0" w:color="000000"/>
              <w:left w:val="single" w:sz="5" w:space="0" w:color="000000"/>
              <w:bottom w:val="single" w:sz="5" w:space="0" w:color="000000"/>
              <w:right w:val="single" w:sz="5" w:space="0" w:color="000000"/>
            </w:tcBorders>
          </w:tcPr>
          <w:p w14:paraId="1CB341E6"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Corrección de Superficie</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23F3C629" w14:textId="59FD1CC2"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051D4B8C" w14:textId="53831581"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22.00</w:t>
            </w:r>
          </w:p>
        </w:tc>
      </w:tr>
      <w:tr w:rsidR="008C68FD" w:rsidRPr="00773449" w14:paraId="2F20CD01" w14:textId="3D7CE0C3" w:rsidTr="00CB094A">
        <w:tc>
          <w:tcPr>
            <w:tcW w:w="6054" w:type="dxa"/>
            <w:tcBorders>
              <w:top w:val="single" w:sz="5" w:space="0" w:color="000000"/>
              <w:left w:val="single" w:sz="5" w:space="0" w:color="000000"/>
              <w:bottom w:val="single" w:sz="5" w:space="0" w:color="000000"/>
              <w:right w:val="single" w:sz="5" w:space="0" w:color="000000"/>
            </w:tcBorders>
          </w:tcPr>
          <w:p w14:paraId="2C022BE4" w14:textId="77777777" w:rsidR="008C68FD" w:rsidRPr="00773449" w:rsidRDefault="008C68FD" w:rsidP="008C68FD">
            <w:pPr>
              <w:spacing w:line="360" w:lineRule="auto"/>
              <w:rPr>
                <w:rFonts w:ascii="Arial" w:eastAsia="Arial" w:hAnsi="Arial" w:cs="Arial"/>
              </w:rPr>
            </w:pPr>
            <w:r w:rsidRPr="00773449">
              <w:rPr>
                <w:rFonts w:ascii="Arial" w:eastAsia="Arial" w:hAnsi="Arial" w:cs="Arial"/>
                <w:b/>
              </w:rPr>
              <w:t xml:space="preserve">j) </w:t>
            </w:r>
            <w:r w:rsidRPr="00773449">
              <w:rPr>
                <w:rFonts w:ascii="Arial" w:eastAsia="Arial" w:hAnsi="Arial" w:cs="Arial"/>
              </w:rPr>
              <w:t>Urbanización</w:t>
            </w:r>
          </w:p>
        </w:tc>
        <w:tc>
          <w:tcPr>
            <w:tcW w:w="545" w:type="dxa"/>
            <w:gridSpan w:val="4"/>
            <w:tcBorders>
              <w:top w:val="single" w:sz="5" w:space="0" w:color="000000"/>
              <w:left w:val="single" w:sz="5" w:space="0" w:color="000000"/>
              <w:bottom w:val="single" w:sz="5" w:space="0" w:color="000000"/>
              <w:right w:val="single" w:sz="4" w:space="0" w:color="FFFFFF" w:themeColor="background1"/>
            </w:tcBorders>
          </w:tcPr>
          <w:p w14:paraId="6A5A8EAF" w14:textId="5E453011" w:rsidR="008C68FD" w:rsidRPr="00773449" w:rsidRDefault="008C68FD" w:rsidP="008C68FD">
            <w:pPr>
              <w:spacing w:line="360" w:lineRule="auto"/>
              <w:rPr>
                <w:rFonts w:ascii="Arial" w:eastAsia="Arial" w:hAnsi="Arial" w:cs="Arial"/>
              </w:rPr>
            </w:pPr>
            <w:r w:rsidRPr="00EA631C">
              <w:rPr>
                <w:rFonts w:ascii="Arial" w:eastAsia="Arial" w:hAnsi="Arial" w:cs="Arial"/>
              </w:rPr>
              <w:t>$</w:t>
            </w:r>
          </w:p>
        </w:tc>
        <w:tc>
          <w:tcPr>
            <w:tcW w:w="2473" w:type="dxa"/>
            <w:gridSpan w:val="4"/>
            <w:tcBorders>
              <w:top w:val="single" w:sz="5" w:space="0" w:color="000000"/>
              <w:left w:val="single" w:sz="4" w:space="0" w:color="FFFFFF" w:themeColor="background1"/>
              <w:bottom w:val="single" w:sz="5" w:space="0" w:color="000000"/>
              <w:right w:val="single" w:sz="5" w:space="0" w:color="000000"/>
            </w:tcBorders>
          </w:tcPr>
          <w:p w14:paraId="7AC764AA" w14:textId="5182A7C1" w:rsidR="008C68FD" w:rsidRPr="00773449" w:rsidRDefault="008C68FD" w:rsidP="008C68FD">
            <w:pPr>
              <w:spacing w:line="360" w:lineRule="auto"/>
              <w:jc w:val="center"/>
              <w:rPr>
                <w:rFonts w:ascii="Arial" w:eastAsia="Arial" w:hAnsi="Arial" w:cs="Arial"/>
              </w:rPr>
            </w:pPr>
            <w:r>
              <w:rPr>
                <w:rFonts w:ascii="Arial" w:eastAsia="Arial" w:hAnsi="Arial" w:cs="Arial"/>
              </w:rPr>
              <w:t xml:space="preserve">                          </w:t>
            </w:r>
            <w:r w:rsidRPr="00773449">
              <w:rPr>
                <w:rFonts w:ascii="Arial" w:eastAsia="Arial" w:hAnsi="Arial" w:cs="Arial"/>
              </w:rPr>
              <w:t xml:space="preserve">    22.00</w:t>
            </w:r>
          </w:p>
        </w:tc>
      </w:tr>
    </w:tbl>
    <w:p w14:paraId="18657BC1" w14:textId="77777777" w:rsidR="002230CF" w:rsidRPr="00773449" w:rsidRDefault="002230CF" w:rsidP="00773449">
      <w:pPr>
        <w:spacing w:line="360" w:lineRule="auto"/>
        <w:rPr>
          <w:rFonts w:ascii="Arial" w:hAnsi="Arial" w:cs="Arial"/>
        </w:rPr>
      </w:pPr>
    </w:p>
    <w:p w14:paraId="7F222AFB" w14:textId="49D48C25" w:rsidR="00A579DA" w:rsidRDefault="002230CF" w:rsidP="00773449">
      <w:pPr>
        <w:spacing w:line="360" w:lineRule="auto"/>
        <w:rPr>
          <w:rFonts w:ascii="Arial" w:eastAsia="Arial" w:hAnsi="Arial" w:cs="Arial"/>
        </w:rPr>
      </w:pPr>
      <w:r w:rsidRPr="00773449">
        <w:rPr>
          <w:rFonts w:ascii="Arial" w:eastAsia="Arial" w:hAnsi="Arial" w:cs="Arial"/>
          <w:b/>
        </w:rPr>
        <w:t xml:space="preserve">VIII.- </w:t>
      </w:r>
      <w:r w:rsidRPr="00773449">
        <w:rPr>
          <w:rFonts w:ascii="Arial" w:eastAsia="Arial" w:hAnsi="Arial" w:cs="Arial"/>
        </w:rPr>
        <w:t>Por actualizaciones de predios urbanos se causarán y pagarán los siguientes derechos:</w:t>
      </w:r>
    </w:p>
    <w:p w14:paraId="7A1155E2" w14:textId="1C3D139D" w:rsidR="00A579DA" w:rsidRDefault="00A579DA">
      <w:pPr>
        <w:spacing w:after="160" w:line="259" w:lineRule="auto"/>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2694"/>
        <w:gridCol w:w="1417"/>
        <w:gridCol w:w="3544"/>
        <w:gridCol w:w="1417"/>
      </w:tblGrid>
      <w:tr w:rsidR="002230CF" w:rsidRPr="00773449" w14:paraId="1757C277" w14:textId="77777777" w:rsidTr="008C68FD">
        <w:trPr>
          <w:trHeight w:val="20"/>
        </w:trPr>
        <w:tc>
          <w:tcPr>
            <w:tcW w:w="2694" w:type="dxa"/>
            <w:tcBorders>
              <w:top w:val="single" w:sz="5" w:space="0" w:color="000000"/>
              <w:left w:val="single" w:sz="5" w:space="0" w:color="000000"/>
              <w:bottom w:val="single" w:sz="5" w:space="0" w:color="000000"/>
              <w:right w:val="single" w:sz="5" w:space="0" w:color="000000"/>
            </w:tcBorders>
          </w:tcPr>
          <w:p w14:paraId="5CD7E08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 un valor $ 0.01</w:t>
            </w:r>
          </w:p>
        </w:tc>
        <w:tc>
          <w:tcPr>
            <w:tcW w:w="1417" w:type="dxa"/>
            <w:tcBorders>
              <w:top w:val="single" w:sz="5" w:space="0" w:color="000000"/>
              <w:left w:val="single" w:sz="5" w:space="0" w:color="000000"/>
              <w:bottom w:val="single" w:sz="5" w:space="0" w:color="000000"/>
              <w:right w:val="single" w:sz="5" w:space="0" w:color="000000"/>
            </w:tcBorders>
          </w:tcPr>
          <w:p w14:paraId="60CCC8D8"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A</w:t>
            </w:r>
          </w:p>
        </w:tc>
        <w:tc>
          <w:tcPr>
            <w:tcW w:w="3544" w:type="dxa"/>
            <w:tcBorders>
              <w:top w:val="single" w:sz="5" w:space="0" w:color="000000"/>
              <w:left w:val="single" w:sz="5" w:space="0" w:color="000000"/>
              <w:bottom w:val="single" w:sz="5" w:space="0" w:color="000000"/>
              <w:right w:val="single" w:sz="5" w:space="0" w:color="000000"/>
            </w:tcBorders>
          </w:tcPr>
          <w:p w14:paraId="2B41FCB5" w14:textId="4C3F0C93" w:rsidR="002230CF" w:rsidRPr="00773449" w:rsidRDefault="002230CF" w:rsidP="008C68FD">
            <w:pPr>
              <w:spacing w:line="360" w:lineRule="auto"/>
              <w:ind w:right="2448"/>
              <w:rPr>
                <w:rFonts w:ascii="Arial" w:eastAsia="Arial" w:hAnsi="Arial" w:cs="Arial"/>
              </w:rPr>
            </w:pPr>
            <w:r w:rsidRPr="00773449">
              <w:rPr>
                <w:rFonts w:ascii="Arial" w:eastAsia="Arial" w:hAnsi="Arial" w:cs="Arial"/>
              </w:rPr>
              <w:t>$2,00</w:t>
            </w:r>
            <w:r w:rsidR="008C68FD">
              <w:rPr>
                <w:rFonts w:ascii="Arial" w:eastAsia="Arial" w:hAnsi="Arial" w:cs="Arial"/>
              </w:rPr>
              <w:t>0</w:t>
            </w:r>
            <w:r w:rsidRPr="00773449">
              <w:rPr>
                <w:rFonts w:ascii="Arial" w:eastAsia="Arial" w:hAnsi="Arial" w:cs="Arial"/>
              </w:rPr>
              <w:t>.00</w:t>
            </w:r>
          </w:p>
        </w:tc>
        <w:tc>
          <w:tcPr>
            <w:tcW w:w="1417" w:type="dxa"/>
            <w:tcBorders>
              <w:top w:val="single" w:sz="5" w:space="0" w:color="000000"/>
              <w:left w:val="single" w:sz="5" w:space="0" w:color="000000"/>
              <w:bottom w:val="single" w:sz="5" w:space="0" w:color="000000"/>
              <w:right w:val="single" w:sz="5" w:space="0" w:color="000000"/>
            </w:tcBorders>
          </w:tcPr>
          <w:p w14:paraId="1D88775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$ 23.00</w:t>
            </w:r>
          </w:p>
        </w:tc>
      </w:tr>
      <w:tr w:rsidR="002230CF" w:rsidRPr="00773449" w14:paraId="2944F6BF" w14:textId="77777777" w:rsidTr="008C68FD">
        <w:trPr>
          <w:trHeight w:val="20"/>
        </w:trPr>
        <w:tc>
          <w:tcPr>
            <w:tcW w:w="2694" w:type="dxa"/>
            <w:tcBorders>
              <w:top w:val="single" w:sz="5" w:space="0" w:color="000000"/>
              <w:left w:val="single" w:sz="5" w:space="0" w:color="000000"/>
              <w:bottom w:val="single" w:sz="5" w:space="0" w:color="000000"/>
              <w:right w:val="single" w:sz="5" w:space="0" w:color="000000"/>
            </w:tcBorders>
          </w:tcPr>
          <w:p w14:paraId="1CCC11F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 un valor $ 2,000.01</w:t>
            </w:r>
          </w:p>
        </w:tc>
        <w:tc>
          <w:tcPr>
            <w:tcW w:w="1417" w:type="dxa"/>
            <w:tcBorders>
              <w:top w:val="single" w:sz="5" w:space="0" w:color="000000"/>
              <w:left w:val="single" w:sz="5" w:space="0" w:color="000000"/>
              <w:bottom w:val="single" w:sz="5" w:space="0" w:color="000000"/>
              <w:right w:val="single" w:sz="5" w:space="0" w:color="000000"/>
            </w:tcBorders>
          </w:tcPr>
          <w:p w14:paraId="5BDB110B"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A</w:t>
            </w:r>
          </w:p>
        </w:tc>
        <w:tc>
          <w:tcPr>
            <w:tcW w:w="3544" w:type="dxa"/>
            <w:tcBorders>
              <w:top w:val="single" w:sz="5" w:space="0" w:color="000000"/>
              <w:left w:val="single" w:sz="5" w:space="0" w:color="000000"/>
              <w:bottom w:val="single" w:sz="5" w:space="0" w:color="000000"/>
              <w:right w:val="single" w:sz="5" w:space="0" w:color="000000"/>
            </w:tcBorders>
          </w:tcPr>
          <w:p w14:paraId="7E29AFAE"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$ 4,000.00</w:t>
            </w:r>
          </w:p>
        </w:tc>
        <w:tc>
          <w:tcPr>
            <w:tcW w:w="1417" w:type="dxa"/>
            <w:tcBorders>
              <w:top w:val="single" w:sz="5" w:space="0" w:color="000000"/>
              <w:left w:val="single" w:sz="5" w:space="0" w:color="000000"/>
              <w:bottom w:val="single" w:sz="5" w:space="0" w:color="000000"/>
              <w:right w:val="single" w:sz="5" w:space="0" w:color="000000"/>
            </w:tcBorders>
          </w:tcPr>
          <w:p w14:paraId="20459A80"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$ 30.00</w:t>
            </w:r>
          </w:p>
        </w:tc>
      </w:tr>
      <w:tr w:rsidR="002230CF" w:rsidRPr="00773449" w14:paraId="65051009" w14:textId="77777777" w:rsidTr="008C68FD">
        <w:trPr>
          <w:trHeight w:val="20"/>
        </w:trPr>
        <w:tc>
          <w:tcPr>
            <w:tcW w:w="2694" w:type="dxa"/>
            <w:tcBorders>
              <w:top w:val="single" w:sz="5" w:space="0" w:color="000000"/>
              <w:left w:val="single" w:sz="5" w:space="0" w:color="000000"/>
              <w:bottom w:val="single" w:sz="5" w:space="0" w:color="000000"/>
              <w:right w:val="single" w:sz="5" w:space="0" w:color="000000"/>
            </w:tcBorders>
          </w:tcPr>
          <w:p w14:paraId="55BAB37C"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 un valor $ 4,000.01</w:t>
            </w:r>
          </w:p>
        </w:tc>
        <w:tc>
          <w:tcPr>
            <w:tcW w:w="1417" w:type="dxa"/>
            <w:tcBorders>
              <w:top w:val="single" w:sz="5" w:space="0" w:color="000000"/>
              <w:left w:val="single" w:sz="5" w:space="0" w:color="000000"/>
              <w:bottom w:val="single" w:sz="5" w:space="0" w:color="000000"/>
              <w:right w:val="single" w:sz="5" w:space="0" w:color="000000"/>
            </w:tcBorders>
          </w:tcPr>
          <w:p w14:paraId="76847B6D"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A</w:t>
            </w:r>
          </w:p>
        </w:tc>
        <w:tc>
          <w:tcPr>
            <w:tcW w:w="3544" w:type="dxa"/>
            <w:tcBorders>
              <w:top w:val="single" w:sz="5" w:space="0" w:color="000000"/>
              <w:left w:val="single" w:sz="5" w:space="0" w:color="000000"/>
              <w:bottom w:val="single" w:sz="5" w:space="0" w:color="000000"/>
              <w:right w:val="single" w:sz="5" w:space="0" w:color="000000"/>
            </w:tcBorders>
          </w:tcPr>
          <w:p w14:paraId="53800D91"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$ 6,000.00</w:t>
            </w:r>
          </w:p>
        </w:tc>
        <w:tc>
          <w:tcPr>
            <w:tcW w:w="1417" w:type="dxa"/>
            <w:tcBorders>
              <w:top w:val="single" w:sz="5" w:space="0" w:color="000000"/>
              <w:left w:val="single" w:sz="5" w:space="0" w:color="000000"/>
              <w:bottom w:val="single" w:sz="5" w:space="0" w:color="000000"/>
              <w:right w:val="single" w:sz="5" w:space="0" w:color="000000"/>
            </w:tcBorders>
          </w:tcPr>
          <w:p w14:paraId="72954F0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$ 35.00</w:t>
            </w:r>
          </w:p>
        </w:tc>
      </w:tr>
      <w:tr w:rsidR="002230CF" w:rsidRPr="00773449" w14:paraId="4BD78BF7" w14:textId="77777777" w:rsidTr="008C68FD">
        <w:trPr>
          <w:trHeight w:val="20"/>
        </w:trPr>
        <w:tc>
          <w:tcPr>
            <w:tcW w:w="2694" w:type="dxa"/>
            <w:tcBorders>
              <w:top w:val="single" w:sz="5" w:space="0" w:color="000000"/>
              <w:left w:val="single" w:sz="5" w:space="0" w:color="000000"/>
              <w:bottom w:val="single" w:sz="5" w:space="0" w:color="000000"/>
              <w:right w:val="single" w:sz="5" w:space="0" w:color="000000"/>
            </w:tcBorders>
          </w:tcPr>
          <w:p w14:paraId="0E45237B"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 un valor $ 6,000.01</w:t>
            </w:r>
          </w:p>
        </w:tc>
        <w:tc>
          <w:tcPr>
            <w:tcW w:w="1417" w:type="dxa"/>
            <w:tcBorders>
              <w:top w:val="single" w:sz="5" w:space="0" w:color="000000"/>
              <w:left w:val="single" w:sz="5" w:space="0" w:color="000000"/>
              <w:bottom w:val="single" w:sz="5" w:space="0" w:color="000000"/>
              <w:right w:val="single" w:sz="5" w:space="0" w:color="000000"/>
            </w:tcBorders>
          </w:tcPr>
          <w:p w14:paraId="0D6EE2FA"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A</w:t>
            </w:r>
          </w:p>
        </w:tc>
        <w:tc>
          <w:tcPr>
            <w:tcW w:w="3544" w:type="dxa"/>
            <w:tcBorders>
              <w:top w:val="single" w:sz="5" w:space="0" w:color="000000"/>
              <w:left w:val="single" w:sz="5" w:space="0" w:color="000000"/>
              <w:bottom w:val="single" w:sz="5" w:space="0" w:color="000000"/>
              <w:right w:val="single" w:sz="5" w:space="0" w:color="000000"/>
            </w:tcBorders>
          </w:tcPr>
          <w:p w14:paraId="72065A9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$ 8,000.00</w:t>
            </w:r>
          </w:p>
        </w:tc>
        <w:tc>
          <w:tcPr>
            <w:tcW w:w="1417" w:type="dxa"/>
            <w:tcBorders>
              <w:top w:val="single" w:sz="5" w:space="0" w:color="000000"/>
              <w:left w:val="single" w:sz="5" w:space="0" w:color="000000"/>
              <w:bottom w:val="single" w:sz="5" w:space="0" w:color="000000"/>
              <w:right w:val="single" w:sz="5" w:space="0" w:color="000000"/>
            </w:tcBorders>
          </w:tcPr>
          <w:p w14:paraId="78CF82BD"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$ 40.00</w:t>
            </w:r>
          </w:p>
        </w:tc>
      </w:tr>
      <w:tr w:rsidR="002230CF" w:rsidRPr="00773449" w14:paraId="5C675E18" w14:textId="77777777" w:rsidTr="008C68FD">
        <w:trPr>
          <w:trHeight w:val="20"/>
        </w:trPr>
        <w:tc>
          <w:tcPr>
            <w:tcW w:w="2694" w:type="dxa"/>
            <w:tcBorders>
              <w:top w:val="single" w:sz="5" w:space="0" w:color="000000"/>
              <w:left w:val="single" w:sz="5" w:space="0" w:color="000000"/>
              <w:bottom w:val="single" w:sz="5" w:space="0" w:color="000000"/>
              <w:right w:val="single" w:sz="5" w:space="0" w:color="000000"/>
            </w:tcBorders>
          </w:tcPr>
          <w:p w14:paraId="27214D9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 un valor $ 8,000.01</w:t>
            </w:r>
          </w:p>
        </w:tc>
        <w:tc>
          <w:tcPr>
            <w:tcW w:w="1417" w:type="dxa"/>
            <w:tcBorders>
              <w:top w:val="single" w:sz="5" w:space="0" w:color="000000"/>
              <w:left w:val="single" w:sz="5" w:space="0" w:color="000000"/>
              <w:bottom w:val="single" w:sz="5" w:space="0" w:color="000000"/>
              <w:right w:val="single" w:sz="5" w:space="0" w:color="000000"/>
            </w:tcBorders>
          </w:tcPr>
          <w:p w14:paraId="43AA3894"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A</w:t>
            </w:r>
          </w:p>
        </w:tc>
        <w:tc>
          <w:tcPr>
            <w:tcW w:w="3544" w:type="dxa"/>
            <w:tcBorders>
              <w:top w:val="single" w:sz="5" w:space="0" w:color="000000"/>
              <w:left w:val="single" w:sz="5" w:space="0" w:color="000000"/>
              <w:bottom w:val="single" w:sz="5" w:space="0" w:color="000000"/>
              <w:right w:val="single" w:sz="5" w:space="0" w:color="000000"/>
            </w:tcBorders>
          </w:tcPr>
          <w:p w14:paraId="74494B5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$ 10,000.00</w:t>
            </w:r>
          </w:p>
        </w:tc>
        <w:tc>
          <w:tcPr>
            <w:tcW w:w="1417" w:type="dxa"/>
            <w:tcBorders>
              <w:top w:val="single" w:sz="5" w:space="0" w:color="000000"/>
              <w:left w:val="single" w:sz="5" w:space="0" w:color="000000"/>
              <w:bottom w:val="single" w:sz="5" w:space="0" w:color="000000"/>
              <w:right w:val="single" w:sz="5" w:space="0" w:color="000000"/>
            </w:tcBorders>
          </w:tcPr>
          <w:p w14:paraId="3ADD71E6"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$ 46.00</w:t>
            </w:r>
          </w:p>
        </w:tc>
      </w:tr>
      <w:tr w:rsidR="002230CF" w:rsidRPr="00773449" w14:paraId="7E6D78E1" w14:textId="77777777" w:rsidTr="008C68FD">
        <w:trPr>
          <w:trHeight w:val="20"/>
        </w:trPr>
        <w:tc>
          <w:tcPr>
            <w:tcW w:w="2694" w:type="dxa"/>
            <w:tcBorders>
              <w:top w:val="single" w:sz="5" w:space="0" w:color="000000"/>
              <w:left w:val="single" w:sz="5" w:space="0" w:color="000000"/>
              <w:bottom w:val="single" w:sz="5" w:space="0" w:color="000000"/>
              <w:right w:val="single" w:sz="5" w:space="0" w:color="000000"/>
            </w:tcBorders>
          </w:tcPr>
          <w:p w14:paraId="04919AE2"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De un valor $ 10,000.01</w:t>
            </w:r>
          </w:p>
        </w:tc>
        <w:tc>
          <w:tcPr>
            <w:tcW w:w="1417" w:type="dxa"/>
            <w:tcBorders>
              <w:top w:val="single" w:sz="5" w:space="0" w:color="000000"/>
              <w:left w:val="single" w:sz="5" w:space="0" w:color="000000"/>
              <w:bottom w:val="single" w:sz="5" w:space="0" w:color="000000"/>
              <w:right w:val="single" w:sz="5" w:space="0" w:color="000000"/>
            </w:tcBorders>
          </w:tcPr>
          <w:p w14:paraId="60EF939C"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rPr>
              <w:t>A</w:t>
            </w:r>
          </w:p>
        </w:tc>
        <w:tc>
          <w:tcPr>
            <w:tcW w:w="3544" w:type="dxa"/>
            <w:tcBorders>
              <w:top w:val="single" w:sz="5" w:space="0" w:color="000000"/>
              <w:left w:val="single" w:sz="5" w:space="0" w:color="000000"/>
              <w:bottom w:val="single" w:sz="5" w:space="0" w:color="000000"/>
              <w:right w:val="single" w:sz="5" w:space="0" w:color="000000"/>
            </w:tcBorders>
          </w:tcPr>
          <w:p w14:paraId="61FEBAC3"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En adelante</w:t>
            </w:r>
          </w:p>
        </w:tc>
        <w:tc>
          <w:tcPr>
            <w:tcW w:w="1417" w:type="dxa"/>
            <w:tcBorders>
              <w:top w:val="single" w:sz="5" w:space="0" w:color="000000"/>
              <w:left w:val="single" w:sz="5" w:space="0" w:color="000000"/>
              <w:bottom w:val="single" w:sz="5" w:space="0" w:color="000000"/>
              <w:right w:val="single" w:sz="5" w:space="0" w:color="000000"/>
            </w:tcBorders>
          </w:tcPr>
          <w:p w14:paraId="044FA4AF" w14:textId="77777777" w:rsidR="002230CF" w:rsidRPr="00773449" w:rsidRDefault="002230CF" w:rsidP="00773449">
            <w:pPr>
              <w:spacing w:line="360" w:lineRule="auto"/>
              <w:rPr>
                <w:rFonts w:ascii="Arial" w:eastAsia="Arial" w:hAnsi="Arial" w:cs="Arial"/>
              </w:rPr>
            </w:pPr>
            <w:r w:rsidRPr="00773449">
              <w:rPr>
                <w:rFonts w:ascii="Arial" w:eastAsia="Arial" w:hAnsi="Arial" w:cs="Arial"/>
              </w:rPr>
              <w:t>$ 49.00</w:t>
            </w:r>
          </w:p>
        </w:tc>
      </w:tr>
    </w:tbl>
    <w:p w14:paraId="48C34F7E" w14:textId="77777777" w:rsidR="002230CF" w:rsidRPr="00773449" w:rsidRDefault="002230CF" w:rsidP="00773449">
      <w:pPr>
        <w:spacing w:line="360" w:lineRule="auto"/>
        <w:rPr>
          <w:rFonts w:ascii="Arial" w:hAnsi="Arial" w:cs="Arial"/>
        </w:rPr>
      </w:pPr>
    </w:p>
    <w:p w14:paraId="07CD6314"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41.- </w:t>
      </w:r>
      <w:r w:rsidRPr="00773449">
        <w:rPr>
          <w:rFonts w:ascii="Arial" w:eastAsia="Arial" w:hAnsi="Arial" w:cs="Arial"/>
        </w:rPr>
        <w:t>No causarán derecho alguno las divisiones o fracciones de terrenos en zonas rústicas que sean destinadas plenamente a la producción agrícola o ganadera.</w:t>
      </w:r>
    </w:p>
    <w:p w14:paraId="6D5EA29F" w14:textId="77777777" w:rsidR="002230CF" w:rsidRPr="00773449" w:rsidRDefault="002230CF" w:rsidP="00773449">
      <w:pPr>
        <w:spacing w:line="360" w:lineRule="auto"/>
        <w:rPr>
          <w:rFonts w:ascii="Arial" w:hAnsi="Arial" w:cs="Arial"/>
        </w:rPr>
      </w:pPr>
    </w:p>
    <w:p w14:paraId="03EE18EC" w14:textId="5D6BCF3C" w:rsidR="002230CF" w:rsidRDefault="002230CF" w:rsidP="00B16120">
      <w:pPr>
        <w:spacing w:line="360" w:lineRule="auto"/>
        <w:jc w:val="both"/>
        <w:rPr>
          <w:rFonts w:ascii="Arial" w:eastAsia="Arial" w:hAnsi="Arial" w:cs="Arial"/>
        </w:rPr>
      </w:pPr>
      <w:r w:rsidRPr="00773449">
        <w:rPr>
          <w:rFonts w:ascii="Arial" w:eastAsia="Arial" w:hAnsi="Arial" w:cs="Arial"/>
          <w:b/>
        </w:rPr>
        <w:t xml:space="preserve">Artículo 42.- </w:t>
      </w:r>
      <w:r w:rsidRPr="00773449">
        <w:rPr>
          <w:rFonts w:ascii="Arial" w:eastAsia="Arial" w:hAnsi="Arial" w:cs="Arial"/>
        </w:rPr>
        <w:t>Los fraccionamientos causarán derecho de deslinde a excepción de lo señalado en el artículo anterior, de conformidad con lo siguiente:</w:t>
      </w:r>
    </w:p>
    <w:p w14:paraId="4A3B108D" w14:textId="77777777" w:rsidR="00B223F7" w:rsidRPr="00B16120" w:rsidRDefault="00B223F7" w:rsidP="00B16120">
      <w:pPr>
        <w:spacing w:line="360" w:lineRule="auto"/>
        <w:jc w:val="both"/>
        <w:rPr>
          <w:rFonts w:ascii="Arial" w:eastAsia="Arial" w:hAnsi="Arial" w:cs="Arial"/>
        </w:rPr>
      </w:pPr>
    </w:p>
    <w:tbl>
      <w:tblPr>
        <w:tblW w:w="9072" w:type="dxa"/>
        <w:tblInd w:w="-6" w:type="dxa"/>
        <w:tblLayout w:type="fixed"/>
        <w:tblCellMar>
          <w:left w:w="0" w:type="dxa"/>
          <w:right w:w="0" w:type="dxa"/>
        </w:tblCellMar>
        <w:tblLook w:val="01E0" w:firstRow="1" w:lastRow="1" w:firstColumn="1" w:lastColumn="1" w:noHBand="0" w:noVBand="0"/>
      </w:tblPr>
      <w:tblGrid>
        <w:gridCol w:w="4649"/>
        <w:gridCol w:w="4423"/>
      </w:tblGrid>
      <w:tr w:rsidR="002230CF" w:rsidRPr="00773449" w14:paraId="359F847F" w14:textId="77777777" w:rsidTr="008C68FD">
        <w:trPr>
          <w:trHeight w:val="20"/>
        </w:trPr>
        <w:tc>
          <w:tcPr>
            <w:tcW w:w="4649" w:type="dxa"/>
            <w:tcBorders>
              <w:top w:val="single" w:sz="5" w:space="0" w:color="000000"/>
              <w:left w:val="single" w:sz="5" w:space="0" w:color="000000"/>
              <w:bottom w:val="single" w:sz="5" w:space="0" w:color="000000"/>
              <w:right w:val="single" w:sz="5" w:space="0" w:color="000000"/>
            </w:tcBorders>
          </w:tcPr>
          <w:p w14:paraId="603ED2A6"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l.- </w:t>
            </w:r>
            <w:r w:rsidRPr="00773449">
              <w:rPr>
                <w:rFonts w:ascii="Arial" w:eastAsia="Arial" w:hAnsi="Arial" w:cs="Arial"/>
              </w:rPr>
              <w:t>Hasta 160,000m2</w:t>
            </w:r>
          </w:p>
        </w:tc>
        <w:tc>
          <w:tcPr>
            <w:tcW w:w="4423" w:type="dxa"/>
            <w:tcBorders>
              <w:top w:val="single" w:sz="5" w:space="0" w:color="000000"/>
              <w:left w:val="single" w:sz="5" w:space="0" w:color="000000"/>
              <w:bottom w:val="single" w:sz="5" w:space="0" w:color="000000"/>
              <w:right w:val="single" w:sz="5" w:space="0" w:color="000000"/>
            </w:tcBorders>
          </w:tcPr>
          <w:p w14:paraId="65241DFE" w14:textId="27D83A87"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8C68FD">
              <w:rPr>
                <w:rFonts w:ascii="Arial" w:eastAsia="Arial" w:hAnsi="Arial" w:cs="Arial"/>
              </w:rPr>
              <w:t xml:space="preserve">                                                     </w:t>
            </w:r>
            <w:r w:rsidRPr="00773449">
              <w:rPr>
                <w:rFonts w:ascii="Arial" w:eastAsia="Arial" w:hAnsi="Arial" w:cs="Arial"/>
              </w:rPr>
              <w:t>0.083 por m2</w:t>
            </w:r>
          </w:p>
        </w:tc>
      </w:tr>
      <w:tr w:rsidR="002230CF" w:rsidRPr="00773449" w14:paraId="2E48D236" w14:textId="77777777" w:rsidTr="008C68FD">
        <w:trPr>
          <w:trHeight w:val="20"/>
        </w:trPr>
        <w:tc>
          <w:tcPr>
            <w:tcW w:w="4649" w:type="dxa"/>
            <w:tcBorders>
              <w:top w:val="single" w:sz="5" w:space="0" w:color="000000"/>
              <w:left w:val="single" w:sz="5" w:space="0" w:color="000000"/>
              <w:bottom w:val="single" w:sz="5" w:space="0" w:color="000000"/>
              <w:right w:val="single" w:sz="5" w:space="0" w:color="000000"/>
            </w:tcBorders>
          </w:tcPr>
          <w:p w14:paraId="43AAD334" w14:textId="77777777" w:rsidR="002230CF" w:rsidRPr="00773449" w:rsidRDefault="002230CF" w:rsidP="00773449">
            <w:pPr>
              <w:spacing w:line="360" w:lineRule="auto"/>
              <w:rPr>
                <w:rFonts w:ascii="Arial" w:eastAsia="Arial" w:hAnsi="Arial" w:cs="Arial"/>
              </w:rPr>
            </w:pPr>
            <w:proofErr w:type="gramStart"/>
            <w:r w:rsidRPr="00773449">
              <w:rPr>
                <w:rFonts w:ascii="Arial" w:eastAsia="Arial" w:hAnsi="Arial" w:cs="Arial"/>
                <w:b/>
              </w:rPr>
              <w:t>ll.-</w:t>
            </w:r>
            <w:proofErr w:type="gramEnd"/>
            <w:r w:rsidRPr="00773449">
              <w:rPr>
                <w:rFonts w:ascii="Arial" w:eastAsia="Arial" w:hAnsi="Arial" w:cs="Arial"/>
                <w:b/>
              </w:rPr>
              <w:t xml:space="preserve"> </w:t>
            </w:r>
            <w:r w:rsidRPr="00773449">
              <w:rPr>
                <w:rFonts w:ascii="Arial" w:eastAsia="Arial" w:hAnsi="Arial" w:cs="Arial"/>
              </w:rPr>
              <w:t>Más de 160,000 m2 por metros excedentes</w:t>
            </w:r>
          </w:p>
        </w:tc>
        <w:tc>
          <w:tcPr>
            <w:tcW w:w="4423" w:type="dxa"/>
            <w:tcBorders>
              <w:top w:val="single" w:sz="5" w:space="0" w:color="000000"/>
              <w:left w:val="single" w:sz="5" w:space="0" w:color="000000"/>
              <w:bottom w:val="single" w:sz="5" w:space="0" w:color="000000"/>
              <w:right w:val="single" w:sz="5" w:space="0" w:color="000000"/>
            </w:tcBorders>
          </w:tcPr>
          <w:p w14:paraId="0B754E48" w14:textId="4260D823"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8C68FD">
              <w:rPr>
                <w:rFonts w:ascii="Arial" w:eastAsia="Arial" w:hAnsi="Arial" w:cs="Arial"/>
              </w:rPr>
              <w:t xml:space="preserve">                                                     </w:t>
            </w:r>
            <w:r w:rsidRPr="00773449">
              <w:rPr>
                <w:rFonts w:ascii="Arial" w:eastAsia="Arial" w:hAnsi="Arial" w:cs="Arial"/>
              </w:rPr>
              <w:t>0.052 por m2</w:t>
            </w:r>
          </w:p>
        </w:tc>
      </w:tr>
    </w:tbl>
    <w:p w14:paraId="3AB521FB" w14:textId="77777777" w:rsidR="002230CF" w:rsidRPr="00773449" w:rsidRDefault="002230CF" w:rsidP="00773449">
      <w:pPr>
        <w:spacing w:line="360" w:lineRule="auto"/>
        <w:rPr>
          <w:rFonts w:ascii="Arial" w:hAnsi="Arial" w:cs="Arial"/>
        </w:rPr>
      </w:pPr>
    </w:p>
    <w:p w14:paraId="2E3F47F2" w14:textId="0BFA26F6" w:rsidR="002230CF" w:rsidRDefault="002230CF" w:rsidP="00B16120">
      <w:pPr>
        <w:spacing w:line="360" w:lineRule="auto"/>
        <w:jc w:val="both"/>
        <w:rPr>
          <w:rFonts w:ascii="Arial" w:eastAsia="Arial" w:hAnsi="Arial" w:cs="Arial"/>
        </w:rPr>
      </w:pPr>
      <w:r w:rsidRPr="00773449">
        <w:rPr>
          <w:rFonts w:ascii="Arial" w:eastAsia="Arial" w:hAnsi="Arial" w:cs="Arial"/>
          <w:b/>
        </w:rPr>
        <w:t xml:space="preserve">Artículo 43.- </w:t>
      </w:r>
      <w:r w:rsidRPr="00773449">
        <w:rPr>
          <w:rFonts w:ascii="Arial" w:eastAsia="Arial" w:hAnsi="Arial" w:cs="Arial"/>
        </w:rPr>
        <w:t xml:space="preserve">Por la revisión de la documentación de construcciones en régimen de condominio, se causarán derechos </w:t>
      </w:r>
      <w:proofErr w:type="gramStart"/>
      <w:r w:rsidRPr="00773449">
        <w:rPr>
          <w:rFonts w:ascii="Arial" w:eastAsia="Arial" w:hAnsi="Arial" w:cs="Arial"/>
        </w:rPr>
        <w:t>de acuerdo a</w:t>
      </w:r>
      <w:proofErr w:type="gramEnd"/>
      <w:r w:rsidRPr="00773449">
        <w:rPr>
          <w:rFonts w:ascii="Arial" w:eastAsia="Arial" w:hAnsi="Arial" w:cs="Arial"/>
        </w:rPr>
        <w:t xml:space="preserve"> su tipo:</w:t>
      </w:r>
    </w:p>
    <w:p w14:paraId="56F6D6E6" w14:textId="77777777" w:rsidR="00B223F7" w:rsidRPr="00B16120" w:rsidRDefault="00B223F7" w:rsidP="00B16120">
      <w:pPr>
        <w:spacing w:line="360" w:lineRule="auto"/>
        <w:jc w:val="both"/>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649"/>
        <w:gridCol w:w="4411"/>
      </w:tblGrid>
      <w:tr w:rsidR="002230CF" w:rsidRPr="00773449" w14:paraId="500EB228" w14:textId="77777777" w:rsidTr="00495FE3">
        <w:trPr>
          <w:trHeight w:val="20"/>
        </w:trPr>
        <w:tc>
          <w:tcPr>
            <w:tcW w:w="4649" w:type="dxa"/>
            <w:tcBorders>
              <w:top w:val="single" w:sz="5" w:space="0" w:color="000000"/>
              <w:left w:val="single" w:sz="5" w:space="0" w:color="000000"/>
              <w:bottom w:val="single" w:sz="5" w:space="0" w:color="000000"/>
              <w:right w:val="single" w:sz="5" w:space="0" w:color="000000"/>
            </w:tcBorders>
          </w:tcPr>
          <w:p w14:paraId="4CB7E2C2" w14:textId="77777777" w:rsidR="002230CF" w:rsidRPr="00773449" w:rsidRDefault="002230CF" w:rsidP="00773449">
            <w:pPr>
              <w:spacing w:line="360" w:lineRule="auto"/>
              <w:rPr>
                <w:rFonts w:ascii="Arial" w:eastAsia="Arial" w:hAnsi="Arial" w:cs="Arial"/>
              </w:rPr>
            </w:pPr>
            <w:r w:rsidRPr="00773449">
              <w:rPr>
                <w:rFonts w:ascii="Arial" w:eastAsia="Arial" w:hAnsi="Arial" w:cs="Arial"/>
                <w:b/>
              </w:rPr>
              <w:t xml:space="preserve">I.- </w:t>
            </w:r>
            <w:r w:rsidRPr="00773449">
              <w:rPr>
                <w:rFonts w:ascii="Arial" w:eastAsia="Arial" w:hAnsi="Arial" w:cs="Arial"/>
              </w:rPr>
              <w:t>Tipo comercial</w:t>
            </w:r>
          </w:p>
        </w:tc>
        <w:tc>
          <w:tcPr>
            <w:tcW w:w="4411" w:type="dxa"/>
            <w:tcBorders>
              <w:top w:val="single" w:sz="5" w:space="0" w:color="000000"/>
              <w:left w:val="single" w:sz="5" w:space="0" w:color="000000"/>
              <w:bottom w:val="single" w:sz="5" w:space="0" w:color="000000"/>
              <w:right w:val="single" w:sz="5" w:space="0" w:color="000000"/>
            </w:tcBorders>
          </w:tcPr>
          <w:p w14:paraId="45831022" w14:textId="536574BF" w:rsidR="002230CF" w:rsidRPr="00773449" w:rsidRDefault="002230CF" w:rsidP="00773449">
            <w:pPr>
              <w:spacing w:line="360" w:lineRule="auto"/>
              <w:rPr>
                <w:rFonts w:ascii="Arial" w:eastAsia="Arial" w:hAnsi="Arial" w:cs="Arial"/>
              </w:rPr>
            </w:pPr>
            <w:r w:rsidRPr="00773449">
              <w:rPr>
                <w:rFonts w:ascii="Arial" w:eastAsia="Arial" w:hAnsi="Arial" w:cs="Arial"/>
              </w:rPr>
              <w:t xml:space="preserve">$ </w:t>
            </w:r>
            <w:r w:rsidR="00495FE3">
              <w:rPr>
                <w:rFonts w:ascii="Arial" w:eastAsia="Arial" w:hAnsi="Arial" w:cs="Arial"/>
              </w:rPr>
              <w:t xml:space="preserve">                                   </w:t>
            </w:r>
            <w:r w:rsidRPr="00773449">
              <w:rPr>
                <w:rFonts w:ascii="Arial" w:eastAsia="Arial" w:hAnsi="Arial" w:cs="Arial"/>
              </w:rPr>
              <w:t>55.00 por departamento</w:t>
            </w:r>
          </w:p>
        </w:tc>
      </w:tr>
      <w:tr w:rsidR="002230CF" w:rsidRPr="00773449" w14:paraId="06C5432B" w14:textId="77777777" w:rsidTr="00495FE3">
        <w:trPr>
          <w:trHeight w:val="20"/>
        </w:trPr>
        <w:tc>
          <w:tcPr>
            <w:tcW w:w="4649" w:type="dxa"/>
            <w:tcBorders>
              <w:top w:val="single" w:sz="5" w:space="0" w:color="000000"/>
              <w:left w:val="single" w:sz="5" w:space="0" w:color="000000"/>
              <w:bottom w:val="single" w:sz="5" w:space="0" w:color="000000"/>
              <w:right w:val="single" w:sz="5" w:space="0" w:color="000000"/>
            </w:tcBorders>
          </w:tcPr>
          <w:p w14:paraId="5ED57F26" w14:textId="77777777" w:rsidR="002230CF" w:rsidRPr="00773449" w:rsidRDefault="002230CF" w:rsidP="00773449">
            <w:pPr>
              <w:spacing w:line="360" w:lineRule="auto"/>
              <w:rPr>
                <w:rFonts w:ascii="Arial" w:eastAsia="Arial" w:hAnsi="Arial" w:cs="Arial"/>
              </w:rPr>
            </w:pPr>
            <w:proofErr w:type="gramStart"/>
            <w:r w:rsidRPr="00773449">
              <w:rPr>
                <w:rFonts w:ascii="Arial" w:eastAsia="Arial" w:hAnsi="Arial" w:cs="Arial"/>
                <w:b/>
              </w:rPr>
              <w:t>ll.-</w:t>
            </w:r>
            <w:proofErr w:type="gramEnd"/>
            <w:r w:rsidRPr="00773449">
              <w:rPr>
                <w:rFonts w:ascii="Arial" w:eastAsia="Arial" w:hAnsi="Arial" w:cs="Arial"/>
                <w:b/>
              </w:rPr>
              <w:t xml:space="preserve"> </w:t>
            </w:r>
            <w:r w:rsidRPr="00773449">
              <w:rPr>
                <w:rFonts w:ascii="Arial" w:eastAsia="Arial" w:hAnsi="Arial" w:cs="Arial"/>
              </w:rPr>
              <w:t>Tipo habitacional</w:t>
            </w:r>
          </w:p>
        </w:tc>
        <w:tc>
          <w:tcPr>
            <w:tcW w:w="4411" w:type="dxa"/>
            <w:tcBorders>
              <w:top w:val="single" w:sz="5" w:space="0" w:color="000000"/>
              <w:left w:val="single" w:sz="5" w:space="0" w:color="000000"/>
              <w:bottom w:val="single" w:sz="5" w:space="0" w:color="000000"/>
              <w:right w:val="single" w:sz="5" w:space="0" w:color="000000"/>
            </w:tcBorders>
          </w:tcPr>
          <w:p w14:paraId="3F7BADBF" w14:textId="07D68930" w:rsidR="002230CF" w:rsidRPr="00773449" w:rsidRDefault="002230CF" w:rsidP="00773449">
            <w:pPr>
              <w:spacing w:line="360" w:lineRule="auto"/>
              <w:rPr>
                <w:rFonts w:ascii="Arial" w:eastAsia="Arial" w:hAnsi="Arial" w:cs="Arial"/>
              </w:rPr>
            </w:pPr>
            <w:r w:rsidRPr="00773449">
              <w:rPr>
                <w:rFonts w:ascii="Arial" w:eastAsia="Arial" w:hAnsi="Arial" w:cs="Arial"/>
              </w:rPr>
              <w:t>$</w:t>
            </w:r>
            <w:r w:rsidR="00495FE3">
              <w:rPr>
                <w:rFonts w:ascii="Arial" w:eastAsia="Arial" w:hAnsi="Arial" w:cs="Arial"/>
              </w:rPr>
              <w:t xml:space="preserve">                                   </w:t>
            </w:r>
            <w:r w:rsidRPr="00773449">
              <w:rPr>
                <w:rFonts w:ascii="Arial" w:eastAsia="Arial" w:hAnsi="Arial" w:cs="Arial"/>
              </w:rPr>
              <w:t xml:space="preserve"> 44.00 por departamento</w:t>
            </w:r>
          </w:p>
        </w:tc>
      </w:tr>
    </w:tbl>
    <w:p w14:paraId="58AE86BC" w14:textId="77777777" w:rsidR="002230CF" w:rsidRPr="00773449" w:rsidRDefault="002230CF" w:rsidP="00773449">
      <w:pPr>
        <w:spacing w:line="360" w:lineRule="auto"/>
        <w:rPr>
          <w:rFonts w:ascii="Arial" w:hAnsi="Arial" w:cs="Arial"/>
        </w:rPr>
      </w:pPr>
    </w:p>
    <w:p w14:paraId="3A73CA64"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lastRenderedPageBreak/>
        <w:t xml:space="preserve">Artículo 44.- </w:t>
      </w:r>
      <w:r w:rsidRPr="00773449">
        <w:rPr>
          <w:rFonts w:ascii="Arial" w:eastAsia="Arial" w:hAnsi="Arial" w:cs="Arial"/>
        </w:rPr>
        <w:t>Quedan exentas del pago de los derechos que establece esta sección, las instituciones públicas.</w:t>
      </w:r>
    </w:p>
    <w:p w14:paraId="07282DFB" w14:textId="569F220D" w:rsidR="002230CF" w:rsidRPr="00773449" w:rsidRDefault="002230CF" w:rsidP="00773449">
      <w:pPr>
        <w:spacing w:line="360" w:lineRule="auto"/>
        <w:rPr>
          <w:rFonts w:ascii="Arial" w:hAnsi="Arial" w:cs="Arial"/>
        </w:rPr>
      </w:pPr>
    </w:p>
    <w:p w14:paraId="2B78ACE2" w14:textId="77777777" w:rsidR="002230CF" w:rsidRPr="00773449" w:rsidRDefault="002230CF" w:rsidP="00773449">
      <w:pPr>
        <w:autoSpaceDE w:val="0"/>
        <w:autoSpaceDN w:val="0"/>
        <w:adjustRightInd w:val="0"/>
        <w:spacing w:line="360" w:lineRule="auto"/>
        <w:jc w:val="center"/>
        <w:rPr>
          <w:rFonts w:ascii="Arial" w:hAnsi="Arial" w:cs="Arial"/>
          <w:b/>
        </w:rPr>
      </w:pPr>
      <w:r w:rsidRPr="00773449">
        <w:rPr>
          <w:rFonts w:ascii="Arial" w:hAnsi="Arial" w:cs="Arial"/>
          <w:b/>
        </w:rPr>
        <w:t>CAPITULO IX</w:t>
      </w:r>
    </w:p>
    <w:p w14:paraId="4F8D2481" w14:textId="77777777" w:rsidR="002230CF" w:rsidRPr="00773449" w:rsidRDefault="002230CF" w:rsidP="00773449">
      <w:pPr>
        <w:autoSpaceDE w:val="0"/>
        <w:autoSpaceDN w:val="0"/>
        <w:adjustRightInd w:val="0"/>
        <w:spacing w:line="360" w:lineRule="auto"/>
        <w:jc w:val="center"/>
        <w:rPr>
          <w:rFonts w:ascii="Arial" w:hAnsi="Arial" w:cs="Arial"/>
          <w:b/>
        </w:rPr>
      </w:pPr>
      <w:r w:rsidRPr="00773449">
        <w:rPr>
          <w:rFonts w:ascii="Arial" w:hAnsi="Arial" w:cs="Arial"/>
          <w:b/>
        </w:rPr>
        <w:t>De los Derechos por la Prestación de Servicios en Materia de Protección Civil</w:t>
      </w:r>
    </w:p>
    <w:p w14:paraId="74BE50DC" w14:textId="77777777" w:rsidR="002230CF" w:rsidRPr="00773449" w:rsidRDefault="002230CF" w:rsidP="00773449">
      <w:pPr>
        <w:spacing w:line="360" w:lineRule="auto"/>
        <w:rPr>
          <w:rFonts w:ascii="Arial" w:hAnsi="Arial" w:cs="Arial"/>
        </w:rPr>
      </w:pPr>
    </w:p>
    <w:p w14:paraId="44310C9F"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bCs/>
        </w:rPr>
        <w:t>Artículo 45</w:t>
      </w:r>
      <w:r w:rsidRPr="00773449">
        <w:rPr>
          <w:rFonts w:ascii="Arial" w:hAnsi="Arial" w:cs="Arial"/>
        </w:rPr>
        <w:t xml:space="preserve">.- Son sujetos de los derechos establecidos en esta sección las personas físicas o morales que soliciten, cualquiera de los servicios a que se refiere esta sección. </w:t>
      </w:r>
    </w:p>
    <w:p w14:paraId="28BDFD9D" w14:textId="77777777" w:rsidR="002230CF" w:rsidRPr="00773449" w:rsidRDefault="002230CF" w:rsidP="00773449">
      <w:pPr>
        <w:autoSpaceDE w:val="0"/>
        <w:autoSpaceDN w:val="0"/>
        <w:adjustRightInd w:val="0"/>
        <w:spacing w:line="360" w:lineRule="auto"/>
        <w:jc w:val="both"/>
        <w:rPr>
          <w:rFonts w:ascii="Arial" w:hAnsi="Arial" w:cs="Arial"/>
        </w:rPr>
      </w:pPr>
    </w:p>
    <w:p w14:paraId="1BB73F50" w14:textId="77777777" w:rsidR="002230CF" w:rsidRDefault="002230CF" w:rsidP="00773449">
      <w:pPr>
        <w:autoSpaceDE w:val="0"/>
        <w:autoSpaceDN w:val="0"/>
        <w:adjustRightInd w:val="0"/>
        <w:spacing w:line="360" w:lineRule="auto"/>
        <w:jc w:val="both"/>
        <w:rPr>
          <w:rFonts w:ascii="Arial" w:hAnsi="Arial" w:cs="Arial"/>
        </w:rPr>
      </w:pPr>
      <w:r w:rsidRPr="00773449">
        <w:rPr>
          <w:rFonts w:ascii="Arial" w:hAnsi="Arial" w:cs="Arial"/>
          <w:b/>
          <w:bCs/>
        </w:rPr>
        <w:t>Artículo 46.-</w:t>
      </w:r>
      <w:r w:rsidRPr="00773449">
        <w:rPr>
          <w:rFonts w:ascii="Arial" w:hAnsi="Arial" w:cs="Arial"/>
        </w:rPr>
        <w:t xml:space="preserve"> El objeto de los derechos establecidos en esta sección son los servicios prestados por el Departamento de Protección Civil por concepto de: </w:t>
      </w:r>
    </w:p>
    <w:p w14:paraId="31EA272A" w14:textId="77777777" w:rsidR="00B223F7" w:rsidRPr="00773449" w:rsidRDefault="00B223F7" w:rsidP="00773449">
      <w:pPr>
        <w:autoSpaceDE w:val="0"/>
        <w:autoSpaceDN w:val="0"/>
        <w:adjustRightInd w:val="0"/>
        <w:spacing w:line="360" w:lineRule="auto"/>
        <w:jc w:val="both"/>
        <w:rPr>
          <w:rFonts w:ascii="Arial" w:hAnsi="Arial" w:cs="Arial"/>
        </w:rPr>
      </w:pPr>
    </w:p>
    <w:p w14:paraId="2B9F9B2B"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I.</w:t>
      </w:r>
      <w:r w:rsidRPr="00773449">
        <w:rPr>
          <w:rFonts w:ascii="Cambria Math" w:hAnsi="Cambria Math" w:cs="Cambria Math"/>
          <w:b/>
        </w:rPr>
        <w:t>‐</w:t>
      </w:r>
      <w:r w:rsidRPr="00773449">
        <w:rPr>
          <w:rFonts w:ascii="Arial" w:hAnsi="Arial" w:cs="Arial"/>
        </w:rPr>
        <w:t xml:space="preserve"> Constancia de Conformidad respecto de seguridad y ubicación para el consumo de Pirotecnia y Explosivos, y </w:t>
      </w:r>
    </w:p>
    <w:p w14:paraId="25108063"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II.</w:t>
      </w:r>
      <w:r w:rsidRPr="00773449">
        <w:rPr>
          <w:rFonts w:ascii="Cambria Math" w:hAnsi="Cambria Math" w:cs="Cambria Math"/>
          <w:b/>
        </w:rPr>
        <w:t>‐</w:t>
      </w:r>
      <w:r w:rsidRPr="00773449">
        <w:rPr>
          <w:rFonts w:ascii="Arial" w:hAnsi="Arial" w:cs="Arial"/>
        </w:rPr>
        <w:t xml:space="preserve"> Emisión de Dictamen de Riesgo. </w:t>
      </w:r>
    </w:p>
    <w:p w14:paraId="051A1F8C"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III.</w:t>
      </w:r>
      <w:r w:rsidRPr="00773449">
        <w:rPr>
          <w:rFonts w:ascii="Cambria Math" w:hAnsi="Cambria Math" w:cs="Cambria Math"/>
          <w:b/>
        </w:rPr>
        <w:t>‐</w:t>
      </w:r>
      <w:r w:rsidRPr="00773449">
        <w:rPr>
          <w:rFonts w:ascii="Arial" w:hAnsi="Arial" w:cs="Arial"/>
        </w:rPr>
        <w:t xml:space="preserve"> Emisión de Análisis de Riesgo. </w:t>
      </w:r>
    </w:p>
    <w:p w14:paraId="5638FF92"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IV.</w:t>
      </w:r>
      <w:r w:rsidRPr="00773449">
        <w:rPr>
          <w:rFonts w:ascii="Cambria Math" w:hAnsi="Cambria Math" w:cs="Cambria Math"/>
          <w:b/>
        </w:rPr>
        <w:t>‐</w:t>
      </w:r>
      <w:r w:rsidRPr="00773449">
        <w:rPr>
          <w:rFonts w:ascii="Arial" w:hAnsi="Arial" w:cs="Arial"/>
        </w:rPr>
        <w:t xml:space="preserve"> Revisión y Registro de Programas Internos de Protección Civil. </w:t>
      </w:r>
    </w:p>
    <w:p w14:paraId="63B16957"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V.</w:t>
      </w:r>
      <w:r w:rsidRPr="00773449">
        <w:rPr>
          <w:rFonts w:ascii="Cambria Math" w:hAnsi="Cambria Math" w:cs="Cambria Math"/>
          <w:b/>
        </w:rPr>
        <w:t>‐</w:t>
      </w:r>
      <w:r w:rsidRPr="00773449">
        <w:rPr>
          <w:rFonts w:ascii="Arial" w:hAnsi="Arial" w:cs="Arial"/>
        </w:rPr>
        <w:t xml:space="preserve"> Emisión de Constancia de Cumplimiento de Requisitos en Materia de Protección Civil. </w:t>
      </w:r>
    </w:p>
    <w:p w14:paraId="28231EA0" w14:textId="77777777" w:rsidR="002230CF" w:rsidRPr="00773449" w:rsidRDefault="002230CF" w:rsidP="00773449">
      <w:pPr>
        <w:autoSpaceDE w:val="0"/>
        <w:autoSpaceDN w:val="0"/>
        <w:adjustRightInd w:val="0"/>
        <w:spacing w:line="360" w:lineRule="auto"/>
        <w:jc w:val="both"/>
        <w:rPr>
          <w:rFonts w:ascii="Arial" w:hAnsi="Arial" w:cs="Arial"/>
        </w:rPr>
      </w:pPr>
    </w:p>
    <w:p w14:paraId="665AA8CE" w14:textId="77777777" w:rsidR="002230CF" w:rsidRDefault="002230CF" w:rsidP="00773449">
      <w:pPr>
        <w:autoSpaceDE w:val="0"/>
        <w:autoSpaceDN w:val="0"/>
        <w:adjustRightInd w:val="0"/>
        <w:spacing w:line="360" w:lineRule="auto"/>
        <w:jc w:val="both"/>
        <w:rPr>
          <w:rFonts w:ascii="Arial" w:hAnsi="Arial" w:cs="Arial"/>
        </w:rPr>
      </w:pPr>
      <w:r w:rsidRPr="00773449">
        <w:rPr>
          <w:rFonts w:ascii="Arial" w:hAnsi="Arial" w:cs="Arial"/>
          <w:b/>
          <w:bCs/>
        </w:rPr>
        <w:t>Artículo 47</w:t>
      </w:r>
      <w:r w:rsidRPr="00773449">
        <w:rPr>
          <w:rFonts w:ascii="Arial" w:hAnsi="Arial" w:cs="Arial"/>
        </w:rPr>
        <w:t xml:space="preserve">.- Los derechos por los servicios a que se refiere la presente sección se pagarán conforme a lo siguiente: </w:t>
      </w:r>
    </w:p>
    <w:p w14:paraId="7EED32F2" w14:textId="77777777" w:rsidR="00B223F7" w:rsidRPr="00773449" w:rsidRDefault="00B223F7" w:rsidP="00773449">
      <w:pPr>
        <w:autoSpaceDE w:val="0"/>
        <w:autoSpaceDN w:val="0"/>
        <w:adjustRightInd w:val="0"/>
        <w:spacing w:line="360" w:lineRule="auto"/>
        <w:jc w:val="both"/>
        <w:rPr>
          <w:rFonts w:ascii="Arial" w:hAnsi="Arial" w:cs="Arial"/>
        </w:rPr>
      </w:pPr>
    </w:p>
    <w:p w14:paraId="1BA831D9"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I.</w:t>
      </w:r>
      <w:r w:rsidRPr="00773449">
        <w:rPr>
          <w:rFonts w:ascii="Cambria Math" w:hAnsi="Cambria Math" w:cs="Cambria Math"/>
          <w:b/>
        </w:rPr>
        <w:t>‐</w:t>
      </w:r>
      <w:r w:rsidRPr="00773449">
        <w:rPr>
          <w:rFonts w:ascii="Arial" w:hAnsi="Arial" w:cs="Arial"/>
        </w:rPr>
        <w:t xml:space="preserve"> Por la Constancia de Conformidad respecto de seguridad y ubicación para el consumo de pirotecnia y explosivos: 10 U.M.A. </w:t>
      </w:r>
    </w:p>
    <w:p w14:paraId="25B7DADA" w14:textId="77777777" w:rsidR="002230CF" w:rsidRPr="00773449" w:rsidRDefault="002230CF" w:rsidP="00773449">
      <w:pPr>
        <w:autoSpaceDE w:val="0"/>
        <w:autoSpaceDN w:val="0"/>
        <w:adjustRightInd w:val="0"/>
        <w:spacing w:line="360" w:lineRule="auto"/>
        <w:rPr>
          <w:rFonts w:ascii="Arial" w:hAnsi="Arial" w:cs="Arial"/>
        </w:rPr>
      </w:pPr>
      <w:r w:rsidRPr="00773449">
        <w:rPr>
          <w:rFonts w:ascii="Arial" w:hAnsi="Arial" w:cs="Arial"/>
          <w:b/>
        </w:rPr>
        <w:t>II.</w:t>
      </w:r>
      <w:r w:rsidRPr="00773449">
        <w:rPr>
          <w:rFonts w:ascii="Cambria Math" w:hAnsi="Cambria Math" w:cs="Cambria Math"/>
          <w:b/>
        </w:rPr>
        <w:t>‐</w:t>
      </w:r>
      <w:r w:rsidRPr="00773449">
        <w:rPr>
          <w:rFonts w:ascii="Arial" w:hAnsi="Arial" w:cs="Arial"/>
        </w:rPr>
        <w:t xml:space="preserve"> Emisión de Dictamen de Riesgo, </w:t>
      </w:r>
      <w:r w:rsidRPr="00773449">
        <w:rPr>
          <w:rFonts w:ascii="ArialMT" w:eastAsiaTheme="minorHAnsi" w:hAnsi="ArialMT" w:cs="ArialMT"/>
        </w:rPr>
        <w:t>en términos de la Ley de Protección Civil del Estado de Yucatán</w:t>
      </w:r>
      <w:r w:rsidRPr="00773449">
        <w:rPr>
          <w:rFonts w:ascii="Arial" w:hAnsi="Arial" w:cs="Arial"/>
        </w:rPr>
        <w:t>:</w:t>
      </w:r>
    </w:p>
    <w:p w14:paraId="398AFDFF" w14:textId="4C59A079"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t>a)</w:t>
      </w:r>
      <w:r w:rsidRPr="00773449">
        <w:rPr>
          <w:rFonts w:ascii="Arial" w:hAnsi="Arial" w:cs="Arial"/>
        </w:rPr>
        <w:t xml:space="preserve"> Para establecimientos con ocup</w:t>
      </w:r>
      <w:r w:rsidR="004E3C81" w:rsidRPr="00773449">
        <w:rPr>
          <w:rFonts w:ascii="Arial" w:hAnsi="Arial" w:cs="Arial"/>
        </w:rPr>
        <w:t>ación de hasta 500.00 m2……</w:t>
      </w:r>
      <w:proofErr w:type="gramStart"/>
      <w:r w:rsidR="004E3C81" w:rsidRPr="00773449">
        <w:rPr>
          <w:rFonts w:ascii="Arial" w:hAnsi="Arial" w:cs="Arial"/>
        </w:rPr>
        <w:t>…….</w:t>
      </w:r>
      <w:proofErr w:type="gramEnd"/>
      <w:r w:rsidR="004E3C81" w:rsidRPr="00773449">
        <w:rPr>
          <w:rFonts w:ascii="Arial" w:hAnsi="Arial" w:cs="Arial"/>
        </w:rPr>
        <w:t>. 30</w:t>
      </w:r>
      <w:r w:rsidRPr="00773449">
        <w:rPr>
          <w:rFonts w:ascii="Arial" w:hAnsi="Arial" w:cs="Arial"/>
        </w:rPr>
        <w:t xml:space="preserve"> U.M.A. </w:t>
      </w:r>
    </w:p>
    <w:p w14:paraId="243EF847" w14:textId="77777777"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t>b)</w:t>
      </w:r>
      <w:r w:rsidRPr="00773449">
        <w:rPr>
          <w:rFonts w:ascii="Arial" w:hAnsi="Arial" w:cs="Arial"/>
        </w:rPr>
        <w:t xml:space="preserve"> Para establecimientos con ocupación de 500.01 hasta 3,000.00 m</w:t>
      </w:r>
      <w:proofErr w:type="gramStart"/>
      <w:r w:rsidRPr="00773449">
        <w:rPr>
          <w:rFonts w:ascii="Arial" w:hAnsi="Arial" w:cs="Arial"/>
        </w:rPr>
        <w:t>2..</w:t>
      </w:r>
      <w:proofErr w:type="gramEnd"/>
      <w:r w:rsidRPr="00773449">
        <w:rPr>
          <w:rFonts w:ascii="Arial" w:hAnsi="Arial" w:cs="Arial"/>
        </w:rPr>
        <w:t xml:space="preserve"> </w:t>
      </w:r>
      <w:r w:rsidR="004E3C81" w:rsidRPr="00773449">
        <w:rPr>
          <w:rFonts w:ascii="Arial" w:hAnsi="Arial" w:cs="Arial"/>
        </w:rPr>
        <w:t>50</w:t>
      </w:r>
      <w:r w:rsidRPr="00773449">
        <w:rPr>
          <w:rFonts w:ascii="Arial" w:hAnsi="Arial" w:cs="Arial"/>
        </w:rPr>
        <w:t xml:space="preserve"> U.M.A. </w:t>
      </w:r>
    </w:p>
    <w:p w14:paraId="1EC79110" w14:textId="77777777"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t>c)</w:t>
      </w:r>
      <w:r w:rsidRPr="00773449">
        <w:rPr>
          <w:rFonts w:ascii="Arial" w:hAnsi="Arial" w:cs="Arial"/>
        </w:rPr>
        <w:t xml:space="preserve"> Para establecimientos con ocupación de 3,000.01 hasta 6,000.00 m2… </w:t>
      </w:r>
      <w:r w:rsidR="004E3C81" w:rsidRPr="00773449">
        <w:rPr>
          <w:rFonts w:ascii="Arial" w:hAnsi="Arial" w:cs="Arial"/>
        </w:rPr>
        <w:t xml:space="preserve">70 </w:t>
      </w:r>
      <w:r w:rsidRPr="00773449">
        <w:rPr>
          <w:rFonts w:ascii="Arial" w:hAnsi="Arial" w:cs="Arial"/>
        </w:rPr>
        <w:t xml:space="preserve">U.M.A. </w:t>
      </w:r>
    </w:p>
    <w:p w14:paraId="6914E169" w14:textId="77777777"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t>d)</w:t>
      </w:r>
      <w:r w:rsidRPr="00773449">
        <w:rPr>
          <w:rFonts w:ascii="Arial" w:hAnsi="Arial" w:cs="Arial"/>
        </w:rPr>
        <w:t xml:space="preserve"> Para establecimientos con ocupación de más de 6,000.00 m2…</w:t>
      </w:r>
      <w:proofErr w:type="gramStart"/>
      <w:r w:rsidRPr="00773449">
        <w:rPr>
          <w:rFonts w:ascii="Arial" w:hAnsi="Arial" w:cs="Arial"/>
        </w:rPr>
        <w:t>…….</w:t>
      </w:r>
      <w:proofErr w:type="gramEnd"/>
      <w:r w:rsidRPr="00773449">
        <w:rPr>
          <w:rFonts w:ascii="Arial" w:hAnsi="Arial" w:cs="Arial"/>
        </w:rPr>
        <w:t xml:space="preserve">. </w:t>
      </w:r>
      <w:r w:rsidR="004E3C81" w:rsidRPr="00773449">
        <w:rPr>
          <w:rFonts w:ascii="Arial" w:hAnsi="Arial" w:cs="Arial"/>
        </w:rPr>
        <w:t xml:space="preserve">120 </w:t>
      </w:r>
      <w:r w:rsidRPr="00773449">
        <w:rPr>
          <w:rFonts w:ascii="Arial" w:hAnsi="Arial" w:cs="Arial"/>
        </w:rPr>
        <w:t xml:space="preserve">U.M.A. </w:t>
      </w:r>
    </w:p>
    <w:p w14:paraId="00509B66" w14:textId="77777777" w:rsidR="002230CF" w:rsidRPr="00773449" w:rsidRDefault="002230CF" w:rsidP="00773449">
      <w:pPr>
        <w:autoSpaceDE w:val="0"/>
        <w:autoSpaceDN w:val="0"/>
        <w:adjustRightInd w:val="0"/>
        <w:spacing w:line="360" w:lineRule="auto"/>
        <w:rPr>
          <w:rFonts w:ascii="Arial" w:hAnsi="Arial" w:cs="Arial"/>
        </w:rPr>
      </w:pPr>
      <w:r w:rsidRPr="00773449">
        <w:rPr>
          <w:rFonts w:ascii="Arial" w:hAnsi="Arial" w:cs="Arial"/>
          <w:b/>
        </w:rPr>
        <w:t>III.</w:t>
      </w:r>
      <w:r w:rsidRPr="00773449">
        <w:rPr>
          <w:rFonts w:ascii="Cambria Math" w:hAnsi="Cambria Math" w:cs="Cambria Math"/>
          <w:b/>
        </w:rPr>
        <w:t>‐</w:t>
      </w:r>
      <w:r w:rsidRPr="00773449">
        <w:rPr>
          <w:rFonts w:ascii="Arial" w:hAnsi="Arial" w:cs="Arial"/>
        </w:rPr>
        <w:t xml:space="preserve"> Emisión de Análisis de Riesgo, </w:t>
      </w:r>
      <w:r w:rsidRPr="00773449">
        <w:rPr>
          <w:rFonts w:ascii="ArialMT" w:eastAsiaTheme="minorHAnsi" w:hAnsi="ArialMT" w:cs="ArialMT"/>
        </w:rPr>
        <w:t>en términos de la Ley de Protección Civil del Estado de Yucatán</w:t>
      </w:r>
      <w:r w:rsidRPr="00773449">
        <w:rPr>
          <w:rFonts w:ascii="Arial" w:hAnsi="Arial" w:cs="Arial"/>
        </w:rPr>
        <w:t>:</w:t>
      </w:r>
    </w:p>
    <w:p w14:paraId="03C282B2" w14:textId="77777777"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t>a)</w:t>
      </w:r>
      <w:r w:rsidRPr="00773449">
        <w:rPr>
          <w:rFonts w:ascii="Arial" w:hAnsi="Arial" w:cs="Arial"/>
        </w:rPr>
        <w:t xml:space="preserve"> Para edificaciones d</w:t>
      </w:r>
      <w:r w:rsidR="004E3C81" w:rsidRPr="00773449">
        <w:rPr>
          <w:rFonts w:ascii="Arial" w:hAnsi="Arial" w:cs="Arial"/>
        </w:rPr>
        <w:t xml:space="preserve">e hasta 500.00 m2………………………………… </w:t>
      </w:r>
      <w:proofErr w:type="gramStart"/>
      <w:r w:rsidR="004E3C81" w:rsidRPr="00773449">
        <w:rPr>
          <w:rFonts w:ascii="Arial" w:hAnsi="Arial" w:cs="Arial"/>
        </w:rPr>
        <w:t xml:space="preserve">30 </w:t>
      </w:r>
      <w:r w:rsidRPr="00773449">
        <w:rPr>
          <w:rFonts w:ascii="Arial" w:hAnsi="Arial" w:cs="Arial"/>
        </w:rPr>
        <w:t xml:space="preserve"> U.M.A.</w:t>
      </w:r>
      <w:proofErr w:type="gramEnd"/>
      <w:r w:rsidRPr="00773449">
        <w:rPr>
          <w:rFonts w:ascii="Arial" w:hAnsi="Arial" w:cs="Arial"/>
        </w:rPr>
        <w:t xml:space="preserve"> </w:t>
      </w:r>
    </w:p>
    <w:p w14:paraId="581C8A07" w14:textId="77777777"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t>b)</w:t>
      </w:r>
      <w:r w:rsidRPr="00773449">
        <w:rPr>
          <w:rFonts w:ascii="Arial" w:hAnsi="Arial" w:cs="Arial"/>
        </w:rPr>
        <w:t xml:space="preserve"> Para edificaciones de 500</w:t>
      </w:r>
      <w:r w:rsidR="004E3C81" w:rsidRPr="00773449">
        <w:rPr>
          <w:rFonts w:ascii="Arial" w:hAnsi="Arial" w:cs="Arial"/>
        </w:rPr>
        <w:t>.01 hasta 3,000.00 m2…………………….   50</w:t>
      </w:r>
      <w:r w:rsidRPr="00773449">
        <w:rPr>
          <w:rFonts w:ascii="Arial" w:hAnsi="Arial" w:cs="Arial"/>
        </w:rPr>
        <w:t xml:space="preserve"> U.M.A. </w:t>
      </w:r>
    </w:p>
    <w:p w14:paraId="59E8248E" w14:textId="77777777"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t>c)</w:t>
      </w:r>
      <w:r w:rsidRPr="00773449">
        <w:rPr>
          <w:rFonts w:ascii="Arial" w:hAnsi="Arial" w:cs="Arial"/>
        </w:rPr>
        <w:t xml:space="preserve"> Para edificaciones de 3,000.01 hasta 6,000.00 m2……………</w:t>
      </w:r>
      <w:proofErr w:type="gramStart"/>
      <w:r w:rsidRPr="00773449">
        <w:rPr>
          <w:rFonts w:ascii="Arial" w:hAnsi="Arial" w:cs="Arial"/>
        </w:rPr>
        <w:t>…….</w:t>
      </w:r>
      <w:proofErr w:type="gramEnd"/>
      <w:r w:rsidRPr="00773449">
        <w:rPr>
          <w:rFonts w:ascii="Arial" w:hAnsi="Arial" w:cs="Arial"/>
        </w:rPr>
        <w:t xml:space="preserve">. </w:t>
      </w:r>
      <w:r w:rsidR="004E3C81" w:rsidRPr="00773449">
        <w:rPr>
          <w:rFonts w:ascii="Arial" w:hAnsi="Arial" w:cs="Arial"/>
        </w:rPr>
        <w:t xml:space="preserve">  </w:t>
      </w:r>
      <w:proofErr w:type="gramStart"/>
      <w:r w:rsidR="004E3C81" w:rsidRPr="00773449">
        <w:rPr>
          <w:rFonts w:ascii="Arial" w:hAnsi="Arial" w:cs="Arial"/>
        </w:rPr>
        <w:t xml:space="preserve">70 </w:t>
      </w:r>
      <w:r w:rsidRPr="00773449">
        <w:rPr>
          <w:rFonts w:ascii="Arial" w:hAnsi="Arial" w:cs="Arial"/>
        </w:rPr>
        <w:t xml:space="preserve"> U.M.A.</w:t>
      </w:r>
      <w:proofErr w:type="gramEnd"/>
      <w:r w:rsidRPr="00773449">
        <w:rPr>
          <w:rFonts w:ascii="Arial" w:hAnsi="Arial" w:cs="Arial"/>
        </w:rPr>
        <w:t xml:space="preserve"> </w:t>
      </w:r>
    </w:p>
    <w:p w14:paraId="39CF38A6" w14:textId="77777777" w:rsidR="002230CF" w:rsidRPr="00773449" w:rsidRDefault="002230CF" w:rsidP="00495FE3">
      <w:pPr>
        <w:autoSpaceDE w:val="0"/>
        <w:autoSpaceDN w:val="0"/>
        <w:adjustRightInd w:val="0"/>
        <w:spacing w:line="360" w:lineRule="auto"/>
        <w:ind w:firstLine="708"/>
        <w:jc w:val="both"/>
        <w:rPr>
          <w:rFonts w:ascii="Arial" w:hAnsi="Arial" w:cs="Arial"/>
        </w:rPr>
      </w:pPr>
      <w:r w:rsidRPr="00773449">
        <w:rPr>
          <w:rFonts w:ascii="Arial" w:hAnsi="Arial" w:cs="Arial"/>
          <w:b/>
        </w:rPr>
        <w:lastRenderedPageBreak/>
        <w:t>d)</w:t>
      </w:r>
      <w:r w:rsidRPr="00773449">
        <w:rPr>
          <w:rFonts w:ascii="Arial" w:hAnsi="Arial" w:cs="Arial"/>
        </w:rPr>
        <w:t xml:space="preserve"> Para edificaciones de más de 6,000.00 m2…………………………… </w:t>
      </w:r>
      <w:r w:rsidR="004E3C81" w:rsidRPr="00773449">
        <w:rPr>
          <w:rFonts w:ascii="Arial" w:hAnsi="Arial" w:cs="Arial"/>
        </w:rPr>
        <w:t>120</w:t>
      </w:r>
      <w:r w:rsidRPr="00773449">
        <w:rPr>
          <w:rFonts w:ascii="Arial" w:hAnsi="Arial" w:cs="Arial"/>
        </w:rPr>
        <w:t xml:space="preserve"> U.M.A. </w:t>
      </w:r>
    </w:p>
    <w:p w14:paraId="371DC1C1"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IV.</w:t>
      </w:r>
      <w:r w:rsidRPr="00773449">
        <w:rPr>
          <w:rFonts w:ascii="Cambria Math" w:hAnsi="Cambria Math" w:cs="Cambria Math"/>
          <w:b/>
        </w:rPr>
        <w:t>‐</w:t>
      </w:r>
      <w:r w:rsidRPr="00773449">
        <w:rPr>
          <w:rFonts w:ascii="Arial" w:hAnsi="Arial" w:cs="Arial"/>
        </w:rPr>
        <w:t xml:space="preserve"> Revisión y registro de programas internos de Protección Civil: </w:t>
      </w:r>
    </w:p>
    <w:p w14:paraId="6A21F48D"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a)</w:t>
      </w:r>
      <w:r w:rsidRPr="00773449">
        <w:rPr>
          <w:rFonts w:ascii="Arial" w:hAnsi="Arial" w:cs="Arial"/>
        </w:rPr>
        <w:t xml:space="preserve"> Cuando sea presentado para su registro por primera ocasión………. </w:t>
      </w:r>
      <w:r w:rsidR="004E3C81" w:rsidRPr="00773449">
        <w:rPr>
          <w:rFonts w:ascii="Arial" w:hAnsi="Arial" w:cs="Arial"/>
        </w:rPr>
        <w:t>150</w:t>
      </w:r>
      <w:r w:rsidRPr="00773449">
        <w:rPr>
          <w:rFonts w:ascii="Arial" w:hAnsi="Arial" w:cs="Arial"/>
        </w:rPr>
        <w:t xml:space="preserve"> U.M.A. </w:t>
      </w:r>
    </w:p>
    <w:p w14:paraId="33AFB3E5"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b)</w:t>
      </w:r>
      <w:r w:rsidRPr="00773449">
        <w:rPr>
          <w:rFonts w:ascii="Arial" w:hAnsi="Arial" w:cs="Arial"/>
        </w:rPr>
        <w:t xml:space="preserve"> Por la actualización de la vigencia de registros previamente emitidos…. </w:t>
      </w:r>
      <w:r w:rsidR="004E3C81" w:rsidRPr="00773449">
        <w:rPr>
          <w:rFonts w:ascii="Arial" w:hAnsi="Arial" w:cs="Arial"/>
        </w:rPr>
        <w:t xml:space="preserve">50 </w:t>
      </w:r>
      <w:r w:rsidRPr="00773449">
        <w:rPr>
          <w:rFonts w:ascii="Arial" w:hAnsi="Arial" w:cs="Arial"/>
        </w:rPr>
        <w:t>U.M.A.</w:t>
      </w:r>
    </w:p>
    <w:p w14:paraId="7BEEEF5A" w14:textId="256E17FA"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b/>
        </w:rPr>
        <w:t>V.</w:t>
      </w:r>
      <w:r w:rsidRPr="00773449">
        <w:rPr>
          <w:rFonts w:ascii="Cambria Math" w:hAnsi="Cambria Math" w:cs="Cambria Math"/>
          <w:b/>
        </w:rPr>
        <w:t>‐</w:t>
      </w:r>
      <w:r w:rsidRPr="00773449">
        <w:rPr>
          <w:rFonts w:ascii="Arial" w:hAnsi="Arial" w:cs="Arial"/>
        </w:rPr>
        <w:t xml:space="preserve"> Emisión de constancia de cumplimiento de requisitos en materia de Protección Civil: </w:t>
      </w:r>
    </w:p>
    <w:p w14:paraId="18615B37"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a)</w:t>
      </w:r>
      <w:r w:rsidRPr="00773449">
        <w:rPr>
          <w:rFonts w:ascii="Arial" w:hAnsi="Arial" w:cs="Arial"/>
        </w:rPr>
        <w:t xml:space="preserve"> Por evento con aforo de 1 y hasta 99 personas……………………</w:t>
      </w:r>
      <w:proofErr w:type="gramStart"/>
      <w:r w:rsidRPr="00773449">
        <w:rPr>
          <w:rFonts w:ascii="Arial" w:hAnsi="Arial" w:cs="Arial"/>
        </w:rPr>
        <w:t>…….</w:t>
      </w:r>
      <w:proofErr w:type="gramEnd"/>
      <w:r w:rsidRPr="00773449">
        <w:rPr>
          <w:rFonts w:ascii="Arial" w:hAnsi="Arial" w:cs="Arial"/>
        </w:rPr>
        <w:t xml:space="preserve">. 5 U.M.A. </w:t>
      </w:r>
    </w:p>
    <w:p w14:paraId="69F508D9"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b)</w:t>
      </w:r>
      <w:r w:rsidRPr="00773449">
        <w:rPr>
          <w:rFonts w:ascii="Arial" w:hAnsi="Arial" w:cs="Arial"/>
        </w:rPr>
        <w:t xml:space="preserve"> Por evento con aforo de 100 y hasta 499 personas ………………</w:t>
      </w:r>
      <w:proofErr w:type="gramStart"/>
      <w:r w:rsidRPr="00773449">
        <w:rPr>
          <w:rFonts w:ascii="Arial" w:hAnsi="Arial" w:cs="Arial"/>
        </w:rPr>
        <w:t>…….</w:t>
      </w:r>
      <w:proofErr w:type="gramEnd"/>
      <w:r w:rsidRPr="00773449">
        <w:rPr>
          <w:rFonts w:ascii="Arial" w:hAnsi="Arial" w:cs="Arial"/>
        </w:rPr>
        <w:t xml:space="preserve">10 U.M.A. </w:t>
      </w:r>
    </w:p>
    <w:p w14:paraId="78614BB0"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c)</w:t>
      </w:r>
      <w:r w:rsidRPr="00773449">
        <w:rPr>
          <w:rFonts w:ascii="Arial" w:hAnsi="Arial" w:cs="Arial"/>
        </w:rPr>
        <w:t xml:space="preserve"> Por evento con aforo de 500 y hasta 999 personas ……………………. 15 U.M.A. </w:t>
      </w:r>
    </w:p>
    <w:p w14:paraId="47A19D7E"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d)</w:t>
      </w:r>
      <w:r w:rsidRPr="00773449">
        <w:rPr>
          <w:rFonts w:ascii="Arial" w:hAnsi="Arial" w:cs="Arial"/>
        </w:rPr>
        <w:t xml:space="preserve"> Por evento con aforo de 1,000 y hasta 4,999 personas…………</w:t>
      </w:r>
      <w:proofErr w:type="gramStart"/>
      <w:r w:rsidRPr="00773449">
        <w:rPr>
          <w:rFonts w:ascii="Arial" w:hAnsi="Arial" w:cs="Arial"/>
        </w:rPr>
        <w:t>…….</w:t>
      </w:r>
      <w:proofErr w:type="gramEnd"/>
      <w:r w:rsidRPr="00773449">
        <w:rPr>
          <w:rFonts w:ascii="Arial" w:hAnsi="Arial" w:cs="Arial"/>
        </w:rPr>
        <w:t xml:space="preserve">. 25 U.M.A. </w:t>
      </w:r>
    </w:p>
    <w:p w14:paraId="1E23BCAC"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e)</w:t>
      </w:r>
      <w:r w:rsidRPr="00773449">
        <w:rPr>
          <w:rFonts w:ascii="Arial" w:hAnsi="Arial" w:cs="Arial"/>
        </w:rPr>
        <w:t xml:space="preserve"> Por evento con aforo de 5,000 y hasta 9,999 personas …………</w:t>
      </w:r>
      <w:proofErr w:type="gramStart"/>
      <w:r w:rsidRPr="00773449">
        <w:rPr>
          <w:rFonts w:ascii="Arial" w:hAnsi="Arial" w:cs="Arial"/>
        </w:rPr>
        <w:t>…….</w:t>
      </w:r>
      <w:proofErr w:type="gramEnd"/>
      <w:r w:rsidRPr="00773449">
        <w:rPr>
          <w:rFonts w:ascii="Arial" w:hAnsi="Arial" w:cs="Arial"/>
        </w:rPr>
        <w:t xml:space="preserve">.50 U.M.A. </w:t>
      </w:r>
    </w:p>
    <w:p w14:paraId="5C09DA6A" w14:textId="77777777" w:rsidR="002230CF" w:rsidRPr="00773449" w:rsidRDefault="002230CF" w:rsidP="00773449">
      <w:pPr>
        <w:autoSpaceDE w:val="0"/>
        <w:autoSpaceDN w:val="0"/>
        <w:adjustRightInd w:val="0"/>
        <w:spacing w:line="360" w:lineRule="auto"/>
        <w:ind w:left="708"/>
        <w:jc w:val="both"/>
        <w:rPr>
          <w:rFonts w:ascii="Arial" w:hAnsi="Arial" w:cs="Arial"/>
        </w:rPr>
      </w:pPr>
      <w:r w:rsidRPr="00773449">
        <w:rPr>
          <w:rFonts w:ascii="Arial" w:hAnsi="Arial" w:cs="Arial"/>
          <w:b/>
        </w:rPr>
        <w:t>f)</w:t>
      </w:r>
      <w:r w:rsidRPr="00773449">
        <w:rPr>
          <w:rFonts w:ascii="Arial" w:hAnsi="Arial" w:cs="Arial"/>
        </w:rPr>
        <w:t xml:space="preserve"> Por evento con aforo a partir de 10,000 personas ………………………100 U.M.A.</w:t>
      </w:r>
    </w:p>
    <w:p w14:paraId="010CFCBD" w14:textId="77777777" w:rsidR="002230CF" w:rsidRPr="00773449" w:rsidRDefault="002230CF" w:rsidP="00773449">
      <w:pPr>
        <w:autoSpaceDE w:val="0"/>
        <w:autoSpaceDN w:val="0"/>
        <w:adjustRightInd w:val="0"/>
        <w:spacing w:line="360" w:lineRule="auto"/>
        <w:jc w:val="both"/>
        <w:rPr>
          <w:rFonts w:ascii="Arial" w:hAnsi="Arial" w:cs="Arial"/>
        </w:rPr>
      </w:pPr>
    </w:p>
    <w:p w14:paraId="6A48852C" w14:textId="77777777" w:rsidR="002230CF" w:rsidRPr="00773449" w:rsidRDefault="002230CF" w:rsidP="00773449">
      <w:pPr>
        <w:autoSpaceDE w:val="0"/>
        <w:autoSpaceDN w:val="0"/>
        <w:adjustRightInd w:val="0"/>
        <w:spacing w:line="360" w:lineRule="auto"/>
        <w:jc w:val="both"/>
        <w:rPr>
          <w:rFonts w:ascii="Arial" w:hAnsi="Arial" w:cs="Arial"/>
        </w:rPr>
      </w:pPr>
      <w:r w:rsidRPr="00773449">
        <w:rPr>
          <w:rFonts w:ascii="Arial" w:hAnsi="Arial" w:cs="Arial"/>
        </w:rPr>
        <w:t xml:space="preserve">El pago de los derechos establecidos en la presente sección se pagará al momento de realizar la solicitud del servicio. </w:t>
      </w:r>
    </w:p>
    <w:p w14:paraId="7B29D0C2" w14:textId="77777777" w:rsidR="002230CF" w:rsidRDefault="002230CF" w:rsidP="00BA1D8E">
      <w:pPr>
        <w:jc w:val="center"/>
        <w:rPr>
          <w:rFonts w:ascii="Arial" w:eastAsia="Arial" w:hAnsi="Arial" w:cs="Arial"/>
          <w:b/>
        </w:rPr>
      </w:pPr>
    </w:p>
    <w:p w14:paraId="0E3A9DBD"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TÍTULO QUINTO </w:t>
      </w:r>
    </w:p>
    <w:p w14:paraId="79C2077D" w14:textId="77777777" w:rsidR="002230CF" w:rsidRPr="00773449" w:rsidRDefault="002230CF" w:rsidP="00BA1D8E">
      <w:pPr>
        <w:jc w:val="center"/>
        <w:rPr>
          <w:rFonts w:ascii="Arial" w:eastAsia="Arial" w:hAnsi="Arial" w:cs="Arial"/>
        </w:rPr>
      </w:pPr>
      <w:r w:rsidRPr="00773449">
        <w:rPr>
          <w:rFonts w:ascii="Arial" w:eastAsia="Arial" w:hAnsi="Arial" w:cs="Arial"/>
          <w:b/>
        </w:rPr>
        <w:t>CONTRIBUCIONES ESPECIALES</w:t>
      </w:r>
    </w:p>
    <w:p w14:paraId="23A65094" w14:textId="77777777" w:rsidR="002230CF" w:rsidRPr="00773449" w:rsidRDefault="002230CF" w:rsidP="00773449">
      <w:pPr>
        <w:spacing w:line="360" w:lineRule="auto"/>
        <w:rPr>
          <w:rFonts w:ascii="Arial" w:hAnsi="Arial" w:cs="Arial"/>
        </w:rPr>
      </w:pPr>
    </w:p>
    <w:p w14:paraId="3E6E1582"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CAPÍTULO ÚNICO </w:t>
      </w:r>
    </w:p>
    <w:p w14:paraId="203BEA9B" w14:textId="77777777" w:rsidR="002230CF" w:rsidRPr="00773449" w:rsidRDefault="002230CF" w:rsidP="00BA1D8E">
      <w:pPr>
        <w:jc w:val="center"/>
        <w:rPr>
          <w:rFonts w:ascii="Arial" w:eastAsia="Arial" w:hAnsi="Arial" w:cs="Arial"/>
        </w:rPr>
      </w:pPr>
      <w:r w:rsidRPr="00773449">
        <w:rPr>
          <w:rFonts w:ascii="Arial" w:eastAsia="Arial" w:hAnsi="Arial" w:cs="Arial"/>
          <w:b/>
        </w:rPr>
        <w:t>Contribuciones Especiales por Mejoras</w:t>
      </w:r>
    </w:p>
    <w:p w14:paraId="35A3EFA3" w14:textId="77777777" w:rsidR="002230CF" w:rsidRPr="00773449" w:rsidRDefault="002230CF" w:rsidP="00BA1D8E">
      <w:pPr>
        <w:rPr>
          <w:rFonts w:ascii="Arial" w:hAnsi="Arial" w:cs="Arial"/>
        </w:rPr>
      </w:pPr>
    </w:p>
    <w:p w14:paraId="6D2D03F3"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48.- </w:t>
      </w:r>
      <w:r w:rsidRPr="00773449">
        <w:rPr>
          <w:rFonts w:ascii="Arial" w:eastAsia="Arial" w:hAnsi="Arial" w:cs="Arial"/>
        </w:rPr>
        <w:t xml:space="preserve">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w:t>
      </w:r>
      <w:proofErr w:type="gramStart"/>
      <w:r w:rsidRPr="00773449">
        <w:rPr>
          <w:rFonts w:ascii="Arial" w:eastAsia="Arial" w:hAnsi="Arial" w:cs="Arial"/>
        </w:rPr>
        <w:t>La cuota a pagar</w:t>
      </w:r>
      <w:proofErr w:type="gramEnd"/>
      <w:r w:rsidRPr="00773449">
        <w:rPr>
          <w:rFonts w:ascii="Arial" w:eastAsia="Arial" w:hAnsi="Arial" w:cs="Arial"/>
        </w:rPr>
        <w:t xml:space="preserve"> se determinará de conformidad con lo establecido por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w:t>
      </w:r>
    </w:p>
    <w:p w14:paraId="72FD62E8" w14:textId="77777777" w:rsidR="002230CF" w:rsidRDefault="002230CF" w:rsidP="00BA1D8E">
      <w:pPr>
        <w:rPr>
          <w:rFonts w:ascii="Arial" w:hAnsi="Arial" w:cs="Arial"/>
        </w:rPr>
      </w:pPr>
    </w:p>
    <w:p w14:paraId="7DC85231"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TÍTULO SEXTO </w:t>
      </w:r>
    </w:p>
    <w:p w14:paraId="09062202"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PRODUCTOS</w:t>
      </w:r>
    </w:p>
    <w:p w14:paraId="4B53521C" w14:textId="77777777" w:rsidR="002230CF" w:rsidRPr="00773449" w:rsidRDefault="002230CF" w:rsidP="00BA1D8E">
      <w:pPr>
        <w:rPr>
          <w:rFonts w:ascii="Arial" w:hAnsi="Arial" w:cs="Arial"/>
        </w:rPr>
      </w:pPr>
    </w:p>
    <w:p w14:paraId="5681DC87"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I</w:t>
      </w:r>
    </w:p>
    <w:p w14:paraId="4EF61782" w14:textId="77777777" w:rsidR="002230CF" w:rsidRPr="00773449" w:rsidRDefault="002230CF" w:rsidP="00BA1D8E">
      <w:pPr>
        <w:jc w:val="center"/>
        <w:rPr>
          <w:rFonts w:ascii="Arial" w:eastAsia="Arial" w:hAnsi="Arial" w:cs="Arial"/>
        </w:rPr>
      </w:pPr>
      <w:r w:rsidRPr="00773449">
        <w:rPr>
          <w:rFonts w:ascii="Arial" w:eastAsia="Arial" w:hAnsi="Arial" w:cs="Arial"/>
          <w:b/>
        </w:rPr>
        <w:t>Productos Derivados de Bienes Inmuebles</w:t>
      </w:r>
    </w:p>
    <w:p w14:paraId="51F0C8B7" w14:textId="77777777" w:rsidR="002230CF" w:rsidRPr="00773449" w:rsidRDefault="002230CF" w:rsidP="00AA25E3">
      <w:pPr>
        <w:rPr>
          <w:rFonts w:ascii="Arial" w:hAnsi="Arial" w:cs="Arial"/>
        </w:rPr>
      </w:pPr>
    </w:p>
    <w:p w14:paraId="1D51034D" w14:textId="77777777" w:rsidR="002230CF" w:rsidRDefault="002230CF" w:rsidP="00773449">
      <w:pPr>
        <w:spacing w:line="360" w:lineRule="auto"/>
        <w:jc w:val="both"/>
        <w:rPr>
          <w:rFonts w:ascii="Arial" w:eastAsia="Arial" w:hAnsi="Arial" w:cs="Arial"/>
        </w:rPr>
      </w:pPr>
      <w:r w:rsidRPr="00773449">
        <w:rPr>
          <w:rFonts w:ascii="Arial" w:eastAsia="Arial" w:hAnsi="Arial" w:cs="Arial"/>
          <w:b/>
        </w:rPr>
        <w:t xml:space="preserve">Artículo 49- </w:t>
      </w:r>
      <w:r w:rsidRPr="00773449">
        <w:rPr>
          <w:rFonts w:ascii="Arial" w:eastAsia="Arial" w:hAnsi="Arial" w:cs="Arial"/>
        </w:rPr>
        <w:t>El Municipio percibirá productos derivados de sus bienes inmuebles por los siguientes conceptos:</w:t>
      </w:r>
    </w:p>
    <w:p w14:paraId="6CC8730F" w14:textId="77777777" w:rsidR="00B223F7" w:rsidRPr="00773449" w:rsidRDefault="00B223F7" w:rsidP="00AA25E3">
      <w:pPr>
        <w:jc w:val="both"/>
        <w:rPr>
          <w:rFonts w:ascii="Arial" w:eastAsia="Arial" w:hAnsi="Arial" w:cs="Arial"/>
        </w:rPr>
      </w:pPr>
    </w:p>
    <w:p w14:paraId="208406A5"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lastRenderedPageBreak/>
        <w:t xml:space="preserve">I.- </w:t>
      </w:r>
      <w:r w:rsidRPr="00773449">
        <w:rPr>
          <w:rFonts w:ascii="Arial" w:eastAsia="Arial" w:hAnsi="Arial" w:cs="Arial"/>
        </w:rPr>
        <w:t xml:space="preserve">Arrendamiento o enajenación de bienes inmuebles. </w:t>
      </w:r>
      <w:proofErr w:type="gramStart"/>
      <w:r w:rsidRPr="00773449">
        <w:rPr>
          <w:rFonts w:ascii="Arial" w:eastAsia="Arial" w:hAnsi="Arial" w:cs="Arial"/>
        </w:rPr>
        <w:t>La cantidad a percibir</w:t>
      </w:r>
      <w:proofErr w:type="gramEnd"/>
      <w:r w:rsidRPr="00773449">
        <w:rPr>
          <w:rFonts w:ascii="Arial" w:eastAsia="Arial" w:hAnsi="Arial" w:cs="Arial"/>
        </w:rPr>
        <w:t xml:space="preserve"> será la acordada por el Cabildo al considerar las características y ubicación del inmueble;</w:t>
      </w:r>
    </w:p>
    <w:p w14:paraId="02756CF7"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II.- </w:t>
      </w:r>
      <w:r w:rsidRPr="00773449">
        <w:rPr>
          <w:rFonts w:ascii="Arial" w:eastAsia="Arial" w:hAnsi="Arial" w:cs="Arial"/>
        </w:rPr>
        <w:t xml:space="preserve">Por arrendamiento temporal o concesión por el tiempo útil de locales ubicados en bienes de dominio público, tales como mercados, plazas, jardines, unidades deportivas y otros bienes destinados a un servicio público. </w:t>
      </w:r>
      <w:proofErr w:type="gramStart"/>
      <w:r w:rsidRPr="00773449">
        <w:rPr>
          <w:rFonts w:ascii="Arial" w:eastAsia="Arial" w:hAnsi="Arial" w:cs="Arial"/>
        </w:rPr>
        <w:t>La cantidad a percibir</w:t>
      </w:r>
      <w:proofErr w:type="gramEnd"/>
      <w:r w:rsidRPr="00773449">
        <w:rPr>
          <w:rFonts w:ascii="Arial" w:eastAsia="Arial" w:hAnsi="Arial" w:cs="Arial"/>
        </w:rPr>
        <w:t xml:space="preserve"> será la acordada por el Cabildo al considerar las características y ubicación del inmueble, y</w:t>
      </w:r>
    </w:p>
    <w:p w14:paraId="1F44419B" w14:textId="24FE2CA3"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III.- </w:t>
      </w:r>
      <w:r w:rsidRPr="00773449">
        <w:rPr>
          <w:rFonts w:ascii="Arial" w:eastAsia="Arial" w:hAnsi="Arial" w:cs="Arial"/>
        </w:rPr>
        <w:t>Por concesión del uso del piso en la vía pública o en bienes destinados a un servicio público como mercados, unidades deportivas, plazas y otros bienes de dominio público:</w:t>
      </w:r>
    </w:p>
    <w:p w14:paraId="1895A5B0" w14:textId="77777777" w:rsidR="002230CF" w:rsidRPr="00773449" w:rsidRDefault="002230CF" w:rsidP="00773449">
      <w:pPr>
        <w:pStyle w:val="Prrafodelista"/>
        <w:numPr>
          <w:ilvl w:val="0"/>
          <w:numId w:val="4"/>
        </w:numPr>
        <w:spacing w:line="360" w:lineRule="auto"/>
        <w:ind w:left="426" w:firstLine="0"/>
        <w:jc w:val="both"/>
        <w:rPr>
          <w:rFonts w:ascii="Arial" w:eastAsia="Arial" w:hAnsi="Arial" w:cs="Arial"/>
        </w:rPr>
      </w:pPr>
      <w:r w:rsidRPr="00773449">
        <w:rPr>
          <w:rFonts w:ascii="Arial" w:eastAsia="Arial" w:hAnsi="Arial" w:cs="Arial"/>
        </w:rPr>
        <w:t>Por derecho de piso a vendedores con puestos semifijos se pagará una cuota de $ 12.00 diarios por metro cuadrado asignado;</w:t>
      </w:r>
    </w:p>
    <w:p w14:paraId="286A6871" w14:textId="77777777" w:rsidR="002230CF" w:rsidRPr="00773449" w:rsidRDefault="002230CF" w:rsidP="00773449">
      <w:pPr>
        <w:pStyle w:val="Prrafodelista"/>
        <w:numPr>
          <w:ilvl w:val="0"/>
          <w:numId w:val="4"/>
        </w:numPr>
        <w:spacing w:line="360" w:lineRule="auto"/>
        <w:ind w:left="426" w:firstLine="0"/>
        <w:jc w:val="both"/>
        <w:rPr>
          <w:rFonts w:ascii="Arial" w:hAnsi="Arial" w:cs="Arial"/>
        </w:rPr>
      </w:pPr>
      <w:r w:rsidRPr="00773449">
        <w:rPr>
          <w:rFonts w:ascii="Arial" w:eastAsia="Arial" w:hAnsi="Arial" w:cs="Arial"/>
        </w:rPr>
        <w:t>En los casos de vendedores ambulantes se establecerá una cuota fija de $ 75.00 por día.</w:t>
      </w:r>
    </w:p>
    <w:p w14:paraId="15357252" w14:textId="77777777" w:rsidR="002230CF" w:rsidRPr="00773449" w:rsidRDefault="002230CF" w:rsidP="00AA25E3">
      <w:pPr>
        <w:jc w:val="both"/>
        <w:rPr>
          <w:rFonts w:ascii="Arial" w:eastAsia="Arial" w:hAnsi="Arial" w:cs="Arial"/>
        </w:rPr>
      </w:pPr>
    </w:p>
    <w:p w14:paraId="3E6F8144"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rPr>
        <w:t>Cuando los bienes a los que se refieren las fracciones I y II sean arrendados por mes o meses, la persona que renta deberá pagar por el consumo de energía eléctrica que utilice.</w:t>
      </w:r>
    </w:p>
    <w:p w14:paraId="56BEE07F" w14:textId="77777777" w:rsidR="002230CF" w:rsidRDefault="002230CF" w:rsidP="00CB094A">
      <w:pPr>
        <w:rPr>
          <w:rFonts w:ascii="Arial" w:hAnsi="Arial" w:cs="Arial"/>
        </w:rPr>
      </w:pPr>
    </w:p>
    <w:p w14:paraId="73B75D52"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II</w:t>
      </w:r>
    </w:p>
    <w:p w14:paraId="5C841649" w14:textId="77777777" w:rsidR="002230CF" w:rsidRPr="00773449" w:rsidRDefault="002230CF" w:rsidP="00CB094A">
      <w:pPr>
        <w:jc w:val="center"/>
        <w:rPr>
          <w:rFonts w:ascii="Arial" w:eastAsia="Arial" w:hAnsi="Arial" w:cs="Arial"/>
        </w:rPr>
      </w:pPr>
      <w:r w:rsidRPr="00773449">
        <w:rPr>
          <w:rFonts w:ascii="Arial" w:eastAsia="Arial" w:hAnsi="Arial" w:cs="Arial"/>
          <w:b/>
        </w:rPr>
        <w:t>Productos Derivados de Bienes Muebles</w:t>
      </w:r>
    </w:p>
    <w:p w14:paraId="5257E654" w14:textId="77777777" w:rsidR="002230CF" w:rsidRPr="00773449" w:rsidRDefault="002230CF" w:rsidP="00CB094A">
      <w:pPr>
        <w:rPr>
          <w:rFonts w:ascii="Arial" w:hAnsi="Arial" w:cs="Arial"/>
        </w:rPr>
      </w:pPr>
    </w:p>
    <w:p w14:paraId="112C0F5E"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50.- </w:t>
      </w:r>
      <w:r w:rsidRPr="00773449">
        <w:rPr>
          <w:rFonts w:ascii="Arial" w:eastAsia="Arial" w:hAnsi="Arial" w:cs="Arial"/>
        </w:rPr>
        <w:t xml:space="preserve">El Municipio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w:t>
      </w:r>
    </w:p>
    <w:p w14:paraId="650B5528" w14:textId="77777777" w:rsidR="00495FE3" w:rsidRPr="00773449" w:rsidRDefault="00495FE3" w:rsidP="00AA25E3">
      <w:pPr>
        <w:rPr>
          <w:rFonts w:ascii="Arial" w:hAnsi="Arial" w:cs="Arial"/>
        </w:rPr>
      </w:pPr>
    </w:p>
    <w:p w14:paraId="217D5681"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 xml:space="preserve">CAPÍTULO III </w:t>
      </w:r>
    </w:p>
    <w:p w14:paraId="606C6967" w14:textId="77777777" w:rsidR="002230CF" w:rsidRPr="00773449" w:rsidRDefault="002230CF" w:rsidP="00AA25E3">
      <w:pPr>
        <w:jc w:val="center"/>
        <w:rPr>
          <w:rFonts w:ascii="Arial" w:eastAsia="Arial" w:hAnsi="Arial" w:cs="Arial"/>
        </w:rPr>
      </w:pPr>
      <w:r w:rsidRPr="00773449">
        <w:rPr>
          <w:rFonts w:ascii="Arial" w:eastAsia="Arial" w:hAnsi="Arial" w:cs="Arial"/>
          <w:b/>
        </w:rPr>
        <w:t>Productos Financieros</w:t>
      </w:r>
    </w:p>
    <w:p w14:paraId="3A148CC1" w14:textId="77777777" w:rsidR="002230CF" w:rsidRPr="00773449" w:rsidRDefault="002230CF" w:rsidP="00CB094A">
      <w:pPr>
        <w:rPr>
          <w:rFonts w:ascii="Arial" w:hAnsi="Arial" w:cs="Arial"/>
        </w:rPr>
      </w:pPr>
    </w:p>
    <w:p w14:paraId="41689703"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51.- </w:t>
      </w:r>
      <w:r w:rsidRPr="00773449">
        <w:rPr>
          <w:rFonts w:ascii="Arial" w:eastAsia="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3A012D1B" w14:textId="6E2638D0" w:rsidR="00495FE3" w:rsidRPr="00773449" w:rsidRDefault="00BA1D8E" w:rsidP="00CB094A">
      <w:pPr>
        <w:jc w:val="center"/>
        <w:rPr>
          <w:rFonts w:ascii="Arial" w:eastAsia="Arial" w:hAnsi="Arial" w:cs="Arial"/>
          <w:b/>
        </w:rPr>
      </w:pPr>
      <w:r>
        <w:rPr>
          <w:rFonts w:ascii="Arial" w:eastAsia="Arial" w:hAnsi="Arial" w:cs="Arial"/>
          <w:b/>
        </w:rPr>
        <w:br w:type="column"/>
      </w:r>
    </w:p>
    <w:p w14:paraId="2570756B" w14:textId="77777777" w:rsidR="002230CF" w:rsidRPr="00773449" w:rsidRDefault="002230CF" w:rsidP="00773449">
      <w:pPr>
        <w:spacing w:line="360" w:lineRule="auto"/>
        <w:jc w:val="center"/>
        <w:rPr>
          <w:rFonts w:ascii="Arial" w:eastAsia="Arial" w:hAnsi="Arial" w:cs="Arial"/>
          <w:b/>
        </w:rPr>
      </w:pPr>
      <w:r w:rsidRPr="00773449">
        <w:rPr>
          <w:rFonts w:ascii="Arial" w:eastAsia="Arial" w:hAnsi="Arial" w:cs="Arial"/>
          <w:b/>
        </w:rPr>
        <w:t>CAPÍTULO IV</w:t>
      </w:r>
    </w:p>
    <w:p w14:paraId="665547C3" w14:textId="77777777" w:rsidR="002230CF" w:rsidRPr="00773449" w:rsidRDefault="002230CF" w:rsidP="00AA25E3">
      <w:pPr>
        <w:jc w:val="center"/>
        <w:rPr>
          <w:rFonts w:ascii="Arial" w:eastAsia="Arial" w:hAnsi="Arial" w:cs="Arial"/>
        </w:rPr>
      </w:pPr>
      <w:r w:rsidRPr="00773449">
        <w:rPr>
          <w:rFonts w:ascii="Arial" w:eastAsia="Arial" w:hAnsi="Arial" w:cs="Arial"/>
          <w:b/>
        </w:rPr>
        <w:t>Otros Productos</w:t>
      </w:r>
    </w:p>
    <w:p w14:paraId="70AEDF06" w14:textId="77777777" w:rsidR="002230CF" w:rsidRPr="00773449" w:rsidRDefault="002230CF" w:rsidP="00CB094A">
      <w:pPr>
        <w:rPr>
          <w:rFonts w:ascii="Arial" w:hAnsi="Arial" w:cs="Arial"/>
        </w:rPr>
      </w:pPr>
    </w:p>
    <w:p w14:paraId="7FAEEB8D"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52.- </w:t>
      </w:r>
      <w:r w:rsidRPr="00773449">
        <w:rPr>
          <w:rFonts w:ascii="Arial" w:eastAsia="Arial" w:hAnsi="Arial" w:cs="Arial"/>
        </w:rPr>
        <w:t>El Municipio percibirá productos derivados de sus funciones de derecho privado, por el ejercicio de sus derechos sobre bienes ajenos y cualquier otro tipo de productos no comprendidos en los tres capítulos anteriores.</w:t>
      </w:r>
    </w:p>
    <w:p w14:paraId="2F8A296D" w14:textId="77777777" w:rsidR="00495FE3" w:rsidRPr="00773449" w:rsidRDefault="00495FE3" w:rsidP="00AA25E3">
      <w:pPr>
        <w:jc w:val="center"/>
        <w:rPr>
          <w:rFonts w:ascii="Arial" w:eastAsia="Arial" w:hAnsi="Arial" w:cs="Arial"/>
          <w:b/>
        </w:rPr>
      </w:pPr>
    </w:p>
    <w:p w14:paraId="408F23B9" w14:textId="77777777" w:rsidR="002230CF" w:rsidRPr="00773449" w:rsidRDefault="002230CF" w:rsidP="00A579DA">
      <w:pPr>
        <w:spacing w:line="360" w:lineRule="auto"/>
        <w:jc w:val="center"/>
        <w:rPr>
          <w:rFonts w:ascii="Arial" w:eastAsia="Arial" w:hAnsi="Arial" w:cs="Arial"/>
          <w:b/>
        </w:rPr>
      </w:pPr>
      <w:r w:rsidRPr="00773449">
        <w:rPr>
          <w:rFonts w:ascii="Arial" w:eastAsia="Arial" w:hAnsi="Arial" w:cs="Arial"/>
          <w:b/>
        </w:rPr>
        <w:t>TÍTULO SÉPTIMO</w:t>
      </w:r>
    </w:p>
    <w:p w14:paraId="4E5A5057" w14:textId="77777777" w:rsidR="002230CF" w:rsidRPr="00773449" w:rsidRDefault="002230CF" w:rsidP="00AA25E3">
      <w:pPr>
        <w:jc w:val="center"/>
        <w:rPr>
          <w:rFonts w:ascii="Arial" w:eastAsia="Arial" w:hAnsi="Arial" w:cs="Arial"/>
        </w:rPr>
      </w:pPr>
      <w:r w:rsidRPr="00773449">
        <w:rPr>
          <w:rFonts w:ascii="Arial" w:eastAsia="Arial" w:hAnsi="Arial" w:cs="Arial"/>
          <w:b/>
        </w:rPr>
        <w:t>APROVECHAMIENTOS</w:t>
      </w:r>
    </w:p>
    <w:p w14:paraId="79C8F52A" w14:textId="77777777" w:rsidR="002230CF" w:rsidRPr="00773449" w:rsidRDefault="002230CF" w:rsidP="00AA25E3">
      <w:pPr>
        <w:rPr>
          <w:rFonts w:ascii="Arial" w:hAnsi="Arial" w:cs="Arial"/>
        </w:rPr>
      </w:pPr>
    </w:p>
    <w:p w14:paraId="2D724B1D" w14:textId="77777777" w:rsidR="002230CF" w:rsidRPr="00773449" w:rsidRDefault="002230CF" w:rsidP="00A579DA">
      <w:pPr>
        <w:spacing w:line="360" w:lineRule="auto"/>
        <w:jc w:val="center"/>
        <w:rPr>
          <w:rFonts w:ascii="Arial" w:eastAsia="Arial" w:hAnsi="Arial" w:cs="Arial"/>
        </w:rPr>
      </w:pPr>
      <w:r w:rsidRPr="00773449">
        <w:rPr>
          <w:rFonts w:ascii="Arial" w:eastAsia="Arial" w:hAnsi="Arial" w:cs="Arial"/>
          <w:b/>
        </w:rPr>
        <w:t>CAPÍTULO I</w:t>
      </w:r>
    </w:p>
    <w:p w14:paraId="14B85EF2" w14:textId="77777777" w:rsidR="002230CF" w:rsidRPr="00773449" w:rsidRDefault="002230CF" w:rsidP="00AA25E3">
      <w:pPr>
        <w:jc w:val="center"/>
        <w:rPr>
          <w:rFonts w:ascii="Arial" w:eastAsia="Arial" w:hAnsi="Arial" w:cs="Arial"/>
        </w:rPr>
      </w:pPr>
      <w:r w:rsidRPr="00773449">
        <w:rPr>
          <w:rFonts w:ascii="Arial" w:eastAsia="Arial" w:hAnsi="Arial" w:cs="Arial"/>
          <w:b/>
        </w:rPr>
        <w:t>Aprovechamientos Derivados de Sanciones Municipales</w:t>
      </w:r>
    </w:p>
    <w:p w14:paraId="001F215D" w14:textId="77777777" w:rsidR="002230CF" w:rsidRPr="00773449" w:rsidRDefault="002230CF" w:rsidP="00AA25E3">
      <w:pPr>
        <w:rPr>
          <w:rFonts w:ascii="Arial" w:hAnsi="Arial" w:cs="Arial"/>
        </w:rPr>
      </w:pPr>
    </w:p>
    <w:p w14:paraId="454FB025" w14:textId="77777777" w:rsidR="002230CF" w:rsidRDefault="002230CF" w:rsidP="00773449">
      <w:pPr>
        <w:spacing w:line="360" w:lineRule="auto"/>
        <w:jc w:val="both"/>
        <w:rPr>
          <w:rFonts w:ascii="Arial" w:eastAsia="Arial" w:hAnsi="Arial" w:cs="Arial"/>
        </w:rPr>
      </w:pPr>
      <w:r w:rsidRPr="00773449">
        <w:rPr>
          <w:rFonts w:ascii="Arial" w:eastAsia="Arial" w:hAnsi="Arial" w:cs="Arial"/>
          <w:b/>
        </w:rPr>
        <w:t xml:space="preserve">Artículo 53.- </w:t>
      </w:r>
      <w:r w:rsidRPr="00773449">
        <w:rPr>
          <w:rFonts w:ascii="Arial" w:eastAsia="Arial" w:hAnsi="Arial" w:cs="Arial"/>
        </w:rPr>
        <w:t>Son aprovechamientos los ingresos que percibe el Municipio por funciones de derecho público distintos de las contribuciones, los ingresos derivados de financiamientos y de los que obtengan los organismos descentralizados.</w:t>
      </w:r>
    </w:p>
    <w:p w14:paraId="0618B544" w14:textId="77777777" w:rsidR="00A579DA" w:rsidRPr="00773449" w:rsidRDefault="00A579DA" w:rsidP="00773449">
      <w:pPr>
        <w:spacing w:line="360" w:lineRule="auto"/>
        <w:jc w:val="both"/>
        <w:rPr>
          <w:rFonts w:ascii="Arial" w:hAnsi="Arial" w:cs="Arial"/>
        </w:rPr>
      </w:pPr>
    </w:p>
    <w:p w14:paraId="5E830710" w14:textId="48AC4B36" w:rsidR="002230CF" w:rsidRPr="00495FE3" w:rsidRDefault="002230CF" w:rsidP="00495FE3">
      <w:pPr>
        <w:spacing w:line="360" w:lineRule="auto"/>
        <w:jc w:val="both"/>
        <w:rPr>
          <w:rFonts w:ascii="Arial" w:eastAsia="Arial" w:hAnsi="Arial" w:cs="Arial"/>
        </w:rPr>
      </w:pPr>
      <w:r w:rsidRPr="00773449">
        <w:rPr>
          <w:rFonts w:ascii="Arial" w:eastAsia="Arial" w:hAnsi="Arial" w:cs="Arial"/>
          <w:b/>
        </w:rPr>
        <w:t xml:space="preserve">I.- </w:t>
      </w:r>
      <w:r w:rsidRPr="00773449">
        <w:rPr>
          <w:rFonts w:ascii="Arial" w:eastAsia="Arial" w:hAnsi="Arial" w:cs="Arial"/>
        </w:rPr>
        <w:t>Infracciones por faltas administrativas:</w:t>
      </w:r>
    </w:p>
    <w:p w14:paraId="63B2DFA1" w14:textId="77777777" w:rsidR="002230CF" w:rsidRPr="00773449" w:rsidRDefault="002230CF" w:rsidP="00773449">
      <w:pPr>
        <w:pStyle w:val="Prrafodelista"/>
        <w:numPr>
          <w:ilvl w:val="0"/>
          <w:numId w:val="5"/>
        </w:numPr>
        <w:spacing w:line="360" w:lineRule="auto"/>
        <w:ind w:left="426" w:firstLine="0"/>
        <w:jc w:val="both"/>
        <w:rPr>
          <w:rFonts w:ascii="Arial" w:eastAsia="Arial" w:hAnsi="Arial" w:cs="Arial"/>
        </w:rPr>
      </w:pPr>
      <w:r w:rsidRPr="00773449">
        <w:rPr>
          <w:rFonts w:ascii="Arial" w:eastAsia="Arial" w:hAnsi="Arial" w:cs="Arial"/>
        </w:rPr>
        <w:t>Por violación a las disposiciones contenidas en los reglamentos municipales, se cobrarán las multas establecidas en cada uno de dichos ordenamientos;</w:t>
      </w:r>
    </w:p>
    <w:p w14:paraId="6E1A61A2" w14:textId="14CE24EC" w:rsidR="002230CF" w:rsidRPr="00495FE3" w:rsidRDefault="002230CF" w:rsidP="00495FE3">
      <w:pPr>
        <w:spacing w:line="360" w:lineRule="auto"/>
        <w:jc w:val="both"/>
        <w:rPr>
          <w:rFonts w:ascii="Arial" w:eastAsia="Arial" w:hAnsi="Arial" w:cs="Arial"/>
        </w:rPr>
      </w:pPr>
      <w:r w:rsidRPr="00773449">
        <w:rPr>
          <w:rFonts w:ascii="Arial" w:eastAsia="Arial" w:hAnsi="Arial" w:cs="Arial"/>
          <w:b/>
        </w:rPr>
        <w:t xml:space="preserve">II.- </w:t>
      </w:r>
      <w:r w:rsidRPr="00773449">
        <w:rPr>
          <w:rFonts w:ascii="Arial" w:eastAsia="Arial" w:hAnsi="Arial" w:cs="Arial"/>
        </w:rPr>
        <w:t>Infracciones por faltas de carácter fiscal:</w:t>
      </w:r>
    </w:p>
    <w:p w14:paraId="4B0F637D" w14:textId="349F3B8D" w:rsidR="002230CF" w:rsidRPr="00773449" w:rsidRDefault="002230CF" w:rsidP="00495FE3">
      <w:pPr>
        <w:tabs>
          <w:tab w:val="left" w:pos="580"/>
        </w:tabs>
        <w:spacing w:line="360" w:lineRule="auto"/>
        <w:ind w:left="426"/>
        <w:jc w:val="both"/>
        <w:rPr>
          <w:rFonts w:ascii="Arial" w:eastAsia="Arial" w:hAnsi="Arial" w:cs="Arial"/>
        </w:rPr>
      </w:pPr>
      <w:r w:rsidRPr="00773449">
        <w:rPr>
          <w:rFonts w:ascii="Arial" w:eastAsia="Arial" w:hAnsi="Arial" w:cs="Arial"/>
          <w:b/>
        </w:rPr>
        <w:t>a)</w:t>
      </w:r>
      <w:r w:rsidRPr="00773449">
        <w:rPr>
          <w:rFonts w:ascii="Arial" w:eastAsia="Arial" w:hAnsi="Arial" w:cs="Arial"/>
          <w:b/>
        </w:rPr>
        <w:tab/>
      </w:r>
      <w:r w:rsidRPr="00773449">
        <w:rPr>
          <w:rFonts w:ascii="Arial" w:eastAsia="Arial" w:hAnsi="Arial" w:cs="Arial"/>
        </w:rPr>
        <w:t>Por pagarse en forma extemporánea y a requerimiento de la autoridad municipal cualquiera de las contribuciones a que se refiere esta Ley.       Multa desde 1.5 a 4 veces el Unidad de Medida y Actualización;</w:t>
      </w:r>
    </w:p>
    <w:p w14:paraId="4E0FE277" w14:textId="5BBC5B13" w:rsidR="002230CF" w:rsidRPr="00773449" w:rsidRDefault="002230CF" w:rsidP="00495FE3">
      <w:pPr>
        <w:tabs>
          <w:tab w:val="left" w:pos="600"/>
        </w:tabs>
        <w:spacing w:line="360" w:lineRule="auto"/>
        <w:ind w:left="426"/>
        <w:jc w:val="both"/>
        <w:rPr>
          <w:rFonts w:ascii="Arial" w:eastAsia="Arial" w:hAnsi="Arial" w:cs="Arial"/>
        </w:rPr>
      </w:pPr>
      <w:r w:rsidRPr="00773449">
        <w:rPr>
          <w:rFonts w:ascii="Arial" w:eastAsia="Arial" w:hAnsi="Arial" w:cs="Arial"/>
          <w:b/>
        </w:rPr>
        <w:t>b)</w:t>
      </w:r>
      <w:r w:rsidRPr="00773449">
        <w:rPr>
          <w:rFonts w:ascii="Arial" w:eastAsia="Arial" w:hAnsi="Arial" w:cs="Arial"/>
          <w:b/>
        </w:rPr>
        <w:tab/>
      </w:r>
      <w:r w:rsidRPr="00773449">
        <w:rPr>
          <w:rFonts w:ascii="Arial" w:eastAsia="Arial" w:hAnsi="Arial" w:cs="Arial"/>
        </w:rPr>
        <w:t>Por no presentar o proporcionar el contribuyente los datos e informes que exijan las leyes fiscales o proporcionarlos extemporáneamente, hacerlo con información alterada.       Multa desde 1.5 a 4 veces el Unidad de Medida y Actualización;</w:t>
      </w:r>
    </w:p>
    <w:p w14:paraId="2533ECB4" w14:textId="63FED359" w:rsidR="002230CF" w:rsidRPr="00773449" w:rsidRDefault="002230CF" w:rsidP="00495FE3">
      <w:pPr>
        <w:tabs>
          <w:tab w:val="left" w:pos="620"/>
        </w:tabs>
        <w:spacing w:line="360" w:lineRule="auto"/>
        <w:ind w:left="426"/>
        <w:jc w:val="both"/>
        <w:rPr>
          <w:rFonts w:ascii="Arial" w:eastAsia="Arial" w:hAnsi="Arial" w:cs="Arial"/>
        </w:rPr>
      </w:pPr>
      <w:r w:rsidRPr="00773449">
        <w:rPr>
          <w:rFonts w:ascii="Arial" w:eastAsia="Arial" w:hAnsi="Arial" w:cs="Arial"/>
          <w:b/>
        </w:rPr>
        <w:t>c)</w:t>
      </w:r>
      <w:r w:rsidRPr="00773449">
        <w:rPr>
          <w:rFonts w:ascii="Arial" w:eastAsia="Arial" w:hAnsi="Arial" w:cs="Arial"/>
          <w:b/>
        </w:rPr>
        <w:tab/>
      </w:r>
      <w:r w:rsidRPr="00773449">
        <w:rPr>
          <w:rFonts w:ascii="Arial" w:eastAsia="Arial" w:hAnsi="Arial" w:cs="Arial"/>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540C8AF5" w14:textId="77777777" w:rsidR="002230CF" w:rsidRPr="00773449" w:rsidRDefault="002230CF" w:rsidP="00773449">
      <w:pPr>
        <w:spacing w:line="360" w:lineRule="auto"/>
        <w:ind w:left="426"/>
        <w:jc w:val="both"/>
        <w:rPr>
          <w:rFonts w:ascii="Arial" w:eastAsia="Arial" w:hAnsi="Arial" w:cs="Arial"/>
        </w:rPr>
      </w:pPr>
      <w:r w:rsidRPr="00773449">
        <w:rPr>
          <w:rFonts w:ascii="Arial" w:eastAsia="Arial" w:hAnsi="Arial" w:cs="Arial"/>
          <w:b/>
        </w:rPr>
        <w:t xml:space="preserve">d) </w:t>
      </w:r>
      <w:r w:rsidRPr="00773449">
        <w:rPr>
          <w:rFonts w:ascii="Arial" w:eastAsia="Arial" w:hAnsi="Arial" w:cs="Arial"/>
        </w:rPr>
        <w:t xml:space="preserve">Por la falta de pago oportuno de los créditos fiscales y demás impuestos a que tiene derecho el municipio por parte de los contribuyentes municipales, en apego a lo dispuesto en la Ley de Hacienda del Municipio de </w:t>
      </w:r>
      <w:proofErr w:type="spellStart"/>
      <w:r w:rsidRPr="00773449">
        <w:rPr>
          <w:rFonts w:ascii="Arial" w:eastAsia="Arial" w:hAnsi="Arial" w:cs="Arial"/>
        </w:rPr>
        <w:t>Kopomá</w:t>
      </w:r>
      <w:proofErr w:type="spellEnd"/>
      <w:r w:rsidRPr="00773449">
        <w:rPr>
          <w:rFonts w:ascii="Arial" w:eastAsia="Arial" w:hAnsi="Arial" w:cs="Arial"/>
        </w:rPr>
        <w:t>, Yucatán, se causarán recargos en la forma establecida en el Código Fiscal del Estado de Yucatán.</w:t>
      </w:r>
    </w:p>
    <w:p w14:paraId="003BC37B" w14:textId="77777777" w:rsidR="002230CF" w:rsidRDefault="002230CF" w:rsidP="00A579DA">
      <w:pPr>
        <w:spacing w:line="360" w:lineRule="auto"/>
        <w:rPr>
          <w:rFonts w:ascii="Arial" w:hAnsi="Arial" w:cs="Arial"/>
        </w:rPr>
      </w:pPr>
    </w:p>
    <w:p w14:paraId="0FC6FD6F" w14:textId="77777777" w:rsidR="002230CF" w:rsidRPr="00773449" w:rsidRDefault="002230CF" w:rsidP="00A579DA">
      <w:pPr>
        <w:spacing w:line="360" w:lineRule="auto"/>
        <w:jc w:val="center"/>
        <w:rPr>
          <w:rFonts w:ascii="Arial" w:eastAsia="Arial" w:hAnsi="Arial" w:cs="Arial"/>
        </w:rPr>
      </w:pPr>
      <w:r w:rsidRPr="00773449">
        <w:rPr>
          <w:rFonts w:ascii="Arial" w:eastAsia="Arial" w:hAnsi="Arial" w:cs="Arial"/>
          <w:b/>
        </w:rPr>
        <w:lastRenderedPageBreak/>
        <w:t>CAPÍTULO II</w:t>
      </w:r>
    </w:p>
    <w:p w14:paraId="5FF54432" w14:textId="77777777" w:rsidR="002230CF" w:rsidRPr="00773449" w:rsidRDefault="002230CF" w:rsidP="00A579DA">
      <w:pPr>
        <w:spacing w:line="360" w:lineRule="auto"/>
        <w:jc w:val="center"/>
        <w:rPr>
          <w:rFonts w:ascii="Arial" w:eastAsia="Arial" w:hAnsi="Arial" w:cs="Arial"/>
        </w:rPr>
      </w:pPr>
      <w:r w:rsidRPr="00773449">
        <w:rPr>
          <w:rFonts w:ascii="Arial" w:eastAsia="Arial" w:hAnsi="Arial" w:cs="Arial"/>
          <w:b/>
        </w:rPr>
        <w:t>Aprovechamientos Derivados de Recursos Transferidos al Municipio</w:t>
      </w:r>
    </w:p>
    <w:p w14:paraId="5F461533" w14:textId="77777777" w:rsidR="002230CF" w:rsidRPr="00773449" w:rsidRDefault="002230CF" w:rsidP="00A579DA">
      <w:pPr>
        <w:spacing w:line="360" w:lineRule="auto"/>
        <w:rPr>
          <w:rFonts w:ascii="Arial" w:hAnsi="Arial" w:cs="Arial"/>
        </w:rPr>
      </w:pPr>
    </w:p>
    <w:p w14:paraId="34B3B4B5" w14:textId="702B13F5" w:rsidR="002230CF" w:rsidRDefault="002230CF" w:rsidP="00A579DA">
      <w:pPr>
        <w:spacing w:line="360" w:lineRule="auto"/>
        <w:jc w:val="both"/>
        <w:rPr>
          <w:rFonts w:ascii="Arial" w:eastAsia="Arial" w:hAnsi="Arial" w:cs="Arial"/>
        </w:rPr>
      </w:pPr>
      <w:r w:rsidRPr="00773449">
        <w:rPr>
          <w:rFonts w:ascii="Arial" w:eastAsia="Arial" w:hAnsi="Arial" w:cs="Arial"/>
          <w:b/>
        </w:rPr>
        <w:t xml:space="preserve">Artículo 54.- </w:t>
      </w:r>
      <w:r w:rsidRPr="00773449">
        <w:rPr>
          <w:rFonts w:ascii="Arial" w:eastAsia="Arial" w:hAnsi="Arial" w:cs="Arial"/>
        </w:rPr>
        <w:t>Corresponderán a este capítulo de ingresos, los que perciba el Municipio por cuenta de:</w:t>
      </w:r>
    </w:p>
    <w:p w14:paraId="35032F1D" w14:textId="77777777" w:rsidR="00A579DA" w:rsidRPr="00495FE3" w:rsidRDefault="00A579DA" w:rsidP="00A579DA">
      <w:pPr>
        <w:spacing w:line="360" w:lineRule="auto"/>
        <w:jc w:val="both"/>
        <w:rPr>
          <w:rFonts w:ascii="Arial" w:eastAsia="Arial" w:hAnsi="Arial" w:cs="Arial"/>
        </w:rPr>
      </w:pPr>
    </w:p>
    <w:p w14:paraId="6D284EFB" w14:textId="77777777" w:rsidR="002230CF" w:rsidRPr="00773449" w:rsidRDefault="002230CF" w:rsidP="00773449">
      <w:pPr>
        <w:pStyle w:val="Prrafodelista"/>
        <w:numPr>
          <w:ilvl w:val="0"/>
          <w:numId w:val="6"/>
        </w:numPr>
        <w:spacing w:line="360" w:lineRule="auto"/>
        <w:ind w:left="0" w:firstLine="0"/>
        <w:rPr>
          <w:rFonts w:ascii="Arial" w:eastAsia="Arial" w:hAnsi="Arial" w:cs="Arial"/>
        </w:rPr>
      </w:pPr>
      <w:r w:rsidRPr="00773449">
        <w:rPr>
          <w:rFonts w:ascii="Arial" w:eastAsia="Arial" w:hAnsi="Arial" w:cs="Arial"/>
        </w:rPr>
        <w:t xml:space="preserve">Cesiones; </w:t>
      </w:r>
    </w:p>
    <w:p w14:paraId="3E6ADB1C" w14:textId="77777777" w:rsidR="002230CF" w:rsidRPr="00773449" w:rsidRDefault="002230CF" w:rsidP="00773449">
      <w:pPr>
        <w:pStyle w:val="Prrafodelista"/>
        <w:numPr>
          <w:ilvl w:val="0"/>
          <w:numId w:val="6"/>
        </w:numPr>
        <w:spacing w:line="360" w:lineRule="auto"/>
        <w:ind w:left="0" w:firstLine="0"/>
        <w:rPr>
          <w:rFonts w:ascii="Arial" w:eastAsia="Arial" w:hAnsi="Arial" w:cs="Arial"/>
        </w:rPr>
      </w:pPr>
      <w:r w:rsidRPr="00773449">
        <w:rPr>
          <w:rFonts w:ascii="Arial" w:eastAsia="Arial" w:hAnsi="Arial" w:cs="Arial"/>
        </w:rPr>
        <w:t xml:space="preserve">Herencias; </w:t>
      </w:r>
    </w:p>
    <w:p w14:paraId="2464989D" w14:textId="77777777" w:rsidR="002230CF" w:rsidRPr="00773449" w:rsidRDefault="002230CF" w:rsidP="00773449">
      <w:pPr>
        <w:pStyle w:val="Prrafodelista"/>
        <w:numPr>
          <w:ilvl w:val="0"/>
          <w:numId w:val="6"/>
        </w:numPr>
        <w:spacing w:line="360" w:lineRule="auto"/>
        <w:ind w:left="0" w:firstLine="0"/>
        <w:rPr>
          <w:rFonts w:ascii="Arial" w:eastAsia="Arial" w:hAnsi="Arial" w:cs="Arial"/>
        </w:rPr>
      </w:pPr>
      <w:r w:rsidRPr="00773449">
        <w:rPr>
          <w:rFonts w:ascii="Arial" w:eastAsia="Arial" w:hAnsi="Arial" w:cs="Arial"/>
        </w:rPr>
        <w:t>Legados;</w:t>
      </w:r>
    </w:p>
    <w:p w14:paraId="423F97E6" w14:textId="77777777" w:rsidR="002230CF" w:rsidRPr="00773449" w:rsidRDefault="002230CF" w:rsidP="00773449">
      <w:pPr>
        <w:pStyle w:val="Prrafodelista"/>
        <w:numPr>
          <w:ilvl w:val="0"/>
          <w:numId w:val="6"/>
        </w:numPr>
        <w:spacing w:line="360" w:lineRule="auto"/>
        <w:ind w:left="0" w:firstLine="0"/>
        <w:jc w:val="both"/>
        <w:rPr>
          <w:rFonts w:ascii="Arial" w:eastAsia="Arial" w:hAnsi="Arial" w:cs="Arial"/>
        </w:rPr>
      </w:pPr>
      <w:r w:rsidRPr="00773449">
        <w:rPr>
          <w:rFonts w:ascii="Arial" w:eastAsia="Arial" w:hAnsi="Arial" w:cs="Arial"/>
        </w:rPr>
        <w:t>Donaciones;</w:t>
      </w:r>
    </w:p>
    <w:p w14:paraId="1CB33CBB" w14:textId="77777777" w:rsidR="002230CF" w:rsidRPr="00773449" w:rsidRDefault="002230CF" w:rsidP="00773449">
      <w:pPr>
        <w:pStyle w:val="Prrafodelista"/>
        <w:numPr>
          <w:ilvl w:val="0"/>
          <w:numId w:val="6"/>
        </w:numPr>
        <w:spacing w:line="360" w:lineRule="auto"/>
        <w:ind w:left="0" w:firstLine="0"/>
        <w:jc w:val="both"/>
        <w:rPr>
          <w:rFonts w:ascii="Arial" w:eastAsia="Arial" w:hAnsi="Arial" w:cs="Arial"/>
        </w:rPr>
      </w:pPr>
      <w:r w:rsidRPr="00773449">
        <w:rPr>
          <w:rFonts w:ascii="Arial" w:eastAsia="Arial" w:hAnsi="Arial" w:cs="Arial"/>
        </w:rPr>
        <w:t>Adjudicaciones Judiciales;</w:t>
      </w:r>
    </w:p>
    <w:p w14:paraId="232D942C" w14:textId="77777777" w:rsidR="002230CF" w:rsidRPr="00773449" w:rsidRDefault="002230CF" w:rsidP="00773449">
      <w:pPr>
        <w:pStyle w:val="Prrafodelista"/>
        <w:numPr>
          <w:ilvl w:val="0"/>
          <w:numId w:val="6"/>
        </w:numPr>
        <w:spacing w:line="360" w:lineRule="auto"/>
        <w:ind w:left="0" w:firstLine="0"/>
        <w:jc w:val="both"/>
        <w:rPr>
          <w:rFonts w:ascii="Arial" w:eastAsia="Arial" w:hAnsi="Arial" w:cs="Arial"/>
        </w:rPr>
      </w:pPr>
      <w:r w:rsidRPr="00773449">
        <w:rPr>
          <w:rFonts w:ascii="Arial" w:eastAsia="Arial" w:hAnsi="Arial" w:cs="Arial"/>
        </w:rPr>
        <w:t>Adjudicaciones Administrativas;</w:t>
      </w:r>
    </w:p>
    <w:p w14:paraId="269A2557" w14:textId="77777777" w:rsidR="002230CF" w:rsidRPr="00773449" w:rsidRDefault="002230CF" w:rsidP="00773449">
      <w:pPr>
        <w:pStyle w:val="Prrafodelista"/>
        <w:numPr>
          <w:ilvl w:val="0"/>
          <w:numId w:val="6"/>
        </w:numPr>
        <w:spacing w:line="360" w:lineRule="auto"/>
        <w:ind w:left="0" w:firstLine="0"/>
        <w:jc w:val="both"/>
        <w:rPr>
          <w:rFonts w:ascii="Arial" w:eastAsia="Arial" w:hAnsi="Arial" w:cs="Arial"/>
        </w:rPr>
      </w:pPr>
      <w:r w:rsidRPr="00773449">
        <w:rPr>
          <w:rFonts w:ascii="Arial" w:eastAsia="Arial" w:hAnsi="Arial" w:cs="Arial"/>
        </w:rPr>
        <w:t>Subsidios de Otro Nivel de Gobierno;</w:t>
      </w:r>
    </w:p>
    <w:p w14:paraId="02974DC8" w14:textId="77777777" w:rsidR="002230CF" w:rsidRPr="00773449" w:rsidRDefault="002230CF" w:rsidP="00773449">
      <w:pPr>
        <w:pStyle w:val="Prrafodelista"/>
        <w:numPr>
          <w:ilvl w:val="0"/>
          <w:numId w:val="6"/>
        </w:numPr>
        <w:spacing w:line="360" w:lineRule="auto"/>
        <w:ind w:left="0" w:firstLine="0"/>
        <w:jc w:val="both"/>
        <w:rPr>
          <w:rFonts w:ascii="Arial" w:eastAsia="Arial" w:hAnsi="Arial" w:cs="Arial"/>
        </w:rPr>
      </w:pPr>
      <w:r w:rsidRPr="00773449">
        <w:rPr>
          <w:rFonts w:ascii="Arial" w:eastAsia="Arial" w:hAnsi="Arial" w:cs="Arial"/>
        </w:rPr>
        <w:t>Subsidios de Organismos Públicos y Privados, y</w:t>
      </w:r>
    </w:p>
    <w:p w14:paraId="018F969A" w14:textId="77777777" w:rsidR="002230CF" w:rsidRPr="00773449" w:rsidRDefault="002230CF" w:rsidP="00773449">
      <w:pPr>
        <w:pStyle w:val="Prrafodelista"/>
        <w:numPr>
          <w:ilvl w:val="0"/>
          <w:numId w:val="6"/>
        </w:numPr>
        <w:spacing w:line="360" w:lineRule="auto"/>
        <w:ind w:left="0" w:firstLine="0"/>
        <w:jc w:val="both"/>
        <w:rPr>
          <w:rFonts w:ascii="Arial" w:hAnsi="Arial" w:cs="Arial"/>
        </w:rPr>
      </w:pPr>
      <w:r w:rsidRPr="00773449">
        <w:rPr>
          <w:rFonts w:ascii="Arial" w:eastAsia="Arial" w:hAnsi="Arial" w:cs="Arial"/>
        </w:rPr>
        <w:t>Multas Impuestas por Autoridades Administrativas Federales no Fiscales.</w:t>
      </w:r>
    </w:p>
    <w:p w14:paraId="7C91341D" w14:textId="77777777" w:rsidR="002230CF" w:rsidRDefault="002230CF" w:rsidP="00A579DA">
      <w:pPr>
        <w:spacing w:line="360" w:lineRule="auto"/>
        <w:rPr>
          <w:rFonts w:ascii="Arial" w:hAnsi="Arial" w:cs="Arial"/>
        </w:rPr>
      </w:pPr>
    </w:p>
    <w:p w14:paraId="698926C7" w14:textId="77777777" w:rsidR="002230CF" w:rsidRPr="00773449" w:rsidRDefault="002230CF" w:rsidP="00A579DA">
      <w:pPr>
        <w:spacing w:line="360" w:lineRule="auto"/>
        <w:jc w:val="center"/>
        <w:rPr>
          <w:rFonts w:ascii="Arial" w:eastAsia="Arial" w:hAnsi="Arial" w:cs="Arial"/>
          <w:b/>
        </w:rPr>
      </w:pPr>
      <w:r w:rsidRPr="00773449">
        <w:rPr>
          <w:rFonts w:ascii="Arial" w:eastAsia="Arial" w:hAnsi="Arial" w:cs="Arial"/>
          <w:b/>
        </w:rPr>
        <w:t xml:space="preserve">CAPÍTULO III </w:t>
      </w:r>
    </w:p>
    <w:p w14:paraId="4DA17CD4" w14:textId="77777777" w:rsidR="002230CF" w:rsidRPr="00773449" w:rsidRDefault="002230CF" w:rsidP="00A579DA">
      <w:pPr>
        <w:spacing w:line="360" w:lineRule="auto"/>
        <w:jc w:val="center"/>
        <w:rPr>
          <w:rFonts w:ascii="Arial" w:eastAsia="Arial" w:hAnsi="Arial" w:cs="Arial"/>
        </w:rPr>
      </w:pPr>
      <w:r w:rsidRPr="00773449">
        <w:rPr>
          <w:rFonts w:ascii="Arial" w:eastAsia="Arial" w:hAnsi="Arial" w:cs="Arial"/>
          <w:b/>
        </w:rPr>
        <w:t>Aprovechamientos Diversos</w:t>
      </w:r>
    </w:p>
    <w:p w14:paraId="473EB75E" w14:textId="77777777" w:rsidR="002230CF" w:rsidRPr="00773449" w:rsidRDefault="002230CF" w:rsidP="00A579DA">
      <w:pPr>
        <w:spacing w:line="360" w:lineRule="auto"/>
        <w:rPr>
          <w:rFonts w:ascii="Arial" w:hAnsi="Arial" w:cs="Arial"/>
        </w:rPr>
      </w:pPr>
    </w:p>
    <w:p w14:paraId="4C0D6FA2" w14:textId="77777777" w:rsidR="002230CF" w:rsidRPr="00773449" w:rsidRDefault="002230CF" w:rsidP="00A579DA">
      <w:pPr>
        <w:spacing w:line="360" w:lineRule="auto"/>
        <w:jc w:val="both"/>
        <w:rPr>
          <w:rFonts w:ascii="Arial" w:eastAsia="Arial" w:hAnsi="Arial" w:cs="Arial"/>
        </w:rPr>
      </w:pPr>
      <w:r w:rsidRPr="00773449">
        <w:rPr>
          <w:rFonts w:ascii="Arial" w:eastAsia="Arial" w:hAnsi="Arial" w:cs="Arial"/>
          <w:b/>
        </w:rPr>
        <w:t xml:space="preserve">Artículo 55.- </w:t>
      </w:r>
      <w:r w:rsidRPr="00773449">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CEEB669" w14:textId="77777777" w:rsidR="00A579DA" w:rsidRDefault="00A579DA" w:rsidP="00CE5491">
      <w:pPr>
        <w:jc w:val="center"/>
        <w:rPr>
          <w:rFonts w:ascii="Arial" w:eastAsia="Arial" w:hAnsi="Arial" w:cs="Arial"/>
          <w:b/>
        </w:rPr>
      </w:pPr>
    </w:p>
    <w:p w14:paraId="6D2AFBBD" w14:textId="77777777" w:rsidR="002230CF" w:rsidRPr="00773449" w:rsidRDefault="002230CF" w:rsidP="00A579DA">
      <w:pPr>
        <w:spacing w:line="360" w:lineRule="auto"/>
        <w:jc w:val="center"/>
        <w:rPr>
          <w:rFonts w:ascii="Arial" w:eastAsia="Arial" w:hAnsi="Arial" w:cs="Arial"/>
          <w:b/>
        </w:rPr>
      </w:pPr>
      <w:r w:rsidRPr="00773449">
        <w:rPr>
          <w:rFonts w:ascii="Arial" w:eastAsia="Arial" w:hAnsi="Arial" w:cs="Arial"/>
          <w:b/>
        </w:rPr>
        <w:t xml:space="preserve">TÍTULO OCTAVO </w:t>
      </w:r>
    </w:p>
    <w:p w14:paraId="2508671D" w14:textId="77777777" w:rsidR="002230CF" w:rsidRPr="00773449" w:rsidRDefault="002230CF" w:rsidP="00CE5491">
      <w:pPr>
        <w:jc w:val="center"/>
        <w:rPr>
          <w:rFonts w:ascii="Arial" w:eastAsia="Arial" w:hAnsi="Arial" w:cs="Arial"/>
        </w:rPr>
      </w:pPr>
      <w:r w:rsidRPr="00773449">
        <w:rPr>
          <w:rFonts w:ascii="Arial" w:eastAsia="Arial" w:hAnsi="Arial" w:cs="Arial"/>
          <w:b/>
        </w:rPr>
        <w:t>PARTICIPACIONES Y APORTACIONES</w:t>
      </w:r>
    </w:p>
    <w:p w14:paraId="3BB895E6" w14:textId="77777777" w:rsidR="00B16120" w:rsidRPr="00773449" w:rsidRDefault="00B16120" w:rsidP="00CE5491">
      <w:pPr>
        <w:rPr>
          <w:rFonts w:ascii="Arial" w:hAnsi="Arial" w:cs="Arial"/>
        </w:rPr>
      </w:pPr>
    </w:p>
    <w:p w14:paraId="1E19C12C" w14:textId="77777777" w:rsidR="002230CF" w:rsidRPr="00773449" w:rsidRDefault="002230CF" w:rsidP="00A579DA">
      <w:pPr>
        <w:spacing w:line="360" w:lineRule="auto"/>
        <w:jc w:val="center"/>
        <w:rPr>
          <w:rFonts w:ascii="Arial" w:eastAsia="Arial" w:hAnsi="Arial" w:cs="Arial"/>
        </w:rPr>
      </w:pPr>
      <w:r w:rsidRPr="00773449">
        <w:rPr>
          <w:rFonts w:ascii="Arial" w:eastAsia="Arial" w:hAnsi="Arial" w:cs="Arial"/>
          <w:b/>
        </w:rPr>
        <w:t>CAPÍTULO ÚNICO</w:t>
      </w:r>
    </w:p>
    <w:p w14:paraId="5D14684F" w14:textId="77777777" w:rsidR="002230CF" w:rsidRPr="00773449" w:rsidRDefault="002230CF" w:rsidP="00CE5491">
      <w:pPr>
        <w:jc w:val="center"/>
        <w:rPr>
          <w:rFonts w:ascii="Arial" w:eastAsia="Arial" w:hAnsi="Arial" w:cs="Arial"/>
          <w:b/>
        </w:rPr>
      </w:pPr>
      <w:r w:rsidRPr="00773449">
        <w:rPr>
          <w:rFonts w:ascii="Arial" w:eastAsia="Arial" w:hAnsi="Arial" w:cs="Arial"/>
          <w:b/>
        </w:rPr>
        <w:t>Participaciones Federales, Estatales y Aportaciones</w:t>
      </w:r>
    </w:p>
    <w:p w14:paraId="72F288CB" w14:textId="77777777" w:rsidR="002230CF" w:rsidRPr="00773449" w:rsidRDefault="002230CF" w:rsidP="00CE5491">
      <w:pPr>
        <w:jc w:val="center"/>
        <w:rPr>
          <w:rFonts w:ascii="Arial" w:eastAsia="Arial" w:hAnsi="Arial" w:cs="Arial"/>
        </w:rPr>
      </w:pPr>
    </w:p>
    <w:p w14:paraId="5D76DBBD"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56.- </w:t>
      </w:r>
      <w:r w:rsidRPr="00773449">
        <w:rPr>
          <w:rFonts w:ascii="Arial" w:eastAsia="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705D982C" w14:textId="77777777" w:rsidR="00495FE3" w:rsidRDefault="00495FE3" w:rsidP="00CE5491">
      <w:pPr>
        <w:rPr>
          <w:rFonts w:ascii="Arial" w:hAnsi="Arial" w:cs="Arial"/>
        </w:rPr>
      </w:pPr>
    </w:p>
    <w:p w14:paraId="2086422B" w14:textId="77777777" w:rsidR="002230CF" w:rsidRPr="00773449" w:rsidRDefault="002230CF" w:rsidP="00A579DA">
      <w:pPr>
        <w:spacing w:line="360" w:lineRule="auto"/>
        <w:jc w:val="center"/>
        <w:rPr>
          <w:rFonts w:ascii="Arial" w:eastAsia="Arial" w:hAnsi="Arial" w:cs="Arial"/>
          <w:b/>
        </w:rPr>
      </w:pPr>
      <w:r w:rsidRPr="00773449">
        <w:rPr>
          <w:rFonts w:ascii="Arial" w:eastAsia="Arial" w:hAnsi="Arial" w:cs="Arial"/>
          <w:b/>
        </w:rPr>
        <w:lastRenderedPageBreak/>
        <w:t xml:space="preserve">TÍTULO NOVENO </w:t>
      </w:r>
    </w:p>
    <w:p w14:paraId="59A53653" w14:textId="77777777" w:rsidR="002230CF" w:rsidRPr="00773449" w:rsidRDefault="002230CF" w:rsidP="00A579DA">
      <w:pPr>
        <w:spacing w:line="360" w:lineRule="auto"/>
        <w:jc w:val="center"/>
        <w:rPr>
          <w:rFonts w:ascii="Arial" w:eastAsia="Arial" w:hAnsi="Arial" w:cs="Arial"/>
        </w:rPr>
      </w:pPr>
      <w:r w:rsidRPr="00773449">
        <w:rPr>
          <w:rFonts w:ascii="Arial" w:eastAsia="Arial" w:hAnsi="Arial" w:cs="Arial"/>
          <w:b/>
        </w:rPr>
        <w:t>INGRESOS EXTRAORDINARIOS</w:t>
      </w:r>
    </w:p>
    <w:p w14:paraId="47746DE1" w14:textId="77777777" w:rsidR="00495FE3" w:rsidRPr="00773449" w:rsidRDefault="00495FE3" w:rsidP="00A579DA">
      <w:pPr>
        <w:spacing w:line="360" w:lineRule="auto"/>
        <w:rPr>
          <w:rFonts w:ascii="Arial" w:hAnsi="Arial" w:cs="Arial"/>
        </w:rPr>
      </w:pPr>
    </w:p>
    <w:p w14:paraId="5A5AA69B" w14:textId="77777777" w:rsidR="002230CF" w:rsidRPr="00773449" w:rsidRDefault="002230CF" w:rsidP="00773449">
      <w:pPr>
        <w:spacing w:line="360" w:lineRule="auto"/>
        <w:jc w:val="center"/>
        <w:rPr>
          <w:rFonts w:ascii="Arial" w:eastAsia="Arial" w:hAnsi="Arial" w:cs="Arial"/>
        </w:rPr>
      </w:pPr>
      <w:r w:rsidRPr="00773449">
        <w:rPr>
          <w:rFonts w:ascii="Arial" w:eastAsia="Arial" w:hAnsi="Arial" w:cs="Arial"/>
          <w:b/>
        </w:rPr>
        <w:t>CAPÍTULO ÚNICO</w:t>
      </w:r>
    </w:p>
    <w:p w14:paraId="62B67DF2" w14:textId="77777777" w:rsidR="002230CF" w:rsidRPr="00773449" w:rsidRDefault="002230CF" w:rsidP="00CB094A">
      <w:pPr>
        <w:jc w:val="center"/>
        <w:rPr>
          <w:rFonts w:ascii="Arial" w:eastAsia="Arial" w:hAnsi="Arial" w:cs="Arial"/>
        </w:rPr>
      </w:pPr>
      <w:r w:rsidRPr="00773449">
        <w:rPr>
          <w:rFonts w:ascii="Arial" w:eastAsia="Arial" w:hAnsi="Arial" w:cs="Arial"/>
          <w:b/>
        </w:rPr>
        <w:t>De los Empréstitos, Subsidios y los Provenientes del Estado o la Federación</w:t>
      </w:r>
    </w:p>
    <w:p w14:paraId="0E0A8D80" w14:textId="77777777" w:rsidR="002230CF" w:rsidRPr="00773449" w:rsidRDefault="002230CF" w:rsidP="00A579DA">
      <w:pPr>
        <w:spacing w:line="360" w:lineRule="auto"/>
        <w:rPr>
          <w:rFonts w:ascii="Arial" w:hAnsi="Arial" w:cs="Arial"/>
        </w:rPr>
      </w:pPr>
    </w:p>
    <w:p w14:paraId="45E32025" w14:textId="77777777" w:rsidR="002230CF" w:rsidRPr="00773449" w:rsidRDefault="002230CF" w:rsidP="00773449">
      <w:pPr>
        <w:spacing w:line="360" w:lineRule="auto"/>
        <w:jc w:val="both"/>
        <w:rPr>
          <w:rFonts w:ascii="Arial" w:eastAsia="Arial" w:hAnsi="Arial" w:cs="Arial"/>
        </w:rPr>
      </w:pPr>
      <w:r w:rsidRPr="00773449">
        <w:rPr>
          <w:rFonts w:ascii="Arial" w:eastAsia="Arial" w:hAnsi="Arial" w:cs="Arial"/>
          <w:b/>
        </w:rPr>
        <w:t xml:space="preserve">Artículo 57.- </w:t>
      </w:r>
      <w:r w:rsidRPr="00773449">
        <w:rPr>
          <w:rFonts w:ascii="Arial" w:eastAsia="Arial" w:hAnsi="Arial" w:cs="Arial"/>
        </w:rPr>
        <w:t>Son ingresos extraordinarios los empréstitos, los subsidios o aquellos que el Municipio reciba de federación o del estado, por conceptos diferentes a participaciones o aportaciones y los decretados excepcionalmente.</w:t>
      </w:r>
    </w:p>
    <w:p w14:paraId="35551192" w14:textId="0D7654E0" w:rsidR="002230CF" w:rsidRPr="00773449" w:rsidRDefault="002230CF" w:rsidP="00CE5491">
      <w:pPr>
        <w:rPr>
          <w:rFonts w:ascii="Arial" w:hAnsi="Arial" w:cs="Arial"/>
        </w:rPr>
      </w:pPr>
    </w:p>
    <w:p w14:paraId="1B8FD79F" w14:textId="77777777" w:rsidR="002230CF" w:rsidRPr="00773449" w:rsidRDefault="002230CF" w:rsidP="00A579DA">
      <w:pPr>
        <w:spacing w:line="360" w:lineRule="auto"/>
        <w:jc w:val="center"/>
        <w:rPr>
          <w:rFonts w:ascii="Arial" w:eastAsia="Arial" w:hAnsi="Arial" w:cs="Arial"/>
          <w:lang w:val="pt-BR"/>
        </w:rPr>
      </w:pPr>
      <w:r w:rsidRPr="00773449">
        <w:rPr>
          <w:rFonts w:ascii="Arial" w:eastAsia="Arial" w:hAnsi="Arial" w:cs="Arial"/>
          <w:b/>
          <w:lang w:val="pt-BR"/>
        </w:rPr>
        <w:t>T r a n s i t o r i o</w:t>
      </w:r>
    </w:p>
    <w:p w14:paraId="784FB079" w14:textId="77777777" w:rsidR="002230CF" w:rsidRPr="00773449" w:rsidRDefault="002230CF" w:rsidP="00A579DA">
      <w:pPr>
        <w:spacing w:line="360" w:lineRule="auto"/>
        <w:rPr>
          <w:rFonts w:ascii="Arial" w:hAnsi="Arial" w:cs="Arial"/>
          <w:lang w:val="pt-BR"/>
        </w:rPr>
      </w:pPr>
    </w:p>
    <w:p w14:paraId="6D659551" w14:textId="07582A96" w:rsidR="00844731" w:rsidRDefault="002230CF" w:rsidP="00CE5491">
      <w:pPr>
        <w:spacing w:line="360" w:lineRule="auto"/>
        <w:jc w:val="both"/>
        <w:rPr>
          <w:rFonts w:ascii="Arial" w:eastAsia="Arial" w:hAnsi="Arial" w:cs="Arial"/>
        </w:rPr>
      </w:pPr>
      <w:r w:rsidRPr="00773449">
        <w:rPr>
          <w:rFonts w:ascii="Arial" w:eastAsia="Arial" w:hAnsi="Arial" w:cs="Arial"/>
          <w:b/>
        </w:rPr>
        <w:t xml:space="preserve">Artículo </w:t>
      </w:r>
      <w:proofErr w:type="gramStart"/>
      <w:r w:rsidR="00CB094A">
        <w:rPr>
          <w:rFonts w:ascii="Arial" w:eastAsia="Arial" w:hAnsi="Arial" w:cs="Arial"/>
          <w:b/>
        </w:rPr>
        <w:t>ú</w:t>
      </w:r>
      <w:r w:rsidRPr="00773449">
        <w:rPr>
          <w:rFonts w:ascii="Arial" w:eastAsia="Arial" w:hAnsi="Arial" w:cs="Arial"/>
          <w:b/>
        </w:rPr>
        <w:t>nico.-</w:t>
      </w:r>
      <w:proofErr w:type="gramEnd"/>
      <w:r w:rsidRPr="00773449">
        <w:rPr>
          <w:rFonts w:ascii="Arial" w:eastAsia="Arial" w:hAnsi="Arial" w:cs="Arial"/>
          <w:b/>
        </w:rPr>
        <w:t xml:space="preserve"> </w:t>
      </w:r>
      <w:r w:rsidRPr="00773449">
        <w:rPr>
          <w:rFonts w:ascii="Arial" w:eastAsia="Arial" w:hAnsi="Arial" w:cs="Arial"/>
        </w:rPr>
        <w:t>Para poder percibir aprovechamiento vía Infracciones por faltas administrativas, el Ayuntamiento deberá contar con los reglamentos municipales respectivos, los que establecerán los montos de las sanciones correspondientes.</w:t>
      </w:r>
    </w:p>
    <w:p w14:paraId="511A3DD5" w14:textId="77777777" w:rsidR="00BA1D8E" w:rsidRDefault="00BA1D8E" w:rsidP="00CE5491">
      <w:pPr>
        <w:spacing w:line="360" w:lineRule="auto"/>
        <w:jc w:val="both"/>
        <w:rPr>
          <w:rFonts w:ascii="Arial" w:eastAsia="Arial" w:hAnsi="Arial" w:cs="Arial"/>
        </w:rPr>
      </w:pPr>
    </w:p>
    <w:p w14:paraId="463C1111" w14:textId="77777777" w:rsidR="00BA1D8E" w:rsidRPr="004D30D5" w:rsidRDefault="00BA1D8E" w:rsidP="00BA1D8E">
      <w:pPr>
        <w:widowControl w:val="0"/>
        <w:autoSpaceDE w:val="0"/>
        <w:autoSpaceDN w:val="0"/>
        <w:spacing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0967922E" w14:textId="77777777" w:rsidR="00BA1D8E" w:rsidRPr="004D30D5" w:rsidRDefault="00BA1D8E" w:rsidP="00BA1D8E">
      <w:pPr>
        <w:widowControl w:val="0"/>
        <w:autoSpaceDE w:val="0"/>
        <w:autoSpaceDN w:val="0"/>
        <w:adjustRightInd w:val="0"/>
        <w:jc w:val="center"/>
        <w:rPr>
          <w:rFonts w:ascii="Arial" w:eastAsia="Arial MT" w:hAnsi="Arial" w:cs="Arial"/>
          <w:b/>
          <w:lang w:val="pt-BR"/>
        </w:rPr>
      </w:pPr>
    </w:p>
    <w:p w14:paraId="655FA99A" w14:textId="77777777" w:rsidR="00BA1D8E" w:rsidRPr="004D30D5" w:rsidRDefault="00BA1D8E" w:rsidP="00BA1D8E">
      <w:pPr>
        <w:widowControl w:val="0"/>
        <w:autoSpaceDE w:val="0"/>
        <w:autoSpaceDN w:val="0"/>
        <w:spacing w:line="360" w:lineRule="auto"/>
        <w:jc w:val="both"/>
        <w:rPr>
          <w:rFonts w:ascii="Arial" w:eastAsia="Arial MT" w:hAnsi="Arial" w:cs="Arial"/>
        </w:rPr>
      </w:pPr>
      <w:r w:rsidRPr="004D30D5">
        <w:rPr>
          <w:rFonts w:ascii="Arial" w:eastAsia="Arial MT" w:hAnsi="Arial" w:cs="Arial"/>
          <w:b/>
        </w:rPr>
        <w:t xml:space="preserve">Artículo primero. </w:t>
      </w:r>
      <w:r w:rsidRPr="004D30D5">
        <w:rPr>
          <w:rFonts w:ascii="Arial" w:eastAsia="Arial MT" w:hAnsi="Arial" w:cs="Arial"/>
        </w:rPr>
        <w:t xml:space="preserve">Este decreto y las leyes contenidas en </w:t>
      </w:r>
      <w:proofErr w:type="gramStart"/>
      <w:r w:rsidRPr="004D30D5">
        <w:rPr>
          <w:rFonts w:ascii="Arial" w:eastAsia="Arial MT" w:hAnsi="Arial" w:cs="Arial"/>
        </w:rPr>
        <w:t>él,</w:t>
      </w:r>
      <w:proofErr w:type="gramEnd"/>
      <w:r w:rsidRPr="004D30D5">
        <w:rPr>
          <w:rFonts w:ascii="Arial" w:eastAsia="Arial MT" w:hAnsi="Arial" w:cs="Arial"/>
        </w:rPr>
        <w:t xml:space="preserve"> entrarán en vigor el día primero de enero del año dos mil veinticuatro, previa su publicación en el Diario Oficial del Gobierno del Estado de Yucatán, y tendrán vigencia hasta el treinta y uno de diciembre del mismo año.</w:t>
      </w:r>
    </w:p>
    <w:p w14:paraId="21FA704F" w14:textId="77777777" w:rsidR="00BA1D8E" w:rsidRPr="004D30D5" w:rsidRDefault="00BA1D8E" w:rsidP="00BA1D8E">
      <w:pPr>
        <w:widowControl w:val="0"/>
        <w:autoSpaceDE w:val="0"/>
        <w:autoSpaceDN w:val="0"/>
        <w:spacing w:line="480" w:lineRule="auto"/>
        <w:jc w:val="both"/>
        <w:rPr>
          <w:rFonts w:ascii="Arial" w:eastAsia="Arial MT" w:hAnsi="Arial" w:cs="Arial"/>
        </w:rPr>
      </w:pPr>
    </w:p>
    <w:p w14:paraId="1FB347BD" w14:textId="77777777" w:rsidR="00BA1D8E" w:rsidRPr="004D30D5" w:rsidRDefault="00BA1D8E" w:rsidP="00BA1D8E">
      <w:pPr>
        <w:widowControl w:val="0"/>
        <w:autoSpaceDE w:val="0"/>
        <w:autoSpaceDN w:val="0"/>
        <w:spacing w:line="360" w:lineRule="auto"/>
        <w:jc w:val="both"/>
        <w:rPr>
          <w:rFonts w:ascii="Arial" w:eastAsia="Arial MT" w:hAnsi="Arial" w:cs="Arial"/>
          <w:shd w:val="clear" w:color="auto" w:fill="FFFFFF"/>
        </w:rPr>
      </w:pPr>
      <w:r w:rsidRPr="004D30D5">
        <w:rPr>
          <w:rFonts w:ascii="Arial" w:eastAsia="Arial MT" w:hAnsi="Arial" w:cs="Arial"/>
          <w:b/>
        </w:rPr>
        <w:t xml:space="preserve">Artículo segundo. </w:t>
      </w:r>
      <w:r w:rsidRPr="004D30D5">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rPr>
        <w:t xml:space="preserve">dará </w:t>
      </w:r>
      <w:r w:rsidRPr="004D30D5">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3BD3EA9D" w14:textId="77777777" w:rsidR="00BA1D8E" w:rsidRPr="004D30D5" w:rsidRDefault="00BA1D8E" w:rsidP="00BA1D8E">
      <w:pPr>
        <w:widowControl w:val="0"/>
        <w:autoSpaceDE w:val="0"/>
        <w:autoSpaceDN w:val="0"/>
        <w:spacing w:line="360" w:lineRule="auto"/>
        <w:jc w:val="both"/>
        <w:rPr>
          <w:rFonts w:ascii="Arial" w:eastAsia="Arial MT" w:hAnsi="Arial" w:cs="Arial"/>
          <w:b/>
          <w:shd w:val="clear" w:color="auto" w:fill="FFFFFF"/>
        </w:rPr>
      </w:pPr>
    </w:p>
    <w:p w14:paraId="4BDC516A" w14:textId="77777777" w:rsidR="00BA1D8E" w:rsidRPr="004D30D5" w:rsidRDefault="00BA1D8E" w:rsidP="00BA1D8E">
      <w:pPr>
        <w:widowControl w:val="0"/>
        <w:autoSpaceDE w:val="0"/>
        <w:autoSpaceDN w:val="0"/>
        <w:spacing w:line="360" w:lineRule="auto"/>
        <w:jc w:val="both"/>
        <w:rPr>
          <w:rFonts w:ascii="Arial" w:eastAsia="Arial MT" w:hAnsi="Arial" w:cs="Arial"/>
        </w:rPr>
      </w:pPr>
      <w:r w:rsidRPr="004D30D5">
        <w:rPr>
          <w:rFonts w:ascii="Arial" w:eastAsia="Arial MT" w:hAnsi="Arial" w:cs="Arial"/>
          <w:b/>
          <w:shd w:val="clear" w:color="auto" w:fill="FFFFFF"/>
        </w:rPr>
        <w:t xml:space="preserve">Artículo tercero. </w:t>
      </w:r>
      <w:r w:rsidRPr="004D30D5">
        <w:rPr>
          <w:rFonts w:ascii="Arial" w:eastAsia="Arial MT" w:hAnsi="Arial" w:cs="Arial"/>
        </w:rPr>
        <w:t xml:space="preserve">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w:t>
      </w:r>
      <w:r w:rsidRPr="004D30D5">
        <w:rPr>
          <w:rFonts w:ascii="Arial" w:eastAsia="Arial MT" w:hAnsi="Arial" w:cs="Arial"/>
        </w:rPr>
        <w:lastRenderedPageBreak/>
        <w:t>celebración del convenio respectivo.</w:t>
      </w:r>
    </w:p>
    <w:p w14:paraId="5E2C3B2E" w14:textId="77777777" w:rsidR="00BA1D8E" w:rsidRPr="004D30D5" w:rsidRDefault="00BA1D8E" w:rsidP="00BA1D8E">
      <w:pPr>
        <w:widowControl w:val="0"/>
        <w:autoSpaceDE w:val="0"/>
        <w:autoSpaceDN w:val="0"/>
        <w:spacing w:line="480" w:lineRule="auto"/>
        <w:jc w:val="both"/>
        <w:rPr>
          <w:rFonts w:ascii="Arial" w:eastAsia="Arial MT" w:hAnsi="Arial" w:cs="Arial"/>
        </w:rPr>
      </w:pPr>
    </w:p>
    <w:p w14:paraId="61E72E39" w14:textId="77777777" w:rsidR="00BA1D8E" w:rsidRPr="004D30D5" w:rsidRDefault="00BA1D8E" w:rsidP="00BA1D8E">
      <w:pPr>
        <w:widowControl w:val="0"/>
        <w:autoSpaceDE w:val="0"/>
        <w:autoSpaceDN w:val="0"/>
        <w:spacing w:line="360" w:lineRule="auto"/>
        <w:jc w:val="both"/>
        <w:rPr>
          <w:rFonts w:ascii="Arial" w:eastAsia="Arial MT" w:hAnsi="Arial" w:cs="Arial"/>
        </w:rPr>
      </w:pPr>
      <w:r w:rsidRPr="004D30D5">
        <w:rPr>
          <w:rFonts w:ascii="Arial" w:eastAsia="Arial MT" w:hAnsi="Arial" w:cs="Arial"/>
          <w:b/>
        </w:rPr>
        <w:t>Artículo cuarto.</w:t>
      </w:r>
      <w:r w:rsidRPr="004D30D5">
        <w:rPr>
          <w:rFonts w:ascii="Arial" w:eastAsia="Arial MT" w:hAnsi="Arial" w:cs="Arial"/>
        </w:rPr>
        <w:t xml:space="preserve"> </w:t>
      </w:r>
      <w:r w:rsidRPr="004D30D5">
        <w:rPr>
          <w:rFonts w:ascii="Arial" w:eastAsia="Arial MT" w:hAnsi="Arial" w:cs="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lang w:val="es-ES"/>
        </w:rPr>
        <w:t>referencia,</w:t>
      </w:r>
      <w:proofErr w:type="gramEnd"/>
      <w:r w:rsidRPr="004D30D5">
        <w:rPr>
          <w:rFonts w:ascii="Arial" w:eastAsia="Arial MT" w:hAnsi="Arial" w:cs="Arial"/>
          <w:bCs/>
          <w:lang w:val="es-ES"/>
        </w:rPr>
        <w:t xml:space="preserve"> se refieren al costo del insumo para poder hacer entrega de la información</w:t>
      </w:r>
      <w:r w:rsidRPr="004D30D5">
        <w:rPr>
          <w:rFonts w:ascii="Arial" w:eastAsia="Arial MT" w:hAnsi="Arial" w:cs="Arial"/>
          <w:lang w:val="es-ES"/>
        </w:rPr>
        <w:t>.</w:t>
      </w:r>
    </w:p>
    <w:p w14:paraId="7CE52ABA" w14:textId="77777777" w:rsidR="00BA1D8E" w:rsidRPr="004D30D5" w:rsidRDefault="00BA1D8E" w:rsidP="00BA1D8E">
      <w:pPr>
        <w:autoSpaceDE w:val="0"/>
        <w:autoSpaceDN w:val="0"/>
        <w:adjustRightInd w:val="0"/>
        <w:spacing w:line="480" w:lineRule="auto"/>
        <w:jc w:val="both"/>
        <w:rPr>
          <w:rFonts w:ascii="Arial" w:hAnsi="Arial" w:cs="Arial"/>
          <w:color w:val="000000"/>
          <w:lang w:val="es-ES" w:eastAsia="es-ES"/>
        </w:rPr>
      </w:pPr>
    </w:p>
    <w:p w14:paraId="7EA52298" w14:textId="77777777" w:rsidR="00BA1D8E" w:rsidRPr="004D30D5" w:rsidRDefault="00BA1D8E" w:rsidP="00BA1D8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val="es-ES" w:eastAsia="es-ES"/>
        </w:rPr>
        <w:t>VEINTITRÉS.-</w:t>
      </w:r>
      <w:proofErr w:type="gramEnd"/>
      <w:r w:rsidRPr="004D30D5">
        <w:rPr>
          <w:rFonts w:ascii="Arial" w:hAnsi="Arial" w:cs="Arial"/>
          <w:b/>
          <w:color w:val="000000"/>
          <w:lang w:val="es-ES" w:eastAsia="es-ES"/>
        </w:rPr>
        <w:t xml:space="preserve"> PRESIDENTE DIPUTADO ERIK JOSÉ RIHANI GONZÁLEZ.- SECRETARIA DIPUTADA KARLA VANESSA SALAZAR GONZÁLEZ.- SECRETARIO DIPUTADO RAFAEL ALEJANDRO ECHAZARRETA TORRES.- RÚBRICAS.” </w:t>
      </w:r>
    </w:p>
    <w:p w14:paraId="202D1955" w14:textId="77777777" w:rsidR="00BA1D8E" w:rsidRPr="004D30D5" w:rsidRDefault="00BA1D8E" w:rsidP="00BA1D8E">
      <w:pPr>
        <w:autoSpaceDE w:val="0"/>
        <w:autoSpaceDN w:val="0"/>
        <w:adjustRightInd w:val="0"/>
        <w:jc w:val="both"/>
        <w:rPr>
          <w:rFonts w:ascii="Arial" w:hAnsi="Arial" w:cs="Arial"/>
          <w:color w:val="000000"/>
          <w:lang w:val="es-ES" w:eastAsia="es-ES"/>
        </w:rPr>
      </w:pPr>
    </w:p>
    <w:p w14:paraId="7D318BF2" w14:textId="77777777" w:rsidR="00BA1D8E" w:rsidRPr="004D30D5" w:rsidRDefault="00BA1D8E" w:rsidP="00BA1D8E">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70D2BA59" w14:textId="77777777" w:rsidR="00BA1D8E" w:rsidRPr="004D30D5" w:rsidRDefault="00BA1D8E" w:rsidP="00BA1D8E">
      <w:pPr>
        <w:autoSpaceDE w:val="0"/>
        <w:autoSpaceDN w:val="0"/>
        <w:adjustRightInd w:val="0"/>
        <w:jc w:val="both"/>
        <w:rPr>
          <w:rFonts w:ascii="Arial" w:hAnsi="Arial" w:cs="Arial"/>
          <w:color w:val="000000"/>
          <w:lang w:val="es-ES" w:eastAsia="es-ES"/>
        </w:rPr>
      </w:pPr>
    </w:p>
    <w:p w14:paraId="5F43D6DA" w14:textId="77777777" w:rsidR="00BA1D8E" w:rsidRPr="004D30D5" w:rsidRDefault="00BA1D8E" w:rsidP="00BA1D8E">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48964009" w14:textId="77777777" w:rsidR="00BA1D8E" w:rsidRPr="004D30D5" w:rsidRDefault="00BA1D8E" w:rsidP="00BA1D8E">
      <w:pPr>
        <w:autoSpaceDE w:val="0"/>
        <w:autoSpaceDN w:val="0"/>
        <w:adjustRightInd w:val="0"/>
        <w:jc w:val="both"/>
        <w:rPr>
          <w:rFonts w:ascii="Arial" w:hAnsi="Arial" w:cs="Arial"/>
          <w:color w:val="000000"/>
          <w:lang w:val="es-ES" w:eastAsia="es-ES"/>
        </w:rPr>
      </w:pPr>
    </w:p>
    <w:p w14:paraId="4723871D" w14:textId="77777777" w:rsidR="00BA1D8E" w:rsidRPr="004D30D5" w:rsidRDefault="00BA1D8E" w:rsidP="00BA1D8E">
      <w:pPr>
        <w:autoSpaceDE w:val="0"/>
        <w:autoSpaceDN w:val="0"/>
        <w:adjustRightInd w:val="0"/>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39034851" w14:textId="77777777" w:rsidR="00BA1D8E" w:rsidRPr="004D30D5" w:rsidRDefault="00BA1D8E" w:rsidP="00BA1D8E">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4DFA0AAA" w14:textId="77777777" w:rsidR="00BA1D8E" w:rsidRPr="004D30D5" w:rsidRDefault="00BA1D8E" w:rsidP="00BA1D8E">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0C78014A" w14:textId="77777777" w:rsidR="00BA1D8E" w:rsidRPr="004D30D5" w:rsidRDefault="00BA1D8E" w:rsidP="00BA1D8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72D62C14" w14:textId="77777777" w:rsidR="00BA1D8E" w:rsidRPr="004D30D5" w:rsidRDefault="00BA1D8E" w:rsidP="00BA1D8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1D65DDF3" w14:textId="77777777" w:rsidR="00BA1D8E" w:rsidRPr="004D30D5" w:rsidRDefault="00BA1D8E" w:rsidP="00BA1D8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68006F4B" w14:textId="77777777" w:rsidR="00BA1D8E" w:rsidRPr="004D30D5" w:rsidRDefault="00BA1D8E" w:rsidP="00BA1D8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73BA7D0A" w14:textId="77777777" w:rsidR="00BA1D8E" w:rsidRPr="004D30D5" w:rsidRDefault="00BA1D8E" w:rsidP="00BA1D8E">
      <w:pPr>
        <w:spacing w:line="360" w:lineRule="auto"/>
        <w:rPr>
          <w:rFonts w:ascii="Arial" w:hAnsi="Arial" w:cs="Arial"/>
          <w:lang w:val="es-ES" w:eastAsia="es-ES"/>
        </w:rPr>
      </w:pPr>
    </w:p>
    <w:p w14:paraId="2D931F07" w14:textId="77777777" w:rsidR="00BA1D8E" w:rsidRDefault="00BA1D8E" w:rsidP="00CE5491">
      <w:pPr>
        <w:spacing w:line="360" w:lineRule="auto"/>
        <w:jc w:val="both"/>
        <w:rPr>
          <w:rFonts w:ascii="Arial" w:eastAsia="Arial" w:hAnsi="Arial" w:cs="Arial"/>
        </w:rPr>
      </w:pPr>
    </w:p>
    <w:p w14:paraId="057074C3" w14:textId="77777777" w:rsidR="00BA1D8E" w:rsidRPr="00773449" w:rsidRDefault="00BA1D8E" w:rsidP="00CE5491">
      <w:pPr>
        <w:spacing w:line="360" w:lineRule="auto"/>
        <w:jc w:val="both"/>
      </w:pPr>
    </w:p>
    <w:sectPr w:rsidR="00BA1D8E" w:rsidRPr="00773449" w:rsidSect="00BA1D8E">
      <w:headerReference w:type="default" r:id="rId13"/>
      <w:footerReference w:type="default" r:id="rId14"/>
      <w:pgSz w:w="12240" w:h="15840"/>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EA1B" w14:textId="77777777" w:rsidR="00D672D5" w:rsidRDefault="00D672D5" w:rsidP="006B0551">
      <w:r>
        <w:separator/>
      </w:r>
    </w:p>
  </w:endnote>
  <w:endnote w:type="continuationSeparator" w:id="0">
    <w:p w14:paraId="11EAA745" w14:textId="77777777" w:rsidR="00D672D5" w:rsidRDefault="00D672D5" w:rsidP="006B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409438"/>
      <w:docPartObj>
        <w:docPartGallery w:val="Page Numbers (Bottom of Page)"/>
        <w:docPartUnique/>
      </w:docPartObj>
    </w:sdtPr>
    <w:sdtEndPr>
      <w:rPr>
        <w:rFonts w:ascii="Arial" w:hAnsi="Arial" w:cs="Arial"/>
      </w:rPr>
    </w:sdtEndPr>
    <w:sdtContent>
      <w:p w14:paraId="5AA74AAA" w14:textId="7FAAF6AD" w:rsidR="006B0551" w:rsidRPr="00914767" w:rsidRDefault="006B0551">
        <w:pPr>
          <w:pStyle w:val="Piedepgina"/>
          <w:jc w:val="center"/>
          <w:rPr>
            <w:rFonts w:ascii="Arial" w:hAnsi="Arial" w:cs="Arial"/>
          </w:rPr>
        </w:pPr>
        <w:r w:rsidRPr="00914767">
          <w:rPr>
            <w:rFonts w:ascii="Arial" w:hAnsi="Arial" w:cs="Arial"/>
          </w:rPr>
          <w:fldChar w:fldCharType="begin"/>
        </w:r>
        <w:r w:rsidRPr="00914767">
          <w:rPr>
            <w:rFonts w:ascii="Arial" w:hAnsi="Arial" w:cs="Arial"/>
          </w:rPr>
          <w:instrText>PAGE   \* MERGEFORMAT</w:instrText>
        </w:r>
        <w:r w:rsidRPr="00914767">
          <w:rPr>
            <w:rFonts w:ascii="Arial" w:hAnsi="Arial" w:cs="Arial"/>
          </w:rPr>
          <w:fldChar w:fldCharType="separate"/>
        </w:r>
        <w:r w:rsidR="00CE5491" w:rsidRPr="00CE5491">
          <w:rPr>
            <w:rFonts w:ascii="Arial" w:hAnsi="Arial" w:cs="Arial"/>
            <w:noProof/>
            <w:lang w:val="es-ES"/>
          </w:rPr>
          <w:t>31</w:t>
        </w:r>
        <w:r w:rsidRPr="00914767">
          <w:rPr>
            <w:rFonts w:ascii="Arial" w:hAnsi="Arial" w:cs="Arial"/>
          </w:rPr>
          <w:fldChar w:fldCharType="end"/>
        </w:r>
      </w:p>
    </w:sdtContent>
  </w:sdt>
  <w:p w14:paraId="5EE83585" w14:textId="77777777" w:rsidR="006B0551" w:rsidRDefault="006B0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1415" w14:textId="77777777" w:rsidR="00D672D5" w:rsidRDefault="00D672D5" w:rsidP="006B0551">
      <w:r>
        <w:separator/>
      </w:r>
    </w:p>
  </w:footnote>
  <w:footnote w:type="continuationSeparator" w:id="0">
    <w:p w14:paraId="50EA6A9E" w14:textId="77777777" w:rsidR="00D672D5" w:rsidRDefault="00D672D5" w:rsidP="006B0551">
      <w:r>
        <w:continuationSeparator/>
      </w:r>
    </w:p>
  </w:footnote>
  <w:footnote w:id="1">
    <w:p w14:paraId="47E57046" w14:textId="77777777" w:rsidR="00BA1D8E" w:rsidRPr="003B7CC4" w:rsidRDefault="00BA1D8E" w:rsidP="00BA1D8E">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4810F67C" w14:textId="77777777" w:rsidR="00BA1D8E" w:rsidRDefault="00BA1D8E" w:rsidP="00BA1D8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DCCD0B5" w14:textId="77777777" w:rsidR="00BA1D8E" w:rsidRPr="0055215F" w:rsidRDefault="00BA1D8E" w:rsidP="00BA1D8E">
      <w:pPr>
        <w:pStyle w:val="Textonotapie"/>
      </w:pPr>
    </w:p>
  </w:footnote>
  <w:footnote w:id="3">
    <w:p w14:paraId="456F8B8B" w14:textId="77777777" w:rsidR="00BA1D8E" w:rsidRPr="00A33CFF" w:rsidRDefault="00BA1D8E" w:rsidP="00BA1D8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3491A87" w14:textId="77777777" w:rsidR="00BA1D8E" w:rsidRPr="00713177" w:rsidRDefault="00BA1D8E" w:rsidP="00BA1D8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68B8E61" w14:textId="77777777" w:rsidR="00BA1D8E" w:rsidRPr="00713177" w:rsidRDefault="00BA1D8E" w:rsidP="00BA1D8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2E1D0D8" w14:textId="77777777" w:rsidR="00BA1D8E" w:rsidRDefault="00BA1D8E" w:rsidP="00BA1D8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C15AB63" w14:textId="77777777" w:rsidR="00BA1D8E" w:rsidRPr="00777624" w:rsidRDefault="00BA1D8E" w:rsidP="00BA1D8E">
      <w:pPr>
        <w:pStyle w:val="Textonotapie"/>
        <w:rPr>
          <w:rFonts w:ascii="Arial" w:hAnsi="Arial" w:cs="Arial"/>
          <w:sz w:val="16"/>
          <w:szCs w:val="16"/>
        </w:rPr>
      </w:pPr>
    </w:p>
  </w:footnote>
  <w:footnote w:id="7">
    <w:p w14:paraId="065CC24B" w14:textId="77777777" w:rsidR="00BA1D8E" w:rsidRPr="00777624" w:rsidRDefault="00BA1D8E" w:rsidP="00BA1D8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F967C1B" w14:textId="77777777" w:rsidR="00BA1D8E" w:rsidRPr="00777624" w:rsidRDefault="00BA1D8E" w:rsidP="00BA1D8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B23EEE0" w14:textId="77777777" w:rsidR="00BA1D8E" w:rsidRPr="008F19C7" w:rsidRDefault="00BA1D8E" w:rsidP="00BA1D8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A1D8E" w14:paraId="26DBA60E" w14:textId="77777777" w:rsidTr="007C7C0B">
      <w:trPr>
        <w:cantSplit/>
        <w:trHeight w:val="329"/>
      </w:trPr>
      <w:tc>
        <w:tcPr>
          <w:tcW w:w="1260" w:type="dxa"/>
          <w:vMerge w:val="restart"/>
          <w:vAlign w:val="center"/>
        </w:tcPr>
        <w:p w14:paraId="0FAF2695" w14:textId="77777777" w:rsidR="00BA1D8E" w:rsidRDefault="00BA1D8E" w:rsidP="00BA1D8E">
          <w:pPr>
            <w:pStyle w:val="Encabezado"/>
            <w:rPr>
              <w:rFonts w:ascii="CG Omega" w:hAnsi="CG Omega" w:cs="CG Omega"/>
              <w:sz w:val="16"/>
              <w:szCs w:val="16"/>
            </w:rPr>
          </w:pPr>
          <w:r w:rsidRPr="00385D64">
            <w:rPr>
              <w:rFonts w:ascii="CG Omega" w:hAnsi="CG Omega" w:cs="CG Omega"/>
              <w:sz w:val="16"/>
              <w:szCs w:val="16"/>
            </w:rPr>
            <w:object w:dxaOrig="1123" w:dyaOrig="988" w14:anchorId="45DB7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55.8pt;height:49.35pt">
                <v:imagedata r:id="rId1" o:title=""/>
              </v:shape>
              <o:OLEObject Type="Embed" ProgID="Word.Picture.8" ShapeID="_x0000_i1189" DrawAspect="Content" ObjectID="_1768733531" r:id="rId2"/>
            </w:object>
          </w:r>
        </w:p>
      </w:tc>
      <w:tc>
        <w:tcPr>
          <w:tcW w:w="9000" w:type="dxa"/>
          <w:gridSpan w:val="2"/>
          <w:tcBorders>
            <w:bottom w:val="double" w:sz="4" w:space="0" w:color="auto"/>
          </w:tcBorders>
          <w:vAlign w:val="bottom"/>
        </w:tcPr>
        <w:p w14:paraId="4D67EC28" w14:textId="16597311" w:rsidR="00BA1D8E" w:rsidRDefault="00BA1D8E" w:rsidP="00BA1D8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KOPOMÁ</w:t>
          </w:r>
          <w:r>
            <w:rPr>
              <w:rFonts w:ascii="Franklin Gothic Medium" w:hAnsi="Franklin Gothic Medium" w:cs="Franklin Gothic Medium"/>
              <w:b/>
              <w:bCs/>
              <w:sz w:val="18"/>
              <w:szCs w:val="18"/>
            </w:rPr>
            <w:t>, YUCATÁN, PARA EL EJERCICIO FISCAL 2024.</w:t>
          </w:r>
        </w:p>
      </w:tc>
    </w:tr>
    <w:tr w:rsidR="00BA1D8E" w14:paraId="6D08494E" w14:textId="77777777" w:rsidTr="007C7C0B">
      <w:trPr>
        <w:cantSplit/>
        <w:trHeight w:val="49"/>
      </w:trPr>
      <w:tc>
        <w:tcPr>
          <w:tcW w:w="1260" w:type="dxa"/>
          <w:vMerge/>
        </w:tcPr>
        <w:p w14:paraId="537E33A9" w14:textId="77777777" w:rsidR="00BA1D8E" w:rsidRDefault="00BA1D8E" w:rsidP="00BA1D8E">
          <w:pPr>
            <w:pStyle w:val="Encabezado"/>
            <w:rPr>
              <w:rFonts w:ascii="CG Omega" w:hAnsi="CG Omega" w:cs="CG Omega"/>
              <w:sz w:val="16"/>
              <w:szCs w:val="16"/>
            </w:rPr>
          </w:pPr>
        </w:p>
      </w:tc>
      <w:tc>
        <w:tcPr>
          <w:tcW w:w="9000" w:type="dxa"/>
          <w:gridSpan w:val="2"/>
          <w:tcBorders>
            <w:top w:val="double" w:sz="4" w:space="0" w:color="auto"/>
          </w:tcBorders>
        </w:tcPr>
        <w:p w14:paraId="2B90CCA9" w14:textId="77777777" w:rsidR="00BA1D8E" w:rsidRDefault="00BA1D8E" w:rsidP="00BA1D8E">
          <w:pPr>
            <w:pStyle w:val="Encabezado"/>
            <w:ind w:left="-70"/>
            <w:jc w:val="right"/>
            <w:rPr>
              <w:rFonts w:ascii="Arial Narrow" w:hAnsi="Arial Narrow" w:cs="Arial Narrow"/>
              <w:sz w:val="4"/>
              <w:szCs w:val="4"/>
            </w:rPr>
          </w:pPr>
        </w:p>
      </w:tc>
    </w:tr>
    <w:tr w:rsidR="00BA1D8E" w:rsidRPr="001D52AB" w14:paraId="13BF5C18" w14:textId="77777777" w:rsidTr="007C7C0B">
      <w:trPr>
        <w:cantSplit/>
        <w:trHeight w:val="291"/>
      </w:trPr>
      <w:tc>
        <w:tcPr>
          <w:tcW w:w="1260" w:type="dxa"/>
          <w:vMerge/>
        </w:tcPr>
        <w:p w14:paraId="71F13456" w14:textId="77777777" w:rsidR="00BA1D8E" w:rsidRDefault="00BA1D8E" w:rsidP="00BA1D8E">
          <w:pPr>
            <w:pStyle w:val="Encabezado"/>
            <w:rPr>
              <w:rFonts w:ascii="CG Omega" w:hAnsi="CG Omega" w:cs="CG Omega"/>
              <w:sz w:val="16"/>
              <w:szCs w:val="16"/>
            </w:rPr>
          </w:pPr>
        </w:p>
      </w:tc>
      <w:tc>
        <w:tcPr>
          <w:tcW w:w="4212" w:type="dxa"/>
        </w:tcPr>
        <w:p w14:paraId="4D71C2F3" w14:textId="77777777" w:rsidR="00BA1D8E" w:rsidRPr="004048C7" w:rsidRDefault="00BA1D8E" w:rsidP="00BA1D8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050B9EC" w14:textId="77777777" w:rsidR="00BA1D8E" w:rsidRPr="004048C7" w:rsidRDefault="00BA1D8E" w:rsidP="00BA1D8E">
          <w:pPr>
            <w:pStyle w:val="Encabezado"/>
            <w:ind w:left="110"/>
            <w:rPr>
              <w:rFonts w:ascii="Arial" w:hAnsi="Arial" w:cs="Arial"/>
              <w:sz w:val="17"/>
              <w:szCs w:val="17"/>
            </w:rPr>
          </w:pPr>
          <w:r>
            <w:rPr>
              <w:rFonts w:ascii="Arial" w:hAnsi="Arial" w:cs="Arial"/>
              <w:sz w:val="17"/>
              <w:szCs w:val="17"/>
            </w:rPr>
            <w:t>Secretaría General del Poder Legislativo</w:t>
          </w:r>
        </w:p>
        <w:p w14:paraId="53F95DD0" w14:textId="77777777" w:rsidR="00BA1D8E" w:rsidRPr="004048C7" w:rsidRDefault="00BA1D8E" w:rsidP="00BA1D8E">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2090CE8E" w14:textId="77777777" w:rsidR="00BA1D8E" w:rsidRDefault="00BA1D8E" w:rsidP="00BA1D8E">
          <w:pPr>
            <w:pStyle w:val="Encabezado"/>
            <w:ind w:left="-70"/>
            <w:rPr>
              <w:rFonts w:ascii="Arial Narrow" w:hAnsi="Arial Narrow" w:cs="Arial Narrow"/>
              <w:sz w:val="4"/>
              <w:szCs w:val="4"/>
            </w:rPr>
          </w:pPr>
        </w:p>
      </w:tc>
      <w:tc>
        <w:tcPr>
          <w:tcW w:w="4788" w:type="dxa"/>
        </w:tcPr>
        <w:p w14:paraId="6E50D6D4" w14:textId="77777777" w:rsidR="00BA1D8E" w:rsidRDefault="00BA1D8E" w:rsidP="00BA1D8E">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E4E7A87" w14:textId="77777777" w:rsidR="00BA1D8E" w:rsidRPr="001D52AB" w:rsidRDefault="00BA1D8E" w:rsidP="00BA1D8E">
          <w:pPr>
            <w:pStyle w:val="Encabezado"/>
            <w:ind w:left="-70"/>
            <w:jc w:val="right"/>
            <w:rPr>
              <w:rFonts w:ascii="Arial" w:hAnsi="Arial" w:cs="Arial"/>
              <w:i/>
              <w:iCs/>
              <w:sz w:val="18"/>
              <w:szCs w:val="18"/>
            </w:rPr>
          </w:pPr>
        </w:p>
      </w:tc>
    </w:tr>
  </w:tbl>
  <w:p w14:paraId="1E69BB72" w14:textId="57A090AF" w:rsidR="00495FE3" w:rsidRDefault="00495FE3" w:rsidP="00495FE3">
    <w:pPr>
      <w:pStyle w:val="Encabezado"/>
    </w:pPr>
  </w:p>
  <w:p w14:paraId="0F5EC75F" w14:textId="2E9BCD21" w:rsidR="00495FE3" w:rsidRDefault="00495F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A626D"/>
    <w:multiLevelType w:val="hybridMultilevel"/>
    <w:tmpl w:val="75F258D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B339D1"/>
    <w:multiLevelType w:val="hybridMultilevel"/>
    <w:tmpl w:val="D1449354"/>
    <w:lvl w:ilvl="0" w:tplc="3D5ECE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D010A7"/>
    <w:multiLevelType w:val="hybridMultilevel"/>
    <w:tmpl w:val="390E61A8"/>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C96304"/>
    <w:multiLevelType w:val="multilevel"/>
    <w:tmpl w:val="D6BEEA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57B3499F"/>
    <w:multiLevelType w:val="hybridMultilevel"/>
    <w:tmpl w:val="2EF26DF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10" w15:restartNumberingAfterBreak="0">
    <w:nsid w:val="675921B2"/>
    <w:multiLevelType w:val="hybridMultilevel"/>
    <w:tmpl w:val="EDCE8712"/>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98096183">
    <w:abstractNumId w:val="7"/>
  </w:num>
  <w:num w:numId="2" w16cid:durableId="1399480290">
    <w:abstractNumId w:val="8"/>
  </w:num>
  <w:num w:numId="3" w16cid:durableId="1765227783">
    <w:abstractNumId w:val="2"/>
  </w:num>
  <w:num w:numId="4" w16cid:durableId="706417083">
    <w:abstractNumId w:val="6"/>
  </w:num>
  <w:num w:numId="5" w16cid:durableId="1765613584">
    <w:abstractNumId w:val="10"/>
  </w:num>
  <w:num w:numId="6" w16cid:durableId="480464188">
    <w:abstractNumId w:val="1"/>
  </w:num>
  <w:num w:numId="7" w16cid:durableId="1336303959">
    <w:abstractNumId w:val="5"/>
  </w:num>
  <w:num w:numId="8" w16cid:durableId="487092222">
    <w:abstractNumId w:val="4"/>
  </w:num>
  <w:num w:numId="9" w16cid:durableId="1033729133">
    <w:abstractNumId w:val="0"/>
  </w:num>
  <w:num w:numId="10" w16cid:durableId="1438676847">
    <w:abstractNumId w:val="3"/>
  </w:num>
  <w:num w:numId="11" w16cid:durableId="12708963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CF"/>
    <w:rsid w:val="0011214E"/>
    <w:rsid w:val="00151FB4"/>
    <w:rsid w:val="002230CF"/>
    <w:rsid w:val="003A4E43"/>
    <w:rsid w:val="00433FE5"/>
    <w:rsid w:val="00435BCE"/>
    <w:rsid w:val="00452965"/>
    <w:rsid w:val="00495FE3"/>
    <w:rsid w:val="00495FED"/>
    <w:rsid w:val="004E3C81"/>
    <w:rsid w:val="00526219"/>
    <w:rsid w:val="00687BCA"/>
    <w:rsid w:val="006B0551"/>
    <w:rsid w:val="006D308F"/>
    <w:rsid w:val="00773449"/>
    <w:rsid w:val="007B27FB"/>
    <w:rsid w:val="00844731"/>
    <w:rsid w:val="008C68FD"/>
    <w:rsid w:val="008C696C"/>
    <w:rsid w:val="008E0505"/>
    <w:rsid w:val="008E0FF7"/>
    <w:rsid w:val="008E7D67"/>
    <w:rsid w:val="009403F6"/>
    <w:rsid w:val="009409BE"/>
    <w:rsid w:val="009535B7"/>
    <w:rsid w:val="009D7342"/>
    <w:rsid w:val="009E35FD"/>
    <w:rsid w:val="00A579DA"/>
    <w:rsid w:val="00A81195"/>
    <w:rsid w:val="00A86FB8"/>
    <w:rsid w:val="00AA25E3"/>
    <w:rsid w:val="00B00408"/>
    <w:rsid w:val="00B07BC6"/>
    <w:rsid w:val="00B16120"/>
    <w:rsid w:val="00B223F7"/>
    <w:rsid w:val="00B44FF2"/>
    <w:rsid w:val="00B92A64"/>
    <w:rsid w:val="00BA1D8E"/>
    <w:rsid w:val="00BD062F"/>
    <w:rsid w:val="00CB094A"/>
    <w:rsid w:val="00CC28CE"/>
    <w:rsid w:val="00CE5491"/>
    <w:rsid w:val="00D10BF8"/>
    <w:rsid w:val="00D12280"/>
    <w:rsid w:val="00D1624B"/>
    <w:rsid w:val="00D672D5"/>
    <w:rsid w:val="00D70F25"/>
    <w:rsid w:val="00E16289"/>
    <w:rsid w:val="00EE1BBB"/>
    <w:rsid w:val="00F122D0"/>
    <w:rsid w:val="00FF05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C83D"/>
  <w15:chartTrackingRefBased/>
  <w15:docId w15:val="{8727A6CD-2FDE-42CC-A6D8-2C85465D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0CF"/>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2230C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2230C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2230C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230C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2230CF"/>
    <w:pPr>
      <w:numPr>
        <w:ilvl w:val="4"/>
        <w:numId w:val="1"/>
      </w:numPr>
      <w:tabs>
        <w:tab w:val="clear" w:pos="3600"/>
      </w:tabs>
      <w:spacing w:before="240" w:after="60"/>
      <w:ind w:hanging="3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2230C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2230C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2230C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2230C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30CF"/>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230C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230CF"/>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230CF"/>
    <w:rPr>
      <w:rFonts w:eastAsiaTheme="minorEastAsia"/>
      <w:b/>
      <w:bCs/>
      <w:sz w:val="28"/>
      <w:szCs w:val="28"/>
    </w:rPr>
  </w:style>
  <w:style w:type="character" w:customStyle="1" w:styleId="Ttulo5Car">
    <w:name w:val="Título 5 Car"/>
    <w:basedOn w:val="Fuentedeprrafopredeter"/>
    <w:link w:val="Ttulo5"/>
    <w:uiPriority w:val="9"/>
    <w:semiHidden/>
    <w:rsid w:val="002230CF"/>
    <w:rPr>
      <w:rFonts w:eastAsiaTheme="minorEastAsia"/>
      <w:b/>
      <w:bCs/>
      <w:i/>
      <w:iCs/>
      <w:sz w:val="26"/>
      <w:szCs w:val="26"/>
    </w:rPr>
  </w:style>
  <w:style w:type="character" w:customStyle="1" w:styleId="Ttulo6Car">
    <w:name w:val="Título 6 Car"/>
    <w:basedOn w:val="Fuentedeprrafopredeter"/>
    <w:link w:val="Ttulo6"/>
    <w:rsid w:val="002230CF"/>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2230CF"/>
    <w:rPr>
      <w:rFonts w:eastAsiaTheme="minorEastAsia"/>
      <w:sz w:val="24"/>
      <w:szCs w:val="24"/>
    </w:rPr>
  </w:style>
  <w:style w:type="character" w:customStyle="1" w:styleId="Ttulo8Car">
    <w:name w:val="Título 8 Car"/>
    <w:basedOn w:val="Fuentedeprrafopredeter"/>
    <w:link w:val="Ttulo8"/>
    <w:uiPriority w:val="9"/>
    <w:semiHidden/>
    <w:rsid w:val="002230CF"/>
    <w:rPr>
      <w:rFonts w:eastAsiaTheme="minorEastAsia"/>
      <w:i/>
      <w:iCs/>
      <w:sz w:val="24"/>
      <w:szCs w:val="24"/>
    </w:rPr>
  </w:style>
  <w:style w:type="character" w:customStyle="1" w:styleId="Ttulo9Car">
    <w:name w:val="Título 9 Car"/>
    <w:basedOn w:val="Fuentedeprrafopredeter"/>
    <w:link w:val="Ttulo9"/>
    <w:uiPriority w:val="9"/>
    <w:semiHidden/>
    <w:rsid w:val="002230CF"/>
    <w:rPr>
      <w:rFonts w:asciiTheme="majorHAnsi" w:eastAsiaTheme="majorEastAsia" w:hAnsiTheme="majorHAnsi" w:cstheme="majorBidi"/>
    </w:rPr>
  </w:style>
  <w:style w:type="paragraph" w:styleId="Encabezado">
    <w:name w:val="header"/>
    <w:basedOn w:val="Normal"/>
    <w:link w:val="EncabezadoCar"/>
    <w:unhideWhenUsed/>
    <w:rsid w:val="002230CF"/>
    <w:pPr>
      <w:tabs>
        <w:tab w:val="center" w:pos="4419"/>
        <w:tab w:val="right" w:pos="8838"/>
      </w:tabs>
    </w:pPr>
  </w:style>
  <w:style w:type="character" w:customStyle="1" w:styleId="EncabezadoCar">
    <w:name w:val="Encabezado Car"/>
    <w:basedOn w:val="Fuentedeprrafopredeter"/>
    <w:link w:val="Encabezado"/>
    <w:rsid w:val="002230CF"/>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2230CF"/>
    <w:pPr>
      <w:tabs>
        <w:tab w:val="center" w:pos="4419"/>
        <w:tab w:val="right" w:pos="8838"/>
      </w:tabs>
    </w:pPr>
  </w:style>
  <w:style w:type="character" w:customStyle="1" w:styleId="PiedepginaCar">
    <w:name w:val="Pie de página Car"/>
    <w:basedOn w:val="Fuentedeprrafopredeter"/>
    <w:link w:val="Piedepgina"/>
    <w:uiPriority w:val="99"/>
    <w:rsid w:val="002230CF"/>
    <w:rPr>
      <w:rFonts w:ascii="Times New Roman" w:eastAsia="Times New Roman" w:hAnsi="Times New Roman" w:cs="Times New Roman"/>
      <w:sz w:val="20"/>
      <w:szCs w:val="20"/>
    </w:rPr>
  </w:style>
  <w:style w:type="table" w:styleId="Tablaconcuadrcula">
    <w:name w:val="Table Grid"/>
    <w:basedOn w:val="Tablanormal"/>
    <w:uiPriority w:val="39"/>
    <w:rsid w:val="0022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2230CF"/>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2230CF"/>
    <w:rPr>
      <w:rFonts w:ascii="Segoe UI" w:hAnsi="Segoe UI" w:cs="Segoe UI"/>
      <w:sz w:val="18"/>
      <w:szCs w:val="18"/>
    </w:rPr>
  </w:style>
  <w:style w:type="character" w:customStyle="1" w:styleId="TextodegloboCar1">
    <w:name w:val="Texto de globo Car1"/>
    <w:basedOn w:val="Fuentedeprrafopredeter"/>
    <w:uiPriority w:val="99"/>
    <w:semiHidden/>
    <w:rsid w:val="002230CF"/>
    <w:rPr>
      <w:rFonts w:ascii="Segoe UI" w:eastAsia="Times New Roman" w:hAnsi="Segoe UI" w:cs="Segoe UI"/>
      <w:sz w:val="18"/>
      <w:szCs w:val="18"/>
    </w:rPr>
  </w:style>
  <w:style w:type="paragraph" w:styleId="Prrafodelista">
    <w:name w:val="List Paragraph"/>
    <w:basedOn w:val="Normal"/>
    <w:uiPriority w:val="34"/>
    <w:qFormat/>
    <w:rsid w:val="002230CF"/>
    <w:pPr>
      <w:ind w:left="720"/>
      <w:contextualSpacing/>
    </w:pPr>
  </w:style>
  <w:style w:type="character" w:styleId="Nmerodepgina">
    <w:name w:val="page number"/>
    <w:basedOn w:val="Fuentedeprrafopredeter"/>
    <w:rsid w:val="002230CF"/>
  </w:style>
  <w:style w:type="character" w:customStyle="1" w:styleId="TextonotapieCar">
    <w:name w:val="Texto nota pie Car"/>
    <w:basedOn w:val="Fuentedeprrafopredeter"/>
    <w:link w:val="Textonotapie"/>
    <w:uiPriority w:val="99"/>
    <w:rsid w:val="002230CF"/>
    <w:rPr>
      <w:rFonts w:ascii="Times New Roman" w:eastAsia="Times New Roman" w:hAnsi="Times New Roman" w:cs="Times New Roman"/>
      <w:sz w:val="20"/>
      <w:szCs w:val="20"/>
    </w:rPr>
  </w:style>
  <w:style w:type="paragraph" w:styleId="Textonotapie">
    <w:name w:val="footnote text"/>
    <w:basedOn w:val="Normal"/>
    <w:link w:val="TextonotapieCar"/>
    <w:uiPriority w:val="99"/>
    <w:unhideWhenUsed/>
    <w:rsid w:val="002230CF"/>
  </w:style>
  <w:style w:type="character" w:customStyle="1" w:styleId="TextonotapieCar1">
    <w:name w:val="Texto nota pie Car1"/>
    <w:basedOn w:val="Fuentedeprrafopredeter"/>
    <w:uiPriority w:val="99"/>
    <w:semiHidden/>
    <w:rsid w:val="002230CF"/>
    <w:rPr>
      <w:rFonts w:ascii="Times New Roman" w:eastAsia="Times New Roman" w:hAnsi="Times New Roman" w:cs="Times New Roman"/>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230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230CF"/>
    <w:pPr>
      <w:jc w:val="both"/>
    </w:pPr>
    <w:rPr>
      <w:rFonts w:asciiTheme="minorHAnsi" w:eastAsiaTheme="minorHAnsi" w:hAnsiTheme="minorHAnsi" w:cstheme="minorBidi"/>
      <w:sz w:val="22"/>
      <w:szCs w:val="22"/>
      <w:vertAlign w:val="superscript"/>
    </w:rPr>
  </w:style>
  <w:style w:type="paragraph" w:styleId="NormalWeb">
    <w:name w:val="Normal (Web)"/>
    <w:basedOn w:val="Normal"/>
    <w:uiPriority w:val="99"/>
    <w:semiHidden/>
    <w:unhideWhenUsed/>
    <w:rsid w:val="00BA1D8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29E1-BBD6-4AB0-A4D5-C99D1602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49</Pages>
  <Words>14669</Words>
  <Characters>80685</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Gamaliel</dc:creator>
  <cp:keywords/>
  <dc:description/>
  <cp:lastModifiedBy>Geovanni Gabriel Casanova Trujeque</cp:lastModifiedBy>
  <cp:revision>28</cp:revision>
  <cp:lastPrinted>2023-12-04T21:15:00Z</cp:lastPrinted>
  <dcterms:created xsi:type="dcterms:W3CDTF">2023-11-23T01:19:00Z</dcterms:created>
  <dcterms:modified xsi:type="dcterms:W3CDTF">2024-02-06T20:06:00Z</dcterms:modified>
</cp:coreProperties>
</file>