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A8BF0" w14:textId="77777777" w:rsidR="00E230D5" w:rsidRDefault="00E230D5" w:rsidP="00A37F7D">
      <w:pPr>
        <w:spacing w:line="360" w:lineRule="auto"/>
        <w:jc w:val="both"/>
        <w:rPr>
          <w:rFonts w:ascii="Arial" w:hAnsi="Arial" w:cs="Arial"/>
          <w:b/>
          <w:lang w:val="es-MX"/>
        </w:rPr>
      </w:pPr>
    </w:p>
    <w:p w14:paraId="51820AED" w14:textId="77777777" w:rsidR="006846AD" w:rsidRPr="00AC6F52" w:rsidRDefault="006846AD" w:rsidP="006846AD">
      <w:pPr>
        <w:spacing w:line="360" w:lineRule="auto"/>
        <w:jc w:val="center"/>
        <w:rPr>
          <w:rFonts w:ascii="Arial" w:hAnsi="Arial" w:cs="Arial"/>
          <w:b/>
          <w:bCs/>
        </w:rPr>
        <w:sectPr w:rsidR="006846AD" w:rsidRPr="00AC6F52" w:rsidSect="006846AD">
          <w:headerReference w:type="default" r:id="rId7"/>
          <w:footerReference w:type="even" r:id="rId8"/>
          <w:footerReference w:type="default" r:id="rId9"/>
          <w:type w:val="continuous"/>
          <w:pgSz w:w="12240" w:h="15840" w:code="1"/>
          <w:pgMar w:top="1701" w:right="1134" w:bottom="1418" w:left="1985" w:header="720" w:footer="720" w:gutter="0"/>
          <w:pgNumType w:start="0"/>
          <w:cols w:space="720"/>
          <w:titlePg/>
          <w:docGrid w:linePitch="299"/>
        </w:sectPr>
      </w:pPr>
      <w:r w:rsidRPr="00AC6F52">
        <w:rPr>
          <w:rFonts w:ascii="Arial" w:hAnsi="Arial" w:cs="Arial"/>
          <w:b/>
          <w:bCs/>
          <w:noProof/>
          <w:lang w:eastAsia="es-MX"/>
        </w:rPr>
        <mc:AlternateContent>
          <mc:Choice Requires="wps">
            <w:drawing>
              <wp:anchor distT="0" distB="0" distL="114300" distR="114300" simplePos="0" relativeHeight="251663360" behindDoc="0" locked="0" layoutInCell="1" allowOverlap="1" wp14:anchorId="04E9FB98" wp14:editId="1F65B35D">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D1990" w14:textId="77777777" w:rsidR="006846AD" w:rsidRPr="0088400D" w:rsidRDefault="006846AD" w:rsidP="006846A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9FB98"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560D1990" w14:textId="77777777" w:rsidR="006846AD" w:rsidRPr="0088400D" w:rsidRDefault="006846AD" w:rsidP="006846AD">
                      <w:pPr>
                        <w:jc w:val="center"/>
                        <w:rPr>
                          <w:rFonts w:ascii="Century Gothic" w:hAnsi="Century Gothic"/>
                          <w:b/>
                        </w:rPr>
                      </w:pPr>
                      <w:r>
                        <w:rPr>
                          <w:rFonts w:ascii="Century Gothic" w:hAnsi="Century Gothic"/>
                          <w:b/>
                        </w:rPr>
                        <w:t xml:space="preserve">Nueva </w:t>
                      </w:r>
                      <w:proofErr w:type="spellStart"/>
                      <w:r>
                        <w:rPr>
                          <w:rFonts w:ascii="Century Gothic" w:hAnsi="Century Gothic"/>
                          <w:b/>
                        </w:rPr>
                        <w:t>Publicación</w:t>
                      </w:r>
                      <w:proofErr w:type="spellEnd"/>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2336" behindDoc="0" locked="0" layoutInCell="1" allowOverlap="1" wp14:anchorId="1B9EB2A8" wp14:editId="32388F87">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9A7DC2" w14:textId="77777777" w:rsidR="006846AD" w:rsidRDefault="006846AD" w:rsidP="006846AD">
                            <w:pPr>
                              <w:jc w:val="center"/>
                              <w:rPr>
                                <w:rFonts w:ascii="Century" w:hAnsi="Century"/>
                                <w:b/>
                                <w:sz w:val="30"/>
                                <w:szCs w:val="30"/>
                              </w:rPr>
                            </w:pPr>
                            <w:r>
                              <w:rPr>
                                <w:rFonts w:ascii="Century" w:hAnsi="Century"/>
                                <w:b/>
                                <w:sz w:val="30"/>
                                <w:szCs w:val="30"/>
                              </w:rPr>
                              <w:t xml:space="preserve">SECRETARÍA GENERAL DEL </w:t>
                            </w:r>
                          </w:p>
                          <w:p w14:paraId="74D74A26" w14:textId="77777777" w:rsidR="006846AD" w:rsidRPr="00A63A96" w:rsidRDefault="006846AD" w:rsidP="006846AD">
                            <w:pPr>
                              <w:jc w:val="center"/>
                              <w:rPr>
                                <w:rFonts w:ascii="Century" w:hAnsi="Century"/>
                                <w:b/>
                                <w:sz w:val="30"/>
                                <w:szCs w:val="30"/>
                              </w:rPr>
                            </w:pPr>
                            <w:r>
                              <w:rPr>
                                <w:rFonts w:ascii="Century" w:hAnsi="Century"/>
                                <w:b/>
                                <w:sz w:val="30"/>
                                <w:szCs w:val="30"/>
                              </w:rPr>
                              <w:t>PODER LEGISLATIVO</w:t>
                            </w:r>
                          </w:p>
                          <w:p w14:paraId="0244895F" w14:textId="77777777" w:rsidR="006846AD" w:rsidRDefault="006846AD" w:rsidP="006846AD">
                            <w:pPr>
                              <w:jc w:val="center"/>
                              <w:rPr>
                                <w:rFonts w:ascii="Century" w:hAnsi="Century"/>
                                <w:b/>
                                <w:sz w:val="26"/>
                                <w:szCs w:val="26"/>
                              </w:rPr>
                            </w:pPr>
                          </w:p>
                          <w:p w14:paraId="1A56B4D7" w14:textId="77777777" w:rsidR="006846AD" w:rsidRDefault="006846AD" w:rsidP="006846A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EB2A8"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4F9A7DC2" w14:textId="77777777" w:rsidR="006846AD" w:rsidRDefault="006846AD" w:rsidP="006846AD">
                      <w:pPr>
                        <w:jc w:val="center"/>
                        <w:rPr>
                          <w:rFonts w:ascii="Century" w:hAnsi="Century"/>
                          <w:b/>
                          <w:sz w:val="30"/>
                          <w:szCs w:val="30"/>
                        </w:rPr>
                      </w:pPr>
                      <w:r>
                        <w:rPr>
                          <w:rFonts w:ascii="Century" w:hAnsi="Century"/>
                          <w:b/>
                          <w:sz w:val="30"/>
                          <w:szCs w:val="30"/>
                        </w:rPr>
                        <w:t xml:space="preserve">SECRETARÍA GENERAL DEL </w:t>
                      </w:r>
                    </w:p>
                    <w:p w14:paraId="74D74A26" w14:textId="77777777" w:rsidR="006846AD" w:rsidRPr="00A63A96" w:rsidRDefault="006846AD" w:rsidP="006846AD">
                      <w:pPr>
                        <w:jc w:val="center"/>
                        <w:rPr>
                          <w:rFonts w:ascii="Century" w:hAnsi="Century"/>
                          <w:b/>
                          <w:sz w:val="30"/>
                          <w:szCs w:val="30"/>
                        </w:rPr>
                      </w:pPr>
                      <w:r>
                        <w:rPr>
                          <w:rFonts w:ascii="Century" w:hAnsi="Century"/>
                          <w:b/>
                          <w:sz w:val="30"/>
                          <w:szCs w:val="30"/>
                        </w:rPr>
                        <w:t>PODER LEGISLATIVO</w:t>
                      </w:r>
                    </w:p>
                    <w:p w14:paraId="0244895F" w14:textId="77777777" w:rsidR="006846AD" w:rsidRDefault="006846AD" w:rsidP="006846AD">
                      <w:pPr>
                        <w:jc w:val="center"/>
                        <w:rPr>
                          <w:rFonts w:ascii="Century" w:hAnsi="Century"/>
                          <w:b/>
                          <w:sz w:val="26"/>
                          <w:szCs w:val="26"/>
                        </w:rPr>
                      </w:pPr>
                    </w:p>
                    <w:p w14:paraId="1A56B4D7" w14:textId="77777777" w:rsidR="006846AD" w:rsidRDefault="006846AD" w:rsidP="006846A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1312" behindDoc="0" locked="0" layoutInCell="1" allowOverlap="1" wp14:anchorId="3EE7063C" wp14:editId="3FE6FD9E">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45FD9" w14:textId="62584854" w:rsidR="006846AD" w:rsidRPr="00D1489C" w:rsidRDefault="006846AD" w:rsidP="006846AD">
                            <w:pPr>
                              <w:pStyle w:val="NormalWeb"/>
                              <w:spacing w:before="0" w:after="0" w:line="360" w:lineRule="auto"/>
                              <w:jc w:val="center"/>
                              <w:rPr>
                                <w:b/>
                                <w:sz w:val="60"/>
                                <w:szCs w:val="60"/>
                              </w:rPr>
                            </w:pPr>
                            <w:r>
                              <w:rPr>
                                <w:rFonts w:ascii="Tahoma" w:hAnsi="Tahoma" w:cs="Tahoma"/>
                                <w:b/>
                                <w:sz w:val="60"/>
                                <w:szCs w:val="60"/>
                              </w:rPr>
                              <w:t>LEY DE INGRESOS DEL MUNICIPIO DE ACANCEH,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7063C"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0B645FD9" w14:textId="62584854" w:rsidR="006846AD" w:rsidRPr="00D1489C" w:rsidRDefault="006846AD" w:rsidP="006846AD">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ACANCEH</w:t>
                      </w:r>
                      <w:r>
                        <w:rPr>
                          <w:rFonts w:ascii="Tahoma" w:hAnsi="Tahoma" w:cs="Tahoma"/>
                          <w:b/>
                          <w:sz w:val="60"/>
                          <w:szCs w:val="60"/>
                        </w:rPr>
                        <w:t>, YUCATÁN, PARA EL EJERCICIO FISCAL 2025</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0288" behindDoc="0" locked="0" layoutInCell="1" allowOverlap="1" wp14:anchorId="1B9C7DBA" wp14:editId="5D900E8D">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5446F" w14:textId="77777777" w:rsidR="006846AD" w:rsidRDefault="006846AD" w:rsidP="006846AD">
                            <w:pPr>
                              <w:jc w:val="center"/>
                              <w:rPr>
                                <w:rFonts w:ascii="CG Omega" w:hAnsi="CG Omega"/>
                                <w:sz w:val="16"/>
                              </w:rPr>
                            </w:pPr>
                            <w:r w:rsidRPr="00385D64">
                              <w:rPr>
                                <w:rFonts w:ascii="CG Omega" w:hAnsi="CG Omega"/>
                                <w:sz w:val="16"/>
                              </w:rPr>
                              <w:object w:dxaOrig="2543" w:dyaOrig="2450" w14:anchorId="24BDB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8pt;height:122.5pt">
                                  <v:imagedata r:id="rId10" o:title=""/>
                                </v:shape>
                                <o:OLEObject Type="Embed" ProgID="Word.Picture.8" ShapeID="_x0000_i1027" DrawAspect="Content" ObjectID="_1799581307" r:id="rId11"/>
                              </w:object>
                            </w:r>
                          </w:p>
                          <w:p w14:paraId="0B3F29F3" w14:textId="77777777" w:rsidR="006846AD" w:rsidRDefault="006846AD" w:rsidP="006846AD">
                            <w:pPr>
                              <w:rPr>
                                <w:rFonts w:ascii="Tahoma" w:hAnsi="Tahoma" w:cs="Tahoma"/>
                                <w:b/>
                                <w:sz w:val="16"/>
                              </w:rPr>
                            </w:pPr>
                          </w:p>
                          <w:p w14:paraId="1138F7AB" w14:textId="77777777" w:rsidR="006846AD" w:rsidRDefault="006846AD" w:rsidP="006846A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C7DBA"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1CA5446F" w14:textId="77777777" w:rsidR="006846AD" w:rsidRDefault="006846AD" w:rsidP="006846AD">
                      <w:pPr>
                        <w:jc w:val="center"/>
                        <w:rPr>
                          <w:rFonts w:ascii="CG Omega" w:hAnsi="CG Omega"/>
                          <w:sz w:val="16"/>
                        </w:rPr>
                      </w:pPr>
                      <w:r w:rsidRPr="00385D64">
                        <w:rPr>
                          <w:rFonts w:ascii="CG Omega" w:hAnsi="CG Omega"/>
                          <w:sz w:val="16"/>
                        </w:rPr>
                        <w:object w:dxaOrig="2550" w:dyaOrig="2445" w14:anchorId="24BDB3BE">
                          <v:shape id="_x0000_i1053" type="#_x0000_t75" style="width:127.15pt;height:122.5pt">
                            <v:imagedata r:id="rId12" o:title=""/>
                          </v:shape>
                          <o:OLEObject Type="Embed" ProgID="Word.Picture.8" ShapeID="_x0000_i1053" DrawAspect="Content" ObjectID="_1799480088" r:id="rId13"/>
                        </w:object>
                      </w:r>
                    </w:p>
                    <w:p w14:paraId="0B3F29F3" w14:textId="77777777" w:rsidR="006846AD" w:rsidRDefault="006846AD" w:rsidP="006846AD">
                      <w:pPr>
                        <w:rPr>
                          <w:rFonts w:ascii="Tahoma" w:hAnsi="Tahoma" w:cs="Tahoma"/>
                          <w:b/>
                          <w:sz w:val="16"/>
                        </w:rPr>
                      </w:pPr>
                    </w:p>
                    <w:p w14:paraId="1138F7AB" w14:textId="77777777" w:rsidR="006846AD" w:rsidRDefault="006846AD" w:rsidP="006846A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cs="Arial"/>
          <w:b/>
          <w:bCs/>
          <w:noProof/>
          <w:lang w:eastAsia="es-MX"/>
        </w:rPr>
        <mc:AlternateContent>
          <mc:Choice Requires="wpg">
            <w:drawing>
              <wp:anchor distT="0" distB="0" distL="114300" distR="114300" simplePos="0" relativeHeight="251659264" behindDoc="0" locked="0" layoutInCell="1" allowOverlap="1" wp14:anchorId="7A8B2A16" wp14:editId="47DA794A">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49D50"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p w14:paraId="1F91FC95" w14:textId="77777777" w:rsidR="006846AD" w:rsidRDefault="006846AD" w:rsidP="00A37F7D">
      <w:pPr>
        <w:spacing w:line="360" w:lineRule="auto"/>
        <w:jc w:val="both"/>
        <w:rPr>
          <w:rFonts w:ascii="Arial" w:hAnsi="Arial" w:cs="Arial"/>
          <w:b/>
          <w:lang w:val="es-MX"/>
        </w:rPr>
      </w:pPr>
    </w:p>
    <w:p w14:paraId="3FE88397" w14:textId="77777777" w:rsidR="006846AD" w:rsidRDefault="006846AD" w:rsidP="00A37F7D">
      <w:pPr>
        <w:spacing w:line="360" w:lineRule="auto"/>
        <w:jc w:val="both"/>
        <w:rPr>
          <w:rFonts w:ascii="Arial" w:hAnsi="Arial" w:cs="Arial"/>
          <w:b/>
          <w:lang w:val="es-MX"/>
        </w:rPr>
      </w:pPr>
    </w:p>
    <w:p w14:paraId="6505B84D" w14:textId="5C5924A0" w:rsidR="00E230D5" w:rsidRDefault="006846AD" w:rsidP="00A37F7D">
      <w:pPr>
        <w:spacing w:line="360" w:lineRule="auto"/>
        <w:jc w:val="both"/>
        <w:rPr>
          <w:rFonts w:ascii="Arial" w:hAnsi="Arial" w:cs="Arial"/>
          <w:b/>
          <w:lang w:val="es-MX"/>
        </w:rPr>
      </w:pPr>
      <w:r>
        <w:rPr>
          <w:rFonts w:ascii="Arial" w:hAnsi="Arial" w:cs="Arial"/>
          <w:b/>
          <w:lang w:val="es-MX"/>
        </w:rPr>
        <w:br w:type="column"/>
      </w:r>
    </w:p>
    <w:p w14:paraId="5DD6ED14" w14:textId="77777777" w:rsidR="006846AD" w:rsidRPr="006846AD" w:rsidRDefault="006846AD" w:rsidP="006846AD">
      <w:pPr>
        <w:widowControl w:val="0"/>
        <w:tabs>
          <w:tab w:val="left" w:pos="8280"/>
          <w:tab w:val="left" w:pos="9310"/>
        </w:tabs>
        <w:autoSpaceDE w:val="0"/>
        <w:autoSpaceDN w:val="0"/>
        <w:adjustRightInd w:val="0"/>
        <w:ind w:right="-51"/>
        <w:jc w:val="both"/>
        <w:rPr>
          <w:rFonts w:ascii="Arial" w:eastAsia="Arial" w:hAnsi="Arial" w:cs="Arial"/>
          <w:b/>
          <w:sz w:val="22"/>
          <w:szCs w:val="22"/>
          <w:lang w:val="es-MX" w:eastAsia="es-ES" w:bidi="es-ES"/>
        </w:rPr>
      </w:pPr>
      <w:r w:rsidRPr="006846AD">
        <w:rPr>
          <w:rFonts w:ascii="Arial" w:eastAsia="Arial" w:hAnsi="Arial" w:cs="Arial"/>
          <w:b/>
          <w:sz w:val="22"/>
          <w:szCs w:val="22"/>
          <w:lang w:val="es-MX" w:eastAsia="es-ES" w:bidi="es-ES"/>
        </w:rPr>
        <w:t xml:space="preserve">Decreto 30/2024 por el que se aprueban las leyes de ingresos de los municipios de Abalá, Acanceh, </w:t>
      </w:r>
      <w:proofErr w:type="spellStart"/>
      <w:r w:rsidRPr="006846AD">
        <w:rPr>
          <w:rFonts w:ascii="Arial" w:eastAsia="Arial" w:hAnsi="Arial" w:cs="Arial"/>
          <w:b/>
          <w:sz w:val="22"/>
          <w:szCs w:val="22"/>
          <w:lang w:val="es-MX" w:eastAsia="es-ES" w:bidi="es-ES"/>
        </w:rPr>
        <w:t>Akil</w:t>
      </w:r>
      <w:proofErr w:type="spellEnd"/>
      <w:r w:rsidRPr="006846AD">
        <w:rPr>
          <w:rFonts w:ascii="Arial" w:eastAsia="Arial" w:hAnsi="Arial" w:cs="Arial"/>
          <w:b/>
          <w:sz w:val="22"/>
          <w:szCs w:val="22"/>
          <w:lang w:val="es-MX" w:eastAsia="es-ES" w:bidi="es-ES"/>
        </w:rPr>
        <w:t xml:space="preserve">, Bokobá, </w:t>
      </w:r>
      <w:proofErr w:type="spellStart"/>
      <w:r w:rsidRPr="006846AD">
        <w:rPr>
          <w:rFonts w:ascii="Arial" w:eastAsia="Arial" w:hAnsi="Arial" w:cs="Arial"/>
          <w:b/>
          <w:sz w:val="22"/>
          <w:szCs w:val="22"/>
          <w:lang w:val="es-MX" w:eastAsia="es-ES" w:bidi="es-ES"/>
        </w:rPr>
        <w:t>Buctzotz</w:t>
      </w:r>
      <w:proofErr w:type="spellEnd"/>
      <w:r w:rsidRPr="006846AD">
        <w:rPr>
          <w:rFonts w:ascii="Arial" w:eastAsia="Arial" w:hAnsi="Arial" w:cs="Arial"/>
          <w:b/>
          <w:sz w:val="22"/>
          <w:szCs w:val="22"/>
          <w:lang w:val="es-MX" w:eastAsia="es-ES" w:bidi="es-ES"/>
        </w:rPr>
        <w:t xml:space="preserve">, </w:t>
      </w:r>
      <w:proofErr w:type="spellStart"/>
      <w:r w:rsidRPr="006846AD">
        <w:rPr>
          <w:rFonts w:ascii="Arial" w:eastAsia="Arial" w:hAnsi="Arial" w:cs="Arial"/>
          <w:b/>
          <w:sz w:val="22"/>
          <w:szCs w:val="22"/>
          <w:lang w:val="es-MX" w:eastAsia="es-ES" w:bidi="es-ES"/>
        </w:rPr>
        <w:t>Cacalchén</w:t>
      </w:r>
      <w:proofErr w:type="spellEnd"/>
      <w:r w:rsidRPr="006846AD">
        <w:rPr>
          <w:rFonts w:ascii="Arial" w:eastAsia="Arial" w:hAnsi="Arial" w:cs="Arial"/>
          <w:b/>
          <w:sz w:val="22"/>
          <w:szCs w:val="22"/>
          <w:lang w:val="es-MX" w:eastAsia="es-ES" w:bidi="es-ES"/>
        </w:rPr>
        <w:t xml:space="preserve">, </w:t>
      </w:r>
      <w:proofErr w:type="spellStart"/>
      <w:r w:rsidRPr="006846AD">
        <w:rPr>
          <w:rFonts w:ascii="Arial" w:eastAsia="Arial" w:hAnsi="Arial" w:cs="Arial"/>
          <w:b/>
          <w:sz w:val="22"/>
          <w:szCs w:val="22"/>
          <w:lang w:val="es-MX" w:eastAsia="es-ES" w:bidi="es-ES"/>
        </w:rPr>
        <w:t>Calotmul</w:t>
      </w:r>
      <w:proofErr w:type="spellEnd"/>
      <w:r w:rsidRPr="006846AD">
        <w:rPr>
          <w:rFonts w:ascii="Arial" w:eastAsia="Arial" w:hAnsi="Arial" w:cs="Arial"/>
          <w:b/>
          <w:sz w:val="22"/>
          <w:szCs w:val="22"/>
          <w:lang w:val="es-MX" w:eastAsia="es-ES" w:bidi="es-ES"/>
        </w:rPr>
        <w:t xml:space="preserve">, </w:t>
      </w:r>
      <w:proofErr w:type="spellStart"/>
      <w:r w:rsidRPr="006846AD">
        <w:rPr>
          <w:rFonts w:ascii="Arial" w:eastAsia="Arial" w:hAnsi="Arial" w:cs="Arial"/>
          <w:b/>
          <w:sz w:val="22"/>
          <w:szCs w:val="22"/>
          <w:lang w:val="es-MX" w:eastAsia="es-ES" w:bidi="es-ES"/>
        </w:rPr>
        <w:t>Cansahcab</w:t>
      </w:r>
      <w:proofErr w:type="spellEnd"/>
      <w:r w:rsidRPr="006846AD">
        <w:rPr>
          <w:rFonts w:ascii="Arial" w:eastAsia="Arial" w:hAnsi="Arial" w:cs="Arial"/>
          <w:b/>
          <w:sz w:val="22"/>
          <w:szCs w:val="22"/>
          <w:lang w:val="es-MX" w:eastAsia="es-ES" w:bidi="es-ES"/>
        </w:rPr>
        <w:t xml:space="preserve">, Celestún, Conkal, </w:t>
      </w:r>
      <w:proofErr w:type="spellStart"/>
      <w:r w:rsidRPr="006846AD">
        <w:rPr>
          <w:rFonts w:ascii="Arial" w:eastAsia="Arial" w:hAnsi="Arial" w:cs="Arial"/>
          <w:b/>
          <w:sz w:val="22"/>
          <w:szCs w:val="22"/>
          <w:lang w:val="es-MX" w:eastAsia="es-ES" w:bidi="es-ES"/>
        </w:rPr>
        <w:t>Cuncunul</w:t>
      </w:r>
      <w:proofErr w:type="spellEnd"/>
      <w:r w:rsidRPr="006846AD">
        <w:rPr>
          <w:rFonts w:ascii="Arial" w:eastAsia="Arial" w:hAnsi="Arial" w:cs="Arial"/>
          <w:b/>
          <w:sz w:val="22"/>
          <w:szCs w:val="22"/>
          <w:lang w:val="es-MX" w:eastAsia="es-ES" w:bidi="es-ES"/>
        </w:rPr>
        <w:t xml:space="preserve">, </w:t>
      </w:r>
      <w:proofErr w:type="spellStart"/>
      <w:r w:rsidRPr="006846AD">
        <w:rPr>
          <w:rFonts w:ascii="Arial" w:eastAsia="Arial" w:hAnsi="Arial" w:cs="Arial"/>
          <w:b/>
          <w:sz w:val="22"/>
          <w:szCs w:val="22"/>
          <w:lang w:val="es-MX" w:eastAsia="es-ES" w:bidi="es-ES"/>
        </w:rPr>
        <w:t>Chacsinkín</w:t>
      </w:r>
      <w:proofErr w:type="spellEnd"/>
      <w:r w:rsidRPr="006846AD">
        <w:rPr>
          <w:rFonts w:ascii="Arial" w:eastAsia="Arial" w:hAnsi="Arial" w:cs="Arial"/>
          <w:b/>
          <w:sz w:val="22"/>
          <w:szCs w:val="22"/>
          <w:lang w:val="es-MX" w:eastAsia="es-ES" w:bidi="es-ES"/>
        </w:rPr>
        <w:t xml:space="preserve">, </w:t>
      </w:r>
      <w:proofErr w:type="spellStart"/>
      <w:r w:rsidRPr="006846AD">
        <w:rPr>
          <w:rFonts w:ascii="Arial" w:eastAsia="Arial" w:hAnsi="Arial" w:cs="Arial"/>
          <w:b/>
          <w:sz w:val="22"/>
          <w:szCs w:val="22"/>
          <w:lang w:val="es-MX" w:eastAsia="es-ES" w:bidi="es-ES"/>
        </w:rPr>
        <w:t>Chankom</w:t>
      </w:r>
      <w:proofErr w:type="spellEnd"/>
      <w:r w:rsidRPr="006846AD">
        <w:rPr>
          <w:rFonts w:ascii="Arial" w:eastAsia="Arial" w:hAnsi="Arial" w:cs="Arial"/>
          <w:b/>
          <w:sz w:val="22"/>
          <w:szCs w:val="22"/>
          <w:lang w:val="es-MX" w:eastAsia="es-ES" w:bidi="es-ES"/>
        </w:rPr>
        <w:t xml:space="preserve">, Chemax, </w:t>
      </w:r>
      <w:proofErr w:type="spellStart"/>
      <w:r w:rsidRPr="006846AD">
        <w:rPr>
          <w:rFonts w:ascii="Arial" w:eastAsia="Arial" w:hAnsi="Arial" w:cs="Arial"/>
          <w:b/>
          <w:sz w:val="22"/>
          <w:szCs w:val="22"/>
          <w:lang w:val="es-MX" w:eastAsia="es-ES" w:bidi="es-ES"/>
        </w:rPr>
        <w:t>Chichimilá</w:t>
      </w:r>
      <w:proofErr w:type="spellEnd"/>
      <w:r w:rsidRPr="006846AD">
        <w:rPr>
          <w:rFonts w:ascii="Arial" w:eastAsia="Arial" w:hAnsi="Arial" w:cs="Arial"/>
          <w:b/>
          <w:sz w:val="22"/>
          <w:szCs w:val="22"/>
          <w:lang w:val="es-MX" w:eastAsia="es-ES" w:bidi="es-ES"/>
        </w:rPr>
        <w:t xml:space="preserve">, Chicxulub Pueblo, </w:t>
      </w:r>
      <w:proofErr w:type="spellStart"/>
      <w:r w:rsidRPr="006846AD">
        <w:rPr>
          <w:rFonts w:ascii="Arial" w:eastAsia="Arial" w:hAnsi="Arial" w:cs="Arial"/>
          <w:b/>
          <w:sz w:val="22"/>
          <w:szCs w:val="22"/>
          <w:lang w:val="es-MX" w:eastAsia="es-ES" w:bidi="es-ES"/>
        </w:rPr>
        <w:t>Chikindzonot</w:t>
      </w:r>
      <w:proofErr w:type="spellEnd"/>
      <w:r w:rsidRPr="006846AD">
        <w:rPr>
          <w:rFonts w:ascii="Arial" w:eastAsia="Arial" w:hAnsi="Arial" w:cs="Arial"/>
          <w:b/>
          <w:sz w:val="22"/>
          <w:szCs w:val="22"/>
          <w:lang w:val="es-MX" w:eastAsia="es-ES" w:bidi="es-ES"/>
        </w:rPr>
        <w:t xml:space="preserve">, </w:t>
      </w:r>
      <w:proofErr w:type="spellStart"/>
      <w:r w:rsidRPr="006846AD">
        <w:rPr>
          <w:rFonts w:ascii="Arial" w:eastAsia="Arial" w:hAnsi="Arial" w:cs="Arial"/>
          <w:b/>
          <w:sz w:val="22"/>
          <w:szCs w:val="22"/>
          <w:lang w:val="es-MX" w:eastAsia="es-ES" w:bidi="es-ES"/>
        </w:rPr>
        <w:t>Chumayel</w:t>
      </w:r>
      <w:proofErr w:type="spellEnd"/>
      <w:r w:rsidRPr="006846AD">
        <w:rPr>
          <w:rFonts w:ascii="Arial" w:eastAsia="Arial" w:hAnsi="Arial" w:cs="Arial"/>
          <w:b/>
          <w:sz w:val="22"/>
          <w:szCs w:val="22"/>
          <w:lang w:val="es-MX" w:eastAsia="es-ES" w:bidi="es-ES"/>
        </w:rPr>
        <w:t xml:space="preserve">, </w:t>
      </w:r>
      <w:proofErr w:type="spellStart"/>
      <w:r w:rsidRPr="006846AD">
        <w:rPr>
          <w:rFonts w:ascii="Arial" w:eastAsia="Arial" w:hAnsi="Arial" w:cs="Arial"/>
          <w:b/>
          <w:sz w:val="22"/>
          <w:szCs w:val="22"/>
          <w:lang w:val="es-MX" w:eastAsia="es-ES" w:bidi="es-ES"/>
        </w:rPr>
        <w:t>Dzidzantún</w:t>
      </w:r>
      <w:proofErr w:type="spellEnd"/>
      <w:r w:rsidRPr="006846AD">
        <w:rPr>
          <w:rFonts w:ascii="Arial" w:eastAsia="Arial" w:hAnsi="Arial" w:cs="Arial"/>
          <w:b/>
          <w:sz w:val="22"/>
          <w:szCs w:val="22"/>
          <w:lang w:val="es-MX" w:eastAsia="es-ES" w:bidi="es-ES"/>
        </w:rPr>
        <w:t xml:space="preserve">, Dzilam de Bravo, </w:t>
      </w:r>
      <w:proofErr w:type="spellStart"/>
      <w:r w:rsidRPr="006846AD">
        <w:rPr>
          <w:rFonts w:ascii="Arial" w:eastAsia="Arial" w:hAnsi="Arial" w:cs="Arial"/>
          <w:b/>
          <w:sz w:val="22"/>
          <w:szCs w:val="22"/>
          <w:lang w:val="es-MX" w:eastAsia="es-ES" w:bidi="es-ES"/>
        </w:rPr>
        <w:t>Dzoncauich</w:t>
      </w:r>
      <w:proofErr w:type="spellEnd"/>
      <w:r w:rsidRPr="006846AD">
        <w:rPr>
          <w:rFonts w:ascii="Arial" w:eastAsia="Arial" w:hAnsi="Arial" w:cs="Arial"/>
          <w:b/>
          <w:sz w:val="22"/>
          <w:szCs w:val="22"/>
          <w:lang w:val="es-MX" w:eastAsia="es-ES" w:bidi="es-ES"/>
        </w:rPr>
        <w:t xml:space="preserve">, </w:t>
      </w:r>
      <w:proofErr w:type="spellStart"/>
      <w:r w:rsidRPr="006846AD">
        <w:rPr>
          <w:rFonts w:ascii="Arial" w:eastAsia="Arial" w:hAnsi="Arial" w:cs="Arial"/>
          <w:b/>
          <w:sz w:val="22"/>
          <w:szCs w:val="22"/>
          <w:lang w:val="es-MX" w:eastAsia="es-ES" w:bidi="es-ES"/>
        </w:rPr>
        <w:t>Hocabá</w:t>
      </w:r>
      <w:proofErr w:type="spellEnd"/>
      <w:r w:rsidRPr="006846AD">
        <w:rPr>
          <w:rFonts w:ascii="Arial" w:eastAsia="Arial" w:hAnsi="Arial" w:cs="Arial"/>
          <w:b/>
          <w:sz w:val="22"/>
          <w:szCs w:val="22"/>
          <w:lang w:val="es-MX" w:eastAsia="es-ES" w:bidi="es-ES"/>
        </w:rPr>
        <w:t xml:space="preserve">, Hoctún, Kanasín, </w:t>
      </w:r>
      <w:proofErr w:type="spellStart"/>
      <w:r w:rsidRPr="006846AD">
        <w:rPr>
          <w:rFonts w:ascii="Arial" w:eastAsia="Arial" w:hAnsi="Arial" w:cs="Arial"/>
          <w:b/>
          <w:sz w:val="22"/>
          <w:szCs w:val="22"/>
          <w:lang w:val="es-MX" w:eastAsia="es-ES" w:bidi="es-ES"/>
        </w:rPr>
        <w:t>Kaua</w:t>
      </w:r>
      <w:proofErr w:type="spellEnd"/>
      <w:r w:rsidRPr="006846AD">
        <w:rPr>
          <w:rFonts w:ascii="Arial" w:eastAsia="Arial" w:hAnsi="Arial" w:cs="Arial"/>
          <w:b/>
          <w:sz w:val="22"/>
          <w:szCs w:val="22"/>
          <w:lang w:val="es-MX" w:eastAsia="es-ES" w:bidi="es-ES"/>
        </w:rPr>
        <w:t xml:space="preserve">, Mama, Maxcanú, Motul, </w:t>
      </w:r>
      <w:proofErr w:type="spellStart"/>
      <w:r w:rsidRPr="006846AD">
        <w:rPr>
          <w:rFonts w:ascii="Arial" w:eastAsia="Arial" w:hAnsi="Arial" w:cs="Arial"/>
          <w:b/>
          <w:sz w:val="22"/>
          <w:szCs w:val="22"/>
          <w:lang w:val="es-MX" w:eastAsia="es-ES" w:bidi="es-ES"/>
        </w:rPr>
        <w:t>Muxupip</w:t>
      </w:r>
      <w:proofErr w:type="spellEnd"/>
      <w:r w:rsidRPr="006846AD">
        <w:rPr>
          <w:rFonts w:ascii="Arial" w:eastAsia="Arial" w:hAnsi="Arial" w:cs="Arial"/>
          <w:b/>
          <w:sz w:val="22"/>
          <w:szCs w:val="22"/>
          <w:lang w:val="es-MX" w:eastAsia="es-ES" w:bidi="es-ES"/>
        </w:rPr>
        <w:t xml:space="preserve">, Quintana Roo, Río Lagartos, </w:t>
      </w:r>
      <w:proofErr w:type="spellStart"/>
      <w:r w:rsidRPr="006846AD">
        <w:rPr>
          <w:rFonts w:ascii="Arial" w:eastAsia="Arial" w:hAnsi="Arial" w:cs="Arial"/>
          <w:b/>
          <w:sz w:val="22"/>
          <w:szCs w:val="22"/>
          <w:lang w:val="es-MX" w:eastAsia="es-ES" w:bidi="es-ES"/>
        </w:rPr>
        <w:t>Samahil</w:t>
      </w:r>
      <w:proofErr w:type="spellEnd"/>
      <w:r w:rsidRPr="006846AD">
        <w:rPr>
          <w:rFonts w:ascii="Arial" w:eastAsia="Arial" w:hAnsi="Arial" w:cs="Arial"/>
          <w:b/>
          <w:sz w:val="22"/>
          <w:szCs w:val="22"/>
          <w:lang w:val="es-MX" w:eastAsia="es-ES" w:bidi="es-ES"/>
        </w:rPr>
        <w:t xml:space="preserve">, </w:t>
      </w:r>
      <w:proofErr w:type="spellStart"/>
      <w:r w:rsidRPr="006846AD">
        <w:rPr>
          <w:rFonts w:ascii="Arial" w:eastAsia="Arial" w:hAnsi="Arial" w:cs="Arial"/>
          <w:b/>
          <w:sz w:val="22"/>
          <w:szCs w:val="22"/>
          <w:lang w:val="es-MX" w:eastAsia="es-ES" w:bidi="es-ES"/>
        </w:rPr>
        <w:t>Sanahcat</w:t>
      </w:r>
      <w:proofErr w:type="spellEnd"/>
      <w:r w:rsidRPr="006846AD">
        <w:rPr>
          <w:rFonts w:ascii="Arial" w:eastAsia="Arial" w:hAnsi="Arial" w:cs="Arial"/>
          <w:b/>
          <w:sz w:val="22"/>
          <w:szCs w:val="22"/>
          <w:lang w:val="es-MX" w:eastAsia="es-ES" w:bidi="es-ES"/>
        </w:rPr>
        <w:t xml:space="preserve">, San Felipe, </w:t>
      </w:r>
      <w:proofErr w:type="spellStart"/>
      <w:r w:rsidRPr="006846AD">
        <w:rPr>
          <w:rFonts w:ascii="Arial" w:eastAsia="Arial" w:hAnsi="Arial" w:cs="Arial"/>
          <w:b/>
          <w:sz w:val="22"/>
          <w:szCs w:val="22"/>
          <w:lang w:val="es-MX" w:eastAsia="es-ES" w:bidi="es-ES"/>
        </w:rPr>
        <w:t>Seyé</w:t>
      </w:r>
      <w:proofErr w:type="spellEnd"/>
      <w:r w:rsidRPr="006846AD">
        <w:rPr>
          <w:rFonts w:ascii="Arial" w:eastAsia="Arial" w:hAnsi="Arial" w:cs="Arial"/>
          <w:b/>
          <w:sz w:val="22"/>
          <w:szCs w:val="22"/>
          <w:lang w:val="es-MX" w:eastAsia="es-ES" w:bidi="es-ES"/>
        </w:rPr>
        <w:t xml:space="preserve">, </w:t>
      </w:r>
      <w:proofErr w:type="spellStart"/>
      <w:r w:rsidRPr="006846AD">
        <w:rPr>
          <w:rFonts w:ascii="Arial" w:eastAsia="Arial" w:hAnsi="Arial" w:cs="Arial"/>
          <w:b/>
          <w:sz w:val="22"/>
          <w:szCs w:val="22"/>
          <w:lang w:val="es-MX" w:eastAsia="es-ES" w:bidi="es-ES"/>
        </w:rPr>
        <w:t>Sinanché</w:t>
      </w:r>
      <w:proofErr w:type="spellEnd"/>
      <w:r w:rsidRPr="006846AD">
        <w:rPr>
          <w:rFonts w:ascii="Arial" w:eastAsia="Arial" w:hAnsi="Arial" w:cs="Arial"/>
          <w:b/>
          <w:sz w:val="22"/>
          <w:szCs w:val="22"/>
          <w:lang w:val="es-MX" w:eastAsia="es-ES" w:bidi="es-ES"/>
        </w:rPr>
        <w:t xml:space="preserve">, Sotuta, </w:t>
      </w:r>
      <w:proofErr w:type="spellStart"/>
      <w:r w:rsidRPr="006846AD">
        <w:rPr>
          <w:rFonts w:ascii="Arial" w:eastAsia="Arial" w:hAnsi="Arial" w:cs="Arial"/>
          <w:b/>
          <w:sz w:val="22"/>
          <w:szCs w:val="22"/>
          <w:lang w:val="es-MX" w:eastAsia="es-ES" w:bidi="es-ES"/>
        </w:rPr>
        <w:t>Tahdziú</w:t>
      </w:r>
      <w:proofErr w:type="spellEnd"/>
      <w:r w:rsidRPr="006846AD">
        <w:rPr>
          <w:rFonts w:ascii="Arial" w:eastAsia="Arial" w:hAnsi="Arial" w:cs="Arial"/>
          <w:b/>
          <w:sz w:val="22"/>
          <w:szCs w:val="22"/>
          <w:lang w:val="es-MX" w:eastAsia="es-ES" w:bidi="es-ES"/>
        </w:rPr>
        <w:t xml:space="preserve">, Tekal de Venegas, </w:t>
      </w:r>
      <w:proofErr w:type="spellStart"/>
      <w:r w:rsidRPr="006846AD">
        <w:rPr>
          <w:rFonts w:ascii="Arial" w:eastAsia="Arial" w:hAnsi="Arial" w:cs="Arial"/>
          <w:b/>
          <w:sz w:val="22"/>
          <w:szCs w:val="22"/>
          <w:lang w:val="es-MX" w:eastAsia="es-ES" w:bidi="es-ES"/>
        </w:rPr>
        <w:t>Tekantó</w:t>
      </w:r>
      <w:proofErr w:type="spellEnd"/>
      <w:r w:rsidRPr="006846AD">
        <w:rPr>
          <w:rFonts w:ascii="Arial" w:eastAsia="Arial" w:hAnsi="Arial" w:cs="Arial"/>
          <w:b/>
          <w:sz w:val="22"/>
          <w:szCs w:val="22"/>
          <w:lang w:val="es-MX" w:eastAsia="es-ES" w:bidi="es-ES"/>
        </w:rPr>
        <w:t xml:space="preserve">, Tekax, Telchac Pueblo, Telchac Puerto, </w:t>
      </w:r>
      <w:proofErr w:type="spellStart"/>
      <w:r w:rsidRPr="006846AD">
        <w:rPr>
          <w:rFonts w:ascii="Arial" w:eastAsia="Arial" w:hAnsi="Arial" w:cs="Arial"/>
          <w:b/>
          <w:sz w:val="22"/>
          <w:szCs w:val="22"/>
          <w:lang w:val="es-MX" w:eastAsia="es-ES" w:bidi="es-ES"/>
        </w:rPr>
        <w:t>Temax</w:t>
      </w:r>
      <w:proofErr w:type="spellEnd"/>
      <w:r w:rsidRPr="006846AD">
        <w:rPr>
          <w:rFonts w:ascii="Arial" w:eastAsia="Arial" w:hAnsi="Arial" w:cs="Arial"/>
          <w:b/>
          <w:sz w:val="22"/>
          <w:szCs w:val="22"/>
          <w:lang w:val="es-MX" w:eastAsia="es-ES" w:bidi="es-ES"/>
        </w:rPr>
        <w:t xml:space="preserve">, </w:t>
      </w:r>
      <w:proofErr w:type="spellStart"/>
      <w:r w:rsidRPr="006846AD">
        <w:rPr>
          <w:rFonts w:ascii="Arial" w:eastAsia="Arial" w:hAnsi="Arial" w:cs="Arial"/>
          <w:b/>
          <w:sz w:val="22"/>
          <w:szCs w:val="22"/>
          <w:lang w:val="es-MX" w:eastAsia="es-ES" w:bidi="es-ES"/>
        </w:rPr>
        <w:t>Tepakán</w:t>
      </w:r>
      <w:proofErr w:type="spellEnd"/>
      <w:r w:rsidRPr="006846AD">
        <w:rPr>
          <w:rFonts w:ascii="Arial" w:eastAsia="Arial" w:hAnsi="Arial" w:cs="Arial"/>
          <w:b/>
          <w:sz w:val="22"/>
          <w:szCs w:val="22"/>
          <w:lang w:val="es-MX" w:eastAsia="es-ES" w:bidi="es-ES"/>
        </w:rPr>
        <w:t xml:space="preserve">, </w:t>
      </w:r>
      <w:proofErr w:type="spellStart"/>
      <w:r w:rsidRPr="006846AD">
        <w:rPr>
          <w:rFonts w:ascii="Arial" w:eastAsia="Arial" w:hAnsi="Arial" w:cs="Arial"/>
          <w:b/>
          <w:sz w:val="22"/>
          <w:szCs w:val="22"/>
          <w:lang w:val="es-MX" w:eastAsia="es-ES" w:bidi="es-ES"/>
        </w:rPr>
        <w:t>Tetiz</w:t>
      </w:r>
      <w:proofErr w:type="spellEnd"/>
      <w:r w:rsidRPr="006846AD">
        <w:rPr>
          <w:rFonts w:ascii="Arial" w:eastAsia="Arial" w:hAnsi="Arial" w:cs="Arial"/>
          <w:b/>
          <w:sz w:val="22"/>
          <w:szCs w:val="22"/>
          <w:lang w:val="es-MX" w:eastAsia="es-ES" w:bidi="es-ES"/>
        </w:rPr>
        <w:t xml:space="preserve">, </w:t>
      </w:r>
      <w:proofErr w:type="spellStart"/>
      <w:r w:rsidRPr="006846AD">
        <w:rPr>
          <w:rFonts w:ascii="Arial" w:eastAsia="Arial" w:hAnsi="Arial" w:cs="Arial"/>
          <w:b/>
          <w:sz w:val="22"/>
          <w:szCs w:val="22"/>
          <w:lang w:val="es-MX" w:eastAsia="es-ES" w:bidi="es-ES"/>
        </w:rPr>
        <w:t>Timucuy</w:t>
      </w:r>
      <w:proofErr w:type="spellEnd"/>
      <w:r w:rsidRPr="006846AD">
        <w:rPr>
          <w:rFonts w:ascii="Arial" w:eastAsia="Arial" w:hAnsi="Arial" w:cs="Arial"/>
          <w:b/>
          <w:sz w:val="22"/>
          <w:szCs w:val="22"/>
          <w:lang w:val="es-MX" w:eastAsia="es-ES" w:bidi="es-ES"/>
        </w:rPr>
        <w:t xml:space="preserve">, </w:t>
      </w:r>
      <w:proofErr w:type="spellStart"/>
      <w:r w:rsidRPr="006846AD">
        <w:rPr>
          <w:rFonts w:ascii="Arial" w:eastAsia="Arial" w:hAnsi="Arial" w:cs="Arial"/>
          <w:b/>
          <w:sz w:val="22"/>
          <w:szCs w:val="22"/>
          <w:lang w:val="es-MX" w:eastAsia="es-ES" w:bidi="es-ES"/>
        </w:rPr>
        <w:t>Tinum</w:t>
      </w:r>
      <w:proofErr w:type="spellEnd"/>
      <w:r w:rsidRPr="006846AD">
        <w:rPr>
          <w:rFonts w:ascii="Arial" w:eastAsia="Arial" w:hAnsi="Arial" w:cs="Arial"/>
          <w:b/>
          <w:sz w:val="22"/>
          <w:szCs w:val="22"/>
          <w:lang w:val="es-MX" w:eastAsia="es-ES" w:bidi="es-ES"/>
        </w:rPr>
        <w:t xml:space="preserve">, </w:t>
      </w:r>
      <w:proofErr w:type="spellStart"/>
      <w:r w:rsidRPr="006846AD">
        <w:rPr>
          <w:rFonts w:ascii="Arial" w:eastAsia="Arial" w:hAnsi="Arial" w:cs="Arial"/>
          <w:b/>
          <w:sz w:val="22"/>
          <w:szCs w:val="22"/>
          <w:lang w:val="es-MX" w:eastAsia="es-ES" w:bidi="es-ES"/>
        </w:rPr>
        <w:t>Tixpéual</w:t>
      </w:r>
      <w:proofErr w:type="spellEnd"/>
      <w:r w:rsidRPr="006846AD">
        <w:rPr>
          <w:rFonts w:ascii="Arial" w:eastAsia="Arial" w:hAnsi="Arial" w:cs="Arial"/>
          <w:b/>
          <w:sz w:val="22"/>
          <w:szCs w:val="22"/>
          <w:lang w:val="es-MX" w:eastAsia="es-ES" w:bidi="es-ES"/>
        </w:rPr>
        <w:t xml:space="preserve"> y </w:t>
      </w:r>
      <w:proofErr w:type="spellStart"/>
      <w:r w:rsidRPr="006846AD">
        <w:rPr>
          <w:rFonts w:ascii="Arial" w:eastAsia="Arial" w:hAnsi="Arial" w:cs="Arial"/>
          <w:b/>
          <w:sz w:val="22"/>
          <w:szCs w:val="22"/>
          <w:lang w:val="es-MX" w:eastAsia="es-ES" w:bidi="es-ES"/>
        </w:rPr>
        <w:t>Uayma</w:t>
      </w:r>
      <w:proofErr w:type="spellEnd"/>
      <w:r w:rsidRPr="006846AD">
        <w:rPr>
          <w:rFonts w:ascii="Arial" w:eastAsia="Arial" w:hAnsi="Arial" w:cs="Arial"/>
          <w:b/>
          <w:sz w:val="22"/>
          <w:szCs w:val="22"/>
          <w:lang w:val="es-MX" w:eastAsia="es-ES" w:bidi="es-ES"/>
        </w:rPr>
        <w:t xml:space="preserve">, todos del Estado de Yucatán, para el Ejercicio Fiscal 2025 </w:t>
      </w:r>
    </w:p>
    <w:p w14:paraId="1952013E" w14:textId="77777777" w:rsidR="006846AD" w:rsidRPr="006846AD" w:rsidRDefault="006846AD" w:rsidP="006846AD">
      <w:pPr>
        <w:widowControl w:val="0"/>
        <w:tabs>
          <w:tab w:val="left" w:pos="8280"/>
          <w:tab w:val="left" w:pos="9310"/>
        </w:tabs>
        <w:autoSpaceDE w:val="0"/>
        <w:autoSpaceDN w:val="0"/>
        <w:adjustRightInd w:val="0"/>
        <w:ind w:right="-51"/>
        <w:jc w:val="both"/>
        <w:rPr>
          <w:rFonts w:ascii="Arial" w:eastAsia="Arial" w:hAnsi="Arial" w:cs="Arial"/>
          <w:b/>
          <w:sz w:val="22"/>
          <w:szCs w:val="22"/>
          <w:lang w:val="es-MX" w:eastAsia="es-ES" w:bidi="es-ES"/>
        </w:rPr>
      </w:pPr>
    </w:p>
    <w:p w14:paraId="7A066D5A" w14:textId="77777777" w:rsidR="006846AD" w:rsidRPr="006846AD" w:rsidRDefault="006846AD" w:rsidP="006846AD">
      <w:pPr>
        <w:widowControl w:val="0"/>
        <w:tabs>
          <w:tab w:val="left" w:pos="8280"/>
          <w:tab w:val="left" w:pos="9310"/>
        </w:tabs>
        <w:autoSpaceDE w:val="0"/>
        <w:autoSpaceDN w:val="0"/>
        <w:adjustRightInd w:val="0"/>
        <w:ind w:right="-51"/>
        <w:jc w:val="both"/>
        <w:rPr>
          <w:rFonts w:ascii="Arial" w:eastAsia="Arial" w:hAnsi="Arial" w:cs="Arial"/>
          <w:bCs/>
          <w:sz w:val="22"/>
          <w:szCs w:val="22"/>
          <w:lang w:val="es-ES" w:eastAsia="es-ES" w:bidi="es-ES"/>
        </w:rPr>
      </w:pPr>
      <w:r w:rsidRPr="006846AD">
        <w:rPr>
          <w:rFonts w:ascii="Arial" w:eastAsia="Arial" w:hAnsi="Arial" w:cs="Arial"/>
          <w:bCs/>
          <w:sz w:val="22"/>
          <w:szCs w:val="22"/>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639E20FC" w14:textId="77777777" w:rsidR="006846AD" w:rsidRPr="006846AD" w:rsidRDefault="006846AD" w:rsidP="006846AD">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44645729" w14:textId="77777777" w:rsidR="006846AD" w:rsidRPr="006846AD" w:rsidRDefault="006846AD" w:rsidP="006846AD">
      <w:pPr>
        <w:tabs>
          <w:tab w:val="right" w:pos="8498"/>
        </w:tabs>
        <w:jc w:val="both"/>
        <w:rPr>
          <w:rFonts w:ascii="Arial" w:hAnsi="Arial"/>
          <w:b/>
          <w:sz w:val="24"/>
          <w:szCs w:val="24"/>
          <w:lang w:val="es-ES" w:eastAsia="es-ES"/>
        </w:rPr>
      </w:pPr>
      <w:r w:rsidRPr="006846AD">
        <w:rPr>
          <w:rFonts w:ascii="Arial" w:hAnsi="Arial"/>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5870A426" w14:textId="77777777" w:rsidR="006846AD" w:rsidRPr="006846AD" w:rsidRDefault="006846AD" w:rsidP="006846AD">
      <w:pPr>
        <w:tabs>
          <w:tab w:val="left" w:pos="3975"/>
        </w:tabs>
        <w:spacing w:line="360" w:lineRule="auto"/>
        <w:ind w:firstLine="709"/>
        <w:jc w:val="both"/>
        <w:rPr>
          <w:color w:val="000000"/>
          <w:sz w:val="24"/>
          <w:szCs w:val="24"/>
          <w:lang w:val="es-ES" w:eastAsia="es-ES"/>
        </w:rPr>
      </w:pPr>
      <w:r w:rsidRPr="006846AD">
        <w:rPr>
          <w:color w:val="000000"/>
          <w:sz w:val="24"/>
          <w:szCs w:val="24"/>
          <w:lang w:val="es-ES" w:eastAsia="es-ES"/>
        </w:rPr>
        <w:tab/>
      </w:r>
    </w:p>
    <w:p w14:paraId="745620FD" w14:textId="77777777" w:rsidR="006846AD" w:rsidRPr="006846AD" w:rsidRDefault="006846AD" w:rsidP="006846AD">
      <w:pPr>
        <w:tabs>
          <w:tab w:val="left" w:pos="8222"/>
        </w:tabs>
        <w:suppressAutoHyphens/>
        <w:spacing w:line="360" w:lineRule="auto"/>
        <w:ind w:right="51"/>
        <w:jc w:val="center"/>
        <w:rPr>
          <w:rFonts w:ascii="Arial" w:hAnsi="Arial" w:cs="Arial"/>
          <w:b/>
          <w:color w:val="000000"/>
          <w:sz w:val="24"/>
          <w:szCs w:val="24"/>
          <w:lang w:val="pt-BR" w:eastAsia="ar-SA"/>
        </w:rPr>
      </w:pPr>
      <w:r w:rsidRPr="006846AD">
        <w:rPr>
          <w:rFonts w:ascii="Arial" w:hAnsi="Arial" w:cs="Arial"/>
          <w:b/>
          <w:color w:val="000000"/>
          <w:sz w:val="24"/>
          <w:szCs w:val="24"/>
          <w:lang w:val="pt-BR" w:eastAsia="ar-SA"/>
        </w:rPr>
        <w:t>E X P O S I C I Ó N   D E   M O T I V O S</w:t>
      </w:r>
    </w:p>
    <w:p w14:paraId="273C8C4A" w14:textId="77777777" w:rsidR="006846AD" w:rsidRPr="006846AD" w:rsidRDefault="006846AD" w:rsidP="006846AD">
      <w:pPr>
        <w:spacing w:line="360" w:lineRule="auto"/>
        <w:ind w:firstLine="709"/>
        <w:jc w:val="both"/>
        <w:rPr>
          <w:rFonts w:ascii="Arial" w:hAnsi="Arial" w:cs="Arial"/>
          <w:sz w:val="24"/>
          <w:szCs w:val="24"/>
          <w:lang w:val="pt-BR" w:eastAsia="es-ES"/>
        </w:rPr>
      </w:pPr>
    </w:p>
    <w:p w14:paraId="58DEA875" w14:textId="77777777" w:rsidR="006846AD" w:rsidRPr="006846AD" w:rsidRDefault="006846AD" w:rsidP="006846AD">
      <w:pPr>
        <w:spacing w:line="360" w:lineRule="auto"/>
        <w:jc w:val="both"/>
        <w:rPr>
          <w:rFonts w:ascii="Arial" w:hAnsi="Arial" w:cs="Arial"/>
          <w:iCs/>
          <w:sz w:val="24"/>
          <w:szCs w:val="24"/>
          <w:lang w:val="es-ES" w:eastAsia="es-ES"/>
        </w:rPr>
      </w:pPr>
      <w:r w:rsidRPr="006846AD">
        <w:rPr>
          <w:rFonts w:ascii="Arial" w:hAnsi="Arial" w:cs="Arial"/>
          <w:b/>
          <w:iCs/>
          <w:sz w:val="24"/>
          <w:szCs w:val="24"/>
          <w:lang w:val="es-ES" w:eastAsia="es-ES"/>
        </w:rPr>
        <w:t>PRIMERA.</w:t>
      </w:r>
      <w:r w:rsidRPr="006846AD">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6846AD">
        <w:rPr>
          <w:rFonts w:ascii="Arial" w:hAnsi="Arial" w:cs="Arial"/>
          <w:sz w:val="24"/>
          <w:szCs w:val="24"/>
          <w:lang w:val="es-ES" w:eastAsia="es-ES"/>
        </w:rPr>
        <w:t xml:space="preserve">, </w:t>
      </w:r>
      <w:r w:rsidRPr="006846AD">
        <w:rPr>
          <w:rFonts w:ascii="Arial" w:hAnsi="Arial" w:cs="Arial"/>
          <w:iCs/>
          <w:sz w:val="24"/>
          <w:szCs w:val="24"/>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6846AD">
        <w:rPr>
          <w:rFonts w:ascii="Arial" w:hAnsi="Arial" w:cs="Arial"/>
          <w:iCs/>
          <w:sz w:val="24"/>
          <w:szCs w:val="24"/>
          <w:lang w:val="es-ES" w:eastAsia="es-ES"/>
        </w:rPr>
        <w:t>nullum</w:t>
      </w:r>
      <w:proofErr w:type="spellEnd"/>
      <w:r w:rsidRPr="006846AD">
        <w:rPr>
          <w:rFonts w:ascii="Arial" w:hAnsi="Arial" w:cs="Arial"/>
          <w:iCs/>
          <w:sz w:val="24"/>
          <w:szCs w:val="24"/>
          <w:lang w:val="es-ES" w:eastAsia="es-ES"/>
        </w:rPr>
        <w:t xml:space="preserve"> </w:t>
      </w:r>
      <w:proofErr w:type="spellStart"/>
      <w:r w:rsidRPr="006846AD">
        <w:rPr>
          <w:rFonts w:ascii="Arial" w:hAnsi="Arial" w:cs="Arial"/>
          <w:iCs/>
          <w:sz w:val="24"/>
          <w:szCs w:val="24"/>
          <w:lang w:val="es-ES" w:eastAsia="es-ES"/>
        </w:rPr>
        <w:t>tributum</w:t>
      </w:r>
      <w:proofErr w:type="spellEnd"/>
      <w:r w:rsidRPr="006846AD">
        <w:rPr>
          <w:rFonts w:ascii="Arial" w:hAnsi="Arial" w:cs="Arial"/>
          <w:iCs/>
          <w:sz w:val="24"/>
          <w:szCs w:val="24"/>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70F16578" w14:textId="77777777" w:rsidR="006846AD" w:rsidRPr="006846AD" w:rsidRDefault="006846AD" w:rsidP="006846AD">
      <w:pPr>
        <w:spacing w:line="360" w:lineRule="auto"/>
        <w:ind w:firstLine="540"/>
        <w:jc w:val="both"/>
        <w:rPr>
          <w:rFonts w:ascii="Arial" w:hAnsi="Arial" w:cs="Arial"/>
          <w:iCs/>
          <w:sz w:val="24"/>
          <w:szCs w:val="24"/>
          <w:lang w:val="es-ES" w:eastAsia="es-ES"/>
        </w:rPr>
      </w:pPr>
    </w:p>
    <w:p w14:paraId="77CEAC0B" w14:textId="77777777" w:rsidR="006846AD" w:rsidRPr="006846AD" w:rsidRDefault="006846AD" w:rsidP="006846AD">
      <w:pPr>
        <w:spacing w:line="360" w:lineRule="auto"/>
        <w:jc w:val="both"/>
        <w:rPr>
          <w:rFonts w:ascii="Arial" w:hAnsi="Arial" w:cs="Arial"/>
          <w:iCs/>
          <w:sz w:val="24"/>
          <w:szCs w:val="24"/>
          <w:lang w:val="es-ES" w:eastAsia="es-ES"/>
        </w:rPr>
      </w:pPr>
      <w:r w:rsidRPr="006846AD">
        <w:rPr>
          <w:rFonts w:ascii="Arial" w:hAnsi="Arial" w:cs="Arial"/>
          <w:b/>
          <w:iCs/>
          <w:sz w:val="24"/>
          <w:szCs w:val="24"/>
          <w:lang w:val="es-ES" w:eastAsia="es-ES"/>
        </w:rPr>
        <w:t>SEGUNDA.</w:t>
      </w:r>
      <w:r w:rsidRPr="006846AD">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846AD">
            <w:rPr>
              <w:rFonts w:ascii="Arial" w:hAnsi="Arial" w:cs="Arial"/>
              <w:iCs/>
              <w:sz w:val="24"/>
              <w:szCs w:val="24"/>
              <w:lang w:val="es-ES" w:eastAsia="es-ES"/>
            </w:rPr>
            <w:t>la Constitución</w:t>
          </w:r>
        </w:smartTag>
        <w:r w:rsidRPr="006846AD">
          <w:rPr>
            <w:rFonts w:ascii="Arial" w:hAnsi="Arial" w:cs="Arial"/>
            <w:iCs/>
            <w:sz w:val="24"/>
            <w:szCs w:val="24"/>
            <w:lang w:val="es-ES" w:eastAsia="es-ES"/>
          </w:rPr>
          <w:t xml:space="preserve"> Política</w:t>
        </w:r>
      </w:smartTag>
      <w:r w:rsidRPr="006846AD">
        <w:rPr>
          <w:rFonts w:ascii="Arial"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EAB2126" w14:textId="77777777" w:rsidR="006846AD" w:rsidRPr="006846AD" w:rsidRDefault="006846AD" w:rsidP="006846AD">
      <w:pPr>
        <w:spacing w:line="360" w:lineRule="auto"/>
        <w:ind w:firstLine="709"/>
        <w:jc w:val="both"/>
        <w:rPr>
          <w:rFonts w:ascii="Arial" w:hAnsi="Arial" w:cs="Arial"/>
          <w:iCs/>
          <w:sz w:val="24"/>
          <w:szCs w:val="24"/>
          <w:lang w:val="es-ES" w:eastAsia="es-ES"/>
        </w:rPr>
      </w:pPr>
    </w:p>
    <w:p w14:paraId="16239216" w14:textId="77777777" w:rsidR="006846AD" w:rsidRPr="006846AD" w:rsidRDefault="006846AD" w:rsidP="006846AD">
      <w:pPr>
        <w:spacing w:line="360" w:lineRule="auto"/>
        <w:ind w:firstLine="709"/>
        <w:jc w:val="both"/>
        <w:rPr>
          <w:rFonts w:ascii="Arial" w:hAnsi="Arial" w:cs="Arial"/>
          <w:iCs/>
          <w:sz w:val="24"/>
          <w:szCs w:val="24"/>
          <w:lang w:val="es-ES" w:eastAsia="es-ES"/>
        </w:rPr>
      </w:pPr>
      <w:r w:rsidRPr="006846AD">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6DA82351" w14:textId="77777777" w:rsidR="006846AD" w:rsidRPr="006846AD" w:rsidRDefault="006846AD" w:rsidP="006846AD">
      <w:pPr>
        <w:spacing w:line="360" w:lineRule="auto"/>
        <w:ind w:firstLine="540"/>
        <w:jc w:val="both"/>
        <w:rPr>
          <w:rFonts w:ascii="Arial" w:hAnsi="Arial" w:cs="Arial"/>
          <w:iCs/>
          <w:sz w:val="24"/>
          <w:szCs w:val="24"/>
          <w:lang w:val="es-ES" w:eastAsia="es-ES"/>
        </w:rPr>
      </w:pPr>
    </w:p>
    <w:p w14:paraId="665FC5A5" w14:textId="77777777" w:rsidR="006846AD" w:rsidRPr="006846AD" w:rsidRDefault="006846AD" w:rsidP="006846AD">
      <w:pPr>
        <w:spacing w:line="360" w:lineRule="auto"/>
        <w:ind w:firstLine="709"/>
        <w:jc w:val="both"/>
        <w:rPr>
          <w:rFonts w:ascii="Arial" w:hAnsi="Arial" w:cs="Arial"/>
          <w:iCs/>
          <w:sz w:val="24"/>
          <w:szCs w:val="24"/>
          <w:lang w:val="es-ES" w:eastAsia="es-ES"/>
        </w:rPr>
      </w:pPr>
      <w:r w:rsidRPr="006846AD">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32E4873" w14:textId="77777777" w:rsidR="006846AD" w:rsidRPr="006846AD" w:rsidRDefault="006846AD" w:rsidP="006846AD">
      <w:pPr>
        <w:jc w:val="both"/>
        <w:rPr>
          <w:rFonts w:ascii="Arial" w:hAnsi="Arial" w:cs="Arial"/>
          <w:b/>
          <w:i/>
          <w:iCs/>
          <w:sz w:val="24"/>
          <w:szCs w:val="24"/>
          <w:lang w:val="es-ES" w:eastAsia="es-ES"/>
        </w:rPr>
      </w:pPr>
    </w:p>
    <w:p w14:paraId="219E20C5" w14:textId="77777777" w:rsidR="006846AD" w:rsidRPr="006846AD" w:rsidRDefault="006846AD" w:rsidP="006846AD">
      <w:pPr>
        <w:jc w:val="both"/>
        <w:rPr>
          <w:rFonts w:ascii="Arial" w:hAnsi="Arial" w:cs="Arial"/>
          <w:b/>
          <w:i/>
          <w:iCs/>
          <w:sz w:val="22"/>
          <w:szCs w:val="22"/>
          <w:lang w:val="es-ES" w:eastAsia="es-ES"/>
        </w:rPr>
      </w:pPr>
      <w:r w:rsidRPr="006846AD">
        <w:rPr>
          <w:rFonts w:ascii="Arial" w:hAnsi="Arial" w:cs="Arial"/>
          <w:b/>
          <w:i/>
          <w:iCs/>
          <w:sz w:val="22"/>
          <w:szCs w:val="22"/>
          <w:lang w:val="es-ES" w:eastAsia="es-ES"/>
        </w:rPr>
        <w:tab/>
      </w:r>
      <w:r w:rsidRPr="006846AD">
        <w:rPr>
          <w:rFonts w:ascii="Arial" w:hAnsi="Arial" w:cs="Arial"/>
          <w:i/>
          <w:iCs/>
          <w:sz w:val="22"/>
          <w:szCs w:val="22"/>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6846AD">
            <w:rPr>
              <w:rFonts w:ascii="Arial" w:hAnsi="Arial" w:cs="Arial"/>
              <w:i/>
              <w:iCs/>
              <w:sz w:val="22"/>
              <w:szCs w:val="22"/>
              <w:lang w:val="es-ES" w:eastAsia="es-ES"/>
            </w:rPr>
            <w:t>la Autonomía</w:t>
          </w:r>
        </w:smartTag>
        <w:r w:rsidRPr="006846AD">
          <w:rPr>
            <w:rFonts w:ascii="Arial" w:hAnsi="Arial" w:cs="Arial"/>
            <w:i/>
            <w:iCs/>
            <w:sz w:val="22"/>
            <w:szCs w:val="22"/>
            <w:lang w:val="es-ES" w:eastAsia="es-ES"/>
          </w:rPr>
          <w:t xml:space="preserve"> Financiera</w:t>
        </w:r>
      </w:smartTag>
      <w:r w:rsidRPr="006846AD">
        <w:rPr>
          <w:rFonts w:ascii="Arial" w:hAnsi="Arial" w:cs="Arial"/>
          <w:i/>
          <w:iCs/>
          <w:sz w:val="22"/>
          <w:szCs w:val="22"/>
          <w:lang w:val="es-ES" w:eastAsia="es-ES"/>
        </w:rPr>
        <w:t xml:space="preserve"> Municipal</w:t>
      </w:r>
      <w:r w:rsidRPr="006846AD">
        <w:rPr>
          <w:rFonts w:ascii="Arial" w:hAnsi="Arial" w:cs="Arial"/>
          <w:b/>
          <w:i/>
          <w:iCs/>
          <w:sz w:val="22"/>
          <w:szCs w:val="22"/>
          <w:lang w:val="es-ES" w:eastAsia="es-ES"/>
        </w:rPr>
        <w:t xml:space="preserve"> </w:t>
      </w:r>
    </w:p>
    <w:p w14:paraId="4A5BF9DD" w14:textId="77777777" w:rsidR="006846AD" w:rsidRPr="006846AD" w:rsidRDefault="006846AD" w:rsidP="006846AD">
      <w:pPr>
        <w:ind w:left="720" w:right="484"/>
        <w:jc w:val="both"/>
        <w:rPr>
          <w:rFonts w:ascii="Arial" w:hAnsi="Arial" w:cs="Arial"/>
          <w:i/>
          <w:sz w:val="22"/>
          <w:szCs w:val="22"/>
          <w:lang w:val="es-ES" w:eastAsia="es-ES"/>
        </w:rPr>
      </w:pPr>
    </w:p>
    <w:p w14:paraId="458D6B07" w14:textId="77777777" w:rsidR="006846AD" w:rsidRPr="006846AD" w:rsidRDefault="006846AD" w:rsidP="006846AD">
      <w:pPr>
        <w:ind w:left="720" w:right="484"/>
        <w:jc w:val="both"/>
        <w:rPr>
          <w:rFonts w:ascii="Arial" w:hAnsi="Arial" w:cs="Arial"/>
          <w:i/>
          <w:sz w:val="22"/>
          <w:szCs w:val="22"/>
          <w:lang w:val="es-ES" w:eastAsia="es-ES"/>
        </w:rPr>
      </w:pPr>
      <w:r w:rsidRPr="006846AD">
        <w:rPr>
          <w:rFonts w:ascii="Arial" w:hAnsi="Arial" w:cs="Arial"/>
          <w:i/>
          <w:sz w:val="22"/>
          <w:szCs w:val="22"/>
          <w:lang w:val="es-ES" w:eastAsia="es-ES"/>
        </w:rPr>
        <w:t xml:space="preserve">“El Congreso Constituyente de 1917 debatió largamente sobre la forma de dar autonomía financiera al Municipio. Nunca dudaron los Constituyentes de </w:t>
      </w:r>
      <w:r w:rsidRPr="006846AD">
        <w:rPr>
          <w:rFonts w:ascii="Arial" w:hAnsi="Arial" w:cs="Arial"/>
          <w:i/>
          <w:sz w:val="22"/>
          <w:szCs w:val="22"/>
          <w:lang w:val="es-ES"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6846AD">
          <w:rPr>
            <w:rFonts w:ascii="Arial" w:hAnsi="Arial" w:cs="Arial"/>
            <w:i/>
            <w:sz w:val="22"/>
            <w:szCs w:val="22"/>
            <w:lang w:val="es-ES" w:eastAsia="es-ES"/>
          </w:rPr>
          <w:t>la Revolución.”</w:t>
        </w:r>
      </w:smartTag>
    </w:p>
    <w:p w14:paraId="5D4FB9EB" w14:textId="77777777" w:rsidR="006846AD" w:rsidRPr="006846AD" w:rsidRDefault="006846AD" w:rsidP="006846AD">
      <w:pPr>
        <w:ind w:left="720" w:right="484"/>
        <w:jc w:val="both"/>
        <w:rPr>
          <w:rFonts w:ascii="Arial" w:hAnsi="Arial" w:cs="Arial"/>
          <w:i/>
          <w:sz w:val="22"/>
          <w:szCs w:val="22"/>
          <w:lang w:val="es-ES" w:eastAsia="es-ES"/>
        </w:rPr>
      </w:pPr>
    </w:p>
    <w:p w14:paraId="569C460F" w14:textId="77777777" w:rsidR="006846AD" w:rsidRPr="006846AD" w:rsidRDefault="006846AD" w:rsidP="006846AD">
      <w:pPr>
        <w:ind w:left="720" w:right="484"/>
        <w:jc w:val="both"/>
        <w:rPr>
          <w:rFonts w:ascii="Arial" w:hAnsi="Arial" w:cs="Arial"/>
          <w:i/>
          <w:sz w:val="22"/>
          <w:szCs w:val="22"/>
          <w:lang w:val="es-ES" w:eastAsia="es-ES"/>
        </w:rPr>
      </w:pPr>
      <w:r w:rsidRPr="006846AD">
        <w:rPr>
          <w:rFonts w:ascii="Arial" w:hAnsi="Arial" w:cs="Arial"/>
          <w:i/>
          <w:sz w:val="22"/>
          <w:szCs w:val="22"/>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4438978C" w14:textId="77777777" w:rsidR="006846AD" w:rsidRPr="006846AD" w:rsidRDefault="006846AD" w:rsidP="006846AD">
      <w:pPr>
        <w:ind w:left="720" w:right="484"/>
        <w:jc w:val="both"/>
        <w:rPr>
          <w:rFonts w:ascii="Arial" w:hAnsi="Arial" w:cs="Arial"/>
          <w:i/>
          <w:sz w:val="22"/>
          <w:szCs w:val="22"/>
          <w:lang w:val="es-ES" w:eastAsia="es-ES"/>
        </w:rPr>
      </w:pPr>
    </w:p>
    <w:p w14:paraId="4A1AB77E" w14:textId="77777777" w:rsidR="006846AD" w:rsidRPr="006846AD" w:rsidRDefault="006846AD" w:rsidP="006846AD">
      <w:pPr>
        <w:ind w:left="720" w:right="484"/>
        <w:jc w:val="both"/>
        <w:rPr>
          <w:rFonts w:ascii="Arial" w:hAnsi="Arial" w:cs="Arial"/>
          <w:i/>
          <w:sz w:val="22"/>
          <w:szCs w:val="22"/>
          <w:lang w:val="es-ES" w:eastAsia="es-ES"/>
        </w:rPr>
      </w:pPr>
      <w:r w:rsidRPr="006846AD">
        <w:rPr>
          <w:rFonts w:ascii="Arial" w:hAnsi="Arial" w:cs="Arial"/>
          <w:i/>
          <w:sz w:val="22"/>
          <w:szCs w:val="22"/>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6846AD">
            <w:rPr>
              <w:rFonts w:ascii="Arial" w:hAnsi="Arial" w:cs="Arial"/>
              <w:i/>
              <w:sz w:val="22"/>
              <w:szCs w:val="22"/>
              <w:lang w:val="es-ES" w:eastAsia="es-ES"/>
            </w:rPr>
            <w:t>la Legislatura</w:t>
          </w:r>
        </w:smartTag>
        <w:r w:rsidRPr="006846AD">
          <w:rPr>
            <w:rFonts w:ascii="Arial" w:hAnsi="Arial" w:cs="Arial"/>
            <w:i/>
            <w:sz w:val="22"/>
            <w:szCs w:val="22"/>
            <w:lang w:val="es-ES" w:eastAsia="es-ES"/>
          </w:rPr>
          <w:t xml:space="preserve"> Estatal.”</w:t>
        </w:r>
      </w:smartTag>
    </w:p>
    <w:p w14:paraId="7DFE2A3F" w14:textId="77777777" w:rsidR="006846AD" w:rsidRPr="006846AD" w:rsidRDefault="006846AD" w:rsidP="006846AD">
      <w:pPr>
        <w:ind w:left="720" w:right="484"/>
        <w:jc w:val="both"/>
        <w:rPr>
          <w:rFonts w:ascii="Arial" w:hAnsi="Arial" w:cs="Arial"/>
          <w:i/>
          <w:sz w:val="22"/>
          <w:szCs w:val="22"/>
          <w:lang w:val="es-ES" w:eastAsia="es-ES"/>
        </w:rPr>
      </w:pPr>
    </w:p>
    <w:p w14:paraId="1AA7AC0C" w14:textId="77777777" w:rsidR="006846AD" w:rsidRPr="006846AD" w:rsidRDefault="006846AD" w:rsidP="006846AD">
      <w:pPr>
        <w:ind w:left="720" w:right="484"/>
        <w:jc w:val="both"/>
        <w:rPr>
          <w:rFonts w:ascii="Arial" w:hAnsi="Arial" w:cs="Arial"/>
          <w:i/>
          <w:sz w:val="22"/>
          <w:szCs w:val="22"/>
          <w:lang w:val="es-ES" w:eastAsia="es-ES"/>
        </w:rPr>
      </w:pPr>
      <w:r w:rsidRPr="006846AD">
        <w:rPr>
          <w:rFonts w:ascii="Arial" w:hAnsi="Arial" w:cs="Arial"/>
          <w:i/>
          <w:sz w:val="22"/>
          <w:szCs w:val="22"/>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6846AD">
          <w:rPr>
            <w:rFonts w:ascii="Arial" w:hAnsi="Arial" w:cs="Arial"/>
            <w:i/>
            <w:sz w:val="22"/>
            <w:szCs w:val="22"/>
            <w:lang w:val="es-ES" w:eastAsia="es-ES"/>
          </w:rPr>
          <w:t>la Nación</w:t>
        </w:r>
      </w:smartTag>
      <w:r w:rsidRPr="006846AD">
        <w:rPr>
          <w:rFonts w:ascii="Arial" w:hAnsi="Arial" w:cs="Arial"/>
          <w:i/>
          <w:sz w:val="22"/>
          <w:szCs w:val="22"/>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D801743" w14:textId="77777777" w:rsidR="006846AD" w:rsidRPr="006846AD" w:rsidRDefault="006846AD" w:rsidP="006846AD">
      <w:pPr>
        <w:spacing w:line="360" w:lineRule="auto"/>
        <w:ind w:left="720" w:right="484"/>
        <w:jc w:val="both"/>
        <w:rPr>
          <w:rFonts w:ascii="Arial" w:hAnsi="Arial" w:cs="Arial"/>
          <w:i/>
          <w:sz w:val="22"/>
          <w:szCs w:val="22"/>
          <w:lang w:val="es-ES" w:eastAsia="es-ES"/>
        </w:rPr>
      </w:pPr>
    </w:p>
    <w:p w14:paraId="26092315" w14:textId="77777777" w:rsidR="006846AD" w:rsidRPr="006846AD" w:rsidRDefault="006846AD" w:rsidP="006846AD">
      <w:pPr>
        <w:spacing w:line="360" w:lineRule="auto"/>
        <w:ind w:firstLine="708"/>
        <w:jc w:val="both"/>
        <w:rPr>
          <w:rFonts w:ascii="Arial" w:hAnsi="Arial" w:cs="Arial"/>
          <w:iCs/>
          <w:sz w:val="24"/>
          <w:szCs w:val="24"/>
          <w:lang w:val="es-ES" w:eastAsia="es-ES"/>
        </w:rPr>
      </w:pPr>
      <w:r w:rsidRPr="006846AD">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4793A9E1" w14:textId="77777777" w:rsidR="006846AD" w:rsidRPr="006846AD" w:rsidRDefault="006846AD" w:rsidP="006846AD">
      <w:pPr>
        <w:spacing w:line="360" w:lineRule="auto"/>
        <w:ind w:firstLine="708"/>
        <w:jc w:val="both"/>
        <w:rPr>
          <w:rFonts w:ascii="Arial" w:hAnsi="Arial" w:cs="Arial"/>
          <w:iCs/>
          <w:sz w:val="24"/>
          <w:szCs w:val="24"/>
          <w:lang w:val="es-ES" w:eastAsia="es-ES"/>
        </w:rPr>
      </w:pPr>
    </w:p>
    <w:p w14:paraId="06E900FF" w14:textId="77777777" w:rsidR="006846AD" w:rsidRPr="006846AD" w:rsidRDefault="006846AD" w:rsidP="006846AD">
      <w:pPr>
        <w:spacing w:line="360" w:lineRule="auto"/>
        <w:ind w:firstLine="708"/>
        <w:jc w:val="both"/>
        <w:rPr>
          <w:rFonts w:ascii="Arial" w:hAnsi="Arial" w:cs="Arial"/>
          <w:sz w:val="24"/>
          <w:szCs w:val="24"/>
          <w:lang w:val="es-ES" w:eastAsia="es-ES"/>
        </w:rPr>
      </w:pPr>
      <w:r w:rsidRPr="006846AD">
        <w:rPr>
          <w:rFonts w:ascii="Arial"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846AD">
            <w:rPr>
              <w:rFonts w:ascii="Arial" w:hAnsi="Arial" w:cs="Arial"/>
              <w:sz w:val="24"/>
              <w:szCs w:val="24"/>
              <w:lang w:val="es-ES" w:eastAsia="es-ES"/>
            </w:rPr>
            <w:t>la Constitución</w:t>
          </w:r>
        </w:smartTag>
        <w:r w:rsidRPr="006846AD">
          <w:rPr>
            <w:rFonts w:ascii="Arial" w:hAnsi="Arial" w:cs="Arial"/>
            <w:sz w:val="24"/>
            <w:szCs w:val="24"/>
            <w:lang w:val="es-ES" w:eastAsia="es-ES"/>
          </w:rPr>
          <w:t xml:space="preserve"> Política</w:t>
        </w:r>
      </w:smartTag>
      <w:r w:rsidRPr="006846AD">
        <w:rPr>
          <w:rFonts w:ascii="Arial"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6846AD">
        <w:rPr>
          <w:rFonts w:ascii="Arial" w:hAnsi="Arial" w:cs="Arial"/>
          <w:sz w:val="24"/>
          <w:szCs w:val="24"/>
          <w:lang w:val="es-ES"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14:paraId="33D7EB76" w14:textId="77777777" w:rsidR="006846AD" w:rsidRPr="006846AD" w:rsidRDefault="006846AD" w:rsidP="006846AD">
      <w:pPr>
        <w:spacing w:line="360" w:lineRule="auto"/>
        <w:ind w:firstLine="708"/>
        <w:jc w:val="both"/>
        <w:rPr>
          <w:rFonts w:ascii="Arial" w:hAnsi="Arial" w:cs="Arial"/>
          <w:sz w:val="24"/>
          <w:szCs w:val="24"/>
          <w:lang w:val="es-ES" w:eastAsia="es-ES"/>
        </w:rPr>
      </w:pPr>
    </w:p>
    <w:p w14:paraId="7D70E9E0" w14:textId="77777777" w:rsidR="006846AD" w:rsidRPr="006846AD" w:rsidRDefault="006846AD" w:rsidP="006846AD">
      <w:pPr>
        <w:spacing w:line="360" w:lineRule="auto"/>
        <w:ind w:firstLine="708"/>
        <w:jc w:val="both"/>
        <w:rPr>
          <w:rFonts w:ascii="Arial" w:hAnsi="Arial" w:cs="Arial"/>
          <w:sz w:val="24"/>
          <w:szCs w:val="24"/>
          <w:lang w:val="es-ES" w:eastAsia="es-ES"/>
        </w:rPr>
      </w:pPr>
      <w:r w:rsidRPr="006846AD">
        <w:rPr>
          <w:rFonts w:ascii="Arial"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6846AD">
        <w:rPr>
          <w:rFonts w:ascii="Arial" w:eastAsia="Arial" w:hAnsi="Arial" w:cs="Arial"/>
          <w:sz w:val="24"/>
          <w:szCs w:val="24"/>
          <w:vertAlign w:val="superscript"/>
          <w:lang w:val="es-ES" w:eastAsia="es-ES"/>
        </w:rPr>
        <w:footnoteReference w:id="1"/>
      </w:r>
      <w:r w:rsidRPr="006846AD">
        <w:rPr>
          <w:rFonts w:ascii="Arial"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FC938AC" w14:textId="77777777" w:rsidR="006846AD" w:rsidRPr="006846AD" w:rsidRDefault="006846AD" w:rsidP="006846AD">
      <w:pPr>
        <w:spacing w:line="360" w:lineRule="auto"/>
        <w:ind w:firstLine="708"/>
        <w:jc w:val="both"/>
        <w:rPr>
          <w:rFonts w:ascii="Arial" w:hAnsi="Arial" w:cs="Arial"/>
          <w:sz w:val="24"/>
          <w:szCs w:val="24"/>
          <w:lang w:val="es-ES" w:eastAsia="es-ES"/>
        </w:rPr>
      </w:pPr>
    </w:p>
    <w:p w14:paraId="159019E5" w14:textId="77777777" w:rsidR="006846AD" w:rsidRPr="006846AD" w:rsidRDefault="006846AD" w:rsidP="006846AD">
      <w:pPr>
        <w:spacing w:line="360" w:lineRule="auto"/>
        <w:jc w:val="both"/>
        <w:rPr>
          <w:rFonts w:ascii="Arial" w:hAnsi="Arial" w:cs="Arial"/>
          <w:sz w:val="24"/>
          <w:szCs w:val="24"/>
          <w:lang w:val="es-ES" w:eastAsia="es-ES"/>
        </w:rPr>
      </w:pPr>
      <w:r w:rsidRPr="006846AD">
        <w:rPr>
          <w:rFonts w:ascii="Arial" w:hAnsi="Arial" w:cs="Arial"/>
          <w:b/>
          <w:sz w:val="24"/>
          <w:szCs w:val="24"/>
          <w:lang w:val="es-ES" w:eastAsia="es-ES"/>
        </w:rPr>
        <w:t xml:space="preserve">TERCERA. </w:t>
      </w:r>
      <w:r w:rsidRPr="006846AD">
        <w:rPr>
          <w:rFonts w:ascii="Arial"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43E1FF6" w14:textId="77777777" w:rsidR="006846AD" w:rsidRPr="006846AD" w:rsidRDefault="006846AD" w:rsidP="006846AD">
      <w:pPr>
        <w:spacing w:line="360" w:lineRule="auto"/>
        <w:ind w:firstLine="708"/>
        <w:jc w:val="both"/>
        <w:rPr>
          <w:rFonts w:ascii="Arial" w:hAnsi="Arial" w:cs="Arial"/>
          <w:sz w:val="24"/>
          <w:szCs w:val="24"/>
          <w:lang w:val="es-ES" w:eastAsia="es-ES"/>
        </w:rPr>
      </w:pPr>
    </w:p>
    <w:p w14:paraId="6E5CFBED" w14:textId="77777777" w:rsidR="006846AD" w:rsidRPr="006846AD" w:rsidRDefault="006846AD" w:rsidP="006846AD">
      <w:pPr>
        <w:spacing w:line="360" w:lineRule="auto"/>
        <w:ind w:firstLine="708"/>
        <w:jc w:val="both"/>
        <w:rPr>
          <w:rFonts w:ascii="Arial" w:hAnsi="Arial" w:cs="Arial"/>
          <w:sz w:val="24"/>
          <w:szCs w:val="24"/>
          <w:lang w:val="es-ES" w:eastAsia="es-ES"/>
        </w:rPr>
      </w:pPr>
      <w:r w:rsidRPr="006846AD">
        <w:rPr>
          <w:rFonts w:ascii="Arial" w:hAnsi="Arial" w:cs="Arial"/>
          <w:sz w:val="24"/>
          <w:szCs w:val="24"/>
          <w:lang w:val="es-ES"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0039B1F5" w14:textId="77777777" w:rsidR="006846AD" w:rsidRPr="006846AD" w:rsidRDefault="006846AD" w:rsidP="006846AD">
      <w:pPr>
        <w:spacing w:line="360" w:lineRule="auto"/>
        <w:ind w:firstLine="708"/>
        <w:jc w:val="both"/>
        <w:rPr>
          <w:rFonts w:ascii="Arial" w:hAnsi="Arial" w:cs="Arial"/>
          <w:sz w:val="24"/>
          <w:szCs w:val="24"/>
          <w:lang w:val="es-ES" w:eastAsia="es-ES"/>
        </w:rPr>
      </w:pPr>
    </w:p>
    <w:p w14:paraId="406CA50C" w14:textId="77777777" w:rsidR="006846AD" w:rsidRPr="006846AD" w:rsidRDefault="006846AD" w:rsidP="006846AD">
      <w:pPr>
        <w:shd w:val="clear" w:color="auto" w:fill="FFFFFF"/>
        <w:spacing w:line="360" w:lineRule="auto"/>
        <w:jc w:val="both"/>
        <w:rPr>
          <w:rFonts w:ascii="Arial" w:hAnsi="Arial" w:cs="Arial"/>
          <w:sz w:val="24"/>
          <w:lang w:val="es-ES" w:eastAsia="es-ES"/>
        </w:rPr>
      </w:pPr>
      <w:bookmarkStart w:id="0" w:name="_Hlk184897324"/>
      <w:r w:rsidRPr="006846AD">
        <w:rPr>
          <w:rFonts w:ascii="Arial" w:hAnsi="Arial" w:cs="Arial"/>
          <w:b/>
          <w:sz w:val="24"/>
          <w:lang w:val="es-ES" w:eastAsia="es-ES"/>
        </w:rPr>
        <w:t xml:space="preserve">CUARTA. </w:t>
      </w:r>
      <w:r w:rsidRPr="006846AD">
        <w:rPr>
          <w:rFonts w:ascii="Arial" w:hAnsi="Arial" w:cs="Arial"/>
          <w:sz w:val="24"/>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3049B2C" w14:textId="77777777" w:rsidR="006846AD" w:rsidRPr="006846AD" w:rsidRDefault="006846AD" w:rsidP="006846AD">
      <w:pPr>
        <w:shd w:val="clear" w:color="auto" w:fill="FFFFFF"/>
        <w:spacing w:line="360" w:lineRule="auto"/>
        <w:jc w:val="both"/>
        <w:rPr>
          <w:rFonts w:ascii="Arial" w:hAnsi="Arial" w:cs="Arial"/>
          <w:b/>
          <w:sz w:val="24"/>
          <w:szCs w:val="24"/>
          <w:lang w:val="es-ES" w:eastAsia="es-ES"/>
        </w:rPr>
      </w:pPr>
    </w:p>
    <w:p w14:paraId="02C1B8BC" w14:textId="77777777" w:rsidR="006846AD" w:rsidRPr="006846AD" w:rsidRDefault="006846AD" w:rsidP="006846AD">
      <w:pPr>
        <w:spacing w:line="360" w:lineRule="auto"/>
        <w:ind w:firstLine="708"/>
        <w:jc w:val="both"/>
        <w:rPr>
          <w:rFonts w:ascii="Arial" w:hAnsi="Arial" w:cs="Arial"/>
          <w:sz w:val="24"/>
          <w:szCs w:val="24"/>
          <w:lang w:val="es-ES" w:eastAsia="es-ES"/>
        </w:rPr>
      </w:pPr>
      <w:r w:rsidRPr="006846AD">
        <w:rPr>
          <w:rFonts w:ascii="Arial"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5CD8BE4A" w14:textId="77777777" w:rsidR="006846AD" w:rsidRPr="006846AD" w:rsidRDefault="006846AD" w:rsidP="006846AD">
      <w:pPr>
        <w:spacing w:line="360" w:lineRule="auto"/>
        <w:ind w:firstLine="708"/>
        <w:jc w:val="both"/>
        <w:rPr>
          <w:rFonts w:ascii="Arial" w:hAnsi="Arial" w:cs="Arial"/>
          <w:sz w:val="24"/>
          <w:szCs w:val="24"/>
          <w:lang w:val="es-ES" w:eastAsia="es-ES"/>
        </w:rPr>
      </w:pPr>
    </w:p>
    <w:p w14:paraId="02090D5B" w14:textId="77777777" w:rsidR="006846AD" w:rsidRPr="006846AD" w:rsidRDefault="006846AD" w:rsidP="006846AD">
      <w:pPr>
        <w:spacing w:line="360" w:lineRule="auto"/>
        <w:ind w:firstLine="708"/>
        <w:jc w:val="both"/>
        <w:rPr>
          <w:rFonts w:ascii="Arial" w:hAnsi="Arial" w:cs="Arial"/>
          <w:sz w:val="24"/>
          <w:szCs w:val="24"/>
          <w:lang w:val="es-ES" w:eastAsia="es-ES"/>
        </w:rPr>
      </w:pPr>
      <w:r w:rsidRPr="006846AD">
        <w:rPr>
          <w:rFonts w:ascii="Arial"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05218D4" w14:textId="77777777" w:rsidR="006846AD" w:rsidRPr="006846AD" w:rsidRDefault="006846AD" w:rsidP="006846AD">
      <w:pPr>
        <w:spacing w:line="360" w:lineRule="auto"/>
        <w:jc w:val="both"/>
        <w:rPr>
          <w:rFonts w:ascii="Arial" w:hAnsi="Arial" w:cs="Arial"/>
          <w:sz w:val="24"/>
          <w:szCs w:val="24"/>
          <w:lang w:val="es-ES" w:eastAsia="es-ES"/>
        </w:rPr>
      </w:pPr>
    </w:p>
    <w:p w14:paraId="588F3C68" w14:textId="77777777" w:rsidR="006846AD" w:rsidRPr="006846AD" w:rsidRDefault="006846AD" w:rsidP="006846AD">
      <w:pPr>
        <w:spacing w:line="360" w:lineRule="auto"/>
        <w:ind w:firstLine="708"/>
        <w:jc w:val="both"/>
        <w:rPr>
          <w:rFonts w:ascii="Arial" w:hAnsi="Arial" w:cs="Arial"/>
          <w:sz w:val="24"/>
          <w:szCs w:val="24"/>
          <w:lang w:val="es-ES" w:eastAsia="es-ES"/>
        </w:rPr>
      </w:pPr>
      <w:r w:rsidRPr="006846AD">
        <w:rPr>
          <w:rFonts w:ascii="Arial" w:hAnsi="Arial" w:cs="Arial"/>
          <w:sz w:val="24"/>
          <w:szCs w:val="24"/>
          <w:lang w:val="es-ES" w:eastAsia="es-ES"/>
        </w:rPr>
        <w:t xml:space="preserve">El pleno de la Suprema Corte de Justicia de la Nación, ha señalado que la fundamentación puede ser de dos tipos: </w:t>
      </w:r>
      <w:r w:rsidRPr="006846AD">
        <w:rPr>
          <w:rFonts w:ascii="Arial" w:hAnsi="Arial" w:cs="Arial"/>
          <w:i/>
          <w:sz w:val="24"/>
          <w:szCs w:val="24"/>
          <w:lang w:val="es-ES" w:eastAsia="es-ES"/>
        </w:rPr>
        <w:t xml:space="preserve">reforzada </w:t>
      </w:r>
      <w:r w:rsidRPr="006846AD">
        <w:rPr>
          <w:rFonts w:ascii="Arial" w:hAnsi="Arial" w:cs="Arial"/>
          <w:sz w:val="24"/>
          <w:szCs w:val="24"/>
          <w:lang w:val="es-ES" w:eastAsia="es-ES"/>
        </w:rPr>
        <w:t>y</w:t>
      </w:r>
      <w:r w:rsidRPr="006846AD">
        <w:rPr>
          <w:rFonts w:ascii="Arial" w:hAnsi="Arial" w:cs="Arial"/>
          <w:i/>
          <w:sz w:val="24"/>
          <w:szCs w:val="24"/>
          <w:lang w:val="es-ES" w:eastAsia="es-ES"/>
        </w:rPr>
        <w:t xml:space="preserve"> ordinaria</w:t>
      </w:r>
      <w:r w:rsidRPr="006846AD">
        <w:rPr>
          <w:rFonts w:ascii="Arial" w:hAnsi="Arial" w:cs="Arial"/>
          <w:b/>
          <w:sz w:val="24"/>
          <w:szCs w:val="24"/>
          <w:lang w:val="es-ES" w:eastAsia="es-ES"/>
        </w:rPr>
        <w:t xml:space="preserve">. </w:t>
      </w:r>
      <w:r w:rsidRPr="006846AD">
        <w:rPr>
          <w:rFonts w:ascii="Arial" w:hAnsi="Arial" w:cs="Arial"/>
          <w:sz w:val="24"/>
          <w:szCs w:val="24"/>
          <w:lang w:val="es-ES" w:eastAsia="es-ES"/>
        </w:rPr>
        <w:t xml:space="preserve">La primera, es una exigencia que se actualiza cuando se emiten ciertos actos o normas en los que puede llegarse a afectar algún derecho fundamental u otro bien relevante desde el punto de </w:t>
      </w:r>
      <w:r w:rsidRPr="006846AD">
        <w:rPr>
          <w:rFonts w:ascii="Arial" w:hAnsi="Arial" w:cs="Arial"/>
          <w:sz w:val="24"/>
          <w:szCs w:val="24"/>
          <w:lang w:val="es-ES"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A0D45E4" w14:textId="77777777" w:rsidR="006846AD" w:rsidRPr="006846AD" w:rsidRDefault="006846AD" w:rsidP="006846AD">
      <w:pPr>
        <w:spacing w:line="360" w:lineRule="auto"/>
        <w:jc w:val="both"/>
        <w:rPr>
          <w:rFonts w:ascii="Arial" w:hAnsi="Arial" w:cs="Arial"/>
          <w:sz w:val="24"/>
          <w:szCs w:val="24"/>
          <w:lang w:val="es-ES" w:eastAsia="es-ES"/>
        </w:rPr>
      </w:pPr>
    </w:p>
    <w:p w14:paraId="3A3EE2B7" w14:textId="77777777" w:rsidR="006846AD" w:rsidRPr="006846AD" w:rsidRDefault="006846AD" w:rsidP="006846AD">
      <w:pPr>
        <w:spacing w:line="360" w:lineRule="auto"/>
        <w:ind w:firstLine="708"/>
        <w:jc w:val="both"/>
        <w:rPr>
          <w:rFonts w:ascii="Arial" w:hAnsi="Arial" w:cs="Arial"/>
          <w:sz w:val="24"/>
          <w:szCs w:val="24"/>
          <w:lang w:val="es-ES" w:eastAsia="es-ES"/>
        </w:rPr>
      </w:pPr>
      <w:r w:rsidRPr="006846AD">
        <w:rPr>
          <w:rFonts w:ascii="Arial"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198C6ABD" w14:textId="77777777" w:rsidR="006846AD" w:rsidRPr="006846AD" w:rsidRDefault="006846AD" w:rsidP="006846AD">
      <w:pPr>
        <w:spacing w:line="360" w:lineRule="auto"/>
        <w:jc w:val="both"/>
        <w:rPr>
          <w:rFonts w:ascii="Arial" w:hAnsi="Arial" w:cs="Arial"/>
          <w:b/>
          <w:sz w:val="24"/>
          <w:szCs w:val="24"/>
          <w:lang w:val="es-ES" w:eastAsia="es-ES"/>
        </w:rPr>
      </w:pPr>
    </w:p>
    <w:p w14:paraId="3AE7897C" w14:textId="77777777" w:rsidR="006846AD" w:rsidRPr="006846AD" w:rsidRDefault="006846AD" w:rsidP="006846AD">
      <w:pPr>
        <w:spacing w:line="360" w:lineRule="auto"/>
        <w:ind w:firstLine="708"/>
        <w:jc w:val="both"/>
        <w:rPr>
          <w:rFonts w:ascii="Arial" w:hAnsi="Arial" w:cs="Arial"/>
          <w:sz w:val="24"/>
          <w:szCs w:val="24"/>
          <w:lang w:val="es-ES" w:eastAsia="es-ES"/>
        </w:rPr>
      </w:pPr>
      <w:r w:rsidRPr="006846AD">
        <w:rPr>
          <w:rFonts w:ascii="Arial"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6846AD">
        <w:rPr>
          <w:rFonts w:ascii="Arial" w:eastAsia="Arial" w:hAnsi="Arial" w:cs="Arial"/>
          <w:sz w:val="24"/>
          <w:szCs w:val="24"/>
          <w:vertAlign w:val="superscript"/>
          <w:lang w:val="es-ES" w:eastAsia="es-ES"/>
        </w:rPr>
        <w:footnoteReference w:id="2"/>
      </w:r>
      <w:r w:rsidRPr="006846AD">
        <w:rPr>
          <w:rFonts w:ascii="Arial" w:hAnsi="Arial" w:cs="Arial"/>
          <w:sz w:val="24"/>
          <w:szCs w:val="24"/>
          <w:lang w:val="es-ES" w:eastAsia="es-ES"/>
        </w:rPr>
        <w:t>”.</w:t>
      </w:r>
    </w:p>
    <w:p w14:paraId="5F92360F" w14:textId="77777777" w:rsidR="006846AD" w:rsidRPr="006846AD" w:rsidRDefault="006846AD" w:rsidP="006846AD">
      <w:pPr>
        <w:spacing w:line="360" w:lineRule="auto"/>
        <w:jc w:val="both"/>
        <w:rPr>
          <w:rFonts w:ascii="Arial" w:hAnsi="Arial" w:cs="Arial"/>
          <w:sz w:val="24"/>
          <w:szCs w:val="24"/>
          <w:lang w:val="es-ES" w:eastAsia="es-ES"/>
        </w:rPr>
      </w:pPr>
    </w:p>
    <w:p w14:paraId="0730B964" w14:textId="77777777" w:rsidR="006846AD" w:rsidRPr="006846AD" w:rsidRDefault="006846AD" w:rsidP="006846AD">
      <w:pPr>
        <w:spacing w:line="360" w:lineRule="auto"/>
        <w:ind w:firstLine="708"/>
        <w:jc w:val="both"/>
        <w:rPr>
          <w:rFonts w:ascii="Arial" w:hAnsi="Arial" w:cs="Arial"/>
          <w:sz w:val="24"/>
          <w:szCs w:val="24"/>
          <w:lang w:val="es-ES" w:eastAsia="es-ES"/>
        </w:rPr>
      </w:pPr>
      <w:r w:rsidRPr="006846AD">
        <w:rPr>
          <w:rFonts w:ascii="Arial"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344DFEE" w14:textId="77777777" w:rsidR="006846AD" w:rsidRPr="006846AD" w:rsidRDefault="006846AD" w:rsidP="006846AD">
      <w:pPr>
        <w:spacing w:line="360" w:lineRule="auto"/>
        <w:jc w:val="both"/>
        <w:rPr>
          <w:rFonts w:ascii="Arial" w:hAnsi="Arial" w:cs="Arial"/>
          <w:sz w:val="24"/>
          <w:szCs w:val="24"/>
          <w:lang w:val="es-ES" w:eastAsia="es-ES"/>
        </w:rPr>
      </w:pPr>
    </w:p>
    <w:p w14:paraId="344FACEA" w14:textId="77777777" w:rsidR="006846AD" w:rsidRPr="006846AD" w:rsidRDefault="006846AD" w:rsidP="006846AD">
      <w:pPr>
        <w:spacing w:line="360" w:lineRule="auto"/>
        <w:ind w:firstLine="708"/>
        <w:jc w:val="both"/>
        <w:rPr>
          <w:rFonts w:ascii="Arial" w:hAnsi="Arial"/>
          <w:sz w:val="24"/>
          <w:szCs w:val="24"/>
          <w:lang w:val="es-ES" w:eastAsia="es-MX"/>
        </w:rPr>
      </w:pPr>
      <w:r w:rsidRPr="006846AD">
        <w:rPr>
          <w:rFonts w:ascii="Arial"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6846AD">
        <w:rPr>
          <w:rFonts w:ascii="Arial" w:hAnsi="Arial"/>
          <w:sz w:val="24"/>
          <w:szCs w:val="24"/>
          <w:lang w:val="es-ES" w:eastAsia="es-MX"/>
        </w:rPr>
        <w:lastRenderedPageBreak/>
        <w:t>sin embargo,</w:t>
      </w:r>
      <w:r w:rsidRPr="006846AD">
        <w:rPr>
          <w:rFonts w:ascii="Arial" w:hAnsi="Arial"/>
          <w:sz w:val="30"/>
          <w:szCs w:val="30"/>
          <w:lang w:val="es-ES" w:eastAsia="es-MX"/>
        </w:rPr>
        <w:t xml:space="preserve"> </w:t>
      </w:r>
      <w:r w:rsidRPr="006846AD">
        <w:rPr>
          <w:rFonts w:ascii="Arial" w:hAnsi="Arial"/>
          <w:sz w:val="24"/>
          <w:szCs w:val="24"/>
          <w:lang w:val="es-ES"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6846AD">
        <w:rPr>
          <w:rFonts w:ascii="Arial" w:eastAsia="Arial" w:hAnsi="Arial"/>
          <w:sz w:val="24"/>
          <w:szCs w:val="24"/>
          <w:vertAlign w:val="superscript"/>
          <w:lang w:val="es-ES" w:eastAsia="es-MX"/>
        </w:rPr>
        <w:footnoteReference w:id="3"/>
      </w:r>
      <w:r w:rsidRPr="006846AD">
        <w:rPr>
          <w:rFonts w:ascii="Arial" w:hAnsi="Arial"/>
          <w:sz w:val="24"/>
          <w:szCs w:val="24"/>
          <w:lang w:val="es-ES" w:eastAsia="es-MX"/>
        </w:rPr>
        <w:t>…”.</w:t>
      </w:r>
    </w:p>
    <w:p w14:paraId="6FA965CC" w14:textId="77777777" w:rsidR="006846AD" w:rsidRPr="006846AD" w:rsidRDefault="006846AD" w:rsidP="006846AD">
      <w:pPr>
        <w:spacing w:line="360" w:lineRule="auto"/>
        <w:jc w:val="both"/>
        <w:rPr>
          <w:rFonts w:ascii="Arial" w:hAnsi="Arial"/>
          <w:sz w:val="24"/>
          <w:szCs w:val="24"/>
          <w:lang w:val="es-ES" w:eastAsia="es-MX"/>
        </w:rPr>
      </w:pPr>
    </w:p>
    <w:p w14:paraId="50B32650" w14:textId="77777777" w:rsidR="006846AD" w:rsidRPr="006846AD" w:rsidRDefault="006846AD" w:rsidP="006846AD">
      <w:pPr>
        <w:spacing w:line="360" w:lineRule="auto"/>
        <w:ind w:firstLine="708"/>
        <w:jc w:val="both"/>
        <w:rPr>
          <w:rFonts w:ascii="Arial" w:hAnsi="Arial" w:cs="Arial"/>
          <w:sz w:val="24"/>
          <w:szCs w:val="24"/>
          <w:lang w:val="es-ES" w:eastAsia="es-ES"/>
        </w:rPr>
      </w:pPr>
      <w:r w:rsidRPr="006846AD">
        <w:rPr>
          <w:rFonts w:ascii="Arial" w:hAnsi="Arial"/>
          <w:sz w:val="24"/>
          <w:szCs w:val="24"/>
          <w:lang w:val="es-ES" w:eastAsia="es-MX"/>
        </w:rPr>
        <w:t xml:space="preserve">En este sentido, el pleno de la Suprema Corte de Justicia de la Nación, estableció que </w:t>
      </w:r>
      <w:r w:rsidRPr="006846AD">
        <w:rPr>
          <w:rFonts w:ascii="Arial"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3D1B7CA" w14:textId="77777777" w:rsidR="006846AD" w:rsidRPr="006846AD" w:rsidRDefault="006846AD" w:rsidP="006846AD">
      <w:pPr>
        <w:spacing w:line="360" w:lineRule="auto"/>
        <w:ind w:firstLine="708"/>
        <w:jc w:val="both"/>
        <w:rPr>
          <w:rFonts w:ascii="Arial" w:hAnsi="Arial" w:cs="Arial"/>
          <w:sz w:val="24"/>
          <w:szCs w:val="24"/>
          <w:lang w:val="es-ES" w:eastAsia="es-ES"/>
        </w:rPr>
      </w:pPr>
    </w:p>
    <w:p w14:paraId="1F846301" w14:textId="77777777" w:rsidR="006846AD" w:rsidRPr="006846AD" w:rsidRDefault="006846AD" w:rsidP="006846AD">
      <w:pPr>
        <w:spacing w:line="360" w:lineRule="auto"/>
        <w:ind w:firstLine="708"/>
        <w:jc w:val="both"/>
        <w:rPr>
          <w:rFonts w:ascii="Arial" w:hAnsi="Arial" w:cs="Arial"/>
          <w:sz w:val="24"/>
          <w:szCs w:val="24"/>
          <w:lang w:val="es-ES" w:eastAsia="es-ES"/>
        </w:rPr>
      </w:pPr>
      <w:r w:rsidRPr="006846AD">
        <w:rPr>
          <w:rFonts w:ascii="Arial"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34D6CDB1" w14:textId="77777777" w:rsidR="006846AD" w:rsidRPr="006846AD" w:rsidRDefault="006846AD" w:rsidP="006846AD">
      <w:pPr>
        <w:spacing w:line="360" w:lineRule="auto"/>
        <w:ind w:firstLine="708"/>
        <w:jc w:val="both"/>
        <w:rPr>
          <w:rFonts w:ascii="Arial" w:hAnsi="Arial" w:cs="Arial"/>
          <w:sz w:val="24"/>
          <w:szCs w:val="24"/>
          <w:lang w:val="es-ES" w:eastAsia="es-ES"/>
        </w:rPr>
      </w:pPr>
    </w:p>
    <w:p w14:paraId="2F9DDF36" w14:textId="77777777" w:rsidR="006846AD" w:rsidRPr="006846AD" w:rsidRDefault="006846AD" w:rsidP="006846AD">
      <w:pPr>
        <w:spacing w:line="360" w:lineRule="auto"/>
        <w:ind w:firstLine="708"/>
        <w:jc w:val="both"/>
        <w:rPr>
          <w:rFonts w:ascii="Arial" w:hAnsi="Arial" w:cs="Arial"/>
          <w:sz w:val="24"/>
          <w:szCs w:val="24"/>
          <w:lang w:val="es-ES" w:eastAsia="es-ES"/>
        </w:rPr>
      </w:pPr>
      <w:r w:rsidRPr="006846AD">
        <w:rPr>
          <w:rFonts w:ascii="Arial" w:hAnsi="Arial" w:cs="Arial"/>
          <w:sz w:val="24"/>
          <w:szCs w:val="24"/>
          <w:lang w:val="es-ES"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6846AD">
        <w:rPr>
          <w:rFonts w:ascii="Arial" w:hAnsi="Arial" w:cs="Arial"/>
          <w:sz w:val="24"/>
          <w:szCs w:val="24"/>
          <w:lang w:val="es-ES" w:eastAsia="es-ES"/>
        </w:rPr>
        <w:lastRenderedPageBreak/>
        <w:t>SENTIDO EN EL QUE SE HUBIERE PRESENTADO ORIGINALMENTE LA INICIATIVA CORRESPONDIENTE”.</w:t>
      </w:r>
    </w:p>
    <w:p w14:paraId="5688E146" w14:textId="77777777" w:rsidR="006846AD" w:rsidRPr="006846AD" w:rsidRDefault="006846AD" w:rsidP="006846AD">
      <w:pPr>
        <w:spacing w:line="360" w:lineRule="auto"/>
        <w:ind w:firstLine="708"/>
        <w:jc w:val="both"/>
        <w:rPr>
          <w:rFonts w:ascii="Arial" w:hAnsi="Arial" w:cs="Arial"/>
          <w:sz w:val="24"/>
          <w:szCs w:val="24"/>
          <w:lang w:val="es-ES" w:eastAsia="es-ES"/>
        </w:rPr>
      </w:pPr>
    </w:p>
    <w:bookmarkEnd w:id="0"/>
    <w:p w14:paraId="5C371F48" w14:textId="77777777" w:rsidR="006846AD" w:rsidRPr="006846AD" w:rsidRDefault="006846AD" w:rsidP="006846AD">
      <w:pPr>
        <w:spacing w:line="360" w:lineRule="auto"/>
        <w:jc w:val="both"/>
        <w:rPr>
          <w:rFonts w:ascii="Arial" w:hAnsi="Arial" w:cs="Arial"/>
          <w:sz w:val="24"/>
          <w:szCs w:val="24"/>
          <w:lang w:val="es-ES" w:eastAsia="es-ES"/>
        </w:rPr>
      </w:pPr>
      <w:r w:rsidRPr="006846AD">
        <w:rPr>
          <w:rFonts w:ascii="Arial" w:hAnsi="Arial" w:cs="Arial"/>
          <w:b/>
          <w:sz w:val="24"/>
          <w:szCs w:val="24"/>
          <w:lang w:val="es-ES" w:eastAsia="es-ES"/>
        </w:rPr>
        <w:t xml:space="preserve">QUINTA. </w:t>
      </w:r>
      <w:r w:rsidRPr="006846AD">
        <w:rPr>
          <w:rFonts w:ascii="Arial" w:hAnsi="Arial" w:cs="Arial"/>
          <w:sz w:val="24"/>
          <w:szCs w:val="24"/>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49B7F9BA" w14:textId="77777777" w:rsidR="006846AD" w:rsidRPr="006846AD" w:rsidRDefault="006846AD" w:rsidP="006846AD">
      <w:pPr>
        <w:spacing w:line="360" w:lineRule="auto"/>
        <w:ind w:firstLine="709"/>
        <w:jc w:val="both"/>
        <w:rPr>
          <w:rFonts w:ascii="Arial" w:hAnsi="Arial" w:cs="Arial"/>
          <w:sz w:val="24"/>
          <w:szCs w:val="24"/>
          <w:lang w:val="es-ES" w:eastAsia="es-ES"/>
        </w:rPr>
      </w:pPr>
    </w:p>
    <w:p w14:paraId="31F435FA" w14:textId="77777777" w:rsidR="006846AD" w:rsidRPr="006846AD" w:rsidRDefault="006846AD" w:rsidP="006846AD">
      <w:pPr>
        <w:spacing w:line="360" w:lineRule="auto"/>
        <w:ind w:firstLine="709"/>
        <w:jc w:val="both"/>
        <w:rPr>
          <w:rFonts w:ascii="Arial" w:hAnsi="Arial" w:cs="Arial"/>
          <w:sz w:val="24"/>
          <w:szCs w:val="24"/>
          <w:lang w:val="es-ES" w:eastAsia="es-ES"/>
        </w:rPr>
      </w:pPr>
      <w:r w:rsidRPr="006846AD">
        <w:rPr>
          <w:rFonts w:ascii="Arial"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0C796C2" w14:textId="77777777" w:rsidR="006846AD" w:rsidRPr="006846AD" w:rsidRDefault="006846AD" w:rsidP="006846AD">
      <w:pPr>
        <w:spacing w:line="360" w:lineRule="auto"/>
        <w:ind w:firstLine="709"/>
        <w:jc w:val="both"/>
        <w:rPr>
          <w:rFonts w:ascii="Arial" w:hAnsi="Arial" w:cs="Arial"/>
          <w:sz w:val="24"/>
          <w:szCs w:val="24"/>
          <w:lang w:val="es-ES" w:eastAsia="es-ES"/>
        </w:rPr>
      </w:pPr>
    </w:p>
    <w:p w14:paraId="03EF4947" w14:textId="77777777" w:rsidR="006846AD" w:rsidRPr="006846AD" w:rsidRDefault="006846AD" w:rsidP="006846AD">
      <w:pPr>
        <w:spacing w:line="360" w:lineRule="auto"/>
        <w:ind w:firstLine="708"/>
        <w:jc w:val="both"/>
        <w:rPr>
          <w:rFonts w:ascii="Arial" w:hAnsi="Arial" w:cs="Arial"/>
          <w:sz w:val="24"/>
          <w:szCs w:val="24"/>
          <w:lang w:val="es-ES" w:eastAsia="es-ES"/>
        </w:rPr>
      </w:pPr>
      <w:r w:rsidRPr="006846AD">
        <w:rPr>
          <w:rFonts w:ascii="Arial" w:hAnsi="Arial" w:cs="Arial"/>
          <w:sz w:val="24"/>
          <w:szCs w:val="24"/>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6846AD">
        <w:rPr>
          <w:rFonts w:ascii="Arial" w:hAnsi="Arial" w:cs="Arial"/>
          <w:sz w:val="24"/>
          <w:szCs w:val="24"/>
          <w:lang w:val="es-ES"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0DDAD023" w14:textId="77777777" w:rsidR="006846AD" w:rsidRPr="006846AD" w:rsidRDefault="006846AD" w:rsidP="006846AD">
      <w:pPr>
        <w:spacing w:line="360" w:lineRule="auto"/>
        <w:ind w:firstLine="708"/>
        <w:jc w:val="both"/>
        <w:rPr>
          <w:rFonts w:ascii="Arial" w:hAnsi="Arial" w:cs="Arial"/>
          <w:sz w:val="24"/>
          <w:szCs w:val="24"/>
          <w:lang w:val="es-ES" w:eastAsia="es-ES"/>
        </w:rPr>
      </w:pPr>
    </w:p>
    <w:p w14:paraId="1E6F7530" w14:textId="77777777" w:rsidR="006846AD" w:rsidRPr="006846AD" w:rsidRDefault="006846AD" w:rsidP="006846AD">
      <w:pPr>
        <w:spacing w:line="360" w:lineRule="auto"/>
        <w:ind w:firstLine="708"/>
        <w:jc w:val="both"/>
        <w:rPr>
          <w:rFonts w:ascii="Arial" w:hAnsi="Arial" w:cs="Arial"/>
          <w:sz w:val="24"/>
          <w:szCs w:val="24"/>
          <w:lang w:val="es-ES" w:eastAsia="es-ES"/>
        </w:rPr>
      </w:pPr>
      <w:r w:rsidRPr="006846AD">
        <w:rPr>
          <w:rFonts w:ascii="Arial" w:hAnsi="Arial" w:cs="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34EF7BED" w14:textId="77777777" w:rsidR="006846AD" w:rsidRPr="006846AD" w:rsidRDefault="006846AD" w:rsidP="006846AD">
      <w:pPr>
        <w:spacing w:line="360" w:lineRule="auto"/>
        <w:ind w:firstLine="708"/>
        <w:jc w:val="both"/>
        <w:rPr>
          <w:rFonts w:ascii="Arial" w:hAnsi="Arial" w:cs="Arial"/>
          <w:sz w:val="24"/>
          <w:szCs w:val="24"/>
          <w:lang w:val="es-ES" w:eastAsia="es-ES"/>
        </w:rPr>
      </w:pPr>
    </w:p>
    <w:p w14:paraId="6271F5B5" w14:textId="77777777" w:rsidR="006846AD" w:rsidRPr="006846AD" w:rsidRDefault="006846AD" w:rsidP="006846AD">
      <w:pPr>
        <w:spacing w:line="360" w:lineRule="auto"/>
        <w:ind w:firstLine="708"/>
        <w:jc w:val="both"/>
        <w:rPr>
          <w:rFonts w:ascii="Arial" w:hAnsi="Arial" w:cs="Arial"/>
          <w:sz w:val="24"/>
          <w:szCs w:val="24"/>
          <w:lang w:val="es-ES" w:eastAsia="es-ES"/>
        </w:rPr>
      </w:pPr>
      <w:r w:rsidRPr="006846AD">
        <w:rPr>
          <w:rFonts w:ascii="Arial"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48EC0CF3" w14:textId="77777777" w:rsidR="006846AD" w:rsidRPr="006846AD" w:rsidRDefault="006846AD" w:rsidP="006846AD">
      <w:pPr>
        <w:spacing w:line="360" w:lineRule="auto"/>
        <w:ind w:firstLine="708"/>
        <w:jc w:val="both"/>
        <w:rPr>
          <w:rFonts w:ascii="Arial" w:hAnsi="Arial" w:cs="Arial"/>
          <w:sz w:val="24"/>
          <w:szCs w:val="24"/>
          <w:lang w:val="es-ES" w:eastAsia="es-ES"/>
        </w:rPr>
      </w:pPr>
    </w:p>
    <w:p w14:paraId="22B9AB35" w14:textId="77777777" w:rsidR="006846AD" w:rsidRPr="006846AD" w:rsidRDefault="006846AD" w:rsidP="006846AD">
      <w:pPr>
        <w:shd w:val="clear" w:color="auto" w:fill="FFFFFF"/>
        <w:spacing w:line="360" w:lineRule="auto"/>
        <w:ind w:right="5"/>
        <w:jc w:val="both"/>
        <w:rPr>
          <w:rFonts w:ascii="Arial" w:hAnsi="Arial" w:cs="Arial"/>
          <w:sz w:val="24"/>
          <w:szCs w:val="24"/>
          <w:lang w:val="es-ES" w:eastAsia="es-ES"/>
        </w:rPr>
      </w:pPr>
      <w:r w:rsidRPr="006846AD">
        <w:rPr>
          <w:rFonts w:ascii="Arial" w:hAnsi="Arial" w:cs="Arial"/>
          <w:b/>
          <w:bCs/>
          <w:sz w:val="24"/>
          <w:szCs w:val="24"/>
          <w:lang w:val="es-ES" w:eastAsia="es-ES"/>
        </w:rPr>
        <w:t xml:space="preserve">SEXTA. </w:t>
      </w:r>
      <w:r w:rsidRPr="006846AD">
        <w:rPr>
          <w:rFonts w:ascii="Arial" w:hAnsi="Arial" w:cs="Arial"/>
          <w:bCs/>
          <w:sz w:val="24"/>
          <w:szCs w:val="24"/>
          <w:lang w:val="es-ES" w:eastAsia="es-ES"/>
        </w:rPr>
        <w:t>C</w:t>
      </w:r>
      <w:r w:rsidRPr="006846AD">
        <w:rPr>
          <w:rFonts w:ascii="Arial" w:hAnsi="Arial" w:cs="Arial"/>
          <w:sz w:val="24"/>
          <w:szCs w:val="24"/>
          <w:lang w:val="es-ES"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6846AD" w:rsidRPr="006846AD" w14:paraId="51BD2A32" w14:textId="77777777" w:rsidTr="00727FCE">
        <w:trPr>
          <w:jc w:val="center"/>
        </w:trPr>
        <w:tc>
          <w:tcPr>
            <w:tcW w:w="2692" w:type="dxa"/>
            <w:shd w:val="clear" w:color="auto" w:fill="BFBFBF"/>
          </w:tcPr>
          <w:p w14:paraId="47E9DD6E" w14:textId="77777777" w:rsidR="006846AD" w:rsidRPr="006846AD" w:rsidRDefault="006846AD" w:rsidP="006846AD">
            <w:pPr>
              <w:widowControl w:val="0"/>
              <w:autoSpaceDE w:val="0"/>
              <w:autoSpaceDN w:val="0"/>
              <w:ind w:right="5"/>
              <w:jc w:val="center"/>
              <w:rPr>
                <w:rFonts w:ascii="Arial" w:hAnsi="Arial" w:cs="Arial"/>
                <w:b/>
                <w:sz w:val="24"/>
                <w:szCs w:val="24"/>
                <w:lang w:val="es-ES" w:eastAsia="es-ES"/>
              </w:rPr>
            </w:pPr>
            <w:r w:rsidRPr="006846AD">
              <w:rPr>
                <w:rFonts w:ascii="Arial" w:hAnsi="Arial" w:cs="Arial"/>
                <w:b/>
                <w:sz w:val="24"/>
                <w:szCs w:val="24"/>
                <w:lang w:val="es-ES" w:eastAsia="es-ES"/>
              </w:rPr>
              <w:t>Municipio</w:t>
            </w:r>
          </w:p>
        </w:tc>
        <w:tc>
          <w:tcPr>
            <w:tcW w:w="2517" w:type="dxa"/>
            <w:shd w:val="clear" w:color="auto" w:fill="BFBFBF"/>
          </w:tcPr>
          <w:p w14:paraId="71E0A23E" w14:textId="77777777" w:rsidR="006846AD" w:rsidRPr="006846AD" w:rsidRDefault="006846AD" w:rsidP="006846AD">
            <w:pPr>
              <w:widowControl w:val="0"/>
              <w:autoSpaceDE w:val="0"/>
              <w:autoSpaceDN w:val="0"/>
              <w:ind w:right="5"/>
              <w:jc w:val="center"/>
              <w:rPr>
                <w:rFonts w:ascii="Arial" w:hAnsi="Arial" w:cs="Arial"/>
                <w:b/>
                <w:sz w:val="24"/>
                <w:szCs w:val="24"/>
                <w:lang w:val="es-ES" w:eastAsia="es-ES"/>
              </w:rPr>
            </w:pPr>
            <w:r w:rsidRPr="006846AD">
              <w:rPr>
                <w:rFonts w:ascii="Arial" w:hAnsi="Arial" w:cs="Arial"/>
                <w:b/>
                <w:sz w:val="24"/>
                <w:szCs w:val="24"/>
                <w:lang w:val="es-ES" w:eastAsia="es-ES"/>
              </w:rPr>
              <w:t>Monto solicitado</w:t>
            </w:r>
          </w:p>
        </w:tc>
      </w:tr>
      <w:tr w:rsidR="006846AD" w:rsidRPr="006846AD" w14:paraId="21A12209" w14:textId="77777777" w:rsidTr="00727FCE">
        <w:trPr>
          <w:jc w:val="center"/>
        </w:trPr>
        <w:tc>
          <w:tcPr>
            <w:tcW w:w="2692" w:type="dxa"/>
            <w:shd w:val="clear" w:color="auto" w:fill="auto"/>
          </w:tcPr>
          <w:p w14:paraId="61089BCD" w14:textId="77777777" w:rsidR="006846AD" w:rsidRPr="006846AD" w:rsidRDefault="006846AD" w:rsidP="006846AD">
            <w:pPr>
              <w:widowControl w:val="0"/>
              <w:numPr>
                <w:ilvl w:val="0"/>
                <w:numId w:val="16"/>
              </w:numPr>
              <w:autoSpaceDE w:val="0"/>
              <w:autoSpaceDN w:val="0"/>
              <w:spacing w:after="200" w:line="276" w:lineRule="auto"/>
              <w:ind w:right="5"/>
              <w:jc w:val="both"/>
              <w:rPr>
                <w:rFonts w:ascii="Arial" w:hAnsi="Arial" w:cs="Arial"/>
                <w:sz w:val="24"/>
                <w:szCs w:val="24"/>
                <w:lang w:val="es-ES" w:eastAsia="es-ES"/>
              </w:rPr>
            </w:pPr>
            <w:r w:rsidRPr="006846AD">
              <w:rPr>
                <w:rFonts w:ascii="Arial" w:hAnsi="Arial" w:cs="Arial"/>
                <w:sz w:val="24"/>
                <w:szCs w:val="24"/>
                <w:lang w:val="es-ES" w:eastAsia="es-ES"/>
              </w:rPr>
              <w:t>Tekax</w:t>
            </w:r>
          </w:p>
        </w:tc>
        <w:tc>
          <w:tcPr>
            <w:tcW w:w="2517" w:type="dxa"/>
            <w:shd w:val="clear" w:color="auto" w:fill="auto"/>
          </w:tcPr>
          <w:p w14:paraId="224DE6EF" w14:textId="77777777" w:rsidR="006846AD" w:rsidRPr="006846AD" w:rsidRDefault="006846AD" w:rsidP="006846AD">
            <w:pPr>
              <w:widowControl w:val="0"/>
              <w:autoSpaceDE w:val="0"/>
              <w:autoSpaceDN w:val="0"/>
              <w:ind w:right="5"/>
              <w:jc w:val="both"/>
              <w:rPr>
                <w:rFonts w:ascii="Arial" w:hAnsi="Arial" w:cs="Arial"/>
                <w:sz w:val="24"/>
                <w:szCs w:val="24"/>
                <w:lang w:val="es-ES" w:eastAsia="es-ES"/>
              </w:rPr>
            </w:pPr>
            <w:r w:rsidRPr="006846AD">
              <w:rPr>
                <w:rFonts w:ascii="Arial" w:hAnsi="Arial" w:cs="Arial"/>
                <w:sz w:val="24"/>
                <w:szCs w:val="24"/>
                <w:lang w:val="es-ES" w:eastAsia="es-ES"/>
              </w:rPr>
              <w:t>$     50,000,000.00</w:t>
            </w:r>
          </w:p>
        </w:tc>
      </w:tr>
      <w:tr w:rsidR="006846AD" w:rsidRPr="006846AD" w14:paraId="3AAF89B0" w14:textId="77777777" w:rsidTr="00727FCE">
        <w:trPr>
          <w:jc w:val="center"/>
        </w:trPr>
        <w:tc>
          <w:tcPr>
            <w:tcW w:w="2692" w:type="dxa"/>
            <w:shd w:val="clear" w:color="auto" w:fill="auto"/>
          </w:tcPr>
          <w:p w14:paraId="3DA38A7D" w14:textId="77777777" w:rsidR="006846AD" w:rsidRPr="006846AD" w:rsidRDefault="006846AD" w:rsidP="006846AD">
            <w:pPr>
              <w:widowControl w:val="0"/>
              <w:numPr>
                <w:ilvl w:val="0"/>
                <w:numId w:val="16"/>
              </w:numPr>
              <w:autoSpaceDE w:val="0"/>
              <w:autoSpaceDN w:val="0"/>
              <w:spacing w:after="200" w:line="276" w:lineRule="auto"/>
              <w:ind w:right="5"/>
              <w:jc w:val="both"/>
              <w:rPr>
                <w:rFonts w:ascii="Arial" w:hAnsi="Arial" w:cs="Arial"/>
                <w:sz w:val="24"/>
                <w:szCs w:val="24"/>
                <w:lang w:val="es-ES" w:eastAsia="es-ES"/>
              </w:rPr>
            </w:pPr>
            <w:proofErr w:type="spellStart"/>
            <w:r w:rsidRPr="006846AD">
              <w:rPr>
                <w:rFonts w:ascii="Arial" w:hAnsi="Arial" w:cs="Arial"/>
                <w:sz w:val="24"/>
                <w:szCs w:val="24"/>
                <w:lang w:val="es-ES" w:eastAsia="es-ES"/>
              </w:rPr>
              <w:lastRenderedPageBreak/>
              <w:t>Tetiz</w:t>
            </w:r>
            <w:proofErr w:type="spellEnd"/>
          </w:p>
        </w:tc>
        <w:tc>
          <w:tcPr>
            <w:tcW w:w="2517" w:type="dxa"/>
            <w:shd w:val="clear" w:color="auto" w:fill="auto"/>
          </w:tcPr>
          <w:p w14:paraId="4604A15F" w14:textId="77777777" w:rsidR="006846AD" w:rsidRPr="006846AD" w:rsidRDefault="006846AD" w:rsidP="006846AD">
            <w:pPr>
              <w:widowControl w:val="0"/>
              <w:autoSpaceDE w:val="0"/>
              <w:autoSpaceDN w:val="0"/>
              <w:ind w:right="5"/>
              <w:jc w:val="both"/>
              <w:rPr>
                <w:rFonts w:ascii="Arial" w:hAnsi="Arial" w:cs="Arial"/>
                <w:sz w:val="24"/>
                <w:szCs w:val="24"/>
                <w:lang w:val="es-ES" w:eastAsia="es-ES"/>
              </w:rPr>
            </w:pPr>
            <w:r w:rsidRPr="006846AD">
              <w:rPr>
                <w:rFonts w:ascii="Arial" w:hAnsi="Arial" w:cs="Arial"/>
                <w:sz w:val="24"/>
                <w:szCs w:val="24"/>
                <w:lang w:val="es-ES" w:eastAsia="es-ES"/>
              </w:rPr>
              <w:t>$          480,000.00</w:t>
            </w:r>
          </w:p>
        </w:tc>
      </w:tr>
    </w:tbl>
    <w:p w14:paraId="7B41E60C" w14:textId="77777777" w:rsidR="006846AD" w:rsidRPr="006846AD" w:rsidRDefault="006846AD" w:rsidP="006846AD">
      <w:pPr>
        <w:ind w:left="709"/>
        <w:jc w:val="both"/>
        <w:rPr>
          <w:rFonts w:ascii="Arial" w:hAnsi="Arial" w:cs="Arial"/>
          <w:b/>
          <w:sz w:val="24"/>
          <w:u w:val="single"/>
          <w:lang w:val="es-ES_tradnl" w:eastAsia="es-ES"/>
        </w:rPr>
      </w:pPr>
    </w:p>
    <w:p w14:paraId="2A2354A5" w14:textId="77777777" w:rsidR="006846AD" w:rsidRPr="006846AD" w:rsidRDefault="006846AD" w:rsidP="006846AD">
      <w:pPr>
        <w:spacing w:line="360" w:lineRule="auto"/>
        <w:ind w:firstLine="708"/>
        <w:jc w:val="both"/>
        <w:rPr>
          <w:rFonts w:ascii="Arial" w:hAnsi="Arial" w:cs="Arial"/>
          <w:bCs/>
          <w:sz w:val="24"/>
          <w:szCs w:val="24"/>
          <w:lang w:val="es-ES" w:eastAsia="es-ES"/>
        </w:rPr>
      </w:pPr>
      <w:r w:rsidRPr="006846AD">
        <w:rPr>
          <w:rFonts w:ascii="Arial" w:hAnsi="Arial" w:cs="Arial"/>
          <w:bCs/>
          <w:sz w:val="24"/>
          <w:szCs w:val="24"/>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28730234" w14:textId="77777777" w:rsidR="006846AD" w:rsidRPr="006846AD" w:rsidRDefault="006846AD" w:rsidP="006846AD">
      <w:pPr>
        <w:spacing w:line="360" w:lineRule="auto"/>
        <w:ind w:firstLine="708"/>
        <w:jc w:val="both"/>
        <w:rPr>
          <w:rFonts w:ascii="Arial" w:hAnsi="Arial" w:cs="Arial"/>
          <w:bCs/>
          <w:sz w:val="24"/>
          <w:szCs w:val="24"/>
          <w:lang w:val="es-ES" w:eastAsia="es-ES"/>
        </w:rPr>
      </w:pPr>
    </w:p>
    <w:p w14:paraId="5F284A93" w14:textId="77777777" w:rsidR="006846AD" w:rsidRPr="006846AD" w:rsidRDefault="006846AD" w:rsidP="006846AD">
      <w:pPr>
        <w:spacing w:line="360" w:lineRule="auto"/>
        <w:ind w:firstLine="708"/>
        <w:jc w:val="both"/>
        <w:rPr>
          <w:rFonts w:ascii="Arial" w:hAnsi="Arial" w:cs="Arial"/>
          <w:bCs/>
          <w:sz w:val="24"/>
          <w:szCs w:val="24"/>
          <w:lang w:val="es-ES" w:eastAsia="es-ES"/>
        </w:rPr>
      </w:pPr>
      <w:r w:rsidRPr="006846AD">
        <w:rPr>
          <w:rFonts w:ascii="Arial" w:hAnsi="Arial" w:cs="Arial"/>
          <w:bCs/>
          <w:sz w:val="24"/>
          <w:szCs w:val="24"/>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27C1C065" w14:textId="77777777" w:rsidR="006846AD" w:rsidRPr="006846AD" w:rsidRDefault="006846AD" w:rsidP="006846AD">
      <w:pPr>
        <w:spacing w:line="360" w:lineRule="auto"/>
        <w:ind w:firstLine="708"/>
        <w:jc w:val="both"/>
        <w:rPr>
          <w:rFonts w:ascii="Arial" w:hAnsi="Arial" w:cs="Arial"/>
          <w:bCs/>
          <w:sz w:val="24"/>
          <w:szCs w:val="24"/>
          <w:lang w:val="es-ES" w:eastAsia="es-ES"/>
        </w:rPr>
      </w:pPr>
    </w:p>
    <w:p w14:paraId="4EFEB81C" w14:textId="77777777" w:rsidR="006846AD" w:rsidRPr="006846AD" w:rsidRDefault="006846AD" w:rsidP="006846AD">
      <w:pPr>
        <w:spacing w:line="360" w:lineRule="auto"/>
        <w:ind w:firstLine="708"/>
        <w:jc w:val="both"/>
        <w:rPr>
          <w:rFonts w:ascii="Arial" w:hAnsi="Arial" w:cs="Arial"/>
          <w:bCs/>
          <w:sz w:val="24"/>
          <w:szCs w:val="24"/>
          <w:lang w:val="es-ES" w:eastAsia="es-ES"/>
        </w:rPr>
      </w:pPr>
      <w:r w:rsidRPr="006846AD">
        <w:rPr>
          <w:rFonts w:ascii="Arial" w:hAnsi="Arial" w:cs="Arial"/>
          <w:bCs/>
          <w:sz w:val="24"/>
          <w:szCs w:val="24"/>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1CE9E6B6" w14:textId="77777777" w:rsidR="006846AD" w:rsidRPr="006846AD" w:rsidRDefault="006846AD" w:rsidP="006846AD">
      <w:pPr>
        <w:spacing w:line="360" w:lineRule="auto"/>
        <w:ind w:firstLine="708"/>
        <w:jc w:val="both"/>
        <w:rPr>
          <w:rFonts w:ascii="Arial" w:hAnsi="Arial" w:cs="Arial"/>
          <w:bCs/>
          <w:sz w:val="24"/>
          <w:szCs w:val="24"/>
          <w:lang w:val="es-ES" w:eastAsia="es-ES"/>
        </w:rPr>
      </w:pPr>
    </w:p>
    <w:p w14:paraId="5444941B" w14:textId="77777777" w:rsidR="006846AD" w:rsidRPr="006846AD" w:rsidRDefault="006846AD" w:rsidP="006846AD">
      <w:pPr>
        <w:spacing w:line="360" w:lineRule="auto"/>
        <w:ind w:firstLine="708"/>
        <w:jc w:val="both"/>
        <w:rPr>
          <w:rFonts w:ascii="Arial" w:hAnsi="Arial" w:cs="Arial"/>
          <w:bCs/>
          <w:sz w:val="24"/>
          <w:szCs w:val="24"/>
          <w:lang w:val="es-ES" w:eastAsia="es-ES"/>
        </w:rPr>
      </w:pPr>
      <w:r w:rsidRPr="006846AD">
        <w:rPr>
          <w:rFonts w:ascii="Arial" w:hAnsi="Arial" w:cs="Arial"/>
          <w:bCs/>
          <w:sz w:val="24"/>
          <w:szCs w:val="24"/>
          <w:lang w:val="es-ES" w:eastAsia="es-ES"/>
        </w:rPr>
        <w:t xml:space="preserve">Al respecto, conviene exponer que el artículo 41, inciso C, fracciones, I, II y XI de la Ley de Gobierno de los Municipios del Estado de Yucatán, reitera que el </w:t>
      </w:r>
      <w:r w:rsidRPr="006846AD">
        <w:rPr>
          <w:rFonts w:ascii="Arial" w:hAnsi="Arial" w:cs="Arial"/>
          <w:bCs/>
          <w:sz w:val="24"/>
          <w:szCs w:val="24"/>
          <w:lang w:val="es-ES" w:eastAsia="es-ES"/>
        </w:rPr>
        <w:lastRenderedPageBreak/>
        <w:t>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65F2AE4B" w14:textId="77777777" w:rsidR="006846AD" w:rsidRPr="006846AD" w:rsidRDefault="006846AD" w:rsidP="006846AD">
      <w:pPr>
        <w:spacing w:line="360" w:lineRule="auto"/>
        <w:ind w:firstLine="708"/>
        <w:jc w:val="both"/>
        <w:rPr>
          <w:rFonts w:ascii="Arial" w:hAnsi="Arial" w:cs="Arial"/>
          <w:bCs/>
          <w:sz w:val="24"/>
          <w:szCs w:val="24"/>
          <w:lang w:val="es-ES" w:eastAsia="es-ES"/>
        </w:rPr>
      </w:pPr>
    </w:p>
    <w:p w14:paraId="2A154EF6" w14:textId="77777777" w:rsidR="006846AD" w:rsidRPr="006846AD" w:rsidRDefault="006846AD" w:rsidP="006846AD">
      <w:pPr>
        <w:spacing w:line="360" w:lineRule="auto"/>
        <w:ind w:firstLine="708"/>
        <w:jc w:val="both"/>
        <w:rPr>
          <w:rFonts w:ascii="Arial" w:hAnsi="Arial" w:cs="Arial"/>
          <w:bCs/>
          <w:sz w:val="24"/>
          <w:szCs w:val="24"/>
          <w:lang w:val="es-ES" w:eastAsia="es-ES"/>
        </w:rPr>
      </w:pPr>
      <w:r w:rsidRPr="006846AD">
        <w:rPr>
          <w:rFonts w:ascii="Arial" w:hAnsi="Arial" w:cs="Arial"/>
          <w:bCs/>
          <w:sz w:val="24"/>
          <w:szCs w:val="24"/>
          <w:lang w:val="es-ES"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0E82F36F" w14:textId="77777777" w:rsidR="006846AD" w:rsidRPr="006846AD" w:rsidRDefault="006846AD" w:rsidP="006846AD">
      <w:pPr>
        <w:spacing w:line="360" w:lineRule="auto"/>
        <w:ind w:firstLine="708"/>
        <w:jc w:val="both"/>
        <w:rPr>
          <w:rFonts w:ascii="Arial" w:hAnsi="Arial" w:cs="Arial"/>
          <w:bCs/>
          <w:sz w:val="24"/>
          <w:szCs w:val="24"/>
          <w:lang w:val="es-ES" w:eastAsia="es-ES"/>
        </w:rPr>
      </w:pPr>
    </w:p>
    <w:p w14:paraId="50C1A86A" w14:textId="77777777" w:rsidR="006846AD" w:rsidRPr="006846AD" w:rsidRDefault="006846AD" w:rsidP="006846AD">
      <w:pPr>
        <w:spacing w:line="360" w:lineRule="auto"/>
        <w:ind w:firstLine="708"/>
        <w:jc w:val="both"/>
        <w:rPr>
          <w:rFonts w:ascii="Arial" w:hAnsi="Arial" w:cs="Arial"/>
          <w:bCs/>
          <w:sz w:val="24"/>
          <w:szCs w:val="24"/>
          <w:lang w:val="es-ES" w:eastAsia="es-ES"/>
        </w:rPr>
      </w:pPr>
      <w:r w:rsidRPr="006846AD">
        <w:rPr>
          <w:rFonts w:ascii="Arial" w:hAnsi="Arial" w:cs="Arial"/>
          <w:bCs/>
          <w:sz w:val="24"/>
          <w:szCs w:val="24"/>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3066C21A" w14:textId="77777777" w:rsidR="006846AD" w:rsidRPr="006846AD" w:rsidRDefault="006846AD" w:rsidP="006846AD">
      <w:pPr>
        <w:spacing w:line="360" w:lineRule="auto"/>
        <w:ind w:firstLine="708"/>
        <w:jc w:val="both"/>
        <w:rPr>
          <w:rFonts w:ascii="Arial" w:hAnsi="Arial" w:cs="Arial"/>
          <w:bCs/>
          <w:sz w:val="24"/>
          <w:szCs w:val="24"/>
          <w:lang w:val="es-ES" w:eastAsia="es-ES"/>
        </w:rPr>
      </w:pPr>
    </w:p>
    <w:p w14:paraId="71311FE2" w14:textId="77777777" w:rsidR="006846AD" w:rsidRPr="006846AD" w:rsidRDefault="006846AD" w:rsidP="006846AD">
      <w:pPr>
        <w:spacing w:line="360" w:lineRule="auto"/>
        <w:ind w:firstLine="708"/>
        <w:jc w:val="both"/>
        <w:rPr>
          <w:rFonts w:ascii="Arial" w:hAnsi="Arial" w:cs="Arial"/>
          <w:sz w:val="24"/>
          <w:szCs w:val="24"/>
          <w:lang w:val="es-ES" w:eastAsia="es-ES"/>
        </w:rPr>
      </w:pPr>
      <w:r w:rsidRPr="006846AD">
        <w:rPr>
          <w:rFonts w:ascii="Arial" w:hAnsi="Arial" w:cs="Arial"/>
          <w:bCs/>
          <w:sz w:val="24"/>
          <w:szCs w:val="24"/>
          <w:lang w:val="es-ES" w:eastAsia="es-ES"/>
        </w:rPr>
        <w:t xml:space="preserve">Por otra parte, </w:t>
      </w:r>
      <w:r w:rsidRPr="006846AD">
        <w:rPr>
          <w:rFonts w:ascii="Arial" w:hAnsi="Arial" w:cs="Arial"/>
          <w:sz w:val="24"/>
          <w:szCs w:val="24"/>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w:t>
      </w:r>
      <w:r w:rsidRPr="006846AD">
        <w:rPr>
          <w:rFonts w:ascii="Arial" w:hAnsi="Arial" w:cs="Arial"/>
          <w:sz w:val="24"/>
          <w:szCs w:val="24"/>
          <w:lang w:val="es-ES" w:eastAsia="es-ES"/>
        </w:rPr>
        <w:lastRenderedPageBreak/>
        <w:t xml:space="preserve">aportaciones, les correspondan para cubrir los gastos de su administración y demás obligaciones a su cargo. </w:t>
      </w:r>
    </w:p>
    <w:p w14:paraId="04A10309" w14:textId="77777777" w:rsidR="006846AD" w:rsidRPr="006846AD" w:rsidRDefault="006846AD" w:rsidP="006846AD">
      <w:pPr>
        <w:spacing w:line="360" w:lineRule="auto"/>
        <w:ind w:firstLine="708"/>
        <w:jc w:val="both"/>
        <w:rPr>
          <w:rFonts w:ascii="Arial" w:hAnsi="Arial" w:cs="Arial"/>
          <w:sz w:val="24"/>
          <w:szCs w:val="24"/>
          <w:lang w:val="es-ES" w:eastAsia="es-ES"/>
        </w:rPr>
      </w:pPr>
    </w:p>
    <w:p w14:paraId="2FFE3355" w14:textId="77777777" w:rsidR="006846AD" w:rsidRPr="006846AD" w:rsidRDefault="006846AD" w:rsidP="006846AD">
      <w:pPr>
        <w:adjustRightInd w:val="0"/>
        <w:spacing w:line="360" w:lineRule="auto"/>
        <w:ind w:firstLine="708"/>
        <w:jc w:val="both"/>
        <w:rPr>
          <w:rFonts w:ascii="Arial" w:hAnsi="Arial" w:cs="Arial"/>
          <w:sz w:val="24"/>
          <w:szCs w:val="24"/>
          <w:lang w:val="es-MX" w:eastAsia="es-ES"/>
        </w:rPr>
      </w:pPr>
      <w:r w:rsidRPr="006846AD">
        <w:rPr>
          <w:rFonts w:ascii="Arial" w:hAnsi="Arial" w:cs="Arial"/>
          <w:sz w:val="24"/>
          <w:szCs w:val="24"/>
          <w:lang w:val="es-ES" w:eastAsia="es-ES"/>
        </w:rPr>
        <w:t xml:space="preserve">Lo anterior se robustece por los criterios emitidos por el Alto tribunal de la Nación, señalados en la jurisprudencia denominada: </w:t>
      </w:r>
      <w:r w:rsidRPr="006846AD">
        <w:rPr>
          <w:rFonts w:ascii="Arial" w:hAnsi="Arial" w:cs="Arial"/>
          <w:b/>
          <w:i/>
          <w:sz w:val="24"/>
          <w:szCs w:val="24"/>
          <w:lang w:val="es-MX" w:eastAsia="es-ES"/>
        </w:rPr>
        <w:t>HACIENDA MUNICIPAL. PRINCIPIOS, DERECHOS Y FACULTADES EN ESA MATERIA, PREVISTOS EN EL ARTÍCULO 115, FRACCIÓN IV, DE LA CONSTITUCIÓN POLÍTICA DE LOS ESTADOS UNIDOS MEXICANOS</w:t>
      </w:r>
      <w:r w:rsidRPr="006846AD">
        <w:rPr>
          <w:rFonts w:ascii="Arial" w:hAnsi="Arial" w:cs="Arial"/>
          <w:sz w:val="24"/>
          <w:szCs w:val="24"/>
          <w:lang w:val="es-MX" w:eastAsia="es-ES"/>
        </w:rPr>
        <w:t>.</w:t>
      </w:r>
      <w:r w:rsidRPr="006846AD">
        <w:rPr>
          <w:rFonts w:ascii="Arial" w:hAnsi="Arial" w:cs="Arial"/>
          <w:sz w:val="24"/>
          <w:szCs w:val="24"/>
          <w:vertAlign w:val="superscript"/>
          <w:lang w:val="es-MX" w:eastAsia="es-ES"/>
        </w:rPr>
        <w:footnoteReference w:id="4"/>
      </w:r>
    </w:p>
    <w:p w14:paraId="46040D29" w14:textId="77777777" w:rsidR="006846AD" w:rsidRPr="006846AD" w:rsidRDefault="006846AD" w:rsidP="006846AD">
      <w:pPr>
        <w:widowControl w:val="0"/>
        <w:tabs>
          <w:tab w:val="left" w:pos="567"/>
          <w:tab w:val="left" w:pos="8222"/>
        </w:tabs>
        <w:spacing w:line="276" w:lineRule="auto"/>
        <w:jc w:val="both"/>
        <w:rPr>
          <w:rFonts w:ascii="Arial" w:hAnsi="Arial" w:cs="Arial"/>
          <w:sz w:val="24"/>
          <w:szCs w:val="24"/>
          <w:lang w:val="es-ES" w:eastAsia="es-ES"/>
        </w:rPr>
      </w:pPr>
    </w:p>
    <w:p w14:paraId="2479AA19" w14:textId="77777777" w:rsidR="006846AD" w:rsidRPr="006846AD" w:rsidRDefault="006846AD" w:rsidP="006846AD">
      <w:pPr>
        <w:widowControl w:val="0"/>
        <w:spacing w:line="360" w:lineRule="auto"/>
        <w:ind w:firstLine="708"/>
        <w:jc w:val="both"/>
        <w:rPr>
          <w:rFonts w:ascii="Arial" w:hAnsi="Arial" w:cs="Arial"/>
          <w:sz w:val="24"/>
          <w:szCs w:val="24"/>
          <w:lang w:val="es-ES" w:eastAsia="es-ES"/>
        </w:rPr>
      </w:pPr>
      <w:r w:rsidRPr="006846AD">
        <w:rPr>
          <w:rFonts w:ascii="Arial" w:hAnsi="Arial" w:cs="Arial"/>
          <w:sz w:val="24"/>
          <w:szCs w:val="24"/>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6A7F5081" w14:textId="77777777" w:rsidR="006846AD" w:rsidRPr="006846AD" w:rsidRDefault="006846AD" w:rsidP="006846AD">
      <w:pPr>
        <w:widowControl w:val="0"/>
        <w:tabs>
          <w:tab w:val="left" w:pos="426"/>
        </w:tabs>
        <w:spacing w:line="288" w:lineRule="auto"/>
        <w:ind w:left="567" w:right="618"/>
        <w:rPr>
          <w:rFonts w:ascii="Arial" w:hAnsi="Arial" w:cs="Arial"/>
          <w:i/>
          <w:sz w:val="22"/>
          <w:szCs w:val="22"/>
          <w:lang w:val="es-ES" w:eastAsia="es-ES"/>
        </w:rPr>
      </w:pPr>
      <w:r w:rsidRPr="006846AD">
        <w:rPr>
          <w:rFonts w:ascii="Arial" w:hAnsi="Arial" w:cs="Arial"/>
          <w:b/>
          <w:i/>
          <w:sz w:val="24"/>
          <w:szCs w:val="24"/>
          <w:lang w:val="es-ES" w:eastAsia="es-ES"/>
        </w:rPr>
        <w:t>I</w:t>
      </w:r>
      <w:r w:rsidRPr="006846AD">
        <w:rPr>
          <w:rFonts w:ascii="Arial" w:hAnsi="Arial" w:cs="Arial"/>
          <w:b/>
          <w:i/>
          <w:sz w:val="22"/>
          <w:szCs w:val="22"/>
          <w:lang w:val="es-ES" w:eastAsia="es-ES"/>
        </w:rPr>
        <w:t>.-</w:t>
      </w:r>
      <w:r w:rsidRPr="006846AD">
        <w:rPr>
          <w:rFonts w:ascii="Arial" w:hAnsi="Arial" w:cs="Arial"/>
          <w:i/>
          <w:sz w:val="22"/>
          <w:szCs w:val="22"/>
          <w:lang w:val="es-ES" w:eastAsia="es-ES"/>
        </w:rPr>
        <w:tab/>
        <w:t xml:space="preserve">Serán ordinarios: </w:t>
      </w:r>
    </w:p>
    <w:p w14:paraId="31405362" w14:textId="77777777" w:rsidR="006846AD" w:rsidRPr="006846AD" w:rsidRDefault="006846AD" w:rsidP="006846AD">
      <w:pPr>
        <w:widowControl w:val="0"/>
        <w:tabs>
          <w:tab w:val="left" w:pos="426"/>
        </w:tabs>
        <w:spacing w:line="288" w:lineRule="auto"/>
        <w:ind w:left="567" w:right="618"/>
        <w:rPr>
          <w:rFonts w:ascii="Arial" w:hAnsi="Arial" w:cs="Arial"/>
          <w:i/>
          <w:sz w:val="22"/>
          <w:szCs w:val="22"/>
          <w:lang w:val="es-ES" w:eastAsia="es-ES"/>
        </w:rPr>
      </w:pPr>
      <w:r w:rsidRPr="006846AD">
        <w:rPr>
          <w:rFonts w:ascii="Arial" w:hAnsi="Arial" w:cs="Arial"/>
          <w:i/>
          <w:sz w:val="22"/>
          <w:szCs w:val="22"/>
          <w:lang w:val="es-ES" w:eastAsia="es-ES"/>
        </w:rPr>
        <w:t>a)</w:t>
      </w:r>
      <w:r w:rsidRPr="006846AD">
        <w:rPr>
          <w:rFonts w:ascii="Arial" w:hAnsi="Arial" w:cs="Arial"/>
          <w:i/>
          <w:sz w:val="22"/>
          <w:szCs w:val="22"/>
          <w:lang w:val="es-ES" w:eastAsia="es-ES"/>
        </w:rPr>
        <w:tab/>
        <w:t>Los Impuestos;</w:t>
      </w:r>
    </w:p>
    <w:p w14:paraId="0BCBAD5F" w14:textId="77777777" w:rsidR="006846AD" w:rsidRPr="006846AD" w:rsidRDefault="006846AD" w:rsidP="006846AD">
      <w:pPr>
        <w:widowControl w:val="0"/>
        <w:tabs>
          <w:tab w:val="left" w:pos="426"/>
        </w:tabs>
        <w:spacing w:line="288" w:lineRule="auto"/>
        <w:ind w:left="567" w:right="618"/>
        <w:rPr>
          <w:rFonts w:ascii="Arial" w:hAnsi="Arial" w:cs="Arial"/>
          <w:i/>
          <w:sz w:val="22"/>
          <w:szCs w:val="22"/>
          <w:lang w:val="es-ES" w:eastAsia="es-ES"/>
        </w:rPr>
      </w:pPr>
      <w:r w:rsidRPr="006846AD">
        <w:rPr>
          <w:rFonts w:ascii="Arial" w:hAnsi="Arial" w:cs="Arial"/>
          <w:i/>
          <w:sz w:val="22"/>
          <w:szCs w:val="22"/>
          <w:lang w:val="es-ES" w:eastAsia="es-ES"/>
        </w:rPr>
        <w:t>b)</w:t>
      </w:r>
      <w:r w:rsidRPr="006846AD">
        <w:rPr>
          <w:rFonts w:ascii="Arial" w:hAnsi="Arial" w:cs="Arial"/>
          <w:i/>
          <w:sz w:val="22"/>
          <w:szCs w:val="22"/>
          <w:lang w:val="es-ES" w:eastAsia="es-ES"/>
        </w:rPr>
        <w:tab/>
        <w:t>Los Derechos;</w:t>
      </w:r>
    </w:p>
    <w:p w14:paraId="1FC6D607" w14:textId="77777777" w:rsidR="006846AD" w:rsidRPr="006846AD" w:rsidRDefault="006846AD" w:rsidP="006846AD">
      <w:pPr>
        <w:widowControl w:val="0"/>
        <w:tabs>
          <w:tab w:val="left" w:pos="426"/>
        </w:tabs>
        <w:spacing w:line="288" w:lineRule="auto"/>
        <w:ind w:left="567" w:right="618"/>
        <w:rPr>
          <w:rFonts w:ascii="Arial" w:hAnsi="Arial" w:cs="Arial"/>
          <w:i/>
          <w:sz w:val="22"/>
          <w:szCs w:val="22"/>
          <w:lang w:val="es-ES" w:eastAsia="es-ES"/>
        </w:rPr>
      </w:pPr>
      <w:r w:rsidRPr="006846AD">
        <w:rPr>
          <w:rFonts w:ascii="Arial" w:hAnsi="Arial" w:cs="Arial"/>
          <w:i/>
          <w:sz w:val="22"/>
          <w:szCs w:val="22"/>
          <w:lang w:val="es-ES" w:eastAsia="es-ES"/>
        </w:rPr>
        <w:t>c)</w:t>
      </w:r>
      <w:r w:rsidRPr="006846AD">
        <w:rPr>
          <w:rFonts w:ascii="Arial" w:hAnsi="Arial" w:cs="Arial"/>
          <w:i/>
          <w:sz w:val="22"/>
          <w:szCs w:val="22"/>
          <w:lang w:val="es-ES" w:eastAsia="es-ES"/>
        </w:rPr>
        <w:tab/>
        <w:t>Las Contribuciones de Mejoras;</w:t>
      </w:r>
    </w:p>
    <w:p w14:paraId="2A0D8D15" w14:textId="77777777" w:rsidR="006846AD" w:rsidRPr="006846AD" w:rsidRDefault="006846AD" w:rsidP="006846AD">
      <w:pPr>
        <w:widowControl w:val="0"/>
        <w:tabs>
          <w:tab w:val="left" w:pos="426"/>
        </w:tabs>
        <w:spacing w:line="288" w:lineRule="auto"/>
        <w:ind w:left="567" w:right="618"/>
        <w:rPr>
          <w:rFonts w:ascii="Arial" w:hAnsi="Arial" w:cs="Arial"/>
          <w:i/>
          <w:sz w:val="22"/>
          <w:szCs w:val="22"/>
          <w:lang w:val="es-ES" w:eastAsia="es-ES"/>
        </w:rPr>
      </w:pPr>
      <w:r w:rsidRPr="006846AD">
        <w:rPr>
          <w:rFonts w:ascii="Arial" w:hAnsi="Arial" w:cs="Arial"/>
          <w:i/>
          <w:sz w:val="22"/>
          <w:szCs w:val="22"/>
          <w:lang w:val="es-ES" w:eastAsia="es-ES"/>
        </w:rPr>
        <w:t>d)</w:t>
      </w:r>
      <w:r w:rsidRPr="006846AD">
        <w:rPr>
          <w:rFonts w:ascii="Arial" w:hAnsi="Arial" w:cs="Arial"/>
          <w:i/>
          <w:sz w:val="22"/>
          <w:szCs w:val="22"/>
          <w:lang w:val="es-ES" w:eastAsia="es-ES"/>
        </w:rPr>
        <w:tab/>
        <w:t>Los Productos;</w:t>
      </w:r>
    </w:p>
    <w:p w14:paraId="64EA1D7E" w14:textId="77777777" w:rsidR="006846AD" w:rsidRPr="006846AD" w:rsidRDefault="006846AD" w:rsidP="006846AD">
      <w:pPr>
        <w:widowControl w:val="0"/>
        <w:tabs>
          <w:tab w:val="left" w:pos="426"/>
        </w:tabs>
        <w:spacing w:line="288" w:lineRule="auto"/>
        <w:ind w:left="567" w:right="618"/>
        <w:rPr>
          <w:rFonts w:ascii="Arial" w:hAnsi="Arial" w:cs="Arial"/>
          <w:i/>
          <w:sz w:val="22"/>
          <w:szCs w:val="22"/>
          <w:lang w:val="es-ES" w:eastAsia="es-ES"/>
        </w:rPr>
      </w:pPr>
      <w:r w:rsidRPr="006846AD">
        <w:rPr>
          <w:rFonts w:ascii="Arial" w:hAnsi="Arial" w:cs="Arial"/>
          <w:i/>
          <w:sz w:val="22"/>
          <w:szCs w:val="22"/>
          <w:lang w:val="es-ES" w:eastAsia="es-ES"/>
        </w:rPr>
        <w:t>e)</w:t>
      </w:r>
      <w:r w:rsidRPr="006846AD">
        <w:rPr>
          <w:rFonts w:ascii="Arial" w:hAnsi="Arial" w:cs="Arial"/>
          <w:i/>
          <w:sz w:val="22"/>
          <w:szCs w:val="22"/>
          <w:lang w:val="es-ES" w:eastAsia="es-ES"/>
        </w:rPr>
        <w:tab/>
        <w:t>Los Aprovechamientos;</w:t>
      </w:r>
    </w:p>
    <w:p w14:paraId="047A53D4" w14:textId="77777777" w:rsidR="006846AD" w:rsidRPr="006846AD" w:rsidRDefault="006846AD" w:rsidP="006846AD">
      <w:pPr>
        <w:widowControl w:val="0"/>
        <w:tabs>
          <w:tab w:val="left" w:pos="426"/>
        </w:tabs>
        <w:spacing w:line="288" w:lineRule="auto"/>
        <w:ind w:left="567" w:right="618"/>
        <w:rPr>
          <w:rFonts w:ascii="Arial" w:hAnsi="Arial" w:cs="Arial"/>
          <w:i/>
          <w:sz w:val="22"/>
          <w:szCs w:val="22"/>
          <w:lang w:val="es-ES" w:eastAsia="es-ES"/>
        </w:rPr>
      </w:pPr>
      <w:r w:rsidRPr="006846AD">
        <w:rPr>
          <w:rFonts w:ascii="Arial" w:hAnsi="Arial" w:cs="Arial"/>
          <w:i/>
          <w:sz w:val="22"/>
          <w:szCs w:val="22"/>
          <w:lang w:val="es-ES" w:eastAsia="es-ES"/>
        </w:rPr>
        <w:t>f)</w:t>
      </w:r>
      <w:r w:rsidRPr="006846AD">
        <w:rPr>
          <w:rFonts w:ascii="Arial" w:hAnsi="Arial" w:cs="Arial"/>
          <w:i/>
          <w:sz w:val="22"/>
          <w:szCs w:val="22"/>
          <w:lang w:val="es-ES" w:eastAsia="es-ES"/>
        </w:rPr>
        <w:tab/>
        <w:t xml:space="preserve">           Las Participaciones, y</w:t>
      </w:r>
    </w:p>
    <w:p w14:paraId="63EE9274" w14:textId="77777777" w:rsidR="006846AD" w:rsidRPr="006846AD" w:rsidRDefault="006846AD" w:rsidP="006846AD">
      <w:pPr>
        <w:widowControl w:val="0"/>
        <w:tabs>
          <w:tab w:val="left" w:pos="426"/>
        </w:tabs>
        <w:spacing w:line="288" w:lineRule="auto"/>
        <w:ind w:left="567" w:right="618"/>
        <w:rPr>
          <w:rFonts w:ascii="Arial" w:hAnsi="Arial" w:cs="Arial"/>
          <w:i/>
          <w:sz w:val="22"/>
          <w:szCs w:val="22"/>
          <w:lang w:val="es-ES" w:eastAsia="es-ES"/>
        </w:rPr>
      </w:pPr>
      <w:r w:rsidRPr="006846AD">
        <w:rPr>
          <w:rFonts w:ascii="Arial" w:hAnsi="Arial" w:cs="Arial"/>
          <w:i/>
          <w:sz w:val="22"/>
          <w:szCs w:val="22"/>
          <w:lang w:val="es-ES" w:eastAsia="es-ES"/>
        </w:rPr>
        <w:t>g)</w:t>
      </w:r>
      <w:r w:rsidRPr="006846AD">
        <w:rPr>
          <w:rFonts w:ascii="Arial" w:hAnsi="Arial" w:cs="Arial"/>
          <w:i/>
          <w:sz w:val="22"/>
          <w:szCs w:val="22"/>
          <w:lang w:val="es-ES" w:eastAsia="es-ES"/>
        </w:rPr>
        <w:tab/>
        <w:t xml:space="preserve">Las Aportaciones. </w:t>
      </w:r>
    </w:p>
    <w:p w14:paraId="52754CF2" w14:textId="77777777" w:rsidR="006846AD" w:rsidRPr="006846AD" w:rsidRDefault="006846AD" w:rsidP="006846AD">
      <w:pPr>
        <w:widowControl w:val="0"/>
        <w:tabs>
          <w:tab w:val="left" w:pos="426"/>
        </w:tabs>
        <w:spacing w:line="288" w:lineRule="auto"/>
        <w:ind w:left="567" w:right="618"/>
        <w:rPr>
          <w:rFonts w:ascii="Arial" w:hAnsi="Arial" w:cs="Arial"/>
          <w:i/>
          <w:sz w:val="22"/>
          <w:szCs w:val="22"/>
          <w:lang w:val="es-ES" w:eastAsia="es-ES"/>
        </w:rPr>
      </w:pPr>
    </w:p>
    <w:p w14:paraId="7915D3D3" w14:textId="77777777" w:rsidR="006846AD" w:rsidRPr="006846AD" w:rsidRDefault="006846AD" w:rsidP="006846AD">
      <w:pPr>
        <w:widowControl w:val="0"/>
        <w:tabs>
          <w:tab w:val="left" w:pos="426"/>
        </w:tabs>
        <w:spacing w:line="288" w:lineRule="auto"/>
        <w:ind w:left="567" w:right="618"/>
        <w:rPr>
          <w:rFonts w:ascii="Arial" w:hAnsi="Arial" w:cs="Arial"/>
          <w:i/>
          <w:sz w:val="22"/>
          <w:szCs w:val="22"/>
          <w:lang w:val="es-ES" w:eastAsia="es-ES"/>
        </w:rPr>
      </w:pPr>
      <w:r w:rsidRPr="006846AD">
        <w:rPr>
          <w:rFonts w:ascii="Arial" w:hAnsi="Arial" w:cs="Arial"/>
          <w:b/>
          <w:i/>
          <w:sz w:val="22"/>
          <w:szCs w:val="22"/>
          <w:lang w:val="es-ES" w:eastAsia="es-ES"/>
        </w:rPr>
        <w:t>II.-</w:t>
      </w:r>
      <w:r w:rsidRPr="006846AD">
        <w:rPr>
          <w:rFonts w:ascii="Arial" w:hAnsi="Arial" w:cs="Arial"/>
          <w:i/>
          <w:sz w:val="22"/>
          <w:szCs w:val="22"/>
          <w:lang w:val="es-ES" w:eastAsia="es-ES"/>
        </w:rPr>
        <w:tab/>
        <w:t xml:space="preserve">Serán extraordinarios: </w:t>
      </w:r>
    </w:p>
    <w:p w14:paraId="556C45C7" w14:textId="77777777" w:rsidR="006846AD" w:rsidRPr="006846AD" w:rsidRDefault="006846AD" w:rsidP="006846AD">
      <w:pPr>
        <w:widowControl w:val="0"/>
        <w:tabs>
          <w:tab w:val="left" w:pos="426"/>
        </w:tabs>
        <w:spacing w:line="288" w:lineRule="auto"/>
        <w:ind w:left="567" w:right="618"/>
        <w:rPr>
          <w:rFonts w:ascii="Arial" w:hAnsi="Arial" w:cs="Arial"/>
          <w:i/>
          <w:sz w:val="22"/>
          <w:szCs w:val="22"/>
          <w:lang w:val="es-ES" w:eastAsia="es-ES"/>
        </w:rPr>
      </w:pPr>
      <w:r w:rsidRPr="006846AD">
        <w:rPr>
          <w:rFonts w:ascii="Arial" w:hAnsi="Arial" w:cs="Arial"/>
          <w:i/>
          <w:sz w:val="22"/>
          <w:szCs w:val="22"/>
          <w:lang w:val="es-ES" w:eastAsia="es-ES"/>
        </w:rPr>
        <w:t>a)</w:t>
      </w:r>
      <w:r w:rsidRPr="006846AD">
        <w:rPr>
          <w:rFonts w:ascii="Arial" w:hAnsi="Arial" w:cs="Arial"/>
          <w:i/>
          <w:sz w:val="22"/>
          <w:szCs w:val="22"/>
          <w:lang w:val="es-ES" w:eastAsia="es-ES"/>
        </w:rPr>
        <w:tab/>
        <w:t>Los que autorice el Cabildo, en los términos de su competencia y de conformidad a las leyes fiscales, incluyendo los financiamientos;</w:t>
      </w:r>
    </w:p>
    <w:p w14:paraId="35BDD483" w14:textId="77777777" w:rsidR="006846AD" w:rsidRPr="006846AD" w:rsidRDefault="006846AD" w:rsidP="006846AD">
      <w:pPr>
        <w:widowControl w:val="0"/>
        <w:tabs>
          <w:tab w:val="left" w:pos="426"/>
        </w:tabs>
        <w:spacing w:line="288" w:lineRule="auto"/>
        <w:ind w:left="567" w:right="618"/>
        <w:rPr>
          <w:rFonts w:ascii="Arial" w:hAnsi="Arial" w:cs="Arial"/>
          <w:i/>
          <w:sz w:val="22"/>
          <w:szCs w:val="22"/>
          <w:lang w:val="es-ES" w:eastAsia="es-ES"/>
        </w:rPr>
      </w:pPr>
      <w:r w:rsidRPr="006846AD">
        <w:rPr>
          <w:rFonts w:ascii="Arial" w:hAnsi="Arial" w:cs="Arial"/>
          <w:i/>
          <w:sz w:val="22"/>
          <w:szCs w:val="22"/>
          <w:lang w:val="es-ES" w:eastAsia="es-ES"/>
        </w:rPr>
        <w:t>b)</w:t>
      </w:r>
      <w:r w:rsidRPr="006846AD">
        <w:rPr>
          <w:rFonts w:ascii="Arial" w:hAnsi="Arial" w:cs="Arial"/>
          <w:i/>
          <w:sz w:val="22"/>
          <w:szCs w:val="22"/>
          <w:lang w:val="es-ES" w:eastAsia="es-ES"/>
        </w:rPr>
        <w:tab/>
        <w:t>Los que autorice el Congreso del Estado, y</w:t>
      </w:r>
    </w:p>
    <w:p w14:paraId="4E8E6AAC" w14:textId="77777777" w:rsidR="006846AD" w:rsidRPr="006846AD" w:rsidRDefault="006846AD" w:rsidP="006846AD">
      <w:pPr>
        <w:widowControl w:val="0"/>
        <w:tabs>
          <w:tab w:val="left" w:pos="426"/>
        </w:tabs>
        <w:spacing w:line="288" w:lineRule="auto"/>
        <w:ind w:left="567" w:right="618"/>
        <w:rPr>
          <w:rFonts w:ascii="Arial" w:hAnsi="Arial" w:cs="Arial"/>
          <w:i/>
          <w:sz w:val="22"/>
          <w:szCs w:val="22"/>
          <w:lang w:val="es-ES" w:eastAsia="es-ES"/>
        </w:rPr>
      </w:pPr>
      <w:r w:rsidRPr="006846AD">
        <w:rPr>
          <w:rFonts w:ascii="Arial" w:hAnsi="Arial" w:cs="Arial"/>
          <w:i/>
          <w:sz w:val="22"/>
          <w:szCs w:val="22"/>
          <w:lang w:val="es-ES" w:eastAsia="es-ES"/>
        </w:rPr>
        <w:t>c)</w:t>
      </w:r>
      <w:r w:rsidRPr="006846AD">
        <w:rPr>
          <w:rFonts w:ascii="Arial" w:hAnsi="Arial" w:cs="Arial"/>
          <w:i/>
          <w:sz w:val="22"/>
          <w:szCs w:val="22"/>
          <w:lang w:val="es-ES" w:eastAsia="es-ES"/>
        </w:rPr>
        <w:tab/>
        <w:t>Los que reciban del Estado o la Federación por conceptos diferentes a las participaciones y aportaciones.</w:t>
      </w:r>
    </w:p>
    <w:p w14:paraId="489F3475" w14:textId="77777777" w:rsidR="006846AD" w:rsidRPr="006846AD" w:rsidRDefault="006846AD" w:rsidP="006846AD">
      <w:pPr>
        <w:widowControl w:val="0"/>
        <w:jc w:val="both"/>
        <w:rPr>
          <w:rFonts w:ascii="Arial" w:hAnsi="Arial" w:cs="Arial"/>
          <w:sz w:val="24"/>
          <w:szCs w:val="24"/>
          <w:lang w:val="es-ES" w:eastAsia="es-ES"/>
        </w:rPr>
      </w:pPr>
    </w:p>
    <w:p w14:paraId="1EAC3C88" w14:textId="77777777" w:rsidR="006846AD" w:rsidRPr="006846AD" w:rsidRDefault="006846AD" w:rsidP="006846AD">
      <w:pPr>
        <w:widowControl w:val="0"/>
        <w:spacing w:line="360" w:lineRule="auto"/>
        <w:ind w:firstLine="708"/>
        <w:jc w:val="both"/>
        <w:rPr>
          <w:rFonts w:ascii="Arial" w:hAnsi="Arial" w:cs="Arial"/>
          <w:sz w:val="24"/>
          <w:szCs w:val="24"/>
          <w:lang w:val="es-ES" w:eastAsia="es-ES"/>
        </w:rPr>
      </w:pPr>
      <w:r w:rsidRPr="006846AD">
        <w:rPr>
          <w:rFonts w:ascii="Arial" w:hAnsi="Arial" w:cs="Arial"/>
          <w:sz w:val="24"/>
          <w:szCs w:val="24"/>
          <w:lang w:val="es-ES" w:eastAsia="es-ES"/>
        </w:rPr>
        <w:lastRenderedPageBreak/>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509AE095" w14:textId="77777777" w:rsidR="006846AD" w:rsidRPr="006846AD" w:rsidRDefault="006846AD" w:rsidP="006846AD">
      <w:pPr>
        <w:widowControl w:val="0"/>
        <w:spacing w:line="360" w:lineRule="auto"/>
        <w:ind w:firstLine="708"/>
        <w:jc w:val="both"/>
        <w:rPr>
          <w:rFonts w:ascii="Arial" w:hAnsi="Arial" w:cs="Arial"/>
          <w:sz w:val="24"/>
          <w:szCs w:val="24"/>
          <w:lang w:val="es-ES" w:eastAsia="es-ES"/>
        </w:rPr>
      </w:pPr>
    </w:p>
    <w:p w14:paraId="60A6904A" w14:textId="77777777" w:rsidR="006846AD" w:rsidRPr="006846AD" w:rsidRDefault="006846AD" w:rsidP="006846AD">
      <w:pPr>
        <w:widowControl w:val="0"/>
        <w:spacing w:line="360" w:lineRule="auto"/>
        <w:ind w:firstLine="708"/>
        <w:jc w:val="both"/>
        <w:rPr>
          <w:rFonts w:ascii="Arial" w:hAnsi="Arial" w:cs="Arial"/>
          <w:sz w:val="24"/>
          <w:szCs w:val="24"/>
          <w:lang w:val="es-ES" w:eastAsia="es-ES"/>
        </w:rPr>
      </w:pPr>
      <w:r w:rsidRPr="006846AD">
        <w:rPr>
          <w:rFonts w:ascii="Arial" w:hAnsi="Arial" w:cs="Arial"/>
          <w:sz w:val="24"/>
          <w:szCs w:val="24"/>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70FA50C1" w14:textId="77777777" w:rsidR="006846AD" w:rsidRPr="006846AD" w:rsidRDefault="006846AD" w:rsidP="006846AD">
      <w:pPr>
        <w:widowControl w:val="0"/>
        <w:spacing w:line="360" w:lineRule="auto"/>
        <w:ind w:firstLine="708"/>
        <w:jc w:val="both"/>
        <w:rPr>
          <w:rFonts w:ascii="Arial" w:hAnsi="Arial" w:cs="Arial"/>
          <w:sz w:val="24"/>
          <w:szCs w:val="24"/>
          <w:lang w:val="es-ES" w:eastAsia="es-ES"/>
        </w:rPr>
      </w:pPr>
    </w:p>
    <w:p w14:paraId="4DF8EF34" w14:textId="77777777" w:rsidR="006846AD" w:rsidRPr="006846AD" w:rsidRDefault="006846AD" w:rsidP="006846AD">
      <w:pPr>
        <w:widowControl w:val="0"/>
        <w:spacing w:line="360" w:lineRule="auto"/>
        <w:ind w:firstLine="708"/>
        <w:jc w:val="both"/>
        <w:rPr>
          <w:rFonts w:ascii="Arial" w:hAnsi="Arial" w:cs="Arial"/>
          <w:sz w:val="24"/>
          <w:szCs w:val="24"/>
          <w:lang w:val="es-ES" w:eastAsia="es-ES"/>
        </w:rPr>
      </w:pPr>
      <w:r w:rsidRPr="006846AD">
        <w:rPr>
          <w:rFonts w:ascii="Arial" w:hAnsi="Arial" w:cs="Arial"/>
          <w:sz w:val="24"/>
          <w:szCs w:val="24"/>
          <w:lang w:val="es-ES"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61FD77BA" w14:textId="77777777" w:rsidR="006846AD" w:rsidRPr="006846AD" w:rsidRDefault="006846AD" w:rsidP="006846AD">
      <w:pPr>
        <w:widowControl w:val="0"/>
        <w:spacing w:line="360" w:lineRule="auto"/>
        <w:ind w:firstLine="708"/>
        <w:jc w:val="both"/>
        <w:rPr>
          <w:rFonts w:ascii="Arial" w:hAnsi="Arial" w:cs="Arial"/>
          <w:sz w:val="24"/>
          <w:szCs w:val="24"/>
          <w:lang w:val="es-ES" w:eastAsia="es-ES"/>
        </w:rPr>
      </w:pPr>
    </w:p>
    <w:p w14:paraId="53E7129B" w14:textId="77777777" w:rsidR="006846AD" w:rsidRPr="006846AD" w:rsidRDefault="006846AD" w:rsidP="006846AD">
      <w:pPr>
        <w:widowControl w:val="0"/>
        <w:spacing w:line="360" w:lineRule="auto"/>
        <w:ind w:firstLine="708"/>
        <w:jc w:val="both"/>
        <w:rPr>
          <w:rFonts w:ascii="Arial" w:hAnsi="Arial" w:cs="Arial"/>
          <w:sz w:val="24"/>
          <w:szCs w:val="24"/>
          <w:lang w:val="es-ES" w:eastAsia="es-ES"/>
        </w:rPr>
      </w:pPr>
      <w:r w:rsidRPr="006846AD">
        <w:rPr>
          <w:rFonts w:ascii="Arial" w:hAnsi="Arial" w:cs="Arial"/>
          <w:sz w:val="24"/>
          <w:szCs w:val="24"/>
          <w:lang w:val="es-ES"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w:t>
      </w:r>
      <w:r w:rsidRPr="006846AD">
        <w:rPr>
          <w:rFonts w:ascii="Arial" w:hAnsi="Arial" w:cs="Arial"/>
          <w:sz w:val="24"/>
          <w:szCs w:val="24"/>
          <w:lang w:val="es-ES" w:eastAsia="es-ES"/>
        </w:rPr>
        <w:lastRenderedPageBreak/>
        <w:t>pasivos derivados de laudos, en tal virtud, esta Soberanía se aparta de las intenciones de las promoventes, eliminando dichos rubros proyectados en sus leyes de ingresos correspondientes.</w:t>
      </w:r>
    </w:p>
    <w:p w14:paraId="62C19DB2" w14:textId="77777777" w:rsidR="006846AD" w:rsidRPr="006846AD" w:rsidRDefault="006846AD" w:rsidP="006846AD">
      <w:pPr>
        <w:widowControl w:val="0"/>
        <w:spacing w:line="360" w:lineRule="auto"/>
        <w:ind w:firstLine="708"/>
        <w:jc w:val="both"/>
        <w:rPr>
          <w:rFonts w:ascii="Arial" w:hAnsi="Arial" w:cs="Arial"/>
          <w:sz w:val="24"/>
          <w:szCs w:val="24"/>
          <w:lang w:val="es-ES" w:eastAsia="es-ES"/>
        </w:rPr>
      </w:pPr>
    </w:p>
    <w:p w14:paraId="38CBAA41" w14:textId="77777777" w:rsidR="006846AD" w:rsidRPr="006846AD" w:rsidRDefault="006846AD" w:rsidP="006846AD">
      <w:pPr>
        <w:widowControl w:val="0"/>
        <w:spacing w:line="360" w:lineRule="auto"/>
        <w:ind w:firstLine="708"/>
        <w:jc w:val="both"/>
        <w:rPr>
          <w:rFonts w:ascii="Arial" w:hAnsi="Arial" w:cs="Arial"/>
          <w:sz w:val="24"/>
          <w:szCs w:val="24"/>
          <w:lang w:val="es-ES" w:eastAsia="es-ES"/>
        </w:rPr>
      </w:pPr>
      <w:r w:rsidRPr="006846AD">
        <w:rPr>
          <w:rFonts w:ascii="Arial" w:hAnsi="Arial" w:cs="Arial"/>
          <w:sz w:val="24"/>
          <w:szCs w:val="24"/>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784F4B5D" w14:textId="77777777" w:rsidR="006846AD" w:rsidRPr="006846AD" w:rsidRDefault="006846AD" w:rsidP="006846AD">
      <w:pPr>
        <w:widowControl w:val="0"/>
        <w:spacing w:line="360" w:lineRule="auto"/>
        <w:ind w:firstLine="708"/>
        <w:jc w:val="both"/>
        <w:rPr>
          <w:rFonts w:ascii="Arial" w:hAnsi="Arial" w:cs="Arial"/>
          <w:sz w:val="24"/>
          <w:szCs w:val="24"/>
          <w:lang w:val="es-ES" w:eastAsia="es-ES"/>
        </w:rPr>
      </w:pPr>
    </w:p>
    <w:p w14:paraId="150B2121" w14:textId="77777777" w:rsidR="006846AD" w:rsidRPr="006846AD" w:rsidRDefault="006846AD" w:rsidP="006846AD">
      <w:pPr>
        <w:widowControl w:val="0"/>
        <w:spacing w:line="360" w:lineRule="auto"/>
        <w:ind w:firstLine="708"/>
        <w:jc w:val="both"/>
        <w:rPr>
          <w:rFonts w:ascii="Arial" w:hAnsi="Arial" w:cs="Arial"/>
          <w:sz w:val="24"/>
          <w:szCs w:val="24"/>
          <w:lang w:val="es-ES" w:eastAsia="es-ES"/>
        </w:rPr>
      </w:pPr>
      <w:r w:rsidRPr="006846AD">
        <w:rPr>
          <w:rFonts w:ascii="Arial" w:hAnsi="Arial" w:cs="Arial"/>
          <w:sz w:val="24"/>
          <w:szCs w:val="24"/>
          <w:lang w:val="es-ES"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6702A9A8" w14:textId="77777777" w:rsidR="006846AD" w:rsidRPr="006846AD" w:rsidRDefault="006846AD" w:rsidP="006846AD">
      <w:pPr>
        <w:widowControl w:val="0"/>
        <w:spacing w:line="360" w:lineRule="auto"/>
        <w:ind w:firstLine="708"/>
        <w:jc w:val="both"/>
        <w:rPr>
          <w:rFonts w:ascii="Arial" w:hAnsi="Arial" w:cs="Arial"/>
          <w:sz w:val="24"/>
          <w:szCs w:val="24"/>
          <w:lang w:val="es-ES" w:eastAsia="es-ES"/>
        </w:rPr>
      </w:pPr>
    </w:p>
    <w:p w14:paraId="6C33747C" w14:textId="77777777" w:rsidR="006846AD" w:rsidRPr="006846AD" w:rsidRDefault="006846AD" w:rsidP="006846AD">
      <w:pPr>
        <w:widowControl w:val="0"/>
        <w:spacing w:line="360" w:lineRule="auto"/>
        <w:ind w:firstLine="708"/>
        <w:jc w:val="both"/>
        <w:rPr>
          <w:rFonts w:ascii="Arial" w:hAnsi="Arial" w:cs="Arial"/>
          <w:sz w:val="24"/>
          <w:szCs w:val="24"/>
          <w:lang w:val="es-ES" w:eastAsia="es-ES"/>
        </w:rPr>
      </w:pPr>
      <w:r w:rsidRPr="006846AD">
        <w:rPr>
          <w:rFonts w:ascii="Arial" w:hAnsi="Arial" w:cs="Arial"/>
          <w:sz w:val="24"/>
          <w:szCs w:val="24"/>
          <w:lang w:val="es-ES" w:eastAsia="es-ES"/>
        </w:rPr>
        <w:t xml:space="preserve">Bajo este parámetro, la legislatura no demerita el esfuerzo de los gobiernos </w:t>
      </w:r>
      <w:r w:rsidRPr="006846AD">
        <w:rPr>
          <w:rFonts w:ascii="Arial" w:hAnsi="Arial" w:cs="Arial"/>
          <w:sz w:val="24"/>
          <w:szCs w:val="24"/>
          <w:lang w:val="es-ES" w:eastAsia="es-ES"/>
        </w:rPr>
        <w:lastRenderedPageBreak/>
        <w:t xml:space="preserve">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0D08ACD1" w14:textId="77777777" w:rsidR="006846AD" w:rsidRPr="006846AD" w:rsidRDefault="006846AD" w:rsidP="006846AD">
      <w:pPr>
        <w:widowControl w:val="0"/>
        <w:spacing w:line="360" w:lineRule="auto"/>
        <w:jc w:val="both"/>
        <w:rPr>
          <w:rFonts w:ascii="Arial" w:hAnsi="Arial" w:cs="Arial"/>
          <w:sz w:val="24"/>
          <w:szCs w:val="24"/>
          <w:lang w:val="es-ES" w:eastAsia="es-ES"/>
        </w:rPr>
      </w:pPr>
    </w:p>
    <w:p w14:paraId="20DA7378" w14:textId="77777777" w:rsidR="006846AD" w:rsidRPr="006846AD" w:rsidRDefault="006846AD" w:rsidP="006846AD">
      <w:pPr>
        <w:widowControl w:val="0"/>
        <w:spacing w:line="360" w:lineRule="auto"/>
        <w:jc w:val="both"/>
        <w:rPr>
          <w:rFonts w:ascii="Arial" w:hAnsi="Arial" w:cs="Arial"/>
          <w:sz w:val="24"/>
          <w:szCs w:val="24"/>
          <w:lang w:val="es-ES" w:eastAsia="es-ES"/>
        </w:rPr>
      </w:pPr>
      <w:r w:rsidRPr="006846AD">
        <w:rPr>
          <w:rFonts w:ascii="Arial" w:hAnsi="Arial" w:cs="Arial"/>
          <w:b/>
          <w:bCs/>
          <w:sz w:val="24"/>
          <w:szCs w:val="24"/>
          <w:lang w:val="es-ES" w:eastAsia="es-ES"/>
        </w:rPr>
        <w:t xml:space="preserve">SÉPTIMA. </w:t>
      </w:r>
      <w:r w:rsidRPr="006846AD">
        <w:rPr>
          <w:rFonts w:ascii="Arial" w:hAnsi="Arial" w:cs="Arial"/>
          <w:sz w:val="24"/>
          <w:szCs w:val="24"/>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778C7624" w14:textId="77777777" w:rsidR="006846AD" w:rsidRPr="006846AD" w:rsidRDefault="006846AD" w:rsidP="006846AD">
      <w:pPr>
        <w:widowControl w:val="0"/>
        <w:spacing w:line="360" w:lineRule="auto"/>
        <w:jc w:val="both"/>
        <w:rPr>
          <w:rFonts w:ascii="Arial" w:hAnsi="Arial" w:cs="Arial"/>
          <w:sz w:val="24"/>
          <w:szCs w:val="24"/>
          <w:lang w:val="es-ES" w:eastAsia="es-ES"/>
        </w:rPr>
      </w:pPr>
    </w:p>
    <w:p w14:paraId="629D4214" w14:textId="77777777" w:rsidR="006846AD" w:rsidRPr="006846AD" w:rsidRDefault="006846AD" w:rsidP="006846AD">
      <w:pPr>
        <w:widowControl w:val="0"/>
        <w:spacing w:line="360" w:lineRule="auto"/>
        <w:jc w:val="both"/>
        <w:rPr>
          <w:rFonts w:ascii="Arial" w:hAnsi="Arial" w:cs="Arial"/>
          <w:sz w:val="24"/>
          <w:szCs w:val="24"/>
          <w:lang w:val="es-ES" w:eastAsia="es-ES"/>
        </w:rPr>
      </w:pPr>
      <w:r w:rsidRPr="006846AD">
        <w:rPr>
          <w:rFonts w:ascii="Arial" w:hAnsi="Arial" w:cs="Arial"/>
          <w:sz w:val="24"/>
          <w:szCs w:val="24"/>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45FCF4F9" w14:textId="77777777" w:rsidR="006846AD" w:rsidRPr="006846AD" w:rsidRDefault="006846AD" w:rsidP="006846AD">
      <w:pPr>
        <w:widowControl w:val="0"/>
        <w:spacing w:line="360" w:lineRule="auto"/>
        <w:jc w:val="both"/>
        <w:rPr>
          <w:rFonts w:ascii="Arial" w:hAnsi="Arial" w:cs="Arial"/>
          <w:sz w:val="24"/>
          <w:szCs w:val="24"/>
          <w:lang w:val="es-ES" w:eastAsia="es-ES"/>
        </w:rPr>
      </w:pPr>
    </w:p>
    <w:p w14:paraId="144ECA07" w14:textId="77777777" w:rsidR="006846AD" w:rsidRPr="006846AD" w:rsidRDefault="006846AD" w:rsidP="006846AD">
      <w:pPr>
        <w:widowControl w:val="0"/>
        <w:spacing w:line="360" w:lineRule="auto"/>
        <w:jc w:val="both"/>
        <w:rPr>
          <w:rFonts w:ascii="Arial" w:hAnsi="Arial" w:cs="Arial"/>
          <w:iCs/>
          <w:sz w:val="24"/>
          <w:szCs w:val="24"/>
          <w:lang w:val="es-ES" w:eastAsia="es-ES"/>
        </w:rPr>
      </w:pPr>
      <w:r w:rsidRPr="006846AD">
        <w:rPr>
          <w:rFonts w:ascii="Arial" w:hAnsi="Arial" w:cs="Arial"/>
          <w:sz w:val="24"/>
          <w:szCs w:val="24"/>
          <w:lang w:val="es-ES" w:eastAsia="es-ES"/>
        </w:rPr>
        <w:tab/>
        <w:t xml:space="preserve">Sin embargo, es de recordar que este Poder Legislativo no está obligado a </w:t>
      </w:r>
      <w:r w:rsidRPr="006846AD">
        <w:rPr>
          <w:rFonts w:ascii="Arial" w:hAnsi="Arial" w:cs="Arial"/>
          <w:iCs/>
          <w:sz w:val="24"/>
          <w:szCs w:val="24"/>
          <w:lang w:val="es-ES"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w:t>
      </w:r>
      <w:r w:rsidRPr="006846AD">
        <w:rPr>
          <w:rFonts w:ascii="Arial" w:hAnsi="Arial" w:cs="Arial"/>
          <w:iCs/>
          <w:sz w:val="24"/>
          <w:szCs w:val="24"/>
          <w:lang w:val="es-ES" w:eastAsia="es-ES"/>
        </w:rPr>
        <w:lastRenderedPageBreak/>
        <w:t>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2DA932A7" w14:textId="77777777" w:rsidR="006846AD" w:rsidRPr="006846AD" w:rsidRDefault="006846AD" w:rsidP="006846AD">
      <w:pPr>
        <w:widowControl w:val="0"/>
        <w:spacing w:line="360" w:lineRule="auto"/>
        <w:jc w:val="both"/>
        <w:rPr>
          <w:rFonts w:ascii="Arial" w:hAnsi="Arial" w:cs="Arial"/>
          <w:iCs/>
          <w:sz w:val="24"/>
          <w:szCs w:val="24"/>
          <w:lang w:val="es-ES" w:eastAsia="es-ES"/>
        </w:rPr>
      </w:pPr>
    </w:p>
    <w:p w14:paraId="4F090EC7" w14:textId="77777777" w:rsidR="006846AD" w:rsidRPr="006846AD" w:rsidRDefault="006846AD" w:rsidP="006846AD">
      <w:pPr>
        <w:widowControl w:val="0"/>
        <w:spacing w:line="360" w:lineRule="auto"/>
        <w:jc w:val="both"/>
        <w:rPr>
          <w:rFonts w:ascii="Arial" w:hAnsi="Arial" w:cs="Arial"/>
          <w:iCs/>
          <w:sz w:val="24"/>
          <w:szCs w:val="24"/>
          <w:lang w:val="es-ES" w:eastAsia="es-ES"/>
        </w:rPr>
      </w:pPr>
      <w:r w:rsidRPr="006846AD">
        <w:rPr>
          <w:rFonts w:ascii="Arial" w:hAnsi="Arial" w:cs="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2988C787" w14:textId="77777777" w:rsidR="006846AD" w:rsidRPr="006846AD" w:rsidRDefault="006846AD" w:rsidP="006846AD">
      <w:pPr>
        <w:widowControl w:val="0"/>
        <w:jc w:val="both"/>
        <w:rPr>
          <w:rFonts w:ascii="Arial" w:hAnsi="Arial" w:cs="Arial"/>
          <w:i/>
          <w:sz w:val="22"/>
          <w:szCs w:val="22"/>
          <w:lang w:val="es-ES" w:eastAsia="es-ES"/>
        </w:rPr>
      </w:pPr>
    </w:p>
    <w:p w14:paraId="7F5B5AB5" w14:textId="77777777" w:rsidR="006846AD" w:rsidRPr="006846AD" w:rsidRDefault="006846AD" w:rsidP="006846AD">
      <w:pPr>
        <w:widowControl w:val="0"/>
        <w:spacing w:line="360" w:lineRule="auto"/>
        <w:ind w:left="709"/>
        <w:jc w:val="both"/>
        <w:rPr>
          <w:rFonts w:ascii="Arial" w:hAnsi="Arial" w:cs="Arial"/>
          <w:i/>
          <w:sz w:val="22"/>
          <w:szCs w:val="22"/>
          <w:lang w:val="es-ES" w:eastAsia="es-ES"/>
        </w:rPr>
      </w:pPr>
      <w:r w:rsidRPr="006846AD">
        <w:rPr>
          <w:rFonts w:ascii="Arial" w:hAnsi="Arial" w:cs="Arial"/>
          <w:i/>
          <w:sz w:val="22"/>
          <w:szCs w:val="22"/>
          <w:lang w:val="es-ES" w:eastAsia="es-ES"/>
        </w:rPr>
        <w:t>“</w:t>
      </w:r>
      <w:r w:rsidRPr="006846AD">
        <w:rPr>
          <w:rFonts w:ascii="Arial" w:hAnsi="Arial" w:cs="Arial"/>
          <w:b/>
          <w:bCs/>
          <w:i/>
          <w:sz w:val="22"/>
          <w:szCs w:val="22"/>
          <w:lang w:val="es-ES" w:eastAsia="es-ES"/>
        </w:rPr>
        <w:t>Artículo 31.</w:t>
      </w:r>
      <w:r w:rsidRPr="006846AD">
        <w:rPr>
          <w:rFonts w:ascii="Arial" w:hAnsi="Arial" w:cs="Arial"/>
          <w:i/>
          <w:sz w:val="22"/>
          <w:szCs w:val="22"/>
          <w:lang w:val="es-ES" w:eastAsia="es-ES"/>
        </w:rPr>
        <w:t xml:space="preserve"> Son obligaciones de los mexicanos:</w:t>
      </w:r>
    </w:p>
    <w:p w14:paraId="6EB3DBB2" w14:textId="77777777" w:rsidR="006846AD" w:rsidRPr="006846AD" w:rsidRDefault="006846AD" w:rsidP="006846AD">
      <w:pPr>
        <w:widowControl w:val="0"/>
        <w:spacing w:line="360" w:lineRule="auto"/>
        <w:ind w:left="709"/>
        <w:jc w:val="both"/>
        <w:rPr>
          <w:rFonts w:ascii="Arial" w:hAnsi="Arial" w:cs="Arial"/>
          <w:i/>
          <w:sz w:val="22"/>
          <w:szCs w:val="22"/>
          <w:lang w:val="es-ES" w:eastAsia="es-ES"/>
        </w:rPr>
      </w:pPr>
      <w:r w:rsidRPr="006846AD">
        <w:rPr>
          <w:rFonts w:ascii="Arial" w:hAnsi="Arial" w:cs="Arial"/>
          <w:i/>
          <w:sz w:val="22"/>
          <w:szCs w:val="22"/>
          <w:lang w:val="es-ES" w:eastAsia="es-ES"/>
        </w:rPr>
        <w:t>IV. Contribuir para los gastos públicos, así de la Federación, como de los Estados, de la Ciudad de México y del Municipio en que residan, de la manera proporcional y equitativa que dispongan las leyes.”</w:t>
      </w:r>
    </w:p>
    <w:p w14:paraId="050024F1" w14:textId="77777777" w:rsidR="006846AD" w:rsidRPr="006846AD" w:rsidRDefault="006846AD" w:rsidP="006846AD">
      <w:pPr>
        <w:widowControl w:val="0"/>
        <w:spacing w:line="360" w:lineRule="auto"/>
        <w:jc w:val="both"/>
        <w:rPr>
          <w:rFonts w:ascii="Arial" w:hAnsi="Arial" w:cs="Arial"/>
          <w:iCs/>
          <w:sz w:val="24"/>
          <w:szCs w:val="24"/>
          <w:lang w:val="es-ES" w:eastAsia="es-ES"/>
        </w:rPr>
      </w:pPr>
    </w:p>
    <w:p w14:paraId="7195ECF7" w14:textId="77777777" w:rsidR="006846AD" w:rsidRPr="006846AD" w:rsidRDefault="006846AD" w:rsidP="006846AD">
      <w:pPr>
        <w:widowControl w:val="0"/>
        <w:spacing w:line="360" w:lineRule="auto"/>
        <w:ind w:firstLine="708"/>
        <w:jc w:val="both"/>
        <w:rPr>
          <w:rFonts w:ascii="Arial" w:hAnsi="Arial" w:cs="Arial"/>
          <w:iCs/>
          <w:sz w:val="24"/>
          <w:szCs w:val="24"/>
          <w:lang w:val="es-ES" w:eastAsia="es-ES"/>
        </w:rPr>
      </w:pPr>
      <w:r w:rsidRPr="006846AD">
        <w:rPr>
          <w:rFonts w:ascii="Arial" w:hAnsi="Arial" w:cs="Arial"/>
          <w:iCs/>
          <w:sz w:val="24"/>
          <w:szCs w:val="24"/>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1FB0C182" w14:textId="77777777" w:rsidR="006846AD" w:rsidRPr="006846AD" w:rsidRDefault="006846AD" w:rsidP="006846AD">
      <w:pPr>
        <w:widowControl w:val="0"/>
        <w:spacing w:line="360" w:lineRule="auto"/>
        <w:ind w:firstLine="708"/>
        <w:jc w:val="both"/>
        <w:rPr>
          <w:rFonts w:ascii="Arial" w:hAnsi="Arial" w:cs="Arial"/>
          <w:iCs/>
          <w:sz w:val="24"/>
          <w:szCs w:val="24"/>
          <w:lang w:val="es-ES" w:eastAsia="es-ES"/>
        </w:rPr>
      </w:pPr>
    </w:p>
    <w:p w14:paraId="5AFC62C7" w14:textId="77777777" w:rsidR="006846AD" w:rsidRPr="006846AD" w:rsidRDefault="006846AD" w:rsidP="006846AD">
      <w:pPr>
        <w:widowControl w:val="0"/>
        <w:spacing w:line="360" w:lineRule="auto"/>
        <w:ind w:firstLine="708"/>
        <w:jc w:val="both"/>
        <w:rPr>
          <w:rFonts w:ascii="Arial" w:hAnsi="Arial" w:cs="Arial"/>
          <w:iCs/>
          <w:sz w:val="24"/>
          <w:szCs w:val="24"/>
          <w:lang w:val="es-ES" w:eastAsia="es-ES"/>
        </w:rPr>
      </w:pPr>
      <w:r w:rsidRPr="006846AD">
        <w:rPr>
          <w:rFonts w:ascii="Arial" w:hAnsi="Arial" w:cs="Arial"/>
          <w:iCs/>
          <w:sz w:val="24"/>
          <w:szCs w:val="24"/>
          <w:lang w:val="es-ES" w:eastAsia="es-ES"/>
        </w:rPr>
        <w:t xml:space="preserve">De manera complementaria se </w:t>
      </w:r>
      <w:r w:rsidRPr="006846AD">
        <w:rPr>
          <w:rFonts w:ascii="Arial" w:hAnsi="Arial" w:cs="Arial"/>
          <w:sz w:val="24"/>
          <w:szCs w:val="24"/>
          <w:lang w:val="es-ES" w:eastAsia="es-ES"/>
        </w:rPr>
        <w:t xml:space="preserve">advierte la jurisprudencia de rubro: HACIENDA MUNICIPAL. LAS LEGISLATURAS ESTATALES PUEDEN SEPARARSE DE LAS PROPUESTAS DE LOS AYUNTAMIENTOS EN RELACION CON LOS TRIBUTOS A QUE SE REFIERE EL ARTCULOÂ 115, FRACCION IV, DE LA CONSTITUCIN </w:t>
      </w:r>
      <w:r w:rsidRPr="006846AD">
        <w:rPr>
          <w:rFonts w:ascii="Arial" w:hAnsi="Arial" w:cs="Arial"/>
          <w:sz w:val="24"/>
          <w:szCs w:val="24"/>
          <w:lang w:val="es-ES" w:eastAsia="es-ES"/>
        </w:rPr>
        <w:lastRenderedPageBreak/>
        <w:t>POLTICA DE LOS ESTADOS UNIDOS MEXICANOS, SIEMPRE QUE LO HAGAN SOBRE UNA BASE OBJETIVA Y RAZONABLE.</w:t>
      </w:r>
      <w:r w:rsidRPr="006846AD">
        <w:rPr>
          <w:rFonts w:ascii="Arial" w:eastAsia="Arial" w:hAnsi="Arial" w:cs="Arial"/>
          <w:sz w:val="24"/>
          <w:szCs w:val="24"/>
          <w:vertAlign w:val="superscript"/>
          <w:lang w:val="es-ES" w:eastAsia="es-ES"/>
        </w:rPr>
        <w:footnoteReference w:id="5"/>
      </w:r>
    </w:p>
    <w:p w14:paraId="1F66623B" w14:textId="77777777" w:rsidR="006846AD" w:rsidRPr="006846AD" w:rsidRDefault="006846AD" w:rsidP="006846AD">
      <w:pPr>
        <w:widowControl w:val="0"/>
        <w:spacing w:line="360" w:lineRule="auto"/>
        <w:ind w:firstLine="708"/>
        <w:jc w:val="both"/>
        <w:rPr>
          <w:rFonts w:ascii="Arial" w:hAnsi="Arial" w:cs="Arial"/>
          <w:iCs/>
          <w:sz w:val="24"/>
          <w:szCs w:val="24"/>
          <w:lang w:val="es-ES" w:eastAsia="es-ES"/>
        </w:rPr>
      </w:pPr>
    </w:p>
    <w:p w14:paraId="35D34787" w14:textId="77777777" w:rsidR="006846AD" w:rsidRPr="006846AD" w:rsidRDefault="006846AD" w:rsidP="006846AD">
      <w:pPr>
        <w:widowControl w:val="0"/>
        <w:spacing w:line="360" w:lineRule="auto"/>
        <w:ind w:firstLine="708"/>
        <w:jc w:val="both"/>
        <w:rPr>
          <w:rFonts w:ascii="Arial" w:hAnsi="Arial" w:cs="Arial"/>
          <w:iCs/>
          <w:sz w:val="24"/>
          <w:szCs w:val="24"/>
          <w:lang w:val="es-ES" w:eastAsia="es-ES"/>
        </w:rPr>
      </w:pPr>
      <w:r w:rsidRPr="006846AD">
        <w:rPr>
          <w:rFonts w:ascii="Arial" w:hAnsi="Arial" w:cs="Arial"/>
          <w:iCs/>
          <w:sz w:val="24"/>
          <w:szCs w:val="24"/>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056BD492" w14:textId="77777777" w:rsidR="006846AD" w:rsidRPr="006846AD" w:rsidRDefault="006846AD" w:rsidP="006846AD">
      <w:pPr>
        <w:widowControl w:val="0"/>
        <w:spacing w:line="360" w:lineRule="auto"/>
        <w:ind w:firstLine="708"/>
        <w:jc w:val="both"/>
        <w:rPr>
          <w:rFonts w:ascii="Arial" w:hAnsi="Arial" w:cs="Arial"/>
          <w:iCs/>
          <w:sz w:val="24"/>
          <w:szCs w:val="24"/>
          <w:lang w:val="es-ES" w:eastAsia="es-ES"/>
        </w:rPr>
      </w:pPr>
    </w:p>
    <w:p w14:paraId="14C6A64E" w14:textId="77777777" w:rsidR="006846AD" w:rsidRPr="006846AD" w:rsidRDefault="006846AD" w:rsidP="006846AD">
      <w:pPr>
        <w:widowControl w:val="0"/>
        <w:spacing w:line="360" w:lineRule="auto"/>
        <w:ind w:firstLine="708"/>
        <w:jc w:val="both"/>
        <w:rPr>
          <w:rFonts w:ascii="Arial" w:hAnsi="Arial" w:cs="Arial"/>
          <w:iCs/>
          <w:sz w:val="24"/>
          <w:szCs w:val="24"/>
          <w:lang w:val="es-ES" w:eastAsia="es-ES"/>
        </w:rPr>
      </w:pPr>
      <w:r w:rsidRPr="006846AD">
        <w:rPr>
          <w:rFonts w:ascii="Arial" w:hAnsi="Arial" w:cs="Arial"/>
          <w:iCs/>
          <w:sz w:val="24"/>
          <w:szCs w:val="24"/>
          <w:lang w:val="es-ES"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w:t>
      </w:r>
      <w:r w:rsidRPr="006846AD">
        <w:rPr>
          <w:rFonts w:ascii="Arial" w:hAnsi="Arial" w:cs="Arial"/>
          <w:iCs/>
          <w:sz w:val="24"/>
          <w:szCs w:val="24"/>
          <w:lang w:val="es-ES" w:eastAsia="es-ES"/>
        </w:rPr>
        <w:lastRenderedPageBreak/>
        <w:t>garantizando que las decisiones en materia tributaria no solo respondan a las necesidades locales, sino que también respeten un marco fiscal y constitucional que beneficie a toda la población del estado.</w:t>
      </w:r>
    </w:p>
    <w:p w14:paraId="23E6B9D5" w14:textId="77777777" w:rsidR="006846AD" w:rsidRPr="006846AD" w:rsidRDefault="006846AD" w:rsidP="006846AD">
      <w:pPr>
        <w:widowControl w:val="0"/>
        <w:spacing w:line="360" w:lineRule="auto"/>
        <w:ind w:firstLine="708"/>
        <w:jc w:val="both"/>
        <w:rPr>
          <w:rFonts w:ascii="Arial" w:hAnsi="Arial" w:cs="Arial"/>
          <w:iCs/>
          <w:sz w:val="24"/>
          <w:szCs w:val="24"/>
          <w:lang w:val="es-ES" w:eastAsia="es-ES"/>
        </w:rPr>
      </w:pPr>
    </w:p>
    <w:p w14:paraId="6573DC65" w14:textId="77777777" w:rsidR="006846AD" w:rsidRPr="006846AD" w:rsidRDefault="006846AD" w:rsidP="006846AD">
      <w:pPr>
        <w:widowControl w:val="0"/>
        <w:spacing w:line="360" w:lineRule="auto"/>
        <w:ind w:firstLine="708"/>
        <w:jc w:val="both"/>
        <w:rPr>
          <w:rFonts w:ascii="Arial" w:hAnsi="Arial" w:cs="Arial"/>
          <w:iCs/>
          <w:sz w:val="24"/>
          <w:szCs w:val="24"/>
          <w:lang w:val="es-ES" w:eastAsia="es-ES"/>
        </w:rPr>
      </w:pPr>
      <w:r w:rsidRPr="006846AD">
        <w:rPr>
          <w:rFonts w:ascii="Arial" w:hAnsi="Arial" w:cs="Arial"/>
          <w:iCs/>
          <w:sz w:val="24"/>
          <w:szCs w:val="24"/>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28DAFB7D" w14:textId="77777777" w:rsidR="006846AD" w:rsidRPr="006846AD" w:rsidRDefault="006846AD" w:rsidP="006846AD">
      <w:pPr>
        <w:widowControl w:val="0"/>
        <w:spacing w:line="360" w:lineRule="auto"/>
        <w:ind w:firstLine="708"/>
        <w:jc w:val="both"/>
        <w:rPr>
          <w:rFonts w:ascii="Arial" w:hAnsi="Arial" w:cs="Arial"/>
          <w:iCs/>
          <w:sz w:val="24"/>
          <w:szCs w:val="24"/>
          <w:lang w:val="es-ES" w:eastAsia="es-ES"/>
        </w:rPr>
      </w:pPr>
    </w:p>
    <w:p w14:paraId="73EEBA5B" w14:textId="77777777" w:rsidR="006846AD" w:rsidRPr="006846AD" w:rsidRDefault="006846AD" w:rsidP="006846AD">
      <w:pPr>
        <w:widowControl w:val="0"/>
        <w:spacing w:line="360" w:lineRule="auto"/>
        <w:ind w:firstLine="708"/>
        <w:jc w:val="both"/>
        <w:rPr>
          <w:rFonts w:ascii="Arial" w:hAnsi="Arial" w:cs="Arial"/>
          <w:iCs/>
          <w:sz w:val="24"/>
          <w:szCs w:val="24"/>
          <w:lang w:val="es-ES" w:eastAsia="es-ES"/>
        </w:rPr>
      </w:pPr>
      <w:r w:rsidRPr="006846AD">
        <w:rPr>
          <w:rFonts w:ascii="Arial" w:hAnsi="Arial" w:cs="Arial"/>
          <w:iCs/>
          <w:sz w:val="24"/>
          <w:szCs w:val="24"/>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28702DFF" w14:textId="77777777" w:rsidR="006846AD" w:rsidRPr="006846AD" w:rsidRDefault="006846AD" w:rsidP="006846AD">
      <w:pPr>
        <w:widowControl w:val="0"/>
        <w:spacing w:line="360" w:lineRule="auto"/>
        <w:ind w:firstLine="708"/>
        <w:jc w:val="both"/>
        <w:rPr>
          <w:rFonts w:ascii="Arial" w:hAnsi="Arial" w:cs="Arial"/>
          <w:iCs/>
          <w:sz w:val="24"/>
          <w:szCs w:val="24"/>
          <w:lang w:val="es-ES" w:eastAsia="es-ES"/>
        </w:rPr>
      </w:pPr>
    </w:p>
    <w:p w14:paraId="72A149B4" w14:textId="77777777" w:rsidR="006846AD" w:rsidRPr="006846AD" w:rsidRDefault="006846AD" w:rsidP="006846AD">
      <w:pPr>
        <w:widowControl w:val="0"/>
        <w:spacing w:line="360" w:lineRule="auto"/>
        <w:ind w:firstLine="708"/>
        <w:jc w:val="both"/>
        <w:rPr>
          <w:rFonts w:ascii="Arial" w:hAnsi="Arial" w:cs="Arial"/>
          <w:iCs/>
          <w:sz w:val="24"/>
          <w:szCs w:val="24"/>
          <w:lang w:val="es-ES" w:eastAsia="es-ES"/>
        </w:rPr>
      </w:pPr>
      <w:r w:rsidRPr="006846AD">
        <w:rPr>
          <w:rFonts w:ascii="Arial" w:hAnsi="Arial" w:cs="Arial"/>
          <w:iCs/>
          <w:sz w:val="24"/>
          <w:szCs w:val="24"/>
          <w:lang w:val="es-ES"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w:t>
      </w:r>
      <w:r w:rsidRPr="006846AD">
        <w:rPr>
          <w:rFonts w:ascii="Arial" w:hAnsi="Arial" w:cs="Arial"/>
          <w:iCs/>
          <w:sz w:val="24"/>
          <w:szCs w:val="24"/>
          <w:lang w:val="es-ES" w:eastAsia="es-ES"/>
        </w:rPr>
        <w:lastRenderedPageBreak/>
        <w:t>tributaria, que al contrastarse con lo propuesto, evidenció no solo una vulneración a la proporcionalidad tributaria, sino a la certeza y seguridad jurídica en su vertiente fiscal.</w:t>
      </w:r>
    </w:p>
    <w:p w14:paraId="309575D4" w14:textId="77777777" w:rsidR="006846AD" w:rsidRPr="006846AD" w:rsidRDefault="006846AD" w:rsidP="006846AD">
      <w:pPr>
        <w:widowControl w:val="0"/>
        <w:spacing w:line="360" w:lineRule="auto"/>
        <w:ind w:firstLine="708"/>
        <w:jc w:val="both"/>
        <w:rPr>
          <w:rFonts w:ascii="Arial" w:hAnsi="Arial" w:cs="Arial"/>
          <w:iCs/>
          <w:sz w:val="24"/>
          <w:szCs w:val="24"/>
          <w:lang w:val="es-ES" w:eastAsia="es-ES"/>
        </w:rPr>
      </w:pPr>
    </w:p>
    <w:p w14:paraId="70D60E2B" w14:textId="77777777" w:rsidR="006846AD" w:rsidRPr="006846AD" w:rsidRDefault="006846AD" w:rsidP="006846AD">
      <w:pPr>
        <w:spacing w:line="360" w:lineRule="auto"/>
        <w:ind w:firstLine="708"/>
        <w:jc w:val="both"/>
        <w:rPr>
          <w:rFonts w:ascii="Arial" w:hAnsi="Arial" w:cs="Arial"/>
          <w:sz w:val="24"/>
          <w:szCs w:val="24"/>
          <w:lang w:val="es-ES" w:eastAsia="es-ES"/>
        </w:rPr>
      </w:pPr>
      <w:r w:rsidRPr="006846AD">
        <w:rPr>
          <w:rFonts w:ascii="Arial" w:hAnsi="Arial" w:cs="Arial"/>
          <w:sz w:val="24"/>
          <w:szCs w:val="24"/>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5EEA84C0" w14:textId="77777777" w:rsidR="006846AD" w:rsidRPr="006846AD" w:rsidRDefault="006846AD" w:rsidP="006846AD">
      <w:pPr>
        <w:spacing w:line="360" w:lineRule="auto"/>
        <w:ind w:firstLine="708"/>
        <w:jc w:val="both"/>
        <w:rPr>
          <w:rFonts w:ascii="Arial" w:hAnsi="Arial" w:cs="Arial"/>
          <w:sz w:val="24"/>
          <w:szCs w:val="24"/>
          <w:lang w:val="es-ES" w:eastAsia="es-ES"/>
        </w:rPr>
      </w:pPr>
    </w:p>
    <w:p w14:paraId="65F3A0C6" w14:textId="77777777" w:rsidR="006846AD" w:rsidRPr="006846AD" w:rsidRDefault="006846AD" w:rsidP="006846AD">
      <w:pPr>
        <w:spacing w:line="360" w:lineRule="auto"/>
        <w:ind w:firstLine="708"/>
        <w:jc w:val="both"/>
        <w:rPr>
          <w:rFonts w:ascii="Arial" w:hAnsi="Arial" w:cs="Arial"/>
          <w:bCs/>
          <w:iCs/>
          <w:sz w:val="24"/>
          <w:szCs w:val="24"/>
          <w:lang w:val="es-ES" w:eastAsia="es-ES"/>
        </w:rPr>
      </w:pPr>
      <w:r w:rsidRPr="006846AD">
        <w:rPr>
          <w:rFonts w:ascii="Arial" w:hAnsi="Arial" w:cs="Arial"/>
          <w:sz w:val="24"/>
          <w:szCs w:val="24"/>
          <w:lang w:val="es-ES" w:eastAsia="es-ES"/>
        </w:rPr>
        <w:t>En línea con lo anterior y</w:t>
      </w:r>
      <w:r w:rsidRPr="006846AD">
        <w:rPr>
          <w:rFonts w:ascii="Arial" w:hAnsi="Arial" w:cs="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6846AD">
        <w:rPr>
          <w:rFonts w:ascii="Arial" w:hAnsi="Arial" w:cs="Arial"/>
          <w:bCs/>
          <w:iCs/>
          <w:sz w:val="24"/>
          <w:szCs w:val="24"/>
          <w:lang w:val="es-ES" w:eastAsia="es-ES"/>
        </w:rPr>
        <w:t>“IMPUESTOS. EXISTE DISCRECIONALIDAD LEGISLATIVA PARA DETERMINAR SU OBJETO, SIEMPRE Y CUANDO SEAN PROPORCIONALES Y EQUITATIVOS”</w:t>
      </w:r>
      <w:r w:rsidRPr="006846AD">
        <w:rPr>
          <w:rFonts w:ascii="Arial" w:hAnsi="Arial" w:cs="Arial"/>
          <w:bCs/>
          <w:iCs/>
          <w:sz w:val="24"/>
          <w:szCs w:val="24"/>
          <w:vertAlign w:val="superscript"/>
          <w:lang w:val="es-ES" w:eastAsia="es-ES"/>
        </w:rPr>
        <w:footnoteReference w:id="6"/>
      </w:r>
      <w:r w:rsidRPr="006846AD">
        <w:rPr>
          <w:rFonts w:ascii="Arial" w:hAnsi="Arial" w:cs="Arial"/>
          <w:bCs/>
          <w:iCs/>
          <w:sz w:val="24"/>
          <w:szCs w:val="24"/>
          <w:lang w:val="es-ES" w:eastAsia="es-ES"/>
        </w:rPr>
        <w:t>.</w:t>
      </w:r>
    </w:p>
    <w:p w14:paraId="4E6BC2C4" w14:textId="77777777" w:rsidR="006846AD" w:rsidRPr="006846AD" w:rsidRDefault="006846AD" w:rsidP="006846AD">
      <w:pPr>
        <w:shd w:val="clear" w:color="auto" w:fill="FFFFFF"/>
        <w:spacing w:line="360" w:lineRule="auto"/>
        <w:ind w:right="5"/>
        <w:jc w:val="both"/>
        <w:rPr>
          <w:rFonts w:ascii="Arial" w:hAnsi="Arial" w:cs="Arial"/>
          <w:b/>
          <w:bCs/>
          <w:sz w:val="24"/>
          <w:szCs w:val="24"/>
          <w:lang w:val="es-ES" w:eastAsia="es-ES"/>
        </w:rPr>
      </w:pPr>
    </w:p>
    <w:p w14:paraId="171BB631" w14:textId="77777777" w:rsidR="006846AD" w:rsidRPr="006846AD" w:rsidRDefault="006846AD" w:rsidP="006846AD">
      <w:pPr>
        <w:shd w:val="clear" w:color="auto" w:fill="FFFFFF"/>
        <w:spacing w:line="360" w:lineRule="auto"/>
        <w:ind w:right="5"/>
        <w:jc w:val="both"/>
        <w:rPr>
          <w:rFonts w:ascii="Arial" w:hAnsi="Arial" w:cs="Arial"/>
          <w:sz w:val="24"/>
          <w:szCs w:val="24"/>
          <w:lang w:val="es-ES" w:eastAsia="es-ES"/>
        </w:rPr>
      </w:pPr>
      <w:r w:rsidRPr="006846AD">
        <w:rPr>
          <w:rFonts w:ascii="Arial" w:hAnsi="Arial" w:cs="Arial"/>
          <w:b/>
          <w:sz w:val="24"/>
          <w:szCs w:val="24"/>
          <w:lang w:val="es-ES" w:eastAsia="es-ES"/>
        </w:rPr>
        <w:t xml:space="preserve">OCTAVA. </w:t>
      </w:r>
      <w:r w:rsidRPr="006846AD">
        <w:rPr>
          <w:rFonts w:ascii="Arial" w:hAnsi="Arial" w:cs="Arial"/>
          <w:sz w:val="24"/>
          <w:szCs w:val="24"/>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w:t>
      </w:r>
      <w:r w:rsidRPr="006846AD">
        <w:rPr>
          <w:rFonts w:ascii="Arial" w:hAnsi="Arial" w:cs="Arial"/>
          <w:sz w:val="24"/>
          <w:szCs w:val="24"/>
          <w:lang w:val="es-ES" w:eastAsia="es-ES"/>
        </w:rPr>
        <w:lastRenderedPageBreak/>
        <w:t xml:space="preserve">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1D29393D" w14:textId="77777777" w:rsidR="006846AD" w:rsidRPr="006846AD" w:rsidRDefault="006846AD" w:rsidP="006846AD">
      <w:pPr>
        <w:spacing w:line="360" w:lineRule="auto"/>
        <w:ind w:firstLine="504"/>
        <w:jc w:val="both"/>
        <w:rPr>
          <w:rFonts w:ascii="Arial" w:hAnsi="Arial" w:cs="Arial"/>
          <w:sz w:val="24"/>
          <w:szCs w:val="24"/>
          <w:lang w:val="es-ES" w:eastAsia="es-ES"/>
        </w:rPr>
      </w:pPr>
    </w:p>
    <w:p w14:paraId="51859EEB" w14:textId="77777777" w:rsidR="006846AD" w:rsidRPr="006846AD" w:rsidRDefault="006846AD" w:rsidP="006846AD">
      <w:pPr>
        <w:spacing w:after="101" w:line="360" w:lineRule="auto"/>
        <w:ind w:firstLine="504"/>
        <w:jc w:val="both"/>
        <w:rPr>
          <w:rFonts w:ascii="Arial" w:hAnsi="Arial" w:cs="Arial"/>
          <w:sz w:val="24"/>
          <w:szCs w:val="24"/>
          <w:lang w:val="es-ES" w:eastAsia="es-ES"/>
        </w:rPr>
      </w:pPr>
      <w:r w:rsidRPr="006846AD">
        <w:rPr>
          <w:rFonts w:ascii="Arial" w:hAnsi="Arial" w:cs="Arial"/>
          <w:sz w:val="24"/>
          <w:szCs w:val="24"/>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0E2E7B56" w14:textId="77777777" w:rsidR="006846AD" w:rsidRPr="006846AD" w:rsidRDefault="006846AD" w:rsidP="006846AD">
      <w:pPr>
        <w:spacing w:after="101" w:line="360" w:lineRule="auto"/>
        <w:ind w:firstLine="504"/>
        <w:jc w:val="both"/>
        <w:rPr>
          <w:rFonts w:ascii="Arial" w:hAnsi="Arial" w:cs="Arial"/>
          <w:sz w:val="24"/>
          <w:szCs w:val="24"/>
          <w:highlight w:val="yellow"/>
          <w:lang w:val="es-ES" w:eastAsia="es-ES"/>
        </w:rPr>
      </w:pPr>
    </w:p>
    <w:p w14:paraId="283E3D2E" w14:textId="77777777" w:rsidR="006846AD" w:rsidRPr="006846AD" w:rsidRDefault="006846AD" w:rsidP="006846AD">
      <w:pPr>
        <w:spacing w:after="101" w:line="360" w:lineRule="auto"/>
        <w:ind w:firstLine="504"/>
        <w:jc w:val="both"/>
        <w:rPr>
          <w:rFonts w:ascii="Arial" w:hAnsi="Arial" w:cs="Arial"/>
          <w:sz w:val="24"/>
          <w:szCs w:val="24"/>
          <w:lang w:val="es-ES" w:eastAsia="es-ES"/>
        </w:rPr>
      </w:pPr>
      <w:r w:rsidRPr="006846AD">
        <w:rPr>
          <w:rFonts w:ascii="Arial" w:hAnsi="Arial" w:cs="Arial"/>
          <w:sz w:val="24"/>
          <w:szCs w:val="24"/>
          <w:lang w:val="es-ES"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76BDC441" w14:textId="77777777" w:rsidR="006846AD" w:rsidRPr="006846AD" w:rsidRDefault="006846AD" w:rsidP="006846AD">
      <w:pPr>
        <w:shd w:val="clear" w:color="auto" w:fill="FFFFFF"/>
        <w:spacing w:line="360" w:lineRule="auto"/>
        <w:ind w:right="5"/>
        <w:jc w:val="both"/>
        <w:rPr>
          <w:rFonts w:ascii="Arial" w:hAnsi="Arial" w:cs="Arial"/>
          <w:sz w:val="24"/>
          <w:szCs w:val="24"/>
          <w:lang w:val="es-ES" w:eastAsia="es-ES"/>
        </w:rPr>
      </w:pPr>
    </w:p>
    <w:p w14:paraId="691EFACE" w14:textId="77777777" w:rsidR="006846AD" w:rsidRPr="006846AD" w:rsidRDefault="006846AD" w:rsidP="006846AD">
      <w:pPr>
        <w:shd w:val="clear" w:color="auto" w:fill="FFFFFF"/>
        <w:spacing w:line="360" w:lineRule="auto"/>
        <w:ind w:right="5" w:firstLine="504"/>
        <w:jc w:val="both"/>
        <w:rPr>
          <w:rFonts w:ascii="Arial" w:hAnsi="Arial" w:cs="Arial"/>
          <w:sz w:val="24"/>
          <w:szCs w:val="24"/>
          <w:lang w:val="es-ES" w:eastAsia="es-ES"/>
        </w:rPr>
      </w:pPr>
      <w:r w:rsidRPr="006846AD">
        <w:rPr>
          <w:rFonts w:ascii="Arial" w:hAnsi="Arial" w:cs="Arial"/>
          <w:sz w:val="24"/>
          <w:szCs w:val="24"/>
          <w:lang w:val="es-ES" w:eastAsia="es-ES"/>
        </w:rPr>
        <w:t xml:space="preserve">Similar atención reciben aquéllos municipios que proponen el cobro por </w:t>
      </w:r>
      <w:bookmarkStart w:id="1" w:name="_Hlk184733381"/>
      <w:r w:rsidRPr="006846AD">
        <w:rPr>
          <w:rFonts w:ascii="Arial" w:hAnsi="Arial" w:cs="Arial"/>
          <w:sz w:val="24"/>
          <w:szCs w:val="24"/>
          <w:lang w:val="es-ES" w:eastAsia="es-ES"/>
        </w:rPr>
        <w:t>licencias de construcción, instalación de estructuras aéreas o subterráneas, uso de suelo,  relacionados con las telecomunicaciones y materia eléctrica</w:t>
      </w:r>
      <w:bookmarkEnd w:id="1"/>
      <w:r w:rsidRPr="006846AD">
        <w:rPr>
          <w:rFonts w:ascii="Arial" w:hAnsi="Arial" w:cs="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6488A127" w14:textId="77777777" w:rsidR="006846AD" w:rsidRPr="006846AD" w:rsidRDefault="006846AD" w:rsidP="006846AD">
      <w:pPr>
        <w:shd w:val="clear" w:color="auto" w:fill="FFFFFF"/>
        <w:spacing w:line="360" w:lineRule="auto"/>
        <w:ind w:right="5"/>
        <w:jc w:val="both"/>
        <w:rPr>
          <w:rFonts w:ascii="Arial" w:hAnsi="Arial" w:cs="Arial"/>
          <w:sz w:val="24"/>
          <w:szCs w:val="24"/>
          <w:lang w:val="es-ES" w:eastAsia="es-ES"/>
        </w:rPr>
      </w:pPr>
    </w:p>
    <w:p w14:paraId="689B39B8" w14:textId="77777777" w:rsidR="006846AD" w:rsidRPr="006846AD" w:rsidRDefault="006846AD" w:rsidP="006846AD">
      <w:pPr>
        <w:shd w:val="clear" w:color="auto" w:fill="FFFFFF"/>
        <w:spacing w:line="360" w:lineRule="auto"/>
        <w:ind w:right="5"/>
        <w:jc w:val="both"/>
        <w:rPr>
          <w:rFonts w:ascii="Arial" w:hAnsi="Arial" w:cs="Arial"/>
          <w:sz w:val="24"/>
          <w:szCs w:val="24"/>
          <w:lang w:val="es-ES" w:eastAsia="es-ES"/>
        </w:rPr>
      </w:pPr>
      <w:r w:rsidRPr="006846AD">
        <w:rPr>
          <w:rFonts w:ascii="Arial" w:hAnsi="Arial" w:cs="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26023EE8" w14:textId="77777777" w:rsidR="006846AD" w:rsidRPr="006846AD" w:rsidRDefault="006846AD" w:rsidP="006846AD">
      <w:pPr>
        <w:shd w:val="clear" w:color="auto" w:fill="FFFFFF"/>
        <w:spacing w:line="360" w:lineRule="auto"/>
        <w:ind w:left="567" w:right="5"/>
        <w:jc w:val="both"/>
        <w:rPr>
          <w:rFonts w:ascii="Arial" w:hAnsi="Arial" w:cs="Arial"/>
          <w:sz w:val="24"/>
          <w:szCs w:val="24"/>
          <w:lang w:val="es-ES" w:eastAsia="es-ES"/>
        </w:rPr>
      </w:pPr>
      <w:r w:rsidRPr="006846AD">
        <w:rPr>
          <w:rFonts w:ascii="Arial" w:hAnsi="Arial" w:cs="Arial"/>
          <w:sz w:val="24"/>
          <w:szCs w:val="24"/>
          <w:lang w:val="es-ES" w:eastAsia="es-ES"/>
        </w:rPr>
        <w:t>a.</w:t>
      </w:r>
      <w:r w:rsidRPr="006846AD">
        <w:rPr>
          <w:rFonts w:ascii="Arial" w:hAnsi="Arial" w:cs="Arial"/>
          <w:sz w:val="24"/>
          <w:szCs w:val="24"/>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3F3415CF" w14:textId="77777777" w:rsidR="006846AD" w:rsidRPr="006846AD" w:rsidRDefault="006846AD" w:rsidP="006846AD">
      <w:pPr>
        <w:shd w:val="clear" w:color="auto" w:fill="FFFFFF"/>
        <w:spacing w:line="360" w:lineRule="auto"/>
        <w:ind w:left="567" w:right="5"/>
        <w:jc w:val="both"/>
        <w:rPr>
          <w:rFonts w:ascii="Arial" w:hAnsi="Arial" w:cs="Arial"/>
          <w:sz w:val="24"/>
          <w:szCs w:val="24"/>
          <w:lang w:val="es-ES" w:eastAsia="es-ES"/>
        </w:rPr>
      </w:pPr>
      <w:r w:rsidRPr="006846AD">
        <w:rPr>
          <w:rFonts w:ascii="Arial" w:hAnsi="Arial" w:cs="Arial"/>
          <w:sz w:val="24"/>
          <w:szCs w:val="24"/>
          <w:lang w:val="es-ES" w:eastAsia="es-ES"/>
        </w:rPr>
        <w:tab/>
        <w:t>Los municipios podrán celebrar convenios con el Estado para que éste se haga cargo de algunas de las funciones relacionadas con la administración de esas contribuciones.</w:t>
      </w:r>
    </w:p>
    <w:p w14:paraId="4C3583A2" w14:textId="77777777" w:rsidR="006846AD" w:rsidRPr="006846AD" w:rsidRDefault="006846AD" w:rsidP="006846AD">
      <w:pPr>
        <w:shd w:val="clear" w:color="auto" w:fill="FFFFFF"/>
        <w:spacing w:line="360" w:lineRule="auto"/>
        <w:ind w:left="567" w:right="5"/>
        <w:jc w:val="both"/>
        <w:rPr>
          <w:rFonts w:ascii="Arial" w:hAnsi="Arial" w:cs="Arial"/>
          <w:sz w:val="24"/>
          <w:szCs w:val="24"/>
          <w:lang w:val="es-ES" w:eastAsia="es-ES"/>
        </w:rPr>
      </w:pPr>
      <w:r w:rsidRPr="006846AD">
        <w:rPr>
          <w:rFonts w:ascii="Arial" w:hAnsi="Arial" w:cs="Arial"/>
          <w:sz w:val="24"/>
          <w:szCs w:val="24"/>
          <w:lang w:val="es-ES" w:eastAsia="es-ES"/>
        </w:rPr>
        <w:t>b.</w:t>
      </w:r>
      <w:r w:rsidRPr="006846AD">
        <w:rPr>
          <w:rFonts w:ascii="Arial" w:hAnsi="Arial" w:cs="Arial"/>
          <w:sz w:val="24"/>
          <w:szCs w:val="24"/>
          <w:lang w:val="es-ES" w:eastAsia="es-ES"/>
        </w:rPr>
        <w:tab/>
        <w:t>Las participaciones federales, que serán cubiertas por la Federación a los Municipios con arreglo a las bases, montos y plazos que anualmente se determinen por las Legislaturas de los Estados.</w:t>
      </w:r>
    </w:p>
    <w:p w14:paraId="3C07CB19" w14:textId="77777777" w:rsidR="006846AD" w:rsidRPr="006846AD" w:rsidRDefault="006846AD" w:rsidP="006846AD">
      <w:pPr>
        <w:shd w:val="clear" w:color="auto" w:fill="FFFFFF"/>
        <w:spacing w:line="360" w:lineRule="auto"/>
        <w:ind w:left="567" w:right="5"/>
        <w:jc w:val="both"/>
        <w:rPr>
          <w:rFonts w:ascii="Arial" w:hAnsi="Arial" w:cs="Arial"/>
          <w:sz w:val="24"/>
          <w:szCs w:val="24"/>
          <w:lang w:val="es-ES" w:eastAsia="es-ES"/>
        </w:rPr>
      </w:pPr>
      <w:r w:rsidRPr="006846AD">
        <w:rPr>
          <w:rFonts w:ascii="Arial" w:hAnsi="Arial" w:cs="Arial"/>
          <w:sz w:val="24"/>
          <w:szCs w:val="24"/>
          <w:lang w:val="es-ES" w:eastAsia="es-ES"/>
        </w:rPr>
        <w:t>c.</w:t>
      </w:r>
      <w:r w:rsidRPr="006846AD">
        <w:rPr>
          <w:rFonts w:ascii="Arial" w:hAnsi="Arial" w:cs="Arial"/>
          <w:sz w:val="24"/>
          <w:szCs w:val="24"/>
          <w:lang w:val="es-ES" w:eastAsia="es-ES"/>
        </w:rPr>
        <w:tab/>
        <w:t>Los ingresos derivados de la prestación de servicios públicos a su cargo.</w:t>
      </w:r>
    </w:p>
    <w:p w14:paraId="1207517B" w14:textId="77777777" w:rsidR="006846AD" w:rsidRPr="006846AD" w:rsidRDefault="006846AD" w:rsidP="006846AD">
      <w:pPr>
        <w:shd w:val="clear" w:color="auto" w:fill="FFFFFF"/>
        <w:spacing w:line="360" w:lineRule="auto"/>
        <w:ind w:left="567" w:right="5"/>
        <w:jc w:val="both"/>
        <w:rPr>
          <w:rFonts w:ascii="Arial" w:hAnsi="Arial" w:cs="Arial"/>
          <w:sz w:val="24"/>
          <w:szCs w:val="24"/>
          <w:lang w:val="es-ES" w:eastAsia="es-ES"/>
        </w:rPr>
      </w:pPr>
    </w:p>
    <w:p w14:paraId="3DCD9587" w14:textId="77777777" w:rsidR="006846AD" w:rsidRPr="006846AD" w:rsidRDefault="006846AD" w:rsidP="006846AD">
      <w:pPr>
        <w:shd w:val="clear" w:color="auto" w:fill="FFFFFF"/>
        <w:spacing w:line="360" w:lineRule="auto"/>
        <w:ind w:right="5" w:firstLine="567"/>
        <w:jc w:val="both"/>
        <w:rPr>
          <w:rFonts w:ascii="Arial" w:hAnsi="Arial" w:cs="Arial"/>
          <w:sz w:val="24"/>
          <w:szCs w:val="24"/>
          <w:lang w:val="es-ES" w:eastAsia="es-ES"/>
        </w:rPr>
      </w:pPr>
      <w:r w:rsidRPr="006846AD">
        <w:rPr>
          <w:rFonts w:ascii="Arial" w:hAnsi="Arial" w:cs="Arial"/>
          <w:sz w:val="24"/>
          <w:szCs w:val="24"/>
          <w:lang w:val="es-ES"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12EE3E94" w14:textId="77777777" w:rsidR="006846AD" w:rsidRPr="006846AD" w:rsidRDefault="006846AD" w:rsidP="006846AD">
      <w:pPr>
        <w:shd w:val="clear" w:color="auto" w:fill="FFFFFF"/>
        <w:spacing w:line="360" w:lineRule="auto"/>
        <w:ind w:right="5"/>
        <w:jc w:val="both"/>
        <w:rPr>
          <w:rFonts w:ascii="Arial" w:hAnsi="Arial" w:cs="Arial"/>
          <w:sz w:val="24"/>
          <w:szCs w:val="24"/>
          <w:lang w:val="es-ES" w:eastAsia="es-ES"/>
        </w:rPr>
      </w:pPr>
    </w:p>
    <w:p w14:paraId="58E361C5" w14:textId="77777777" w:rsidR="006846AD" w:rsidRPr="006846AD" w:rsidRDefault="006846AD" w:rsidP="006846AD">
      <w:pPr>
        <w:shd w:val="clear" w:color="auto" w:fill="FFFFFF"/>
        <w:spacing w:line="360" w:lineRule="auto"/>
        <w:ind w:right="5" w:firstLine="567"/>
        <w:jc w:val="both"/>
        <w:rPr>
          <w:rFonts w:ascii="Arial" w:hAnsi="Arial" w:cs="Arial"/>
          <w:sz w:val="24"/>
          <w:szCs w:val="24"/>
          <w:lang w:val="es-ES" w:eastAsia="es-ES"/>
        </w:rPr>
      </w:pPr>
      <w:r w:rsidRPr="006846AD">
        <w:rPr>
          <w:rFonts w:ascii="Arial" w:hAnsi="Arial" w:cs="Arial"/>
          <w:sz w:val="24"/>
          <w:szCs w:val="24"/>
          <w:lang w:val="es-ES" w:eastAsia="es-ES"/>
        </w:rPr>
        <w:t>En cuanto a la fracción V, del mismo artículo constitucional, se señala que los municipios, en los términos de las leyes federales y estatales relativas, estarán facultados para:</w:t>
      </w:r>
    </w:p>
    <w:p w14:paraId="262AB0A3" w14:textId="77777777" w:rsidR="006846AD" w:rsidRPr="006846AD" w:rsidRDefault="006846AD" w:rsidP="006846AD">
      <w:pPr>
        <w:shd w:val="clear" w:color="auto" w:fill="FFFFFF"/>
        <w:spacing w:line="360" w:lineRule="auto"/>
        <w:ind w:left="567" w:right="5"/>
        <w:jc w:val="both"/>
        <w:rPr>
          <w:rFonts w:ascii="Arial" w:hAnsi="Arial" w:cs="Arial"/>
          <w:sz w:val="24"/>
          <w:szCs w:val="24"/>
          <w:lang w:val="es-ES" w:eastAsia="es-ES"/>
        </w:rPr>
      </w:pPr>
      <w:r w:rsidRPr="006846AD">
        <w:rPr>
          <w:rFonts w:ascii="Arial" w:hAnsi="Arial" w:cs="Arial"/>
          <w:sz w:val="24"/>
          <w:szCs w:val="24"/>
          <w:lang w:val="es-ES" w:eastAsia="es-ES"/>
        </w:rPr>
        <w:t>a.</w:t>
      </w:r>
      <w:r w:rsidRPr="006846AD">
        <w:rPr>
          <w:rFonts w:ascii="Arial" w:hAnsi="Arial" w:cs="Arial"/>
          <w:sz w:val="24"/>
          <w:szCs w:val="24"/>
          <w:lang w:val="es-ES" w:eastAsia="es-ES"/>
        </w:rPr>
        <w:tab/>
        <w:t>Formular, aprobar y administrar la zonificación y planes de desarrollo urbano municipal, así como los planes en materia de movilidad y seguridad vial.</w:t>
      </w:r>
    </w:p>
    <w:p w14:paraId="4EC73089" w14:textId="77777777" w:rsidR="006846AD" w:rsidRPr="006846AD" w:rsidRDefault="006846AD" w:rsidP="006846AD">
      <w:pPr>
        <w:shd w:val="clear" w:color="auto" w:fill="FFFFFF"/>
        <w:spacing w:line="360" w:lineRule="auto"/>
        <w:ind w:left="567" w:right="5"/>
        <w:jc w:val="both"/>
        <w:rPr>
          <w:rFonts w:ascii="Arial" w:hAnsi="Arial" w:cs="Arial"/>
          <w:sz w:val="24"/>
          <w:szCs w:val="24"/>
          <w:lang w:val="es-ES" w:eastAsia="es-ES"/>
        </w:rPr>
      </w:pPr>
      <w:r w:rsidRPr="006846AD">
        <w:rPr>
          <w:rFonts w:ascii="Arial" w:hAnsi="Arial" w:cs="Arial"/>
          <w:sz w:val="24"/>
          <w:szCs w:val="24"/>
          <w:lang w:val="es-ES" w:eastAsia="es-ES"/>
        </w:rPr>
        <w:t>b.</w:t>
      </w:r>
      <w:r w:rsidRPr="006846AD">
        <w:rPr>
          <w:rFonts w:ascii="Arial" w:hAnsi="Arial" w:cs="Arial"/>
          <w:sz w:val="24"/>
          <w:szCs w:val="24"/>
          <w:lang w:val="es-ES" w:eastAsia="es-ES"/>
        </w:rPr>
        <w:tab/>
        <w:t>Participar en la creación y administración de sus reservas territoriales.</w:t>
      </w:r>
    </w:p>
    <w:p w14:paraId="4A9DD102" w14:textId="77777777" w:rsidR="006846AD" w:rsidRPr="006846AD" w:rsidRDefault="006846AD" w:rsidP="006846AD">
      <w:pPr>
        <w:shd w:val="clear" w:color="auto" w:fill="FFFFFF"/>
        <w:spacing w:line="360" w:lineRule="auto"/>
        <w:ind w:left="567" w:right="5"/>
        <w:jc w:val="both"/>
        <w:rPr>
          <w:rFonts w:ascii="Arial" w:hAnsi="Arial" w:cs="Arial"/>
          <w:sz w:val="24"/>
          <w:szCs w:val="24"/>
          <w:lang w:val="es-ES" w:eastAsia="es-ES"/>
        </w:rPr>
      </w:pPr>
      <w:r w:rsidRPr="006846AD">
        <w:rPr>
          <w:rFonts w:ascii="Arial" w:hAnsi="Arial" w:cs="Arial"/>
          <w:sz w:val="24"/>
          <w:szCs w:val="24"/>
          <w:lang w:val="es-ES" w:eastAsia="es-ES"/>
        </w:rPr>
        <w:t>c.</w:t>
      </w:r>
      <w:r w:rsidRPr="006846AD">
        <w:rPr>
          <w:rFonts w:ascii="Arial" w:hAnsi="Arial" w:cs="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23682061" w14:textId="77777777" w:rsidR="006846AD" w:rsidRPr="006846AD" w:rsidRDefault="006846AD" w:rsidP="006846AD">
      <w:pPr>
        <w:shd w:val="clear" w:color="auto" w:fill="FFFFFF"/>
        <w:spacing w:line="360" w:lineRule="auto"/>
        <w:ind w:left="567" w:right="5"/>
        <w:jc w:val="both"/>
        <w:rPr>
          <w:rFonts w:ascii="Arial" w:hAnsi="Arial" w:cs="Arial"/>
          <w:sz w:val="24"/>
          <w:szCs w:val="24"/>
          <w:lang w:val="es-ES" w:eastAsia="es-ES"/>
        </w:rPr>
      </w:pPr>
      <w:r w:rsidRPr="006846AD">
        <w:rPr>
          <w:rFonts w:ascii="Arial" w:hAnsi="Arial" w:cs="Arial"/>
          <w:sz w:val="24"/>
          <w:szCs w:val="24"/>
          <w:lang w:val="es-ES" w:eastAsia="es-ES"/>
        </w:rPr>
        <w:t>d.</w:t>
      </w:r>
      <w:r w:rsidRPr="006846AD">
        <w:rPr>
          <w:rFonts w:ascii="Arial" w:hAnsi="Arial" w:cs="Arial"/>
          <w:sz w:val="24"/>
          <w:szCs w:val="24"/>
          <w:lang w:val="es-ES" w:eastAsia="es-ES"/>
        </w:rPr>
        <w:tab/>
        <w:t>Autorizar, controlar y vigilar la utilización del suelo, en el ámbito de su competencia, en sus jurisdicciones territoriales.</w:t>
      </w:r>
    </w:p>
    <w:p w14:paraId="6CAEFD3B" w14:textId="77777777" w:rsidR="006846AD" w:rsidRPr="006846AD" w:rsidRDefault="006846AD" w:rsidP="006846AD">
      <w:pPr>
        <w:shd w:val="clear" w:color="auto" w:fill="FFFFFF"/>
        <w:spacing w:line="360" w:lineRule="auto"/>
        <w:ind w:left="567" w:right="5"/>
        <w:jc w:val="both"/>
        <w:rPr>
          <w:rFonts w:ascii="Arial" w:hAnsi="Arial" w:cs="Arial"/>
          <w:sz w:val="24"/>
          <w:szCs w:val="24"/>
          <w:lang w:val="es-ES" w:eastAsia="es-ES"/>
        </w:rPr>
      </w:pPr>
      <w:r w:rsidRPr="006846AD">
        <w:rPr>
          <w:rFonts w:ascii="Arial" w:hAnsi="Arial" w:cs="Arial"/>
          <w:sz w:val="24"/>
          <w:szCs w:val="24"/>
          <w:lang w:val="es-ES" w:eastAsia="es-ES"/>
        </w:rPr>
        <w:t>e.</w:t>
      </w:r>
      <w:r w:rsidRPr="006846AD">
        <w:rPr>
          <w:rFonts w:ascii="Arial" w:hAnsi="Arial" w:cs="Arial"/>
          <w:sz w:val="24"/>
          <w:szCs w:val="24"/>
          <w:lang w:val="es-ES" w:eastAsia="es-ES"/>
        </w:rPr>
        <w:tab/>
        <w:t>Intervenir en la regularización de la tenencia de la tierra urbana.</w:t>
      </w:r>
    </w:p>
    <w:p w14:paraId="1035B207" w14:textId="77777777" w:rsidR="006846AD" w:rsidRPr="006846AD" w:rsidRDefault="006846AD" w:rsidP="006846AD">
      <w:pPr>
        <w:shd w:val="clear" w:color="auto" w:fill="FFFFFF"/>
        <w:spacing w:line="360" w:lineRule="auto"/>
        <w:ind w:left="567" w:right="5"/>
        <w:jc w:val="both"/>
        <w:rPr>
          <w:rFonts w:ascii="Arial" w:hAnsi="Arial" w:cs="Arial"/>
          <w:sz w:val="24"/>
          <w:szCs w:val="24"/>
          <w:lang w:val="es-ES" w:eastAsia="es-ES"/>
        </w:rPr>
      </w:pPr>
      <w:r w:rsidRPr="006846AD">
        <w:rPr>
          <w:rFonts w:ascii="Arial" w:hAnsi="Arial" w:cs="Arial"/>
          <w:sz w:val="24"/>
          <w:szCs w:val="24"/>
          <w:lang w:val="es-ES" w:eastAsia="es-ES"/>
        </w:rPr>
        <w:t>f.</w:t>
      </w:r>
      <w:r w:rsidRPr="006846AD">
        <w:rPr>
          <w:rFonts w:ascii="Arial" w:hAnsi="Arial" w:cs="Arial"/>
          <w:sz w:val="24"/>
          <w:szCs w:val="24"/>
          <w:lang w:val="es-ES" w:eastAsia="es-ES"/>
        </w:rPr>
        <w:tab/>
        <w:t>Otorgar licencias y permisos para construcciones.</w:t>
      </w:r>
    </w:p>
    <w:p w14:paraId="76FB781A" w14:textId="77777777" w:rsidR="006846AD" w:rsidRPr="006846AD" w:rsidRDefault="006846AD" w:rsidP="006846AD">
      <w:pPr>
        <w:shd w:val="clear" w:color="auto" w:fill="FFFFFF"/>
        <w:spacing w:line="360" w:lineRule="auto"/>
        <w:ind w:left="567" w:right="5"/>
        <w:jc w:val="both"/>
        <w:rPr>
          <w:rFonts w:ascii="Arial" w:hAnsi="Arial" w:cs="Arial"/>
          <w:sz w:val="24"/>
          <w:szCs w:val="24"/>
          <w:lang w:val="es-ES" w:eastAsia="es-ES"/>
        </w:rPr>
      </w:pPr>
      <w:r w:rsidRPr="006846AD">
        <w:rPr>
          <w:rFonts w:ascii="Arial" w:hAnsi="Arial" w:cs="Arial"/>
          <w:sz w:val="24"/>
          <w:szCs w:val="24"/>
          <w:lang w:val="es-ES" w:eastAsia="es-ES"/>
        </w:rPr>
        <w:t>g.</w:t>
      </w:r>
      <w:r w:rsidRPr="006846AD">
        <w:rPr>
          <w:rFonts w:ascii="Arial" w:hAnsi="Arial" w:cs="Arial"/>
          <w:sz w:val="24"/>
          <w:szCs w:val="24"/>
          <w:lang w:val="es-ES" w:eastAsia="es-ES"/>
        </w:rPr>
        <w:tab/>
        <w:t>Participar en la creación y administración de zonas de reservas ecológicas y en la elaboración y aplicación de programas de ordenamiento en esta materia.</w:t>
      </w:r>
    </w:p>
    <w:p w14:paraId="283B7B2D" w14:textId="77777777" w:rsidR="006846AD" w:rsidRPr="006846AD" w:rsidRDefault="006846AD" w:rsidP="006846AD">
      <w:pPr>
        <w:shd w:val="clear" w:color="auto" w:fill="FFFFFF"/>
        <w:spacing w:line="360" w:lineRule="auto"/>
        <w:ind w:left="567" w:right="5"/>
        <w:jc w:val="both"/>
        <w:rPr>
          <w:rFonts w:ascii="Arial" w:hAnsi="Arial" w:cs="Arial"/>
          <w:sz w:val="24"/>
          <w:szCs w:val="24"/>
          <w:lang w:val="es-ES" w:eastAsia="es-ES"/>
        </w:rPr>
      </w:pPr>
      <w:r w:rsidRPr="006846AD">
        <w:rPr>
          <w:rFonts w:ascii="Arial" w:hAnsi="Arial" w:cs="Arial"/>
          <w:sz w:val="24"/>
          <w:szCs w:val="24"/>
          <w:lang w:val="es-ES" w:eastAsia="es-ES"/>
        </w:rPr>
        <w:t>h.</w:t>
      </w:r>
      <w:r w:rsidRPr="006846AD">
        <w:rPr>
          <w:rFonts w:ascii="Arial" w:hAnsi="Arial" w:cs="Arial"/>
          <w:sz w:val="24"/>
          <w:szCs w:val="24"/>
          <w:lang w:val="es-ES" w:eastAsia="es-ES"/>
        </w:rPr>
        <w:tab/>
        <w:t>Intervenir en la formulación y aplicación de programas de transporte público de pasajeros cuando aquellos afecten su ámbito territorial.</w:t>
      </w:r>
    </w:p>
    <w:p w14:paraId="0CF13F66" w14:textId="77777777" w:rsidR="006846AD" w:rsidRPr="006846AD" w:rsidRDefault="006846AD" w:rsidP="006846AD">
      <w:pPr>
        <w:shd w:val="clear" w:color="auto" w:fill="FFFFFF"/>
        <w:spacing w:line="360" w:lineRule="auto"/>
        <w:ind w:left="567" w:right="5"/>
        <w:jc w:val="both"/>
        <w:rPr>
          <w:rFonts w:ascii="Arial" w:hAnsi="Arial" w:cs="Arial"/>
          <w:sz w:val="24"/>
          <w:szCs w:val="24"/>
          <w:lang w:val="es-ES" w:eastAsia="es-ES"/>
        </w:rPr>
      </w:pPr>
      <w:r w:rsidRPr="006846AD">
        <w:rPr>
          <w:rFonts w:ascii="Arial" w:hAnsi="Arial" w:cs="Arial"/>
          <w:sz w:val="24"/>
          <w:szCs w:val="24"/>
          <w:lang w:val="es-ES" w:eastAsia="es-ES"/>
        </w:rPr>
        <w:t>i.</w:t>
      </w:r>
      <w:r w:rsidRPr="006846AD">
        <w:rPr>
          <w:rFonts w:ascii="Arial" w:hAnsi="Arial" w:cs="Arial"/>
          <w:sz w:val="24"/>
          <w:szCs w:val="24"/>
          <w:lang w:val="es-ES" w:eastAsia="es-ES"/>
        </w:rPr>
        <w:tab/>
        <w:t>Celebrar convenios para la administración y custodia de las zonas federales.</w:t>
      </w:r>
    </w:p>
    <w:p w14:paraId="1E19DB90" w14:textId="77777777" w:rsidR="006846AD" w:rsidRPr="006846AD" w:rsidRDefault="006846AD" w:rsidP="006846AD">
      <w:pPr>
        <w:shd w:val="clear" w:color="auto" w:fill="FFFFFF"/>
        <w:spacing w:line="360" w:lineRule="auto"/>
        <w:ind w:right="5"/>
        <w:jc w:val="both"/>
        <w:rPr>
          <w:rFonts w:ascii="Arial" w:hAnsi="Arial" w:cs="Arial"/>
          <w:sz w:val="24"/>
          <w:szCs w:val="24"/>
          <w:lang w:val="es-ES" w:eastAsia="es-ES"/>
        </w:rPr>
      </w:pPr>
    </w:p>
    <w:p w14:paraId="6108DCEE" w14:textId="77777777" w:rsidR="006846AD" w:rsidRPr="006846AD" w:rsidRDefault="006846AD" w:rsidP="006846AD">
      <w:pPr>
        <w:shd w:val="clear" w:color="auto" w:fill="FFFFFF"/>
        <w:spacing w:line="360" w:lineRule="auto"/>
        <w:ind w:right="5" w:firstLine="567"/>
        <w:jc w:val="both"/>
        <w:rPr>
          <w:rFonts w:ascii="Arial" w:hAnsi="Arial" w:cs="Arial"/>
          <w:sz w:val="24"/>
          <w:szCs w:val="24"/>
          <w:lang w:val="es-ES" w:eastAsia="es-ES"/>
        </w:rPr>
      </w:pPr>
      <w:r w:rsidRPr="006846AD">
        <w:rPr>
          <w:rFonts w:ascii="Arial" w:hAnsi="Arial" w:cs="Arial"/>
          <w:sz w:val="24"/>
          <w:szCs w:val="24"/>
          <w:lang w:val="es-ES"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2C108A74" w14:textId="77777777" w:rsidR="006846AD" w:rsidRPr="006846AD" w:rsidRDefault="006846AD" w:rsidP="006846AD">
      <w:pPr>
        <w:shd w:val="clear" w:color="auto" w:fill="FFFFFF"/>
        <w:spacing w:line="360" w:lineRule="auto"/>
        <w:ind w:right="5"/>
        <w:jc w:val="both"/>
        <w:rPr>
          <w:rFonts w:ascii="Arial" w:hAnsi="Arial" w:cs="Arial"/>
          <w:sz w:val="24"/>
          <w:szCs w:val="24"/>
          <w:lang w:val="es-ES" w:eastAsia="es-ES"/>
        </w:rPr>
      </w:pPr>
    </w:p>
    <w:p w14:paraId="119C3E83" w14:textId="77777777" w:rsidR="006846AD" w:rsidRPr="006846AD" w:rsidRDefault="006846AD" w:rsidP="006846AD">
      <w:pPr>
        <w:shd w:val="clear" w:color="auto" w:fill="FFFFFF"/>
        <w:spacing w:line="360" w:lineRule="auto"/>
        <w:ind w:right="5" w:firstLine="567"/>
        <w:jc w:val="both"/>
        <w:rPr>
          <w:rFonts w:ascii="Arial" w:hAnsi="Arial" w:cs="Arial"/>
          <w:sz w:val="24"/>
          <w:szCs w:val="24"/>
          <w:lang w:val="es-ES" w:eastAsia="es-ES"/>
        </w:rPr>
      </w:pPr>
      <w:r w:rsidRPr="006846AD">
        <w:rPr>
          <w:rFonts w:ascii="Arial" w:hAnsi="Arial" w:cs="Arial"/>
          <w:sz w:val="24"/>
          <w:szCs w:val="24"/>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3216EE2C" w14:textId="77777777" w:rsidR="006846AD" w:rsidRPr="006846AD" w:rsidRDefault="006846AD" w:rsidP="006846AD">
      <w:pPr>
        <w:shd w:val="clear" w:color="auto" w:fill="FFFFFF"/>
        <w:spacing w:line="360" w:lineRule="auto"/>
        <w:ind w:right="5"/>
        <w:jc w:val="both"/>
        <w:rPr>
          <w:rFonts w:ascii="Arial" w:hAnsi="Arial" w:cs="Arial"/>
          <w:sz w:val="24"/>
          <w:szCs w:val="24"/>
          <w:highlight w:val="yellow"/>
          <w:lang w:val="es-ES" w:eastAsia="es-ES"/>
        </w:rPr>
      </w:pPr>
    </w:p>
    <w:p w14:paraId="34BBEBDF" w14:textId="77777777" w:rsidR="006846AD" w:rsidRPr="006846AD" w:rsidRDefault="006846AD" w:rsidP="006846AD">
      <w:pPr>
        <w:shd w:val="clear" w:color="auto" w:fill="FFFFFF"/>
        <w:spacing w:line="360" w:lineRule="auto"/>
        <w:ind w:right="5"/>
        <w:jc w:val="both"/>
        <w:rPr>
          <w:rFonts w:ascii="Arial" w:hAnsi="Arial" w:cs="Arial"/>
          <w:sz w:val="24"/>
          <w:szCs w:val="24"/>
          <w:lang w:val="es-ES" w:eastAsia="es-ES"/>
        </w:rPr>
      </w:pPr>
      <w:r w:rsidRPr="006846AD">
        <w:rPr>
          <w:rFonts w:ascii="Arial" w:hAnsi="Arial" w:cs="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28549458" w14:textId="77777777" w:rsidR="006846AD" w:rsidRPr="006846AD" w:rsidRDefault="006846AD" w:rsidP="006846AD">
      <w:pPr>
        <w:shd w:val="clear" w:color="auto" w:fill="FFFFFF"/>
        <w:spacing w:line="360" w:lineRule="auto"/>
        <w:ind w:right="5" w:firstLine="708"/>
        <w:jc w:val="both"/>
        <w:rPr>
          <w:rFonts w:ascii="Arial" w:hAnsi="Arial" w:cs="Arial"/>
          <w:sz w:val="24"/>
          <w:szCs w:val="24"/>
          <w:lang w:val="es-ES" w:eastAsia="es-ES"/>
        </w:rPr>
      </w:pPr>
    </w:p>
    <w:p w14:paraId="4FCBAEA3" w14:textId="77777777" w:rsidR="006846AD" w:rsidRPr="006846AD" w:rsidRDefault="006846AD" w:rsidP="006846AD">
      <w:pPr>
        <w:shd w:val="clear" w:color="auto" w:fill="FFFFFF"/>
        <w:spacing w:line="360" w:lineRule="auto"/>
        <w:ind w:right="5"/>
        <w:jc w:val="both"/>
        <w:rPr>
          <w:rFonts w:ascii="Arial" w:hAnsi="Arial" w:cs="Arial"/>
          <w:sz w:val="24"/>
          <w:szCs w:val="24"/>
          <w:lang w:val="es-ES" w:eastAsia="es-ES"/>
        </w:rPr>
      </w:pPr>
      <w:r w:rsidRPr="006846AD">
        <w:rPr>
          <w:rFonts w:ascii="Arial" w:hAnsi="Arial" w:cs="Arial"/>
          <w:sz w:val="24"/>
          <w:szCs w:val="24"/>
          <w:lang w:val="es-ES" w:eastAsia="es-ES"/>
        </w:rPr>
        <w:tab/>
        <w:t xml:space="preserve">Por lo que, de acuerdo con lo esgrimido en estos argumentos, si bien es cierto que los municipios cuentan con competencia constitucional para gravar el uso de la </w:t>
      </w:r>
      <w:r w:rsidRPr="006846AD">
        <w:rPr>
          <w:rFonts w:ascii="Arial" w:hAnsi="Arial" w:cs="Arial"/>
          <w:sz w:val="24"/>
          <w:szCs w:val="24"/>
          <w:lang w:val="es-ES" w:eastAsia="es-ES"/>
        </w:rPr>
        <w:lastRenderedPageBreak/>
        <w:t>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53F785AB" w14:textId="77777777" w:rsidR="006846AD" w:rsidRPr="006846AD" w:rsidRDefault="006846AD" w:rsidP="006846AD">
      <w:pPr>
        <w:spacing w:line="360" w:lineRule="auto"/>
        <w:ind w:firstLine="504"/>
        <w:jc w:val="both"/>
        <w:rPr>
          <w:rFonts w:ascii="Arial" w:hAnsi="Arial" w:cs="Arial"/>
          <w:sz w:val="24"/>
          <w:szCs w:val="24"/>
          <w:lang w:val="es-ES" w:eastAsia="es-ES"/>
        </w:rPr>
      </w:pPr>
    </w:p>
    <w:p w14:paraId="59CFE4E2" w14:textId="77777777" w:rsidR="006846AD" w:rsidRPr="006846AD" w:rsidRDefault="006846AD" w:rsidP="006846AD">
      <w:pPr>
        <w:spacing w:line="360" w:lineRule="auto"/>
        <w:ind w:firstLine="504"/>
        <w:jc w:val="both"/>
        <w:rPr>
          <w:rFonts w:ascii="Arial" w:hAnsi="Arial" w:cs="Arial"/>
          <w:sz w:val="24"/>
          <w:szCs w:val="24"/>
          <w:lang w:val="es-ES" w:eastAsia="es-ES"/>
        </w:rPr>
      </w:pPr>
      <w:r w:rsidRPr="006846AD">
        <w:rPr>
          <w:rFonts w:ascii="Arial" w:hAnsi="Arial" w:cs="Arial"/>
          <w:sz w:val="24"/>
          <w:szCs w:val="24"/>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178CA44C" w14:textId="77777777" w:rsidR="006846AD" w:rsidRPr="006846AD" w:rsidRDefault="006846AD" w:rsidP="006846AD">
      <w:pPr>
        <w:spacing w:line="360" w:lineRule="auto"/>
        <w:ind w:firstLine="504"/>
        <w:jc w:val="both"/>
        <w:rPr>
          <w:rFonts w:ascii="Arial" w:hAnsi="Arial" w:cs="Arial"/>
          <w:sz w:val="24"/>
          <w:szCs w:val="24"/>
          <w:highlight w:val="yellow"/>
          <w:lang w:val="es-ES" w:eastAsia="es-ES"/>
        </w:rPr>
      </w:pPr>
    </w:p>
    <w:p w14:paraId="0987A432" w14:textId="77777777" w:rsidR="006846AD" w:rsidRPr="006846AD" w:rsidRDefault="006846AD" w:rsidP="006846AD">
      <w:pPr>
        <w:spacing w:line="360" w:lineRule="auto"/>
        <w:ind w:firstLine="504"/>
        <w:jc w:val="both"/>
        <w:rPr>
          <w:rFonts w:ascii="Arial" w:hAnsi="Arial" w:cs="Arial"/>
          <w:sz w:val="24"/>
          <w:szCs w:val="24"/>
          <w:lang w:val="es-ES" w:eastAsia="es-ES"/>
        </w:rPr>
      </w:pPr>
      <w:r w:rsidRPr="006846AD">
        <w:rPr>
          <w:rFonts w:ascii="Arial" w:hAnsi="Arial" w:cs="Arial"/>
          <w:sz w:val="24"/>
          <w:szCs w:val="24"/>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33B2C890" w14:textId="77777777" w:rsidR="006846AD" w:rsidRPr="006846AD" w:rsidRDefault="006846AD" w:rsidP="006846AD">
      <w:pPr>
        <w:spacing w:line="360" w:lineRule="auto"/>
        <w:ind w:firstLine="504"/>
        <w:jc w:val="both"/>
        <w:rPr>
          <w:rFonts w:ascii="Arial" w:hAnsi="Arial" w:cs="Arial"/>
          <w:sz w:val="24"/>
          <w:szCs w:val="24"/>
          <w:lang w:val="es-ES" w:eastAsia="es-ES"/>
        </w:rPr>
      </w:pPr>
    </w:p>
    <w:p w14:paraId="6CC51134" w14:textId="77777777" w:rsidR="006846AD" w:rsidRPr="006846AD" w:rsidRDefault="006846AD" w:rsidP="006846AD">
      <w:pPr>
        <w:spacing w:line="360" w:lineRule="auto"/>
        <w:jc w:val="both"/>
        <w:rPr>
          <w:rFonts w:ascii="Arial" w:hAnsi="Arial" w:cs="Arial"/>
          <w:sz w:val="24"/>
          <w:szCs w:val="24"/>
          <w:lang w:val="es-ES" w:eastAsia="es-ES"/>
        </w:rPr>
      </w:pPr>
      <w:r w:rsidRPr="006846AD">
        <w:rPr>
          <w:rFonts w:ascii="Arial" w:hAnsi="Arial" w:cs="Arial"/>
          <w:b/>
          <w:bCs/>
          <w:sz w:val="24"/>
          <w:szCs w:val="24"/>
          <w:lang w:val="es-ES" w:eastAsia="es-ES"/>
        </w:rPr>
        <w:t xml:space="preserve">NOVENA. </w:t>
      </w:r>
      <w:r w:rsidRPr="006846AD">
        <w:rPr>
          <w:rFonts w:ascii="Arial" w:hAnsi="Arial" w:cs="Arial"/>
          <w:sz w:val="24"/>
          <w:szCs w:val="24"/>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w:t>
      </w:r>
      <w:r w:rsidRPr="006846AD">
        <w:rPr>
          <w:rFonts w:ascii="Arial" w:hAnsi="Arial" w:cs="Arial"/>
          <w:sz w:val="24"/>
          <w:szCs w:val="24"/>
          <w:lang w:val="es-ES" w:eastAsia="es-ES"/>
        </w:rPr>
        <w:lastRenderedPageBreak/>
        <w:t>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5F31F060" w14:textId="77777777" w:rsidR="006846AD" w:rsidRPr="006846AD" w:rsidRDefault="006846AD" w:rsidP="006846AD">
      <w:pPr>
        <w:spacing w:line="360" w:lineRule="auto"/>
        <w:ind w:firstLine="504"/>
        <w:jc w:val="both"/>
        <w:rPr>
          <w:rFonts w:ascii="Arial" w:hAnsi="Arial" w:cs="Arial"/>
          <w:sz w:val="24"/>
          <w:szCs w:val="24"/>
          <w:lang w:val="es-ES" w:eastAsia="es-ES"/>
        </w:rPr>
      </w:pPr>
    </w:p>
    <w:p w14:paraId="19DF6FB7" w14:textId="77777777" w:rsidR="006846AD" w:rsidRPr="006846AD" w:rsidRDefault="006846AD" w:rsidP="006846AD">
      <w:pPr>
        <w:spacing w:line="360" w:lineRule="auto"/>
        <w:ind w:firstLine="504"/>
        <w:jc w:val="both"/>
        <w:rPr>
          <w:rFonts w:ascii="Arial" w:hAnsi="Arial" w:cs="Arial"/>
          <w:sz w:val="24"/>
          <w:szCs w:val="24"/>
          <w:lang w:val="es-ES" w:eastAsia="es-ES"/>
        </w:rPr>
      </w:pPr>
      <w:r w:rsidRPr="006846AD">
        <w:rPr>
          <w:rFonts w:ascii="Arial" w:hAnsi="Arial" w:cs="Arial"/>
          <w:sz w:val="24"/>
          <w:szCs w:val="24"/>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2BCD74FB" w14:textId="77777777" w:rsidR="006846AD" w:rsidRPr="006846AD" w:rsidRDefault="006846AD" w:rsidP="006846AD">
      <w:pPr>
        <w:spacing w:line="360" w:lineRule="auto"/>
        <w:ind w:firstLine="504"/>
        <w:jc w:val="both"/>
        <w:rPr>
          <w:rFonts w:ascii="Arial" w:hAnsi="Arial" w:cs="Arial"/>
          <w:sz w:val="24"/>
          <w:szCs w:val="24"/>
          <w:lang w:val="es-ES" w:eastAsia="es-ES"/>
        </w:rPr>
      </w:pPr>
    </w:p>
    <w:p w14:paraId="040D8F30" w14:textId="77777777" w:rsidR="006846AD" w:rsidRPr="006846AD" w:rsidRDefault="006846AD" w:rsidP="006846AD">
      <w:pPr>
        <w:spacing w:line="360" w:lineRule="auto"/>
        <w:ind w:firstLine="504"/>
        <w:jc w:val="both"/>
        <w:rPr>
          <w:rFonts w:ascii="Arial" w:hAnsi="Arial" w:cs="Arial"/>
          <w:sz w:val="24"/>
          <w:szCs w:val="24"/>
          <w:lang w:val="es-ES" w:eastAsia="es-ES"/>
        </w:rPr>
      </w:pPr>
      <w:r w:rsidRPr="006846AD">
        <w:rPr>
          <w:rFonts w:ascii="Arial" w:hAnsi="Arial" w:cs="Arial"/>
          <w:sz w:val="24"/>
          <w:szCs w:val="24"/>
          <w:lang w:val="es-ES" w:eastAsia="es-ES"/>
        </w:rPr>
        <w:t>Lo anterior, encuentra sustento en los siguientes precedentes de la Suprema Corte de Justicia de la Nación:</w:t>
      </w:r>
    </w:p>
    <w:p w14:paraId="173ADB4A" w14:textId="77777777" w:rsidR="006846AD" w:rsidRPr="006846AD" w:rsidRDefault="006846AD" w:rsidP="006846AD">
      <w:pPr>
        <w:spacing w:line="360" w:lineRule="auto"/>
        <w:ind w:firstLine="504"/>
        <w:jc w:val="both"/>
        <w:rPr>
          <w:rFonts w:ascii="Arial" w:hAnsi="Arial" w:cs="Arial"/>
          <w:sz w:val="24"/>
          <w:szCs w:val="24"/>
          <w:lang w:val="es-ES" w:eastAsia="es-ES"/>
        </w:rPr>
      </w:pPr>
    </w:p>
    <w:p w14:paraId="47FB57DC" w14:textId="77777777" w:rsidR="006846AD" w:rsidRPr="006846AD" w:rsidRDefault="006846AD" w:rsidP="006846AD">
      <w:pPr>
        <w:spacing w:line="360" w:lineRule="auto"/>
        <w:ind w:firstLine="504"/>
        <w:jc w:val="both"/>
        <w:rPr>
          <w:rFonts w:ascii="Arial" w:hAnsi="Arial" w:cs="Arial"/>
          <w:sz w:val="24"/>
          <w:szCs w:val="24"/>
          <w:lang w:val="es-ES" w:eastAsia="es-ES"/>
        </w:rPr>
      </w:pPr>
      <w:r w:rsidRPr="006846AD">
        <w:rPr>
          <w:rFonts w:ascii="Arial" w:hAnsi="Arial" w:cs="Arial"/>
          <w:sz w:val="24"/>
          <w:szCs w:val="24"/>
          <w:lang w:val="es-ES" w:eastAsia="es-ES"/>
        </w:rPr>
        <w:t>•</w:t>
      </w:r>
      <w:r w:rsidRPr="006846AD">
        <w:rPr>
          <w:rFonts w:ascii="Arial" w:hAnsi="Arial" w:cs="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6846AD">
        <w:rPr>
          <w:rFonts w:eastAsia="Arial"/>
          <w:sz w:val="24"/>
          <w:szCs w:val="24"/>
          <w:vertAlign w:val="superscript"/>
          <w:lang w:val="es-ES" w:eastAsia="es-ES"/>
        </w:rPr>
        <w:t xml:space="preserve"> </w:t>
      </w:r>
      <w:r w:rsidRPr="006846AD">
        <w:rPr>
          <w:rFonts w:eastAsia="Arial"/>
          <w:sz w:val="24"/>
          <w:szCs w:val="24"/>
          <w:vertAlign w:val="superscript"/>
          <w:lang w:val="es-ES" w:eastAsia="es-ES"/>
        </w:rPr>
        <w:footnoteReference w:id="7"/>
      </w:r>
    </w:p>
    <w:p w14:paraId="106672AF" w14:textId="77777777" w:rsidR="006846AD" w:rsidRPr="006846AD" w:rsidRDefault="006846AD" w:rsidP="006846AD">
      <w:pPr>
        <w:spacing w:line="360" w:lineRule="auto"/>
        <w:ind w:firstLine="504"/>
        <w:jc w:val="both"/>
        <w:rPr>
          <w:rFonts w:ascii="Arial" w:hAnsi="Arial" w:cs="Arial"/>
          <w:sz w:val="24"/>
          <w:szCs w:val="24"/>
          <w:lang w:val="es-ES" w:eastAsia="es-ES"/>
        </w:rPr>
      </w:pPr>
    </w:p>
    <w:p w14:paraId="454A5C4C" w14:textId="77777777" w:rsidR="006846AD" w:rsidRPr="006846AD" w:rsidRDefault="006846AD" w:rsidP="006846AD">
      <w:pPr>
        <w:spacing w:line="360" w:lineRule="auto"/>
        <w:ind w:firstLine="504"/>
        <w:jc w:val="both"/>
        <w:rPr>
          <w:rFonts w:ascii="Arial" w:hAnsi="Arial" w:cs="Arial"/>
          <w:sz w:val="24"/>
          <w:szCs w:val="24"/>
          <w:lang w:val="es-ES" w:eastAsia="es-ES"/>
        </w:rPr>
      </w:pPr>
      <w:r w:rsidRPr="006846AD">
        <w:rPr>
          <w:rFonts w:ascii="Arial" w:hAnsi="Arial" w:cs="Arial"/>
          <w:sz w:val="24"/>
          <w:szCs w:val="24"/>
          <w:lang w:val="es-ES" w:eastAsia="es-ES"/>
        </w:rPr>
        <w:t>•</w:t>
      </w:r>
      <w:r w:rsidRPr="006846AD">
        <w:rPr>
          <w:rFonts w:ascii="Arial" w:hAnsi="Arial" w:cs="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50C39657" w14:textId="77777777" w:rsidR="006846AD" w:rsidRPr="006846AD" w:rsidRDefault="006846AD" w:rsidP="006846AD">
      <w:pPr>
        <w:spacing w:line="360" w:lineRule="auto"/>
        <w:ind w:firstLine="504"/>
        <w:jc w:val="both"/>
        <w:rPr>
          <w:rFonts w:ascii="Arial" w:hAnsi="Arial" w:cs="Arial"/>
          <w:sz w:val="24"/>
          <w:szCs w:val="24"/>
          <w:lang w:val="es-ES" w:eastAsia="es-ES"/>
        </w:rPr>
      </w:pPr>
    </w:p>
    <w:p w14:paraId="7A6B736D" w14:textId="77777777" w:rsidR="006846AD" w:rsidRPr="006846AD" w:rsidRDefault="006846AD" w:rsidP="006846AD">
      <w:pPr>
        <w:spacing w:line="360" w:lineRule="auto"/>
        <w:ind w:firstLine="504"/>
        <w:jc w:val="both"/>
        <w:rPr>
          <w:rFonts w:ascii="Arial" w:hAnsi="Arial" w:cs="Arial"/>
          <w:sz w:val="24"/>
          <w:szCs w:val="24"/>
          <w:lang w:val="es-ES" w:eastAsia="es-ES"/>
        </w:rPr>
      </w:pPr>
      <w:r w:rsidRPr="006846AD">
        <w:rPr>
          <w:rFonts w:ascii="Arial" w:hAnsi="Arial" w:cs="Arial"/>
          <w:sz w:val="24"/>
          <w:szCs w:val="24"/>
          <w:lang w:val="es-ES" w:eastAsia="es-ES"/>
        </w:rPr>
        <w:t>•</w:t>
      </w:r>
      <w:r w:rsidRPr="006846AD">
        <w:rPr>
          <w:rFonts w:ascii="Arial" w:hAnsi="Arial" w:cs="Arial"/>
          <w:sz w:val="24"/>
          <w:szCs w:val="24"/>
          <w:lang w:val="es-ES" w:eastAsia="es-ES"/>
        </w:rPr>
        <w:tab/>
        <w:t>CONTRADICCIÓN DE TESIS 270/2012.</w:t>
      </w:r>
    </w:p>
    <w:p w14:paraId="0738050D" w14:textId="77777777" w:rsidR="006846AD" w:rsidRPr="006846AD" w:rsidRDefault="006846AD" w:rsidP="006846AD">
      <w:pPr>
        <w:spacing w:line="360" w:lineRule="auto"/>
        <w:jc w:val="both"/>
        <w:rPr>
          <w:rFonts w:ascii="Arial" w:hAnsi="Arial" w:cs="Arial"/>
          <w:sz w:val="24"/>
          <w:szCs w:val="24"/>
          <w:lang w:val="es-ES" w:eastAsia="es-ES"/>
        </w:rPr>
      </w:pPr>
    </w:p>
    <w:p w14:paraId="0B267F4B" w14:textId="77777777" w:rsidR="006846AD" w:rsidRPr="006846AD" w:rsidRDefault="006846AD" w:rsidP="006846AD">
      <w:pPr>
        <w:spacing w:line="360" w:lineRule="auto"/>
        <w:ind w:firstLine="504"/>
        <w:jc w:val="both"/>
        <w:rPr>
          <w:rFonts w:ascii="Arial" w:hAnsi="Arial" w:cs="Arial"/>
          <w:sz w:val="24"/>
          <w:szCs w:val="24"/>
          <w:lang w:val="es-ES" w:eastAsia="es-ES"/>
        </w:rPr>
      </w:pPr>
      <w:r w:rsidRPr="006846AD">
        <w:rPr>
          <w:rFonts w:ascii="Arial" w:hAnsi="Arial" w:cs="Arial"/>
          <w:sz w:val="24"/>
          <w:szCs w:val="24"/>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5EEE233B" w14:textId="77777777" w:rsidR="006846AD" w:rsidRPr="006846AD" w:rsidRDefault="006846AD" w:rsidP="006846AD">
      <w:pPr>
        <w:spacing w:line="360" w:lineRule="auto"/>
        <w:ind w:firstLine="504"/>
        <w:jc w:val="both"/>
        <w:rPr>
          <w:rFonts w:ascii="Arial" w:hAnsi="Arial" w:cs="Arial"/>
          <w:sz w:val="24"/>
          <w:szCs w:val="24"/>
          <w:lang w:val="es-ES" w:eastAsia="es-ES"/>
        </w:rPr>
      </w:pPr>
    </w:p>
    <w:p w14:paraId="70CA771B" w14:textId="77777777" w:rsidR="006846AD" w:rsidRPr="006846AD" w:rsidRDefault="006846AD" w:rsidP="006846AD">
      <w:pPr>
        <w:spacing w:line="360" w:lineRule="auto"/>
        <w:ind w:firstLine="504"/>
        <w:jc w:val="both"/>
        <w:rPr>
          <w:rFonts w:ascii="Arial" w:hAnsi="Arial" w:cs="Arial"/>
          <w:sz w:val="24"/>
          <w:szCs w:val="24"/>
          <w:lang w:val="es-ES" w:eastAsia="es-ES"/>
        </w:rPr>
      </w:pPr>
      <w:r w:rsidRPr="006846AD">
        <w:rPr>
          <w:rFonts w:ascii="Arial" w:hAnsi="Arial" w:cs="Arial"/>
          <w:sz w:val="24"/>
          <w:szCs w:val="24"/>
          <w:lang w:val="es-ES" w:eastAsia="es-ES"/>
        </w:rPr>
        <w:t>Es así que, de conformidad con lo señalado en el artículo 10</w:t>
      </w:r>
      <w:r w:rsidRPr="006846AD">
        <w:rPr>
          <w:rFonts w:ascii="Arial" w:eastAsia="Arial" w:hAnsi="Arial" w:cs="Arial"/>
          <w:sz w:val="24"/>
          <w:szCs w:val="24"/>
          <w:vertAlign w:val="superscript"/>
          <w:lang w:val="es-ES" w:eastAsia="es-ES"/>
        </w:rPr>
        <w:footnoteReference w:id="8"/>
      </w:r>
      <w:r w:rsidRPr="006846AD">
        <w:rPr>
          <w:rFonts w:ascii="Arial" w:hAnsi="Arial" w:cs="Arial"/>
          <w:sz w:val="24"/>
          <w:szCs w:val="24"/>
          <w:lang w:val="es-ES" w:eastAsia="es-ES"/>
        </w:rPr>
        <w:t xml:space="preserve"> de la Ley de Coordinación Fiscal, cada entidad federativa establece directamente mediante un </w:t>
      </w:r>
      <w:r w:rsidRPr="006846AD">
        <w:rPr>
          <w:rFonts w:ascii="Arial" w:hAnsi="Arial" w:cs="Arial"/>
          <w:sz w:val="24"/>
          <w:szCs w:val="24"/>
          <w:lang w:val="es-ES" w:eastAsia="es-ES"/>
        </w:rPr>
        <w:lastRenderedPageBreak/>
        <w:t>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22483D7F" w14:textId="77777777" w:rsidR="006846AD" w:rsidRPr="006846AD" w:rsidRDefault="006846AD" w:rsidP="006846AD">
      <w:pPr>
        <w:spacing w:line="360" w:lineRule="auto"/>
        <w:ind w:firstLine="504"/>
        <w:jc w:val="both"/>
        <w:rPr>
          <w:rFonts w:ascii="Arial" w:hAnsi="Arial" w:cs="Arial"/>
          <w:sz w:val="24"/>
          <w:szCs w:val="24"/>
          <w:lang w:val="es-ES" w:eastAsia="es-ES"/>
        </w:rPr>
      </w:pPr>
    </w:p>
    <w:p w14:paraId="486C0030" w14:textId="77777777" w:rsidR="006846AD" w:rsidRPr="006846AD" w:rsidRDefault="006846AD" w:rsidP="006846AD">
      <w:pPr>
        <w:spacing w:line="360" w:lineRule="auto"/>
        <w:ind w:firstLine="504"/>
        <w:jc w:val="both"/>
        <w:rPr>
          <w:rFonts w:ascii="Arial" w:hAnsi="Arial" w:cs="Arial"/>
          <w:sz w:val="24"/>
          <w:szCs w:val="24"/>
          <w:lang w:val="es-ES" w:eastAsia="es-ES"/>
        </w:rPr>
      </w:pPr>
      <w:r w:rsidRPr="006846AD">
        <w:rPr>
          <w:rFonts w:ascii="Arial" w:hAnsi="Arial" w:cs="Arial"/>
          <w:sz w:val="24"/>
          <w:szCs w:val="24"/>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6846AD">
        <w:rPr>
          <w:rFonts w:ascii="Arial" w:eastAsia="Arial" w:hAnsi="Arial" w:cs="Arial"/>
          <w:sz w:val="24"/>
          <w:szCs w:val="24"/>
          <w:vertAlign w:val="superscript"/>
          <w:lang w:val="es-ES" w:eastAsia="es-ES"/>
        </w:rPr>
        <w:footnoteReference w:id="9"/>
      </w:r>
    </w:p>
    <w:p w14:paraId="724FFD1D" w14:textId="77777777" w:rsidR="006846AD" w:rsidRPr="006846AD" w:rsidRDefault="006846AD" w:rsidP="006846AD">
      <w:pPr>
        <w:spacing w:line="360" w:lineRule="auto"/>
        <w:ind w:firstLine="504"/>
        <w:jc w:val="both"/>
        <w:rPr>
          <w:rFonts w:ascii="Arial" w:hAnsi="Arial" w:cs="Arial"/>
          <w:sz w:val="24"/>
          <w:szCs w:val="24"/>
          <w:lang w:val="es-ES" w:eastAsia="es-ES"/>
        </w:rPr>
      </w:pPr>
      <w:r w:rsidRPr="006846AD">
        <w:rPr>
          <w:rFonts w:ascii="Arial" w:hAnsi="Arial" w:cs="Arial"/>
          <w:sz w:val="24"/>
          <w:szCs w:val="24"/>
          <w:lang w:val="es-ES" w:eastAsia="es-ES"/>
        </w:rPr>
        <w:tab/>
      </w:r>
    </w:p>
    <w:p w14:paraId="01AE2CE9" w14:textId="77777777" w:rsidR="006846AD" w:rsidRPr="006846AD" w:rsidRDefault="006846AD" w:rsidP="006846AD">
      <w:pPr>
        <w:spacing w:line="360" w:lineRule="auto"/>
        <w:ind w:firstLine="504"/>
        <w:jc w:val="both"/>
        <w:rPr>
          <w:rFonts w:ascii="Arial" w:hAnsi="Arial" w:cs="Arial"/>
          <w:sz w:val="24"/>
          <w:szCs w:val="24"/>
          <w:lang w:val="es-ES" w:eastAsia="es-ES"/>
        </w:rPr>
      </w:pPr>
      <w:r w:rsidRPr="006846AD">
        <w:rPr>
          <w:rFonts w:ascii="Arial" w:hAnsi="Arial" w:cs="Arial"/>
          <w:sz w:val="24"/>
          <w:szCs w:val="24"/>
          <w:lang w:val="es-ES" w:eastAsia="es-ES"/>
        </w:rPr>
        <w:t xml:space="preserve">De acuerdo con ese precepto, las entidades que voluntariamente opten por celebrar un convenio de coordinación en materia de derechos no mantendrán en vigor </w:t>
      </w:r>
      <w:r w:rsidRPr="006846AD">
        <w:rPr>
          <w:rFonts w:ascii="Arial" w:hAnsi="Arial" w:cs="Arial"/>
          <w:sz w:val="24"/>
          <w:szCs w:val="24"/>
          <w:lang w:val="es-ES" w:eastAsia="es-ES"/>
        </w:rPr>
        <w:lastRenderedPageBreak/>
        <w:t>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11FDA55D" w14:textId="77777777" w:rsidR="006846AD" w:rsidRPr="006846AD" w:rsidRDefault="006846AD" w:rsidP="006846AD">
      <w:pPr>
        <w:spacing w:line="360" w:lineRule="auto"/>
        <w:ind w:firstLine="504"/>
        <w:jc w:val="both"/>
        <w:rPr>
          <w:rFonts w:ascii="Arial" w:hAnsi="Arial" w:cs="Arial"/>
          <w:sz w:val="24"/>
          <w:szCs w:val="24"/>
          <w:lang w:val="es-ES" w:eastAsia="es-ES"/>
        </w:rPr>
      </w:pPr>
    </w:p>
    <w:p w14:paraId="4ABD9589" w14:textId="77777777" w:rsidR="006846AD" w:rsidRPr="006846AD" w:rsidRDefault="006846AD" w:rsidP="006846AD">
      <w:pPr>
        <w:spacing w:line="360" w:lineRule="auto"/>
        <w:ind w:firstLine="504"/>
        <w:jc w:val="both"/>
        <w:rPr>
          <w:rFonts w:ascii="Arial" w:hAnsi="Arial" w:cs="Arial"/>
          <w:sz w:val="24"/>
          <w:szCs w:val="24"/>
          <w:lang w:val="es-ES" w:eastAsia="es-ES"/>
        </w:rPr>
      </w:pPr>
      <w:r w:rsidRPr="006846AD">
        <w:rPr>
          <w:rFonts w:ascii="Arial" w:hAnsi="Arial" w:cs="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661E94D0" w14:textId="77777777" w:rsidR="006846AD" w:rsidRPr="006846AD" w:rsidRDefault="006846AD" w:rsidP="006846AD">
      <w:pPr>
        <w:spacing w:line="360" w:lineRule="auto"/>
        <w:ind w:firstLine="504"/>
        <w:jc w:val="both"/>
        <w:rPr>
          <w:rFonts w:ascii="Arial" w:hAnsi="Arial" w:cs="Arial"/>
          <w:sz w:val="24"/>
          <w:szCs w:val="24"/>
          <w:lang w:val="es-ES" w:eastAsia="es-ES"/>
        </w:rPr>
      </w:pPr>
    </w:p>
    <w:p w14:paraId="3E3FECEB" w14:textId="77777777" w:rsidR="006846AD" w:rsidRPr="006846AD" w:rsidRDefault="006846AD" w:rsidP="006846AD">
      <w:pPr>
        <w:spacing w:line="360" w:lineRule="auto"/>
        <w:ind w:firstLine="504"/>
        <w:jc w:val="both"/>
        <w:rPr>
          <w:rFonts w:ascii="Arial" w:hAnsi="Arial" w:cs="Arial"/>
          <w:sz w:val="24"/>
          <w:szCs w:val="24"/>
          <w:lang w:val="es-ES" w:eastAsia="es-ES"/>
        </w:rPr>
      </w:pPr>
      <w:r w:rsidRPr="006846AD">
        <w:rPr>
          <w:rFonts w:ascii="Arial" w:hAnsi="Arial" w:cs="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3570C8CA" w14:textId="77777777" w:rsidR="006846AD" w:rsidRPr="006846AD" w:rsidRDefault="006846AD" w:rsidP="006846AD">
      <w:pPr>
        <w:spacing w:line="360" w:lineRule="auto"/>
        <w:ind w:firstLine="504"/>
        <w:jc w:val="both"/>
        <w:rPr>
          <w:rFonts w:ascii="Arial" w:hAnsi="Arial" w:cs="Arial"/>
          <w:sz w:val="24"/>
          <w:szCs w:val="24"/>
          <w:lang w:val="es-ES" w:eastAsia="es-ES"/>
        </w:rPr>
      </w:pPr>
    </w:p>
    <w:p w14:paraId="42D3C9EB" w14:textId="77777777" w:rsidR="006846AD" w:rsidRPr="006846AD" w:rsidRDefault="006846AD" w:rsidP="006846AD">
      <w:pPr>
        <w:spacing w:line="360" w:lineRule="auto"/>
        <w:ind w:firstLine="504"/>
        <w:jc w:val="both"/>
        <w:rPr>
          <w:rFonts w:ascii="Arial" w:hAnsi="Arial" w:cs="Arial"/>
          <w:sz w:val="24"/>
          <w:szCs w:val="24"/>
          <w:lang w:val="es-ES" w:eastAsia="es-ES"/>
        </w:rPr>
      </w:pPr>
      <w:r w:rsidRPr="006846AD">
        <w:rPr>
          <w:rFonts w:ascii="Arial" w:hAnsi="Arial" w:cs="Arial"/>
          <w:sz w:val="24"/>
          <w:szCs w:val="24"/>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w:t>
      </w:r>
      <w:r w:rsidRPr="006846AD">
        <w:rPr>
          <w:rFonts w:ascii="Arial" w:hAnsi="Arial" w:cs="Arial"/>
          <w:sz w:val="24"/>
          <w:szCs w:val="24"/>
          <w:lang w:val="es-ES" w:eastAsia="es-ES"/>
        </w:rPr>
        <w:lastRenderedPageBreak/>
        <w:t>instalación, pues de aceptarse lo contrario, se estaría permitiendo, en última instancia, el cobro de derechos que condicionan el ejercicio de la prestación un servicio público concesionado como es el de las señaladas en esta disposición normativa.</w:t>
      </w:r>
    </w:p>
    <w:p w14:paraId="51F622B9" w14:textId="77777777" w:rsidR="006846AD" w:rsidRPr="006846AD" w:rsidRDefault="006846AD" w:rsidP="006846AD">
      <w:pPr>
        <w:spacing w:line="360" w:lineRule="auto"/>
        <w:ind w:firstLine="504"/>
        <w:jc w:val="both"/>
        <w:rPr>
          <w:rFonts w:ascii="Arial" w:hAnsi="Arial" w:cs="Arial"/>
          <w:sz w:val="24"/>
          <w:szCs w:val="24"/>
          <w:lang w:val="es-ES" w:eastAsia="es-ES"/>
        </w:rPr>
      </w:pPr>
    </w:p>
    <w:p w14:paraId="6A9EF1B0" w14:textId="77777777" w:rsidR="006846AD" w:rsidRPr="006846AD" w:rsidRDefault="006846AD" w:rsidP="006846AD">
      <w:pPr>
        <w:spacing w:line="360" w:lineRule="auto"/>
        <w:ind w:firstLine="504"/>
        <w:jc w:val="both"/>
        <w:rPr>
          <w:rFonts w:ascii="Arial" w:hAnsi="Arial" w:cs="Arial"/>
          <w:sz w:val="24"/>
          <w:szCs w:val="24"/>
          <w:lang w:val="es-ES" w:eastAsia="es-ES"/>
        </w:rPr>
      </w:pPr>
      <w:r w:rsidRPr="006846AD">
        <w:rPr>
          <w:rFonts w:ascii="Arial" w:hAnsi="Arial" w:cs="Arial"/>
          <w:sz w:val="24"/>
          <w:szCs w:val="24"/>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6EAAEF03" w14:textId="77777777" w:rsidR="006846AD" w:rsidRPr="006846AD" w:rsidRDefault="006846AD" w:rsidP="006846AD">
      <w:pPr>
        <w:spacing w:line="360" w:lineRule="auto"/>
        <w:ind w:firstLine="504"/>
        <w:jc w:val="both"/>
        <w:rPr>
          <w:rFonts w:ascii="Arial" w:hAnsi="Arial" w:cs="Arial"/>
          <w:sz w:val="24"/>
          <w:szCs w:val="24"/>
          <w:lang w:val="es-ES" w:eastAsia="es-ES"/>
        </w:rPr>
      </w:pPr>
    </w:p>
    <w:p w14:paraId="2EA02C85" w14:textId="77777777" w:rsidR="006846AD" w:rsidRPr="006846AD" w:rsidRDefault="006846AD" w:rsidP="006846AD">
      <w:pPr>
        <w:shd w:val="clear" w:color="auto" w:fill="FFFFFF"/>
        <w:spacing w:line="360" w:lineRule="auto"/>
        <w:ind w:right="5"/>
        <w:jc w:val="both"/>
        <w:rPr>
          <w:rFonts w:ascii="Arial" w:hAnsi="Arial" w:cs="Arial"/>
          <w:sz w:val="24"/>
          <w:szCs w:val="24"/>
          <w:lang w:val="es-ES" w:eastAsia="es-ES"/>
        </w:rPr>
      </w:pPr>
      <w:r w:rsidRPr="006846AD">
        <w:rPr>
          <w:rFonts w:ascii="Arial" w:hAnsi="Arial" w:cs="Arial"/>
          <w:b/>
          <w:sz w:val="24"/>
          <w:szCs w:val="24"/>
          <w:lang w:val="es-ES" w:eastAsia="es-ES"/>
        </w:rPr>
        <w:t xml:space="preserve">DÉCIMA. </w:t>
      </w:r>
      <w:r w:rsidRPr="006846AD">
        <w:rPr>
          <w:rFonts w:ascii="Arial" w:hAnsi="Arial" w:cs="Arial"/>
          <w:bCs/>
          <w:sz w:val="24"/>
          <w:szCs w:val="24"/>
          <w:lang w:val="es-ES" w:eastAsia="es-ES"/>
        </w:rPr>
        <w:t>En otra vertiente</w:t>
      </w:r>
      <w:r w:rsidRPr="006846AD">
        <w:rPr>
          <w:rFonts w:ascii="Arial"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1D8A97B" w14:textId="77777777" w:rsidR="006846AD" w:rsidRPr="006846AD" w:rsidRDefault="006846AD" w:rsidP="006846AD">
      <w:pPr>
        <w:spacing w:line="360" w:lineRule="auto"/>
        <w:ind w:firstLine="708"/>
        <w:jc w:val="both"/>
        <w:rPr>
          <w:rFonts w:ascii="Arial" w:hAnsi="Arial" w:cs="Arial"/>
          <w:sz w:val="24"/>
          <w:szCs w:val="24"/>
          <w:lang w:val="es-ES" w:eastAsia="es-ES"/>
        </w:rPr>
      </w:pPr>
    </w:p>
    <w:p w14:paraId="7FEAB23D" w14:textId="77777777" w:rsidR="006846AD" w:rsidRPr="006846AD" w:rsidRDefault="006846AD" w:rsidP="006846AD">
      <w:pPr>
        <w:spacing w:line="360" w:lineRule="auto"/>
        <w:ind w:firstLine="708"/>
        <w:jc w:val="both"/>
        <w:rPr>
          <w:rFonts w:ascii="Arial" w:hAnsi="Arial" w:cs="Arial"/>
          <w:sz w:val="24"/>
          <w:szCs w:val="24"/>
          <w:lang w:val="es-ES_tradnl" w:eastAsia="es-ES"/>
        </w:rPr>
      </w:pPr>
      <w:r w:rsidRPr="006846AD">
        <w:rPr>
          <w:rFonts w:ascii="Arial" w:hAnsi="Arial" w:cs="Arial"/>
          <w:sz w:val="24"/>
          <w:szCs w:val="24"/>
          <w:lang w:val="es-ES" w:eastAsia="es-ES"/>
        </w:rPr>
        <w:t xml:space="preserve">Asimismo, conviene destacar la aplicación del criterio que versa en materia de derechos por acceso a la información pública, toda vez que determinadas </w:t>
      </w:r>
      <w:r w:rsidRPr="006846AD">
        <w:rPr>
          <w:rFonts w:ascii="Arial" w:hAnsi="Arial" w:cs="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w:t>
      </w:r>
      <w:r w:rsidRPr="006846AD">
        <w:rPr>
          <w:rFonts w:ascii="Arial" w:hAnsi="Arial" w:cs="Arial"/>
          <w:sz w:val="24"/>
          <w:szCs w:val="24"/>
          <w:lang w:val="es-ES_tradnl" w:eastAsia="es-ES"/>
        </w:rPr>
        <w:lastRenderedPageBreak/>
        <w:t xml:space="preserve">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69C4D734" w14:textId="77777777" w:rsidR="006846AD" w:rsidRPr="006846AD" w:rsidRDefault="006846AD" w:rsidP="006846AD">
      <w:pPr>
        <w:ind w:firstLine="708"/>
        <w:jc w:val="both"/>
        <w:rPr>
          <w:rFonts w:ascii="Arial" w:hAnsi="Arial" w:cs="Arial"/>
          <w:sz w:val="24"/>
          <w:szCs w:val="24"/>
          <w:lang w:val="es-ES" w:eastAsia="es-ES"/>
        </w:rPr>
      </w:pPr>
    </w:p>
    <w:p w14:paraId="3F80C846" w14:textId="77777777" w:rsidR="006846AD" w:rsidRPr="006846AD" w:rsidRDefault="006846AD" w:rsidP="006846AD">
      <w:pPr>
        <w:spacing w:line="360" w:lineRule="auto"/>
        <w:ind w:firstLine="708"/>
        <w:jc w:val="both"/>
        <w:rPr>
          <w:rFonts w:ascii="Arial" w:hAnsi="Arial" w:cs="Arial"/>
          <w:sz w:val="24"/>
          <w:szCs w:val="24"/>
          <w:lang w:val="es-ES_tradnl" w:eastAsia="es-ES"/>
        </w:rPr>
      </w:pPr>
      <w:r w:rsidRPr="006846AD">
        <w:rPr>
          <w:rFonts w:ascii="Arial"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6846AD">
        <w:rPr>
          <w:rFonts w:ascii="Arial"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4A8FEBDD" w14:textId="77777777" w:rsidR="006846AD" w:rsidRPr="006846AD" w:rsidRDefault="006846AD" w:rsidP="006846AD">
      <w:pPr>
        <w:ind w:firstLine="708"/>
        <w:jc w:val="both"/>
        <w:rPr>
          <w:rFonts w:ascii="Arial" w:hAnsi="Arial" w:cs="Arial"/>
          <w:sz w:val="24"/>
          <w:szCs w:val="24"/>
          <w:lang w:val="es-ES_tradnl" w:eastAsia="es-ES"/>
        </w:rPr>
      </w:pPr>
    </w:p>
    <w:p w14:paraId="0E584D3D" w14:textId="77777777" w:rsidR="006846AD" w:rsidRPr="006846AD" w:rsidRDefault="006846AD" w:rsidP="006846AD">
      <w:pPr>
        <w:spacing w:line="360" w:lineRule="auto"/>
        <w:ind w:firstLine="708"/>
        <w:jc w:val="both"/>
        <w:rPr>
          <w:rFonts w:ascii="Arial" w:hAnsi="Arial" w:cs="Arial"/>
          <w:sz w:val="24"/>
          <w:szCs w:val="24"/>
          <w:lang w:val="es-ES" w:eastAsia="es-ES"/>
        </w:rPr>
      </w:pPr>
      <w:r w:rsidRPr="006846AD">
        <w:rPr>
          <w:rFonts w:ascii="Arial"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6C97C95E" w14:textId="77777777" w:rsidR="006846AD" w:rsidRPr="006846AD" w:rsidRDefault="006846AD" w:rsidP="006846AD">
      <w:pPr>
        <w:jc w:val="both"/>
        <w:rPr>
          <w:rFonts w:ascii="Arial" w:hAnsi="Arial" w:cs="Arial"/>
          <w:sz w:val="24"/>
          <w:szCs w:val="24"/>
          <w:lang w:val="es-ES" w:eastAsia="es-ES"/>
        </w:rPr>
      </w:pPr>
    </w:p>
    <w:p w14:paraId="1614FB6F" w14:textId="77777777" w:rsidR="006846AD" w:rsidRPr="006846AD" w:rsidRDefault="006846AD" w:rsidP="006846AD">
      <w:pPr>
        <w:spacing w:line="360" w:lineRule="auto"/>
        <w:ind w:firstLine="708"/>
        <w:jc w:val="both"/>
        <w:rPr>
          <w:rFonts w:ascii="Arial" w:hAnsi="Arial" w:cs="Arial"/>
          <w:sz w:val="24"/>
          <w:szCs w:val="24"/>
          <w:lang w:val="es-ES" w:eastAsia="es-ES"/>
        </w:rPr>
      </w:pPr>
      <w:r w:rsidRPr="006846AD">
        <w:rPr>
          <w:rFonts w:ascii="Arial" w:hAnsi="Arial" w:cs="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6846AD">
        <w:rPr>
          <w:rFonts w:ascii="Arial" w:hAnsi="Arial" w:cs="Arial"/>
          <w:sz w:val="24"/>
          <w:szCs w:val="24"/>
          <w:lang w:val="es-ES_tradnl" w:eastAsia="es-ES"/>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6846AD">
        <w:rPr>
          <w:rFonts w:ascii="Arial"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6846AD">
        <w:rPr>
          <w:rFonts w:ascii="Arial" w:hAnsi="Arial" w:cs="Arial"/>
          <w:i/>
          <w:sz w:val="24"/>
          <w:szCs w:val="24"/>
          <w:lang w:val="es-ES" w:eastAsia="es-ES"/>
        </w:rPr>
        <w:t>“el ejercicio del derecho de acceso a la información es gratuito y sólo podrá requerirse el cobro correspondiente a la modalidad de reproducción y entrega solicitada.”</w:t>
      </w:r>
    </w:p>
    <w:p w14:paraId="3DFE9489" w14:textId="77777777" w:rsidR="006846AD" w:rsidRPr="006846AD" w:rsidRDefault="006846AD" w:rsidP="006846AD">
      <w:pPr>
        <w:jc w:val="both"/>
        <w:rPr>
          <w:rFonts w:ascii="Arial" w:hAnsi="Arial" w:cs="Arial"/>
          <w:sz w:val="24"/>
          <w:szCs w:val="24"/>
          <w:lang w:val="es-ES" w:eastAsia="es-ES"/>
        </w:rPr>
      </w:pPr>
    </w:p>
    <w:p w14:paraId="6A9522FC" w14:textId="77777777" w:rsidR="006846AD" w:rsidRPr="006846AD" w:rsidRDefault="006846AD" w:rsidP="006846AD">
      <w:pPr>
        <w:spacing w:line="360" w:lineRule="auto"/>
        <w:jc w:val="both"/>
        <w:rPr>
          <w:rFonts w:ascii="Arial" w:eastAsia="Calibri" w:hAnsi="Arial" w:cs="Arial"/>
          <w:sz w:val="24"/>
          <w:szCs w:val="24"/>
          <w:lang w:val="es-AR" w:eastAsia="es-ES"/>
        </w:rPr>
      </w:pPr>
      <w:r w:rsidRPr="006846AD">
        <w:rPr>
          <w:rFonts w:ascii="Arial" w:hAnsi="Arial" w:cs="Arial"/>
          <w:b/>
          <w:sz w:val="24"/>
          <w:szCs w:val="24"/>
          <w:lang w:val="es-ES" w:eastAsia="es-ES"/>
        </w:rPr>
        <w:t xml:space="preserve">DÉCIMO PRIMERA. </w:t>
      </w:r>
      <w:r w:rsidRPr="006846AD">
        <w:rPr>
          <w:rFonts w:ascii="Arial" w:hAnsi="Arial" w:cs="Arial"/>
          <w:sz w:val="24"/>
          <w:szCs w:val="24"/>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6846AD">
        <w:rPr>
          <w:rFonts w:ascii="Arial" w:eastAsia="Calibri"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766C07DE" w14:textId="77777777" w:rsidR="006846AD" w:rsidRPr="006846AD" w:rsidRDefault="006846AD" w:rsidP="006846AD">
      <w:pPr>
        <w:jc w:val="both"/>
        <w:rPr>
          <w:rFonts w:ascii="Arial" w:eastAsia="Calibri" w:hAnsi="Arial" w:cs="Arial"/>
          <w:sz w:val="24"/>
          <w:szCs w:val="24"/>
          <w:lang w:val="es-AR" w:eastAsia="es-ES"/>
        </w:rPr>
      </w:pPr>
    </w:p>
    <w:p w14:paraId="2976C630" w14:textId="77777777" w:rsidR="006846AD" w:rsidRPr="006846AD" w:rsidRDefault="006846AD" w:rsidP="006846AD">
      <w:pPr>
        <w:spacing w:line="360" w:lineRule="auto"/>
        <w:ind w:firstLine="708"/>
        <w:jc w:val="both"/>
        <w:rPr>
          <w:rFonts w:ascii="Arial" w:eastAsia="Arial" w:hAnsi="Arial" w:cs="Arial"/>
          <w:sz w:val="24"/>
          <w:szCs w:val="24"/>
          <w:lang w:val="es-ES" w:eastAsia="es-ES"/>
        </w:rPr>
      </w:pPr>
      <w:r w:rsidRPr="006846AD">
        <w:rPr>
          <w:rFonts w:ascii="Arial" w:eastAsia="Calibri" w:hAnsi="Arial" w:cs="Arial"/>
          <w:sz w:val="24"/>
          <w:szCs w:val="24"/>
          <w:lang w:val="es-AR" w:eastAsia="es-ES"/>
        </w:rPr>
        <w:t xml:space="preserve">Sobre este tema en particular, hemos de manifestar, que tales adiciones que pretenden </w:t>
      </w:r>
      <w:r w:rsidRPr="006846AD">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6846AD">
        <w:rPr>
          <w:rFonts w:ascii="Arial"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4C9DE0B3" w14:textId="77777777" w:rsidR="006846AD" w:rsidRPr="006846AD" w:rsidRDefault="006846AD" w:rsidP="006846AD">
      <w:pPr>
        <w:jc w:val="both"/>
        <w:rPr>
          <w:rFonts w:ascii="Arial" w:eastAsia="Arial" w:hAnsi="Arial" w:cs="Arial"/>
          <w:sz w:val="24"/>
          <w:szCs w:val="24"/>
          <w:lang w:val="es-ES" w:eastAsia="es-ES"/>
        </w:rPr>
      </w:pPr>
    </w:p>
    <w:p w14:paraId="5FC214E2" w14:textId="77777777" w:rsidR="006846AD" w:rsidRPr="006846AD" w:rsidRDefault="006846AD" w:rsidP="006846AD">
      <w:pPr>
        <w:spacing w:line="360" w:lineRule="auto"/>
        <w:ind w:firstLine="708"/>
        <w:jc w:val="both"/>
        <w:rPr>
          <w:rFonts w:ascii="Arial" w:eastAsia="Arial" w:hAnsi="Arial" w:cs="Arial"/>
          <w:sz w:val="24"/>
          <w:szCs w:val="24"/>
          <w:lang w:val="es-ES" w:eastAsia="es-ES"/>
        </w:rPr>
      </w:pPr>
      <w:r w:rsidRPr="006846AD">
        <w:rPr>
          <w:rFonts w:ascii="Arial" w:eastAsia="Arial" w:hAnsi="Arial" w:cs="Arial"/>
          <w:sz w:val="24"/>
          <w:szCs w:val="24"/>
          <w:lang w:val="es-ES" w:eastAsia="es-ES"/>
        </w:rPr>
        <w:t xml:space="preserve">Lo antepuesto, se infiere ya que, dentro de las exposiciones de motivos; no se observa detalle o explicación acerca del tipo de actividades administrativas o técnicas </w:t>
      </w:r>
      <w:r w:rsidRPr="006846AD">
        <w:rPr>
          <w:rFonts w:ascii="Arial" w:eastAsia="Arial" w:hAnsi="Arial" w:cs="Arial"/>
          <w:sz w:val="24"/>
          <w:szCs w:val="24"/>
          <w:lang w:val="es-ES" w:eastAsia="es-ES"/>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33A8047C" w14:textId="77777777" w:rsidR="006846AD" w:rsidRPr="006846AD" w:rsidRDefault="006846AD" w:rsidP="006846AD">
      <w:pPr>
        <w:spacing w:line="360" w:lineRule="auto"/>
        <w:jc w:val="both"/>
        <w:rPr>
          <w:rFonts w:ascii="Arial" w:eastAsia="Arial" w:hAnsi="Arial" w:cs="Arial"/>
          <w:sz w:val="24"/>
          <w:szCs w:val="24"/>
          <w:lang w:val="es-ES" w:eastAsia="es-ES"/>
        </w:rPr>
      </w:pPr>
    </w:p>
    <w:p w14:paraId="4FC0CF7B" w14:textId="77777777" w:rsidR="006846AD" w:rsidRPr="006846AD" w:rsidRDefault="006846AD" w:rsidP="006846AD">
      <w:pPr>
        <w:spacing w:line="360" w:lineRule="auto"/>
        <w:jc w:val="both"/>
        <w:rPr>
          <w:rFonts w:ascii="Arial" w:eastAsia="Arial" w:hAnsi="Arial" w:cs="Arial"/>
          <w:sz w:val="24"/>
          <w:szCs w:val="24"/>
          <w:lang w:val="es-ES" w:eastAsia="es-ES"/>
        </w:rPr>
      </w:pPr>
      <w:r w:rsidRPr="006846AD">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32E471A2" w14:textId="77777777" w:rsidR="006846AD" w:rsidRPr="006846AD" w:rsidRDefault="006846AD" w:rsidP="006846AD">
      <w:pPr>
        <w:jc w:val="both"/>
        <w:rPr>
          <w:rFonts w:ascii="Arial" w:eastAsia="Arial" w:hAnsi="Arial" w:cs="Arial"/>
          <w:sz w:val="24"/>
          <w:szCs w:val="24"/>
          <w:lang w:val="es-ES" w:eastAsia="es-ES"/>
        </w:rPr>
      </w:pPr>
    </w:p>
    <w:p w14:paraId="00E8266D" w14:textId="77777777" w:rsidR="006846AD" w:rsidRPr="006846AD" w:rsidRDefault="006846AD" w:rsidP="006846AD">
      <w:pPr>
        <w:spacing w:line="360" w:lineRule="auto"/>
        <w:jc w:val="both"/>
        <w:rPr>
          <w:rFonts w:ascii="Arial" w:eastAsia="Arial" w:hAnsi="Arial" w:cs="Arial"/>
          <w:sz w:val="24"/>
          <w:szCs w:val="24"/>
          <w:lang w:val="es-ES" w:eastAsia="es-ES"/>
        </w:rPr>
      </w:pPr>
      <w:r w:rsidRPr="006846AD">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6846AD">
        <w:rPr>
          <w:rFonts w:ascii="Arial" w:eastAsia="Arial" w:hAnsi="Arial" w:cs="Arial"/>
          <w:spacing w:val="-1"/>
          <w:sz w:val="24"/>
          <w:szCs w:val="24"/>
          <w:lang w:val="es-ES" w:eastAsia="es-ES"/>
        </w:rPr>
        <w:t xml:space="preserve">derechos por publicidad, propaganda </w:t>
      </w:r>
      <w:r w:rsidRPr="006846AD">
        <w:rPr>
          <w:rFonts w:ascii="Arial" w:eastAsia="Arial" w:hAnsi="Arial" w:cs="Arial"/>
          <w:sz w:val="24"/>
          <w:szCs w:val="24"/>
          <w:lang w:val="es-ES" w:eastAsia="es-ES"/>
        </w:rPr>
        <w:t>o anuncios.</w:t>
      </w:r>
    </w:p>
    <w:p w14:paraId="6516DD84" w14:textId="77777777" w:rsidR="006846AD" w:rsidRPr="006846AD" w:rsidRDefault="006846AD" w:rsidP="006846AD">
      <w:pPr>
        <w:spacing w:line="360" w:lineRule="auto"/>
        <w:jc w:val="both"/>
        <w:rPr>
          <w:rFonts w:ascii="Arial" w:eastAsia="Arial" w:hAnsi="Arial" w:cs="Arial"/>
          <w:sz w:val="24"/>
          <w:szCs w:val="24"/>
          <w:lang w:val="es-ES" w:eastAsia="es-ES"/>
        </w:rPr>
      </w:pPr>
    </w:p>
    <w:p w14:paraId="393CFA74" w14:textId="77777777" w:rsidR="006846AD" w:rsidRPr="006846AD" w:rsidRDefault="006846AD" w:rsidP="006846AD">
      <w:pPr>
        <w:spacing w:line="360" w:lineRule="auto"/>
        <w:jc w:val="both"/>
        <w:rPr>
          <w:rFonts w:ascii="Arial" w:eastAsia="Arial" w:hAnsi="Arial" w:cs="Arial"/>
          <w:sz w:val="24"/>
          <w:szCs w:val="24"/>
          <w:lang w:val="es-ES" w:eastAsia="es-ES"/>
        </w:rPr>
      </w:pPr>
      <w:r w:rsidRPr="006846AD">
        <w:rPr>
          <w:rFonts w:ascii="Arial" w:eastAsia="Arial" w:hAnsi="Arial" w:cs="Arial"/>
          <w:sz w:val="24"/>
          <w:szCs w:val="24"/>
          <w:lang w:val="es-ES" w:eastAsia="es-ES"/>
        </w:rPr>
        <w:tab/>
        <w:t xml:space="preserve">Lo anterior, se robustece con los razonamientos que conforman el contenido </w:t>
      </w:r>
      <w:r w:rsidRPr="006846AD">
        <w:rPr>
          <w:rFonts w:ascii="Arial" w:eastAsia="Arial" w:hAnsi="Arial" w:cs="Arial"/>
          <w:i/>
          <w:iCs/>
          <w:sz w:val="24"/>
          <w:szCs w:val="24"/>
          <w:lang w:val="es-ES" w:eastAsia="es-ES"/>
        </w:rPr>
        <w:t xml:space="preserve">contrario sensu </w:t>
      </w:r>
      <w:r w:rsidRPr="006846AD">
        <w:rPr>
          <w:rFonts w:ascii="Arial" w:eastAsia="Arial" w:hAnsi="Arial" w:cs="Arial"/>
          <w:sz w:val="24"/>
          <w:szCs w:val="24"/>
          <w:lang w:val="es-ES" w:eastAsia="es-ES"/>
        </w:rPr>
        <w:t>de las tesis jurisprudenciales denominadas: “</w:t>
      </w:r>
      <w:r w:rsidRPr="006846AD">
        <w:rPr>
          <w:rFonts w:ascii="Arial" w:hAnsi="Arial" w:cs="Arial"/>
          <w:bCs/>
          <w:sz w:val="24"/>
          <w:szCs w:val="24"/>
          <w:shd w:val="clear" w:color="auto" w:fill="FFFFFF"/>
          <w:lang w:val="es-ES" w:eastAsia="es-ES"/>
        </w:rPr>
        <w:t xml:space="preserve">DERECHOS POR LA </w:t>
      </w:r>
      <w:r w:rsidRPr="006846AD">
        <w:rPr>
          <w:rFonts w:ascii="Arial" w:hAnsi="Arial" w:cs="Arial"/>
          <w:bCs/>
          <w:sz w:val="24"/>
          <w:szCs w:val="24"/>
          <w:shd w:val="clear" w:color="auto" w:fill="FFFFFF"/>
          <w:lang w:val="es-ES" w:eastAsia="es-ES"/>
        </w:rPr>
        <w:lastRenderedPageBreak/>
        <w:t>EXPEDICIÓN DE LICENCIA O PERMISO DE EDIFICACIÓN O AMPLIACIÓN. EL ARTÍCULO </w:t>
      </w:r>
      <w:hyperlink r:id="rId14" w:history="1">
        <w:r w:rsidRPr="006846AD">
          <w:rPr>
            <w:rFonts w:ascii="Arial" w:hAnsi="Arial" w:cs="Arial"/>
            <w:bCs/>
            <w:sz w:val="24"/>
            <w:szCs w:val="24"/>
            <w:shd w:val="clear" w:color="auto" w:fill="FFFFFF"/>
            <w:lang w:val="es-ES" w:eastAsia="es-ES"/>
          </w:rPr>
          <w:t>57, FRACCIÓN I, INCISO A), DE LA LEY DE INGRESOS DEL MUNICIPIO DE ZAPOPAN, JALISCO, PARA EL EJERCICIO FISCAL DEL AÑO 2012</w:t>
        </w:r>
      </w:hyperlink>
      <w:r w:rsidRPr="006846AD">
        <w:rPr>
          <w:rFonts w:ascii="Arial" w:hAnsi="Arial" w:cs="Arial"/>
          <w:bCs/>
          <w:sz w:val="24"/>
          <w:szCs w:val="24"/>
          <w:shd w:val="clear" w:color="auto" w:fill="FFFFFF"/>
          <w:lang w:val="es-ES" w:eastAsia="es-ES"/>
        </w:rPr>
        <w:t>, AL ESTABLECER TARIFAS DIFERENCIADAS PARA SU PAGO, NO TRANSGREDE LOS PRINCIPIOS TRIBUTARIOS DE EQUIDAD Y PROPORCIONALIDAD.”</w:t>
      </w:r>
      <w:r w:rsidRPr="006846AD">
        <w:rPr>
          <w:rFonts w:ascii="Arial" w:eastAsia="Arial" w:hAnsi="Arial" w:cs="Arial"/>
          <w:bCs/>
          <w:sz w:val="24"/>
          <w:szCs w:val="24"/>
          <w:shd w:val="clear" w:color="auto" w:fill="FFFFFF"/>
          <w:vertAlign w:val="superscript"/>
          <w:lang w:val="es-ES" w:eastAsia="es-ES"/>
        </w:rPr>
        <w:footnoteReference w:id="10"/>
      </w:r>
      <w:r w:rsidRPr="006846AD">
        <w:rPr>
          <w:rFonts w:ascii="Arial" w:hAnsi="Arial" w:cs="Arial"/>
          <w:bCs/>
          <w:sz w:val="24"/>
          <w:szCs w:val="24"/>
          <w:shd w:val="clear" w:color="auto" w:fill="FFFFFF"/>
          <w:lang w:val="es-ES" w:eastAsia="es-ES"/>
        </w:rPr>
        <w:t>; DERECHOS POR SERVICIOS. EL ARTÍCULO </w:t>
      </w:r>
      <w:hyperlink r:id="rId15" w:history="1">
        <w:r w:rsidRPr="006846AD">
          <w:rPr>
            <w:rFonts w:ascii="Arial" w:hAnsi="Arial" w:cs="Arial"/>
            <w:bCs/>
            <w:sz w:val="24"/>
            <w:szCs w:val="24"/>
            <w:shd w:val="clear" w:color="auto" w:fill="FFFFFF"/>
            <w:lang w:val="es-ES" w:eastAsia="es-ES"/>
          </w:rPr>
          <w:t>19-E, FRACCIÓN II, INCISO B)</w:t>
        </w:r>
      </w:hyperlink>
      <w:r w:rsidRPr="006846AD">
        <w:rPr>
          <w:rFonts w:ascii="Arial" w:hAnsi="Arial" w:cs="Arial"/>
          <w:bCs/>
          <w:sz w:val="24"/>
          <w:szCs w:val="24"/>
          <w:shd w:val="clear" w:color="auto" w:fill="FFFFFF"/>
          <w:lang w:val="es-ES" w:eastAsia="es-ES"/>
        </w:rPr>
        <w:t>, DE LA LEY FEDERAL RELATIVA, NO TRANSGREDE EL PRINCIPIO DE PROPORCIONALIDAD TRIBUTARIA (LEGISLACIÓN VIGENTE EN 2009)”</w:t>
      </w:r>
      <w:r w:rsidRPr="006846AD">
        <w:rPr>
          <w:rFonts w:ascii="Arial" w:eastAsia="Arial" w:hAnsi="Arial" w:cs="Arial"/>
          <w:bCs/>
          <w:sz w:val="24"/>
          <w:szCs w:val="24"/>
          <w:shd w:val="clear" w:color="auto" w:fill="FFFFFF"/>
          <w:vertAlign w:val="superscript"/>
          <w:lang w:val="es-ES" w:eastAsia="es-ES"/>
        </w:rPr>
        <w:footnoteReference w:id="11"/>
      </w:r>
      <w:r w:rsidRPr="006846AD">
        <w:rPr>
          <w:rFonts w:ascii="Arial"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6846AD">
        <w:rPr>
          <w:rFonts w:ascii="Arial" w:eastAsia="Arial" w:hAnsi="Arial" w:cs="Arial"/>
          <w:bCs/>
          <w:sz w:val="24"/>
          <w:szCs w:val="24"/>
          <w:shd w:val="clear" w:color="auto" w:fill="FFFFFF"/>
          <w:vertAlign w:val="superscript"/>
          <w:lang w:val="es-ES" w:eastAsia="es-ES"/>
        </w:rPr>
        <w:footnoteReference w:id="12"/>
      </w:r>
      <w:r w:rsidRPr="006846AD">
        <w:rPr>
          <w:rFonts w:ascii="Arial" w:hAnsi="Arial" w:cs="Arial"/>
          <w:bCs/>
          <w:sz w:val="24"/>
          <w:szCs w:val="24"/>
          <w:shd w:val="clear" w:color="auto" w:fill="FFFFFF"/>
          <w:lang w:val="es-ES" w:eastAsia="es-ES"/>
        </w:rPr>
        <w:t>.</w:t>
      </w:r>
      <w:r w:rsidRPr="006846AD">
        <w:rPr>
          <w:rFonts w:ascii="Arial" w:eastAsia="Arial" w:hAnsi="Arial" w:cs="Arial"/>
          <w:sz w:val="24"/>
          <w:szCs w:val="24"/>
          <w:lang w:val="es-ES" w:eastAsia="es-ES"/>
        </w:rPr>
        <w:t xml:space="preserve"> </w:t>
      </w:r>
    </w:p>
    <w:p w14:paraId="73610FDA" w14:textId="77777777" w:rsidR="006846AD" w:rsidRPr="006846AD" w:rsidRDefault="006846AD" w:rsidP="006846AD">
      <w:pPr>
        <w:jc w:val="both"/>
        <w:rPr>
          <w:rFonts w:ascii="Arial" w:eastAsia="Arial" w:hAnsi="Arial" w:cs="Arial"/>
          <w:sz w:val="24"/>
          <w:szCs w:val="24"/>
          <w:lang w:val="es-ES" w:eastAsia="es-ES"/>
        </w:rPr>
      </w:pPr>
    </w:p>
    <w:p w14:paraId="6DAA049F" w14:textId="77777777" w:rsidR="006846AD" w:rsidRPr="006846AD" w:rsidRDefault="006846AD" w:rsidP="006846AD">
      <w:pPr>
        <w:spacing w:line="360" w:lineRule="auto"/>
        <w:jc w:val="both"/>
        <w:rPr>
          <w:rFonts w:ascii="Arial" w:hAnsi="Arial" w:cs="Arial"/>
          <w:sz w:val="24"/>
          <w:szCs w:val="24"/>
          <w:shd w:val="clear" w:color="auto" w:fill="FFFFFF"/>
          <w:lang w:val="es-ES" w:eastAsia="es-ES"/>
        </w:rPr>
      </w:pPr>
      <w:r w:rsidRPr="006846AD">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6846AD">
        <w:rPr>
          <w:rFonts w:ascii="Arial"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2E802D4A" w14:textId="77777777" w:rsidR="006846AD" w:rsidRPr="006846AD" w:rsidRDefault="006846AD" w:rsidP="006846AD">
      <w:pPr>
        <w:jc w:val="both"/>
        <w:rPr>
          <w:rFonts w:ascii="Arial" w:hAnsi="Arial" w:cs="Arial"/>
          <w:sz w:val="24"/>
          <w:szCs w:val="24"/>
          <w:shd w:val="clear" w:color="auto" w:fill="FFFFFF"/>
          <w:lang w:val="es-ES" w:eastAsia="es-ES"/>
        </w:rPr>
      </w:pPr>
    </w:p>
    <w:p w14:paraId="06564E85" w14:textId="77777777" w:rsidR="006846AD" w:rsidRPr="006846AD" w:rsidRDefault="006846AD" w:rsidP="006846AD">
      <w:pPr>
        <w:spacing w:line="360" w:lineRule="auto"/>
        <w:jc w:val="both"/>
        <w:rPr>
          <w:rFonts w:ascii="Arial" w:eastAsia="Arial" w:hAnsi="Arial" w:cs="Arial"/>
          <w:sz w:val="24"/>
          <w:szCs w:val="24"/>
          <w:lang w:val="es-ES" w:eastAsia="es-ES"/>
        </w:rPr>
      </w:pPr>
      <w:r w:rsidRPr="006846AD">
        <w:rPr>
          <w:rFonts w:ascii="Arial" w:hAnsi="Arial" w:cs="Arial"/>
          <w:sz w:val="24"/>
          <w:szCs w:val="24"/>
          <w:shd w:val="clear" w:color="auto" w:fill="FFFFFF"/>
          <w:lang w:val="es-ES"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6846AD">
        <w:rPr>
          <w:rFonts w:ascii="Arial" w:hAnsi="Arial" w:cs="Arial"/>
          <w:sz w:val="24"/>
          <w:szCs w:val="24"/>
          <w:lang w:val="es-MX" w:eastAsia="es-ES"/>
        </w:rPr>
        <w:t xml:space="preserve">Agencia de Transporte de Yucatán, cuyo objeto es planear, regular, administrar, controlar, construir y encargarse, en general, de la organización del servicio de transporte en el estado de Yucatán; por lo tanto, </w:t>
      </w:r>
      <w:r w:rsidRPr="006846AD">
        <w:rPr>
          <w:rFonts w:ascii="Arial" w:hAnsi="Arial" w:cs="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6846AD">
        <w:rPr>
          <w:rFonts w:ascii="Arial" w:eastAsia="Arial" w:hAnsi="Arial" w:cs="Arial"/>
          <w:sz w:val="24"/>
          <w:szCs w:val="24"/>
          <w:lang w:val="es-ES" w:eastAsia="es-ES"/>
        </w:rPr>
        <w:t>gencia con respecto al transporte público en el Estado.</w:t>
      </w:r>
    </w:p>
    <w:p w14:paraId="380F079A" w14:textId="77777777" w:rsidR="006846AD" w:rsidRPr="006846AD" w:rsidRDefault="006846AD" w:rsidP="006846AD">
      <w:pPr>
        <w:jc w:val="both"/>
        <w:rPr>
          <w:rFonts w:ascii="Arial" w:eastAsia="Arial" w:hAnsi="Arial" w:cs="Arial"/>
          <w:sz w:val="24"/>
          <w:szCs w:val="24"/>
          <w:lang w:val="es-ES" w:eastAsia="es-ES"/>
        </w:rPr>
      </w:pPr>
    </w:p>
    <w:p w14:paraId="33A37D22" w14:textId="77777777" w:rsidR="006846AD" w:rsidRPr="006846AD" w:rsidRDefault="006846AD" w:rsidP="006846AD">
      <w:pPr>
        <w:spacing w:line="360" w:lineRule="auto"/>
        <w:jc w:val="both"/>
        <w:rPr>
          <w:rFonts w:ascii="Arial" w:eastAsia="Arial" w:hAnsi="Arial" w:cs="Arial"/>
          <w:sz w:val="24"/>
          <w:szCs w:val="24"/>
          <w:lang w:val="es-ES" w:eastAsia="es-ES"/>
        </w:rPr>
      </w:pPr>
      <w:r w:rsidRPr="006846AD">
        <w:rPr>
          <w:rFonts w:ascii="Arial" w:eastAsia="Arial" w:hAnsi="Arial" w:cs="Arial"/>
          <w:sz w:val="24"/>
          <w:szCs w:val="24"/>
          <w:lang w:val="es-ES" w:eastAsia="es-ES"/>
        </w:rPr>
        <w:tab/>
      </w:r>
      <w:bookmarkStart w:id="2" w:name="_Hlk184230193"/>
      <w:r w:rsidRPr="006846AD">
        <w:rPr>
          <w:rFonts w:ascii="Arial" w:eastAsia="Arial" w:hAnsi="Arial" w:cs="Arial"/>
          <w:sz w:val="24"/>
          <w:szCs w:val="24"/>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22044131" w14:textId="77777777" w:rsidR="006846AD" w:rsidRPr="006846AD" w:rsidRDefault="006846AD" w:rsidP="006846AD">
      <w:pPr>
        <w:jc w:val="both"/>
        <w:rPr>
          <w:rFonts w:ascii="Arial" w:eastAsia="Arial" w:hAnsi="Arial" w:cs="Arial"/>
          <w:sz w:val="24"/>
          <w:szCs w:val="24"/>
          <w:lang w:val="es-ES" w:eastAsia="es-ES"/>
        </w:rPr>
      </w:pPr>
    </w:p>
    <w:p w14:paraId="1845C55A" w14:textId="77777777" w:rsidR="006846AD" w:rsidRPr="006846AD" w:rsidRDefault="006846AD" w:rsidP="006846AD">
      <w:pPr>
        <w:spacing w:line="360" w:lineRule="auto"/>
        <w:ind w:firstLine="708"/>
        <w:jc w:val="both"/>
        <w:rPr>
          <w:rFonts w:ascii="Arial" w:eastAsia="Arial" w:hAnsi="Arial" w:cs="Arial"/>
          <w:sz w:val="24"/>
          <w:szCs w:val="24"/>
          <w:lang w:val="es-ES" w:eastAsia="es-ES"/>
        </w:rPr>
      </w:pPr>
      <w:r w:rsidRPr="006846AD">
        <w:rPr>
          <w:rFonts w:ascii="Arial" w:eastAsia="Arial" w:hAnsi="Arial" w:cs="Arial"/>
          <w:sz w:val="24"/>
          <w:szCs w:val="24"/>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6846AD">
        <w:rPr>
          <w:rFonts w:ascii="Arial" w:eastAsia="Arial" w:hAnsi="Arial" w:cs="Arial"/>
          <w:sz w:val="24"/>
          <w:szCs w:val="24"/>
          <w:lang w:val="es-ES" w:eastAsia="es-ES"/>
        </w:rPr>
        <w:lastRenderedPageBreak/>
        <w:t>productos y aprovechamientos con el propósito de estimar y autorizar los ingresos esperados.</w:t>
      </w:r>
    </w:p>
    <w:p w14:paraId="47B0CB49" w14:textId="77777777" w:rsidR="006846AD" w:rsidRPr="006846AD" w:rsidRDefault="006846AD" w:rsidP="006846AD">
      <w:pPr>
        <w:jc w:val="both"/>
        <w:rPr>
          <w:rFonts w:ascii="Arial" w:eastAsia="Arial" w:hAnsi="Arial" w:cs="Arial"/>
          <w:sz w:val="24"/>
          <w:szCs w:val="24"/>
          <w:lang w:val="es-ES" w:eastAsia="es-ES"/>
        </w:rPr>
      </w:pPr>
    </w:p>
    <w:p w14:paraId="64739532" w14:textId="77777777" w:rsidR="006846AD" w:rsidRPr="006846AD" w:rsidRDefault="006846AD" w:rsidP="006846AD">
      <w:pPr>
        <w:spacing w:line="360" w:lineRule="auto"/>
        <w:ind w:firstLine="708"/>
        <w:jc w:val="both"/>
        <w:rPr>
          <w:rFonts w:ascii="Arial" w:eastAsia="Arial" w:hAnsi="Arial" w:cs="Arial"/>
          <w:sz w:val="24"/>
          <w:szCs w:val="24"/>
          <w:lang w:val="es-ES" w:eastAsia="es-ES"/>
        </w:rPr>
      </w:pPr>
      <w:r w:rsidRPr="006846AD">
        <w:rPr>
          <w:rFonts w:ascii="Arial" w:eastAsia="Arial" w:hAnsi="Arial" w:cs="Arial"/>
          <w:sz w:val="24"/>
          <w:szCs w:val="24"/>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2"/>
    <w:p w14:paraId="412F8BA9" w14:textId="77777777" w:rsidR="006846AD" w:rsidRPr="006846AD" w:rsidRDefault="006846AD" w:rsidP="006846AD">
      <w:pPr>
        <w:jc w:val="both"/>
        <w:rPr>
          <w:rFonts w:ascii="Arial" w:hAnsi="Arial" w:cs="Arial"/>
          <w:sz w:val="24"/>
          <w:szCs w:val="24"/>
          <w:lang w:val="es-ES" w:eastAsia="es-ES"/>
        </w:rPr>
      </w:pPr>
    </w:p>
    <w:p w14:paraId="580DACD5" w14:textId="77777777" w:rsidR="006846AD" w:rsidRPr="006846AD" w:rsidRDefault="006846AD" w:rsidP="006846AD">
      <w:pPr>
        <w:spacing w:line="360" w:lineRule="auto"/>
        <w:ind w:firstLine="708"/>
        <w:jc w:val="both"/>
        <w:rPr>
          <w:rFonts w:ascii="Arial" w:hAnsi="Arial" w:cs="Arial"/>
          <w:sz w:val="24"/>
          <w:szCs w:val="24"/>
          <w:lang w:val="es-ES" w:eastAsia="es-ES"/>
        </w:rPr>
      </w:pPr>
      <w:r w:rsidRPr="006846AD">
        <w:rPr>
          <w:rFonts w:ascii="Arial" w:hAnsi="Arial" w:cs="Arial"/>
          <w:sz w:val="24"/>
          <w:szCs w:val="24"/>
          <w:lang w:val="es-ES" w:eastAsia="es-ES"/>
        </w:rPr>
        <w:t>Finalmente esta comisión permanente,</w:t>
      </w:r>
      <w:r w:rsidRPr="006846AD">
        <w:rPr>
          <w:rFonts w:ascii="Arial" w:hAnsi="Arial" w:cs="Arial"/>
          <w:b/>
          <w:sz w:val="24"/>
          <w:szCs w:val="24"/>
          <w:lang w:val="es-ES" w:eastAsia="es-ES"/>
        </w:rPr>
        <w:t xml:space="preserve"> </w:t>
      </w:r>
      <w:r w:rsidRPr="006846AD">
        <w:rPr>
          <w:rFonts w:ascii="Arial" w:hAnsi="Arial" w:cs="Arial"/>
          <w:sz w:val="24"/>
          <w:szCs w:val="24"/>
          <w:lang w:val="es-ES" w:eastAsia="es-ES"/>
        </w:rPr>
        <w:t>en su conjunto</w:t>
      </w:r>
      <w:r w:rsidRPr="006846AD">
        <w:rPr>
          <w:rFonts w:ascii="Arial" w:hAnsi="Arial" w:cs="Arial"/>
          <w:b/>
          <w:sz w:val="24"/>
          <w:szCs w:val="24"/>
          <w:lang w:val="es-ES" w:eastAsia="es-ES"/>
        </w:rPr>
        <w:t xml:space="preserve"> </w:t>
      </w:r>
      <w:r w:rsidRPr="006846AD">
        <w:rPr>
          <w:rFonts w:ascii="Arial"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FAC4A70" w14:textId="77777777" w:rsidR="006846AD" w:rsidRPr="006846AD" w:rsidRDefault="006846AD" w:rsidP="006846AD">
      <w:pPr>
        <w:ind w:firstLine="708"/>
        <w:jc w:val="both"/>
        <w:rPr>
          <w:rFonts w:ascii="Arial" w:hAnsi="Arial" w:cs="Arial"/>
          <w:sz w:val="24"/>
          <w:szCs w:val="24"/>
          <w:lang w:val="es-ES" w:eastAsia="es-ES"/>
        </w:rPr>
      </w:pPr>
    </w:p>
    <w:p w14:paraId="2FB0631C" w14:textId="77777777" w:rsidR="006846AD" w:rsidRPr="006846AD" w:rsidRDefault="006846AD" w:rsidP="006846AD">
      <w:pPr>
        <w:spacing w:line="360" w:lineRule="auto"/>
        <w:ind w:firstLine="708"/>
        <w:jc w:val="both"/>
        <w:rPr>
          <w:rFonts w:ascii="Arial" w:hAnsi="Arial" w:cs="Arial"/>
          <w:iCs/>
          <w:sz w:val="24"/>
          <w:szCs w:val="24"/>
          <w:lang w:val="es-ES" w:eastAsia="es-ES"/>
        </w:rPr>
      </w:pPr>
      <w:r w:rsidRPr="006846AD">
        <w:rPr>
          <w:rFonts w:ascii="Arial" w:hAnsi="Arial" w:cs="Arial"/>
          <w:iCs/>
          <w:sz w:val="24"/>
          <w:szCs w:val="24"/>
          <w:lang w:val="es-ES"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1CD6FA66" w14:textId="77777777" w:rsidR="006846AD" w:rsidRPr="006846AD" w:rsidRDefault="006846AD" w:rsidP="006846AD">
      <w:pPr>
        <w:ind w:firstLine="708"/>
        <w:jc w:val="both"/>
        <w:rPr>
          <w:rFonts w:ascii="Arial" w:hAnsi="Arial" w:cs="Arial"/>
          <w:iCs/>
          <w:sz w:val="24"/>
          <w:szCs w:val="24"/>
          <w:lang w:val="es-ES" w:eastAsia="es-ES"/>
        </w:rPr>
      </w:pPr>
    </w:p>
    <w:p w14:paraId="7E50CAA1" w14:textId="77777777" w:rsidR="006846AD" w:rsidRPr="006846AD" w:rsidRDefault="006846AD" w:rsidP="006846AD">
      <w:pPr>
        <w:spacing w:line="360" w:lineRule="auto"/>
        <w:ind w:firstLine="709"/>
        <w:jc w:val="both"/>
        <w:rPr>
          <w:rFonts w:ascii="Arial" w:hAnsi="Arial" w:cs="Arial"/>
          <w:sz w:val="24"/>
          <w:szCs w:val="24"/>
          <w:lang w:val="es-ES" w:eastAsia="es-ES"/>
        </w:rPr>
      </w:pPr>
      <w:r w:rsidRPr="006846AD">
        <w:rPr>
          <w:rFonts w:ascii="Arial"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6846AD">
        <w:rPr>
          <w:rFonts w:ascii="Arial" w:hAnsi="Arial" w:cs="Arial"/>
          <w:sz w:val="24"/>
          <w:szCs w:val="24"/>
          <w:lang w:val="es-ES" w:eastAsia="es-ES"/>
        </w:rPr>
        <w:t>Akil</w:t>
      </w:r>
      <w:proofErr w:type="spellEnd"/>
      <w:r w:rsidRPr="006846AD">
        <w:rPr>
          <w:rFonts w:ascii="Arial" w:hAnsi="Arial" w:cs="Arial"/>
          <w:sz w:val="24"/>
          <w:szCs w:val="24"/>
          <w:lang w:val="es-ES" w:eastAsia="es-ES"/>
        </w:rPr>
        <w:t xml:space="preserve">; 4. Bokobá; 5. </w:t>
      </w:r>
      <w:proofErr w:type="spellStart"/>
      <w:r w:rsidRPr="006846AD">
        <w:rPr>
          <w:rFonts w:ascii="Arial" w:hAnsi="Arial" w:cs="Arial"/>
          <w:sz w:val="24"/>
          <w:szCs w:val="24"/>
          <w:lang w:val="es-ES" w:eastAsia="es-ES"/>
        </w:rPr>
        <w:t>Buctzotz</w:t>
      </w:r>
      <w:proofErr w:type="spellEnd"/>
      <w:r w:rsidRPr="006846AD">
        <w:rPr>
          <w:rFonts w:ascii="Arial" w:hAnsi="Arial" w:cs="Arial"/>
          <w:sz w:val="24"/>
          <w:szCs w:val="24"/>
          <w:lang w:val="es-ES" w:eastAsia="es-ES"/>
        </w:rPr>
        <w:t xml:space="preserve">; 6. </w:t>
      </w:r>
      <w:proofErr w:type="spellStart"/>
      <w:r w:rsidRPr="006846AD">
        <w:rPr>
          <w:rFonts w:ascii="Arial" w:hAnsi="Arial" w:cs="Arial"/>
          <w:sz w:val="24"/>
          <w:szCs w:val="24"/>
          <w:lang w:val="es-ES" w:eastAsia="es-ES"/>
        </w:rPr>
        <w:t>Cacalchén</w:t>
      </w:r>
      <w:proofErr w:type="spellEnd"/>
      <w:r w:rsidRPr="006846AD">
        <w:rPr>
          <w:rFonts w:ascii="Arial" w:hAnsi="Arial" w:cs="Arial"/>
          <w:sz w:val="24"/>
          <w:szCs w:val="24"/>
          <w:lang w:val="es-ES" w:eastAsia="es-ES"/>
        </w:rPr>
        <w:t xml:space="preserve">; 7. </w:t>
      </w:r>
      <w:proofErr w:type="spellStart"/>
      <w:r w:rsidRPr="006846AD">
        <w:rPr>
          <w:rFonts w:ascii="Arial" w:hAnsi="Arial" w:cs="Arial"/>
          <w:sz w:val="24"/>
          <w:szCs w:val="24"/>
          <w:lang w:val="es-ES" w:eastAsia="es-ES"/>
        </w:rPr>
        <w:t>Calotmul</w:t>
      </w:r>
      <w:proofErr w:type="spellEnd"/>
      <w:r w:rsidRPr="006846AD">
        <w:rPr>
          <w:rFonts w:ascii="Arial" w:hAnsi="Arial" w:cs="Arial"/>
          <w:sz w:val="24"/>
          <w:szCs w:val="24"/>
          <w:lang w:val="es-ES" w:eastAsia="es-ES"/>
        </w:rPr>
        <w:t xml:space="preserve">; 8. </w:t>
      </w:r>
      <w:proofErr w:type="spellStart"/>
      <w:r w:rsidRPr="006846AD">
        <w:rPr>
          <w:rFonts w:ascii="Arial" w:hAnsi="Arial" w:cs="Arial"/>
          <w:sz w:val="24"/>
          <w:szCs w:val="24"/>
          <w:lang w:val="es-ES" w:eastAsia="es-ES"/>
        </w:rPr>
        <w:t>Cansahcab</w:t>
      </w:r>
      <w:proofErr w:type="spellEnd"/>
      <w:r w:rsidRPr="006846AD">
        <w:rPr>
          <w:rFonts w:ascii="Arial" w:hAnsi="Arial" w:cs="Arial"/>
          <w:sz w:val="24"/>
          <w:szCs w:val="24"/>
          <w:lang w:val="es-ES" w:eastAsia="es-ES"/>
        </w:rPr>
        <w:t xml:space="preserve">; 9. Celestún; 10. Conkal; 11. </w:t>
      </w:r>
      <w:proofErr w:type="spellStart"/>
      <w:r w:rsidRPr="006846AD">
        <w:rPr>
          <w:rFonts w:ascii="Arial" w:hAnsi="Arial" w:cs="Arial"/>
          <w:sz w:val="24"/>
          <w:szCs w:val="24"/>
          <w:lang w:val="es-ES" w:eastAsia="es-ES"/>
        </w:rPr>
        <w:t>Cuncunul</w:t>
      </w:r>
      <w:proofErr w:type="spellEnd"/>
      <w:r w:rsidRPr="006846AD">
        <w:rPr>
          <w:rFonts w:ascii="Arial" w:hAnsi="Arial" w:cs="Arial"/>
          <w:sz w:val="24"/>
          <w:szCs w:val="24"/>
          <w:lang w:val="es-ES" w:eastAsia="es-ES"/>
        </w:rPr>
        <w:t xml:space="preserve">; 12. </w:t>
      </w:r>
      <w:proofErr w:type="spellStart"/>
      <w:r w:rsidRPr="006846AD">
        <w:rPr>
          <w:rFonts w:ascii="Arial" w:hAnsi="Arial" w:cs="Arial"/>
          <w:sz w:val="24"/>
          <w:szCs w:val="24"/>
          <w:lang w:val="es-ES" w:eastAsia="es-ES"/>
        </w:rPr>
        <w:t>Chacsinkín</w:t>
      </w:r>
      <w:proofErr w:type="spellEnd"/>
      <w:r w:rsidRPr="006846AD">
        <w:rPr>
          <w:rFonts w:ascii="Arial" w:hAnsi="Arial" w:cs="Arial"/>
          <w:sz w:val="24"/>
          <w:szCs w:val="24"/>
          <w:lang w:val="es-ES" w:eastAsia="es-ES"/>
        </w:rPr>
        <w:t xml:space="preserve">; 13. </w:t>
      </w:r>
      <w:proofErr w:type="spellStart"/>
      <w:r w:rsidRPr="006846AD">
        <w:rPr>
          <w:rFonts w:ascii="Arial" w:hAnsi="Arial" w:cs="Arial"/>
          <w:sz w:val="24"/>
          <w:szCs w:val="24"/>
          <w:lang w:val="es-ES" w:eastAsia="es-ES"/>
        </w:rPr>
        <w:t>Chankom</w:t>
      </w:r>
      <w:proofErr w:type="spellEnd"/>
      <w:r w:rsidRPr="006846AD">
        <w:rPr>
          <w:rFonts w:ascii="Arial" w:hAnsi="Arial" w:cs="Arial"/>
          <w:sz w:val="24"/>
          <w:szCs w:val="24"/>
          <w:lang w:val="es-ES" w:eastAsia="es-ES"/>
        </w:rPr>
        <w:t xml:space="preserve">; 14. Chemax; 15. </w:t>
      </w:r>
      <w:proofErr w:type="spellStart"/>
      <w:r w:rsidRPr="006846AD">
        <w:rPr>
          <w:rFonts w:ascii="Arial" w:hAnsi="Arial" w:cs="Arial"/>
          <w:sz w:val="24"/>
          <w:szCs w:val="24"/>
          <w:lang w:val="es-ES" w:eastAsia="es-ES"/>
        </w:rPr>
        <w:t>Chichimilá</w:t>
      </w:r>
      <w:proofErr w:type="spellEnd"/>
      <w:r w:rsidRPr="006846AD">
        <w:rPr>
          <w:rFonts w:ascii="Arial" w:hAnsi="Arial" w:cs="Arial"/>
          <w:sz w:val="24"/>
          <w:szCs w:val="24"/>
          <w:lang w:val="es-ES" w:eastAsia="es-ES"/>
        </w:rPr>
        <w:t xml:space="preserve">; 16. Chicxulub Pueblo; 17. </w:t>
      </w:r>
      <w:proofErr w:type="spellStart"/>
      <w:r w:rsidRPr="006846AD">
        <w:rPr>
          <w:rFonts w:ascii="Arial" w:hAnsi="Arial" w:cs="Arial"/>
          <w:sz w:val="24"/>
          <w:szCs w:val="24"/>
          <w:lang w:val="es-ES" w:eastAsia="es-ES"/>
        </w:rPr>
        <w:t>Chikindzonot</w:t>
      </w:r>
      <w:proofErr w:type="spellEnd"/>
      <w:r w:rsidRPr="006846AD">
        <w:rPr>
          <w:rFonts w:ascii="Arial" w:hAnsi="Arial" w:cs="Arial"/>
          <w:sz w:val="24"/>
          <w:szCs w:val="24"/>
          <w:lang w:val="es-ES" w:eastAsia="es-ES"/>
        </w:rPr>
        <w:t xml:space="preserve">; 18. </w:t>
      </w:r>
      <w:proofErr w:type="spellStart"/>
      <w:r w:rsidRPr="006846AD">
        <w:rPr>
          <w:rFonts w:ascii="Arial" w:hAnsi="Arial" w:cs="Arial"/>
          <w:sz w:val="24"/>
          <w:szCs w:val="24"/>
          <w:lang w:val="es-ES" w:eastAsia="es-ES"/>
        </w:rPr>
        <w:t>Chumayel</w:t>
      </w:r>
      <w:proofErr w:type="spellEnd"/>
      <w:r w:rsidRPr="006846AD">
        <w:rPr>
          <w:rFonts w:ascii="Arial" w:hAnsi="Arial" w:cs="Arial"/>
          <w:sz w:val="24"/>
          <w:szCs w:val="24"/>
          <w:lang w:val="es-ES" w:eastAsia="es-ES"/>
        </w:rPr>
        <w:t xml:space="preserve">; 19. </w:t>
      </w:r>
      <w:proofErr w:type="spellStart"/>
      <w:r w:rsidRPr="006846AD">
        <w:rPr>
          <w:rFonts w:ascii="Arial" w:hAnsi="Arial" w:cs="Arial"/>
          <w:sz w:val="24"/>
          <w:szCs w:val="24"/>
          <w:lang w:val="es-ES" w:eastAsia="es-ES"/>
        </w:rPr>
        <w:t>Dzidzantún</w:t>
      </w:r>
      <w:proofErr w:type="spellEnd"/>
      <w:r w:rsidRPr="006846AD">
        <w:rPr>
          <w:rFonts w:ascii="Arial" w:hAnsi="Arial" w:cs="Arial"/>
          <w:sz w:val="24"/>
          <w:szCs w:val="24"/>
          <w:lang w:val="es-ES" w:eastAsia="es-ES"/>
        </w:rPr>
        <w:t xml:space="preserve">; 20. Dzilam de Bravo; 21. </w:t>
      </w:r>
      <w:proofErr w:type="spellStart"/>
      <w:r w:rsidRPr="006846AD">
        <w:rPr>
          <w:rFonts w:ascii="Arial" w:hAnsi="Arial" w:cs="Arial"/>
          <w:sz w:val="24"/>
          <w:szCs w:val="24"/>
          <w:lang w:val="es-ES" w:eastAsia="es-ES"/>
        </w:rPr>
        <w:t>Dzoncauich</w:t>
      </w:r>
      <w:proofErr w:type="spellEnd"/>
      <w:r w:rsidRPr="006846AD">
        <w:rPr>
          <w:rFonts w:ascii="Arial" w:hAnsi="Arial" w:cs="Arial"/>
          <w:sz w:val="24"/>
          <w:szCs w:val="24"/>
          <w:lang w:val="es-ES" w:eastAsia="es-ES"/>
        </w:rPr>
        <w:t xml:space="preserve">; 22. </w:t>
      </w:r>
      <w:proofErr w:type="spellStart"/>
      <w:r w:rsidRPr="006846AD">
        <w:rPr>
          <w:rFonts w:ascii="Arial" w:hAnsi="Arial" w:cs="Arial"/>
          <w:sz w:val="24"/>
          <w:szCs w:val="24"/>
          <w:lang w:val="es-ES" w:eastAsia="es-ES"/>
        </w:rPr>
        <w:t>Hocabá</w:t>
      </w:r>
      <w:proofErr w:type="spellEnd"/>
      <w:r w:rsidRPr="006846AD">
        <w:rPr>
          <w:rFonts w:ascii="Arial" w:hAnsi="Arial" w:cs="Arial"/>
          <w:sz w:val="24"/>
          <w:szCs w:val="24"/>
          <w:lang w:val="es-ES" w:eastAsia="es-ES"/>
        </w:rPr>
        <w:t xml:space="preserve">; 23. Hoctún; 24. Kanasín; 25. </w:t>
      </w:r>
      <w:proofErr w:type="spellStart"/>
      <w:r w:rsidRPr="006846AD">
        <w:rPr>
          <w:rFonts w:ascii="Arial" w:hAnsi="Arial" w:cs="Arial"/>
          <w:sz w:val="24"/>
          <w:szCs w:val="24"/>
          <w:lang w:val="es-ES" w:eastAsia="es-ES"/>
        </w:rPr>
        <w:t>Kaua</w:t>
      </w:r>
      <w:proofErr w:type="spellEnd"/>
      <w:r w:rsidRPr="006846AD">
        <w:rPr>
          <w:rFonts w:ascii="Arial" w:hAnsi="Arial" w:cs="Arial"/>
          <w:sz w:val="24"/>
          <w:szCs w:val="24"/>
          <w:lang w:val="es-ES" w:eastAsia="es-ES"/>
        </w:rPr>
        <w:t xml:space="preserve">; 26. Mama; 27. Maxcanú; 28. Motul; 29. </w:t>
      </w:r>
      <w:proofErr w:type="spellStart"/>
      <w:r w:rsidRPr="006846AD">
        <w:rPr>
          <w:rFonts w:ascii="Arial" w:hAnsi="Arial" w:cs="Arial"/>
          <w:sz w:val="24"/>
          <w:szCs w:val="24"/>
          <w:lang w:val="es-ES" w:eastAsia="es-ES"/>
        </w:rPr>
        <w:t>Muxupip</w:t>
      </w:r>
      <w:proofErr w:type="spellEnd"/>
      <w:r w:rsidRPr="006846AD">
        <w:rPr>
          <w:rFonts w:ascii="Arial" w:hAnsi="Arial" w:cs="Arial"/>
          <w:sz w:val="24"/>
          <w:szCs w:val="24"/>
          <w:lang w:val="es-ES" w:eastAsia="es-ES"/>
        </w:rPr>
        <w:t xml:space="preserve">; 30. Quintana Roo; 31. Río Lagartos; 32. </w:t>
      </w:r>
      <w:proofErr w:type="spellStart"/>
      <w:r w:rsidRPr="006846AD">
        <w:rPr>
          <w:rFonts w:ascii="Arial" w:hAnsi="Arial" w:cs="Arial"/>
          <w:sz w:val="24"/>
          <w:szCs w:val="24"/>
          <w:lang w:val="es-ES" w:eastAsia="es-ES"/>
        </w:rPr>
        <w:t>Samahil</w:t>
      </w:r>
      <w:proofErr w:type="spellEnd"/>
      <w:r w:rsidRPr="006846AD">
        <w:rPr>
          <w:rFonts w:ascii="Arial" w:hAnsi="Arial" w:cs="Arial"/>
          <w:sz w:val="24"/>
          <w:szCs w:val="24"/>
          <w:lang w:val="es-ES" w:eastAsia="es-ES"/>
        </w:rPr>
        <w:t xml:space="preserve">; 33. </w:t>
      </w:r>
      <w:proofErr w:type="spellStart"/>
      <w:r w:rsidRPr="006846AD">
        <w:rPr>
          <w:rFonts w:ascii="Arial" w:hAnsi="Arial" w:cs="Arial"/>
          <w:sz w:val="24"/>
          <w:szCs w:val="24"/>
          <w:lang w:val="es-ES" w:eastAsia="es-ES"/>
        </w:rPr>
        <w:t>Sanahcat</w:t>
      </w:r>
      <w:proofErr w:type="spellEnd"/>
      <w:r w:rsidRPr="006846AD">
        <w:rPr>
          <w:rFonts w:ascii="Arial" w:hAnsi="Arial" w:cs="Arial"/>
          <w:sz w:val="24"/>
          <w:szCs w:val="24"/>
          <w:lang w:val="es-ES" w:eastAsia="es-ES"/>
        </w:rPr>
        <w:t xml:space="preserve">; 34. San Felipe; 35. </w:t>
      </w:r>
      <w:proofErr w:type="spellStart"/>
      <w:r w:rsidRPr="006846AD">
        <w:rPr>
          <w:rFonts w:ascii="Arial" w:hAnsi="Arial" w:cs="Arial"/>
          <w:sz w:val="24"/>
          <w:szCs w:val="24"/>
          <w:lang w:val="es-ES" w:eastAsia="es-ES"/>
        </w:rPr>
        <w:t>Seyé</w:t>
      </w:r>
      <w:proofErr w:type="spellEnd"/>
      <w:r w:rsidRPr="006846AD">
        <w:rPr>
          <w:rFonts w:ascii="Arial" w:hAnsi="Arial" w:cs="Arial"/>
          <w:sz w:val="24"/>
          <w:szCs w:val="24"/>
          <w:lang w:val="es-ES" w:eastAsia="es-ES"/>
        </w:rPr>
        <w:t xml:space="preserve">; 36. Sotuta; 37. </w:t>
      </w:r>
      <w:proofErr w:type="spellStart"/>
      <w:r w:rsidRPr="006846AD">
        <w:rPr>
          <w:rFonts w:ascii="Arial" w:hAnsi="Arial" w:cs="Arial"/>
          <w:sz w:val="24"/>
          <w:szCs w:val="24"/>
          <w:lang w:val="es-ES" w:eastAsia="es-ES"/>
        </w:rPr>
        <w:t>Sinanché</w:t>
      </w:r>
      <w:proofErr w:type="spellEnd"/>
      <w:r w:rsidRPr="006846AD">
        <w:rPr>
          <w:rFonts w:ascii="Arial" w:hAnsi="Arial" w:cs="Arial"/>
          <w:sz w:val="24"/>
          <w:szCs w:val="24"/>
          <w:lang w:val="es-ES" w:eastAsia="es-ES"/>
        </w:rPr>
        <w:t xml:space="preserve">; 38. </w:t>
      </w:r>
      <w:proofErr w:type="spellStart"/>
      <w:r w:rsidRPr="006846AD">
        <w:rPr>
          <w:rFonts w:ascii="Arial" w:hAnsi="Arial" w:cs="Arial"/>
          <w:sz w:val="24"/>
          <w:szCs w:val="24"/>
          <w:lang w:val="es-ES" w:eastAsia="es-ES"/>
        </w:rPr>
        <w:t>Tahdziú</w:t>
      </w:r>
      <w:proofErr w:type="spellEnd"/>
      <w:r w:rsidRPr="006846AD">
        <w:rPr>
          <w:rFonts w:ascii="Arial" w:hAnsi="Arial" w:cs="Arial"/>
          <w:sz w:val="24"/>
          <w:szCs w:val="24"/>
          <w:lang w:val="es-ES" w:eastAsia="es-ES"/>
        </w:rPr>
        <w:t xml:space="preserve">; 39. Tekal de Venegas; 40. </w:t>
      </w:r>
      <w:proofErr w:type="spellStart"/>
      <w:r w:rsidRPr="006846AD">
        <w:rPr>
          <w:rFonts w:ascii="Arial" w:hAnsi="Arial" w:cs="Arial"/>
          <w:sz w:val="24"/>
          <w:szCs w:val="24"/>
          <w:lang w:val="es-ES" w:eastAsia="es-ES"/>
        </w:rPr>
        <w:t>Tekantó</w:t>
      </w:r>
      <w:proofErr w:type="spellEnd"/>
      <w:r w:rsidRPr="006846AD">
        <w:rPr>
          <w:rFonts w:ascii="Arial" w:hAnsi="Arial" w:cs="Arial"/>
          <w:sz w:val="24"/>
          <w:szCs w:val="24"/>
          <w:lang w:val="es-ES" w:eastAsia="es-ES"/>
        </w:rPr>
        <w:t xml:space="preserve">; 41. Tekax; 42. Telchac Puerto; 43. Telchac Pueblo; 44. </w:t>
      </w:r>
      <w:proofErr w:type="spellStart"/>
      <w:r w:rsidRPr="006846AD">
        <w:rPr>
          <w:rFonts w:ascii="Arial" w:hAnsi="Arial" w:cs="Arial"/>
          <w:sz w:val="24"/>
          <w:szCs w:val="24"/>
          <w:lang w:val="es-ES" w:eastAsia="es-ES"/>
        </w:rPr>
        <w:t>Temax</w:t>
      </w:r>
      <w:proofErr w:type="spellEnd"/>
      <w:r w:rsidRPr="006846AD">
        <w:rPr>
          <w:rFonts w:ascii="Arial" w:hAnsi="Arial" w:cs="Arial"/>
          <w:sz w:val="24"/>
          <w:szCs w:val="24"/>
          <w:lang w:val="es-ES" w:eastAsia="es-ES"/>
        </w:rPr>
        <w:t xml:space="preserve">; 45. </w:t>
      </w:r>
      <w:proofErr w:type="spellStart"/>
      <w:r w:rsidRPr="006846AD">
        <w:rPr>
          <w:rFonts w:ascii="Arial" w:hAnsi="Arial" w:cs="Arial"/>
          <w:sz w:val="24"/>
          <w:szCs w:val="24"/>
          <w:lang w:val="es-ES" w:eastAsia="es-ES"/>
        </w:rPr>
        <w:t>Tepakán</w:t>
      </w:r>
      <w:proofErr w:type="spellEnd"/>
      <w:r w:rsidRPr="006846AD">
        <w:rPr>
          <w:rFonts w:ascii="Arial" w:hAnsi="Arial" w:cs="Arial"/>
          <w:sz w:val="24"/>
          <w:szCs w:val="24"/>
          <w:lang w:val="es-ES" w:eastAsia="es-ES"/>
        </w:rPr>
        <w:t xml:space="preserve">; 46. </w:t>
      </w:r>
      <w:proofErr w:type="spellStart"/>
      <w:r w:rsidRPr="006846AD">
        <w:rPr>
          <w:rFonts w:ascii="Arial" w:hAnsi="Arial" w:cs="Arial"/>
          <w:sz w:val="24"/>
          <w:szCs w:val="24"/>
          <w:lang w:val="es-ES" w:eastAsia="es-ES"/>
        </w:rPr>
        <w:t>Tetiz</w:t>
      </w:r>
      <w:proofErr w:type="spellEnd"/>
      <w:r w:rsidRPr="006846AD">
        <w:rPr>
          <w:rFonts w:ascii="Arial" w:hAnsi="Arial" w:cs="Arial"/>
          <w:sz w:val="24"/>
          <w:szCs w:val="24"/>
          <w:lang w:val="es-ES" w:eastAsia="es-ES"/>
        </w:rPr>
        <w:t xml:space="preserve">; 47. </w:t>
      </w:r>
      <w:proofErr w:type="spellStart"/>
      <w:r w:rsidRPr="006846AD">
        <w:rPr>
          <w:rFonts w:ascii="Arial" w:hAnsi="Arial" w:cs="Arial"/>
          <w:sz w:val="24"/>
          <w:szCs w:val="24"/>
          <w:lang w:val="es-ES" w:eastAsia="es-ES"/>
        </w:rPr>
        <w:t>Timucuy</w:t>
      </w:r>
      <w:proofErr w:type="spellEnd"/>
      <w:r w:rsidRPr="006846AD">
        <w:rPr>
          <w:rFonts w:ascii="Arial" w:hAnsi="Arial" w:cs="Arial"/>
          <w:sz w:val="24"/>
          <w:szCs w:val="24"/>
          <w:lang w:val="es-ES" w:eastAsia="es-ES"/>
        </w:rPr>
        <w:t xml:space="preserve">; 48. </w:t>
      </w:r>
      <w:proofErr w:type="spellStart"/>
      <w:r w:rsidRPr="006846AD">
        <w:rPr>
          <w:rFonts w:ascii="Arial" w:hAnsi="Arial" w:cs="Arial"/>
          <w:sz w:val="24"/>
          <w:szCs w:val="24"/>
          <w:lang w:val="es-ES" w:eastAsia="es-ES"/>
        </w:rPr>
        <w:t>Tinum</w:t>
      </w:r>
      <w:proofErr w:type="spellEnd"/>
      <w:r w:rsidRPr="006846AD">
        <w:rPr>
          <w:rFonts w:ascii="Arial" w:hAnsi="Arial" w:cs="Arial"/>
          <w:sz w:val="24"/>
          <w:szCs w:val="24"/>
          <w:lang w:val="es-ES" w:eastAsia="es-ES"/>
        </w:rPr>
        <w:t xml:space="preserve">; 49. </w:t>
      </w:r>
      <w:proofErr w:type="spellStart"/>
      <w:r w:rsidRPr="006846AD">
        <w:rPr>
          <w:rFonts w:ascii="Arial" w:hAnsi="Arial" w:cs="Arial"/>
          <w:sz w:val="24"/>
          <w:szCs w:val="24"/>
          <w:lang w:val="es-ES" w:eastAsia="es-ES"/>
        </w:rPr>
        <w:t>Tixpéual</w:t>
      </w:r>
      <w:proofErr w:type="spellEnd"/>
      <w:r w:rsidRPr="006846AD">
        <w:rPr>
          <w:rFonts w:ascii="Arial" w:hAnsi="Arial" w:cs="Arial"/>
          <w:sz w:val="24"/>
          <w:szCs w:val="24"/>
          <w:lang w:val="es-ES" w:eastAsia="es-ES"/>
        </w:rPr>
        <w:t xml:space="preserve"> y 50. </w:t>
      </w:r>
      <w:proofErr w:type="spellStart"/>
      <w:r w:rsidRPr="006846AD">
        <w:rPr>
          <w:rFonts w:ascii="Arial" w:hAnsi="Arial" w:cs="Arial"/>
          <w:sz w:val="24"/>
          <w:szCs w:val="24"/>
          <w:lang w:val="es-ES" w:eastAsia="es-ES"/>
        </w:rPr>
        <w:t>Uayma</w:t>
      </w:r>
      <w:proofErr w:type="spellEnd"/>
      <w:r w:rsidRPr="006846AD">
        <w:rPr>
          <w:rFonts w:ascii="Arial" w:hAnsi="Arial" w:cs="Arial"/>
          <w:sz w:val="24"/>
          <w:szCs w:val="24"/>
          <w:lang w:val="es-ES" w:eastAsia="es-ES"/>
        </w:rPr>
        <w:t>, todos del Estado de Yucatán, deben ser aprobadas con las modificaciones aludidas en el presente dictamen</w:t>
      </w:r>
      <w:r w:rsidRPr="006846AD">
        <w:rPr>
          <w:rFonts w:ascii="Arial" w:hAnsi="Arial" w:cs="Arial"/>
          <w:iCs/>
          <w:sz w:val="24"/>
          <w:szCs w:val="24"/>
          <w:lang w:val="es-ES" w:eastAsia="es-ES"/>
        </w:rPr>
        <w:t>.</w:t>
      </w:r>
    </w:p>
    <w:p w14:paraId="7C7A8FCD" w14:textId="77777777" w:rsidR="006846AD" w:rsidRPr="006846AD" w:rsidRDefault="006846AD" w:rsidP="006846AD">
      <w:pPr>
        <w:ind w:firstLine="709"/>
        <w:jc w:val="both"/>
        <w:rPr>
          <w:rFonts w:ascii="Arial" w:hAnsi="Arial" w:cs="Arial"/>
          <w:iCs/>
          <w:sz w:val="24"/>
          <w:szCs w:val="24"/>
          <w:lang w:val="es-ES" w:eastAsia="es-ES"/>
        </w:rPr>
      </w:pPr>
    </w:p>
    <w:p w14:paraId="04EB9B7F" w14:textId="77777777" w:rsidR="006846AD" w:rsidRPr="006846AD" w:rsidRDefault="006846AD" w:rsidP="006846AD">
      <w:pPr>
        <w:spacing w:line="360" w:lineRule="auto"/>
        <w:ind w:firstLine="709"/>
        <w:jc w:val="both"/>
        <w:rPr>
          <w:rFonts w:ascii="Arial" w:hAnsi="Arial" w:cs="Arial"/>
          <w:sz w:val="24"/>
          <w:szCs w:val="24"/>
          <w:lang w:val="es-ES" w:eastAsia="es-ES"/>
        </w:rPr>
      </w:pPr>
      <w:r w:rsidRPr="006846AD">
        <w:rPr>
          <w:rFonts w:ascii="Arial" w:hAnsi="Arial" w:cs="Arial"/>
          <w:sz w:val="24"/>
          <w:szCs w:val="24"/>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010E1444" w14:textId="77777777" w:rsidR="006846AD" w:rsidRDefault="006846AD" w:rsidP="00A37F7D">
      <w:pPr>
        <w:spacing w:line="360" w:lineRule="auto"/>
        <w:jc w:val="both"/>
        <w:rPr>
          <w:rFonts w:ascii="Arial" w:hAnsi="Arial" w:cs="Arial"/>
          <w:b/>
          <w:lang w:val="es-MX"/>
        </w:rPr>
      </w:pPr>
    </w:p>
    <w:p w14:paraId="7A00618F" w14:textId="77777777" w:rsidR="006846AD" w:rsidRDefault="006846AD" w:rsidP="00A37F7D">
      <w:pPr>
        <w:spacing w:line="360" w:lineRule="auto"/>
        <w:jc w:val="both"/>
        <w:rPr>
          <w:rFonts w:ascii="Arial" w:hAnsi="Arial" w:cs="Arial"/>
          <w:b/>
          <w:lang w:val="es-MX"/>
        </w:rPr>
      </w:pPr>
    </w:p>
    <w:p w14:paraId="00FBF99C" w14:textId="77777777" w:rsidR="006846AD" w:rsidRDefault="006846AD" w:rsidP="00A37F7D">
      <w:pPr>
        <w:spacing w:line="360" w:lineRule="auto"/>
        <w:jc w:val="both"/>
        <w:rPr>
          <w:rFonts w:ascii="Arial" w:hAnsi="Arial" w:cs="Arial"/>
          <w:b/>
          <w:lang w:val="es-MX"/>
        </w:rPr>
      </w:pPr>
    </w:p>
    <w:p w14:paraId="66972FDB" w14:textId="77777777" w:rsidR="006846AD" w:rsidRDefault="006846AD" w:rsidP="006846AD">
      <w:pPr>
        <w:widowControl w:val="0"/>
        <w:tabs>
          <w:tab w:val="left" w:pos="8280"/>
          <w:tab w:val="left" w:pos="9310"/>
        </w:tabs>
        <w:autoSpaceDE w:val="0"/>
        <w:autoSpaceDN w:val="0"/>
        <w:adjustRightInd w:val="0"/>
        <w:ind w:right="-51"/>
        <w:jc w:val="center"/>
        <w:rPr>
          <w:rFonts w:ascii="Arial" w:eastAsia="Arial" w:hAnsi="Arial"/>
          <w:b/>
          <w:lang w:val="es-ES" w:eastAsia="es-ES" w:bidi="es-ES"/>
        </w:rPr>
      </w:pPr>
      <w:r>
        <w:rPr>
          <w:rFonts w:ascii="Arial" w:eastAsia="Arial" w:hAnsi="Arial"/>
          <w:b/>
          <w:lang w:val="es-ES" w:eastAsia="es-ES" w:bidi="es-ES"/>
        </w:rPr>
        <w:lastRenderedPageBreak/>
        <w:t>D E C R E T O</w:t>
      </w:r>
    </w:p>
    <w:p w14:paraId="5113C9A3" w14:textId="77777777" w:rsidR="006846AD" w:rsidRDefault="006846AD" w:rsidP="006846AD">
      <w:pPr>
        <w:widowControl w:val="0"/>
        <w:tabs>
          <w:tab w:val="left" w:pos="8280"/>
          <w:tab w:val="left" w:pos="9310"/>
        </w:tabs>
        <w:autoSpaceDE w:val="0"/>
        <w:autoSpaceDN w:val="0"/>
        <w:adjustRightInd w:val="0"/>
        <w:ind w:right="-51"/>
        <w:jc w:val="center"/>
        <w:rPr>
          <w:rFonts w:ascii="Arial" w:eastAsia="Arial" w:hAnsi="Arial"/>
          <w:b/>
          <w:lang w:val="es-ES" w:eastAsia="es-ES" w:bidi="es-ES"/>
        </w:rPr>
      </w:pPr>
    </w:p>
    <w:p w14:paraId="7F2B4D53" w14:textId="77777777" w:rsidR="006846AD" w:rsidRDefault="006846AD" w:rsidP="006846AD">
      <w:pPr>
        <w:widowControl w:val="0"/>
        <w:tabs>
          <w:tab w:val="left" w:pos="8280"/>
          <w:tab w:val="left" w:pos="9310"/>
        </w:tabs>
        <w:autoSpaceDE w:val="0"/>
        <w:autoSpaceDN w:val="0"/>
        <w:adjustRightInd w:val="0"/>
        <w:ind w:right="-51"/>
        <w:jc w:val="center"/>
        <w:rPr>
          <w:rFonts w:ascii="Arial" w:eastAsia="Arial" w:hAnsi="Arial"/>
          <w:b/>
          <w:lang w:val="es-ES" w:eastAsia="es-ES" w:bidi="es-ES"/>
        </w:rPr>
      </w:pPr>
      <w:r>
        <w:rPr>
          <w:rFonts w:ascii="Arial" w:eastAsia="Arial" w:hAnsi="Arial"/>
          <w:b/>
          <w:lang w:val="es-ES" w:eastAsia="es-ES" w:bidi="es-ES"/>
        </w:rPr>
        <w:t xml:space="preserve">Por el que se aprueban 50 leyes de ingresos municipales </w:t>
      </w:r>
    </w:p>
    <w:p w14:paraId="3B42648F" w14:textId="77777777" w:rsidR="006846AD" w:rsidRDefault="006846AD" w:rsidP="006846AD">
      <w:pPr>
        <w:widowControl w:val="0"/>
        <w:tabs>
          <w:tab w:val="left" w:pos="8280"/>
          <w:tab w:val="left" w:pos="9310"/>
        </w:tabs>
        <w:autoSpaceDE w:val="0"/>
        <w:autoSpaceDN w:val="0"/>
        <w:adjustRightInd w:val="0"/>
        <w:ind w:right="-51"/>
        <w:jc w:val="center"/>
        <w:rPr>
          <w:rFonts w:ascii="Arial" w:eastAsia="Arial" w:hAnsi="Arial"/>
          <w:b/>
          <w:lang w:val="es-ES" w:eastAsia="es-ES" w:bidi="es-ES"/>
        </w:rPr>
      </w:pPr>
      <w:r>
        <w:rPr>
          <w:rFonts w:ascii="Arial" w:eastAsia="Arial" w:hAnsi="Arial"/>
          <w:b/>
          <w:lang w:val="es-ES" w:eastAsia="es-ES" w:bidi="es-ES"/>
        </w:rPr>
        <w:t>correspondientes al ejercicio fiscal 2025</w:t>
      </w:r>
    </w:p>
    <w:p w14:paraId="7D18A214" w14:textId="77777777" w:rsidR="006846AD" w:rsidRDefault="006846AD" w:rsidP="006846AD">
      <w:pPr>
        <w:widowControl w:val="0"/>
        <w:tabs>
          <w:tab w:val="left" w:pos="8280"/>
          <w:tab w:val="left" w:pos="9310"/>
        </w:tabs>
        <w:autoSpaceDE w:val="0"/>
        <w:autoSpaceDN w:val="0"/>
        <w:adjustRightInd w:val="0"/>
        <w:ind w:right="-51"/>
        <w:jc w:val="center"/>
        <w:rPr>
          <w:rFonts w:ascii="Arial" w:eastAsia="Arial" w:hAnsi="Arial"/>
          <w:b/>
          <w:lang w:val="es-ES" w:eastAsia="es-ES" w:bidi="es-ES"/>
        </w:rPr>
      </w:pPr>
    </w:p>
    <w:p w14:paraId="350EDB31" w14:textId="77777777" w:rsidR="006846AD" w:rsidRDefault="006846AD" w:rsidP="006846AD">
      <w:pPr>
        <w:widowControl w:val="0"/>
        <w:autoSpaceDE w:val="0"/>
        <w:autoSpaceDN w:val="0"/>
        <w:jc w:val="both"/>
        <w:rPr>
          <w:rFonts w:ascii="Arial" w:eastAsia="Arial" w:hAnsi="Arial"/>
          <w:lang w:val="es-ES" w:eastAsia="es-ES" w:bidi="es-ES"/>
        </w:rPr>
      </w:pPr>
      <w:r>
        <w:rPr>
          <w:rFonts w:ascii="Arial" w:eastAsia="Arial" w:hAnsi="Arial"/>
          <w:b/>
          <w:lang w:val="es-ES" w:eastAsia="es-ES" w:bidi="es-ES"/>
        </w:rPr>
        <w:t xml:space="preserve">Artículo primero. </w:t>
      </w:r>
      <w:r>
        <w:rPr>
          <w:rFonts w:ascii="Arial" w:eastAsia="Arial" w:hAnsi="Arial"/>
          <w:lang w:val="es-ES" w:eastAsia="es-ES" w:bidi="es-ES"/>
        </w:rPr>
        <w:t xml:space="preserve">Se aprueban las leyes de ingresos de los municipios de: </w:t>
      </w:r>
      <w:r w:rsidRPr="006423FF">
        <w:rPr>
          <w:rFonts w:ascii="Arial" w:eastAsia="Arial" w:hAnsi="Arial"/>
          <w:b/>
          <w:lang w:val="es-ES" w:eastAsia="es-ES" w:bidi="es-ES"/>
        </w:rPr>
        <w:t xml:space="preserve">1. Abalá; 2. Acanceh; </w:t>
      </w:r>
      <w:r>
        <w:rPr>
          <w:rFonts w:ascii="Arial" w:eastAsia="Arial" w:hAnsi="Arial"/>
          <w:b/>
          <w:lang w:val="es-ES" w:eastAsia="es-ES" w:bidi="es-ES"/>
        </w:rPr>
        <w:br/>
      </w:r>
      <w:r w:rsidRPr="006423FF">
        <w:rPr>
          <w:rFonts w:ascii="Arial" w:eastAsia="Arial" w:hAnsi="Arial"/>
          <w:b/>
          <w:lang w:val="es-ES" w:eastAsia="es-ES" w:bidi="es-ES"/>
        </w:rPr>
        <w:t xml:space="preserve">3. </w:t>
      </w:r>
      <w:proofErr w:type="spellStart"/>
      <w:r w:rsidRPr="006423FF">
        <w:rPr>
          <w:rFonts w:ascii="Arial" w:eastAsia="Arial" w:hAnsi="Arial"/>
          <w:b/>
          <w:lang w:val="es-ES" w:eastAsia="es-ES" w:bidi="es-ES"/>
        </w:rPr>
        <w:t>Akil</w:t>
      </w:r>
      <w:proofErr w:type="spellEnd"/>
      <w:r w:rsidRPr="006423FF">
        <w:rPr>
          <w:rFonts w:ascii="Arial" w:eastAsia="Arial" w:hAnsi="Arial"/>
          <w:b/>
          <w:lang w:val="es-ES" w:eastAsia="es-ES" w:bidi="es-ES"/>
        </w:rPr>
        <w:t xml:space="preserve">; 4. Bokobá; 5. </w:t>
      </w:r>
      <w:proofErr w:type="spellStart"/>
      <w:r w:rsidRPr="006423FF">
        <w:rPr>
          <w:rFonts w:ascii="Arial" w:eastAsia="Arial" w:hAnsi="Arial"/>
          <w:b/>
          <w:lang w:val="es-ES" w:eastAsia="es-ES" w:bidi="es-ES"/>
        </w:rPr>
        <w:t>Buctzotz</w:t>
      </w:r>
      <w:proofErr w:type="spellEnd"/>
      <w:r w:rsidRPr="006423FF">
        <w:rPr>
          <w:rFonts w:ascii="Arial" w:eastAsia="Arial" w:hAnsi="Arial"/>
          <w:b/>
          <w:lang w:val="es-ES" w:eastAsia="es-ES" w:bidi="es-ES"/>
        </w:rPr>
        <w:t xml:space="preserve">; 6. </w:t>
      </w:r>
      <w:proofErr w:type="spellStart"/>
      <w:r w:rsidRPr="006423FF">
        <w:rPr>
          <w:rFonts w:ascii="Arial" w:eastAsia="Arial" w:hAnsi="Arial"/>
          <w:b/>
          <w:lang w:val="es-ES" w:eastAsia="es-ES" w:bidi="es-ES"/>
        </w:rPr>
        <w:t>Cacalchén</w:t>
      </w:r>
      <w:proofErr w:type="spellEnd"/>
      <w:r w:rsidRPr="006423FF">
        <w:rPr>
          <w:rFonts w:ascii="Arial" w:eastAsia="Arial" w:hAnsi="Arial"/>
          <w:b/>
          <w:lang w:val="es-ES" w:eastAsia="es-ES" w:bidi="es-ES"/>
        </w:rPr>
        <w:t xml:space="preserve">; 7. </w:t>
      </w:r>
      <w:proofErr w:type="spellStart"/>
      <w:r w:rsidRPr="006423FF">
        <w:rPr>
          <w:rFonts w:ascii="Arial" w:eastAsia="Arial" w:hAnsi="Arial"/>
          <w:b/>
          <w:lang w:val="es-ES" w:eastAsia="es-ES" w:bidi="es-ES"/>
        </w:rPr>
        <w:t>Calotmul</w:t>
      </w:r>
      <w:proofErr w:type="spellEnd"/>
      <w:r w:rsidRPr="006423FF">
        <w:rPr>
          <w:rFonts w:ascii="Arial" w:eastAsia="Arial" w:hAnsi="Arial"/>
          <w:b/>
          <w:lang w:val="es-ES" w:eastAsia="es-ES" w:bidi="es-ES"/>
        </w:rPr>
        <w:t xml:space="preserve">; 8. </w:t>
      </w:r>
      <w:proofErr w:type="spellStart"/>
      <w:r w:rsidRPr="006423FF">
        <w:rPr>
          <w:rFonts w:ascii="Arial" w:eastAsia="Arial" w:hAnsi="Arial"/>
          <w:b/>
          <w:lang w:val="es-ES" w:eastAsia="es-ES" w:bidi="es-ES"/>
        </w:rPr>
        <w:t>Cansahcab</w:t>
      </w:r>
      <w:proofErr w:type="spellEnd"/>
      <w:r w:rsidRPr="006423FF">
        <w:rPr>
          <w:rFonts w:ascii="Arial" w:eastAsia="Arial" w:hAnsi="Arial"/>
          <w:b/>
          <w:lang w:val="es-ES" w:eastAsia="es-ES" w:bidi="es-ES"/>
        </w:rPr>
        <w:t xml:space="preserve">; 9. Celestún; 10. Conkal; 11. </w:t>
      </w:r>
      <w:proofErr w:type="spellStart"/>
      <w:r w:rsidRPr="006423FF">
        <w:rPr>
          <w:rFonts w:ascii="Arial" w:eastAsia="Arial" w:hAnsi="Arial"/>
          <w:b/>
          <w:lang w:val="es-ES" w:eastAsia="es-ES" w:bidi="es-ES"/>
        </w:rPr>
        <w:t>Cuncunul</w:t>
      </w:r>
      <w:proofErr w:type="spellEnd"/>
      <w:r w:rsidRPr="006423FF">
        <w:rPr>
          <w:rFonts w:ascii="Arial" w:eastAsia="Arial" w:hAnsi="Arial"/>
          <w:b/>
          <w:lang w:val="es-ES" w:eastAsia="es-ES" w:bidi="es-ES"/>
        </w:rPr>
        <w:t xml:space="preserve">; 12. </w:t>
      </w:r>
      <w:proofErr w:type="spellStart"/>
      <w:r w:rsidRPr="006423FF">
        <w:rPr>
          <w:rFonts w:ascii="Arial" w:eastAsia="Arial" w:hAnsi="Arial"/>
          <w:b/>
          <w:lang w:val="es-ES" w:eastAsia="es-ES" w:bidi="es-ES"/>
        </w:rPr>
        <w:t>Chacsinkín</w:t>
      </w:r>
      <w:proofErr w:type="spellEnd"/>
      <w:r w:rsidRPr="006423FF">
        <w:rPr>
          <w:rFonts w:ascii="Arial" w:eastAsia="Arial" w:hAnsi="Arial"/>
          <w:b/>
          <w:lang w:val="es-ES" w:eastAsia="es-ES" w:bidi="es-ES"/>
        </w:rPr>
        <w:t xml:space="preserve">; 13. </w:t>
      </w:r>
      <w:proofErr w:type="spellStart"/>
      <w:r w:rsidRPr="006423FF">
        <w:rPr>
          <w:rFonts w:ascii="Arial" w:eastAsia="Arial" w:hAnsi="Arial"/>
          <w:b/>
          <w:lang w:val="es-ES" w:eastAsia="es-ES" w:bidi="es-ES"/>
        </w:rPr>
        <w:t>Chankom</w:t>
      </w:r>
      <w:proofErr w:type="spellEnd"/>
      <w:r w:rsidRPr="006423FF">
        <w:rPr>
          <w:rFonts w:ascii="Arial" w:eastAsia="Arial" w:hAnsi="Arial"/>
          <w:b/>
          <w:lang w:val="es-ES" w:eastAsia="es-ES" w:bidi="es-ES"/>
        </w:rPr>
        <w:t xml:space="preserve">; 14. Chemax; 15. </w:t>
      </w:r>
      <w:proofErr w:type="spellStart"/>
      <w:r w:rsidRPr="006423FF">
        <w:rPr>
          <w:rFonts w:ascii="Arial" w:eastAsia="Arial" w:hAnsi="Arial"/>
          <w:b/>
          <w:lang w:val="es-ES" w:eastAsia="es-ES" w:bidi="es-ES"/>
        </w:rPr>
        <w:t>Chichimilá</w:t>
      </w:r>
      <w:proofErr w:type="spellEnd"/>
      <w:r w:rsidRPr="006423FF">
        <w:rPr>
          <w:rFonts w:ascii="Arial" w:eastAsia="Arial" w:hAnsi="Arial"/>
          <w:b/>
          <w:lang w:val="es-ES" w:eastAsia="es-ES" w:bidi="es-ES"/>
        </w:rPr>
        <w:t xml:space="preserve">; 16. Chicxulub Pueblo; 17. </w:t>
      </w:r>
      <w:proofErr w:type="spellStart"/>
      <w:r w:rsidRPr="006423FF">
        <w:rPr>
          <w:rFonts w:ascii="Arial" w:eastAsia="Arial" w:hAnsi="Arial"/>
          <w:b/>
          <w:lang w:val="es-ES" w:eastAsia="es-ES" w:bidi="es-ES"/>
        </w:rPr>
        <w:t>Chikindzonot</w:t>
      </w:r>
      <w:proofErr w:type="spellEnd"/>
      <w:r w:rsidRPr="006423FF">
        <w:rPr>
          <w:rFonts w:ascii="Arial" w:eastAsia="Arial" w:hAnsi="Arial"/>
          <w:b/>
          <w:lang w:val="es-ES" w:eastAsia="es-ES" w:bidi="es-ES"/>
        </w:rPr>
        <w:t xml:space="preserve">; 18. </w:t>
      </w:r>
      <w:proofErr w:type="spellStart"/>
      <w:r w:rsidRPr="006423FF">
        <w:rPr>
          <w:rFonts w:ascii="Arial" w:eastAsia="Arial" w:hAnsi="Arial"/>
          <w:b/>
          <w:lang w:val="es-ES" w:eastAsia="es-ES" w:bidi="es-ES"/>
        </w:rPr>
        <w:t>Chumayel</w:t>
      </w:r>
      <w:proofErr w:type="spellEnd"/>
      <w:r w:rsidRPr="006423FF">
        <w:rPr>
          <w:rFonts w:ascii="Arial" w:eastAsia="Arial" w:hAnsi="Arial"/>
          <w:b/>
          <w:lang w:val="es-ES" w:eastAsia="es-ES" w:bidi="es-ES"/>
        </w:rPr>
        <w:t xml:space="preserve">; 19. </w:t>
      </w:r>
      <w:proofErr w:type="spellStart"/>
      <w:r w:rsidRPr="006423FF">
        <w:rPr>
          <w:rFonts w:ascii="Arial" w:eastAsia="Arial" w:hAnsi="Arial"/>
          <w:b/>
          <w:lang w:val="es-ES" w:eastAsia="es-ES" w:bidi="es-ES"/>
        </w:rPr>
        <w:t>Dzidzantún</w:t>
      </w:r>
      <w:proofErr w:type="spellEnd"/>
      <w:r w:rsidRPr="006423FF">
        <w:rPr>
          <w:rFonts w:ascii="Arial" w:eastAsia="Arial" w:hAnsi="Arial"/>
          <w:b/>
          <w:lang w:val="es-ES" w:eastAsia="es-ES" w:bidi="es-ES"/>
        </w:rPr>
        <w:t xml:space="preserve">; 20. Dzilam de Bravo; 21. </w:t>
      </w:r>
      <w:proofErr w:type="spellStart"/>
      <w:r w:rsidRPr="006423FF">
        <w:rPr>
          <w:rFonts w:ascii="Arial" w:eastAsia="Arial" w:hAnsi="Arial"/>
          <w:b/>
          <w:lang w:val="es-ES" w:eastAsia="es-ES" w:bidi="es-ES"/>
        </w:rPr>
        <w:t>Dzoncauich</w:t>
      </w:r>
      <w:proofErr w:type="spellEnd"/>
      <w:r w:rsidRPr="006423FF">
        <w:rPr>
          <w:rFonts w:ascii="Arial" w:eastAsia="Arial" w:hAnsi="Arial"/>
          <w:b/>
          <w:lang w:val="es-ES" w:eastAsia="es-ES" w:bidi="es-ES"/>
        </w:rPr>
        <w:t xml:space="preserve">; </w:t>
      </w:r>
      <w:r>
        <w:rPr>
          <w:rFonts w:ascii="Arial" w:eastAsia="Arial" w:hAnsi="Arial"/>
          <w:b/>
          <w:lang w:val="es-ES" w:eastAsia="es-ES" w:bidi="es-ES"/>
        </w:rPr>
        <w:br/>
      </w:r>
      <w:r w:rsidRPr="006423FF">
        <w:rPr>
          <w:rFonts w:ascii="Arial" w:eastAsia="Arial" w:hAnsi="Arial"/>
          <w:b/>
          <w:lang w:val="es-ES" w:eastAsia="es-ES" w:bidi="es-ES"/>
        </w:rPr>
        <w:t xml:space="preserve">22. </w:t>
      </w:r>
      <w:proofErr w:type="spellStart"/>
      <w:r w:rsidRPr="006423FF">
        <w:rPr>
          <w:rFonts w:ascii="Arial" w:eastAsia="Arial" w:hAnsi="Arial"/>
          <w:b/>
          <w:lang w:val="es-ES" w:eastAsia="es-ES" w:bidi="es-ES"/>
        </w:rPr>
        <w:t>Hocabá</w:t>
      </w:r>
      <w:proofErr w:type="spellEnd"/>
      <w:r w:rsidRPr="006423FF">
        <w:rPr>
          <w:rFonts w:ascii="Arial" w:eastAsia="Arial" w:hAnsi="Arial"/>
          <w:b/>
          <w:lang w:val="es-ES" w:eastAsia="es-ES" w:bidi="es-ES"/>
        </w:rPr>
        <w:t xml:space="preserve">; 23. Hoctún; 24. Kanasín; 25. </w:t>
      </w:r>
      <w:proofErr w:type="spellStart"/>
      <w:r w:rsidRPr="006423FF">
        <w:rPr>
          <w:rFonts w:ascii="Arial" w:eastAsia="Arial" w:hAnsi="Arial"/>
          <w:b/>
          <w:lang w:val="es-ES" w:eastAsia="es-ES" w:bidi="es-ES"/>
        </w:rPr>
        <w:t>Kaua</w:t>
      </w:r>
      <w:proofErr w:type="spellEnd"/>
      <w:r w:rsidRPr="006423FF">
        <w:rPr>
          <w:rFonts w:ascii="Arial" w:eastAsia="Arial" w:hAnsi="Arial"/>
          <w:b/>
          <w:lang w:val="es-ES" w:eastAsia="es-ES" w:bidi="es-ES"/>
        </w:rPr>
        <w:t xml:space="preserve">; 26. Mama; 27. Maxcanú; 28. Motul; 29. </w:t>
      </w:r>
      <w:proofErr w:type="spellStart"/>
      <w:r w:rsidRPr="006423FF">
        <w:rPr>
          <w:rFonts w:ascii="Arial" w:eastAsia="Arial" w:hAnsi="Arial"/>
          <w:b/>
          <w:lang w:val="es-ES" w:eastAsia="es-ES" w:bidi="es-ES"/>
        </w:rPr>
        <w:t>Muxupip</w:t>
      </w:r>
      <w:proofErr w:type="spellEnd"/>
      <w:r w:rsidRPr="006423FF">
        <w:rPr>
          <w:rFonts w:ascii="Arial" w:eastAsia="Arial" w:hAnsi="Arial"/>
          <w:b/>
          <w:lang w:val="es-ES" w:eastAsia="es-ES" w:bidi="es-ES"/>
        </w:rPr>
        <w:t xml:space="preserve">; 30. Quintana Roo; 31. Río Lagartos; 32. </w:t>
      </w:r>
      <w:proofErr w:type="spellStart"/>
      <w:r w:rsidRPr="006423FF">
        <w:rPr>
          <w:rFonts w:ascii="Arial" w:eastAsia="Arial" w:hAnsi="Arial"/>
          <w:b/>
          <w:lang w:val="es-ES" w:eastAsia="es-ES" w:bidi="es-ES"/>
        </w:rPr>
        <w:t>Samahil</w:t>
      </w:r>
      <w:proofErr w:type="spellEnd"/>
      <w:r w:rsidRPr="006423FF">
        <w:rPr>
          <w:rFonts w:ascii="Arial" w:eastAsia="Arial" w:hAnsi="Arial"/>
          <w:b/>
          <w:lang w:val="es-ES" w:eastAsia="es-ES" w:bidi="es-ES"/>
        </w:rPr>
        <w:t xml:space="preserve">; 33. </w:t>
      </w:r>
      <w:proofErr w:type="spellStart"/>
      <w:r w:rsidRPr="006423FF">
        <w:rPr>
          <w:rFonts w:ascii="Arial" w:eastAsia="Arial" w:hAnsi="Arial"/>
          <w:b/>
          <w:lang w:val="es-ES" w:eastAsia="es-ES" w:bidi="es-ES"/>
        </w:rPr>
        <w:t>Sanahcat</w:t>
      </w:r>
      <w:proofErr w:type="spellEnd"/>
      <w:r w:rsidRPr="006423FF">
        <w:rPr>
          <w:rFonts w:ascii="Arial" w:eastAsia="Arial" w:hAnsi="Arial"/>
          <w:b/>
          <w:lang w:val="es-ES" w:eastAsia="es-ES" w:bidi="es-ES"/>
        </w:rPr>
        <w:t xml:space="preserve">; 34. San Felipe; 35. </w:t>
      </w:r>
      <w:proofErr w:type="spellStart"/>
      <w:r w:rsidRPr="006423FF">
        <w:rPr>
          <w:rFonts w:ascii="Arial" w:eastAsia="Arial" w:hAnsi="Arial"/>
          <w:b/>
          <w:lang w:val="es-ES" w:eastAsia="es-ES" w:bidi="es-ES"/>
        </w:rPr>
        <w:t>Seyé</w:t>
      </w:r>
      <w:proofErr w:type="spellEnd"/>
      <w:r w:rsidRPr="006423FF">
        <w:rPr>
          <w:rFonts w:ascii="Arial" w:eastAsia="Arial" w:hAnsi="Arial"/>
          <w:b/>
          <w:lang w:val="es-ES" w:eastAsia="es-ES" w:bidi="es-ES"/>
        </w:rPr>
        <w:t xml:space="preserve">; </w:t>
      </w:r>
      <w:r>
        <w:rPr>
          <w:rFonts w:ascii="Arial" w:eastAsia="Arial" w:hAnsi="Arial"/>
          <w:b/>
          <w:lang w:val="es-ES" w:eastAsia="es-ES" w:bidi="es-ES"/>
        </w:rPr>
        <w:br/>
      </w:r>
      <w:r w:rsidRPr="006423FF">
        <w:rPr>
          <w:rFonts w:ascii="Arial" w:eastAsia="Arial" w:hAnsi="Arial"/>
          <w:b/>
          <w:lang w:val="es-ES" w:eastAsia="es-ES" w:bidi="es-ES"/>
        </w:rPr>
        <w:t xml:space="preserve">36. </w:t>
      </w:r>
      <w:proofErr w:type="spellStart"/>
      <w:r w:rsidRPr="006423FF">
        <w:rPr>
          <w:rFonts w:ascii="Arial" w:eastAsia="Arial" w:hAnsi="Arial"/>
          <w:b/>
          <w:lang w:val="es-ES" w:eastAsia="es-ES" w:bidi="es-ES"/>
        </w:rPr>
        <w:t>Sinanché</w:t>
      </w:r>
      <w:proofErr w:type="spellEnd"/>
      <w:r w:rsidRPr="006423FF">
        <w:rPr>
          <w:rFonts w:ascii="Arial" w:eastAsia="Arial" w:hAnsi="Arial"/>
          <w:b/>
          <w:lang w:val="es-ES" w:eastAsia="es-ES" w:bidi="es-ES"/>
        </w:rPr>
        <w:t>;</w:t>
      </w:r>
      <w:r>
        <w:rPr>
          <w:rFonts w:ascii="Arial" w:eastAsia="Arial" w:hAnsi="Arial"/>
          <w:b/>
          <w:lang w:val="es-ES" w:eastAsia="es-ES" w:bidi="es-ES"/>
        </w:rPr>
        <w:t xml:space="preserve"> 37. </w:t>
      </w:r>
      <w:r w:rsidRPr="006423FF">
        <w:rPr>
          <w:rFonts w:ascii="Arial" w:eastAsia="Arial" w:hAnsi="Arial"/>
          <w:b/>
          <w:lang w:val="es-ES" w:eastAsia="es-ES" w:bidi="es-ES"/>
        </w:rPr>
        <w:t xml:space="preserve">Sotuta; 38. </w:t>
      </w:r>
      <w:proofErr w:type="spellStart"/>
      <w:r w:rsidRPr="006423FF">
        <w:rPr>
          <w:rFonts w:ascii="Arial" w:eastAsia="Arial" w:hAnsi="Arial"/>
          <w:b/>
          <w:lang w:val="es-ES" w:eastAsia="es-ES" w:bidi="es-ES"/>
        </w:rPr>
        <w:t>Tahdziú</w:t>
      </w:r>
      <w:proofErr w:type="spellEnd"/>
      <w:r w:rsidRPr="006423FF">
        <w:rPr>
          <w:rFonts w:ascii="Arial" w:eastAsia="Arial" w:hAnsi="Arial"/>
          <w:b/>
          <w:lang w:val="es-ES" w:eastAsia="es-ES" w:bidi="es-ES"/>
        </w:rPr>
        <w:t xml:space="preserve">; 39. Tekal de Venegas; 40. </w:t>
      </w:r>
      <w:proofErr w:type="spellStart"/>
      <w:r w:rsidRPr="006423FF">
        <w:rPr>
          <w:rFonts w:ascii="Arial" w:eastAsia="Arial" w:hAnsi="Arial"/>
          <w:b/>
          <w:lang w:val="es-ES" w:eastAsia="es-ES" w:bidi="es-ES"/>
        </w:rPr>
        <w:t>Tekantó</w:t>
      </w:r>
      <w:proofErr w:type="spellEnd"/>
      <w:r w:rsidRPr="006423FF">
        <w:rPr>
          <w:rFonts w:ascii="Arial" w:eastAsia="Arial" w:hAnsi="Arial"/>
          <w:b/>
          <w:lang w:val="es-ES" w:eastAsia="es-ES" w:bidi="es-ES"/>
        </w:rPr>
        <w:t>; 41. Tekax; 42. Telchac Pueblo; 43. Telchac</w:t>
      </w:r>
      <w:r>
        <w:rPr>
          <w:rFonts w:ascii="Arial" w:eastAsia="Arial" w:hAnsi="Arial"/>
          <w:b/>
          <w:lang w:val="es-ES" w:eastAsia="es-ES" w:bidi="es-ES"/>
        </w:rPr>
        <w:t xml:space="preserve"> </w:t>
      </w:r>
      <w:r w:rsidRPr="006423FF">
        <w:rPr>
          <w:rFonts w:ascii="Arial" w:eastAsia="Arial" w:hAnsi="Arial"/>
          <w:b/>
          <w:lang w:val="es-ES" w:eastAsia="es-ES" w:bidi="es-ES"/>
        </w:rPr>
        <w:t xml:space="preserve">Puerto; 44. </w:t>
      </w:r>
      <w:proofErr w:type="spellStart"/>
      <w:r w:rsidRPr="006423FF">
        <w:rPr>
          <w:rFonts w:ascii="Arial" w:eastAsia="Arial" w:hAnsi="Arial"/>
          <w:b/>
          <w:lang w:val="es-ES" w:eastAsia="es-ES" w:bidi="es-ES"/>
        </w:rPr>
        <w:t>Temax</w:t>
      </w:r>
      <w:proofErr w:type="spellEnd"/>
      <w:r w:rsidRPr="006423FF">
        <w:rPr>
          <w:rFonts w:ascii="Arial" w:eastAsia="Arial" w:hAnsi="Arial"/>
          <w:b/>
          <w:lang w:val="es-ES" w:eastAsia="es-ES" w:bidi="es-ES"/>
        </w:rPr>
        <w:t xml:space="preserve">; 45. </w:t>
      </w:r>
      <w:proofErr w:type="spellStart"/>
      <w:r w:rsidRPr="006423FF">
        <w:rPr>
          <w:rFonts w:ascii="Arial" w:eastAsia="Arial" w:hAnsi="Arial"/>
          <w:b/>
          <w:lang w:val="es-ES" w:eastAsia="es-ES" w:bidi="es-ES"/>
        </w:rPr>
        <w:t>Tepakán</w:t>
      </w:r>
      <w:proofErr w:type="spellEnd"/>
      <w:r w:rsidRPr="006423FF">
        <w:rPr>
          <w:rFonts w:ascii="Arial" w:eastAsia="Arial" w:hAnsi="Arial"/>
          <w:b/>
          <w:lang w:val="es-ES" w:eastAsia="es-ES" w:bidi="es-ES"/>
        </w:rPr>
        <w:t xml:space="preserve">; 46. </w:t>
      </w:r>
      <w:proofErr w:type="spellStart"/>
      <w:r w:rsidRPr="006423FF">
        <w:rPr>
          <w:rFonts w:ascii="Arial" w:eastAsia="Arial" w:hAnsi="Arial"/>
          <w:b/>
          <w:lang w:val="es-ES" w:eastAsia="es-ES" w:bidi="es-ES"/>
        </w:rPr>
        <w:t>Tetiz</w:t>
      </w:r>
      <w:proofErr w:type="spellEnd"/>
      <w:r w:rsidRPr="006423FF">
        <w:rPr>
          <w:rFonts w:ascii="Arial" w:eastAsia="Arial" w:hAnsi="Arial"/>
          <w:b/>
          <w:lang w:val="es-ES" w:eastAsia="es-ES" w:bidi="es-ES"/>
        </w:rPr>
        <w:t xml:space="preserve">; 47. </w:t>
      </w:r>
      <w:proofErr w:type="spellStart"/>
      <w:r w:rsidRPr="006423FF">
        <w:rPr>
          <w:rFonts w:ascii="Arial" w:eastAsia="Arial" w:hAnsi="Arial"/>
          <w:b/>
          <w:lang w:val="es-ES" w:eastAsia="es-ES" w:bidi="es-ES"/>
        </w:rPr>
        <w:t>Timucuy</w:t>
      </w:r>
      <w:proofErr w:type="spellEnd"/>
      <w:r w:rsidRPr="006423FF">
        <w:rPr>
          <w:rFonts w:ascii="Arial" w:eastAsia="Arial" w:hAnsi="Arial"/>
          <w:b/>
          <w:lang w:val="es-ES" w:eastAsia="es-ES" w:bidi="es-ES"/>
        </w:rPr>
        <w:t xml:space="preserve">; 48. </w:t>
      </w:r>
      <w:proofErr w:type="spellStart"/>
      <w:r w:rsidRPr="006423FF">
        <w:rPr>
          <w:rFonts w:ascii="Arial" w:eastAsia="Arial" w:hAnsi="Arial"/>
          <w:b/>
          <w:lang w:val="es-ES" w:eastAsia="es-ES" w:bidi="es-ES"/>
        </w:rPr>
        <w:t>Tinum</w:t>
      </w:r>
      <w:proofErr w:type="spellEnd"/>
      <w:r w:rsidRPr="006423FF">
        <w:rPr>
          <w:rFonts w:ascii="Arial" w:eastAsia="Arial" w:hAnsi="Arial"/>
          <w:b/>
          <w:lang w:val="es-ES" w:eastAsia="es-ES" w:bidi="es-ES"/>
        </w:rPr>
        <w:t xml:space="preserve">; </w:t>
      </w:r>
      <w:r>
        <w:rPr>
          <w:rFonts w:ascii="Arial" w:eastAsia="Arial" w:hAnsi="Arial"/>
          <w:b/>
          <w:lang w:val="es-ES" w:eastAsia="es-ES" w:bidi="es-ES"/>
        </w:rPr>
        <w:br/>
      </w:r>
      <w:r w:rsidRPr="006423FF">
        <w:rPr>
          <w:rFonts w:ascii="Arial" w:eastAsia="Arial" w:hAnsi="Arial"/>
          <w:b/>
          <w:lang w:val="es-ES" w:eastAsia="es-ES" w:bidi="es-ES"/>
        </w:rPr>
        <w:t xml:space="preserve">49. </w:t>
      </w:r>
      <w:proofErr w:type="spellStart"/>
      <w:r w:rsidRPr="006423FF">
        <w:rPr>
          <w:rFonts w:ascii="Arial" w:eastAsia="Arial" w:hAnsi="Arial"/>
          <w:b/>
          <w:lang w:val="es-ES" w:eastAsia="es-ES" w:bidi="es-ES"/>
        </w:rPr>
        <w:t>Tixpéual</w:t>
      </w:r>
      <w:proofErr w:type="spellEnd"/>
      <w:r w:rsidRPr="006423FF">
        <w:rPr>
          <w:rFonts w:ascii="Arial" w:eastAsia="Arial" w:hAnsi="Arial"/>
          <w:b/>
          <w:lang w:val="es-ES" w:eastAsia="es-ES" w:bidi="es-ES"/>
        </w:rPr>
        <w:t xml:space="preserve"> y 50. </w:t>
      </w:r>
      <w:proofErr w:type="spellStart"/>
      <w:r w:rsidRPr="006423FF">
        <w:rPr>
          <w:rFonts w:ascii="Arial" w:eastAsia="Arial" w:hAnsi="Arial"/>
          <w:b/>
          <w:lang w:val="es-ES" w:eastAsia="es-ES" w:bidi="es-ES"/>
        </w:rPr>
        <w:t>Uayma</w:t>
      </w:r>
      <w:proofErr w:type="spellEnd"/>
      <w:r>
        <w:rPr>
          <w:rFonts w:ascii="Arial" w:eastAsia="Arial" w:hAnsi="Arial"/>
          <w:lang w:val="es-ES" w:eastAsia="es-ES_tradnl" w:bidi="es-ES"/>
        </w:rPr>
        <w:t xml:space="preserve">, </w:t>
      </w:r>
      <w:r>
        <w:rPr>
          <w:rFonts w:ascii="Arial" w:eastAsia="Arial" w:hAnsi="Arial"/>
          <w:lang w:val="es-ES" w:eastAsia="es-ES" w:bidi="es-ES"/>
        </w:rPr>
        <w:t>todos del Estado de Yucatán, para el Ejercicio Fiscal 2025.</w:t>
      </w:r>
    </w:p>
    <w:p w14:paraId="15FBBF72" w14:textId="77777777" w:rsidR="006846AD" w:rsidRDefault="006846AD" w:rsidP="006846AD">
      <w:pPr>
        <w:spacing w:line="360" w:lineRule="auto"/>
        <w:jc w:val="both"/>
        <w:rPr>
          <w:rFonts w:ascii="Arial" w:eastAsia="Arial" w:hAnsi="Arial"/>
          <w:b/>
        </w:rPr>
      </w:pPr>
    </w:p>
    <w:p w14:paraId="75EC2751" w14:textId="77777777" w:rsidR="006846AD" w:rsidRDefault="006846AD" w:rsidP="006846AD">
      <w:pPr>
        <w:widowControl w:val="0"/>
        <w:tabs>
          <w:tab w:val="left" w:pos="8280"/>
        </w:tabs>
        <w:autoSpaceDE w:val="0"/>
        <w:autoSpaceDN w:val="0"/>
        <w:adjustRightInd w:val="0"/>
        <w:ind w:right="-50"/>
        <w:jc w:val="both"/>
        <w:rPr>
          <w:rFonts w:ascii="Arial" w:eastAsia="Arial" w:hAnsi="Arial"/>
          <w:lang w:val="es-ES" w:eastAsia="es-ES" w:bidi="es-ES"/>
        </w:rPr>
      </w:pPr>
      <w:r>
        <w:rPr>
          <w:rFonts w:ascii="Arial" w:eastAsia="Arial" w:hAnsi="Arial"/>
          <w:b/>
          <w:lang w:val="es-ES" w:eastAsia="es-ES" w:bidi="es-ES"/>
        </w:rPr>
        <w:t>Artículo segundo.</w:t>
      </w:r>
      <w:r>
        <w:rPr>
          <w:rFonts w:ascii="Arial" w:eastAsia="Arial" w:hAnsi="Arial"/>
          <w:lang w:val="es-ES" w:eastAsia="es-ES" w:bidi="es-ES"/>
        </w:rPr>
        <w:t xml:space="preserve"> Las leyes de ingresos a que se refiere el artículo anterior se describen en cada una de las fracciones siguientes:</w:t>
      </w:r>
    </w:p>
    <w:p w14:paraId="3296F11B" w14:textId="77777777" w:rsidR="006846AD" w:rsidRDefault="006846AD" w:rsidP="00A37F7D">
      <w:pPr>
        <w:spacing w:line="360" w:lineRule="auto"/>
        <w:jc w:val="both"/>
        <w:rPr>
          <w:rFonts w:ascii="Arial" w:hAnsi="Arial" w:cs="Arial"/>
          <w:b/>
          <w:lang w:val="es-MX"/>
        </w:rPr>
      </w:pPr>
    </w:p>
    <w:p w14:paraId="31514CED" w14:textId="277C49E6" w:rsidR="00CD19BF" w:rsidRPr="00A37F7D" w:rsidRDefault="007E1222" w:rsidP="00A37F7D">
      <w:pPr>
        <w:spacing w:line="360" w:lineRule="auto"/>
        <w:jc w:val="both"/>
        <w:rPr>
          <w:rFonts w:ascii="Arial" w:hAnsi="Arial" w:cs="Arial"/>
          <w:b/>
          <w:lang w:val="es-MX"/>
        </w:rPr>
      </w:pPr>
      <w:r>
        <w:rPr>
          <w:rFonts w:ascii="Arial" w:hAnsi="Arial" w:cs="Arial"/>
          <w:b/>
          <w:lang w:val="es-MX"/>
        </w:rPr>
        <w:t>II</w:t>
      </w:r>
      <w:r w:rsidR="004B3D4A">
        <w:rPr>
          <w:rFonts w:ascii="Arial" w:hAnsi="Arial" w:cs="Arial"/>
          <w:b/>
          <w:lang w:val="es-MX"/>
        </w:rPr>
        <w:t xml:space="preserve">.- </w:t>
      </w:r>
      <w:r w:rsidR="009342A8" w:rsidRPr="00A37F7D">
        <w:rPr>
          <w:rFonts w:ascii="Arial" w:hAnsi="Arial" w:cs="Arial"/>
          <w:b/>
          <w:lang w:val="es-MX"/>
        </w:rPr>
        <w:t>LEY DE INGRESOS DEL MUNICIPIO DE ACANCEH, YUCATÁ</w:t>
      </w:r>
      <w:r w:rsidR="00D9559D" w:rsidRPr="00A37F7D">
        <w:rPr>
          <w:rFonts w:ascii="Arial" w:hAnsi="Arial" w:cs="Arial"/>
          <w:b/>
          <w:lang w:val="es-MX"/>
        </w:rPr>
        <w:t>N, PARA EL EJERCICIO FISCAL 2025</w:t>
      </w:r>
      <w:r w:rsidR="0028068F" w:rsidRPr="00A37F7D">
        <w:rPr>
          <w:rFonts w:ascii="Arial" w:hAnsi="Arial" w:cs="Arial"/>
          <w:b/>
          <w:lang w:val="es-MX"/>
        </w:rPr>
        <w:t>.</w:t>
      </w:r>
    </w:p>
    <w:p w14:paraId="1700F0E0" w14:textId="2DC2C3B6" w:rsidR="00CD19BF" w:rsidRPr="00A37F7D" w:rsidRDefault="00CD19BF" w:rsidP="00A37F7D">
      <w:pPr>
        <w:tabs>
          <w:tab w:val="left" w:pos="6150"/>
        </w:tabs>
        <w:rPr>
          <w:rFonts w:ascii="Arial" w:hAnsi="Arial" w:cs="Arial"/>
          <w:lang w:val="es-MX"/>
        </w:rPr>
      </w:pPr>
    </w:p>
    <w:p w14:paraId="1A256D83"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TÍTULO PRIMERO</w:t>
      </w:r>
    </w:p>
    <w:p w14:paraId="3E33B4C1"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DE LOS CONCEPTOS DE INGRESOS</w:t>
      </w:r>
    </w:p>
    <w:p w14:paraId="60AA1FFC" w14:textId="77777777" w:rsidR="00CD19BF" w:rsidRPr="00A37F7D" w:rsidRDefault="00CD19BF" w:rsidP="00A37F7D">
      <w:pPr>
        <w:rPr>
          <w:rFonts w:ascii="Arial" w:hAnsi="Arial" w:cs="Arial"/>
          <w:b/>
          <w:lang w:val="es-MX"/>
        </w:rPr>
      </w:pPr>
    </w:p>
    <w:p w14:paraId="7999F882"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CAPÍTULO ÚNICO</w:t>
      </w:r>
    </w:p>
    <w:p w14:paraId="77BD0265"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Del Objeto de la Ley y los Conceptos de ingresos</w:t>
      </w:r>
    </w:p>
    <w:p w14:paraId="2911D6D4" w14:textId="77777777" w:rsidR="00CD19BF" w:rsidRPr="00A37F7D" w:rsidRDefault="00CD19BF" w:rsidP="00A37F7D">
      <w:pPr>
        <w:rPr>
          <w:rFonts w:ascii="Arial" w:hAnsi="Arial" w:cs="Arial"/>
          <w:lang w:val="es-MX"/>
        </w:rPr>
      </w:pPr>
    </w:p>
    <w:p w14:paraId="2C6B397D" w14:textId="6D752162" w:rsidR="00CD19BF" w:rsidRPr="00A37F7D" w:rsidRDefault="00D74B27" w:rsidP="00A37F7D">
      <w:pPr>
        <w:spacing w:line="360" w:lineRule="auto"/>
        <w:jc w:val="both"/>
        <w:rPr>
          <w:rFonts w:ascii="Arial" w:hAnsi="Arial" w:cs="Arial"/>
          <w:lang w:val="es-MX"/>
        </w:rPr>
      </w:pPr>
      <w:r w:rsidRPr="00A37F7D">
        <w:rPr>
          <w:rFonts w:ascii="Arial" w:hAnsi="Arial" w:cs="Arial"/>
          <w:b/>
          <w:lang w:val="es-MX"/>
        </w:rPr>
        <w:t xml:space="preserve">Artículo 1.- </w:t>
      </w:r>
      <w:r w:rsidRPr="00A37F7D">
        <w:rPr>
          <w:rFonts w:ascii="Arial" w:hAnsi="Arial" w:cs="Arial"/>
          <w:lang w:val="es-MX"/>
        </w:rPr>
        <w:t>La presente ley tiene por objeto establecer los conceptos por los que la hacienda pública del Municipio de Acanceh, Yucatán, percibirá en ingresos durante el ejercicio fiscal 202</w:t>
      </w:r>
      <w:r w:rsidR="00D9559D" w:rsidRPr="00A37F7D">
        <w:rPr>
          <w:rFonts w:ascii="Arial" w:hAnsi="Arial" w:cs="Arial"/>
          <w:lang w:val="es-MX"/>
        </w:rPr>
        <w:t>5</w:t>
      </w:r>
      <w:r w:rsidRPr="00A37F7D">
        <w:rPr>
          <w:rFonts w:ascii="Arial" w:hAnsi="Arial" w:cs="Arial"/>
          <w:lang w:val="es-MX"/>
        </w:rPr>
        <w:t xml:space="preserve">; las tasas, cuotas y </w:t>
      </w:r>
      <w:r w:rsidR="009342A8" w:rsidRPr="00A37F7D">
        <w:rPr>
          <w:rFonts w:ascii="Arial" w:hAnsi="Arial" w:cs="Arial"/>
          <w:lang w:val="es-MX"/>
        </w:rPr>
        <w:t>ta</w:t>
      </w:r>
      <w:r w:rsidRPr="00A37F7D">
        <w:rPr>
          <w:rFonts w:ascii="Arial" w:hAnsi="Arial" w:cs="Arial"/>
          <w:lang w:val="es-MX"/>
        </w:rPr>
        <w:t xml:space="preserve">rifas aplicables para el cálculo de las contribuciones; así como el estimado </w:t>
      </w:r>
      <w:r w:rsidR="009342A8" w:rsidRPr="00A37F7D">
        <w:rPr>
          <w:rFonts w:ascii="Arial" w:hAnsi="Arial" w:cs="Arial"/>
          <w:lang w:val="es-MX"/>
        </w:rPr>
        <w:t>de ingresos a percibir en el mismo período.</w:t>
      </w:r>
    </w:p>
    <w:p w14:paraId="28894C46" w14:textId="77777777" w:rsidR="00CD19BF" w:rsidRPr="00A37F7D" w:rsidRDefault="00CD19BF" w:rsidP="00A37F7D">
      <w:pPr>
        <w:spacing w:line="360" w:lineRule="auto"/>
        <w:rPr>
          <w:rFonts w:ascii="Arial" w:hAnsi="Arial" w:cs="Arial"/>
          <w:lang w:val="es-MX"/>
        </w:rPr>
      </w:pPr>
    </w:p>
    <w:p w14:paraId="363FE76E" w14:textId="170169C2"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 xml:space="preserve">Artículo 2.- </w:t>
      </w:r>
      <w:r w:rsidR="00D74B27" w:rsidRPr="00A37F7D">
        <w:rPr>
          <w:rFonts w:ascii="Arial" w:hAnsi="Arial" w:cs="Arial"/>
          <w:lang w:val="es-MX"/>
        </w:rPr>
        <w:t xml:space="preserve">De conformidad con lo establecido por el Código Fiscal </w:t>
      </w:r>
      <w:r w:rsidRPr="00A37F7D">
        <w:rPr>
          <w:rFonts w:ascii="Arial" w:hAnsi="Arial" w:cs="Arial"/>
          <w:lang w:val="es-MX"/>
        </w:rPr>
        <w:t xml:space="preserve">y la </w:t>
      </w:r>
      <w:r w:rsidR="00D74B27" w:rsidRPr="00A37F7D">
        <w:rPr>
          <w:rFonts w:ascii="Arial" w:hAnsi="Arial" w:cs="Arial"/>
          <w:lang w:val="es-MX"/>
        </w:rPr>
        <w:t xml:space="preserve">Ley de Coordinación Fiscal, y la </w:t>
      </w:r>
      <w:r w:rsidRPr="00A37F7D">
        <w:rPr>
          <w:rFonts w:ascii="Arial" w:hAnsi="Arial" w:cs="Arial"/>
          <w:lang w:val="es-MX"/>
        </w:rPr>
        <w:t>Le</w:t>
      </w:r>
      <w:r w:rsidR="00D74B27" w:rsidRPr="00A37F7D">
        <w:rPr>
          <w:rFonts w:ascii="Arial" w:hAnsi="Arial" w:cs="Arial"/>
          <w:lang w:val="es-MX"/>
        </w:rPr>
        <w:t xml:space="preserve">y de Hacienda del Municipio de Acanceh, todas del Estado de Yucatán, para cubrir el gasto público y demás obligaciones a </w:t>
      </w:r>
      <w:r w:rsidRPr="00A37F7D">
        <w:rPr>
          <w:rFonts w:ascii="Arial" w:hAnsi="Arial" w:cs="Arial"/>
          <w:lang w:val="es-MX"/>
        </w:rPr>
        <w:t>su cargo</w:t>
      </w:r>
      <w:r w:rsidR="00D74B27" w:rsidRPr="00A37F7D">
        <w:rPr>
          <w:rFonts w:ascii="Arial" w:hAnsi="Arial" w:cs="Arial"/>
          <w:lang w:val="es-MX"/>
        </w:rPr>
        <w:t xml:space="preserve">, la Hacienda Pública del Municipio </w:t>
      </w:r>
      <w:r w:rsidRPr="00A37F7D">
        <w:rPr>
          <w:rFonts w:ascii="Arial" w:hAnsi="Arial" w:cs="Arial"/>
          <w:lang w:val="es-MX"/>
        </w:rPr>
        <w:t>de Acanceh, Yucatán percibirá ingresos dur</w:t>
      </w:r>
      <w:r w:rsidR="00D30984" w:rsidRPr="00A37F7D">
        <w:rPr>
          <w:rFonts w:ascii="Arial" w:hAnsi="Arial" w:cs="Arial"/>
          <w:lang w:val="es-MX"/>
        </w:rPr>
        <w:t>ante el ejercicio fiscal 202</w:t>
      </w:r>
      <w:r w:rsidR="00D9559D" w:rsidRPr="00A37F7D">
        <w:rPr>
          <w:rFonts w:ascii="Arial" w:hAnsi="Arial" w:cs="Arial"/>
          <w:lang w:val="es-MX"/>
        </w:rPr>
        <w:t>5</w:t>
      </w:r>
      <w:r w:rsidR="00D30984" w:rsidRPr="00A37F7D">
        <w:rPr>
          <w:rFonts w:ascii="Arial" w:hAnsi="Arial" w:cs="Arial"/>
          <w:lang w:val="es-MX"/>
        </w:rPr>
        <w:t xml:space="preserve">, </w:t>
      </w:r>
      <w:r w:rsidRPr="00A37F7D">
        <w:rPr>
          <w:rFonts w:ascii="Arial" w:hAnsi="Arial" w:cs="Arial"/>
          <w:lang w:val="es-MX"/>
        </w:rPr>
        <w:t>por los siguientes conceptos:</w:t>
      </w:r>
    </w:p>
    <w:p w14:paraId="4C9E442C" w14:textId="77777777" w:rsidR="00CD19BF" w:rsidRPr="00A37F7D" w:rsidRDefault="00CD19BF" w:rsidP="00A37F7D">
      <w:pPr>
        <w:rPr>
          <w:rFonts w:ascii="Arial" w:hAnsi="Arial" w:cs="Arial"/>
          <w:lang w:val="es-MX"/>
        </w:rPr>
      </w:pPr>
    </w:p>
    <w:p w14:paraId="6EAA2453" w14:textId="77777777"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I.-</w:t>
      </w:r>
      <w:r w:rsidRPr="00A37F7D">
        <w:rPr>
          <w:rFonts w:ascii="Arial" w:hAnsi="Arial" w:cs="Arial"/>
          <w:lang w:val="es-MX"/>
        </w:rPr>
        <w:t xml:space="preserve"> Impuestos;</w:t>
      </w:r>
    </w:p>
    <w:p w14:paraId="1145C0E2" w14:textId="77777777"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II.-</w:t>
      </w:r>
      <w:r w:rsidRPr="00A37F7D">
        <w:rPr>
          <w:rFonts w:ascii="Arial" w:hAnsi="Arial" w:cs="Arial"/>
          <w:lang w:val="es-MX"/>
        </w:rPr>
        <w:t xml:space="preserve"> Derechos;</w:t>
      </w:r>
    </w:p>
    <w:p w14:paraId="3251155D" w14:textId="77777777"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III.-</w:t>
      </w:r>
      <w:r w:rsidRPr="00A37F7D">
        <w:rPr>
          <w:rFonts w:ascii="Arial" w:hAnsi="Arial" w:cs="Arial"/>
          <w:lang w:val="es-MX"/>
        </w:rPr>
        <w:t xml:space="preserve"> Contribuciones de Mejoras;</w:t>
      </w:r>
    </w:p>
    <w:p w14:paraId="736DD57F" w14:textId="77777777"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lastRenderedPageBreak/>
        <w:t>IV.-</w:t>
      </w:r>
      <w:r w:rsidRPr="00A37F7D">
        <w:rPr>
          <w:rFonts w:ascii="Arial" w:hAnsi="Arial" w:cs="Arial"/>
          <w:lang w:val="es-MX"/>
        </w:rPr>
        <w:t xml:space="preserve"> Productos;</w:t>
      </w:r>
    </w:p>
    <w:p w14:paraId="2BF9800D" w14:textId="77777777" w:rsidR="00D30984" w:rsidRPr="00A37F7D" w:rsidRDefault="009342A8" w:rsidP="00A37F7D">
      <w:pPr>
        <w:spacing w:line="360" w:lineRule="auto"/>
        <w:rPr>
          <w:rFonts w:ascii="Arial" w:hAnsi="Arial" w:cs="Arial"/>
          <w:lang w:val="es-MX"/>
        </w:rPr>
      </w:pPr>
      <w:r w:rsidRPr="00A37F7D">
        <w:rPr>
          <w:rFonts w:ascii="Arial" w:hAnsi="Arial" w:cs="Arial"/>
          <w:b/>
          <w:lang w:val="es-MX"/>
        </w:rPr>
        <w:t xml:space="preserve">V.- </w:t>
      </w:r>
      <w:r w:rsidRPr="00A37F7D">
        <w:rPr>
          <w:rFonts w:ascii="Arial" w:hAnsi="Arial" w:cs="Arial"/>
          <w:lang w:val="es-MX"/>
        </w:rPr>
        <w:t xml:space="preserve">Aprovechamientos; </w:t>
      </w:r>
    </w:p>
    <w:p w14:paraId="581F70CD" w14:textId="77777777" w:rsidR="00D30984" w:rsidRPr="00A37F7D" w:rsidRDefault="009342A8" w:rsidP="00A37F7D">
      <w:pPr>
        <w:spacing w:line="360" w:lineRule="auto"/>
        <w:rPr>
          <w:rFonts w:ascii="Arial" w:hAnsi="Arial" w:cs="Arial"/>
          <w:lang w:val="es-MX"/>
        </w:rPr>
      </w:pPr>
      <w:r w:rsidRPr="00A37F7D">
        <w:rPr>
          <w:rFonts w:ascii="Arial" w:hAnsi="Arial" w:cs="Arial"/>
          <w:b/>
          <w:lang w:val="es-MX"/>
        </w:rPr>
        <w:t>VI.-</w:t>
      </w:r>
      <w:r w:rsidRPr="00A37F7D">
        <w:rPr>
          <w:rFonts w:ascii="Arial" w:hAnsi="Arial" w:cs="Arial"/>
          <w:lang w:val="es-MX"/>
        </w:rPr>
        <w:t xml:space="preserve"> Participaciones; </w:t>
      </w:r>
    </w:p>
    <w:p w14:paraId="593C026C" w14:textId="675A9030" w:rsidR="00CD19BF" w:rsidRPr="00A37F7D" w:rsidRDefault="009342A8" w:rsidP="00A37F7D">
      <w:pPr>
        <w:spacing w:line="360" w:lineRule="auto"/>
        <w:rPr>
          <w:rFonts w:ascii="Arial" w:hAnsi="Arial" w:cs="Arial"/>
          <w:lang w:val="es-MX"/>
        </w:rPr>
      </w:pPr>
      <w:r w:rsidRPr="00A37F7D">
        <w:rPr>
          <w:rFonts w:ascii="Arial" w:hAnsi="Arial" w:cs="Arial"/>
          <w:b/>
          <w:lang w:val="es-MX"/>
        </w:rPr>
        <w:t>VII.-</w:t>
      </w:r>
      <w:r w:rsidRPr="00A37F7D">
        <w:rPr>
          <w:rFonts w:ascii="Arial" w:hAnsi="Arial" w:cs="Arial"/>
          <w:lang w:val="es-MX"/>
        </w:rPr>
        <w:t xml:space="preserve"> Aportaciones, </w:t>
      </w:r>
      <w:r w:rsidR="0028068F" w:rsidRPr="00A37F7D">
        <w:rPr>
          <w:rFonts w:ascii="Arial" w:hAnsi="Arial" w:cs="Arial"/>
          <w:lang w:val="es-MX"/>
        </w:rPr>
        <w:t>e</w:t>
      </w:r>
    </w:p>
    <w:p w14:paraId="6E35BECD" w14:textId="77777777"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VIII.-</w:t>
      </w:r>
      <w:r w:rsidRPr="00A37F7D">
        <w:rPr>
          <w:rFonts w:ascii="Arial" w:hAnsi="Arial" w:cs="Arial"/>
          <w:lang w:val="es-MX"/>
        </w:rPr>
        <w:t xml:space="preserve"> Ingresos Extraordinarios.</w:t>
      </w:r>
    </w:p>
    <w:p w14:paraId="6B8F2A19" w14:textId="77777777" w:rsidR="00CD19BF" w:rsidRPr="00A37F7D" w:rsidRDefault="00CD19BF" w:rsidP="00A37F7D">
      <w:pPr>
        <w:rPr>
          <w:rFonts w:ascii="Arial" w:hAnsi="Arial" w:cs="Arial"/>
          <w:lang w:val="es-MX"/>
        </w:rPr>
      </w:pPr>
    </w:p>
    <w:p w14:paraId="6E4EE748"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TÍTULO SEGUNDO</w:t>
      </w:r>
    </w:p>
    <w:p w14:paraId="2ED4EC35"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DE LAS TASAS, CUOTAS Y TARIFAS</w:t>
      </w:r>
    </w:p>
    <w:p w14:paraId="3976738A" w14:textId="77777777" w:rsidR="00CD19BF" w:rsidRPr="00A37F7D" w:rsidRDefault="00CD19BF" w:rsidP="00A37F7D">
      <w:pPr>
        <w:rPr>
          <w:rFonts w:ascii="Arial" w:hAnsi="Arial" w:cs="Arial"/>
          <w:b/>
          <w:lang w:val="es-MX"/>
        </w:rPr>
      </w:pPr>
    </w:p>
    <w:p w14:paraId="103B3726"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CAPÍTULO I</w:t>
      </w:r>
    </w:p>
    <w:p w14:paraId="2B02DA26" w14:textId="77777777" w:rsidR="00CD19BF" w:rsidRPr="00A37F7D" w:rsidRDefault="009342A8" w:rsidP="00A37F7D">
      <w:pPr>
        <w:jc w:val="center"/>
        <w:rPr>
          <w:rFonts w:ascii="Arial" w:hAnsi="Arial" w:cs="Arial"/>
          <w:b/>
          <w:lang w:val="es-MX"/>
        </w:rPr>
      </w:pPr>
      <w:r w:rsidRPr="00A37F7D">
        <w:rPr>
          <w:rFonts w:ascii="Arial" w:hAnsi="Arial" w:cs="Arial"/>
          <w:b/>
          <w:lang w:val="es-MX"/>
        </w:rPr>
        <w:t>De la Determinación de las Tasas, Cuotas y Tarifas</w:t>
      </w:r>
    </w:p>
    <w:p w14:paraId="2777ADFC" w14:textId="77777777" w:rsidR="00CD19BF" w:rsidRPr="00A37F7D" w:rsidRDefault="00CD19BF" w:rsidP="00A37F7D">
      <w:pPr>
        <w:rPr>
          <w:rFonts w:ascii="Arial" w:hAnsi="Arial" w:cs="Arial"/>
          <w:lang w:val="es-MX"/>
        </w:rPr>
      </w:pPr>
    </w:p>
    <w:p w14:paraId="76918146" w14:textId="213BE1C9" w:rsidR="00CD19BF" w:rsidRPr="00A37F7D" w:rsidRDefault="00D30984" w:rsidP="00A37F7D">
      <w:pPr>
        <w:spacing w:line="360" w:lineRule="auto"/>
        <w:jc w:val="both"/>
        <w:rPr>
          <w:rFonts w:ascii="Arial" w:hAnsi="Arial" w:cs="Arial"/>
          <w:lang w:val="es-MX"/>
        </w:rPr>
      </w:pPr>
      <w:r w:rsidRPr="00A37F7D">
        <w:rPr>
          <w:rFonts w:ascii="Arial" w:hAnsi="Arial" w:cs="Arial"/>
          <w:b/>
          <w:lang w:val="es-MX"/>
        </w:rPr>
        <w:t>Artículo 3.-</w:t>
      </w:r>
      <w:r w:rsidRPr="00A37F7D">
        <w:rPr>
          <w:rFonts w:ascii="Arial" w:hAnsi="Arial" w:cs="Arial"/>
          <w:lang w:val="es-MX"/>
        </w:rPr>
        <w:t xml:space="preserve"> En términos de lo dispuesto por el </w:t>
      </w:r>
      <w:r w:rsidR="009342A8" w:rsidRPr="00A37F7D">
        <w:rPr>
          <w:rFonts w:ascii="Arial" w:hAnsi="Arial" w:cs="Arial"/>
          <w:lang w:val="es-MX"/>
        </w:rPr>
        <w:t>artícu</w:t>
      </w:r>
      <w:r w:rsidRPr="00A37F7D">
        <w:rPr>
          <w:rFonts w:ascii="Arial" w:hAnsi="Arial" w:cs="Arial"/>
          <w:lang w:val="es-MX"/>
        </w:rPr>
        <w:t xml:space="preserve">lo 2 de la Ley de Hacienda del Municipio de Acanceh, Yucatán, las </w:t>
      </w:r>
      <w:r w:rsidR="009342A8" w:rsidRPr="00A37F7D">
        <w:rPr>
          <w:rFonts w:ascii="Arial" w:hAnsi="Arial" w:cs="Arial"/>
          <w:lang w:val="es-MX"/>
        </w:rPr>
        <w:t>tasas</w:t>
      </w:r>
      <w:r w:rsidRPr="00A37F7D">
        <w:rPr>
          <w:rFonts w:ascii="Arial" w:hAnsi="Arial" w:cs="Arial"/>
          <w:lang w:val="es-MX"/>
        </w:rPr>
        <w:t xml:space="preserve">, cuotas y tarifas aplicables para el cálculo de </w:t>
      </w:r>
      <w:r w:rsidR="009342A8" w:rsidRPr="00A37F7D">
        <w:rPr>
          <w:rFonts w:ascii="Arial" w:hAnsi="Arial" w:cs="Arial"/>
          <w:lang w:val="es-MX"/>
        </w:rPr>
        <w:t>impues</w:t>
      </w:r>
      <w:r w:rsidRPr="00A37F7D">
        <w:rPr>
          <w:rFonts w:ascii="Arial" w:hAnsi="Arial" w:cs="Arial"/>
          <w:lang w:val="es-MX"/>
        </w:rPr>
        <w:t xml:space="preserve">tos, derechos y contribuciones a percibir por la Hacienda Pública Municipal </w:t>
      </w:r>
      <w:r w:rsidR="009342A8" w:rsidRPr="00A37F7D">
        <w:rPr>
          <w:rFonts w:ascii="Arial" w:hAnsi="Arial" w:cs="Arial"/>
          <w:lang w:val="es-MX"/>
        </w:rPr>
        <w:t>duran</w:t>
      </w:r>
      <w:r w:rsidRPr="00A37F7D">
        <w:rPr>
          <w:rFonts w:ascii="Arial" w:hAnsi="Arial" w:cs="Arial"/>
          <w:lang w:val="es-MX"/>
        </w:rPr>
        <w:t xml:space="preserve">te el ejercicio </w:t>
      </w:r>
      <w:r w:rsidR="009342A8" w:rsidRPr="00A37F7D">
        <w:rPr>
          <w:rFonts w:ascii="Arial" w:hAnsi="Arial" w:cs="Arial"/>
          <w:lang w:val="es-MX"/>
        </w:rPr>
        <w:t>fiscal</w:t>
      </w:r>
      <w:r w:rsidRPr="00A37F7D">
        <w:rPr>
          <w:rFonts w:ascii="Arial" w:hAnsi="Arial" w:cs="Arial"/>
          <w:lang w:val="es-MX"/>
        </w:rPr>
        <w:t xml:space="preserve"> 202</w:t>
      </w:r>
      <w:r w:rsidR="00D9559D" w:rsidRPr="00A37F7D">
        <w:rPr>
          <w:rFonts w:ascii="Arial" w:hAnsi="Arial" w:cs="Arial"/>
          <w:lang w:val="es-MX"/>
        </w:rPr>
        <w:t>5</w:t>
      </w:r>
      <w:r w:rsidRPr="00A37F7D">
        <w:rPr>
          <w:rFonts w:ascii="Arial" w:hAnsi="Arial" w:cs="Arial"/>
          <w:lang w:val="es-MX"/>
        </w:rPr>
        <w:t xml:space="preserve">, </w:t>
      </w:r>
      <w:r w:rsidR="009342A8" w:rsidRPr="00A37F7D">
        <w:rPr>
          <w:rFonts w:ascii="Arial" w:hAnsi="Arial" w:cs="Arial"/>
          <w:lang w:val="es-MX"/>
        </w:rPr>
        <w:t>serán las establecidas en esta Ley.</w:t>
      </w:r>
    </w:p>
    <w:p w14:paraId="3357C35B" w14:textId="77777777" w:rsidR="00CD292E" w:rsidRPr="00A37F7D" w:rsidRDefault="00CD292E" w:rsidP="00A37F7D">
      <w:pPr>
        <w:spacing w:line="360" w:lineRule="auto"/>
        <w:jc w:val="both"/>
        <w:rPr>
          <w:rFonts w:ascii="Arial" w:hAnsi="Arial" w:cs="Arial"/>
          <w:lang w:val="es-MX"/>
        </w:rPr>
      </w:pPr>
    </w:p>
    <w:p w14:paraId="0E036A62" w14:textId="5F4568D1" w:rsidR="00D30984" w:rsidRPr="00A37F7D" w:rsidRDefault="009342A8" w:rsidP="00A37F7D">
      <w:pPr>
        <w:spacing w:line="360" w:lineRule="auto"/>
        <w:jc w:val="center"/>
        <w:rPr>
          <w:rFonts w:ascii="Arial" w:hAnsi="Arial" w:cs="Arial"/>
          <w:b/>
          <w:lang w:val="es-MX"/>
        </w:rPr>
      </w:pPr>
      <w:r w:rsidRPr="00A37F7D">
        <w:rPr>
          <w:rFonts w:ascii="Arial" w:hAnsi="Arial" w:cs="Arial"/>
          <w:b/>
          <w:lang w:val="es-MX"/>
        </w:rPr>
        <w:t xml:space="preserve">CAPÍTULO II </w:t>
      </w:r>
    </w:p>
    <w:p w14:paraId="72646063" w14:textId="6FA0FC7E"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Impuestos</w:t>
      </w:r>
    </w:p>
    <w:p w14:paraId="0FD2AE01" w14:textId="77777777" w:rsidR="00CD19BF" w:rsidRPr="00A37F7D" w:rsidRDefault="00CD19BF" w:rsidP="00A37F7D">
      <w:pPr>
        <w:spacing w:line="360" w:lineRule="auto"/>
        <w:rPr>
          <w:rFonts w:ascii="Arial" w:hAnsi="Arial" w:cs="Arial"/>
          <w:b/>
          <w:lang w:val="es-MX"/>
        </w:rPr>
      </w:pPr>
    </w:p>
    <w:p w14:paraId="206A0F8B"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Sección Primera</w:t>
      </w:r>
    </w:p>
    <w:p w14:paraId="621C101E"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Impuesto Predial</w:t>
      </w:r>
    </w:p>
    <w:p w14:paraId="372760C0" w14:textId="77777777" w:rsidR="00CD19BF" w:rsidRPr="00A37F7D" w:rsidRDefault="00CD19BF" w:rsidP="00A37F7D">
      <w:pPr>
        <w:spacing w:line="360" w:lineRule="auto"/>
        <w:rPr>
          <w:rFonts w:ascii="Arial" w:hAnsi="Arial" w:cs="Arial"/>
          <w:lang w:val="es-MX"/>
        </w:rPr>
      </w:pPr>
    </w:p>
    <w:p w14:paraId="7CB7776B" w14:textId="74EC73AD"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 xml:space="preserve">Artículo 4.- </w:t>
      </w:r>
      <w:r w:rsidRPr="00A37F7D">
        <w:rPr>
          <w:rFonts w:ascii="Arial" w:hAnsi="Arial" w:cs="Arial"/>
          <w:lang w:val="es-MX"/>
        </w:rPr>
        <w:t>El impuesto predial calculado con base en el valor catastral de los predios, se determinará aplicando la siguiente</w:t>
      </w:r>
      <w:r w:rsidR="00FB4341" w:rsidRPr="00A37F7D">
        <w:rPr>
          <w:rFonts w:ascii="Arial" w:hAnsi="Arial" w:cs="Arial"/>
          <w:lang w:val="es-MX"/>
        </w:rPr>
        <w:t xml:space="preserve"> tasa</w:t>
      </w:r>
      <w:r w:rsidRPr="00A37F7D">
        <w:rPr>
          <w:rFonts w:ascii="Arial" w:hAnsi="Arial" w:cs="Arial"/>
          <w:lang w:val="es-MX"/>
        </w:rPr>
        <w:t>:</w:t>
      </w:r>
    </w:p>
    <w:p w14:paraId="256D43A0" w14:textId="77777777" w:rsidR="00CD19BF" w:rsidRPr="00A37F7D" w:rsidRDefault="00CD19BF" w:rsidP="00A37F7D">
      <w:pPr>
        <w:spacing w:line="360" w:lineRule="auto"/>
        <w:rPr>
          <w:rFonts w:ascii="Arial" w:hAnsi="Arial" w:cs="Arial"/>
          <w:lang w:val="es-MX"/>
        </w:rPr>
      </w:pPr>
    </w:p>
    <w:p w14:paraId="48A3F0A5" w14:textId="6CB2072C" w:rsidR="00CD19BF" w:rsidRPr="00A37F7D" w:rsidRDefault="00F276CB" w:rsidP="00A37F7D">
      <w:pPr>
        <w:spacing w:line="360" w:lineRule="auto"/>
        <w:jc w:val="center"/>
        <w:rPr>
          <w:rFonts w:ascii="Arial" w:hAnsi="Arial" w:cs="Arial"/>
          <w:b/>
          <w:lang w:val="es-MX"/>
        </w:rPr>
      </w:pPr>
      <w:r w:rsidRPr="00A37F7D">
        <w:rPr>
          <w:rFonts w:ascii="Arial" w:hAnsi="Arial" w:cs="Arial"/>
          <w:b/>
          <w:lang w:val="es-MX"/>
        </w:rPr>
        <w:t>TARIFA</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48"/>
        <w:gridCol w:w="2410"/>
        <w:gridCol w:w="2148"/>
        <w:gridCol w:w="1985"/>
      </w:tblGrid>
      <w:tr w:rsidR="000B6C7E" w:rsidRPr="00A37F7D" w14:paraId="351835FB" w14:textId="77777777" w:rsidTr="00A37F7D">
        <w:tc>
          <w:tcPr>
            <w:tcW w:w="2148" w:type="dxa"/>
            <w:tcBorders>
              <w:bottom w:val="single" w:sz="4" w:space="0" w:color="auto"/>
            </w:tcBorders>
          </w:tcPr>
          <w:p w14:paraId="3C92FD91" w14:textId="04CA0AD7" w:rsidR="00F71B0D" w:rsidRPr="00A37F7D" w:rsidRDefault="00F71B0D" w:rsidP="00A37F7D">
            <w:pPr>
              <w:spacing w:line="360" w:lineRule="auto"/>
              <w:jc w:val="center"/>
              <w:rPr>
                <w:rFonts w:ascii="Arial" w:hAnsi="Arial" w:cs="Arial"/>
                <w:b/>
                <w:lang w:val="es-MX"/>
              </w:rPr>
            </w:pPr>
            <w:r w:rsidRPr="00A37F7D">
              <w:rPr>
                <w:rFonts w:ascii="Arial" w:hAnsi="Arial" w:cs="Arial"/>
                <w:b/>
                <w:lang w:val="es-MX"/>
              </w:rPr>
              <w:t>LÍMITE INFERIOR</w:t>
            </w:r>
          </w:p>
          <w:p w14:paraId="3F2FF624" w14:textId="1424D1CF" w:rsidR="000B6C7E" w:rsidRPr="00A37F7D" w:rsidRDefault="00F71B0D" w:rsidP="00A37F7D">
            <w:pPr>
              <w:spacing w:line="360" w:lineRule="auto"/>
              <w:jc w:val="center"/>
              <w:rPr>
                <w:rFonts w:ascii="Arial" w:hAnsi="Arial" w:cs="Arial"/>
                <w:b/>
                <w:lang w:val="es-MX"/>
              </w:rPr>
            </w:pPr>
            <w:r w:rsidRPr="00A37F7D">
              <w:rPr>
                <w:rFonts w:ascii="Arial" w:hAnsi="Arial" w:cs="Arial"/>
                <w:b/>
                <w:lang w:val="es-MX"/>
              </w:rPr>
              <w:t>(PESOS)</w:t>
            </w:r>
          </w:p>
        </w:tc>
        <w:tc>
          <w:tcPr>
            <w:tcW w:w="2410" w:type="dxa"/>
            <w:tcBorders>
              <w:bottom w:val="single" w:sz="4" w:space="0" w:color="auto"/>
            </w:tcBorders>
          </w:tcPr>
          <w:p w14:paraId="005FE44F" w14:textId="560E844A" w:rsidR="00F71B0D" w:rsidRPr="00A37F7D" w:rsidRDefault="00F71B0D" w:rsidP="00A37F7D">
            <w:pPr>
              <w:spacing w:line="360" w:lineRule="auto"/>
              <w:jc w:val="center"/>
              <w:rPr>
                <w:rFonts w:ascii="Arial" w:hAnsi="Arial" w:cs="Arial"/>
                <w:b/>
                <w:lang w:val="es-MX"/>
              </w:rPr>
            </w:pPr>
            <w:r w:rsidRPr="00A37F7D">
              <w:rPr>
                <w:rFonts w:ascii="Arial" w:hAnsi="Arial" w:cs="Arial"/>
                <w:b/>
                <w:lang w:val="es-MX"/>
              </w:rPr>
              <w:t>LÍMITE SUPERIOR</w:t>
            </w:r>
          </w:p>
          <w:p w14:paraId="2E0291C1" w14:textId="7F0B0ADA" w:rsidR="000B6C7E" w:rsidRPr="00A37F7D" w:rsidRDefault="00F71B0D" w:rsidP="00A37F7D">
            <w:pPr>
              <w:spacing w:line="360" w:lineRule="auto"/>
              <w:jc w:val="center"/>
              <w:rPr>
                <w:rFonts w:ascii="Arial" w:hAnsi="Arial" w:cs="Arial"/>
                <w:b/>
                <w:lang w:val="es-MX"/>
              </w:rPr>
            </w:pPr>
            <w:r w:rsidRPr="00A37F7D">
              <w:rPr>
                <w:rFonts w:ascii="Arial" w:hAnsi="Arial" w:cs="Arial"/>
                <w:b/>
                <w:lang w:val="es-MX"/>
              </w:rPr>
              <w:t>(PESOS)</w:t>
            </w:r>
          </w:p>
        </w:tc>
        <w:tc>
          <w:tcPr>
            <w:tcW w:w="2148" w:type="dxa"/>
            <w:tcBorders>
              <w:bottom w:val="single" w:sz="4" w:space="0" w:color="auto"/>
            </w:tcBorders>
          </w:tcPr>
          <w:p w14:paraId="6C0159CB" w14:textId="10158AB3" w:rsidR="00F71B0D" w:rsidRPr="00A37F7D" w:rsidRDefault="00F71B0D" w:rsidP="00A37F7D">
            <w:pPr>
              <w:spacing w:line="360" w:lineRule="auto"/>
              <w:jc w:val="center"/>
              <w:rPr>
                <w:rFonts w:ascii="Arial" w:hAnsi="Arial" w:cs="Arial"/>
                <w:b/>
                <w:lang w:val="es-MX"/>
              </w:rPr>
            </w:pPr>
            <w:r w:rsidRPr="00A37F7D">
              <w:rPr>
                <w:rFonts w:ascii="Arial" w:hAnsi="Arial" w:cs="Arial"/>
                <w:b/>
                <w:lang w:val="es-MX"/>
              </w:rPr>
              <w:t>CUOTA FINAL ANUAL</w:t>
            </w:r>
          </w:p>
          <w:p w14:paraId="339E6850" w14:textId="5381962A" w:rsidR="000B6C7E" w:rsidRPr="00A37F7D" w:rsidRDefault="00F71B0D" w:rsidP="00A37F7D">
            <w:pPr>
              <w:spacing w:line="360" w:lineRule="auto"/>
              <w:jc w:val="center"/>
              <w:rPr>
                <w:rFonts w:ascii="Arial" w:hAnsi="Arial" w:cs="Arial"/>
                <w:b/>
                <w:lang w:val="es-MX"/>
              </w:rPr>
            </w:pPr>
            <w:r w:rsidRPr="00A37F7D">
              <w:rPr>
                <w:rFonts w:ascii="Arial" w:hAnsi="Arial" w:cs="Arial"/>
                <w:b/>
                <w:lang w:val="es-MX"/>
              </w:rPr>
              <w:t>(PESOS)</w:t>
            </w:r>
          </w:p>
        </w:tc>
        <w:tc>
          <w:tcPr>
            <w:tcW w:w="1985" w:type="dxa"/>
            <w:tcBorders>
              <w:bottom w:val="single" w:sz="4" w:space="0" w:color="auto"/>
            </w:tcBorders>
          </w:tcPr>
          <w:p w14:paraId="5F149EAD" w14:textId="2335302F" w:rsidR="000B6C7E" w:rsidRPr="00A37F7D" w:rsidRDefault="00F71B0D" w:rsidP="00A37F7D">
            <w:pPr>
              <w:spacing w:line="360" w:lineRule="auto"/>
              <w:jc w:val="center"/>
              <w:rPr>
                <w:rFonts w:ascii="Arial" w:hAnsi="Arial" w:cs="Arial"/>
                <w:b/>
                <w:lang w:val="es-MX"/>
              </w:rPr>
            </w:pPr>
            <w:r w:rsidRPr="00A37F7D">
              <w:rPr>
                <w:rFonts w:ascii="Arial" w:hAnsi="Arial" w:cs="Arial"/>
                <w:b/>
                <w:lang w:val="es-MX"/>
              </w:rPr>
              <w:t>FACTOR PARA APLICAR AL EXCEDENTE DEL LÍMITE</w:t>
            </w:r>
          </w:p>
        </w:tc>
      </w:tr>
      <w:tr w:rsidR="00F276CB" w:rsidRPr="00A37F7D" w14:paraId="603CA5DC" w14:textId="77777777" w:rsidTr="00A37F7D">
        <w:tc>
          <w:tcPr>
            <w:tcW w:w="2148" w:type="dxa"/>
            <w:tcBorders>
              <w:top w:val="single" w:sz="4" w:space="0" w:color="auto"/>
              <w:right w:val="single" w:sz="4" w:space="0" w:color="auto"/>
            </w:tcBorders>
          </w:tcPr>
          <w:p w14:paraId="2B9009A0" w14:textId="14423D32" w:rsidR="00F276CB" w:rsidRPr="00A37F7D" w:rsidRDefault="00F276CB" w:rsidP="00A37F7D">
            <w:pPr>
              <w:spacing w:line="360" w:lineRule="auto"/>
              <w:rPr>
                <w:rFonts w:ascii="Arial" w:hAnsi="Arial" w:cs="Arial"/>
                <w:lang w:val="es-MX"/>
              </w:rPr>
            </w:pPr>
            <w:r w:rsidRPr="00A37F7D">
              <w:rPr>
                <w:rFonts w:ascii="Arial" w:hAnsi="Arial" w:cs="Arial"/>
                <w:lang w:val="es-MX"/>
              </w:rPr>
              <w:t>$                           0.01</w:t>
            </w:r>
          </w:p>
        </w:tc>
        <w:tc>
          <w:tcPr>
            <w:tcW w:w="2410" w:type="dxa"/>
            <w:tcBorders>
              <w:top w:val="single" w:sz="4" w:space="0" w:color="auto"/>
              <w:left w:val="single" w:sz="4" w:space="0" w:color="auto"/>
              <w:right w:val="single" w:sz="4" w:space="0" w:color="auto"/>
            </w:tcBorders>
          </w:tcPr>
          <w:p w14:paraId="4FCE0F26" w14:textId="1ADFAA09" w:rsidR="00F276CB" w:rsidRPr="00A37F7D" w:rsidRDefault="00F276CB" w:rsidP="00A37F7D">
            <w:pPr>
              <w:spacing w:line="360" w:lineRule="auto"/>
              <w:jc w:val="right"/>
              <w:rPr>
                <w:rFonts w:ascii="Arial" w:hAnsi="Arial" w:cs="Arial"/>
                <w:lang w:val="es-MX"/>
              </w:rPr>
            </w:pPr>
            <w:r w:rsidRPr="00A37F7D">
              <w:rPr>
                <w:rFonts w:ascii="Arial" w:hAnsi="Arial" w:cs="Arial"/>
                <w:lang w:val="es-MX"/>
              </w:rPr>
              <w:t xml:space="preserve">$     </w:t>
            </w:r>
            <w:r w:rsidR="00062812" w:rsidRPr="00A37F7D">
              <w:rPr>
                <w:rFonts w:ascii="Arial" w:hAnsi="Arial" w:cs="Arial"/>
                <w:lang w:val="es-MX"/>
              </w:rPr>
              <w:t>100</w:t>
            </w:r>
            <w:r w:rsidRPr="00A37F7D">
              <w:rPr>
                <w:rFonts w:ascii="Arial" w:hAnsi="Arial" w:cs="Arial"/>
                <w:lang w:val="es-MX"/>
              </w:rPr>
              <w:t>,000.00</w:t>
            </w:r>
          </w:p>
        </w:tc>
        <w:tc>
          <w:tcPr>
            <w:tcW w:w="2148" w:type="dxa"/>
            <w:tcBorders>
              <w:top w:val="single" w:sz="4" w:space="0" w:color="auto"/>
              <w:left w:val="single" w:sz="4" w:space="0" w:color="auto"/>
              <w:right w:val="single" w:sz="4" w:space="0" w:color="auto"/>
            </w:tcBorders>
          </w:tcPr>
          <w:p w14:paraId="2F27FE58" w14:textId="435FDD66" w:rsidR="00F276CB" w:rsidRPr="00A37F7D" w:rsidRDefault="00F276CB" w:rsidP="00A37F7D">
            <w:pPr>
              <w:spacing w:line="360" w:lineRule="auto"/>
              <w:jc w:val="right"/>
              <w:rPr>
                <w:rFonts w:ascii="Arial" w:hAnsi="Arial" w:cs="Arial"/>
                <w:lang w:val="es-MX"/>
              </w:rPr>
            </w:pPr>
            <w:r w:rsidRPr="00A37F7D">
              <w:rPr>
                <w:rFonts w:ascii="Arial" w:hAnsi="Arial" w:cs="Arial"/>
                <w:lang w:val="es-MX"/>
              </w:rPr>
              <w:t xml:space="preserve">$                </w:t>
            </w:r>
            <w:r w:rsidR="00CA1940" w:rsidRPr="00A37F7D">
              <w:rPr>
                <w:rFonts w:ascii="Arial" w:hAnsi="Arial" w:cs="Arial"/>
                <w:lang w:val="es-MX"/>
              </w:rPr>
              <w:t>85</w:t>
            </w:r>
            <w:r w:rsidRPr="00A37F7D">
              <w:rPr>
                <w:rFonts w:ascii="Arial" w:hAnsi="Arial" w:cs="Arial"/>
                <w:lang w:val="es-MX"/>
              </w:rPr>
              <w:t>.00</w:t>
            </w:r>
          </w:p>
        </w:tc>
        <w:tc>
          <w:tcPr>
            <w:tcW w:w="1985" w:type="dxa"/>
            <w:tcBorders>
              <w:top w:val="single" w:sz="4" w:space="0" w:color="auto"/>
              <w:left w:val="single" w:sz="4" w:space="0" w:color="auto"/>
            </w:tcBorders>
          </w:tcPr>
          <w:p w14:paraId="2C555222" w14:textId="65A55744" w:rsidR="00F276CB" w:rsidRPr="00A37F7D" w:rsidRDefault="00F276CB" w:rsidP="00A37F7D">
            <w:pPr>
              <w:spacing w:line="360" w:lineRule="auto"/>
              <w:jc w:val="right"/>
              <w:rPr>
                <w:rFonts w:ascii="Arial" w:hAnsi="Arial" w:cs="Arial"/>
                <w:lang w:val="es-MX"/>
              </w:rPr>
            </w:pPr>
            <w:r w:rsidRPr="00A37F7D">
              <w:rPr>
                <w:rFonts w:ascii="Arial" w:hAnsi="Arial" w:cs="Arial"/>
                <w:lang w:val="es-MX"/>
              </w:rPr>
              <w:t>0.0005</w:t>
            </w:r>
          </w:p>
        </w:tc>
      </w:tr>
      <w:tr w:rsidR="00F276CB" w:rsidRPr="00A37F7D" w14:paraId="5B1D8F68" w14:textId="77777777" w:rsidTr="00A37F7D">
        <w:tc>
          <w:tcPr>
            <w:tcW w:w="2148" w:type="dxa"/>
            <w:tcBorders>
              <w:top w:val="single" w:sz="4" w:space="0" w:color="auto"/>
              <w:right w:val="single" w:sz="4" w:space="0" w:color="auto"/>
            </w:tcBorders>
          </w:tcPr>
          <w:p w14:paraId="2C7D862F" w14:textId="67C26B8A" w:rsidR="00F276CB" w:rsidRPr="00A37F7D" w:rsidRDefault="00F276CB" w:rsidP="00A37F7D">
            <w:pPr>
              <w:spacing w:line="360" w:lineRule="auto"/>
              <w:rPr>
                <w:rFonts w:ascii="Arial" w:hAnsi="Arial" w:cs="Arial"/>
                <w:lang w:val="es-MX"/>
              </w:rPr>
            </w:pPr>
            <w:r w:rsidRPr="00A37F7D">
              <w:rPr>
                <w:rFonts w:ascii="Arial" w:hAnsi="Arial" w:cs="Arial"/>
                <w:lang w:val="es-MX"/>
              </w:rPr>
              <w:t xml:space="preserve">$                  </w:t>
            </w:r>
            <w:r w:rsidR="00062812" w:rsidRPr="00A37F7D">
              <w:rPr>
                <w:rFonts w:ascii="Arial" w:hAnsi="Arial" w:cs="Arial"/>
                <w:lang w:val="es-MX"/>
              </w:rPr>
              <w:t>100,000</w:t>
            </w:r>
            <w:r w:rsidRPr="00A37F7D">
              <w:rPr>
                <w:rFonts w:ascii="Arial" w:hAnsi="Arial" w:cs="Arial"/>
                <w:lang w:val="es-MX"/>
              </w:rPr>
              <w:t>.01</w:t>
            </w:r>
          </w:p>
        </w:tc>
        <w:tc>
          <w:tcPr>
            <w:tcW w:w="2410" w:type="dxa"/>
            <w:tcBorders>
              <w:top w:val="single" w:sz="4" w:space="0" w:color="auto"/>
              <w:left w:val="single" w:sz="4" w:space="0" w:color="auto"/>
              <w:right w:val="single" w:sz="4" w:space="0" w:color="auto"/>
            </w:tcBorders>
          </w:tcPr>
          <w:p w14:paraId="66917158" w14:textId="041B42AD" w:rsidR="00F276CB" w:rsidRPr="00A37F7D" w:rsidRDefault="00F276CB" w:rsidP="00A37F7D">
            <w:pPr>
              <w:spacing w:line="360" w:lineRule="auto"/>
              <w:jc w:val="right"/>
              <w:rPr>
                <w:rFonts w:ascii="Arial" w:hAnsi="Arial" w:cs="Arial"/>
                <w:lang w:val="es-MX"/>
              </w:rPr>
            </w:pPr>
            <w:r w:rsidRPr="00A37F7D">
              <w:rPr>
                <w:rFonts w:ascii="Arial" w:hAnsi="Arial" w:cs="Arial"/>
                <w:lang w:val="es-MX"/>
              </w:rPr>
              <w:t xml:space="preserve">$     </w:t>
            </w:r>
            <w:r w:rsidR="00062812" w:rsidRPr="00A37F7D">
              <w:rPr>
                <w:rFonts w:ascii="Arial" w:hAnsi="Arial" w:cs="Arial"/>
                <w:lang w:val="es-MX"/>
              </w:rPr>
              <w:t>2</w:t>
            </w:r>
            <w:r w:rsidRPr="00A37F7D">
              <w:rPr>
                <w:rFonts w:ascii="Arial" w:hAnsi="Arial" w:cs="Arial"/>
                <w:lang w:val="es-MX"/>
              </w:rPr>
              <w:t>00,000.00</w:t>
            </w:r>
          </w:p>
        </w:tc>
        <w:tc>
          <w:tcPr>
            <w:tcW w:w="2148" w:type="dxa"/>
            <w:tcBorders>
              <w:top w:val="single" w:sz="4" w:space="0" w:color="auto"/>
              <w:left w:val="single" w:sz="4" w:space="0" w:color="auto"/>
              <w:right w:val="single" w:sz="4" w:space="0" w:color="auto"/>
            </w:tcBorders>
          </w:tcPr>
          <w:p w14:paraId="74B6269D" w14:textId="16A2D61F" w:rsidR="00F276CB" w:rsidRPr="00A37F7D" w:rsidRDefault="00FB4341" w:rsidP="00A37F7D">
            <w:pPr>
              <w:spacing w:line="360" w:lineRule="auto"/>
              <w:jc w:val="right"/>
              <w:rPr>
                <w:rFonts w:ascii="Arial" w:hAnsi="Arial" w:cs="Arial"/>
                <w:lang w:val="es-MX"/>
              </w:rPr>
            </w:pPr>
            <w:r w:rsidRPr="00A37F7D">
              <w:rPr>
                <w:rFonts w:ascii="Arial" w:hAnsi="Arial" w:cs="Arial"/>
                <w:lang w:val="es-MX"/>
              </w:rPr>
              <w:t xml:space="preserve">$              </w:t>
            </w:r>
            <w:r w:rsidR="00062812" w:rsidRPr="00A37F7D">
              <w:rPr>
                <w:rFonts w:ascii="Arial" w:hAnsi="Arial" w:cs="Arial"/>
                <w:lang w:val="es-MX"/>
              </w:rPr>
              <w:t>105.00</w:t>
            </w:r>
          </w:p>
        </w:tc>
        <w:tc>
          <w:tcPr>
            <w:tcW w:w="1985" w:type="dxa"/>
            <w:tcBorders>
              <w:top w:val="single" w:sz="4" w:space="0" w:color="auto"/>
              <w:left w:val="single" w:sz="4" w:space="0" w:color="auto"/>
            </w:tcBorders>
          </w:tcPr>
          <w:p w14:paraId="0AF45996" w14:textId="1E7BD1F4" w:rsidR="00F276CB" w:rsidRPr="00A37F7D" w:rsidRDefault="00F276CB" w:rsidP="00A37F7D">
            <w:pPr>
              <w:spacing w:line="360" w:lineRule="auto"/>
              <w:jc w:val="right"/>
              <w:rPr>
                <w:rFonts w:ascii="Arial" w:hAnsi="Arial" w:cs="Arial"/>
                <w:lang w:val="es-MX"/>
              </w:rPr>
            </w:pPr>
            <w:r w:rsidRPr="00A37F7D">
              <w:rPr>
                <w:rFonts w:ascii="Arial" w:hAnsi="Arial" w:cs="Arial"/>
                <w:lang w:val="es-MX"/>
              </w:rPr>
              <w:t>0.0008</w:t>
            </w:r>
          </w:p>
        </w:tc>
      </w:tr>
      <w:tr w:rsidR="00F276CB" w:rsidRPr="00A37F7D" w14:paraId="52BBB711" w14:textId="77777777" w:rsidTr="00A37F7D">
        <w:tc>
          <w:tcPr>
            <w:tcW w:w="2148" w:type="dxa"/>
            <w:tcBorders>
              <w:top w:val="single" w:sz="4" w:space="0" w:color="auto"/>
              <w:right w:val="single" w:sz="4" w:space="0" w:color="auto"/>
            </w:tcBorders>
          </w:tcPr>
          <w:p w14:paraId="1813604D" w14:textId="2859D16A" w:rsidR="00F276CB" w:rsidRPr="00A37F7D" w:rsidRDefault="00F276CB" w:rsidP="00A37F7D">
            <w:pPr>
              <w:spacing w:line="360" w:lineRule="auto"/>
              <w:rPr>
                <w:rFonts w:ascii="Arial" w:hAnsi="Arial" w:cs="Arial"/>
                <w:lang w:val="es-MX"/>
              </w:rPr>
            </w:pPr>
            <w:r w:rsidRPr="00A37F7D">
              <w:rPr>
                <w:rFonts w:ascii="Arial" w:hAnsi="Arial" w:cs="Arial"/>
                <w:lang w:val="es-MX"/>
              </w:rPr>
              <w:t xml:space="preserve">$                 </w:t>
            </w:r>
            <w:r w:rsidR="00062812" w:rsidRPr="00A37F7D">
              <w:rPr>
                <w:rFonts w:ascii="Arial" w:hAnsi="Arial" w:cs="Arial"/>
                <w:lang w:val="es-MX"/>
              </w:rPr>
              <w:t>2</w:t>
            </w:r>
            <w:r w:rsidRPr="00A37F7D">
              <w:rPr>
                <w:rFonts w:ascii="Arial" w:hAnsi="Arial" w:cs="Arial"/>
                <w:lang w:val="es-MX"/>
              </w:rPr>
              <w:t>00,000.01</w:t>
            </w:r>
          </w:p>
        </w:tc>
        <w:tc>
          <w:tcPr>
            <w:tcW w:w="2410" w:type="dxa"/>
            <w:tcBorders>
              <w:top w:val="single" w:sz="4" w:space="0" w:color="auto"/>
              <w:left w:val="single" w:sz="4" w:space="0" w:color="auto"/>
              <w:right w:val="single" w:sz="4" w:space="0" w:color="auto"/>
            </w:tcBorders>
          </w:tcPr>
          <w:p w14:paraId="3A622371" w14:textId="4DCB3B78" w:rsidR="00F276CB" w:rsidRPr="00A37F7D" w:rsidRDefault="00F276CB" w:rsidP="00A37F7D">
            <w:pPr>
              <w:spacing w:line="360" w:lineRule="auto"/>
              <w:jc w:val="right"/>
              <w:rPr>
                <w:rFonts w:ascii="Arial" w:hAnsi="Arial" w:cs="Arial"/>
                <w:lang w:val="es-MX"/>
              </w:rPr>
            </w:pPr>
            <w:r w:rsidRPr="00A37F7D">
              <w:rPr>
                <w:rFonts w:ascii="Arial" w:hAnsi="Arial" w:cs="Arial"/>
                <w:lang w:val="es-MX"/>
              </w:rPr>
              <w:t xml:space="preserve">$     </w:t>
            </w:r>
            <w:r w:rsidR="00062812" w:rsidRPr="00A37F7D">
              <w:rPr>
                <w:rFonts w:ascii="Arial" w:hAnsi="Arial" w:cs="Arial"/>
                <w:lang w:val="es-MX"/>
              </w:rPr>
              <w:t>3</w:t>
            </w:r>
            <w:r w:rsidRPr="00A37F7D">
              <w:rPr>
                <w:rFonts w:ascii="Arial" w:hAnsi="Arial" w:cs="Arial"/>
                <w:lang w:val="es-MX"/>
              </w:rPr>
              <w:t>00,000.00</w:t>
            </w:r>
          </w:p>
        </w:tc>
        <w:tc>
          <w:tcPr>
            <w:tcW w:w="2148" w:type="dxa"/>
            <w:tcBorders>
              <w:top w:val="single" w:sz="4" w:space="0" w:color="auto"/>
              <w:left w:val="single" w:sz="4" w:space="0" w:color="auto"/>
              <w:right w:val="single" w:sz="4" w:space="0" w:color="auto"/>
            </w:tcBorders>
          </w:tcPr>
          <w:p w14:paraId="61F68C1A" w14:textId="2AE287E5" w:rsidR="00F276CB" w:rsidRPr="00A37F7D" w:rsidRDefault="00FB4341" w:rsidP="00A37F7D">
            <w:pPr>
              <w:spacing w:line="360" w:lineRule="auto"/>
              <w:jc w:val="right"/>
              <w:rPr>
                <w:rFonts w:ascii="Arial" w:hAnsi="Arial" w:cs="Arial"/>
                <w:lang w:val="es-MX"/>
              </w:rPr>
            </w:pPr>
            <w:r w:rsidRPr="00A37F7D">
              <w:rPr>
                <w:rFonts w:ascii="Arial" w:hAnsi="Arial" w:cs="Arial"/>
                <w:lang w:val="es-MX"/>
              </w:rPr>
              <w:t xml:space="preserve">$              </w:t>
            </w:r>
            <w:r w:rsidR="00062812" w:rsidRPr="00A37F7D">
              <w:rPr>
                <w:rFonts w:ascii="Arial" w:hAnsi="Arial" w:cs="Arial"/>
                <w:lang w:val="es-MX"/>
              </w:rPr>
              <w:t>165</w:t>
            </w:r>
            <w:r w:rsidR="00F276CB" w:rsidRPr="00A37F7D">
              <w:rPr>
                <w:rFonts w:ascii="Arial" w:hAnsi="Arial" w:cs="Arial"/>
                <w:lang w:val="es-MX"/>
              </w:rPr>
              <w:t>.00</w:t>
            </w:r>
          </w:p>
        </w:tc>
        <w:tc>
          <w:tcPr>
            <w:tcW w:w="1985" w:type="dxa"/>
            <w:tcBorders>
              <w:top w:val="single" w:sz="4" w:space="0" w:color="auto"/>
              <w:left w:val="single" w:sz="4" w:space="0" w:color="auto"/>
            </w:tcBorders>
          </w:tcPr>
          <w:p w14:paraId="4A69AA6B" w14:textId="452FE88F" w:rsidR="00F276CB" w:rsidRPr="00A37F7D" w:rsidRDefault="00F276CB" w:rsidP="00A37F7D">
            <w:pPr>
              <w:spacing w:line="360" w:lineRule="auto"/>
              <w:jc w:val="right"/>
              <w:rPr>
                <w:rFonts w:ascii="Arial" w:hAnsi="Arial" w:cs="Arial"/>
                <w:lang w:val="es-MX"/>
              </w:rPr>
            </w:pPr>
            <w:r w:rsidRPr="00A37F7D">
              <w:rPr>
                <w:rFonts w:ascii="Arial" w:hAnsi="Arial" w:cs="Arial"/>
                <w:lang w:val="es-MX"/>
              </w:rPr>
              <w:t>0.0012</w:t>
            </w:r>
          </w:p>
        </w:tc>
      </w:tr>
      <w:tr w:rsidR="00F276CB" w:rsidRPr="00A37F7D" w14:paraId="50A88927" w14:textId="77777777" w:rsidTr="00A37F7D">
        <w:tc>
          <w:tcPr>
            <w:tcW w:w="2148" w:type="dxa"/>
            <w:tcBorders>
              <w:top w:val="single" w:sz="4" w:space="0" w:color="auto"/>
              <w:right w:val="single" w:sz="4" w:space="0" w:color="auto"/>
            </w:tcBorders>
          </w:tcPr>
          <w:p w14:paraId="507A1E12" w14:textId="4CAA0A27" w:rsidR="00F276CB" w:rsidRPr="00A37F7D" w:rsidRDefault="00F276CB" w:rsidP="00A37F7D">
            <w:pPr>
              <w:spacing w:line="360" w:lineRule="auto"/>
              <w:rPr>
                <w:rFonts w:ascii="Arial" w:hAnsi="Arial" w:cs="Arial"/>
                <w:lang w:val="es-MX"/>
              </w:rPr>
            </w:pPr>
            <w:r w:rsidRPr="00A37F7D">
              <w:rPr>
                <w:rFonts w:ascii="Arial" w:hAnsi="Arial" w:cs="Arial"/>
                <w:lang w:val="es-MX"/>
              </w:rPr>
              <w:lastRenderedPageBreak/>
              <w:t xml:space="preserve">$                 </w:t>
            </w:r>
            <w:r w:rsidR="00062812" w:rsidRPr="00A37F7D">
              <w:rPr>
                <w:rFonts w:ascii="Arial" w:hAnsi="Arial" w:cs="Arial"/>
                <w:lang w:val="es-MX"/>
              </w:rPr>
              <w:t>3</w:t>
            </w:r>
            <w:r w:rsidRPr="00A37F7D">
              <w:rPr>
                <w:rFonts w:ascii="Arial" w:hAnsi="Arial" w:cs="Arial"/>
                <w:lang w:val="es-MX"/>
              </w:rPr>
              <w:t>00,000.01</w:t>
            </w:r>
          </w:p>
        </w:tc>
        <w:tc>
          <w:tcPr>
            <w:tcW w:w="2410" w:type="dxa"/>
            <w:tcBorders>
              <w:top w:val="single" w:sz="4" w:space="0" w:color="auto"/>
              <w:left w:val="single" w:sz="4" w:space="0" w:color="auto"/>
              <w:right w:val="single" w:sz="4" w:space="0" w:color="auto"/>
            </w:tcBorders>
          </w:tcPr>
          <w:p w14:paraId="77E07E5D" w14:textId="021E7596" w:rsidR="00F276CB" w:rsidRPr="00A37F7D" w:rsidRDefault="00F276CB" w:rsidP="00A37F7D">
            <w:pPr>
              <w:spacing w:line="360" w:lineRule="auto"/>
              <w:jc w:val="right"/>
              <w:rPr>
                <w:rFonts w:ascii="Arial" w:hAnsi="Arial" w:cs="Arial"/>
                <w:lang w:val="es-MX"/>
              </w:rPr>
            </w:pPr>
            <w:r w:rsidRPr="00A37F7D">
              <w:rPr>
                <w:rFonts w:ascii="Arial" w:hAnsi="Arial" w:cs="Arial"/>
                <w:lang w:val="es-MX"/>
              </w:rPr>
              <w:t xml:space="preserve">$     </w:t>
            </w:r>
            <w:r w:rsidR="00062812" w:rsidRPr="00A37F7D">
              <w:rPr>
                <w:rFonts w:ascii="Arial" w:hAnsi="Arial" w:cs="Arial"/>
                <w:lang w:val="es-MX"/>
              </w:rPr>
              <w:t>4</w:t>
            </w:r>
            <w:r w:rsidRPr="00A37F7D">
              <w:rPr>
                <w:rFonts w:ascii="Arial" w:hAnsi="Arial" w:cs="Arial"/>
                <w:lang w:val="es-MX"/>
              </w:rPr>
              <w:t>00,000.00</w:t>
            </w:r>
          </w:p>
        </w:tc>
        <w:tc>
          <w:tcPr>
            <w:tcW w:w="2148" w:type="dxa"/>
            <w:tcBorders>
              <w:top w:val="single" w:sz="4" w:space="0" w:color="auto"/>
              <w:left w:val="single" w:sz="4" w:space="0" w:color="auto"/>
              <w:right w:val="single" w:sz="4" w:space="0" w:color="auto"/>
            </w:tcBorders>
          </w:tcPr>
          <w:p w14:paraId="7A5CBBAE" w14:textId="17FDD6F1" w:rsidR="00F276CB" w:rsidRPr="00A37F7D" w:rsidRDefault="00F276CB" w:rsidP="00A37F7D">
            <w:pPr>
              <w:spacing w:line="360" w:lineRule="auto"/>
              <w:jc w:val="right"/>
              <w:rPr>
                <w:rFonts w:ascii="Arial" w:hAnsi="Arial" w:cs="Arial"/>
                <w:lang w:val="es-MX"/>
              </w:rPr>
            </w:pPr>
            <w:r w:rsidRPr="00A37F7D">
              <w:rPr>
                <w:rFonts w:ascii="Arial" w:hAnsi="Arial" w:cs="Arial"/>
                <w:lang w:val="es-MX"/>
              </w:rPr>
              <w:t xml:space="preserve">$              </w:t>
            </w:r>
            <w:r w:rsidR="00062812" w:rsidRPr="00A37F7D">
              <w:rPr>
                <w:rFonts w:ascii="Arial" w:hAnsi="Arial" w:cs="Arial"/>
                <w:lang w:val="es-MX"/>
              </w:rPr>
              <w:t>250</w:t>
            </w:r>
            <w:r w:rsidRPr="00A37F7D">
              <w:rPr>
                <w:rFonts w:ascii="Arial" w:hAnsi="Arial" w:cs="Arial"/>
                <w:lang w:val="es-MX"/>
              </w:rPr>
              <w:t>.00</w:t>
            </w:r>
          </w:p>
        </w:tc>
        <w:tc>
          <w:tcPr>
            <w:tcW w:w="1985" w:type="dxa"/>
            <w:tcBorders>
              <w:top w:val="single" w:sz="4" w:space="0" w:color="auto"/>
              <w:left w:val="single" w:sz="4" w:space="0" w:color="auto"/>
            </w:tcBorders>
          </w:tcPr>
          <w:p w14:paraId="5298F2D4" w14:textId="28C43BCD" w:rsidR="00F276CB" w:rsidRPr="00A37F7D" w:rsidRDefault="00F276CB" w:rsidP="00A37F7D">
            <w:pPr>
              <w:spacing w:line="360" w:lineRule="auto"/>
              <w:jc w:val="right"/>
              <w:rPr>
                <w:rFonts w:ascii="Arial" w:hAnsi="Arial" w:cs="Arial"/>
                <w:lang w:val="es-MX"/>
              </w:rPr>
            </w:pPr>
            <w:r w:rsidRPr="00A37F7D">
              <w:rPr>
                <w:rFonts w:ascii="Arial" w:hAnsi="Arial" w:cs="Arial"/>
                <w:lang w:val="es-MX"/>
              </w:rPr>
              <w:t>0.0017</w:t>
            </w:r>
          </w:p>
        </w:tc>
      </w:tr>
      <w:tr w:rsidR="00F276CB" w:rsidRPr="00A37F7D" w14:paraId="7D9CF144" w14:textId="77777777" w:rsidTr="00A37F7D">
        <w:tc>
          <w:tcPr>
            <w:tcW w:w="2148" w:type="dxa"/>
            <w:tcBorders>
              <w:top w:val="single" w:sz="4" w:space="0" w:color="auto"/>
              <w:right w:val="single" w:sz="4" w:space="0" w:color="auto"/>
            </w:tcBorders>
          </w:tcPr>
          <w:p w14:paraId="6CA28AB6" w14:textId="433CE135" w:rsidR="00F276CB" w:rsidRPr="00A37F7D" w:rsidRDefault="00F276CB" w:rsidP="00A37F7D">
            <w:pPr>
              <w:spacing w:line="360" w:lineRule="auto"/>
              <w:rPr>
                <w:rFonts w:ascii="Arial" w:hAnsi="Arial" w:cs="Arial"/>
                <w:lang w:val="es-MX"/>
              </w:rPr>
            </w:pPr>
            <w:r w:rsidRPr="00A37F7D">
              <w:rPr>
                <w:rFonts w:ascii="Arial" w:hAnsi="Arial" w:cs="Arial"/>
                <w:lang w:val="es-MX"/>
              </w:rPr>
              <w:t xml:space="preserve">$                 </w:t>
            </w:r>
            <w:r w:rsidR="00062812" w:rsidRPr="00A37F7D">
              <w:rPr>
                <w:rFonts w:ascii="Arial" w:hAnsi="Arial" w:cs="Arial"/>
                <w:lang w:val="es-MX"/>
              </w:rPr>
              <w:t>4</w:t>
            </w:r>
            <w:r w:rsidRPr="00A37F7D">
              <w:rPr>
                <w:rFonts w:ascii="Arial" w:hAnsi="Arial" w:cs="Arial"/>
                <w:lang w:val="es-MX"/>
              </w:rPr>
              <w:t>00,000.01</w:t>
            </w:r>
          </w:p>
        </w:tc>
        <w:tc>
          <w:tcPr>
            <w:tcW w:w="2410" w:type="dxa"/>
            <w:tcBorders>
              <w:top w:val="single" w:sz="4" w:space="0" w:color="auto"/>
              <w:left w:val="single" w:sz="4" w:space="0" w:color="auto"/>
              <w:right w:val="single" w:sz="4" w:space="0" w:color="auto"/>
            </w:tcBorders>
          </w:tcPr>
          <w:p w14:paraId="32B05763" w14:textId="5E295DAB" w:rsidR="00F276CB" w:rsidRPr="00A37F7D" w:rsidRDefault="00F276CB" w:rsidP="00A37F7D">
            <w:pPr>
              <w:spacing w:line="360" w:lineRule="auto"/>
              <w:jc w:val="right"/>
              <w:rPr>
                <w:rFonts w:ascii="Arial" w:hAnsi="Arial" w:cs="Arial"/>
                <w:lang w:val="es-MX"/>
              </w:rPr>
            </w:pPr>
            <w:r w:rsidRPr="00A37F7D">
              <w:rPr>
                <w:rFonts w:ascii="Arial" w:hAnsi="Arial" w:cs="Arial"/>
                <w:lang w:val="es-MX"/>
              </w:rPr>
              <w:t xml:space="preserve">$     </w:t>
            </w:r>
            <w:r w:rsidR="00062812" w:rsidRPr="00A37F7D">
              <w:rPr>
                <w:rFonts w:ascii="Arial" w:hAnsi="Arial" w:cs="Arial"/>
                <w:lang w:val="es-MX"/>
              </w:rPr>
              <w:t>5</w:t>
            </w:r>
            <w:r w:rsidRPr="00A37F7D">
              <w:rPr>
                <w:rFonts w:ascii="Arial" w:hAnsi="Arial" w:cs="Arial"/>
                <w:lang w:val="es-MX"/>
              </w:rPr>
              <w:t>00,000.00</w:t>
            </w:r>
          </w:p>
        </w:tc>
        <w:tc>
          <w:tcPr>
            <w:tcW w:w="2148" w:type="dxa"/>
            <w:tcBorders>
              <w:top w:val="single" w:sz="4" w:space="0" w:color="auto"/>
              <w:left w:val="single" w:sz="4" w:space="0" w:color="auto"/>
              <w:right w:val="single" w:sz="4" w:space="0" w:color="auto"/>
            </w:tcBorders>
          </w:tcPr>
          <w:p w14:paraId="321540C4" w14:textId="275144D6" w:rsidR="00F276CB" w:rsidRPr="00A37F7D" w:rsidRDefault="00F276CB" w:rsidP="00A37F7D">
            <w:pPr>
              <w:spacing w:line="360" w:lineRule="auto"/>
              <w:jc w:val="right"/>
              <w:rPr>
                <w:rFonts w:ascii="Arial" w:hAnsi="Arial" w:cs="Arial"/>
                <w:lang w:val="es-MX"/>
              </w:rPr>
            </w:pPr>
            <w:r w:rsidRPr="00A37F7D">
              <w:rPr>
                <w:rFonts w:ascii="Arial" w:hAnsi="Arial" w:cs="Arial"/>
                <w:lang w:val="es-MX"/>
              </w:rPr>
              <w:t xml:space="preserve">$              </w:t>
            </w:r>
            <w:r w:rsidR="003D2CCC" w:rsidRPr="00A37F7D">
              <w:rPr>
                <w:rFonts w:ascii="Arial" w:hAnsi="Arial" w:cs="Arial"/>
                <w:lang w:val="es-MX"/>
              </w:rPr>
              <w:t>280</w:t>
            </w:r>
            <w:r w:rsidRPr="00A37F7D">
              <w:rPr>
                <w:rFonts w:ascii="Arial" w:hAnsi="Arial" w:cs="Arial"/>
                <w:lang w:val="es-MX"/>
              </w:rPr>
              <w:t>.00</w:t>
            </w:r>
          </w:p>
        </w:tc>
        <w:tc>
          <w:tcPr>
            <w:tcW w:w="1985" w:type="dxa"/>
            <w:tcBorders>
              <w:top w:val="single" w:sz="4" w:space="0" w:color="auto"/>
              <w:left w:val="single" w:sz="4" w:space="0" w:color="auto"/>
            </w:tcBorders>
          </w:tcPr>
          <w:p w14:paraId="746263D6" w14:textId="13D3165E" w:rsidR="00F276CB" w:rsidRPr="00A37F7D" w:rsidRDefault="00F276CB" w:rsidP="00A37F7D">
            <w:pPr>
              <w:spacing w:line="360" w:lineRule="auto"/>
              <w:jc w:val="right"/>
              <w:rPr>
                <w:rFonts w:ascii="Arial" w:hAnsi="Arial" w:cs="Arial"/>
                <w:lang w:val="es-MX"/>
              </w:rPr>
            </w:pPr>
            <w:r w:rsidRPr="00A37F7D">
              <w:rPr>
                <w:rFonts w:ascii="Arial" w:hAnsi="Arial" w:cs="Arial"/>
                <w:lang w:val="es-MX"/>
              </w:rPr>
              <w:t>0.0022</w:t>
            </w:r>
          </w:p>
        </w:tc>
      </w:tr>
      <w:tr w:rsidR="00F276CB" w:rsidRPr="00A37F7D" w14:paraId="7DEACF73" w14:textId="77777777" w:rsidTr="00A37F7D">
        <w:tc>
          <w:tcPr>
            <w:tcW w:w="2148" w:type="dxa"/>
            <w:tcBorders>
              <w:top w:val="single" w:sz="4" w:space="0" w:color="auto"/>
              <w:right w:val="single" w:sz="4" w:space="0" w:color="auto"/>
            </w:tcBorders>
          </w:tcPr>
          <w:p w14:paraId="0119651E" w14:textId="011DA01C" w:rsidR="00F276CB" w:rsidRPr="00A37F7D" w:rsidRDefault="00F276CB" w:rsidP="00A37F7D">
            <w:pPr>
              <w:spacing w:line="360" w:lineRule="auto"/>
              <w:rPr>
                <w:rFonts w:ascii="Arial" w:hAnsi="Arial" w:cs="Arial"/>
                <w:lang w:val="es-MX"/>
              </w:rPr>
            </w:pPr>
            <w:r w:rsidRPr="00A37F7D">
              <w:rPr>
                <w:rFonts w:ascii="Arial" w:hAnsi="Arial" w:cs="Arial"/>
                <w:lang w:val="es-MX"/>
              </w:rPr>
              <w:t xml:space="preserve">$                 </w:t>
            </w:r>
            <w:r w:rsidR="00062812" w:rsidRPr="00A37F7D">
              <w:rPr>
                <w:rFonts w:ascii="Arial" w:hAnsi="Arial" w:cs="Arial"/>
                <w:lang w:val="es-MX"/>
              </w:rPr>
              <w:t>5</w:t>
            </w:r>
            <w:r w:rsidRPr="00A37F7D">
              <w:rPr>
                <w:rFonts w:ascii="Arial" w:hAnsi="Arial" w:cs="Arial"/>
                <w:lang w:val="es-MX"/>
              </w:rPr>
              <w:t>00,000.01</w:t>
            </w:r>
          </w:p>
        </w:tc>
        <w:tc>
          <w:tcPr>
            <w:tcW w:w="2410" w:type="dxa"/>
            <w:tcBorders>
              <w:top w:val="single" w:sz="4" w:space="0" w:color="auto"/>
              <w:left w:val="single" w:sz="4" w:space="0" w:color="auto"/>
              <w:right w:val="single" w:sz="4" w:space="0" w:color="auto"/>
            </w:tcBorders>
          </w:tcPr>
          <w:p w14:paraId="4648E5D9" w14:textId="2D5573CA" w:rsidR="00F276CB" w:rsidRPr="00A37F7D" w:rsidRDefault="00F276CB" w:rsidP="00A37F7D">
            <w:pPr>
              <w:spacing w:line="360" w:lineRule="auto"/>
              <w:jc w:val="right"/>
              <w:rPr>
                <w:rFonts w:ascii="Arial" w:hAnsi="Arial" w:cs="Arial"/>
                <w:lang w:val="es-MX"/>
              </w:rPr>
            </w:pPr>
            <w:r w:rsidRPr="00A37F7D">
              <w:rPr>
                <w:rFonts w:ascii="Arial" w:hAnsi="Arial" w:cs="Arial"/>
                <w:lang w:val="es-MX"/>
              </w:rPr>
              <w:t>En adelante</w:t>
            </w:r>
          </w:p>
        </w:tc>
        <w:tc>
          <w:tcPr>
            <w:tcW w:w="2148" w:type="dxa"/>
            <w:tcBorders>
              <w:top w:val="single" w:sz="4" w:space="0" w:color="auto"/>
              <w:left w:val="single" w:sz="4" w:space="0" w:color="auto"/>
              <w:right w:val="single" w:sz="4" w:space="0" w:color="auto"/>
            </w:tcBorders>
          </w:tcPr>
          <w:p w14:paraId="75A68747" w14:textId="51A96E3E" w:rsidR="00F276CB" w:rsidRPr="00A37F7D" w:rsidRDefault="009243B0" w:rsidP="00A37F7D">
            <w:pPr>
              <w:spacing w:line="360" w:lineRule="auto"/>
              <w:jc w:val="right"/>
              <w:rPr>
                <w:rFonts w:ascii="Arial" w:hAnsi="Arial" w:cs="Arial"/>
                <w:lang w:val="es-MX"/>
              </w:rPr>
            </w:pPr>
            <w:r w:rsidRPr="00A37F7D">
              <w:rPr>
                <w:rFonts w:ascii="Arial" w:hAnsi="Arial" w:cs="Arial"/>
                <w:lang w:val="es-MX"/>
              </w:rPr>
              <w:t xml:space="preserve">$           </w:t>
            </w:r>
            <w:r w:rsidR="00FB4341" w:rsidRPr="00A37F7D">
              <w:rPr>
                <w:rFonts w:ascii="Arial" w:hAnsi="Arial" w:cs="Arial"/>
                <w:lang w:val="es-MX"/>
              </w:rPr>
              <w:t xml:space="preserve">   </w:t>
            </w:r>
            <w:r w:rsidR="003D2CCC" w:rsidRPr="00A37F7D">
              <w:rPr>
                <w:rFonts w:ascii="Arial" w:hAnsi="Arial" w:cs="Arial"/>
                <w:lang w:val="es-MX"/>
              </w:rPr>
              <w:t>380</w:t>
            </w:r>
            <w:r w:rsidR="00F276CB" w:rsidRPr="00A37F7D">
              <w:rPr>
                <w:rFonts w:ascii="Arial" w:hAnsi="Arial" w:cs="Arial"/>
                <w:lang w:val="es-MX"/>
              </w:rPr>
              <w:t>.00</w:t>
            </w:r>
          </w:p>
        </w:tc>
        <w:tc>
          <w:tcPr>
            <w:tcW w:w="1985" w:type="dxa"/>
            <w:tcBorders>
              <w:top w:val="single" w:sz="4" w:space="0" w:color="auto"/>
              <w:left w:val="single" w:sz="4" w:space="0" w:color="auto"/>
            </w:tcBorders>
          </w:tcPr>
          <w:p w14:paraId="10A0A51C" w14:textId="61A11194" w:rsidR="00F276CB" w:rsidRPr="00A37F7D" w:rsidRDefault="00F276CB" w:rsidP="00A37F7D">
            <w:pPr>
              <w:spacing w:line="360" w:lineRule="auto"/>
              <w:jc w:val="right"/>
              <w:rPr>
                <w:rFonts w:ascii="Arial" w:hAnsi="Arial" w:cs="Arial"/>
                <w:lang w:val="es-MX"/>
              </w:rPr>
            </w:pPr>
            <w:r w:rsidRPr="00A37F7D">
              <w:rPr>
                <w:rFonts w:ascii="Arial" w:hAnsi="Arial" w:cs="Arial"/>
                <w:lang w:val="es-MX"/>
              </w:rPr>
              <w:t>0.0030</w:t>
            </w:r>
          </w:p>
        </w:tc>
      </w:tr>
    </w:tbl>
    <w:p w14:paraId="4FED1539" w14:textId="77777777" w:rsidR="00CD19BF" w:rsidRPr="00A37F7D" w:rsidRDefault="00CD19BF" w:rsidP="00A37F7D">
      <w:pPr>
        <w:spacing w:line="360" w:lineRule="auto"/>
        <w:rPr>
          <w:rFonts w:ascii="Arial" w:hAnsi="Arial" w:cs="Arial"/>
          <w:lang w:val="es-MX"/>
        </w:rPr>
      </w:pPr>
    </w:p>
    <w:p w14:paraId="55540B04" w14:textId="2A696D39" w:rsidR="00CD19BF" w:rsidRPr="00A37F7D" w:rsidRDefault="00F276CB" w:rsidP="00A37F7D">
      <w:pPr>
        <w:spacing w:line="360" w:lineRule="auto"/>
        <w:jc w:val="both"/>
        <w:rPr>
          <w:rFonts w:ascii="Arial" w:hAnsi="Arial" w:cs="Arial"/>
          <w:lang w:val="es-MX"/>
        </w:rPr>
      </w:pPr>
      <w:r w:rsidRPr="00A37F7D">
        <w:rPr>
          <w:rFonts w:ascii="Arial" w:hAnsi="Arial" w:cs="Arial"/>
          <w:lang w:val="es-MX"/>
        </w:rPr>
        <w:t xml:space="preserve">El cálculo de la cantidad a pagar </w:t>
      </w:r>
      <w:r w:rsidR="009342A8" w:rsidRPr="00A37F7D">
        <w:rPr>
          <w:rFonts w:ascii="Arial" w:hAnsi="Arial" w:cs="Arial"/>
          <w:lang w:val="es-MX"/>
        </w:rPr>
        <w:t xml:space="preserve">se </w:t>
      </w:r>
      <w:r w:rsidRPr="00A37F7D">
        <w:rPr>
          <w:rFonts w:ascii="Arial" w:hAnsi="Arial" w:cs="Arial"/>
          <w:lang w:val="es-MX"/>
        </w:rPr>
        <w:t xml:space="preserve">realizará de la siguiente manera: la diferencia entre el valor catastral y el límite inferior se multiplicará por el factor aplicable y el producto obtenido se sumará a la cuota </w:t>
      </w:r>
      <w:r w:rsidR="009342A8" w:rsidRPr="00A37F7D">
        <w:rPr>
          <w:rFonts w:ascii="Arial" w:hAnsi="Arial" w:cs="Arial"/>
          <w:lang w:val="es-MX"/>
        </w:rPr>
        <w:t>fija.</w:t>
      </w:r>
    </w:p>
    <w:p w14:paraId="2E6D75D1" w14:textId="77777777" w:rsidR="00CD19BF" w:rsidRPr="00A37F7D" w:rsidRDefault="00CD19BF" w:rsidP="00A37F7D">
      <w:pPr>
        <w:spacing w:line="360" w:lineRule="auto"/>
        <w:rPr>
          <w:rFonts w:ascii="Arial" w:hAnsi="Arial" w:cs="Arial"/>
          <w:lang w:val="es-MX"/>
        </w:rPr>
      </w:pPr>
    </w:p>
    <w:p w14:paraId="384D9623" w14:textId="715AB1E9" w:rsidR="00CD19BF" w:rsidRPr="00A37F7D" w:rsidRDefault="009342A8" w:rsidP="00A37F7D">
      <w:pPr>
        <w:spacing w:line="360" w:lineRule="auto"/>
        <w:jc w:val="both"/>
        <w:rPr>
          <w:rFonts w:ascii="Arial" w:hAnsi="Arial" w:cs="Arial"/>
          <w:lang w:val="es-MX"/>
        </w:rPr>
      </w:pPr>
      <w:r w:rsidRPr="00A37F7D">
        <w:rPr>
          <w:rFonts w:ascii="Arial" w:hAnsi="Arial" w:cs="Arial"/>
          <w:lang w:val="es-MX"/>
        </w:rPr>
        <w:t>Cuando s</w:t>
      </w:r>
      <w:r w:rsidR="00F276CB" w:rsidRPr="00A37F7D">
        <w:rPr>
          <w:rFonts w:ascii="Arial" w:hAnsi="Arial" w:cs="Arial"/>
          <w:lang w:val="es-MX"/>
        </w:rPr>
        <w:t xml:space="preserve">e pague la totalidad el impuesto predial el contribuyente </w:t>
      </w:r>
      <w:r w:rsidRPr="00A37F7D">
        <w:rPr>
          <w:rFonts w:ascii="Arial" w:hAnsi="Arial" w:cs="Arial"/>
          <w:lang w:val="es-MX"/>
        </w:rPr>
        <w:t xml:space="preserve">gozará </w:t>
      </w:r>
      <w:r w:rsidR="00F276CB" w:rsidRPr="00A37F7D">
        <w:rPr>
          <w:rFonts w:ascii="Arial" w:hAnsi="Arial" w:cs="Arial"/>
          <w:lang w:val="es-MX"/>
        </w:rPr>
        <w:t xml:space="preserve">de un descuento del </w:t>
      </w:r>
      <w:r w:rsidRPr="00A37F7D">
        <w:rPr>
          <w:rFonts w:ascii="Arial" w:hAnsi="Arial" w:cs="Arial"/>
          <w:lang w:val="es-MX"/>
        </w:rPr>
        <w:t>20</w:t>
      </w:r>
      <w:r w:rsidR="00F276CB" w:rsidRPr="00A37F7D">
        <w:rPr>
          <w:rFonts w:ascii="Arial" w:hAnsi="Arial" w:cs="Arial"/>
          <w:lang w:val="es-MX"/>
        </w:rPr>
        <w:t xml:space="preserve">% en el mes </w:t>
      </w:r>
      <w:r w:rsidR="00EB7323" w:rsidRPr="00A37F7D">
        <w:rPr>
          <w:rFonts w:ascii="Arial" w:hAnsi="Arial" w:cs="Arial"/>
          <w:lang w:val="es-MX"/>
        </w:rPr>
        <w:t xml:space="preserve">de enero, 15% en el mes de febrero y 10% en el mes de marzo </w:t>
      </w:r>
      <w:r w:rsidRPr="00A37F7D">
        <w:rPr>
          <w:rFonts w:ascii="Arial" w:hAnsi="Arial" w:cs="Arial"/>
          <w:lang w:val="es-MX"/>
        </w:rPr>
        <w:t>sobre la cantidad determinada.</w:t>
      </w:r>
    </w:p>
    <w:p w14:paraId="0688FBCA" w14:textId="77777777" w:rsidR="00CD19BF" w:rsidRPr="00A37F7D" w:rsidRDefault="00CD19BF" w:rsidP="00A37F7D">
      <w:pPr>
        <w:spacing w:line="360" w:lineRule="auto"/>
        <w:rPr>
          <w:rFonts w:ascii="Arial" w:hAnsi="Arial" w:cs="Arial"/>
          <w:lang w:val="es-MX"/>
        </w:rPr>
      </w:pPr>
    </w:p>
    <w:p w14:paraId="50301E31" w14:textId="0F34EF0C" w:rsidR="00CD19BF" w:rsidRPr="00A37F7D" w:rsidRDefault="00EB7323" w:rsidP="00A37F7D">
      <w:pPr>
        <w:spacing w:line="360" w:lineRule="auto"/>
        <w:jc w:val="both"/>
        <w:rPr>
          <w:rFonts w:ascii="Arial" w:hAnsi="Arial" w:cs="Arial"/>
          <w:lang w:val="es-MX"/>
        </w:rPr>
      </w:pPr>
      <w:r w:rsidRPr="00A37F7D">
        <w:rPr>
          <w:rFonts w:ascii="Arial" w:hAnsi="Arial" w:cs="Arial"/>
          <w:lang w:val="es-MX"/>
        </w:rPr>
        <w:t xml:space="preserve">Todo predio destinado a </w:t>
      </w:r>
      <w:r w:rsidR="009342A8" w:rsidRPr="00A37F7D">
        <w:rPr>
          <w:rFonts w:ascii="Arial" w:hAnsi="Arial" w:cs="Arial"/>
          <w:lang w:val="es-MX"/>
        </w:rPr>
        <w:t>l</w:t>
      </w:r>
      <w:r w:rsidRPr="00A37F7D">
        <w:rPr>
          <w:rFonts w:ascii="Arial" w:hAnsi="Arial" w:cs="Arial"/>
          <w:lang w:val="es-MX"/>
        </w:rPr>
        <w:t xml:space="preserve">a </w:t>
      </w:r>
      <w:r w:rsidR="00FB4341" w:rsidRPr="00A37F7D">
        <w:rPr>
          <w:rFonts w:ascii="Arial" w:hAnsi="Arial" w:cs="Arial"/>
          <w:lang w:val="es-MX"/>
        </w:rPr>
        <w:t>actividad agropecuaria pagará 15</w:t>
      </w:r>
      <w:r w:rsidRPr="00A37F7D">
        <w:rPr>
          <w:rFonts w:ascii="Arial" w:hAnsi="Arial" w:cs="Arial"/>
          <w:lang w:val="es-MX"/>
        </w:rPr>
        <w:t xml:space="preserve"> al millar anual sobre el valor registrado o catastral, sin que la cantidad exceda a lo establecido por la legislación agraria federal para </w:t>
      </w:r>
      <w:r w:rsidR="009342A8" w:rsidRPr="00A37F7D">
        <w:rPr>
          <w:rFonts w:ascii="Arial" w:hAnsi="Arial" w:cs="Arial"/>
          <w:lang w:val="es-MX"/>
        </w:rPr>
        <w:t>terrenos ejidales.</w:t>
      </w:r>
    </w:p>
    <w:p w14:paraId="61032546" w14:textId="77777777" w:rsidR="00CD19BF" w:rsidRPr="00A37F7D" w:rsidRDefault="00CD19BF" w:rsidP="00A37F7D">
      <w:pPr>
        <w:spacing w:line="360" w:lineRule="auto"/>
        <w:rPr>
          <w:rFonts w:ascii="Arial" w:hAnsi="Arial" w:cs="Arial"/>
          <w:lang w:val="es-MX"/>
        </w:rPr>
      </w:pPr>
    </w:p>
    <w:p w14:paraId="7AF88602" w14:textId="25FCBB68"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Artículo 5.-</w:t>
      </w:r>
      <w:r w:rsidR="00EB7323" w:rsidRPr="00A37F7D">
        <w:rPr>
          <w:rFonts w:ascii="Arial" w:hAnsi="Arial" w:cs="Arial"/>
          <w:lang w:val="es-MX"/>
        </w:rPr>
        <w:t xml:space="preserve"> Para efectos de la </w:t>
      </w:r>
      <w:r w:rsidRPr="00A37F7D">
        <w:rPr>
          <w:rFonts w:ascii="Arial" w:hAnsi="Arial" w:cs="Arial"/>
          <w:lang w:val="es-MX"/>
        </w:rPr>
        <w:t>dete</w:t>
      </w:r>
      <w:r w:rsidR="00EB7323" w:rsidRPr="00A37F7D">
        <w:rPr>
          <w:rFonts w:ascii="Arial" w:hAnsi="Arial" w:cs="Arial"/>
          <w:lang w:val="es-MX"/>
        </w:rPr>
        <w:t xml:space="preserve">rminación del impuesto predial con base en el valor </w:t>
      </w:r>
      <w:r w:rsidRPr="00A37F7D">
        <w:rPr>
          <w:rFonts w:ascii="Arial" w:hAnsi="Arial" w:cs="Arial"/>
          <w:lang w:val="es-MX"/>
        </w:rPr>
        <w:t>catastral, se establece la siguiente:</w:t>
      </w:r>
    </w:p>
    <w:p w14:paraId="0F115669" w14:textId="77777777" w:rsidR="00EB5753" w:rsidRPr="00A37F7D" w:rsidRDefault="00EB5753" w:rsidP="00A37F7D">
      <w:pPr>
        <w:spacing w:line="360" w:lineRule="auto"/>
        <w:rPr>
          <w:rFonts w:ascii="Arial" w:hAnsi="Arial" w:cs="Arial"/>
          <w:lang w:val="es-MX"/>
        </w:rPr>
      </w:pPr>
    </w:p>
    <w:p w14:paraId="23F99E48" w14:textId="607EC8D8"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TABLA DE VALORES UNITARIOS DE TERRENOS Y CONSTRUCCIONES VALORES CATASTRALES DE TERRENO</w:t>
      </w:r>
    </w:p>
    <w:p w14:paraId="7AEBEA58" w14:textId="77777777" w:rsidR="009243B0" w:rsidRPr="00A37F7D" w:rsidRDefault="009243B0" w:rsidP="00A37F7D">
      <w:pPr>
        <w:spacing w:line="360" w:lineRule="auto"/>
        <w:jc w:val="center"/>
        <w:rPr>
          <w:rFonts w:ascii="Arial" w:hAnsi="Arial" w:cs="Arial"/>
          <w:b/>
          <w:lang w:val="es-MX"/>
        </w:rPr>
      </w:pPr>
    </w:p>
    <w:tbl>
      <w:tblPr>
        <w:tblStyle w:val="Tablaconcuadrcula"/>
        <w:tblW w:w="5000" w:type="pct"/>
        <w:jc w:val="center"/>
        <w:tblLook w:val="04A0" w:firstRow="1" w:lastRow="0" w:firstColumn="1" w:lastColumn="0" w:noHBand="0" w:noVBand="1"/>
      </w:tblPr>
      <w:tblGrid>
        <w:gridCol w:w="2260"/>
        <w:gridCol w:w="1365"/>
        <w:gridCol w:w="1501"/>
        <w:gridCol w:w="1450"/>
        <w:gridCol w:w="1250"/>
        <w:gridCol w:w="1285"/>
      </w:tblGrid>
      <w:tr w:rsidR="00EB7323" w:rsidRPr="00A37F7D" w14:paraId="2B0EAC6F" w14:textId="77777777" w:rsidTr="00A37F7D">
        <w:trPr>
          <w:jc w:val="center"/>
        </w:trPr>
        <w:tc>
          <w:tcPr>
            <w:tcW w:w="5000" w:type="pct"/>
            <w:gridSpan w:val="6"/>
          </w:tcPr>
          <w:p w14:paraId="787B3E37" w14:textId="77777777" w:rsidR="00EB7323" w:rsidRPr="00A37F7D" w:rsidRDefault="00EB7323" w:rsidP="00A37F7D">
            <w:pPr>
              <w:widowControl w:val="0"/>
              <w:autoSpaceDE w:val="0"/>
              <w:autoSpaceDN w:val="0"/>
              <w:adjustRightInd w:val="0"/>
              <w:spacing w:line="360" w:lineRule="auto"/>
              <w:jc w:val="center"/>
              <w:rPr>
                <w:rFonts w:ascii="Arial" w:hAnsi="Arial" w:cs="Arial"/>
                <w:b/>
                <w:bCs/>
                <w:sz w:val="20"/>
                <w:szCs w:val="20"/>
              </w:rPr>
            </w:pPr>
            <w:r w:rsidRPr="00A37F7D">
              <w:rPr>
                <w:rFonts w:ascii="Arial" w:hAnsi="Arial" w:cs="Arial"/>
                <w:b/>
                <w:bCs/>
                <w:sz w:val="20"/>
                <w:szCs w:val="20"/>
              </w:rPr>
              <w:t>VALORES UNITARIOS DE TERRENO (TABLA A)</w:t>
            </w:r>
          </w:p>
        </w:tc>
      </w:tr>
      <w:tr w:rsidR="00EB7323" w:rsidRPr="00A37F7D" w14:paraId="1C39C1B2" w14:textId="77777777" w:rsidTr="00A37F7D">
        <w:trPr>
          <w:jc w:val="center"/>
        </w:trPr>
        <w:tc>
          <w:tcPr>
            <w:tcW w:w="1240" w:type="pct"/>
          </w:tcPr>
          <w:p w14:paraId="6CF9D9E4" w14:textId="77777777" w:rsidR="00EB7323" w:rsidRPr="00A37F7D" w:rsidRDefault="00EB7323" w:rsidP="00A37F7D">
            <w:pPr>
              <w:widowControl w:val="0"/>
              <w:autoSpaceDE w:val="0"/>
              <w:autoSpaceDN w:val="0"/>
              <w:adjustRightInd w:val="0"/>
              <w:spacing w:line="360" w:lineRule="auto"/>
              <w:jc w:val="center"/>
              <w:rPr>
                <w:rFonts w:ascii="Arial" w:hAnsi="Arial" w:cs="Arial"/>
                <w:b/>
                <w:bCs/>
                <w:sz w:val="20"/>
                <w:szCs w:val="20"/>
              </w:rPr>
            </w:pPr>
            <w:r w:rsidRPr="00A37F7D">
              <w:rPr>
                <w:rFonts w:ascii="Arial" w:hAnsi="Arial" w:cs="Arial"/>
                <w:b/>
                <w:bCs/>
                <w:sz w:val="20"/>
                <w:szCs w:val="20"/>
              </w:rPr>
              <w:t>ZONA A</w:t>
            </w:r>
          </w:p>
        </w:tc>
        <w:tc>
          <w:tcPr>
            <w:tcW w:w="749" w:type="pct"/>
          </w:tcPr>
          <w:p w14:paraId="4828E92D" w14:textId="77777777" w:rsidR="00EB7323" w:rsidRPr="00A37F7D" w:rsidRDefault="00EB7323" w:rsidP="00A37F7D">
            <w:pPr>
              <w:widowControl w:val="0"/>
              <w:autoSpaceDE w:val="0"/>
              <w:autoSpaceDN w:val="0"/>
              <w:adjustRightInd w:val="0"/>
              <w:spacing w:line="360" w:lineRule="auto"/>
              <w:jc w:val="center"/>
              <w:rPr>
                <w:rFonts w:ascii="Arial" w:hAnsi="Arial" w:cs="Arial"/>
                <w:b/>
                <w:bCs/>
                <w:sz w:val="20"/>
                <w:szCs w:val="20"/>
              </w:rPr>
            </w:pPr>
            <w:r w:rsidRPr="00A37F7D">
              <w:rPr>
                <w:rFonts w:ascii="Arial" w:hAnsi="Arial" w:cs="Arial"/>
                <w:b/>
                <w:bCs/>
                <w:sz w:val="20"/>
                <w:szCs w:val="20"/>
              </w:rPr>
              <w:t>ZONA B</w:t>
            </w:r>
          </w:p>
        </w:tc>
        <w:tc>
          <w:tcPr>
            <w:tcW w:w="824" w:type="pct"/>
          </w:tcPr>
          <w:p w14:paraId="64864C2C" w14:textId="77777777" w:rsidR="00EB7323" w:rsidRPr="00A37F7D" w:rsidRDefault="00EB7323" w:rsidP="00A37F7D">
            <w:pPr>
              <w:widowControl w:val="0"/>
              <w:autoSpaceDE w:val="0"/>
              <w:autoSpaceDN w:val="0"/>
              <w:adjustRightInd w:val="0"/>
              <w:spacing w:line="360" w:lineRule="auto"/>
              <w:jc w:val="center"/>
              <w:rPr>
                <w:rFonts w:ascii="Arial" w:hAnsi="Arial" w:cs="Arial"/>
                <w:b/>
                <w:bCs/>
                <w:sz w:val="20"/>
                <w:szCs w:val="20"/>
              </w:rPr>
            </w:pPr>
            <w:r w:rsidRPr="00A37F7D">
              <w:rPr>
                <w:rFonts w:ascii="Arial" w:hAnsi="Arial" w:cs="Arial"/>
                <w:b/>
                <w:bCs/>
                <w:sz w:val="20"/>
                <w:szCs w:val="20"/>
              </w:rPr>
              <w:t>ZONA C</w:t>
            </w:r>
          </w:p>
        </w:tc>
        <w:tc>
          <w:tcPr>
            <w:tcW w:w="2187" w:type="pct"/>
            <w:gridSpan w:val="3"/>
          </w:tcPr>
          <w:p w14:paraId="0F25123F" w14:textId="77777777" w:rsidR="00EB7323" w:rsidRPr="00A37F7D" w:rsidRDefault="00EB7323" w:rsidP="00A37F7D">
            <w:pPr>
              <w:widowControl w:val="0"/>
              <w:autoSpaceDE w:val="0"/>
              <w:autoSpaceDN w:val="0"/>
              <w:adjustRightInd w:val="0"/>
              <w:spacing w:line="360" w:lineRule="auto"/>
              <w:jc w:val="center"/>
              <w:rPr>
                <w:rFonts w:ascii="Arial" w:hAnsi="Arial" w:cs="Arial"/>
                <w:b/>
                <w:bCs/>
                <w:sz w:val="20"/>
                <w:szCs w:val="20"/>
              </w:rPr>
            </w:pPr>
            <w:r w:rsidRPr="00A37F7D">
              <w:rPr>
                <w:rFonts w:ascii="Arial" w:hAnsi="Arial" w:cs="Arial"/>
                <w:b/>
                <w:bCs/>
                <w:sz w:val="20"/>
                <w:szCs w:val="20"/>
              </w:rPr>
              <w:t>RÚSTICOS &gt; 5,000 M2</w:t>
            </w:r>
          </w:p>
        </w:tc>
      </w:tr>
      <w:tr w:rsidR="00EB7323" w:rsidRPr="00A37F7D" w14:paraId="37674B91" w14:textId="77777777" w:rsidTr="00A37F7D">
        <w:trPr>
          <w:jc w:val="center"/>
        </w:trPr>
        <w:tc>
          <w:tcPr>
            <w:tcW w:w="1240" w:type="pct"/>
          </w:tcPr>
          <w:p w14:paraId="6EC89617" w14:textId="77777777" w:rsidR="00EB7323" w:rsidRPr="00A37F7D" w:rsidRDefault="00EB7323" w:rsidP="00A37F7D">
            <w:pPr>
              <w:widowControl w:val="0"/>
              <w:autoSpaceDE w:val="0"/>
              <w:autoSpaceDN w:val="0"/>
              <w:adjustRightInd w:val="0"/>
              <w:spacing w:line="360" w:lineRule="auto"/>
              <w:jc w:val="center"/>
              <w:rPr>
                <w:rFonts w:ascii="Arial" w:hAnsi="Arial" w:cs="Arial"/>
                <w:sz w:val="20"/>
                <w:szCs w:val="20"/>
              </w:rPr>
            </w:pPr>
            <w:r w:rsidRPr="00A37F7D">
              <w:rPr>
                <w:rFonts w:ascii="Arial" w:hAnsi="Arial" w:cs="Arial"/>
                <w:sz w:val="20"/>
                <w:szCs w:val="20"/>
              </w:rPr>
              <w:t>TERRENO VALOR UNITARIO X M2 CENTRO (PLAZA PRINCIPAL, PRIMER CUADRO Y ZONA COMERCIAL)</w:t>
            </w:r>
          </w:p>
        </w:tc>
        <w:tc>
          <w:tcPr>
            <w:tcW w:w="749" w:type="pct"/>
          </w:tcPr>
          <w:p w14:paraId="2032D4B0" w14:textId="77777777" w:rsidR="00EB7323" w:rsidRPr="00A37F7D" w:rsidRDefault="00EB7323" w:rsidP="00A37F7D">
            <w:pPr>
              <w:widowControl w:val="0"/>
              <w:autoSpaceDE w:val="0"/>
              <w:autoSpaceDN w:val="0"/>
              <w:adjustRightInd w:val="0"/>
              <w:spacing w:line="360" w:lineRule="auto"/>
              <w:jc w:val="center"/>
              <w:rPr>
                <w:rFonts w:ascii="Arial" w:hAnsi="Arial" w:cs="Arial"/>
                <w:sz w:val="20"/>
                <w:szCs w:val="20"/>
              </w:rPr>
            </w:pPr>
            <w:r w:rsidRPr="00A37F7D">
              <w:rPr>
                <w:rFonts w:ascii="Arial" w:hAnsi="Arial" w:cs="Arial"/>
                <w:sz w:val="20"/>
                <w:szCs w:val="20"/>
              </w:rPr>
              <w:t>TERRENO VALOR UNITARIO X M2 ZONA URBANA FUERA DE ZONA A</w:t>
            </w:r>
          </w:p>
        </w:tc>
        <w:tc>
          <w:tcPr>
            <w:tcW w:w="824" w:type="pct"/>
          </w:tcPr>
          <w:p w14:paraId="59161FCE" w14:textId="77777777" w:rsidR="00EB7323" w:rsidRPr="00A37F7D" w:rsidRDefault="00EB7323" w:rsidP="00A37F7D">
            <w:pPr>
              <w:widowControl w:val="0"/>
              <w:autoSpaceDE w:val="0"/>
              <w:autoSpaceDN w:val="0"/>
              <w:adjustRightInd w:val="0"/>
              <w:spacing w:line="360" w:lineRule="auto"/>
              <w:jc w:val="center"/>
              <w:rPr>
                <w:rFonts w:ascii="Arial" w:hAnsi="Arial" w:cs="Arial"/>
                <w:sz w:val="20"/>
                <w:szCs w:val="20"/>
              </w:rPr>
            </w:pPr>
            <w:r w:rsidRPr="00A37F7D">
              <w:rPr>
                <w:rFonts w:ascii="Arial" w:hAnsi="Arial" w:cs="Arial"/>
                <w:sz w:val="20"/>
                <w:szCs w:val="20"/>
              </w:rPr>
              <w:t>TERRENO VALOR UNITARIO M2 ZONA DE TRANSICIÓN ANEXA A ZONA B</w:t>
            </w:r>
          </w:p>
        </w:tc>
        <w:tc>
          <w:tcPr>
            <w:tcW w:w="796" w:type="pct"/>
          </w:tcPr>
          <w:p w14:paraId="40CF00B2" w14:textId="77777777" w:rsidR="00EB7323" w:rsidRPr="00A37F7D" w:rsidRDefault="00EB7323" w:rsidP="00A37F7D">
            <w:pPr>
              <w:widowControl w:val="0"/>
              <w:autoSpaceDE w:val="0"/>
              <w:autoSpaceDN w:val="0"/>
              <w:adjustRightInd w:val="0"/>
              <w:spacing w:line="360" w:lineRule="auto"/>
              <w:jc w:val="center"/>
              <w:rPr>
                <w:rFonts w:ascii="Arial" w:hAnsi="Arial" w:cs="Arial"/>
                <w:sz w:val="20"/>
                <w:szCs w:val="20"/>
              </w:rPr>
            </w:pPr>
            <w:r w:rsidRPr="00A37F7D">
              <w:rPr>
                <w:rFonts w:ascii="Arial" w:hAnsi="Arial" w:cs="Arial"/>
                <w:sz w:val="20"/>
                <w:szCs w:val="20"/>
              </w:rPr>
              <w:t>RÚSTICOS (ACCESO POR CARRETERA ASFALTADA) $/HA</w:t>
            </w:r>
          </w:p>
        </w:tc>
        <w:tc>
          <w:tcPr>
            <w:tcW w:w="686" w:type="pct"/>
          </w:tcPr>
          <w:p w14:paraId="605A84DA" w14:textId="77777777" w:rsidR="00EB7323" w:rsidRPr="00A37F7D" w:rsidRDefault="00EB7323" w:rsidP="00A37F7D">
            <w:pPr>
              <w:widowControl w:val="0"/>
              <w:autoSpaceDE w:val="0"/>
              <w:autoSpaceDN w:val="0"/>
              <w:adjustRightInd w:val="0"/>
              <w:spacing w:line="360" w:lineRule="auto"/>
              <w:jc w:val="center"/>
              <w:rPr>
                <w:rFonts w:ascii="Arial" w:hAnsi="Arial" w:cs="Arial"/>
                <w:sz w:val="20"/>
                <w:szCs w:val="20"/>
              </w:rPr>
            </w:pPr>
            <w:r w:rsidRPr="00A37F7D">
              <w:rPr>
                <w:rFonts w:ascii="Arial" w:hAnsi="Arial" w:cs="Arial"/>
                <w:sz w:val="20"/>
                <w:szCs w:val="20"/>
              </w:rPr>
              <w:t>RÚSTICOS (ACCESO POR CAMINO BLANCO) $/HA</w:t>
            </w:r>
          </w:p>
        </w:tc>
        <w:tc>
          <w:tcPr>
            <w:tcW w:w="705" w:type="pct"/>
          </w:tcPr>
          <w:p w14:paraId="0BA79762" w14:textId="77777777" w:rsidR="00EB7323" w:rsidRPr="00A37F7D" w:rsidRDefault="00EB7323" w:rsidP="00A37F7D">
            <w:pPr>
              <w:widowControl w:val="0"/>
              <w:autoSpaceDE w:val="0"/>
              <w:autoSpaceDN w:val="0"/>
              <w:adjustRightInd w:val="0"/>
              <w:spacing w:line="360" w:lineRule="auto"/>
              <w:jc w:val="center"/>
              <w:rPr>
                <w:rFonts w:ascii="Arial" w:hAnsi="Arial" w:cs="Arial"/>
                <w:sz w:val="20"/>
                <w:szCs w:val="20"/>
              </w:rPr>
            </w:pPr>
            <w:r w:rsidRPr="00A37F7D">
              <w:rPr>
                <w:rFonts w:ascii="Arial" w:hAnsi="Arial" w:cs="Arial"/>
                <w:sz w:val="20"/>
                <w:szCs w:val="20"/>
              </w:rPr>
              <w:t>RÚSTICOS (ACCESO POR BRECHA) $/HA</w:t>
            </w:r>
          </w:p>
        </w:tc>
      </w:tr>
      <w:tr w:rsidR="00EB7323" w:rsidRPr="00A37F7D" w14:paraId="34DC7119" w14:textId="77777777" w:rsidTr="00A37F7D">
        <w:trPr>
          <w:jc w:val="center"/>
        </w:trPr>
        <w:tc>
          <w:tcPr>
            <w:tcW w:w="1240" w:type="pct"/>
          </w:tcPr>
          <w:p w14:paraId="10CABFA9" w14:textId="75737AFF" w:rsidR="00EB7323" w:rsidRPr="00A37F7D" w:rsidRDefault="00CA1940" w:rsidP="00A37F7D">
            <w:pPr>
              <w:widowControl w:val="0"/>
              <w:autoSpaceDE w:val="0"/>
              <w:autoSpaceDN w:val="0"/>
              <w:adjustRightInd w:val="0"/>
              <w:spacing w:line="360" w:lineRule="auto"/>
              <w:jc w:val="center"/>
              <w:rPr>
                <w:rFonts w:ascii="Arial" w:hAnsi="Arial" w:cs="Arial"/>
                <w:b/>
                <w:bCs/>
                <w:sz w:val="20"/>
                <w:szCs w:val="20"/>
              </w:rPr>
            </w:pPr>
            <w:r w:rsidRPr="00A37F7D">
              <w:rPr>
                <w:rFonts w:ascii="Arial" w:hAnsi="Arial" w:cs="Arial"/>
                <w:b/>
                <w:bCs/>
                <w:sz w:val="20"/>
                <w:szCs w:val="20"/>
              </w:rPr>
              <w:t>$385</w:t>
            </w:r>
            <w:r w:rsidR="00EB7323" w:rsidRPr="00A37F7D">
              <w:rPr>
                <w:rFonts w:ascii="Arial" w:hAnsi="Arial" w:cs="Arial"/>
                <w:b/>
                <w:bCs/>
                <w:sz w:val="20"/>
                <w:szCs w:val="20"/>
              </w:rPr>
              <w:t>.00</w:t>
            </w:r>
          </w:p>
        </w:tc>
        <w:tc>
          <w:tcPr>
            <w:tcW w:w="749" w:type="pct"/>
          </w:tcPr>
          <w:p w14:paraId="4D2782E5" w14:textId="6829F464" w:rsidR="00EB7323" w:rsidRPr="00A37F7D" w:rsidRDefault="00CA1940" w:rsidP="00A37F7D">
            <w:pPr>
              <w:widowControl w:val="0"/>
              <w:autoSpaceDE w:val="0"/>
              <w:autoSpaceDN w:val="0"/>
              <w:adjustRightInd w:val="0"/>
              <w:spacing w:line="360" w:lineRule="auto"/>
              <w:jc w:val="center"/>
              <w:rPr>
                <w:rFonts w:ascii="Arial" w:hAnsi="Arial" w:cs="Arial"/>
                <w:b/>
                <w:bCs/>
                <w:sz w:val="20"/>
                <w:szCs w:val="20"/>
              </w:rPr>
            </w:pPr>
            <w:r w:rsidRPr="00A37F7D">
              <w:rPr>
                <w:rFonts w:ascii="Arial" w:hAnsi="Arial" w:cs="Arial"/>
                <w:b/>
                <w:bCs/>
                <w:sz w:val="20"/>
                <w:szCs w:val="20"/>
              </w:rPr>
              <w:t>$22</w:t>
            </w:r>
            <w:r w:rsidR="00EB7323" w:rsidRPr="00A37F7D">
              <w:rPr>
                <w:rFonts w:ascii="Arial" w:hAnsi="Arial" w:cs="Arial"/>
                <w:b/>
                <w:bCs/>
                <w:sz w:val="20"/>
                <w:szCs w:val="20"/>
              </w:rPr>
              <w:t>0.00</w:t>
            </w:r>
          </w:p>
        </w:tc>
        <w:tc>
          <w:tcPr>
            <w:tcW w:w="824" w:type="pct"/>
          </w:tcPr>
          <w:p w14:paraId="7FD5767C" w14:textId="6D7470FD" w:rsidR="00EB7323" w:rsidRPr="00A37F7D" w:rsidRDefault="00CA1940" w:rsidP="00A37F7D">
            <w:pPr>
              <w:widowControl w:val="0"/>
              <w:autoSpaceDE w:val="0"/>
              <w:autoSpaceDN w:val="0"/>
              <w:adjustRightInd w:val="0"/>
              <w:spacing w:line="360" w:lineRule="auto"/>
              <w:jc w:val="center"/>
              <w:rPr>
                <w:rFonts w:ascii="Arial" w:hAnsi="Arial" w:cs="Arial"/>
                <w:b/>
                <w:bCs/>
                <w:sz w:val="20"/>
                <w:szCs w:val="20"/>
              </w:rPr>
            </w:pPr>
            <w:r w:rsidRPr="00A37F7D">
              <w:rPr>
                <w:rFonts w:ascii="Arial" w:hAnsi="Arial" w:cs="Arial"/>
                <w:b/>
                <w:bCs/>
                <w:sz w:val="20"/>
                <w:szCs w:val="20"/>
              </w:rPr>
              <w:t>$125</w:t>
            </w:r>
            <w:r w:rsidR="00EB7323" w:rsidRPr="00A37F7D">
              <w:rPr>
                <w:rFonts w:ascii="Arial" w:hAnsi="Arial" w:cs="Arial"/>
                <w:b/>
                <w:bCs/>
                <w:sz w:val="20"/>
                <w:szCs w:val="20"/>
              </w:rPr>
              <w:t>.00</w:t>
            </w:r>
          </w:p>
        </w:tc>
        <w:tc>
          <w:tcPr>
            <w:tcW w:w="796" w:type="pct"/>
          </w:tcPr>
          <w:p w14:paraId="3B2F7772" w14:textId="52D41158" w:rsidR="00EB7323" w:rsidRPr="00A37F7D" w:rsidRDefault="00CA1940" w:rsidP="00A37F7D">
            <w:pPr>
              <w:widowControl w:val="0"/>
              <w:autoSpaceDE w:val="0"/>
              <w:autoSpaceDN w:val="0"/>
              <w:adjustRightInd w:val="0"/>
              <w:spacing w:line="360" w:lineRule="auto"/>
              <w:jc w:val="center"/>
              <w:rPr>
                <w:rFonts w:ascii="Arial" w:hAnsi="Arial" w:cs="Arial"/>
                <w:b/>
                <w:bCs/>
                <w:sz w:val="20"/>
                <w:szCs w:val="20"/>
              </w:rPr>
            </w:pPr>
            <w:r w:rsidRPr="00A37F7D">
              <w:rPr>
                <w:rFonts w:ascii="Arial" w:hAnsi="Arial" w:cs="Arial"/>
                <w:b/>
                <w:bCs/>
                <w:sz w:val="20"/>
                <w:szCs w:val="20"/>
              </w:rPr>
              <w:t>$11,880</w:t>
            </w:r>
            <w:r w:rsidR="00EB7323" w:rsidRPr="00A37F7D">
              <w:rPr>
                <w:rFonts w:ascii="Arial" w:hAnsi="Arial" w:cs="Arial"/>
                <w:b/>
                <w:bCs/>
                <w:sz w:val="20"/>
                <w:szCs w:val="20"/>
              </w:rPr>
              <w:t>.00</w:t>
            </w:r>
          </w:p>
        </w:tc>
        <w:tc>
          <w:tcPr>
            <w:tcW w:w="686" w:type="pct"/>
          </w:tcPr>
          <w:p w14:paraId="270628C2" w14:textId="36828D3F" w:rsidR="00EB7323" w:rsidRPr="00A37F7D" w:rsidRDefault="00EB7323" w:rsidP="00A37F7D">
            <w:pPr>
              <w:widowControl w:val="0"/>
              <w:autoSpaceDE w:val="0"/>
              <w:autoSpaceDN w:val="0"/>
              <w:adjustRightInd w:val="0"/>
              <w:spacing w:line="360" w:lineRule="auto"/>
              <w:jc w:val="center"/>
              <w:rPr>
                <w:rFonts w:ascii="Arial" w:hAnsi="Arial" w:cs="Arial"/>
                <w:b/>
                <w:bCs/>
                <w:sz w:val="20"/>
                <w:szCs w:val="20"/>
              </w:rPr>
            </w:pPr>
            <w:r w:rsidRPr="00A37F7D">
              <w:rPr>
                <w:rFonts w:ascii="Arial" w:hAnsi="Arial" w:cs="Arial"/>
                <w:b/>
                <w:bCs/>
                <w:sz w:val="20"/>
                <w:szCs w:val="20"/>
              </w:rPr>
              <w:t>$</w:t>
            </w:r>
            <w:r w:rsidR="00CA1940" w:rsidRPr="00A37F7D">
              <w:rPr>
                <w:rFonts w:ascii="Arial" w:hAnsi="Arial" w:cs="Arial"/>
                <w:b/>
                <w:bCs/>
                <w:sz w:val="20"/>
                <w:szCs w:val="20"/>
              </w:rPr>
              <w:t>8,910</w:t>
            </w:r>
            <w:r w:rsidR="00FB4341" w:rsidRPr="00A37F7D">
              <w:rPr>
                <w:rFonts w:ascii="Arial" w:hAnsi="Arial" w:cs="Arial"/>
                <w:b/>
                <w:bCs/>
                <w:sz w:val="20"/>
                <w:szCs w:val="20"/>
              </w:rPr>
              <w:t>.00</w:t>
            </w:r>
          </w:p>
        </w:tc>
        <w:tc>
          <w:tcPr>
            <w:tcW w:w="705" w:type="pct"/>
          </w:tcPr>
          <w:p w14:paraId="325653DF" w14:textId="6B138FFA" w:rsidR="00EB7323" w:rsidRPr="00A37F7D" w:rsidRDefault="00EB7323" w:rsidP="00A37F7D">
            <w:pPr>
              <w:widowControl w:val="0"/>
              <w:autoSpaceDE w:val="0"/>
              <w:autoSpaceDN w:val="0"/>
              <w:adjustRightInd w:val="0"/>
              <w:spacing w:line="360" w:lineRule="auto"/>
              <w:jc w:val="center"/>
              <w:rPr>
                <w:rFonts w:ascii="Arial" w:hAnsi="Arial" w:cs="Arial"/>
                <w:b/>
                <w:bCs/>
                <w:sz w:val="20"/>
                <w:szCs w:val="20"/>
              </w:rPr>
            </w:pPr>
            <w:r w:rsidRPr="00A37F7D">
              <w:rPr>
                <w:rFonts w:ascii="Arial" w:hAnsi="Arial" w:cs="Arial"/>
                <w:b/>
                <w:bCs/>
                <w:sz w:val="20"/>
                <w:szCs w:val="20"/>
              </w:rPr>
              <w:t>$</w:t>
            </w:r>
            <w:r w:rsidR="00CA1940" w:rsidRPr="00A37F7D">
              <w:rPr>
                <w:rFonts w:ascii="Arial" w:hAnsi="Arial" w:cs="Arial"/>
                <w:b/>
                <w:bCs/>
                <w:sz w:val="20"/>
                <w:szCs w:val="20"/>
              </w:rPr>
              <w:t xml:space="preserve"> 5,940</w:t>
            </w:r>
            <w:r w:rsidRPr="00A37F7D">
              <w:rPr>
                <w:rFonts w:ascii="Arial" w:hAnsi="Arial" w:cs="Arial"/>
                <w:b/>
                <w:bCs/>
                <w:sz w:val="20"/>
                <w:szCs w:val="20"/>
              </w:rPr>
              <w:t>.00</w:t>
            </w:r>
          </w:p>
        </w:tc>
      </w:tr>
    </w:tbl>
    <w:p w14:paraId="517B0BA9" w14:textId="77777777" w:rsidR="00EB7323" w:rsidRPr="00A37F7D" w:rsidRDefault="00EB7323" w:rsidP="00A37F7D">
      <w:pPr>
        <w:spacing w:line="360" w:lineRule="auto"/>
        <w:rPr>
          <w:rFonts w:ascii="Arial" w:hAnsi="Arial" w:cs="Arial"/>
          <w:lang w:val="es-MX"/>
        </w:rPr>
      </w:pPr>
    </w:p>
    <w:tbl>
      <w:tblPr>
        <w:tblW w:w="5000" w:type="pct"/>
        <w:tblCellMar>
          <w:left w:w="0" w:type="dxa"/>
          <w:right w:w="0" w:type="dxa"/>
        </w:tblCellMar>
        <w:tblLook w:val="01E0" w:firstRow="1" w:lastRow="1" w:firstColumn="1" w:lastColumn="1" w:noHBand="0" w:noVBand="0"/>
      </w:tblPr>
      <w:tblGrid>
        <w:gridCol w:w="1643"/>
        <w:gridCol w:w="1498"/>
        <w:gridCol w:w="1565"/>
        <w:gridCol w:w="1470"/>
        <w:gridCol w:w="1614"/>
        <w:gridCol w:w="1319"/>
      </w:tblGrid>
      <w:tr w:rsidR="00CD19BF" w:rsidRPr="00A37F7D" w14:paraId="5F01755C" w14:textId="77777777" w:rsidTr="006846AD">
        <w:tc>
          <w:tcPr>
            <w:tcW w:w="5000" w:type="pct"/>
            <w:gridSpan w:val="6"/>
            <w:tcBorders>
              <w:top w:val="single" w:sz="5" w:space="0" w:color="000000"/>
              <w:left w:val="single" w:sz="5" w:space="0" w:color="000000"/>
              <w:bottom w:val="single" w:sz="6" w:space="0" w:color="000000"/>
              <w:right w:val="single" w:sz="5" w:space="0" w:color="000000"/>
            </w:tcBorders>
          </w:tcPr>
          <w:p w14:paraId="6156EE51" w14:textId="77777777" w:rsidR="00CD19BF" w:rsidRPr="00A37F7D" w:rsidRDefault="009342A8" w:rsidP="00A37F7D">
            <w:pPr>
              <w:spacing w:line="360" w:lineRule="auto"/>
              <w:jc w:val="center"/>
              <w:rPr>
                <w:rFonts w:ascii="Arial" w:hAnsi="Arial" w:cs="Arial"/>
                <w:b/>
                <w:bCs/>
                <w:sz w:val="18"/>
                <w:szCs w:val="18"/>
                <w:lang w:val="es-MX"/>
              </w:rPr>
            </w:pPr>
            <w:r w:rsidRPr="00A37F7D">
              <w:rPr>
                <w:rFonts w:ascii="Arial" w:hAnsi="Arial" w:cs="Arial"/>
                <w:b/>
                <w:bCs/>
                <w:sz w:val="18"/>
                <w:szCs w:val="18"/>
                <w:lang w:val="es-MX"/>
              </w:rPr>
              <w:t>VALORES UNITARIOS DE CONSTRUCCIÓN</w:t>
            </w:r>
          </w:p>
        </w:tc>
      </w:tr>
      <w:tr w:rsidR="00CD19BF" w:rsidRPr="00A37F7D" w14:paraId="60A6619B" w14:textId="77777777" w:rsidTr="006846AD">
        <w:tc>
          <w:tcPr>
            <w:tcW w:w="1724" w:type="pct"/>
            <w:gridSpan w:val="2"/>
            <w:vMerge w:val="restart"/>
            <w:tcBorders>
              <w:top w:val="single" w:sz="6" w:space="0" w:color="000000"/>
              <w:left w:val="single" w:sz="6" w:space="0" w:color="000000"/>
              <w:bottom w:val="single" w:sz="4" w:space="0" w:color="auto"/>
              <w:right w:val="single" w:sz="6" w:space="0" w:color="000000"/>
            </w:tcBorders>
          </w:tcPr>
          <w:p w14:paraId="560045C1" w14:textId="77777777" w:rsidR="00CD19BF" w:rsidRPr="00A37F7D" w:rsidRDefault="009342A8" w:rsidP="00A37F7D">
            <w:pPr>
              <w:spacing w:line="360" w:lineRule="auto"/>
              <w:jc w:val="center"/>
              <w:rPr>
                <w:rFonts w:ascii="Arial" w:hAnsi="Arial" w:cs="Arial"/>
                <w:b/>
                <w:bCs/>
                <w:sz w:val="18"/>
                <w:szCs w:val="18"/>
                <w:lang w:val="es-MX"/>
              </w:rPr>
            </w:pPr>
            <w:r w:rsidRPr="00A37F7D">
              <w:rPr>
                <w:rFonts w:ascii="Arial" w:hAnsi="Arial" w:cs="Arial"/>
                <w:b/>
                <w:bCs/>
                <w:sz w:val="18"/>
                <w:szCs w:val="18"/>
                <w:lang w:val="es-MX"/>
              </w:rPr>
              <w:t>TIPO DE CONSTRUCCIÓN</w:t>
            </w:r>
          </w:p>
        </w:tc>
        <w:tc>
          <w:tcPr>
            <w:tcW w:w="3276" w:type="pct"/>
            <w:gridSpan w:val="4"/>
            <w:tcBorders>
              <w:top w:val="single" w:sz="6" w:space="0" w:color="000000"/>
              <w:left w:val="single" w:sz="6" w:space="0" w:color="000000"/>
              <w:bottom w:val="single" w:sz="4" w:space="0" w:color="auto"/>
              <w:right w:val="single" w:sz="6" w:space="0" w:color="000000"/>
            </w:tcBorders>
          </w:tcPr>
          <w:p w14:paraId="6380D634" w14:textId="77777777" w:rsidR="00CD19BF" w:rsidRPr="00A37F7D" w:rsidRDefault="009342A8" w:rsidP="00A37F7D">
            <w:pPr>
              <w:spacing w:line="360" w:lineRule="auto"/>
              <w:jc w:val="center"/>
              <w:rPr>
                <w:rFonts w:ascii="Arial" w:hAnsi="Arial" w:cs="Arial"/>
                <w:b/>
                <w:bCs/>
                <w:sz w:val="18"/>
                <w:szCs w:val="18"/>
                <w:lang w:val="es-MX"/>
              </w:rPr>
            </w:pPr>
            <w:r w:rsidRPr="00A37F7D">
              <w:rPr>
                <w:rFonts w:ascii="Arial" w:hAnsi="Arial" w:cs="Arial"/>
                <w:b/>
                <w:bCs/>
                <w:sz w:val="18"/>
                <w:szCs w:val="18"/>
                <w:lang w:val="es-MX"/>
              </w:rPr>
              <w:t>CALIDAD ($/M2)</w:t>
            </w:r>
          </w:p>
        </w:tc>
      </w:tr>
      <w:tr w:rsidR="00CD19BF" w:rsidRPr="00A37F7D" w14:paraId="653A5A30" w14:textId="77777777" w:rsidTr="006846AD">
        <w:trPr>
          <w:trHeight w:val="174"/>
        </w:trPr>
        <w:tc>
          <w:tcPr>
            <w:tcW w:w="1724" w:type="pct"/>
            <w:gridSpan w:val="2"/>
            <w:vMerge/>
            <w:tcBorders>
              <w:top w:val="single" w:sz="4" w:space="0" w:color="auto"/>
              <w:left w:val="single" w:sz="5" w:space="0" w:color="000000"/>
              <w:bottom w:val="single" w:sz="5" w:space="0" w:color="000000"/>
              <w:right w:val="single" w:sz="5" w:space="0" w:color="000000"/>
            </w:tcBorders>
          </w:tcPr>
          <w:p w14:paraId="69FB538B" w14:textId="77777777" w:rsidR="00CD19BF" w:rsidRPr="00A37F7D" w:rsidRDefault="00CD19BF" w:rsidP="00A37F7D">
            <w:pPr>
              <w:spacing w:line="360" w:lineRule="auto"/>
              <w:jc w:val="center"/>
              <w:rPr>
                <w:rFonts w:ascii="Arial" w:hAnsi="Arial" w:cs="Arial"/>
                <w:b/>
                <w:bCs/>
                <w:sz w:val="18"/>
                <w:szCs w:val="18"/>
                <w:lang w:val="es-MX"/>
              </w:rPr>
            </w:pPr>
          </w:p>
        </w:tc>
        <w:tc>
          <w:tcPr>
            <w:tcW w:w="859" w:type="pct"/>
            <w:tcBorders>
              <w:top w:val="single" w:sz="4" w:space="0" w:color="auto"/>
              <w:left w:val="single" w:sz="5" w:space="0" w:color="000000"/>
              <w:bottom w:val="single" w:sz="5" w:space="0" w:color="000000"/>
              <w:right w:val="single" w:sz="5" w:space="0" w:color="000000"/>
            </w:tcBorders>
          </w:tcPr>
          <w:p w14:paraId="69C0EC56" w14:textId="77777777" w:rsidR="00CD19BF" w:rsidRPr="00A37F7D" w:rsidRDefault="009342A8" w:rsidP="00A37F7D">
            <w:pPr>
              <w:spacing w:line="360" w:lineRule="auto"/>
              <w:jc w:val="center"/>
              <w:rPr>
                <w:rFonts w:ascii="Arial" w:hAnsi="Arial" w:cs="Arial"/>
                <w:b/>
                <w:bCs/>
                <w:sz w:val="18"/>
                <w:szCs w:val="18"/>
                <w:lang w:val="es-MX"/>
              </w:rPr>
            </w:pPr>
            <w:r w:rsidRPr="00A37F7D">
              <w:rPr>
                <w:rFonts w:ascii="Arial" w:hAnsi="Arial" w:cs="Arial"/>
                <w:b/>
                <w:bCs/>
                <w:sz w:val="18"/>
                <w:szCs w:val="18"/>
                <w:lang w:val="es-MX"/>
              </w:rPr>
              <w:t>NUEVO</w:t>
            </w:r>
          </w:p>
        </w:tc>
        <w:tc>
          <w:tcPr>
            <w:tcW w:w="807" w:type="pct"/>
            <w:tcBorders>
              <w:top w:val="single" w:sz="4" w:space="0" w:color="auto"/>
              <w:left w:val="single" w:sz="5" w:space="0" w:color="000000"/>
              <w:bottom w:val="single" w:sz="5" w:space="0" w:color="000000"/>
              <w:right w:val="single" w:sz="5" w:space="0" w:color="000000"/>
            </w:tcBorders>
          </w:tcPr>
          <w:p w14:paraId="29378E36" w14:textId="77777777" w:rsidR="00CD19BF" w:rsidRPr="00A37F7D" w:rsidRDefault="009342A8" w:rsidP="00A37F7D">
            <w:pPr>
              <w:spacing w:line="360" w:lineRule="auto"/>
              <w:jc w:val="center"/>
              <w:rPr>
                <w:rFonts w:ascii="Arial" w:hAnsi="Arial" w:cs="Arial"/>
                <w:b/>
                <w:bCs/>
                <w:sz w:val="18"/>
                <w:szCs w:val="18"/>
                <w:lang w:val="es-MX"/>
              </w:rPr>
            </w:pPr>
            <w:r w:rsidRPr="00A37F7D">
              <w:rPr>
                <w:rFonts w:ascii="Arial" w:hAnsi="Arial" w:cs="Arial"/>
                <w:b/>
                <w:bCs/>
                <w:sz w:val="18"/>
                <w:szCs w:val="18"/>
                <w:lang w:val="es-MX"/>
              </w:rPr>
              <w:t>BUENO</w:t>
            </w:r>
          </w:p>
        </w:tc>
        <w:tc>
          <w:tcPr>
            <w:tcW w:w="886" w:type="pct"/>
            <w:tcBorders>
              <w:top w:val="single" w:sz="4" w:space="0" w:color="auto"/>
              <w:left w:val="single" w:sz="5" w:space="0" w:color="000000"/>
              <w:bottom w:val="single" w:sz="5" w:space="0" w:color="000000"/>
              <w:right w:val="single" w:sz="5" w:space="0" w:color="000000"/>
            </w:tcBorders>
          </w:tcPr>
          <w:p w14:paraId="535787D4" w14:textId="77777777" w:rsidR="00CD19BF" w:rsidRPr="00A37F7D" w:rsidRDefault="009342A8" w:rsidP="00A37F7D">
            <w:pPr>
              <w:spacing w:line="360" w:lineRule="auto"/>
              <w:jc w:val="center"/>
              <w:rPr>
                <w:rFonts w:ascii="Arial" w:hAnsi="Arial" w:cs="Arial"/>
                <w:b/>
                <w:bCs/>
                <w:sz w:val="18"/>
                <w:szCs w:val="18"/>
                <w:lang w:val="es-MX"/>
              </w:rPr>
            </w:pPr>
            <w:r w:rsidRPr="00A37F7D">
              <w:rPr>
                <w:rFonts w:ascii="Arial" w:hAnsi="Arial" w:cs="Arial"/>
                <w:b/>
                <w:bCs/>
                <w:sz w:val="18"/>
                <w:szCs w:val="18"/>
                <w:lang w:val="es-MX"/>
              </w:rPr>
              <w:t>REGULAR</w:t>
            </w:r>
          </w:p>
        </w:tc>
        <w:tc>
          <w:tcPr>
            <w:tcW w:w="725" w:type="pct"/>
            <w:tcBorders>
              <w:top w:val="single" w:sz="4" w:space="0" w:color="auto"/>
              <w:left w:val="single" w:sz="5" w:space="0" w:color="000000"/>
              <w:bottom w:val="single" w:sz="5" w:space="0" w:color="000000"/>
              <w:right w:val="single" w:sz="5" w:space="0" w:color="000000"/>
            </w:tcBorders>
          </w:tcPr>
          <w:p w14:paraId="6002C487" w14:textId="77777777" w:rsidR="00CD19BF" w:rsidRPr="00A37F7D" w:rsidRDefault="009342A8" w:rsidP="00A37F7D">
            <w:pPr>
              <w:spacing w:line="360" w:lineRule="auto"/>
              <w:jc w:val="center"/>
              <w:rPr>
                <w:rFonts w:ascii="Arial" w:hAnsi="Arial" w:cs="Arial"/>
                <w:b/>
                <w:bCs/>
                <w:sz w:val="18"/>
                <w:szCs w:val="18"/>
                <w:lang w:val="es-MX"/>
              </w:rPr>
            </w:pPr>
            <w:r w:rsidRPr="00A37F7D">
              <w:rPr>
                <w:rFonts w:ascii="Arial" w:hAnsi="Arial" w:cs="Arial"/>
                <w:b/>
                <w:bCs/>
                <w:sz w:val="18"/>
                <w:szCs w:val="18"/>
                <w:lang w:val="es-MX"/>
              </w:rPr>
              <w:t>MALO</w:t>
            </w:r>
          </w:p>
        </w:tc>
      </w:tr>
      <w:tr w:rsidR="00CD19BF" w:rsidRPr="00A37F7D" w14:paraId="194037EF" w14:textId="77777777" w:rsidTr="00A37F7D">
        <w:tc>
          <w:tcPr>
            <w:tcW w:w="902" w:type="pct"/>
            <w:vMerge w:val="restart"/>
            <w:tcBorders>
              <w:top w:val="single" w:sz="5" w:space="0" w:color="000000"/>
              <w:left w:val="single" w:sz="5" w:space="0" w:color="000000"/>
              <w:right w:val="single" w:sz="5" w:space="0" w:color="000000"/>
            </w:tcBorders>
            <w:textDirection w:val="btLr"/>
          </w:tcPr>
          <w:p w14:paraId="0AA2D9E7" w14:textId="77777777" w:rsidR="00CD19BF" w:rsidRPr="00A37F7D" w:rsidRDefault="00CD19BF" w:rsidP="00A37F7D">
            <w:pPr>
              <w:spacing w:line="360" w:lineRule="auto"/>
              <w:rPr>
                <w:rFonts w:ascii="Arial" w:hAnsi="Arial" w:cs="Arial"/>
                <w:b/>
                <w:sz w:val="18"/>
                <w:szCs w:val="18"/>
                <w:lang w:val="es-MX"/>
              </w:rPr>
            </w:pPr>
          </w:p>
          <w:p w14:paraId="248E2D10" w14:textId="77777777" w:rsidR="00CD19BF" w:rsidRPr="00A37F7D" w:rsidRDefault="00CD19BF" w:rsidP="00A37F7D">
            <w:pPr>
              <w:spacing w:line="360" w:lineRule="auto"/>
              <w:rPr>
                <w:rFonts w:ascii="Arial" w:hAnsi="Arial" w:cs="Arial"/>
                <w:b/>
                <w:sz w:val="18"/>
                <w:szCs w:val="18"/>
                <w:lang w:val="es-MX"/>
              </w:rPr>
            </w:pPr>
          </w:p>
          <w:p w14:paraId="709F1371" w14:textId="77777777" w:rsidR="00CD19BF" w:rsidRPr="00A37F7D" w:rsidRDefault="009342A8" w:rsidP="00A37F7D">
            <w:pPr>
              <w:spacing w:line="360" w:lineRule="auto"/>
              <w:jc w:val="center"/>
              <w:rPr>
                <w:rFonts w:ascii="Arial" w:hAnsi="Arial" w:cs="Arial"/>
                <w:b/>
                <w:sz w:val="18"/>
                <w:szCs w:val="18"/>
                <w:lang w:val="es-MX"/>
              </w:rPr>
            </w:pPr>
            <w:r w:rsidRPr="00A37F7D">
              <w:rPr>
                <w:rFonts w:ascii="Arial" w:hAnsi="Arial" w:cs="Arial"/>
                <w:b/>
                <w:sz w:val="18"/>
                <w:szCs w:val="18"/>
                <w:lang w:val="es-MX"/>
              </w:rPr>
              <w:t>CONSTRUCCIONES</w:t>
            </w:r>
          </w:p>
        </w:tc>
        <w:tc>
          <w:tcPr>
            <w:tcW w:w="822" w:type="pct"/>
            <w:tcBorders>
              <w:top w:val="single" w:sz="5" w:space="0" w:color="000000"/>
              <w:left w:val="single" w:sz="5" w:space="0" w:color="000000"/>
              <w:bottom w:val="single" w:sz="5" w:space="0" w:color="000000"/>
              <w:right w:val="single" w:sz="5" w:space="0" w:color="000000"/>
            </w:tcBorders>
          </w:tcPr>
          <w:p w14:paraId="21B9C5C5" w14:textId="77777777" w:rsidR="00CD19BF" w:rsidRPr="00A37F7D" w:rsidRDefault="009342A8" w:rsidP="00A37F7D">
            <w:pPr>
              <w:spacing w:line="360" w:lineRule="auto"/>
              <w:rPr>
                <w:rFonts w:ascii="Arial" w:hAnsi="Arial" w:cs="Arial"/>
                <w:b/>
                <w:sz w:val="18"/>
                <w:szCs w:val="18"/>
                <w:lang w:val="es-MX"/>
              </w:rPr>
            </w:pPr>
            <w:r w:rsidRPr="00A37F7D">
              <w:rPr>
                <w:rFonts w:ascii="Arial" w:hAnsi="Arial" w:cs="Arial"/>
                <w:b/>
                <w:sz w:val="18"/>
                <w:szCs w:val="18"/>
                <w:lang w:val="es-MX"/>
              </w:rPr>
              <w:t>POPULAR:</w:t>
            </w:r>
          </w:p>
        </w:tc>
        <w:tc>
          <w:tcPr>
            <w:tcW w:w="859" w:type="pct"/>
            <w:tcBorders>
              <w:top w:val="single" w:sz="5" w:space="0" w:color="000000"/>
              <w:left w:val="single" w:sz="5" w:space="0" w:color="000000"/>
              <w:bottom w:val="single" w:sz="5" w:space="0" w:color="000000"/>
              <w:right w:val="single" w:sz="5" w:space="0" w:color="000000"/>
            </w:tcBorders>
          </w:tcPr>
          <w:p w14:paraId="5EEAA2D5" w14:textId="36B6B370" w:rsidR="00CD19BF" w:rsidRPr="00A37F7D" w:rsidRDefault="009342A8" w:rsidP="00A37F7D">
            <w:pPr>
              <w:spacing w:line="360" w:lineRule="auto"/>
              <w:jc w:val="center"/>
              <w:rPr>
                <w:rFonts w:ascii="Arial" w:hAnsi="Arial" w:cs="Arial"/>
                <w:sz w:val="18"/>
                <w:szCs w:val="18"/>
                <w:lang w:val="es-MX"/>
              </w:rPr>
            </w:pPr>
            <w:r w:rsidRPr="00A37F7D">
              <w:rPr>
                <w:rFonts w:ascii="Arial" w:hAnsi="Arial" w:cs="Arial"/>
                <w:sz w:val="18"/>
                <w:szCs w:val="18"/>
                <w:lang w:val="es-MX"/>
              </w:rPr>
              <w:t xml:space="preserve">$ </w:t>
            </w:r>
            <w:r w:rsidR="00B035C4" w:rsidRPr="00A37F7D">
              <w:rPr>
                <w:rFonts w:ascii="Arial" w:hAnsi="Arial" w:cs="Arial"/>
                <w:sz w:val="18"/>
                <w:szCs w:val="18"/>
                <w:lang w:val="es-MX"/>
              </w:rPr>
              <w:t>4</w:t>
            </w:r>
            <w:r w:rsidR="00CA1940" w:rsidRPr="00A37F7D">
              <w:rPr>
                <w:rFonts w:ascii="Arial" w:hAnsi="Arial" w:cs="Arial"/>
                <w:sz w:val="18"/>
                <w:szCs w:val="18"/>
                <w:lang w:val="es-MX"/>
              </w:rPr>
              <w:t>13</w:t>
            </w:r>
            <w:r w:rsidR="00B035C4" w:rsidRPr="00A37F7D">
              <w:rPr>
                <w:rFonts w:ascii="Arial" w:hAnsi="Arial" w:cs="Arial"/>
                <w:sz w:val="18"/>
                <w:szCs w:val="18"/>
                <w:lang w:val="es-MX"/>
              </w:rPr>
              <w:t>.00</w:t>
            </w:r>
          </w:p>
        </w:tc>
        <w:tc>
          <w:tcPr>
            <w:tcW w:w="807" w:type="pct"/>
            <w:tcBorders>
              <w:top w:val="single" w:sz="5" w:space="0" w:color="000000"/>
              <w:left w:val="single" w:sz="5" w:space="0" w:color="000000"/>
              <w:bottom w:val="single" w:sz="5" w:space="0" w:color="000000"/>
              <w:right w:val="single" w:sz="5" w:space="0" w:color="000000"/>
            </w:tcBorders>
          </w:tcPr>
          <w:p w14:paraId="3FF95B88" w14:textId="24CA5DB7" w:rsidR="00CD19BF" w:rsidRPr="00A37F7D" w:rsidRDefault="00B035C4" w:rsidP="00A37F7D">
            <w:pPr>
              <w:spacing w:line="360" w:lineRule="auto"/>
              <w:jc w:val="center"/>
              <w:rPr>
                <w:rFonts w:ascii="Arial" w:hAnsi="Arial" w:cs="Arial"/>
                <w:sz w:val="18"/>
                <w:szCs w:val="18"/>
                <w:lang w:val="es-MX"/>
              </w:rPr>
            </w:pPr>
            <w:r w:rsidRPr="00A37F7D">
              <w:rPr>
                <w:rFonts w:ascii="Arial" w:hAnsi="Arial" w:cs="Arial"/>
                <w:sz w:val="18"/>
                <w:szCs w:val="18"/>
                <w:lang w:val="es-MX"/>
              </w:rPr>
              <w:t>$2,</w:t>
            </w:r>
            <w:r w:rsidR="00CA1940" w:rsidRPr="00A37F7D">
              <w:rPr>
                <w:rFonts w:ascii="Arial" w:hAnsi="Arial" w:cs="Arial"/>
                <w:sz w:val="18"/>
                <w:szCs w:val="18"/>
                <w:lang w:val="es-MX"/>
              </w:rPr>
              <w:t>431</w:t>
            </w:r>
            <w:r w:rsidR="009342A8" w:rsidRPr="00A37F7D">
              <w:rPr>
                <w:rFonts w:ascii="Arial" w:hAnsi="Arial" w:cs="Arial"/>
                <w:sz w:val="18"/>
                <w:szCs w:val="18"/>
                <w:lang w:val="es-MX"/>
              </w:rPr>
              <w:t>.00</w:t>
            </w:r>
          </w:p>
        </w:tc>
        <w:tc>
          <w:tcPr>
            <w:tcW w:w="886" w:type="pct"/>
            <w:tcBorders>
              <w:top w:val="single" w:sz="5" w:space="0" w:color="000000"/>
              <w:left w:val="single" w:sz="5" w:space="0" w:color="000000"/>
              <w:bottom w:val="single" w:sz="5" w:space="0" w:color="000000"/>
              <w:right w:val="single" w:sz="5" w:space="0" w:color="000000"/>
            </w:tcBorders>
          </w:tcPr>
          <w:p w14:paraId="19FC85ED" w14:textId="63248262" w:rsidR="00CD19BF" w:rsidRPr="00A37F7D" w:rsidRDefault="009342A8" w:rsidP="00A37F7D">
            <w:pPr>
              <w:spacing w:line="360" w:lineRule="auto"/>
              <w:jc w:val="center"/>
              <w:rPr>
                <w:rFonts w:ascii="Arial" w:hAnsi="Arial" w:cs="Arial"/>
                <w:sz w:val="18"/>
                <w:szCs w:val="18"/>
                <w:lang w:val="es-MX"/>
              </w:rPr>
            </w:pPr>
            <w:r w:rsidRPr="00A37F7D">
              <w:rPr>
                <w:rFonts w:ascii="Arial" w:hAnsi="Arial" w:cs="Arial"/>
                <w:sz w:val="18"/>
                <w:szCs w:val="18"/>
                <w:lang w:val="es-MX"/>
              </w:rPr>
              <w:t>$1,</w:t>
            </w:r>
            <w:r w:rsidR="00CA1940" w:rsidRPr="00A37F7D">
              <w:rPr>
                <w:rFonts w:ascii="Arial" w:hAnsi="Arial" w:cs="Arial"/>
                <w:sz w:val="18"/>
                <w:szCs w:val="18"/>
                <w:lang w:val="es-MX"/>
              </w:rPr>
              <w:t>579</w:t>
            </w:r>
            <w:r w:rsidRPr="00A37F7D">
              <w:rPr>
                <w:rFonts w:ascii="Arial" w:hAnsi="Arial" w:cs="Arial"/>
                <w:sz w:val="18"/>
                <w:szCs w:val="18"/>
                <w:lang w:val="es-MX"/>
              </w:rPr>
              <w:t>.00</w:t>
            </w:r>
          </w:p>
        </w:tc>
        <w:tc>
          <w:tcPr>
            <w:tcW w:w="725" w:type="pct"/>
            <w:tcBorders>
              <w:top w:val="single" w:sz="5" w:space="0" w:color="000000"/>
              <w:left w:val="single" w:sz="5" w:space="0" w:color="000000"/>
              <w:bottom w:val="single" w:sz="5" w:space="0" w:color="000000"/>
              <w:right w:val="single" w:sz="5" w:space="0" w:color="000000"/>
            </w:tcBorders>
          </w:tcPr>
          <w:p w14:paraId="38511285" w14:textId="71E66DAB" w:rsidR="00CD19BF" w:rsidRPr="00A37F7D" w:rsidRDefault="00B035C4" w:rsidP="00A37F7D">
            <w:pPr>
              <w:spacing w:line="360" w:lineRule="auto"/>
              <w:jc w:val="center"/>
              <w:rPr>
                <w:rFonts w:ascii="Arial" w:hAnsi="Arial" w:cs="Arial"/>
                <w:sz w:val="18"/>
                <w:szCs w:val="18"/>
                <w:lang w:val="es-MX"/>
              </w:rPr>
            </w:pPr>
            <w:r w:rsidRPr="00A37F7D">
              <w:rPr>
                <w:rFonts w:ascii="Arial" w:hAnsi="Arial" w:cs="Arial"/>
                <w:sz w:val="18"/>
                <w:szCs w:val="18"/>
                <w:lang w:val="es-MX"/>
              </w:rPr>
              <w:t xml:space="preserve">$ </w:t>
            </w:r>
            <w:r w:rsidR="00CA1940" w:rsidRPr="00A37F7D">
              <w:rPr>
                <w:rFonts w:ascii="Arial" w:hAnsi="Arial" w:cs="Arial"/>
                <w:sz w:val="18"/>
                <w:szCs w:val="18"/>
                <w:lang w:val="es-MX"/>
              </w:rPr>
              <w:t>743</w:t>
            </w:r>
            <w:r w:rsidR="009342A8" w:rsidRPr="00A37F7D">
              <w:rPr>
                <w:rFonts w:ascii="Arial" w:hAnsi="Arial" w:cs="Arial"/>
                <w:sz w:val="18"/>
                <w:szCs w:val="18"/>
                <w:lang w:val="es-MX"/>
              </w:rPr>
              <w:t>.00</w:t>
            </w:r>
          </w:p>
        </w:tc>
      </w:tr>
      <w:tr w:rsidR="00CD19BF" w:rsidRPr="00A37F7D" w14:paraId="1C60AF4E" w14:textId="77777777" w:rsidTr="00A37F7D">
        <w:tc>
          <w:tcPr>
            <w:tcW w:w="902" w:type="pct"/>
            <w:vMerge/>
            <w:tcBorders>
              <w:left w:val="single" w:sz="5" w:space="0" w:color="000000"/>
              <w:right w:val="single" w:sz="5" w:space="0" w:color="000000"/>
            </w:tcBorders>
            <w:textDirection w:val="btLr"/>
          </w:tcPr>
          <w:p w14:paraId="4FAE8777" w14:textId="77777777" w:rsidR="00CD19BF" w:rsidRPr="00A37F7D" w:rsidRDefault="00CD19BF" w:rsidP="00A37F7D">
            <w:pPr>
              <w:spacing w:line="360" w:lineRule="auto"/>
              <w:rPr>
                <w:rFonts w:ascii="Arial" w:hAnsi="Arial" w:cs="Arial"/>
                <w:b/>
                <w:sz w:val="18"/>
                <w:szCs w:val="18"/>
                <w:lang w:val="es-MX"/>
              </w:rPr>
            </w:pPr>
          </w:p>
        </w:tc>
        <w:tc>
          <w:tcPr>
            <w:tcW w:w="822" w:type="pct"/>
            <w:tcBorders>
              <w:top w:val="single" w:sz="5" w:space="0" w:color="000000"/>
              <w:left w:val="single" w:sz="5" w:space="0" w:color="000000"/>
              <w:bottom w:val="single" w:sz="5" w:space="0" w:color="000000"/>
              <w:right w:val="single" w:sz="5" w:space="0" w:color="000000"/>
            </w:tcBorders>
          </w:tcPr>
          <w:p w14:paraId="758FD08C" w14:textId="77777777" w:rsidR="00CD19BF" w:rsidRPr="00A37F7D" w:rsidRDefault="009342A8" w:rsidP="00A37F7D">
            <w:pPr>
              <w:spacing w:line="360" w:lineRule="auto"/>
              <w:rPr>
                <w:rFonts w:ascii="Arial" w:hAnsi="Arial" w:cs="Arial"/>
                <w:b/>
                <w:sz w:val="18"/>
                <w:szCs w:val="18"/>
                <w:lang w:val="es-MX"/>
              </w:rPr>
            </w:pPr>
            <w:r w:rsidRPr="00A37F7D">
              <w:rPr>
                <w:rFonts w:ascii="Arial" w:hAnsi="Arial" w:cs="Arial"/>
                <w:b/>
                <w:sz w:val="18"/>
                <w:szCs w:val="18"/>
                <w:lang w:val="es-MX"/>
              </w:rPr>
              <w:t>ECONÓMICO:</w:t>
            </w:r>
          </w:p>
        </w:tc>
        <w:tc>
          <w:tcPr>
            <w:tcW w:w="859" w:type="pct"/>
            <w:tcBorders>
              <w:top w:val="single" w:sz="5" w:space="0" w:color="000000"/>
              <w:left w:val="single" w:sz="5" w:space="0" w:color="000000"/>
              <w:bottom w:val="single" w:sz="5" w:space="0" w:color="000000"/>
              <w:right w:val="single" w:sz="5" w:space="0" w:color="000000"/>
            </w:tcBorders>
          </w:tcPr>
          <w:p w14:paraId="27FF065B" w14:textId="68A0B977" w:rsidR="00CD19BF" w:rsidRPr="00A37F7D" w:rsidRDefault="00B035C4" w:rsidP="00A37F7D">
            <w:pPr>
              <w:spacing w:line="360" w:lineRule="auto"/>
              <w:jc w:val="center"/>
              <w:rPr>
                <w:rFonts w:ascii="Arial" w:hAnsi="Arial" w:cs="Arial"/>
                <w:sz w:val="18"/>
                <w:szCs w:val="18"/>
                <w:lang w:val="es-MX"/>
              </w:rPr>
            </w:pPr>
            <w:r w:rsidRPr="00A37F7D">
              <w:rPr>
                <w:rFonts w:ascii="Arial" w:hAnsi="Arial" w:cs="Arial"/>
                <w:sz w:val="18"/>
                <w:szCs w:val="18"/>
                <w:lang w:val="es-MX"/>
              </w:rPr>
              <w:t>$ 4,542</w:t>
            </w:r>
            <w:r w:rsidR="009342A8" w:rsidRPr="00A37F7D">
              <w:rPr>
                <w:rFonts w:ascii="Arial" w:hAnsi="Arial" w:cs="Arial"/>
                <w:sz w:val="18"/>
                <w:szCs w:val="18"/>
                <w:lang w:val="es-MX"/>
              </w:rPr>
              <w:t>.00</w:t>
            </w:r>
          </w:p>
        </w:tc>
        <w:tc>
          <w:tcPr>
            <w:tcW w:w="807" w:type="pct"/>
            <w:tcBorders>
              <w:top w:val="single" w:sz="5" w:space="0" w:color="000000"/>
              <w:left w:val="single" w:sz="5" w:space="0" w:color="000000"/>
              <w:bottom w:val="single" w:sz="5" w:space="0" w:color="000000"/>
              <w:right w:val="single" w:sz="5" w:space="0" w:color="000000"/>
            </w:tcBorders>
          </w:tcPr>
          <w:p w14:paraId="0AD1ABE0" w14:textId="46100930" w:rsidR="00CD19BF" w:rsidRPr="00A37F7D" w:rsidRDefault="009342A8" w:rsidP="00A37F7D">
            <w:pPr>
              <w:spacing w:line="360" w:lineRule="auto"/>
              <w:jc w:val="center"/>
              <w:rPr>
                <w:rFonts w:ascii="Arial" w:hAnsi="Arial" w:cs="Arial"/>
                <w:sz w:val="18"/>
                <w:szCs w:val="18"/>
                <w:lang w:val="es-MX"/>
              </w:rPr>
            </w:pPr>
            <w:r w:rsidRPr="00A37F7D">
              <w:rPr>
                <w:rFonts w:ascii="Arial" w:hAnsi="Arial" w:cs="Arial"/>
                <w:sz w:val="18"/>
                <w:szCs w:val="18"/>
                <w:lang w:val="es-MX"/>
              </w:rPr>
              <w:t>$</w:t>
            </w:r>
            <w:r w:rsidR="00B035C4" w:rsidRPr="00A37F7D">
              <w:rPr>
                <w:rFonts w:ascii="Arial" w:hAnsi="Arial" w:cs="Arial"/>
                <w:sz w:val="18"/>
                <w:szCs w:val="18"/>
                <w:lang w:val="es-MX"/>
              </w:rPr>
              <w:t xml:space="preserve"> 4</w:t>
            </w:r>
            <w:r w:rsidRPr="00A37F7D">
              <w:rPr>
                <w:rFonts w:ascii="Arial" w:hAnsi="Arial" w:cs="Arial"/>
                <w:sz w:val="18"/>
                <w:szCs w:val="18"/>
                <w:lang w:val="es-MX"/>
              </w:rPr>
              <w:t>,</w:t>
            </w:r>
            <w:r w:rsidR="00B035C4" w:rsidRPr="00A37F7D">
              <w:rPr>
                <w:rFonts w:ascii="Arial" w:hAnsi="Arial" w:cs="Arial"/>
                <w:sz w:val="18"/>
                <w:szCs w:val="18"/>
                <w:lang w:val="es-MX"/>
              </w:rPr>
              <w:t>158</w:t>
            </w:r>
            <w:r w:rsidRPr="00A37F7D">
              <w:rPr>
                <w:rFonts w:ascii="Arial" w:hAnsi="Arial" w:cs="Arial"/>
                <w:sz w:val="18"/>
                <w:szCs w:val="18"/>
                <w:lang w:val="es-MX"/>
              </w:rPr>
              <w:t>.00</w:t>
            </w:r>
          </w:p>
        </w:tc>
        <w:tc>
          <w:tcPr>
            <w:tcW w:w="886" w:type="pct"/>
            <w:tcBorders>
              <w:top w:val="single" w:sz="5" w:space="0" w:color="000000"/>
              <w:left w:val="single" w:sz="5" w:space="0" w:color="000000"/>
              <w:bottom w:val="single" w:sz="5" w:space="0" w:color="000000"/>
              <w:right w:val="single" w:sz="5" w:space="0" w:color="000000"/>
            </w:tcBorders>
          </w:tcPr>
          <w:p w14:paraId="3AFA90F3" w14:textId="362D179D" w:rsidR="00CD19BF" w:rsidRPr="00A37F7D" w:rsidRDefault="00B035C4" w:rsidP="00A37F7D">
            <w:pPr>
              <w:spacing w:line="360" w:lineRule="auto"/>
              <w:jc w:val="center"/>
              <w:rPr>
                <w:rFonts w:ascii="Arial" w:hAnsi="Arial" w:cs="Arial"/>
                <w:sz w:val="18"/>
                <w:szCs w:val="18"/>
                <w:lang w:val="es-MX"/>
              </w:rPr>
            </w:pPr>
            <w:r w:rsidRPr="00A37F7D">
              <w:rPr>
                <w:rFonts w:ascii="Arial" w:hAnsi="Arial" w:cs="Arial"/>
                <w:sz w:val="18"/>
                <w:szCs w:val="18"/>
                <w:lang w:val="es-MX"/>
              </w:rPr>
              <w:t>$2,748</w:t>
            </w:r>
            <w:r w:rsidR="009342A8" w:rsidRPr="00A37F7D">
              <w:rPr>
                <w:rFonts w:ascii="Arial" w:hAnsi="Arial" w:cs="Arial"/>
                <w:sz w:val="18"/>
                <w:szCs w:val="18"/>
                <w:lang w:val="es-MX"/>
              </w:rPr>
              <w:t>.00</w:t>
            </w:r>
          </w:p>
        </w:tc>
        <w:tc>
          <w:tcPr>
            <w:tcW w:w="725" w:type="pct"/>
            <w:tcBorders>
              <w:top w:val="single" w:sz="5" w:space="0" w:color="000000"/>
              <w:left w:val="single" w:sz="5" w:space="0" w:color="000000"/>
              <w:bottom w:val="single" w:sz="5" w:space="0" w:color="000000"/>
              <w:right w:val="single" w:sz="5" w:space="0" w:color="000000"/>
            </w:tcBorders>
          </w:tcPr>
          <w:p w14:paraId="0703159C" w14:textId="7849014F" w:rsidR="00CD19BF" w:rsidRPr="00A37F7D" w:rsidRDefault="00B035C4" w:rsidP="00A37F7D">
            <w:pPr>
              <w:spacing w:line="360" w:lineRule="auto"/>
              <w:jc w:val="center"/>
              <w:rPr>
                <w:rFonts w:ascii="Arial" w:hAnsi="Arial" w:cs="Arial"/>
                <w:sz w:val="18"/>
                <w:szCs w:val="18"/>
                <w:lang w:val="es-MX"/>
              </w:rPr>
            </w:pPr>
            <w:r w:rsidRPr="00A37F7D">
              <w:rPr>
                <w:rFonts w:ascii="Arial" w:hAnsi="Arial" w:cs="Arial"/>
                <w:sz w:val="18"/>
                <w:szCs w:val="18"/>
                <w:lang w:val="es-MX"/>
              </w:rPr>
              <w:t>$1,266</w:t>
            </w:r>
            <w:r w:rsidR="009342A8" w:rsidRPr="00A37F7D">
              <w:rPr>
                <w:rFonts w:ascii="Arial" w:hAnsi="Arial" w:cs="Arial"/>
                <w:sz w:val="18"/>
                <w:szCs w:val="18"/>
                <w:lang w:val="es-MX"/>
              </w:rPr>
              <w:t>.00</w:t>
            </w:r>
          </w:p>
        </w:tc>
      </w:tr>
      <w:tr w:rsidR="00CD19BF" w:rsidRPr="00A37F7D" w14:paraId="087E2D1A" w14:textId="77777777" w:rsidTr="00A37F7D">
        <w:tc>
          <w:tcPr>
            <w:tcW w:w="902" w:type="pct"/>
            <w:vMerge/>
            <w:tcBorders>
              <w:left w:val="single" w:sz="5" w:space="0" w:color="000000"/>
              <w:right w:val="single" w:sz="5" w:space="0" w:color="000000"/>
            </w:tcBorders>
            <w:textDirection w:val="btLr"/>
          </w:tcPr>
          <w:p w14:paraId="44320E90" w14:textId="77777777" w:rsidR="00CD19BF" w:rsidRPr="00A37F7D" w:rsidRDefault="00CD19BF" w:rsidP="00A37F7D">
            <w:pPr>
              <w:spacing w:line="360" w:lineRule="auto"/>
              <w:rPr>
                <w:rFonts w:ascii="Arial" w:hAnsi="Arial" w:cs="Arial"/>
                <w:b/>
                <w:sz w:val="18"/>
                <w:szCs w:val="18"/>
                <w:lang w:val="es-MX"/>
              </w:rPr>
            </w:pPr>
          </w:p>
        </w:tc>
        <w:tc>
          <w:tcPr>
            <w:tcW w:w="822" w:type="pct"/>
            <w:tcBorders>
              <w:top w:val="single" w:sz="5" w:space="0" w:color="000000"/>
              <w:left w:val="single" w:sz="5" w:space="0" w:color="000000"/>
              <w:bottom w:val="single" w:sz="5" w:space="0" w:color="000000"/>
              <w:right w:val="single" w:sz="5" w:space="0" w:color="000000"/>
            </w:tcBorders>
          </w:tcPr>
          <w:p w14:paraId="4F65923D" w14:textId="77777777" w:rsidR="00CD19BF" w:rsidRPr="00A37F7D" w:rsidRDefault="009342A8" w:rsidP="00A37F7D">
            <w:pPr>
              <w:spacing w:line="360" w:lineRule="auto"/>
              <w:rPr>
                <w:rFonts w:ascii="Arial" w:hAnsi="Arial" w:cs="Arial"/>
                <w:b/>
                <w:sz w:val="18"/>
                <w:szCs w:val="18"/>
                <w:lang w:val="es-MX"/>
              </w:rPr>
            </w:pPr>
            <w:r w:rsidRPr="00A37F7D">
              <w:rPr>
                <w:rFonts w:ascii="Arial" w:hAnsi="Arial" w:cs="Arial"/>
                <w:b/>
                <w:sz w:val="18"/>
                <w:szCs w:val="18"/>
                <w:lang w:val="es-MX"/>
              </w:rPr>
              <w:t>MEDIANO:</w:t>
            </w:r>
          </w:p>
        </w:tc>
        <w:tc>
          <w:tcPr>
            <w:tcW w:w="859" w:type="pct"/>
            <w:tcBorders>
              <w:top w:val="single" w:sz="5" w:space="0" w:color="000000"/>
              <w:left w:val="single" w:sz="5" w:space="0" w:color="000000"/>
              <w:bottom w:val="single" w:sz="5" w:space="0" w:color="000000"/>
              <w:right w:val="single" w:sz="5" w:space="0" w:color="000000"/>
            </w:tcBorders>
          </w:tcPr>
          <w:p w14:paraId="76E8DDF0" w14:textId="7DCA845A" w:rsidR="00CD19BF" w:rsidRPr="00A37F7D" w:rsidRDefault="00B035C4" w:rsidP="00A37F7D">
            <w:pPr>
              <w:spacing w:line="360" w:lineRule="auto"/>
              <w:jc w:val="center"/>
              <w:rPr>
                <w:rFonts w:ascii="Arial" w:hAnsi="Arial" w:cs="Arial"/>
                <w:sz w:val="18"/>
                <w:szCs w:val="18"/>
                <w:lang w:val="es-MX"/>
              </w:rPr>
            </w:pPr>
            <w:r w:rsidRPr="00A37F7D">
              <w:rPr>
                <w:rFonts w:ascii="Arial" w:hAnsi="Arial" w:cs="Arial"/>
                <w:sz w:val="18"/>
                <w:szCs w:val="18"/>
                <w:lang w:val="es-MX"/>
              </w:rPr>
              <w:t>$</w:t>
            </w:r>
            <w:r w:rsidR="005111F8" w:rsidRPr="00A37F7D">
              <w:rPr>
                <w:rFonts w:ascii="Arial" w:hAnsi="Arial" w:cs="Arial"/>
                <w:sz w:val="18"/>
                <w:szCs w:val="18"/>
                <w:lang w:val="es-MX"/>
              </w:rPr>
              <w:t xml:space="preserve"> </w:t>
            </w:r>
            <w:r w:rsidRPr="00A37F7D">
              <w:rPr>
                <w:rFonts w:ascii="Arial" w:hAnsi="Arial" w:cs="Arial"/>
                <w:sz w:val="18"/>
                <w:szCs w:val="18"/>
                <w:lang w:val="es-MX"/>
              </w:rPr>
              <w:t>6,055</w:t>
            </w:r>
            <w:r w:rsidR="009342A8" w:rsidRPr="00A37F7D">
              <w:rPr>
                <w:rFonts w:ascii="Arial" w:hAnsi="Arial" w:cs="Arial"/>
                <w:sz w:val="18"/>
                <w:szCs w:val="18"/>
                <w:lang w:val="es-MX"/>
              </w:rPr>
              <w:t>.00</w:t>
            </w:r>
          </w:p>
        </w:tc>
        <w:tc>
          <w:tcPr>
            <w:tcW w:w="807" w:type="pct"/>
            <w:tcBorders>
              <w:top w:val="single" w:sz="5" w:space="0" w:color="000000"/>
              <w:left w:val="single" w:sz="5" w:space="0" w:color="000000"/>
              <w:bottom w:val="single" w:sz="5" w:space="0" w:color="000000"/>
              <w:right w:val="single" w:sz="5" w:space="0" w:color="000000"/>
            </w:tcBorders>
          </w:tcPr>
          <w:p w14:paraId="68DF0CE8" w14:textId="2A9E8125" w:rsidR="00CD19BF" w:rsidRPr="00A37F7D" w:rsidRDefault="009342A8" w:rsidP="00A37F7D">
            <w:pPr>
              <w:spacing w:line="360" w:lineRule="auto"/>
              <w:jc w:val="center"/>
              <w:rPr>
                <w:rFonts w:ascii="Arial" w:hAnsi="Arial" w:cs="Arial"/>
                <w:sz w:val="18"/>
                <w:szCs w:val="18"/>
                <w:lang w:val="es-MX"/>
              </w:rPr>
            </w:pPr>
            <w:r w:rsidRPr="00A37F7D">
              <w:rPr>
                <w:rFonts w:ascii="Arial" w:hAnsi="Arial" w:cs="Arial"/>
                <w:sz w:val="18"/>
                <w:szCs w:val="18"/>
                <w:lang w:val="es-MX"/>
              </w:rPr>
              <w:t>$</w:t>
            </w:r>
            <w:r w:rsidR="00B035C4" w:rsidRPr="00A37F7D">
              <w:rPr>
                <w:rFonts w:ascii="Arial" w:hAnsi="Arial" w:cs="Arial"/>
                <w:sz w:val="18"/>
                <w:szCs w:val="18"/>
                <w:lang w:val="es-MX"/>
              </w:rPr>
              <w:t xml:space="preserve"> 5,292</w:t>
            </w:r>
            <w:r w:rsidRPr="00A37F7D">
              <w:rPr>
                <w:rFonts w:ascii="Arial" w:hAnsi="Arial" w:cs="Arial"/>
                <w:sz w:val="18"/>
                <w:szCs w:val="18"/>
                <w:lang w:val="es-MX"/>
              </w:rPr>
              <w:t>.00</w:t>
            </w:r>
          </w:p>
        </w:tc>
        <w:tc>
          <w:tcPr>
            <w:tcW w:w="886" w:type="pct"/>
            <w:tcBorders>
              <w:top w:val="single" w:sz="5" w:space="0" w:color="000000"/>
              <w:left w:val="single" w:sz="5" w:space="0" w:color="000000"/>
              <w:bottom w:val="single" w:sz="5" w:space="0" w:color="000000"/>
              <w:right w:val="single" w:sz="5" w:space="0" w:color="000000"/>
            </w:tcBorders>
          </w:tcPr>
          <w:p w14:paraId="079CBD19" w14:textId="741FA56F" w:rsidR="00CD19BF" w:rsidRPr="00A37F7D" w:rsidRDefault="009342A8" w:rsidP="00A37F7D">
            <w:pPr>
              <w:spacing w:line="360" w:lineRule="auto"/>
              <w:jc w:val="center"/>
              <w:rPr>
                <w:rFonts w:ascii="Arial" w:hAnsi="Arial" w:cs="Arial"/>
                <w:sz w:val="18"/>
                <w:szCs w:val="18"/>
                <w:lang w:val="es-MX"/>
              </w:rPr>
            </w:pPr>
            <w:r w:rsidRPr="00A37F7D">
              <w:rPr>
                <w:rFonts w:ascii="Arial" w:hAnsi="Arial" w:cs="Arial"/>
                <w:sz w:val="18"/>
                <w:szCs w:val="18"/>
                <w:lang w:val="es-MX"/>
              </w:rPr>
              <w:t>$</w:t>
            </w:r>
            <w:r w:rsidR="00B035C4" w:rsidRPr="00A37F7D">
              <w:rPr>
                <w:rFonts w:ascii="Arial" w:hAnsi="Arial" w:cs="Arial"/>
                <w:sz w:val="18"/>
                <w:szCs w:val="18"/>
                <w:lang w:val="es-MX"/>
              </w:rPr>
              <w:t xml:space="preserve"> 3</w:t>
            </w:r>
            <w:r w:rsidRPr="00A37F7D">
              <w:rPr>
                <w:rFonts w:ascii="Arial" w:hAnsi="Arial" w:cs="Arial"/>
                <w:sz w:val="18"/>
                <w:szCs w:val="18"/>
                <w:lang w:val="es-MX"/>
              </w:rPr>
              <w:t>,</w:t>
            </w:r>
            <w:r w:rsidR="00B035C4" w:rsidRPr="00A37F7D">
              <w:rPr>
                <w:rFonts w:ascii="Arial" w:hAnsi="Arial" w:cs="Arial"/>
                <w:sz w:val="18"/>
                <w:szCs w:val="18"/>
                <w:lang w:val="es-MX"/>
              </w:rPr>
              <w:t>432</w:t>
            </w:r>
            <w:r w:rsidRPr="00A37F7D">
              <w:rPr>
                <w:rFonts w:ascii="Arial" w:hAnsi="Arial" w:cs="Arial"/>
                <w:sz w:val="18"/>
                <w:szCs w:val="18"/>
                <w:lang w:val="es-MX"/>
              </w:rPr>
              <w:t>.00</w:t>
            </w:r>
          </w:p>
        </w:tc>
        <w:tc>
          <w:tcPr>
            <w:tcW w:w="725" w:type="pct"/>
            <w:tcBorders>
              <w:top w:val="single" w:sz="5" w:space="0" w:color="000000"/>
              <w:left w:val="single" w:sz="5" w:space="0" w:color="000000"/>
              <w:bottom w:val="single" w:sz="5" w:space="0" w:color="000000"/>
              <w:right w:val="single" w:sz="5" w:space="0" w:color="000000"/>
            </w:tcBorders>
          </w:tcPr>
          <w:p w14:paraId="132B8AF2" w14:textId="3E69FEF9" w:rsidR="00CD19BF" w:rsidRPr="00A37F7D" w:rsidRDefault="00B035C4" w:rsidP="00A37F7D">
            <w:pPr>
              <w:spacing w:line="360" w:lineRule="auto"/>
              <w:jc w:val="center"/>
              <w:rPr>
                <w:rFonts w:ascii="Arial" w:hAnsi="Arial" w:cs="Arial"/>
                <w:sz w:val="18"/>
                <w:szCs w:val="18"/>
                <w:lang w:val="es-MX"/>
              </w:rPr>
            </w:pPr>
            <w:r w:rsidRPr="00A37F7D">
              <w:rPr>
                <w:rFonts w:ascii="Arial" w:hAnsi="Arial" w:cs="Arial"/>
                <w:sz w:val="18"/>
                <w:szCs w:val="18"/>
                <w:lang w:val="es-MX"/>
              </w:rPr>
              <w:t>$1,61</w:t>
            </w:r>
            <w:r w:rsidR="009342A8" w:rsidRPr="00A37F7D">
              <w:rPr>
                <w:rFonts w:ascii="Arial" w:hAnsi="Arial" w:cs="Arial"/>
                <w:sz w:val="18"/>
                <w:szCs w:val="18"/>
                <w:lang w:val="es-MX"/>
              </w:rPr>
              <w:t>0.00</w:t>
            </w:r>
          </w:p>
        </w:tc>
      </w:tr>
      <w:tr w:rsidR="00CD19BF" w:rsidRPr="00A37F7D" w14:paraId="1B28F53F" w14:textId="77777777" w:rsidTr="00A37F7D">
        <w:tc>
          <w:tcPr>
            <w:tcW w:w="902" w:type="pct"/>
            <w:vMerge/>
            <w:tcBorders>
              <w:left w:val="single" w:sz="5" w:space="0" w:color="000000"/>
              <w:right w:val="single" w:sz="5" w:space="0" w:color="000000"/>
            </w:tcBorders>
            <w:textDirection w:val="btLr"/>
          </w:tcPr>
          <w:p w14:paraId="6B94E0FC" w14:textId="77777777" w:rsidR="00CD19BF" w:rsidRPr="00A37F7D" w:rsidRDefault="00CD19BF" w:rsidP="00A37F7D">
            <w:pPr>
              <w:spacing w:line="360" w:lineRule="auto"/>
              <w:rPr>
                <w:rFonts w:ascii="Arial" w:hAnsi="Arial" w:cs="Arial"/>
                <w:b/>
                <w:sz w:val="18"/>
                <w:szCs w:val="18"/>
                <w:lang w:val="es-MX"/>
              </w:rPr>
            </w:pPr>
          </w:p>
        </w:tc>
        <w:tc>
          <w:tcPr>
            <w:tcW w:w="822" w:type="pct"/>
            <w:tcBorders>
              <w:top w:val="single" w:sz="5" w:space="0" w:color="000000"/>
              <w:left w:val="single" w:sz="5" w:space="0" w:color="000000"/>
              <w:bottom w:val="single" w:sz="5" w:space="0" w:color="000000"/>
              <w:right w:val="single" w:sz="5" w:space="0" w:color="000000"/>
            </w:tcBorders>
          </w:tcPr>
          <w:p w14:paraId="498819A2" w14:textId="77777777" w:rsidR="00CD19BF" w:rsidRPr="00A37F7D" w:rsidRDefault="009342A8" w:rsidP="00A37F7D">
            <w:pPr>
              <w:spacing w:line="360" w:lineRule="auto"/>
              <w:rPr>
                <w:rFonts w:ascii="Arial" w:hAnsi="Arial" w:cs="Arial"/>
                <w:b/>
                <w:sz w:val="18"/>
                <w:szCs w:val="18"/>
                <w:lang w:val="es-MX"/>
              </w:rPr>
            </w:pPr>
            <w:r w:rsidRPr="00A37F7D">
              <w:rPr>
                <w:rFonts w:ascii="Arial" w:hAnsi="Arial" w:cs="Arial"/>
                <w:b/>
                <w:sz w:val="18"/>
                <w:szCs w:val="18"/>
                <w:lang w:val="es-MX"/>
              </w:rPr>
              <w:t>CALIDAD:</w:t>
            </w:r>
          </w:p>
        </w:tc>
        <w:tc>
          <w:tcPr>
            <w:tcW w:w="859" w:type="pct"/>
            <w:tcBorders>
              <w:top w:val="single" w:sz="5" w:space="0" w:color="000000"/>
              <w:left w:val="single" w:sz="5" w:space="0" w:color="000000"/>
              <w:bottom w:val="single" w:sz="5" w:space="0" w:color="000000"/>
              <w:right w:val="single" w:sz="5" w:space="0" w:color="000000"/>
            </w:tcBorders>
          </w:tcPr>
          <w:p w14:paraId="593B8762" w14:textId="52747988" w:rsidR="00CD19BF" w:rsidRPr="00A37F7D" w:rsidRDefault="009342A8" w:rsidP="00A37F7D">
            <w:pPr>
              <w:spacing w:line="360" w:lineRule="auto"/>
              <w:jc w:val="center"/>
              <w:rPr>
                <w:rFonts w:ascii="Arial" w:hAnsi="Arial" w:cs="Arial"/>
                <w:sz w:val="18"/>
                <w:szCs w:val="18"/>
                <w:lang w:val="es-MX"/>
              </w:rPr>
            </w:pPr>
            <w:r w:rsidRPr="00A37F7D">
              <w:rPr>
                <w:rFonts w:ascii="Arial" w:hAnsi="Arial" w:cs="Arial"/>
                <w:sz w:val="18"/>
                <w:szCs w:val="18"/>
                <w:lang w:val="es-MX"/>
              </w:rPr>
              <w:t>$</w:t>
            </w:r>
            <w:r w:rsidR="00B035C4" w:rsidRPr="00A37F7D">
              <w:rPr>
                <w:rFonts w:ascii="Arial" w:hAnsi="Arial" w:cs="Arial"/>
                <w:sz w:val="18"/>
                <w:szCs w:val="18"/>
                <w:lang w:val="es-MX"/>
              </w:rPr>
              <w:t xml:space="preserve"> 7</w:t>
            </w:r>
            <w:r w:rsidRPr="00A37F7D">
              <w:rPr>
                <w:rFonts w:ascii="Arial" w:hAnsi="Arial" w:cs="Arial"/>
                <w:sz w:val="18"/>
                <w:szCs w:val="18"/>
                <w:lang w:val="es-MX"/>
              </w:rPr>
              <w:t>,</w:t>
            </w:r>
            <w:r w:rsidR="00B035C4" w:rsidRPr="00A37F7D">
              <w:rPr>
                <w:rFonts w:ascii="Arial" w:hAnsi="Arial" w:cs="Arial"/>
                <w:sz w:val="18"/>
                <w:szCs w:val="18"/>
                <w:lang w:val="es-MX"/>
              </w:rPr>
              <w:t>560</w:t>
            </w:r>
            <w:r w:rsidRPr="00A37F7D">
              <w:rPr>
                <w:rFonts w:ascii="Arial" w:hAnsi="Arial" w:cs="Arial"/>
                <w:sz w:val="18"/>
                <w:szCs w:val="18"/>
                <w:lang w:val="es-MX"/>
              </w:rPr>
              <w:t>.00</w:t>
            </w:r>
          </w:p>
        </w:tc>
        <w:tc>
          <w:tcPr>
            <w:tcW w:w="807" w:type="pct"/>
            <w:tcBorders>
              <w:top w:val="single" w:sz="5" w:space="0" w:color="000000"/>
              <w:left w:val="single" w:sz="5" w:space="0" w:color="000000"/>
              <w:bottom w:val="single" w:sz="5" w:space="0" w:color="000000"/>
              <w:right w:val="single" w:sz="5" w:space="0" w:color="000000"/>
            </w:tcBorders>
          </w:tcPr>
          <w:p w14:paraId="480A2BA2" w14:textId="1667EC9F" w:rsidR="00CD19BF" w:rsidRPr="00A37F7D" w:rsidRDefault="009342A8" w:rsidP="00A37F7D">
            <w:pPr>
              <w:spacing w:line="360" w:lineRule="auto"/>
              <w:jc w:val="center"/>
              <w:rPr>
                <w:rFonts w:ascii="Arial" w:hAnsi="Arial" w:cs="Arial"/>
                <w:sz w:val="18"/>
                <w:szCs w:val="18"/>
                <w:lang w:val="es-MX"/>
              </w:rPr>
            </w:pPr>
            <w:r w:rsidRPr="00A37F7D">
              <w:rPr>
                <w:rFonts w:ascii="Arial" w:hAnsi="Arial" w:cs="Arial"/>
                <w:sz w:val="18"/>
                <w:szCs w:val="18"/>
                <w:lang w:val="es-MX"/>
              </w:rPr>
              <w:t>$</w:t>
            </w:r>
            <w:r w:rsidR="005111F8" w:rsidRPr="00A37F7D">
              <w:rPr>
                <w:rFonts w:ascii="Arial" w:hAnsi="Arial" w:cs="Arial"/>
                <w:sz w:val="18"/>
                <w:szCs w:val="18"/>
                <w:lang w:val="es-MX"/>
              </w:rPr>
              <w:t xml:space="preserve"> 5,892</w:t>
            </w:r>
            <w:r w:rsidRPr="00A37F7D">
              <w:rPr>
                <w:rFonts w:ascii="Arial" w:hAnsi="Arial" w:cs="Arial"/>
                <w:sz w:val="18"/>
                <w:szCs w:val="18"/>
                <w:lang w:val="es-MX"/>
              </w:rPr>
              <w:t>.00</w:t>
            </w:r>
          </w:p>
        </w:tc>
        <w:tc>
          <w:tcPr>
            <w:tcW w:w="886" w:type="pct"/>
            <w:tcBorders>
              <w:top w:val="single" w:sz="5" w:space="0" w:color="000000"/>
              <w:left w:val="single" w:sz="5" w:space="0" w:color="000000"/>
              <w:bottom w:val="single" w:sz="5" w:space="0" w:color="000000"/>
              <w:right w:val="single" w:sz="5" w:space="0" w:color="000000"/>
            </w:tcBorders>
          </w:tcPr>
          <w:p w14:paraId="21F93125" w14:textId="770A8468" w:rsidR="00CD19BF" w:rsidRPr="00A37F7D" w:rsidRDefault="009342A8" w:rsidP="00A37F7D">
            <w:pPr>
              <w:spacing w:line="360" w:lineRule="auto"/>
              <w:jc w:val="center"/>
              <w:rPr>
                <w:rFonts w:ascii="Arial" w:hAnsi="Arial" w:cs="Arial"/>
                <w:sz w:val="18"/>
                <w:szCs w:val="18"/>
                <w:lang w:val="es-MX"/>
              </w:rPr>
            </w:pPr>
            <w:r w:rsidRPr="00A37F7D">
              <w:rPr>
                <w:rFonts w:ascii="Arial" w:hAnsi="Arial" w:cs="Arial"/>
                <w:sz w:val="18"/>
                <w:szCs w:val="18"/>
                <w:lang w:val="es-MX"/>
              </w:rPr>
              <w:t>$</w:t>
            </w:r>
            <w:r w:rsidR="00B035C4" w:rsidRPr="00A37F7D">
              <w:rPr>
                <w:rFonts w:ascii="Arial" w:hAnsi="Arial" w:cs="Arial"/>
                <w:sz w:val="18"/>
                <w:szCs w:val="18"/>
                <w:lang w:val="es-MX"/>
              </w:rPr>
              <w:t xml:space="preserve"> </w:t>
            </w:r>
            <w:r w:rsidR="005111F8" w:rsidRPr="00A37F7D">
              <w:rPr>
                <w:rFonts w:ascii="Arial" w:hAnsi="Arial" w:cs="Arial"/>
                <w:sz w:val="18"/>
                <w:szCs w:val="18"/>
                <w:lang w:val="es-MX"/>
              </w:rPr>
              <w:t>7,040.40</w:t>
            </w:r>
          </w:p>
        </w:tc>
        <w:tc>
          <w:tcPr>
            <w:tcW w:w="725" w:type="pct"/>
            <w:tcBorders>
              <w:top w:val="single" w:sz="5" w:space="0" w:color="000000"/>
              <w:left w:val="single" w:sz="5" w:space="0" w:color="000000"/>
              <w:bottom w:val="single" w:sz="5" w:space="0" w:color="000000"/>
              <w:right w:val="single" w:sz="5" w:space="0" w:color="000000"/>
            </w:tcBorders>
          </w:tcPr>
          <w:p w14:paraId="5F961177" w14:textId="5B2B9A43" w:rsidR="00CD19BF" w:rsidRPr="00A37F7D" w:rsidRDefault="009342A8" w:rsidP="00A37F7D">
            <w:pPr>
              <w:spacing w:line="360" w:lineRule="auto"/>
              <w:jc w:val="center"/>
              <w:rPr>
                <w:rFonts w:ascii="Arial" w:hAnsi="Arial" w:cs="Arial"/>
                <w:sz w:val="18"/>
                <w:szCs w:val="18"/>
                <w:lang w:val="es-MX"/>
              </w:rPr>
            </w:pPr>
            <w:r w:rsidRPr="00A37F7D">
              <w:rPr>
                <w:rFonts w:ascii="Arial" w:hAnsi="Arial" w:cs="Arial"/>
                <w:sz w:val="18"/>
                <w:szCs w:val="18"/>
                <w:lang w:val="es-MX"/>
              </w:rPr>
              <w:t>$</w:t>
            </w:r>
            <w:r w:rsidR="00B035C4" w:rsidRPr="00A37F7D">
              <w:rPr>
                <w:rFonts w:ascii="Arial" w:hAnsi="Arial" w:cs="Arial"/>
                <w:sz w:val="18"/>
                <w:szCs w:val="18"/>
                <w:lang w:val="es-MX"/>
              </w:rPr>
              <w:t>2,</w:t>
            </w:r>
            <w:r w:rsidR="005111F8" w:rsidRPr="00A37F7D">
              <w:rPr>
                <w:rFonts w:ascii="Arial" w:hAnsi="Arial" w:cs="Arial"/>
                <w:sz w:val="18"/>
                <w:szCs w:val="18"/>
                <w:lang w:val="es-MX"/>
              </w:rPr>
              <w:t>270</w:t>
            </w:r>
            <w:r w:rsidRPr="00A37F7D">
              <w:rPr>
                <w:rFonts w:ascii="Arial" w:hAnsi="Arial" w:cs="Arial"/>
                <w:sz w:val="18"/>
                <w:szCs w:val="18"/>
                <w:lang w:val="es-MX"/>
              </w:rPr>
              <w:t>.00</w:t>
            </w:r>
          </w:p>
        </w:tc>
      </w:tr>
      <w:tr w:rsidR="00CD19BF" w:rsidRPr="00A37F7D" w14:paraId="7A49928D" w14:textId="77777777" w:rsidTr="00612872">
        <w:trPr>
          <w:trHeight w:val="552"/>
        </w:trPr>
        <w:tc>
          <w:tcPr>
            <w:tcW w:w="902" w:type="pct"/>
            <w:vMerge/>
            <w:tcBorders>
              <w:left w:val="single" w:sz="5" w:space="0" w:color="000000"/>
              <w:bottom w:val="single" w:sz="5" w:space="0" w:color="000000"/>
              <w:right w:val="single" w:sz="5" w:space="0" w:color="000000"/>
            </w:tcBorders>
            <w:textDirection w:val="btLr"/>
          </w:tcPr>
          <w:p w14:paraId="0D5544C3" w14:textId="77777777" w:rsidR="00CD19BF" w:rsidRPr="00A37F7D" w:rsidRDefault="00CD19BF" w:rsidP="00A37F7D">
            <w:pPr>
              <w:spacing w:line="360" w:lineRule="auto"/>
              <w:rPr>
                <w:rFonts w:ascii="Arial" w:hAnsi="Arial" w:cs="Arial"/>
                <w:b/>
                <w:sz w:val="18"/>
                <w:szCs w:val="18"/>
                <w:lang w:val="es-MX"/>
              </w:rPr>
            </w:pPr>
          </w:p>
        </w:tc>
        <w:tc>
          <w:tcPr>
            <w:tcW w:w="822" w:type="pct"/>
            <w:tcBorders>
              <w:top w:val="single" w:sz="5" w:space="0" w:color="000000"/>
              <w:left w:val="single" w:sz="5" w:space="0" w:color="000000"/>
              <w:bottom w:val="single" w:sz="5" w:space="0" w:color="000000"/>
              <w:right w:val="single" w:sz="5" w:space="0" w:color="000000"/>
            </w:tcBorders>
          </w:tcPr>
          <w:p w14:paraId="1B3B9C46" w14:textId="77777777" w:rsidR="00CD19BF" w:rsidRPr="00A37F7D" w:rsidRDefault="009342A8" w:rsidP="00A37F7D">
            <w:pPr>
              <w:spacing w:line="360" w:lineRule="auto"/>
              <w:rPr>
                <w:rFonts w:ascii="Arial" w:hAnsi="Arial" w:cs="Arial"/>
                <w:b/>
                <w:sz w:val="18"/>
                <w:szCs w:val="18"/>
                <w:lang w:val="es-MX"/>
              </w:rPr>
            </w:pPr>
            <w:r w:rsidRPr="00A37F7D">
              <w:rPr>
                <w:rFonts w:ascii="Arial" w:hAnsi="Arial" w:cs="Arial"/>
                <w:b/>
                <w:sz w:val="18"/>
                <w:szCs w:val="18"/>
                <w:lang w:val="es-MX"/>
              </w:rPr>
              <w:t>DE LUJO:</w:t>
            </w:r>
          </w:p>
        </w:tc>
        <w:tc>
          <w:tcPr>
            <w:tcW w:w="859" w:type="pct"/>
            <w:tcBorders>
              <w:top w:val="single" w:sz="5" w:space="0" w:color="000000"/>
              <w:left w:val="single" w:sz="5" w:space="0" w:color="000000"/>
              <w:bottom w:val="single" w:sz="5" w:space="0" w:color="000000"/>
              <w:right w:val="single" w:sz="5" w:space="0" w:color="000000"/>
            </w:tcBorders>
          </w:tcPr>
          <w:p w14:paraId="2B95E361" w14:textId="5EE79639" w:rsidR="00CD19BF" w:rsidRPr="00A37F7D" w:rsidRDefault="009342A8" w:rsidP="00A37F7D">
            <w:pPr>
              <w:spacing w:line="360" w:lineRule="auto"/>
              <w:jc w:val="center"/>
              <w:rPr>
                <w:rFonts w:ascii="Arial" w:hAnsi="Arial" w:cs="Arial"/>
                <w:sz w:val="18"/>
                <w:szCs w:val="18"/>
                <w:lang w:val="es-MX"/>
              </w:rPr>
            </w:pPr>
            <w:r w:rsidRPr="00A37F7D">
              <w:rPr>
                <w:rFonts w:ascii="Arial" w:hAnsi="Arial" w:cs="Arial"/>
                <w:sz w:val="18"/>
                <w:szCs w:val="18"/>
                <w:lang w:val="es-MX"/>
              </w:rPr>
              <w:t>$</w:t>
            </w:r>
            <w:r w:rsidR="00B035C4" w:rsidRPr="00A37F7D">
              <w:rPr>
                <w:rFonts w:ascii="Arial" w:hAnsi="Arial" w:cs="Arial"/>
                <w:sz w:val="18"/>
                <w:szCs w:val="18"/>
                <w:lang w:val="es-MX"/>
              </w:rPr>
              <w:t xml:space="preserve"> </w:t>
            </w:r>
            <w:r w:rsidR="005111F8" w:rsidRPr="00A37F7D">
              <w:rPr>
                <w:rFonts w:ascii="Arial" w:hAnsi="Arial" w:cs="Arial"/>
                <w:sz w:val="18"/>
                <w:szCs w:val="18"/>
                <w:lang w:val="es-MX"/>
              </w:rPr>
              <w:t>9,450</w:t>
            </w:r>
            <w:r w:rsidRPr="00A37F7D">
              <w:rPr>
                <w:rFonts w:ascii="Arial" w:hAnsi="Arial" w:cs="Arial"/>
                <w:sz w:val="18"/>
                <w:szCs w:val="18"/>
                <w:lang w:val="es-MX"/>
              </w:rPr>
              <w:t>.00</w:t>
            </w:r>
          </w:p>
        </w:tc>
        <w:tc>
          <w:tcPr>
            <w:tcW w:w="807" w:type="pct"/>
            <w:tcBorders>
              <w:top w:val="single" w:sz="5" w:space="0" w:color="000000"/>
              <w:left w:val="single" w:sz="5" w:space="0" w:color="000000"/>
              <w:bottom w:val="single" w:sz="5" w:space="0" w:color="000000"/>
              <w:right w:val="single" w:sz="5" w:space="0" w:color="000000"/>
            </w:tcBorders>
          </w:tcPr>
          <w:p w14:paraId="3E3559E7" w14:textId="5950D10A" w:rsidR="00CD19BF" w:rsidRPr="00A37F7D" w:rsidRDefault="009342A8" w:rsidP="00A37F7D">
            <w:pPr>
              <w:spacing w:line="360" w:lineRule="auto"/>
              <w:jc w:val="center"/>
              <w:rPr>
                <w:rFonts w:ascii="Arial" w:hAnsi="Arial" w:cs="Arial"/>
                <w:sz w:val="18"/>
                <w:szCs w:val="18"/>
                <w:lang w:val="es-MX"/>
              </w:rPr>
            </w:pPr>
            <w:r w:rsidRPr="00A37F7D">
              <w:rPr>
                <w:rFonts w:ascii="Arial" w:hAnsi="Arial" w:cs="Arial"/>
                <w:sz w:val="18"/>
                <w:szCs w:val="18"/>
                <w:lang w:val="es-MX"/>
              </w:rPr>
              <w:t>$</w:t>
            </w:r>
            <w:r w:rsidR="005111F8" w:rsidRPr="00A37F7D">
              <w:rPr>
                <w:rFonts w:ascii="Arial" w:hAnsi="Arial" w:cs="Arial"/>
                <w:sz w:val="18"/>
                <w:szCs w:val="18"/>
                <w:lang w:val="es-MX"/>
              </w:rPr>
              <w:t xml:space="preserve"> 8</w:t>
            </w:r>
            <w:r w:rsidRPr="00A37F7D">
              <w:rPr>
                <w:rFonts w:ascii="Arial" w:hAnsi="Arial" w:cs="Arial"/>
                <w:sz w:val="18"/>
                <w:szCs w:val="18"/>
                <w:lang w:val="es-MX"/>
              </w:rPr>
              <w:t>,</w:t>
            </w:r>
            <w:r w:rsidR="005111F8" w:rsidRPr="00A37F7D">
              <w:rPr>
                <w:rFonts w:ascii="Arial" w:hAnsi="Arial" w:cs="Arial"/>
                <w:sz w:val="18"/>
                <w:szCs w:val="18"/>
                <w:lang w:val="es-MX"/>
              </w:rPr>
              <w:t>382</w:t>
            </w:r>
            <w:r w:rsidRPr="00A37F7D">
              <w:rPr>
                <w:rFonts w:ascii="Arial" w:hAnsi="Arial" w:cs="Arial"/>
                <w:sz w:val="18"/>
                <w:szCs w:val="18"/>
                <w:lang w:val="es-MX"/>
              </w:rPr>
              <w:t>.00</w:t>
            </w:r>
          </w:p>
        </w:tc>
        <w:tc>
          <w:tcPr>
            <w:tcW w:w="886" w:type="pct"/>
            <w:tcBorders>
              <w:top w:val="single" w:sz="5" w:space="0" w:color="000000"/>
              <w:left w:val="single" w:sz="5" w:space="0" w:color="000000"/>
              <w:bottom w:val="single" w:sz="5" w:space="0" w:color="000000"/>
              <w:right w:val="single" w:sz="5" w:space="0" w:color="000000"/>
            </w:tcBorders>
          </w:tcPr>
          <w:p w14:paraId="269BF7D1" w14:textId="46574AEF" w:rsidR="00CD19BF" w:rsidRPr="00A37F7D" w:rsidRDefault="005111F8" w:rsidP="00A37F7D">
            <w:pPr>
              <w:spacing w:line="360" w:lineRule="auto"/>
              <w:jc w:val="center"/>
              <w:rPr>
                <w:rFonts w:ascii="Arial" w:hAnsi="Arial" w:cs="Arial"/>
                <w:sz w:val="18"/>
                <w:szCs w:val="18"/>
                <w:lang w:val="es-MX"/>
              </w:rPr>
            </w:pPr>
            <w:r w:rsidRPr="00A37F7D">
              <w:rPr>
                <w:rFonts w:ascii="Arial" w:hAnsi="Arial" w:cs="Arial"/>
                <w:sz w:val="18"/>
                <w:szCs w:val="18"/>
                <w:lang w:val="es-MX"/>
              </w:rPr>
              <w:t>$ 5,610.00</w:t>
            </w:r>
          </w:p>
        </w:tc>
        <w:tc>
          <w:tcPr>
            <w:tcW w:w="725" w:type="pct"/>
            <w:tcBorders>
              <w:top w:val="single" w:sz="5" w:space="0" w:color="000000"/>
              <w:left w:val="single" w:sz="5" w:space="0" w:color="000000"/>
              <w:bottom w:val="single" w:sz="5" w:space="0" w:color="000000"/>
              <w:right w:val="single" w:sz="5" w:space="0" w:color="000000"/>
            </w:tcBorders>
          </w:tcPr>
          <w:p w14:paraId="455F7648" w14:textId="06278CAD" w:rsidR="00CD19BF" w:rsidRPr="00A37F7D" w:rsidRDefault="005111F8" w:rsidP="00A37F7D">
            <w:pPr>
              <w:spacing w:line="360" w:lineRule="auto"/>
              <w:jc w:val="center"/>
              <w:rPr>
                <w:rFonts w:ascii="Arial" w:hAnsi="Arial" w:cs="Arial"/>
                <w:sz w:val="18"/>
                <w:szCs w:val="18"/>
                <w:lang w:val="es-MX"/>
              </w:rPr>
            </w:pPr>
            <w:r w:rsidRPr="00A37F7D">
              <w:rPr>
                <w:rFonts w:ascii="Arial" w:hAnsi="Arial" w:cs="Arial"/>
                <w:sz w:val="18"/>
                <w:szCs w:val="18"/>
                <w:lang w:val="es-MX"/>
              </w:rPr>
              <w:t>$1,380</w:t>
            </w:r>
            <w:r w:rsidR="009342A8" w:rsidRPr="00A37F7D">
              <w:rPr>
                <w:rFonts w:ascii="Arial" w:hAnsi="Arial" w:cs="Arial"/>
                <w:sz w:val="18"/>
                <w:szCs w:val="18"/>
                <w:lang w:val="es-MX"/>
              </w:rPr>
              <w:t>.00</w:t>
            </w:r>
          </w:p>
        </w:tc>
      </w:tr>
    </w:tbl>
    <w:p w14:paraId="738828BA" w14:textId="77777777" w:rsidR="00CD19BF" w:rsidRPr="00A37F7D" w:rsidRDefault="00CD19BF" w:rsidP="00A37F7D">
      <w:pPr>
        <w:spacing w:line="360" w:lineRule="auto"/>
        <w:rPr>
          <w:rFonts w:ascii="Arial" w:hAnsi="Arial" w:cs="Arial"/>
          <w:lang w:val="es-MX"/>
        </w:rPr>
      </w:pPr>
    </w:p>
    <w:tbl>
      <w:tblPr>
        <w:tblW w:w="5000" w:type="pct"/>
        <w:tblCellMar>
          <w:left w:w="0" w:type="dxa"/>
          <w:right w:w="0" w:type="dxa"/>
        </w:tblCellMar>
        <w:tblLook w:val="01E0" w:firstRow="1" w:lastRow="1" w:firstColumn="1" w:lastColumn="1" w:noHBand="0" w:noVBand="0"/>
      </w:tblPr>
      <w:tblGrid>
        <w:gridCol w:w="1664"/>
        <w:gridCol w:w="1494"/>
        <w:gridCol w:w="1559"/>
        <w:gridCol w:w="1465"/>
        <w:gridCol w:w="1610"/>
        <w:gridCol w:w="1317"/>
      </w:tblGrid>
      <w:tr w:rsidR="00CD19BF" w:rsidRPr="00A37F7D" w14:paraId="1607322D" w14:textId="77777777" w:rsidTr="00A37F7D">
        <w:tc>
          <w:tcPr>
            <w:tcW w:w="913" w:type="pct"/>
            <w:vMerge w:val="restart"/>
            <w:tcBorders>
              <w:top w:val="single" w:sz="5" w:space="0" w:color="000000"/>
              <w:left w:val="single" w:sz="5" w:space="0" w:color="000000"/>
              <w:right w:val="single" w:sz="5" w:space="0" w:color="000000"/>
            </w:tcBorders>
            <w:textDirection w:val="btLr"/>
          </w:tcPr>
          <w:p w14:paraId="498F4B00" w14:textId="77777777" w:rsidR="00CD19BF" w:rsidRPr="00A37F7D" w:rsidRDefault="00CD19BF" w:rsidP="00A37F7D">
            <w:pPr>
              <w:spacing w:line="360" w:lineRule="auto"/>
              <w:rPr>
                <w:rFonts w:ascii="Arial" w:hAnsi="Arial" w:cs="Arial"/>
                <w:b/>
                <w:lang w:val="es-MX"/>
              </w:rPr>
            </w:pPr>
          </w:p>
          <w:p w14:paraId="58283F31" w14:textId="77777777" w:rsidR="00CD19BF" w:rsidRPr="00A37F7D" w:rsidRDefault="00CD19BF" w:rsidP="00A37F7D">
            <w:pPr>
              <w:spacing w:line="360" w:lineRule="auto"/>
              <w:rPr>
                <w:rFonts w:ascii="Arial" w:hAnsi="Arial" w:cs="Arial"/>
                <w:b/>
                <w:lang w:val="es-MX"/>
              </w:rPr>
            </w:pPr>
          </w:p>
          <w:p w14:paraId="1B0D0E80"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INDUSTRIAL</w:t>
            </w:r>
          </w:p>
        </w:tc>
        <w:tc>
          <w:tcPr>
            <w:tcW w:w="820" w:type="pct"/>
            <w:tcBorders>
              <w:top w:val="single" w:sz="5" w:space="0" w:color="000000"/>
              <w:left w:val="single" w:sz="5" w:space="0" w:color="000000"/>
              <w:bottom w:val="single" w:sz="5" w:space="0" w:color="000000"/>
              <w:right w:val="single" w:sz="5" w:space="0" w:color="000000"/>
            </w:tcBorders>
          </w:tcPr>
          <w:p w14:paraId="5EF1F3DA" w14:textId="77777777" w:rsidR="00CD19BF" w:rsidRPr="00A37F7D" w:rsidRDefault="009342A8" w:rsidP="00A37F7D">
            <w:pPr>
              <w:spacing w:line="360" w:lineRule="auto"/>
              <w:rPr>
                <w:rFonts w:ascii="Arial" w:hAnsi="Arial" w:cs="Arial"/>
                <w:b/>
                <w:lang w:val="es-MX"/>
              </w:rPr>
            </w:pPr>
            <w:r w:rsidRPr="00A37F7D">
              <w:rPr>
                <w:rFonts w:ascii="Arial" w:hAnsi="Arial" w:cs="Arial"/>
                <w:b/>
                <w:lang w:val="es-MX"/>
              </w:rPr>
              <w:t>POPULAR:</w:t>
            </w:r>
          </w:p>
        </w:tc>
        <w:tc>
          <w:tcPr>
            <w:tcW w:w="856" w:type="pct"/>
            <w:tcBorders>
              <w:top w:val="single" w:sz="5" w:space="0" w:color="000000"/>
              <w:left w:val="single" w:sz="5" w:space="0" w:color="000000"/>
              <w:bottom w:val="single" w:sz="5" w:space="0" w:color="000000"/>
              <w:right w:val="single" w:sz="5" w:space="0" w:color="000000"/>
            </w:tcBorders>
          </w:tcPr>
          <w:p w14:paraId="3A49122D" w14:textId="524F645A" w:rsidR="00CD19BF" w:rsidRPr="00A37F7D" w:rsidRDefault="009342A8" w:rsidP="00A37F7D">
            <w:pPr>
              <w:spacing w:line="360" w:lineRule="auto"/>
              <w:jc w:val="center"/>
              <w:rPr>
                <w:rFonts w:ascii="Arial" w:hAnsi="Arial" w:cs="Arial"/>
                <w:lang w:val="es-MX"/>
              </w:rPr>
            </w:pPr>
            <w:r w:rsidRPr="00A37F7D">
              <w:rPr>
                <w:rFonts w:ascii="Arial" w:hAnsi="Arial" w:cs="Arial"/>
                <w:lang w:val="es-MX"/>
              </w:rPr>
              <w:t>$</w:t>
            </w:r>
            <w:r w:rsidR="005111F8" w:rsidRPr="00A37F7D">
              <w:rPr>
                <w:rFonts w:ascii="Arial" w:hAnsi="Arial" w:cs="Arial"/>
                <w:lang w:val="es-MX"/>
              </w:rPr>
              <w:t xml:space="preserve"> </w:t>
            </w:r>
            <w:r w:rsidR="00DB3241" w:rsidRPr="00A37F7D">
              <w:rPr>
                <w:rFonts w:ascii="Arial" w:hAnsi="Arial" w:cs="Arial"/>
                <w:lang w:val="es-MX"/>
              </w:rPr>
              <w:t>1</w:t>
            </w:r>
            <w:r w:rsidR="005111F8" w:rsidRPr="00A37F7D">
              <w:rPr>
                <w:rFonts w:ascii="Arial" w:hAnsi="Arial" w:cs="Arial"/>
                <w:lang w:val="es-MX"/>
              </w:rPr>
              <w:t>,</w:t>
            </w:r>
            <w:r w:rsidR="00DB3241" w:rsidRPr="00A37F7D">
              <w:rPr>
                <w:rFonts w:ascii="Arial" w:hAnsi="Arial" w:cs="Arial"/>
                <w:lang w:val="es-MX"/>
              </w:rPr>
              <w:t>964</w:t>
            </w:r>
            <w:r w:rsidR="005111F8" w:rsidRPr="00A37F7D">
              <w:rPr>
                <w:rFonts w:ascii="Arial" w:hAnsi="Arial" w:cs="Arial"/>
                <w:lang w:val="es-MX"/>
              </w:rPr>
              <w:t xml:space="preserve">.00 </w:t>
            </w:r>
          </w:p>
        </w:tc>
        <w:tc>
          <w:tcPr>
            <w:tcW w:w="804" w:type="pct"/>
            <w:tcBorders>
              <w:top w:val="single" w:sz="5" w:space="0" w:color="000000"/>
              <w:left w:val="single" w:sz="5" w:space="0" w:color="000000"/>
              <w:bottom w:val="single" w:sz="5" w:space="0" w:color="000000"/>
              <w:right w:val="single" w:sz="5" w:space="0" w:color="000000"/>
            </w:tcBorders>
          </w:tcPr>
          <w:p w14:paraId="7E572981" w14:textId="0F3016F1" w:rsidR="00CD19BF" w:rsidRPr="00A37F7D" w:rsidRDefault="005111F8" w:rsidP="00A37F7D">
            <w:pPr>
              <w:spacing w:line="360" w:lineRule="auto"/>
              <w:jc w:val="center"/>
              <w:rPr>
                <w:rFonts w:ascii="Arial" w:hAnsi="Arial" w:cs="Arial"/>
                <w:lang w:val="es-MX"/>
              </w:rPr>
            </w:pPr>
            <w:r w:rsidRPr="00A37F7D">
              <w:rPr>
                <w:rFonts w:ascii="Arial" w:hAnsi="Arial" w:cs="Arial"/>
                <w:lang w:val="es-MX"/>
              </w:rPr>
              <w:t>$</w:t>
            </w:r>
            <w:r w:rsidR="00DB3241" w:rsidRPr="00A37F7D">
              <w:rPr>
                <w:rFonts w:ascii="Arial" w:hAnsi="Arial" w:cs="Arial"/>
                <w:lang w:val="es-MX"/>
              </w:rPr>
              <w:t xml:space="preserve">1,447.00 </w:t>
            </w:r>
          </w:p>
        </w:tc>
        <w:tc>
          <w:tcPr>
            <w:tcW w:w="884" w:type="pct"/>
            <w:tcBorders>
              <w:top w:val="single" w:sz="5" w:space="0" w:color="000000"/>
              <w:left w:val="single" w:sz="5" w:space="0" w:color="000000"/>
              <w:bottom w:val="single" w:sz="5" w:space="0" w:color="000000"/>
              <w:right w:val="single" w:sz="5" w:space="0" w:color="000000"/>
            </w:tcBorders>
          </w:tcPr>
          <w:p w14:paraId="64CD13BF" w14:textId="4378CC46" w:rsidR="00CD19BF" w:rsidRPr="00A37F7D" w:rsidRDefault="009342A8" w:rsidP="00A37F7D">
            <w:pPr>
              <w:spacing w:line="360" w:lineRule="auto"/>
              <w:jc w:val="center"/>
              <w:rPr>
                <w:rFonts w:ascii="Arial" w:hAnsi="Arial" w:cs="Arial"/>
                <w:lang w:val="es-MX"/>
              </w:rPr>
            </w:pPr>
            <w:r w:rsidRPr="00A37F7D">
              <w:rPr>
                <w:rFonts w:ascii="Arial" w:hAnsi="Arial" w:cs="Arial"/>
                <w:lang w:val="es-MX"/>
              </w:rPr>
              <w:t xml:space="preserve">$ </w:t>
            </w:r>
            <w:r w:rsidR="00DB3241" w:rsidRPr="00A37F7D">
              <w:rPr>
                <w:rFonts w:ascii="Arial" w:hAnsi="Arial" w:cs="Arial"/>
                <w:lang w:val="es-MX"/>
              </w:rPr>
              <w:t>952</w:t>
            </w:r>
            <w:r w:rsidRPr="00A37F7D">
              <w:rPr>
                <w:rFonts w:ascii="Arial" w:hAnsi="Arial" w:cs="Arial"/>
                <w:lang w:val="es-MX"/>
              </w:rPr>
              <w:t>.00</w:t>
            </w:r>
          </w:p>
        </w:tc>
        <w:tc>
          <w:tcPr>
            <w:tcW w:w="723" w:type="pct"/>
            <w:tcBorders>
              <w:top w:val="single" w:sz="5" w:space="0" w:color="000000"/>
              <w:left w:val="single" w:sz="5" w:space="0" w:color="000000"/>
              <w:bottom w:val="single" w:sz="5" w:space="0" w:color="000000"/>
              <w:right w:val="single" w:sz="5" w:space="0" w:color="000000"/>
            </w:tcBorders>
          </w:tcPr>
          <w:p w14:paraId="5CD943B4" w14:textId="1AC42573" w:rsidR="00CD19BF" w:rsidRPr="00A37F7D" w:rsidRDefault="009342A8" w:rsidP="00A37F7D">
            <w:pPr>
              <w:spacing w:line="360" w:lineRule="auto"/>
              <w:jc w:val="center"/>
              <w:rPr>
                <w:rFonts w:ascii="Arial" w:hAnsi="Arial" w:cs="Arial"/>
                <w:lang w:val="es-MX"/>
              </w:rPr>
            </w:pPr>
            <w:r w:rsidRPr="00A37F7D">
              <w:rPr>
                <w:rFonts w:ascii="Arial" w:hAnsi="Arial" w:cs="Arial"/>
                <w:lang w:val="es-MX"/>
              </w:rPr>
              <w:t xml:space="preserve">$ </w:t>
            </w:r>
            <w:r w:rsidR="005111F8" w:rsidRPr="00A37F7D">
              <w:rPr>
                <w:rFonts w:ascii="Arial" w:hAnsi="Arial" w:cs="Arial"/>
                <w:lang w:val="es-MX"/>
              </w:rPr>
              <w:t>4</w:t>
            </w:r>
            <w:r w:rsidR="00DB3241" w:rsidRPr="00A37F7D">
              <w:rPr>
                <w:rFonts w:ascii="Arial" w:hAnsi="Arial" w:cs="Arial"/>
                <w:lang w:val="es-MX"/>
              </w:rPr>
              <w:t>30</w:t>
            </w:r>
            <w:r w:rsidRPr="00A37F7D">
              <w:rPr>
                <w:rFonts w:ascii="Arial" w:hAnsi="Arial" w:cs="Arial"/>
                <w:lang w:val="es-MX"/>
              </w:rPr>
              <w:t>.00</w:t>
            </w:r>
          </w:p>
        </w:tc>
      </w:tr>
      <w:tr w:rsidR="00CD19BF" w:rsidRPr="00A37F7D" w14:paraId="16C6CA83" w14:textId="77777777" w:rsidTr="00A37F7D">
        <w:tc>
          <w:tcPr>
            <w:tcW w:w="913" w:type="pct"/>
            <w:vMerge/>
            <w:tcBorders>
              <w:left w:val="single" w:sz="5" w:space="0" w:color="000000"/>
              <w:right w:val="single" w:sz="5" w:space="0" w:color="000000"/>
            </w:tcBorders>
            <w:textDirection w:val="btLr"/>
          </w:tcPr>
          <w:p w14:paraId="2D1C9D66" w14:textId="77777777" w:rsidR="00CD19BF" w:rsidRPr="00A37F7D" w:rsidRDefault="00CD19BF" w:rsidP="00A37F7D">
            <w:pPr>
              <w:spacing w:line="360" w:lineRule="auto"/>
              <w:rPr>
                <w:rFonts w:ascii="Arial" w:hAnsi="Arial" w:cs="Arial"/>
                <w:b/>
                <w:lang w:val="es-MX"/>
              </w:rPr>
            </w:pPr>
          </w:p>
        </w:tc>
        <w:tc>
          <w:tcPr>
            <w:tcW w:w="820" w:type="pct"/>
            <w:tcBorders>
              <w:top w:val="single" w:sz="5" w:space="0" w:color="000000"/>
              <w:left w:val="single" w:sz="5" w:space="0" w:color="000000"/>
              <w:bottom w:val="single" w:sz="5" w:space="0" w:color="000000"/>
              <w:right w:val="single" w:sz="5" w:space="0" w:color="000000"/>
            </w:tcBorders>
          </w:tcPr>
          <w:p w14:paraId="3DCF1C9C" w14:textId="77777777" w:rsidR="00CD19BF" w:rsidRPr="00A37F7D" w:rsidRDefault="009342A8" w:rsidP="00A37F7D">
            <w:pPr>
              <w:spacing w:line="360" w:lineRule="auto"/>
              <w:rPr>
                <w:rFonts w:ascii="Arial" w:hAnsi="Arial" w:cs="Arial"/>
                <w:b/>
                <w:lang w:val="es-MX"/>
              </w:rPr>
            </w:pPr>
            <w:r w:rsidRPr="00A37F7D">
              <w:rPr>
                <w:rFonts w:ascii="Arial" w:hAnsi="Arial" w:cs="Arial"/>
                <w:b/>
                <w:lang w:val="es-MX"/>
              </w:rPr>
              <w:t>ECONÓMICO:</w:t>
            </w:r>
          </w:p>
        </w:tc>
        <w:tc>
          <w:tcPr>
            <w:tcW w:w="856" w:type="pct"/>
            <w:tcBorders>
              <w:top w:val="single" w:sz="5" w:space="0" w:color="000000"/>
              <w:left w:val="single" w:sz="5" w:space="0" w:color="000000"/>
              <w:bottom w:val="single" w:sz="5" w:space="0" w:color="000000"/>
              <w:right w:val="single" w:sz="5" w:space="0" w:color="000000"/>
            </w:tcBorders>
          </w:tcPr>
          <w:p w14:paraId="29A4B2FB" w14:textId="3119B3CE" w:rsidR="00CD19BF" w:rsidRPr="00A37F7D" w:rsidRDefault="009342A8" w:rsidP="00A37F7D">
            <w:pPr>
              <w:spacing w:line="360" w:lineRule="auto"/>
              <w:jc w:val="center"/>
              <w:rPr>
                <w:rFonts w:ascii="Arial" w:hAnsi="Arial" w:cs="Arial"/>
                <w:lang w:val="es-MX"/>
              </w:rPr>
            </w:pPr>
            <w:r w:rsidRPr="00A37F7D">
              <w:rPr>
                <w:rFonts w:ascii="Arial" w:hAnsi="Arial" w:cs="Arial"/>
                <w:lang w:val="es-MX"/>
              </w:rPr>
              <w:t>$</w:t>
            </w:r>
            <w:r w:rsidR="005111F8" w:rsidRPr="00A37F7D">
              <w:rPr>
                <w:rFonts w:ascii="Arial" w:hAnsi="Arial" w:cs="Arial"/>
                <w:lang w:val="es-MX"/>
              </w:rPr>
              <w:t xml:space="preserve"> </w:t>
            </w:r>
            <w:r w:rsidRPr="00A37F7D">
              <w:rPr>
                <w:rFonts w:ascii="Arial" w:hAnsi="Arial" w:cs="Arial"/>
                <w:lang w:val="es-MX"/>
              </w:rPr>
              <w:t>2,</w:t>
            </w:r>
            <w:r w:rsidR="00DB3241" w:rsidRPr="00A37F7D">
              <w:rPr>
                <w:rFonts w:ascii="Arial" w:hAnsi="Arial" w:cs="Arial"/>
                <w:lang w:val="es-MX"/>
              </w:rPr>
              <w:t>541.00</w:t>
            </w:r>
          </w:p>
        </w:tc>
        <w:tc>
          <w:tcPr>
            <w:tcW w:w="804" w:type="pct"/>
            <w:tcBorders>
              <w:top w:val="single" w:sz="5" w:space="0" w:color="000000"/>
              <w:left w:val="single" w:sz="5" w:space="0" w:color="000000"/>
              <w:bottom w:val="single" w:sz="5" w:space="0" w:color="000000"/>
              <w:right w:val="single" w:sz="5" w:space="0" w:color="000000"/>
            </w:tcBorders>
          </w:tcPr>
          <w:p w14:paraId="1014A862" w14:textId="20F7E5DA" w:rsidR="00CD19BF" w:rsidRPr="00A37F7D" w:rsidRDefault="009342A8" w:rsidP="00A37F7D">
            <w:pPr>
              <w:spacing w:line="360" w:lineRule="auto"/>
              <w:jc w:val="center"/>
              <w:rPr>
                <w:rFonts w:ascii="Arial" w:hAnsi="Arial" w:cs="Arial"/>
                <w:lang w:val="es-MX"/>
              </w:rPr>
            </w:pPr>
            <w:r w:rsidRPr="00A37F7D">
              <w:rPr>
                <w:rFonts w:ascii="Arial" w:hAnsi="Arial" w:cs="Arial"/>
                <w:lang w:val="es-MX"/>
              </w:rPr>
              <w:t>$</w:t>
            </w:r>
            <w:r w:rsidR="005111F8" w:rsidRPr="00A37F7D">
              <w:rPr>
                <w:rFonts w:ascii="Arial" w:hAnsi="Arial" w:cs="Arial"/>
                <w:lang w:val="es-MX"/>
              </w:rPr>
              <w:t xml:space="preserve"> 3</w:t>
            </w:r>
            <w:r w:rsidRPr="00A37F7D">
              <w:rPr>
                <w:rFonts w:ascii="Arial" w:hAnsi="Arial" w:cs="Arial"/>
                <w:lang w:val="es-MX"/>
              </w:rPr>
              <w:t>,</w:t>
            </w:r>
            <w:r w:rsidR="00DB3241" w:rsidRPr="00A37F7D">
              <w:rPr>
                <w:rFonts w:ascii="Arial" w:hAnsi="Arial" w:cs="Arial"/>
                <w:lang w:val="es-MX"/>
              </w:rPr>
              <w:t>064</w:t>
            </w:r>
            <w:r w:rsidRPr="00A37F7D">
              <w:rPr>
                <w:rFonts w:ascii="Arial" w:hAnsi="Arial" w:cs="Arial"/>
                <w:lang w:val="es-MX"/>
              </w:rPr>
              <w:t>.00</w:t>
            </w:r>
          </w:p>
        </w:tc>
        <w:tc>
          <w:tcPr>
            <w:tcW w:w="884" w:type="pct"/>
            <w:tcBorders>
              <w:top w:val="single" w:sz="5" w:space="0" w:color="000000"/>
              <w:left w:val="single" w:sz="5" w:space="0" w:color="000000"/>
              <w:bottom w:val="single" w:sz="5" w:space="0" w:color="000000"/>
              <w:right w:val="single" w:sz="5" w:space="0" w:color="000000"/>
            </w:tcBorders>
          </w:tcPr>
          <w:p w14:paraId="3E28421A" w14:textId="5AB4887B" w:rsidR="00CD19BF" w:rsidRPr="00A37F7D" w:rsidRDefault="009342A8" w:rsidP="00A37F7D">
            <w:pPr>
              <w:spacing w:line="360" w:lineRule="auto"/>
              <w:jc w:val="center"/>
              <w:rPr>
                <w:rFonts w:ascii="Arial" w:hAnsi="Arial" w:cs="Arial"/>
                <w:lang w:val="es-MX"/>
              </w:rPr>
            </w:pPr>
            <w:r w:rsidRPr="00A37F7D">
              <w:rPr>
                <w:rFonts w:ascii="Arial" w:hAnsi="Arial" w:cs="Arial"/>
                <w:lang w:val="es-MX"/>
              </w:rPr>
              <w:t>$ 1,</w:t>
            </w:r>
            <w:r w:rsidR="00DB3241" w:rsidRPr="00A37F7D">
              <w:rPr>
                <w:rFonts w:ascii="Arial" w:hAnsi="Arial" w:cs="Arial"/>
                <w:lang w:val="es-MX"/>
              </w:rPr>
              <w:t>474</w:t>
            </w:r>
            <w:r w:rsidRPr="00A37F7D">
              <w:rPr>
                <w:rFonts w:ascii="Arial" w:hAnsi="Arial" w:cs="Arial"/>
                <w:lang w:val="es-MX"/>
              </w:rPr>
              <w:t>.00</w:t>
            </w:r>
          </w:p>
        </w:tc>
        <w:tc>
          <w:tcPr>
            <w:tcW w:w="723" w:type="pct"/>
            <w:tcBorders>
              <w:top w:val="single" w:sz="5" w:space="0" w:color="000000"/>
              <w:left w:val="single" w:sz="5" w:space="0" w:color="000000"/>
              <w:bottom w:val="single" w:sz="5" w:space="0" w:color="000000"/>
              <w:right w:val="single" w:sz="5" w:space="0" w:color="000000"/>
            </w:tcBorders>
          </w:tcPr>
          <w:p w14:paraId="2DF478B0" w14:textId="64AC02DE" w:rsidR="00CD19BF" w:rsidRPr="00A37F7D" w:rsidRDefault="009342A8" w:rsidP="00A37F7D">
            <w:pPr>
              <w:spacing w:line="360" w:lineRule="auto"/>
              <w:jc w:val="center"/>
              <w:rPr>
                <w:rFonts w:ascii="Arial" w:hAnsi="Arial" w:cs="Arial"/>
                <w:lang w:val="es-MX"/>
              </w:rPr>
            </w:pPr>
            <w:r w:rsidRPr="00A37F7D">
              <w:rPr>
                <w:rFonts w:ascii="Arial" w:hAnsi="Arial" w:cs="Arial"/>
                <w:lang w:val="es-MX"/>
              </w:rPr>
              <w:t xml:space="preserve">$ </w:t>
            </w:r>
            <w:r w:rsidR="00DB3241" w:rsidRPr="00A37F7D">
              <w:rPr>
                <w:rFonts w:ascii="Arial" w:hAnsi="Arial" w:cs="Arial"/>
                <w:lang w:val="es-MX"/>
              </w:rPr>
              <w:t>688</w:t>
            </w:r>
            <w:r w:rsidRPr="00A37F7D">
              <w:rPr>
                <w:rFonts w:ascii="Arial" w:hAnsi="Arial" w:cs="Arial"/>
                <w:lang w:val="es-MX"/>
              </w:rPr>
              <w:t>.00</w:t>
            </w:r>
          </w:p>
        </w:tc>
      </w:tr>
      <w:tr w:rsidR="00CD19BF" w:rsidRPr="00A37F7D" w14:paraId="5D7CAD51" w14:textId="77777777" w:rsidTr="00A37F7D">
        <w:tc>
          <w:tcPr>
            <w:tcW w:w="913" w:type="pct"/>
            <w:vMerge/>
            <w:tcBorders>
              <w:left w:val="single" w:sz="5" w:space="0" w:color="000000"/>
              <w:bottom w:val="single" w:sz="5" w:space="0" w:color="000000"/>
              <w:right w:val="single" w:sz="5" w:space="0" w:color="000000"/>
            </w:tcBorders>
            <w:textDirection w:val="btLr"/>
          </w:tcPr>
          <w:p w14:paraId="6353BD82" w14:textId="77777777" w:rsidR="00CD19BF" w:rsidRPr="00A37F7D" w:rsidRDefault="00CD19BF" w:rsidP="00A37F7D">
            <w:pPr>
              <w:spacing w:line="360" w:lineRule="auto"/>
              <w:rPr>
                <w:rFonts w:ascii="Arial" w:hAnsi="Arial" w:cs="Arial"/>
                <w:b/>
                <w:lang w:val="es-MX"/>
              </w:rPr>
            </w:pPr>
          </w:p>
        </w:tc>
        <w:tc>
          <w:tcPr>
            <w:tcW w:w="820" w:type="pct"/>
            <w:tcBorders>
              <w:top w:val="single" w:sz="5" w:space="0" w:color="000000"/>
              <w:left w:val="single" w:sz="5" w:space="0" w:color="000000"/>
              <w:bottom w:val="single" w:sz="5" w:space="0" w:color="000000"/>
              <w:right w:val="single" w:sz="5" w:space="0" w:color="000000"/>
            </w:tcBorders>
          </w:tcPr>
          <w:p w14:paraId="1E9A0DBA" w14:textId="77777777" w:rsidR="00CD19BF" w:rsidRPr="00A37F7D" w:rsidRDefault="009342A8" w:rsidP="00A37F7D">
            <w:pPr>
              <w:spacing w:line="360" w:lineRule="auto"/>
              <w:rPr>
                <w:rFonts w:ascii="Arial" w:hAnsi="Arial" w:cs="Arial"/>
                <w:b/>
                <w:lang w:val="es-MX"/>
              </w:rPr>
            </w:pPr>
            <w:r w:rsidRPr="00A37F7D">
              <w:rPr>
                <w:rFonts w:ascii="Arial" w:hAnsi="Arial" w:cs="Arial"/>
                <w:b/>
                <w:lang w:val="es-MX"/>
              </w:rPr>
              <w:t>MEDIANO:</w:t>
            </w:r>
          </w:p>
        </w:tc>
        <w:tc>
          <w:tcPr>
            <w:tcW w:w="856" w:type="pct"/>
            <w:tcBorders>
              <w:top w:val="single" w:sz="5" w:space="0" w:color="000000"/>
              <w:left w:val="single" w:sz="5" w:space="0" w:color="000000"/>
              <w:bottom w:val="single" w:sz="5" w:space="0" w:color="000000"/>
              <w:right w:val="single" w:sz="5" w:space="0" w:color="000000"/>
            </w:tcBorders>
          </w:tcPr>
          <w:p w14:paraId="787B085E" w14:textId="043B3ABD" w:rsidR="00CD19BF" w:rsidRPr="00A37F7D" w:rsidRDefault="005111F8" w:rsidP="00A37F7D">
            <w:pPr>
              <w:spacing w:line="360" w:lineRule="auto"/>
              <w:rPr>
                <w:rFonts w:ascii="Arial" w:hAnsi="Arial" w:cs="Arial"/>
                <w:lang w:val="es-MX"/>
              </w:rPr>
            </w:pPr>
            <w:r w:rsidRPr="00A37F7D">
              <w:rPr>
                <w:rFonts w:ascii="Arial" w:hAnsi="Arial" w:cs="Arial"/>
                <w:lang w:val="es-MX"/>
              </w:rPr>
              <w:t xml:space="preserve">     </w:t>
            </w:r>
            <w:r w:rsidR="009342A8" w:rsidRPr="00A37F7D">
              <w:rPr>
                <w:rFonts w:ascii="Arial" w:hAnsi="Arial" w:cs="Arial"/>
                <w:lang w:val="es-MX"/>
              </w:rPr>
              <w:t>$3,</w:t>
            </w:r>
            <w:r w:rsidR="00DB3241" w:rsidRPr="00A37F7D">
              <w:rPr>
                <w:rFonts w:ascii="Arial" w:hAnsi="Arial" w:cs="Arial"/>
                <w:lang w:val="es-MX"/>
              </w:rPr>
              <w:t>465</w:t>
            </w:r>
            <w:r w:rsidR="009342A8" w:rsidRPr="00A37F7D">
              <w:rPr>
                <w:rFonts w:ascii="Arial" w:hAnsi="Arial" w:cs="Arial"/>
                <w:lang w:val="es-MX"/>
              </w:rPr>
              <w:t>.00</w:t>
            </w:r>
          </w:p>
        </w:tc>
        <w:tc>
          <w:tcPr>
            <w:tcW w:w="804" w:type="pct"/>
            <w:tcBorders>
              <w:top w:val="single" w:sz="5" w:space="0" w:color="000000"/>
              <w:left w:val="single" w:sz="5" w:space="0" w:color="000000"/>
              <w:bottom w:val="single" w:sz="5" w:space="0" w:color="000000"/>
              <w:right w:val="single" w:sz="5" w:space="0" w:color="000000"/>
            </w:tcBorders>
          </w:tcPr>
          <w:p w14:paraId="5D3565C5" w14:textId="7FBE7D0F" w:rsidR="00CD19BF" w:rsidRPr="00A37F7D" w:rsidRDefault="003158FC" w:rsidP="00A37F7D">
            <w:pPr>
              <w:spacing w:line="360" w:lineRule="auto"/>
              <w:rPr>
                <w:rFonts w:ascii="Arial" w:hAnsi="Arial" w:cs="Arial"/>
                <w:lang w:val="es-MX"/>
              </w:rPr>
            </w:pPr>
            <w:r w:rsidRPr="00A37F7D">
              <w:rPr>
                <w:rFonts w:ascii="Arial" w:hAnsi="Arial" w:cs="Arial"/>
                <w:lang w:val="es-MX"/>
              </w:rPr>
              <w:t>$3,</w:t>
            </w:r>
            <w:r w:rsidR="00DB3241" w:rsidRPr="00A37F7D">
              <w:rPr>
                <w:rFonts w:ascii="Arial" w:hAnsi="Arial" w:cs="Arial"/>
                <w:lang w:val="es-MX"/>
              </w:rPr>
              <w:t>3</w:t>
            </w:r>
            <w:r w:rsidR="009342A8" w:rsidRPr="00A37F7D">
              <w:rPr>
                <w:rFonts w:ascii="Arial" w:hAnsi="Arial" w:cs="Arial"/>
                <w:lang w:val="es-MX"/>
              </w:rPr>
              <w:t>00.00</w:t>
            </w:r>
          </w:p>
        </w:tc>
        <w:tc>
          <w:tcPr>
            <w:tcW w:w="884" w:type="pct"/>
            <w:tcBorders>
              <w:top w:val="single" w:sz="5" w:space="0" w:color="000000"/>
              <w:left w:val="single" w:sz="5" w:space="0" w:color="000000"/>
              <w:bottom w:val="single" w:sz="5" w:space="0" w:color="000000"/>
              <w:right w:val="single" w:sz="5" w:space="0" w:color="000000"/>
            </w:tcBorders>
          </w:tcPr>
          <w:p w14:paraId="3C56F214" w14:textId="6015FC3B" w:rsidR="00CD19BF" w:rsidRPr="00A37F7D" w:rsidRDefault="003158FC" w:rsidP="00612872">
            <w:pPr>
              <w:spacing w:line="360" w:lineRule="auto"/>
              <w:jc w:val="center"/>
              <w:rPr>
                <w:rFonts w:ascii="Arial" w:hAnsi="Arial" w:cs="Arial"/>
                <w:lang w:val="es-MX"/>
              </w:rPr>
            </w:pPr>
            <w:r w:rsidRPr="00A37F7D">
              <w:rPr>
                <w:rFonts w:ascii="Arial" w:hAnsi="Arial" w:cs="Arial"/>
                <w:lang w:val="es-MX"/>
              </w:rPr>
              <w:t>$ 2</w:t>
            </w:r>
            <w:r w:rsidR="009342A8" w:rsidRPr="00A37F7D">
              <w:rPr>
                <w:rFonts w:ascii="Arial" w:hAnsi="Arial" w:cs="Arial"/>
                <w:lang w:val="es-MX"/>
              </w:rPr>
              <w:t>,</w:t>
            </w:r>
            <w:r w:rsidR="00DB3241" w:rsidRPr="00A37F7D">
              <w:rPr>
                <w:rFonts w:ascii="Arial" w:hAnsi="Arial" w:cs="Arial"/>
                <w:lang w:val="es-MX"/>
              </w:rPr>
              <w:t>090</w:t>
            </w:r>
            <w:r w:rsidR="009342A8" w:rsidRPr="00A37F7D">
              <w:rPr>
                <w:rFonts w:ascii="Arial" w:hAnsi="Arial" w:cs="Arial"/>
                <w:lang w:val="es-MX"/>
              </w:rPr>
              <w:t>.00</w:t>
            </w:r>
          </w:p>
        </w:tc>
        <w:tc>
          <w:tcPr>
            <w:tcW w:w="723" w:type="pct"/>
            <w:tcBorders>
              <w:top w:val="single" w:sz="5" w:space="0" w:color="000000"/>
              <w:left w:val="single" w:sz="5" w:space="0" w:color="000000"/>
              <w:bottom w:val="single" w:sz="5" w:space="0" w:color="000000"/>
              <w:right w:val="single" w:sz="5" w:space="0" w:color="000000"/>
            </w:tcBorders>
          </w:tcPr>
          <w:p w14:paraId="68A3583B" w14:textId="1CC91E8E" w:rsidR="00CD19BF" w:rsidRPr="00A37F7D" w:rsidRDefault="00DB3241" w:rsidP="00A37F7D">
            <w:pPr>
              <w:spacing w:line="360" w:lineRule="auto"/>
              <w:rPr>
                <w:rFonts w:ascii="Arial" w:hAnsi="Arial" w:cs="Arial"/>
                <w:lang w:val="es-MX"/>
              </w:rPr>
            </w:pPr>
            <w:r w:rsidRPr="00A37F7D">
              <w:rPr>
                <w:rFonts w:ascii="Arial" w:hAnsi="Arial" w:cs="Arial"/>
                <w:lang w:val="es-MX"/>
              </w:rPr>
              <w:t xml:space="preserve">     </w:t>
            </w:r>
            <w:r w:rsidR="009342A8" w:rsidRPr="00A37F7D">
              <w:rPr>
                <w:rFonts w:ascii="Arial" w:hAnsi="Arial" w:cs="Arial"/>
                <w:lang w:val="es-MX"/>
              </w:rPr>
              <w:t xml:space="preserve">$ </w:t>
            </w:r>
            <w:r w:rsidRPr="00A37F7D">
              <w:rPr>
                <w:rFonts w:ascii="Arial" w:hAnsi="Arial" w:cs="Arial"/>
                <w:lang w:val="es-MX"/>
              </w:rPr>
              <w:t>952</w:t>
            </w:r>
            <w:r w:rsidR="009342A8" w:rsidRPr="00A37F7D">
              <w:rPr>
                <w:rFonts w:ascii="Arial" w:hAnsi="Arial" w:cs="Arial"/>
                <w:lang w:val="es-MX"/>
              </w:rPr>
              <w:t>.00</w:t>
            </w:r>
          </w:p>
        </w:tc>
      </w:tr>
    </w:tbl>
    <w:p w14:paraId="1311ED1F" w14:textId="075A3494" w:rsidR="00CD19BF" w:rsidRPr="00A37F7D" w:rsidRDefault="00CD19BF" w:rsidP="00A37F7D">
      <w:pPr>
        <w:spacing w:line="360" w:lineRule="auto"/>
        <w:rPr>
          <w:rFonts w:ascii="Arial" w:hAnsi="Arial" w:cs="Arial"/>
          <w:lang w:val="es-MX"/>
        </w:rPr>
      </w:pPr>
    </w:p>
    <w:tbl>
      <w:tblPr>
        <w:tblW w:w="0" w:type="auto"/>
        <w:tblInd w:w="136" w:type="dxa"/>
        <w:tblLayout w:type="fixed"/>
        <w:tblCellMar>
          <w:left w:w="0" w:type="dxa"/>
          <w:right w:w="0" w:type="dxa"/>
        </w:tblCellMar>
        <w:tblLook w:val="01E0" w:firstRow="1" w:lastRow="1" w:firstColumn="1" w:lastColumn="1" w:noHBand="0" w:noVBand="0"/>
      </w:tblPr>
      <w:tblGrid>
        <w:gridCol w:w="1418"/>
        <w:gridCol w:w="1559"/>
        <w:gridCol w:w="5812"/>
      </w:tblGrid>
      <w:tr w:rsidR="00C22FF0" w:rsidRPr="00A37F7D" w14:paraId="395DAD87" w14:textId="77777777" w:rsidTr="00A37F7D">
        <w:tc>
          <w:tcPr>
            <w:tcW w:w="1418" w:type="dxa"/>
            <w:vMerge w:val="restart"/>
            <w:tcBorders>
              <w:top w:val="single" w:sz="5" w:space="0" w:color="000000"/>
              <w:left w:val="single" w:sz="5" w:space="0" w:color="000000"/>
              <w:right w:val="single" w:sz="5" w:space="0" w:color="000000"/>
            </w:tcBorders>
            <w:textDirection w:val="btLr"/>
          </w:tcPr>
          <w:p w14:paraId="31C278EF" w14:textId="77777777" w:rsidR="00C22FF0" w:rsidRPr="00A37F7D" w:rsidRDefault="00C22FF0" w:rsidP="00A37F7D">
            <w:pPr>
              <w:spacing w:line="360" w:lineRule="auto"/>
              <w:rPr>
                <w:rFonts w:ascii="Arial" w:hAnsi="Arial" w:cs="Arial"/>
                <w:b/>
                <w:lang w:val="es-MX"/>
              </w:rPr>
            </w:pPr>
          </w:p>
          <w:p w14:paraId="0CA624EC" w14:textId="77777777" w:rsidR="00C22FF0" w:rsidRPr="00A37F7D" w:rsidRDefault="00C22FF0" w:rsidP="00A37F7D">
            <w:pPr>
              <w:spacing w:line="360" w:lineRule="auto"/>
              <w:rPr>
                <w:rFonts w:ascii="Arial" w:hAnsi="Arial" w:cs="Arial"/>
                <w:b/>
                <w:lang w:val="es-MX"/>
              </w:rPr>
            </w:pPr>
          </w:p>
          <w:p w14:paraId="5CE318C5" w14:textId="77777777" w:rsidR="00C22FF0" w:rsidRPr="00A37F7D" w:rsidRDefault="00C22FF0" w:rsidP="00A37F7D">
            <w:pPr>
              <w:spacing w:line="360" w:lineRule="auto"/>
              <w:jc w:val="center"/>
              <w:rPr>
                <w:rFonts w:ascii="Arial" w:hAnsi="Arial" w:cs="Arial"/>
                <w:b/>
                <w:lang w:val="es-MX"/>
              </w:rPr>
            </w:pPr>
            <w:r w:rsidRPr="00A37F7D">
              <w:rPr>
                <w:rFonts w:ascii="Arial" w:hAnsi="Arial" w:cs="Arial"/>
                <w:b/>
                <w:lang w:val="es-MX"/>
              </w:rPr>
              <w:t>CONSTRUCCIONES</w:t>
            </w:r>
          </w:p>
        </w:tc>
        <w:tc>
          <w:tcPr>
            <w:tcW w:w="1559" w:type="dxa"/>
            <w:tcBorders>
              <w:top w:val="single" w:sz="5" w:space="0" w:color="000000"/>
              <w:left w:val="single" w:sz="5" w:space="0" w:color="000000"/>
              <w:bottom w:val="single" w:sz="5" w:space="0" w:color="000000"/>
              <w:right w:val="single" w:sz="5" w:space="0" w:color="000000"/>
            </w:tcBorders>
          </w:tcPr>
          <w:p w14:paraId="0F3A2FC3" w14:textId="77777777" w:rsidR="00C22FF0" w:rsidRPr="00A37F7D" w:rsidRDefault="00C22FF0" w:rsidP="00A37F7D">
            <w:pPr>
              <w:spacing w:line="360" w:lineRule="auto"/>
              <w:rPr>
                <w:rFonts w:ascii="Arial" w:hAnsi="Arial" w:cs="Arial"/>
                <w:b/>
                <w:lang w:val="es-MX"/>
              </w:rPr>
            </w:pPr>
            <w:r w:rsidRPr="00A37F7D">
              <w:rPr>
                <w:rFonts w:ascii="Arial" w:hAnsi="Arial" w:cs="Arial"/>
                <w:b/>
                <w:lang w:val="es-MX"/>
              </w:rPr>
              <w:t>POPULAR</w:t>
            </w:r>
          </w:p>
        </w:tc>
        <w:tc>
          <w:tcPr>
            <w:tcW w:w="5812" w:type="dxa"/>
            <w:tcBorders>
              <w:top w:val="single" w:sz="5" w:space="0" w:color="000000"/>
              <w:left w:val="single" w:sz="5" w:space="0" w:color="000000"/>
              <w:bottom w:val="single" w:sz="5" w:space="0" w:color="000000"/>
              <w:right w:val="single" w:sz="5" w:space="0" w:color="000000"/>
            </w:tcBorders>
          </w:tcPr>
          <w:p w14:paraId="5F32C287" w14:textId="7A4380BD" w:rsidR="00C22FF0" w:rsidRPr="00A37F7D" w:rsidRDefault="00C22FF0" w:rsidP="00A37F7D">
            <w:pPr>
              <w:spacing w:line="360" w:lineRule="auto"/>
              <w:jc w:val="both"/>
              <w:rPr>
                <w:rFonts w:ascii="Arial" w:hAnsi="Arial" w:cs="Arial"/>
                <w:lang w:val="es-MX"/>
              </w:rPr>
            </w:pPr>
            <w:r w:rsidRPr="00A37F7D">
              <w:rPr>
                <w:rFonts w:ascii="Arial" w:hAnsi="Arial" w:cs="Arial"/>
                <w:lang w:val="es-MX"/>
              </w:rPr>
              <w:t>Muros de madera; techo de teja, paja, lámina, similar; pisos de tierra; puertas y ventanas de madera o herrería.</w:t>
            </w:r>
          </w:p>
        </w:tc>
      </w:tr>
      <w:tr w:rsidR="00C22FF0" w:rsidRPr="00A37F7D" w14:paraId="419E9B7D" w14:textId="77777777" w:rsidTr="00A37F7D">
        <w:tc>
          <w:tcPr>
            <w:tcW w:w="1418" w:type="dxa"/>
            <w:vMerge/>
            <w:tcBorders>
              <w:left w:val="single" w:sz="5" w:space="0" w:color="000000"/>
              <w:right w:val="single" w:sz="5" w:space="0" w:color="000000"/>
            </w:tcBorders>
            <w:textDirection w:val="btLr"/>
          </w:tcPr>
          <w:p w14:paraId="59D6F0E1" w14:textId="77777777" w:rsidR="00C22FF0" w:rsidRPr="00A37F7D" w:rsidRDefault="00C22FF0" w:rsidP="00A37F7D">
            <w:pPr>
              <w:spacing w:line="360" w:lineRule="auto"/>
              <w:rPr>
                <w:rFonts w:ascii="Arial" w:hAnsi="Arial" w:cs="Arial"/>
                <w:b/>
                <w:lang w:val="es-MX"/>
              </w:rPr>
            </w:pPr>
          </w:p>
        </w:tc>
        <w:tc>
          <w:tcPr>
            <w:tcW w:w="1559" w:type="dxa"/>
            <w:tcBorders>
              <w:top w:val="single" w:sz="5" w:space="0" w:color="000000"/>
              <w:left w:val="single" w:sz="5" w:space="0" w:color="000000"/>
              <w:bottom w:val="single" w:sz="5" w:space="0" w:color="000000"/>
              <w:right w:val="single" w:sz="5" w:space="0" w:color="000000"/>
            </w:tcBorders>
          </w:tcPr>
          <w:p w14:paraId="25E3C39A" w14:textId="77777777" w:rsidR="00C22FF0" w:rsidRPr="00A37F7D" w:rsidRDefault="00C22FF0" w:rsidP="00A37F7D">
            <w:pPr>
              <w:spacing w:line="360" w:lineRule="auto"/>
              <w:rPr>
                <w:rFonts w:ascii="Arial" w:hAnsi="Arial" w:cs="Arial"/>
                <w:b/>
                <w:lang w:val="es-MX"/>
              </w:rPr>
            </w:pPr>
            <w:r w:rsidRPr="00A37F7D">
              <w:rPr>
                <w:rFonts w:ascii="Arial" w:hAnsi="Arial" w:cs="Arial"/>
                <w:b/>
                <w:lang w:val="es-MX"/>
              </w:rPr>
              <w:t>ECONÓMICO</w:t>
            </w:r>
          </w:p>
        </w:tc>
        <w:tc>
          <w:tcPr>
            <w:tcW w:w="5812" w:type="dxa"/>
            <w:tcBorders>
              <w:top w:val="single" w:sz="5" w:space="0" w:color="000000"/>
              <w:left w:val="single" w:sz="5" w:space="0" w:color="000000"/>
              <w:bottom w:val="single" w:sz="5" w:space="0" w:color="000000"/>
              <w:right w:val="single" w:sz="5" w:space="0" w:color="000000"/>
            </w:tcBorders>
          </w:tcPr>
          <w:p w14:paraId="58E418F7" w14:textId="6D1EB8A6" w:rsidR="00C22FF0" w:rsidRPr="00A37F7D" w:rsidRDefault="00C22FF0" w:rsidP="00A37F7D">
            <w:pPr>
              <w:spacing w:line="360" w:lineRule="auto"/>
              <w:rPr>
                <w:rFonts w:ascii="Arial" w:hAnsi="Arial" w:cs="Arial"/>
                <w:lang w:val="es-MX"/>
              </w:rPr>
            </w:pPr>
            <w:r w:rsidRPr="00A37F7D">
              <w:rPr>
                <w:rFonts w:ascii="Arial" w:hAnsi="Arial" w:cs="Arial"/>
                <w:lang w:val="es-MX"/>
              </w:rPr>
              <w:t>Muros de mampostería o block; techos de teja, paja, lámina o similar; muebles de baños completos; pisos de pasta; puertas y ventanas de madera o herrería.</w:t>
            </w:r>
          </w:p>
        </w:tc>
      </w:tr>
      <w:tr w:rsidR="00C22FF0" w:rsidRPr="00A37F7D" w14:paraId="76178FB4" w14:textId="77777777" w:rsidTr="00A37F7D">
        <w:tc>
          <w:tcPr>
            <w:tcW w:w="1418" w:type="dxa"/>
            <w:vMerge/>
            <w:tcBorders>
              <w:left w:val="single" w:sz="5" w:space="0" w:color="000000"/>
              <w:right w:val="single" w:sz="5" w:space="0" w:color="000000"/>
            </w:tcBorders>
            <w:textDirection w:val="btLr"/>
          </w:tcPr>
          <w:p w14:paraId="7CBFE97E" w14:textId="77777777" w:rsidR="00C22FF0" w:rsidRPr="00A37F7D" w:rsidRDefault="00C22FF0" w:rsidP="00A37F7D">
            <w:pPr>
              <w:spacing w:line="360" w:lineRule="auto"/>
              <w:rPr>
                <w:rFonts w:ascii="Arial" w:hAnsi="Arial" w:cs="Arial"/>
                <w:b/>
                <w:lang w:val="es-MX"/>
              </w:rPr>
            </w:pPr>
          </w:p>
        </w:tc>
        <w:tc>
          <w:tcPr>
            <w:tcW w:w="1559" w:type="dxa"/>
            <w:tcBorders>
              <w:top w:val="single" w:sz="5" w:space="0" w:color="000000"/>
              <w:left w:val="single" w:sz="5" w:space="0" w:color="000000"/>
              <w:bottom w:val="single" w:sz="5" w:space="0" w:color="000000"/>
              <w:right w:val="single" w:sz="5" w:space="0" w:color="000000"/>
            </w:tcBorders>
          </w:tcPr>
          <w:p w14:paraId="696D73DE" w14:textId="77777777" w:rsidR="00C22FF0" w:rsidRPr="00A37F7D" w:rsidRDefault="00C22FF0" w:rsidP="00A37F7D">
            <w:pPr>
              <w:spacing w:line="360" w:lineRule="auto"/>
              <w:rPr>
                <w:rFonts w:ascii="Arial" w:hAnsi="Arial" w:cs="Arial"/>
                <w:b/>
                <w:lang w:val="es-MX"/>
              </w:rPr>
            </w:pPr>
            <w:r w:rsidRPr="00A37F7D">
              <w:rPr>
                <w:rFonts w:ascii="Arial" w:hAnsi="Arial" w:cs="Arial"/>
                <w:b/>
                <w:lang w:val="es-MX"/>
              </w:rPr>
              <w:t>MEDIANO</w:t>
            </w:r>
          </w:p>
        </w:tc>
        <w:tc>
          <w:tcPr>
            <w:tcW w:w="5812" w:type="dxa"/>
            <w:tcBorders>
              <w:top w:val="single" w:sz="5" w:space="0" w:color="000000"/>
              <w:left w:val="single" w:sz="5" w:space="0" w:color="000000"/>
              <w:bottom w:val="single" w:sz="5" w:space="0" w:color="000000"/>
              <w:right w:val="single" w:sz="5" w:space="0" w:color="000000"/>
            </w:tcBorders>
          </w:tcPr>
          <w:p w14:paraId="25CE4AC8" w14:textId="0AEFA0D0" w:rsidR="00C22FF0" w:rsidRPr="00A37F7D" w:rsidRDefault="00C22FF0" w:rsidP="00A37F7D">
            <w:pPr>
              <w:spacing w:line="360" w:lineRule="auto"/>
              <w:jc w:val="both"/>
              <w:rPr>
                <w:rFonts w:ascii="Arial" w:hAnsi="Arial" w:cs="Arial"/>
                <w:lang w:val="es-MX"/>
              </w:rPr>
            </w:pPr>
            <w:r w:rsidRPr="00A37F7D">
              <w:rPr>
                <w:rFonts w:ascii="Arial" w:hAnsi="Arial" w:cs="Arial"/>
                <w:lang w:val="es-MX"/>
              </w:rPr>
              <w:t>Muros de mampostería o block; techos de concreto armado con o sin vigas, de madera o hierro; muebles de baños completos de mediana calidad; lambrines de pasta, azulejo o cerámico; pisos de cerámica, puertas y ventanas de madera o herrería.</w:t>
            </w:r>
          </w:p>
        </w:tc>
      </w:tr>
      <w:tr w:rsidR="00C22FF0" w:rsidRPr="00A37F7D" w14:paraId="08799EF1" w14:textId="77777777" w:rsidTr="00A37F7D">
        <w:tc>
          <w:tcPr>
            <w:tcW w:w="1418" w:type="dxa"/>
            <w:vMerge/>
            <w:tcBorders>
              <w:left w:val="single" w:sz="5" w:space="0" w:color="000000"/>
              <w:right w:val="single" w:sz="5" w:space="0" w:color="000000"/>
            </w:tcBorders>
            <w:shd w:val="clear" w:color="auto" w:fill="FFFF00"/>
          </w:tcPr>
          <w:p w14:paraId="7ED278CA" w14:textId="77777777" w:rsidR="00C22FF0" w:rsidRPr="00A37F7D" w:rsidRDefault="00C22FF0" w:rsidP="00A37F7D">
            <w:pPr>
              <w:spacing w:line="360" w:lineRule="auto"/>
              <w:rPr>
                <w:rFonts w:ascii="Arial" w:hAnsi="Arial" w:cs="Arial"/>
                <w:lang w:val="es-MX"/>
              </w:rPr>
            </w:pPr>
          </w:p>
        </w:tc>
        <w:tc>
          <w:tcPr>
            <w:tcW w:w="1559" w:type="dxa"/>
            <w:tcBorders>
              <w:top w:val="single" w:sz="5" w:space="0" w:color="000000"/>
              <w:left w:val="single" w:sz="5" w:space="0" w:color="000000"/>
              <w:bottom w:val="single" w:sz="5" w:space="0" w:color="000000"/>
              <w:right w:val="single" w:sz="5" w:space="0" w:color="000000"/>
            </w:tcBorders>
          </w:tcPr>
          <w:p w14:paraId="6B70E59A" w14:textId="77777777" w:rsidR="00C22FF0" w:rsidRPr="00A37F7D" w:rsidRDefault="00C22FF0" w:rsidP="00A37F7D">
            <w:pPr>
              <w:spacing w:line="360" w:lineRule="auto"/>
              <w:rPr>
                <w:rFonts w:ascii="Arial" w:hAnsi="Arial" w:cs="Arial"/>
                <w:b/>
                <w:lang w:val="es-MX"/>
              </w:rPr>
            </w:pPr>
            <w:r w:rsidRPr="00A37F7D">
              <w:rPr>
                <w:rFonts w:ascii="Arial" w:hAnsi="Arial" w:cs="Arial"/>
                <w:b/>
                <w:lang w:val="es-MX"/>
              </w:rPr>
              <w:t>CALIDAD</w:t>
            </w:r>
          </w:p>
        </w:tc>
        <w:tc>
          <w:tcPr>
            <w:tcW w:w="5812" w:type="dxa"/>
            <w:tcBorders>
              <w:top w:val="single" w:sz="5" w:space="0" w:color="000000"/>
              <w:left w:val="single" w:sz="5" w:space="0" w:color="000000"/>
              <w:bottom w:val="single" w:sz="5" w:space="0" w:color="000000"/>
              <w:right w:val="single" w:sz="5" w:space="0" w:color="000000"/>
            </w:tcBorders>
          </w:tcPr>
          <w:p w14:paraId="0495F8E2" w14:textId="6CBED8BE" w:rsidR="00C22FF0" w:rsidRPr="00A37F7D" w:rsidRDefault="00C22FF0" w:rsidP="00A37F7D">
            <w:pPr>
              <w:spacing w:line="360" w:lineRule="auto"/>
              <w:jc w:val="both"/>
              <w:rPr>
                <w:rFonts w:ascii="Arial" w:hAnsi="Arial" w:cs="Arial"/>
                <w:lang w:val="es-MX"/>
              </w:rPr>
            </w:pPr>
            <w:r w:rsidRPr="00A37F7D">
              <w:rPr>
                <w:rFonts w:ascii="Arial" w:hAnsi="Arial" w:cs="Arial"/>
                <w:lang w:val="es-MX"/>
              </w:rPr>
              <w:t xml:space="preserve">Muros de mampostería o block; techos de concreto armado con o sin vigas de madera o hierro; muebles de baños completos de mediana calidad, drenaje entubado; </w:t>
            </w:r>
            <w:r w:rsidR="00CD469C" w:rsidRPr="00A37F7D">
              <w:rPr>
                <w:rFonts w:ascii="Arial" w:hAnsi="Arial" w:cs="Arial"/>
                <w:lang w:val="es-MX"/>
              </w:rPr>
              <w:t>aplanado con</w:t>
            </w:r>
            <w:r w:rsidRPr="00A37F7D">
              <w:rPr>
                <w:rFonts w:ascii="Arial" w:hAnsi="Arial" w:cs="Arial"/>
                <w:lang w:val="es-MX"/>
              </w:rPr>
              <w:t xml:space="preserve"> estuco o molduras; lambrines de pasta, azulejo, cerámico mármol o cantera; pisos de cerámica, mármol o cantera; puertas y ventanas de madera, herrería o aluminio.</w:t>
            </w:r>
          </w:p>
        </w:tc>
      </w:tr>
      <w:tr w:rsidR="00C22FF0" w:rsidRPr="00A37F7D" w14:paraId="1DE121A4" w14:textId="77777777" w:rsidTr="00A37F7D">
        <w:tc>
          <w:tcPr>
            <w:tcW w:w="1418" w:type="dxa"/>
            <w:vMerge/>
            <w:tcBorders>
              <w:left w:val="single" w:sz="5" w:space="0" w:color="000000"/>
              <w:bottom w:val="single" w:sz="5" w:space="0" w:color="000000"/>
              <w:right w:val="single" w:sz="5" w:space="0" w:color="000000"/>
            </w:tcBorders>
            <w:shd w:val="clear" w:color="auto" w:fill="FFFF00"/>
          </w:tcPr>
          <w:p w14:paraId="3CD336CD" w14:textId="77777777" w:rsidR="00C22FF0" w:rsidRPr="00A37F7D" w:rsidRDefault="00C22FF0" w:rsidP="00A37F7D">
            <w:pPr>
              <w:spacing w:line="360" w:lineRule="auto"/>
              <w:rPr>
                <w:rFonts w:ascii="Arial" w:hAnsi="Arial" w:cs="Arial"/>
                <w:lang w:val="es-MX"/>
              </w:rPr>
            </w:pPr>
          </w:p>
        </w:tc>
        <w:tc>
          <w:tcPr>
            <w:tcW w:w="1559" w:type="dxa"/>
            <w:tcBorders>
              <w:top w:val="single" w:sz="5" w:space="0" w:color="000000"/>
              <w:left w:val="single" w:sz="5" w:space="0" w:color="000000"/>
              <w:bottom w:val="single" w:sz="5" w:space="0" w:color="000000"/>
              <w:right w:val="single" w:sz="5" w:space="0" w:color="000000"/>
            </w:tcBorders>
          </w:tcPr>
          <w:p w14:paraId="0DEA399B" w14:textId="77777777" w:rsidR="00C22FF0" w:rsidRPr="00A37F7D" w:rsidRDefault="00C22FF0" w:rsidP="00A37F7D">
            <w:pPr>
              <w:spacing w:line="360" w:lineRule="auto"/>
              <w:rPr>
                <w:rFonts w:ascii="Arial" w:hAnsi="Arial" w:cs="Arial"/>
                <w:b/>
                <w:lang w:val="es-MX"/>
              </w:rPr>
            </w:pPr>
            <w:r w:rsidRPr="00A37F7D">
              <w:rPr>
                <w:rFonts w:ascii="Arial" w:hAnsi="Arial" w:cs="Arial"/>
                <w:b/>
                <w:lang w:val="es-MX"/>
              </w:rPr>
              <w:t>DE LUJO</w:t>
            </w:r>
          </w:p>
        </w:tc>
        <w:tc>
          <w:tcPr>
            <w:tcW w:w="5812" w:type="dxa"/>
            <w:tcBorders>
              <w:top w:val="single" w:sz="5" w:space="0" w:color="000000"/>
              <w:left w:val="single" w:sz="5" w:space="0" w:color="000000"/>
              <w:bottom w:val="single" w:sz="5" w:space="0" w:color="000000"/>
              <w:right w:val="single" w:sz="5" w:space="0" w:color="000000"/>
            </w:tcBorders>
          </w:tcPr>
          <w:p w14:paraId="3C658662" w14:textId="39EA09CC" w:rsidR="00C22FF0" w:rsidRPr="00A37F7D" w:rsidRDefault="00C22FF0" w:rsidP="00A37F7D">
            <w:pPr>
              <w:spacing w:line="360" w:lineRule="auto"/>
              <w:jc w:val="both"/>
              <w:rPr>
                <w:rFonts w:ascii="Arial" w:hAnsi="Arial" w:cs="Arial"/>
                <w:lang w:val="es-MX"/>
              </w:rPr>
            </w:pPr>
            <w:r w:rsidRPr="00A37F7D">
              <w:rPr>
                <w:rFonts w:ascii="Arial" w:hAnsi="Arial" w:cs="Arial"/>
                <w:lang w:val="es-MX"/>
              </w:rPr>
              <w:t xml:space="preserve">Muros de mampostería o block; techos de concreto armado con o sin vigas de madera o hierro; muebles de </w:t>
            </w:r>
            <w:r w:rsidR="00CD469C" w:rsidRPr="00A37F7D">
              <w:rPr>
                <w:rFonts w:ascii="Arial" w:hAnsi="Arial" w:cs="Arial"/>
                <w:lang w:val="es-MX"/>
              </w:rPr>
              <w:t>baño completos</w:t>
            </w:r>
            <w:r w:rsidRPr="00A37F7D">
              <w:rPr>
                <w:rFonts w:ascii="Arial" w:hAnsi="Arial" w:cs="Arial"/>
                <w:lang w:val="es-MX"/>
              </w:rPr>
              <w:t xml:space="preserve"> de mediana calidad; drenaje entubado; </w:t>
            </w:r>
            <w:r w:rsidR="00CD469C" w:rsidRPr="00A37F7D">
              <w:rPr>
                <w:rFonts w:ascii="Arial" w:hAnsi="Arial" w:cs="Arial"/>
                <w:lang w:val="es-MX"/>
              </w:rPr>
              <w:t>aplanados con</w:t>
            </w:r>
            <w:r w:rsidRPr="00A37F7D">
              <w:rPr>
                <w:rFonts w:ascii="Arial" w:hAnsi="Arial" w:cs="Arial"/>
                <w:lang w:val="es-MX"/>
              </w:rPr>
              <w:t xml:space="preserve"> estuco o molduras; lambrines de pasta, azulejo   cerámico mármol o cantera; pisos de cerámica, mármol o cantera; puertas y ventanas de madera, herrería o aluminio.</w:t>
            </w:r>
          </w:p>
        </w:tc>
      </w:tr>
    </w:tbl>
    <w:p w14:paraId="49DC236A" w14:textId="77777777" w:rsidR="00CD19BF" w:rsidRPr="00A37F7D" w:rsidRDefault="00CD19BF" w:rsidP="006846AD">
      <w:pPr>
        <w:rPr>
          <w:rFonts w:ascii="Arial" w:hAnsi="Arial" w:cs="Arial"/>
          <w:lang w:val="es-MX"/>
        </w:rPr>
      </w:pPr>
    </w:p>
    <w:tbl>
      <w:tblPr>
        <w:tblW w:w="0" w:type="auto"/>
        <w:tblInd w:w="105" w:type="dxa"/>
        <w:tblLayout w:type="fixed"/>
        <w:tblCellMar>
          <w:left w:w="0" w:type="dxa"/>
          <w:right w:w="0" w:type="dxa"/>
        </w:tblCellMar>
        <w:tblLook w:val="01E0" w:firstRow="1" w:lastRow="1" w:firstColumn="1" w:lastColumn="1" w:noHBand="0" w:noVBand="0"/>
      </w:tblPr>
      <w:tblGrid>
        <w:gridCol w:w="1327"/>
        <w:gridCol w:w="1679"/>
        <w:gridCol w:w="5797"/>
      </w:tblGrid>
      <w:tr w:rsidR="00CD19BF" w:rsidRPr="00A37F7D" w14:paraId="0EF5BECF" w14:textId="77777777" w:rsidTr="00A37F7D">
        <w:tc>
          <w:tcPr>
            <w:tcW w:w="1327" w:type="dxa"/>
            <w:vMerge w:val="restart"/>
            <w:tcBorders>
              <w:top w:val="single" w:sz="6" w:space="0" w:color="000000"/>
              <w:left w:val="single" w:sz="6" w:space="0" w:color="000000"/>
              <w:bottom w:val="single" w:sz="4" w:space="0" w:color="auto"/>
              <w:right w:val="single" w:sz="6" w:space="0" w:color="000000"/>
            </w:tcBorders>
            <w:textDirection w:val="btLr"/>
          </w:tcPr>
          <w:p w14:paraId="1D476DCE" w14:textId="77777777" w:rsidR="00CD19BF" w:rsidRPr="00A37F7D" w:rsidRDefault="00CD19BF" w:rsidP="00A37F7D">
            <w:pPr>
              <w:spacing w:line="360" w:lineRule="auto"/>
              <w:rPr>
                <w:rFonts w:ascii="Arial" w:hAnsi="Arial" w:cs="Arial"/>
                <w:b/>
                <w:lang w:val="es-MX"/>
              </w:rPr>
            </w:pPr>
          </w:p>
          <w:p w14:paraId="584C3893" w14:textId="77777777" w:rsidR="00CD19BF" w:rsidRPr="00A37F7D" w:rsidRDefault="00CD19BF" w:rsidP="00A37F7D">
            <w:pPr>
              <w:spacing w:line="360" w:lineRule="auto"/>
              <w:rPr>
                <w:rFonts w:ascii="Arial" w:hAnsi="Arial" w:cs="Arial"/>
                <w:b/>
                <w:lang w:val="es-MX"/>
              </w:rPr>
            </w:pPr>
          </w:p>
          <w:p w14:paraId="7F2336D7"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INDUSTRIAL</w:t>
            </w:r>
          </w:p>
        </w:tc>
        <w:tc>
          <w:tcPr>
            <w:tcW w:w="1679" w:type="dxa"/>
            <w:tcBorders>
              <w:top w:val="single" w:sz="5" w:space="0" w:color="000000"/>
              <w:left w:val="single" w:sz="6" w:space="0" w:color="000000"/>
              <w:bottom w:val="single" w:sz="4" w:space="0" w:color="auto"/>
              <w:right w:val="single" w:sz="5" w:space="0" w:color="000000"/>
            </w:tcBorders>
          </w:tcPr>
          <w:p w14:paraId="04FBD556" w14:textId="77777777" w:rsidR="00CD19BF" w:rsidRPr="00A37F7D" w:rsidRDefault="009342A8" w:rsidP="00A37F7D">
            <w:pPr>
              <w:spacing w:line="360" w:lineRule="auto"/>
              <w:rPr>
                <w:rFonts w:ascii="Arial" w:hAnsi="Arial" w:cs="Arial"/>
                <w:b/>
                <w:lang w:val="es-MX"/>
              </w:rPr>
            </w:pPr>
            <w:r w:rsidRPr="00A37F7D">
              <w:rPr>
                <w:rFonts w:ascii="Arial" w:hAnsi="Arial" w:cs="Arial"/>
                <w:b/>
                <w:lang w:val="es-MX"/>
              </w:rPr>
              <w:t>ECONÓMICO</w:t>
            </w:r>
          </w:p>
        </w:tc>
        <w:tc>
          <w:tcPr>
            <w:tcW w:w="5797" w:type="dxa"/>
            <w:tcBorders>
              <w:top w:val="single" w:sz="5" w:space="0" w:color="000000"/>
              <w:left w:val="single" w:sz="5" w:space="0" w:color="000000"/>
              <w:bottom w:val="single" w:sz="4" w:space="0" w:color="auto"/>
              <w:right w:val="single" w:sz="5" w:space="0" w:color="000000"/>
            </w:tcBorders>
          </w:tcPr>
          <w:p w14:paraId="374FE44A" w14:textId="7F0F8C89" w:rsidR="00CD19BF" w:rsidRPr="00A37F7D" w:rsidRDefault="009342A8" w:rsidP="00A37F7D">
            <w:pPr>
              <w:spacing w:line="360" w:lineRule="auto"/>
              <w:jc w:val="both"/>
              <w:rPr>
                <w:rFonts w:ascii="Arial" w:hAnsi="Arial" w:cs="Arial"/>
                <w:lang w:val="es-MX"/>
              </w:rPr>
            </w:pPr>
            <w:r w:rsidRPr="00A37F7D">
              <w:rPr>
                <w:rFonts w:ascii="Arial" w:hAnsi="Arial" w:cs="Arial"/>
                <w:lang w:val="es-MX"/>
              </w:rPr>
              <w:t>Claros chicos; muros de block de cemento; techos de lámina de</w:t>
            </w:r>
            <w:r w:rsidR="00EB7323" w:rsidRPr="00A37F7D">
              <w:rPr>
                <w:rFonts w:ascii="Arial" w:hAnsi="Arial" w:cs="Arial"/>
                <w:lang w:val="es-MX"/>
              </w:rPr>
              <w:t xml:space="preserve"> cartón o galvanizada; muebles de baño </w:t>
            </w:r>
            <w:r w:rsidR="00CD469C" w:rsidRPr="00A37F7D">
              <w:rPr>
                <w:rFonts w:ascii="Arial" w:hAnsi="Arial" w:cs="Arial"/>
                <w:lang w:val="es-MX"/>
              </w:rPr>
              <w:t>económicos; con o</w:t>
            </w:r>
            <w:r w:rsidRPr="00A37F7D">
              <w:rPr>
                <w:rFonts w:ascii="Arial" w:hAnsi="Arial" w:cs="Arial"/>
                <w:lang w:val="es-MX"/>
              </w:rPr>
              <w:t xml:space="preserve"> sin aplanados </w:t>
            </w:r>
            <w:r w:rsidR="00CD469C" w:rsidRPr="00A37F7D">
              <w:rPr>
                <w:rFonts w:ascii="Arial" w:hAnsi="Arial" w:cs="Arial"/>
                <w:lang w:val="es-MX"/>
              </w:rPr>
              <w:t>de mezcla</w:t>
            </w:r>
            <w:r w:rsidRPr="00A37F7D">
              <w:rPr>
                <w:rFonts w:ascii="Arial" w:hAnsi="Arial" w:cs="Arial"/>
                <w:lang w:val="es-MX"/>
              </w:rPr>
              <w:t xml:space="preserve"> cal-arena; piso </w:t>
            </w:r>
            <w:r w:rsidR="00CD469C" w:rsidRPr="00A37F7D">
              <w:rPr>
                <w:rFonts w:ascii="Arial" w:hAnsi="Arial" w:cs="Arial"/>
                <w:lang w:val="es-MX"/>
              </w:rPr>
              <w:t>de tierra</w:t>
            </w:r>
            <w:r w:rsidRPr="00A37F7D">
              <w:rPr>
                <w:rFonts w:ascii="Arial" w:hAnsi="Arial" w:cs="Arial"/>
                <w:lang w:val="es-MX"/>
              </w:rPr>
              <w:t xml:space="preserve"> o cemento; puertas y ventanas de madera, aluminio y herrería.</w:t>
            </w:r>
          </w:p>
        </w:tc>
      </w:tr>
      <w:tr w:rsidR="00CD19BF" w:rsidRPr="00A37F7D" w14:paraId="49017E89" w14:textId="77777777" w:rsidTr="00A37F7D">
        <w:tc>
          <w:tcPr>
            <w:tcW w:w="1327" w:type="dxa"/>
            <w:vMerge/>
            <w:tcBorders>
              <w:top w:val="single" w:sz="4" w:space="0" w:color="auto"/>
              <w:left w:val="single" w:sz="6" w:space="0" w:color="000000"/>
              <w:bottom w:val="single" w:sz="4" w:space="0" w:color="auto"/>
              <w:right w:val="single" w:sz="6" w:space="0" w:color="000000"/>
            </w:tcBorders>
            <w:textDirection w:val="btLr"/>
          </w:tcPr>
          <w:p w14:paraId="04A5C01A" w14:textId="77777777" w:rsidR="00CD19BF" w:rsidRPr="00A37F7D" w:rsidRDefault="00CD19BF" w:rsidP="00A37F7D">
            <w:pPr>
              <w:spacing w:line="360" w:lineRule="auto"/>
              <w:rPr>
                <w:rFonts w:ascii="Arial" w:hAnsi="Arial" w:cs="Arial"/>
                <w:b/>
                <w:lang w:val="es-MX"/>
              </w:rPr>
            </w:pPr>
          </w:p>
        </w:tc>
        <w:tc>
          <w:tcPr>
            <w:tcW w:w="1679" w:type="dxa"/>
            <w:tcBorders>
              <w:top w:val="single" w:sz="4" w:space="0" w:color="auto"/>
              <w:left w:val="single" w:sz="6" w:space="0" w:color="000000"/>
              <w:bottom w:val="single" w:sz="4" w:space="0" w:color="auto"/>
              <w:right w:val="single" w:sz="5" w:space="0" w:color="000000"/>
            </w:tcBorders>
          </w:tcPr>
          <w:p w14:paraId="65C7620F" w14:textId="77777777" w:rsidR="00CD19BF" w:rsidRPr="00A37F7D" w:rsidRDefault="009342A8" w:rsidP="00A37F7D">
            <w:pPr>
              <w:spacing w:line="360" w:lineRule="auto"/>
              <w:rPr>
                <w:rFonts w:ascii="Arial" w:hAnsi="Arial" w:cs="Arial"/>
                <w:b/>
                <w:lang w:val="es-MX"/>
              </w:rPr>
            </w:pPr>
            <w:r w:rsidRPr="00A37F7D">
              <w:rPr>
                <w:rFonts w:ascii="Arial" w:hAnsi="Arial" w:cs="Arial"/>
                <w:b/>
                <w:lang w:val="es-MX"/>
              </w:rPr>
              <w:t>MEDIANO</w:t>
            </w:r>
          </w:p>
        </w:tc>
        <w:tc>
          <w:tcPr>
            <w:tcW w:w="5797" w:type="dxa"/>
            <w:tcBorders>
              <w:top w:val="single" w:sz="4" w:space="0" w:color="auto"/>
              <w:left w:val="single" w:sz="5" w:space="0" w:color="000000"/>
              <w:bottom w:val="single" w:sz="4" w:space="0" w:color="auto"/>
              <w:right w:val="single" w:sz="6" w:space="0" w:color="000000"/>
            </w:tcBorders>
          </w:tcPr>
          <w:p w14:paraId="7D6C90F2" w14:textId="30B94C8F" w:rsidR="00CD19BF" w:rsidRPr="00A37F7D" w:rsidRDefault="00EB7323" w:rsidP="00A37F7D">
            <w:pPr>
              <w:spacing w:line="360" w:lineRule="auto"/>
              <w:jc w:val="both"/>
              <w:rPr>
                <w:rFonts w:ascii="Arial" w:hAnsi="Arial" w:cs="Arial"/>
                <w:lang w:val="es-MX"/>
              </w:rPr>
            </w:pPr>
            <w:r w:rsidRPr="00A37F7D">
              <w:rPr>
                <w:rFonts w:ascii="Arial" w:hAnsi="Arial" w:cs="Arial"/>
                <w:lang w:val="es-MX"/>
              </w:rPr>
              <w:t xml:space="preserve">Claros medianos; columnas de fierro o concreto; muros </w:t>
            </w:r>
            <w:r w:rsidR="009342A8" w:rsidRPr="00A37F7D">
              <w:rPr>
                <w:rFonts w:ascii="Arial" w:hAnsi="Arial" w:cs="Arial"/>
                <w:lang w:val="es-MX"/>
              </w:rPr>
              <w:t>de</w:t>
            </w:r>
            <w:r w:rsidRPr="00A37F7D">
              <w:rPr>
                <w:rFonts w:ascii="Arial" w:hAnsi="Arial" w:cs="Arial"/>
                <w:lang w:val="es-MX"/>
              </w:rPr>
              <w:t xml:space="preserve"> block de cemento; techos de lámina de asbesto o </w:t>
            </w:r>
            <w:r w:rsidR="009342A8" w:rsidRPr="00A37F7D">
              <w:rPr>
                <w:rFonts w:ascii="Arial" w:hAnsi="Arial" w:cs="Arial"/>
                <w:lang w:val="es-MX"/>
              </w:rPr>
              <w:t xml:space="preserve">metálica; muebles </w:t>
            </w:r>
            <w:r w:rsidR="00CD469C" w:rsidRPr="00A37F7D">
              <w:rPr>
                <w:rFonts w:ascii="Arial" w:hAnsi="Arial" w:cs="Arial"/>
                <w:lang w:val="es-MX"/>
              </w:rPr>
              <w:t>de baño de mediana</w:t>
            </w:r>
            <w:r w:rsidR="009342A8" w:rsidRPr="00A37F7D">
              <w:rPr>
                <w:rFonts w:ascii="Arial" w:hAnsi="Arial" w:cs="Arial"/>
                <w:lang w:val="es-MX"/>
              </w:rPr>
              <w:t xml:space="preserve"> calidad; </w:t>
            </w:r>
            <w:r w:rsidR="00CD469C" w:rsidRPr="00A37F7D">
              <w:rPr>
                <w:rFonts w:ascii="Arial" w:hAnsi="Arial" w:cs="Arial"/>
                <w:lang w:val="es-MX"/>
              </w:rPr>
              <w:t>con o</w:t>
            </w:r>
            <w:r w:rsidR="009342A8" w:rsidRPr="00A37F7D">
              <w:rPr>
                <w:rFonts w:ascii="Arial" w:hAnsi="Arial" w:cs="Arial"/>
                <w:lang w:val="es-MX"/>
              </w:rPr>
              <w:t xml:space="preserve"> sin aplanados de mezcl</w:t>
            </w:r>
            <w:r w:rsidRPr="00A37F7D">
              <w:rPr>
                <w:rFonts w:ascii="Arial" w:hAnsi="Arial" w:cs="Arial"/>
                <w:lang w:val="es-MX"/>
              </w:rPr>
              <w:t xml:space="preserve">a de cal-arena; piso de cemento </w:t>
            </w:r>
            <w:r w:rsidR="00CD469C" w:rsidRPr="00A37F7D">
              <w:rPr>
                <w:rFonts w:ascii="Arial" w:hAnsi="Arial" w:cs="Arial"/>
                <w:lang w:val="es-MX"/>
              </w:rPr>
              <w:t>mosaico; lambrines</w:t>
            </w:r>
            <w:r w:rsidRPr="00A37F7D">
              <w:rPr>
                <w:rFonts w:ascii="Arial" w:hAnsi="Arial" w:cs="Arial"/>
                <w:lang w:val="es-MX"/>
              </w:rPr>
              <w:t xml:space="preserve"> </w:t>
            </w:r>
            <w:r w:rsidR="009342A8" w:rsidRPr="00A37F7D">
              <w:rPr>
                <w:rFonts w:ascii="Arial" w:hAnsi="Arial" w:cs="Arial"/>
                <w:lang w:val="es-MX"/>
              </w:rPr>
              <w:t>en los baños de azulejo o mosaico; puertas y ventanas de madera, aluminio y herrería</w:t>
            </w:r>
          </w:p>
        </w:tc>
      </w:tr>
      <w:tr w:rsidR="00CD19BF" w:rsidRPr="00A37F7D" w14:paraId="41F6F599" w14:textId="77777777" w:rsidTr="00A37F7D">
        <w:tc>
          <w:tcPr>
            <w:tcW w:w="1327" w:type="dxa"/>
            <w:vMerge/>
            <w:tcBorders>
              <w:top w:val="single" w:sz="4" w:space="0" w:color="auto"/>
              <w:left w:val="single" w:sz="6" w:space="0" w:color="000000"/>
              <w:bottom w:val="single" w:sz="4" w:space="0" w:color="auto"/>
              <w:right w:val="single" w:sz="6" w:space="0" w:color="000000"/>
            </w:tcBorders>
            <w:textDirection w:val="btLr"/>
          </w:tcPr>
          <w:p w14:paraId="596039E4" w14:textId="77777777" w:rsidR="00CD19BF" w:rsidRPr="00A37F7D" w:rsidRDefault="00CD19BF" w:rsidP="00A37F7D">
            <w:pPr>
              <w:spacing w:line="360" w:lineRule="auto"/>
              <w:rPr>
                <w:rFonts w:ascii="Arial" w:hAnsi="Arial" w:cs="Arial"/>
                <w:b/>
                <w:lang w:val="es-MX"/>
              </w:rPr>
            </w:pPr>
          </w:p>
        </w:tc>
        <w:tc>
          <w:tcPr>
            <w:tcW w:w="1679" w:type="dxa"/>
            <w:tcBorders>
              <w:top w:val="single" w:sz="4" w:space="0" w:color="auto"/>
              <w:left w:val="single" w:sz="6" w:space="0" w:color="000000"/>
              <w:bottom w:val="single" w:sz="5" w:space="0" w:color="000000"/>
              <w:right w:val="single" w:sz="5" w:space="0" w:color="000000"/>
            </w:tcBorders>
          </w:tcPr>
          <w:p w14:paraId="5B99BDC9" w14:textId="77777777" w:rsidR="00CD19BF" w:rsidRPr="00A37F7D" w:rsidRDefault="009342A8" w:rsidP="00A37F7D">
            <w:pPr>
              <w:spacing w:line="360" w:lineRule="auto"/>
              <w:rPr>
                <w:rFonts w:ascii="Arial" w:hAnsi="Arial" w:cs="Arial"/>
                <w:b/>
                <w:lang w:val="es-MX"/>
              </w:rPr>
            </w:pPr>
            <w:r w:rsidRPr="00A37F7D">
              <w:rPr>
                <w:rFonts w:ascii="Arial" w:hAnsi="Arial" w:cs="Arial"/>
                <w:b/>
                <w:lang w:val="es-MX"/>
              </w:rPr>
              <w:t>CALIDAD</w:t>
            </w:r>
          </w:p>
        </w:tc>
        <w:tc>
          <w:tcPr>
            <w:tcW w:w="5797" w:type="dxa"/>
            <w:tcBorders>
              <w:top w:val="single" w:sz="4" w:space="0" w:color="auto"/>
              <w:left w:val="single" w:sz="5" w:space="0" w:color="000000"/>
              <w:bottom w:val="single" w:sz="5" w:space="0" w:color="000000"/>
              <w:right w:val="single" w:sz="6" w:space="0" w:color="000000"/>
            </w:tcBorders>
          </w:tcPr>
          <w:p w14:paraId="7A91AF17" w14:textId="43859A03" w:rsidR="00CD19BF" w:rsidRPr="00A37F7D" w:rsidRDefault="00EB7323" w:rsidP="00A37F7D">
            <w:pPr>
              <w:spacing w:line="360" w:lineRule="auto"/>
              <w:jc w:val="both"/>
              <w:rPr>
                <w:rFonts w:ascii="Arial" w:hAnsi="Arial" w:cs="Arial"/>
                <w:lang w:val="es-MX"/>
              </w:rPr>
            </w:pPr>
            <w:r w:rsidRPr="00A37F7D">
              <w:rPr>
                <w:rFonts w:ascii="Arial" w:hAnsi="Arial" w:cs="Arial"/>
                <w:lang w:val="es-MX"/>
              </w:rPr>
              <w:t xml:space="preserve">Cimiento de concreto armado; claros medianos; </w:t>
            </w:r>
            <w:r w:rsidR="00CD469C" w:rsidRPr="00A37F7D">
              <w:rPr>
                <w:rFonts w:ascii="Arial" w:hAnsi="Arial" w:cs="Arial"/>
                <w:lang w:val="es-MX"/>
              </w:rPr>
              <w:t>columnas de</w:t>
            </w:r>
            <w:r w:rsidRPr="00A37F7D">
              <w:rPr>
                <w:rFonts w:ascii="Arial" w:hAnsi="Arial" w:cs="Arial"/>
                <w:lang w:val="es-MX"/>
              </w:rPr>
              <w:t xml:space="preserve"> fierro o concreto; muros de </w:t>
            </w:r>
            <w:r w:rsidR="009342A8" w:rsidRPr="00A37F7D">
              <w:rPr>
                <w:rFonts w:ascii="Arial" w:hAnsi="Arial" w:cs="Arial"/>
                <w:lang w:val="es-MX"/>
              </w:rPr>
              <w:t>bloc</w:t>
            </w:r>
            <w:r w:rsidRPr="00A37F7D">
              <w:rPr>
                <w:rFonts w:ascii="Arial" w:hAnsi="Arial" w:cs="Arial"/>
                <w:lang w:val="es-MX"/>
              </w:rPr>
              <w:t xml:space="preserve">k </w:t>
            </w:r>
            <w:r w:rsidR="009342A8" w:rsidRPr="00A37F7D">
              <w:rPr>
                <w:rFonts w:ascii="Arial" w:hAnsi="Arial" w:cs="Arial"/>
                <w:lang w:val="es-MX"/>
              </w:rPr>
              <w:t>d</w:t>
            </w:r>
            <w:r w:rsidRPr="00A37F7D">
              <w:rPr>
                <w:rFonts w:ascii="Arial" w:hAnsi="Arial" w:cs="Arial"/>
                <w:lang w:val="es-MX"/>
              </w:rPr>
              <w:t xml:space="preserve">e cemento; techos </w:t>
            </w:r>
            <w:r w:rsidR="009342A8" w:rsidRPr="00A37F7D">
              <w:rPr>
                <w:rFonts w:ascii="Arial" w:hAnsi="Arial" w:cs="Arial"/>
                <w:lang w:val="es-MX"/>
              </w:rPr>
              <w:t>de concreto</w:t>
            </w:r>
            <w:r w:rsidRPr="00A37F7D">
              <w:rPr>
                <w:rFonts w:ascii="Arial" w:hAnsi="Arial" w:cs="Arial"/>
                <w:lang w:val="es-MX"/>
              </w:rPr>
              <w:t xml:space="preserve"> prefabricado; muebles de baño de lujo; con aplanados de mezcla de </w:t>
            </w:r>
            <w:r w:rsidR="009342A8" w:rsidRPr="00A37F7D">
              <w:rPr>
                <w:rFonts w:ascii="Arial" w:hAnsi="Arial" w:cs="Arial"/>
                <w:lang w:val="es-MX"/>
              </w:rPr>
              <w:t xml:space="preserve">cal-cemento-arena; piso </w:t>
            </w:r>
            <w:r w:rsidR="00CD469C" w:rsidRPr="00A37F7D">
              <w:rPr>
                <w:rFonts w:ascii="Arial" w:hAnsi="Arial" w:cs="Arial"/>
                <w:lang w:val="es-MX"/>
              </w:rPr>
              <w:t>de cemento</w:t>
            </w:r>
            <w:r w:rsidR="009342A8" w:rsidRPr="00A37F7D">
              <w:rPr>
                <w:rFonts w:ascii="Arial" w:hAnsi="Arial" w:cs="Arial"/>
                <w:lang w:val="es-MX"/>
              </w:rPr>
              <w:t xml:space="preserve"> especial o granito; lambrines en los baños con recubrimientos industriales; puertas y ventanas de madera, aluminio y </w:t>
            </w:r>
            <w:r w:rsidR="00EE1275" w:rsidRPr="00A37F7D">
              <w:rPr>
                <w:rFonts w:ascii="Arial" w:hAnsi="Arial" w:cs="Arial"/>
                <w:lang w:val="es-MX"/>
              </w:rPr>
              <w:t>herrería</w:t>
            </w:r>
            <w:r w:rsidR="009342A8" w:rsidRPr="00A37F7D">
              <w:rPr>
                <w:rFonts w:ascii="Arial" w:hAnsi="Arial" w:cs="Arial"/>
                <w:lang w:val="es-MX"/>
              </w:rPr>
              <w:t>.</w:t>
            </w:r>
          </w:p>
        </w:tc>
      </w:tr>
    </w:tbl>
    <w:p w14:paraId="3003222F" w14:textId="77777777" w:rsidR="00CD19BF" w:rsidRPr="00A37F7D" w:rsidRDefault="00CD19BF" w:rsidP="00A37F7D">
      <w:pPr>
        <w:spacing w:line="360" w:lineRule="auto"/>
        <w:rPr>
          <w:rFonts w:ascii="Arial" w:hAnsi="Arial" w:cs="Arial"/>
          <w:lang w:val="es-MX"/>
        </w:rPr>
      </w:pPr>
    </w:p>
    <w:p w14:paraId="034327FD" w14:textId="37CCCB2A"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Artículo 6.-</w:t>
      </w:r>
      <w:r w:rsidRPr="00A37F7D">
        <w:rPr>
          <w:rFonts w:ascii="Arial" w:hAnsi="Arial" w:cs="Arial"/>
          <w:lang w:val="es-MX"/>
        </w:rPr>
        <w:t xml:space="preserve"> El </w:t>
      </w:r>
      <w:r w:rsidR="00C22FF0" w:rsidRPr="00A37F7D">
        <w:rPr>
          <w:rFonts w:ascii="Arial" w:hAnsi="Arial" w:cs="Arial"/>
          <w:lang w:val="es-MX"/>
        </w:rPr>
        <w:t xml:space="preserve">impuesto predial calculado con base en los frutos civiles que </w:t>
      </w:r>
      <w:r w:rsidRPr="00A37F7D">
        <w:rPr>
          <w:rFonts w:ascii="Arial" w:hAnsi="Arial" w:cs="Arial"/>
          <w:lang w:val="es-MX"/>
        </w:rPr>
        <w:t>produzcan los predios, se determinará aplicando la siguiente tarifa:</w:t>
      </w:r>
    </w:p>
    <w:tbl>
      <w:tblPr>
        <w:tblStyle w:val="Tablaconcuadrcula"/>
        <w:tblW w:w="0" w:type="auto"/>
        <w:tblLook w:val="04A0" w:firstRow="1" w:lastRow="0" w:firstColumn="1" w:lastColumn="0" w:noHBand="0" w:noVBand="1"/>
      </w:tblPr>
      <w:tblGrid>
        <w:gridCol w:w="3539"/>
        <w:gridCol w:w="5572"/>
      </w:tblGrid>
      <w:tr w:rsidR="00CD469C" w:rsidRPr="00A37F7D" w14:paraId="2B995D7C" w14:textId="77777777" w:rsidTr="00703A89">
        <w:tc>
          <w:tcPr>
            <w:tcW w:w="3539" w:type="dxa"/>
          </w:tcPr>
          <w:p w14:paraId="4F676A2F" w14:textId="62B6B1FC" w:rsidR="00CD469C" w:rsidRPr="00A37F7D" w:rsidRDefault="00CD469C" w:rsidP="00A37F7D">
            <w:pPr>
              <w:spacing w:line="360" w:lineRule="auto"/>
              <w:rPr>
                <w:rFonts w:ascii="Arial" w:hAnsi="Arial" w:cs="Arial"/>
                <w:sz w:val="20"/>
                <w:szCs w:val="20"/>
              </w:rPr>
            </w:pPr>
            <w:r w:rsidRPr="00A37F7D">
              <w:rPr>
                <w:rFonts w:ascii="Arial" w:hAnsi="Arial" w:cs="Arial"/>
                <w:b/>
                <w:sz w:val="20"/>
                <w:szCs w:val="20"/>
              </w:rPr>
              <w:t>I.-</w:t>
            </w:r>
            <w:r w:rsidRPr="00A37F7D">
              <w:rPr>
                <w:rFonts w:ascii="Arial" w:hAnsi="Arial" w:cs="Arial"/>
                <w:sz w:val="20"/>
                <w:szCs w:val="20"/>
              </w:rPr>
              <w:t xml:space="preserve"> Habitacional:                                                       </w:t>
            </w:r>
          </w:p>
        </w:tc>
        <w:tc>
          <w:tcPr>
            <w:tcW w:w="5572" w:type="dxa"/>
          </w:tcPr>
          <w:p w14:paraId="4D615F7F" w14:textId="3D84FC1B" w:rsidR="00CD469C" w:rsidRPr="00A37F7D" w:rsidRDefault="00CD469C" w:rsidP="00A37F7D">
            <w:pPr>
              <w:spacing w:line="360" w:lineRule="auto"/>
              <w:rPr>
                <w:rFonts w:ascii="Arial" w:hAnsi="Arial" w:cs="Arial"/>
                <w:sz w:val="20"/>
                <w:szCs w:val="20"/>
              </w:rPr>
            </w:pPr>
            <w:r w:rsidRPr="00A37F7D">
              <w:rPr>
                <w:rFonts w:ascii="Arial" w:hAnsi="Arial" w:cs="Arial"/>
                <w:sz w:val="20"/>
                <w:szCs w:val="20"/>
              </w:rPr>
              <w:t>3 % mensual sobre el monto de la contraprestación.</w:t>
            </w:r>
          </w:p>
        </w:tc>
      </w:tr>
      <w:tr w:rsidR="00CD469C" w:rsidRPr="00A37F7D" w14:paraId="2F4E3035" w14:textId="77777777" w:rsidTr="00703A89">
        <w:tc>
          <w:tcPr>
            <w:tcW w:w="3539" w:type="dxa"/>
          </w:tcPr>
          <w:p w14:paraId="35A4296D" w14:textId="7173CAA2" w:rsidR="00CD469C" w:rsidRPr="00A37F7D" w:rsidRDefault="00CD469C" w:rsidP="00A37F7D">
            <w:pPr>
              <w:spacing w:line="360" w:lineRule="auto"/>
              <w:rPr>
                <w:rFonts w:ascii="Arial" w:hAnsi="Arial" w:cs="Arial"/>
                <w:sz w:val="20"/>
                <w:szCs w:val="20"/>
              </w:rPr>
            </w:pPr>
            <w:r w:rsidRPr="00A37F7D">
              <w:rPr>
                <w:rFonts w:ascii="Arial" w:hAnsi="Arial" w:cs="Arial"/>
                <w:b/>
                <w:sz w:val="20"/>
                <w:szCs w:val="20"/>
              </w:rPr>
              <w:t>II.-</w:t>
            </w:r>
            <w:r w:rsidRPr="00A37F7D">
              <w:rPr>
                <w:rFonts w:ascii="Arial" w:hAnsi="Arial" w:cs="Arial"/>
                <w:sz w:val="20"/>
                <w:szCs w:val="20"/>
              </w:rPr>
              <w:t xml:space="preserve"> Comercial:                                                         </w:t>
            </w:r>
          </w:p>
        </w:tc>
        <w:tc>
          <w:tcPr>
            <w:tcW w:w="5572" w:type="dxa"/>
          </w:tcPr>
          <w:p w14:paraId="75D60A18" w14:textId="52628885" w:rsidR="00CD469C" w:rsidRPr="00A37F7D" w:rsidRDefault="002827D4" w:rsidP="00A37F7D">
            <w:pPr>
              <w:spacing w:line="360" w:lineRule="auto"/>
              <w:rPr>
                <w:rFonts w:ascii="Arial" w:hAnsi="Arial" w:cs="Arial"/>
                <w:sz w:val="20"/>
                <w:szCs w:val="20"/>
              </w:rPr>
            </w:pPr>
            <w:r>
              <w:rPr>
                <w:rFonts w:ascii="Arial" w:hAnsi="Arial" w:cs="Arial"/>
                <w:sz w:val="20"/>
                <w:szCs w:val="20"/>
              </w:rPr>
              <w:t>5</w:t>
            </w:r>
            <w:r w:rsidR="00CD469C" w:rsidRPr="00A37F7D">
              <w:rPr>
                <w:rFonts w:ascii="Arial" w:hAnsi="Arial" w:cs="Arial"/>
                <w:sz w:val="20"/>
                <w:szCs w:val="20"/>
              </w:rPr>
              <w:t xml:space="preserve"> % mensual sobre el monto de la contraprestación.</w:t>
            </w:r>
          </w:p>
        </w:tc>
      </w:tr>
    </w:tbl>
    <w:p w14:paraId="1B4882AB" w14:textId="77777777" w:rsidR="00CD19BF" w:rsidRPr="00A37F7D" w:rsidRDefault="00CD19BF" w:rsidP="006846AD">
      <w:pPr>
        <w:rPr>
          <w:rFonts w:ascii="Arial" w:hAnsi="Arial" w:cs="Arial"/>
          <w:lang w:val="es-MX"/>
        </w:rPr>
      </w:pPr>
    </w:p>
    <w:p w14:paraId="47C99517"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Sección Segunda</w:t>
      </w:r>
    </w:p>
    <w:p w14:paraId="36470C12"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Del Impuesto Sobre Adquisición de Inmuebles</w:t>
      </w:r>
    </w:p>
    <w:p w14:paraId="424D9882" w14:textId="77777777" w:rsidR="00CD19BF" w:rsidRPr="00A37F7D" w:rsidRDefault="00CD19BF" w:rsidP="006846AD">
      <w:pPr>
        <w:rPr>
          <w:rFonts w:ascii="Arial" w:hAnsi="Arial" w:cs="Arial"/>
          <w:lang w:val="es-MX"/>
        </w:rPr>
      </w:pPr>
    </w:p>
    <w:p w14:paraId="65BFD22A" w14:textId="11C7366C" w:rsidR="00B96193" w:rsidRPr="00A37F7D" w:rsidRDefault="009342A8" w:rsidP="00A37F7D">
      <w:pPr>
        <w:spacing w:line="360" w:lineRule="auto"/>
        <w:jc w:val="both"/>
        <w:rPr>
          <w:rFonts w:ascii="Arial" w:hAnsi="Arial" w:cs="Arial"/>
        </w:rPr>
      </w:pPr>
      <w:r w:rsidRPr="00A37F7D">
        <w:rPr>
          <w:rFonts w:ascii="Arial" w:hAnsi="Arial" w:cs="Arial"/>
          <w:b/>
          <w:lang w:val="es-MX"/>
        </w:rPr>
        <w:t>Artículo 7.-</w:t>
      </w:r>
      <w:r w:rsidRPr="00A37F7D">
        <w:rPr>
          <w:rFonts w:ascii="Arial" w:hAnsi="Arial" w:cs="Arial"/>
          <w:lang w:val="es-MX"/>
        </w:rPr>
        <w:t xml:space="preserve"> </w:t>
      </w:r>
      <w:r w:rsidR="00B96193" w:rsidRPr="00A37F7D">
        <w:rPr>
          <w:rFonts w:ascii="Arial" w:hAnsi="Arial" w:cs="Arial"/>
        </w:rPr>
        <w:t xml:space="preserve">El </w:t>
      </w:r>
      <w:proofErr w:type="spellStart"/>
      <w:r w:rsidR="00B96193" w:rsidRPr="00A37F7D">
        <w:rPr>
          <w:rFonts w:ascii="Arial" w:hAnsi="Arial" w:cs="Arial"/>
        </w:rPr>
        <w:t>impuesto</w:t>
      </w:r>
      <w:proofErr w:type="spellEnd"/>
      <w:r w:rsidR="00B96193" w:rsidRPr="00A37F7D">
        <w:rPr>
          <w:rFonts w:ascii="Arial" w:hAnsi="Arial" w:cs="Arial"/>
        </w:rPr>
        <w:t xml:space="preserve"> </w:t>
      </w:r>
      <w:proofErr w:type="spellStart"/>
      <w:r w:rsidR="00B96193" w:rsidRPr="00A37F7D">
        <w:rPr>
          <w:rFonts w:ascii="Arial" w:hAnsi="Arial" w:cs="Arial"/>
        </w:rPr>
        <w:t>sobre</w:t>
      </w:r>
      <w:proofErr w:type="spellEnd"/>
      <w:r w:rsidR="00B96193" w:rsidRPr="00A37F7D">
        <w:rPr>
          <w:rFonts w:ascii="Arial" w:hAnsi="Arial" w:cs="Arial"/>
        </w:rPr>
        <w:t xml:space="preserve"> </w:t>
      </w:r>
      <w:proofErr w:type="spellStart"/>
      <w:r w:rsidR="00B96193" w:rsidRPr="00A37F7D">
        <w:rPr>
          <w:rFonts w:ascii="Arial" w:hAnsi="Arial" w:cs="Arial"/>
        </w:rPr>
        <w:t>adquisición</w:t>
      </w:r>
      <w:proofErr w:type="spellEnd"/>
      <w:r w:rsidR="00B96193" w:rsidRPr="00A37F7D">
        <w:rPr>
          <w:rFonts w:ascii="Arial" w:hAnsi="Arial" w:cs="Arial"/>
        </w:rPr>
        <w:t xml:space="preserve"> de </w:t>
      </w:r>
      <w:proofErr w:type="spellStart"/>
      <w:r w:rsidR="00B96193" w:rsidRPr="00A37F7D">
        <w:rPr>
          <w:rFonts w:ascii="Arial" w:hAnsi="Arial" w:cs="Arial"/>
        </w:rPr>
        <w:t>inmuebles</w:t>
      </w:r>
      <w:proofErr w:type="spellEnd"/>
      <w:r w:rsidR="00B96193" w:rsidRPr="00A37F7D">
        <w:rPr>
          <w:rFonts w:ascii="Arial" w:hAnsi="Arial" w:cs="Arial"/>
        </w:rPr>
        <w:t xml:space="preserve"> se </w:t>
      </w:r>
      <w:proofErr w:type="spellStart"/>
      <w:r w:rsidR="00B96193" w:rsidRPr="00A37F7D">
        <w:rPr>
          <w:rFonts w:ascii="Arial" w:hAnsi="Arial" w:cs="Arial"/>
        </w:rPr>
        <w:t>calculará</w:t>
      </w:r>
      <w:proofErr w:type="spellEnd"/>
      <w:r w:rsidR="00B96193" w:rsidRPr="00A37F7D">
        <w:rPr>
          <w:rFonts w:ascii="Arial" w:hAnsi="Arial" w:cs="Arial"/>
        </w:rPr>
        <w:t xml:space="preserve"> </w:t>
      </w:r>
      <w:proofErr w:type="spellStart"/>
      <w:r w:rsidR="00B96193" w:rsidRPr="00A37F7D">
        <w:rPr>
          <w:rFonts w:ascii="Arial" w:hAnsi="Arial" w:cs="Arial"/>
        </w:rPr>
        <w:t>aplicando</w:t>
      </w:r>
      <w:proofErr w:type="spellEnd"/>
      <w:r w:rsidR="00B96193" w:rsidRPr="00A37F7D">
        <w:rPr>
          <w:rFonts w:ascii="Arial" w:hAnsi="Arial" w:cs="Arial"/>
        </w:rPr>
        <w:t xml:space="preserve"> a la base </w:t>
      </w:r>
      <w:r w:rsidR="00EE1275" w:rsidRPr="00A37F7D">
        <w:rPr>
          <w:rFonts w:ascii="Arial" w:hAnsi="Arial" w:cs="Arial"/>
        </w:rPr>
        <w:t xml:space="preserve">del valor de la </w:t>
      </w:r>
      <w:proofErr w:type="spellStart"/>
      <w:r w:rsidR="00EE1275" w:rsidRPr="00A37F7D">
        <w:rPr>
          <w:rFonts w:ascii="Arial" w:hAnsi="Arial" w:cs="Arial"/>
        </w:rPr>
        <w:t>operació</w:t>
      </w:r>
      <w:r w:rsidR="00A4661D" w:rsidRPr="00A37F7D">
        <w:rPr>
          <w:rFonts w:ascii="Arial" w:hAnsi="Arial" w:cs="Arial"/>
        </w:rPr>
        <w:t>n</w:t>
      </w:r>
      <w:proofErr w:type="spellEnd"/>
      <w:r w:rsidR="00B96193" w:rsidRPr="00A37F7D">
        <w:rPr>
          <w:rFonts w:ascii="Arial" w:hAnsi="Arial" w:cs="Arial"/>
        </w:rPr>
        <w:t xml:space="preserve">, la </w:t>
      </w:r>
      <w:proofErr w:type="spellStart"/>
      <w:r w:rsidR="00B96193" w:rsidRPr="00A37F7D">
        <w:rPr>
          <w:rFonts w:ascii="Arial" w:hAnsi="Arial" w:cs="Arial"/>
        </w:rPr>
        <w:t>tasa</w:t>
      </w:r>
      <w:proofErr w:type="spellEnd"/>
      <w:r w:rsidR="00B96193" w:rsidRPr="00A37F7D">
        <w:rPr>
          <w:rFonts w:ascii="Arial" w:hAnsi="Arial" w:cs="Arial"/>
        </w:rPr>
        <w:t xml:space="preserve"> </w:t>
      </w:r>
      <w:proofErr w:type="spellStart"/>
      <w:r w:rsidR="00EA52B1" w:rsidRPr="00A37F7D">
        <w:rPr>
          <w:rFonts w:ascii="Arial" w:hAnsi="Arial" w:cs="Arial"/>
        </w:rPr>
        <w:t>aplicable</w:t>
      </w:r>
      <w:proofErr w:type="spellEnd"/>
      <w:r w:rsidR="00EE1275" w:rsidRPr="00A37F7D">
        <w:rPr>
          <w:rFonts w:ascii="Arial" w:hAnsi="Arial" w:cs="Arial"/>
        </w:rPr>
        <w:t xml:space="preserve"> sera del </w:t>
      </w:r>
      <w:r w:rsidR="00187474">
        <w:rPr>
          <w:rFonts w:ascii="Arial" w:hAnsi="Arial" w:cs="Arial"/>
        </w:rPr>
        <w:t>3.7</w:t>
      </w:r>
      <w:r w:rsidR="00A52316" w:rsidRPr="00A37F7D">
        <w:rPr>
          <w:rFonts w:ascii="Arial" w:hAnsi="Arial" w:cs="Arial"/>
        </w:rPr>
        <w:t xml:space="preserve"> </w:t>
      </w:r>
      <w:r w:rsidR="00EE1275" w:rsidRPr="00A37F7D">
        <w:rPr>
          <w:rFonts w:ascii="Arial" w:hAnsi="Arial" w:cs="Arial"/>
        </w:rPr>
        <w:t xml:space="preserve">% </w:t>
      </w:r>
      <w:r w:rsidR="00DB4FA3" w:rsidRPr="00A37F7D">
        <w:rPr>
          <w:rFonts w:ascii="Arial" w:hAnsi="Arial" w:cs="Arial"/>
        </w:rPr>
        <w:t>(</w:t>
      </w:r>
      <w:proofErr w:type="spellStart"/>
      <w:r w:rsidR="00187474">
        <w:rPr>
          <w:rFonts w:ascii="Arial" w:hAnsi="Arial" w:cs="Arial"/>
        </w:rPr>
        <w:t>tres</w:t>
      </w:r>
      <w:proofErr w:type="spellEnd"/>
      <w:r w:rsidR="00A52316" w:rsidRPr="00A37F7D">
        <w:rPr>
          <w:rFonts w:ascii="Arial" w:hAnsi="Arial" w:cs="Arial"/>
        </w:rPr>
        <w:t xml:space="preserve"> punto </w:t>
      </w:r>
      <w:proofErr w:type="spellStart"/>
      <w:r w:rsidR="00187474">
        <w:rPr>
          <w:rFonts w:ascii="Arial" w:hAnsi="Arial" w:cs="Arial"/>
        </w:rPr>
        <w:t>siete</w:t>
      </w:r>
      <w:proofErr w:type="spellEnd"/>
      <w:r w:rsidR="00EE1275" w:rsidRPr="00A37F7D">
        <w:rPr>
          <w:rFonts w:ascii="Arial" w:hAnsi="Arial" w:cs="Arial"/>
        </w:rPr>
        <w:t xml:space="preserve"> </w:t>
      </w:r>
      <w:proofErr w:type="spellStart"/>
      <w:r w:rsidR="00EE1275" w:rsidRPr="00A37F7D">
        <w:rPr>
          <w:rFonts w:ascii="Arial" w:hAnsi="Arial" w:cs="Arial"/>
        </w:rPr>
        <w:t>por</w:t>
      </w:r>
      <w:proofErr w:type="spellEnd"/>
      <w:r w:rsidR="00EE1275" w:rsidRPr="00A37F7D">
        <w:rPr>
          <w:rFonts w:ascii="Arial" w:hAnsi="Arial" w:cs="Arial"/>
        </w:rPr>
        <w:t xml:space="preserve"> </w:t>
      </w:r>
      <w:proofErr w:type="spellStart"/>
      <w:r w:rsidR="00EE1275" w:rsidRPr="00A37F7D">
        <w:rPr>
          <w:rFonts w:ascii="Arial" w:hAnsi="Arial" w:cs="Arial"/>
        </w:rPr>
        <w:t>ciento</w:t>
      </w:r>
      <w:proofErr w:type="spellEnd"/>
      <w:r w:rsidR="00EE1275" w:rsidRPr="00A37F7D">
        <w:rPr>
          <w:rFonts w:ascii="Arial" w:hAnsi="Arial" w:cs="Arial"/>
        </w:rPr>
        <w:t>)</w:t>
      </w:r>
      <w:r w:rsidR="00B96193" w:rsidRPr="00A37F7D">
        <w:rPr>
          <w:rFonts w:ascii="Arial" w:hAnsi="Arial" w:cs="Arial"/>
        </w:rPr>
        <w:t xml:space="preserve"> </w:t>
      </w:r>
    </w:p>
    <w:p w14:paraId="42CA46ED" w14:textId="77777777" w:rsidR="00CD19BF" w:rsidRPr="00A37F7D" w:rsidRDefault="00CD19BF" w:rsidP="006846AD">
      <w:pPr>
        <w:rPr>
          <w:rFonts w:ascii="Arial" w:hAnsi="Arial" w:cs="Arial"/>
          <w:lang w:val="es-MX"/>
        </w:rPr>
      </w:pPr>
    </w:p>
    <w:p w14:paraId="650FD680"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Sección Tercera</w:t>
      </w:r>
    </w:p>
    <w:p w14:paraId="6DA42EE4" w14:textId="77777777" w:rsidR="00CD19BF" w:rsidRPr="00A37F7D" w:rsidRDefault="009342A8" w:rsidP="006846AD">
      <w:pPr>
        <w:jc w:val="center"/>
        <w:rPr>
          <w:rFonts w:ascii="Arial" w:hAnsi="Arial" w:cs="Arial"/>
          <w:b/>
          <w:lang w:val="es-MX"/>
        </w:rPr>
      </w:pPr>
      <w:r w:rsidRPr="00A37F7D">
        <w:rPr>
          <w:rFonts w:ascii="Arial" w:hAnsi="Arial" w:cs="Arial"/>
          <w:b/>
          <w:lang w:val="es-MX"/>
        </w:rPr>
        <w:t>Impuesto Sobre Diversiones y Espectáculos Públicos</w:t>
      </w:r>
    </w:p>
    <w:p w14:paraId="4EA7E3E1" w14:textId="77777777" w:rsidR="00CD19BF" w:rsidRPr="00A37F7D" w:rsidRDefault="00CD19BF" w:rsidP="006846AD">
      <w:pPr>
        <w:rPr>
          <w:rFonts w:ascii="Arial" w:hAnsi="Arial" w:cs="Arial"/>
          <w:lang w:val="es-MX"/>
        </w:rPr>
      </w:pPr>
    </w:p>
    <w:p w14:paraId="4C75325A" w14:textId="6B305EFC"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Artículo 8.</w:t>
      </w:r>
      <w:r w:rsidR="00CD469C" w:rsidRPr="00A37F7D">
        <w:rPr>
          <w:rFonts w:ascii="Arial" w:hAnsi="Arial" w:cs="Arial"/>
          <w:b/>
          <w:lang w:val="es-MX"/>
        </w:rPr>
        <w:t xml:space="preserve">- </w:t>
      </w:r>
      <w:r w:rsidR="00CD469C" w:rsidRPr="00A37F7D">
        <w:rPr>
          <w:rFonts w:ascii="Arial" w:hAnsi="Arial" w:cs="Arial"/>
          <w:lang w:val="es-MX"/>
        </w:rPr>
        <w:t>El</w:t>
      </w:r>
      <w:r w:rsidR="00C22FF0" w:rsidRPr="00A37F7D">
        <w:rPr>
          <w:rFonts w:ascii="Arial" w:hAnsi="Arial" w:cs="Arial"/>
          <w:lang w:val="es-MX"/>
        </w:rPr>
        <w:t xml:space="preserve"> impuesto sobre diversiones y espectáculos públicos que </w:t>
      </w:r>
      <w:r w:rsidRPr="00A37F7D">
        <w:rPr>
          <w:rFonts w:ascii="Arial" w:hAnsi="Arial" w:cs="Arial"/>
          <w:lang w:val="es-MX"/>
        </w:rPr>
        <w:t>se en</w:t>
      </w:r>
      <w:r w:rsidR="00C22FF0" w:rsidRPr="00A37F7D">
        <w:rPr>
          <w:rFonts w:ascii="Arial" w:hAnsi="Arial" w:cs="Arial"/>
          <w:lang w:val="es-MX"/>
        </w:rPr>
        <w:t xml:space="preserve">umeran, se calculará aplicando </w:t>
      </w:r>
      <w:r w:rsidRPr="00A37F7D">
        <w:rPr>
          <w:rFonts w:ascii="Arial" w:hAnsi="Arial" w:cs="Arial"/>
          <w:lang w:val="es-MX"/>
        </w:rPr>
        <w:t xml:space="preserve">a </w:t>
      </w:r>
      <w:r w:rsidR="00C22FF0" w:rsidRPr="00A37F7D">
        <w:rPr>
          <w:rFonts w:ascii="Arial" w:hAnsi="Arial" w:cs="Arial"/>
          <w:lang w:val="es-MX"/>
        </w:rPr>
        <w:t xml:space="preserve">las bases establecidas en la Ley de Hacienda del Municipio de Acanceh, </w:t>
      </w:r>
      <w:r w:rsidRPr="00A37F7D">
        <w:rPr>
          <w:rFonts w:ascii="Arial" w:hAnsi="Arial" w:cs="Arial"/>
          <w:lang w:val="es-MX"/>
        </w:rPr>
        <w:t>Yucatán, las</w:t>
      </w:r>
      <w:r w:rsidR="00C22FF0" w:rsidRPr="00A37F7D">
        <w:rPr>
          <w:rFonts w:ascii="Arial" w:hAnsi="Arial" w:cs="Arial"/>
          <w:lang w:val="es-MX"/>
        </w:rPr>
        <w:t xml:space="preserve"> </w:t>
      </w:r>
      <w:r w:rsidRPr="00A37F7D">
        <w:rPr>
          <w:rFonts w:ascii="Arial" w:hAnsi="Arial" w:cs="Arial"/>
          <w:lang w:val="es-MX"/>
        </w:rPr>
        <w:t>siguientes tasas:</w:t>
      </w:r>
    </w:p>
    <w:p w14:paraId="47198687" w14:textId="556F670E" w:rsidR="00CD19BF" w:rsidRPr="00A37F7D" w:rsidRDefault="00CD19BF" w:rsidP="00A37F7D">
      <w:pPr>
        <w:spacing w:line="360" w:lineRule="auto"/>
        <w:rPr>
          <w:rFonts w:ascii="Arial" w:hAnsi="Arial" w:cs="Arial"/>
          <w:lang w:val="es-MX"/>
        </w:rPr>
      </w:pPr>
    </w:p>
    <w:tbl>
      <w:tblPr>
        <w:tblW w:w="5000" w:type="pct"/>
        <w:tblCellMar>
          <w:left w:w="0" w:type="dxa"/>
          <w:right w:w="0" w:type="dxa"/>
        </w:tblCellMar>
        <w:tblLook w:val="01E0" w:firstRow="1" w:lastRow="1" w:firstColumn="1" w:lastColumn="1" w:noHBand="0" w:noVBand="0"/>
      </w:tblPr>
      <w:tblGrid>
        <w:gridCol w:w="5950"/>
        <w:gridCol w:w="3159"/>
      </w:tblGrid>
      <w:tr w:rsidR="00CD19BF" w:rsidRPr="00A37F7D" w14:paraId="0ADBD680" w14:textId="77777777" w:rsidTr="00A37F7D">
        <w:tc>
          <w:tcPr>
            <w:tcW w:w="3266" w:type="pct"/>
            <w:tcBorders>
              <w:top w:val="single" w:sz="5" w:space="0" w:color="000000"/>
              <w:left w:val="single" w:sz="5" w:space="0" w:color="000000"/>
              <w:bottom w:val="single" w:sz="5" w:space="0" w:color="000000"/>
              <w:right w:val="single" w:sz="5" w:space="0" w:color="000000"/>
            </w:tcBorders>
          </w:tcPr>
          <w:p w14:paraId="394ACF19"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CONCEPTO</w:t>
            </w:r>
          </w:p>
        </w:tc>
        <w:tc>
          <w:tcPr>
            <w:tcW w:w="1734" w:type="pct"/>
            <w:tcBorders>
              <w:top w:val="single" w:sz="5" w:space="0" w:color="000000"/>
              <w:left w:val="single" w:sz="5" w:space="0" w:color="000000"/>
              <w:bottom w:val="single" w:sz="5" w:space="0" w:color="000000"/>
              <w:right w:val="single" w:sz="5" w:space="0" w:color="000000"/>
            </w:tcBorders>
          </w:tcPr>
          <w:p w14:paraId="05F7B4B2"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CUOTA FIJA POR DIA</w:t>
            </w:r>
          </w:p>
        </w:tc>
      </w:tr>
      <w:tr w:rsidR="00CD19BF" w:rsidRPr="00A37F7D" w14:paraId="3F68F1FB" w14:textId="77777777" w:rsidTr="00A37F7D">
        <w:tc>
          <w:tcPr>
            <w:tcW w:w="3266" w:type="pct"/>
            <w:tcBorders>
              <w:top w:val="single" w:sz="5" w:space="0" w:color="000000"/>
              <w:left w:val="single" w:sz="5" w:space="0" w:color="000000"/>
              <w:bottom w:val="single" w:sz="5" w:space="0" w:color="000000"/>
              <w:right w:val="single" w:sz="5" w:space="0" w:color="000000"/>
            </w:tcBorders>
          </w:tcPr>
          <w:p w14:paraId="2EC0AB11"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Bailes populares</w:t>
            </w:r>
          </w:p>
        </w:tc>
        <w:tc>
          <w:tcPr>
            <w:tcW w:w="1734" w:type="pct"/>
            <w:tcBorders>
              <w:top w:val="single" w:sz="5" w:space="0" w:color="000000"/>
              <w:left w:val="single" w:sz="5" w:space="0" w:color="000000"/>
              <w:bottom w:val="single" w:sz="5" w:space="0" w:color="000000"/>
              <w:right w:val="single" w:sz="5" w:space="0" w:color="000000"/>
            </w:tcBorders>
          </w:tcPr>
          <w:p w14:paraId="306F785A" w14:textId="120CE3F6" w:rsidR="00CD19BF" w:rsidRPr="00A37F7D" w:rsidRDefault="00EA52B1" w:rsidP="00A37F7D">
            <w:pPr>
              <w:spacing w:line="360" w:lineRule="auto"/>
              <w:jc w:val="center"/>
              <w:rPr>
                <w:rFonts w:ascii="Arial" w:hAnsi="Arial" w:cs="Arial"/>
                <w:lang w:val="es-MX"/>
              </w:rPr>
            </w:pPr>
            <w:r w:rsidRPr="00A37F7D">
              <w:rPr>
                <w:rFonts w:ascii="Arial" w:hAnsi="Arial" w:cs="Arial"/>
                <w:lang w:val="es-MX"/>
              </w:rPr>
              <w:t xml:space="preserve">$ </w:t>
            </w:r>
            <w:r w:rsidR="008E4CCF" w:rsidRPr="00A37F7D">
              <w:rPr>
                <w:rFonts w:ascii="Arial" w:hAnsi="Arial" w:cs="Arial"/>
                <w:lang w:val="es-MX"/>
              </w:rPr>
              <w:t>10,000.00</w:t>
            </w:r>
          </w:p>
        </w:tc>
      </w:tr>
      <w:tr w:rsidR="00CD19BF" w:rsidRPr="00A37F7D" w14:paraId="2C36559B" w14:textId="77777777" w:rsidTr="00A37F7D">
        <w:tc>
          <w:tcPr>
            <w:tcW w:w="3266" w:type="pct"/>
            <w:tcBorders>
              <w:top w:val="single" w:sz="5" w:space="0" w:color="000000"/>
              <w:left w:val="single" w:sz="5" w:space="0" w:color="000000"/>
              <w:bottom w:val="single" w:sz="5" w:space="0" w:color="000000"/>
              <w:right w:val="single" w:sz="5" w:space="0" w:color="000000"/>
            </w:tcBorders>
          </w:tcPr>
          <w:p w14:paraId="3818097E"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Bailes internacionales</w:t>
            </w:r>
          </w:p>
        </w:tc>
        <w:tc>
          <w:tcPr>
            <w:tcW w:w="1734" w:type="pct"/>
            <w:tcBorders>
              <w:top w:val="single" w:sz="5" w:space="0" w:color="000000"/>
              <w:left w:val="single" w:sz="5" w:space="0" w:color="000000"/>
              <w:bottom w:val="single" w:sz="5" w:space="0" w:color="000000"/>
              <w:right w:val="single" w:sz="5" w:space="0" w:color="000000"/>
            </w:tcBorders>
          </w:tcPr>
          <w:p w14:paraId="0D31026A" w14:textId="3CE0110D" w:rsidR="00CD19BF" w:rsidRPr="00A37F7D" w:rsidRDefault="00EA52B1" w:rsidP="00A37F7D">
            <w:pPr>
              <w:spacing w:line="360" w:lineRule="auto"/>
              <w:jc w:val="center"/>
              <w:rPr>
                <w:rFonts w:ascii="Arial" w:hAnsi="Arial" w:cs="Arial"/>
                <w:lang w:val="es-MX"/>
              </w:rPr>
            </w:pPr>
            <w:r w:rsidRPr="00A37F7D">
              <w:rPr>
                <w:rFonts w:ascii="Arial" w:hAnsi="Arial" w:cs="Arial"/>
                <w:lang w:val="es-MX"/>
              </w:rPr>
              <w:t xml:space="preserve">$ </w:t>
            </w:r>
            <w:r w:rsidR="008E4CCF" w:rsidRPr="00A37F7D">
              <w:rPr>
                <w:rFonts w:ascii="Arial" w:hAnsi="Arial" w:cs="Arial"/>
                <w:lang w:val="es-MX"/>
              </w:rPr>
              <w:t>30,000.00</w:t>
            </w:r>
          </w:p>
        </w:tc>
      </w:tr>
      <w:tr w:rsidR="00CD19BF" w:rsidRPr="00A37F7D" w14:paraId="55C92ABA" w14:textId="77777777" w:rsidTr="00A37F7D">
        <w:tc>
          <w:tcPr>
            <w:tcW w:w="3266" w:type="pct"/>
            <w:tcBorders>
              <w:top w:val="single" w:sz="5" w:space="0" w:color="000000"/>
              <w:left w:val="single" w:sz="5" w:space="0" w:color="000000"/>
              <w:bottom w:val="single" w:sz="5" w:space="0" w:color="000000"/>
              <w:right w:val="single" w:sz="5" w:space="0" w:color="000000"/>
            </w:tcBorders>
          </w:tcPr>
          <w:p w14:paraId="3B7EDE85"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Luz y sonido</w:t>
            </w:r>
          </w:p>
        </w:tc>
        <w:tc>
          <w:tcPr>
            <w:tcW w:w="1734" w:type="pct"/>
            <w:tcBorders>
              <w:top w:val="single" w:sz="5" w:space="0" w:color="000000"/>
              <w:left w:val="single" w:sz="5" w:space="0" w:color="000000"/>
              <w:bottom w:val="single" w:sz="5" w:space="0" w:color="000000"/>
              <w:right w:val="single" w:sz="5" w:space="0" w:color="000000"/>
            </w:tcBorders>
          </w:tcPr>
          <w:p w14:paraId="0D2B6B89" w14:textId="554A3568" w:rsidR="00CD19BF" w:rsidRPr="00A37F7D" w:rsidRDefault="00EA52B1" w:rsidP="00A37F7D">
            <w:pPr>
              <w:spacing w:line="360" w:lineRule="auto"/>
              <w:jc w:val="center"/>
              <w:rPr>
                <w:rFonts w:ascii="Arial" w:hAnsi="Arial" w:cs="Arial"/>
                <w:lang w:val="es-MX"/>
              </w:rPr>
            </w:pPr>
            <w:r w:rsidRPr="00A37F7D">
              <w:rPr>
                <w:rFonts w:ascii="Arial" w:hAnsi="Arial" w:cs="Arial"/>
                <w:lang w:val="es-MX"/>
              </w:rPr>
              <w:t xml:space="preserve">$ </w:t>
            </w:r>
            <w:r w:rsidR="008E4CCF" w:rsidRPr="00A37F7D">
              <w:rPr>
                <w:rFonts w:ascii="Arial" w:hAnsi="Arial" w:cs="Arial"/>
                <w:lang w:val="es-MX"/>
              </w:rPr>
              <w:t>5,000.00</w:t>
            </w:r>
          </w:p>
        </w:tc>
      </w:tr>
      <w:tr w:rsidR="00CD19BF" w:rsidRPr="00A37F7D" w14:paraId="0B1DE371" w14:textId="77777777" w:rsidTr="00A37F7D">
        <w:tc>
          <w:tcPr>
            <w:tcW w:w="3266" w:type="pct"/>
            <w:tcBorders>
              <w:top w:val="single" w:sz="5" w:space="0" w:color="000000"/>
              <w:left w:val="single" w:sz="5" w:space="0" w:color="000000"/>
              <w:bottom w:val="single" w:sz="5" w:space="0" w:color="000000"/>
              <w:right w:val="single" w:sz="5" w:space="0" w:color="000000"/>
            </w:tcBorders>
          </w:tcPr>
          <w:p w14:paraId="2179181C"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Circos</w:t>
            </w:r>
          </w:p>
        </w:tc>
        <w:tc>
          <w:tcPr>
            <w:tcW w:w="1734" w:type="pct"/>
            <w:tcBorders>
              <w:top w:val="single" w:sz="5" w:space="0" w:color="000000"/>
              <w:left w:val="single" w:sz="5" w:space="0" w:color="000000"/>
              <w:bottom w:val="single" w:sz="5" w:space="0" w:color="000000"/>
              <w:right w:val="single" w:sz="5" w:space="0" w:color="000000"/>
            </w:tcBorders>
          </w:tcPr>
          <w:p w14:paraId="3D9EAB49" w14:textId="455A4B53" w:rsidR="00CD19BF" w:rsidRPr="00A37F7D" w:rsidRDefault="00C269FE" w:rsidP="00A37F7D">
            <w:pPr>
              <w:spacing w:line="360" w:lineRule="auto"/>
              <w:jc w:val="center"/>
              <w:rPr>
                <w:rFonts w:ascii="Arial" w:hAnsi="Arial" w:cs="Arial"/>
                <w:lang w:val="es-MX"/>
              </w:rPr>
            </w:pPr>
            <w:r>
              <w:rPr>
                <w:rFonts w:ascii="Arial" w:hAnsi="Arial" w:cs="Arial"/>
                <w:lang w:val="es-MX"/>
              </w:rPr>
              <w:t>8%</w:t>
            </w:r>
          </w:p>
        </w:tc>
      </w:tr>
      <w:tr w:rsidR="00CD19BF" w:rsidRPr="00A37F7D" w14:paraId="0E59EA62" w14:textId="77777777" w:rsidTr="00A37F7D">
        <w:tc>
          <w:tcPr>
            <w:tcW w:w="3266" w:type="pct"/>
            <w:tcBorders>
              <w:top w:val="single" w:sz="5" w:space="0" w:color="000000"/>
              <w:left w:val="single" w:sz="5" w:space="0" w:color="000000"/>
              <w:bottom w:val="single" w:sz="5" w:space="0" w:color="000000"/>
              <w:right w:val="single" w:sz="5" w:space="0" w:color="000000"/>
            </w:tcBorders>
          </w:tcPr>
          <w:p w14:paraId="14AB2A50"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Carreras de caballos</w:t>
            </w:r>
          </w:p>
        </w:tc>
        <w:tc>
          <w:tcPr>
            <w:tcW w:w="1734" w:type="pct"/>
            <w:tcBorders>
              <w:top w:val="single" w:sz="5" w:space="0" w:color="000000"/>
              <w:left w:val="single" w:sz="5" w:space="0" w:color="000000"/>
              <w:bottom w:val="single" w:sz="5" w:space="0" w:color="000000"/>
              <w:right w:val="single" w:sz="5" w:space="0" w:color="000000"/>
            </w:tcBorders>
          </w:tcPr>
          <w:p w14:paraId="058304C0" w14:textId="77777777" w:rsidR="00CD19BF" w:rsidRPr="00A37F7D" w:rsidRDefault="009342A8" w:rsidP="00A37F7D">
            <w:pPr>
              <w:spacing w:line="360" w:lineRule="auto"/>
              <w:jc w:val="center"/>
              <w:rPr>
                <w:rFonts w:ascii="Arial" w:hAnsi="Arial" w:cs="Arial"/>
                <w:lang w:val="es-MX"/>
              </w:rPr>
            </w:pPr>
            <w:r w:rsidRPr="00A37F7D">
              <w:rPr>
                <w:rFonts w:ascii="Arial" w:hAnsi="Arial" w:cs="Arial"/>
                <w:lang w:val="es-MX"/>
              </w:rPr>
              <w:t>5 %</w:t>
            </w:r>
          </w:p>
        </w:tc>
      </w:tr>
      <w:tr w:rsidR="00CD19BF" w:rsidRPr="00A37F7D" w14:paraId="20BE4608" w14:textId="77777777" w:rsidTr="00A37F7D">
        <w:tc>
          <w:tcPr>
            <w:tcW w:w="3266" w:type="pct"/>
            <w:tcBorders>
              <w:top w:val="single" w:sz="5" w:space="0" w:color="000000"/>
              <w:left w:val="single" w:sz="5" w:space="0" w:color="000000"/>
              <w:bottom w:val="single" w:sz="5" w:space="0" w:color="000000"/>
              <w:right w:val="single" w:sz="5" w:space="0" w:color="000000"/>
            </w:tcBorders>
          </w:tcPr>
          <w:p w14:paraId="2A8160A8"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Juegos mecánicos grandes (6 en adelante)</w:t>
            </w:r>
          </w:p>
        </w:tc>
        <w:tc>
          <w:tcPr>
            <w:tcW w:w="1734" w:type="pct"/>
            <w:tcBorders>
              <w:top w:val="single" w:sz="5" w:space="0" w:color="000000"/>
              <w:left w:val="single" w:sz="5" w:space="0" w:color="000000"/>
              <w:bottom w:val="single" w:sz="5" w:space="0" w:color="000000"/>
              <w:right w:val="single" w:sz="5" w:space="0" w:color="000000"/>
            </w:tcBorders>
          </w:tcPr>
          <w:p w14:paraId="4065E991" w14:textId="77777777" w:rsidR="00CD19BF" w:rsidRPr="00A37F7D" w:rsidRDefault="009342A8" w:rsidP="00A37F7D">
            <w:pPr>
              <w:spacing w:line="360" w:lineRule="auto"/>
              <w:jc w:val="center"/>
              <w:rPr>
                <w:rFonts w:ascii="Arial" w:hAnsi="Arial" w:cs="Arial"/>
                <w:lang w:val="es-MX"/>
              </w:rPr>
            </w:pPr>
            <w:r w:rsidRPr="00A37F7D">
              <w:rPr>
                <w:rFonts w:ascii="Arial" w:hAnsi="Arial" w:cs="Arial"/>
                <w:lang w:val="es-MX"/>
              </w:rPr>
              <w:t>5 %</w:t>
            </w:r>
          </w:p>
        </w:tc>
      </w:tr>
      <w:tr w:rsidR="00CD19BF" w:rsidRPr="00A37F7D" w14:paraId="5567CD0A" w14:textId="77777777" w:rsidTr="00A37F7D">
        <w:tc>
          <w:tcPr>
            <w:tcW w:w="3266" w:type="pct"/>
            <w:tcBorders>
              <w:top w:val="single" w:sz="5" w:space="0" w:color="000000"/>
              <w:left w:val="single" w:sz="5" w:space="0" w:color="000000"/>
              <w:bottom w:val="single" w:sz="5" w:space="0" w:color="000000"/>
              <w:right w:val="single" w:sz="5" w:space="0" w:color="000000"/>
            </w:tcBorders>
          </w:tcPr>
          <w:p w14:paraId="3E915907"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Juegos mecánicos (1 a 5)</w:t>
            </w:r>
          </w:p>
        </w:tc>
        <w:tc>
          <w:tcPr>
            <w:tcW w:w="1734" w:type="pct"/>
            <w:tcBorders>
              <w:top w:val="single" w:sz="5" w:space="0" w:color="000000"/>
              <w:left w:val="single" w:sz="5" w:space="0" w:color="000000"/>
              <w:bottom w:val="single" w:sz="5" w:space="0" w:color="000000"/>
              <w:right w:val="single" w:sz="5" w:space="0" w:color="000000"/>
            </w:tcBorders>
          </w:tcPr>
          <w:p w14:paraId="69113D41" w14:textId="77777777" w:rsidR="00CD19BF" w:rsidRPr="00A37F7D" w:rsidRDefault="009342A8" w:rsidP="00A37F7D">
            <w:pPr>
              <w:spacing w:line="360" w:lineRule="auto"/>
              <w:jc w:val="center"/>
              <w:rPr>
                <w:rFonts w:ascii="Arial" w:hAnsi="Arial" w:cs="Arial"/>
                <w:lang w:val="es-MX"/>
              </w:rPr>
            </w:pPr>
            <w:r w:rsidRPr="00A37F7D">
              <w:rPr>
                <w:rFonts w:ascii="Arial" w:hAnsi="Arial" w:cs="Arial"/>
                <w:lang w:val="es-MX"/>
              </w:rPr>
              <w:t>5 %</w:t>
            </w:r>
          </w:p>
        </w:tc>
      </w:tr>
      <w:tr w:rsidR="00CD19BF" w:rsidRPr="00A37F7D" w14:paraId="493F3FEE" w14:textId="77777777" w:rsidTr="00A37F7D">
        <w:tc>
          <w:tcPr>
            <w:tcW w:w="3266" w:type="pct"/>
            <w:tcBorders>
              <w:top w:val="single" w:sz="5" w:space="0" w:color="000000"/>
              <w:left w:val="single" w:sz="5" w:space="0" w:color="000000"/>
              <w:bottom w:val="single" w:sz="5" w:space="0" w:color="000000"/>
              <w:right w:val="single" w:sz="5" w:space="0" w:color="000000"/>
            </w:tcBorders>
          </w:tcPr>
          <w:p w14:paraId="0A31DE17"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Trenecito</w:t>
            </w:r>
          </w:p>
        </w:tc>
        <w:tc>
          <w:tcPr>
            <w:tcW w:w="1734" w:type="pct"/>
            <w:tcBorders>
              <w:top w:val="single" w:sz="5" w:space="0" w:color="000000"/>
              <w:left w:val="single" w:sz="5" w:space="0" w:color="000000"/>
              <w:bottom w:val="single" w:sz="5" w:space="0" w:color="000000"/>
              <w:right w:val="single" w:sz="5" w:space="0" w:color="000000"/>
            </w:tcBorders>
          </w:tcPr>
          <w:p w14:paraId="3621C996" w14:textId="77777777" w:rsidR="00CD19BF" w:rsidRPr="00A37F7D" w:rsidRDefault="009342A8" w:rsidP="00A37F7D">
            <w:pPr>
              <w:spacing w:line="360" w:lineRule="auto"/>
              <w:jc w:val="center"/>
              <w:rPr>
                <w:rFonts w:ascii="Arial" w:hAnsi="Arial" w:cs="Arial"/>
                <w:lang w:val="es-MX"/>
              </w:rPr>
            </w:pPr>
            <w:r w:rsidRPr="00A37F7D">
              <w:rPr>
                <w:rFonts w:ascii="Arial" w:hAnsi="Arial" w:cs="Arial"/>
                <w:lang w:val="es-MX"/>
              </w:rPr>
              <w:t>5 %</w:t>
            </w:r>
          </w:p>
        </w:tc>
      </w:tr>
      <w:tr w:rsidR="00CD19BF" w:rsidRPr="00A37F7D" w14:paraId="01352D87" w14:textId="77777777" w:rsidTr="00A37F7D">
        <w:tc>
          <w:tcPr>
            <w:tcW w:w="3266" w:type="pct"/>
            <w:tcBorders>
              <w:top w:val="single" w:sz="5" w:space="0" w:color="000000"/>
              <w:left w:val="single" w:sz="5" w:space="0" w:color="000000"/>
              <w:bottom w:val="single" w:sz="5" w:space="0" w:color="000000"/>
              <w:right w:val="single" w:sz="5" w:space="0" w:color="000000"/>
            </w:tcBorders>
          </w:tcPr>
          <w:p w14:paraId="1A846F65"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Carritos y motocicletas</w:t>
            </w:r>
          </w:p>
        </w:tc>
        <w:tc>
          <w:tcPr>
            <w:tcW w:w="1734" w:type="pct"/>
            <w:tcBorders>
              <w:top w:val="single" w:sz="5" w:space="0" w:color="000000"/>
              <w:left w:val="single" w:sz="5" w:space="0" w:color="000000"/>
              <w:bottom w:val="single" w:sz="5" w:space="0" w:color="000000"/>
              <w:right w:val="single" w:sz="5" w:space="0" w:color="000000"/>
            </w:tcBorders>
          </w:tcPr>
          <w:p w14:paraId="65B238AD" w14:textId="77777777" w:rsidR="00CD19BF" w:rsidRPr="00A37F7D" w:rsidRDefault="009342A8" w:rsidP="00A37F7D">
            <w:pPr>
              <w:spacing w:line="360" w:lineRule="auto"/>
              <w:jc w:val="center"/>
              <w:rPr>
                <w:rFonts w:ascii="Arial" w:hAnsi="Arial" w:cs="Arial"/>
                <w:lang w:val="es-MX"/>
              </w:rPr>
            </w:pPr>
            <w:r w:rsidRPr="00A37F7D">
              <w:rPr>
                <w:rFonts w:ascii="Arial" w:hAnsi="Arial" w:cs="Arial"/>
                <w:lang w:val="es-MX"/>
              </w:rPr>
              <w:t>5 %</w:t>
            </w:r>
          </w:p>
        </w:tc>
      </w:tr>
      <w:tr w:rsidR="00CD19BF" w:rsidRPr="00A37F7D" w14:paraId="744668CC" w14:textId="77777777" w:rsidTr="00A37F7D">
        <w:tc>
          <w:tcPr>
            <w:tcW w:w="3266" w:type="pct"/>
            <w:tcBorders>
              <w:top w:val="single" w:sz="5" w:space="0" w:color="000000"/>
              <w:left w:val="single" w:sz="5" w:space="0" w:color="000000"/>
              <w:bottom w:val="single" w:sz="5" w:space="0" w:color="000000"/>
              <w:right w:val="single" w:sz="5" w:space="0" w:color="000000"/>
            </w:tcBorders>
          </w:tcPr>
          <w:p w14:paraId="70203E00"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Espectáculos taurinos</w:t>
            </w:r>
          </w:p>
        </w:tc>
        <w:tc>
          <w:tcPr>
            <w:tcW w:w="1734" w:type="pct"/>
            <w:tcBorders>
              <w:top w:val="single" w:sz="5" w:space="0" w:color="000000"/>
              <w:left w:val="single" w:sz="5" w:space="0" w:color="000000"/>
              <w:bottom w:val="single" w:sz="5" w:space="0" w:color="000000"/>
              <w:right w:val="single" w:sz="5" w:space="0" w:color="000000"/>
            </w:tcBorders>
          </w:tcPr>
          <w:p w14:paraId="1FF77B6B" w14:textId="77777777" w:rsidR="00CD19BF" w:rsidRPr="00A37F7D" w:rsidRDefault="009342A8" w:rsidP="00A37F7D">
            <w:pPr>
              <w:spacing w:line="360" w:lineRule="auto"/>
              <w:jc w:val="center"/>
              <w:rPr>
                <w:rFonts w:ascii="Arial" w:hAnsi="Arial" w:cs="Arial"/>
                <w:lang w:val="es-MX"/>
              </w:rPr>
            </w:pPr>
            <w:r w:rsidRPr="00A37F7D">
              <w:rPr>
                <w:rFonts w:ascii="Arial" w:hAnsi="Arial" w:cs="Arial"/>
                <w:lang w:val="es-MX"/>
              </w:rPr>
              <w:t>5 %</w:t>
            </w:r>
          </w:p>
        </w:tc>
      </w:tr>
    </w:tbl>
    <w:p w14:paraId="4C2F4B67" w14:textId="77777777" w:rsidR="00CD19BF" w:rsidRPr="00A37F7D" w:rsidRDefault="00CD19BF" w:rsidP="00A37F7D">
      <w:pPr>
        <w:spacing w:line="360" w:lineRule="auto"/>
        <w:rPr>
          <w:rFonts w:ascii="Arial" w:hAnsi="Arial" w:cs="Arial"/>
          <w:lang w:val="es-MX"/>
        </w:rPr>
      </w:pPr>
    </w:p>
    <w:p w14:paraId="4D6C7A78"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No causarán impuesto los eventos culturales.</w:t>
      </w:r>
    </w:p>
    <w:p w14:paraId="714626CF" w14:textId="77777777" w:rsidR="00CD19BF" w:rsidRPr="00A37F7D" w:rsidRDefault="00CD19BF" w:rsidP="00A37F7D">
      <w:pPr>
        <w:spacing w:line="360" w:lineRule="auto"/>
        <w:rPr>
          <w:rFonts w:ascii="Arial" w:hAnsi="Arial" w:cs="Arial"/>
          <w:lang w:val="es-MX"/>
        </w:rPr>
      </w:pPr>
    </w:p>
    <w:p w14:paraId="3CE17220" w14:textId="3B802D56" w:rsidR="00CD19BF" w:rsidRPr="00A37F7D" w:rsidRDefault="00C22FF0" w:rsidP="00A37F7D">
      <w:pPr>
        <w:spacing w:line="360" w:lineRule="auto"/>
        <w:jc w:val="both"/>
        <w:rPr>
          <w:rFonts w:ascii="Arial" w:hAnsi="Arial" w:cs="Arial"/>
          <w:lang w:val="es-MX"/>
        </w:rPr>
      </w:pPr>
      <w:r w:rsidRPr="00A37F7D">
        <w:rPr>
          <w:rFonts w:ascii="Arial" w:hAnsi="Arial" w:cs="Arial"/>
          <w:lang w:val="es-MX"/>
        </w:rPr>
        <w:t xml:space="preserve">Para la autorización y pago respectivo tratándose de </w:t>
      </w:r>
      <w:r w:rsidR="009342A8" w:rsidRPr="00A37F7D">
        <w:rPr>
          <w:rFonts w:ascii="Arial" w:hAnsi="Arial" w:cs="Arial"/>
          <w:lang w:val="es-MX"/>
        </w:rPr>
        <w:t xml:space="preserve">carreras </w:t>
      </w:r>
      <w:r w:rsidRPr="00A37F7D">
        <w:rPr>
          <w:rFonts w:ascii="Arial" w:hAnsi="Arial" w:cs="Arial"/>
          <w:lang w:val="es-MX"/>
        </w:rPr>
        <w:t xml:space="preserve">de caballos, el contribuyente </w:t>
      </w:r>
      <w:r w:rsidR="009342A8" w:rsidRPr="00A37F7D">
        <w:rPr>
          <w:rFonts w:ascii="Arial" w:hAnsi="Arial" w:cs="Arial"/>
          <w:lang w:val="es-MX"/>
        </w:rPr>
        <w:t>deberá acreditar haber obtenido el permiso de la autoridad estatal o federal correspondiente.</w:t>
      </w:r>
    </w:p>
    <w:p w14:paraId="58CDD573" w14:textId="77777777" w:rsidR="00CD292E" w:rsidRPr="00A37F7D" w:rsidRDefault="00CD292E" w:rsidP="00A37F7D">
      <w:pPr>
        <w:spacing w:line="360" w:lineRule="auto"/>
        <w:rPr>
          <w:rFonts w:ascii="Arial" w:hAnsi="Arial" w:cs="Arial"/>
          <w:lang w:val="es-MX"/>
        </w:rPr>
      </w:pPr>
    </w:p>
    <w:p w14:paraId="03100413" w14:textId="77777777" w:rsidR="00C22FF0" w:rsidRPr="00A37F7D" w:rsidRDefault="009342A8" w:rsidP="00A37F7D">
      <w:pPr>
        <w:spacing w:line="360" w:lineRule="auto"/>
        <w:jc w:val="center"/>
        <w:rPr>
          <w:rFonts w:ascii="Arial" w:hAnsi="Arial" w:cs="Arial"/>
          <w:b/>
          <w:lang w:val="es-MX"/>
        </w:rPr>
      </w:pPr>
      <w:r w:rsidRPr="00A37F7D">
        <w:rPr>
          <w:rFonts w:ascii="Arial" w:hAnsi="Arial" w:cs="Arial"/>
          <w:b/>
          <w:lang w:val="es-MX"/>
        </w:rPr>
        <w:t xml:space="preserve">CAPÍTULO III </w:t>
      </w:r>
    </w:p>
    <w:p w14:paraId="2EAD4268" w14:textId="1BF0E1B8"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Derechos</w:t>
      </w:r>
    </w:p>
    <w:p w14:paraId="72C8D52A" w14:textId="77777777" w:rsidR="00C22FF0" w:rsidRPr="00A37F7D" w:rsidRDefault="00C22FF0" w:rsidP="00A37F7D">
      <w:pPr>
        <w:spacing w:line="360" w:lineRule="auto"/>
        <w:jc w:val="center"/>
        <w:rPr>
          <w:rFonts w:ascii="Arial" w:hAnsi="Arial" w:cs="Arial"/>
          <w:b/>
          <w:lang w:val="es-MX"/>
        </w:rPr>
      </w:pPr>
    </w:p>
    <w:p w14:paraId="75F5E123" w14:textId="1878F12C"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Sección Primera</w:t>
      </w:r>
    </w:p>
    <w:p w14:paraId="26E4FE16" w14:textId="1AB7E4B5" w:rsidR="00CD19BF" w:rsidRPr="00A37F7D" w:rsidRDefault="00C22FF0" w:rsidP="00A37F7D">
      <w:pPr>
        <w:spacing w:line="360" w:lineRule="auto"/>
        <w:jc w:val="center"/>
        <w:rPr>
          <w:rFonts w:ascii="Arial" w:hAnsi="Arial" w:cs="Arial"/>
          <w:b/>
          <w:lang w:val="es-MX"/>
        </w:rPr>
      </w:pPr>
      <w:r w:rsidRPr="00A37F7D">
        <w:rPr>
          <w:rFonts w:ascii="Arial" w:hAnsi="Arial" w:cs="Arial"/>
          <w:b/>
          <w:lang w:val="es-MX"/>
        </w:rPr>
        <w:t xml:space="preserve">Derechos por </w:t>
      </w:r>
      <w:r w:rsidR="009342A8" w:rsidRPr="00A37F7D">
        <w:rPr>
          <w:rFonts w:ascii="Arial" w:hAnsi="Arial" w:cs="Arial"/>
          <w:b/>
          <w:lang w:val="es-MX"/>
        </w:rPr>
        <w:t>Servicios de Licencias y Permisos</w:t>
      </w:r>
    </w:p>
    <w:p w14:paraId="6FDCA76E" w14:textId="77777777" w:rsidR="00CD19BF" w:rsidRPr="00A37F7D" w:rsidRDefault="00CD19BF" w:rsidP="00A37F7D">
      <w:pPr>
        <w:spacing w:line="360" w:lineRule="auto"/>
        <w:rPr>
          <w:rFonts w:ascii="Arial" w:hAnsi="Arial" w:cs="Arial"/>
          <w:lang w:val="es-MX"/>
        </w:rPr>
      </w:pPr>
    </w:p>
    <w:p w14:paraId="26852CFE" w14:textId="51FCD318" w:rsidR="00CD19BF" w:rsidRPr="00A37F7D" w:rsidRDefault="00C22FF0" w:rsidP="00A37F7D">
      <w:pPr>
        <w:spacing w:line="360" w:lineRule="auto"/>
        <w:jc w:val="both"/>
        <w:rPr>
          <w:rFonts w:ascii="Arial" w:hAnsi="Arial" w:cs="Arial"/>
          <w:lang w:val="es-MX"/>
        </w:rPr>
      </w:pPr>
      <w:r w:rsidRPr="00A37F7D">
        <w:rPr>
          <w:rFonts w:ascii="Arial" w:hAnsi="Arial" w:cs="Arial"/>
          <w:b/>
          <w:lang w:val="es-MX"/>
        </w:rPr>
        <w:t xml:space="preserve">Artículo </w:t>
      </w:r>
      <w:r w:rsidR="009342A8" w:rsidRPr="00A37F7D">
        <w:rPr>
          <w:rFonts w:ascii="Arial" w:hAnsi="Arial" w:cs="Arial"/>
          <w:b/>
          <w:lang w:val="es-MX"/>
        </w:rPr>
        <w:t>9.-</w:t>
      </w:r>
      <w:r w:rsidRPr="00A37F7D">
        <w:rPr>
          <w:rFonts w:ascii="Arial" w:hAnsi="Arial" w:cs="Arial"/>
          <w:lang w:val="es-MX"/>
        </w:rPr>
        <w:t xml:space="preserve"> El cobro de </w:t>
      </w:r>
      <w:r w:rsidR="009342A8" w:rsidRPr="00A37F7D">
        <w:rPr>
          <w:rFonts w:ascii="Arial" w:hAnsi="Arial" w:cs="Arial"/>
          <w:lang w:val="es-MX"/>
        </w:rPr>
        <w:t>de</w:t>
      </w:r>
      <w:r w:rsidRPr="00A37F7D">
        <w:rPr>
          <w:rFonts w:ascii="Arial" w:hAnsi="Arial" w:cs="Arial"/>
          <w:lang w:val="es-MX"/>
        </w:rPr>
        <w:t>rechos por el otorgamiento de</w:t>
      </w:r>
      <w:r w:rsidR="000C16A8" w:rsidRPr="00A37F7D">
        <w:rPr>
          <w:rFonts w:ascii="Arial" w:hAnsi="Arial" w:cs="Arial"/>
          <w:lang w:val="es-MX"/>
        </w:rPr>
        <w:t xml:space="preserve"> nuevas</w:t>
      </w:r>
      <w:r w:rsidRPr="00A37F7D">
        <w:rPr>
          <w:rFonts w:ascii="Arial" w:hAnsi="Arial" w:cs="Arial"/>
          <w:lang w:val="es-MX"/>
        </w:rPr>
        <w:t xml:space="preserve"> licencias o permisos para el funcionamiento de establecimientos o </w:t>
      </w:r>
      <w:r w:rsidR="009342A8" w:rsidRPr="00A37F7D">
        <w:rPr>
          <w:rFonts w:ascii="Arial" w:hAnsi="Arial" w:cs="Arial"/>
          <w:lang w:val="es-MX"/>
        </w:rPr>
        <w:t>loca</w:t>
      </w:r>
      <w:r w:rsidRPr="00A37F7D">
        <w:rPr>
          <w:rFonts w:ascii="Arial" w:hAnsi="Arial" w:cs="Arial"/>
          <w:lang w:val="es-MX"/>
        </w:rPr>
        <w:t xml:space="preserve">les, cuyos giros sean la venta de </w:t>
      </w:r>
      <w:r w:rsidR="009342A8" w:rsidRPr="00A37F7D">
        <w:rPr>
          <w:rFonts w:ascii="Arial" w:hAnsi="Arial" w:cs="Arial"/>
          <w:lang w:val="es-MX"/>
        </w:rPr>
        <w:t>bebidas alcohólicas, se realizará con base en las siguientes tarifas:</w:t>
      </w:r>
    </w:p>
    <w:p w14:paraId="50684C8C" w14:textId="77777777" w:rsidR="00CD19BF" w:rsidRPr="00A37F7D" w:rsidRDefault="00CD19BF" w:rsidP="00A37F7D">
      <w:pPr>
        <w:spacing w:line="360" w:lineRule="auto"/>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1"/>
      </w:tblGrid>
      <w:tr w:rsidR="00814125" w:rsidRPr="00A37F7D" w14:paraId="6FCEF798" w14:textId="77777777" w:rsidTr="00703A89">
        <w:tc>
          <w:tcPr>
            <w:tcW w:w="0" w:type="auto"/>
          </w:tcPr>
          <w:tbl>
            <w:tblPr>
              <w:tblW w:w="8966" w:type="dxa"/>
              <w:tblCellMar>
                <w:left w:w="0" w:type="dxa"/>
                <w:right w:w="0" w:type="dxa"/>
              </w:tblCellMar>
              <w:tblLook w:val="01E0" w:firstRow="1" w:lastRow="1" w:firstColumn="1" w:lastColumn="1" w:noHBand="0" w:noVBand="0"/>
            </w:tblPr>
            <w:tblGrid>
              <w:gridCol w:w="7124"/>
              <w:gridCol w:w="1842"/>
            </w:tblGrid>
            <w:tr w:rsidR="00814125" w:rsidRPr="00A37F7D" w14:paraId="2F7ECAD0" w14:textId="77777777" w:rsidTr="00A37F7D">
              <w:tc>
                <w:tcPr>
                  <w:tcW w:w="3973" w:type="pct"/>
                </w:tcPr>
                <w:p w14:paraId="2DC58BEF" w14:textId="77777777" w:rsidR="00814125" w:rsidRPr="00A37F7D" w:rsidRDefault="00814125" w:rsidP="00A37F7D">
                  <w:pPr>
                    <w:spacing w:line="360" w:lineRule="auto"/>
                    <w:rPr>
                      <w:rFonts w:ascii="Arial" w:hAnsi="Arial" w:cs="Arial"/>
                      <w:lang w:val="es-MX"/>
                    </w:rPr>
                  </w:pPr>
                  <w:r w:rsidRPr="00A37F7D">
                    <w:rPr>
                      <w:rFonts w:ascii="Arial" w:hAnsi="Arial" w:cs="Arial"/>
                      <w:b/>
                      <w:lang w:val="es-MX"/>
                    </w:rPr>
                    <w:t xml:space="preserve">I.- </w:t>
                  </w:r>
                  <w:r w:rsidRPr="00A37F7D">
                    <w:rPr>
                      <w:rFonts w:ascii="Arial" w:hAnsi="Arial" w:cs="Arial"/>
                      <w:lang w:val="es-MX"/>
                    </w:rPr>
                    <w:t>Vinatería o licorería en envase cerrado</w:t>
                  </w:r>
                </w:p>
              </w:tc>
              <w:tc>
                <w:tcPr>
                  <w:tcW w:w="1027" w:type="pct"/>
                </w:tcPr>
                <w:p w14:paraId="0E961A62" w14:textId="77777777" w:rsidR="00814125" w:rsidRPr="00A37F7D" w:rsidRDefault="00814125" w:rsidP="00A37F7D">
                  <w:pPr>
                    <w:spacing w:line="360" w:lineRule="auto"/>
                    <w:rPr>
                      <w:rFonts w:ascii="Arial" w:hAnsi="Arial" w:cs="Arial"/>
                      <w:lang w:val="es-MX"/>
                    </w:rPr>
                  </w:pPr>
                  <w:r w:rsidRPr="00A37F7D">
                    <w:rPr>
                      <w:rFonts w:ascii="Arial" w:hAnsi="Arial" w:cs="Arial"/>
                      <w:lang w:val="es-MX"/>
                    </w:rPr>
                    <w:t>$         75,000.00</w:t>
                  </w:r>
                </w:p>
              </w:tc>
            </w:tr>
            <w:tr w:rsidR="00814125" w:rsidRPr="00A37F7D" w14:paraId="25C41937" w14:textId="77777777" w:rsidTr="00A37F7D">
              <w:tc>
                <w:tcPr>
                  <w:tcW w:w="3973" w:type="pct"/>
                </w:tcPr>
                <w:p w14:paraId="2E3763A8" w14:textId="77777777" w:rsidR="00814125" w:rsidRPr="00A37F7D" w:rsidRDefault="00814125" w:rsidP="00A37F7D">
                  <w:pPr>
                    <w:spacing w:line="360" w:lineRule="auto"/>
                    <w:rPr>
                      <w:rFonts w:ascii="Arial" w:hAnsi="Arial" w:cs="Arial"/>
                      <w:lang w:val="es-MX"/>
                    </w:rPr>
                  </w:pPr>
                  <w:r w:rsidRPr="00A37F7D">
                    <w:rPr>
                      <w:rFonts w:ascii="Arial" w:hAnsi="Arial" w:cs="Arial"/>
                      <w:b/>
                      <w:lang w:val="es-MX"/>
                    </w:rPr>
                    <w:t>II.-</w:t>
                  </w:r>
                  <w:r w:rsidRPr="00A37F7D">
                    <w:rPr>
                      <w:rFonts w:ascii="Arial" w:hAnsi="Arial" w:cs="Arial"/>
                      <w:lang w:val="es-MX"/>
                    </w:rPr>
                    <w:t xml:space="preserve"> Expendio de cerveza en envase cerrado</w:t>
                  </w:r>
                </w:p>
              </w:tc>
              <w:tc>
                <w:tcPr>
                  <w:tcW w:w="1027" w:type="pct"/>
                </w:tcPr>
                <w:p w14:paraId="1DF6F28F" w14:textId="77777777" w:rsidR="00814125" w:rsidRPr="00A37F7D" w:rsidRDefault="00814125" w:rsidP="00A37F7D">
                  <w:pPr>
                    <w:spacing w:line="360" w:lineRule="auto"/>
                    <w:rPr>
                      <w:rFonts w:ascii="Arial" w:hAnsi="Arial" w:cs="Arial"/>
                      <w:lang w:val="es-MX"/>
                    </w:rPr>
                  </w:pPr>
                  <w:r w:rsidRPr="00A37F7D">
                    <w:rPr>
                      <w:rFonts w:ascii="Arial" w:hAnsi="Arial" w:cs="Arial"/>
                      <w:lang w:val="es-MX"/>
                    </w:rPr>
                    <w:t>$         75,000.00</w:t>
                  </w:r>
                </w:p>
              </w:tc>
            </w:tr>
            <w:tr w:rsidR="00814125" w:rsidRPr="00A37F7D" w14:paraId="219F421D" w14:textId="77777777" w:rsidTr="00A37F7D">
              <w:tc>
                <w:tcPr>
                  <w:tcW w:w="3973" w:type="pct"/>
                </w:tcPr>
                <w:p w14:paraId="6F080E79" w14:textId="77777777" w:rsidR="00814125" w:rsidRPr="00A37F7D" w:rsidRDefault="00814125" w:rsidP="00A37F7D">
                  <w:pPr>
                    <w:spacing w:line="360" w:lineRule="auto"/>
                    <w:rPr>
                      <w:rFonts w:ascii="Arial" w:hAnsi="Arial" w:cs="Arial"/>
                      <w:lang w:val="es-MX"/>
                    </w:rPr>
                  </w:pPr>
                  <w:r w:rsidRPr="00A37F7D">
                    <w:rPr>
                      <w:rFonts w:ascii="Arial" w:hAnsi="Arial" w:cs="Arial"/>
                      <w:b/>
                      <w:lang w:val="es-MX"/>
                    </w:rPr>
                    <w:t>III.-</w:t>
                  </w:r>
                  <w:r w:rsidRPr="00A37F7D">
                    <w:rPr>
                      <w:rFonts w:ascii="Arial" w:hAnsi="Arial" w:cs="Arial"/>
                      <w:lang w:val="es-MX"/>
                    </w:rPr>
                    <w:t xml:space="preserve"> Supermercados con área de bebidas alcohólicas</w:t>
                  </w:r>
                </w:p>
              </w:tc>
              <w:tc>
                <w:tcPr>
                  <w:tcW w:w="1027" w:type="pct"/>
                </w:tcPr>
                <w:p w14:paraId="23201A57" w14:textId="77777777" w:rsidR="00814125" w:rsidRPr="00A37F7D" w:rsidRDefault="00814125" w:rsidP="00A37F7D">
                  <w:pPr>
                    <w:spacing w:line="360" w:lineRule="auto"/>
                    <w:rPr>
                      <w:rFonts w:ascii="Arial" w:hAnsi="Arial" w:cs="Arial"/>
                      <w:lang w:val="es-MX"/>
                    </w:rPr>
                  </w:pPr>
                  <w:r w:rsidRPr="00A37F7D">
                    <w:rPr>
                      <w:rFonts w:ascii="Arial" w:hAnsi="Arial" w:cs="Arial"/>
                      <w:lang w:val="es-MX"/>
                    </w:rPr>
                    <w:t>$      198,000.00</w:t>
                  </w:r>
                </w:p>
              </w:tc>
            </w:tr>
            <w:tr w:rsidR="00814125" w:rsidRPr="00A37F7D" w14:paraId="6B182296" w14:textId="77777777" w:rsidTr="00A37F7D">
              <w:tc>
                <w:tcPr>
                  <w:tcW w:w="3973" w:type="pct"/>
                </w:tcPr>
                <w:p w14:paraId="75B82973" w14:textId="77777777" w:rsidR="00814125" w:rsidRPr="00A37F7D" w:rsidRDefault="00814125" w:rsidP="00A37F7D">
                  <w:pPr>
                    <w:spacing w:line="360" w:lineRule="auto"/>
                    <w:rPr>
                      <w:rFonts w:ascii="Arial" w:hAnsi="Arial" w:cs="Arial"/>
                      <w:lang w:val="es-MX"/>
                    </w:rPr>
                  </w:pPr>
                  <w:r w:rsidRPr="00A37F7D">
                    <w:rPr>
                      <w:rFonts w:ascii="Arial" w:hAnsi="Arial" w:cs="Arial"/>
                      <w:b/>
                      <w:lang w:val="es-MX"/>
                    </w:rPr>
                    <w:t>IV.-</w:t>
                  </w:r>
                  <w:r w:rsidRPr="00A37F7D">
                    <w:rPr>
                      <w:rFonts w:ascii="Arial" w:hAnsi="Arial" w:cs="Arial"/>
                      <w:lang w:val="es-MX"/>
                    </w:rPr>
                    <w:t xml:space="preserve"> Expendio de vinos, licores y cerveza</w:t>
                  </w:r>
                </w:p>
              </w:tc>
              <w:tc>
                <w:tcPr>
                  <w:tcW w:w="1027" w:type="pct"/>
                </w:tcPr>
                <w:p w14:paraId="351B1597" w14:textId="77777777" w:rsidR="00814125" w:rsidRPr="00A37F7D" w:rsidRDefault="00814125" w:rsidP="00A37F7D">
                  <w:pPr>
                    <w:spacing w:line="360" w:lineRule="auto"/>
                    <w:rPr>
                      <w:rFonts w:ascii="Arial" w:hAnsi="Arial" w:cs="Arial"/>
                      <w:lang w:val="es-MX"/>
                    </w:rPr>
                  </w:pPr>
                  <w:r w:rsidRPr="00A37F7D">
                    <w:rPr>
                      <w:rFonts w:ascii="Arial" w:hAnsi="Arial" w:cs="Arial"/>
                      <w:lang w:val="es-MX"/>
                    </w:rPr>
                    <w:t>$         75,000.00</w:t>
                  </w:r>
                </w:p>
              </w:tc>
            </w:tr>
            <w:tr w:rsidR="00814125" w:rsidRPr="00A37F7D" w14:paraId="1E71687A" w14:textId="77777777" w:rsidTr="00A37F7D">
              <w:tc>
                <w:tcPr>
                  <w:tcW w:w="3973" w:type="pct"/>
                </w:tcPr>
                <w:p w14:paraId="17F3C171" w14:textId="77777777" w:rsidR="00814125" w:rsidRPr="00A37F7D" w:rsidRDefault="00814125" w:rsidP="00A37F7D">
                  <w:pPr>
                    <w:spacing w:line="360" w:lineRule="auto"/>
                    <w:rPr>
                      <w:rFonts w:ascii="Arial" w:hAnsi="Arial" w:cs="Arial"/>
                      <w:lang w:val="es-MX"/>
                    </w:rPr>
                  </w:pPr>
                  <w:r w:rsidRPr="00A37F7D">
                    <w:rPr>
                      <w:rFonts w:ascii="Arial" w:hAnsi="Arial" w:cs="Arial"/>
                      <w:b/>
                      <w:lang w:val="es-MX"/>
                    </w:rPr>
                    <w:lastRenderedPageBreak/>
                    <w:t xml:space="preserve">V.- </w:t>
                  </w:r>
                  <w:r w:rsidRPr="00A37F7D">
                    <w:rPr>
                      <w:rFonts w:ascii="Arial" w:hAnsi="Arial" w:cs="Arial"/>
                      <w:lang w:val="es-MX"/>
                    </w:rPr>
                    <w:t>Tiendas de autoservicio (conveniencia)</w:t>
                  </w:r>
                </w:p>
              </w:tc>
              <w:tc>
                <w:tcPr>
                  <w:tcW w:w="1027" w:type="pct"/>
                </w:tcPr>
                <w:p w14:paraId="7D50C3B8" w14:textId="77777777" w:rsidR="00814125" w:rsidRPr="00A37F7D" w:rsidRDefault="00814125" w:rsidP="00A37F7D">
                  <w:pPr>
                    <w:spacing w:line="360" w:lineRule="auto"/>
                    <w:rPr>
                      <w:rFonts w:ascii="Arial" w:hAnsi="Arial" w:cs="Arial"/>
                      <w:lang w:val="es-MX"/>
                    </w:rPr>
                  </w:pPr>
                  <w:r w:rsidRPr="00A37F7D">
                    <w:rPr>
                      <w:rFonts w:ascii="Arial" w:hAnsi="Arial" w:cs="Arial"/>
                      <w:lang w:val="es-MX"/>
                    </w:rPr>
                    <w:t>$      160,000.00</w:t>
                  </w:r>
                </w:p>
              </w:tc>
            </w:tr>
            <w:tr w:rsidR="00814125" w:rsidRPr="00A37F7D" w14:paraId="186BED83" w14:textId="77777777" w:rsidTr="00A37F7D">
              <w:tc>
                <w:tcPr>
                  <w:tcW w:w="3973" w:type="pct"/>
                </w:tcPr>
                <w:p w14:paraId="7FC1C2E5" w14:textId="77777777" w:rsidR="00814125" w:rsidRPr="00A37F7D" w:rsidRDefault="00814125" w:rsidP="00A37F7D">
                  <w:pPr>
                    <w:spacing w:line="360" w:lineRule="auto"/>
                    <w:rPr>
                      <w:rFonts w:ascii="Arial" w:hAnsi="Arial" w:cs="Arial"/>
                      <w:lang w:val="es-MX"/>
                    </w:rPr>
                  </w:pPr>
                  <w:r w:rsidRPr="00A37F7D">
                    <w:rPr>
                      <w:rFonts w:ascii="Arial" w:hAnsi="Arial" w:cs="Arial"/>
                      <w:b/>
                      <w:lang w:val="es-MX"/>
                    </w:rPr>
                    <w:t>VI.-</w:t>
                  </w:r>
                  <w:r w:rsidRPr="00A37F7D">
                    <w:rPr>
                      <w:rFonts w:ascii="Arial" w:hAnsi="Arial" w:cs="Arial"/>
                      <w:lang w:val="es-MX"/>
                    </w:rPr>
                    <w:t xml:space="preserve"> Bodegas o Distribuidora de Bebidas Alcohólicas</w:t>
                  </w:r>
                </w:p>
              </w:tc>
              <w:tc>
                <w:tcPr>
                  <w:tcW w:w="1027" w:type="pct"/>
                </w:tcPr>
                <w:p w14:paraId="475EBC55" w14:textId="77777777" w:rsidR="00814125" w:rsidRPr="00A37F7D" w:rsidRDefault="00814125" w:rsidP="00A37F7D">
                  <w:pPr>
                    <w:spacing w:line="360" w:lineRule="auto"/>
                    <w:rPr>
                      <w:rFonts w:ascii="Arial" w:hAnsi="Arial" w:cs="Arial"/>
                      <w:lang w:val="es-MX"/>
                    </w:rPr>
                  </w:pPr>
                  <w:r w:rsidRPr="00A37F7D">
                    <w:rPr>
                      <w:rFonts w:ascii="Arial" w:hAnsi="Arial" w:cs="Arial"/>
                      <w:lang w:val="es-MX"/>
                    </w:rPr>
                    <w:t>$      120,000.00</w:t>
                  </w:r>
                </w:p>
              </w:tc>
            </w:tr>
          </w:tbl>
          <w:p w14:paraId="7F836BE4" w14:textId="77777777" w:rsidR="00814125" w:rsidRPr="00A37F7D" w:rsidRDefault="00814125" w:rsidP="00A37F7D">
            <w:pPr>
              <w:spacing w:line="360" w:lineRule="auto"/>
              <w:rPr>
                <w:rFonts w:ascii="Arial" w:hAnsi="Arial" w:cs="Arial"/>
                <w:sz w:val="20"/>
                <w:szCs w:val="20"/>
              </w:rPr>
            </w:pPr>
          </w:p>
        </w:tc>
      </w:tr>
    </w:tbl>
    <w:p w14:paraId="54FFE90C" w14:textId="77777777" w:rsidR="00CD19BF" w:rsidRPr="00A37F7D" w:rsidRDefault="00CD19BF" w:rsidP="00A37F7D">
      <w:pPr>
        <w:spacing w:line="360" w:lineRule="auto"/>
        <w:rPr>
          <w:rFonts w:ascii="Arial" w:hAnsi="Arial" w:cs="Arial"/>
          <w:lang w:val="es-MX"/>
        </w:rPr>
      </w:pPr>
    </w:p>
    <w:p w14:paraId="789C54DC" w14:textId="35077D89"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Artículo 10.-</w:t>
      </w:r>
      <w:r w:rsidR="00B82D2B" w:rsidRPr="00A37F7D">
        <w:rPr>
          <w:rFonts w:ascii="Arial" w:hAnsi="Arial" w:cs="Arial"/>
          <w:lang w:val="es-MX"/>
        </w:rPr>
        <w:t xml:space="preserve"> Al cobro de derechos por el otorgamiento de licencias o permisos eventuales para el funcionamiento de </w:t>
      </w:r>
      <w:r w:rsidRPr="00A37F7D">
        <w:rPr>
          <w:rFonts w:ascii="Arial" w:hAnsi="Arial" w:cs="Arial"/>
          <w:lang w:val="es-MX"/>
        </w:rPr>
        <w:t>establecim</w:t>
      </w:r>
      <w:r w:rsidR="00B82D2B" w:rsidRPr="00A37F7D">
        <w:rPr>
          <w:rFonts w:ascii="Arial" w:hAnsi="Arial" w:cs="Arial"/>
          <w:lang w:val="es-MX"/>
        </w:rPr>
        <w:t xml:space="preserve">ientos o </w:t>
      </w:r>
      <w:r w:rsidRPr="00A37F7D">
        <w:rPr>
          <w:rFonts w:ascii="Arial" w:hAnsi="Arial" w:cs="Arial"/>
          <w:lang w:val="es-MX"/>
        </w:rPr>
        <w:t>loca</w:t>
      </w:r>
      <w:r w:rsidR="00B82D2B" w:rsidRPr="00A37F7D">
        <w:rPr>
          <w:rFonts w:ascii="Arial" w:hAnsi="Arial" w:cs="Arial"/>
          <w:lang w:val="es-MX"/>
        </w:rPr>
        <w:t xml:space="preserve">les, cuyos giros sean la venta de </w:t>
      </w:r>
      <w:r w:rsidRPr="00A37F7D">
        <w:rPr>
          <w:rFonts w:ascii="Arial" w:hAnsi="Arial" w:cs="Arial"/>
          <w:lang w:val="es-MX"/>
        </w:rPr>
        <w:t>bebidas alc</w:t>
      </w:r>
      <w:r w:rsidR="00B82D2B" w:rsidRPr="00A37F7D">
        <w:rPr>
          <w:rFonts w:ascii="Arial" w:hAnsi="Arial" w:cs="Arial"/>
          <w:lang w:val="es-MX"/>
        </w:rPr>
        <w:t xml:space="preserve">ohólicas, se aplicará la cuota </w:t>
      </w:r>
      <w:r w:rsidRPr="00A37F7D">
        <w:rPr>
          <w:rFonts w:ascii="Arial" w:hAnsi="Arial" w:cs="Arial"/>
          <w:lang w:val="es-MX"/>
        </w:rPr>
        <w:t>diaria de: $1,600.00</w:t>
      </w:r>
      <w:r w:rsidR="0059785F" w:rsidRPr="00A37F7D">
        <w:rPr>
          <w:rFonts w:ascii="Arial" w:hAnsi="Arial" w:cs="Arial"/>
          <w:lang w:val="es-MX"/>
        </w:rPr>
        <w:t xml:space="preserve"> (hasta por 10 días)</w:t>
      </w:r>
    </w:p>
    <w:p w14:paraId="3C9DFA77" w14:textId="77777777" w:rsidR="0059785F" w:rsidRPr="00A37F7D" w:rsidRDefault="0059785F" w:rsidP="00A37F7D">
      <w:pPr>
        <w:widowControl w:val="0"/>
        <w:autoSpaceDE w:val="0"/>
        <w:autoSpaceDN w:val="0"/>
        <w:adjustRightInd w:val="0"/>
        <w:spacing w:line="360" w:lineRule="auto"/>
        <w:jc w:val="both"/>
        <w:rPr>
          <w:rFonts w:ascii="Arial" w:hAnsi="Arial" w:cs="Arial"/>
        </w:rPr>
      </w:pPr>
    </w:p>
    <w:p w14:paraId="2E97E5A9" w14:textId="6747B28F" w:rsidR="0059785F" w:rsidRPr="00A37F7D" w:rsidRDefault="0059785F" w:rsidP="00A37F7D">
      <w:pPr>
        <w:widowControl w:val="0"/>
        <w:autoSpaceDE w:val="0"/>
        <w:autoSpaceDN w:val="0"/>
        <w:adjustRightInd w:val="0"/>
        <w:spacing w:line="360" w:lineRule="auto"/>
        <w:jc w:val="both"/>
        <w:rPr>
          <w:rFonts w:ascii="Arial" w:hAnsi="Arial" w:cs="Arial"/>
        </w:rPr>
      </w:pPr>
      <w:proofErr w:type="spellStart"/>
      <w:r w:rsidRPr="00B75AB9">
        <w:rPr>
          <w:rFonts w:ascii="Arial" w:hAnsi="Arial" w:cs="Arial"/>
          <w:b/>
        </w:rPr>
        <w:t>Artículo</w:t>
      </w:r>
      <w:proofErr w:type="spellEnd"/>
      <w:r w:rsidRPr="00B75AB9">
        <w:rPr>
          <w:rFonts w:ascii="Arial" w:hAnsi="Arial" w:cs="Arial"/>
          <w:b/>
        </w:rPr>
        <w:t xml:space="preserve"> 1</w:t>
      </w:r>
      <w:r w:rsidR="00B75AB9" w:rsidRPr="00B75AB9">
        <w:rPr>
          <w:rFonts w:ascii="Arial" w:hAnsi="Arial" w:cs="Arial"/>
          <w:b/>
        </w:rPr>
        <w:t>1</w:t>
      </w:r>
      <w:r w:rsidR="00B75AB9">
        <w:rPr>
          <w:rFonts w:ascii="Arial" w:hAnsi="Arial" w:cs="Arial"/>
          <w:b/>
        </w:rPr>
        <w:t>.</w:t>
      </w:r>
      <w:r w:rsidRPr="00B75AB9">
        <w:rPr>
          <w:rFonts w:ascii="Arial" w:hAnsi="Arial" w:cs="Arial"/>
          <w:b/>
        </w:rPr>
        <w:t xml:space="preserve">- </w:t>
      </w:r>
      <w:r w:rsidRPr="00B75AB9">
        <w:rPr>
          <w:rFonts w:ascii="Arial" w:hAnsi="Arial" w:cs="Arial"/>
        </w:rPr>
        <w:t xml:space="preserve">Al </w:t>
      </w:r>
      <w:proofErr w:type="spellStart"/>
      <w:r w:rsidRPr="00B75AB9">
        <w:rPr>
          <w:rFonts w:ascii="Arial" w:hAnsi="Arial" w:cs="Arial"/>
        </w:rPr>
        <w:t>cobro</w:t>
      </w:r>
      <w:proofErr w:type="spellEnd"/>
      <w:r w:rsidRPr="00B75AB9">
        <w:rPr>
          <w:rFonts w:ascii="Arial" w:hAnsi="Arial" w:cs="Arial"/>
        </w:rPr>
        <w:t xml:space="preserve"> de derechos </w:t>
      </w:r>
      <w:proofErr w:type="spellStart"/>
      <w:r w:rsidRPr="00B75AB9">
        <w:rPr>
          <w:rFonts w:ascii="Arial" w:hAnsi="Arial" w:cs="Arial"/>
        </w:rPr>
        <w:t>por</w:t>
      </w:r>
      <w:proofErr w:type="spellEnd"/>
      <w:r w:rsidRPr="00B75AB9">
        <w:rPr>
          <w:rFonts w:ascii="Arial" w:hAnsi="Arial" w:cs="Arial"/>
        </w:rPr>
        <w:t xml:space="preserve"> </w:t>
      </w:r>
      <w:proofErr w:type="spellStart"/>
      <w:r w:rsidRPr="00B75AB9">
        <w:rPr>
          <w:rFonts w:ascii="Arial" w:hAnsi="Arial" w:cs="Arial"/>
        </w:rPr>
        <w:t>el</w:t>
      </w:r>
      <w:proofErr w:type="spellEnd"/>
      <w:r w:rsidRPr="00B75AB9">
        <w:rPr>
          <w:rFonts w:ascii="Arial" w:hAnsi="Arial" w:cs="Arial"/>
        </w:rPr>
        <w:t xml:space="preserve"> </w:t>
      </w:r>
      <w:proofErr w:type="spellStart"/>
      <w:r w:rsidRPr="00B75AB9">
        <w:rPr>
          <w:rFonts w:ascii="Arial" w:hAnsi="Arial" w:cs="Arial"/>
        </w:rPr>
        <w:t>otorgamiento</w:t>
      </w:r>
      <w:proofErr w:type="spellEnd"/>
      <w:r w:rsidRPr="00B75AB9">
        <w:rPr>
          <w:rFonts w:ascii="Arial" w:hAnsi="Arial" w:cs="Arial"/>
        </w:rPr>
        <w:t xml:space="preserve"> de </w:t>
      </w:r>
      <w:proofErr w:type="spellStart"/>
      <w:r w:rsidRPr="00B75AB9">
        <w:rPr>
          <w:rFonts w:ascii="Arial" w:hAnsi="Arial" w:cs="Arial"/>
        </w:rPr>
        <w:t>licencias</w:t>
      </w:r>
      <w:proofErr w:type="spellEnd"/>
      <w:r w:rsidRPr="00B75AB9">
        <w:rPr>
          <w:rFonts w:ascii="Arial" w:hAnsi="Arial" w:cs="Arial"/>
        </w:rPr>
        <w:t xml:space="preserve"> o </w:t>
      </w:r>
      <w:proofErr w:type="spellStart"/>
      <w:r w:rsidRPr="00B75AB9">
        <w:rPr>
          <w:rFonts w:ascii="Arial" w:hAnsi="Arial" w:cs="Arial"/>
        </w:rPr>
        <w:t>permisos</w:t>
      </w:r>
      <w:proofErr w:type="spellEnd"/>
      <w:r w:rsidRPr="00B75AB9">
        <w:rPr>
          <w:rFonts w:ascii="Arial" w:hAnsi="Arial" w:cs="Arial"/>
        </w:rPr>
        <w:t xml:space="preserve"> </w:t>
      </w:r>
      <w:proofErr w:type="spellStart"/>
      <w:r w:rsidRPr="00B75AB9">
        <w:rPr>
          <w:rFonts w:ascii="Arial" w:hAnsi="Arial" w:cs="Arial"/>
        </w:rPr>
        <w:t>eventuales</w:t>
      </w:r>
      <w:proofErr w:type="spellEnd"/>
      <w:r w:rsidRPr="00B75AB9">
        <w:rPr>
          <w:rFonts w:ascii="Arial" w:hAnsi="Arial" w:cs="Arial"/>
        </w:rPr>
        <w:t xml:space="preserve">, para </w:t>
      </w:r>
      <w:proofErr w:type="spellStart"/>
      <w:r w:rsidRPr="00B75AB9">
        <w:rPr>
          <w:rFonts w:ascii="Arial" w:hAnsi="Arial" w:cs="Arial"/>
        </w:rPr>
        <w:t>el</w:t>
      </w:r>
      <w:proofErr w:type="spellEnd"/>
      <w:r w:rsidRPr="00B75AB9">
        <w:rPr>
          <w:rFonts w:ascii="Arial" w:hAnsi="Arial" w:cs="Arial"/>
        </w:rPr>
        <w:t xml:space="preserve"> </w:t>
      </w:r>
      <w:proofErr w:type="spellStart"/>
      <w:r w:rsidRPr="00B75AB9">
        <w:rPr>
          <w:rFonts w:ascii="Arial" w:hAnsi="Arial" w:cs="Arial"/>
        </w:rPr>
        <w:t>funcionamiento</w:t>
      </w:r>
      <w:proofErr w:type="spellEnd"/>
      <w:r w:rsidRPr="00B75AB9">
        <w:rPr>
          <w:rFonts w:ascii="Arial" w:hAnsi="Arial" w:cs="Arial"/>
        </w:rPr>
        <w:t xml:space="preserve"> de </w:t>
      </w:r>
      <w:proofErr w:type="spellStart"/>
      <w:r w:rsidRPr="00B75AB9">
        <w:rPr>
          <w:rFonts w:ascii="Arial" w:hAnsi="Arial" w:cs="Arial"/>
        </w:rPr>
        <w:t>establecimientos</w:t>
      </w:r>
      <w:proofErr w:type="spellEnd"/>
      <w:r w:rsidRPr="00B75AB9">
        <w:rPr>
          <w:rFonts w:ascii="Arial" w:hAnsi="Arial" w:cs="Arial"/>
        </w:rPr>
        <w:t xml:space="preserve"> o locales, </w:t>
      </w:r>
      <w:proofErr w:type="spellStart"/>
      <w:r w:rsidRPr="00B75AB9">
        <w:rPr>
          <w:rFonts w:ascii="Arial" w:hAnsi="Arial" w:cs="Arial"/>
        </w:rPr>
        <w:t>cuyos</w:t>
      </w:r>
      <w:proofErr w:type="spellEnd"/>
      <w:r w:rsidRPr="00B75AB9">
        <w:rPr>
          <w:rFonts w:ascii="Arial" w:hAnsi="Arial" w:cs="Arial"/>
        </w:rPr>
        <w:t xml:space="preserve"> </w:t>
      </w:r>
      <w:proofErr w:type="spellStart"/>
      <w:r w:rsidRPr="00B75AB9">
        <w:rPr>
          <w:rFonts w:ascii="Arial" w:hAnsi="Arial" w:cs="Arial"/>
        </w:rPr>
        <w:t>giros</w:t>
      </w:r>
      <w:proofErr w:type="spellEnd"/>
      <w:r w:rsidRPr="00B75AB9">
        <w:rPr>
          <w:rFonts w:ascii="Arial" w:hAnsi="Arial" w:cs="Arial"/>
        </w:rPr>
        <w:t xml:space="preserve"> </w:t>
      </w:r>
      <w:proofErr w:type="spellStart"/>
      <w:r w:rsidRPr="00B75AB9">
        <w:rPr>
          <w:rFonts w:ascii="Arial" w:hAnsi="Arial" w:cs="Arial"/>
        </w:rPr>
        <w:t>sean</w:t>
      </w:r>
      <w:proofErr w:type="spellEnd"/>
      <w:r w:rsidRPr="00B75AB9">
        <w:rPr>
          <w:rFonts w:ascii="Arial" w:hAnsi="Arial" w:cs="Arial"/>
        </w:rPr>
        <w:t xml:space="preserve"> la </w:t>
      </w:r>
      <w:proofErr w:type="spellStart"/>
      <w:r w:rsidRPr="00B75AB9">
        <w:rPr>
          <w:rFonts w:ascii="Arial" w:hAnsi="Arial" w:cs="Arial"/>
        </w:rPr>
        <w:t>venta</w:t>
      </w:r>
      <w:proofErr w:type="spellEnd"/>
      <w:r w:rsidRPr="00B75AB9">
        <w:rPr>
          <w:rFonts w:ascii="Arial" w:hAnsi="Arial" w:cs="Arial"/>
        </w:rPr>
        <w:t xml:space="preserve"> de </w:t>
      </w:r>
      <w:proofErr w:type="spellStart"/>
      <w:r w:rsidRPr="00B75AB9">
        <w:rPr>
          <w:rFonts w:ascii="Arial" w:hAnsi="Arial" w:cs="Arial"/>
        </w:rPr>
        <w:t>bebidas</w:t>
      </w:r>
      <w:proofErr w:type="spellEnd"/>
      <w:r w:rsidRPr="00B75AB9">
        <w:rPr>
          <w:rFonts w:ascii="Arial" w:hAnsi="Arial" w:cs="Arial"/>
        </w:rPr>
        <w:t xml:space="preserve"> </w:t>
      </w:r>
      <w:proofErr w:type="spellStart"/>
      <w:r w:rsidRPr="00B75AB9">
        <w:rPr>
          <w:rFonts w:ascii="Arial" w:hAnsi="Arial" w:cs="Arial"/>
        </w:rPr>
        <w:t>alcohólicas</w:t>
      </w:r>
      <w:proofErr w:type="spellEnd"/>
      <w:r w:rsidRPr="00B75AB9">
        <w:rPr>
          <w:rFonts w:ascii="Arial" w:hAnsi="Arial" w:cs="Arial"/>
        </w:rPr>
        <w:t xml:space="preserve">, se </w:t>
      </w:r>
      <w:proofErr w:type="spellStart"/>
      <w:r w:rsidRPr="00B75AB9">
        <w:rPr>
          <w:rFonts w:ascii="Arial" w:hAnsi="Arial" w:cs="Arial"/>
        </w:rPr>
        <w:t>aplicará</w:t>
      </w:r>
      <w:proofErr w:type="spellEnd"/>
      <w:r w:rsidRPr="00B75AB9">
        <w:rPr>
          <w:rFonts w:ascii="Arial" w:hAnsi="Arial" w:cs="Arial"/>
        </w:rPr>
        <w:t xml:space="preserve"> la </w:t>
      </w:r>
      <w:proofErr w:type="spellStart"/>
      <w:r w:rsidRPr="00B75AB9">
        <w:rPr>
          <w:rFonts w:ascii="Arial" w:hAnsi="Arial" w:cs="Arial"/>
        </w:rPr>
        <w:t>cuota</w:t>
      </w:r>
      <w:proofErr w:type="spellEnd"/>
      <w:r w:rsidRPr="00B75AB9">
        <w:rPr>
          <w:rFonts w:ascii="Arial" w:hAnsi="Arial" w:cs="Arial"/>
        </w:rPr>
        <w:t xml:space="preserve"> </w:t>
      </w:r>
      <w:proofErr w:type="spellStart"/>
      <w:r w:rsidRPr="00B75AB9">
        <w:rPr>
          <w:rFonts w:ascii="Arial" w:hAnsi="Arial" w:cs="Arial"/>
        </w:rPr>
        <w:t>mensual</w:t>
      </w:r>
      <w:proofErr w:type="spellEnd"/>
      <w:r w:rsidRPr="00B75AB9">
        <w:rPr>
          <w:rFonts w:ascii="Arial" w:hAnsi="Arial" w:cs="Arial"/>
        </w:rPr>
        <w:t xml:space="preserve"> del valor de $ 8,900.00.</w:t>
      </w:r>
      <w:r w:rsidRPr="00A37F7D">
        <w:rPr>
          <w:rFonts w:ascii="Arial" w:hAnsi="Arial" w:cs="Arial"/>
        </w:rPr>
        <w:t xml:space="preserve">  </w:t>
      </w:r>
    </w:p>
    <w:p w14:paraId="20708485" w14:textId="77777777" w:rsidR="00CD19BF" w:rsidRPr="00A37F7D" w:rsidRDefault="00CD19BF" w:rsidP="00A37F7D">
      <w:pPr>
        <w:spacing w:line="360" w:lineRule="auto"/>
        <w:rPr>
          <w:rFonts w:ascii="Arial" w:hAnsi="Arial" w:cs="Arial"/>
          <w:lang w:val="es-MX"/>
        </w:rPr>
      </w:pPr>
    </w:p>
    <w:p w14:paraId="17989AE4" w14:textId="63618715" w:rsidR="00CD19BF" w:rsidRPr="00A37F7D" w:rsidRDefault="009122F8" w:rsidP="00A37F7D">
      <w:pPr>
        <w:spacing w:line="360" w:lineRule="auto"/>
        <w:jc w:val="both"/>
        <w:rPr>
          <w:rFonts w:ascii="Arial" w:hAnsi="Arial" w:cs="Arial"/>
          <w:lang w:val="es-MX"/>
        </w:rPr>
      </w:pPr>
      <w:r w:rsidRPr="00A37F7D">
        <w:rPr>
          <w:rFonts w:ascii="Arial" w:hAnsi="Arial" w:cs="Arial"/>
          <w:b/>
          <w:lang w:val="es-MX"/>
        </w:rPr>
        <w:t xml:space="preserve">Artículo </w:t>
      </w:r>
      <w:r w:rsidR="009342A8" w:rsidRPr="00A37F7D">
        <w:rPr>
          <w:rFonts w:ascii="Arial" w:hAnsi="Arial" w:cs="Arial"/>
          <w:b/>
          <w:lang w:val="es-MX"/>
        </w:rPr>
        <w:t>1</w:t>
      </w:r>
      <w:r w:rsidR="00B75AB9">
        <w:rPr>
          <w:rFonts w:ascii="Arial" w:hAnsi="Arial" w:cs="Arial"/>
          <w:b/>
          <w:lang w:val="es-MX"/>
        </w:rPr>
        <w:t>2</w:t>
      </w:r>
      <w:r w:rsidR="009342A8" w:rsidRPr="00A37F7D">
        <w:rPr>
          <w:rFonts w:ascii="Arial" w:hAnsi="Arial" w:cs="Arial"/>
          <w:b/>
          <w:lang w:val="es-MX"/>
        </w:rPr>
        <w:t xml:space="preserve">.- </w:t>
      </w:r>
      <w:r w:rsidRPr="00A37F7D">
        <w:rPr>
          <w:rFonts w:ascii="Arial" w:hAnsi="Arial" w:cs="Arial"/>
          <w:lang w:val="es-MX"/>
        </w:rPr>
        <w:t xml:space="preserve">Para la autorización de funcionamiento en horario extraordinario de giros relacionados con </w:t>
      </w:r>
      <w:r w:rsidR="009342A8" w:rsidRPr="00A37F7D">
        <w:rPr>
          <w:rFonts w:ascii="Arial" w:hAnsi="Arial" w:cs="Arial"/>
          <w:lang w:val="es-MX"/>
        </w:rPr>
        <w:t>la ve</w:t>
      </w:r>
      <w:r w:rsidRPr="00A37F7D">
        <w:rPr>
          <w:rFonts w:ascii="Arial" w:hAnsi="Arial" w:cs="Arial"/>
          <w:lang w:val="es-MX"/>
        </w:rPr>
        <w:t xml:space="preserve">nta de bebidas alcohólicas para su consumo en </w:t>
      </w:r>
      <w:r w:rsidR="009342A8" w:rsidRPr="00A37F7D">
        <w:rPr>
          <w:rFonts w:ascii="Arial" w:hAnsi="Arial" w:cs="Arial"/>
          <w:lang w:val="es-MX"/>
        </w:rPr>
        <w:t>otro lugar, se aplicará por cada hora la siguiente tarifa:</w:t>
      </w:r>
    </w:p>
    <w:p w14:paraId="5F99554B" w14:textId="77777777" w:rsidR="009122F8" w:rsidRPr="00A37F7D" w:rsidRDefault="009122F8" w:rsidP="00A37F7D">
      <w:pPr>
        <w:spacing w:line="360" w:lineRule="auto"/>
        <w:jc w:val="both"/>
        <w:rPr>
          <w:rFonts w:ascii="Arial" w:hAnsi="Arial" w:cs="Arial"/>
          <w:lang w:val="es-MX"/>
        </w:rPr>
      </w:pPr>
    </w:p>
    <w:tbl>
      <w:tblPr>
        <w:tblW w:w="0" w:type="auto"/>
        <w:tblInd w:w="124" w:type="dxa"/>
        <w:tblLayout w:type="fixed"/>
        <w:tblCellMar>
          <w:left w:w="0" w:type="dxa"/>
          <w:right w:w="0" w:type="dxa"/>
        </w:tblCellMar>
        <w:tblLook w:val="01E0" w:firstRow="1" w:lastRow="1" w:firstColumn="1" w:lastColumn="1" w:noHBand="0" w:noVBand="0"/>
      </w:tblPr>
      <w:tblGrid>
        <w:gridCol w:w="631"/>
        <w:gridCol w:w="6168"/>
        <w:gridCol w:w="1627"/>
      </w:tblGrid>
      <w:tr w:rsidR="00CD19BF" w:rsidRPr="00A37F7D" w14:paraId="31C47B85" w14:textId="77777777" w:rsidTr="009122F8">
        <w:trPr>
          <w:trHeight w:hRule="exact" w:val="355"/>
        </w:trPr>
        <w:tc>
          <w:tcPr>
            <w:tcW w:w="631" w:type="dxa"/>
            <w:tcBorders>
              <w:top w:val="single" w:sz="6" w:space="0" w:color="000000"/>
              <w:left w:val="single" w:sz="6" w:space="0" w:color="000000"/>
              <w:bottom w:val="single" w:sz="6" w:space="0" w:color="000000"/>
            </w:tcBorders>
          </w:tcPr>
          <w:p w14:paraId="547AD59F" w14:textId="3F2D76FE" w:rsidR="00CD19BF" w:rsidRPr="009D778A" w:rsidRDefault="009342A8" w:rsidP="00A37F7D">
            <w:pPr>
              <w:spacing w:line="360" w:lineRule="auto"/>
              <w:jc w:val="center"/>
              <w:rPr>
                <w:rFonts w:ascii="Arial" w:hAnsi="Arial" w:cs="Arial"/>
                <w:b/>
                <w:bCs/>
                <w:lang w:val="es-MX"/>
              </w:rPr>
            </w:pPr>
            <w:r w:rsidRPr="009D778A">
              <w:rPr>
                <w:rFonts w:ascii="Arial" w:hAnsi="Arial" w:cs="Arial"/>
                <w:b/>
                <w:bCs/>
                <w:lang w:val="es-MX"/>
              </w:rPr>
              <w:t>I</w:t>
            </w:r>
            <w:r w:rsidR="009122F8" w:rsidRPr="009D778A">
              <w:rPr>
                <w:rFonts w:ascii="Arial" w:hAnsi="Arial" w:cs="Arial"/>
                <w:b/>
                <w:bCs/>
                <w:lang w:val="es-MX"/>
              </w:rPr>
              <w:t>.-</w:t>
            </w:r>
          </w:p>
        </w:tc>
        <w:tc>
          <w:tcPr>
            <w:tcW w:w="6168" w:type="dxa"/>
            <w:tcBorders>
              <w:top w:val="single" w:sz="5" w:space="0" w:color="000000"/>
              <w:left w:val="nil"/>
              <w:bottom w:val="single" w:sz="5" w:space="0" w:color="000000"/>
              <w:right w:val="single" w:sz="5" w:space="0" w:color="000000"/>
            </w:tcBorders>
          </w:tcPr>
          <w:p w14:paraId="076228D4"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Vinaterías o licores en envase cerrado</w:t>
            </w:r>
          </w:p>
        </w:tc>
        <w:tc>
          <w:tcPr>
            <w:tcW w:w="1627" w:type="dxa"/>
            <w:tcBorders>
              <w:top w:val="single" w:sz="5" w:space="0" w:color="000000"/>
              <w:left w:val="single" w:sz="5" w:space="0" w:color="000000"/>
              <w:bottom w:val="single" w:sz="5" w:space="0" w:color="000000"/>
              <w:right w:val="single" w:sz="5" w:space="0" w:color="000000"/>
            </w:tcBorders>
          </w:tcPr>
          <w:p w14:paraId="5BC50E5A" w14:textId="4A237CA2" w:rsidR="00CD19BF" w:rsidRPr="00A37F7D" w:rsidRDefault="0059785F" w:rsidP="00A37F7D">
            <w:pPr>
              <w:spacing w:line="360" w:lineRule="auto"/>
              <w:jc w:val="right"/>
              <w:rPr>
                <w:rFonts w:ascii="Arial" w:hAnsi="Arial" w:cs="Arial"/>
                <w:lang w:val="es-MX"/>
              </w:rPr>
            </w:pPr>
            <w:r w:rsidRPr="00A37F7D">
              <w:rPr>
                <w:rFonts w:ascii="Arial" w:hAnsi="Arial" w:cs="Arial"/>
                <w:lang w:val="es-MX"/>
              </w:rPr>
              <w:t>$44</w:t>
            </w:r>
            <w:r w:rsidR="009342A8" w:rsidRPr="00A37F7D">
              <w:rPr>
                <w:rFonts w:ascii="Arial" w:hAnsi="Arial" w:cs="Arial"/>
                <w:lang w:val="es-MX"/>
              </w:rPr>
              <w:t>0.00</w:t>
            </w:r>
          </w:p>
        </w:tc>
      </w:tr>
      <w:tr w:rsidR="00CD19BF" w:rsidRPr="00A37F7D" w14:paraId="24A44B59" w14:textId="77777777" w:rsidTr="009122F8">
        <w:trPr>
          <w:trHeight w:hRule="exact" w:val="355"/>
        </w:trPr>
        <w:tc>
          <w:tcPr>
            <w:tcW w:w="631" w:type="dxa"/>
            <w:tcBorders>
              <w:top w:val="single" w:sz="6" w:space="0" w:color="000000"/>
              <w:left w:val="single" w:sz="6" w:space="0" w:color="000000"/>
              <w:bottom w:val="single" w:sz="6" w:space="0" w:color="000000"/>
            </w:tcBorders>
          </w:tcPr>
          <w:p w14:paraId="59C37B93" w14:textId="420FFBB4" w:rsidR="00CD19BF" w:rsidRPr="009D778A" w:rsidRDefault="009342A8" w:rsidP="00A37F7D">
            <w:pPr>
              <w:spacing w:line="360" w:lineRule="auto"/>
              <w:jc w:val="center"/>
              <w:rPr>
                <w:rFonts w:ascii="Arial" w:hAnsi="Arial" w:cs="Arial"/>
                <w:b/>
                <w:bCs/>
                <w:lang w:val="es-MX"/>
              </w:rPr>
            </w:pPr>
            <w:r w:rsidRPr="009D778A">
              <w:rPr>
                <w:rFonts w:ascii="Arial" w:hAnsi="Arial" w:cs="Arial"/>
                <w:b/>
                <w:bCs/>
                <w:lang w:val="es-MX"/>
              </w:rPr>
              <w:t>II</w:t>
            </w:r>
            <w:r w:rsidR="009122F8" w:rsidRPr="009D778A">
              <w:rPr>
                <w:rFonts w:ascii="Arial" w:hAnsi="Arial" w:cs="Arial"/>
                <w:b/>
                <w:bCs/>
                <w:lang w:val="es-MX"/>
              </w:rPr>
              <w:t>.-</w:t>
            </w:r>
          </w:p>
        </w:tc>
        <w:tc>
          <w:tcPr>
            <w:tcW w:w="6168" w:type="dxa"/>
            <w:tcBorders>
              <w:top w:val="single" w:sz="5" w:space="0" w:color="000000"/>
              <w:left w:val="nil"/>
              <w:bottom w:val="single" w:sz="5" w:space="0" w:color="000000"/>
              <w:right w:val="single" w:sz="5" w:space="0" w:color="000000"/>
            </w:tcBorders>
          </w:tcPr>
          <w:p w14:paraId="3B68A393"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Expendio de cerveza en envase cerrado</w:t>
            </w:r>
          </w:p>
        </w:tc>
        <w:tc>
          <w:tcPr>
            <w:tcW w:w="1627" w:type="dxa"/>
            <w:tcBorders>
              <w:top w:val="single" w:sz="5" w:space="0" w:color="000000"/>
              <w:left w:val="single" w:sz="5" w:space="0" w:color="000000"/>
              <w:bottom w:val="single" w:sz="5" w:space="0" w:color="000000"/>
              <w:right w:val="single" w:sz="5" w:space="0" w:color="000000"/>
            </w:tcBorders>
          </w:tcPr>
          <w:p w14:paraId="38580AD4" w14:textId="637A4B7A" w:rsidR="00CD19BF" w:rsidRPr="00A37F7D" w:rsidRDefault="0059785F" w:rsidP="00A37F7D">
            <w:pPr>
              <w:spacing w:line="360" w:lineRule="auto"/>
              <w:jc w:val="right"/>
              <w:rPr>
                <w:rFonts w:ascii="Arial" w:hAnsi="Arial" w:cs="Arial"/>
                <w:lang w:val="es-MX"/>
              </w:rPr>
            </w:pPr>
            <w:r w:rsidRPr="00A37F7D">
              <w:rPr>
                <w:rFonts w:ascii="Arial" w:hAnsi="Arial" w:cs="Arial"/>
                <w:lang w:val="es-MX"/>
              </w:rPr>
              <w:t>$44</w:t>
            </w:r>
            <w:r w:rsidR="009342A8" w:rsidRPr="00A37F7D">
              <w:rPr>
                <w:rFonts w:ascii="Arial" w:hAnsi="Arial" w:cs="Arial"/>
                <w:lang w:val="es-MX"/>
              </w:rPr>
              <w:t>0.00</w:t>
            </w:r>
          </w:p>
        </w:tc>
      </w:tr>
      <w:tr w:rsidR="00CD19BF" w:rsidRPr="00A37F7D" w14:paraId="515B2626" w14:textId="77777777" w:rsidTr="009122F8">
        <w:trPr>
          <w:trHeight w:hRule="exact" w:val="355"/>
        </w:trPr>
        <w:tc>
          <w:tcPr>
            <w:tcW w:w="631" w:type="dxa"/>
            <w:tcBorders>
              <w:top w:val="single" w:sz="6" w:space="0" w:color="000000"/>
              <w:left w:val="single" w:sz="6" w:space="0" w:color="000000"/>
              <w:bottom w:val="single" w:sz="6" w:space="0" w:color="000000"/>
            </w:tcBorders>
          </w:tcPr>
          <w:p w14:paraId="4DEB5120" w14:textId="536F4F72" w:rsidR="00CD19BF" w:rsidRPr="009D778A" w:rsidRDefault="009342A8" w:rsidP="00A37F7D">
            <w:pPr>
              <w:spacing w:line="360" w:lineRule="auto"/>
              <w:jc w:val="center"/>
              <w:rPr>
                <w:rFonts w:ascii="Arial" w:hAnsi="Arial" w:cs="Arial"/>
                <w:b/>
                <w:bCs/>
                <w:lang w:val="es-MX"/>
              </w:rPr>
            </w:pPr>
            <w:r w:rsidRPr="009D778A">
              <w:rPr>
                <w:rFonts w:ascii="Arial" w:hAnsi="Arial" w:cs="Arial"/>
                <w:b/>
                <w:bCs/>
                <w:lang w:val="es-MX"/>
              </w:rPr>
              <w:t>III</w:t>
            </w:r>
            <w:r w:rsidR="009122F8" w:rsidRPr="009D778A">
              <w:rPr>
                <w:rFonts w:ascii="Arial" w:hAnsi="Arial" w:cs="Arial"/>
                <w:b/>
                <w:bCs/>
                <w:lang w:val="es-MX"/>
              </w:rPr>
              <w:t>.-</w:t>
            </w:r>
          </w:p>
        </w:tc>
        <w:tc>
          <w:tcPr>
            <w:tcW w:w="6168" w:type="dxa"/>
            <w:tcBorders>
              <w:top w:val="single" w:sz="5" w:space="0" w:color="000000"/>
              <w:left w:val="nil"/>
              <w:bottom w:val="single" w:sz="5" w:space="0" w:color="000000"/>
              <w:right w:val="single" w:sz="5" w:space="0" w:color="000000"/>
            </w:tcBorders>
          </w:tcPr>
          <w:p w14:paraId="57941084"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Supermercados con área de bebidas alcohólicas</w:t>
            </w:r>
          </w:p>
        </w:tc>
        <w:tc>
          <w:tcPr>
            <w:tcW w:w="1627" w:type="dxa"/>
            <w:tcBorders>
              <w:top w:val="single" w:sz="5" w:space="0" w:color="000000"/>
              <w:left w:val="single" w:sz="5" w:space="0" w:color="000000"/>
              <w:bottom w:val="single" w:sz="5" w:space="0" w:color="000000"/>
              <w:right w:val="single" w:sz="5" w:space="0" w:color="000000"/>
            </w:tcBorders>
          </w:tcPr>
          <w:p w14:paraId="664A7443" w14:textId="037D1E8C" w:rsidR="00CD19BF" w:rsidRPr="00A37F7D" w:rsidRDefault="0059785F" w:rsidP="00A37F7D">
            <w:pPr>
              <w:spacing w:line="360" w:lineRule="auto"/>
              <w:jc w:val="right"/>
              <w:rPr>
                <w:rFonts w:ascii="Arial" w:hAnsi="Arial" w:cs="Arial"/>
                <w:lang w:val="es-MX"/>
              </w:rPr>
            </w:pPr>
            <w:r w:rsidRPr="00A37F7D">
              <w:rPr>
                <w:rFonts w:ascii="Arial" w:hAnsi="Arial" w:cs="Arial"/>
                <w:lang w:val="es-MX"/>
              </w:rPr>
              <w:t>$44</w:t>
            </w:r>
            <w:r w:rsidR="009342A8" w:rsidRPr="00A37F7D">
              <w:rPr>
                <w:rFonts w:ascii="Arial" w:hAnsi="Arial" w:cs="Arial"/>
                <w:lang w:val="es-MX"/>
              </w:rPr>
              <w:t>0.00</w:t>
            </w:r>
          </w:p>
        </w:tc>
      </w:tr>
      <w:tr w:rsidR="00CD19BF" w:rsidRPr="00A37F7D" w14:paraId="740101D9" w14:textId="77777777" w:rsidTr="009122F8">
        <w:trPr>
          <w:trHeight w:hRule="exact" w:val="355"/>
        </w:trPr>
        <w:tc>
          <w:tcPr>
            <w:tcW w:w="631" w:type="dxa"/>
            <w:tcBorders>
              <w:top w:val="single" w:sz="6" w:space="0" w:color="000000"/>
              <w:left w:val="single" w:sz="6" w:space="0" w:color="000000"/>
              <w:bottom w:val="single" w:sz="6" w:space="0" w:color="000000"/>
            </w:tcBorders>
          </w:tcPr>
          <w:p w14:paraId="30D36AA7" w14:textId="0AF9BD51" w:rsidR="00CD19BF" w:rsidRPr="009D778A" w:rsidRDefault="009342A8" w:rsidP="00A37F7D">
            <w:pPr>
              <w:spacing w:line="360" w:lineRule="auto"/>
              <w:jc w:val="center"/>
              <w:rPr>
                <w:rFonts w:ascii="Arial" w:hAnsi="Arial" w:cs="Arial"/>
                <w:b/>
                <w:bCs/>
                <w:lang w:val="es-MX"/>
              </w:rPr>
            </w:pPr>
            <w:r w:rsidRPr="009D778A">
              <w:rPr>
                <w:rFonts w:ascii="Arial" w:hAnsi="Arial" w:cs="Arial"/>
                <w:b/>
                <w:bCs/>
                <w:lang w:val="es-MX"/>
              </w:rPr>
              <w:t>IV</w:t>
            </w:r>
            <w:r w:rsidR="009122F8" w:rsidRPr="009D778A">
              <w:rPr>
                <w:rFonts w:ascii="Arial" w:hAnsi="Arial" w:cs="Arial"/>
                <w:b/>
                <w:bCs/>
                <w:lang w:val="es-MX"/>
              </w:rPr>
              <w:t>.-</w:t>
            </w:r>
          </w:p>
        </w:tc>
        <w:tc>
          <w:tcPr>
            <w:tcW w:w="6168" w:type="dxa"/>
            <w:tcBorders>
              <w:top w:val="single" w:sz="5" w:space="0" w:color="000000"/>
              <w:left w:val="nil"/>
              <w:bottom w:val="single" w:sz="5" w:space="0" w:color="000000"/>
              <w:right w:val="single" w:sz="5" w:space="0" w:color="000000"/>
            </w:tcBorders>
          </w:tcPr>
          <w:p w14:paraId="39AF6342"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Expendios de vinos, licores y cervezas</w:t>
            </w:r>
          </w:p>
        </w:tc>
        <w:tc>
          <w:tcPr>
            <w:tcW w:w="1627" w:type="dxa"/>
            <w:tcBorders>
              <w:top w:val="single" w:sz="5" w:space="0" w:color="000000"/>
              <w:left w:val="single" w:sz="5" w:space="0" w:color="000000"/>
              <w:bottom w:val="single" w:sz="5" w:space="0" w:color="000000"/>
              <w:right w:val="single" w:sz="5" w:space="0" w:color="000000"/>
            </w:tcBorders>
          </w:tcPr>
          <w:p w14:paraId="187FA59C" w14:textId="64B7E578" w:rsidR="00CD19BF" w:rsidRPr="00A37F7D" w:rsidRDefault="0059785F" w:rsidP="00A37F7D">
            <w:pPr>
              <w:spacing w:line="360" w:lineRule="auto"/>
              <w:jc w:val="right"/>
              <w:rPr>
                <w:rFonts w:ascii="Arial" w:hAnsi="Arial" w:cs="Arial"/>
                <w:lang w:val="es-MX"/>
              </w:rPr>
            </w:pPr>
            <w:r w:rsidRPr="00A37F7D">
              <w:rPr>
                <w:rFonts w:ascii="Arial" w:hAnsi="Arial" w:cs="Arial"/>
                <w:lang w:val="es-MX"/>
              </w:rPr>
              <w:t>$44</w:t>
            </w:r>
            <w:r w:rsidR="009342A8" w:rsidRPr="00A37F7D">
              <w:rPr>
                <w:rFonts w:ascii="Arial" w:hAnsi="Arial" w:cs="Arial"/>
                <w:lang w:val="es-MX"/>
              </w:rPr>
              <w:t>0.00</w:t>
            </w:r>
          </w:p>
        </w:tc>
      </w:tr>
      <w:tr w:rsidR="00CD19BF" w:rsidRPr="00A37F7D" w14:paraId="3EE39C44" w14:textId="77777777" w:rsidTr="009122F8">
        <w:trPr>
          <w:trHeight w:hRule="exact" w:val="353"/>
        </w:trPr>
        <w:tc>
          <w:tcPr>
            <w:tcW w:w="631" w:type="dxa"/>
            <w:tcBorders>
              <w:top w:val="single" w:sz="6" w:space="0" w:color="000000"/>
              <w:left w:val="single" w:sz="6" w:space="0" w:color="000000"/>
              <w:bottom w:val="single" w:sz="6" w:space="0" w:color="000000"/>
            </w:tcBorders>
          </w:tcPr>
          <w:p w14:paraId="65B0DA2A" w14:textId="2749738E" w:rsidR="00CD19BF" w:rsidRPr="009D778A" w:rsidRDefault="009342A8" w:rsidP="00A37F7D">
            <w:pPr>
              <w:spacing w:line="360" w:lineRule="auto"/>
              <w:jc w:val="center"/>
              <w:rPr>
                <w:rFonts w:ascii="Arial" w:hAnsi="Arial" w:cs="Arial"/>
                <w:b/>
                <w:bCs/>
                <w:lang w:val="es-MX"/>
              </w:rPr>
            </w:pPr>
            <w:r w:rsidRPr="009D778A">
              <w:rPr>
                <w:rFonts w:ascii="Arial" w:hAnsi="Arial" w:cs="Arial"/>
                <w:b/>
                <w:bCs/>
                <w:lang w:val="es-MX"/>
              </w:rPr>
              <w:t>V</w:t>
            </w:r>
            <w:r w:rsidR="009122F8" w:rsidRPr="009D778A">
              <w:rPr>
                <w:rFonts w:ascii="Arial" w:hAnsi="Arial" w:cs="Arial"/>
                <w:b/>
                <w:bCs/>
                <w:lang w:val="es-MX"/>
              </w:rPr>
              <w:t>.-</w:t>
            </w:r>
          </w:p>
        </w:tc>
        <w:tc>
          <w:tcPr>
            <w:tcW w:w="6168" w:type="dxa"/>
            <w:tcBorders>
              <w:top w:val="single" w:sz="5" w:space="0" w:color="000000"/>
              <w:left w:val="nil"/>
              <w:bottom w:val="single" w:sz="5" w:space="0" w:color="000000"/>
              <w:right w:val="single" w:sz="5" w:space="0" w:color="000000"/>
            </w:tcBorders>
          </w:tcPr>
          <w:p w14:paraId="4CAE72AC"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Tienda de autoservicios (de conveniencia)</w:t>
            </w:r>
          </w:p>
        </w:tc>
        <w:tc>
          <w:tcPr>
            <w:tcW w:w="1627" w:type="dxa"/>
            <w:tcBorders>
              <w:top w:val="single" w:sz="5" w:space="0" w:color="000000"/>
              <w:left w:val="single" w:sz="5" w:space="0" w:color="000000"/>
              <w:bottom w:val="single" w:sz="5" w:space="0" w:color="000000"/>
              <w:right w:val="single" w:sz="5" w:space="0" w:color="000000"/>
            </w:tcBorders>
          </w:tcPr>
          <w:p w14:paraId="5B71FC29" w14:textId="7D50C4E6" w:rsidR="00CD19BF" w:rsidRPr="00A37F7D" w:rsidRDefault="0059785F" w:rsidP="00A37F7D">
            <w:pPr>
              <w:spacing w:line="360" w:lineRule="auto"/>
              <w:jc w:val="right"/>
              <w:rPr>
                <w:rFonts w:ascii="Arial" w:hAnsi="Arial" w:cs="Arial"/>
                <w:lang w:val="es-MX"/>
              </w:rPr>
            </w:pPr>
            <w:r w:rsidRPr="00A37F7D">
              <w:rPr>
                <w:rFonts w:ascii="Arial" w:hAnsi="Arial" w:cs="Arial"/>
                <w:lang w:val="es-MX"/>
              </w:rPr>
              <w:t>$44</w:t>
            </w:r>
            <w:r w:rsidR="009342A8" w:rsidRPr="00A37F7D">
              <w:rPr>
                <w:rFonts w:ascii="Arial" w:hAnsi="Arial" w:cs="Arial"/>
                <w:lang w:val="es-MX"/>
              </w:rPr>
              <w:t>0.00</w:t>
            </w:r>
          </w:p>
        </w:tc>
      </w:tr>
      <w:tr w:rsidR="00CD19BF" w:rsidRPr="00A37F7D" w14:paraId="696F1286" w14:textId="77777777" w:rsidTr="009122F8">
        <w:trPr>
          <w:trHeight w:hRule="exact" w:val="355"/>
        </w:trPr>
        <w:tc>
          <w:tcPr>
            <w:tcW w:w="631" w:type="dxa"/>
            <w:tcBorders>
              <w:top w:val="single" w:sz="6" w:space="0" w:color="000000"/>
              <w:left w:val="single" w:sz="6" w:space="0" w:color="000000"/>
              <w:bottom w:val="single" w:sz="6" w:space="0" w:color="000000"/>
            </w:tcBorders>
          </w:tcPr>
          <w:p w14:paraId="3CEEC1B5" w14:textId="626C63C6" w:rsidR="00CD19BF" w:rsidRPr="009D778A" w:rsidRDefault="009342A8" w:rsidP="00A37F7D">
            <w:pPr>
              <w:spacing w:line="360" w:lineRule="auto"/>
              <w:jc w:val="center"/>
              <w:rPr>
                <w:rFonts w:ascii="Arial" w:hAnsi="Arial" w:cs="Arial"/>
                <w:b/>
                <w:bCs/>
                <w:lang w:val="es-MX"/>
              </w:rPr>
            </w:pPr>
            <w:r w:rsidRPr="009D778A">
              <w:rPr>
                <w:rFonts w:ascii="Arial" w:hAnsi="Arial" w:cs="Arial"/>
                <w:b/>
                <w:bCs/>
                <w:lang w:val="es-MX"/>
              </w:rPr>
              <w:t>VI</w:t>
            </w:r>
            <w:r w:rsidR="009122F8" w:rsidRPr="009D778A">
              <w:rPr>
                <w:rFonts w:ascii="Arial" w:hAnsi="Arial" w:cs="Arial"/>
                <w:b/>
                <w:bCs/>
                <w:lang w:val="es-MX"/>
              </w:rPr>
              <w:t>.-</w:t>
            </w:r>
          </w:p>
        </w:tc>
        <w:tc>
          <w:tcPr>
            <w:tcW w:w="6168" w:type="dxa"/>
            <w:tcBorders>
              <w:top w:val="single" w:sz="5" w:space="0" w:color="000000"/>
              <w:left w:val="nil"/>
              <w:bottom w:val="single" w:sz="5" w:space="0" w:color="000000"/>
              <w:right w:val="single" w:sz="5" w:space="0" w:color="000000"/>
            </w:tcBorders>
          </w:tcPr>
          <w:p w14:paraId="2E8A10E6"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Bodega o distribuidora de bebidas alcohólicas</w:t>
            </w:r>
          </w:p>
        </w:tc>
        <w:tc>
          <w:tcPr>
            <w:tcW w:w="1627" w:type="dxa"/>
            <w:tcBorders>
              <w:top w:val="single" w:sz="5" w:space="0" w:color="000000"/>
              <w:left w:val="single" w:sz="5" w:space="0" w:color="000000"/>
              <w:bottom w:val="single" w:sz="5" w:space="0" w:color="000000"/>
              <w:right w:val="single" w:sz="5" w:space="0" w:color="000000"/>
            </w:tcBorders>
          </w:tcPr>
          <w:p w14:paraId="01B720B9" w14:textId="31C1010C" w:rsidR="00CD19BF" w:rsidRPr="00A37F7D" w:rsidRDefault="0059785F" w:rsidP="00A37F7D">
            <w:pPr>
              <w:spacing w:line="360" w:lineRule="auto"/>
              <w:jc w:val="right"/>
              <w:rPr>
                <w:rFonts w:ascii="Arial" w:hAnsi="Arial" w:cs="Arial"/>
                <w:lang w:val="es-MX"/>
              </w:rPr>
            </w:pPr>
            <w:r w:rsidRPr="00A37F7D">
              <w:rPr>
                <w:rFonts w:ascii="Arial" w:hAnsi="Arial" w:cs="Arial"/>
                <w:lang w:val="es-MX"/>
              </w:rPr>
              <w:t>$44</w:t>
            </w:r>
            <w:r w:rsidR="009342A8" w:rsidRPr="00A37F7D">
              <w:rPr>
                <w:rFonts w:ascii="Arial" w:hAnsi="Arial" w:cs="Arial"/>
                <w:lang w:val="es-MX"/>
              </w:rPr>
              <w:t>0.00</w:t>
            </w:r>
          </w:p>
        </w:tc>
      </w:tr>
    </w:tbl>
    <w:p w14:paraId="2BA8DEF9" w14:textId="77777777" w:rsidR="00CD19BF" w:rsidRPr="00A37F7D" w:rsidRDefault="00CD19BF" w:rsidP="00A37F7D">
      <w:pPr>
        <w:spacing w:line="360" w:lineRule="auto"/>
        <w:rPr>
          <w:rFonts w:ascii="Arial" w:hAnsi="Arial" w:cs="Arial"/>
          <w:lang w:val="es-MX"/>
        </w:rPr>
      </w:pPr>
    </w:p>
    <w:p w14:paraId="47CFE424" w14:textId="1658F1F8" w:rsidR="00CD19BF" w:rsidRPr="00A37F7D" w:rsidRDefault="009122F8" w:rsidP="00A37F7D">
      <w:pPr>
        <w:spacing w:line="360" w:lineRule="auto"/>
        <w:jc w:val="both"/>
        <w:rPr>
          <w:rFonts w:ascii="Arial" w:hAnsi="Arial" w:cs="Arial"/>
          <w:lang w:val="es-MX"/>
        </w:rPr>
      </w:pPr>
      <w:r w:rsidRPr="00A37F7D">
        <w:rPr>
          <w:rFonts w:ascii="Arial" w:hAnsi="Arial" w:cs="Arial"/>
          <w:b/>
          <w:lang w:val="es-MX"/>
        </w:rPr>
        <w:t xml:space="preserve">Artículo </w:t>
      </w:r>
      <w:r w:rsidR="009342A8" w:rsidRPr="00A37F7D">
        <w:rPr>
          <w:rFonts w:ascii="Arial" w:hAnsi="Arial" w:cs="Arial"/>
          <w:b/>
          <w:lang w:val="es-MX"/>
        </w:rPr>
        <w:t>1</w:t>
      </w:r>
      <w:r w:rsidR="00B75AB9">
        <w:rPr>
          <w:rFonts w:ascii="Arial" w:hAnsi="Arial" w:cs="Arial"/>
          <w:b/>
          <w:lang w:val="es-MX"/>
        </w:rPr>
        <w:t>3</w:t>
      </w:r>
      <w:r w:rsidR="009342A8" w:rsidRPr="00A37F7D">
        <w:rPr>
          <w:rFonts w:ascii="Arial" w:hAnsi="Arial" w:cs="Arial"/>
          <w:b/>
          <w:lang w:val="es-MX"/>
        </w:rPr>
        <w:t>.-</w:t>
      </w:r>
      <w:r w:rsidRPr="00A37F7D">
        <w:rPr>
          <w:rFonts w:ascii="Arial" w:hAnsi="Arial" w:cs="Arial"/>
          <w:lang w:val="es-MX"/>
        </w:rPr>
        <w:t xml:space="preserve"> El cobro </w:t>
      </w:r>
      <w:r w:rsidR="009342A8" w:rsidRPr="00A37F7D">
        <w:rPr>
          <w:rFonts w:ascii="Arial" w:hAnsi="Arial" w:cs="Arial"/>
          <w:lang w:val="es-MX"/>
        </w:rPr>
        <w:t xml:space="preserve">de derechos </w:t>
      </w:r>
      <w:r w:rsidRPr="00A37F7D">
        <w:rPr>
          <w:rFonts w:ascii="Arial" w:hAnsi="Arial" w:cs="Arial"/>
          <w:lang w:val="es-MX"/>
        </w:rPr>
        <w:t xml:space="preserve">por el otorgamiento de nuevas Licencias o permisos de funcionamiento a establecimientos cuyo giro sea la prestación de servicios y que incluyan la venta </w:t>
      </w:r>
      <w:r w:rsidR="009342A8" w:rsidRPr="00A37F7D">
        <w:rPr>
          <w:rFonts w:ascii="Arial" w:hAnsi="Arial" w:cs="Arial"/>
          <w:lang w:val="es-MX"/>
        </w:rPr>
        <w:t>de</w:t>
      </w:r>
      <w:r w:rsidRPr="00A37F7D">
        <w:rPr>
          <w:rFonts w:ascii="Arial" w:hAnsi="Arial" w:cs="Arial"/>
          <w:lang w:val="es-MX"/>
        </w:rPr>
        <w:t xml:space="preserve"> </w:t>
      </w:r>
      <w:r w:rsidR="009342A8" w:rsidRPr="00A37F7D">
        <w:rPr>
          <w:rFonts w:ascii="Arial" w:hAnsi="Arial" w:cs="Arial"/>
          <w:lang w:val="es-MX"/>
        </w:rPr>
        <w:t>bebidas alcohólicas, se realizará con base en las siguientes cuotas:</w:t>
      </w:r>
    </w:p>
    <w:p w14:paraId="20982747" w14:textId="77777777" w:rsidR="00CD19BF" w:rsidRPr="00A37F7D" w:rsidRDefault="00CD19BF" w:rsidP="00A37F7D">
      <w:pPr>
        <w:spacing w:line="360" w:lineRule="auto"/>
        <w:rPr>
          <w:rFonts w:ascii="Arial" w:hAnsi="Arial" w:cs="Arial"/>
          <w:lang w:val="es-MX"/>
        </w:rPr>
      </w:pPr>
    </w:p>
    <w:tbl>
      <w:tblPr>
        <w:tblW w:w="0" w:type="auto"/>
        <w:tblInd w:w="124" w:type="dxa"/>
        <w:tblLayout w:type="fixed"/>
        <w:tblCellMar>
          <w:left w:w="0" w:type="dxa"/>
          <w:right w:w="0" w:type="dxa"/>
        </w:tblCellMar>
        <w:tblLook w:val="01E0" w:firstRow="1" w:lastRow="1" w:firstColumn="1" w:lastColumn="1" w:noHBand="0" w:noVBand="0"/>
      </w:tblPr>
      <w:tblGrid>
        <w:gridCol w:w="706"/>
        <w:gridCol w:w="5873"/>
        <w:gridCol w:w="1925"/>
      </w:tblGrid>
      <w:tr w:rsidR="0059785F" w:rsidRPr="00A37F7D" w14:paraId="5F15D533" w14:textId="77777777" w:rsidTr="00864535">
        <w:trPr>
          <w:trHeight w:hRule="exact" w:val="355"/>
        </w:trPr>
        <w:tc>
          <w:tcPr>
            <w:tcW w:w="706" w:type="dxa"/>
            <w:tcBorders>
              <w:top w:val="single" w:sz="6" w:space="0" w:color="000000"/>
              <w:left w:val="single" w:sz="6" w:space="0" w:color="000000"/>
              <w:bottom w:val="single" w:sz="6" w:space="0" w:color="000000"/>
            </w:tcBorders>
          </w:tcPr>
          <w:p w14:paraId="08278A71" w14:textId="77777777" w:rsidR="0059785F" w:rsidRPr="009D778A" w:rsidRDefault="0059785F" w:rsidP="00A37F7D">
            <w:pPr>
              <w:spacing w:line="360" w:lineRule="auto"/>
              <w:jc w:val="center"/>
              <w:rPr>
                <w:rFonts w:ascii="Arial" w:hAnsi="Arial" w:cs="Arial"/>
                <w:b/>
                <w:bCs/>
                <w:lang w:val="es-MX"/>
              </w:rPr>
            </w:pPr>
            <w:r w:rsidRPr="009D778A">
              <w:rPr>
                <w:rFonts w:ascii="Arial" w:hAnsi="Arial" w:cs="Arial"/>
                <w:b/>
                <w:bCs/>
                <w:lang w:val="es-MX"/>
              </w:rPr>
              <w:t>I.-</w:t>
            </w:r>
          </w:p>
        </w:tc>
        <w:tc>
          <w:tcPr>
            <w:tcW w:w="5873" w:type="dxa"/>
            <w:tcBorders>
              <w:top w:val="single" w:sz="5" w:space="0" w:color="000000"/>
              <w:left w:val="nil"/>
              <w:bottom w:val="single" w:sz="5" w:space="0" w:color="000000"/>
              <w:right w:val="single" w:sz="5" w:space="0" w:color="000000"/>
            </w:tcBorders>
          </w:tcPr>
          <w:p w14:paraId="6FF6B4A4" w14:textId="77777777" w:rsidR="0059785F" w:rsidRPr="00A37F7D" w:rsidRDefault="0059785F" w:rsidP="00A37F7D">
            <w:pPr>
              <w:spacing w:line="360" w:lineRule="auto"/>
              <w:rPr>
                <w:rFonts w:ascii="Arial" w:hAnsi="Arial" w:cs="Arial"/>
                <w:lang w:val="es-MX"/>
              </w:rPr>
            </w:pPr>
            <w:r w:rsidRPr="00A37F7D">
              <w:rPr>
                <w:rFonts w:ascii="Arial" w:hAnsi="Arial" w:cs="Arial"/>
                <w:lang w:val="es-MX"/>
              </w:rPr>
              <w:t>Centros nocturnos</w:t>
            </w:r>
          </w:p>
        </w:tc>
        <w:tc>
          <w:tcPr>
            <w:tcW w:w="1925" w:type="dxa"/>
            <w:tcBorders>
              <w:top w:val="single" w:sz="5" w:space="0" w:color="000000"/>
              <w:left w:val="single" w:sz="5" w:space="0" w:color="000000"/>
              <w:bottom w:val="single" w:sz="5" w:space="0" w:color="000000"/>
              <w:right w:val="single" w:sz="5" w:space="0" w:color="000000"/>
            </w:tcBorders>
            <w:vAlign w:val="center"/>
          </w:tcPr>
          <w:p w14:paraId="667CDC21" w14:textId="7D1368C2" w:rsidR="0059785F" w:rsidRPr="00A37F7D" w:rsidRDefault="0059785F" w:rsidP="00A37F7D">
            <w:pPr>
              <w:spacing w:line="360" w:lineRule="auto"/>
              <w:jc w:val="right"/>
              <w:rPr>
                <w:rFonts w:ascii="Arial" w:hAnsi="Arial" w:cs="Arial"/>
                <w:lang w:val="es-MX"/>
              </w:rPr>
            </w:pPr>
            <w:r w:rsidRPr="00A37F7D">
              <w:rPr>
                <w:rFonts w:ascii="Arial" w:hAnsi="Arial" w:cs="Arial"/>
                <w:color w:val="000000"/>
              </w:rPr>
              <w:t>$132,000.00</w:t>
            </w:r>
          </w:p>
        </w:tc>
      </w:tr>
      <w:tr w:rsidR="0059785F" w:rsidRPr="00A37F7D" w14:paraId="68CF776C" w14:textId="77777777" w:rsidTr="00864535">
        <w:trPr>
          <w:trHeight w:hRule="exact" w:val="355"/>
        </w:trPr>
        <w:tc>
          <w:tcPr>
            <w:tcW w:w="706" w:type="dxa"/>
            <w:tcBorders>
              <w:top w:val="single" w:sz="6" w:space="0" w:color="000000"/>
              <w:left w:val="single" w:sz="6" w:space="0" w:color="000000"/>
              <w:bottom w:val="single" w:sz="6" w:space="0" w:color="000000"/>
            </w:tcBorders>
          </w:tcPr>
          <w:p w14:paraId="63A0DEFD" w14:textId="77777777" w:rsidR="0059785F" w:rsidRPr="009D778A" w:rsidRDefault="0059785F" w:rsidP="00A37F7D">
            <w:pPr>
              <w:spacing w:line="360" w:lineRule="auto"/>
              <w:jc w:val="center"/>
              <w:rPr>
                <w:rFonts w:ascii="Arial" w:hAnsi="Arial" w:cs="Arial"/>
                <w:b/>
                <w:bCs/>
                <w:lang w:val="es-MX"/>
              </w:rPr>
            </w:pPr>
            <w:r w:rsidRPr="009D778A">
              <w:rPr>
                <w:rFonts w:ascii="Arial" w:hAnsi="Arial" w:cs="Arial"/>
                <w:b/>
                <w:bCs/>
                <w:lang w:val="es-MX"/>
              </w:rPr>
              <w:t>II.-</w:t>
            </w:r>
          </w:p>
        </w:tc>
        <w:tc>
          <w:tcPr>
            <w:tcW w:w="5873" w:type="dxa"/>
            <w:tcBorders>
              <w:top w:val="single" w:sz="5" w:space="0" w:color="000000"/>
              <w:left w:val="nil"/>
              <w:bottom w:val="single" w:sz="5" w:space="0" w:color="000000"/>
              <w:right w:val="single" w:sz="5" w:space="0" w:color="000000"/>
            </w:tcBorders>
          </w:tcPr>
          <w:p w14:paraId="2D978B78" w14:textId="77777777" w:rsidR="0059785F" w:rsidRPr="00A37F7D" w:rsidRDefault="0059785F" w:rsidP="00A37F7D">
            <w:pPr>
              <w:spacing w:line="360" w:lineRule="auto"/>
              <w:rPr>
                <w:rFonts w:ascii="Arial" w:hAnsi="Arial" w:cs="Arial"/>
                <w:lang w:val="es-MX"/>
              </w:rPr>
            </w:pPr>
            <w:r w:rsidRPr="00A37F7D">
              <w:rPr>
                <w:rFonts w:ascii="Arial" w:hAnsi="Arial" w:cs="Arial"/>
                <w:lang w:val="es-MX"/>
              </w:rPr>
              <w:t>Cantinas y bares</w:t>
            </w:r>
          </w:p>
        </w:tc>
        <w:tc>
          <w:tcPr>
            <w:tcW w:w="1925" w:type="dxa"/>
            <w:tcBorders>
              <w:top w:val="single" w:sz="5" w:space="0" w:color="000000"/>
              <w:left w:val="single" w:sz="5" w:space="0" w:color="000000"/>
              <w:bottom w:val="single" w:sz="5" w:space="0" w:color="000000"/>
              <w:right w:val="single" w:sz="5" w:space="0" w:color="000000"/>
            </w:tcBorders>
            <w:vAlign w:val="center"/>
          </w:tcPr>
          <w:p w14:paraId="29CE423A" w14:textId="6399319B" w:rsidR="0059785F" w:rsidRPr="00A37F7D" w:rsidRDefault="0034786F" w:rsidP="00A37F7D">
            <w:pPr>
              <w:spacing w:line="360" w:lineRule="auto"/>
              <w:jc w:val="right"/>
              <w:rPr>
                <w:rFonts w:ascii="Arial" w:hAnsi="Arial" w:cs="Arial"/>
                <w:lang w:val="es-MX"/>
              </w:rPr>
            </w:pPr>
            <w:r w:rsidRPr="00A37F7D">
              <w:rPr>
                <w:rFonts w:ascii="Arial" w:hAnsi="Arial" w:cs="Arial"/>
                <w:color w:val="000000"/>
              </w:rPr>
              <w:t>$ 7</w:t>
            </w:r>
            <w:r w:rsidR="0059785F" w:rsidRPr="00A37F7D">
              <w:rPr>
                <w:rFonts w:ascii="Arial" w:hAnsi="Arial" w:cs="Arial"/>
                <w:color w:val="000000"/>
              </w:rPr>
              <w:t>5,000.00</w:t>
            </w:r>
          </w:p>
        </w:tc>
      </w:tr>
      <w:tr w:rsidR="0059785F" w:rsidRPr="00A37F7D" w14:paraId="70C5015F" w14:textId="77777777" w:rsidTr="00864535">
        <w:trPr>
          <w:trHeight w:hRule="exact" w:val="355"/>
        </w:trPr>
        <w:tc>
          <w:tcPr>
            <w:tcW w:w="706" w:type="dxa"/>
            <w:tcBorders>
              <w:top w:val="single" w:sz="6" w:space="0" w:color="000000"/>
              <w:left w:val="single" w:sz="6" w:space="0" w:color="000000"/>
              <w:bottom w:val="single" w:sz="6" w:space="0" w:color="000000"/>
            </w:tcBorders>
          </w:tcPr>
          <w:p w14:paraId="7A254798" w14:textId="77777777" w:rsidR="0059785F" w:rsidRPr="009D778A" w:rsidRDefault="0059785F" w:rsidP="00A37F7D">
            <w:pPr>
              <w:spacing w:line="360" w:lineRule="auto"/>
              <w:jc w:val="center"/>
              <w:rPr>
                <w:rFonts w:ascii="Arial" w:hAnsi="Arial" w:cs="Arial"/>
                <w:b/>
                <w:bCs/>
                <w:lang w:val="es-MX"/>
              </w:rPr>
            </w:pPr>
            <w:r w:rsidRPr="009D778A">
              <w:rPr>
                <w:rFonts w:ascii="Arial" w:hAnsi="Arial" w:cs="Arial"/>
                <w:b/>
                <w:bCs/>
                <w:lang w:val="es-MX"/>
              </w:rPr>
              <w:t>III.-</w:t>
            </w:r>
          </w:p>
        </w:tc>
        <w:tc>
          <w:tcPr>
            <w:tcW w:w="5873" w:type="dxa"/>
            <w:tcBorders>
              <w:top w:val="single" w:sz="5" w:space="0" w:color="000000"/>
              <w:left w:val="nil"/>
              <w:bottom w:val="single" w:sz="5" w:space="0" w:color="000000"/>
              <w:right w:val="single" w:sz="5" w:space="0" w:color="000000"/>
            </w:tcBorders>
          </w:tcPr>
          <w:p w14:paraId="03387880" w14:textId="77777777" w:rsidR="0059785F" w:rsidRPr="00A37F7D" w:rsidRDefault="0059785F" w:rsidP="00A37F7D">
            <w:pPr>
              <w:spacing w:line="360" w:lineRule="auto"/>
              <w:rPr>
                <w:rFonts w:ascii="Arial" w:hAnsi="Arial" w:cs="Arial"/>
                <w:lang w:val="es-MX"/>
              </w:rPr>
            </w:pPr>
            <w:r w:rsidRPr="00A37F7D">
              <w:rPr>
                <w:rFonts w:ascii="Arial" w:hAnsi="Arial" w:cs="Arial"/>
                <w:lang w:val="es-MX"/>
              </w:rPr>
              <w:t>Discotecas y clubes sociales</w:t>
            </w:r>
          </w:p>
        </w:tc>
        <w:tc>
          <w:tcPr>
            <w:tcW w:w="1925" w:type="dxa"/>
            <w:tcBorders>
              <w:top w:val="single" w:sz="5" w:space="0" w:color="000000"/>
              <w:left w:val="single" w:sz="5" w:space="0" w:color="000000"/>
              <w:bottom w:val="single" w:sz="5" w:space="0" w:color="000000"/>
              <w:right w:val="single" w:sz="5" w:space="0" w:color="000000"/>
            </w:tcBorders>
            <w:vAlign w:val="center"/>
          </w:tcPr>
          <w:p w14:paraId="287377BB" w14:textId="63E4674E" w:rsidR="0059785F" w:rsidRPr="00A37F7D" w:rsidRDefault="0059785F" w:rsidP="00A37F7D">
            <w:pPr>
              <w:spacing w:line="360" w:lineRule="auto"/>
              <w:jc w:val="right"/>
              <w:rPr>
                <w:rFonts w:ascii="Arial" w:hAnsi="Arial" w:cs="Arial"/>
                <w:lang w:val="es-MX"/>
              </w:rPr>
            </w:pPr>
            <w:r w:rsidRPr="00A37F7D">
              <w:rPr>
                <w:rFonts w:ascii="Arial" w:hAnsi="Arial" w:cs="Arial"/>
                <w:color w:val="000000"/>
              </w:rPr>
              <w:t>$</w:t>
            </w:r>
            <w:r w:rsidR="0034786F" w:rsidRPr="00A37F7D">
              <w:rPr>
                <w:rFonts w:ascii="Arial" w:hAnsi="Arial" w:cs="Arial"/>
                <w:color w:val="000000"/>
              </w:rPr>
              <w:t xml:space="preserve"> 75</w:t>
            </w:r>
            <w:r w:rsidRPr="00A37F7D">
              <w:rPr>
                <w:rFonts w:ascii="Arial" w:hAnsi="Arial" w:cs="Arial"/>
                <w:color w:val="000000"/>
              </w:rPr>
              <w:t>,000.00</w:t>
            </w:r>
          </w:p>
        </w:tc>
      </w:tr>
      <w:tr w:rsidR="0059785F" w:rsidRPr="00A37F7D" w14:paraId="54D8A449" w14:textId="77777777" w:rsidTr="00864535">
        <w:trPr>
          <w:trHeight w:hRule="exact" w:val="355"/>
        </w:trPr>
        <w:tc>
          <w:tcPr>
            <w:tcW w:w="706" w:type="dxa"/>
            <w:tcBorders>
              <w:top w:val="single" w:sz="6" w:space="0" w:color="000000"/>
              <w:left w:val="single" w:sz="6" w:space="0" w:color="000000"/>
              <w:bottom w:val="single" w:sz="6" w:space="0" w:color="000000"/>
            </w:tcBorders>
          </w:tcPr>
          <w:p w14:paraId="50D29272" w14:textId="77777777" w:rsidR="0059785F" w:rsidRPr="009D778A" w:rsidRDefault="0059785F" w:rsidP="00A37F7D">
            <w:pPr>
              <w:spacing w:line="360" w:lineRule="auto"/>
              <w:jc w:val="center"/>
              <w:rPr>
                <w:rFonts w:ascii="Arial" w:hAnsi="Arial" w:cs="Arial"/>
                <w:b/>
                <w:bCs/>
                <w:lang w:val="es-MX"/>
              </w:rPr>
            </w:pPr>
            <w:r w:rsidRPr="009D778A">
              <w:rPr>
                <w:rFonts w:ascii="Arial" w:hAnsi="Arial" w:cs="Arial"/>
                <w:b/>
                <w:bCs/>
                <w:lang w:val="es-MX"/>
              </w:rPr>
              <w:t>IV.-</w:t>
            </w:r>
          </w:p>
        </w:tc>
        <w:tc>
          <w:tcPr>
            <w:tcW w:w="5873" w:type="dxa"/>
            <w:tcBorders>
              <w:top w:val="single" w:sz="5" w:space="0" w:color="000000"/>
              <w:left w:val="nil"/>
              <w:bottom w:val="single" w:sz="5" w:space="0" w:color="000000"/>
              <w:right w:val="single" w:sz="5" w:space="0" w:color="000000"/>
            </w:tcBorders>
          </w:tcPr>
          <w:p w14:paraId="3948FFD9" w14:textId="77777777" w:rsidR="0059785F" w:rsidRPr="00A37F7D" w:rsidRDefault="0059785F" w:rsidP="00A37F7D">
            <w:pPr>
              <w:spacing w:line="360" w:lineRule="auto"/>
              <w:rPr>
                <w:rFonts w:ascii="Arial" w:hAnsi="Arial" w:cs="Arial"/>
                <w:lang w:val="es-MX"/>
              </w:rPr>
            </w:pPr>
            <w:r w:rsidRPr="00A37F7D">
              <w:rPr>
                <w:rFonts w:ascii="Arial" w:hAnsi="Arial" w:cs="Arial"/>
                <w:lang w:val="es-MX"/>
              </w:rPr>
              <w:t>Salones de baile, billar o boliche</w:t>
            </w:r>
          </w:p>
        </w:tc>
        <w:tc>
          <w:tcPr>
            <w:tcW w:w="1925" w:type="dxa"/>
            <w:tcBorders>
              <w:top w:val="single" w:sz="5" w:space="0" w:color="000000"/>
              <w:left w:val="single" w:sz="5" w:space="0" w:color="000000"/>
              <w:bottom w:val="single" w:sz="5" w:space="0" w:color="000000"/>
              <w:right w:val="single" w:sz="5" w:space="0" w:color="000000"/>
            </w:tcBorders>
            <w:vAlign w:val="center"/>
          </w:tcPr>
          <w:p w14:paraId="408BF8E8" w14:textId="38A3AB0E" w:rsidR="0059785F" w:rsidRPr="00A37F7D" w:rsidRDefault="0059785F" w:rsidP="00A37F7D">
            <w:pPr>
              <w:spacing w:line="360" w:lineRule="auto"/>
              <w:jc w:val="right"/>
              <w:rPr>
                <w:rFonts w:ascii="Arial" w:hAnsi="Arial" w:cs="Arial"/>
                <w:lang w:val="es-MX"/>
              </w:rPr>
            </w:pPr>
            <w:r w:rsidRPr="00A37F7D">
              <w:rPr>
                <w:rFonts w:ascii="Arial" w:hAnsi="Arial" w:cs="Arial"/>
                <w:color w:val="000000"/>
              </w:rPr>
              <w:t>$</w:t>
            </w:r>
            <w:r w:rsidR="0034786F" w:rsidRPr="00A37F7D">
              <w:rPr>
                <w:rFonts w:ascii="Arial" w:hAnsi="Arial" w:cs="Arial"/>
                <w:color w:val="000000"/>
              </w:rPr>
              <w:t xml:space="preserve"> </w:t>
            </w:r>
            <w:r w:rsidRPr="00A37F7D">
              <w:rPr>
                <w:rFonts w:ascii="Arial" w:hAnsi="Arial" w:cs="Arial"/>
                <w:color w:val="000000"/>
              </w:rPr>
              <w:t>44,000.00</w:t>
            </w:r>
          </w:p>
        </w:tc>
      </w:tr>
      <w:tr w:rsidR="0059785F" w:rsidRPr="00A37F7D" w14:paraId="285F3D30" w14:textId="77777777" w:rsidTr="00864535">
        <w:trPr>
          <w:trHeight w:hRule="exact" w:val="355"/>
        </w:trPr>
        <w:tc>
          <w:tcPr>
            <w:tcW w:w="706" w:type="dxa"/>
            <w:tcBorders>
              <w:top w:val="single" w:sz="6" w:space="0" w:color="000000"/>
              <w:left w:val="single" w:sz="6" w:space="0" w:color="000000"/>
              <w:bottom w:val="single" w:sz="6" w:space="0" w:color="000000"/>
            </w:tcBorders>
          </w:tcPr>
          <w:p w14:paraId="162373B7" w14:textId="77777777" w:rsidR="0059785F" w:rsidRPr="009D778A" w:rsidRDefault="0059785F" w:rsidP="00A37F7D">
            <w:pPr>
              <w:spacing w:line="360" w:lineRule="auto"/>
              <w:jc w:val="center"/>
              <w:rPr>
                <w:rFonts w:ascii="Arial" w:hAnsi="Arial" w:cs="Arial"/>
                <w:b/>
                <w:bCs/>
                <w:lang w:val="es-MX"/>
              </w:rPr>
            </w:pPr>
            <w:r w:rsidRPr="009D778A">
              <w:rPr>
                <w:rFonts w:ascii="Arial" w:hAnsi="Arial" w:cs="Arial"/>
                <w:b/>
                <w:bCs/>
                <w:lang w:val="es-MX"/>
              </w:rPr>
              <w:t>V.-</w:t>
            </w:r>
          </w:p>
        </w:tc>
        <w:tc>
          <w:tcPr>
            <w:tcW w:w="5873" w:type="dxa"/>
            <w:tcBorders>
              <w:top w:val="single" w:sz="5" w:space="0" w:color="000000"/>
              <w:left w:val="nil"/>
              <w:bottom w:val="single" w:sz="5" w:space="0" w:color="000000"/>
              <w:right w:val="single" w:sz="5" w:space="0" w:color="000000"/>
            </w:tcBorders>
          </w:tcPr>
          <w:p w14:paraId="691AFC3C" w14:textId="77777777" w:rsidR="0059785F" w:rsidRPr="00A37F7D" w:rsidRDefault="0059785F" w:rsidP="00A37F7D">
            <w:pPr>
              <w:spacing w:line="360" w:lineRule="auto"/>
              <w:rPr>
                <w:rFonts w:ascii="Arial" w:hAnsi="Arial" w:cs="Arial"/>
                <w:lang w:val="es-MX"/>
              </w:rPr>
            </w:pPr>
            <w:r w:rsidRPr="00A37F7D">
              <w:rPr>
                <w:rFonts w:ascii="Arial" w:hAnsi="Arial" w:cs="Arial"/>
                <w:lang w:val="es-MX"/>
              </w:rPr>
              <w:t>Restaurantes, hoteles</w:t>
            </w:r>
          </w:p>
        </w:tc>
        <w:tc>
          <w:tcPr>
            <w:tcW w:w="1925" w:type="dxa"/>
            <w:tcBorders>
              <w:top w:val="single" w:sz="5" w:space="0" w:color="000000"/>
              <w:left w:val="single" w:sz="5" w:space="0" w:color="000000"/>
              <w:bottom w:val="single" w:sz="5" w:space="0" w:color="000000"/>
              <w:right w:val="single" w:sz="5" w:space="0" w:color="000000"/>
            </w:tcBorders>
            <w:vAlign w:val="center"/>
          </w:tcPr>
          <w:p w14:paraId="4B4B71F2" w14:textId="39A7C1C9" w:rsidR="0059785F" w:rsidRPr="00A37F7D" w:rsidRDefault="0059785F" w:rsidP="00A37F7D">
            <w:pPr>
              <w:spacing w:line="360" w:lineRule="auto"/>
              <w:jc w:val="right"/>
              <w:rPr>
                <w:rFonts w:ascii="Arial" w:hAnsi="Arial" w:cs="Arial"/>
                <w:lang w:val="es-MX"/>
              </w:rPr>
            </w:pPr>
            <w:r w:rsidRPr="00A37F7D">
              <w:rPr>
                <w:rFonts w:ascii="Arial" w:hAnsi="Arial" w:cs="Arial"/>
                <w:color w:val="000000"/>
              </w:rPr>
              <w:t>$</w:t>
            </w:r>
            <w:r w:rsidR="0034786F" w:rsidRPr="00A37F7D">
              <w:rPr>
                <w:rFonts w:ascii="Arial" w:hAnsi="Arial" w:cs="Arial"/>
                <w:color w:val="000000"/>
              </w:rPr>
              <w:t>75</w:t>
            </w:r>
            <w:r w:rsidRPr="00A37F7D">
              <w:rPr>
                <w:rFonts w:ascii="Arial" w:hAnsi="Arial" w:cs="Arial"/>
                <w:color w:val="000000"/>
              </w:rPr>
              <w:t>,000.00</w:t>
            </w:r>
          </w:p>
        </w:tc>
      </w:tr>
      <w:tr w:rsidR="0059785F" w:rsidRPr="00A37F7D" w14:paraId="0F68D231" w14:textId="77777777" w:rsidTr="00864535">
        <w:trPr>
          <w:trHeight w:hRule="exact" w:val="353"/>
        </w:trPr>
        <w:tc>
          <w:tcPr>
            <w:tcW w:w="706" w:type="dxa"/>
            <w:tcBorders>
              <w:top w:val="single" w:sz="6" w:space="0" w:color="000000"/>
              <w:left w:val="single" w:sz="6" w:space="0" w:color="000000"/>
              <w:bottom w:val="single" w:sz="6" w:space="0" w:color="000000"/>
            </w:tcBorders>
          </w:tcPr>
          <w:p w14:paraId="68BB1FF8" w14:textId="77777777" w:rsidR="0059785F" w:rsidRPr="009D778A" w:rsidRDefault="0059785F" w:rsidP="00A37F7D">
            <w:pPr>
              <w:spacing w:line="360" w:lineRule="auto"/>
              <w:jc w:val="center"/>
              <w:rPr>
                <w:rFonts w:ascii="Arial" w:hAnsi="Arial" w:cs="Arial"/>
                <w:b/>
                <w:bCs/>
                <w:lang w:val="es-MX"/>
              </w:rPr>
            </w:pPr>
            <w:r w:rsidRPr="009D778A">
              <w:rPr>
                <w:rFonts w:ascii="Arial" w:hAnsi="Arial" w:cs="Arial"/>
                <w:b/>
                <w:bCs/>
                <w:lang w:val="es-MX"/>
              </w:rPr>
              <w:t>VI.-</w:t>
            </w:r>
          </w:p>
        </w:tc>
        <w:tc>
          <w:tcPr>
            <w:tcW w:w="5873" w:type="dxa"/>
            <w:tcBorders>
              <w:top w:val="single" w:sz="5" w:space="0" w:color="000000"/>
              <w:left w:val="nil"/>
              <w:bottom w:val="single" w:sz="5" w:space="0" w:color="000000"/>
              <w:right w:val="single" w:sz="5" w:space="0" w:color="000000"/>
            </w:tcBorders>
          </w:tcPr>
          <w:p w14:paraId="6DC65C82" w14:textId="77777777" w:rsidR="0059785F" w:rsidRPr="00A37F7D" w:rsidRDefault="0059785F" w:rsidP="00A37F7D">
            <w:pPr>
              <w:spacing w:line="360" w:lineRule="auto"/>
              <w:rPr>
                <w:rFonts w:ascii="Arial" w:hAnsi="Arial" w:cs="Arial"/>
                <w:lang w:val="es-MX"/>
              </w:rPr>
            </w:pPr>
            <w:r w:rsidRPr="00A37F7D">
              <w:rPr>
                <w:rFonts w:ascii="Arial" w:hAnsi="Arial" w:cs="Arial"/>
                <w:lang w:val="es-MX"/>
              </w:rPr>
              <w:t>Centros recreativos, deportivos y salón cerveza</w:t>
            </w:r>
          </w:p>
        </w:tc>
        <w:tc>
          <w:tcPr>
            <w:tcW w:w="1925" w:type="dxa"/>
            <w:tcBorders>
              <w:top w:val="single" w:sz="5" w:space="0" w:color="000000"/>
              <w:left w:val="single" w:sz="5" w:space="0" w:color="000000"/>
              <w:bottom w:val="single" w:sz="5" w:space="0" w:color="000000"/>
              <w:right w:val="single" w:sz="5" w:space="0" w:color="000000"/>
            </w:tcBorders>
            <w:vAlign w:val="center"/>
          </w:tcPr>
          <w:p w14:paraId="6DD7EB3F" w14:textId="28682A97" w:rsidR="0059785F" w:rsidRPr="00A37F7D" w:rsidRDefault="0059785F" w:rsidP="00A37F7D">
            <w:pPr>
              <w:spacing w:line="360" w:lineRule="auto"/>
              <w:jc w:val="right"/>
              <w:rPr>
                <w:rFonts w:ascii="Arial" w:hAnsi="Arial" w:cs="Arial"/>
                <w:lang w:val="es-MX"/>
              </w:rPr>
            </w:pPr>
            <w:r w:rsidRPr="00A37F7D">
              <w:rPr>
                <w:rFonts w:ascii="Arial" w:hAnsi="Arial" w:cs="Arial"/>
                <w:color w:val="000000"/>
              </w:rPr>
              <w:t>$55,000.00</w:t>
            </w:r>
          </w:p>
        </w:tc>
      </w:tr>
      <w:tr w:rsidR="0059785F" w:rsidRPr="00A37F7D" w14:paraId="53E35102" w14:textId="77777777" w:rsidTr="00864535">
        <w:trPr>
          <w:trHeight w:hRule="exact" w:val="355"/>
        </w:trPr>
        <w:tc>
          <w:tcPr>
            <w:tcW w:w="706" w:type="dxa"/>
            <w:tcBorders>
              <w:top w:val="single" w:sz="6" w:space="0" w:color="000000"/>
              <w:left w:val="single" w:sz="6" w:space="0" w:color="000000"/>
              <w:bottom w:val="single" w:sz="6" w:space="0" w:color="000000"/>
            </w:tcBorders>
          </w:tcPr>
          <w:p w14:paraId="4354507B" w14:textId="77777777" w:rsidR="0059785F" w:rsidRPr="009D778A" w:rsidRDefault="0059785F" w:rsidP="00A37F7D">
            <w:pPr>
              <w:spacing w:line="360" w:lineRule="auto"/>
              <w:jc w:val="center"/>
              <w:rPr>
                <w:rFonts w:ascii="Arial" w:hAnsi="Arial" w:cs="Arial"/>
                <w:b/>
                <w:bCs/>
                <w:lang w:val="es-MX"/>
              </w:rPr>
            </w:pPr>
            <w:r w:rsidRPr="009D778A">
              <w:rPr>
                <w:rFonts w:ascii="Arial" w:hAnsi="Arial" w:cs="Arial"/>
                <w:b/>
                <w:bCs/>
                <w:lang w:val="es-MX"/>
              </w:rPr>
              <w:lastRenderedPageBreak/>
              <w:t>VII.-</w:t>
            </w:r>
          </w:p>
        </w:tc>
        <w:tc>
          <w:tcPr>
            <w:tcW w:w="5873" w:type="dxa"/>
            <w:tcBorders>
              <w:top w:val="single" w:sz="5" w:space="0" w:color="000000"/>
              <w:left w:val="nil"/>
              <w:bottom w:val="single" w:sz="5" w:space="0" w:color="000000"/>
              <w:right w:val="single" w:sz="5" w:space="0" w:color="000000"/>
            </w:tcBorders>
          </w:tcPr>
          <w:p w14:paraId="14A05EBF" w14:textId="77777777" w:rsidR="0059785F" w:rsidRPr="00A37F7D" w:rsidRDefault="0059785F" w:rsidP="00A37F7D">
            <w:pPr>
              <w:spacing w:line="360" w:lineRule="auto"/>
              <w:rPr>
                <w:rFonts w:ascii="Arial" w:hAnsi="Arial" w:cs="Arial"/>
                <w:lang w:val="es-MX"/>
              </w:rPr>
            </w:pPr>
            <w:r w:rsidRPr="00A37F7D">
              <w:rPr>
                <w:rFonts w:ascii="Arial" w:hAnsi="Arial" w:cs="Arial"/>
                <w:lang w:val="es-MX"/>
              </w:rPr>
              <w:t>Fondas, taquerías y loncherías</w:t>
            </w:r>
          </w:p>
        </w:tc>
        <w:tc>
          <w:tcPr>
            <w:tcW w:w="1925" w:type="dxa"/>
            <w:tcBorders>
              <w:top w:val="single" w:sz="5" w:space="0" w:color="000000"/>
              <w:left w:val="single" w:sz="5" w:space="0" w:color="000000"/>
              <w:bottom w:val="single" w:sz="5" w:space="0" w:color="000000"/>
              <w:right w:val="single" w:sz="5" w:space="0" w:color="000000"/>
            </w:tcBorders>
            <w:vAlign w:val="center"/>
          </w:tcPr>
          <w:p w14:paraId="675F739E" w14:textId="2DC47A72" w:rsidR="0059785F" w:rsidRPr="00A37F7D" w:rsidRDefault="0059785F" w:rsidP="00A37F7D">
            <w:pPr>
              <w:spacing w:line="360" w:lineRule="auto"/>
              <w:jc w:val="right"/>
              <w:rPr>
                <w:rFonts w:ascii="Arial" w:hAnsi="Arial" w:cs="Arial"/>
                <w:lang w:val="es-MX"/>
              </w:rPr>
            </w:pPr>
            <w:r w:rsidRPr="00A37F7D">
              <w:rPr>
                <w:rFonts w:ascii="Arial" w:hAnsi="Arial" w:cs="Arial"/>
                <w:color w:val="000000"/>
              </w:rPr>
              <w:t>$33,000.00</w:t>
            </w:r>
          </w:p>
        </w:tc>
      </w:tr>
      <w:tr w:rsidR="0059785F" w:rsidRPr="00A37F7D" w14:paraId="24C0DA27" w14:textId="77777777" w:rsidTr="00864535">
        <w:trPr>
          <w:trHeight w:hRule="exact" w:val="355"/>
        </w:trPr>
        <w:tc>
          <w:tcPr>
            <w:tcW w:w="706" w:type="dxa"/>
            <w:tcBorders>
              <w:top w:val="single" w:sz="6" w:space="0" w:color="000000"/>
              <w:left w:val="single" w:sz="6" w:space="0" w:color="000000"/>
              <w:bottom w:val="single" w:sz="6" w:space="0" w:color="000000"/>
            </w:tcBorders>
          </w:tcPr>
          <w:p w14:paraId="52A7A70C" w14:textId="77777777" w:rsidR="0059785F" w:rsidRPr="009D778A" w:rsidRDefault="0059785F" w:rsidP="00A37F7D">
            <w:pPr>
              <w:spacing w:line="360" w:lineRule="auto"/>
              <w:jc w:val="center"/>
              <w:rPr>
                <w:rFonts w:ascii="Arial" w:hAnsi="Arial" w:cs="Arial"/>
                <w:b/>
                <w:bCs/>
                <w:lang w:val="es-MX"/>
              </w:rPr>
            </w:pPr>
            <w:r w:rsidRPr="009D778A">
              <w:rPr>
                <w:rFonts w:ascii="Arial" w:hAnsi="Arial" w:cs="Arial"/>
                <w:b/>
                <w:bCs/>
                <w:lang w:val="es-MX"/>
              </w:rPr>
              <w:t>VIII.-</w:t>
            </w:r>
          </w:p>
        </w:tc>
        <w:tc>
          <w:tcPr>
            <w:tcW w:w="5873" w:type="dxa"/>
            <w:tcBorders>
              <w:top w:val="single" w:sz="5" w:space="0" w:color="000000"/>
              <w:left w:val="nil"/>
              <w:bottom w:val="single" w:sz="5" w:space="0" w:color="000000"/>
              <w:right w:val="single" w:sz="5" w:space="0" w:color="000000"/>
            </w:tcBorders>
          </w:tcPr>
          <w:p w14:paraId="04C051BA" w14:textId="77777777" w:rsidR="0059785F" w:rsidRPr="00A37F7D" w:rsidRDefault="0059785F" w:rsidP="00A37F7D">
            <w:pPr>
              <w:spacing w:line="360" w:lineRule="auto"/>
              <w:rPr>
                <w:rFonts w:ascii="Arial" w:hAnsi="Arial" w:cs="Arial"/>
                <w:lang w:val="es-MX"/>
              </w:rPr>
            </w:pPr>
            <w:r w:rsidRPr="00A37F7D">
              <w:rPr>
                <w:rFonts w:ascii="Arial" w:hAnsi="Arial" w:cs="Arial"/>
                <w:lang w:val="es-MX"/>
              </w:rPr>
              <w:t>Moteles</w:t>
            </w:r>
          </w:p>
        </w:tc>
        <w:tc>
          <w:tcPr>
            <w:tcW w:w="1925" w:type="dxa"/>
            <w:tcBorders>
              <w:top w:val="single" w:sz="5" w:space="0" w:color="000000"/>
              <w:left w:val="single" w:sz="5" w:space="0" w:color="000000"/>
              <w:bottom w:val="single" w:sz="5" w:space="0" w:color="000000"/>
              <w:right w:val="single" w:sz="5" w:space="0" w:color="000000"/>
            </w:tcBorders>
            <w:vAlign w:val="center"/>
          </w:tcPr>
          <w:p w14:paraId="610C024B" w14:textId="6BA10B8E" w:rsidR="0059785F" w:rsidRPr="00A37F7D" w:rsidRDefault="0034786F" w:rsidP="00A37F7D">
            <w:pPr>
              <w:spacing w:line="360" w:lineRule="auto"/>
              <w:jc w:val="right"/>
              <w:rPr>
                <w:rFonts w:ascii="Arial" w:hAnsi="Arial" w:cs="Arial"/>
                <w:lang w:val="es-MX"/>
              </w:rPr>
            </w:pPr>
            <w:r w:rsidRPr="00A37F7D">
              <w:rPr>
                <w:rFonts w:ascii="Arial" w:hAnsi="Arial" w:cs="Arial"/>
                <w:color w:val="000000"/>
              </w:rPr>
              <w:t>$75</w:t>
            </w:r>
            <w:r w:rsidR="0059785F" w:rsidRPr="00A37F7D">
              <w:rPr>
                <w:rFonts w:ascii="Arial" w:hAnsi="Arial" w:cs="Arial"/>
                <w:color w:val="000000"/>
              </w:rPr>
              <w:t>,000.00</w:t>
            </w:r>
          </w:p>
        </w:tc>
      </w:tr>
      <w:tr w:rsidR="0059785F" w:rsidRPr="00A37F7D" w14:paraId="15A4A74F" w14:textId="77777777" w:rsidTr="00864535">
        <w:trPr>
          <w:trHeight w:hRule="exact" w:val="353"/>
        </w:trPr>
        <w:tc>
          <w:tcPr>
            <w:tcW w:w="706" w:type="dxa"/>
            <w:tcBorders>
              <w:top w:val="single" w:sz="6" w:space="0" w:color="000000"/>
              <w:left w:val="single" w:sz="6" w:space="0" w:color="000000"/>
              <w:bottom w:val="single" w:sz="6" w:space="0" w:color="000000"/>
            </w:tcBorders>
          </w:tcPr>
          <w:p w14:paraId="157DDB05" w14:textId="77777777" w:rsidR="0059785F" w:rsidRPr="009D778A" w:rsidRDefault="0059785F" w:rsidP="00A37F7D">
            <w:pPr>
              <w:spacing w:line="360" w:lineRule="auto"/>
              <w:jc w:val="center"/>
              <w:rPr>
                <w:rFonts w:ascii="Arial" w:hAnsi="Arial" w:cs="Arial"/>
                <w:b/>
                <w:bCs/>
                <w:lang w:val="es-MX"/>
              </w:rPr>
            </w:pPr>
            <w:r w:rsidRPr="009D778A">
              <w:rPr>
                <w:rFonts w:ascii="Arial" w:hAnsi="Arial" w:cs="Arial"/>
                <w:b/>
                <w:bCs/>
                <w:lang w:val="es-MX"/>
              </w:rPr>
              <w:t>IX.-</w:t>
            </w:r>
          </w:p>
        </w:tc>
        <w:tc>
          <w:tcPr>
            <w:tcW w:w="5873" w:type="dxa"/>
            <w:tcBorders>
              <w:top w:val="single" w:sz="5" w:space="0" w:color="000000"/>
              <w:left w:val="nil"/>
              <w:bottom w:val="single" w:sz="5" w:space="0" w:color="000000"/>
              <w:right w:val="single" w:sz="5" w:space="0" w:color="000000"/>
            </w:tcBorders>
          </w:tcPr>
          <w:p w14:paraId="184801EC" w14:textId="77777777" w:rsidR="0059785F" w:rsidRPr="00A37F7D" w:rsidRDefault="0059785F" w:rsidP="00A37F7D">
            <w:pPr>
              <w:spacing w:line="360" w:lineRule="auto"/>
              <w:rPr>
                <w:rFonts w:ascii="Arial" w:hAnsi="Arial" w:cs="Arial"/>
                <w:lang w:val="es-MX"/>
              </w:rPr>
            </w:pPr>
            <w:r w:rsidRPr="00A37F7D">
              <w:rPr>
                <w:rFonts w:ascii="Arial" w:hAnsi="Arial" w:cs="Arial"/>
                <w:lang w:val="es-MX"/>
              </w:rPr>
              <w:t>Cabaret</w:t>
            </w:r>
          </w:p>
        </w:tc>
        <w:tc>
          <w:tcPr>
            <w:tcW w:w="1925" w:type="dxa"/>
            <w:tcBorders>
              <w:top w:val="single" w:sz="5" w:space="0" w:color="000000"/>
              <w:left w:val="single" w:sz="5" w:space="0" w:color="000000"/>
              <w:bottom w:val="single" w:sz="5" w:space="0" w:color="000000"/>
              <w:right w:val="single" w:sz="5" w:space="0" w:color="000000"/>
            </w:tcBorders>
            <w:vAlign w:val="center"/>
          </w:tcPr>
          <w:p w14:paraId="1D7E6991" w14:textId="53FE2499" w:rsidR="0059785F" w:rsidRPr="00A37F7D" w:rsidRDefault="0059785F" w:rsidP="00A37F7D">
            <w:pPr>
              <w:spacing w:line="360" w:lineRule="auto"/>
              <w:jc w:val="right"/>
              <w:rPr>
                <w:rFonts w:ascii="Arial" w:hAnsi="Arial" w:cs="Arial"/>
                <w:lang w:val="es-MX"/>
              </w:rPr>
            </w:pPr>
            <w:r w:rsidRPr="00A37F7D">
              <w:rPr>
                <w:rFonts w:ascii="Arial" w:hAnsi="Arial" w:cs="Arial"/>
                <w:color w:val="000000"/>
              </w:rPr>
              <w:t>$220,000.00</w:t>
            </w:r>
          </w:p>
        </w:tc>
      </w:tr>
      <w:tr w:rsidR="0059785F" w:rsidRPr="00A37F7D" w14:paraId="1A4770CD" w14:textId="77777777" w:rsidTr="00864535">
        <w:trPr>
          <w:trHeight w:hRule="exact" w:val="355"/>
        </w:trPr>
        <w:tc>
          <w:tcPr>
            <w:tcW w:w="706" w:type="dxa"/>
            <w:tcBorders>
              <w:top w:val="single" w:sz="6" w:space="0" w:color="000000"/>
              <w:left w:val="single" w:sz="6" w:space="0" w:color="000000"/>
              <w:bottom w:val="single" w:sz="6" w:space="0" w:color="000000"/>
            </w:tcBorders>
          </w:tcPr>
          <w:p w14:paraId="68B34E0D" w14:textId="77777777" w:rsidR="0059785F" w:rsidRPr="009D778A" w:rsidRDefault="0059785F" w:rsidP="00A37F7D">
            <w:pPr>
              <w:spacing w:line="360" w:lineRule="auto"/>
              <w:jc w:val="center"/>
              <w:rPr>
                <w:rFonts w:ascii="Arial" w:hAnsi="Arial" w:cs="Arial"/>
                <w:b/>
                <w:bCs/>
                <w:lang w:val="es-MX"/>
              </w:rPr>
            </w:pPr>
            <w:r w:rsidRPr="009D778A">
              <w:rPr>
                <w:rFonts w:ascii="Arial" w:hAnsi="Arial" w:cs="Arial"/>
                <w:b/>
                <w:bCs/>
                <w:lang w:val="es-MX"/>
              </w:rPr>
              <w:t>X.-</w:t>
            </w:r>
          </w:p>
        </w:tc>
        <w:tc>
          <w:tcPr>
            <w:tcW w:w="5873" w:type="dxa"/>
            <w:tcBorders>
              <w:top w:val="single" w:sz="5" w:space="0" w:color="000000"/>
              <w:left w:val="nil"/>
              <w:bottom w:val="single" w:sz="5" w:space="0" w:color="000000"/>
              <w:right w:val="single" w:sz="5" w:space="0" w:color="000000"/>
            </w:tcBorders>
          </w:tcPr>
          <w:p w14:paraId="41C62615" w14:textId="77777777" w:rsidR="0059785F" w:rsidRPr="00A37F7D" w:rsidRDefault="0059785F" w:rsidP="00A37F7D">
            <w:pPr>
              <w:spacing w:line="360" w:lineRule="auto"/>
              <w:rPr>
                <w:rFonts w:ascii="Arial" w:hAnsi="Arial" w:cs="Arial"/>
                <w:lang w:val="es-MX"/>
              </w:rPr>
            </w:pPr>
            <w:r w:rsidRPr="00A37F7D">
              <w:rPr>
                <w:rFonts w:ascii="Arial" w:hAnsi="Arial" w:cs="Arial"/>
                <w:lang w:val="es-MX"/>
              </w:rPr>
              <w:t>Restaurant de lujo</w:t>
            </w:r>
          </w:p>
        </w:tc>
        <w:tc>
          <w:tcPr>
            <w:tcW w:w="1925" w:type="dxa"/>
            <w:tcBorders>
              <w:top w:val="single" w:sz="5" w:space="0" w:color="000000"/>
              <w:left w:val="single" w:sz="5" w:space="0" w:color="000000"/>
              <w:bottom w:val="single" w:sz="5" w:space="0" w:color="000000"/>
              <w:right w:val="single" w:sz="5" w:space="0" w:color="000000"/>
            </w:tcBorders>
            <w:vAlign w:val="center"/>
          </w:tcPr>
          <w:p w14:paraId="69AFD9E7" w14:textId="72A8C7D5" w:rsidR="0059785F" w:rsidRPr="00A37F7D" w:rsidRDefault="00236AA4" w:rsidP="00A37F7D">
            <w:pPr>
              <w:spacing w:line="360" w:lineRule="auto"/>
              <w:jc w:val="right"/>
              <w:rPr>
                <w:rFonts w:ascii="Arial" w:hAnsi="Arial" w:cs="Arial"/>
                <w:lang w:val="es-MX"/>
              </w:rPr>
            </w:pPr>
            <w:r w:rsidRPr="00A37F7D">
              <w:rPr>
                <w:rFonts w:ascii="Arial" w:hAnsi="Arial" w:cs="Arial"/>
                <w:color w:val="000000"/>
              </w:rPr>
              <w:t>$75</w:t>
            </w:r>
            <w:r w:rsidR="0059785F" w:rsidRPr="00A37F7D">
              <w:rPr>
                <w:rFonts w:ascii="Arial" w:hAnsi="Arial" w:cs="Arial"/>
                <w:color w:val="000000"/>
              </w:rPr>
              <w:t>,000.00</w:t>
            </w:r>
          </w:p>
        </w:tc>
      </w:tr>
      <w:tr w:rsidR="00AA152A" w:rsidRPr="00A37F7D" w14:paraId="61E0AF91" w14:textId="77777777" w:rsidTr="00864535">
        <w:trPr>
          <w:trHeight w:hRule="exact" w:val="355"/>
        </w:trPr>
        <w:tc>
          <w:tcPr>
            <w:tcW w:w="706" w:type="dxa"/>
            <w:tcBorders>
              <w:top w:val="single" w:sz="6" w:space="0" w:color="000000"/>
              <w:left w:val="single" w:sz="6" w:space="0" w:color="000000"/>
              <w:bottom w:val="single" w:sz="6" w:space="0" w:color="000000"/>
            </w:tcBorders>
          </w:tcPr>
          <w:p w14:paraId="41BF21F1" w14:textId="77777777" w:rsidR="00AA152A" w:rsidRPr="009D778A" w:rsidRDefault="00AA152A" w:rsidP="00A37F7D">
            <w:pPr>
              <w:spacing w:line="360" w:lineRule="auto"/>
              <w:jc w:val="center"/>
              <w:rPr>
                <w:rFonts w:ascii="Arial" w:hAnsi="Arial" w:cs="Arial"/>
                <w:b/>
                <w:bCs/>
                <w:lang w:val="es-MX"/>
              </w:rPr>
            </w:pPr>
            <w:r w:rsidRPr="009D778A">
              <w:rPr>
                <w:rFonts w:ascii="Arial" w:hAnsi="Arial" w:cs="Arial"/>
                <w:b/>
                <w:bCs/>
                <w:lang w:val="es-MX"/>
              </w:rPr>
              <w:t>XI.-</w:t>
            </w:r>
          </w:p>
        </w:tc>
        <w:tc>
          <w:tcPr>
            <w:tcW w:w="5873" w:type="dxa"/>
            <w:tcBorders>
              <w:top w:val="single" w:sz="5" w:space="0" w:color="000000"/>
              <w:left w:val="nil"/>
              <w:bottom w:val="single" w:sz="5" w:space="0" w:color="000000"/>
              <w:right w:val="single" w:sz="5" w:space="0" w:color="000000"/>
            </w:tcBorders>
          </w:tcPr>
          <w:p w14:paraId="5C86009A" w14:textId="77777777" w:rsidR="00AA152A" w:rsidRPr="00A37F7D" w:rsidRDefault="00AA152A" w:rsidP="00A37F7D">
            <w:pPr>
              <w:spacing w:line="360" w:lineRule="auto"/>
              <w:rPr>
                <w:rFonts w:ascii="Arial" w:hAnsi="Arial" w:cs="Arial"/>
                <w:lang w:val="es-MX"/>
              </w:rPr>
            </w:pPr>
            <w:r w:rsidRPr="00A37F7D">
              <w:rPr>
                <w:rFonts w:ascii="Arial" w:hAnsi="Arial" w:cs="Arial"/>
                <w:lang w:val="es-MX"/>
              </w:rPr>
              <w:t>Pizzería</w:t>
            </w:r>
          </w:p>
        </w:tc>
        <w:tc>
          <w:tcPr>
            <w:tcW w:w="1925" w:type="dxa"/>
            <w:tcBorders>
              <w:top w:val="single" w:sz="5" w:space="0" w:color="000000"/>
              <w:left w:val="single" w:sz="5" w:space="0" w:color="000000"/>
              <w:bottom w:val="single" w:sz="5" w:space="0" w:color="000000"/>
              <w:right w:val="single" w:sz="5" w:space="0" w:color="000000"/>
            </w:tcBorders>
            <w:vAlign w:val="center"/>
          </w:tcPr>
          <w:p w14:paraId="1BD1FCEC" w14:textId="1D8EE2D6" w:rsidR="00AA152A" w:rsidRPr="00A37F7D" w:rsidRDefault="00AA152A" w:rsidP="00A37F7D">
            <w:pPr>
              <w:spacing w:line="360" w:lineRule="auto"/>
              <w:jc w:val="right"/>
              <w:rPr>
                <w:rFonts w:ascii="Arial" w:hAnsi="Arial" w:cs="Arial"/>
                <w:lang w:val="es-MX"/>
              </w:rPr>
            </w:pPr>
            <w:r w:rsidRPr="00A37F7D">
              <w:rPr>
                <w:rFonts w:ascii="Arial" w:hAnsi="Arial" w:cs="Arial"/>
                <w:color w:val="000000"/>
              </w:rPr>
              <w:t>$27,500.00</w:t>
            </w:r>
          </w:p>
        </w:tc>
      </w:tr>
      <w:tr w:rsidR="00AA152A" w:rsidRPr="00A37F7D" w14:paraId="11A37F31" w14:textId="77777777" w:rsidTr="00864535">
        <w:trPr>
          <w:trHeight w:hRule="exact" w:val="355"/>
        </w:trPr>
        <w:tc>
          <w:tcPr>
            <w:tcW w:w="706" w:type="dxa"/>
            <w:tcBorders>
              <w:top w:val="single" w:sz="6" w:space="0" w:color="000000"/>
              <w:left w:val="single" w:sz="6" w:space="0" w:color="000000"/>
              <w:bottom w:val="single" w:sz="6" w:space="0" w:color="000000"/>
            </w:tcBorders>
          </w:tcPr>
          <w:p w14:paraId="03BC329C" w14:textId="77777777" w:rsidR="00AA152A" w:rsidRPr="009D778A" w:rsidRDefault="00AA152A" w:rsidP="00A37F7D">
            <w:pPr>
              <w:spacing w:line="360" w:lineRule="auto"/>
              <w:jc w:val="center"/>
              <w:rPr>
                <w:rFonts w:ascii="Arial" w:hAnsi="Arial" w:cs="Arial"/>
                <w:b/>
                <w:bCs/>
                <w:lang w:val="es-MX"/>
              </w:rPr>
            </w:pPr>
            <w:r w:rsidRPr="009D778A">
              <w:rPr>
                <w:rFonts w:ascii="Arial" w:hAnsi="Arial" w:cs="Arial"/>
                <w:b/>
                <w:bCs/>
                <w:lang w:val="es-MX"/>
              </w:rPr>
              <w:t>XII.-</w:t>
            </w:r>
          </w:p>
        </w:tc>
        <w:tc>
          <w:tcPr>
            <w:tcW w:w="5873" w:type="dxa"/>
            <w:tcBorders>
              <w:top w:val="single" w:sz="5" w:space="0" w:color="000000"/>
              <w:left w:val="nil"/>
              <w:bottom w:val="single" w:sz="5" w:space="0" w:color="000000"/>
              <w:right w:val="single" w:sz="5" w:space="0" w:color="000000"/>
            </w:tcBorders>
          </w:tcPr>
          <w:p w14:paraId="65EE317C" w14:textId="77777777" w:rsidR="00AA152A" w:rsidRPr="00A37F7D" w:rsidRDefault="00AA152A" w:rsidP="00A37F7D">
            <w:pPr>
              <w:spacing w:line="360" w:lineRule="auto"/>
              <w:rPr>
                <w:rFonts w:ascii="Arial" w:hAnsi="Arial" w:cs="Arial"/>
                <w:lang w:val="es-MX"/>
              </w:rPr>
            </w:pPr>
            <w:r w:rsidRPr="00A37F7D">
              <w:rPr>
                <w:rFonts w:ascii="Arial" w:hAnsi="Arial" w:cs="Arial"/>
                <w:lang w:val="es-MX"/>
              </w:rPr>
              <w:t>Video bar</w:t>
            </w:r>
          </w:p>
        </w:tc>
        <w:tc>
          <w:tcPr>
            <w:tcW w:w="1925" w:type="dxa"/>
            <w:tcBorders>
              <w:top w:val="single" w:sz="5" w:space="0" w:color="000000"/>
              <w:left w:val="single" w:sz="5" w:space="0" w:color="000000"/>
              <w:bottom w:val="single" w:sz="5" w:space="0" w:color="000000"/>
              <w:right w:val="single" w:sz="5" w:space="0" w:color="000000"/>
            </w:tcBorders>
            <w:vAlign w:val="center"/>
          </w:tcPr>
          <w:p w14:paraId="7DED3F54" w14:textId="70219331" w:rsidR="00AA152A" w:rsidRPr="00A37F7D" w:rsidRDefault="00AA152A" w:rsidP="00A37F7D">
            <w:pPr>
              <w:spacing w:line="360" w:lineRule="auto"/>
              <w:jc w:val="right"/>
              <w:rPr>
                <w:rFonts w:ascii="Arial" w:hAnsi="Arial" w:cs="Arial"/>
                <w:lang w:val="es-MX"/>
              </w:rPr>
            </w:pPr>
            <w:r w:rsidRPr="00A37F7D">
              <w:rPr>
                <w:rFonts w:ascii="Arial" w:hAnsi="Arial" w:cs="Arial"/>
                <w:color w:val="000000"/>
              </w:rPr>
              <w:t>$77,000.00</w:t>
            </w:r>
          </w:p>
        </w:tc>
      </w:tr>
      <w:tr w:rsidR="00FA7768" w:rsidRPr="00A37F7D" w14:paraId="2ED47BBF" w14:textId="77777777" w:rsidTr="00864535">
        <w:trPr>
          <w:trHeight w:hRule="exact" w:val="355"/>
        </w:trPr>
        <w:tc>
          <w:tcPr>
            <w:tcW w:w="706" w:type="dxa"/>
            <w:tcBorders>
              <w:top w:val="single" w:sz="6" w:space="0" w:color="000000"/>
              <w:left w:val="single" w:sz="6" w:space="0" w:color="000000"/>
              <w:bottom w:val="single" w:sz="6" w:space="0" w:color="000000"/>
            </w:tcBorders>
          </w:tcPr>
          <w:p w14:paraId="79760BA1" w14:textId="055B7B16" w:rsidR="00FA7768" w:rsidRPr="009D778A" w:rsidRDefault="00FA7768" w:rsidP="00A37F7D">
            <w:pPr>
              <w:spacing w:line="360" w:lineRule="auto"/>
              <w:jc w:val="center"/>
              <w:rPr>
                <w:rFonts w:ascii="Arial" w:hAnsi="Arial" w:cs="Arial"/>
                <w:b/>
                <w:bCs/>
                <w:lang w:val="es-MX"/>
              </w:rPr>
            </w:pPr>
            <w:r w:rsidRPr="009D778A">
              <w:rPr>
                <w:rFonts w:ascii="Arial" w:hAnsi="Arial" w:cs="Arial"/>
                <w:b/>
                <w:bCs/>
                <w:lang w:val="es-MX"/>
              </w:rPr>
              <w:t>XIII.- HAC</w:t>
            </w:r>
          </w:p>
        </w:tc>
        <w:tc>
          <w:tcPr>
            <w:tcW w:w="5873" w:type="dxa"/>
            <w:tcBorders>
              <w:top w:val="single" w:sz="5" w:space="0" w:color="000000"/>
              <w:left w:val="nil"/>
              <w:bottom w:val="single" w:sz="5" w:space="0" w:color="000000"/>
              <w:right w:val="single" w:sz="5" w:space="0" w:color="000000"/>
            </w:tcBorders>
          </w:tcPr>
          <w:p w14:paraId="40A91773" w14:textId="74FB0545" w:rsidR="00FA7768" w:rsidRPr="00A37F7D" w:rsidRDefault="00FA7768" w:rsidP="00A37F7D">
            <w:pPr>
              <w:spacing w:line="360" w:lineRule="auto"/>
              <w:rPr>
                <w:rFonts w:ascii="Arial" w:hAnsi="Arial" w:cs="Arial"/>
                <w:lang w:val="es-MX"/>
              </w:rPr>
            </w:pPr>
            <w:r w:rsidRPr="00A37F7D">
              <w:rPr>
                <w:rFonts w:ascii="Arial" w:hAnsi="Arial" w:cs="Arial"/>
                <w:lang w:val="es-MX"/>
              </w:rPr>
              <w:t>Hacienda para eventos sociales</w:t>
            </w:r>
          </w:p>
        </w:tc>
        <w:tc>
          <w:tcPr>
            <w:tcW w:w="1925" w:type="dxa"/>
            <w:tcBorders>
              <w:top w:val="single" w:sz="5" w:space="0" w:color="000000"/>
              <w:left w:val="single" w:sz="5" w:space="0" w:color="000000"/>
              <w:bottom w:val="single" w:sz="5" w:space="0" w:color="000000"/>
              <w:right w:val="single" w:sz="5" w:space="0" w:color="000000"/>
            </w:tcBorders>
            <w:vAlign w:val="center"/>
          </w:tcPr>
          <w:p w14:paraId="31F56946" w14:textId="200C5B32" w:rsidR="00FA7768" w:rsidRPr="00A37F7D" w:rsidRDefault="00236AA4" w:rsidP="00A37F7D">
            <w:pPr>
              <w:spacing w:line="360" w:lineRule="auto"/>
              <w:jc w:val="right"/>
              <w:rPr>
                <w:rFonts w:ascii="Arial" w:hAnsi="Arial" w:cs="Arial"/>
                <w:color w:val="000000"/>
              </w:rPr>
            </w:pPr>
            <w:r w:rsidRPr="00A37F7D">
              <w:rPr>
                <w:rFonts w:ascii="Arial" w:hAnsi="Arial" w:cs="Arial"/>
                <w:color w:val="000000"/>
              </w:rPr>
              <w:t>$100</w:t>
            </w:r>
            <w:r w:rsidR="00FA7768" w:rsidRPr="00A37F7D">
              <w:rPr>
                <w:rFonts w:ascii="Arial" w:hAnsi="Arial" w:cs="Arial"/>
                <w:color w:val="000000"/>
              </w:rPr>
              <w:t>,000.00</w:t>
            </w:r>
          </w:p>
        </w:tc>
      </w:tr>
    </w:tbl>
    <w:p w14:paraId="48533013" w14:textId="77777777" w:rsidR="00CD19BF" w:rsidRPr="00A37F7D" w:rsidRDefault="00CD19BF" w:rsidP="00A37F7D">
      <w:pPr>
        <w:spacing w:line="360" w:lineRule="auto"/>
        <w:rPr>
          <w:rFonts w:ascii="Arial" w:hAnsi="Arial" w:cs="Arial"/>
          <w:lang w:val="es-MX"/>
        </w:rPr>
      </w:pPr>
    </w:p>
    <w:p w14:paraId="48E13AFF" w14:textId="68EB677E"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 xml:space="preserve">Artículo </w:t>
      </w:r>
      <w:r w:rsidR="009122F8" w:rsidRPr="00A37F7D">
        <w:rPr>
          <w:rFonts w:ascii="Arial" w:hAnsi="Arial" w:cs="Arial"/>
          <w:b/>
          <w:lang w:val="es-MX"/>
        </w:rPr>
        <w:t>1</w:t>
      </w:r>
      <w:r w:rsidR="00B75AB9">
        <w:rPr>
          <w:rFonts w:ascii="Arial" w:hAnsi="Arial" w:cs="Arial"/>
          <w:b/>
          <w:lang w:val="es-MX"/>
        </w:rPr>
        <w:t>4</w:t>
      </w:r>
      <w:r w:rsidR="009122F8" w:rsidRPr="00A37F7D">
        <w:rPr>
          <w:rFonts w:ascii="Arial" w:hAnsi="Arial" w:cs="Arial"/>
          <w:b/>
          <w:lang w:val="es-MX"/>
        </w:rPr>
        <w:t>.-</w:t>
      </w:r>
      <w:r w:rsidR="009122F8" w:rsidRPr="00A37F7D">
        <w:rPr>
          <w:rFonts w:ascii="Arial" w:hAnsi="Arial" w:cs="Arial"/>
          <w:lang w:val="es-MX"/>
        </w:rPr>
        <w:t xml:space="preserve"> Por el otorgamiento de la revalidación anual de licencias para el funcionamiento de los establecimientos que se relacionan en los artículos 9 y 1</w:t>
      </w:r>
      <w:r w:rsidR="00B75AB9">
        <w:rPr>
          <w:rFonts w:ascii="Arial" w:hAnsi="Arial" w:cs="Arial"/>
          <w:lang w:val="es-MX"/>
        </w:rPr>
        <w:t>3</w:t>
      </w:r>
      <w:r w:rsidR="009122F8" w:rsidRPr="00A37F7D">
        <w:rPr>
          <w:rFonts w:ascii="Arial" w:hAnsi="Arial" w:cs="Arial"/>
          <w:lang w:val="es-MX"/>
        </w:rPr>
        <w:t xml:space="preserve"> de la ley </w:t>
      </w:r>
      <w:r w:rsidR="00FA7768" w:rsidRPr="00A37F7D">
        <w:rPr>
          <w:rFonts w:ascii="Arial" w:hAnsi="Arial" w:cs="Arial"/>
          <w:lang w:val="es-MX"/>
        </w:rPr>
        <w:t xml:space="preserve">de Ingresos, </w:t>
      </w:r>
      <w:r w:rsidR="009122F8" w:rsidRPr="00A37F7D">
        <w:rPr>
          <w:rFonts w:ascii="Arial" w:hAnsi="Arial" w:cs="Arial"/>
          <w:lang w:val="es-MX"/>
        </w:rPr>
        <w:t xml:space="preserve">se pagará un </w:t>
      </w:r>
      <w:r w:rsidRPr="00A37F7D">
        <w:rPr>
          <w:rFonts w:ascii="Arial" w:hAnsi="Arial" w:cs="Arial"/>
          <w:lang w:val="es-MX"/>
        </w:rPr>
        <w:t>derecho conforme a las siguientes tarifas:</w:t>
      </w:r>
    </w:p>
    <w:p w14:paraId="574FD884" w14:textId="77777777" w:rsidR="00CD19BF" w:rsidRPr="00A37F7D" w:rsidRDefault="00CD19BF" w:rsidP="00A37F7D">
      <w:pPr>
        <w:spacing w:line="360" w:lineRule="auto"/>
        <w:rPr>
          <w:rFonts w:ascii="Arial" w:hAnsi="Arial" w:cs="Arial"/>
          <w:lang w:val="es-MX"/>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0"/>
        <w:gridCol w:w="5899"/>
        <w:gridCol w:w="1913"/>
      </w:tblGrid>
      <w:tr w:rsidR="00AA152A" w:rsidRPr="00A37F7D" w14:paraId="11CB523A" w14:textId="77777777" w:rsidTr="00864535">
        <w:tc>
          <w:tcPr>
            <w:tcW w:w="730" w:type="dxa"/>
            <w:tcBorders>
              <w:right w:val="nil"/>
            </w:tcBorders>
          </w:tcPr>
          <w:p w14:paraId="2D32367E" w14:textId="77777777" w:rsidR="00AA152A" w:rsidRPr="00A37F7D" w:rsidRDefault="00AA152A" w:rsidP="00A37F7D">
            <w:pPr>
              <w:spacing w:line="360" w:lineRule="auto"/>
              <w:jc w:val="center"/>
              <w:rPr>
                <w:rFonts w:ascii="Arial" w:hAnsi="Arial" w:cs="Arial"/>
                <w:b/>
                <w:lang w:val="es-MX"/>
              </w:rPr>
            </w:pPr>
            <w:r w:rsidRPr="00A37F7D">
              <w:rPr>
                <w:rFonts w:ascii="Arial" w:hAnsi="Arial" w:cs="Arial"/>
                <w:b/>
                <w:lang w:val="es-MX"/>
              </w:rPr>
              <w:t>I.-</w:t>
            </w:r>
          </w:p>
        </w:tc>
        <w:tc>
          <w:tcPr>
            <w:tcW w:w="5899" w:type="dxa"/>
            <w:tcBorders>
              <w:left w:val="nil"/>
            </w:tcBorders>
          </w:tcPr>
          <w:p w14:paraId="7A6140E2" w14:textId="77777777" w:rsidR="00AA152A" w:rsidRPr="00A37F7D" w:rsidRDefault="00AA152A" w:rsidP="00A37F7D">
            <w:pPr>
              <w:spacing w:line="360" w:lineRule="auto"/>
              <w:rPr>
                <w:rFonts w:ascii="Arial" w:hAnsi="Arial" w:cs="Arial"/>
                <w:lang w:val="es-MX"/>
              </w:rPr>
            </w:pPr>
            <w:r w:rsidRPr="00A37F7D">
              <w:rPr>
                <w:rFonts w:ascii="Arial" w:hAnsi="Arial" w:cs="Arial"/>
                <w:lang w:val="es-MX"/>
              </w:rPr>
              <w:t>Vinaterías y licorerías en envase cerrado</w:t>
            </w:r>
          </w:p>
        </w:tc>
        <w:tc>
          <w:tcPr>
            <w:tcW w:w="1913" w:type="dxa"/>
            <w:vAlign w:val="center"/>
          </w:tcPr>
          <w:p w14:paraId="00031864" w14:textId="135910AD" w:rsidR="00AA152A" w:rsidRPr="00A37F7D" w:rsidRDefault="00AA152A" w:rsidP="00A37F7D">
            <w:pPr>
              <w:spacing w:line="360" w:lineRule="auto"/>
              <w:jc w:val="right"/>
              <w:rPr>
                <w:rFonts w:ascii="Arial" w:hAnsi="Arial" w:cs="Arial"/>
                <w:lang w:val="es-MX"/>
              </w:rPr>
            </w:pPr>
            <w:r w:rsidRPr="00A37F7D">
              <w:rPr>
                <w:rFonts w:ascii="Arial" w:hAnsi="Arial" w:cs="Arial"/>
                <w:color w:val="000000"/>
              </w:rPr>
              <w:t>$</w:t>
            </w:r>
            <w:r w:rsidR="005C6E73" w:rsidRPr="00A37F7D">
              <w:rPr>
                <w:rFonts w:ascii="Arial" w:hAnsi="Arial" w:cs="Arial"/>
                <w:color w:val="000000"/>
              </w:rPr>
              <w:t xml:space="preserve"> </w:t>
            </w:r>
            <w:r w:rsidRPr="00A37F7D">
              <w:rPr>
                <w:rFonts w:ascii="Arial" w:hAnsi="Arial" w:cs="Arial"/>
                <w:color w:val="000000"/>
              </w:rPr>
              <w:t>8,800.00</w:t>
            </w:r>
          </w:p>
        </w:tc>
      </w:tr>
      <w:tr w:rsidR="00AA152A" w:rsidRPr="00A37F7D" w14:paraId="33B38680" w14:textId="77777777" w:rsidTr="00864535">
        <w:tc>
          <w:tcPr>
            <w:tcW w:w="730" w:type="dxa"/>
            <w:tcBorders>
              <w:right w:val="nil"/>
            </w:tcBorders>
          </w:tcPr>
          <w:p w14:paraId="401E40C1" w14:textId="77777777" w:rsidR="00AA152A" w:rsidRPr="00A37F7D" w:rsidRDefault="00AA152A" w:rsidP="00A37F7D">
            <w:pPr>
              <w:spacing w:line="360" w:lineRule="auto"/>
              <w:jc w:val="center"/>
              <w:rPr>
                <w:rFonts w:ascii="Arial" w:hAnsi="Arial" w:cs="Arial"/>
                <w:b/>
                <w:lang w:val="es-MX"/>
              </w:rPr>
            </w:pPr>
            <w:r w:rsidRPr="00A37F7D">
              <w:rPr>
                <w:rFonts w:ascii="Arial" w:hAnsi="Arial" w:cs="Arial"/>
                <w:b/>
                <w:lang w:val="es-MX"/>
              </w:rPr>
              <w:t>II.-</w:t>
            </w:r>
          </w:p>
        </w:tc>
        <w:tc>
          <w:tcPr>
            <w:tcW w:w="5899" w:type="dxa"/>
            <w:tcBorders>
              <w:left w:val="nil"/>
            </w:tcBorders>
          </w:tcPr>
          <w:p w14:paraId="63A710ED" w14:textId="77777777" w:rsidR="00AA152A" w:rsidRPr="00A37F7D" w:rsidRDefault="00AA152A" w:rsidP="00A37F7D">
            <w:pPr>
              <w:spacing w:line="360" w:lineRule="auto"/>
              <w:rPr>
                <w:rFonts w:ascii="Arial" w:hAnsi="Arial" w:cs="Arial"/>
                <w:lang w:val="es-MX"/>
              </w:rPr>
            </w:pPr>
            <w:r w:rsidRPr="00A37F7D">
              <w:rPr>
                <w:rFonts w:ascii="Arial" w:hAnsi="Arial" w:cs="Arial"/>
                <w:lang w:val="es-MX"/>
              </w:rPr>
              <w:t>Expendios de cerveza en envase cerrado</w:t>
            </w:r>
          </w:p>
        </w:tc>
        <w:tc>
          <w:tcPr>
            <w:tcW w:w="1913" w:type="dxa"/>
            <w:vAlign w:val="center"/>
          </w:tcPr>
          <w:p w14:paraId="1B415055" w14:textId="7485731D" w:rsidR="00AA152A" w:rsidRPr="00A37F7D" w:rsidRDefault="00AA152A" w:rsidP="00A37F7D">
            <w:pPr>
              <w:spacing w:line="360" w:lineRule="auto"/>
              <w:jc w:val="right"/>
              <w:rPr>
                <w:rFonts w:ascii="Arial" w:hAnsi="Arial" w:cs="Arial"/>
                <w:lang w:val="es-MX"/>
              </w:rPr>
            </w:pPr>
            <w:r w:rsidRPr="00A37F7D">
              <w:rPr>
                <w:rFonts w:ascii="Arial" w:hAnsi="Arial" w:cs="Arial"/>
                <w:color w:val="000000"/>
              </w:rPr>
              <w:t>$11,000.00</w:t>
            </w:r>
          </w:p>
        </w:tc>
      </w:tr>
      <w:tr w:rsidR="00AA152A" w:rsidRPr="00A37F7D" w14:paraId="6EE9B23F" w14:textId="77777777" w:rsidTr="00864535">
        <w:tc>
          <w:tcPr>
            <w:tcW w:w="730" w:type="dxa"/>
            <w:tcBorders>
              <w:right w:val="nil"/>
            </w:tcBorders>
          </w:tcPr>
          <w:p w14:paraId="093BAA21" w14:textId="77777777" w:rsidR="00AA152A" w:rsidRPr="00A37F7D" w:rsidRDefault="00AA152A" w:rsidP="00A37F7D">
            <w:pPr>
              <w:spacing w:line="360" w:lineRule="auto"/>
              <w:jc w:val="center"/>
              <w:rPr>
                <w:rFonts w:ascii="Arial" w:hAnsi="Arial" w:cs="Arial"/>
                <w:b/>
                <w:lang w:val="es-MX"/>
              </w:rPr>
            </w:pPr>
            <w:r w:rsidRPr="00A37F7D">
              <w:rPr>
                <w:rFonts w:ascii="Arial" w:hAnsi="Arial" w:cs="Arial"/>
                <w:b/>
                <w:lang w:val="es-MX"/>
              </w:rPr>
              <w:t>III.-</w:t>
            </w:r>
          </w:p>
        </w:tc>
        <w:tc>
          <w:tcPr>
            <w:tcW w:w="5899" w:type="dxa"/>
            <w:tcBorders>
              <w:left w:val="nil"/>
            </w:tcBorders>
          </w:tcPr>
          <w:p w14:paraId="50FA6E5B" w14:textId="77777777" w:rsidR="00AA152A" w:rsidRPr="00A37F7D" w:rsidRDefault="00AA152A" w:rsidP="00A37F7D">
            <w:pPr>
              <w:spacing w:line="360" w:lineRule="auto"/>
              <w:rPr>
                <w:rFonts w:ascii="Arial" w:hAnsi="Arial" w:cs="Arial"/>
                <w:lang w:val="es-MX"/>
              </w:rPr>
            </w:pPr>
            <w:r w:rsidRPr="00A37F7D">
              <w:rPr>
                <w:rFonts w:ascii="Arial" w:hAnsi="Arial" w:cs="Arial"/>
                <w:lang w:val="es-MX"/>
              </w:rPr>
              <w:t>Supermercados con área de bebidas alcohólicas</w:t>
            </w:r>
          </w:p>
        </w:tc>
        <w:tc>
          <w:tcPr>
            <w:tcW w:w="1913" w:type="dxa"/>
            <w:vAlign w:val="center"/>
          </w:tcPr>
          <w:p w14:paraId="32688601" w14:textId="312B8DCC" w:rsidR="00AA152A" w:rsidRPr="00A37F7D" w:rsidRDefault="00B83703" w:rsidP="00A37F7D">
            <w:pPr>
              <w:spacing w:line="360" w:lineRule="auto"/>
              <w:jc w:val="right"/>
              <w:rPr>
                <w:rFonts w:ascii="Arial" w:hAnsi="Arial" w:cs="Arial"/>
                <w:lang w:val="es-MX"/>
              </w:rPr>
            </w:pPr>
            <w:r w:rsidRPr="00A37F7D">
              <w:rPr>
                <w:rFonts w:ascii="Arial" w:hAnsi="Arial" w:cs="Arial"/>
                <w:color w:val="000000"/>
              </w:rPr>
              <w:t>$</w:t>
            </w:r>
            <w:r w:rsidR="00AE4B66" w:rsidRPr="00A37F7D">
              <w:rPr>
                <w:rFonts w:ascii="Arial" w:hAnsi="Arial" w:cs="Arial"/>
                <w:color w:val="000000"/>
              </w:rPr>
              <w:t xml:space="preserve"> </w:t>
            </w:r>
            <w:r w:rsidRPr="00A37F7D">
              <w:rPr>
                <w:rFonts w:ascii="Arial" w:hAnsi="Arial" w:cs="Arial"/>
                <w:color w:val="000000"/>
              </w:rPr>
              <w:t>34</w:t>
            </w:r>
            <w:r w:rsidR="00AA152A" w:rsidRPr="00A37F7D">
              <w:rPr>
                <w:rFonts w:ascii="Arial" w:hAnsi="Arial" w:cs="Arial"/>
                <w:color w:val="000000"/>
              </w:rPr>
              <w:t>,00.00</w:t>
            </w:r>
          </w:p>
        </w:tc>
      </w:tr>
      <w:tr w:rsidR="00AA152A" w:rsidRPr="00A37F7D" w14:paraId="589FE113" w14:textId="77777777" w:rsidTr="00864535">
        <w:tc>
          <w:tcPr>
            <w:tcW w:w="730" w:type="dxa"/>
            <w:tcBorders>
              <w:right w:val="nil"/>
            </w:tcBorders>
          </w:tcPr>
          <w:p w14:paraId="16680B95" w14:textId="77777777" w:rsidR="00AA152A" w:rsidRPr="00A37F7D" w:rsidRDefault="00AA152A" w:rsidP="00A37F7D">
            <w:pPr>
              <w:spacing w:line="360" w:lineRule="auto"/>
              <w:jc w:val="center"/>
              <w:rPr>
                <w:rFonts w:ascii="Arial" w:hAnsi="Arial" w:cs="Arial"/>
                <w:b/>
                <w:lang w:val="es-MX"/>
              </w:rPr>
            </w:pPr>
            <w:r w:rsidRPr="00A37F7D">
              <w:rPr>
                <w:rFonts w:ascii="Arial" w:hAnsi="Arial" w:cs="Arial"/>
                <w:b/>
                <w:lang w:val="es-MX"/>
              </w:rPr>
              <w:t>IV.-</w:t>
            </w:r>
          </w:p>
        </w:tc>
        <w:tc>
          <w:tcPr>
            <w:tcW w:w="5899" w:type="dxa"/>
            <w:tcBorders>
              <w:left w:val="nil"/>
            </w:tcBorders>
          </w:tcPr>
          <w:p w14:paraId="30910DCD" w14:textId="77777777" w:rsidR="00AA152A" w:rsidRPr="00A37F7D" w:rsidRDefault="00AA152A" w:rsidP="00A37F7D">
            <w:pPr>
              <w:spacing w:line="360" w:lineRule="auto"/>
              <w:rPr>
                <w:rFonts w:ascii="Arial" w:hAnsi="Arial" w:cs="Arial"/>
                <w:lang w:val="es-MX"/>
              </w:rPr>
            </w:pPr>
            <w:r w:rsidRPr="00A37F7D">
              <w:rPr>
                <w:rFonts w:ascii="Arial" w:hAnsi="Arial" w:cs="Arial"/>
                <w:lang w:val="es-MX"/>
              </w:rPr>
              <w:t>Expendio de vinos, licores y cervezas</w:t>
            </w:r>
          </w:p>
        </w:tc>
        <w:tc>
          <w:tcPr>
            <w:tcW w:w="1913" w:type="dxa"/>
            <w:vAlign w:val="center"/>
          </w:tcPr>
          <w:p w14:paraId="47CB2D91" w14:textId="71FADA60" w:rsidR="00AA152A" w:rsidRPr="00A37F7D" w:rsidRDefault="00AA152A" w:rsidP="00A37F7D">
            <w:pPr>
              <w:spacing w:line="360" w:lineRule="auto"/>
              <w:jc w:val="right"/>
              <w:rPr>
                <w:rFonts w:ascii="Arial" w:hAnsi="Arial" w:cs="Arial"/>
                <w:lang w:val="es-MX"/>
              </w:rPr>
            </w:pPr>
            <w:r w:rsidRPr="00A37F7D">
              <w:rPr>
                <w:rFonts w:ascii="Arial" w:hAnsi="Arial" w:cs="Arial"/>
                <w:color w:val="000000"/>
              </w:rPr>
              <w:t>$13,750.00</w:t>
            </w:r>
          </w:p>
        </w:tc>
      </w:tr>
      <w:tr w:rsidR="00AA152A" w:rsidRPr="00A37F7D" w14:paraId="59A9AC35" w14:textId="77777777" w:rsidTr="00864535">
        <w:tc>
          <w:tcPr>
            <w:tcW w:w="730" w:type="dxa"/>
            <w:tcBorders>
              <w:right w:val="nil"/>
            </w:tcBorders>
          </w:tcPr>
          <w:p w14:paraId="088A8819" w14:textId="77777777" w:rsidR="00AA152A" w:rsidRPr="00A37F7D" w:rsidRDefault="00AA152A" w:rsidP="00A37F7D">
            <w:pPr>
              <w:spacing w:line="360" w:lineRule="auto"/>
              <w:jc w:val="center"/>
              <w:rPr>
                <w:rFonts w:ascii="Arial" w:hAnsi="Arial" w:cs="Arial"/>
                <w:b/>
                <w:lang w:val="es-MX"/>
              </w:rPr>
            </w:pPr>
            <w:r w:rsidRPr="00A37F7D">
              <w:rPr>
                <w:rFonts w:ascii="Arial" w:hAnsi="Arial" w:cs="Arial"/>
                <w:b/>
                <w:lang w:val="es-MX"/>
              </w:rPr>
              <w:t>V.-</w:t>
            </w:r>
          </w:p>
        </w:tc>
        <w:tc>
          <w:tcPr>
            <w:tcW w:w="5899" w:type="dxa"/>
            <w:tcBorders>
              <w:left w:val="nil"/>
            </w:tcBorders>
          </w:tcPr>
          <w:p w14:paraId="4593D3AA" w14:textId="77777777" w:rsidR="00AA152A" w:rsidRPr="00A37F7D" w:rsidRDefault="00AA152A" w:rsidP="00A37F7D">
            <w:pPr>
              <w:spacing w:line="360" w:lineRule="auto"/>
              <w:rPr>
                <w:rFonts w:ascii="Arial" w:hAnsi="Arial" w:cs="Arial"/>
                <w:lang w:val="es-MX"/>
              </w:rPr>
            </w:pPr>
            <w:r w:rsidRPr="00A37F7D">
              <w:rPr>
                <w:rFonts w:ascii="Arial" w:hAnsi="Arial" w:cs="Arial"/>
                <w:lang w:val="es-MX"/>
              </w:rPr>
              <w:t>Tienda de autoservicio (de conveniencia)</w:t>
            </w:r>
          </w:p>
        </w:tc>
        <w:tc>
          <w:tcPr>
            <w:tcW w:w="1913" w:type="dxa"/>
            <w:vAlign w:val="center"/>
          </w:tcPr>
          <w:p w14:paraId="532BFD85" w14:textId="571B45F2" w:rsidR="00AA152A" w:rsidRPr="00A37F7D" w:rsidRDefault="00AA152A" w:rsidP="00A37F7D">
            <w:pPr>
              <w:spacing w:line="360" w:lineRule="auto"/>
              <w:jc w:val="right"/>
              <w:rPr>
                <w:rFonts w:ascii="Arial" w:hAnsi="Arial" w:cs="Arial"/>
                <w:lang w:val="es-MX"/>
              </w:rPr>
            </w:pPr>
            <w:r w:rsidRPr="00A37F7D">
              <w:rPr>
                <w:rFonts w:ascii="Arial" w:hAnsi="Arial" w:cs="Arial"/>
                <w:color w:val="000000"/>
              </w:rPr>
              <w:t>$93,500.00</w:t>
            </w:r>
          </w:p>
        </w:tc>
      </w:tr>
      <w:tr w:rsidR="00AA152A" w:rsidRPr="00A37F7D" w14:paraId="5DAD8200" w14:textId="77777777" w:rsidTr="00864535">
        <w:tc>
          <w:tcPr>
            <w:tcW w:w="730" w:type="dxa"/>
            <w:tcBorders>
              <w:right w:val="nil"/>
            </w:tcBorders>
          </w:tcPr>
          <w:p w14:paraId="5D4065BD" w14:textId="77777777" w:rsidR="00AA152A" w:rsidRPr="00A37F7D" w:rsidRDefault="00AA152A" w:rsidP="00A37F7D">
            <w:pPr>
              <w:spacing w:line="360" w:lineRule="auto"/>
              <w:jc w:val="center"/>
              <w:rPr>
                <w:rFonts w:ascii="Arial" w:hAnsi="Arial" w:cs="Arial"/>
                <w:b/>
                <w:lang w:val="es-MX"/>
              </w:rPr>
            </w:pPr>
            <w:r w:rsidRPr="00A37F7D">
              <w:rPr>
                <w:rFonts w:ascii="Arial" w:hAnsi="Arial" w:cs="Arial"/>
                <w:b/>
                <w:lang w:val="es-MX"/>
              </w:rPr>
              <w:t>VI.-</w:t>
            </w:r>
          </w:p>
        </w:tc>
        <w:tc>
          <w:tcPr>
            <w:tcW w:w="5899" w:type="dxa"/>
            <w:tcBorders>
              <w:left w:val="nil"/>
            </w:tcBorders>
          </w:tcPr>
          <w:p w14:paraId="0A8BE080" w14:textId="77777777" w:rsidR="00AA152A" w:rsidRPr="00A37F7D" w:rsidRDefault="00AA152A" w:rsidP="00A37F7D">
            <w:pPr>
              <w:spacing w:line="360" w:lineRule="auto"/>
              <w:rPr>
                <w:rFonts w:ascii="Arial" w:hAnsi="Arial" w:cs="Arial"/>
                <w:lang w:val="es-MX"/>
              </w:rPr>
            </w:pPr>
            <w:r w:rsidRPr="00A37F7D">
              <w:rPr>
                <w:rFonts w:ascii="Arial" w:hAnsi="Arial" w:cs="Arial"/>
                <w:lang w:val="es-MX"/>
              </w:rPr>
              <w:t>Bodega o distribuidora de bebidas alcohólicas</w:t>
            </w:r>
          </w:p>
        </w:tc>
        <w:tc>
          <w:tcPr>
            <w:tcW w:w="1913" w:type="dxa"/>
            <w:vAlign w:val="center"/>
          </w:tcPr>
          <w:p w14:paraId="33304400" w14:textId="4A1EF776" w:rsidR="00AA152A" w:rsidRPr="00A37F7D" w:rsidRDefault="00AA152A" w:rsidP="00A37F7D">
            <w:pPr>
              <w:spacing w:line="360" w:lineRule="auto"/>
              <w:jc w:val="right"/>
              <w:rPr>
                <w:rFonts w:ascii="Arial" w:hAnsi="Arial" w:cs="Arial"/>
                <w:lang w:val="es-MX"/>
              </w:rPr>
            </w:pPr>
            <w:r w:rsidRPr="00A37F7D">
              <w:rPr>
                <w:rFonts w:ascii="Arial" w:hAnsi="Arial" w:cs="Arial"/>
                <w:color w:val="000000"/>
              </w:rPr>
              <w:t>$46,200.00</w:t>
            </w:r>
          </w:p>
        </w:tc>
      </w:tr>
      <w:tr w:rsidR="00AA152A" w:rsidRPr="00A37F7D" w14:paraId="2631B013" w14:textId="77777777" w:rsidTr="00864535">
        <w:tc>
          <w:tcPr>
            <w:tcW w:w="730" w:type="dxa"/>
            <w:tcBorders>
              <w:right w:val="nil"/>
            </w:tcBorders>
          </w:tcPr>
          <w:p w14:paraId="64611735" w14:textId="77777777" w:rsidR="00AA152A" w:rsidRPr="00A37F7D" w:rsidRDefault="00AA152A" w:rsidP="00A37F7D">
            <w:pPr>
              <w:spacing w:line="360" w:lineRule="auto"/>
              <w:jc w:val="center"/>
              <w:rPr>
                <w:rFonts w:ascii="Arial" w:hAnsi="Arial" w:cs="Arial"/>
                <w:b/>
                <w:lang w:val="es-MX"/>
              </w:rPr>
            </w:pPr>
            <w:r w:rsidRPr="00A37F7D">
              <w:rPr>
                <w:rFonts w:ascii="Arial" w:hAnsi="Arial" w:cs="Arial"/>
                <w:b/>
                <w:lang w:val="es-MX"/>
              </w:rPr>
              <w:t>VII.-</w:t>
            </w:r>
          </w:p>
        </w:tc>
        <w:tc>
          <w:tcPr>
            <w:tcW w:w="5899" w:type="dxa"/>
            <w:tcBorders>
              <w:left w:val="nil"/>
            </w:tcBorders>
          </w:tcPr>
          <w:p w14:paraId="7BC44AF4" w14:textId="77777777" w:rsidR="00AA152A" w:rsidRPr="00A37F7D" w:rsidRDefault="00AA152A" w:rsidP="00A37F7D">
            <w:pPr>
              <w:spacing w:line="360" w:lineRule="auto"/>
              <w:rPr>
                <w:rFonts w:ascii="Arial" w:hAnsi="Arial" w:cs="Arial"/>
                <w:lang w:val="es-MX"/>
              </w:rPr>
            </w:pPr>
            <w:r w:rsidRPr="00A37F7D">
              <w:rPr>
                <w:rFonts w:ascii="Arial" w:hAnsi="Arial" w:cs="Arial"/>
                <w:lang w:val="es-MX"/>
              </w:rPr>
              <w:t>Centros nocturnos</w:t>
            </w:r>
          </w:p>
        </w:tc>
        <w:tc>
          <w:tcPr>
            <w:tcW w:w="1913" w:type="dxa"/>
            <w:vAlign w:val="center"/>
          </w:tcPr>
          <w:p w14:paraId="347C78C3" w14:textId="57C389C6" w:rsidR="00AA152A" w:rsidRPr="00A37F7D" w:rsidRDefault="00AA152A" w:rsidP="00A37F7D">
            <w:pPr>
              <w:spacing w:line="360" w:lineRule="auto"/>
              <w:jc w:val="right"/>
              <w:rPr>
                <w:rFonts w:ascii="Arial" w:hAnsi="Arial" w:cs="Arial"/>
                <w:lang w:val="es-MX"/>
              </w:rPr>
            </w:pPr>
            <w:r w:rsidRPr="00A37F7D">
              <w:rPr>
                <w:rFonts w:ascii="Arial" w:hAnsi="Arial" w:cs="Arial"/>
                <w:color w:val="000000"/>
              </w:rPr>
              <w:t>$66,000.00</w:t>
            </w:r>
          </w:p>
        </w:tc>
      </w:tr>
      <w:tr w:rsidR="00AA152A" w:rsidRPr="00A37F7D" w14:paraId="24893B52" w14:textId="77777777" w:rsidTr="00864535">
        <w:tc>
          <w:tcPr>
            <w:tcW w:w="730" w:type="dxa"/>
            <w:tcBorders>
              <w:right w:val="nil"/>
            </w:tcBorders>
          </w:tcPr>
          <w:p w14:paraId="5B3C9D92" w14:textId="77777777" w:rsidR="00AA152A" w:rsidRPr="00A37F7D" w:rsidRDefault="00AA152A" w:rsidP="00A37F7D">
            <w:pPr>
              <w:spacing w:line="360" w:lineRule="auto"/>
              <w:jc w:val="center"/>
              <w:rPr>
                <w:rFonts w:ascii="Arial" w:hAnsi="Arial" w:cs="Arial"/>
                <w:b/>
                <w:lang w:val="es-MX"/>
              </w:rPr>
            </w:pPr>
            <w:r w:rsidRPr="00A37F7D">
              <w:rPr>
                <w:rFonts w:ascii="Arial" w:hAnsi="Arial" w:cs="Arial"/>
                <w:b/>
                <w:lang w:val="es-MX"/>
              </w:rPr>
              <w:t>VIII.-</w:t>
            </w:r>
          </w:p>
        </w:tc>
        <w:tc>
          <w:tcPr>
            <w:tcW w:w="5899" w:type="dxa"/>
            <w:tcBorders>
              <w:left w:val="nil"/>
            </w:tcBorders>
          </w:tcPr>
          <w:p w14:paraId="3F75CD9E" w14:textId="77777777" w:rsidR="00AA152A" w:rsidRPr="00A37F7D" w:rsidRDefault="00AA152A" w:rsidP="00A37F7D">
            <w:pPr>
              <w:spacing w:line="360" w:lineRule="auto"/>
              <w:rPr>
                <w:rFonts w:ascii="Arial" w:hAnsi="Arial" w:cs="Arial"/>
                <w:lang w:val="es-MX"/>
              </w:rPr>
            </w:pPr>
            <w:r w:rsidRPr="00A37F7D">
              <w:rPr>
                <w:rFonts w:ascii="Arial" w:hAnsi="Arial" w:cs="Arial"/>
                <w:lang w:val="es-MX"/>
              </w:rPr>
              <w:t>Cantinas y bares</w:t>
            </w:r>
          </w:p>
        </w:tc>
        <w:tc>
          <w:tcPr>
            <w:tcW w:w="1913" w:type="dxa"/>
            <w:vAlign w:val="center"/>
          </w:tcPr>
          <w:p w14:paraId="255E0F9A" w14:textId="48113631" w:rsidR="00AA152A" w:rsidRPr="00A37F7D" w:rsidRDefault="00AA152A" w:rsidP="00A37F7D">
            <w:pPr>
              <w:spacing w:line="360" w:lineRule="auto"/>
              <w:jc w:val="right"/>
              <w:rPr>
                <w:rFonts w:ascii="Arial" w:hAnsi="Arial" w:cs="Arial"/>
                <w:lang w:val="es-MX"/>
              </w:rPr>
            </w:pPr>
            <w:r w:rsidRPr="00A37F7D">
              <w:rPr>
                <w:rFonts w:ascii="Arial" w:hAnsi="Arial" w:cs="Arial"/>
                <w:color w:val="000000"/>
              </w:rPr>
              <w:t>$13,200.00</w:t>
            </w:r>
          </w:p>
        </w:tc>
      </w:tr>
      <w:tr w:rsidR="00AA152A" w:rsidRPr="00A37F7D" w14:paraId="1DE88D4D" w14:textId="77777777" w:rsidTr="00864535">
        <w:tc>
          <w:tcPr>
            <w:tcW w:w="730" w:type="dxa"/>
            <w:tcBorders>
              <w:right w:val="nil"/>
            </w:tcBorders>
          </w:tcPr>
          <w:p w14:paraId="3FB5915B" w14:textId="77777777" w:rsidR="00AA152A" w:rsidRPr="00A37F7D" w:rsidRDefault="00AA152A" w:rsidP="00A37F7D">
            <w:pPr>
              <w:spacing w:line="360" w:lineRule="auto"/>
              <w:jc w:val="center"/>
              <w:rPr>
                <w:rFonts w:ascii="Arial" w:hAnsi="Arial" w:cs="Arial"/>
                <w:b/>
                <w:lang w:val="es-MX"/>
              </w:rPr>
            </w:pPr>
            <w:r w:rsidRPr="00A37F7D">
              <w:rPr>
                <w:rFonts w:ascii="Arial" w:hAnsi="Arial" w:cs="Arial"/>
                <w:b/>
                <w:lang w:val="es-MX"/>
              </w:rPr>
              <w:t>IX.-</w:t>
            </w:r>
          </w:p>
        </w:tc>
        <w:tc>
          <w:tcPr>
            <w:tcW w:w="5899" w:type="dxa"/>
            <w:tcBorders>
              <w:left w:val="nil"/>
            </w:tcBorders>
          </w:tcPr>
          <w:p w14:paraId="33961E5C" w14:textId="77777777" w:rsidR="00AA152A" w:rsidRPr="00A37F7D" w:rsidRDefault="00AA152A" w:rsidP="00A37F7D">
            <w:pPr>
              <w:spacing w:line="360" w:lineRule="auto"/>
              <w:rPr>
                <w:rFonts w:ascii="Arial" w:hAnsi="Arial" w:cs="Arial"/>
                <w:lang w:val="es-MX"/>
              </w:rPr>
            </w:pPr>
            <w:r w:rsidRPr="00A37F7D">
              <w:rPr>
                <w:rFonts w:ascii="Arial" w:hAnsi="Arial" w:cs="Arial"/>
                <w:lang w:val="es-MX"/>
              </w:rPr>
              <w:t>Discotecas y clubes sociales</w:t>
            </w:r>
          </w:p>
        </w:tc>
        <w:tc>
          <w:tcPr>
            <w:tcW w:w="1913" w:type="dxa"/>
            <w:vAlign w:val="center"/>
          </w:tcPr>
          <w:p w14:paraId="21178225" w14:textId="046D8067" w:rsidR="00AA152A" w:rsidRPr="00A37F7D" w:rsidRDefault="00AA152A" w:rsidP="00A37F7D">
            <w:pPr>
              <w:spacing w:line="360" w:lineRule="auto"/>
              <w:jc w:val="right"/>
              <w:rPr>
                <w:rFonts w:ascii="Arial" w:hAnsi="Arial" w:cs="Arial"/>
                <w:lang w:val="es-MX"/>
              </w:rPr>
            </w:pPr>
            <w:r w:rsidRPr="00A37F7D">
              <w:rPr>
                <w:rFonts w:ascii="Arial" w:hAnsi="Arial" w:cs="Arial"/>
                <w:color w:val="000000"/>
              </w:rPr>
              <w:t>$23,100.00</w:t>
            </w:r>
          </w:p>
        </w:tc>
      </w:tr>
      <w:tr w:rsidR="00AA152A" w:rsidRPr="00A37F7D" w14:paraId="398D47DE" w14:textId="77777777" w:rsidTr="00864535">
        <w:tc>
          <w:tcPr>
            <w:tcW w:w="730" w:type="dxa"/>
            <w:tcBorders>
              <w:right w:val="nil"/>
            </w:tcBorders>
          </w:tcPr>
          <w:p w14:paraId="7D817DDD" w14:textId="77777777" w:rsidR="00AA152A" w:rsidRPr="00A37F7D" w:rsidRDefault="00AA152A" w:rsidP="00A37F7D">
            <w:pPr>
              <w:spacing w:line="360" w:lineRule="auto"/>
              <w:jc w:val="center"/>
              <w:rPr>
                <w:rFonts w:ascii="Arial" w:hAnsi="Arial" w:cs="Arial"/>
                <w:b/>
                <w:lang w:val="es-MX"/>
              </w:rPr>
            </w:pPr>
            <w:r w:rsidRPr="00A37F7D">
              <w:rPr>
                <w:rFonts w:ascii="Arial" w:hAnsi="Arial" w:cs="Arial"/>
                <w:b/>
                <w:lang w:val="es-MX"/>
              </w:rPr>
              <w:t>X.-</w:t>
            </w:r>
          </w:p>
        </w:tc>
        <w:tc>
          <w:tcPr>
            <w:tcW w:w="5899" w:type="dxa"/>
            <w:tcBorders>
              <w:left w:val="nil"/>
            </w:tcBorders>
          </w:tcPr>
          <w:p w14:paraId="6BC67EA5" w14:textId="77777777" w:rsidR="00AA152A" w:rsidRPr="00A37F7D" w:rsidRDefault="00AA152A" w:rsidP="00A37F7D">
            <w:pPr>
              <w:spacing w:line="360" w:lineRule="auto"/>
              <w:rPr>
                <w:rFonts w:ascii="Arial" w:hAnsi="Arial" w:cs="Arial"/>
                <w:lang w:val="es-MX"/>
              </w:rPr>
            </w:pPr>
            <w:r w:rsidRPr="00A37F7D">
              <w:rPr>
                <w:rFonts w:ascii="Arial" w:hAnsi="Arial" w:cs="Arial"/>
                <w:lang w:val="es-MX"/>
              </w:rPr>
              <w:t>Salones de baile, billar o boliche</w:t>
            </w:r>
          </w:p>
        </w:tc>
        <w:tc>
          <w:tcPr>
            <w:tcW w:w="1913" w:type="dxa"/>
            <w:vAlign w:val="center"/>
          </w:tcPr>
          <w:p w14:paraId="38F5676B" w14:textId="7185AD07" w:rsidR="00AA152A" w:rsidRPr="00A37F7D" w:rsidRDefault="00AA152A" w:rsidP="00A37F7D">
            <w:pPr>
              <w:spacing w:line="360" w:lineRule="auto"/>
              <w:jc w:val="right"/>
              <w:rPr>
                <w:rFonts w:ascii="Arial" w:hAnsi="Arial" w:cs="Arial"/>
                <w:lang w:val="es-MX"/>
              </w:rPr>
            </w:pPr>
            <w:r w:rsidRPr="00A37F7D">
              <w:rPr>
                <w:rFonts w:ascii="Arial" w:hAnsi="Arial" w:cs="Arial"/>
                <w:color w:val="000000"/>
              </w:rPr>
              <w:t>$16,500.00</w:t>
            </w:r>
          </w:p>
        </w:tc>
      </w:tr>
      <w:tr w:rsidR="00AA152A" w:rsidRPr="00A37F7D" w14:paraId="13B63B60" w14:textId="77777777" w:rsidTr="00864535">
        <w:tc>
          <w:tcPr>
            <w:tcW w:w="730" w:type="dxa"/>
            <w:tcBorders>
              <w:right w:val="nil"/>
            </w:tcBorders>
          </w:tcPr>
          <w:p w14:paraId="7C0ADAE0" w14:textId="77777777" w:rsidR="00AA152A" w:rsidRPr="00A37F7D" w:rsidRDefault="00AA152A" w:rsidP="00A37F7D">
            <w:pPr>
              <w:spacing w:line="360" w:lineRule="auto"/>
              <w:jc w:val="center"/>
              <w:rPr>
                <w:rFonts w:ascii="Arial" w:hAnsi="Arial" w:cs="Arial"/>
                <w:b/>
                <w:lang w:val="es-MX"/>
              </w:rPr>
            </w:pPr>
            <w:r w:rsidRPr="00A37F7D">
              <w:rPr>
                <w:rFonts w:ascii="Arial" w:hAnsi="Arial" w:cs="Arial"/>
                <w:b/>
                <w:lang w:val="es-MX"/>
              </w:rPr>
              <w:t>XI.-</w:t>
            </w:r>
          </w:p>
        </w:tc>
        <w:tc>
          <w:tcPr>
            <w:tcW w:w="5899" w:type="dxa"/>
            <w:tcBorders>
              <w:left w:val="nil"/>
            </w:tcBorders>
          </w:tcPr>
          <w:p w14:paraId="477BAB4D" w14:textId="77777777" w:rsidR="00AA152A" w:rsidRPr="00A37F7D" w:rsidRDefault="00AA152A" w:rsidP="00A37F7D">
            <w:pPr>
              <w:spacing w:line="360" w:lineRule="auto"/>
              <w:rPr>
                <w:rFonts w:ascii="Arial" w:hAnsi="Arial" w:cs="Arial"/>
                <w:lang w:val="es-MX"/>
              </w:rPr>
            </w:pPr>
            <w:r w:rsidRPr="00A37F7D">
              <w:rPr>
                <w:rFonts w:ascii="Arial" w:hAnsi="Arial" w:cs="Arial"/>
                <w:lang w:val="es-MX"/>
              </w:rPr>
              <w:t>Restaurantes, hoteles</w:t>
            </w:r>
          </w:p>
        </w:tc>
        <w:tc>
          <w:tcPr>
            <w:tcW w:w="1913" w:type="dxa"/>
            <w:vAlign w:val="center"/>
          </w:tcPr>
          <w:p w14:paraId="6E678069" w14:textId="27F9761C" w:rsidR="00AA152A" w:rsidRPr="00A37F7D" w:rsidRDefault="00B83703" w:rsidP="00A37F7D">
            <w:pPr>
              <w:spacing w:line="360" w:lineRule="auto"/>
              <w:jc w:val="right"/>
              <w:rPr>
                <w:rFonts w:ascii="Arial" w:hAnsi="Arial" w:cs="Arial"/>
                <w:lang w:val="es-MX"/>
              </w:rPr>
            </w:pPr>
            <w:r w:rsidRPr="00A37F7D">
              <w:rPr>
                <w:rFonts w:ascii="Arial" w:hAnsi="Arial" w:cs="Arial"/>
                <w:color w:val="000000"/>
              </w:rPr>
              <w:t>$34,000</w:t>
            </w:r>
            <w:r w:rsidR="00AA152A" w:rsidRPr="00A37F7D">
              <w:rPr>
                <w:rFonts w:ascii="Arial" w:hAnsi="Arial" w:cs="Arial"/>
                <w:color w:val="000000"/>
              </w:rPr>
              <w:t>.00</w:t>
            </w:r>
          </w:p>
        </w:tc>
      </w:tr>
      <w:tr w:rsidR="00AA152A" w:rsidRPr="00A37F7D" w14:paraId="4A7112F7" w14:textId="77777777" w:rsidTr="00864535">
        <w:tc>
          <w:tcPr>
            <w:tcW w:w="730" w:type="dxa"/>
            <w:tcBorders>
              <w:right w:val="nil"/>
            </w:tcBorders>
          </w:tcPr>
          <w:p w14:paraId="511095D6" w14:textId="77777777" w:rsidR="00AA152A" w:rsidRPr="00A37F7D" w:rsidRDefault="00AA152A" w:rsidP="00A37F7D">
            <w:pPr>
              <w:spacing w:line="360" w:lineRule="auto"/>
              <w:jc w:val="center"/>
              <w:rPr>
                <w:rFonts w:ascii="Arial" w:hAnsi="Arial" w:cs="Arial"/>
                <w:b/>
                <w:lang w:val="es-MX"/>
              </w:rPr>
            </w:pPr>
            <w:r w:rsidRPr="00A37F7D">
              <w:rPr>
                <w:rFonts w:ascii="Arial" w:hAnsi="Arial" w:cs="Arial"/>
                <w:b/>
                <w:lang w:val="es-MX"/>
              </w:rPr>
              <w:t>XII.-</w:t>
            </w:r>
          </w:p>
        </w:tc>
        <w:tc>
          <w:tcPr>
            <w:tcW w:w="5899" w:type="dxa"/>
            <w:tcBorders>
              <w:left w:val="nil"/>
            </w:tcBorders>
          </w:tcPr>
          <w:p w14:paraId="045102EB" w14:textId="77777777" w:rsidR="00AA152A" w:rsidRPr="00A37F7D" w:rsidRDefault="00AA152A" w:rsidP="00A37F7D">
            <w:pPr>
              <w:spacing w:line="360" w:lineRule="auto"/>
              <w:rPr>
                <w:rFonts w:ascii="Arial" w:hAnsi="Arial" w:cs="Arial"/>
                <w:lang w:val="es-MX"/>
              </w:rPr>
            </w:pPr>
            <w:r w:rsidRPr="00A37F7D">
              <w:rPr>
                <w:rFonts w:ascii="Arial" w:hAnsi="Arial" w:cs="Arial"/>
                <w:lang w:val="es-MX"/>
              </w:rPr>
              <w:t>Centros recreativos, deportivos y salones de servicio</w:t>
            </w:r>
          </w:p>
        </w:tc>
        <w:tc>
          <w:tcPr>
            <w:tcW w:w="1913" w:type="dxa"/>
            <w:vAlign w:val="center"/>
          </w:tcPr>
          <w:p w14:paraId="32E9B27C" w14:textId="7B03FDCB" w:rsidR="00AA152A" w:rsidRPr="00A37F7D" w:rsidRDefault="00AA152A" w:rsidP="00A37F7D">
            <w:pPr>
              <w:spacing w:line="360" w:lineRule="auto"/>
              <w:jc w:val="right"/>
              <w:rPr>
                <w:rFonts w:ascii="Arial" w:hAnsi="Arial" w:cs="Arial"/>
                <w:lang w:val="es-MX"/>
              </w:rPr>
            </w:pPr>
            <w:r w:rsidRPr="00A37F7D">
              <w:rPr>
                <w:rFonts w:ascii="Arial" w:hAnsi="Arial" w:cs="Arial"/>
                <w:color w:val="000000"/>
              </w:rPr>
              <w:t>$23,100.00</w:t>
            </w:r>
          </w:p>
        </w:tc>
      </w:tr>
      <w:tr w:rsidR="00AA152A" w:rsidRPr="00A37F7D" w14:paraId="11DB29D3" w14:textId="77777777" w:rsidTr="00864535">
        <w:tc>
          <w:tcPr>
            <w:tcW w:w="730" w:type="dxa"/>
            <w:tcBorders>
              <w:right w:val="nil"/>
            </w:tcBorders>
          </w:tcPr>
          <w:p w14:paraId="34802515" w14:textId="39ADB2AA" w:rsidR="00AA152A" w:rsidRPr="00A37F7D" w:rsidRDefault="00AA152A" w:rsidP="00A37F7D">
            <w:pPr>
              <w:spacing w:line="360" w:lineRule="auto"/>
              <w:jc w:val="center"/>
              <w:rPr>
                <w:rFonts w:ascii="Arial" w:hAnsi="Arial" w:cs="Arial"/>
                <w:b/>
                <w:lang w:val="es-MX"/>
              </w:rPr>
            </w:pPr>
            <w:r w:rsidRPr="00A37F7D">
              <w:rPr>
                <w:rFonts w:ascii="Arial" w:hAnsi="Arial" w:cs="Arial"/>
                <w:b/>
                <w:lang w:val="es-MX"/>
              </w:rPr>
              <w:t>XIII.-</w:t>
            </w:r>
          </w:p>
        </w:tc>
        <w:tc>
          <w:tcPr>
            <w:tcW w:w="5899" w:type="dxa"/>
            <w:tcBorders>
              <w:left w:val="nil"/>
            </w:tcBorders>
          </w:tcPr>
          <w:p w14:paraId="331B6501" w14:textId="1C9948DA" w:rsidR="00AA152A" w:rsidRPr="00A37F7D" w:rsidRDefault="00AA152A" w:rsidP="00A37F7D">
            <w:pPr>
              <w:spacing w:line="360" w:lineRule="auto"/>
              <w:rPr>
                <w:rFonts w:ascii="Arial" w:hAnsi="Arial" w:cs="Arial"/>
                <w:lang w:val="es-MX"/>
              </w:rPr>
            </w:pPr>
            <w:r w:rsidRPr="00A37F7D">
              <w:rPr>
                <w:rFonts w:ascii="Arial" w:hAnsi="Arial" w:cs="Arial"/>
                <w:lang w:val="es-MX"/>
              </w:rPr>
              <w:t>Fondas, taquerías y loncherías</w:t>
            </w:r>
          </w:p>
        </w:tc>
        <w:tc>
          <w:tcPr>
            <w:tcW w:w="1913" w:type="dxa"/>
            <w:vAlign w:val="center"/>
          </w:tcPr>
          <w:p w14:paraId="3CFEB10E" w14:textId="36C0E03B" w:rsidR="00AA152A" w:rsidRPr="00A37F7D" w:rsidRDefault="00AA152A" w:rsidP="00A37F7D">
            <w:pPr>
              <w:spacing w:line="360" w:lineRule="auto"/>
              <w:jc w:val="right"/>
              <w:rPr>
                <w:rFonts w:ascii="Arial" w:hAnsi="Arial" w:cs="Arial"/>
                <w:lang w:val="es-MX"/>
              </w:rPr>
            </w:pPr>
            <w:r w:rsidRPr="00A37F7D">
              <w:rPr>
                <w:rFonts w:ascii="Arial" w:hAnsi="Arial" w:cs="Arial"/>
                <w:color w:val="000000"/>
              </w:rPr>
              <w:t>$8,800.00</w:t>
            </w:r>
          </w:p>
        </w:tc>
      </w:tr>
      <w:tr w:rsidR="00AA152A" w:rsidRPr="00A37F7D" w14:paraId="629BC35E" w14:textId="77777777" w:rsidTr="00864535">
        <w:tc>
          <w:tcPr>
            <w:tcW w:w="730" w:type="dxa"/>
            <w:tcBorders>
              <w:right w:val="nil"/>
            </w:tcBorders>
          </w:tcPr>
          <w:p w14:paraId="6BADB385" w14:textId="200FE0BF" w:rsidR="00AA152A" w:rsidRPr="00A37F7D" w:rsidRDefault="00AA152A" w:rsidP="00A37F7D">
            <w:pPr>
              <w:spacing w:line="360" w:lineRule="auto"/>
              <w:jc w:val="center"/>
              <w:rPr>
                <w:rFonts w:ascii="Arial" w:hAnsi="Arial" w:cs="Arial"/>
                <w:b/>
                <w:lang w:val="es-MX"/>
              </w:rPr>
            </w:pPr>
            <w:r w:rsidRPr="00A37F7D">
              <w:rPr>
                <w:rFonts w:ascii="Arial" w:hAnsi="Arial" w:cs="Arial"/>
                <w:b/>
                <w:lang w:val="es-MX"/>
              </w:rPr>
              <w:t>XIV.-</w:t>
            </w:r>
          </w:p>
        </w:tc>
        <w:tc>
          <w:tcPr>
            <w:tcW w:w="5899" w:type="dxa"/>
            <w:tcBorders>
              <w:left w:val="nil"/>
            </w:tcBorders>
          </w:tcPr>
          <w:p w14:paraId="01CCE0EB" w14:textId="52D95842" w:rsidR="00AA152A" w:rsidRPr="00A37F7D" w:rsidRDefault="00AA152A" w:rsidP="00A37F7D">
            <w:pPr>
              <w:spacing w:line="360" w:lineRule="auto"/>
              <w:rPr>
                <w:rFonts w:ascii="Arial" w:hAnsi="Arial" w:cs="Arial"/>
                <w:lang w:val="es-MX"/>
              </w:rPr>
            </w:pPr>
            <w:r w:rsidRPr="00A37F7D">
              <w:rPr>
                <w:rFonts w:ascii="Arial" w:hAnsi="Arial" w:cs="Arial"/>
                <w:lang w:val="es-MX"/>
              </w:rPr>
              <w:t>Moteles</w:t>
            </w:r>
          </w:p>
        </w:tc>
        <w:tc>
          <w:tcPr>
            <w:tcW w:w="1913" w:type="dxa"/>
            <w:vAlign w:val="center"/>
          </w:tcPr>
          <w:p w14:paraId="2BDD448E" w14:textId="29F23FED" w:rsidR="00AA152A" w:rsidRPr="00A37F7D" w:rsidRDefault="00AA152A" w:rsidP="00A37F7D">
            <w:pPr>
              <w:spacing w:line="360" w:lineRule="auto"/>
              <w:jc w:val="right"/>
              <w:rPr>
                <w:rFonts w:ascii="Arial" w:hAnsi="Arial" w:cs="Arial"/>
                <w:lang w:val="es-MX"/>
              </w:rPr>
            </w:pPr>
            <w:r w:rsidRPr="00A37F7D">
              <w:rPr>
                <w:rFonts w:ascii="Arial" w:hAnsi="Arial" w:cs="Arial"/>
                <w:color w:val="000000"/>
              </w:rPr>
              <w:t>$23,100.00</w:t>
            </w:r>
          </w:p>
        </w:tc>
      </w:tr>
      <w:tr w:rsidR="00AA152A" w:rsidRPr="00A37F7D" w14:paraId="725DCABD" w14:textId="77777777" w:rsidTr="00864535">
        <w:tc>
          <w:tcPr>
            <w:tcW w:w="730" w:type="dxa"/>
            <w:tcBorders>
              <w:right w:val="nil"/>
            </w:tcBorders>
          </w:tcPr>
          <w:p w14:paraId="07886C39" w14:textId="0A24C288" w:rsidR="00AA152A" w:rsidRPr="00A37F7D" w:rsidRDefault="00AA152A" w:rsidP="00A37F7D">
            <w:pPr>
              <w:spacing w:line="360" w:lineRule="auto"/>
              <w:jc w:val="center"/>
              <w:rPr>
                <w:rFonts w:ascii="Arial" w:hAnsi="Arial" w:cs="Arial"/>
                <w:b/>
                <w:lang w:val="es-MX"/>
              </w:rPr>
            </w:pPr>
            <w:r w:rsidRPr="00A37F7D">
              <w:rPr>
                <w:rFonts w:ascii="Arial" w:hAnsi="Arial" w:cs="Arial"/>
                <w:b/>
                <w:lang w:val="es-MX"/>
              </w:rPr>
              <w:t>XV.-</w:t>
            </w:r>
          </w:p>
        </w:tc>
        <w:tc>
          <w:tcPr>
            <w:tcW w:w="5899" w:type="dxa"/>
            <w:tcBorders>
              <w:left w:val="nil"/>
            </w:tcBorders>
          </w:tcPr>
          <w:p w14:paraId="17AC6F3F" w14:textId="3CE284F7" w:rsidR="00AA152A" w:rsidRPr="00A37F7D" w:rsidRDefault="00AA152A" w:rsidP="00A37F7D">
            <w:pPr>
              <w:spacing w:line="360" w:lineRule="auto"/>
              <w:rPr>
                <w:rFonts w:ascii="Arial" w:hAnsi="Arial" w:cs="Arial"/>
                <w:lang w:val="es-MX"/>
              </w:rPr>
            </w:pPr>
            <w:r w:rsidRPr="00A37F7D">
              <w:rPr>
                <w:rFonts w:ascii="Arial" w:hAnsi="Arial" w:cs="Arial"/>
                <w:lang w:val="es-MX"/>
              </w:rPr>
              <w:t>Cabaret</w:t>
            </w:r>
          </w:p>
        </w:tc>
        <w:tc>
          <w:tcPr>
            <w:tcW w:w="1913" w:type="dxa"/>
            <w:vAlign w:val="center"/>
          </w:tcPr>
          <w:p w14:paraId="4D3481A1" w14:textId="70CE79CC" w:rsidR="00AA152A" w:rsidRPr="00A37F7D" w:rsidRDefault="00AA152A" w:rsidP="00A37F7D">
            <w:pPr>
              <w:spacing w:line="360" w:lineRule="auto"/>
              <w:jc w:val="right"/>
              <w:rPr>
                <w:rFonts w:ascii="Arial" w:hAnsi="Arial" w:cs="Arial"/>
                <w:lang w:val="es-MX"/>
              </w:rPr>
            </w:pPr>
            <w:r w:rsidRPr="00A37F7D">
              <w:rPr>
                <w:rFonts w:ascii="Arial" w:hAnsi="Arial" w:cs="Arial"/>
                <w:color w:val="000000"/>
              </w:rPr>
              <w:t>$61,600.00</w:t>
            </w:r>
          </w:p>
        </w:tc>
      </w:tr>
      <w:tr w:rsidR="00AA152A" w:rsidRPr="00A37F7D" w14:paraId="1357E083" w14:textId="77777777" w:rsidTr="00864535">
        <w:tc>
          <w:tcPr>
            <w:tcW w:w="730" w:type="dxa"/>
            <w:tcBorders>
              <w:right w:val="nil"/>
            </w:tcBorders>
          </w:tcPr>
          <w:p w14:paraId="31225365" w14:textId="75E9FDA8" w:rsidR="00AA152A" w:rsidRPr="00A37F7D" w:rsidRDefault="00AA152A" w:rsidP="00A37F7D">
            <w:pPr>
              <w:spacing w:line="360" w:lineRule="auto"/>
              <w:jc w:val="center"/>
              <w:rPr>
                <w:rFonts w:ascii="Arial" w:hAnsi="Arial" w:cs="Arial"/>
                <w:b/>
                <w:lang w:val="es-MX"/>
              </w:rPr>
            </w:pPr>
            <w:r w:rsidRPr="00A37F7D">
              <w:rPr>
                <w:rFonts w:ascii="Arial" w:hAnsi="Arial" w:cs="Arial"/>
                <w:b/>
                <w:lang w:val="es-MX"/>
              </w:rPr>
              <w:t>XVI.-</w:t>
            </w:r>
          </w:p>
        </w:tc>
        <w:tc>
          <w:tcPr>
            <w:tcW w:w="5899" w:type="dxa"/>
            <w:tcBorders>
              <w:left w:val="nil"/>
            </w:tcBorders>
          </w:tcPr>
          <w:p w14:paraId="0CE618AB" w14:textId="29405948" w:rsidR="00AA152A" w:rsidRPr="00A37F7D" w:rsidRDefault="00AA152A" w:rsidP="00A37F7D">
            <w:pPr>
              <w:spacing w:line="360" w:lineRule="auto"/>
              <w:rPr>
                <w:rFonts w:ascii="Arial" w:hAnsi="Arial" w:cs="Arial"/>
                <w:lang w:val="es-MX"/>
              </w:rPr>
            </w:pPr>
            <w:r w:rsidRPr="00A37F7D">
              <w:rPr>
                <w:rFonts w:ascii="Arial" w:hAnsi="Arial" w:cs="Arial"/>
                <w:lang w:val="es-MX"/>
              </w:rPr>
              <w:t>Restaurante de lujo</w:t>
            </w:r>
          </w:p>
        </w:tc>
        <w:tc>
          <w:tcPr>
            <w:tcW w:w="1913" w:type="dxa"/>
            <w:vAlign w:val="center"/>
          </w:tcPr>
          <w:p w14:paraId="724D1CD4" w14:textId="106F8A16" w:rsidR="00AA152A" w:rsidRPr="00A37F7D" w:rsidRDefault="00BA0B0C" w:rsidP="00A37F7D">
            <w:pPr>
              <w:spacing w:line="360" w:lineRule="auto"/>
              <w:jc w:val="right"/>
              <w:rPr>
                <w:rFonts w:ascii="Arial" w:hAnsi="Arial" w:cs="Arial"/>
                <w:lang w:val="es-MX"/>
              </w:rPr>
            </w:pPr>
            <w:r w:rsidRPr="00A37F7D">
              <w:rPr>
                <w:rFonts w:ascii="Arial" w:hAnsi="Arial" w:cs="Arial"/>
                <w:color w:val="000000"/>
              </w:rPr>
              <w:t>$38,0</w:t>
            </w:r>
            <w:r w:rsidR="00AA152A" w:rsidRPr="00A37F7D">
              <w:rPr>
                <w:rFonts w:ascii="Arial" w:hAnsi="Arial" w:cs="Arial"/>
                <w:color w:val="000000"/>
              </w:rPr>
              <w:t>00.00</w:t>
            </w:r>
          </w:p>
        </w:tc>
      </w:tr>
      <w:tr w:rsidR="00AA152A" w:rsidRPr="00A37F7D" w14:paraId="7923DF2B" w14:textId="77777777" w:rsidTr="00864535">
        <w:tc>
          <w:tcPr>
            <w:tcW w:w="730" w:type="dxa"/>
            <w:tcBorders>
              <w:right w:val="nil"/>
            </w:tcBorders>
          </w:tcPr>
          <w:p w14:paraId="4713648B" w14:textId="5F6577B3" w:rsidR="00AA152A" w:rsidRPr="00A37F7D" w:rsidRDefault="00AA152A" w:rsidP="00A37F7D">
            <w:pPr>
              <w:spacing w:line="360" w:lineRule="auto"/>
              <w:jc w:val="center"/>
              <w:rPr>
                <w:rFonts w:ascii="Arial" w:hAnsi="Arial" w:cs="Arial"/>
                <w:b/>
                <w:lang w:val="es-MX"/>
              </w:rPr>
            </w:pPr>
            <w:r w:rsidRPr="00A37F7D">
              <w:rPr>
                <w:rFonts w:ascii="Arial" w:hAnsi="Arial" w:cs="Arial"/>
                <w:b/>
                <w:lang w:val="es-MX"/>
              </w:rPr>
              <w:t>XVII.-</w:t>
            </w:r>
          </w:p>
        </w:tc>
        <w:tc>
          <w:tcPr>
            <w:tcW w:w="5899" w:type="dxa"/>
            <w:tcBorders>
              <w:left w:val="nil"/>
            </w:tcBorders>
          </w:tcPr>
          <w:p w14:paraId="4E0514FE" w14:textId="6077CB57" w:rsidR="00AA152A" w:rsidRPr="00A37F7D" w:rsidRDefault="00AA152A" w:rsidP="00A37F7D">
            <w:pPr>
              <w:spacing w:line="360" w:lineRule="auto"/>
              <w:rPr>
                <w:rFonts w:ascii="Arial" w:hAnsi="Arial" w:cs="Arial"/>
                <w:lang w:val="es-MX"/>
              </w:rPr>
            </w:pPr>
            <w:r w:rsidRPr="00A37F7D">
              <w:rPr>
                <w:rFonts w:ascii="Arial" w:hAnsi="Arial" w:cs="Arial"/>
                <w:lang w:val="es-MX"/>
              </w:rPr>
              <w:t>Pizzería</w:t>
            </w:r>
          </w:p>
        </w:tc>
        <w:tc>
          <w:tcPr>
            <w:tcW w:w="1913" w:type="dxa"/>
            <w:vAlign w:val="center"/>
          </w:tcPr>
          <w:p w14:paraId="34032EB7" w14:textId="4E4FEA3B" w:rsidR="00AA152A" w:rsidRPr="00A37F7D" w:rsidRDefault="00AA152A" w:rsidP="00A37F7D">
            <w:pPr>
              <w:spacing w:line="360" w:lineRule="auto"/>
              <w:jc w:val="right"/>
              <w:rPr>
                <w:rFonts w:ascii="Arial" w:hAnsi="Arial" w:cs="Arial"/>
                <w:lang w:val="es-MX"/>
              </w:rPr>
            </w:pPr>
            <w:r w:rsidRPr="00A37F7D">
              <w:rPr>
                <w:rFonts w:ascii="Arial" w:hAnsi="Arial" w:cs="Arial"/>
                <w:color w:val="000000"/>
              </w:rPr>
              <w:t>$23,100.00</w:t>
            </w:r>
          </w:p>
        </w:tc>
      </w:tr>
      <w:tr w:rsidR="00AA152A" w:rsidRPr="00A37F7D" w14:paraId="1913B767" w14:textId="77777777" w:rsidTr="00864535">
        <w:tc>
          <w:tcPr>
            <w:tcW w:w="730" w:type="dxa"/>
            <w:tcBorders>
              <w:right w:val="nil"/>
            </w:tcBorders>
          </w:tcPr>
          <w:p w14:paraId="747DE25C" w14:textId="58557A40" w:rsidR="00AA152A" w:rsidRPr="00A37F7D" w:rsidRDefault="00AA152A" w:rsidP="00A37F7D">
            <w:pPr>
              <w:spacing w:line="360" w:lineRule="auto"/>
              <w:jc w:val="center"/>
              <w:rPr>
                <w:rFonts w:ascii="Arial" w:hAnsi="Arial" w:cs="Arial"/>
                <w:b/>
                <w:lang w:val="es-MX"/>
              </w:rPr>
            </w:pPr>
            <w:r w:rsidRPr="00A37F7D">
              <w:rPr>
                <w:rFonts w:ascii="Arial" w:hAnsi="Arial" w:cs="Arial"/>
                <w:b/>
                <w:lang w:val="es-MX"/>
              </w:rPr>
              <w:t>XVIII.-</w:t>
            </w:r>
          </w:p>
        </w:tc>
        <w:tc>
          <w:tcPr>
            <w:tcW w:w="5899" w:type="dxa"/>
            <w:tcBorders>
              <w:left w:val="nil"/>
            </w:tcBorders>
          </w:tcPr>
          <w:p w14:paraId="1C61E4FA" w14:textId="01082440" w:rsidR="00AA152A" w:rsidRPr="00A37F7D" w:rsidRDefault="00AA152A" w:rsidP="00A37F7D">
            <w:pPr>
              <w:spacing w:line="360" w:lineRule="auto"/>
              <w:rPr>
                <w:rFonts w:ascii="Arial" w:hAnsi="Arial" w:cs="Arial"/>
                <w:lang w:val="es-MX"/>
              </w:rPr>
            </w:pPr>
            <w:r w:rsidRPr="00A37F7D">
              <w:rPr>
                <w:rFonts w:ascii="Arial" w:hAnsi="Arial" w:cs="Arial"/>
                <w:lang w:val="es-MX"/>
              </w:rPr>
              <w:t>Video bar</w:t>
            </w:r>
          </w:p>
        </w:tc>
        <w:tc>
          <w:tcPr>
            <w:tcW w:w="1913" w:type="dxa"/>
            <w:vAlign w:val="center"/>
          </w:tcPr>
          <w:p w14:paraId="729A008B" w14:textId="3BA2C2E8" w:rsidR="00AA152A" w:rsidRPr="00A37F7D" w:rsidRDefault="00AA152A" w:rsidP="00A37F7D">
            <w:pPr>
              <w:spacing w:line="360" w:lineRule="auto"/>
              <w:jc w:val="right"/>
              <w:rPr>
                <w:rFonts w:ascii="Arial" w:hAnsi="Arial" w:cs="Arial"/>
                <w:lang w:val="es-MX"/>
              </w:rPr>
            </w:pPr>
            <w:r w:rsidRPr="00A37F7D">
              <w:rPr>
                <w:rFonts w:ascii="Arial" w:hAnsi="Arial" w:cs="Arial"/>
                <w:color w:val="000000"/>
              </w:rPr>
              <w:t>$23,100.00</w:t>
            </w:r>
          </w:p>
        </w:tc>
      </w:tr>
    </w:tbl>
    <w:p w14:paraId="4DB330F4" w14:textId="6E69D3BC" w:rsidR="009122F8" w:rsidRPr="00A37F7D" w:rsidRDefault="009122F8" w:rsidP="00A37F7D">
      <w:pPr>
        <w:spacing w:line="360" w:lineRule="auto"/>
        <w:jc w:val="both"/>
        <w:rPr>
          <w:rFonts w:ascii="Arial" w:hAnsi="Arial" w:cs="Arial"/>
          <w:lang w:val="es-MX"/>
        </w:rPr>
      </w:pPr>
    </w:p>
    <w:p w14:paraId="6CECBDFE" w14:textId="30F2DF35" w:rsidR="009122F8" w:rsidRPr="00A37F7D" w:rsidRDefault="009122F8" w:rsidP="00A37F7D">
      <w:pPr>
        <w:spacing w:line="360" w:lineRule="auto"/>
        <w:jc w:val="both"/>
        <w:rPr>
          <w:rFonts w:ascii="Arial" w:hAnsi="Arial" w:cs="Arial"/>
          <w:lang w:val="es-MX"/>
        </w:rPr>
      </w:pPr>
      <w:r w:rsidRPr="00A37F7D">
        <w:rPr>
          <w:rFonts w:ascii="Arial" w:hAnsi="Arial" w:cs="Arial"/>
          <w:b/>
          <w:lang w:val="es-MX"/>
        </w:rPr>
        <w:lastRenderedPageBreak/>
        <w:t>Artículo 1</w:t>
      </w:r>
      <w:r w:rsidR="00B75AB9">
        <w:rPr>
          <w:rFonts w:ascii="Arial" w:hAnsi="Arial" w:cs="Arial"/>
          <w:b/>
          <w:lang w:val="es-MX"/>
        </w:rPr>
        <w:t>5</w:t>
      </w:r>
      <w:r w:rsidRPr="00A37F7D">
        <w:rPr>
          <w:rFonts w:ascii="Arial" w:hAnsi="Arial" w:cs="Arial"/>
          <w:b/>
          <w:lang w:val="es-MX"/>
        </w:rPr>
        <w:t>.-</w:t>
      </w:r>
      <w:r w:rsidR="00871A4A" w:rsidRPr="00A37F7D">
        <w:rPr>
          <w:rFonts w:ascii="Arial" w:hAnsi="Arial" w:cs="Arial"/>
          <w:lang w:val="es-MX"/>
        </w:rPr>
        <w:t xml:space="preserve"> El cobro de </w:t>
      </w:r>
      <w:r w:rsidRPr="00A37F7D">
        <w:rPr>
          <w:rFonts w:ascii="Arial" w:hAnsi="Arial" w:cs="Arial"/>
          <w:lang w:val="es-MX"/>
        </w:rPr>
        <w:t>d</w:t>
      </w:r>
      <w:r w:rsidR="00871A4A" w:rsidRPr="00A37F7D">
        <w:rPr>
          <w:rFonts w:ascii="Arial" w:hAnsi="Arial" w:cs="Arial"/>
          <w:lang w:val="es-MX"/>
        </w:rPr>
        <w:t xml:space="preserve">erechos por el otorgamiento de </w:t>
      </w:r>
      <w:r w:rsidRPr="00A37F7D">
        <w:rPr>
          <w:rFonts w:ascii="Arial" w:hAnsi="Arial" w:cs="Arial"/>
          <w:lang w:val="es-MX"/>
        </w:rPr>
        <w:t xml:space="preserve">licencias, </w:t>
      </w:r>
      <w:r w:rsidR="00871A4A" w:rsidRPr="00A37F7D">
        <w:rPr>
          <w:rFonts w:ascii="Arial" w:hAnsi="Arial" w:cs="Arial"/>
          <w:lang w:val="es-MX"/>
        </w:rPr>
        <w:t xml:space="preserve">permisos o autorizaciones para el funcionamiento de </w:t>
      </w:r>
      <w:r w:rsidRPr="00A37F7D">
        <w:rPr>
          <w:rFonts w:ascii="Arial" w:hAnsi="Arial" w:cs="Arial"/>
          <w:lang w:val="es-MX"/>
        </w:rPr>
        <w:t>establecimien</w:t>
      </w:r>
      <w:r w:rsidR="00871A4A" w:rsidRPr="00A37F7D">
        <w:rPr>
          <w:rFonts w:ascii="Arial" w:hAnsi="Arial" w:cs="Arial"/>
          <w:lang w:val="es-MX"/>
        </w:rPr>
        <w:t xml:space="preserve">tos y locales comerciales o de </w:t>
      </w:r>
      <w:r w:rsidRPr="00A37F7D">
        <w:rPr>
          <w:rFonts w:ascii="Arial" w:hAnsi="Arial" w:cs="Arial"/>
          <w:lang w:val="es-MX"/>
        </w:rPr>
        <w:t>s</w:t>
      </w:r>
      <w:r w:rsidR="00871A4A" w:rsidRPr="00A37F7D">
        <w:rPr>
          <w:rFonts w:ascii="Arial" w:hAnsi="Arial" w:cs="Arial"/>
          <w:lang w:val="es-MX"/>
        </w:rPr>
        <w:t xml:space="preserve">ervicios, se realizará con base en </w:t>
      </w:r>
      <w:r w:rsidRPr="00A37F7D">
        <w:rPr>
          <w:rFonts w:ascii="Arial" w:hAnsi="Arial" w:cs="Arial"/>
          <w:lang w:val="es-MX"/>
        </w:rPr>
        <w:t>las siguientes tarifas:</w:t>
      </w:r>
    </w:p>
    <w:p w14:paraId="2CE4C23B" w14:textId="77777777" w:rsidR="00CD19BF" w:rsidRPr="00A37F7D" w:rsidRDefault="00CD19BF" w:rsidP="00A37F7D">
      <w:pPr>
        <w:spacing w:line="360" w:lineRule="auto"/>
        <w:rPr>
          <w:rFonts w:ascii="Arial" w:hAnsi="Arial" w:cs="Arial"/>
          <w:lang w:val="es-MX"/>
        </w:rPr>
      </w:pPr>
    </w:p>
    <w:tbl>
      <w:tblPr>
        <w:tblW w:w="4976" w:type="pct"/>
        <w:tblCellMar>
          <w:left w:w="0" w:type="dxa"/>
          <w:right w:w="0" w:type="dxa"/>
        </w:tblCellMar>
        <w:tblLook w:val="01E0" w:firstRow="1" w:lastRow="1" w:firstColumn="1" w:lastColumn="1" w:noHBand="0" w:noVBand="0"/>
      </w:tblPr>
      <w:tblGrid>
        <w:gridCol w:w="6088"/>
        <w:gridCol w:w="178"/>
        <w:gridCol w:w="1246"/>
        <w:gridCol w:w="277"/>
        <w:gridCol w:w="1276"/>
      </w:tblGrid>
      <w:tr w:rsidR="009D778A" w:rsidRPr="00A37F7D" w14:paraId="0D33BBA9" w14:textId="77777777" w:rsidTr="009D778A">
        <w:tc>
          <w:tcPr>
            <w:tcW w:w="3358" w:type="pct"/>
            <w:vMerge w:val="restart"/>
            <w:tcBorders>
              <w:top w:val="single" w:sz="5" w:space="0" w:color="000000"/>
              <w:left w:val="single" w:sz="5" w:space="0" w:color="000000"/>
              <w:right w:val="single" w:sz="5" w:space="0" w:color="000000"/>
            </w:tcBorders>
          </w:tcPr>
          <w:p w14:paraId="494258F7" w14:textId="2C27E38C" w:rsidR="009D778A" w:rsidRPr="00A37F7D" w:rsidRDefault="009D778A" w:rsidP="009D778A">
            <w:pPr>
              <w:spacing w:line="360" w:lineRule="auto"/>
              <w:jc w:val="center"/>
              <w:rPr>
                <w:rFonts w:ascii="Arial" w:hAnsi="Arial" w:cs="Arial"/>
                <w:b/>
                <w:lang w:val="es-MX"/>
              </w:rPr>
            </w:pPr>
            <w:r w:rsidRPr="00A37F7D">
              <w:rPr>
                <w:rFonts w:ascii="Arial" w:hAnsi="Arial" w:cs="Arial"/>
                <w:b/>
                <w:lang w:val="es-MX"/>
              </w:rPr>
              <w:t>GIRO COMERCIAL DE SERVICIOS</w:t>
            </w:r>
          </w:p>
        </w:tc>
        <w:tc>
          <w:tcPr>
            <w:tcW w:w="1642" w:type="pct"/>
            <w:gridSpan w:val="4"/>
            <w:tcBorders>
              <w:top w:val="single" w:sz="5" w:space="0" w:color="000000"/>
              <w:left w:val="single" w:sz="5" w:space="0" w:color="000000"/>
              <w:right w:val="single" w:sz="5" w:space="0" w:color="000000"/>
            </w:tcBorders>
          </w:tcPr>
          <w:p w14:paraId="115BE382" w14:textId="4AACF9C5" w:rsidR="009D778A" w:rsidRPr="00A37F7D" w:rsidRDefault="009D778A" w:rsidP="009D778A">
            <w:pPr>
              <w:spacing w:line="360" w:lineRule="auto"/>
              <w:jc w:val="center"/>
              <w:rPr>
                <w:rFonts w:ascii="Arial" w:hAnsi="Arial" w:cs="Arial"/>
                <w:b/>
                <w:lang w:val="es-MX"/>
              </w:rPr>
            </w:pPr>
            <w:r w:rsidRPr="00A37F7D">
              <w:rPr>
                <w:rFonts w:ascii="Arial" w:hAnsi="Arial" w:cs="Arial"/>
                <w:b/>
                <w:lang w:val="es-MX"/>
              </w:rPr>
              <w:t>ACANCEH</w:t>
            </w:r>
          </w:p>
        </w:tc>
      </w:tr>
      <w:tr w:rsidR="009D778A" w:rsidRPr="00A37F7D" w14:paraId="35C081C5" w14:textId="77777777" w:rsidTr="00B6611C">
        <w:tc>
          <w:tcPr>
            <w:tcW w:w="3358" w:type="pct"/>
            <w:vMerge/>
            <w:tcBorders>
              <w:top w:val="single" w:sz="5" w:space="0" w:color="000000"/>
              <w:left w:val="single" w:sz="5" w:space="0" w:color="000000"/>
              <w:right w:val="single" w:sz="5" w:space="0" w:color="000000"/>
            </w:tcBorders>
          </w:tcPr>
          <w:p w14:paraId="14B2F62C" w14:textId="77777777" w:rsidR="009D778A" w:rsidRPr="00A37F7D" w:rsidRDefault="009D778A" w:rsidP="009D778A">
            <w:pPr>
              <w:spacing w:line="360" w:lineRule="auto"/>
              <w:jc w:val="center"/>
              <w:rPr>
                <w:rFonts w:ascii="Arial" w:hAnsi="Arial" w:cs="Arial"/>
                <w:b/>
                <w:lang w:val="es-MX"/>
              </w:rPr>
            </w:pPr>
          </w:p>
        </w:tc>
        <w:tc>
          <w:tcPr>
            <w:tcW w:w="785" w:type="pct"/>
            <w:gridSpan w:val="2"/>
            <w:tcBorders>
              <w:top w:val="single" w:sz="5" w:space="0" w:color="000000"/>
              <w:left w:val="single" w:sz="5" w:space="0" w:color="000000"/>
              <w:right w:val="single" w:sz="5" w:space="0" w:color="000000"/>
            </w:tcBorders>
          </w:tcPr>
          <w:p w14:paraId="076A5F0B" w14:textId="4223D8E6" w:rsidR="009D778A" w:rsidRPr="00A37F7D" w:rsidRDefault="009D778A" w:rsidP="009D778A">
            <w:pPr>
              <w:spacing w:line="360" w:lineRule="auto"/>
              <w:jc w:val="center"/>
              <w:rPr>
                <w:rFonts w:ascii="Arial" w:hAnsi="Arial" w:cs="Arial"/>
                <w:b/>
                <w:lang w:val="es-MX"/>
              </w:rPr>
            </w:pPr>
            <w:r w:rsidRPr="00A37F7D">
              <w:rPr>
                <w:rFonts w:ascii="Arial" w:hAnsi="Arial" w:cs="Arial"/>
                <w:b/>
                <w:lang w:val="es-MX"/>
              </w:rPr>
              <w:t>EXPEDICIÓN</w:t>
            </w:r>
          </w:p>
          <w:p w14:paraId="309ABD2B" w14:textId="16CCE684" w:rsidR="009D778A" w:rsidRPr="00A37F7D" w:rsidRDefault="009D778A" w:rsidP="009D778A">
            <w:pPr>
              <w:spacing w:line="360" w:lineRule="auto"/>
              <w:jc w:val="center"/>
              <w:rPr>
                <w:rFonts w:ascii="Arial" w:hAnsi="Arial" w:cs="Arial"/>
                <w:b/>
                <w:lang w:val="es-MX"/>
              </w:rPr>
            </w:pPr>
            <w:r w:rsidRPr="00A37F7D">
              <w:rPr>
                <w:rFonts w:ascii="Arial" w:hAnsi="Arial" w:cs="Arial"/>
                <w:b/>
                <w:lang w:val="es-MX"/>
              </w:rPr>
              <w:t>$</w:t>
            </w:r>
          </w:p>
        </w:tc>
        <w:tc>
          <w:tcPr>
            <w:tcW w:w="857" w:type="pct"/>
            <w:gridSpan w:val="2"/>
            <w:tcBorders>
              <w:top w:val="single" w:sz="5" w:space="0" w:color="000000"/>
              <w:left w:val="single" w:sz="5" w:space="0" w:color="000000"/>
              <w:bottom w:val="single" w:sz="5" w:space="0" w:color="000000"/>
              <w:right w:val="single" w:sz="5" w:space="0" w:color="000000"/>
            </w:tcBorders>
          </w:tcPr>
          <w:p w14:paraId="0F956A3B" w14:textId="5EB03519" w:rsidR="009D778A" w:rsidRPr="00A37F7D" w:rsidRDefault="009D778A" w:rsidP="009D778A">
            <w:pPr>
              <w:spacing w:line="360" w:lineRule="auto"/>
              <w:jc w:val="center"/>
              <w:rPr>
                <w:rFonts w:ascii="Arial" w:hAnsi="Arial" w:cs="Arial"/>
                <w:b/>
                <w:lang w:val="es-MX"/>
              </w:rPr>
            </w:pPr>
            <w:r w:rsidRPr="00A37F7D">
              <w:rPr>
                <w:rFonts w:ascii="Arial" w:hAnsi="Arial" w:cs="Arial"/>
                <w:b/>
                <w:lang w:val="es-MX"/>
              </w:rPr>
              <w:t>RENOVACIÓN</w:t>
            </w:r>
          </w:p>
          <w:p w14:paraId="3B57E387" w14:textId="72190D22" w:rsidR="009D778A" w:rsidRPr="00A37F7D" w:rsidRDefault="009D778A" w:rsidP="009D778A">
            <w:pPr>
              <w:spacing w:line="360" w:lineRule="auto"/>
              <w:jc w:val="center"/>
              <w:rPr>
                <w:rFonts w:ascii="Arial" w:hAnsi="Arial" w:cs="Arial"/>
                <w:b/>
                <w:lang w:val="es-MX"/>
              </w:rPr>
            </w:pPr>
            <w:r w:rsidRPr="00A37F7D">
              <w:rPr>
                <w:rFonts w:ascii="Arial" w:hAnsi="Arial" w:cs="Arial"/>
                <w:b/>
                <w:lang w:val="es-MX"/>
              </w:rPr>
              <w:t>$</w:t>
            </w:r>
          </w:p>
        </w:tc>
      </w:tr>
      <w:tr w:rsidR="009D778A" w:rsidRPr="00A37F7D" w14:paraId="55F6C8E1"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157DFDDA" w14:textId="21B75F2C" w:rsidR="009D778A" w:rsidRPr="00A37F7D" w:rsidRDefault="009D778A" w:rsidP="009D778A">
            <w:pPr>
              <w:spacing w:line="360" w:lineRule="auto"/>
              <w:rPr>
                <w:rFonts w:ascii="Arial" w:hAnsi="Arial" w:cs="Arial"/>
                <w:lang w:val="es-MX"/>
              </w:rPr>
            </w:pPr>
            <w:r w:rsidRPr="00A37F7D">
              <w:rPr>
                <w:rFonts w:ascii="Arial" w:hAnsi="Arial" w:cs="Arial"/>
                <w:b/>
                <w:lang w:val="es-MX"/>
              </w:rPr>
              <w:t xml:space="preserve">I.- </w:t>
            </w:r>
            <w:r w:rsidRPr="00A37F7D">
              <w:rPr>
                <w:rFonts w:ascii="Arial" w:hAnsi="Arial" w:cs="Arial"/>
                <w:lang w:val="es-MX"/>
              </w:rPr>
              <w:t>Fábrica de paletas y jugos embolsados</w:t>
            </w:r>
          </w:p>
        </w:tc>
        <w:tc>
          <w:tcPr>
            <w:tcW w:w="98" w:type="pct"/>
            <w:tcBorders>
              <w:top w:val="single" w:sz="6" w:space="0" w:color="000000"/>
              <w:left w:val="single" w:sz="5" w:space="0" w:color="000000"/>
              <w:bottom w:val="single" w:sz="5" w:space="0" w:color="000000"/>
            </w:tcBorders>
          </w:tcPr>
          <w:p w14:paraId="245DB2C1" w14:textId="5A339DE3" w:rsidR="009D778A" w:rsidRPr="00A37F7D" w:rsidRDefault="009D778A" w:rsidP="009D778A">
            <w:pPr>
              <w:spacing w:line="360" w:lineRule="auto"/>
              <w:jc w:val="center"/>
              <w:rPr>
                <w:rFonts w:ascii="Arial" w:hAnsi="Arial" w:cs="Arial"/>
                <w:color w:val="000000"/>
              </w:rPr>
            </w:pPr>
            <w:r>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5C3F0F2F" w14:textId="0B039AFE"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2,370.00</w:t>
            </w:r>
          </w:p>
        </w:tc>
        <w:tc>
          <w:tcPr>
            <w:tcW w:w="153" w:type="pct"/>
            <w:tcBorders>
              <w:top w:val="single" w:sz="6" w:space="0" w:color="000000"/>
              <w:left w:val="single" w:sz="5" w:space="0" w:color="000000"/>
              <w:bottom w:val="single" w:sz="5" w:space="0" w:color="000000"/>
            </w:tcBorders>
          </w:tcPr>
          <w:p w14:paraId="0B700615" w14:textId="4AA05878"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11B7DF1B" w14:textId="615EC31C"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1,200.00</w:t>
            </w:r>
          </w:p>
        </w:tc>
      </w:tr>
      <w:tr w:rsidR="009D778A" w:rsidRPr="00A37F7D" w14:paraId="36A6ECFF"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4BAE6391" w14:textId="0C0ACEAC" w:rsidR="009D778A" w:rsidRPr="00A37F7D" w:rsidRDefault="009D778A" w:rsidP="009D778A">
            <w:pPr>
              <w:spacing w:line="360" w:lineRule="auto"/>
              <w:rPr>
                <w:rFonts w:ascii="Arial" w:hAnsi="Arial" w:cs="Arial"/>
                <w:lang w:val="es-MX"/>
              </w:rPr>
            </w:pPr>
            <w:r w:rsidRPr="00A37F7D">
              <w:rPr>
                <w:rFonts w:ascii="Arial" w:hAnsi="Arial" w:cs="Arial"/>
                <w:b/>
                <w:lang w:val="es-MX"/>
              </w:rPr>
              <w:t>II.-</w:t>
            </w:r>
            <w:r w:rsidRPr="00A37F7D">
              <w:rPr>
                <w:rFonts w:ascii="Arial" w:hAnsi="Arial" w:cs="Arial"/>
                <w:lang w:val="es-MX"/>
              </w:rPr>
              <w:t xml:space="preserve"> Carnicerías, pollerías y pescaderías (LOCAL)</w:t>
            </w:r>
          </w:p>
        </w:tc>
        <w:tc>
          <w:tcPr>
            <w:tcW w:w="98" w:type="pct"/>
            <w:tcBorders>
              <w:top w:val="single" w:sz="5" w:space="0" w:color="000000"/>
              <w:left w:val="single" w:sz="5" w:space="0" w:color="000000"/>
              <w:bottom w:val="single" w:sz="5" w:space="0" w:color="000000"/>
            </w:tcBorders>
          </w:tcPr>
          <w:p w14:paraId="31D67500" w14:textId="7BBE4258"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23E133A4" w14:textId="399F5D98"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900.00</w:t>
            </w:r>
          </w:p>
        </w:tc>
        <w:tc>
          <w:tcPr>
            <w:tcW w:w="153" w:type="pct"/>
            <w:tcBorders>
              <w:top w:val="single" w:sz="5" w:space="0" w:color="000000"/>
              <w:left w:val="single" w:sz="5" w:space="0" w:color="000000"/>
              <w:bottom w:val="single" w:sz="5" w:space="0" w:color="000000"/>
            </w:tcBorders>
          </w:tcPr>
          <w:p w14:paraId="723D960F" w14:textId="046ED142"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7D22AF2B" w14:textId="63A5FF3C"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550.00</w:t>
            </w:r>
          </w:p>
        </w:tc>
      </w:tr>
      <w:tr w:rsidR="009D778A" w:rsidRPr="00A37F7D" w14:paraId="2B752978"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605BFB4A" w14:textId="40A2A30C" w:rsidR="009D778A" w:rsidRPr="00A37F7D" w:rsidRDefault="009D778A" w:rsidP="009D778A">
            <w:pPr>
              <w:spacing w:line="360" w:lineRule="auto"/>
              <w:rPr>
                <w:rFonts w:ascii="Arial" w:hAnsi="Arial" w:cs="Arial"/>
                <w:b/>
                <w:lang w:val="es-MX"/>
              </w:rPr>
            </w:pPr>
            <w:r w:rsidRPr="00A37F7D">
              <w:rPr>
                <w:rFonts w:ascii="Arial" w:hAnsi="Arial" w:cs="Arial"/>
                <w:b/>
                <w:lang w:val="es-MX"/>
              </w:rPr>
              <w:t xml:space="preserve">III.- </w:t>
            </w:r>
            <w:r w:rsidRPr="00A37F7D">
              <w:rPr>
                <w:rFonts w:ascii="Arial" w:hAnsi="Arial" w:cs="Arial"/>
                <w:lang w:val="es-MX"/>
              </w:rPr>
              <w:t>Panaderías</w:t>
            </w:r>
          </w:p>
        </w:tc>
        <w:tc>
          <w:tcPr>
            <w:tcW w:w="98" w:type="pct"/>
            <w:tcBorders>
              <w:top w:val="single" w:sz="5" w:space="0" w:color="000000"/>
              <w:left w:val="single" w:sz="5" w:space="0" w:color="000000"/>
              <w:bottom w:val="single" w:sz="5" w:space="0" w:color="000000"/>
            </w:tcBorders>
          </w:tcPr>
          <w:p w14:paraId="13D449B1" w14:textId="4D042201" w:rsidR="009D778A" w:rsidRPr="00A37F7D" w:rsidRDefault="009D778A" w:rsidP="009D778A">
            <w:pPr>
              <w:spacing w:line="360" w:lineRule="auto"/>
              <w:jc w:val="center"/>
              <w:rPr>
                <w:rFonts w:ascii="Arial" w:hAnsi="Arial" w:cs="Arial"/>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43C43779" w14:textId="0B53403E" w:rsidR="009D778A" w:rsidRPr="00A37F7D" w:rsidRDefault="009D778A" w:rsidP="009D778A">
            <w:pPr>
              <w:spacing w:line="360" w:lineRule="auto"/>
              <w:jc w:val="right"/>
              <w:rPr>
                <w:rFonts w:ascii="Arial" w:hAnsi="Arial" w:cs="Arial"/>
                <w:color w:val="000000"/>
              </w:rPr>
            </w:pPr>
            <w:r w:rsidRPr="00A37F7D">
              <w:rPr>
                <w:rFonts w:ascii="Arial" w:hAnsi="Arial" w:cs="Arial"/>
              </w:rPr>
              <w:t>2,500.00</w:t>
            </w:r>
          </w:p>
        </w:tc>
        <w:tc>
          <w:tcPr>
            <w:tcW w:w="153" w:type="pct"/>
            <w:tcBorders>
              <w:top w:val="single" w:sz="5" w:space="0" w:color="000000"/>
              <w:left w:val="single" w:sz="5" w:space="0" w:color="000000"/>
              <w:bottom w:val="single" w:sz="5" w:space="0" w:color="000000"/>
            </w:tcBorders>
          </w:tcPr>
          <w:p w14:paraId="42EC91D6" w14:textId="2A5E8667" w:rsidR="009D778A" w:rsidRPr="00A37F7D" w:rsidRDefault="009D778A" w:rsidP="009D778A">
            <w:pPr>
              <w:spacing w:line="360" w:lineRule="auto"/>
              <w:jc w:val="center"/>
              <w:rPr>
                <w:rFonts w:ascii="Arial" w:hAnsi="Arial" w:cs="Arial"/>
                <w:lang w:val="es-MX"/>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599104E2" w14:textId="3FB2A18E" w:rsidR="009D778A" w:rsidRPr="00A37F7D" w:rsidRDefault="009D778A" w:rsidP="009D778A">
            <w:pPr>
              <w:spacing w:line="360" w:lineRule="auto"/>
              <w:jc w:val="right"/>
              <w:rPr>
                <w:rFonts w:ascii="Arial" w:hAnsi="Arial" w:cs="Arial"/>
                <w:color w:val="000000"/>
              </w:rPr>
            </w:pPr>
            <w:r w:rsidRPr="00A37F7D">
              <w:rPr>
                <w:rFonts w:ascii="Arial" w:hAnsi="Arial" w:cs="Arial"/>
                <w:lang w:val="es-MX"/>
              </w:rPr>
              <w:t>1,250.00</w:t>
            </w:r>
          </w:p>
        </w:tc>
      </w:tr>
      <w:tr w:rsidR="009D778A" w:rsidRPr="00A37F7D" w14:paraId="3F8AD6C8"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642EDE52" w14:textId="08EFA57B" w:rsidR="009D778A" w:rsidRPr="00A37F7D" w:rsidRDefault="009D778A" w:rsidP="009D778A">
            <w:pPr>
              <w:spacing w:line="360" w:lineRule="auto"/>
              <w:rPr>
                <w:rFonts w:ascii="Arial" w:hAnsi="Arial" w:cs="Arial"/>
                <w:lang w:val="es-MX"/>
              </w:rPr>
            </w:pPr>
            <w:r w:rsidRPr="00A37F7D">
              <w:rPr>
                <w:rFonts w:ascii="Arial" w:hAnsi="Arial" w:cs="Arial"/>
                <w:b/>
                <w:lang w:val="es-MX"/>
              </w:rPr>
              <w:t xml:space="preserve">IV.- </w:t>
            </w:r>
            <w:r w:rsidRPr="00A37F7D">
              <w:rPr>
                <w:rFonts w:ascii="Arial" w:hAnsi="Arial" w:cs="Arial"/>
                <w:lang w:val="es-MX"/>
              </w:rPr>
              <w:t>Expendios de refrescos</w:t>
            </w:r>
          </w:p>
        </w:tc>
        <w:tc>
          <w:tcPr>
            <w:tcW w:w="98" w:type="pct"/>
            <w:tcBorders>
              <w:top w:val="single" w:sz="5" w:space="0" w:color="000000"/>
              <w:left w:val="single" w:sz="5" w:space="0" w:color="000000"/>
              <w:bottom w:val="single" w:sz="5" w:space="0" w:color="000000"/>
            </w:tcBorders>
          </w:tcPr>
          <w:p w14:paraId="0E27C1D2" w14:textId="329959E7"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135EB4D6" w14:textId="521BC37F"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2,500.00</w:t>
            </w:r>
          </w:p>
        </w:tc>
        <w:tc>
          <w:tcPr>
            <w:tcW w:w="153" w:type="pct"/>
            <w:tcBorders>
              <w:top w:val="single" w:sz="5" w:space="0" w:color="000000"/>
              <w:left w:val="single" w:sz="5" w:space="0" w:color="000000"/>
              <w:bottom w:val="single" w:sz="5" w:space="0" w:color="000000"/>
            </w:tcBorders>
          </w:tcPr>
          <w:p w14:paraId="08B0EBD4" w14:textId="0756E474"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0C269766" w14:textId="08A3A300"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1,250.00</w:t>
            </w:r>
          </w:p>
        </w:tc>
      </w:tr>
      <w:tr w:rsidR="009D778A" w:rsidRPr="00A37F7D" w14:paraId="250C9F5B"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75C52CD8" w14:textId="1195D929" w:rsidR="009D778A" w:rsidRPr="00A37F7D" w:rsidRDefault="009D778A" w:rsidP="009D778A">
            <w:pPr>
              <w:spacing w:line="360" w:lineRule="auto"/>
              <w:rPr>
                <w:rFonts w:ascii="Arial" w:hAnsi="Arial" w:cs="Arial"/>
                <w:lang w:val="es-MX"/>
              </w:rPr>
            </w:pPr>
            <w:r w:rsidRPr="00A37F7D">
              <w:rPr>
                <w:rFonts w:ascii="Arial" w:hAnsi="Arial" w:cs="Arial"/>
                <w:b/>
                <w:lang w:val="es-MX"/>
              </w:rPr>
              <w:t xml:space="preserve">V.- </w:t>
            </w:r>
            <w:r w:rsidRPr="00A37F7D">
              <w:rPr>
                <w:rFonts w:ascii="Arial" w:hAnsi="Arial" w:cs="Arial"/>
                <w:lang w:val="es-MX"/>
              </w:rPr>
              <w:t xml:space="preserve">Farmacias y boticas </w:t>
            </w:r>
          </w:p>
        </w:tc>
        <w:tc>
          <w:tcPr>
            <w:tcW w:w="98" w:type="pct"/>
            <w:tcBorders>
              <w:top w:val="single" w:sz="5" w:space="0" w:color="000000"/>
              <w:left w:val="single" w:sz="5" w:space="0" w:color="000000"/>
              <w:bottom w:val="single" w:sz="5" w:space="0" w:color="000000"/>
            </w:tcBorders>
          </w:tcPr>
          <w:p w14:paraId="7F902A42" w14:textId="401ACF15"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129C8729" w14:textId="2643513C"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12,000.00</w:t>
            </w:r>
          </w:p>
        </w:tc>
        <w:tc>
          <w:tcPr>
            <w:tcW w:w="153" w:type="pct"/>
            <w:tcBorders>
              <w:top w:val="single" w:sz="5" w:space="0" w:color="000000"/>
              <w:left w:val="single" w:sz="5" w:space="0" w:color="000000"/>
              <w:bottom w:val="single" w:sz="5" w:space="0" w:color="000000"/>
            </w:tcBorders>
          </w:tcPr>
          <w:p w14:paraId="59D22AB2" w14:textId="2B86F11C"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2297650E" w14:textId="0653D9AB"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6,000.00</w:t>
            </w:r>
          </w:p>
        </w:tc>
      </w:tr>
      <w:tr w:rsidR="009D778A" w:rsidRPr="00A37F7D" w14:paraId="53538E89"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69D2FFA0" w14:textId="2E6C659C" w:rsidR="009D778A" w:rsidRPr="00A37F7D" w:rsidRDefault="009D778A" w:rsidP="009D778A">
            <w:pPr>
              <w:spacing w:line="360" w:lineRule="auto"/>
              <w:rPr>
                <w:rFonts w:ascii="Arial" w:hAnsi="Arial" w:cs="Arial"/>
                <w:lang w:val="es-MX"/>
              </w:rPr>
            </w:pPr>
            <w:r w:rsidRPr="00A37F7D">
              <w:rPr>
                <w:rFonts w:ascii="Arial" w:hAnsi="Arial" w:cs="Arial"/>
                <w:b/>
                <w:lang w:val="es-MX"/>
              </w:rPr>
              <w:t>VI.-</w:t>
            </w:r>
            <w:r w:rsidRPr="00A37F7D">
              <w:rPr>
                <w:rFonts w:ascii="Arial" w:hAnsi="Arial" w:cs="Arial"/>
                <w:lang w:val="es-MX"/>
              </w:rPr>
              <w:t xml:space="preserve"> Expendio de refrescos naturales</w:t>
            </w:r>
          </w:p>
        </w:tc>
        <w:tc>
          <w:tcPr>
            <w:tcW w:w="98" w:type="pct"/>
            <w:tcBorders>
              <w:top w:val="single" w:sz="5" w:space="0" w:color="000000"/>
              <w:left w:val="single" w:sz="5" w:space="0" w:color="000000"/>
              <w:bottom w:val="single" w:sz="5" w:space="0" w:color="000000"/>
            </w:tcBorders>
          </w:tcPr>
          <w:p w14:paraId="44922E7E" w14:textId="5F871C23"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0D672CAE" w14:textId="58B22069"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800.00</w:t>
            </w:r>
          </w:p>
        </w:tc>
        <w:tc>
          <w:tcPr>
            <w:tcW w:w="153" w:type="pct"/>
            <w:tcBorders>
              <w:top w:val="single" w:sz="5" w:space="0" w:color="000000"/>
              <w:left w:val="single" w:sz="5" w:space="0" w:color="000000"/>
              <w:bottom w:val="single" w:sz="5" w:space="0" w:color="000000"/>
            </w:tcBorders>
          </w:tcPr>
          <w:p w14:paraId="5AA9F6F1" w14:textId="72DC9723"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416ED0F8" w14:textId="6EBCC3A1"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400.00</w:t>
            </w:r>
          </w:p>
        </w:tc>
      </w:tr>
      <w:tr w:rsidR="009D778A" w:rsidRPr="00A37F7D" w14:paraId="7417CD83"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7D2E5E65" w14:textId="4C3305DC" w:rsidR="009D778A" w:rsidRPr="00A37F7D" w:rsidRDefault="009D778A" w:rsidP="009D778A">
            <w:pPr>
              <w:spacing w:line="360" w:lineRule="auto"/>
              <w:rPr>
                <w:rFonts w:ascii="Arial" w:hAnsi="Arial" w:cs="Arial"/>
                <w:lang w:val="es-MX"/>
              </w:rPr>
            </w:pPr>
            <w:r w:rsidRPr="00A37F7D">
              <w:rPr>
                <w:rFonts w:ascii="Arial" w:hAnsi="Arial" w:cs="Arial"/>
                <w:b/>
                <w:lang w:val="es-MX"/>
              </w:rPr>
              <w:t>VII.-</w:t>
            </w:r>
            <w:r w:rsidRPr="00A37F7D">
              <w:rPr>
                <w:rFonts w:ascii="Arial" w:hAnsi="Arial" w:cs="Arial"/>
                <w:lang w:val="es-MX"/>
              </w:rPr>
              <w:t xml:space="preserve"> Compra/venta de oro y plata</w:t>
            </w:r>
          </w:p>
        </w:tc>
        <w:tc>
          <w:tcPr>
            <w:tcW w:w="98" w:type="pct"/>
            <w:tcBorders>
              <w:top w:val="single" w:sz="5" w:space="0" w:color="000000"/>
              <w:left w:val="single" w:sz="5" w:space="0" w:color="000000"/>
              <w:bottom w:val="single" w:sz="5" w:space="0" w:color="000000"/>
            </w:tcBorders>
          </w:tcPr>
          <w:p w14:paraId="3DFE9EAB" w14:textId="5D4F5DCE"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410E9C14" w14:textId="370E6327"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11,000.00</w:t>
            </w:r>
          </w:p>
        </w:tc>
        <w:tc>
          <w:tcPr>
            <w:tcW w:w="153" w:type="pct"/>
            <w:tcBorders>
              <w:top w:val="single" w:sz="5" w:space="0" w:color="000000"/>
              <w:left w:val="single" w:sz="5" w:space="0" w:color="000000"/>
              <w:bottom w:val="single" w:sz="5" w:space="0" w:color="000000"/>
            </w:tcBorders>
          </w:tcPr>
          <w:p w14:paraId="747770CF" w14:textId="139EFCFF"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62AF247D" w14:textId="45735457"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5,500.00</w:t>
            </w:r>
          </w:p>
        </w:tc>
      </w:tr>
      <w:tr w:rsidR="009D778A" w:rsidRPr="00A37F7D" w14:paraId="0E23E4A9"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783CE35A" w14:textId="5A96E3E2" w:rsidR="009D778A" w:rsidRPr="00A37F7D" w:rsidRDefault="009D778A" w:rsidP="009D778A">
            <w:pPr>
              <w:spacing w:line="360" w:lineRule="auto"/>
              <w:jc w:val="both"/>
              <w:rPr>
                <w:rFonts w:ascii="Arial" w:hAnsi="Arial" w:cs="Arial"/>
                <w:lang w:val="es-MX"/>
              </w:rPr>
            </w:pPr>
            <w:r w:rsidRPr="00A37F7D">
              <w:rPr>
                <w:rFonts w:ascii="Arial" w:hAnsi="Arial" w:cs="Arial"/>
                <w:b/>
                <w:lang w:val="es-MX"/>
              </w:rPr>
              <w:t>VIII.-</w:t>
            </w:r>
            <w:r w:rsidRPr="00A37F7D">
              <w:rPr>
                <w:rFonts w:ascii="Arial" w:hAnsi="Arial" w:cs="Arial"/>
                <w:lang w:val="es-MX"/>
              </w:rPr>
              <w:t xml:space="preserve"> Taquerías, loncherías y fondas, cocinas económicas y Pizzerías</w:t>
            </w:r>
          </w:p>
        </w:tc>
        <w:tc>
          <w:tcPr>
            <w:tcW w:w="98" w:type="pct"/>
            <w:tcBorders>
              <w:top w:val="single" w:sz="5" w:space="0" w:color="000000"/>
              <w:left w:val="single" w:sz="5" w:space="0" w:color="000000"/>
              <w:bottom w:val="single" w:sz="5" w:space="0" w:color="000000"/>
            </w:tcBorders>
          </w:tcPr>
          <w:p w14:paraId="3616A489" w14:textId="48CE81AD"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19623E7A" w14:textId="6C19D53E"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1,760.00</w:t>
            </w:r>
          </w:p>
        </w:tc>
        <w:tc>
          <w:tcPr>
            <w:tcW w:w="153" w:type="pct"/>
            <w:tcBorders>
              <w:top w:val="single" w:sz="5" w:space="0" w:color="000000"/>
              <w:left w:val="single" w:sz="5" w:space="0" w:color="000000"/>
              <w:bottom w:val="single" w:sz="5" w:space="0" w:color="000000"/>
            </w:tcBorders>
          </w:tcPr>
          <w:p w14:paraId="2F63A3CA" w14:textId="555C9009"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46F05CC6" w14:textId="252FA1EC"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880</w:t>
            </w:r>
          </w:p>
        </w:tc>
      </w:tr>
      <w:tr w:rsidR="009D778A" w:rsidRPr="00A37F7D" w14:paraId="3A479806"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52646EAF" w14:textId="0CE46C0D" w:rsidR="009D778A" w:rsidRPr="00A37F7D" w:rsidRDefault="009D778A" w:rsidP="009D778A">
            <w:pPr>
              <w:spacing w:line="360" w:lineRule="auto"/>
              <w:rPr>
                <w:rFonts w:ascii="Arial" w:hAnsi="Arial" w:cs="Arial"/>
                <w:lang w:val="es-MX"/>
              </w:rPr>
            </w:pPr>
            <w:r w:rsidRPr="00A37F7D">
              <w:rPr>
                <w:rFonts w:ascii="Arial" w:hAnsi="Arial" w:cs="Arial"/>
                <w:b/>
                <w:lang w:val="es-MX"/>
              </w:rPr>
              <w:t xml:space="preserve">IX.- </w:t>
            </w:r>
            <w:r w:rsidRPr="00A37F7D">
              <w:rPr>
                <w:rFonts w:ascii="Arial" w:hAnsi="Arial" w:cs="Arial"/>
                <w:lang w:val="es-MX"/>
              </w:rPr>
              <w:t>Bancos y oficinas de cobros</w:t>
            </w:r>
          </w:p>
        </w:tc>
        <w:tc>
          <w:tcPr>
            <w:tcW w:w="98" w:type="pct"/>
            <w:tcBorders>
              <w:top w:val="single" w:sz="5" w:space="0" w:color="000000"/>
              <w:left w:val="single" w:sz="5" w:space="0" w:color="000000"/>
              <w:bottom w:val="single" w:sz="5" w:space="0" w:color="000000"/>
            </w:tcBorders>
          </w:tcPr>
          <w:p w14:paraId="71CADE47" w14:textId="35519B85"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2D1FB9F5" w14:textId="1DB2DCBC"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55,000.00</w:t>
            </w:r>
          </w:p>
        </w:tc>
        <w:tc>
          <w:tcPr>
            <w:tcW w:w="153" w:type="pct"/>
            <w:tcBorders>
              <w:top w:val="single" w:sz="5" w:space="0" w:color="000000"/>
              <w:left w:val="single" w:sz="5" w:space="0" w:color="000000"/>
              <w:bottom w:val="single" w:sz="5" w:space="0" w:color="000000"/>
            </w:tcBorders>
          </w:tcPr>
          <w:p w14:paraId="427E33C9" w14:textId="5B0E9B75"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35EF5974" w14:textId="1C8F5A0C"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30,000.00</w:t>
            </w:r>
          </w:p>
        </w:tc>
      </w:tr>
      <w:tr w:rsidR="009D778A" w:rsidRPr="00A37F7D" w14:paraId="7E66A62B"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7E2E92AB" w14:textId="352201C0" w:rsidR="009D778A" w:rsidRPr="00A37F7D" w:rsidRDefault="009D778A" w:rsidP="009D778A">
            <w:pPr>
              <w:spacing w:line="360" w:lineRule="auto"/>
              <w:rPr>
                <w:rFonts w:ascii="Arial" w:hAnsi="Arial" w:cs="Arial"/>
                <w:lang w:val="es-MX"/>
              </w:rPr>
            </w:pPr>
            <w:r w:rsidRPr="00A37F7D">
              <w:rPr>
                <w:rFonts w:ascii="Arial" w:hAnsi="Arial" w:cs="Arial"/>
                <w:b/>
                <w:lang w:val="es-MX"/>
              </w:rPr>
              <w:t xml:space="preserve">X.- </w:t>
            </w:r>
            <w:r w:rsidRPr="00A37F7D">
              <w:rPr>
                <w:rFonts w:ascii="Arial" w:hAnsi="Arial" w:cs="Arial"/>
                <w:lang w:val="es-MX"/>
              </w:rPr>
              <w:t>Tortillerías y molinos de nixtamal</w:t>
            </w:r>
          </w:p>
        </w:tc>
        <w:tc>
          <w:tcPr>
            <w:tcW w:w="98" w:type="pct"/>
            <w:tcBorders>
              <w:top w:val="single" w:sz="5" w:space="0" w:color="000000"/>
              <w:left w:val="single" w:sz="5" w:space="0" w:color="000000"/>
              <w:bottom w:val="single" w:sz="5" w:space="0" w:color="000000"/>
            </w:tcBorders>
          </w:tcPr>
          <w:p w14:paraId="3329E468" w14:textId="16C816B5"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1405BD74" w14:textId="0EBE3CA9"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1,800.00</w:t>
            </w:r>
          </w:p>
        </w:tc>
        <w:tc>
          <w:tcPr>
            <w:tcW w:w="153" w:type="pct"/>
            <w:tcBorders>
              <w:top w:val="single" w:sz="5" w:space="0" w:color="000000"/>
              <w:left w:val="single" w:sz="5" w:space="0" w:color="000000"/>
              <w:bottom w:val="single" w:sz="5" w:space="0" w:color="000000"/>
            </w:tcBorders>
          </w:tcPr>
          <w:p w14:paraId="45856D0E" w14:textId="5A6ED0D0"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672E830E" w14:textId="7E956D0C"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900.00</w:t>
            </w:r>
          </w:p>
        </w:tc>
      </w:tr>
      <w:tr w:rsidR="009D778A" w:rsidRPr="00A37F7D" w14:paraId="1B7F48DB"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05C3318E" w14:textId="51B0ED5F" w:rsidR="009D778A" w:rsidRPr="00A37F7D" w:rsidRDefault="009D778A" w:rsidP="009D778A">
            <w:pPr>
              <w:spacing w:line="360" w:lineRule="auto"/>
              <w:rPr>
                <w:rFonts w:ascii="Arial" w:hAnsi="Arial" w:cs="Arial"/>
                <w:lang w:val="es-MX"/>
              </w:rPr>
            </w:pPr>
            <w:r w:rsidRPr="00A37F7D">
              <w:rPr>
                <w:rFonts w:ascii="Arial" w:hAnsi="Arial" w:cs="Arial"/>
                <w:b/>
                <w:lang w:val="es-MX"/>
              </w:rPr>
              <w:t>XI.-</w:t>
            </w:r>
            <w:r w:rsidRPr="00A37F7D">
              <w:rPr>
                <w:rFonts w:ascii="Arial" w:hAnsi="Arial" w:cs="Arial"/>
                <w:lang w:val="es-MX"/>
              </w:rPr>
              <w:t xml:space="preserve"> Tlapalerías </w:t>
            </w:r>
          </w:p>
        </w:tc>
        <w:tc>
          <w:tcPr>
            <w:tcW w:w="98" w:type="pct"/>
            <w:tcBorders>
              <w:top w:val="single" w:sz="5" w:space="0" w:color="000000"/>
              <w:left w:val="single" w:sz="5" w:space="0" w:color="000000"/>
              <w:bottom w:val="single" w:sz="5" w:space="0" w:color="000000"/>
            </w:tcBorders>
          </w:tcPr>
          <w:p w14:paraId="5E178B61" w14:textId="151BEBFB"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32DB56B1" w14:textId="692C286B"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4,500.00</w:t>
            </w:r>
          </w:p>
        </w:tc>
        <w:tc>
          <w:tcPr>
            <w:tcW w:w="153" w:type="pct"/>
            <w:tcBorders>
              <w:top w:val="single" w:sz="5" w:space="0" w:color="000000"/>
              <w:left w:val="single" w:sz="5" w:space="0" w:color="000000"/>
              <w:bottom w:val="single" w:sz="5" w:space="0" w:color="000000"/>
            </w:tcBorders>
          </w:tcPr>
          <w:p w14:paraId="1180D7E0" w14:textId="684D9852"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5582F1B3" w14:textId="2AB58A21"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2,500.00</w:t>
            </w:r>
          </w:p>
        </w:tc>
      </w:tr>
      <w:tr w:rsidR="009D778A" w:rsidRPr="00A37F7D" w14:paraId="5144FBFC"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67029F67" w14:textId="706E4EF4" w:rsidR="009D778A" w:rsidRPr="00A37F7D" w:rsidRDefault="009D778A" w:rsidP="009D778A">
            <w:pPr>
              <w:spacing w:line="360" w:lineRule="auto"/>
              <w:rPr>
                <w:rFonts w:ascii="Arial" w:hAnsi="Arial" w:cs="Arial"/>
                <w:lang w:val="es-MX"/>
              </w:rPr>
            </w:pPr>
            <w:r w:rsidRPr="00A37F7D">
              <w:rPr>
                <w:rFonts w:ascii="Arial" w:hAnsi="Arial" w:cs="Arial"/>
                <w:b/>
                <w:lang w:val="es-MX"/>
              </w:rPr>
              <w:t xml:space="preserve">XII.- </w:t>
            </w:r>
            <w:r w:rsidRPr="00A37F7D">
              <w:rPr>
                <w:rFonts w:ascii="Arial" w:hAnsi="Arial" w:cs="Arial"/>
                <w:lang w:val="es-MX"/>
              </w:rPr>
              <w:t xml:space="preserve">Compra/venta de materiales de construcción </w:t>
            </w:r>
          </w:p>
        </w:tc>
        <w:tc>
          <w:tcPr>
            <w:tcW w:w="98" w:type="pct"/>
            <w:tcBorders>
              <w:top w:val="single" w:sz="5" w:space="0" w:color="000000"/>
              <w:left w:val="single" w:sz="5" w:space="0" w:color="000000"/>
              <w:bottom w:val="single" w:sz="5" w:space="0" w:color="000000"/>
            </w:tcBorders>
          </w:tcPr>
          <w:p w14:paraId="7BB60C19" w14:textId="6B38C7EF"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1B6551F7" w14:textId="484AE167"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13,000.00</w:t>
            </w:r>
          </w:p>
        </w:tc>
        <w:tc>
          <w:tcPr>
            <w:tcW w:w="153" w:type="pct"/>
            <w:tcBorders>
              <w:top w:val="single" w:sz="5" w:space="0" w:color="000000"/>
              <w:left w:val="single" w:sz="5" w:space="0" w:color="000000"/>
              <w:bottom w:val="single" w:sz="5" w:space="0" w:color="000000"/>
            </w:tcBorders>
          </w:tcPr>
          <w:p w14:paraId="22399A5D" w14:textId="03D97D0D"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1F81CA92" w14:textId="16E67595"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6,500.00</w:t>
            </w:r>
          </w:p>
        </w:tc>
      </w:tr>
      <w:tr w:rsidR="009D778A" w:rsidRPr="00A37F7D" w14:paraId="395BEFE0"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0189C089" w14:textId="0BCA6621" w:rsidR="009D778A" w:rsidRPr="00A37F7D" w:rsidRDefault="009D778A" w:rsidP="009D778A">
            <w:pPr>
              <w:spacing w:line="360" w:lineRule="auto"/>
              <w:rPr>
                <w:rFonts w:ascii="Arial" w:hAnsi="Arial" w:cs="Arial"/>
                <w:lang w:val="es-MX"/>
              </w:rPr>
            </w:pPr>
            <w:r w:rsidRPr="00A37F7D">
              <w:rPr>
                <w:rFonts w:ascii="Arial" w:hAnsi="Arial" w:cs="Arial"/>
                <w:b/>
                <w:lang w:val="es-MX"/>
              </w:rPr>
              <w:t xml:space="preserve">XIII.- </w:t>
            </w:r>
            <w:r w:rsidRPr="00A37F7D">
              <w:rPr>
                <w:rFonts w:ascii="Arial" w:hAnsi="Arial" w:cs="Arial"/>
                <w:lang w:val="es-MX"/>
              </w:rPr>
              <w:t>Tiendas de abarrotes</w:t>
            </w:r>
          </w:p>
        </w:tc>
        <w:tc>
          <w:tcPr>
            <w:tcW w:w="98" w:type="pct"/>
            <w:tcBorders>
              <w:top w:val="single" w:sz="4" w:space="0" w:color="auto"/>
              <w:left w:val="single" w:sz="6" w:space="0" w:color="000000"/>
              <w:bottom w:val="single" w:sz="6" w:space="0" w:color="000000"/>
            </w:tcBorders>
          </w:tcPr>
          <w:p w14:paraId="6910742A" w14:textId="7C5B0E29" w:rsidR="009D778A" w:rsidRPr="00A37F7D" w:rsidRDefault="009D778A" w:rsidP="009D778A">
            <w:pPr>
              <w:spacing w:line="360" w:lineRule="auto"/>
              <w:jc w:val="center"/>
              <w:rPr>
                <w:rFonts w:ascii="Arial" w:hAnsi="Arial" w:cs="Arial"/>
              </w:rPr>
            </w:pPr>
            <w:r w:rsidRPr="00EA6F64">
              <w:rPr>
                <w:rFonts w:ascii="Arial" w:hAnsi="Arial" w:cs="Arial"/>
                <w:color w:val="000000"/>
              </w:rPr>
              <w:t>$</w:t>
            </w:r>
          </w:p>
        </w:tc>
        <w:tc>
          <w:tcPr>
            <w:tcW w:w="687" w:type="pct"/>
            <w:tcBorders>
              <w:top w:val="single" w:sz="4" w:space="0" w:color="auto"/>
              <w:left w:val="nil"/>
              <w:bottom w:val="single" w:sz="6" w:space="0" w:color="000000"/>
              <w:right w:val="single" w:sz="6" w:space="0" w:color="000000"/>
            </w:tcBorders>
          </w:tcPr>
          <w:p w14:paraId="0F2E1668" w14:textId="11FB1990" w:rsidR="009D778A" w:rsidRPr="00A37F7D" w:rsidRDefault="009D778A" w:rsidP="009D778A">
            <w:pPr>
              <w:spacing w:line="360" w:lineRule="auto"/>
              <w:jc w:val="right"/>
              <w:rPr>
                <w:rFonts w:ascii="Arial" w:hAnsi="Arial" w:cs="Arial"/>
                <w:lang w:val="es-MX"/>
              </w:rPr>
            </w:pPr>
            <w:r w:rsidRPr="00A37F7D">
              <w:rPr>
                <w:rFonts w:ascii="Arial" w:hAnsi="Arial" w:cs="Arial"/>
              </w:rPr>
              <w:t>1,200.00</w:t>
            </w:r>
          </w:p>
        </w:tc>
        <w:tc>
          <w:tcPr>
            <w:tcW w:w="153" w:type="pct"/>
            <w:tcBorders>
              <w:top w:val="single" w:sz="4" w:space="0" w:color="auto"/>
              <w:left w:val="single" w:sz="6" w:space="0" w:color="000000"/>
              <w:bottom w:val="single" w:sz="6" w:space="0" w:color="000000"/>
            </w:tcBorders>
          </w:tcPr>
          <w:p w14:paraId="38B045A9" w14:textId="499F077B" w:rsidR="009D778A" w:rsidRPr="00A37F7D" w:rsidRDefault="009D778A" w:rsidP="009D778A">
            <w:pPr>
              <w:spacing w:line="360" w:lineRule="auto"/>
              <w:jc w:val="center"/>
              <w:rPr>
                <w:rFonts w:ascii="Arial" w:hAnsi="Arial" w:cs="Arial"/>
              </w:rPr>
            </w:pPr>
            <w:r w:rsidRPr="00045F66">
              <w:rPr>
                <w:rFonts w:ascii="Arial" w:hAnsi="Arial" w:cs="Arial"/>
                <w:color w:val="000000"/>
              </w:rPr>
              <w:t>$</w:t>
            </w:r>
          </w:p>
        </w:tc>
        <w:tc>
          <w:tcPr>
            <w:tcW w:w="704" w:type="pct"/>
            <w:tcBorders>
              <w:top w:val="single" w:sz="4" w:space="0" w:color="auto"/>
              <w:left w:val="nil"/>
              <w:bottom w:val="single" w:sz="6" w:space="0" w:color="000000"/>
              <w:right w:val="single" w:sz="6" w:space="0" w:color="000000"/>
            </w:tcBorders>
          </w:tcPr>
          <w:p w14:paraId="01126290" w14:textId="552B06EF" w:rsidR="009D778A" w:rsidRPr="00A37F7D" w:rsidRDefault="009D778A" w:rsidP="009D778A">
            <w:pPr>
              <w:spacing w:line="360" w:lineRule="auto"/>
              <w:jc w:val="right"/>
              <w:rPr>
                <w:rFonts w:ascii="Arial" w:hAnsi="Arial" w:cs="Arial"/>
                <w:lang w:val="es-MX"/>
              </w:rPr>
            </w:pPr>
            <w:r w:rsidRPr="00A37F7D">
              <w:rPr>
                <w:rFonts w:ascii="Arial" w:hAnsi="Arial" w:cs="Arial"/>
              </w:rPr>
              <w:t>600</w:t>
            </w:r>
          </w:p>
        </w:tc>
      </w:tr>
      <w:tr w:rsidR="009D778A" w:rsidRPr="00A37F7D" w14:paraId="750206EB" w14:textId="77777777" w:rsidTr="009D778A">
        <w:tblPrEx>
          <w:jc w:val="center"/>
        </w:tblPrEx>
        <w:trPr>
          <w:jc w:val="center"/>
        </w:trPr>
        <w:tc>
          <w:tcPr>
            <w:tcW w:w="3358" w:type="pct"/>
            <w:tcBorders>
              <w:top w:val="single" w:sz="5" w:space="0" w:color="000000"/>
              <w:left w:val="single" w:sz="5" w:space="0" w:color="000000"/>
              <w:bottom w:val="single" w:sz="5" w:space="0" w:color="000000"/>
              <w:right w:val="single" w:sz="5" w:space="0" w:color="000000"/>
            </w:tcBorders>
          </w:tcPr>
          <w:p w14:paraId="40A35D41" w14:textId="1AAF68D4" w:rsidR="009D778A" w:rsidRPr="00A37F7D" w:rsidRDefault="009D778A" w:rsidP="009D778A">
            <w:pPr>
              <w:spacing w:line="360" w:lineRule="auto"/>
              <w:rPr>
                <w:rFonts w:ascii="Arial" w:hAnsi="Arial" w:cs="Arial"/>
                <w:lang w:val="es-MX"/>
              </w:rPr>
            </w:pPr>
            <w:r w:rsidRPr="00A37F7D">
              <w:rPr>
                <w:rFonts w:ascii="Arial" w:hAnsi="Arial" w:cs="Arial"/>
                <w:b/>
                <w:lang w:val="es-MX"/>
              </w:rPr>
              <w:t>XIV.-</w:t>
            </w:r>
            <w:r w:rsidRPr="00A37F7D">
              <w:rPr>
                <w:rFonts w:ascii="Arial" w:hAnsi="Arial" w:cs="Arial"/>
                <w:lang w:val="es-MX"/>
              </w:rPr>
              <w:t xml:space="preserve"> Tendejones y misceláneas</w:t>
            </w:r>
          </w:p>
        </w:tc>
        <w:tc>
          <w:tcPr>
            <w:tcW w:w="98" w:type="pct"/>
            <w:tcBorders>
              <w:top w:val="single" w:sz="5" w:space="0" w:color="000000"/>
              <w:left w:val="single" w:sz="5" w:space="0" w:color="000000"/>
              <w:bottom w:val="single" w:sz="5" w:space="0" w:color="000000"/>
            </w:tcBorders>
          </w:tcPr>
          <w:p w14:paraId="7AB5975C" w14:textId="4C3B424A"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0C900978" w14:textId="37455AB5"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600.00</w:t>
            </w:r>
          </w:p>
        </w:tc>
        <w:tc>
          <w:tcPr>
            <w:tcW w:w="153" w:type="pct"/>
            <w:tcBorders>
              <w:top w:val="single" w:sz="5" w:space="0" w:color="000000"/>
              <w:left w:val="single" w:sz="5" w:space="0" w:color="000000"/>
              <w:bottom w:val="single" w:sz="5" w:space="0" w:color="000000"/>
            </w:tcBorders>
          </w:tcPr>
          <w:p w14:paraId="430A94B1" w14:textId="74EED684"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702FCE16" w14:textId="6EB5D1D8" w:rsidR="009D778A" w:rsidRPr="00A37F7D" w:rsidRDefault="009D778A" w:rsidP="009D778A">
            <w:pPr>
              <w:spacing w:line="360" w:lineRule="auto"/>
              <w:ind w:left="708" w:hanging="708"/>
              <w:jc w:val="right"/>
              <w:rPr>
                <w:rFonts w:ascii="Arial" w:hAnsi="Arial" w:cs="Arial"/>
                <w:lang w:val="es-MX"/>
              </w:rPr>
            </w:pPr>
            <w:r w:rsidRPr="00A37F7D">
              <w:rPr>
                <w:rFonts w:ascii="Arial" w:hAnsi="Arial" w:cs="Arial"/>
                <w:color w:val="000000"/>
              </w:rPr>
              <w:t>300.00</w:t>
            </w:r>
          </w:p>
        </w:tc>
      </w:tr>
      <w:tr w:rsidR="009D778A" w:rsidRPr="00A37F7D" w14:paraId="46742CF7" w14:textId="77777777" w:rsidTr="009D778A">
        <w:tblPrEx>
          <w:jc w:val="center"/>
        </w:tblPrEx>
        <w:trPr>
          <w:jc w:val="center"/>
        </w:trPr>
        <w:tc>
          <w:tcPr>
            <w:tcW w:w="3358" w:type="pct"/>
            <w:tcBorders>
              <w:top w:val="single" w:sz="4" w:space="0" w:color="auto"/>
              <w:left w:val="single" w:sz="6" w:space="0" w:color="000000"/>
              <w:bottom w:val="single" w:sz="6" w:space="0" w:color="000000"/>
              <w:right w:val="single" w:sz="6" w:space="0" w:color="000000"/>
            </w:tcBorders>
          </w:tcPr>
          <w:p w14:paraId="78F29FDF" w14:textId="6A105FB8" w:rsidR="009D778A" w:rsidRPr="00A37F7D" w:rsidRDefault="009D778A" w:rsidP="009D778A">
            <w:pPr>
              <w:spacing w:line="360" w:lineRule="auto"/>
              <w:rPr>
                <w:rFonts w:ascii="Arial" w:hAnsi="Arial" w:cs="Arial"/>
                <w:lang w:val="es-MX"/>
              </w:rPr>
            </w:pPr>
            <w:r w:rsidRPr="00A37F7D">
              <w:rPr>
                <w:rFonts w:ascii="Arial" w:hAnsi="Arial" w:cs="Arial"/>
                <w:b/>
                <w:lang w:val="es-MX"/>
              </w:rPr>
              <w:t>XV.-</w:t>
            </w:r>
            <w:r w:rsidRPr="00A37F7D">
              <w:rPr>
                <w:rFonts w:ascii="Arial" w:hAnsi="Arial" w:cs="Arial"/>
                <w:lang w:val="es-MX"/>
              </w:rPr>
              <w:t xml:space="preserve"> Bisutería, regalos, novedades y tienda de plásticos</w:t>
            </w:r>
          </w:p>
        </w:tc>
        <w:tc>
          <w:tcPr>
            <w:tcW w:w="98" w:type="pct"/>
            <w:tcBorders>
              <w:top w:val="single" w:sz="5" w:space="0" w:color="000000"/>
              <w:left w:val="single" w:sz="5" w:space="0" w:color="000000"/>
              <w:bottom w:val="single" w:sz="5" w:space="0" w:color="000000"/>
            </w:tcBorders>
          </w:tcPr>
          <w:p w14:paraId="7E4BD0BC" w14:textId="186AF36B"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16F4D773" w14:textId="237C9AD0"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1,210.00</w:t>
            </w:r>
          </w:p>
        </w:tc>
        <w:tc>
          <w:tcPr>
            <w:tcW w:w="153" w:type="pct"/>
            <w:tcBorders>
              <w:top w:val="single" w:sz="5" w:space="0" w:color="000000"/>
              <w:left w:val="single" w:sz="5" w:space="0" w:color="000000"/>
              <w:bottom w:val="single" w:sz="5" w:space="0" w:color="000000"/>
            </w:tcBorders>
          </w:tcPr>
          <w:p w14:paraId="312C33FD" w14:textId="09A8882F"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1ADDB4F7" w14:textId="07F73155"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605</w:t>
            </w:r>
          </w:p>
        </w:tc>
      </w:tr>
      <w:tr w:rsidR="009D778A" w:rsidRPr="00A37F7D" w14:paraId="08597DCD" w14:textId="77777777" w:rsidTr="009D778A">
        <w:tblPrEx>
          <w:jc w:val="center"/>
        </w:tblPrEx>
        <w:trPr>
          <w:jc w:val="center"/>
        </w:trPr>
        <w:tc>
          <w:tcPr>
            <w:tcW w:w="3358" w:type="pct"/>
            <w:tcBorders>
              <w:top w:val="single" w:sz="5" w:space="0" w:color="000000"/>
              <w:left w:val="single" w:sz="5" w:space="0" w:color="000000"/>
              <w:bottom w:val="single" w:sz="5" w:space="0" w:color="000000"/>
              <w:right w:val="single" w:sz="5" w:space="0" w:color="000000"/>
            </w:tcBorders>
          </w:tcPr>
          <w:p w14:paraId="10F032BE" w14:textId="5A42856C" w:rsidR="009D778A" w:rsidRPr="00A37F7D" w:rsidRDefault="009D778A" w:rsidP="009D778A">
            <w:pPr>
              <w:spacing w:line="360" w:lineRule="auto"/>
              <w:rPr>
                <w:rFonts w:ascii="Arial" w:hAnsi="Arial" w:cs="Arial"/>
                <w:lang w:val="es-MX"/>
              </w:rPr>
            </w:pPr>
            <w:r w:rsidRPr="00A37F7D">
              <w:rPr>
                <w:rFonts w:ascii="Arial" w:hAnsi="Arial" w:cs="Arial"/>
                <w:b/>
                <w:lang w:val="es-MX"/>
              </w:rPr>
              <w:t>XVI.-</w:t>
            </w:r>
            <w:r w:rsidRPr="00A37F7D">
              <w:rPr>
                <w:rFonts w:ascii="Arial" w:hAnsi="Arial" w:cs="Arial"/>
                <w:lang w:val="es-MX"/>
              </w:rPr>
              <w:t xml:space="preserve"> Compra/venta de motos y refaccionarias</w:t>
            </w:r>
          </w:p>
        </w:tc>
        <w:tc>
          <w:tcPr>
            <w:tcW w:w="98" w:type="pct"/>
            <w:tcBorders>
              <w:top w:val="single" w:sz="5" w:space="0" w:color="000000"/>
              <w:left w:val="single" w:sz="5" w:space="0" w:color="000000"/>
              <w:bottom w:val="single" w:sz="5" w:space="0" w:color="000000"/>
            </w:tcBorders>
          </w:tcPr>
          <w:p w14:paraId="680C684F" w14:textId="5A08FDE0" w:rsidR="009D778A" w:rsidRPr="00A37F7D" w:rsidRDefault="009D778A" w:rsidP="009D778A">
            <w:pPr>
              <w:spacing w:line="360" w:lineRule="auto"/>
              <w:jc w:val="center"/>
              <w:rPr>
                <w:rFonts w:ascii="Arial" w:hAnsi="Arial" w:cs="Arial"/>
                <w:lang w:val="es-MX"/>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05ADF7B6" w14:textId="3D93BED3" w:rsidR="009D778A" w:rsidRPr="00A37F7D" w:rsidRDefault="009D778A" w:rsidP="009D778A">
            <w:pPr>
              <w:spacing w:line="360" w:lineRule="auto"/>
              <w:jc w:val="right"/>
              <w:rPr>
                <w:rFonts w:ascii="Arial" w:hAnsi="Arial" w:cs="Arial"/>
                <w:lang w:val="es-MX"/>
              </w:rPr>
            </w:pPr>
            <w:r w:rsidRPr="00A37F7D">
              <w:rPr>
                <w:rFonts w:ascii="Arial" w:hAnsi="Arial" w:cs="Arial"/>
                <w:lang w:val="es-MX"/>
              </w:rPr>
              <w:t>6,850.00</w:t>
            </w:r>
          </w:p>
        </w:tc>
        <w:tc>
          <w:tcPr>
            <w:tcW w:w="153" w:type="pct"/>
            <w:tcBorders>
              <w:top w:val="single" w:sz="5" w:space="0" w:color="000000"/>
              <w:left w:val="single" w:sz="5" w:space="0" w:color="000000"/>
              <w:bottom w:val="single" w:sz="5" w:space="0" w:color="000000"/>
            </w:tcBorders>
          </w:tcPr>
          <w:p w14:paraId="506033FD" w14:textId="217D1ADD" w:rsidR="009D778A" w:rsidRPr="00A37F7D" w:rsidRDefault="009D778A" w:rsidP="009D778A">
            <w:pPr>
              <w:spacing w:line="360" w:lineRule="auto"/>
              <w:jc w:val="center"/>
              <w:rPr>
                <w:rFonts w:ascii="Arial" w:hAnsi="Arial" w:cs="Arial"/>
                <w:lang w:val="es-MX"/>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135D963E" w14:textId="07D34DE6" w:rsidR="009D778A" w:rsidRPr="00A37F7D" w:rsidRDefault="009D778A" w:rsidP="009D778A">
            <w:pPr>
              <w:spacing w:line="360" w:lineRule="auto"/>
              <w:jc w:val="right"/>
              <w:rPr>
                <w:rFonts w:ascii="Arial" w:hAnsi="Arial" w:cs="Arial"/>
                <w:lang w:val="es-MX"/>
              </w:rPr>
            </w:pPr>
            <w:r w:rsidRPr="00A37F7D">
              <w:rPr>
                <w:rFonts w:ascii="Arial" w:hAnsi="Arial" w:cs="Arial"/>
                <w:lang w:val="es-MX"/>
              </w:rPr>
              <w:t>4,500.00</w:t>
            </w:r>
          </w:p>
        </w:tc>
      </w:tr>
      <w:tr w:rsidR="009D778A" w:rsidRPr="00A37F7D" w14:paraId="36A466EE" w14:textId="77777777" w:rsidTr="009D778A">
        <w:tblPrEx>
          <w:jc w:val="center"/>
        </w:tblPrEx>
        <w:trPr>
          <w:jc w:val="center"/>
        </w:trPr>
        <w:tc>
          <w:tcPr>
            <w:tcW w:w="3358" w:type="pct"/>
            <w:tcBorders>
              <w:top w:val="single" w:sz="5" w:space="0" w:color="000000"/>
              <w:left w:val="single" w:sz="5" w:space="0" w:color="000000"/>
              <w:bottom w:val="single" w:sz="5" w:space="0" w:color="000000"/>
              <w:right w:val="single" w:sz="5" w:space="0" w:color="000000"/>
            </w:tcBorders>
          </w:tcPr>
          <w:p w14:paraId="4F3CD640" w14:textId="11E99E89" w:rsidR="009D778A" w:rsidRPr="00A37F7D" w:rsidRDefault="009D778A" w:rsidP="009D778A">
            <w:pPr>
              <w:spacing w:line="360" w:lineRule="auto"/>
              <w:rPr>
                <w:rFonts w:ascii="Arial" w:hAnsi="Arial" w:cs="Arial"/>
                <w:lang w:val="es-MX"/>
              </w:rPr>
            </w:pPr>
            <w:r w:rsidRPr="00A37F7D">
              <w:rPr>
                <w:rFonts w:ascii="Arial" w:hAnsi="Arial" w:cs="Arial"/>
                <w:b/>
                <w:lang w:val="es-MX"/>
              </w:rPr>
              <w:t>XVII.-</w:t>
            </w:r>
            <w:r w:rsidRPr="00A37F7D">
              <w:rPr>
                <w:rFonts w:ascii="Arial" w:hAnsi="Arial" w:cs="Arial"/>
                <w:lang w:val="es-MX"/>
              </w:rPr>
              <w:t xml:space="preserve"> Papelerías y centros de copiado</w:t>
            </w:r>
          </w:p>
        </w:tc>
        <w:tc>
          <w:tcPr>
            <w:tcW w:w="98" w:type="pct"/>
            <w:tcBorders>
              <w:top w:val="single" w:sz="5" w:space="0" w:color="000000"/>
              <w:left w:val="single" w:sz="5" w:space="0" w:color="000000"/>
              <w:bottom w:val="single" w:sz="5" w:space="0" w:color="000000"/>
            </w:tcBorders>
          </w:tcPr>
          <w:p w14:paraId="159E742C" w14:textId="26006872"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115D9B6D" w14:textId="3F0A9FBA"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1,210.00</w:t>
            </w:r>
          </w:p>
        </w:tc>
        <w:tc>
          <w:tcPr>
            <w:tcW w:w="153" w:type="pct"/>
            <w:tcBorders>
              <w:top w:val="single" w:sz="5" w:space="0" w:color="000000"/>
              <w:left w:val="single" w:sz="5" w:space="0" w:color="000000"/>
              <w:bottom w:val="single" w:sz="5" w:space="0" w:color="000000"/>
            </w:tcBorders>
          </w:tcPr>
          <w:p w14:paraId="3678D9DE" w14:textId="577C5511"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2A8E7828" w14:textId="15B75D09"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605</w:t>
            </w:r>
          </w:p>
        </w:tc>
      </w:tr>
      <w:tr w:rsidR="009D778A" w:rsidRPr="00A37F7D" w14:paraId="08E399E4" w14:textId="77777777" w:rsidTr="009D778A">
        <w:tblPrEx>
          <w:jc w:val="center"/>
        </w:tblPrEx>
        <w:trPr>
          <w:jc w:val="center"/>
        </w:trPr>
        <w:tc>
          <w:tcPr>
            <w:tcW w:w="3358" w:type="pct"/>
            <w:tcBorders>
              <w:top w:val="single" w:sz="5" w:space="0" w:color="000000"/>
              <w:left w:val="single" w:sz="5" w:space="0" w:color="000000"/>
              <w:bottom w:val="single" w:sz="5" w:space="0" w:color="000000"/>
              <w:right w:val="single" w:sz="5" w:space="0" w:color="000000"/>
            </w:tcBorders>
          </w:tcPr>
          <w:p w14:paraId="0F1FCC3E" w14:textId="3273481E" w:rsidR="009D778A" w:rsidRPr="00A37F7D" w:rsidRDefault="009D778A" w:rsidP="009D778A">
            <w:pPr>
              <w:spacing w:line="360" w:lineRule="auto"/>
              <w:rPr>
                <w:rFonts w:ascii="Arial" w:hAnsi="Arial" w:cs="Arial"/>
                <w:lang w:val="es-MX"/>
              </w:rPr>
            </w:pPr>
            <w:r w:rsidRPr="00A37F7D">
              <w:rPr>
                <w:rFonts w:ascii="Arial" w:hAnsi="Arial" w:cs="Arial"/>
                <w:b/>
                <w:lang w:val="es-MX"/>
              </w:rPr>
              <w:t>XVIII.-</w:t>
            </w:r>
            <w:r w:rsidRPr="00A37F7D">
              <w:rPr>
                <w:rFonts w:ascii="Arial" w:hAnsi="Arial" w:cs="Arial"/>
                <w:lang w:val="es-MX"/>
              </w:rPr>
              <w:t xml:space="preserve"> Hoteles, moteles y hospedajes</w:t>
            </w:r>
          </w:p>
        </w:tc>
        <w:tc>
          <w:tcPr>
            <w:tcW w:w="98" w:type="pct"/>
            <w:tcBorders>
              <w:top w:val="single" w:sz="5" w:space="0" w:color="000000"/>
              <w:left w:val="single" w:sz="5" w:space="0" w:color="000000"/>
              <w:bottom w:val="single" w:sz="5" w:space="0" w:color="000000"/>
            </w:tcBorders>
          </w:tcPr>
          <w:p w14:paraId="4E334057" w14:textId="78B3B0BB"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460044C3" w14:textId="7ADB680A"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51,600.00</w:t>
            </w:r>
          </w:p>
        </w:tc>
        <w:tc>
          <w:tcPr>
            <w:tcW w:w="153" w:type="pct"/>
            <w:tcBorders>
              <w:top w:val="single" w:sz="5" w:space="0" w:color="000000"/>
              <w:left w:val="single" w:sz="5" w:space="0" w:color="000000"/>
              <w:bottom w:val="single" w:sz="5" w:space="0" w:color="000000"/>
            </w:tcBorders>
          </w:tcPr>
          <w:p w14:paraId="362422D3" w14:textId="57D863A3"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1E539E10" w14:textId="554AEAF2"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25,800.00</w:t>
            </w:r>
          </w:p>
        </w:tc>
      </w:tr>
      <w:tr w:rsidR="009D778A" w:rsidRPr="00A37F7D" w14:paraId="0B54658C" w14:textId="77777777" w:rsidTr="009D778A">
        <w:tblPrEx>
          <w:jc w:val="center"/>
        </w:tblPrEx>
        <w:trPr>
          <w:jc w:val="center"/>
        </w:trPr>
        <w:tc>
          <w:tcPr>
            <w:tcW w:w="3358" w:type="pct"/>
            <w:tcBorders>
              <w:top w:val="single" w:sz="5" w:space="0" w:color="000000"/>
              <w:left w:val="single" w:sz="5" w:space="0" w:color="000000"/>
              <w:bottom w:val="single" w:sz="5" w:space="0" w:color="000000"/>
              <w:right w:val="single" w:sz="5" w:space="0" w:color="000000"/>
            </w:tcBorders>
          </w:tcPr>
          <w:p w14:paraId="3C41F894" w14:textId="78B035DD" w:rsidR="009D778A" w:rsidRPr="00A37F7D" w:rsidRDefault="009D778A" w:rsidP="009D778A">
            <w:pPr>
              <w:spacing w:line="360" w:lineRule="auto"/>
              <w:rPr>
                <w:rFonts w:ascii="Arial" w:hAnsi="Arial" w:cs="Arial"/>
                <w:lang w:val="es-MX"/>
              </w:rPr>
            </w:pPr>
            <w:r w:rsidRPr="00A37F7D">
              <w:rPr>
                <w:rFonts w:ascii="Arial" w:hAnsi="Arial" w:cs="Arial"/>
                <w:b/>
                <w:lang w:val="es-MX"/>
              </w:rPr>
              <w:t>XIX.-</w:t>
            </w:r>
            <w:r w:rsidRPr="00A37F7D">
              <w:rPr>
                <w:rFonts w:ascii="Arial" w:hAnsi="Arial" w:cs="Arial"/>
                <w:lang w:val="es-MX"/>
              </w:rPr>
              <w:t xml:space="preserve"> Casas de empeño</w:t>
            </w:r>
          </w:p>
        </w:tc>
        <w:tc>
          <w:tcPr>
            <w:tcW w:w="98" w:type="pct"/>
            <w:tcBorders>
              <w:top w:val="single" w:sz="5" w:space="0" w:color="000000"/>
              <w:left w:val="single" w:sz="5" w:space="0" w:color="000000"/>
              <w:bottom w:val="single" w:sz="5" w:space="0" w:color="000000"/>
            </w:tcBorders>
          </w:tcPr>
          <w:p w14:paraId="4B4C74B4" w14:textId="208FF58A"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37917A8C" w14:textId="1F383B6D"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30,000.00</w:t>
            </w:r>
          </w:p>
        </w:tc>
        <w:tc>
          <w:tcPr>
            <w:tcW w:w="153" w:type="pct"/>
            <w:tcBorders>
              <w:top w:val="single" w:sz="5" w:space="0" w:color="000000"/>
              <w:left w:val="single" w:sz="5" w:space="0" w:color="000000"/>
              <w:bottom w:val="single" w:sz="5" w:space="0" w:color="000000"/>
            </w:tcBorders>
          </w:tcPr>
          <w:p w14:paraId="22E8EDEE" w14:textId="237344B9"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0A4B71AB" w14:textId="2358DB7C"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15,000.00</w:t>
            </w:r>
          </w:p>
        </w:tc>
      </w:tr>
      <w:tr w:rsidR="009D778A" w:rsidRPr="00A37F7D" w14:paraId="7935E5F4" w14:textId="77777777" w:rsidTr="009D778A">
        <w:tblPrEx>
          <w:jc w:val="center"/>
        </w:tblPrEx>
        <w:trPr>
          <w:jc w:val="center"/>
        </w:trPr>
        <w:tc>
          <w:tcPr>
            <w:tcW w:w="3358" w:type="pct"/>
            <w:tcBorders>
              <w:top w:val="single" w:sz="5" w:space="0" w:color="000000"/>
              <w:left w:val="single" w:sz="5" w:space="0" w:color="000000"/>
              <w:bottom w:val="single" w:sz="5" w:space="0" w:color="000000"/>
              <w:right w:val="single" w:sz="5" w:space="0" w:color="000000"/>
            </w:tcBorders>
          </w:tcPr>
          <w:p w14:paraId="03B3A6CA" w14:textId="7DD63BE5" w:rsidR="009D778A" w:rsidRPr="00A37F7D" w:rsidRDefault="009D778A" w:rsidP="009D778A">
            <w:pPr>
              <w:spacing w:line="360" w:lineRule="auto"/>
              <w:rPr>
                <w:rFonts w:ascii="Arial" w:hAnsi="Arial" w:cs="Arial"/>
                <w:lang w:val="es-MX"/>
              </w:rPr>
            </w:pPr>
            <w:r w:rsidRPr="00A37F7D">
              <w:rPr>
                <w:rFonts w:ascii="Arial" w:hAnsi="Arial" w:cs="Arial"/>
                <w:b/>
                <w:lang w:val="es-MX"/>
              </w:rPr>
              <w:t>XX.-</w:t>
            </w:r>
            <w:r w:rsidRPr="00A37F7D">
              <w:rPr>
                <w:rFonts w:ascii="Arial" w:hAnsi="Arial" w:cs="Arial"/>
                <w:lang w:val="es-MX"/>
              </w:rPr>
              <w:t xml:space="preserve"> Ciber-café y centros de cómputo</w:t>
            </w:r>
          </w:p>
        </w:tc>
        <w:tc>
          <w:tcPr>
            <w:tcW w:w="98" w:type="pct"/>
            <w:tcBorders>
              <w:top w:val="single" w:sz="5" w:space="0" w:color="000000"/>
              <w:left w:val="single" w:sz="5" w:space="0" w:color="000000"/>
              <w:bottom w:val="single" w:sz="5" w:space="0" w:color="000000"/>
            </w:tcBorders>
          </w:tcPr>
          <w:p w14:paraId="7C513DB5" w14:textId="4DCB6F7F"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402C40F6" w14:textId="4F25E865"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946</w:t>
            </w:r>
          </w:p>
        </w:tc>
        <w:tc>
          <w:tcPr>
            <w:tcW w:w="153" w:type="pct"/>
            <w:tcBorders>
              <w:top w:val="single" w:sz="5" w:space="0" w:color="000000"/>
              <w:left w:val="single" w:sz="5" w:space="0" w:color="000000"/>
              <w:bottom w:val="single" w:sz="5" w:space="0" w:color="000000"/>
            </w:tcBorders>
          </w:tcPr>
          <w:p w14:paraId="5CFB6064" w14:textId="18204540"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2C635162" w14:textId="5CFC7AAF"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473</w:t>
            </w:r>
          </w:p>
        </w:tc>
      </w:tr>
      <w:tr w:rsidR="009D778A" w:rsidRPr="00A37F7D" w14:paraId="4184984C" w14:textId="77777777" w:rsidTr="009D778A">
        <w:tblPrEx>
          <w:jc w:val="center"/>
        </w:tblPrEx>
        <w:trPr>
          <w:jc w:val="center"/>
        </w:trPr>
        <w:tc>
          <w:tcPr>
            <w:tcW w:w="3358" w:type="pct"/>
            <w:tcBorders>
              <w:top w:val="single" w:sz="5" w:space="0" w:color="000000"/>
              <w:left w:val="single" w:sz="5" w:space="0" w:color="000000"/>
              <w:bottom w:val="single" w:sz="5" w:space="0" w:color="000000"/>
              <w:right w:val="single" w:sz="5" w:space="0" w:color="000000"/>
            </w:tcBorders>
          </w:tcPr>
          <w:p w14:paraId="26F078CD" w14:textId="2EB90A19" w:rsidR="009D778A" w:rsidRPr="00A37F7D" w:rsidRDefault="009D778A" w:rsidP="009D778A">
            <w:pPr>
              <w:spacing w:line="360" w:lineRule="auto"/>
              <w:rPr>
                <w:rFonts w:ascii="Arial" w:hAnsi="Arial" w:cs="Arial"/>
                <w:lang w:val="es-MX"/>
              </w:rPr>
            </w:pPr>
            <w:r w:rsidRPr="00A37F7D">
              <w:rPr>
                <w:rFonts w:ascii="Arial" w:hAnsi="Arial" w:cs="Arial"/>
                <w:b/>
                <w:lang w:val="es-MX"/>
              </w:rPr>
              <w:t>XXI.-</w:t>
            </w:r>
            <w:r w:rsidRPr="00A37F7D">
              <w:rPr>
                <w:rFonts w:ascii="Arial" w:hAnsi="Arial" w:cs="Arial"/>
                <w:lang w:val="es-MX"/>
              </w:rPr>
              <w:t xml:space="preserve"> Estéticas unisex y peluquerías</w:t>
            </w:r>
          </w:p>
        </w:tc>
        <w:tc>
          <w:tcPr>
            <w:tcW w:w="98" w:type="pct"/>
            <w:tcBorders>
              <w:top w:val="single" w:sz="5" w:space="0" w:color="000000"/>
              <w:left w:val="single" w:sz="5" w:space="0" w:color="000000"/>
              <w:bottom w:val="single" w:sz="5" w:space="0" w:color="000000"/>
            </w:tcBorders>
          </w:tcPr>
          <w:p w14:paraId="07AC1FAF" w14:textId="1081361A"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147DB68F" w14:textId="53B952D9"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946</w:t>
            </w:r>
          </w:p>
        </w:tc>
        <w:tc>
          <w:tcPr>
            <w:tcW w:w="153" w:type="pct"/>
            <w:tcBorders>
              <w:top w:val="single" w:sz="5" w:space="0" w:color="000000"/>
              <w:left w:val="single" w:sz="5" w:space="0" w:color="000000"/>
              <w:bottom w:val="single" w:sz="5" w:space="0" w:color="000000"/>
            </w:tcBorders>
          </w:tcPr>
          <w:p w14:paraId="50BEB86D" w14:textId="290D6C23"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367855E9" w14:textId="32ADCDD8"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473</w:t>
            </w:r>
          </w:p>
        </w:tc>
      </w:tr>
      <w:tr w:rsidR="009D778A" w:rsidRPr="00A37F7D" w14:paraId="2821E1DB" w14:textId="77777777" w:rsidTr="009D778A">
        <w:tblPrEx>
          <w:jc w:val="center"/>
        </w:tblPrEx>
        <w:trPr>
          <w:jc w:val="center"/>
        </w:trPr>
        <w:tc>
          <w:tcPr>
            <w:tcW w:w="3358" w:type="pct"/>
            <w:tcBorders>
              <w:top w:val="single" w:sz="5" w:space="0" w:color="000000"/>
              <w:left w:val="single" w:sz="5" w:space="0" w:color="000000"/>
              <w:bottom w:val="single" w:sz="5" w:space="0" w:color="000000"/>
              <w:right w:val="single" w:sz="5" w:space="0" w:color="000000"/>
            </w:tcBorders>
          </w:tcPr>
          <w:p w14:paraId="48423A7A" w14:textId="77E014A0" w:rsidR="009D778A" w:rsidRPr="00A37F7D" w:rsidRDefault="009D778A" w:rsidP="009D778A">
            <w:pPr>
              <w:spacing w:line="360" w:lineRule="auto"/>
              <w:rPr>
                <w:rFonts w:ascii="Arial" w:hAnsi="Arial" w:cs="Arial"/>
                <w:lang w:val="es-MX"/>
              </w:rPr>
            </w:pPr>
            <w:r w:rsidRPr="00A37F7D">
              <w:rPr>
                <w:rFonts w:ascii="Arial" w:hAnsi="Arial" w:cs="Arial"/>
                <w:b/>
                <w:lang w:val="es-MX"/>
              </w:rPr>
              <w:t>XXII.-</w:t>
            </w:r>
            <w:r w:rsidRPr="00A37F7D">
              <w:rPr>
                <w:rFonts w:ascii="Arial" w:hAnsi="Arial" w:cs="Arial"/>
                <w:lang w:val="es-MX"/>
              </w:rPr>
              <w:t xml:space="preserve"> Talleres mecánicos</w:t>
            </w:r>
          </w:p>
        </w:tc>
        <w:tc>
          <w:tcPr>
            <w:tcW w:w="98" w:type="pct"/>
            <w:tcBorders>
              <w:top w:val="single" w:sz="5" w:space="0" w:color="000000"/>
              <w:left w:val="single" w:sz="5" w:space="0" w:color="000000"/>
              <w:bottom w:val="single" w:sz="5" w:space="0" w:color="000000"/>
            </w:tcBorders>
          </w:tcPr>
          <w:p w14:paraId="7959D50A" w14:textId="48054A8D"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7B203BFC" w14:textId="71482FAC"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7,095.00</w:t>
            </w:r>
          </w:p>
        </w:tc>
        <w:tc>
          <w:tcPr>
            <w:tcW w:w="153" w:type="pct"/>
            <w:tcBorders>
              <w:top w:val="single" w:sz="5" w:space="0" w:color="000000"/>
              <w:left w:val="single" w:sz="5" w:space="0" w:color="000000"/>
              <w:bottom w:val="single" w:sz="5" w:space="0" w:color="000000"/>
            </w:tcBorders>
          </w:tcPr>
          <w:p w14:paraId="45876284" w14:textId="02FA43ED"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0363D653" w14:textId="3FB60916"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3,550.00</w:t>
            </w:r>
          </w:p>
        </w:tc>
      </w:tr>
      <w:tr w:rsidR="009D778A" w:rsidRPr="00A37F7D" w14:paraId="14076563" w14:textId="77777777" w:rsidTr="009D778A">
        <w:tblPrEx>
          <w:jc w:val="center"/>
        </w:tblPrEx>
        <w:trPr>
          <w:jc w:val="center"/>
        </w:trPr>
        <w:tc>
          <w:tcPr>
            <w:tcW w:w="3358" w:type="pct"/>
            <w:tcBorders>
              <w:top w:val="single" w:sz="5" w:space="0" w:color="000000"/>
              <w:left w:val="single" w:sz="5" w:space="0" w:color="000000"/>
              <w:bottom w:val="single" w:sz="5" w:space="0" w:color="000000"/>
              <w:right w:val="single" w:sz="5" w:space="0" w:color="000000"/>
            </w:tcBorders>
          </w:tcPr>
          <w:p w14:paraId="22F4CEF5" w14:textId="5D473B87" w:rsidR="009D778A" w:rsidRPr="00A37F7D" w:rsidRDefault="009D778A" w:rsidP="009D778A">
            <w:pPr>
              <w:spacing w:line="360" w:lineRule="auto"/>
              <w:rPr>
                <w:rFonts w:ascii="Arial" w:hAnsi="Arial" w:cs="Arial"/>
                <w:lang w:val="es-MX"/>
              </w:rPr>
            </w:pPr>
            <w:r w:rsidRPr="00A37F7D">
              <w:rPr>
                <w:rFonts w:ascii="Arial" w:hAnsi="Arial" w:cs="Arial"/>
                <w:b/>
                <w:lang w:val="es-MX"/>
              </w:rPr>
              <w:t>XXIII.-</w:t>
            </w:r>
            <w:r w:rsidRPr="00A37F7D">
              <w:rPr>
                <w:rFonts w:ascii="Arial" w:hAnsi="Arial" w:cs="Arial"/>
                <w:lang w:val="es-MX"/>
              </w:rPr>
              <w:t xml:space="preserve"> Talleres de torno y herrería en general</w:t>
            </w:r>
          </w:p>
        </w:tc>
        <w:tc>
          <w:tcPr>
            <w:tcW w:w="98" w:type="pct"/>
            <w:tcBorders>
              <w:top w:val="single" w:sz="5" w:space="0" w:color="000000"/>
              <w:left w:val="single" w:sz="5" w:space="0" w:color="000000"/>
              <w:bottom w:val="single" w:sz="5" w:space="0" w:color="000000"/>
            </w:tcBorders>
          </w:tcPr>
          <w:p w14:paraId="185CA2CA" w14:textId="0E09EB87"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3647D03F" w14:textId="064ECEB5"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7,095.00</w:t>
            </w:r>
          </w:p>
        </w:tc>
        <w:tc>
          <w:tcPr>
            <w:tcW w:w="153" w:type="pct"/>
            <w:tcBorders>
              <w:top w:val="single" w:sz="5" w:space="0" w:color="000000"/>
              <w:left w:val="single" w:sz="5" w:space="0" w:color="000000"/>
              <w:bottom w:val="single" w:sz="5" w:space="0" w:color="000000"/>
            </w:tcBorders>
          </w:tcPr>
          <w:p w14:paraId="7469C53F" w14:textId="560C79F8"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1458216F" w14:textId="75DB2D67"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3,550.00</w:t>
            </w:r>
          </w:p>
        </w:tc>
      </w:tr>
      <w:tr w:rsidR="009D778A" w:rsidRPr="00A37F7D" w14:paraId="3A679786" w14:textId="77777777" w:rsidTr="009D778A">
        <w:tblPrEx>
          <w:jc w:val="center"/>
        </w:tblPrEx>
        <w:trPr>
          <w:jc w:val="center"/>
        </w:trPr>
        <w:tc>
          <w:tcPr>
            <w:tcW w:w="3358" w:type="pct"/>
            <w:tcBorders>
              <w:top w:val="single" w:sz="5" w:space="0" w:color="000000"/>
              <w:left w:val="single" w:sz="5" w:space="0" w:color="000000"/>
              <w:bottom w:val="single" w:sz="5" w:space="0" w:color="000000"/>
              <w:right w:val="single" w:sz="5" w:space="0" w:color="000000"/>
            </w:tcBorders>
          </w:tcPr>
          <w:p w14:paraId="13DF7DB8" w14:textId="3C751417" w:rsidR="009D778A" w:rsidRPr="00A37F7D" w:rsidRDefault="009D778A" w:rsidP="009D778A">
            <w:pPr>
              <w:spacing w:line="360" w:lineRule="auto"/>
              <w:rPr>
                <w:rFonts w:ascii="Arial" w:hAnsi="Arial" w:cs="Arial"/>
                <w:lang w:val="es-MX"/>
              </w:rPr>
            </w:pPr>
            <w:r w:rsidRPr="00A37F7D">
              <w:rPr>
                <w:rFonts w:ascii="Arial" w:hAnsi="Arial" w:cs="Arial"/>
                <w:b/>
                <w:lang w:val="es-MX"/>
              </w:rPr>
              <w:t>XXIV.-</w:t>
            </w:r>
            <w:r w:rsidRPr="00A37F7D">
              <w:rPr>
                <w:rFonts w:ascii="Arial" w:hAnsi="Arial" w:cs="Arial"/>
                <w:lang w:val="es-MX"/>
              </w:rPr>
              <w:t xml:space="preserve"> Fábrica de cartón y plásticos</w:t>
            </w:r>
          </w:p>
        </w:tc>
        <w:tc>
          <w:tcPr>
            <w:tcW w:w="98" w:type="pct"/>
            <w:tcBorders>
              <w:top w:val="single" w:sz="5" w:space="0" w:color="000000"/>
              <w:left w:val="single" w:sz="5" w:space="0" w:color="000000"/>
              <w:bottom w:val="single" w:sz="5" w:space="0" w:color="000000"/>
            </w:tcBorders>
          </w:tcPr>
          <w:p w14:paraId="3DE3689A" w14:textId="2D9D4787"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5092E671" w14:textId="34DDD93A"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30,000.00</w:t>
            </w:r>
          </w:p>
        </w:tc>
        <w:tc>
          <w:tcPr>
            <w:tcW w:w="153" w:type="pct"/>
            <w:tcBorders>
              <w:top w:val="single" w:sz="5" w:space="0" w:color="000000"/>
              <w:left w:val="single" w:sz="5" w:space="0" w:color="000000"/>
              <w:bottom w:val="single" w:sz="5" w:space="0" w:color="000000"/>
            </w:tcBorders>
          </w:tcPr>
          <w:p w14:paraId="3D469773" w14:textId="37AFF2A4"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33B824C6" w14:textId="18C0F368"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15,000.00</w:t>
            </w:r>
          </w:p>
        </w:tc>
      </w:tr>
      <w:tr w:rsidR="009D778A" w:rsidRPr="00A37F7D" w14:paraId="42451E16" w14:textId="77777777" w:rsidTr="009D778A">
        <w:tblPrEx>
          <w:jc w:val="center"/>
        </w:tblPrEx>
        <w:trPr>
          <w:jc w:val="center"/>
        </w:trPr>
        <w:tc>
          <w:tcPr>
            <w:tcW w:w="3358" w:type="pct"/>
            <w:tcBorders>
              <w:top w:val="single" w:sz="5" w:space="0" w:color="000000"/>
              <w:left w:val="single" w:sz="5" w:space="0" w:color="000000"/>
              <w:bottom w:val="single" w:sz="5" w:space="0" w:color="000000"/>
              <w:right w:val="single" w:sz="5" w:space="0" w:color="000000"/>
            </w:tcBorders>
          </w:tcPr>
          <w:p w14:paraId="546D50D4" w14:textId="3DACAF41" w:rsidR="009D778A" w:rsidRPr="00A37F7D" w:rsidRDefault="009D778A" w:rsidP="009D778A">
            <w:pPr>
              <w:spacing w:line="360" w:lineRule="auto"/>
              <w:rPr>
                <w:rFonts w:ascii="Arial" w:hAnsi="Arial" w:cs="Arial"/>
                <w:lang w:val="es-MX"/>
              </w:rPr>
            </w:pPr>
            <w:r w:rsidRPr="00A37F7D">
              <w:rPr>
                <w:rFonts w:ascii="Arial" w:hAnsi="Arial" w:cs="Arial"/>
                <w:b/>
                <w:lang w:val="es-MX"/>
              </w:rPr>
              <w:t>XXV.-</w:t>
            </w:r>
            <w:r w:rsidRPr="00A37F7D">
              <w:rPr>
                <w:rFonts w:ascii="Arial" w:hAnsi="Arial" w:cs="Arial"/>
                <w:lang w:val="es-MX"/>
              </w:rPr>
              <w:t xml:space="preserve"> Tiendas de ropa</w:t>
            </w:r>
          </w:p>
        </w:tc>
        <w:tc>
          <w:tcPr>
            <w:tcW w:w="98" w:type="pct"/>
            <w:tcBorders>
              <w:top w:val="single" w:sz="5" w:space="0" w:color="000000"/>
              <w:left w:val="single" w:sz="5" w:space="0" w:color="000000"/>
              <w:bottom w:val="single" w:sz="5" w:space="0" w:color="000000"/>
            </w:tcBorders>
          </w:tcPr>
          <w:p w14:paraId="5EE8DB21" w14:textId="05CDC357"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4A0DDE76" w14:textId="5830B050"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10,000.00</w:t>
            </w:r>
          </w:p>
        </w:tc>
        <w:tc>
          <w:tcPr>
            <w:tcW w:w="153" w:type="pct"/>
            <w:tcBorders>
              <w:top w:val="single" w:sz="5" w:space="0" w:color="000000"/>
              <w:left w:val="single" w:sz="5" w:space="0" w:color="000000"/>
              <w:bottom w:val="single" w:sz="5" w:space="0" w:color="000000"/>
            </w:tcBorders>
          </w:tcPr>
          <w:p w14:paraId="50624032" w14:textId="73FC5C5C"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7FCBA350" w14:textId="582CF93B"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5,000.00</w:t>
            </w:r>
          </w:p>
        </w:tc>
      </w:tr>
      <w:tr w:rsidR="009D778A" w:rsidRPr="00A37F7D" w14:paraId="68F7D082" w14:textId="77777777" w:rsidTr="009D778A">
        <w:tblPrEx>
          <w:jc w:val="center"/>
        </w:tblPrEx>
        <w:trPr>
          <w:jc w:val="center"/>
        </w:trPr>
        <w:tc>
          <w:tcPr>
            <w:tcW w:w="3358" w:type="pct"/>
            <w:tcBorders>
              <w:top w:val="single" w:sz="5" w:space="0" w:color="000000"/>
              <w:left w:val="single" w:sz="5" w:space="0" w:color="000000"/>
              <w:bottom w:val="single" w:sz="5" w:space="0" w:color="000000"/>
              <w:right w:val="single" w:sz="5" w:space="0" w:color="000000"/>
            </w:tcBorders>
          </w:tcPr>
          <w:p w14:paraId="47153A80" w14:textId="46218A59" w:rsidR="009D778A" w:rsidRPr="00A37F7D" w:rsidRDefault="009D778A" w:rsidP="009D778A">
            <w:pPr>
              <w:spacing w:line="360" w:lineRule="auto"/>
              <w:rPr>
                <w:rFonts w:ascii="Arial" w:hAnsi="Arial" w:cs="Arial"/>
                <w:lang w:val="es-MX"/>
              </w:rPr>
            </w:pPr>
            <w:r w:rsidRPr="00A37F7D">
              <w:rPr>
                <w:rFonts w:ascii="Arial" w:hAnsi="Arial" w:cs="Arial"/>
                <w:b/>
                <w:lang w:val="es-MX"/>
              </w:rPr>
              <w:lastRenderedPageBreak/>
              <w:t>XXVI.-</w:t>
            </w:r>
            <w:r w:rsidRPr="00A37F7D">
              <w:rPr>
                <w:rFonts w:ascii="Arial" w:hAnsi="Arial" w:cs="Arial"/>
                <w:lang w:val="es-MX"/>
              </w:rPr>
              <w:t xml:space="preserve"> Almacenes de ropa</w:t>
            </w:r>
          </w:p>
        </w:tc>
        <w:tc>
          <w:tcPr>
            <w:tcW w:w="98" w:type="pct"/>
            <w:tcBorders>
              <w:top w:val="single" w:sz="5" w:space="0" w:color="000000"/>
              <w:left w:val="single" w:sz="5" w:space="0" w:color="000000"/>
              <w:bottom w:val="single" w:sz="5" w:space="0" w:color="000000"/>
            </w:tcBorders>
          </w:tcPr>
          <w:p w14:paraId="6D0DF1B9" w14:textId="41CB840C"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76B460EF" w14:textId="262B7AAC"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10,000.00</w:t>
            </w:r>
          </w:p>
        </w:tc>
        <w:tc>
          <w:tcPr>
            <w:tcW w:w="153" w:type="pct"/>
            <w:tcBorders>
              <w:top w:val="single" w:sz="5" w:space="0" w:color="000000"/>
              <w:left w:val="single" w:sz="5" w:space="0" w:color="000000"/>
              <w:bottom w:val="single" w:sz="5" w:space="0" w:color="000000"/>
            </w:tcBorders>
          </w:tcPr>
          <w:p w14:paraId="608B6601" w14:textId="33702D02"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3561188E" w14:textId="6445B05A"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5,000.00</w:t>
            </w:r>
          </w:p>
        </w:tc>
      </w:tr>
      <w:tr w:rsidR="009D778A" w:rsidRPr="00A37F7D" w14:paraId="2AB89DA9" w14:textId="77777777" w:rsidTr="009D778A">
        <w:tblPrEx>
          <w:jc w:val="center"/>
        </w:tblPrEx>
        <w:trPr>
          <w:jc w:val="center"/>
        </w:trPr>
        <w:tc>
          <w:tcPr>
            <w:tcW w:w="3358" w:type="pct"/>
            <w:tcBorders>
              <w:top w:val="single" w:sz="5" w:space="0" w:color="000000"/>
              <w:left w:val="single" w:sz="5" w:space="0" w:color="000000"/>
              <w:bottom w:val="single" w:sz="5" w:space="0" w:color="000000"/>
              <w:right w:val="single" w:sz="5" w:space="0" w:color="000000"/>
            </w:tcBorders>
          </w:tcPr>
          <w:p w14:paraId="5444BFA7" w14:textId="149300E6" w:rsidR="009D778A" w:rsidRPr="00A37F7D" w:rsidRDefault="009D778A" w:rsidP="009D778A">
            <w:pPr>
              <w:spacing w:line="360" w:lineRule="auto"/>
              <w:rPr>
                <w:rFonts w:ascii="Arial" w:hAnsi="Arial" w:cs="Arial"/>
                <w:lang w:val="es-MX"/>
              </w:rPr>
            </w:pPr>
            <w:r w:rsidRPr="00A37F7D">
              <w:rPr>
                <w:rFonts w:ascii="Arial" w:hAnsi="Arial" w:cs="Arial"/>
                <w:b/>
                <w:lang w:val="es-MX"/>
              </w:rPr>
              <w:t>XXVII.-</w:t>
            </w:r>
            <w:r w:rsidRPr="00A37F7D">
              <w:rPr>
                <w:rFonts w:ascii="Arial" w:hAnsi="Arial" w:cs="Arial"/>
                <w:lang w:val="es-MX"/>
              </w:rPr>
              <w:t xml:space="preserve"> Florerías</w:t>
            </w:r>
          </w:p>
        </w:tc>
        <w:tc>
          <w:tcPr>
            <w:tcW w:w="98" w:type="pct"/>
            <w:tcBorders>
              <w:top w:val="single" w:sz="5" w:space="0" w:color="000000"/>
              <w:left w:val="single" w:sz="5" w:space="0" w:color="000000"/>
              <w:bottom w:val="single" w:sz="5" w:space="0" w:color="000000"/>
            </w:tcBorders>
          </w:tcPr>
          <w:p w14:paraId="3A68C811" w14:textId="379596FA"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03E8DAD9" w14:textId="4AFF2CDC"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700</w:t>
            </w:r>
          </w:p>
        </w:tc>
        <w:tc>
          <w:tcPr>
            <w:tcW w:w="153" w:type="pct"/>
            <w:tcBorders>
              <w:top w:val="single" w:sz="5" w:space="0" w:color="000000"/>
              <w:left w:val="single" w:sz="5" w:space="0" w:color="000000"/>
              <w:bottom w:val="single" w:sz="5" w:space="0" w:color="000000"/>
            </w:tcBorders>
          </w:tcPr>
          <w:p w14:paraId="2EFECD85" w14:textId="717B7BAB"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544D0B55" w14:textId="5ED5111F"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330</w:t>
            </w:r>
          </w:p>
        </w:tc>
      </w:tr>
      <w:tr w:rsidR="009D778A" w:rsidRPr="00A37F7D" w14:paraId="39C5D76D" w14:textId="77777777" w:rsidTr="009D778A">
        <w:tblPrEx>
          <w:jc w:val="center"/>
        </w:tblPrEx>
        <w:trPr>
          <w:jc w:val="center"/>
        </w:trPr>
        <w:tc>
          <w:tcPr>
            <w:tcW w:w="3358" w:type="pct"/>
            <w:tcBorders>
              <w:top w:val="single" w:sz="5" w:space="0" w:color="000000"/>
              <w:left w:val="single" w:sz="5" w:space="0" w:color="000000"/>
              <w:bottom w:val="single" w:sz="5" w:space="0" w:color="000000"/>
              <w:right w:val="single" w:sz="5" w:space="0" w:color="000000"/>
            </w:tcBorders>
          </w:tcPr>
          <w:p w14:paraId="1CBACAC1" w14:textId="25061839" w:rsidR="009D778A" w:rsidRPr="00A37F7D" w:rsidRDefault="009D778A" w:rsidP="009D778A">
            <w:pPr>
              <w:spacing w:line="360" w:lineRule="auto"/>
              <w:rPr>
                <w:rFonts w:ascii="Arial" w:hAnsi="Arial" w:cs="Arial"/>
                <w:lang w:val="es-MX"/>
              </w:rPr>
            </w:pPr>
            <w:r w:rsidRPr="00A37F7D">
              <w:rPr>
                <w:rFonts w:ascii="Arial" w:hAnsi="Arial" w:cs="Arial"/>
                <w:b/>
                <w:lang w:val="es-MX"/>
              </w:rPr>
              <w:t>XXVIII.-</w:t>
            </w:r>
            <w:r w:rsidRPr="00A37F7D">
              <w:rPr>
                <w:rFonts w:ascii="Arial" w:hAnsi="Arial" w:cs="Arial"/>
                <w:lang w:val="es-MX"/>
              </w:rPr>
              <w:t xml:space="preserve"> Funerarias</w:t>
            </w:r>
          </w:p>
        </w:tc>
        <w:tc>
          <w:tcPr>
            <w:tcW w:w="98" w:type="pct"/>
            <w:tcBorders>
              <w:top w:val="single" w:sz="5" w:space="0" w:color="000000"/>
              <w:left w:val="single" w:sz="5" w:space="0" w:color="000000"/>
              <w:bottom w:val="single" w:sz="5" w:space="0" w:color="000000"/>
            </w:tcBorders>
          </w:tcPr>
          <w:p w14:paraId="289CA24A" w14:textId="00CDCDC4"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56DCBF07" w14:textId="60D00D57"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15,000.00</w:t>
            </w:r>
          </w:p>
        </w:tc>
        <w:tc>
          <w:tcPr>
            <w:tcW w:w="153" w:type="pct"/>
            <w:tcBorders>
              <w:top w:val="single" w:sz="5" w:space="0" w:color="000000"/>
              <w:left w:val="single" w:sz="5" w:space="0" w:color="000000"/>
              <w:bottom w:val="single" w:sz="5" w:space="0" w:color="000000"/>
            </w:tcBorders>
          </w:tcPr>
          <w:p w14:paraId="48EB5A86" w14:textId="29443613"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30AEB797" w14:textId="001F3971"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7,500.00</w:t>
            </w:r>
          </w:p>
        </w:tc>
      </w:tr>
      <w:tr w:rsidR="009D778A" w:rsidRPr="00A37F7D" w14:paraId="1AE33572" w14:textId="77777777" w:rsidTr="009D778A">
        <w:tblPrEx>
          <w:jc w:val="center"/>
        </w:tblPrEx>
        <w:trPr>
          <w:jc w:val="center"/>
        </w:trPr>
        <w:tc>
          <w:tcPr>
            <w:tcW w:w="3358" w:type="pct"/>
            <w:tcBorders>
              <w:top w:val="single" w:sz="5" w:space="0" w:color="000000"/>
              <w:left w:val="single" w:sz="5" w:space="0" w:color="000000"/>
              <w:bottom w:val="single" w:sz="5" w:space="0" w:color="000000"/>
              <w:right w:val="single" w:sz="5" w:space="0" w:color="000000"/>
            </w:tcBorders>
          </w:tcPr>
          <w:p w14:paraId="1B55C3CE" w14:textId="6900A537" w:rsidR="009D778A" w:rsidRPr="00A37F7D" w:rsidRDefault="009D778A" w:rsidP="009D778A">
            <w:pPr>
              <w:spacing w:line="360" w:lineRule="auto"/>
              <w:rPr>
                <w:rFonts w:ascii="Arial" w:hAnsi="Arial" w:cs="Arial"/>
                <w:lang w:val="es-MX"/>
              </w:rPr>
            </w:pPr>
            <w:r w:rsidRPr="00A37F7D">
              <w:rPr>
                <w:rFonts w:ascii="Arial" w:hAnsi="Arial" w:cs="Arial"/>
                <w:b/>
                <w:lang w:val="es-MX"/>
              </w:rPr>
              <w:t>XXIX.-</w:t>
            </w:r>
            <w:r w:rsidRPr="00A37F7D">
              <w:rPr>
                <w:rFonts w:ascii="Arial" w:hAnsi="Arial" w:cs="Arial"/>
                <w:lang w:val="es-MX"/>
              </w:rPr>
              <w:t xml:space="preserve"> Puestos de venta de revistas, periódicos</w:t>
            </w:r>
          </w:p>
        </w:tc>
        <w:tc>
          <w:tcPr>
            <w:tcW w:w="98" w:type="pct"/>
            <w:tcBorders>
              <w:top w:val="single" w:sz="5" w:space="0" w:color="000000"/>
              <w:left w:val="single" w:sz="5" w:space="0" w:color="000000"/>
              <w:bottom w:val="single" w:sz="5" w:space="0" w:color="000000"/>
            </w:tcBorders>
          </w:tcPr>
          <w:p w14:paraId="64CDCFDA" w14:textId="725B7C9E"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3A3B81D1" w14:textId="1C0AC900"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946</w:t>
            </w:r>
          </w:p>
        </w:tc>
        <w:tc>
          <w:tcPr>
            <w:tcW w:w="153" w:type="pct"/>
            <w:tcBorders>
              <w:top w:val="single" w:sz="5" w:space="0" w:color="000000"/>
              <w:left w:val="single" w:sz="5" w:space="0" w:color="000000"/>
              <w:bottom w:val="single" w:sz="5" w:space="0" w:color="000000"/>
            </w:tcBorders>
          </w:tcPr>
          <w:p w14:paraId="01F48AE3" w14:textId="38DB408F"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6BCFB86E" w14:textId="07FCA28C"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473</w:t>
            </w:r>
          </w:p>
        </w:tc>
      </w:tr>
      <w:tr w:rsidR="009D778A" w:rsidRPr="00A37F7D" w14:paraId="25188C30" w14:textId="77777777" w:rsidTr="009D778A">
        <w:tblPrEx>
          <w:jc w:val="center"/>
        </w:tblPrEx>
        <w:trPr>
          <w:jc w:val="center"/>
        </w:trPr>
        <w:tc>
          <w:tcPr>
            <w:tcW w:w="3358" w:type="pct"/>
            <w:tcBorders>
              <w:top w:val="single" w:sz="5" w:space="0" w:color="000000"/>
              <w:left w:val="single" w:sz="5" w:space="0" w:color="000000"/>
              <w:bottom w:val="single" w:sz="5" w:space="0" w:color="000000"/>
              <w:right w:val="single" w:sz="5" w:space="0" w:color="000000"/>
            </w:tcBorders>
          </w:tcPr>
          <w:p w14:paraId="4807EC8D" w14:textId="73593FB3" w:rsidR="009D778A" w:rsidRPr="00A37F7D" w:rsidRDefault="009D778A" w:rsidP="009D778A">
            <w:pPr>
              <w:spacing w:line="360" w:lineRule="auto"/>
              <w:rPr>
                <w:rFonts w:ascii="Arial" w:hAnsi="Arial" w:cs="Arial"/>
                <w:lang w:val="es-MX"/>
              </w:rPr>
            </w:pPr>
            <w:r w:rsidRPr="00A37F7D">
              <w:rPr>
                <w:rFonts w:ascii="Arial" w:hAnsi="Arial" w:cs="Arial"/>
                <w:b/>
                <w:lang w:val="es-MX"/>
              </w:rPr>
              <w:t>XXX.-</w:t>
            </w:r>
            <w:r w:rsidRPr="00A37F7D">
              <w:rPr>
                <w:rFonts w:ascii="Arial" w:hAnsi="Arial" w:cs="Arial"/>
                <w:lang w:val="es-MX"/>
              </w:rPr>
              <w:t xml:space="preserve"> Estanquillos de venta de pronósticos </w:t>
            </w:r>
          </w:p>
        </w:tc>
        <w:tc>
          <w:tcPr>
            <w:tcW w:w="98" w:type="pct"/>
            <w:tcBorders>
              <w:top w:val="single" w:sz="5" w:space="0" w:color="000000"/>
              <w:left w:val="single" w:sz="5" w:space="0" w:color="000000"/>
              <w:bottom w:val="single" w:sz="5" w:space="0" w:color="000000"/>
            </w:tcBorders>
          </w:tcPr>
          <w:p w14:paraId="4763848D" w14:textId="3AC89DE1"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7ABC4DE6" w14:textId="46ABC9A4"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10,000.00</w:t>
            </w:r>
          </w:p>
        </w:tc>
        <w:tc>
          <w:tcPr>
            <w:tcW w:w="153" w:type="pct"/>
            <w:tcBorders>
              <w:top w:val="single" w:sz="5" w:space="0" w:color="000000"/>
              <w:left w:val="single" w:sz="5" w:space="0" w:color="000000"/>
              <w:bottom w:val="single" w:sz="5" w:space="0" w:color="000000"/>
            </w:tcBorders>
          </w:tcPr>
          <w:p w14:paraId="72FF26AE" w14:textId="4E4876A1"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5B6AA3BE" w14:textId="1D80D885"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5,000.00</w:t>
            </w:r>
          </w:p>
        </w:tc>
      </w:tr>
      <w:tr w:rsidR="009D778A" w:rsidRPr="00A37F7D" w14:paraId="61E78005" w14:textId="77777777" w:rsidTr="009D778A">
        <w:tblPrEx>
          <w:jc w:val="center"/>
        </w:tblPrEx>
        <w:trPr>
          <w:jc w:val="center"/>
        </w:trPr>
        <w:tc>
          <w:tcPr>
            <w:tcW w:w="3358" w:type="pct"/>
            <w:tcBorders>
              <w:top w:val="single" w:sz="5" w:space="0" w:color="000000"/>
              <w:left w:val="single" w:sz="5" w:space="0" w:color="000000"/>
              <w:bottom w:val="single" w:sz="5" w:space="0" w:color="000000"/>
              <w:right w:val="single" w:sz="5" w:space="0" w:color="000000"/>
            </w:tcBorders>
          </w:tcPr>
          <w:p w14:paraId="1B4AC702" w14:textId="195A4A30" w:rsidR="009D778A" w:rsidRPr="00A37F7D" w:rsidRDefault="009D778A" w:rsidP="009D778A">
            <w:pPr>
              <w:spacing w:line="360" w:lineRule="auto"/>
              <w:rPr>
                <w:rFonts w:ascii="Arial" w:hAnsi="Arial" w:cs="Arial"/>
                <w:lang w:val="es-MX"/>
              </w:rPr>
            </w:pPr>
            <w:r w:rsidRPr="00A37F7D">
              <w:rPr>
                <w:rFonts w:ascii="Arial" w:hAnsi="Arial" w:cs="Arial"/>
                <w:b/>
                <w:lang w:val="es-MX"/>
              </w:rPr>
              <w:t>XXXI.-</w:t>
            </w:r>
            <w:r w:rsidRPr="00A37F7D">
              <w:rPr>
                <w:rFonts w:ascii="Arial" w:hAnsi="Arial" w:cs="Arial"/>
                <w:lang w:val="es-MX"/>
              </w:rPr>
              <w:t xml:space="preserve"> Carpinterías</w:t>
            </w:r>
          </w:p>
        </w:tc>
        <w:tc>
          <w:tcPr>
            <w:tcW w:w="98" w:type="pct"/>
            <w:tcBorders>
              <w:top w:val="single" w:sz="5" w:space="0" w:color="000000"/>
              <w:left w:val="single" w:sz="5" w:space="0" w:color="000000"/>
              <w:bottom w:val="single" w:sz="5" w:space="0" w:color="000000"/>
            </w:tcBorders>
          </w:tcPr>
          <w:p w14:paraId="01C77B6E" w14:textId="3D5D9615"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786EDB8F" w14:textId="4FE0E53F"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5,000.00</w:t>
            </w:r>
          </w:p>
        </w:tc>
        <w:tc>
          <w:tcPr>
            <w:tcW w:w="153" w:type="pct"/>
            <w:tcBorders>
              <w:top w:val="single" w:sz="5" w:space="0" w:color="000000"/>
              <w:left w:val="single" w:sz="5" w:space="0" w:color="000000"/>
              <w:bottom w:val="single" w:sz="5" w:space="0" w:color="000000"/>
            </w:tcBorders>
          </w:tcPr>
          <w:p w14:paraId="466149D4" w14:textId="4CFBDFAB"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5E9053B0" w14:textId="417BD32D"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2,500.00</w:t>
            </w:r>
          </w:p>
        </w:tc>
      </w:tr>
      <w:tr w:rsidR="009D778A" w:rsidRPr="00A37F7D" w14:paraId="4FD133AA" w14:textId="77777777" w:rsidTr="009D778A">
        <w:tblPrEx>
          <w:jc w:val="center"/>
        </w:tblPrEx>
        <w:trPr>
          <w:jc w:val="center"/>
        </w:trPr>
        <w:tc>
          <w:tcPr>
            <w:tcW w:w="3358" w:type="pct"/>
            <w:tcBorders>
              <w:top w:val="single" w:sz="5" w:space="0" w:color="000000"/>
              <w:left w:val="single" w:sz="5" w:space="0" w:color="000000"/>
              <w:bottom w:val="single" w:sz="5" w:space="0" w:color="000000"/>
              <w:right w:val="single" w:sz="5" w:space="0" w:color="000000"/>
            </w:tcBorders>
          </w:tcPr>
          <w:p w14:paraId="3F1DF087" w14:textId="488F5BCD" w:rsidR="009D778A" w:rsidRPr="00A37F7D" w:rsidRDefault="009D778A" w:rsidP="009D778A">
            <w:pPr>
              <w:spacing w:line="360" w:lineRule="auto"/>
              <w:rPr>
                <w:rFonts w:ascii="Arial" w:hAnsi="Arial" w:cs="Arial"/>
                <w:lang w:val="es-MX"/>
              </w:rPr>
            </w:pPr>
            <w:r w:rsidRPr="00A37F7D">
              <w:rPr>
                <w:rFonts w:ascii="Arial" w:hAnsi="Arial" w:cs="Arial"/>
                <w:b/>
                <w:lang w:val="es-MX"/>
              </w:rPr>
              <w:t>XXXII.-</w:t>
            </w:r>
            <w:r w:rsidRPr="00A37F7D">
              <w:rPr>
                <w:rFonts w:ascii="Arial" w:hAnsi="Arial" w:cs="Arial"/>
                <w:lang w:val="es-MX"/>
              </w:rPr>
              <w:t xml:space="preserve"> Plaza de toros</w:t>
            </w:r>
          </w:p>
        </w:tc>
        <w:tc>
          <w:tcPr>
            <w:tcW w:w="98" w:type="pct"/>
            <w:tcBorders>
              <w:top w:val="single" w:sz="5" w:space="0" w:color="000000"/>
              <w:left w:val="single" w:sz="5" w:space="0" w:color="000000"/>
              <w:bottom w:val="single" w:sz="5" w:space="0" w:color="000000"/>
            </w:tcBorders>
          </w:tcPr>
          <w:p w14:paraId="3A795C5A" w14:textId="4A537932"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16893309" w14:textId="5CD6E0C2"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70,620.00</w:t>
            </w:r>
          </w:p>
        </w:tc>
        <w:tc>
          <w:tcPr>
            <w:tcW w:w="153" w:type="pct"/>
            <w:tcBorders>
              <w:top w:val="single" w:sz="5" w:space="0" w:color="000000"/>
              <w:left w:val="single" w:sz="5" w:space="0" w:color="000000"/>
              <w:bottom w:val="single" w:sz="5" w:space="0" w:color="000000"/>
            </w:tcBorders>
          </w:tcPr>
          <w:p w14:paraId="23B4560A" w14:textId="75C09383"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123D2C17" w14:textId="1D5A13BF"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35,000.00</w:t>
            </w:r>
          </w:p>
        </w:tc>
      </w:tr>
      <w:tr w:rsidR="009D778A" w:rsidRPr="00A37F7D" w14:paraId="3F9B7294" w14:textId="77777777" w:rsidTr="009D778A">
        <w:tblPrEx>
          <w:jc w:val="center"/>
        </w:tblPrEx>
        <w:trPr>
          <w:jc w:val="center"/>
        </w:trPr>
        <w:tc>
          <w:tcPr>
            <w:tcW w:w="3358" w:type="pct"/>
            <w:tcBorders>
              <w:top w:val="single" w:sz="5" w:space="0" w:color="000000"/>
              <w:left w:val="single" w:sz="5" w:space="0" w:color="000000"/>
              <w:bottom w:val="single" w:sz="5" w:space="0" w:color="000000"/>
              <w:right w:val="single" w:sz="5" w:space="0" w:color="000000"/>
            </w:tcBorders>
          </w:tcPr>
          <w:p w14:paraId="5363D017" w14:textId="1AE8BF70" w:rsidR="009D778A" w:rsidRPr="00A37F7D" w:rsidRDefault="009D778A" w:rsidP="009D778A">
            <w:pPr>
              <w:spacing w:line="360" w:lineRule="auto"/>
              <w:rPr>
                <w:rFonts w:ascii="Arial" w:hAnsi="Arial" w:cs="Arial"/>
                <w:lang w:val="es-MX"/>
              </w:rPr>
            </w:pPr>
            <w:r w:rsidRPr="00A37F7D">
              <w:rPr>
                <w:rFonts w:ascii="Arial" w:hAnsi="Arial" w:cs="Arial"/>
                <w:b/>
                <w:lang w:val="es-MX"/>
              </w:rPr>
              <w:t>XXXIII.-</w:t>
            </w:r>
            <w:r w:rsidRPr="00A37F7D">
              <w:rPr>
                <w:rFonts w:ascii="Arial" w:hAnsi="Arial" w:cs="Arial"/>
                <w:lang w:val="es-MX"/>
              </w:rPr>
              <w:t xml:space="preserve"> Consultorios médicos y dentales de hasta 25 m2</w:t>
            </w:r>
          </w:p>
        </w:tc>
        <w:tc>
          <w:tcPr>
            <w:tcW w:w="98" w:type="pct"/>
            <w:tcBorders>
              <w:top w:val="single" w:sz="5" w:space="0" w:color="000000"/>
              <w:left w:val="single" w:sz="5" w:space="0" w:color="000000"/>
              <w:bottom w:val="single" w:sz="5" w:space="0" w:color="000000"/>
            </w:tcBorders>
          </w:tcPr>
          <w:p w14:paraId="04274260" w14:textId="7F5D5DA2"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3555DA6A" w14:textId="5CD8CC6C"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7,095.00</w:t>
            </w:r>
          </w:p>
        </w:tc>
        <w:tc>
          <w:tcPr>
            <w:tcW w:w="153" w:type="pct"/>
            <w:tcBorders>
              <w:top w:val="single" w:sz="5" w:space="0" w:color="000000"/>
              <w:left w:val="single" w:sz="5" w:space="0" w:color="000000"/>
              <w:bottom w:val="single" w:sz="5" w:space="0" w:color="000000"/>
            </w:tcBorders>
          </w:tcPr>
          <w:p w14:paraId="615CAB48" w14:textId="77E7F41C"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1FB00ACF" w14:textId="58557454"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3,550.00</w:t>
            </w:r>
          </w:p>
        </w:tc>
      </w:tr>
      <w:tr w:rsidR="009D778A" w:rsidRPr="00A37F7D" w14:paraId="745265D9" w14:textId="77777777" w:rsidTr="009D778A">
        <w:tblPrEx>
          <w:jc w:val="center"/>
        </w:tblPrEx>
        <w:trPr>
          <w:jc w:val="center"/>
        </w:trPr>
        <w:tc>
          <w:tcPr>
            <w:tcW w:w="3358" w:type="pct"/>
            <w:tcBorders>
              <w:top w:val="single" w:sz="5" w:space="0" w:color="000000"/>
              <w:left w:val="single" w:sz="5" w:space="0" w:color="000000"/>
              <w:bottom w:val="single" w:sz="5" w:space="0" w:color="000000"/>
              <w:right w:val="single" w:sz="5" w:space="0" w:color="000000"/>
            </w:tcBorders>
          </w:tcPr>
          <w:p w14:paraId="15E5FEAE" w14:textId="624F5C77" w:rsidR="009D778A" w:rsidRPr="00A37F7D" w:rsidRDefault="009D778A" w:rsidP="009D778A">
            <w:pPr>
              <w:spacing w:line="360" w:lineRule="auto"/>
              <w:rPr>
                <w:rFonts w:ascii="Arial" w:hAnsi="Arial" w:cs="Arial"/>
                <w:lang w:val="es-MX"/>
              </w:rPr>
            </w:pPr>
            <w:r w:rsidRPr="00A37F7D">
              <w:rPr>
                <w:rFonts w:ascii="Arial" w:hAnsi="Arial" w:cs="Arial"/>
                <w:b/>
                <w:lang w:val="es-MX"/>
              </w:rPr>
              <w:t>XXXIV.-</w:t>
            </w:r>
            <w:r w:rsidRPr="00A37F7D">
              <w:rPr>
                <w:rFonts w:ascii="Arial" w:hAnsi="Arial" w:cs="Arial"/>
                <w:lang w:val="es-MX"/>
              </w:rPr>
              <w:t xml:space="preserve"> Laboratorios de análisis clínicos y ultrasonidos</w:t>
            </w:r>
          </w:p>
        </w:tc>
        <w:tc>
          <w:tcPr>
            <w:tcW w:w="98" w:type="pct"/>
            <w:tcBorders>
              <w:top w:val="single" w:sz="5" w:space="0" w:color="000000"/>
              <w:left w:val="single" w:sz="5" w:space="0" w:color="000000"/>
              <w:bottom w:val="single" w:sz="5" w:space="0" w:color="000000"/>
            </w:tcBorders>
          </w:tcPr>
          <w:p w14:paraId="74A86B0A" w14:textId="3BDE1453"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38AD59C4" w14:textId="712A0901"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7,095.00</w:t>
            </w:r>
          </w:p>
        </w:tc>
        <w:tc>
          <w:tcPr>
            <w:tcW w:w="153" w:type="pct"/>
            <w:tcBorders>
              <w:top w:val="single" w:sz="5" w:space="0" w:color="000000"/>
              <w:left w:val="single" w:sz="5" w:space="0" w:color="000000"/>
              <w:bottom w:val="single" w:sz="5" w:space="0" w:color="000000"/>
            </w:tcBorders>
          </w:tcPr>
          <w:p w14:paraId="681BC9DD" w14:textId="188CC931"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202987FB" w14:textId="3B23D128"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3,550.00</w:t>
            </w:r>
          </w:p>
        </w:tc>
      </w:tr>
      <w:tr w:rsidR="009D778A" w:rsidRPr="00A37F7D" w14:paraId="259B3CA0" w14:textId="77777777" w:rsidTr="009D778A">
        <w:tblPrEx>
          <w:jc w:val="center"/>
        </w:tblPrEx>
        <w:trPr>
          <w:jc w:val="center"/>
        </w:trPr>
        <w:tc>
          <w:tcPr>
            <w:tcW w:w="3358" w:type="pct"/>
            <w:tcBorders>
              <w:top w:val="single" w:sz="5" w:space="0" w:color="000000"/>
              <w:left w:val="single" w:sz="5" w:space="0" w:color="000000"/>
              <w:bottom w:val="single" w:sz="5" w:space="0" w:color="000000"/>
              <w:right w:val="single" w:sz="5" w:space="0" w:color="000000"/>
            </w:tcBorders>
          </w:tcPr>
          <w:p w14:paraId="3DA98AD9" w14:textId="02AC94C6" w:rsidR="009D778A" w:rsidRPr="00A37F7D" w:rsidRDefault="009D778A" w:rsidP="009D778A">
            <w:pPr>
              <w:spacing w:line="360" w:lineRule="auto"/>
              <w:rPr>
                <w:rFonts w:ascii="Arial" w:hAnsi="Arial" w:cs="Arial"/>
                <w:lang w:val="es-MX"/>
              </w:rPr>
            </w:pPr>
            <w:r w:rsidRPr="00A37F7D">
              <w:rPr>
                <w:rFonts w:ascii="Arial" w:hAnsi="Arial" w:cs="Arial"/>
                <w:b/>
                <w:lang w:val="es-MX"/>
              </w:rPr>
              <w:t>XXXV.-</w:t>
            </w:r>
            <w:r w:rsidRPr="00A37F7D">
              <w:rPr>
                <w:rFonts w:ascii="Arial" w:hAnsi="Arial" w:cs="Arial"/>
                <w:lang w:val="es-MX"/>
              </w:rPr>
              <w:t xml:space="preserve"> Dulcerías</w:t>
            </w:r>
          </w:p>
        </w:tc>
        <w:tc>
          <w:tcPr>
            <w:tcW w:w="98" w:type="pct"/>
            <w:tcBorders>
              <w:top w:val="single" w:sz="5" w:space="0" w:color="000000"/>
              <w:left w:val="single" w:sz="5" w:space="0" w:color="000000"/>
              <w:bottom w:val="single" w:sz="5" w:space="0" w:color="000000"/>
            </w:tcBorders>
          </w:tcPr>
          <w:p w14:paraId="57BD2990" w14:textId="51BE9363"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3E1160A3" w14:textId="7C1F4C40"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880</w:t>
            </w:r>
          </w:p>
        </w:tc>
        <w:tc>
          <w:tcPr>
            <w:tcW w:w="153" w:type="pct"/>
            <w:tcBorders>
              <w:top w:val="single" w:sz="5" w:space="0" w:color="000000"/>
              <w:left w:val="single" w:sz="5" w:space="0" w:color="000000"/>
              <w:bottom w:val="single" w:sz="5" w:space="0" w:color="000000"/>
            </w:tcBorders>
          </w:tcPr>
          <w:p w14:paraId="09BB78E8" w14:textId="6C0F0961"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2D6C0F7F" w14:textId="0D1C176D"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440</w:t>
            </w:r>
          </w:p>
        </w:tc>
      </w:tr>
      <w:tr w:rsidR="009D778A" w:rsidRPr="00A37F7D" w14:paraId="7790778E" w14:textId="77777777" w:rsidTr="009D778A">
        <w:tblPrEx>
          <w:jc w:val="center"/>
        </w:tblPrEx>
        <w:trPr>
          <w:jc w:val="center"/>
        </w:trPr>
        <w:tc>
          <w:tcPr>
            <w:tcW w:w="3358" w:type="pct"/>
            <w:tcBorders>
              <w:top w:val="single" w:sz="5" w:space="0" w:color="000000"/>
              <w:left w:val="single" w:sz="5" w:space="0" w:color="000000"/>
              <w:bottom w:val="single" w:sz="5" w:space="0" w:color="000000"/>
              <w:right w:val="single" w:sz="5" w:space="0" w:color="000000"/>
            </w:tcBorders>
          </w:tcPr>
          <w:p w14:paraId="53A868B2" w14:textId="44A98CFA" w:rsidR="009D778A" w:rsidRPr="00A37F7D" w:rsidRDefault="009D778A" w:rsidP="009D778A">
            <w:pPr>
              <w:spacing w:line="360" w:lineRule="auto"/>
              <w:rPr>
                <w:rFonts w:ascii="Arial" w:hAnsi="Arial" w:cs="Arial"/>
                <w:lang w:val="es-MX"/>
              </w:rPr>
            </w:pPr>
            <w:r w:rsidRPr="00A37F7D">
              <w:rPr>
                <w:rFonts w:ascii="Arial" w:hAnsi="Arial" w:cs="Arial"/>
                <w:b/>
                <w:lang w:val="es-MX"/>
              </w:rPr>
              <w:t>XXXVI.-</w:t>
            </w:r>
            <w:r w:rsidRPr="00A37F7D">
              <w:rPr>
                <w:rFonts w:ascii="Arial" w:hAnsi="Arial" w:cs="Arial"/>
                <w:lang w:val="es-MX"/>
              </w:rPr>
              <w:t xml:space="preserve"> Negocios de telefonía celular</w:t>
            </w:r>
          </w:p>
        </w:tc>
        <w:tc>
          <w:tcPr>
            <w:tcW w:w="98" w:type="pct"/>
            <w:tcBorders>
              <w:top w:val="single" w:sz="5" w:space="0" w:color="000000"/>
              <w:left w:val="single" w:sz="5" w:space="0" w:color="000000"/>
              <w:bottom w:val="single" w:sz="5" w:space="0" w:color="000000"/>
            </w:tcBorders>
          </w:tcPr>
          <w:p w14:paraId="339EDD42" w14:textId="172911A3"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7563D9DF" w14:textId="0EF04BF6"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5,000.00</w:t>
            </w:r>
          </w:p>
        </w:tc>
        <w:tc>
          <w:tcPr>
            <w:tcW w:w="153" w:type="pct"/>
            <w:tcBorders>
              <w:top w:val="single" w:sz="5" w:space="0" w:color="000000"/>
              <w:left w:val="single" w:sz="5" w:space="0" w:color="000000"/>
              <w:bottom w:val="single" w:sz="5" w:space="0" w:color="000000"/>
            </w:tcBorders>
          </w:tcPr>
          <w:p w14:paraId="1C7C2466" w14:textId="17E7D15E"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29994247" w14:textId="781A1A9E"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2,500.00</w:t>
            </w:r>
          </w:p>
        </w:tc>
      </w:tr>
      <w:tr w:rsidR="009D778A" w:rsidRPr="00A37F7D" w14:paraId="04AC690D" w14:textId="77777777" w:rsidTr="009D778A">
        <w:tblPrEx>
          <w:jc w:val="center"/>
        </w:tblPrEx>
        <w:trPr>
          <w:jc w:val="center"/>
        </w:trPr>
        <w:tc>
          <w:tcPr>
            <w:tcW w:w="3358" w:type="pct"/>
            <w:tcBorders>
              <w:top w:val="single" w:sz="5" w:space="0" w:color="000000"/>
              <w:left w:val="single" w:sz="5" w:space="0" w:color="000000"/>
              <w:bottom w:val="single" w:sz="5" w:space="0" w:color="000000"/>
              <w:right w:val="single" w:sz="5" w:space="0" w:color="000000"/>
            </w:tcBorders>
          </w:tcPr>
          <w:p w14:paraId="5C2CAB41" w14:textId="61EC4261" w:rsidR="009D778A" w:rsidRPr="00A37F7D" w:rsidRDefault="009D778A" w:rsidP="009D778A">
            <w:pPr>
              <w:spacing w:line="360" w:lineRule="auto"/>
              <w:rPr>
                <w:rFonts w:ascii="Arial" w:hAnsi="Arial" w:cs="Arial"/>
                <w:lang w:val="es-MX"/>
              </w:rPr>
            </w:pPr>
            <w:r w:rsidRPr="00A37F7D">
              <w:rPr>
                <w:rFonts w:ascii="Arial" w:hAnsi="Arial" w:cs="Arial"/>
                <w:b/>
                <w:lang w:val="es-MX"/>
              </w:rPr>
              <w:t>XXXVII.-</w:t>
            </w:r>
            <w:r w:rsidRPr="00A37F7D">
              <w:rPr>
                <w:rFonts w:ascii="Arial" w:hAnsi="Arial" w:cs="Arial"/>
                <w:lang w:val="es-MX"/>
              </w:rPr>
              <w:t xml:space="preserve"> Bodega de cerveza</w:t>
            </w:r>
          </w:p>
        </w:tc>
        <w:tc>
          <w:tcPr>
            <w:tcW w:w="98" w:type="pct"/>
            <w:tcBorders>
              <w:top w:val="single" w:sz="5" w:space="0" w:color="000000"/>
              <w:left w:val="single" w:sz="5" w:space="0" w:color="000000"/>
              <w:bottom w:val="single" w:sz="5" w:space="0" w:color="000000"/>
            </w:tcBorders>
          </w:tcPr>
          <w:p w14:paraId="025C3FE6" w14:textId="1D96576F"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3A509A59" w14:textId="709AEBFD"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80,000.00</w:t>
            </w:r>
          </w:p>
        </w:tc>
        <w:tc>
          <w:tcPr>
            <w:tcW w:w="153" w:type="pct"/>
            <w:tcBorders>
              <w:top w:val="single" w:sz="5" w:space="0" w:color="000000"/>
              <w:left w:val="single" w:sz="5" w:space="0" w:color="000000"/>
              <w:bottom w:val="single" w:sz="5" w:space="0" w:color="000000"/>
            </w:tcBorders>
          </w:tcPr>
          <w:p w14:paraId="7E2167A8" w14:textId="3357B1D4"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0824BE7D" w14:textId="618D206A"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48,000.00</w:t>
            </w:r>
          </w:p>
        </w:tc>
      </w:tr>
      <w:tr w:rsidR="009D778A" w:rsidRPr="00A37F7D" w14:paraId="6CFB172D" w14:textId="77777777" w:rsidTr="009D778A">
        <w:tblPrEx>
          <w:jc w:val="center"/>
        </w:tblPrEx>
        <w:trPr>
          <w:jc w:val="center"/>
        </w:trPr>
        <w:tc>
          <w:tcPr>
            <w:tcW w:w="3358" w:type="pct"/>
            <w:tcBorders>
              <w:top w:val="single" w:sz="5" w:space="0" w:color="000000"/>
              <w:left w:val="single" w:sz="5" w:space="0" w:color="000000"/>
              <w:bottom w:val="single" w:sz="5" w:space="0" w:color="000000"/>
              <w:right w:val="single" w:sz="5" w:space="0" w:color="000000"/>
            </w:tcBorders>
          </w:tcPr>
          <w:p w14:paraId="686F8F61" w14:textId="071D151D" w:rsidR="009D778A" w:rsidRPr="00A37F7D" w:rsidRDefault="009D778A" w:rsidP="009D778A">
            <w:pPr>
              <w:spacing w:line="360" w:lineRule="auto"/>
              <w:rPr>
                <w:rFonts w:ascii="Arial" w:hAnsi="Arial" w:cs="Arial"/>
                <w:lang w:val="es-MX"/>
              </w:rPr>
            </w:pPr>
            <w:r w:rsidRPr="00A37F7D">
              <w:rPr>
                <w:rFonts w:ascii="Arial" w:hAnsi="Arial" w:cs="Arial"/>
                <w:b/>
                <w:lang w:val="es-MX"/>
              </w:rPr>
              <w:t>XXXVIII.-</w:t>
            </w:r>
            <w:r w:rsidRPr="00A37F7D">
              <w:rPr>
                <w:rFonts w:ascii="Arial" w:hAnsi="Arial" w:cs="Arial"/>
                <w:lang w:val="es-MX"/>
              </w:rPr>
              <w:t xml:space="preserve"> Talleres de reparación eléctrica</w:t>
            </w:r>
          </w:p>
        </w:tc>
        <w:tc>
          <w:tcPr>
            <w:tcW w:w="98" w:type="pct"/>
            <w:tcBorders>
              <w:top w:val="single" w:sz="5" w:space="0" w:color="000000"/>
              <w:left w:val="single" w:sz="5" w:space="0" w:color="000000"/>
              <w:bottom w:val="single" w:sz="5" w:space="0" w:color="000000"/>
            </w:tcBorders>
          </w:tcPr>
          <w:p w14:paraId="74127D17" w14:textId="2BA50029"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12C224B9" w14:textId="280C1F1E"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3,531.00</w:t>
            </w:r>
          </w:p>
        </w:tc>
        <w:tc>
          <w:tcPr>
            <w:tcW w:w="153" w:type="pct"/>
            <w:tcBorders>
              <w:top w:val="single" w:sz="5" w:space="0" w:color="000000"/>
              <w:left w:val="single" w:sz="5" w:space="0" w:color="000000"/>
              <w:bottom w:val="single" w:sz="5" w:space="0" w:color="000000"/>
            </w:tcBorders>
          </w:tcPr>
          <w:p w14:paraId="2E233952" w14:textId="464DF213"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66C34A02" w14:textId="6292A079"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1,765.50</w:t>
            </w:r>
          </w:p>
        </w:tc>
      </w:tr>
      <w:tr w:rsidR="009D778A" w:rsidRPr="00A37F7D" w14:paraId="31372CAD" w14:textId="77777777" w:rsidTr="009D778A">
        <w:tblPrEx>
          <w:jc w:val="center"/>
        </w:tblPrEx>
        <w:trPr>
          <w:jc w:val="center"/>
        </w:trPr>
        <w:tc>
          <w:tcPr>
            <w:tcW w:w="3358" w:type="pct"/>
            <w:tcBorders>
              <w:top w:val="single" w:sz="5" w:space="0" w:color="000000"/>
              <w:left w:val="single" w:sz="5" w:space="0" w:color="000000"/>
              <w:bottom w:val="single" w:sz="5" w:space="0" w:color="000000"/>
              <w:right w:val="single" w:sz="5" w:space="0" w:color="000000"/>
            </w:tcBorders>
          </w:tcPr>
          <w:p w14:paraId="7512FC79" w14:textId="2796E2E4" w:rsidR="009D778A" w:rsidRPr="00A37F7D" w:rsidRDefault="009D778A" w:rsidP="009D778A">
            <w:pPr>
              <w:spacing w:line="360" w:lineRule="auto"/>
              <w:rPr>
                <w:rFonts w:ascii="Arial" w:hAnsi="Arial" w:cs="Arial"/>
                <w:lang w:val="es-MX"/>
              </w:rPr>
            </w:pPr>
            <w:r w:rsidRPr="00A37F7D">
              <w:rPr>
                <w:rFonts w:ascii="Arial" w:hAnsi="Arial" w:cs="Arial"/>
                <w:b/>
                <w:lang w:val="es-MX"/>
              </w:rPr>
              <w:t>XXXIX.-</w:t>
            </w:r>
            <w:r w:rsidRPr="00A37F7D">
              <w:rPr>
                <w:rFonts w:ascii="Arial" w:hAnsi="Arial" w:cs="Arial"/>
                <w:lang w:val="es-MX"/>
              </w:rPr>
              <w:t xml:space="preserve"> Escuelas particulares</w:t>
            </w:r>
          </w:p>
        </w:tc>
        <w:tc>
          <w:tcPr>
            <w:tcW w:w="98" w:type="pct"/>
            <w:tcBorders>
              <w:top w:val="single" w:sz="5" w:space="0" w:color="000000"/>
              <w:left w:val="single" w:sz="5" w:space="0" w:color="000000"/>
              <w:bottom w:val="single" w:sz="5" w:space="0" w:color="000000"/>
            </w:tcBorders>
          </w:tcPr>
          <w:p w14:paraId="6D61A848" w14:textId="7403FFA1"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0725FADF" w14:textId="0455DF3C"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7,095.00</w:t>
            </w:r>
          </w:p>
        </w:tc>
        <w:tc>
          <w:tcPr>
            <w:tcW w:w="153" w:type="pct"/>
            <w:tcBorders>
              <w:top w:val="single" w:sz="5" w:space="0" w:color="000000"/>
              <w:left w:val="single" w:sz="5" w:space="0" w:color="000000"/>
              <w:bottom w:val="single" w:sz="5" w:space="0" w:color="000000"/>
            </w:tcBorders>
          </w:tcPr>
          <w:p w14:paraId="6C7DF4F7" w14:textId="374C977F"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7FA67DDB" w14:textId="185ABFD4"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3,547.50</w:t>
            </w:r>
          </w:p>
        </w:tc>
      </w:tr>
      <w:tr w:rsidR="009D778A" w:rsidRPr="00A37F7D" w14:paraId="4862B85C" w14:textId="77777777" w:rsidTr="009D778A">
        <w:tblPrEx>
          <w:jc w:val="center"/>
        </w:tblPrEx>
        <w:trPr>
          <w:jc w:val="center"/>
        </w:trPr>
        <w:tc>
          <w:tcPr>
            <w:tcW w:w="3358" w:type="pct"/>
            <w:tcBorders>
              <w:top w:val="single" w:sz="5" w:space="0" w:color="000000"/>
              <w:left w:val="single" w:sz="5" w:space="0" w:color="000000"/>
              <w:bottom w:val="single" w:sz="5" w:space="0" w:color="000000"/>
              <w:right w:val="single" w:sz="5" w:space="0" w:color="000000"/>
            </w:tcBorders>
          </w:tcPr>
          <w:p w14:paraId="0FF3CD39" w14:textId="3E21289C" w:rsidR="009D778A" w:rsidRPr="00A37F7D" w:rsidRDefault="009D778A" w:rsidP="009D778A">
            <w:pPr>
              <w:spacing w:line="360" w:lineRule="auto"/>
              <w:rPr>
                <w:rFonts w:ascii="Arial" w:hAnsi="Arial" w:cs="Arial"/>
                <w:lang w:val="es-MX"/>
              </w:rPr>
            </w:pPr>
            <w:r w:rsidRPr="00A37F7D">
              <w:rPr>
                <w:rFonts w:ascii="Arial" w:hAnsi="Arial" w:cs="Arial"/>
                <w:b/>
                <w:lang w:val="es-MX"/>
              </w:rPr>
              <w:t>XL.-</w:t>
            </w:r>
            <w:r w:rsidRPr="00A37F7D">
              <w:rPr>
                <w:rFonts w:ascii="Arial" w:hAnsi="Arial" w:cs="Arial"/>
                <w:lang w:val="es-MX"/>
              </w:rPr>
              <w:t xml:space="preserve"> Salas de fiestas </w:t>
            </w:r>
          </w:p>
        </w:tc>
        <w:tc>
          <w:tcPr>
            <w:tcW w:w="98" w:type="pct"/>
            <w:tcBorders>
              <w:top w:val="single" w:sz="5" w:space="0" w:color="000000"/>
              <w:left w:val="single" w:sz="5" w:space="0" w:color="000000"/>
              <w:bottom w:val="single" w:sz="5" w:space="0" w:color="000000"/>
            </w:tcBorders>
          </w:tcPr>
          <w:p w14:paraId="4BDA977A" w14:textId="5872C26A"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0F48E8D2" w14:textId="5681C7CB"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15,000.00</w:t>
            </w:r>
          </w:p>
        </w:tc>
        <w:tc>
          <w:tcPr>
            <w:tcW w:w="153" w:type="pct"/>
            <w:tcBorders>
              <w:top w:val="single" w:sz="5" w:space="0" w:color="000000"/>
              <w:left w:val="single" w:sz="5" w:space="0" w:color="000000"/>
              <w:bottom w:val="single" w:sz="5" w:space="0" w:color="000000"/>
            </w:tcBorders>
          </w:tcPr>
          <w:p w14:paraId="1E388BC8" w14:textId="105CBFC0"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75152CC0" w14:textId="372B967A"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7,500.00</w:t>
            </w:r>
          </w:p>
        </w:tc>
      </w:tr>
      <w:tr w:rsidR="009D778A" w:rsidRPr="00A37F7D" w14:paraId="4522AC6C" w14:textId="77777777" w:rsidTr="009D778A">
        <w:tblPrEx>
          <w:jc w:val="center"/>
        </w:tblPrEx>
        <w:trPr>
          <w:jc w:val="center"/>
        </w:trPr>
        <w:tc>
          <w:tcPr>
            <w:tcW w:w="3358" w:type="pct"/>
            <w:tcBorders>
              <w:top w:val="single" w:sz="5" w:space="0" w:color="000000"/>
              <w:left w:val="single" w:sz="5" w:space="0" w:color="000000"/>
              <w:bottom w:val="single" w:sz="5" w:space="0" w:color="000000"/>
              <w:right w:val="single" w:sz="5" w:space="0" w:color="000000"/>
            </w:tcBorders>
          </w:tcPr>
          <w:p w14:paraId="6A69E751" w14:textId="669C43DA" w:rsidR="009D778A" w:rsidRPr="00A37F7D" w:rsidRDefault="009D778A" w:rsidP="009D778A">
            <w:pPr>
              <w:spacing w:line="360" w:lineRule="auto"/>
              <w:rPr>
                <w:rFonts w:ascii="Arial" w:hAnsi="Arial" w:cs="Arial"/>
                <w:lang w:val="es-MX"/>
              </w:rPr>
            </w:pPr>
            <w:r w:rsidRPr="00A37F7D">
              <w:rPr>
                <w:rFonts w:ascii="Arial" w:hAnsi="Arial" w:cs="Arial"/>
                <w:b/>
                <w:lang w:val="es-MX"/>
              </w:rPr>
              <w:t>XLI</w:t>
            </w:r>
            <w:r w:rsidRPr="00A37F7D">
              <w:rPr>
                <w:rFonts w:ascii="Arial" w:hAnsi="Arial" w:cs="Arial"/>
                <w:lang w:val="es-MX"/>
              </w:rPr>
              <w:t>.- Expendios de alimentos balanceados</w:t>
            </w:r>
          </w:p>
        </w:tc>
        <w:tc>
          <w:tcPr>
            <w:tcW w:w="98" w:type="pct"/>
            <w:tcBorders>
              <w:top w:val="single" w:sz="4" w:space="0" w:color="auto"/>
              <w:left w:val="single" w:sz="6" w:space="0" w:color="000000"/>
              <w:bottom w:val="single" w:sz="6" w:space="0" w:color="000000"/>
            </w:tcBorders>
          </w:tcPr>
          <w:p w14:paraId="3066DE97" w14:textId="45995152"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4" w:space="0" w:color="auto"/>
              <w:left w:val="nil"/>
              <w:bottom w:val="single" w:sz="6" w:space="0" w:color="000000"/>
              <w:right w:val="single" w:sz="6" w:space="0" w:color="000000"/>
            </w:tcBorders>
          </w:tcPr>
          <w:p w14:paraId="405E73DF" w14:textId="1BF21045"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3,000.00</w:t>
            </w:r>
          </w:p>
        </w:tc>
        <w:tc>
          <w:tcPr>
            <w:tcW w:w="153" w:type="pct"/>
            <w:tcBorders>
              <w:top w:val="single" w:sz="4" w:space="0" w:color="auto"/>
              <w:left w:val="single" w:sz="6" w:space="0" w:color="000000"/>
              <w:bottom w:val="single" w:sz="6" w:space="0" w:color="000000"/>
            </w:tcBorders>
          </w:tcPr>
          <w:p w14:paraId="7F4F0FCD" w14:textId="5134EFB5"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4" w:space="0" w:color="auto"/>
              <w:left w:val="nil"/>
              <w:bottom w:val="single" w:sz="6" w:space="0" w:color="000000"/>
              <w:right w:val="single" w:sz="6" w:space="0" w:color="000000"/>
            </w:tcBorders>
          </w:tcPr>
          <w:p w14:paraId="6CD86835" w14:textId="7A5739BD"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1,500.00</w:t>
            </w:r>
          </w:p>
        </w:tc>
      </w:tr>
      <w:tr w:rsidR="009D778A" w:rsidRPr="00A37F7D" w14:paraId="4B6036EC"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5E9D9656" w14:textId="10AFE7A3" w:rsidR="009D778A" w:rsidRPr="00A37F7D" w:rsidRDefault="009D778A" w:rsidP="009D778A">
            <w:pPr>
              <w:spacing w:line="360" w:lineRule="auto"/>
              <w:rPr>
                <w:rFonts w:ascii="Arial" w:hAnsi="Arial" w:cs="Arial"/>
                <w:lang w:val="es-MX"/>
              </w:rPr>
            </w:pPr>
            <w:r w:rsidRPr="00A37F7D">
              <w:rPr>
                <w:rFonts w:ascii="Arial" w:hAnsi="Arial" w:cs="Arial"/>
                <w:b/>
                <w:lang w:val="es-MX"/>
              </w:rPr>
              <w:t>XLII.-</w:t>
            </w:r>
            <w:r w:rsidRPr="00A37F7D">
              <w:rPr>
                <w:rFonts w:ascii="Arial" w:hAnsi="Arial" w:cs="Arial"/>
                <w:lang w:val="es-MX"/>
              </w:rPr>
              <w:t xml:space="preserve"> Gaseras</w:t>
            </w:r>
          </w:p>
        </w:tc>
        <w:tc>
          <w:tcPr>
            <w:tcW w:w="98" w:type="pct"/>
            <w:tcBorders>
              <w:top w:val="single" w:sz="6" w:space="0" w:color="000000"/>
              <w:left w:val="single" w:sz="5" w:space="0" w:color="000000"/>
              <w:bottom w:val="single" w:sz="5" w:space="0" w:color="000000"/>
            </w:tcBorders>
          </w:tcPr>
          <w:p w14:paraId="4D7E191B" w14:textId="25D19773"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6" w:space="0" w:color="000000"/>
              <w:left w:val="nil"/>
              <w:bottom w:val="single" w:sz="5" w:space="0" w:color="000000"/>
              <w:right w:val="single" w:sz="5" w:space="0" w:color="000000"/>
            </w:tcBorders>
          </w:tcPr>
          <w:p w14:paraId="517D3FF7" w14:textId="7576112E"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66,000.00</w:t>
            </w:r>
          </w:p>
        </w:tc>
        <w:tc>
          <w:tcPr>
            <w:tcW w:w="153" w:type="pct"/>
            <w:tcBorders>
              <w:top w:val="single" w:sz="6" w:space="0" w:color="000000"/>
              <w:left w:val="single" w:sz="5" w:space="0" w:color="000000"/>
              <w:bottom w:val="single" w:sz="5" w:space="0" w:color="000000"/>
            </w:tcBorders>
          </w:tcPr>
          <w:p w14:paraId="7BBD9ABF" w14:textId="76DCCD1D"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6" w:space="0" w:color="000000"/>
              <w:left w:val="nil"/>
              <w:bottom w:val="single" w:sz="5" w:space="0" w:color="000000"/>
              <w:right w:val="single" w:sz="5" w:space="0" w:color="000000"/>
            </w:tcBorders>
          </w:tcPr>
          <w:p w14:paraId="555224F2" w14:textId="171E2D54"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33,000.00</w:t>
            </w:r>
          </w:p>
        </w:tc>
      </w:tr>
      <w:tr w:rsidR="009D778A" w:rsidRPr="00A37F7D" w14:paraId="3CE86CEF" w14:textId="77777777" w:rsidTr="009D778A">
        <w:tc>
          <w:tcPr>
            <w:tcW w:w="3358" w:type="pct"/>
            <w:tcBorders>
              <w:top w:val="single" w:sz="4" w:space="0" w:color="auto"/>
              <w:left w:val="single" w:sz="6" w:space="0" w:color="000000"/>
              <w:bottom w:val="single" w:sz="6" w:space="0" w:color="000000"/>
              <w:right w:val="single" w:sz="6" w:space="0" w:color="000000"/>
            </w:tcBorders>
          </w:tcPr>
          <w:p w14:paraId="2610A4DE" w14:textId="1AADA98A" w:rsidR="009D778A" w:rsidRPr="00A37F7D" w:rsidRDefault="009D778A" w:rsidP="009D778A">
            <w:pPr>
              <w:spacing w:line="360" w:lineRule="auto"/>
              <w:rPr>
                <w:rFonts w:ascii="Arial" w:hAnsi="Arial" w:cs="Arial"/>
                <w:lang w:val="es-MX"/>
              </w:rPr>
            </w:pPr>
            <w:r w:rsidRPr="00A37F7D">
              <w:rPr>
                <w:rFonts w:ascii="Arial" w:hAnsi="Arial" w:cs="Arial"/>
                <w:b/>
                <w:lang w:val="es-MX"/>
              </w:rPr>
              <w:t>XLIII</w:t>
            </w:r>
            <w:r w:rsidRPr="00A37F7D">
              <w:rPr>
                <w:rFonts w:ascii="Arial" w:hAnsi="Arial" w:cs="Arial"/>
                <w:lang w:val="es-MX"/>
              </w:rPr>
              <w:t>.- Gasolineras</w:t>
            </w:r>
          </w:p>
        </w:tc>
        <w:tc>
          <w:tcPr>
            <w:tcW w:w="98" w:type="pct"/>
            <w:tcBorders>
              <w:top w:val="single" w:sz="5" w:space="0" w:color="000000"/>
              <w:left w:val="single" w:sz="5" w:space="0" w:color="000000"/>
              <w:bottom w:val="single" w:sz="5" w:space="0" w:color="000000"/>
            </w:tcBorders>
          </w:tcPr>
          <w:p w14:paraId="0B0AF4FA" w14:textId="74ABD663"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57DBA0B9" w14:textId="79960356"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275,000.00</w:t>
            </w:r>
          </w:p>
        </w:tc>
        <w:tc>
          <w:tcPr>
            <w:tcW w:w="153" w:type="pct"/>
            <w:tcBorders>
              <w:top w:val="single" w:sz="5" w:space="0" w:color="000000"/>
              <w:left w:val="single" w:sz="5" w:space="0" w:color="000000"/>
              <w:bottom w:val="single" w:sz="5" w:space="0" w:color="000000"/>
            </w:tcBorders>
          </w:tcPr>
          <w:p w14:paraId="2E4F8C55" w14:textId="0FB5D3FD"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02817EC1" w14:textId="33E68A2C"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75,000.00</w:t>
            </w:r>
          </w:p>
        </w:tc>
      </w:tr>
      <w:tr w:rsidR="009D778A" w:rsidRPr="00A37F7D" w14:paraId="7C15EE25" w14:textId="77777777" w:rsidTr="009D778A">
        <w:tc>
          <w:tcPr>
            <w:tcW w:w="3358" w:type="pct"/>
            <w:tcBorders>
              <w:top w:val="single" w:sz="6" w:space="0" w:color="000000"/>
              <w:left w:val="single" w:sz="5" w:space="0" w:color="000000"/>
              <w:bottom w:val="single" w:sz="5" w:space="0" w:color="000000"/>
              <w:right w:val="single" w:sz="5" w:space="0" w:color="000000"/>
            </w:tcBorders>
          </w:tcPr>
          <w:p w14:paraId="3024112C" w14:textId="2574F205" w:rsidR="009D778A" w:rsidRPr="00A37F7D" w:rsidRDefault="009D778A" w:rsidP="009D778A">
            <w:pPr>
              <w:spacing w:line="360" w:lineRule="auto"/>
              <w:rPr>
                <w:rFonts w:ascii="Arial" w:hAnsi="Arial" w:cs="Arial"/>
                <w:lang w:val="es-MX"/>
              </w:rPr>
            </w:pPr>
            <w:r w:rsidRPr="00A37F7D">
              <w:rPr>
                <w:rFonts w:ascii="Arial" w:hAnsi="Arial" w:cs="Arial"/>
                <w:b/>
                <w:lang w:val="es-MX"/>
              </w:rPr>
              <w:t>XLIV</w:t>
            </w:r>
            <w:r w:rsidRPr="00A37F7D">
              <w:rPr>
                <w:rFonts w:ascii="Arial" w:hAnsi="Arial" w:cs="Arial"/>
                <w:lang w:val="es-MX"/>
              </w:rPr>
              <w:t xml:space="preserve">.- Granjas avícolas, porcícolas y de ganado </w:t>
            </w:r>
          </w:p>
        </w:tc>
        <w:tc>
          <w:tcPr>
            <w:tcW w:w="98" w:type="pct"/>
            <w:tcBorders>
              <w:top w:val="single" w:sz="5" w:space="0" w:color="000000"/>
              <w:left w:val="single" w:sz="5" w:space="0" w:color="000000"/>
              <w:bottom w:val="single" w:sz="5" w:space="0" w:color="000000"/>
            </w:tcBorders>
          </w:tcPr>
          <w:p w14:paraId="3F58E81B" w14:textId="7F4C9C55"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6DE9CCF4" w14:textId="3E64E2AD"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40,000</w:t>
            </w:r>
          </w:p>
        </w:tc>
        <w:tc>
          <w:tcPr>
            <w:tcW w:w="153" w:type="pct"/>
            <w:tcBorders>
              <w:top w:val="single" w:sz="5" w:space="0" w:color="000000"/>
              <w:left w:val="single" w:sz="5" w:space="0" w:color="000000"/>
              <w:bottom w:val="single" w:sz="5" w:space="0" w:color="000000"/>
            </w:tcBorders>
          </w:tcPr>
          <w:p w14:paraId="485E077A" w14:textId="4D924D87"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72853A2E" w14:textId="3CC76442"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20,0000</w:t>
            </w:r>
          </w:p>
        </w:tc>
      </w:tr>
      <w:tr w:rsidR="009D778A" w:rsidRPr="00A37F7D" w14:paraId="34F9170E"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5ECB8735" w14:textId="1139B828" w:rsidR="009D778A" w:rsidRPr="00A37F7D" w:rsidRDefault="009D778A" w:rsidP="009D778A">
            <w:pPr>
              <w:spacing w:line="360" w:lineRule="auto"/>
              <w:rPr>
                <w:rFonts w:ascii="Arial" w:hAnsi="Arial" w:cs="Arial"/>
                <w:lang w:val="es-MX"/>
              </w:rPr>
            </w:pPr>
            <w:r w:rsidRPr="00A37F7D">
              <w:rPr>
                <w:rFonts w:ascii="Arial" w:hAnsi="Arial" w:cs="Arial"/>
                <w:b/>
                <w:lang w:val="es-MX"/>
              </w:rPr>
              <w:t>XLV.-</w:t>
            </w:r>
            <w:r w:rsidRPr="00A37F7D">
              <w:rPr>
                <w:rFonts w:ascii="Arial" w:hAnsi="Arial" w:cs="Arial"/>
                <w:lang w:val="es-MX"/>
              </w:rPr>
              <w:t xml:space="preserve"> Taquilla de paso (venta de boletos para pasajeros)</w:t>
            </w:r>
          </w:p>
        </w:tc>
        <w:tc>
          <w:tcPr>
            <w:tcW w:w="98" w:type="pct"/>
            <w:tcBorders>
              <w:top w:val="single" w:sz="5" w:space="0" w:color="000000"/>
              <w:left w:val="single" w:sz="5" w:space="0" w:color="000000"/>
              <w:bottom w:val="single" w:sz="5" w:space="0" w:color="000000"/>
            </w:tcBorders>
          </w:tcPr>
          <w:p w14:paraId="6909DA3C" w14:textId="39165932"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743A85BA" w14:textId="50CD24CE"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5,500.00</w:t>
            </w:r>
          </w:p>
        </w:tc>
        <w:tc>
          <w:tcPr>
            <w:tcW w:w="153" w:type="pct"/>
            <w:tcBorders>
              <w:top w:val="single" w:sz="5" w:space="0" w:color="000000"/>
              <w:left w:val="single" w:sz="5" w:space="0" w:color="000000"/>
              <w:bottom w:val="single" w:sz="5" w:space="0" w:color="000000"/>
            </w:tcBorders>
          </w:tcPr>
          <w:p w14:paraId="08D1C210" w14:textId="00B50BDD"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3C66207C" w14:textId="5A51A271"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3,500.00</w:t>
            </w:r>
          </w:p>
        </w:tc>
      </w:tr>
      <w:tr w:rsidR="009D778A" w:rsidRPr="00A37F7D" w14:paraId="5025F384"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4BB6EA30" w14:textId="7DB8FFFF" w:rsidR="009D778A" w:rsidRPr="00A37F7D" w:rsidRDefault="009D778A" w:rsidP="009D778A">
            <w:pPr>
              <w:spacing w:line="360" w:lineRule="auto"/>
              <w:rPr>
                <w:rFonts w:ascii="Arial" w:hAnsi="Arial" w:cs="Arial"/>
                <w:lang w:val="es-MX"/>
              </w:rPr>
            </w:pPr>
            <w:r w:rsidRPr="00A37F7D">
              <w:rPr>
                <w:rFonts w:ascii="Arial" w:hAnsi="Arial" w:cs="Arial"/>
                <w:b/>
                <w:lang w:val="es-MX"/>
              </w:rPr>
              <w:t>XLVI.-</w:t>
            </w:r>
            <w:r w:rsidRPr="00A37F7D">
              <w:rPr>
                <w:rFonts w:ascii="Arial" w:hAnsi="Arial" w:cs="Arial"/>
                <w:lang w:val="es-MX"/>
              </w:rPr>
              <w:t xml:space="preserve"> Mueblerías y línea blanca</w:t>
            </w:r>
          </w:p>
        </w:tc>
        <w:tc>
          <w:tcPr>
            <w:tcW w:w="98" w:type="pct"/>
            <w:tcBorders>
              <w:top w:val="single" w:sz="5" w:space="0" w:color="000000"/>
              <w:left w:val="single" w:sz="5" w:space="0" w:color="000000"/>
              <w:bottom w:val="single" w:sz="5" w:space="0" w:color="000000"/>
            </w:tcBorders>
          </w:tcPr>
          <w:p w14:paraId="187DD7EB" w14:textId="2968B7CB"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7D027E3D" w14:textId="3A06231D"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10,000.00</w:t>
            </w:r>
          </w:p>
        </w:tc>
        <w:tc>
          <w:tcPr>
            <w:tcW w:w="153" w:type="pct"/>
            <w:tcBorders>
              <w:top w:val="single" w:sz="5" w:space="0" w:color="000000"/>
              <w:left w:val="single" w:sz="5" w:space="0" w:color="000000"/>
              <w:bottom w:val="single" w:sz="5" w:space="0" w:color="000000"/>
            </w:tcBorders>
          </w:tcPr>
          <w:p w14:paraId="3637D868" w14:textId="3C94CC44"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3C02BD53" w14:textId="720EA0B3"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5,000.00</w:t>
            </w:r>
          </w:p>
        </w:tc>
      </w:tr>
      <w:tr w:rsidR="009D778A" w:rsidRPr="00A37F7D" w14:paraId="5D7738B4"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0D74C18B" w14:textId="3ACD4538" w:rsidR="009D778A" w:rsidRPr="00A37F7D" w:rsidRDefault="009D778A" w:rsidP="009D778A">
            <w:pPr>
              <w:spacing w:line="360" w:lineRule="auto"/>
              <w:rPr>
                <w:rFonts w:ascii="Arial" w:hAnsi="Arial" w:cs="Arial"/>
                <w:lang w:val="es-MX"/>
              </w:rPr>
            </w:pPr>
            <w:r w:rsidRPr="00A37F7D">
              <w:rPr>
                <w:rFonts w:ascii="Arial" w:hAnsi="Arial" w:cs="Arial"/>
                <w:b/>
                <w:lang w:val="es-MX"/>
              </w:rPr>
              <w:t>XLVII.-</w:t>
            </w:r>
            <w:r w:rsidRPr="00A37F7D">
              <w:rPr>
                <w:rFonts w:ascii="Arial" w:hAnsi="Arial" w:cs="Arial"/>
                <w:lang w:val="es-MX"/>
              </w:rPr>
              <w:t xml:space="preserve"> Oficinas administrativas </w:t>
            </w:r>
          </w:p>
        </w:tc>
        <w:tc>
          <w:tcPr>
            <w:tcW w:w="98" w:type="pct"/>
            <w:tcBorders>
              <w:top w:val="single" w:sz="5" w:space="0" w:color="000000"/>
              <w:left w:val="single" w:sz="5" w:space="0" w:color="000000"/>
              <w:bottom w:val="single" w:sz="5" w:space="0" w:color="000000"/>
            </w:tcBorders>
          </w:tcPr>
          <w:p w14:paraId="268648BA" w14:textId="315FBE6A"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3139C5A6" w14:textId="2ED117AE"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90,000.00</w:t>
            </w:r>
          </w:p>
        </w:tc>
        <w:tc>
          <w:tcPr>
            <w:tcW w:w="153" w:type="pct"/>
            <w:tcBorders>
              <w:top w:val="single" w:sz="5" w:space="0" w:color="000000"/>
              <w:left w:val="single" w:sz="5" w:space="0" w:color="000000"/>
              <w:bottom w:val="single" w:sz="5" w:space="0" w:color="000000"/>
            </w:tcBorders>
          </w:tcPr>
          <w:p w14:paraId="1FE4E037" w14:textId="336D2246"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587D6421" w14:textId="1775DE7B"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45,000.00</w:t>
            </w:r>
          </w:p>
        </w:tc>
      </w:tr>
      <w:tr w:rsidR="009D778A" w:rsidRPr="00A37F7D" w14:paraId="7DDC7843"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11596208" w14:textId="3104E048" w:rsidR="009D778A" w:rsidRPr="00A37F7D" w:rsidRDefault="009D778A" w:rsidP="009D778A">
            <w:pPr>
              <w:spacing w:line="360" w:lineRule="auto"/>
              <w:rPr>
                <w:rFonts w:ascii="Arial" w:hAnsi="Arial" w:cs="Arial"/>
                <w:lang w:val="es-MX"/>
              </w:rPr>
            </w:pPr>
            <w:r w:rsidRPr="00A37F7D">
              <w:rPr>
                <w:rFonts w:ascii="Arial" w:hAnsi="Arial" w:cs="Arial"/>
                <w:b/>
                <w:lang w:val="es-MX"/>
              </w:rPr>
              <w:t>XLVIII.-</w:t>
            </w:r>
            <w:r w:rsidRPr="00A37F7D">
              <w:rPr>
                <w:rFonts w:ascii="Arial" w:hAnsi="Arial" w:cs="Arial"/>
                <w:lang w:val="es-MX"/>
              </w:rPr>
              <w:t xml:space="preserve"> Lienzo charro</w:t>
            </w:r>
          </w:p>
        </w:tc>
        <w:tc>
          <w:tcPr>
            <w:tcW w:w="98" w:type="pct"/>
            <w:tcBorders>
              <w:top w:val="single" w:sz="5" w:space="0" w:color="000000"/>
              <w:left w:val="single" w:sz="5" w:space="0" w:color="000000"/>
              <w:bottom w:val="single" w:sz="5" w:space="0" w:color="000000"/>
            </w:tcBorders>
          </w:tcPr>
          <w:p w14:paraId="1BA17119" w14:textId="4118AFEA"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397AE549" w14:textId="08A0CB3C"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20,000.00</w:t>
            </w:r>
          </w:p>
        </w:tc>
        <w:tc>
          <w:tcPr>
            <w:tcW w:w="153" w:type="pct"/>
            <w:tcBorders>
              <w:top w:val="single" w:sz="5" w:space="0" w:color="000000"/>
              <w:left w:val="single" w:sz="5" w:space="0" w:color="000000"/>
              <w:bottom w:val="single" w:sz="5" w:space="0" w:color="000000"/>
            </w:tcBorders>
          </w:tcPr>
          <w:p w14:paraId="321DC0F8" w14:textId="7CC8A700"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2E5E973B" w14:textId="2A7A550E"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10,000.00</w:t>
            </w:r>
          </w:p>
        </w:tc>
      </w:tr>
      <w:tr w:rsidR="009D778A" w:rsidRPr="00A37F7D" w14:paraId="1AF6D212"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7E57ED19" w14:textId="6FB454F1" w:rsidR="009D778A" w:rsidRPr="00A37F7D" w:rsidRDefault="009D778A" w:rsidP="009D778A">
            <w:pPr>
              <w:spacing w:line="360" w:lineRule="auto"/>
              <w:rPr>
                <w:rFonts w:ascii="Arial" w:hAnsi="Arial" w:cs="Arial"/>
                <w:lang w:val="es-MX"/>
              </w:rPr>
            </w:pPr>
            <w:r w:rsidRPr="00A37F7D">
              <w:rPr>
                <w:rFonts w:ascii="Arial" w:hAnsi="Arial" w:cs="Arial"/>
                <w:b/>
                <w:lang w:val="es-MX"/>
              </w:rPr>
              <w:t>XLIX.-</w:t>
            </w:r>
            <w:r w:rsidRPr="00A37F7D">
              <w:rPr>
                <w:rFonts w:ascii="Arial" w:hAnsi="Arial" w:cs="Arial"/>
                <w:lang w:val="es-MX"/>
              </w:rPr>
              <w:t xml:space="preserve"> Zapatería</w:t>
            </w:r>
          </w:p>
        </w:tc>
        <w:tc>
          <w:tcPr>
            <w:tcW w:w="98" w:type="pct"/>
            <w:tcBorders>
              <w:top w:val="single" w:sz="5" w:space="0" w:color="000000"/>
              <w:left w:val="single" w:sz="5" w:space="0" w:color="000000"/>
              <w:bottom w:val="single" w:sz="5" w:space="0" w:color="000000"/>
            </w:tcBorders>
          </w:tcPr>
          <w:p w14:paraId="16B9EEA3" w14:textId="6B2181D1"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5E18C85D" w14:textId="1B7C9DAE"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3,000.00</w:t>
            </w:r>
          </w:p>
        </w:tc>
        <w:tc>
          <w:tcPr>
            <w:tcW w:w="153" w:type="pct"/>
            <w:tcBorders>
              <w:top w:val="single" w:sz="5" w:space="0" w:color="000000"/>
              <w:left w:val="single" w:sz="5" w:space="0" w:color="000000"/>
              <w:bottom w:val="single" w:sz="5" w:space="0" w:color="000000"/>
            </w:tcBorders>
          </w:tcPr>
          <w:p w14:paraId="77F2449D" w14:textId="38BBA775"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553CDCFE" w14:textId="3A80BD7D"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1,600.00</w:t>
            </w:r>
          </w:p>
        </w:tc>
      </w:tr>
      <w:tr w:rsidR="009D778A" w:rsidRPr="00A37F7D" w14:paraId="1A7436F1"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4B7EBC8C" w14:textId="77F20747" w:rsidR="009D778A" w:rsidRPr="00A37F7D" w:rsidRDefault="009D778A" w:rsidP="009D778A">
            <w:pPr>
              <w:spacing w:line="360" w:lineRule="auto"/>
              <w:rPr>
                <w:rFonts w:ascii="Arial" w:hAnsi="Arial" w:cs="Arial"/>
                <w:lang w:val="es-MX"/>
              </w:rPr>
            </w:pPr>
            <w:r w:rsidRPr="00A37F7D">
              <w:rPr>
                <w:rFonts w:ascii="Arial" w:hAnsi="Arial" w:cs="Arial"/>
                <w:b/>
                <w:lang w:val="es-MX"/>
              </w:rPr>
              <w:t>L.-</w:t>
            </w:r>
            <w:r w:rsidRPr="00A37F7D">
              <w:rPr>
                <w:rFonts w:ascii="Arial" w:hAnsi="Arial" w:cs="Arial"/>
                <w:lang w:val="es-MX"/>
              </w:rPr>
              <w:t xml:space="preserve"> Talleres de costura y Sastrería</w:t>
            </w:r>
          </w:p>
        </w:tc>
        <w:tc>
          <w:tcPr>
            <w:tcW w:w="98" w:type="pct"/>
            <w:tcBorders>
              <w:top w:val="single" w:sz="5" w:space="0" w:color="000000"/>
              <w:left w:val="single" w:sz="5" w:space="0" w:color="000000"/>
              <w:bottom w:val="single" w:sz="5" w:space="0" w:color="000000"/>
            </w:tcBorders>
          </w:tcPr>
          <w:p w14:paraId="27F662E8" w14:textId="7F7E18A5"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18315973" w14:textId="76048F32"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946</w:t>
            </w:r>
          </w:p>
        </w:tc>
        <w:tc>
          <w:tcPr>
            <w:tcW w:w="153" w:type="pct"/>
            <w:tcBorders>
              <w:top w:val="single" w:sz="5" w:space="0" w:color="000000"/>
              <w:left w:val="single" w:sz="5" w:space="0" w:color="000000"/>
              <w:bottom w:val="single" w:sz="5" w:space="0" w:color="000000"/>
            </w:tcBorders>
          </w:tcPr>
          <w:p w14:paraId="2A1DD5E8" w14:textId="1214021B"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3E95F8BD" w14:textId="243F43EE"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473</w:t>
            </w:r>
          </w:p>
        </w:tc>
      </w:tr>
      <w:tr w:rsidR="009D778A" w:rsidRPr="00A37F7D" w14:paraId="148808D4"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1567F72B" w14:textId="07D7AA2B" w:rsidR="009D778A" w:rsidRPr="00A37F7D" w:rsidRDefault="009D778A" w:rsidP="009D778A">
            <w:pPr>
              <w:spacing w:line="360" w:lineRule="auto"/>
              <w:rPr>
                <w:rFonts w:ascii="Arial" w:hAnsi="Arial" w:cs="Arial"/>
                <w:lang w:val="es-MX"/>
              </w:rPr>
            </w:pPr>
            <w:r w:rsidRPr="00A37F7D">
              <w:rPr>
                <w:rFonts w:ascii="Arial" w:hAnsi="Arial" w:cs="Arial"/>
                <w:b/>
                <w:lang w:val="es-MX"/>
              </w:rPr>
              <w:t>LI.</w:t>
            </w:r>
            <w:r w:rsidRPr="00A37F7D">
              <w:rPr>
                <w:rFonts w:ascii="Arial" w:hAnsi="Arial" w:cs="Arial"/>
                <w:lang w:val="es-MX"/>
              </w:rPr>
              <w:t>- Procesadora de agua y hielo</w:t>
            </w:r>
          </w:p>
        </w:tc>
        <w:tc>
          <w:tcPr>
            <w:tcW w:w="98" w:type="pct"/>
            <w:tcBorders>
              <w:top w:val="single" w:sz="5" w:space="0" w:color="000000"/>
              <w:left w:val="single" w:sz="5" w:space="0" w:color="000000"/>
              <w:bottom w:val="single" w:sz="5" w:space="0" w:color="000000"/>
            </w:tcBorders>
          </w:tcPr>
          <w:p w14:paraId="7017E085" w14:textId="23847D89"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21177569" w14:textId="323D2DEE"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5,500.00</w:t>
            </w:r>
          </w:p>
        </w:tc>
        <w:tc>
          <w:tcPr>
            <w:tcW w:w="153" w:type="pct"/>
            <w:tcBorders>
              <w:top w:val="single" w:sz="5" w:space="0" w:color="000000"/>
              <w:left w:val="single" w:sz="5" w:space="0" w:color="000000"/>
              <w:bottom w:val="single" w:sz="5" w:space="0" w:color="000000"/>
            </w:tcBorders>
          </w:tcPr>
          <w:p w14:paraId="0DD2CD35" w14:textId="24A18E0B"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49A9DCCA" w14:textId="55A3F3F4"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3,300.00</w:t>
            </w:r>
          </w:p>
        </w:tc>
      </w:tr>
      <w:tr w:rsidR="009D778A" w:rsidRPr="00A37F7D" w14:paraId="601A128A"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18A83521" w14:textId="16F03F5C" w:rsidR="009D778A" w:rsidRPr="00A37F7D" w:rsidRDefault="009D778A" w:rsidP="009D778A">
            <w:pPr>
              <w:spacing w:line="360" w:lineRule="auto"/>
              <w:rPr>
                <w:rFonts w:ascii="Arial" w:hAnsi="Arial" w:cs="Arial"/>
                <w:lang w:val="es-MX"/>
              </w:rPr>
            </w:pPr>
            <w:r w:rsidRPr="00A37F7D">
              <w:rPr>
                <w:rFonts w:ascii="Arial" w:hAnsi="Arial" w:cs="Arial"/>
                <w:b/>
                <w:lang w:val="es-MX"/>
              </w:rPr>
              <w:t>LII.-</w:t>
            </w:r>
            <w:r w:rsidRPr="00A37F7D">
              <w:rPr>
                <w:rFonts w:ascii="Arial" w:hAnsi="Arial" w:cs="Arial"/>
                <w:lang w:val="es-MX"/>
              </w:rPr>
              <w:t xml:space="preserve"> Oficinas de servicio de sistemas de televisión</w:t>
            </w:r>
          </w:p>
        </w:tc>
        <w:tc>
          <w:tcPr>
            <w:tcW w:w="98" w:type="pct"/>
            <w:tcBorders>
              <w:top w:val="single" w:sz="5" w:space="0" w:color="000000"/>
              <w:left w:val="single" w:sz="5" w:space="0" w:color="000000"/>
              <w:bottom w:val="single" w:sz="5" w:space="0" w:color="000000"/>
            </w:tcBorders>
          </w:tcPr>
          <w:p w14:paraId="1A39F0B5" w14:textId="2CD0B388"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276E7B6D" w14:textId="5F0D3F15"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35,500.00</w:t>
            </w:r>
          </w:p>
        </w:tc>
        <w:tc>
          <w:tcPr>
            <w:tcW w:w="153" w:type="pct"/>
            <w:tcBorders>
              <w:top w:val="single" w:sz="5" w:space="0" w:color="000000"/>
              <w:left w:val="single" w:sz="5" w:space="0" w:color="000000"/>
              <w:bottom w:val="single" w:sz="5" w:space="0" w:color="000000"/>
            </w:tcBorders>
          </w:tcPr>
          <w:p w14:paraId="70D3C0FE" w14:textId="64D2F35E"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143F6BDF" w14:textId="6B171D81"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18,000.00</w:t>
            </w:r>
          </w:p>
        </w:tc>
      </w:tr>
      <w:tr w:rsidR="009D778A" w:rsidRPr="00A37F7D" w14:paraId="69033AFF"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16EF184C" w14:textId="76813BD5" w:rsidR="009D778A" w:rsidRPr="00A37F7D" w:rsidRDefault="009D778A" w:rsidP="009D778A">
            <w:pPr>
              <w:spacing w:line="360" w:lineRule="auto"/>
              <w:rPr>
                <w:rFonts w:ascii="Arial" w:hAnsi="Arial" w:cs="Arial"/>
                <w:lang w:val="es-MX"/>
              </w:rPr>
            </w:pPr>
            <w:r w:rsidRPr="00A37F7D">
              <w:rPr>
                <w:rFonts w:ascii="Arial" w:hAnsi="Arial" w:cs="Arial"/>
                <w:b/>
                <w:lang w:val="es-MX"/>
              </w:rPr>
              <w:t>LIII.-</w:t>
            </w:r>
            <w:r w:rsidRPr="00A37F7D">
              <w:rPr>
                <w:rFonts w:ascii="Arial" w:hAnsi="Arial" w:cs="Arial"/>
                <w:lang w:val="es-MX"/>
              </w:rPr>
              <w:t xml:space="preserve"> Clínicas y hospitales</w:t>
            </w:r>
          </w:p>
        </w:tc>
        <w:tc>
          <w:tcPr>
            <w:tcW w:w="98" w:type="pct"/>
            <w:tcBorders>
              <w:top w:val="single" w:sz="5" w:space="0" w:color="000000"/>
              <w:left w:val="single" w:sz="5" w:space="0" w:color="000000"/>
              <w:bottom w:val="single" w:sz="5" w:space="0" w:color="000000"/>
            </w:tcBorders>
          </w:tcPr>
          <w:p w14:paraId="51448C51" w14:textId="5D843C2D"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7735F36F" w14:textId="3BD40EB2"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45,000.00</w:t>
            </w:r>
          </w:p>
        </w:tc>
        <w:tc>
          <w:tcPr>
            <w:tcW w:w="153" w:type="pct"/>
            <w:tcBorders>
              <w:top w:val="single" w:sz="5" w:space="0" w:color="000000"/>
              <w:left w:val="single" w:sz="5" w:space="0" w:color="000000"/>
              <w:bottom w:val="single" w:sz="5" w:space="0" w:color="000000"/>
            </w:tcBorders>
          </w:tcPr>
          <w:p w14:paraId="3819D797" w14:textId="0BCF3FE8"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140A44EF" w14:textId="069FB61B"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22,500.00</w:t>
            </w:r>
          </w:p>
        </w:tc>
      </w:tr>
      <w:tr w:rsidR="009D778A" w:rsidRPr="00A37F7D" w14:paraId="7F4D9FC4"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2E467E65" w14:textId="0B67B162" w:rsidR="009D778A" w:rsidRPr="00A37F7D" w:rsidRDefault="009D778A" w:rsidP="009D778A">
            <w:pPr>
              <w:spacing w:line="360" w:lineRule="auto"/>
              <w:rPr>
                <w:rFonts w:ascii="Arial" w:hAnsi="Arial" w:cs="Arial"/>
                <w:lang w:val="es-MX"/>
              </w:rPr>
            </w:pPr>
            <w:r w:rsidRPr="00A37F7D">
              <w:rPr>
                <w:rFonts w:ascii="Arial" w:hAnsi="Arial" w:cs="Arial"/>
                <w:b/>
                <w:lang w:val="es-MX"/>
              </w:rPr>
              <w:t>LIV.-</w:t>
            </w:r>
            <w:r w:rsidRPr="00A37F7D">
              <w:rPr>
                <w:rFonts w:ascii="Arial" w:hAnsi="Arial" w:cs="Arial"/>
                <w:lang w:val="es-MX"/>
              </w:rPr>
              <w:t xml:space="preserve"> Expendio de hielo</w:t>
            </w:r>
          </w:p>
        </w:tc>
        <w:tc>
          <w:tcPr>
            <w:tcW w:w="98" w:type="pct"/>
            <w:tcBorders>
              <w:top w:val="single" w:sz="5" w:space="0" w:color="000000"/>
              <w:left w:val="single" w:sz="5" w:space="0" w:color="000000"/>
              <w:bottom w:val="single" w:sz="5" w:space="0" w:color="000000"/>
            </w:tcBorders>
          </w:tcPr>
          <w:p w14:paraId="0A1452C8" w14:textId="35056709"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7E5A89D7" w14:textId="4DC7EE78"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3,000.00</w:t>
            </w:r>
          </w:p>
        </w:tc>
        <w:tc>
          <w:tcPr>
            <w:tcW w:w="153" w:type="pct"/>
            <w:tcBorders>
              <w:top w:val="single" w:sz="5" w:space="0" w:color="000000"/>
              <w:left w:val="single" w:sz="5" w:space="0" w:color="000000"/>
              <w:bottom w:val="single" w:sz="5" w:space="0" w:color="000000"/>
            </w:tcBorders>
          </w:tcPr>
          <w:p w14:paraId="4411C080" w14:textId="28D36A32"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75CE1D79" w14:textId="52709505"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1,500.00</w:t>
            </w:r>
          </w:p>
        </w:tc>
      </w:tr>
      <w:tr w:rsidR="009D778A" w:rsidRPr="00A37F7D" w14:paraId="09139F6A"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27F835A2" w14:textId="53948FEF" w:rsidR="009D778A" w:rsidRPr="00A37F7D" w:rsidRDefault="009D778A" w:rsidP="009D778A">
            <w:pPr>
              <w:spacing w:line="360" w:lineRule="auto"/>
              <w:rPr>
                <w:rFonts w:ascii="Arial" w:hAnsi="Arial" w:cs="Arial"/>
                <w:lang w:val="es-MX"/>
              </w:rPr>
            </w:pPr>
            <w:r w:rsidRPr="00A37F7D">
              <w:rPr>
                <w:rFonts w:ascii="Arial" w:hAnsi="Arial" w:cs="Arial"/>
                <w:b/>
                <w:lang w:val="es-MX"/>
              </w:rPr>
              <w:t>LV.-</w:t>
            </w:r>
            <w:r w:rsidRPr="00A37F7D">
              <w:rPr>
                <w:rFonts w:ascii="Arial" w:hAnsi="Arial" w:cs="Arial"/>
                <w:lang w:val="es-MX"/>
              </w:rPr>
              <w:t xml:space="preserve"> Centros de foto estudio y grabación</w:t>
            </w:r>
          </w:p>
        </w:tc>
        <w:tc>
          <w:tcPr>
            <w:tcW w:w="98" w:type="pct"/>
            <w:tcBorders>
              <w:top w:val="single" w:sz="5" w:space="0" w:color="000000"/>
              <w:left w:val="single" w:sz="5" w:space="0" w:color="000000"/>
              <w:bottom w:val="single" w:sz="5" w:space="0" w:color="000000"/>
            </w:tcBorders>
          </w:tcPr>
          <w:p w14:paraId="653A434F" w14:textId="2B4E9232"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224D642E" w14:textId="48B86652"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2,000.00</w:t>
            </w:r>
          </w:p>
        </w:tc>
        <w:tc>
          <w:tcPr>
            <w:tcW w:w="153" w:type="pct"/>
            <w:tcBorders>
              <w:top w:val="single" w:sz="5" w:space="0" w:color="000000"/>
              <w:left w:val="single" w:sz="5" w:space="0" w:color="000000"/>
              <w:bottom w:val="single" w:sz="5" w:space="0" w:color="000000"/>
            </w:tcBorders>
          </w:tcPr>
          <w:p w14:paraId="035A6641" w14:textId="519DBB82"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087EF1EC" w14:textId="7812C69D"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1,000.00</w:t>
            </w:r>
          </w:p>
        </w:tc>
      </w:tr>
      <w:tr w:rsidR="009D778A" w:rsidRPr="00A37F7D" w14:paraId="06A00AA6"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6EBA4185" w14:textId="14105A0F" w:rsidR="009D778A" w:rsidRPr="00A37F7D" w:rsidRDefault="009D778A" w:rsidP="009D778A">
            <w:pPr>
              <w:spacing w:line="360" w:lineRule="auto"/>
              <w:rPr>
                <w:rFonts w:ascii="Arial" w:hAnsi="Arial" w:cs="Arial"/>
                <w:lang w:val="es-MX"/>
              </w:rPr>
            </w:pPr>
            <w:r w:rsidRPr="00A37F7D">
              <w:rPr>
                <w:rFonts w:ascii="Arial" w:hAnsi="Arial" w:cs="Arial"/>
                <w:b/>
                <w:lang w:val="es-MX"/>
              </w:rPr>
              <w:t>LVI.-</w:t>
            </w:r>
            <w:r w:rsidRPr="00A37F7D">
              <w:rPr>
                <w:rFonts w:ascii="Arial" w:hAnsi="Arial" w:cs="Arial"/>
                <w:lang w:val="es-MX"/>
              </w:rPr>
              <w:t xml:space="preserve"> Despachos contables y jurídicos</w:t>
            </w:r>
          </w:p>
        </w:tc>
        <w:tc>
          <w:tcPr>
            <w:tcW w:w="98" w:type="pct"/>
            <w:tcBorders>
              <w:top w:val="single" w:sz="5" w:space="0" w:color="000000"/>
              <w:left w:val="single" w:sz="5" w:space="0" w:color="000000"/>
              <w:bottom w:val="single" w:sz="5" w:space="0" w:color="000000"/>
            </w:tcBorders>
          </w:tcPr>
          <w:p w14:paraId="1C31FF7C" w14:textId="004B5E69"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49CDA8B0" w14:textId="073520A5"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2,500.00</w:t>
            </w:r>
          </w:p>
        </w:tc>
        <w:tc>
          <w:tcPr>
            <w:tcW w:w="153" w:type="pct"/>
            <w:tcBorders>
              <w:top w:val="single" w:sz="5" w:space="0" w:color="000000"/>
              <w:left w:val="single" w:sz="5" w:space="0" w:color="000000"/>
              <w:bottom w:val="single" w:sz="5" w:space="0" w:color="000000"/>
            </w:tcBorders>
          </w:tcPr>
          <w:p w14:paraId="42EBC882" w14:textId="2B2F3EAC"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6AA63DDC" w14:textId="3E1190C6"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1,300.00</w:t>
            </w:r>
          </w:p>
        </w:tc>
      </w:tr>
      <w:tr w:rsidR="009D778A" w:rsidRPr="00A37F7D" w14:paraId="0AA4EC51"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5E5F17CC" w14:textId="001E0743" w:rsidR="009D778A" w:rsidRPr="00A37F7D" w:rsidRDefault="009D778A" w:rsidP="009D778A">
            <w:pPr>
              <w:spacing w:line="360" w:lineRule="auto"/>
              <w:rPr>
                <w:rFonts w:ascii="Arial" w:hAnsi="Arial" w:cs="Arial"/>
                <w:lang w:val="es-MX"/>
              </w:rPr>
            </w:pPr>
            <w:r w:rsidRPr="00A37F7D">
              <w:rPr>
                <w:rFonts w:ascii="Arial" w:hAnsi="Arial" w:cs="Arial"/>
                <w:b/>
                <w:lang w:val="es-MX"/>
              </w:rPr>
              <w:t>LVII.-</w:t>
            </w:r>
            <w:r w:rsidRPr="00A37F7D">
              <w:rPr>
                <w:rFonts w:ascii="Arial" w:hAnsi="Arial" w:cs="Arial"/>
                <w:lang w:val="es-MX"/>
              </w:rPr>
              <w:t xml:space="preserve"> Compra/venta de frutas y legumbres</w:t>
            </w:r>
          </w:p>
        </w:tc>
        <w:tc>
          <w:tcPr>
            <w:tcW w:w="98" w:type="pct"/>
            <w:tcBorders>
              <w:top w:val="single" w:sz="5" w:space="0" w:color="000000"/>
              <w:left w:val="single" w:sz="5" w:space="0" w:color="000000"/>
              <w:bottom w:val="single" w:sz="5" w:space="0" w:color="000000"/>
            </w:tcBorders>
          </w:tcPr>
          <w:p w14:paraId="67B52538" w14:textId="6671983E"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65E6D71F" w14:textId="4522EB99"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4,000.00</w:t>
            </w:r>
          </w:p>
        </w:tc>
        <w:tc>
          <w:tcPr>
            <w:tcW w:w="153" w:type="pct"/>
            <w:tcBorders>
              <w:top w:val="single" w:sz="5" w:space="0" w:color="000000"/>
              <w:left w:val="single" w:sz="5" w:space="0" w:color="000000"/>
              <w:bottom w:val="single" w:sz="5" w:space="0" w:color="000000"/>
            </w:tcBorders>
          </w:tcPr>
          <w:p w14:paraId="161D9EE8" w14:textId="4E841B29"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65AF217F" w14:textId="6A77EF20"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2,000.00</w:t>
            </w:r>
          </w:p>
        </w:tc>
      </w:tr>
      <w:tr w:rsidR="009D778A" w:rsidRPr="00A37F7D" w14:paraId="58CCB198"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5561D1B3" w14:textId="51E4986F" w:rsidR="009D778A" w:rsidRPr="00A37F7D" w:rsidRDefault="009D778A" w:rsidP="009D778A">
            <w:pPr>
              <w:spacing w:line="360" w:lineRule="auto"/>
              <w:rPr>
                <w:rFonts w:ascii="Arial" w:hAnsi="Arial" w:cs="Arial"/>
                <w:lang w:val="es-MX"/>
              </w:rPr>
            </w:pPr>
            <w:r w:rsidRPr="00A37F7D">
              <w:rPr>
                <w:rFonts w:ascii="Arial" w:hAnsi="Arial" w:cs="Arial"/>
                <w:b/>
                <w:lang w:val="es-MX"/>
              </w:rPr>
              <w:lastRenderedPageBreak/>
              <w:t>LVIII.-</w:t>
            </w:r>
            <w:r w:rsidRPr="00A37F7D">
              <w:rPr>
                <w:rFonts w:ascii="Arial" w:hAnsi="Arial" w:cs="Arial"/>
                <w:lang w:val="es-MX"/>
              </w:rPr>
              <w:t xml:space="preserve"> Academias</w:t>
            </w:r>
          </w:p>
        </w:tc>
        <w:tc>
          <w:tcPr>
            <w:tcW w:w="98" w:type="pct"/>
            <w:tcBorders>
              <w:top w:val="single" w:sz="5" w:space="0" w:color="000000"/>
              <w:left w:val="single" w:sz="5" w:space="0" w:color="000000"/>
              <w:bottom w:val="single" w:sz="5" w:space="0" w:color="000000"/>
            </w:tcBorders>
          </w:tcPr>
          <w:p w14:paraId="629AD56B" w14:textId="2EEA61E9"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0EBD8E5B" w14:textId="2B61D0FA"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7,095.00</w:t>
            </w:r>
          </w:p>
        </w:tc>
        <w:tc>
          <w:tcPr>
            <w:tcW w:w="153" w:type="pct"/>
            <w:tcBorders>
              <w:top w:val="single" w:sz="5" w:space="0" w:color="000000"/>
              <w:left w:val="single" w:sz="5" w:space="0" w:color="000000"/>
              <w:bottom w:val="single" w:sz="5" w:space="0" w:color="000000"/>
            </w:tcBorders>
          </w:tcPr>
          <w:p w14:paraId="23CB2F38" w14:textId="3D12C318"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52B3DA5B" w14:textId="0965DC90"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3,547.50</w:t>
            </w:r>
          </w:p>
        </w:tc>
      </w:tr>
      <w:tr w:rsidR="009D778A" w:rsidRPr="00A37F7D" w14:paraId="23E7D182"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292A9186" w14:textId="2A87C04E" w:rsidR="009D778A" w:rsidRPr="00A37F7D" w:rsidRDefault="009D778A" w:rsidP="009D778A">
            <w:pPr>
              <w:spacing w:line="360" w:lineRule="auto"/>
              <w:rPr>
                <w:rFonts w:ascii="Arial" w:hAnsi="Arial" w:cs="Arial"/>
                <w:lang w:val="es-MX"/>
              </w:rPr>
            </w:pPr>
            <w:r w:rsidRPr="00A37F7D">
              <w:rPr>
                <w:rFonts w:ascii="Arial" w:hAnsi="Arial" w:cs="Arial"/>
                <w:b/>
                <w:lang w:val="es-MX"/>
              </w:rPr>
              <w:t>LIX.-</w:t>
            </w:r>
            <w:r w:rsidRPr="00A37F7D">
              <w:rPr>
                <w:rFonts w:ascii="Arial" w:hAnsi="Arial" w:cs="Arial"/>
                <w:lang w:val="es-MX"/>
              </w:rPr>
              <w:t xml:space="preserve"> Financieras</w:t>
            </w:r>
          </w:p>
        </w:tc>
        <w:tc>
          <w:tcPr>
            <w:tcW w:w="98" w:type="pct"/>
            <w:tcBorders>
              <w:top w:val="single" w:sz="5" w:space="0" w:color="000000"/>
              <w:left w:val="single" w:sz="5" w:space="0" w:color="000000"/>
              <w:bottom w:val="single" w:sz="5" w:space="0" w:color="000000"/>
            </w:tcBorders>
          </w:tcPr>
          <w:p w14:paraId="6720AAF7" w14:textId="70BAF245"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482BEBC1" w14:textId="68FA5877"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50,000.00</w:t>
            </w:r>
          </w:p>
        </w:tc>
        <w:tc>
          <w:tcPr>
            <w:tcW w:w="153" w:type="pct"/>
            <w:tcBorders>
              <w:top w:val="single" w:sz="5" w:space="0" w:color="000000"/>
              <w:left w:val="single" w:sz="5" w:space="0" w:color="000000"/>
              <w:bottom w:val="single" w:sz="5" w:space="0" w:color="000000"/>
            </w:tcBorders>
          </w:tcPr>
          <w:p w14:paraId="448B1D25" w14:textId="13D34956"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1A540245" w14:textId="44DF45F2"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25,000.00</w:t>
            </w:r>
          </w:p>
        </w:tc>
      </w:tr>
      <w:tr w:rsidR="009D778A" w:rsidRPr="00A37F7D" w14:paraId="522309F0"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03330C19" w14:textId="7A9BA8B1" w:rsidR="009D778A" w:rsidRPr="00A37F7D" w:rsidRDefault="009D778A" w:rsidP="009D778A">
            <w:pPr>
              <w:spacing w:line="360" w:lineRule="auto"/>
              <w:rPr>
                <w:rFonts w:ascii="Arial" w:hAnsi="Arial" w:cs="Arial"/>
                <w:lang w:val="es-MX"/>
              </w:rPr>
            </w:pPr>
            <w:r w:rsidRPr="00A37F7D">
              <w:rPr>
                <w:rFonts w:ascii="Arial" w:hAnsi="Arial" w:cs="Arial"/>
                <w:b/>
                <w:lang w:val="es-MX"/>
              </w:rPr>
              <w:t>LX.-</w:t>
            </w:r>
            <w:r w:rsidRPr="00A37F7D">
              <w:rPr>
                <w:rFonts w:ascii="Arial" w:hAnsi="Arial" w:cs="Arial"/>
                <w:lang w:val="es-MX"/>
              </w:rPr>
              <w:t xml:space="preserve"> Cajas populares</w:t>
            </w:r>
          </w:p>
        </w:tc>
        <w:tc>
          <w:tcPr>
            <w:tcW w:w="98" w:type="pct"/>
            <w:tcBorders>
              <w:top w:val="single" w:sz="5" w:space="0" w:color="000000"/>
              <w:left w:val="single" w:sz="5" w:space="0" w:color="000000"/>
              <w:bottom w:val="single" w:sz="5" w:space="0" w:color="000000"/>
            </w:tcBorders>
          </w:tcPr>
          <w:p w14:paraId="508B8652" w14:textId="4EED3DF9"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0A313C05" w14:textId="6B4BA87C"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50,000.00</w:t>
            </w:r>
          </w:p>
        </w:tc>
        <w:tc>
          <w:tcPr>
            <w:tcW w:w="153" w:type="pct"/>
            <w:tcBorders>
              <w:top w:val="single" w:sz="5" w:space="0" w:color="000000"/>
              <w:left w:val="single" w:sz="5" w:space="0" w:color="000000"/>
              <w:bottom w:val="single" w:sz="5" w:space="0" w:color="000000"/>
            </w:tcBorders>
          </w:tcPr>
          <w:p w14:paraId="54FC8B1A" w14:textId="2BB12503"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0DD57CD7" w14:textId="27E9F22E"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25,000.00</w:t>
            </w:r>
          </w:p>
        </w:tc>
      </w:tr>
      <w:tr w:rsidR="009D778A" w:rsidRPr="00A37F7D" w14:paraId="5EB5F5F0"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4EA04913" w14:textId="636B9BCC" w:rsidR="009D778A" w:rsidRPr="00A37F7D" w:rsidRDefault="009D778A" w:rsidP="009D778A">
            <w:pPr>
              <w:spacing w:line="360" w:lineRule="auto"/>
              <w:rPr>
                <w:rFonts w:ascii="Arial" w:hAnsi="Arial" w:cs="Arial"/>
                <w:lang w:val="es-MX"/>
              </w:rPr>
            </w:pPr>
            <w:r w:rsidRPr="00A37F7D">
              <w:rPr>
                <w:rFonts w:ascii="Arial" w:hAnsi="Arial" w:cs="Arial"/>
                <w:b/>
                <w:lang w:val="es-MX"/>
              </w:rPr>
              <w:t>LXI.-</w:t>
            </w:r>
            <w:r w:rsidRPr="00A37F7D">
              <w:rPr>
                <w:rFonts w:ascii="Arial" w:hAnsi="Arial" w:cs="Arial"/>
                <w:lang w:val="es-MX"/>
              </w:rPr>
              <w:t xml:space="preserve"> Acuario</w:t>
            </w:r>
          </w:p>
        </w:tc>
        <w:tc>
          <w:tcPr>
            <w:tcW w:w="98" w:type="pct"/>
            <w:tcBorders>
              <w:top w:val="single" w:sz="5" w:space="0" w:color="000000"/>
              <w:left w:val="single" w:sz="5" w:space="0" w:color="000000"/>
              <w:bottom w:val="single" w:sz="5" w:space="0" w:color="000000"/>
            </w:tcBorders>
          </w:tcPr>
          <w:p w14:paraId="69239173" w14:textId="7E6F4B80"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4D8B7FBF" w14:textId="13ACD993"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880</w:t>
            </w:r>
          </w:p>
        </w:tc>
        <w:tc>
          <w:tcPr>
            <w:tcW w:w="153" w:type="pct"/>
            <w:tcBorders>
              <w:top w:val="single" w:sz="5" w:space="0" w:color="000000"/>
              <w:left w:val="single" w:sz="5" w:space="0" w:color="000000"/>
              <w:bottom w:val="single" w:sz="5" w:space="0" w:color="000000"/>
            </w:tcBorders>
          </w:tcPr>
          <w:p w14:paraId="50BF6D8D" w14:textId="45E5A37B"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41AB2BA3" w14:textId="77714DB7"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330</w:t>
            </w:r>
          </w:p>
        </w:tc>
      </w:tr>
      <w:tr w:rsidR="009D778A" w:rsidRPr="00A37F7D" w14:paraId="2ED59241"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3A4034B0" w14:textId="3656AC46" w:rsidR="009D778A" w:rsidRPr="00A37F7D" w:rsidRDefault="009D778A" w:rsidP="009D778A">
            <w:pPr>
              <w:spacing w:line="360" w:lineRule="auto"/>
              <w:rPr>
                <w:rFonts w:ascii="Arial" w:hAnsi="Arial" w:cs="Arial"/>
                <w:lang w:val="es-MX"/>
              </w:rPr>
            </w:pPr>
            <w:r w:rsidRPr="00A37F7D">
              <w:rPr>
                <w:rFonts w:ascii="Arial" w:hAnsi="Arial" w:cs="Arial"/>
                <w:b/>
                <w:lang w:val="es-MX"/>
              </w:rPr>
              <w:t>LXII.-</w:t>
            </w:r>
            <w:r w:rsidRPr="00A37F7D">
              <w:rPr>
                <w:rFonts w:ascii="Arial" w:hAnsi="Arial" w:cs="Arial"/>
                <w:lang w:val="es-MX"/>
              </w:rPr>
              <w:t xml:space="preserve"> Video juegos</w:t>
            </w:r>
          </w:p>
        </w:tc>
        <w:tc>
          <w:tcPr>
            <w:tcW w:w="98" w:type="pct"/>
            <w:tcBorders>
              <w:top w:val="single" w:sz="5" w:space="0" w:color="000000"/>
              <w:left w:val="single" w:sz="5" w:space="0" w:color="000000"/>
              <w:bottom w:val="single" w:sz="5" w:space="0" w:color="000000"/>
            </w:tcBorders>
          </w:tcPr>
          <w:p w14:paraId="6D9F513C" w14:textId="0EB069BC"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38571C5B" w14:textId="148FD9B2"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880</w:t>
            </w:r>
          </w:p>
        </w:tc>
        <w:tc>
          <w:tcPr>
            <w:tcW w:w="153" w:type="pct"/>
            <w:tcBorders>
              <w:top w:val="single" w:sz="5" w:space="0" w:color="000000"/>
              <w:left w:val="single" w:sz="5" w:space="0" w:color="000000"/>
              <w:bottom w:val="single" w:sz="5" w:space="0" w:color="000000"/>
            </w:tcBorders>
          </w:tcPr>
          <w:p w14:paraId="0DA004CD" w14:textId="15BD72CA"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50F7005B" w14:textId="5ADA8EAA"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440</w:t>
            </w:r>
          </w:p>
        </w:tc>
      </w:tr>
      <w:tr w:rsidR="009D778A" w:rsidRPr="00A37F7D" w14:paraId="7BD8C0FC"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2C5F1A83" w14:textId="5F622968" w:rsidR="009D778A" w:rsidRPr="00A37F7D" w:rsidRDefault="009D778A" w:rsidP="009D778A">
            <w:pPr>
              <w:spacing w:line="360" w:lineRule="auto"/>
              <w:rPr>
                <w:rFonts w:ascii="Arial" w:hAnsi="Arial" w:cs="Arial"/>
                <w:lang w:val="es-MX"/>
              </w:rPr>
            </w:pPr>
            <w:r w:rsidRPr="00A37F7D">
              <w:rPr>
                <w:rFonts w:ascii="Arial" w:hAnsi="Arial" w:cs="Arial"/>
                <w:b/>
                <w:lang w:val="es-MX"/>
              </w:rPr>
              <w:t>LXIII.-</w:t>
            </w:r>
            <w:r w:rsidRPr="00A37F7D">
              <w:rPr>
                <w:rFonts w:ascii="Arial" w:hAnsi="Arial" w:cs="Arial"/>
                <w:lang w:val="es-MX"/>
              </w:rPr>
              <w:t xml:space="preserve"> Billar</w:t>
            </w:r>
          </w:p>
        </w:tc>
        <w:tc>
          <w:tcPr>
            <w:tcW w:w="98" w:type="pct"/>
            <w:tcBorders>
              <w:top w:val="single" w:sz="5" w:space="0" w:color="000000"/>
              <w:left w:val="single" w:sz="5" w:space="0" w:color="000000"/>
              <w:bottom w:val="single" w:sz="5" w:space="0" w:color="000000"/>
            </w:tcBorders>
          </w:tcPr>
          <w:p w14:paraId="5511F736" w14:textId="20D50B12"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3B4B83A9" w14:textId="13FC6741"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1,210.00</w:t>
            </w:r>
          </w:p>
        </w:tc>
        <w:tc>
          <w:tcPr>
            <w:tcW w:w="153" w:type="pct"/>
            <w:tcBorders>
              <w:top w:val="single" w:sz="5" w:space="0" w:color="000000"/>
              <w:left w:val="single" w:sz="5" w:space="0" w:color="000000"/>
              <w:bottom w:val="single" w:sz="5" w:space="0" w:color="000000"/>
            </w:tcBorders>
          </w:tcPr>
          <w:p w14:paraId="3BD81150" w14:textId="1FE95F57"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2ADD036A" w14:textId="4EE4D54F"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605</w:t>
            </w:r>
          </w:p>
        </w:tc>
      </w:tr>
      <w:tr w:rsidR="009D778A" w:rsidRPr="00A37F7D" w14:paraId="4BDD7F32"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0A1EDB9E" w14:textId="3D95D7C2" w:rsidR="009D778A" w:rsidRPr="00A37F7D" w:rsidRDefault="009D778A" w:rsidP="009D778A">
            <w:pPr>
              <w:spacing w:line="360" w:lineRule="auto"/>
              <w:rPr>
                <w:rFonts w:ascii="Arial" w:hAnsi="Arial" w:cs="Arial"/>
                <w:lang w:val="es-MX"/>
              </w:rPr>
            </w:pPr>
            <w:r w:rsidRPr="00A37F7D">
              <w:rPr>
                <w:rFonts w:ascii="Arial" w:hAnsi="Arial" w:cs="Arial"/>
                <w:b/>
                <w:lang w:val="es-MX"/>
              </w:rPr>
              <w:t>LXIV.-</w:t>
            </w:r>
            <w:r w:rsidRPr="00A37F7D">
              <w:rPr>
                <w:rFonts w:ascii="Arial" w:hAnsi="Arial" w:cs="Arial"/>
                <w:lang w:val="es-MX"/>
              </w:rPr>
              <w:t xml:space="preserve"> Gimnasio</w:t>
            </w:r>
          </w:p>
        </w:tc>
        <w:tc>
          <w:tcPr>
            <w:tcW w:w="98" w:type="pct"/>
            <w:tcBorders>
              <w:top w:val="single" w:sz="5" w:space="0" w:color="000000"/>
              <w:left w:val="single" w:sz="5" w:space="0" w:color="000000"/>
              <w:bottom w:val="single" w:sz="5" w:space="0" w:color="000000"/>
            </w:tcBorders>
          </w:tcPr>
          <w:p w14:paraId="6812125A" w14:textId="281666BD"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7F59F5D7" w14:textId="2D45C136"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1,760.00</w:t>
            </w:r>
          </w:p>
        </w:tc>
        <w:tc>
          <w:tcPr>
            <w:tcW w:w="153" w:type="pct"/>
            <w:tcBorders>
              <w:top w:val="single" w:sz="5" w:space="0" w:color="000000"/>
              <w:left w:val="single" w:sz="5" w:space="0" w:color="000000"/>
              <w:bottom w:val="single" w:sz="5" w:space="0" w:color="000000"/>
            </w:tcBorders>
          </w:tcPr>
          <w:p w14:paraId="548FF68D" w14:textId="56FB49AC"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64B9ED9D" w14:textId="6B1D0D31"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880</w:t>
            </w:r>
          </w:p>
        </w:tc>
      </w:tr>
      <w:tr w:rsidR="009D778A" w:rsidRPr="00A37F7D" w14:paraId="0D104253"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4D5AFBFC" w14:textId="142462E2" w:rsidR="009D778A" w:rsidRPr="00A37F7D" w:rsidRDefault="009D778A" w:rsidP="009D778A">
            <w:pPr>
              <w:spacing w:line="360" w:lineRule="auto"/>
              <w:rPr>
                <w:rFonts w:ascii="Arial" w:hAnsi="Arial" w:cs="Arial"/>
                <w:lang w:val="es-MX"/>
              </w:rPr>
            </w:pPr>
            <w:r w:rsidRPr="00A37F7D">
              <w:rPr>
                <w:rFonts w:ascii="Arial" w:hAnsi="Arial" w:cs="Arial"/>
                <w:b/>
                <w:lang w:val="es-MX"/>
              </w:rPr>
              <w:t>LXV.-</w:t>
            </w:r>
            <w:r w:rsidRPr="00A37F7D">
              <w:rPr>
                <w:rFonts w:ascii="Arial" w:hAnsi="Arial" w:cs="Arial"/>
                <w:lang w:val="es-MX"/>
              </w:rPr>
              <w:t xml:space="preserve"> Mueblerías</w:t>
            </w:r>
          </w:p>
        </w:tc>
        <w:tc>
          <w:tcPr>
            <w:tcW w:w="98" w:type="pct"/>
            <w:tcBorders>
              <w:top w:val="single" w:sz="5" w:space="0" w:color="000000"/>
              <w:left w:val="single" w:sz="5" w:space="0" w:color="000000"/>
              <w:bottom w:val="single" w:sz="5" w:space="0" w:color="000000"/>
            </w:tcBorders>
          </w:tcPr>
          <w:p w14:paraId="5946CA0D" w14:textId="7E703926"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2EC9A9C6" w14:textId="1856E974"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10,000.00</w:t>
            </w:r>
          </w:p>
        </w:tc>
        <w:tc>
          <w:tcPr>
            <w:tcW w:w="153" w:type="pct"/>
            <w:tcBorders>
              <w:top w:val="single" w:sz="5" w:space="0" w:color="000000"/>
              <w:left w:val="single" w:sz="5" w:space="0" w:color="000000"/>
              <w:bottom w:val="single" w:sz="5" w:space="0" w:color="000000"/>
            </w:tcBorders>
          </w:tcPr>
          <w:p w14:paraId="3D2C5FFF" w14:textId="014626C0"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7B9B3A15" w14:textId="31F272D7"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5,000.00</w:t>
            </w:r>
          </w:p>
        </w:tc>
      </w:tr>
      <w:tr w:rsidR="009D778A" w:rsidRPr="00A37F7D" w14:paraId="7CA6CE44"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30386CAD" w14:textId="1999E7EB" w:rsidR="009D778A" w:rsidRPr="00A37F7D" w:rsidRDefault="009D778A" w:rsidP="009D778A">
            <w:pPr>
              <w:spacing w:line="360" w:lineRule="auto"/>
              <w:rPr>
                <w:rFonts w:ascii="Arial" w:hAnsi="Arial" w:cs="Arial"/>
                <w:lang w:val="es-MX"/>
              </w:rPr>
            </w:pPr>
            <w:r w:rsidRPr="00A37F7D">
              <w:rPr>
                <w:rFonts w:ascii="Arial" w:hAnsi="Arial" w:cs="Arial"/>
                <w:b/>
                <w:lang w:val="es-MX"/>
              </w:rPr>
              <w:t>LXVI.-</w:t>
            </w:r>
            <w:r w:rsidRPr="00A37F7D">
              <w:rPr>
                <w:rFonts w:ascii="Arial" w:hAnsi="Arial" w:cs="Arial"/>
                <w:lang w:val="es-MX"/>
              </w:rPr>
              <w:t xml:space="preserve"> Viveros</w:t>
            </w:r>
          </w:p>
        </w:tc>
        <w:tc>
          <w:tcPr>
            <w:tcW w:w="98" w:type="pct"/>
            <w:tcBorders>
              <w:top w:val="single" w:sz="5" w:space="0" w:color="000000"/>
              <w:left w:val="single" w:sz="5" w:space="0" w:color="000000"/>
              <w:bottom w:val="single" w:sz="5" w:space="0" w:color="000000"/>
            </w:tcBorders>
          </w:tcPr>
          <w:p w14:paraId="34AEEE68" w14:textId="324D5480"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516AAE74" w14:textId="0BC2366F"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1,100.00</w:t>
            </w:r>
          </w:p>
        </w:tc>
        <w:tc>
          <w:tcPr>
            <w:tcW w:w="153" w:type="pct"/>
            <w:tcBorders>
              <w:top w:val="single" w:sz="5" w:space="0" w:color="000000"/>
              <w:left w:val="single" w:sz="5" w:space="0" w:color="000000"/>
              <w:bottom w:val="single" w:sz="5" w:space="0" w:color="000000"/>
            </w:tcBorders>
          </w:tcPr>
          <w:p w14:paraId="3C393EAA" w14:textId="7B49505D"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752DE493" w14:textId="6A6B94D2"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660</w:t>
            </w:r>
          </w:p>
        </w:tc>
      </w:tr>
      <w:tr w:rsidR="009D778A" w:rsidRPr="00A37F7D" w14:paraId="4479CCDF"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17AAA7FC" w14:textId="4D5F3B42" w:rsidR="009D778A" w:rsidRPr="00A37F7D" w:rsidRDefault="009D778A" w:rsidP="009D778A">
            <w:pPr>
              <w:spacing w:line="360" w:lineRule="auto"/>
              <w:rPr>
                <w:rFonts w:ascii="Arial" w:hAnsi="Arial" w:cs="Arial"/>
                <w:lang w:val="es-MX"/>
              </w:rPr>
            </w:pPr>
            <w:r w:rsidRPr="00A37F7D">
              <w:rPr>
                <w:rFonts w:ascii="Arial" w:hAnsi="Arial" w:cs="Arial"/>
                <w:b/>
                <w:lang w:val="es-MX"/>
              </w:rPr>
              <w:t>LXVII.-</w:t>
            </w:r>
            <w:r w:rsidRPr="00A37F7D">
              <w:rPr>
                <w:rFonts w:ascii="Arial" w:hAnsi="Arial" w:cs="Arial"/>
                <w:lang w:val="es-MX"/>
              </w:rPr>
              <w:t xml:space="preserve"> </w:t>
            </w:r>
            <w:proofErr w:type="spellStart"/>
            <w:r w:rsidRPr="00A37F7D">
              <w:rPr>
                <w:rFonts w:ascii="Arial" w:hAnsi="Arial" w:cs="Arial"/>
                <w:lang w:val="es-MX"/>
              </w:rPr>
              <w:t>Sub-agencia</w:t>
            </w:r>
            <w:proofErr w:type="spellEnd"/>
            <w:r w:rsidRPr="00A37F7D">
              <w:rPr>
                <w:rFonts w:ascii="Arial" w:hAnsi="Arial" w:cs="Arial"/>
                <w:lang w:val="es-MX"/>
              </w:rPr>
              <w:t xml:space="preserve"> de refrescos</w:t>
            </w:r>
          </w:p>
        </w:tc>
        <w:tc>
          <w:tcPr>
            <w:tcW w:w="98" w:type="pct"/>
            <w:tcBorders>
              <w:top w:val="single" w:sz="5" w:space="0" w:color="000000"/>
              <w:left w:val="single" w:sz="5" w:space="0" w:color="000000"/>
              <w:bottom w:val="single" w:sz="5" w:space="0" w:color="000000"/>
            </w:tcBorders>
          </w:tcPr>
          <w:p w14:paraId="405589B4" w14:textId="5BAF8957"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2585EFA8" w14:textId="35FCDA75"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5,000.00</w:t>
            </w:r>
          </w:p>
        </w:tc>
        <w:tc>
          <w:tcPr>
            <w:tcW w:w="153" w:type="pct"/>
            <w:tcBorders>
              <w:top w:val="single" w:sz="5" w:space="0" w:color="000000"/>
              <w:left w:val="single" w:sz="5" w:space="0" w:color="000000"/>
              <w:bottom w:val="single" w:sz="5" w:space="0" w:color="000000"/>
            </w:tcBorders>
          </w:tcPr>
          <w:p w14:paraId="766A10A1" w14:textId="469CFDF7"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40ACE92A" w14:textId="7B25DBB1"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2,500.00</w:t>
            </w:r>
          </w:p>
        </w:tc>
      </w:tr>
      <w:tr w:rsidR="009D778A" w:rsidRPr="00A37F7D" w14:paraId="740F769C"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397CFD75" w14:textId="6E9AB6BE" w:rsidR="009D778A" w:rsidRPr="00A37F7D" w:rsidRDefault="009D778A" w:rsidP="009D778A">
            <w:pPr>
              <w:spacing w:line="360" w:lineRule="auto"/>
              <w:rPr>
                <w:rFonts w:ascii="Arial" w:hAnsi="Arial" w:cs="Arial"/>
                <w:lang w:val="es-MX"/>
              </w:rPr>
            </w:pPr>
            <w:r w:rsidRPr="00A37F7D">
              <w:rPr>
                <w:rFonts w:ascii="Arial" w:hAnsi="Arial" w:cs="Arial"/>
                <w:b/>
                <w:lang w:val="es-MX"/>
              </w:rPr>
              <w:t>LXVIII.-</w:t>
            </w:r>
            <w:r w:rsidRPr="00A37F7D">
              <w:rPr>
                <w:rFonts w:ascii="Arial" w:hAnsi="Arial" w:cs="Arial"/>
                <w:lang w:val="es-MX"/>
              </w:rPr>
              <w:t xml:space="preserve"> Lavandería</w:t>
            </w:r>
          </w:p>
        </w:tc>
        <w:tc>
          <w:tcPr>
            <w:tcW w:w="98" w:type="pct"/>
            <w:tcBorders>
              <w:top w:val="single" w:sz="5" w:space="0" w:color="000000"/>
              <w:left w:val="single" w:sz="5" w:space="0" w:color="000000"/>
              <w:bottom w:val="single" w:sz="5" w:space="0" w:color="000000"/>
            </w:tcBorders>
          </w:tcPr>
          <w:p w14:paraId="4224417E" w14:textId="7834BC72"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24F17CC3" w14:textId="2C909802"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1,500.00</w:t>
            </w:r>
          </w:p>
        </w:tc>
        <w:tc>
          <w:tcPr>
            <w:tcW w:w="153" w:type="pct"/>
            <w:tcBorders>
              <w:top w:val="single" w:sz="5" w:space="0" w:color="000000"/>
              <w:left w:val="single" w:sz="5" w:space="0" w:color="000000"/>
              <w:bottom w:val="single" w:sz="5" w:space="0" w:color="000000"/>
            </w:tcBorders>
          </w:tcPr>
          <w:p w14:paraId="31638915" w14:textId="0FC7CD9E"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04E8DA68" w14:textId="5E0CF017"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750</w:t>
            </w:r>
          </w:p>
        </w:tc>
      </w:tr>
      <w:tr w:rsidR="009D778A" w:rsidRPr="00A37F7D" w14:paraId="444BFBE5"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10462CAB" w14:textId="6DA2769F" w:rsidR="009D778A" w:rsidRPr="00A37F7D" w:rsidRDefault="009D778A" w:rsidP="009D778A">
            <w:pPr>
              <w:spacing w:line="360" w:lineRule="auto"/>
              <w:rPr>
                <w:rFonts w:ascii="Arial" w:hAnsi="Arial" w:cs="Arial"/>
                <w:lang w:val="es-MX"/>
              </w:rPr>
            </w:pPr>
            <w:r w:rsidRPr="00A37F7D">
              <w:rPr>
                <w:rFonts w:ascii="Arial" w:hAnsi="Arial" w:cs="Arial"/>
                <w:b/>
                <w:lang w:val="es-MX"/>
              </w:rPr>
              <w:t>LXIX.-</w:t>
            </w:r>
            <w:r w:rsidRPr="00A37F7D">
              <w:rPr>
                <w:rFonts w:ascii="Arial" w:hAnsi="Arial" w:cs="Arial"/>
                <w:lang w:val="es-MX"/>
              </w:rPr>
              <w:t xml:space="preserve"> Lavado de autos </w:t>
            </w:r>
          </w:p>
        </w:tc>
        <w:tc>
          <w:tcPr>
            <w:tcW w:w="98" w:type="pct"/>
            <w:tcBorders>
              <w:top w:val="single" w:sz="5" w:space="0" w:color="000000"/>
              <w:left w:val="single" w:sz="5" w:space="0" w:color="000000"/>
              <w:bottom w:val="single" w:sz="5" w:space="0" w:color="000000"/>
            </w:tcBorders>
          </w:tcPr>
          <w:p w14:paraId="5EAA5C25" w14:textId="1A2E6C8F"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15B0C752" w14:textId="03F16488"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1,500.00</w:t>
            </w:r>
          </w:p>
        </w:tc>
        <w:tc>
          <w:tcPr>
            <w:tcW w:w="153" w:type="pct"/>
            <w:tcBorders>
              <w:top w:val="single" w:sz="5" w:space="0" w:color="000000"/>
              <w:left w:val="single" w:sz="5" w:space="0" w:color="000000"/>
              <w:bottom w:val="single" w:sz="5" w:space="0" w:color="000000"/>
            </w:tcBorders>
          </w:tcPr>
          <w:p w14:paraId="4A3F1F53" w14:textId="7F27D48D"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2E5314A6" w14:textId="528EC597"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900</w:t>
            </w:r>
          </w:p>
        </w:tc>
      </w:tr>
      <w:tr w:rsidR="009D778A" w:rsidRPr="00A37F7D" w14:paraId="21E18DE6"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7A7B0034" w14:textId="62091DD4" w:rsidR="009D778A" w:rsidRPr="00A37F7D" w:rsidRDefault="009D778A" w:rsidP="009D778A">
            <w:pPr>
              <w:spacing w:line="360" w:lineRule="auto"/>
              <w:rPr>
                <w:rFonts w:ascii="Arial" w:hAnsi="Arial" w:cs="Arial"/>
                <w:lang w:val="es-MX"/>
              </w:rPr>
            </w:pPr>
            <w:r w:rsidRPr="00A37F7D">
              <w:rPr>
                <w:rFonts w:ascii="Arial" w:hAnsi="Arial" w:cs="Arial"/>
                <w:b/>
                <w:lang w:val="es-MX"/>
              </w:rPr>
              <w:t>LXX.-</w:t>
            </w:r>
            <w:r w:rsidRPr="00A37F7D">
              <w:rPr>
                <w:rFonts w:ascii="Arial" w:hAnsi="Arial" w:cs="Arial"/>
                <w:lang w:val="es-MX"/>
              </w:rPr>
              <w:t xml:space="preserve"> Maquiladora de ropa tipo A (300 empleados en adelante)</w:t>
            </w:r>
          </w:p>
        </w:tc>
        <w:tc>
          <w:tcPr>
            <w:tcW w:w="98" w:type="pct"/>
            <w:tcBorders>
              <w:top w:val="single" w:sz="5" w:space="0" w:color="000000"/>
              <w:left w:val="single" w:sz="5" w:space="0" w:color="000000"/>
              <w:bottom w:val="single" w:sz="5" w:space="0" w:color="000000"/>
            </w:tcBorders>
          </w:tcPr>
          <w:p w14:paraId="68EB6EE7" w14:textId="02076945"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7DE670FB" w14:textId="489DCDC2"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165,000.00</w:t>
            </w:r>
          </w:p>
        </w:tc>
        <w:tc>
          <w:tcPr>
            <w:tcW w:w="153" w:type="pct"/>
            <w:tcBorders>
              <w:top w:val="single" w:sz="5" w:space="0" w:color="000000"/>
              <w:left w:val="single" w:sz="5" w:space="0" w:color="000000"/>
              <w:bottom w:val="single" w:sz="5" w:space="0" w:color="000000"/>
            </w:tcBorders>
          </w:tcPr>
          <w:p w14:paraId="3CD584FC" w14:textId="3612213B"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0B143929" w14:textId="72A19B73"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55,000.00</w:t>
            </w:r>
          </w:p>
        </w:tc>
      </w:tr>
      <w:tr w:rsidR="009D778A" w:rsidRPr="00A37F7D" w14:paraId="3001B188"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4E1994B3" w14:textId="7237951B" w:rsidR="009D778A" w:rsidRPr="00A37F7D" w:rsidRDefault="009D778A" w:rsidP="009D778A">
            <w:pPr>
              <w:spacing w:line="360" w:lineRule="auto"/>
              <w:rPr>
                <w:rFonts w:ascii="Arial" w:hAnsi="Arial" w:cs="Arial"/>
                <w:lang w:val="es-MX"/>
              </w:rPr>
            </w:pPr>
            <w:r w:rsidRPr="00A37F7D">
              <w:rPr>
                <w:rFonts w:ascii="Arial" w:hAnsi="Arial" w:cs="Arial"/>
                <w:b/>
                <w:lang w:val="es-MX"/>
              </w:rPr>
              <w:t>LXXI.-</w:t>
            </w:r>
            <w:r w:rsidRPr="00A37F7D">
              <w:rPr>
                <w:rFonts w:ascii="Arial" w:hAnsi="Arial" w:cs="Arial"/>
                <w:lang w:val="es-MX"/>
              </w:rPr>
              <w:t xml:space="preserve"> Maquiladora de ropa tipo B (menos de 300 empleados)</w:t>
            </w:r>
          </w:p>
        </w:tc>
        <w:tc>
          <w:tcPr>
            <w:tcW w:w="98" w:type="pct"/>
            <w:tcBorders>
              <w:top w:val="single" w:sz="4" w:space="0" w:color="auto"/>
              <w:left w:val="single" w:sz="6" w:space="0" w:color="000000"/>
              <w:bottom w:val="single" w:sz="6" w:space="0" w:color="000000"/>
            </w:tcBorders>
          </w:tcPr>
          <w:p w14:paraId="5017D87A" w14:textId="715E1BD5"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4" w:space="0" w:color="auto"/>
              <w:left w:val="nil"/>
              <w:bottom w:val="single" w:sz="6" w:space="0" w:color="000000"/>
              <w:right w:val="single" w:sz="6" w:space="0" w:color="000000"/>
            </w:tcBorders>
          </w:tcPr>
          <w:p w14:paraId="7B1FD5D6" w14:textId="2B0A958C"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25,020.00</w:t>
            </w:r>
          </w:p>
        </w:tc>
        <w:tc>
          <w:tcPr>
            <w:tcW w:w="153" w:type="pct"/>
            <w:tcBorders>
              <w:top w:val="single" w:sz="4" w:space="0" w:color="auto"/>
              <w:left w:val="single" w:sz="6" w:space="0" w:color="000000"/>
              <w:bottom w:val="single" w:sz="6" w:space="0" w:color="000000"/>
            </w:tcBorders>
          </w:tcPr>
          <w:p w14:paraId="6360C390" w14:textId="70919F96"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4" w:space="0" w:color="auto"/>
              <w:left w:val="nil"/>
              <w:bottom w:val="single" w:sz="6" w:space="0" w:color="000000"/>
              <w:right w:val="single" w:sz="6" w:space="0" w:color="000000"/>
            </w:tcBorders>
          </w:tcPr>
          <w:p w14:paraId="41A347AE" w14:textId="665B9B46"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10,000.00</w:t>
            </w:r>
          </w:p>
        </w:tc>
      </w:tr>
      <w:tr w:rsidR="009D778A" w:rsidRPr="00A37F7D" w14:paraId="0A4A6A2D"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023F9B36" w14:textId="70792641" w:rsidR="009D778A" w:rsidRPr="00A37F7D" w:rsidRDefault="009D778A" w:rsidP="009D778A">
            <w:pPr>
              <w:spacing w:line="360" w:lineRule="auto"/>
              <w:rPr>
                <w:rFonts w:ascii="Arial" w:hAnsi="Arial" w:cs="Arial"/>
                <w:lang w:val="es-MX"/>
              </w:rPr>
            </w:pPr>
            <w:r w:rsidRPr="00A37F7D">
              <w:rPr>
                <w:rFonts w:ascii="Arial" w:hAnsi="Arial" w:cs="Arial"/>
                <w:b/>
                <w:lang w:val="es-MX"/>
              </w:rPr>
              <w:t>LXXII.-</w:t>
            </w:r>
            <w:r w:rsidRPr="00A37F7D">
              <w:rPr>
                <w:rFonts w:ascii="Arial" w:hAnsi="Arial" w:cs="Arial"/>
                <w:lang w:val="es-MX"/>
              </w:rPr>
              <w:t xml:space="preserve"> Boutique de autos</w:t>
            </w:r>
          </w:p>
        </w:tc>
        <w:tc>
          <w:tcPr>
            <w:tcW w:w="98" w:type="pct"/>
            <w:tcBorders>
              <w:top w:val="single" w:sz="6" w:space="0" w:color="000000"/>
              <w:left w:val="single" w:sz="5" w:space="0" w:color="000000"/>
              <w:bottom w:val="single" w:sz="5" w:space="0" w:color="000000"/>
            </w:tcBorders>
          </w:tcPr>
          <w:p w14:paraId="39514C0F" w14:textId="425EBB2F"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6" w:space="0" w:color="000000"/>
              <w:left w:val="nil"/>
              <w:bottom w:val="single" w:sz="5" w:space="0" w:color="000000"/>
              <w:right w:val="single" w:sz="5" w:space="0" w:color="000000"/>
            </w:tcBorders>
          </w:tcPr>
          <w:p w14:paraId="683C4414" w14:textId="3DD89823"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3,000.00</w:t>
            </w:r>
          </w:p>
        </w:tc>
        <w:tc>
          <w:tcPr>
            <w:tcW w:w="153" w:type="pct"/>
            <w:tcBorders>
              <w:top w:val="single" w:sz="6" w:space="0" w:color="000000"/>
              <w:left w:val="single" w:sz="5" w:space="0" w:color="000000"/>
              <w:bottom w:val="single" w:sz="5" w:space="0" w:color="000000"/>
            </w:tcBorders>
          </w:tcPr>
          <w:p w14:paraId="0B7EC54D" w14:textId="1DA41E74"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6" w:space="0" w:color="000000"/>
              <w:left w:val="nil"/>
              <w:bottom w:val="single" w:sz="5" w:space="0" w:color="000000"/>
              <w:right w:val="single" w:sz="5" w:space="0" w:color="000000"/>
            </w:tcBorders>
          </w:tcPr>
          <w:p w14:paraId="5DCFDC7C" w14:textId="123B642D"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1,500.00</w:t>
            </w:r>
          </w:p>
        </w:tc>
      </w:tr>
      <w:tr w:rsidR="009D778A" w:rsidRPr="00A37F7D" w14:paraId="41137B57" w14:textId="77777777" w:rsidTr="009D778A">
        <w:tc>
          <w:tcPr>
            <w:tcW w:w="3358" w:type="pct"/>
            <w:tcBorders>
              <w:top w:val="single" w:sz="4" w:space="0" w:color="auto"/>
              <w:left w:val="single" w:sz="6" w:space="0" w:color="000000"/>
              <w:bottom w:val="single" w:sz="6" w:space="0" w:color="000000"/>
              <w:right w:val="single" w:sz="6" w:space="0" w:color="000000"/>
            </w:tcBorders>
          </w:tcPr>
          <w:p w14:paraId="6DC8E1CC" w14:textId="2B1D72F0" w:rsidR="009D778A" w:rsidRPr="00A37F7D" w:rsidRDefault="009D778A" w:rsidP="009D778A">
            <w:pPr>
              <w:spacing w:line="360" w:lineRule="auto"/>
              <w:rPr>
                <w:rFonts w:ascii="Arial" w:hAnsi="Arial" w:cs="Arial"/>
                <w:lang w:val="es-MX"/>
              </w:rPr>
            </w:pPr>
            <w:r w:rsidRPr="00A37F7D">
              <w:rPr>
                <w:rFonts w:ascii="Arial" w:hAnsi="Arial" w:cs="Arial"/>
                <w:b/>
                <w:lang w:val="es-MX"/>
              </w:rPr>
              <w:t>LXXIII.-</w:t>
            </w:r>
            <w:r w:rsidRPr="00A37F7D">
              <w:rPr>
                <w:rFonts w:ascii="Arial" w:hAnsi="Arial" w:cs="Arial"/>
                <w:lang w:val="es-MX"/>
              </w:rPr>
              <w:t xml:space="preserve"> </w:t>
            </w:r>
            <w:proofErr w:type="spellStart"/>
            <w:r w:rsidRPr="00A37F7D">
              <w:rPr>
                <w:rFonts w:ascii="Arial" w:hAnsi="Arial" w:cs="Arial"/>
                <w:lang w:val="es-MX"/>
              </w:rPr>
              <w:t>Rentadora</w:t>
            </w:r>
            <w:proofErr w:type="spellEnd"/>
            <w:r w:rsidRPr="00A37F7D">
              <w:rPr>
                <w:rFonts w:ascii="Arial" w:hAnsi="Arial" w:cs="Arial"/>
                <w:lang w:val="es-MX"/>
              </w:rPr>
              <w:t xml:space="preserve"> para fiestas (ART. Y MOBILIARIO)</w:t>
            </w:r>
          </w:p>
        </w:tc>
        <w:tc>
          <w:tcPr>
            <w:tcW w:w="98" w:type="pct"/>
            <w:tcBorders>
              <w:top w:val="single" w:sz="5" w:space="0" w:color="000000"/>
              <w:left w:val="single" w:sz="5" w:space="0" w:color="000000"/>
              <w:bottom w:val="single" w:sz="5" w:space="0" w:color="000000"/>
            </w:tcBorders>
          </w:tcPr>
          <w:p w14:paraId="6696D0ED" w14:textId="473FCDC5"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4FA5764C" w14:textId="7EDFB104"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4,000.00</w:t>
            </w:r>
          </w:p>
        </w:tc>
        <w:tc>
          <w:tcPr>
            <w:tcW w:w="153" w:type="pct"/>
            <w:tcBorders>
              <w:top w:val="single" w:sz="5" w:space="0" w:color="000000"/>
              <w:left w:val="single" w:sz="5" w:space="0" w:color="000000"/>
              <w:bottom w:val="single" w:sz="5" w:space="0" w:color="000000"/>
            </w:tcBorders>
          </w:tcPr>
          <w:p w14:paraId="27EAC14F" w14:textId="3C30FD6A"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476677EC" w14:textId="1963E23B"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2,000.00</w:t>
            </w:r>
          </w:p>
        </w:tc>
      </w:tr>
      <w:tr w:rsidR="009D778A" w:rsidRPr="00A37F7D" w14:paraId="5390D856" w14:textId="77777777" w:rsidTr="009D778A">
        <w:tc>
          <w:tcPr>
            <w:tcW w:w="3358" w:type="pct"/>
            <w:tcBorders>
              <w:top w:val="single" w:sz="6" w:space="0" w:color="000000"/>
              <w:left w:val="single" w:sz="5" w:space="0" w:color="000000"/>
              <w:bottom w:val="single" w:sz="5" w:space="0" w:color="000000"/>
              <w:right w:val="single" w:sz="5" w:space="0" w:color="000000"/>
            </w:tcBorders>
          </w:tcPr>
          <w:p w14:paraId="0A8B6E81" w14:textId="03500D05" w:rsidR="009D778A" w:rsidRPr="00A37F7D" w:rsidRDefault="009D778A" w:rsidP="009D778A">
            <w:pPr>
              <w:spacing w:line="360" w:lineRule="auto"/>
              <w:rPr>
                <w:rFonts w:ascii="Arial" w:hAnsi="Arial" w:cs="Arial"/>
                <w:lang w:val="es-MX"/>
              </w:rPr>
            </w:pPr>
            <w:r w:rsidRPr="00A37F7D">
              <w:rPr>
                <w:rFonts w:ascii="Arial" w:hAnsi="Arial" w:cs="Arial"/>
                <w:b/>
                <w:lang w:val="es-MX"/>
              </w:rPr>
              <w:t>LXXIV.-</w:t>
            </w:r>
            <w:r w:rsidRPr="00A37F7D">
              <w:rPr>
                <w:rFonts w:ascii="Arial" w:hAnsi="Arial" w:cs="Arial"/>
                <w:lang w:val="es-MX"/>
              </w:rPr>
              <w:t xml:space="preserve"> Tienda de disfraces</w:t>
            </w:r>
          </w:p>
        </w:tc>
        <w:tc>
          <w:tcPr>
            <w:tcW w:w="98" w:type="pct"/>
            <w:tcBorders>
              <w:top w:val="single" w:sz="5" w:space="0" w:color="000000"/>
              <w:left w:val="single" w:sz="5" w:space="0" w:color="000000"/>
              <w:bottom w:val="single" w:sz="5" w:space="0" w:color="000000"/>
            </w:tcBorders>
          </w:tcPr>
          <w:p w14:paraId="3E309A5C" w14:textId="75C5D448"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7FB06BE1" w14:textId="42D9F248"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880</w:t>
            </w:r>
          </w:p>
        </w:tc>
        <w:tc>
          <w:tcPr>
            <w:tcW w:w="153" w:type="pct"/>
            <w:tcBorders>
              <w:top w:val="single" w:sz="5" w:space="0" w:color="000000"/>
              <w:left w:val="single" w:sz="5" w:space="0" w:color="000000"/>
              <w:bottom w:val="single" w:sz="5" w:space="0" w:color="000000"/>
            </w:tcBorders>
          </w:tcPr>
          <w:p w14:paraId="41E5D160" w14:textId="3E76AAF8"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3EAB7ABF" w14:textId="7406BF4D"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440</w:t>
            </w:r>
          </w:p>
        </w:tc>
      </w:tr>
      <w:tr w:rsidR="009D778A" w:rsidRPr="00B6611C" w14:paraId="1D8B44E9"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7CF65247" w14:textId="49463A61" w:rsidR="009D778A" w:rsidRPr="00B6611C" w:rsidRDefault="009D778A" w:rsidP="009D778A">
            <w:pPr>
              <w:spacing w:line="360" w:lineRule="auto"/>
              <w:rPr>
                <w:rFonts w:ascii="Arial" w:hAnsi="Arial" w:cs="Arial"/>
                <w:lang w:val="es-MX"/>
              </w:rPr>
            </w:pPr>
            <w:r w:rsidRPr="00B6611C">
              <w:rPr>
                <w:rFonts w:ascii="Arial" w:hAnsi="Arial" w:cs="Arial"/>
                <w:b/>
                <w:lang w:val="es-MX"/>
              </w:rPr>
              <w:t>LXXV.-</w:t>
            </w:r>
            <w:r w:rsidRPr="00B6611C">
              <w:rPr>
                <w:rFonts w:ascii="Arial" w:hAnsi="Arial" w:cs="Arial"/>
                <w:lang w:val="es-MX"/>
              </w:rPr>
              <w:t xml:space="preserve">   </w:t>
            </w:r>
            <w:r w:rsidR="00B6611C" w:rsidRPr="00B6611C">
              <w:rPr>
                <w:rFonts w:ascii="Arial" w:hAnsi="Arial" w:cs="Arial"/>
                <w:lang w:val="es-MX"/>
              </w:rPr>
              <w:t>Empresa de mantenimiento de maquinaria Industrial y/o Manufacturera de metales.</w:t>
            </w:r>
          </w:p>
        </w:tc>
        <w:tc>
          <w:tcPr>
            <w:tcW w:w="98" w:type="pct"/>
            <w:tcBorders>
              <w:top w:val="single" w:sz="5" w:space="0" w:color="000000"/>
              <w:left w:val="single" w:sz="5" w:space="0" w:color="000000"/>
              <w:bottom w:val="single" w:sz="5" w:space="0" w:color="000000"/>
            </w:tcBorders>
          </w:tcPr>
          <w:p w14:paraId="026C8D0D" w14:textId="416DC691" w:rsidR="009D778A" w:rsidRPr="00B6611C" w:rsidRDefault="009D778A" w:rsidP="009D778A">
            <w:pPr>
              <w:spacing w:line="360" w:lineRule="auto"/>
              <w:jc w:val="center"/>
              <w:rPr>
                <w:rFonts w:ascii="Arial" w:hAnsi="Arial" w:cs="Arial"/>
                <w:color w:val="000000"/>
              </w:rPr>
            </w:pPr>
            <w:r w:rsidRPr="00B6611C">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1781C8B4" w14:textId="3D163E30" w:rsidR="009D778A" w:rsidRPr="00B6611C" w:rsidRDefault="00B6611C" w:rsidP="009D778A">
            <w:pPr>
              <w:spacing w:line="360" w:lineRule="auto"/>
              <w:jc w:val="right"/>
              <w:rPr>
                <w:rFonts w:ascii="Arial" w:hAnsi="Arial" w:cs="Arial"/>
                <w:lang w:val="es-MX"/>
              </w:rPr>
            </w:pPr>
            <w:r w:rsidRPr="00B6611C">
              <w:rPr>
                <w:rFonts w:ascii="Arial" w:hAnsi="Arial" w:cs="Arial"/>
                <w:lang w:val="es-MX"/>
              </w:rPr>
              <w:t xml:space="preserve">50,000.00             </w:t>
            </w:r>
          </w:p>
        </w:tc>
        <w:tc>
          <w:tcPr>
            <w:tcW w:w="153" w:type="pct"/>
            <w:tcBorders>
              <w:top w:val="single" w:sz="5" w:space="0" w:color="000000"/>
              <w:left w:val="single" w:sz="5" w:space="0" w:color="000000"/>
              <w:bottom w:val="single" w:sz="5" w:space="0" w:color="000000"/>
            </w:tcBorders>
          </w:tcPr>
          <w:p w14:paraId="58FD88C5" w14:textId="6989AF4D" w:rsidR="009D778A" w:rsidRPr="00B6611C" w:rsidRDefault="009D778A" w:rsidP="009D778A">
            <w:pPr>
              <w:spacing w:line="360" w:lineRule="auto"/>
              <w:jc w:val="center"/>
              <w:rPr>
                <w:rFonts w:ascii="Arial" w:hAnsi="Arial" w:cs="Arial"/>
                <w:lang w:val="es-MX"/>
              </w:rPr>
            </w:pPr>
            <w:r w:rsidRPr="00B6611C">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58ADC5D4" w14:textId="44B46F30" w:rsidR="009D778A" w:rsidRPr="00B6611C" w:rsidRDefault="00B6611C" w:rsidP="009D778A">
            <w:pPr>
              <w:spacing w:line="360" w:lineRule="auto"/>
              <w:jc w:val="right"/>
              <w:rPr>
                <w:rFonts w:ascii="Arial" w:hAnsi="Arial" w:cs="Arial"/>
                <w:lang w:val="es-MX"/>
              </w:rPr>
            </w:pPr>
            <w:r w:rsidRPr="00B6611C">
              <w:rPr>
                <w:rFonts w:ascii="Arial" w:hAnsi="Arial" w:cs="Arial"/>
                <w:color w:val="000000"/>
              </w:rPr>
              <w:t>30,000.00</w:t>
            </w:r>
          </w:p>
        </w:tc>
      </w:tr>
      <w:tr w:rsidR="009D778A" w:rsidRPr="00A37F7D" w14:paraId="01A1F6C7"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51210A19" w14:textId="447E12D0" w:rsidR="009D778A" w:rsidRPr="00A37F7D" w:rsidRDefault="009D778A" w:rsidP="009D778A">
            <w:pPr>
              <w:spacing w:line="360" w:lineRule="auto"/>
              <w:rPr>
                <w:rFonts w:ascii="Arial" w:hAnsi="Arial" w:cs="Arial"/>
                <w:color w:val="FFFFFF" w:themeColor="background1"/>
                <w:lang w:val="es-MX"/>
              </w:rPr>
            </w:pPr>
            <w:r w:rsidRPr="00A37F7D">
              <w:rPr>
                <w:rFonts w:ascii="Arial" w:hAnsi="Arial" w:cs="Arial"/>
                <w:b/>
                <w:lang w:val="es-MX"/>
              </w:rPr>
              <w:t>LXXVI.-</w:t>
            </w:r>
            <w:r w:rsidRPr="00A37F7D">
              <w:rPr>
                <w:rFonts w:ascii="Arial" w:hAnsi="Arial" w:cs="Arial"/>
                <w:lang w:val="es-MX"/>
              </w:rPr>
              <w:t xml:space="preserve"> Ópticas</w:t>
            </w:r>
          </w:p>
        </w:tc>
        <w:tc>
          <w:tcPr>
            <w:tcW w:w="98" w:type="pct"/>
            <w:tcBorders>
              <w:top w:val="single" w:sz="5" w:space="0" w:color="000000"/>
              <w:left w:val="single" w:sz="5" w:space="0" w:color="000000"/>
              <w:bottom w:val="single" w:sz="5" w:space="0" w:color="000000"/>
            </w:tcBorders>
          </w:tcPr>
          <w:p w14:paraId="5C24A4C4" w14:textId="2B677E9F"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76A3FB2E" w14:textId="196BEB0A" w:rsidR="009D778A" w:rsidRPr="00A37F7D" w:rsidRDefault="009D778A" w:rsidP="009D778A">
            <w:pPr>
              <w:spacing w:line="360" w:lineRule="auto"/>
              <w:jc w:val="right"/>
              <w:rPr>
                <w:rFonts w:ascii="Arial" w:hAnsi="Arial" w:cs="Arial"/>
                <w:color w:val="FFFFFF" w:themeColor="background1"/>
                <w:lang w:val="es-MX"/>
              </w:rPr>
            </w:pPr>
            <w:r w:rsidRPr="00A37F7D">
              <w:rPr>
                <w:rFonts w:ascii="Arial" w:hAnsi="Arial" w:cs="Arial"/>
                <w:color w:val="000000"/>
              </w:rPr>
              <w:t>5,000.00</w:t>
            </w:r>
          </w:p>
        </w:tc>
        <w:tc>
          <w:tcPr>
            <w:tcW w:w="153" w:type="pct"/>
            <w:tcBorders>
              <w:top w:val="single" w:sz="5" w:space="0" w:color="000000"/>
              <w:left w:val="single" w:sz="5" w:space="0" w:color="000000"/>
              <w:bottom w:val="single" w:sz="5" w:space="0" w:color="000000"/>
            </w:tcBorders>
          </w:tcPr>
          <w:p w14:paraId="487FED8A" w14:textId="62171A8D"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5E4E6C6A" w14:textId="1174CA42"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2,500.00</w:t>
            </w:r>
          </w:p>
        </w:tc>
      </w:tr>
      <w:tr w:rsidR="009D778A" w:rsidRPr="00A37F7D" w14:paraId="34EDC7ED"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2DFA900D" w14:textId="43837EB4" w:rsidR="009D778A" w:rsidRPr="00A37F7D" w:rsidRDefault="009D778A" w:rsidP="009D778A">
            <w:pPr>
              <w:spacing w:line="360" w:lineRule="auto"/>
              <w:rPr>
                <w:rFonts w:ascii="Arial" w:hAnsi="Arial" w:cs="Arial"/>
                <w:lang w:val="es-MX"/>
              </w:rPr>
            </w:pPr>
            <w:r w:rsidRPr="00A37F7D">
              <w:rPr>
                <w:rFonts w:ascii="Arial" w:hAnsi="Arial" w:cs="Arial"/>
                <w:b/>
                <w:lang w:val="es-MX"/>
              </w:rPr>
              <w:t>LXXVII.-</w:t>
            </w:r>
            <w:r w:rsidRPr="00A37F7D">
              <w:rPr>
                <w:rFonts w:ascii="Arial" w:hAnsi="Arial" w:cs="Arial"/>
                <w:lang w:val="es-MX"/>
              </w:rPr>
              <w:t xml:space="preserve"> Compra-venta de chatarra</w:t>
            </w:r>
          </w:p>
        </w:tc>
        <w:tc>
          <w:tcPr>
            <w:tcW w:w="98" w:type="pct"/>
            <w:tcBorders>
              <w:top w:val="single" w:sz="5" w:space="0" w:color="000000"/>
              <w:left w:val="single" w:sz="5" w:space="0" w:color="000000"/>
              <w:bottom w:val="single" w:sz="5" w:space="0" w:color="000000"/>
            </w:tcBorders>
          </w:tcPr>
          <w:p w14:paraId="033D67EF" w14:textId="3C715A5A"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26A1FFD3" w14:textId="04D1E4A6"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3,000.00</w:t>
            </w:r>
          </w:p>
        </w:tc>
        <w:tc>
          <w:tcPr>
            <w:tcW w:w="153" w:type="pct"/>
            <w:tcBorders>
              <w:top w:val="single" w:sz="5" w:space="0" w:color="000000"/>
              <w:left w:val="single" w:sz="5" w:space="0" w:color="000000"/>
              <w:bottom w:val="single" w:sz="5" w:space="0" w:color="000000"/>
            </w:tcBorders>
          </w:tcPr>
          <w:p w14:paraId="214A4857" w14:textId="2B627D8C"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4091D038" w14:textId="6EC89D5F"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1,500.00</w:t>
            </w:r>
          </w:p>
        </w:tc>
      </w:tr>
      <w:tr w:rsidR="009D778A" w:rsidRPr="00A37F7D" w14:paraId="396B512E"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3DDC28F9" w14:textId="13E7F3F8" w:rsidR="009D778A" w:rsidRPr="00A37F7D" w:rsidRDefault="009D778A" w:rsidP="009D778A">
            <w:pPr>
              <w:spacing w:line="360" w:lineRule="auto"/>
              <w:rPr>
                <w:rFonts w:ascii="Arial" w:hAnsi="Arial" w:cs="Arial"/>
                <w:lang w:val="es-MX"/>
              </w:rPr>
            </w:pPr>
            <w:r w:rsidRPr="00A37F7D">
              <w:rPr>
                <w:rFonts w:ascii="Arial" w:hAnsi="Arial" w:cs="Arial"/>
                <w:b/>
                <w:lang w:val="es-MX"/>
              </w:rPr>
              <w:t>LXXVIII.-</w:t>
            </w:r>
            <w:r w:rsidRPr="00A37F7D">
              <w:rPr>
                <w:rFonts w:ascii="Arial" w:hAnsi="Arial" w:cs="Arial"/>
                <w:lang w:val="es-MX"/>
              </w:rPr>
              <w:t xml:space="preserve"> Rosticerías</w:t>
            </w:r>
          </w:p>
        </w:tc>
        <w:tc>
          <w:tcPr>
            <w:tcW w:w="98" w:type="pct"/>
            <w:tcBorders>
              <w:top w:val="single" w:sz="5" w:space="0" w:color="000000"/>
              <w:left w:val="single" w:sz="5" w:space="0" w:color="000000"/>
              <w:bottom w:val="single" w:sz="5" w:space="0" w:color="000000"/>
            </w:tcBorders>
          </w:tcPr>
          <w:p w14:paraId="696E84B0" w14:textId="63A3F833"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5EB224A8" w14:textId="65C8F511"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1,320.00</w:t>
            </w:r>
          </w:p>
        </w:tc>
        <w:tc>
          <w:tcPr>
            <w:tcW w:w="153" w:type="pct"/>
            <w:tcBorders>
              <w:top w:val="single" w:sz="5" w:space="0" w:color="000000"/>
              <w:left w:val="single" w:sz="5" w:space="0" w:color="000000"/>
              <w:bottom w:val="single" w:sz="5" w:space="0" w:color="000000"/>
            </w:tcBorders>
          </w:tcPr>
          <w:p w14:paraId="78CC9E78" w14:textId="7C773407"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57858C7C" w14:textId="39C5EAC7"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440</w:t>
            </w:r>
          </w:p>
        </w:tc>
      </w:tr>
      <w:tr w:rsidR="009D778A" w:rsidRPr="00A37F7D" w14:paraId="1983DC50"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1ED3AEEC" w14:textId="0CD45328" w:rsidR="009D778A" w:rsidRPr="00A37F7D" w:rsidRDefault="009D778A" w:rsidP="009D778A">
            <w:pPr>
              <w:spacing w:line="360" w:lineRule="auto"/>
              <w:rPr>
                <w:rFonts w:ascii="Arial" w:hAnsi="Arial" w:cs="Arial"/>
                <w:lang w:val="es-MX"/>
              </w:rPr>
            </w:pPr>
            <w:r w:rsidRPr="00A37F7D">
              <w:rPr>
                <w:rFonts w:ascii="Arial" w:hAnsi="Arial" w:cs="Arial"/>
                <w:b/>
                <w:lang w:val="es-MX"/>
              </w:rPr>
              <w:t>LXXIX.-</w:t>
            </w:r>
            <w:r w:rsidRPr="00A37F7D">
              <w:rPr>
                <w:rFonts w:ascii="Arial" w:hAnsi="Arial" w:cs="Arial"/>
                <w:lang w:val="es-MX"/>
              </w:rPr>
              <w:t xml:space="preserve"> Oficina de recuperación de créditos</w:t>
            </w:r>
          </w:p>
        </w:tc>
        <w:tc>
          <w:tcPr>
            <w:tcW w:w="98" w:type="pct"/>
            <w:tcBorders>
              <w:top w:val="single" w:sz="5" w:space="0" w:color="000000"/>
              <w:left w:val="single" w:sz="5" w:space="0" w:color="000000"/>
              <w:bottom w:val="single" w:sz="5" w:space="0" w:color="000000"/>
            </w:tcBorders>
          </w:tcPr>
          <w:p w14:paraId="27EBA804" w14:textId="24759DA3"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6EB47204" w14:textId="4FE539EA"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20,000.00</w:t>
            </w:r>
          </w:p>
        </w:tc>
        <w:tc>
          <w:tcPr>
            <w:tcW w:w="153" w:type="pct"/>
            <w:tcBorders>
              <w:top w:val="single" w:sz="5" w:space="0" w:color="000000"/>
              <w:left w:val="single" w:sz="5" w:space="0" w:color="000000"/>
              <w:bottom w:val="single" w:sz="5" w:space="0" w:color="000000"/>
            </w:tcBorders>
          </w:tcPr>
          <w:p w14:paraId="58F9EC7F" w14:textId="0413FE63"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22E3D58A" w14:textId="5CE85B0D"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10,000.00</w:t>
            </w:r>
          </w:p>
        </w:tc>
      </w:tr>
      <w:tr w:rsidR="009D778A" w:rsidRPr="00A37F7D" w14:paraId="76CDF8D3"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23B165DC" w14:textId="4124E064" w:rsidR="009D778A" w:rsidRPr="00A37F7D" w:rsidRDefault="009D778A" w:rsidP="009D778A">
            <w:pPr>
              <w:spacing w:line="360" w:lineRule="auto"/>
              <w:rPr>
                <w:rFonts w:ascii="Arial" w:hAnsi="Arial" w:cs="Arial"/>
                <w:lang w:val="es-MX"/>
              </w:rPr>
            </w:pPr>
            <w:r w:rsidRPr="00A37F7D">
              <w:rPr>
                <w:rFonts w:ascii="Arial" w:hAnsi="Arial" w:cs="Arial"/>
                <w:b/>
                <w:lang w:val="es-MX"/>
              </w:rPr>
              <w:t>LXXX.-</w:t>
            </w:r>
            <w:r w:rsidRPr="00A37F7D">
              <w:rPr>
                <w:rFonts w:ascii="Arial" w:hAnsi="Arial" w:cs="Arial"/>
                <w:lang w:val="es-MX"/>
              </w:rPr>
              <w:t xml:space="preserve"> Recicladora</w:t>
            </w:r>
          </w:p>
        </w:tc>
        <w:tc>
          <w:tcPr>
            <w:tcW w:w="98" w:type="pct"/>
            <w:tcBorders>
              <w:top w:val="single" w:sz="5" w:space="0" w:color="000000"/>
              <w:left w:val="single" w:sz="5" w:space="0" w:color="000000"/>
              <w:bottom w:val="single" w:sz="5" w:space="0" w:color="000000"/>
            </w:tcBorders>
          </w:tcPr>
          <w:p w14:paraId="16BA5956" w14:textId="4F2D3946"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1B3383A0" w14:textId="16996B69"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5,885.00</w:t>
            </w:r>
          </w:p>
        </w:tc>
        <w:tc>
          <w:tcPr>
            <w:tcW w:w="153" w:type="pct"/>
            <w:tcBorders>
              <w:top w:val="single" w:sz="5" w:space="0" w:color="000000"/>
              <w:left w:val="single" w:sz="5" w:space="0" w:color="000000"/>
              <w:bottom w:val="single" w:sz="5" w:space="0" w:color="000000"/>
            </w:tcBorders>
          </w:tcPr>
          <w:p w14:paraId="23B4BC3A" w14:textId="0E12C999"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0BA93E76" w14:textId="06F297C3"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2,942.50</w:t>
            </w:r>
          </w:p>
        </w:tc>
      </w:tr>
      <w:tr w:rsidR="009D778A" w:rsidRPr="00A37F7D" w14:paraId="6EAE6FAF"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7833F20F" w14:textId="66372312" w:rsidR="009D778A" w:rsidRPr="00A37F7D" w:rsidRDefault="009D778A" w:rsidP="009D778A">
            <w:pPr>
              <w:spacing w:line="360" w:lineRule="auto"/>
              <w:rPr>
                <w:rFonts w:ascii="Arial" w:hAnsi="Arial" w:cs="Arial"/>
                <w:lang w:val="es-MX"/>
              </w:rPr>
            </w:pPr>
            <w:r w:rsidRPr="00A37F7D">
              <w:rPr>
                <w:rFonts w:ascii="Arial" w:hAnsi="Arial" w:cs="Arial"/>
                <w:b/>
                <w:lang w:val="es-MX"/>
              </w:rPr>
              <w:t>LXXXI.-</w:t>
            </w:r>
            <w:r w:rsidRPr="00A37F7D">
              <w:rPr>
                <w:rFonts w:ascii="Arial" w:hAnsi="Arial" w:cs="Arial"/>
                <w:bCs/>
                <w:lang w:val="es-MX"/>
              </w:rPr>
              <w:t xml:space="preserve"> Fábrica de alimentos balanceados</w:t>
            </w:r>
          </w:p>
        </w:tc>
        <w:tc>
          <w:tcPr>
            <w:tcW w:w="98" w:type="pct"/>
            <w:tcBorders>
              <w:top w:val="single" w:sz="5" w:space="0" w:color="000000"/>
              <w:left w:val="single" w:sz="5" w:space="0" w:color="000000"/>
              <w:bottom w:val="single" w:sz="5" w:space="0" w:color="000000"/>
            </w:tcBorders>
          </w:tcPr>
          <w:p w14:paraId="171DD115" w14:textId="14FB2213" w:rsidR="009D778A" w:rsidRPr="00A37F7D" w:rsidRDefault="009D778A" w:rsidP="009D778A">
            <w:pPr>
              <w:spacing w:line="360" w:lineRule="auto"/>
              <w:jc w:val="center"/>
              <w:rPr>
                <w:rFonts w:ascii="Arial" w:hAnsi="Arial" w:cs="Arial"/>
                <w:lang w:val="es-MX"/>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7CB04FA6" w14:textId="060208F2" w:rsidR="009D778A" w:rsidRPr="00A37F7D" w:rsidRDefault="009D778A" w:rsidP="009D778A">
            <w:pPr>
              <w:spacing w:line="360" w:lineRule="auto"/>
              <w:jc w:val="right"/>
              <w:rPr>
                <w:rFonts w:ascii="Arial" w:hAnsi="Arial" w:cs="Arial"/>
                <w:lang w:val="es-MX"/>
              </w:rPr>
            </w:pPr>
            <w:r w:rsidRPr="00A37F7D">
              <w:rPr>
                <w:rFonts w:ascii="Arial" w:hAnsi="Arial" w:cs="Arial"/>
                <w:lang w:val="es-MX"/>
              </w:rPr>
              <w:t>50,000.00</w:t>
            </w:r>
          </w:p>
        </w:tc>
        <w:tc>
          <w:tcPr>
            <w:tcW w:w="153" w:type="pct"/>
            <w:tcBorders>
              <w:top w:val="single" w:sz="5" w:space="0" w:color="000000"/>
              <w:left w:val="single" w:sz="5" w:space="0" w:color="000000"/>
              <w:bottom w:val="single" w:sz="5" w:space="0" w:color="000000"/>
            </w:tcBorders>
          </w:tcPr>
          <w:p w14:paraId="5FA5A0A7" w14:textId="01CCBDD0" w:rsidR="009D778A" w:rsidRPr="00A37F7D" w:rsidRDefault="009D778A" w:rsidP="009D778A">
            <w:pPr>
              <w:spacing w:line="360" w:lineRule="auto"/>
              <w:jc w:val="center"/>
              <w:rPr>
                <w:rFonts w:ascii="Arial" w:hAnsi="Arial" w:cs="Arial"/>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1814BD4A" w14:textId="67A5D33C" w:rsidR="009D778A" w:rsidRPr="00A37F7D" w:rsidRDefault="009D778A" w:rsidP="009D778A">
            <w:pPr>
              <w:spacing w:line="360" w:lineRule="auto"/>
              <w:jc w:val="right"/>
              <w:rPr>
                <w:rFonts w:ascii="Arial" w:hAnsi="Arial" w:cs="Arial"/>
                <w:lang w:val="es-MX"/>
              </w:rPr>
            </w:pPr>
            <w:r w:rsidRPr="00A37F7D">
              <w:rPr>
                <w:rFonts w:ascii="Arial" w:hAnsi="Arial" w:cs="Arial"/>
              </w:rPr>
              <w:t>30,000.00</w:t>
            </w:r>
          </w:p>
        </w:tc>
      </w:tr>
      <w:tr w:rsidR="009D778A" w:rsidRPr="00A37F7D" w14:paraId="183F31A1"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4A21C78A" w14:textId="238EDD42" w:rsidR="009D778A" w:rsidRPr="00A37F7D" w:rsidRDefault="009D778A" w:rsidP="009D778A">
            <w:pPr>
              <w:spacing w:line="360" w:lineRule="auto"/>
              <w:rPr>
                <w:rFonts w:ascii="Arial" w:hAnsi="Arial" w:cs="Arial"/>
                <w:bCs/>
                <w:lang w:val="es-MX"/>
              </w:rPr>
            </w:pPr>
            <w:r w:rsidRPr="00A37F7D">
              <w:rPr>
                <w:rFonts w:ascii="Arial" w:hAnsi="Arial" w:cs="Arial"/>
                <w:b/>
                <w:lang w:val="es-MX"/>
              </w:rPr>
              <w:t>LXXXII.-</w:t>
            </w:r>
            <w:r w:rsidRPr="00A37F7D">
              <w:rPr>
                <w:rFonts w:ascii="Arial" w:hAnsi="Arial" w:cs="Arial"/>
                <w:lang w:val="es-MX"/>
              </w:rPr>
              <w:t xml:space="preserve"> Fundidora</w:t>
            </w:r>
          </w:p>
        </w:tc>
        <w:tc>
          <w:tcPr>
            <w:tcW w:w="98" w:type="pct"/>
            <w:tcBorders>
              <w:top w:val="single" w:sz="5" w:space="0" w:color="000000"/>
              <w:left w:val="single" w:sz="5" w:space="0" w:color="000000"/>
              <w:bottom w:val="single" w:sz="5" w:space="0" w:color="000000"/>
            </w:tcBorders>
          </w:tcPr>
          <w:p w14:paraId="6348C545" w14:textId="0156FF1C"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1027B19F" w14:textId="6DEAC9B3"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10,000.00</w:t>
            </w:r>
          </w:p>
        </w:tc>
        <w:tc>
          <w:tcPr>
            <w:tcW w:w="153" w:type="pct"/>
            <w:tcBorders>
              <w:top w:val="single" w:sz="5" w:space="0" w:color="000000"/>
              <w:left w:val="single" w:sz="5" w:space="0" w:color="000000"/>
              <w:bottom w:val="single" w:sz="5" w:space="0" w:color="000000"/>
            </w:tcBorders>
          </w:tcPr>
          <w:p w14:paraId="58C01C37" w14:textId="269A9620"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6F0B1C07" w14:textId="70110A2C" w:rsidR="009D778A" w:rsidRPr="00A37F7D" w:rsidRDefault="009D778A" w:rsidP="009D778A">
            <w:pPr>
              <w:spacing w:line="360" w:lineRule="auto"/>
              <w:jc w:val="right"/>
              <w:rPr>
                <w:rFonts w:ascii="Arial" w:hAnsi="Arial" w:cs="Arial"/>
                <w:color w:val="FFFFFF" w:themeColor="background1"/>
                <w:lang w:val="es-MX"/>
              </w:rPr>
            </w:pPr>
            <w:r w:rsidRPr="00A37F7D">
              <w:rPr>
                <w:rFonts w:ascii="Arial" w:hAnsi="Arial" w:cs="Arial"/>
                <w:color w:val="000000"/>
              </w:rPr>
              <w:t>5,000.00</w:t>
            </w:r>
          </w:p>
        </w:tc>
      </w:tr>
      <w:tr w:rsidR="009D778A" w:rsidRPr="00A37F7D" w14:paraId="75519A87"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31BCD23A" w14:textId="65E36F94" w:rsidR="009D778A" w:rsidRPr="00A37F7D" w:rsidRDefault="009D778A" w:rsidP="009D778A">
            <w:pPr>
              <w:spacing w:line="360" w:lineRule="auto"/>
              <w:rPr>
                <w:rFonts w:ascii="Arial" w:hAnsi="Arial" w:cs="Arial"/>
                <w:lang w:val="es-MX"/>
              </w:rPr>
            </w:pPr>
            <w:r w:rsidRPr="00A37F7D">
              <w:rPr>
                <w:rFonts w:ascii="Arial" w:hAnsi="Arial" w:cs="Arial"/>
                <w:b/>
                <w:lang w:val="es-MX"/>
              </w:rPr>
              <w:t>LXXXIII.-</w:t>
            </w:r>
            <w:r w:rsidRPr="00A37F7D">
              <w:rPr>
                <w:rFonts w:ascii="Arial" w:hAnsi="Arial" w:cs="Arial"/>
                <w:lang w:val="es-MX"/>
              </w:rPr>
              <w:t xml:space="preserve"> Trituradora</w:t>
            </w:r>
          </w:p>
        </w:tc>
        <w:tc>
          <w:tcPr>
            <w:tcW w:w="98" w:type="pct"/>
            <w:tcBorders>
              <w:top w:val="single" w:sz="5" w:space="0" w:color="000000"/>
              <w:left w:val="single" w:sz="5" w:space="0" w:color="000000"/>
              <w:bottom w:val="single" w:sz="5" w:space="0" w:color="000000"/>
            </w:tcBorders>
          </w:tcPr>
          <w:p w14:paraId="111DFB9B" w14:textId="01857E3D"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45768F94" w14:textId="79C4E1F9"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10,000.00</w:t>
            </w:r>
          </w:p>
        </w:tc>
        <w:tc>
          <w:tcPr>
            <w:tcW w:w="153" w:type="pct"/>
            <w:tcBorders>
              <w:top w:val="single" w:sz="5" w:space="0" w:color="000000"/>
              <w:left w:val="single" w:sz="5" w:space="0" w:color="000000"/>
              <w:bottom w:val="single" w:sz="5" w:space="0" w:color="000000"/>
            </w:tcBorders>
          </w:tcPr>
          <w:p w14:paraId="7B85182A" w14:textId="137E20FF"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6AA27439" w14:textId="5D0748EA"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5,000.00</w:t>
            </w:r>
          </w:p>
        </w:tc>
      </w:tr>
      <w:tr w:rsidR="009D778A" w:rsidRPr="00A37F7D" w14:paraId="5E976434"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07342CFC" w14:textId="62AF3593" w:rsidR="009D778A" w:rsidRPr="00A37F7D" w:rsidRDefault="009D778A" w:rsidP="009D778A">
            <w:pPr>
              <w:spacing w:line="360" w:lineRule="auto"/>
              <w:rPr>
                <w:rFonts w:ascii="Arial" w:hAnsi="Arial" w:cs="Arial"/>
                <w:lang w:val="es-MX"/>
              </w:rPr>
            </w:pPr>
            <w:r w:rsidRPr="00A37F7D">
              <w:rPr>
                <w:rFonts w:ascii="Arial" w:hAnsi="Arial" w:cs="Arial"/>
                <w:b/>
                <w:lang w:val="es-MX"/>
              </w:rPr>
              <w:t>LXXXIV.-</w:t>
            </w:r>
            <w:r w:rsidRPr="00A37F7D">
              <w:rPr>
                <w:rFonts w:ascii="Arial" w:hAnsi="Arial" w:cs="Arial"/>
                <w:lang w:val="es-MX"/>
              </w:rPr>
              <w:t xml:space="preserve"> Minisúper </w:t>
            </w:r>
          </w:p>
        </w:tc>
        <w:tc>
          <w:tcPr>
            <w:tcW w:w="98" w:type="pct"/>
            <w:tcBorders>
              <w:top w:val="single" w:sz="5" w:space="0" w:color="000000"/>
              <w:left w:val="single" w:sz="5" w:space="0" w:color="000000"/>
              <w:bottom w:val="single" w:sz="5" w:space="0" w:color="000000"/>
            </w:tcBorders>
          </w:tcPr>
          <w:p w14:paraId="24561BA9" w14:textId="79488BF3"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79A508AD" w14:textId="464A1D62"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13,000.00</w:t>
            </w:r>
          </w:p>
        </w:tc>
        <w:tc>
          <w:tcPr>
            <w:tcW w:w="153" w:type="pct"/>
            <w:tcBorders>
              <w:top w:val="single" w:sz="5" w:space="0" w:color="000000"/>
              <w:left w:val="single" w:sz="5" w:space="0" w:color="000000"/>
              <w:bottom w:val="single" w:sz="5" w:space="0" w:color="000000"/>
            </w:tcBorders>
          </w:tcPr>
          <w:p w14:paraId="72A8EC90" w14:textId="68C4992C"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11C21B20" w14:textId="3BFCF753"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5,000.00</w:t>
            </w:r>
          </w:p>
        </w:tc>
      </w:tr>
      <w:tr w:rsidR="009D778A" w:rsidRPr="00A37F7D" w14:paraId="0383DFDC"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29D41709" w14:textId="74D3CCC4" w:rsidR="009D778A" w:rsidRPr="00A37F7D" w:rsidRDefault="009D778A" w:rsidP="009D778A">
            <w:pPr>
              <w:spacing w:line="360" w:lineRule="auto"/>
              <w:rPr>
                <w:rFonts w:ascii="Arial" w:hAnsi="Arial" w:cs="Arial"/>
                <w:lang w:val="es-MX"/>
              </w:rPr>
            </w:pPr>
            <w:r w:rsidRPr="00A37F7D">
              <w:rPr>
                <w:rFonts w:ascii="Arial" w:hAnsi="Arial" w:cs="Arial"/>
                <w:b/>
                <w:lang w:val="es-MX"/>
              </w:rPr>
              <w:t>LXXXV.-</w:t>
            </w:r>
            <w:r w:rsidRPr="00A37F7D">
              <w:rPr>
                <w:rFonts w:ascii="Arial" w:hAnsi="Arial" w:cs="Arial"/>
                <w:lang w:val="es-MX"/>
              </w:rPr>
              <w:t xml:space="preserve"> Taller de Vidrios y Aluminios</w:t>
            </w:r>
          </w:p>
        </w:tc>
        <w:tc>
          <w:tcPr>
            <w:tcW w:w="98" w:type="pct"/>
            <w:tcBorders>
              <w:top w:val="single" w:sz="5" w:space="0" w:color="000000"/>
              <w:left w:val="single" w:sz="5" w:space="0" w:color="000000"/>
              <w:bottom w:val="single" w:sz="5" w:space="0" w:color="000000"/>
            </w:tcBorders>
          </w:tcPr>
          <w:p w14:paraId="5C2A5526" w14:textId="6F2DF1E7"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1DDFB5C8" w14:textId="166FDAD2"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1,500.00</w:t>
            </w:r>
          </w:p>
        </w:tc>
        <w:tc>
          <w:tcPr>
            <w:tcW w:w="153" w:type="pct"/>
            <w:tcBorders>
              <w:top w:val="single" w:sz="5" w:space="0" w:color="000000"/>
              <w:left w:val="single" w:sz="5" w:space="0" w:color="000000"/>
              <w:bottom w:val="single" w:sz="5" w:space="0" w:color="000000"/>
            </w:tcBorders>
          </w:tcPr>
          <w:p w14:paraId="671025F2" w14:textId="59351236"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787A3659" w14:textId="5588401B"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750</w:t>
            </w:r>
          </w:p>
        </w:tc>
      </w:tr>
      <w:tr w:rsidR="009D778A" w:rsidRPr="00A37F7D" w14:paraId="2D2983C3"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3F48677D" w14:textId="0D3830D1" w:rsidR="009D778A" w:rsidRPr="00A37F7D" w:rsidRDefault="009D778A" w:rsidP="009D778A">
            <w:pPr>
              <w:spacing w:line="360" w:lineRule="auto"/>
              <w:rPr>
                <w:rFonts w:ascii="Arial" w:hAnsi="Arial" w:cs="Arial"/>
                <w:lang w:val="es-MX"/>
              </w:rPr>
            </w:pPr>
            <w:r w:rsidRPr="00A37F7D">
              <w:rPr>
                <w:rFonts w:ascii="Arial" w:hAnsi="Arial" w:cs="Arial"/>
                <w:b/>
                <w:lang w:val="es-MX"/>
              </w:rPr>
              <w:t>LXXXVI.-</w:t>
            </w:r>
            <w:r w:rsidRPr="00A37F7D">
              <w:rPr>
                <w:rFonts w:ascii="Arial" w:hAnsi="Arial" w:cs="Arial"/>
                <w:lang w:val="es-MX"/>
              </w:rPr>
              <w:t xml:space="preserve"> Cafeterías</w:t>
            </w:r>
          </w:p>
        </w:tc>
        <w:tc>
          <w:tcPr>
            <w:tcW w:w="98" w:type="pct"/>
            <w:tcBorders>
              <w:top w:val="single" w:sz="5" w:space="0" w:color="000000"/>
              <w:left w:val="single" w:sz="5" w:space="0" w:color="000000"/>
              <w:bottom w:val="single" w:sz="5" w:space="0" w:color="000000"/>
            </w:tcBorders>
          </w:tcPr>
          <w:p w14:paraId="39EC4E57" w14:textId="50A62FEA"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21FBEFA6" w14:textId="5F1168BF"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1,000</w:t>
            </w:r>
          </w:p>
        </w:tc>
        <w:tc>
          <w:tcPr>
            <w:tcW w:w="153" w:type="pct"/>
            <w:tcBorders>
              <w:top w:val="single" w:sz="5" w:space="0" w:color="000000"/>
              <w:left w:val="single" w:sz="5" w:space="0" w:color="000000"/>
              <w:bottom w:val="single" w:sz="5" w:space="0" w:color="000000"/>
            </w:tcBorders>
          </w:tcPr>
          <w:p w14:paraId="3B4151C6" w14:textId="64088AAA"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0E31F24F" w14:textId="718CA275"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500</w:t>
            </w:r>
          </w:p>
        </w:tc>
      </w:tr>
      <w:tr w:rsidR="009D778A" w:rsidRPr="00A37F7D" w14:paraId="216D181B"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0DEF0678" w14:textId="6BCDDFCC" w:rsidR="009D778A" w:rsidRPr="00A37F7D" w:rsidRDefault="009D778A" w:rsidP="009D778A">
            <w:pPr>
              <w:spacing w:line="360" w:lineRule="auto"/>
              <w:rPr>
                <w:rFonts w:ascii="Arial" w:hAnsi="Arial" w:cs="Arial"/>
                <w:lang w:val="es-MX"/>
              </w:rPr>
            </w:pPr>
            <w:r w:rsidRPr="00A37F7D">
              <w:rPr>
                <w:rFonts w:ascii="Arial" w:hAnsi="Arial" w:cs="Arial"/>
                <w:b/>
                <w:lang w:val="es-MX"/>
              </w:rPr>
              <w:t>LXXXVII.-</w:t>
            </w:r>
            <w:r w:rsidRPr="00A37F7D">
              <w:rPr>
                <w:rFonts w:ascii="Arial" w:hAnsi="Arial" w:cs="Arial"/>
                <w:lang w:val="es-MX"/>
              </w:rPr>
              <w:t xml:space="preserve"> Veterinarias</w:t>
            </w:r>
          </w:p>
        </w:tc>
        <w:tc>
          <w:tcPr>
            <w:tcW w:w="98" w:type="pct"/>
            <w:tcBorders>
              <w:top w:val="single" w:sz="5" w:space="0" w:color="000000"/>
              <w:left w:val="single" w:sz="5" w:space="0" w:color="000000"/>
              <w:bottom w:val="single" w:sz="5" w:space="0" w:color="000000"/>
            </w:tcBorders>
          </w:tcPr>
          <w:p w14:paraId="6AE3F847" w14:textId="12890DBC"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63B93F2F" w14:textId="3986291C"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2,000.00</w:t>
            </w:r>
          </w:p>
        </w:tc>
        <w:tc>
          <w:tcPr>
            <w:tcW w:w="153" w:type="pct"/>
            <w:tcBorders>
              <w:top w:val="single" w:sz="5" w:space="0" w:color="000000"/>
              <w:left w:val="single" w:sz="5" w:space="0" w:color="000000"/>
              <w:bottom w:val="single" w:sz="5" w:space="0" w:color="000000"/>
            </w:tcBorders>
          </w:tcPr>
          <w:p w14:paraId="75EF1291" w14:textId="36BC8EEC"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7B8110C4" w14:textId="53EAE8BA"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1,000</w:t>
            </w:r>
          </w:p>
        </w:tc>
      </w:tr>
      <w:tr w:rsidR="009D778A" w:rsidRPr="00A37F7D" w14:paraId="02BCC498"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1F9BE989" w14:textId="5161708D" w:rsidR="009D778A" w:rsidRPr="00A37F7D" w:rsidRDefault="009D778A" w:rsidP="009D778A">
            <w:pPr>
              <w:spacing w:line="360" w:lineRule="auto"/>
              <w:rPr>
                <w:rFonts w:ascii="Arial" w:hAnsi="Arial" w:cs="Arial"/>
                <w:lang w:val="es-MX"/>
              </w:rPr>
            </w:pPr>
            <w:r w:rsidRPr="00A37F7D">
              <w:rPr>
                <w:rFonts w:ascii="Arial" w:hAnsi="Arial" w:cs="Arial"/>
                <w:b/>
                <w:lang w:val="es-MX"/>
              </w:rPr>
              <w:t>LXXXVIII.-</w:t>
            </w:r>
            <w:r w:rsidRPr="00A37F7D">
              <w:rPr>
                <w:rFonts w:ascii="Arial" w:hAnsi="Arial" w:cs="Arial"/>
                <w:lang w:val="es-MX"/>
              </w:rPr>
              <w:t xml:space="preserve"> Estacionamientos </w:t>
            </w:r>
          </w:p>
        </w:tc>
        <w:tc>
          <w:tcPr>
            <w:tcW w:w="98" w:type="pct"/>
            <w:tcBorders>
              <w:top w:val="single" w:sz="5" w:space="0" w:color="000000"/>
              <w:left w:val="single" w:sz="5" w:space="0" w:color="000000"/>
              <w:bottom w:val="single" w:sz="5" w:space="0" w:color="000000"/>
            </w:tcBorders>
          </w:tcPr>
          <w:p w14:paraId="34A71EB3" w14:textId="2EE0A417"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2C2AF697" w14:textId="46B8A538"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1,500.00</w:t>
            </w:r>
          </w:p>
        </w:tc>
        <w:tc>
          <w:tcPr>
            <w:tcW w:w="153" w:type="pct"/>
            <w:tcBorders>
              <w:top w:val="single" w:sz="5" w:space="0" w:color="000000"/>
              <w:left w:val="single" w:sz="5" w:space="0" w:color="000000"/>
              <w:bottom w:val="single" w:sz="5" w:space="0" w:color="000000"/>
            </w:tcBorders>
          </w:tcPr>
          <w:p w14:paraId="21DAE65B" w14:textId="7AC3D48A"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276C59C6" w14:textId="6FA82D33"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1,000</w:t>
            </w:r>
          </w:p>
        </w:tc>
      </w:tr>
      <w:tr w:rsidR="009D778A" w:rsidRPr="00A37F7D" w14:paraId="767F8FCF"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7A3052EA" w14:textId="060960A7" w:rsidR="009D778A" w:rsidRPr="00A37F7D" w:rsidRDefault="009D778A" w:rsidP="009D778A">
            <w:pPr>
              <w:spacing w:line="360" w:lineRule="auto"/>
              <w:rPr>
                <w:rFonts w:ascii="Arial" w:hAnsi="Arial" w:cs="Arial"/>
                <w:lang w:val="es-MX"/>
              </w:rPr>
            </w:pPr>
            <w:r w:rsidRPr="00A37F7D">
              <w:rPr>
                <w:rFonts w:ascii="Arial" w:hAnsi="Arial" w:cs="Arial"/>
                <w:b/>
                <w:lang w:val="es-MX"/>
              </w:rPr>
              <w:lastRenderedPageBreak/>
              <w:t>LXXXIX.-</w:t>
            </w:r>
            <w:r w:rsidRPr="00A37F7D">
              <w:rPr>
                <w:rFonts w:ascii="Arial" w:hAnsi="Arial" w:cs="Arial"/>
                <w:lang w:val="es-MX"/>
              </w:rPr>
              <w:t xml:space="preserve"> Haciendas para eventos sociales</w:t>
            </w:r>
          </w:p>
        </w:tc>
        <w:tc>
          <w:tcPr>
            <w:tcW w:w="98" w:type="pct"/>
            <w:tcBorders>
              <w:top w:val="single" w:sz="5" w:space="0" w:color="000000"/>
              <w:left w:val="single" w:sz="5" w:space="0" w:color="000000"/>
              <w:bottom w:val="single" w:sz="5" w:space="0" w:color="000000"/>
            </w:tcBorders>
          </w:tcPr>
          <w:p w14:paraId="757C4BD4" w14:textId="7B03C212"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65219FAD" w14:textId="0A518C34"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75,000.00</w:t>
            </w:r>
          </w:p>
        </w:tc>
        <w:tc>
          <w:tcPr>
            <w:tcW w:w="153" w:type="pct"/>
            <w:tcBorders>
              <w:top w:val="single" w:sz="5" w:space="0" w:color="000000"/>
              <w:left w:val="single" w:sz="5" w:space="0" w:color="000000"/>
              <w:bottom w:val="single" w:sz="5" w:space="0" w:color="000000"/>
            </w:tcBorders>
          </w:tcPr>
          <w:p w14:paraId="27CFA5AF" w14:textId="45BDA60C"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1929DFE8" w14:textId="65C3E907"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40,000.00</w:t>
            </w:r>
          </w:p>
        </w:tc>
      </w:tr>
      <w:tr w:rsidR="009D778A" w:rsidRPr="00A37F7D" w14:paraId="08E22F9F"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6995648B" w14:textId="4C296F02" w:rsidR="009D778A" w:rsidRPr="00A37F7D" w:rsidRDefault="009D778A" w:rsidP="009D778A">
            <w:pPr>
              <w:spacing w:line="360" w:lineRule="auto"/>
              <w:rPr>
                <w:rFonts w:ascii="Arial" w:hAnsi="Arial" w:cs="Arial"/>
                <w:lang w:val="es-MX"/>
              </w:rPr>
            </w:pPr>
            <w:r w:rsidRPr="00A37F7D">
              <w:rPr>
                <w:rFonts w:ascii="Arial" w:hAnsi="Arial" w:cs="Arial"/>
                <w:b/>
                <w:lang w:val="es-MX"/>
              </w:rPr>
              <w:t>XC.-</w:t>
            </w:r>
            <w:r w:rsidRPr="00A37F7D">
              <w:rPr>
                <w:rFonts w:ascii="Arial" w:hAnsi="Arial" w:cs="Arial"/>
                <w:lang w:val="es-MX"/>
              </w:rPr>
              <w:t xml:space="preserve"> </w:t>
            </w:r>
            <w:proofErr w:type="spellStart"/>
            <w:r w:rsidRPr="00A37F7D">
              <w:rPr>
                <w:rFonts w:ascii="Arial" w:hAnsi="Arial" w:cs="Arial"/>
                <w:lang w:val="es-MX"/>
              </w:rPr>
              <w:t>Salchichonería</w:t>
            </w:r>
            <w:proofErr w:type="spellEnd"/>
            <w:r w:rsidRPr="00A37F7D">
              <w:rPr>
                <w:rFonts w:ascii="Arial" w:hAnsi="Arial" w:cs="Arial"/>
                <w:lang w:val="es-MX"/>
              </w:rPr>
              <w:t xml:space="preserve"> y carnes Frías</w:t>
            </w:r>
          </w:p>
        </w:tc>
        <w:tc>
          <w:tcPr>
            <w:tcW w:w="98" w:type="pct"/>
            <w:tcBorders>
              <w:top w:val="single" w:sz="5" w:space="0" w:color="000000"/>
              <w:left w:val="single" w:sz="5" w:space="0" w:color="000000"/>
              <w:bottom w:val="single" w:sz="5" w:space="0" w:color="000000"/>
            </w:tcBorders>
          </w:tcPr>
          <w:p w14:paraId="13F4A7E5" w14:textId="5A3923D3"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46DE65A9" w14:textId="3C75F2E9"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1,800.00</w:t>
            </w:r>
          </w:p>
        </w:tc>
        <w:tc>
          <w:tcPr>
            <w:tcW w:w="153" w:type="pct"/>
            <w:tcBorders>
              <w:top w:val="single" w:sz="5" w:space="0" w:color="000000"/>
              <w:left w:val="single" w:sz="5" w:space="0" w:color="000000"/>
              <w:bottom w:val="single" w:sz="5" w:space="0" w:color="000000"/>
            </w:tcBorders>
          </w:tcPr>
          <w:p w14:paraId="6C598671" w14:textId="1797F434"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513567F6" w14:textId="6413F2E1"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900</w:t>
            </w:r>
          </w:p>
        </w:tc>
      </w:tr>
      <w:tr w:rsidR="009D778A" w:rsidRPr="00A37F7D" w14:paraId="73CD9044"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6C6993EA" w14:textId="061A609F" w:rsidR="009D778A" w:rsidRPr="00A37F7D" w:rsidRDefault="009D778A" w:rsidP="009D778A">
            <w:pPr>
              <w:spacing w:line="360" w:lineRule="auto"/>
              <w:rPr>
                <w:rFonts w:ascii="Arial" w:hAnsi="Arial" w:cs="Arial"/>
                <w:lang w:val="es-MX"/>
              </w:rPr>
            </w:pPr>
            <w:r w:rsidRPr="00A37F7D">
              <w:rPr>
                <w:rFonts w:ascii="Arial" w:hAnsi="Arial" w:cs="Arial"/>
                <w:b/>
                <w:lang w:val="es-MX"/>
              </w:rPr>
              <w:t>XCI.-</w:t>
            </w:r>
            <w:r w:rsidRPr="00A37F7D">
              <w:rPr>
                <w:rFonts w:ascii="Arial" w:hAnsi="Arial" w:cs="Arial"/>
                <w:lang w:val="es-MX"/>
              </w:rPr>
              <w:t xml:space="preserve"> Artículos de limpieza y/o desechables</w:t>
            </w:r>
          </w:p>
        </w:tc>
        <w:tc>
          <w:tcPr>
            <w:tcW w:w="98" w:type="pct"/>
            <w:tcBorders>
              <w:top w:val="single" w:sz="5" w:space="0" w:color="000000"/>
              <w:left w:val="single" w:sz="5" w:space="0" w:color="000000"/>
              <w:bottom w:val="single" w:sz="5" w:space="0" w:color="000000"/>
            </w:tcBorders>
          </w:tcPr>
          <w:p w14:paraId="5812B1DB" w14:textId="5D203615"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584C2617" w14:textId="2BD9A81A"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1,500.00</w:t>
            </w:r>
          </w:p>
        </w:tc>
        <w:tc>
          <w:tcPr>
            <w:tcW w:w="153" w:type="pct"/>
            <w:tcBorders>
              <w:top w:val="single" w:sz="5" w:space="0" w:color="000000"/>
              <w:left w:val="single" w:sz="5" w:space="0" w:color="000000"/>
              <w:bottom w:val="single" w:sz="5" w:space="0" w:color="000000"/>
            </w:tcBorders>
          </w:tcPr>
          <w:p w14:paraId="05A0D24D" w14:textId="3B801A33"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450534F6" w14:textId="41877BAF"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900</w:t>
            </w:r>
          </w:p>
        </w:tc>
      </w:tr>
      <w:tr w:rsidR="009D778A" w:rsidRPr="00A37F7D" w14:paraId="1BDB4563"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7F3C2672" w14:textId="5A3954F1" w:rsidR="009D778A" w:rsidRPr="00A37F7D" w:rsidRDefault="009D778A" w:rsidP="009D778A">
            <w:pPr>
              <w:spacing w:line="360" w:lineRule="auto"/>
              <w:rPr>
                <w:rFonts w:ascii="Arial" w:hAnsi="Arial" w:cs="Arial"/>
                <w:lang w:val="es-MX"/>
              </w:rPr>
            </w:pPr>
            <w:r w:rsidRPr="00A37F7D">
              <w:rPr>
                <w:rFonts w:ascii="Arial" w:hAnsi="Arial" w:cs="Arial"/>
                <w:b/>
                <w:lang w:val="es-MX"/>
              </w:rPr>
              <w:t>XCII.-</w:t>
            </w:r>
            <w:r w:rsidRPr="00A37F7D">
              <w:rPr>
                <w:rFonts w:ascii="Arial" w:hAnsi="Arial" w:cs="Arial"/>
                <w:lang w:val="es-MX"/>
              </w:rPr>
              <w:t xml:space="preserve"> Accesorios para celulares y artículos electrónicos</w:t>
            </w:r>
          </w:p>
        </w:tc>
        <w:tc>
          <w:tcPr>
            <w:tcW w:w="98" w:type="pct"/>
            <w:tcBorders>
              <w:top w:val="single" w:sz="5" w:space="0" w:color="000000"/>
              <w:left w:val="single" w:sz="5" w:space="0" w:color="000000"/>
              <w:bottom w:val="single" w:sz="5" w:space="0" w:color="000000"/>
            </w:tcBorders>
          </w:tcPr>
          <w:p w14:paraId="43809D76" w14:textId="37C7BB11"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1607843F" w14:textId="603DF22D"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1,500.00</w:t>
            </w:r>
          </w:p>
        </w:tc>
        <w:tc>
          <w:tcPr>
            <w:tcW w:w="153" w:type="pct"/>
            <w:tcBorders>
              <w:top w:val="single" w:sz="5" w:space="0" w:color="000000"/>
              <w:left w:val="single" w:sz="5" w:space="0" w:color="000000"/>
              <w:bottom w:val="single" w:sz="5" w:space="0" w:color="000000"/>
            </w:tcBorders>
          </w:tcPr>
          <w:p w14:paraId="61FB24EB" w14:textId="3C79EFEB"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12427DA8" w14:textId="05B092C4"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900</w:t>
            </w:r>
          </w:p>
        </w:tc>
      </w:tr>
      <w:tr w:rsidR="009D778A" w:rsidRPr="00A37F7D" w14:paraId="413E2C4D"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4B237DF5" w14:textId="0A9F1425" w:rsidR="009D778A" w:rsidRPr="00A37F7D" w:rsidRDefault="009D778A" w:rsidP="009D778A">
            <w:pPr>
              <w:spacing w:line="360" w:lineRule="auto"/>
              <w:rPr>
                <w:rFonts w:ascii="Arial" w:hAnsi="Arial" w:cs="Arial"/>
                <w:lang w:val="es-MX"/>
              </w:rPr>
            </w:pPr>
            <w:r w:rsidRPr="00A37F7D">
              <w:rPr>
                <w:rFonts w:ascii="Arial" w:hAnsi="Arial" w:cs="Arial"/>
                <w:b/>
                <w:lang w:val="es-MX"/>
              </w:rPr>
              <w:t>XCIII.-</w:t>
            </w:r>
            <w:r w:rsidRPr="00A37F7D">
              <w:rPr>
                <w:rFonts w:ascii="Arial" w:hAnsi="Arial" w:cs="Arial"/>
                <w:lang w:val="es-MX"/>
              </w:rPr>
              <w:t xml:space="preserve"> Cajeros Automáticos</w:t>
            </w:r>
          </w:p>
        </w:tc>
        <w:tc>
          <w:tcPr>
            <w:tcW w:w="98" w:type="pct"/>
            <w:tcBorders>
              <w:top w:val="single" w:sz="5" w:space="0" w:color="000000"/>
              <w:left w:val="single" w:sz="5" w:space="0" w:color="000000"/>
              <w:bottom w:val="single" w:sz="5" w:space="0" w:color="000000"/>
            </w:tcBorders>
          </w:tcPr>
          <w:p w14:paraId="13C6C4C4" w14:textId="04604330"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4DA05A89" w14:textId="38258E09"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8,000.00</w:t>
            </w:r>
          </w:p>
        </w:tc>
        <w:tc>
          <w:tcPr>
            <w:tcW w:w="153" w:type="pct"/>
            <w:tcBorders>
              <w:top w:val="single" w:sz="5" w:space="0" w:color="000000"/>
              <w:left w:val="single" w:sz="5" w:space="0" w:color="000000"/>
              <w:bottom w:val="single" w:sz="5" w:space="0" w:color="000000"/>
            </w:tcBorders>
          </w:tcPr>
          <w:p w14:paraId="563E0777" w14:textId="2CF5D899"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670B8D72" w14:textId="7AC442A7"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4,000.00</w:t>
            </w:r>
          </w:p>
        </w:tc>
      </w:tr>
      <w:tr w:rsidR="009D778A" w:rsidRPr="00A37F7D" w14:paraId="41440396"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03B37B02" w14:textId="658F6540" w:rsidR="009D778A" w:rsidRPr="00A37F7D" w:rsidRDefault="009D778A" w:rsidP="009D778A">
            <w:pPr>
              <w:spacing w:line="360" w:lineRule="auto"/>
              <w:rPr>
                <w:rFonts w:ascii="Arial" w:hAnsi="Arial" w:cs="Arial"/>
                <w:lang w:val="es-MX"/>
              </w:rPr>
            </w:pPr>
            <w:r w:rsidRPr="00A37F7D">
              <w:rPr>
                <w:rFonts w:ascii="Arial" w:hAnsi="Arial" w:cs="Arial"/>
                <w:b/>
                <w:lang w:val="es-MX"/>
              </w:rPr>
              <w:t>XCIV.-</w:t>
            </w:r>
            <w:r w:rsidRPr="00A37F7D">
              <w:rPr>
                <w:rFonts w:ascii="Arial" w:hAnsi="Arial" w:cs="Arial"/>
                <w:lang w:val="es-MX"/>
              </w:rPr>
              <w:t xml:space="preserve"> Máquinas dispensadoras de artículos de limpieza</w:t>
            </w:r>
          </w:p>
        </w:tc>
        <w:tc>
          <w:tcPr>
            <w:tcW w:w="98" w:type="pct"/>
            <w:tcBorders>
              <w:top w:val="single" w:sz="5" w:space="0" w:color="000000"/>
              <w:left w:val="single" w:sz="5" w:space="0" w:color="000000"/>
              <w:bottom w:val="single" w:sz="5" w:space="0" w:color="000000"/>
            </w:tcBorders>
          </w:tcPr>
          <w:p w14:paraId="3B522233" w14:textId="7BFE2AE7"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0CD2C0B2" w14:textId="4B775058"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2,000.00</w:t>
            </w:r>
          </w:p>
        </w:tc>
        <w:tc>
          <w:tcPr>
            <w:tcW w:w="153" w:type="pct"/>
            <w:tcBorders>
              <w:top w:val="single" w:sz="5" w:space="0" w:color="000000"/>
              <w:left w:val="single" w:sz="5" w:space="0" w:color="000000"/>
              <w:bottom w:val="single" w:sz="5" w:space="0" w:color="000000"/>
            </w:tcBorders>
          </w:tcPr>
          <w:p w14:paraId="3CC02537" w14:textId="6E833155"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37BF4EEF" w14:textId="24B13161"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1000</w:t>
            </w:r>
          </w:p>
        </w:tc>
      </w:tr>
      <w:tr w:rsidR="009D778A" w:rsidRPr="00A37F7D" w14:paraId="2F1C095B"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6646B616" w14:textId="183E89C3" w:rsidR="009D778A" w:rsidRPr="00A37F7D" w:rsidRDefault="009D778A" w:rsidP="009D778A">
            <w:pPr>
              <w:spacing w:line="360" w:lineRule="auto"/>
              <w:rPr>
                <w:rFonts w:ascii="Arial" w:hAnsi="Arial" w:cs="Arial"/>
                <w:lang w:val="es-MX"/>
              </w:rPr>
            </w:pPr>
            <w:r w:rsidRPr="00A37F7D">
              <w:rPr>
                <w:rFonts w:ascii="Arial" w:hAnsi="Arial" w:cs="Arial"/>
                <w:b/>
                <w:lang w:val="es-MX"/>
              </w:rPr>
              <w:t>XCV.-</w:t>
            </w:r>
            <w:r w:rsidRPr="00A37F7D">
              <w:rPr>
                <w:rFonts w:ascii="Arial" w:hAnsi="Arial" w:cs="Arial"/>
                <w:lang w:val="es-MX"/>
              </w:rPr>
              <w:t xml:space="preserve"> Fabrica de materiales para construcción</w:t>
            </w:r>
          </w:p>
        </w:tc>
        <w:tc>
          <w:tcPr>
            <w:tcW w:w="98" w:type="pct"/>
            <w:tcBorders>
              <w:top w:val="single" w:sz="5" w:space="0" w:color="000000"/>
              <w:left w:val="single" w:sz="5" w:space="0" w:color="000000"/>
              <w:bottom w:val="single" w:sz="5" w:space="0" w:color="000000"/>
            </w:tcBorders>
          </w:tcPr>
          <w:p w14:paraId="1197F729" w14:textId="60C0CF09"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21DE0EE1" w14:textId="58F6DD63"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20,000.00</w:t>
            </w:r>
          </w:p>
        </w:tc>
        <w:tc>
          <w:tcPr>
            <w:tcW w:w="153" w:type="pct"/>
            <w:tcBorders>
              <w:top w:val="single" w:sz="5" w:space="0" w:color="000000"/>
              <w:left w:val="single" w:sz="5" w:space="0" w:color="000000"/>
              <w:bottom w:val="single" w:sz="5" w:space="0" w:color="000000"/>
            </w:tcBorders>
          </w:tcPr>
          <w:p w14:paraId="3943166E" w14:textId="3A087C38"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5C7C7EDF" w14:textId="326073B1"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10,000.00</w:t>
            </w:r>
          </w:p>
        </w:tc>
      </w:tr>
      <w:tr w:rsidR="009D778A" w:rsidRPr="00A37F7D" w14:paraId="585CD4D3"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4401BE3A" w14:textId="1F6A7DF6" w:rsidR="009D778A" w:rsidRPr="00A37F7D" w:rsidRDefault="009D778A" w:rsidP="009D778A">
            <w:pPr>
              <w:spacing w:line="360" w:lineRule="auto"/>
              <w:rPr>
                <w:rFonts w:ascii="Arial" w:hAnsi="Arial" w:cs="Arial"/>
                <w:lang w:val="es-MX"/>
              </w:rPr>
            </w:pPr>
            <w:r w:rsidRPr="00A37F7D">
              <w:rPr>
                <w:rFonts w:ascii="Arial" w:hAnsi="Arial" w:cs="Arial"/>
                <w:b/>
                <w:lang w:val="es-MX"/>
              </w:rPr>
              <w:t>XCVI.-</w:t>
            </w:r>
            <w:r w:rsidRPr="00A37F7D">
              <w:rPr>
                <w:rFonts w:ascii="Arial" w:hAnsi="Arial" w:cs="Arial"/>
                <w:lang w:val="es-MX"/>
              </w:rPr>
              <w:t xml:space="preserve"> Banco de materiales</w:t>
            </w:r>
          </w:p>
        </w:tc>
        <w:tc>
          <w:tcPr>
            <w:tcW w:w="98" w:type="pct"/>
            <w:tcBorders>
              <w:top w:val="single" w:sz="5" w:space="0" w:color="000000"/>
              <w:left w:val="single" w:sz="5" w:space="0" w:color="000000"/>
              <w:bottom w:val="single" w:sz="5" w:space="0" w:color="000000"/>
            </w:tcBorders>
          </w:tcPr>
          <w:p w14:paraId="067BE306" w14:textId="5FD3747E"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12460D4C" w14:textId="0DF18B5B"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30,000.00</w:t>
            </w:r>
          </w:p>
        </w:tc>
        <w:tc>
          <w:tcPr>
            <w:tcW w:w="153" w:type="pct"/>
            <w:tcBorders>
              <w:top w:val="single" w:sz="5" w:space="0" w:color="000000"/>
              <w:left w:val="single" w:sz="5" w:space="0" w:color="000000"/>
              <w:bottom w:val="single" w:sz="5" w:space="0" w:color="000000"/>
            </w:tcBorders>
          </w:tcPr>
          <w:p w14:paraId="37F99E86" w14:textId="72925160"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4C043472" w14:textId="5DC05E97"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15,000.00</w:t>
            </w:r>
          </w:p>
        </w:tc>
      </w:tr>
      <w:tr w:rsidR="009D778A" w:rsidRPr="00A37F7D" w14:paraId="48F35841"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7C5D9391" w14:textId="6AC0A95D" w:rsidR="009D778A" w:rsidRPr="00A37F7D" w:rsidRDefault="009D778A" w:rsidP="009D778A">
            <w:pPr>
              <w:spacing w:line="360" w:lineRule="auto"/>
              <w:rPr>
                <w:rFonts w:ascii="Arial" w:hAnsi="Arial" w:cs="Arial"/>
                <w:lang w:val="es-MX"/>
              </w:rPr>
            </w:pPr>
            <w:r w:rsidRPr="00A37F7D">
              <w:rPr>
                <w:rFonts w:ascii="Arial" w:hAnsi="Arial" w:cs="Arial"/>
                <w:b/>
                <w:lang w:val="es-MX"/>
              </w:rPr>
              <w:t>XCVII.-</w:t>
            </w:r>
            <w:r w:rsidRPr="00A37F7D">
              <w:rPr>
                <w:rFonts w:ascii="Arial" w:hAnsi="Arial" w:cs="Arial"/>
                <w:lang w:val="es-MX"/>
              </w:rPr>
              <w:t xml:space="preserve"> Agencia de viajes</w:t>
            </w:r>
          </w:p>
        </w:tc>
        <w:tc>
          <w:tcPr>
            <w:tcW w:w="98" w:type="pct"/>
            <w:tcBorders>
              <w:top w:val="single" w:sz="5" w:space="0" w:color="000000"/>
              <w:left w:val="single" w:sz="5" w:space="0" w:color="000000"/>
              <w:bottom w:val="single" w:sz="5" w:space="0" w:color="000000"/>
            </w:tcBorders>
          </w:tcPr>
          <w:p w14:paraId="616ECEC2" w14:textId="4E28F903"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2CF3179D" w14:textId="59C12329"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4,260.00</w:t>
            </w:r>
          </w:p>
        </w:tc>
        <w:tc>
          <w:tcPr>
            <w:tcW w:w="153" w:type="pct"/>
            <w:tcBorders>
              <w:top w:val="single" w:sz="5" w:space="0" w:color="000000"/>
              <w:left w:val="single" w:sz="5" w:space="0" w:color="000000"/>
              <w:bottom w:val="single" w:sz="5" w:space="0" w:color="000000"/>
            </w:tcBorders>
          </w:tcPr>
          <w:p w14:paraId="754B23CD" w14:textId="7248B254"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04DDB848" w14:textId="7E434215" w:rsidR="009D778A" w:rsidRPr="00A37F7D" w:rsidRDefault="009D778A" w:rsidP="009D778A">
            <w:pPr>
              <w:spacing w:line="360" w:lineRule="auto"/>
              <w:jc w:val="right"/>
              <w:rPr>
                <w:rFonts w:ascii="Arial" w:hAnsi="Arial" w:cs="Arial"/>
                <w:lang w:val="es-MX"/>
              </w:rPr>
            </w:pPr>
            <w:r w:rsidRPr="00A37F7D">
              <w:rPr>
                <w:rFonts w:ascii="Arial" w:hAnsi="Arial" w:cs="Arial"/>
                <w:color w:val="000000"/>
              </w:rPr>
              <w:t>1,325.50</w:t>
            </w:r>
          </w:p>
        </w:tc>
      </w:tr>
      <w:tr w:rsidR="009D778A" w:rsidRPr="00A37F7D" w14:paraId="3FB5178D"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00C64077" w14:textId="72FD818E" w:rsidR="009D778A" w:rsidRPr="00A37F7D" w:rsidRDefault="009D778A" w:rsidP="009D778A">
            <w:pPr>
              <w:spacing w:line="360" w:lineRule="auto"/>
              <w:rPr>
                <w:rFonts w:ascii="Arial" w:hAnsi="Arial" w:cs="Arial"/>
                <w:b/>
                <w:lang w:val="es-MX"/>
              </w:rPr>
            </w:pPr>
            <w:r w:rsidRPr="00A37F7D">
              <w:rPr>
                <w:rFonts w:ascii="Arial" w:hAnsi="Arial" w:cs="Arial"/>
                <w:b/>
                <w:lang w:val="es-MX"/>
              </w:rPr>
              <w:t>XCVIII.-</w:t>
            </w:r>
            <w:r w:rsidRPr="00A37F7D">
              <w:rPr>
                <w:rFonts w:ascii="Arial" w:hAnsi="Arial" w:cs="Arial"/>
                <w:lang w:val="es-MX"/>
              </w:rPr>
              <w:t xml:space="preserve"> Distribuidora mayorista de carnes</w:t>
            </w:r>
          </w:p>
        </w:tc>
        <w:tc>
          <w:tcPr>
            <w:tcW w:w="98" w:type="pct"/>
            <w:tcBorders>
              <w:top w:val="single" w:sz="5" w:space="0" w:color="000000"/>
              <w:left w:val="single" w:sz="5" w:space="0" w:color="000000"/>
              <w:bottom w:val="single" w:sz="5" w:space="0" w:color="000000"/>
            </w:tcBorders>
          </w:tcPr>
          <w:p w14:paraId="350F30F7" w14:textId="14E5CFDE"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50A3D658" w14:textId="72FED3C5" w:rsidR="009D778A" w:rsidRPr="00A37F7D" w:rsidRDefault="009D778A" w:rsidP="009D778A">
            <w:pPr>
              <w:spacing w:line="360" w:lineRule="auto"/>
              <w:jc w:val="right"/>
              <w:rPr>
                <w:rFonts w:ascii="Arial" w:hAnsi="Arial" w:cs="Arial"/>
                <w:color w:val="000000"/>
              </w:rPr>
            </w:pPr>
            <w:r w:rsidRPr="00A37F7D">
              <w:rPr>
                <w:rFonts w:ascii="Arial" w:hAnsi="Arial" w:cs="Arial"/>
                <w:color w:val="000000"/>
              </w:rPr>
              <w:t>12,000.00</w:t>
            </w:r>
          </w:p>
        </w:tc>
        <w:tc>
          <w:tcPr>
            <w:tcW w:w="153" w:type="pct"/>
            <w:tcBorders>
              <w:top w:val="single" w:sz="5" w:space="0" w:color="000000"/>
              <w:left w:val="single" w:sz="5" w:space="0" w:color="000000"/>
              <w:bottom w:val="single" w:sz="5" w:space="0" w:color="000000"/>
            </w:tcBorders>
          </w:tcPr>
          <w:p w14:paraId="21CFB865" w14:textId="69EE346D"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3862C1E4" w14:textId="5EA95932" w:rsidR="009D778A" w:rsidRPr="00A37F7D" w:rsidRDefault="009D778A" w:rsidP="009D778A">
            <w:pPr>
              <w:spacing w:line="360" w:lineRule="auto"/>
              <w:jc w:val="right"/>
              <w:rPr>
                <w:rFonts w:ascii="Arial" w:hAnsi="Arial" w:cs="Arial"/>
                <w:color w:val="000000"/>
              </w:rPr>
            </w:pPr>
            <w:r w:rsidRPr="00A37F7D">
              <w:rPr>
                <w:rFonts w:ascii="Arial" w:hAnsi="Arial" w:cs="Arial"/>
                <w:color w:val="000000"/>
              </w:rPr>
              <w:t>5,000.00</w:t>
            </w:r>
          </w:p>
        </w:tc>
      </w:tr>
      <w:tr w:rsidR="009D778A" w:rsidRPr="00A37F7D" w14:paraId="63D8CA00" w14:textId="77777777" w:rsidTr="009D778A">
        <w:tc>
          <w:tcPr>
            <w:tcW w:w="3358" w:type="pct"/>
            <w:tcBorders>
              <w:top w:val="single" w:sz="5" w:space="0" w:color="000000"/>
              <w:left w:val="single" w:sz="5" w:space="0" w:color="000000"/>
              <w:bottom w:val="single" w:sz="5" w:space="0" w:color="000000"/>
              <w:right w:val="single" w:sz="5" w:space="0" w:color="000000"/>
            </w:tcBorders>
          </w:tcPr>
          <w:p w14:paraId="7C126BF1" w14:textId="24297514" w:rsidR="009D778A" w:rsidRPr="00A37F7D" w:rsidRDefault="009D778A" w:rsidP="009D778A">
            <w:pPr>
              <w:spacing w:line="360" w:lineRule="auto"/>
              <w:rPr>
                <w:rFonts w:ascii="Arial" w:hAnsi="Arial" w:cs="Arial"/>
                <w:b/>
                <w:lang w:val="es-MX"/>
              </w:rPr>
            </w:pPr>
            <w:r w:rsidRPr="00A37F7D">
              <w:rPr>
                <w:rFonts w:ascii="Arial" w:hAnsi="Arial" w:cs="Arial"/>
                <w:b/>
                <w:lang w:val="es-MX"/>
              </w:rPr>
              <w:t xml:space="preserve">XCIX.- </w:t>
            </w:r>
            <w:r w:rsidRPr="00A37F7D">
              <w:rPr>
                <w:rFonts w:ascii="Arial" w:hAnsi="Arial" w:cs="Arial"/>
                <w:lang w:val="es-MX"/>
              </w:rPr>
              <w:t>Hotel Boutique</w:t>
            </w:r>
            <w:r w:rsidRPr="00A37F7D">
              <w:rPr>
                <w:rFonts w:ascii="Arial" w:hAnsi="Arial" w:cs="Arial"/>
                <w:b/>
                <w:lang w:val="es-MX"/>
              </w:rPr>
              <w:t xml:space="preserve">- </w:t>
            </w:r>
            <w:r w:rsidRPr="00A37F7D">
              <w:rPr>
                <w:rFonts w:ascii="Arial" w:hAnsi="Arial" w:cs="Arial"/>
                <w:lang w:val="es-MX"/>
              </w:rPr>
              <w:t>Hotel de Hacienda</w:t>
            </w:r>
            <w:r w:rsidRPr="00A37F7D">
              <w:rPr>
                <w:rFonts w:ascii="Arial" w:hAnsi="Arial" w:cs="Arial"/>
                <w:b/>
                <w:lang w:val="es-MX"/>
              </w:rPr>
              <w:t xml:space="preserve"> </w:t>
            </w:r>
          </w:p>
        </w:tc>
        <w:tc>
          <w:tcPr>
            <w:tcW w:w="98" w:type="pct"/>
            <w:tcBorders>
              <w:top w:val="single" w:sz="5" w:space="0" w:color="000000"/>
              <w:left w:val="single" w:sz="5" w:space="0" w:color="000000"/>
              <w:bottom w:val="single" w:sz="5" w:space="0" w:color="000000"/>
            </w:tcBorders>
          </w:tcPr>
          <w:p w14:paraId="12312E4D" w14:textId="4F644114" w:rsidR="009D778A" w:rsidRPr="00A37F7D" w:rsidRDefault="009D778A" w:rsidP="009D778A">
            <w:pPr>
              <w:spacing w:line="360" w:lineRule="auto"/>
              <w:jc w:val="center"/>
              <w:rPr>
                <w:rFonts w:ascii="Arial" w:hAnsi="Arial" w:cs="Arial"/>
                <w:color w:val="000000"/>
              </w:rPr>
            </w:pPr>
            <w:r w:rsidRPr="00EA6F64">
              <w:rPr>
                <w:rFonts w:ascii="Arial" w:hAnsi="Arial" w:cs="Arial"/>
                <w:color w:val="000000"/>
              </w:rPr>
              <w:t>$</w:t>
            </w:r>
          </w:p>
        </w:tc>
        <w:tc>
          <w:tcPr>
            <w:tcW w:w="687" w:type="pct"/>
            <w:tcBorders>
              <w:top w:val="single" w:sz="5" w:space="0" w:color="000000"/>
              <w:left w:val="nil"/>
              <w:bottom w:val="single" w:sz="5" w:space="0" w:color="000000"/>
              <w:right w:val="single" w:sz="5" w:space="0" w:color="000000"/>
            </w:tcBorders>
          </w:tcPr>
          <w:p w14:paraId="69C3ED17" w14:textId="22D64C13" w:rsidR="009D778A" w:rsidRPr="00A37F7D" w:rsidRDefault="009D778A" w:rsidP="009D778A">
            <w:pPr>
              <w:spacing w:line="360" w:lineRule="auto"/>
              <w:jc w:val="right"/>
              <w:rPr>
                <w:rFonts w:ascii="Arial" w:hAnsi="Arial" w:cs="Arial"/>
                <w:color w:val="000000"/>
              </w:rPr>
            </w:pPr>
            <w:r w:rsidRPr="00A37F7D">
              <w:rPr>
                <w:rFonts w:ascii="Arial" w:hAnsi="Arial" w:cs="Arial"/>
                <w:color w:val="000000"/>
              </w:rPr>
              <w:t>75,000.00</w:t>
            </w:r>
          </w:p>
        </w:tc>
        <w:tc>
          <w:tcPr>
            <w:tcW w:w="153" w:type="pct"/>
            <w:tcBorders>
              <w:top w:val="single" w:sz="5" w:space="0" w:color="000000"/>
              <w:left w:val="single" w:sz="5" w:space="0" w:color="000000"/>
              <w:bottom w:val="single" w:sz="5" w:space="0" w:color="000000"/>
            </w:tcBorders>
          </w:tcPr>
          <w:p w14:paraId="472AFF0A" w14:textId="725E39CC" w:rsidR="009D778A" w:rsidRPr="00A37F7D" w:rsidRDefault="009D778A" w:rsidP="009D778A">
            <w:pPr>
              <w:spacing w:line="360" w:lineRule="auto"/>
              <w:jc w:val="center"/>
              <w:rPr>
                <w:rFonts w:ascii="Arial" w:hAnsi="Arial" w:cs="Arial"/>
                <w:color w:val="000000"/>
              </w:rPr>
            </w:pPr>
            <w:r w:rsidRPr="00045F66">
              <w:rPr>
                <w:rFonts w:ascii="Arial" w:hAnsi="Arial" w:cs="Arial"/>
                <w:color w:val="000000"/>
              </w:rPr>
              <w:t>$</w:t>
            </w:r>
          </w:p>
        </w:tc>
        <w:tc>
          <w:tcPr>
            <w:tcW w:w="704" w:type="pct"/>
            <w:tcBorders>
              <w:top w:val="single" w:sz="5" w:space="0" w:color="000000"/>
              <w:left w:val="nil"/>
              <w:bottom w:val="single" w:sz="5" w:space="0" w:color="000000"/>
              <w:right w:val="single" w:sz="5" w:space="0" w:color="000000"/>
            </w:tcBorders>
          </w:tcPr>
          <w:p w14:paraId="1C6B84F7" w14:textId="38E1BD61" w:rsidR="009D778A" w:rsidRPr="00A37F7D" w:rsidRDefault="009D778A" w:rsidP="009D778A">
            <w:pPr>
              <w:spacing w:line="360" w:lineRule="auto"/>
              <w:jc w:val="right"/>
              <w:rPr>
                <w:rFonts w:ascii="Arial" w:hAnsi="Arial" w:cs="Arial"/>
                <w:color w:val="000000"/>
              </w:rPr>
            </w:pPr>
            <w:r w:rsidRPr="00A37F7D">
              <w:rPr>
                <w:rFonts w:ascii="Arial" w:hAnsi="Arial" w:cs="Arial"/>
                <w:color w:val="000000"/>
              </w:rPr>
              <w:t>40,000.00</w:t>
            </w:r>
          </w:p>
        </w:tc>
      </w:tr>
    </w:tbl>
    <w:p w14:paraId="4EA51E5C" w14:textId="77777777" w:rsidR="00D44DCA" w:rsidRPr="00A37F7D" w:rsidRDefault="00D44DCA" w:rsidP="00A37F7D">
      <w:pPr>
        <w:spacing w:line="360" w:lineRule="auto"/>
        <w:jc w:val="both"/>
        <w:rPr>
          <w:rFonts w:ascii="Arial" w:hAnsi="Arial" w:cs="Arial"/>
          <w:lang w:val="es-MX"/>
        </w:rPr>
      </w:pPr>
    </w:p>
    <w:p w14:paraId="559C59DB" w14:textId="43B9EC25" w:rsidR="00CD19BF" w:rsidRPr="00A37F7D" w:rsidRDefault="00DE5BC0" w:rsidP="00A37F7D">
      <w:pPr>
        <w:spacing w:line="360" w:lineRule="auto"/>
        <w:jc w:val="both"/>
        <w:rPr>
          <w:rFonts w:ascii="Arial" w:hAnsi="Arial" w:cs="Arial"/>
          <w:lang w:val="es-MX"/>
        </w:rPr>
      </w:pPr>
      <w:r w:rsidRPr="00A37F7D">
        <w:rPr>
          <w:rFonts w:ascii="Arial" w:hAnsi="Arial" w:cs="Arial"/>
          <w:lang w:val="es-MX"/>
        </w:rPr>
        <w:t xml:space="preserve">En cumplimiento </w:t>
      </w:r>
      <w:r w:rsidR="009342A8" w:rsidRPr="00A37F7D">
        <w:rPr>
          <w:rFonts w:ascii="Arial" w:hAnsi="Arial" w:cs="Arial"/>
          <w:lang w:val="es-MX"/>
        </w:rPr>
        <w:t>a lo dis</w:t>
      </w:r>
      <w:r w:rsidRPr="00A37F7D">
        <w:rPr>
          <w:rFonts w:ascii="Arial" w:hAnsi="Arial" w:cs="Arial"/>
          <w:lang w:val="es-MX"/>
        </w:rPr>
        <w:t xml:space="preserve">puesto por el artículo 10-A de la Ley de </w:t>
      </w:r>
      <w:r w:rsidR="009342A8" w:rsidRPr="00A37F7D">
        <w:rPr>
          <w:rFonts w:ascii="Arial" w:hAnsi="Arial" w:cs="Arial"/>
          <w:lang w:val="es-MX"/>
        </w:rPr>
        <w:t xml:space="preserve">Coordinación Fiscal Federal, el cobro de </w:t>
      </w:r>
      <w:r w:rsidR="00FD1DE1" w:rsidRPr="00A37F7D">
        <w:rPr>
          <w:rFonts w:ascii="Arial" w:hAnsi="Arial" w:cs="Arial"/>
          <w:lang w:val="es-MX"/>
        </w:rPr>
        <w:t xml:space="preserve">los derechos a que se refiere este artículo, no condiciona el ejercicio de las </w:t>
      </w:r>
      <w:r w:rsidR="009342A8" w:rsidRPr="00A37F7D">
        <w:rPr>
          <w:rFonts w:ascii="Arial" w:hAnsi="Arial" w:cs="Arial"/>
          <w:lang w:val="es-MX"/>
        </w:rPr>
        <w:t>actividades comerciales, industriales o de prestación de servicios.</w:t>
      </w:r>
    </w:p>
    <w:p w14:paraId="298C9550" w14:textId="77777777" w:rsidR="00CD19BF" w:rsidRPr="00A37F7D" w:rsidRDefault="00CD19BF" w:rsidP="00A37F7D">
      <w:pPr>
        <w:spacing w:line="360" w:lineRule="auto"/>
        <w:rPr>
          <w:rFonts w:ascii="Arial" w:hAnsi="Arial" w:cs="Arial"/>
          <w:lang w:val="es-MX"/>
        </w:rPr>
      </w:pPr>
    </w:p>
    <w:p w14:paraId="1148E15A" w14:textId="24AFD06E"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Artículo 1</w:t>
      </w:r>
      <w:r w:rsidR="00B75AB9">
        <w:rPr>
          <w:rFonts w:ascii="Arial" w:hAnsi="Arial" w:cs="Arial"/>
          <w:b/>
          <w:lang w:val="es-MX"/>
        </w:rPr>
        <w:t>6</w:t>
      </w:r>
      <w:r w:rsidRPr="00A37F7D">
        <w:rPr>
          <w:rFonts w:ascii="Arial" w:hAnsi="Arial" w:cs="Arial"/>
          <w:b/>
          <w:lang w:val="es-MX"/>
        </w:rPr>
        <w:t>.</w:t>
      </w:r>
      <w:r w:rsidR="003C3A4E" w:rsidRPr="00A37F7D">
        <w:rPr>
          <w:rFonts w:ascii="Arial" w:hAnsi="Arial" w:cs="Arial"/>
          <w:b/>
          <w:lang w:val="es-MX"/>
        </w:rPr>
        <w:t>-</w:t>
      </w:r>
      <w:r w:rsidR="003C3A4E" w:rsidRPr="00A37F7D">
        <w:rPr>
          <w:rFonts w:ascii="Arial" w:hAnsi="Arial" w:cs="Arial"/>
          <w:lang w:val="es-MX"/>
        </w:rPr>
        <w:t xml:space="preserve"> El</w:t>
      </w:r>
      <w:r w:rsidR="00D953D1" w:rsidRPr="00A37F7D">
        <w:rPr>
          <w:rFonts w:ascii="Arial" w:hAnsi="Arial" w:cs="Arial"/>
        </w:rPr>
        <w:t xml:space="preserve"> </w:t>
      </w:r>
      <w:proofErr w:type="spellStart"/>
      <w:r w:rsidR="00D953D1" w:rsidRPr="00A37F7D">
        <w:rPr>
          <w:rFonts w:ascii="Arial" w:hAnsi="Arial" w:cs="Arial"/>
        </w:rPr>
        <w:t>cobro</w:t>
      </w:r>
      <w:proofErr w:type="spellEnd"/>
      <w:r w:rsidR="00D953D1" w:rsidRPr="00A37F7D">
        <w:rPr>
          <w:rFonts w:ascii="Arial" w:hAnsi="Arial" w:cs="Arial"/>
        </w:rPr>
        <w:t xml:space="preserve"> de </w:t>
      </w:r>
      <w:proofErr w:type="spellStart"/>
      <w:r w:rsidR="00D953D1" w:rsidRPr="00A37F7D">
        <w:rPr>
          <w:rFonts w:ascii="Arial" w:hAnsi="Arial" w:cs="Arial"/>
        </w:rPr>
        <w:t>los</w:t>
      </w:r>
      <w:proofErr w:type="spellEnd"/>
      <w:r w:rsidR="00D953D1" w:rsidRPr="00A37F7D">
        <w:rPr>
          <w:rFonts w:ascii="Arial" w:hAnsi="Arial" w:cs="Arial"/>
        </w:rPr>
        <w:t xml:space="preserve"> derechos </w:t>
      </w:r>
      <w:proofErr w:type="spellStart"/>
      <w:r w:rsidR="00D953D1" w:rsidRPr="00A37F7D">
        <w:rPr>
          <w:rFonts w:ascii="Arial" w:hAnsi="Arial" w:cs="Arial"/>
        </w:rPr>
        <w:t>por</w:t>
      </w:r>
      <w:proofErr w:type="spellEnd"/>
      <w:r w:rsidR="00D953D1" w:rsidRPr="00A37F7D">
        <w:rPr>
          <w:rFonts w:ascii="Arial" w:hAnsi="Arial" w:cs="Arial"/>
        </w:rPr>
        <w:t xml:space="preserve"> </w:t>
      </w:r>
      <w:proofErr w:type="spellStart"/>
      <w:r w:rsidR="00D953D1" w:rsidRPr="00A37F7D">
        <w:rPr>
          <w:rFonts w:ascii="Arial" w:hAnsi="Arial" w:cs="Arial"/>
        </w:rPr>
        <w:t>el</w:t>
      </w:r>
      <w:proofErr w:type="spellEnd"/>
      <w:r w:rsidR="00D953D1" w:rsidRPr="00A37F7D">
        <w:rPr>
          <w:rFonts w:ascii="Arial" w:hAnsi="Arial" w:cs="Arial"/>
        </w:rPr>
        <w:t xml:space="preserve"> </w:t>
      </w:r>
      <w:proofErr w:type="spellStart"/>
      <w:r w:rsidR="00D953D1" w:rsidRPr="00A37F7D">
        <w:rPr>
          <w:rFonts w:ascii="Arial" w:hAnsi="Arial" w:cs="Arial"/>
        </w:rPr>
        <w:t>otorgamiento</w:t>
      </w:r>
      <w:proofErr w:type="spellEnd"/>
      <w:r w:rsidR="00D953D1" w:rsidRPr="00A37F7D">
        <w:rPr>
          <w:rFonts w:ascii="Arial" w:hAnsi="Arial" w:cs="Arial"/>
        </w:rPr>
        <w:t xml:space="preserve"> de </w:t>
      </w:r>
      <w:proofErr w:type="spellStart"/>
      <w:r w:rsidR="00D953D1" w:rsidRPr="00A37F7D">
        <w:rPr>
          <w:rFonts w:ascii="Arial" w:hAnsi="Arial" w:cs="Arial"/>
        </w:rPr>
        <w:t>licencias</w:t>
      </w:r>
      <w:proofErr w:type="spellEnd"/>
      <w:r w:rsidR="00D953D1" w:rsidRPr="00A37F7D">
        <w:rPr>
          <w:rFonts w:ascii="Arial" w:hAnsi="Arial" w:cs="Arial"/>
        </w:rPr>
        <w:t xml:space="preserve"> o </w:t>
      </w:r>
      <w:proofErr w:type="spellStart"/>
      <w:r w:rsidR="00D953D1" w:rsidRPr="00A37F7D">
        <w:rPr>
          <w:rFonts w:ascii="Arial" w:hAnsi="Arial" w:cs="Arial"/>
        </w:rPr>
        <w:t>permisos</w:t>
      </w:r>
      <w:proofErr w:type="spellEnd"/>
      <w:r w:rsidR="00D953D1" w:rsidRPr="00A37F7D">
        <w:rPr>
          <w:rFonts w:ascii="Arial" w:hAnsi="Arial" w:cs="Arial"/>
        </w:rPr>
        <w:t xml:space="preserve"> para la </w:t>
      </w:r>
      <w:proofErr w:type="spellStart"/>
      <w:r w:rsidR="00D953D1" w:rsidRPr="00A37F7D">
        <w:rPr>
          <w:rFonts w:ascii="Arial" w:hAnsi="Arial" w:cs="Arial"/>
        </w:rPr>
        <w:t>instalación</w:t>
      </w:r>
      <w:proofErr w:type="spellEnd"/>
      <w:r w:rsidR="00D953D1" w:rsidRPr="00A37F7D">
        <w:rPr>
          <w:rFonts w:ascii="Arial" w:hAnsi="Arial" w:cs="Arial"/>
        </w:rPr>
        <w:t xml:space="preserve"> de </w:t>
      </w:r>
      <w:proofErr w:type="spellStart"/>
      <w:r w:rsidR="00D953D1" w:rsidRPr="00A37F7D">
        <w:rPr>
          <w:rFonts w:ascii="Arial" w:hAnsi="Arial" w:cs="Arial"/>
        </w:rPr>
        <w:t>anuncios</w:t>
      </w:r>
      <w:proofErr w:type="spellEnd"/>
      <w:r w:rsidR="00D953D1" w:rsidRPr="00A37F7D">
        <w:rPr>
          <w:rFonts w:ascii="Arial" w:hAnsi="Arial" w:cs="Arial"/>
        </w:rPr>
        <w:t xml:space="preserve"> de </w:t>
      </w:r>
      <w:proofErr w:type="spellStart"/>
      <w:r w:rsidR="00D953D1" w:rsidRPr="00A37F7D">
        <w:rPr>
          <w:rFonts w:ascii="Arial" w:hAnsi="Arial" w:cs="Arial"/>
        </w:rPr>
        <w:t>toda</w:t>
      </w:r>
      <w:proofErr w:type="spellEnd"/>
      <w:r w:rsidR="00D953D1" w:rsidRPr="00A37F7D">
        <w:rPr>
          <w:rFonts w:ascii="Arial" w:hAnsi="Arial" w:cs="Arial"/>
        </w:rPr>
        <w:t xml:space="preserve"> </w:t>
      </w:r>
      <w:proofErr w:type="spellStart"/>
      <w:r w:rsidR="00D953D1" w:rsidRPr="00A37F7D">
        <w:rPr>
          <w:rFonts w:ascii="Arial" w:hAnsi="Arial" w:cs="Arial"/>
        </w:rPr>
        <w:t>índole</w:t>
      </w:r>
      <w:proofErr w:type="spellEnd"/>
      <w:r w:rsidR="00D953D1" w:rsidRPr="00A37F7D">
        <w:rPr>
          <w:rFonts w:ascii="Arial" w:hAnsi="Arial" w:cs="Arial"/>
        </w:rPr>
        <w:t xml:space="preserve">, se </w:t>
      </w:r>
      <w:proofErr w:type="spellStart"/>
      <w:r w:rsidR="00D953D1" w:rsidRPr="00A37F7D">
        <w:rPr>
          <w:rFonts w:ascii="Arial" w:hAnsi="Arial" w:cs="Arial"/>
        </w:rPr>
        <w:t>realizará</w:t>
      </w:r>
      <w:proofErr w:type="spellEnd"/>
      <w:r w:rsidR="00D953D1" w:rsidRPr="00A37F7D">
        <w:rPr>
          <w:rFonts w:ascii="Arial" w:hAnsi="Arial" w:cs="Arial"/>
        </w:rPr>
        <w:t xml:space="preserve"> de </w:t>
      </w:r>
      <w:proofErr w:type="spellStart"/>
      <w:r w:rsidR="00D953D1" w:rsidRPr="00A37F7D">
        <w:rPr>
          <w:rFonts w:ascii="Arial" w:hAnsi="Arial" w:cs="Arial"/>
        </w:rPr>
        <w:t>conformidad</w:t>
      </w:r>
      <w:proofErr w:type="spellEnd"/>
      <w:r w:rsidR="00D953D1" w:rsidRPr="00A37F7D">
        <w:rPr>
          <w:rFonts w:ascii="Arial" w:hAnsi="Arial" w:cs="Arial"/>
        </w:rPr>
        <w:t xml:space="preserve"> con lo </w:t>
      </w:r>
      <w:proofErr w:type="spellStart"/>
      <w:r w:rsidR="00D953D1" w:rsidRPr="00A37F7D">
        <w:rPr>
          <w:rFonts w:ascii="Arial" w:hAnsi="Arial" w:cs="Arial"/>
        </w:rPr>
        <w:t>establecido</w:t>
      </w:r>
      <w:proofErr w:type="spellEnd"/>
      <w:r w:rsidR="00D953D1" w:rsidRPr="00A37F7D">
        <w:rPr>
          <w:rFonts w:ascii="Arial" w:hAnsi="Arial" w:cs="Arial"/>
        </w:rPr>
        <w:t xml:space="preserve"> </w:t>
      </w:r>
      <w:proofErr w:type="spellStart"/>
      <w:r w:rsidR="00D953D1" w:rsidRPr="00A37F7D">
        <w:rPr>
          <w:rFonts w:ascii="Arial" w:hAnsi="Arial" w:cs="Arial"/>
        </w:rPr>
        <w:t>en</w:t>
      </w:r>
      <w:proofErr w:type="spellEnd"/>
      <w:r w:rsidR="00D953D1" w:rsidRPr="00A37F7D">
        <w:rPr>
          <w:rFonts w:ascii="Arial" w:hAnsi="Arial" w:cs="Arial"/>
        </w:rPr>
        <w:t xml:space="preserve"> </w:t>
      </w:r>
      <w:proofErr w:type="spellStart"/>
      <w:r w:rsidR="00D953D1" w:rsidRPr="00A37F7D">
        <w:rPr>
          <w:rFonts w:ascii="Arial" w:hAnsi="Arial" w:cs="Arial"/>
        </w:rPr>
        <w:t>el</w:t>
      </w:r>
      <w:proofErr w:type="spellEnd"/>
      <w:r w:rsidR="00D953D1" w:rsidRPr="00A37F7D">
        <w:rPr>
          <w:rFonts w:ascii="Arial" w:hAnsi="Arial" w:cs="Arial"/>
        </w:rPr>
        <w:t xml:space="preserve"> </w:t>
      </w:r>
      <w:proofErr w:type="spellStart"/>
      <w:r w:rsidR="00D953D1" w:rsidRPr="00A37F7D">
        <w:rPr>
          <w:rFonts w:ascii="Arial" w:hAnsi="Arial" w:cs="Arial"/>
        </w:rPr>
        <w:t>reglamento</w:t>
      </w:r>
      <w:proofErr w:type="spellEnd"/>
      <w:r w:rsidR="00D953D1" w:rsidRPr="00A37F7D">
        <w:rPr>
          <w:rFonts w:ascii="Arial" w:hAnsi="Arial" w:cs="Arial"/>
        </w:rPr>
        <w:t xml:space="preserve"> </w:t>
      </w:r>
      <w:r w:rsidR="00C95449" w:rsidRPr="00A37F7D">
        <w:rPr>
          <w:rFonts w:ascii="Arial" w:hAnsi="Arial" w:cs="Arial"/>
        </w:rPr>
        <w:t>del material</w:t>
      </w:r>
      <w:r w:rsidR="00D953D1" w:rsidRPr="00A37F7D">
        <w:rPr>
          <w:rFonts w:ascii="Arial" w:hAnsi="Arial" w:cs="Arial"/>
        </w:rPr>
        <w:t xml:space="preserve">, y se </w:t>
      </w:r>
      <w:proofErr w:type="spellStart"/>
      <w:r w:rsidR="00D953D1" w:rsidRPr="00A37F7D">
        <w:rPr>
          <w:rFonts w:ascii="Arial" w:hAnsi="Arial" w:cs="Arial"/>
        </w:rPr>
        <w:t>estará</w:t>
      </w:r>
      <w:proofErr w:type="spellEnd"/>
      <w:r w:rsidR="00D953D1" w:rsidRPr="00A37F7D">
        <w:rPr>
          <w:rFonts w:ascii="Arial" w:hAnsi="Arial" w:cs="Arial"/>
        </w:rPr>
        <w:t xml:space="preserve"> al </w:t>
      </w:r>
      <w:proofErr w:type="spellStart"/>
      <w:r w:rsidR="00D953D1" w:rsidRPr="00A37F7D">
        <w:rPr>
          <w:rFonts w:ascii="Arial" w:hAnsi="Arial" w:cs="Arial"/>
        </w:rPr>
        <w:t>cálculo</w:t>
      </w:r>
      <w:proofErr w:type="spellEnd"/>
      <w:r w:rsidR="00D953D1" w:rsidRPr="00A37F7D">
        <w:rPr>
          <w:rFonts w:ascii="Arial" w:hAnsi="Arial" w:cs="Arial"/>
        </w:rPr>
        <w:t xml:space="preserve"> que </w:t>
      </w:r>
      <w:proofErr w:type="spellStart"/>
      <w:r w:rsidR="00D953D1" w:rsidRPr="00A37F7D">
        <w:rPr>
          <w:rFonts w:ascii="Arial" w:hAnsi="Arial" w:cs="Arial"/>
        </w:rPr>
        <w:t>resulte</w:t>
      </w:r>
      <w:proofErr w:type="spellEnd"/>
      <w:r w:rsidR="00D953D1" w:rsidRPr="00A37F7D">
        <w:rPr>
          <w:rFonts w:ascii="Arial" w:hAnsi="Arial" w:cs="Arial"/>
        </w:rPr>
        <w:t xml:space="preserve"> de </w:t>
      </w:r>
      <w:proofErr w:type="spellStart"/>
      <w:r w:rsidR="00D953D1" w:rsidRPr="00A37F7D">
        <w:rPr>
          <w:rFonts w:ascii="Arial" w:hAnsi="Arial" w:cs="Arial"/>
        </w:rPr>
        <w:t>aplicar</w:t>
      </w:r>
      <w:proofErr w:type="spellEnd"/>
      <w:r w:rsidR="00D953D1" w:rsidRPr="00A37F7D">
        <w:rPr>
          <w:rFonts w:ascii="Arial" w:hAnsi="Arial" w:cs="Arial"/>
        </w:rPr>
        <w:t xml:space="preserve"> la </w:t>
      </w:r>
      <w:proofErr w:type="spellStart"/>
      <w:r w:rsidR="00D953D1" w:rsidRPr="00A37F7D">
        <w:rPr>
          <w:rFonts w:ascii="Arial" w:hAnsi="Arial" w:cs="Arial"/>
        </w:rPr>
        <w:t>siguiente</w:t>
      </w:r>
      <w:proofErr w:type="spellEnd"/>
      <w:r w:rsidR="00D953D1" w:rsidRPr="00A37F7D">
        <w:rPr>
          <w:rFonts w:ascii="Arial" w:hAnsi="Arial" w:cs="Arial"/>
        </w:rPr>
        <w:t xml:space="preserve"> </w:t>
      </w:r>
      <w:proofErr w:type="spellStart"/>
      <w:r w:rsidR="00D953D1" w:rsidRPr="00A37F7D">
        <w:rPr>
          <w:rFonts w:ascii="Arial" w:hAnsi="Arial" w:cs="Arial"/>
        </w:rPr>
        <w:t>tabla</w:t>
      </w:r>
      <w:proofErr w:type="spellEnd"/>
      <w:r w:rsidR="00D953D1" w:rsidRPr="00A37F7D">
        <w:rPr>
          <w:rFonts w:ascii="Arial" w:hAnsi="Arial" w:cs="Arial"/>
        </w:rPr>
        <w:t>:</w:t>
      </w:r>
    </w:p>
    <w:p w14:paraId="0E4716E0" w14:textId="77777777" w:rsidR="00FD1DE1" w:rsidRPr="00A37F7D" w:rsidRDefault="00FD1DE1" w:rsidP="00A37F7D">
      <w:pPr>
        <w:spacing w:line="360" w:lineRule="auto"/>
        <w:jc w:val="both"/>
        <w:rPr>
          <w:rFonts w:ascii="Arial" w:hAnsi="Arial" w:cs="Arial"/>
          <w:lang w:val="es-MX"/>
        </w:rPr>
      </w:pPr>
    </w:p>
    <w:p w14:paraId="33F9F185" w14:textId="35A822AD" w:rsidR="00CD19BF" w:rsidRPr="00A37F7D" w:rsidRDefault="009342A8" w:rsidP="00A37F7D">
      <w:pPr>
        <w:spacing w:line="360" w:lineRule="auto"/>
        <w:jc w:val="both"/>
        <w:rPr>
          <w:rFonts w:ascii="Arial" w:hAnsi="Arial" w:cs="Arial"/>
          <w:b/>
          <w:lang w:val="es-MX"/>
        </w:rPr>
      </w:pPr>
      <w:r w:rsidRPr="00A37F7D">
        <w:rPr>
          <w:rFonts w:ascii="Arial" w:hAnsi="Arial" w:cs="Arial"/>
          <w:b/>
          <w:lang w:val="es-MX"/>
        </w:rPr>
        <w:t>Clasificación de los anuncios</w:t>
      </w:r>
    </w:p>
    <w:tbl>
      <w:tblPr>
        <w:tblW w:w="0" w:type="auto"/>
        <w:tblInd w:w="111" w:type="dxa"/>
        <w:tblLayout w:type="fixed"/>
        <w:tblCellMar>
          <w:left w:w="0" w:type="dxa"/>
          <w:right w:w="0" w:type="dxa"/>
        </w:tblCellMar>
        <w:tblLook w:val="01E0" w:firstRow="1" w:lastRow="1" w:firstColumn="1" w:lastColumn="1" w:noHBand="0" w:noVBand="0"/>
      </w:tblPr>
      <w:tblGrid>
        <w:gridCol w:w="499"/>
        <w:gridCol w:w="6494"/>
        <w:gridCol w:w="1745"/>
      </w:tblGrid>
      <w:tr w:rsidR="00CD19BF" w:rsidRPr="00A37F7D" w14:paraId="4D01BF0E" w14:textId="77777777" w:rsidTr="00FD1DE1">
        <w:trPr>
          <w:trHeight w:hRule="exact" w:val="389"/>
        </w:trPr>
        <w:tc>
          <w:tcPr>
            <w:tcW w:w="499" w:type="dxa"/>
            <w:tcBorders>
              <w:top w:val="single" w:sz="6" w:space="0" w:color="000000"/>
              <w:left w:val="single" w:sz="6" w:space="0" w:color="000000"/>
              <w:bottom w:val="single" w:sz="6" w:space="0" w:color="000000"/>
            </w:tcBorders>
          </w:tcPr>
          <w:p w14:paraId="65E76938" w14:textId="77777777" w:rsidR="00CD19BF" w:rsidRPr="00A37F7D" w:rsidRDefault="009342A8" w:rsidP="00A37F7D">
            <w:pPr>
              <w:spacing w:line="360" w:lineRule="auto"/>
              <w:rPr>
                <w:rFonts w:ascii="Arial" w:hAnsi="Arial" w:cs="Arial"/>
                <w:b/>
                <w:lang w:val="es-MX"/>
              </w:rPr>
            </w:pPr>
            <w:r w:rsidRPr="00A37F7D">
              <w:rPr>
                <w:rFonts w:ascii="Arial" w:hAnsi="Arial" w:cs="Arial"/>
                <w:b/>
                <w:lang w:val="es-MX"/>
              </w:rPr>
              <w:t>I.-</w:t>
            </w:r>
          </w:p>
        </w:tc>
        <w:tc>
          <w:tcPr>
            <w:tcW w:w="8239" w:type="dxa"/>
            <w:gridSpan w:val="2"/>
            <w:tcBorders>
              <w:top w:val="single" w:sz="5" w:space="0" w:color="000000"/>
              <w:left w:val="nil"/>
              <w:bottom w:val="single" w:sz="5" w:space="0" w:color="000000"/>
              <w:right w:val="single" w:sz="5" w:space="0" w:color="000000"/>
            </w:tcBorders>
          </w:tcPr>
          <w:p w14:paraId="79BC6F2B"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POR SU POSICIÓN O UBICACIÓN:</w:t>
            </w:r>
          </w:p>
        </w:tc>
      </w:tr>
      <w:tr w:rsidR="00CD19BF" w:rsidRPr="00A37F7D" w14:paraId="090EBCF5" w14:textId="77777777" w:rsidTr="00FD1DE1">
        <w:trPr>
          <w:trHeight w:hRule="exact" w:val="386"/>
        </w:trPr>
        <w:tc>
          <w:tcPr>
            <w:tcW w:w="499" w:type="dxa"/>
            <w:tcBorders>
              <w:top w:val="single" w:sz="6" w:space="0" w:color="000000"/>
              <w:left w:val="single" w:sz="6" w:space="0" w:color="000000"/>
              <w:bottom w:val="single" w:sz="6" w:space="0" w:color="000000"/>
            </w:tcBorders>
          </w:tcPr>
          <w:p w14:paraId="570B4E6E" w14:textId="77777777" w:rsidR="00CD19BF" w:rsidRPr="00A37F7D" w:rsidRDefault="00CD19BF" w:rsidP="00A37F7D">
            <w:pPr>
              <w:spacing w:line="360" w:lineRule="auto"/>
              <w:rPr>
                <w:rFonts w:ascii="Arial" w:hAnsi="Arial" w:cs="Arial"/>
                <w:b/>
                <w:lang w:val="es-MX"/>
              </w:rPr>
            </w:pPr>
          </w:p>
        </w:tc>
        <w:tc>
          <w:tcPr>
            <w:tcW w:w="6494" w:type="dxa"/>
            <w:tcBorders>
              <w:top w:val="single" w:sz="5" w:space="0" w:color="000000"/>
              <w:left w:val="nil"/>
              <w:bottom w:val="single" w:sz="5" w:space="0" w:color="000000"/>
              <w:right w:val="single" w:sz="5" w:space="0" w:color="000000"/>
            </w:tcBorders>
          </w:tcPr>
          <w:p w14:paraId="67CCC3B3"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De fachadas, muros y bardas</w:t>
            </w:r>
          </w:p>
        </w:tc>
        <w:tc>
          <w:tcPr>
            <w:tcW w:w="1745" w:type="dxa"/>
            <w:tcBorders>
              <w:top w:val="single" w:sz="5" w:space="0" w:color="000000"/>
              <w:left w:val="single" w:sz="5" w:space="0" w:color="000000"/>
              <w:bottom w:val="single" w:sz="5" w:space="0" w:color="000000"/>
              <w:right w:val="single" w:sz="5" w:space="0" w:color="000000"/>
            </w:tcBorders>
          </w:tcPr>
          <w:p w14:paraId="357C9FE4" w14:textId="5D7E8B88" w:rsidR="00CD19BF" w:rsidRPr="00A37F7D" w:rsidRDefault="00D953D1" w:rsidP="00A37F7D">
            <w:pPr>
              <w:spacing w:line="360" w:lineRule="auto"/>
              <w:rPr>
                <w:rFonts w:ascii="Arial" w:hAnsi="Arial" w:cs="Arial"/>
                <w:lang w:val="es-MX"/>
              </w:rPr>
            </w:pPr>
            <w:r w:rsidRPr="00A37F7D">
              <w:rPr>
                <w:rFonts w:ascii="Arial" w:hAnsi="Arial" w:cs="Arial"/>
                <w:lang w:val="es-MX"/>
              </w:rPr>
              <w:t xml:space="preserve">$ </w:t>
            </w:r>
            <w:r w:rsidR="003C3A4E" w:rsidRPr="00A37F7D">
              <w:rPr>
                <w:rFonts w:ascii="Arial" w:hAnsi="Arial" w:cs="Arial"/>
                <w:lang w:val="es-MX"/>
              </w:rPr>
              <w:t>22.00 POR</w:t>
            </w:r>
            <w:r w:rsidR="009342A8" w:rsidRPr="00A37F7D">
              <w:rPr>
                <w:rFonts w:ascii="Arial" w:hAnsi="Arial" w:cs="Arial"/>
                <w:lang w:val="es-MX"/>
              </w:rPr>
              <w:t xml:space="preserve"> M2</w:t>
            </w:r>
          </w:p>
        </w:tc>
      </w:tr>
      <w:tr w:rsidR="00CD19BF" w:rsidRPr="00A37F7D" w14:paraId="4DC4ECF2" w14:textId="77777777" w:rsidTr="00FD1DE1">
        <w:trPr>
          <w:trHeight w:hRule="exact" w:val="389"/>
        </w:trPr>
        <w:tc>
          <w:tcPr>
            <w:tcW w:w="499" w:type="dxa"/>
            <w:tcBorders>
              <w:top w:val="single" w:sz="6" w:space="0" w:color="000000"/>
              <w:left w:val="single" w:sz="6" w:space="0" w:color="000000"/>
              <w:bottom w:val="single" w:sz="6" w:space="0" w:color="000000"/>
            </w:tcBorders>
          </w:tcPr>
          <w:p w14:paraId="1573AF4A" w14:textId="77777777" w:rsidR="00CD19BF" w:rsidRPr="00A37F7D" w:rsidRDefault="009342A8" w:rsidP="00A37F7D">
            <w:pPr>
              <w:spacing w:line="360" w:lineRule="auto"/>
              <w:rPr>
                <w:rFonts w:ascii="Arial" w:hAnsi="Arial" w:cs="Arial"/>
                <w:b/>
                <w:lang w:val="es-MX"/>
              </w:rPr>
            </w:pPr>
            <w:r w:rsidRPr="00A37F7D">
              <w:rPr>
                <w:rFonts w:ascii="Arial" w:hAnsi="Arial" w:cs="Arial"/>
                <w:b/>
                <w:lang w:val="es-MX"/>
              </w:rPr>
              <w:t>II.-</w:t>
            </w:r>
          </w:p>
        </w:tc>
        <w:tc>
          <w:tcPr>
            <w:tcW w:w="8239" w:type="dxa"/>
            <w:gridSpan w:val="2"/>
            <w:tcBorders>
              <w:top w:val="single" w:sz="5" w:space="0" w:color="000000"/>
              <w:left w:val="nil"/>
              <w:bottom w:val="single" w:sz="5" w:space="0" w:color="000000"/>
              <w:right w:val="single" w:sz="5" w:space="0" w:color="000000"/>
            </w:tcBorders>
          </w:tcPr>
          <w:p w14:paraId="12186AC6"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POR SU DURACIÓN:</w:t>
            </w:r>
          </w:p>
        </w:tc>
      </w:tr>
      <w:tr w:rsidR="00CD19BF" w:rsidRPr="00A37F7D" w14:paraId="7282BB6D" w14:textId="77777777" w:rsidTr="00FD1DE1">
        <w:trPr>
          <w:trHeight w:hRule="exact" w:val="386"/>
        </w:trPr>
        <w:tc>
          <w:tcPr>
            <w:tcW w:w="499" w:type="dxa"/>
            <w:tcBorders>
              <w:top w:val="single" w:sz="6" w:space="0" w:color="000000"/>
              <w:left w:val="single" w:sz="6" w:space="0" w:color="000000"/>
              <w:bottom w:val="single" w:sz="6" w:space="0" w:color="000000"/>
            </w:tcBorders>
          </w:tcPr>
          <w:p w14:paraId="16C2D08A" w14:textId="77777777" w:rsidR="00CD19BF" w:rsidRPr="00A37F7D" w:rsidRDefault="009342A8" w:rsidP="00A37F7D">
            <w:pPr>
              <w:spacing w:line="360" w:lineRule="auto"/>
              <w:rPr>
                <w:rFonts w:ascii="Arial" w:hAnsi="Arial" w:cs="Arial"/>
                <w:b/>
                <w:lang w:val="es-MX"/>
              </w:rPr>
            </w:pPr>
            <w:r w:rsidRPr="00A37F7D">
              <w:rPr>
                <w:rFonts w:ascii="Arial" w:hAnsi="Arial" w:cs="Arial"/>
                <w:b/>
                <w:lang w:val="es-MX"/>
              </w:rPr>
              <w:t>A)</w:t>
            </w:r>
          </w:p>
        </w:tc>
        <w:tc>
          <w:tcPr>
            <w:tcW w:w="6494" w:type="dxa"/>
            <w:tcBorders>
              <w:top w:val="single" w:sz="5" w:space="0" w:color="000000"/>
              <w:left w:val="nil"/>
              <w:bottom w:val="single" w:sz="5" w:space="0" w:color="000000"/>
              <w:right w:val="single" w:sz="5" w:space="0" w:color="000000"/>
            </w:tcBorders>
          </w:tcPr>
          <w:p w14:paraId="4AC702B1"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Anuncios temporales: duración que no exceda los sesenta días:</w:t>
            </w:r>
          </w:p>
        </w:tc>
        <w:tc>
          <w:tcPr>
            <w:tcW w:w="1745" w:type="dxa"/>
            <w:tcBorders>
              <w:top w:val="single" w:sz="5" w:space="0" w:color="000000"/>
              <w:left w:val="single" w:sz="5" w:space="0" w:color="000000"/>
              <w:bottom w:val="single" w:sz="5" w:space="0" w:color="000000"/>
              <w:right w:val="single" w:sz="5" w:space="0" w:color="000000"/>
            </w:tcBorders>
          </w:tcPr>
          <w:p w14:paraId="4FBF21DB" w14:textId="6FF5E845" w:rsidR="00CD19BF" w:rsidRPr="00A37F7D" w:rsidRDefault="00D953D1" w:rsidP="00A37F7D">
            <w:pPr>
              <w:spacing w:line="360" w:lineRule="auto"/>
              <w:rPr>
                <w:rFonts w:ascii="Arial" w:hAnsi="Arial" w:cs="Arial"/>
                <w:lang w:val="es-MX"/>
              </w:rPr>
            </w:pPr>
            <w:r w:rsidRPr="00A37F7D">
              <w:rPr>
                <w:rFonts w:ascii="Arial" w:hAnsi="Arial" w:cs="Arial"/>
                <w:lang w:val="es-MX"/>
              </w:rPr>
              <w:t>$22</w:t>
            </w:r>
            <w:r w:rsidR="009342A8" w:rsidRPr="00A37F7D">
              <w:rPr>
                <w:rFonts w:ascii="Arial" w:hAnsi="Arial" w:cs="Arial"/>
                <w:lang w:val="es-MX"/>
              </w:rPr>
              <w:t>.</w:t>
            </w:r>
            <w:r w:rsidR="003C3A4E" w:rsidRPr="00A37F7D">
              <w:rPr>
                <w:rFonts w:ascii="Arial" w:hAnsi="Arial" w:cs="Arial"/>
                <w:lang w:val="es-MX"/>
              </w:rPr>
              <w:t>00 POR</w:t>
            </w:r>
            <w:r w:rsidR="009342A8" w:rsidRPr="00A37F7D">
              <w:rPr>
                <w:rFonts w:ascii="Arial" w:hAnsi="Arial" w:cs="Arial"/>
                <w:lang w:val="es-MX"/>
              </w:rPr>
              <w:t xml:space="preserve"> M2</w:t>
            </w:r>
          </w:p>
        </w:tc>
      </w:tr>
      <w:tr w:rsidR="00CD19BF" w:rsidRPr="00A37F7D" w14:paraId="66FD0F18" w14:textId="77777777" w:rsidTr="00FD1DE1">
        <w:trPr>
          <w:trHeight w:hRule="exact" w:val="698"/>
        </w:trPr>
        <w:tc>
          <w:tcPr>
            <w:tcW w:w="499" w:type="dxa"/>
            <w:tcBorders>
              <w:top w:val="single" w:sz="6" w:space="0" w:color="000000"/>
              <w:left w:val="single" w:sz="6" w:space="0" w:color="000000"/>
              <w:bottom w:val="single" w:sz="6" w:space="0" w:color="000000"/>
            </w:tcBorders>
          </w:tcPr>
          <w:p w14:paraId="1C5D41E1" w14:textId="77777777" w:rsidR="00CD19BF" w:rsidRPr="00A37F7D" w:rsidRDefault="009342A8" w:rsidP="00A37F7D">
            <w:pPr>
              <w:spacing w:line="360" w:lineRule="auto"/>
              <w:rPr>
                <w:rFonts w:ascii="Arial" w:hAnsi="Arial" w:cs="Arial"/>
                <w:b/>
                <w:lang w:val="es-MX"/>
              </w:rPr>
            </w:pPr>
            <w:r w:rsidRPr="00A37F7D">
              <w:rPr>
                <w:rFonts w:ascii="Arial" w:hAnsi="Arial" w:cs="Arial"/>
                <w:b/>
                <w:lang w:val="es-MX"/>
              </w:rPr>
              <w:t>B)</w:t>
            </w:r>
          </w:p>
        </w:tc>
        <w:tc>
          <w:tcPr>
            <w:tcW w:w="6494" w:type="dxa"/>
            <w:tcBorders>
              <w:top w:val="single" w:sz="5" w:space="0" w:color="000000"/>
              <w:left w:val="nil"/>
              <w:bottom w:val="single" w:sz="5" w:space="0" w:color="000000"/>
              <w:right w:val="single" w:sz="5" w:space="0" w:color="000000"/>
            </w:tcBorders>
          </w:tcPr>
          <w:p w14:paraId="121683B3" w14:textId="28EC4AD2" w:rsidR="00CD19BF" w:rsidRPr="00A37F7D" w:rsidRDefault="009342A8" w:rsidP="00A37F7D">
            <w:pPr>
              <w:spacing w:line="360" w:lineRule="auto"/>
              <w:jc w:val="both"/>
              <w:rPr>
                <w:rFonts w:ascii="Arial" w:hAnsi="Arial" w:cs="Arial"/>
                <w:lang w:val="es-MX"/>
              </w:rPr>
            </w:pPr>
            <w:r w:rsidRPr="00A37F7D">
              <w:rPr>
                <w:rFonts w:ascii="Arial" w:hAnsi="Arial" w:cs="Arial"/>
                <w:lang w:val="es-MX"/>
              </w:rPr>
              <w:t>Anuncios permanentes: anuncios pintados, placas denominativas,</w:t>
            </w:r>
            <w:r w:rsidR="00FD1DE1" w:rsidRPr="00A37F7D">
              <w:rPr>
                <w:rFonts w:ascii="Arial" w:hAnsi="Arial" w:cs="Arial"/>
                <w:lang w:val="es-MX"/>
              </w:rPr>
              <w:t xml:space="preserve"> </w:t>
            </w:r>
            <w:r w:rsidRPr="00A37F7D">
              <w:rPr>
                <w:rFonts w:ascii="Arial" w:hAnsi="Arial" w:cs="Arial"/>
                <w:lang w:val="es-MX"/>
              </w:rPr>
              <w:t>fijados en cercas y muros, cuya duración exceda los sesenta días:</w:t>
            </w:r>
          </w:p>
        </w:tc>
        <w:tc>
          <w:tcPr>
            <w:tcW w:w="1745" w:type="dxa"/>
            <w:tcBorders>
              <w:top w:val="single" w:sz="5" w:space="0" w:color="000000"/>
              <w:left w:val="single" w:sz="5" w:space="0" w:color="000000"/>
              <w:bottom w:val="single" w:sz="5" w:space="0" w:color="000000"/>
              <w:right w:val="single" w:sz="5" w:space="0" w:color="000000"/>
            </w:tcBorders>
          </w:tcPr>
          <w:p w14:paraId="04C725AD" w14:textId="7497DA17" w:rsidR="00CD19BF" w:rsidRPr="00A37F7D" w:rsidRDefault="009342A8" w:rsidP="00A37F7D">
            <w:pPr>
              <w:spacing w:line="360" w:lineRule="auto"/>
              <w:rPr>
                <w:rFonts w:ascii="Arial" w:hAnsi="Arial" w:cs="Arial"/>
                <w:lang w:val="es-MX"/>
              </w:rPr>
            </w:pPr>
            <w:r w:rsidRPr="00A37F7D">
              <w:rPr>
                <w:rFonts w:ascii="Arial" w:hAnsi="Arial" w:cs="Arial"/>
                <w:lang w:val="es-MX"/>
              </w:rPr>
              <w:t>$</w:t>
            </w:r>
            <w:r w:rsidR="00D953D1" w:rsidRPr="00A37F7D">
              <w:rPr>
                <w:rFonts w:ascii="Arial" w:hAnsi="Arial" w:cs="Arial"/>
                <w:lang w:val="es-MX"/>
              </w:rPr>
              <w:t>64</w:t>
            </w:r>
            <w:r w:rsidRPr="00A37F7D">
              <w:rPr>
                <w:rFonts w:ascii="Arial" w:hAnsi="Arial" w:cs="Arial"/>
                <w:lang w:val="es-MX"/>
              </w:rPr>
              <w:t>.</w:t>
            </w:r>
            <w:r w:rsidR="003C3A4E" w:rsidRPr="00A37F7D">
              <w:rPr>
                <w:rFonts w:ascii="Arial" w:hAnsi="Arial" w:cs="Arial"/>
                <w:lang w:val="es-MX"/>
              </w:rPr>
              <w:t>00 POR</w:t>
            </w:r>
            <w:r w:rsidRPr="00A37F7D">
              <w:rPr>
                <w:rFonts w:ascii="Arial" w:hAnsi="Arial" w:cs="Arial"/>
                <w:lang w:val="es-MX"/>
              </w:rPr>
              <w:t xml:space="preserve"> M2</w:t>
            </w:r>
          </w:p>
        </w:tc>
      </w:tr>
      <w:tr w:rsidR="00CD19BF" w:rsidRPr="00A37F7D" w14:paraId="020536C3" w14:textId="77777777" w:rsidTr="00FD1DE1">
        <w:trPr>
          <w:trHeight w:hRule="exact" w:val="389"/>
        </w:trPr>
        <w:tc>
          <w:tcPr>
            <w:tcW w:w="499" w:type="dxa"/>
            <w:tcBorders>
              <w:top w:val="single" w:sz="6" w:space="0" w:color="000000"/>
              <w:left w:val="single" w:sz="6" w:space="0" w:color="000000"/>
              <w:bottom w:val="single" w:sz="6" w:space="0" w:color="000000"/>
            </w:tcBorders>
          </w:tcPr>
          <w:p w14:paraId="1538EAAD" w14:textId="77777777" w:rsidR="00CD19BF" w:rsidRPr="00A37F7D" w:rsidRDefault="009342A8" w:rsidP="00A37F7D">
            <w:pPr>
              <w:spacing w:line="360" w:lineRule="auto"/>
              <w:rPr>
                <w:rFonts w:ascii="Arial" w:hAnsi="Arial" w:cs="Arial"/>
                <w:b/>
                <w:lang w:val="es-MX"/>
              </w:rPr>
            </w:pPr>
            <w:r w:rsidRPr="00A37F7D">
              <w:rPr>
                <w:rFonts w:ascii="Arial" w:hAnsi="Arial" w:cs="Arial"/>
                <w:b/>
                <w:lang w:val="es-MX"/>
              </w:rPr>
              <w:t>C)</w:t>
            </w:r>
          </w:p>
        </w:tc>
        <w:tc>
          <w:tcPr>
            <w:tcW w:w="6494" w:type="dxa"/>
            <w:tcBorders>
              <w:top w:val="single" w:sz="5" w:space="0" w:color="000000"/>
              <w:left w:val="nil"/>
              <w:bottom w:val="single" w:sz="5" w:space="0" w:color="000000"/>
              <w:right w:val="single" w:sz="5" w:space="0" w:color="000000"/>
            </w:tcBorders>
          </w:tcPr>
          <w:p w14:paraId="438F9FC7"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Anuncios temporales luminosos que no exceda los sesenta días:</w:t>
            </w:r>
          </w:p>
        </w:tc>
        <w:tc>
          <w:tcPr>
            <w:tcW w:w="1745" w:type="dxa"/>
            <w:tcBorders>
              <w:top w:val="single" w:sz="5" w:space="0" w:color="000000"/>
              <w:left w:val="single" w:sz="5" w:space="0" w:color="000000"/>
              <w:bottom w:val="single" w:sz="5" w:space="0" w:color="000000"/>
              <w:right w:val="single" w:sz="5" w:space="0" w:color="000000"/>
            </w:tcBorders>
          </w:tcPr>
          <w:p w14:paraId="77F16038" w14:textId="2DB27998" w:rsidR="00CD19BF" w:rsidRPr="00A37F7D" w:rsidRDefault="00D953D1" w:rsidP="00A37F7D">
            <w:pPr>
              <w:spacing w:line="360" w:lineRule="auto"/>
              <w:rPr>
                <w:rFonts w:ascii="Arial" w:hAnsi="Arial" w:cs="Arial"/>
                <w:lang w:val="es-MX"/>
              </w:rPr>
            </w:pPr>
            <w:r w:rsidRPr="00A37F7D">
              <w:rPr>
                <w:rFonts w:ascii="Arial" w:hAnsi="Arial" w:cs="Arial"/>
                <w:lang w:val="es-MX"/>
              </w:rPr>
              <w:t>$22</w:t>
            </w:r>
            <w:r w:rsidR="009342A8" w:rsidRPr="00A37F7D">
              <w:rPr>
                <w:rFonts w:ascii="Arial" w:hAnsi="Arial" w:cs="Arial"/>
                <w:lang w:val="es-MX"/>
              </w:rPr>
              <w:t>.</w:t>
            </w:r>
            <w:r w:rsidR="003C3A4E" w:rsidRPr="00A37F7D">
              <w:rPr>
                <w:rFonts w:ascii="Arial" w:hAnsi="Arial" w:cs="Arial"/>
                <w:lang w:val="es-MX"/>
              </w:rPr>
              <w:t>00 POR</w:t>
            </w:r>
            <w:r w:rsidR="009342A8" w:rsidRPr="00A37F7D">
              <w:rPr>
                <w:rFonts w:ascii="Arial" w:hAnsi="Arial" w:cs="Arial"/>
                <w:lang w:val="es-MX"/>
              </w:rPr>
              <w:t xml:space="preserve"> M2</w:t>
            </w:r>
          </w:p>
        </w:tc>
      </w:tr>
      <w:tr w:rsidR="00CD19BF" w:rsidRPr="00A37F7D" w14:paraId="1CA5CDEC" w14:textId="77777777" w:rsidTr="00FD1DE1">
        <w:trPr>
          <w:trHeight w:hRule="exact" w:val="386"/>
        </w:trPr>
        <w:tc>
          <w:tcPr>
            <w:tcW w:w="499" w:type="dxa"/>
            <w:tcBorders>
              <w:top w:val="single" w:sz="6" w:space="0" w:color="000000"/>
              <w:left w:val="single" w:sz="6" w:space="0" w:color="000000"/>
              <w:bottom w:val="single" w:sz="6" w:space="0" w:color="000000"/>
            </w:tcBorders>
          </w:tcPr>
          <w:p w14:paraId="1D129868" w14:textId="77777777" w:rsidR="00CD19BF" w:rsidRPr="00A37F7D" w:rsidRDefault="009342A8" w:rsidP="00A37F7D">
            <w:pPr>
              <w:spacing w:line="360" w:lineRule="auto"/>
              <w:rPr>
                <w:rFonts w:ascii="Arial" w:hAnsi="Arial" w:cs="Arial"/>
                <w:b/>
                <w:lang w:val="es-MX"/>
              </w:rPr>
            </w:pPr>
            <w:r w:rsidRPr="00A37F7D">
              <w:rPr>
                <w:rFonts w:ascii="Arial" w:hAnsi="Arial" w:cs="Arial"/>
                <w:b/>
                <w:lang w:val="es-MX"/>
              </w:rPr>
              <w:t>III.-</w:t>
            </w:r>
          </w:p>
        </w:tc>
        <w:tc>
          <w:tcPr>
            <w:tcW w:w="8239" w:type="dxa"/>
            <w:gridSpan w:val="2"/>
            <w:tcBorders>
              <w:top w:val="single" w:sz="5" w:space="0" w:color="000000"/>
              <w:left w:val="nil"/>
              <w:bottom w:val="single" w:sz="5" w:space="0" w:color="000000"/>
              <w:right w:val="single" w:sz="5" w:space="0" w:color="000000"/>
            </w:tcBorders>
          </w:tcPr>
          <w:p w14:paraId="6D6D7EC9"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POR SU COLOCACIÓN: HASTA POR 30 DÍAS</w:t>
            </w:r>
          </w:p>
        </w:tc>
      </w:tr>
      <w:tr w:rsidR="00CD19BF" w:rsidRPr="00A37F7D" w14:paraId="5138BD8D" w14:textId="77777777" w:rsidTr="00FD1DE1">
        <w:trPr>
          <w:trHeight w:hRule="exact" w:val="389"/>
        </w:trPr>
        <w:tc>
          <w:tcPr>
            <w:tcW w:w="499" w:type="dxa"/>
            <w:tcBorders>
              <w:top w:val="single" w:sz="6" w:space="0" w:color="000000"/>
              <w:left w:val="single" w:sz="6" w:space="0" w:color="000000"/>
              <w:bottom w:val="single" w:sz="6" w:space="0" w:color="000000"/>
            </w:tcBorders>
          </w:tcPr>
          <w:p w14:paraId="1FD9959A" w14:textId="77777777" w:rsidR="00CD19BF" w:rsidRPr="00A37F7D" w:rsidRDefault="009342A8" w:rsidP="00A37F7D">
            <w:pPr>
              <w:spacing w:line="360" w:lineRule="auto"/>
              <w:rPr>
                <w:rFonts w:ascii="Arial" w:hAnsi="Arial" w:cs="Arial"/>
                <w:b/>
                <w:lang w:val="es-MX"/>
              </w:rPr>
            </w:pPr>
            <w:r w:rsidRPr="00A37F7D">
              <w:rPr>
                <w:rFonts w:ascii="Arial" w:hAnsi="Arial" w:cs="Arial"/>
                <w:b/>
                <w:lang w:val="es-MX"/>
              </w:rPr>
              <w:t>A)</w:t>
            </w:r>
          </w:p>
        </w:tc>
        <w:tc>
          <w:tcPr>
            <w:tcW w:w="6494" w:type="dxa"/>
            <w:tcBorders>
              <w:top w:val="single" w:sz="5" w:space="0" w:color="000000"/>
              <w:left w:val="nil"/>
              <w:bottom w:val="single" w:sz="5" w:space="0" w:color="000000"/>
              <w:right w:val="single" w:sz="5" w:space="0" w:color="000000"/>
            </w:tcBorders>
          </w:tcPr>
          <w:p w14:paraId="794CF7A1"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Colgantes</w:t>
            </w:r>
          </w:p>
        </w:tc>
        <w:tc>
          <w:tcPr>
            <w:tcW w:w="1745" w:type="dxa"/>
            <w:tcBorders>
              <w:top w:val="single" w:sz="5" w:space="0" w:color="000000"/>
              <w:left w:val="single" w:sz="5" w:space="0" w:color="000000"/>
              <w:bottom w:val="single" w:sz="5" w:space="0" w:color="000000"/>
              <w:right w:val="single" w:sz="5" w:space="0" w:color="000000"/>
            </w:tcBorders>
          </w:tcPr>
          <w:p w14:paraId="18C4CEA8" w14:textId="27ADF08E" w:rsidR="00CD19BF" w:rsidRPr="00A37F7D" w:rsidRDefault="00D953D1" w:rsidP="00A37F7D">
            <w:pPr>
              <w:spacing w:line="360" w:lineRule="auto"/>
              <w:rPr>
                <w:rFonts w:ascii="Arial" w:hAnsi="Arial" w:cs="Arial"/>
                <w:lang w:val="es-MX"/>
              </w:rPr>
            </w:pPr>
            <w:r w:rsidRPr="00A37F7D">
              <w:rPr>
                <w:rFonts w:ascii="Arial" w:hAnsi="Arial" w:cs="Arial"/>
                <w:lang w:val="es-MX"/>
              </w:rPr>
              <w:t>$22</w:t>
            </w:r>
            <w:r w:rsidR="009342A8" w:rsidRPr="00A37F7D">
              <w:rPr>
                <w:rFonts w:ascii="Arial" w:hAnsi="Arial" w:cs="Arial"/>
                <w:lang w:val="es-MX"/>
              </w:rPr>
              <w:t>.</w:t>
            </w:r>
            <w:r w:rsidR="003C3A4E" w:rsidRPr="00A37F7D">
              <w:rPr>
                <w:rFonts w:ascii="Arial" w:hAnsi="Arial" w:cs="Arial"/>
                <w:lang w:val="es-MX"/>
              </w:rPr>
              <w:t>00 POR</w:t>
            </w:r>
            <w:r w:rsidR="009342A8" w:rsidRPr="00A37F7D">
              <w:rPr>
                <w:rFonts w:ascii="Arial" w:hAnsi="Arial" w:cs="Arial"/>
                <w:lang w:val="es-MX"/>
              </w:rPr>
              <w:t xml:space="preserve"> M2</w:t>
            </w:r>
          </w:p>
        </w:tc>
      </w:tr>
      <w:tr w:rsidR="00CD19BF" w:rsidRPr="00A37F7D" w14:paraId="715EB183" w14:textId="77777777" w:rsidTr="00FD1DE1">
        <w:trPr>
          <w:trHeight w:hRule="exact" w:val="386"/>
        </w:trPr>
        <w:tc>
          <w:tcPr>
            <w:tcW w:w="499" w:type="dxa"/>
            <w:tcBorders>
              <w:top w:val="single" w:sz="6" w:space="0" w:color="000000"/>
              <w:left w:val="single" w:sz="6" w:space="0" w:color="000000"/>
              <w:bottom w:val="single" w:sz="6" w:space="0" w:color="000000"/>
            </w:tcBorders>
          </w:tcPr>
          <w:p w14:paraId="08CC9EBF" w14:textId="77777777" w:rsidR="00CD19BF" w:rsidRPr="00A37F7D" w:rsidRDefault="009342A8" w:rsidP="00A37F7D">
            <w:pPr>
              <w:spacing w:line="360" w:lineRule="auto"/>
              <w:rPr>
                <w:rFonts w:ascii="Arial" w:hAnsi="Arial" w:cs="Arial"/>
                <w:b/>
                <w:lang w:val="es-MX"/>
              </w:rPr>
            </w:pPr>
            <w:r w:rsidRPr="00A37F7D">
              <w:rPr>
                <w:rFonts w:ascii="Arial" w:hAnsi="Arial" w:cs="Arial"/>
                <w:b/>
                <w:lang w:val="es-MX"/>
              </w:rPr>
              <w:t>B)</w:t>
            </w:r>
          </w:p>
        </w:tc>
        <w:tc>
          <w:tcPr>
            <w:tcW w:w="6494" w:type="dxa"/>
            <w:tcBorders>
              <w:top w:val="single" w:sz="5" w:space="0" w:color="000000"/>
              <w:left w:val="nil"/>
              <w:bottom w:val="single" w:sz="5" w:space="0" w:color="000000"/>
              <w:right w:val="single" w:sz="5" w:space="0" w:color="000000"/>
            </w:tcBorders>
          </w:tcPr>
          <w:p w14:paraId="2CF2B4AB"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De azotea</w:t>
            </w:r>
          </w:p>
        </w:tc>
        <w:tc>
          <w:tcPr>
            <w:tcW w:w="1745" w:type="dxa"/>
            <w:tcBorders>
              <w:top w:val="single" w:sz="5" w:space="0" w:color="000000"/>
              <w:left w:val="single" w:sz="5" w:space="0" w:color="000000"/>
              <w:bottom w:val="single" w:sz="5" w:space="0" w:color="000000"/>
              <w:right w:val="single" w:sz="5" w:space="0" w:color="000000"/>
            </w:tcBorders>
          </w:tcPr>
          <w:p w14:paraId="7609CF32" w14:textId="245DBB8F" w:rsidR="00CD19BF" w:rsidRPr="00A37F7D" w:rsidRDefault="00D953D1" w:rsidP="00A37F7D">
            <w:pPr>
              <w:spacing w:line="360" w:lineRule="auto"/>
              <w:rPr>
                <w:rFonts w:ascii="Arial" w:hAnsi="Arial" w:cs="Arial"/>
                <w:lang w:val="es-MX"/>
              </w:rPr>
            </w:pPr>
            <w:r w:rsidRPr="00A37F7D">
              <w:rPr>
                <w:rFonts w:ascii="Arial" w:hAnsi="Arial" w:cs="Arial"/>
                <w:lang w:val="es-MX"/>
              </w:rPr>
              <w:t>$22</w:t>
            </w:r>
            <w:r w:rsidR="009342A8" w:rsidRPr="00A37F7D">
              <w:rPr>
                <w:rFonts w:ascii="Arial" w:hAnsi="Arial" w:cs="Arial"/>
                <w:lang w:val="es-MX"/>
              </w:rPr>
              <w:t>.</w:t>
            </w:r>
            <w:r w:rsidR="003C3A4E" w:rsidRPr="00A37F7D">
              <w:rPr>
                <w:rFonts w:ascii="Arial" w:hAnsi="Arial" w:cs="Arial"/>
                <w:lang w:val="es-MX"/>
              </w:rPr>
              <w:t>00 POR</w:t>
            </w:r>
            <w:r w:rsidR="009342A8" w:rsidRPr="00A37F7D">
              <w:rPr>
                <w:rFonts w:ascii="Arial" w:hAnsi="Arial" w:cs="Arial"/>
                <w:lang w:val="es-MX"/>
              </w:rPr>
              <w:t xml:space="preserve"> M2</w:t>
            </w:r>
          </w:p>
        </w:tc>
      </w:tr>
      <w:tr w:rsidR="00CD19BF" w:rsidRPr="00A37F7D" w14:paraId="71945745" w14:textId="77777777" w:rsidTr="00FD1DE1">
        <w:trPr>
          <w:trHeight w:hRule="exact" w:val="389"/>
        </w:trPr>
        <w:tc>
          <w:tcPr>
            <w:tcW w:w="499" w:type="dxa"/>
            <w:tcBorders>
              <w:top w:val="single" w:sz="6" w:space="0" w:color="000000"/>
              <w:left w:val="single" w:sz="6" w:space="0" w:color="000000"/>
              <w:bottom w:val="single" w:sz="6" w:space="0" w:color="000000"/>
            </w:tcBorders>
          </w:tcPr>
          <w:p w14:paraId="58CCF4A3" w14:textId="77777777" w:rsidR="00CD19BF" w:rsidRPr="00A37F7D" w:rsidRDefault="009342A8" w:rsidP="00A37F7D">
            <w:pPr>
              <w:spacing w:line="360" w:lineRule="auto"/>
              <w:rPr>
                <w:rFonts w:ascii="Arial" w:hAnsi="Arial" w:cs="Arial"/>
                <w:b/>
                <w:lang w:val="es-MX"/>
              </w:rPr>
            </w:pPr>
            <w:r w:rsidRPr="00A37F7D">
              <w:rPr>
                <w:rFonts w:ascii="Arial" w:hAnsi="Arial" w:cs="Arial"/>
                <w:b/>
                <w:lang w:val="es-MX"/>
              </w:rPr>
              <w:lastRenderedPageBreak/>
              <w:t>C)</w:t>
            </w:r>
          </w:p>
        </w:tc>
        <w:tc>
          <w:tcPr>
            <w:tcW w:w="6494" w:type="dxa"/>
            <w:tcBorders>
              <w:top w:val="single" w:sz="5" w:space="0" w:color="000000"/>
              <w:left w:val="nil"/>
              <w:bottom w:val="single" w:sz="5" w:space="0" w:color="000000"/>
              <w:right w:val="single" w:sz="5" w:space="0" w:color="000000"/>
            </w:tcBorders>
          </w:tcPr>
          <w:p w14:paraId="49D1E968"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Pintados</w:t>
            </w:r>
          </w:p>
        </w:tc>
        <w:tc>
          <w:tcPr>
            <w:tcW w:w="1745" w:type="dxa"/>
            <w:tcBorders>
              <w:top w:val="single" w:sz="5" w:space="0" w:color="000000"/>
              <w:left w:val="single" w:sz="5" w:space="0" w:color="000000"/>
              <w:bottom w:val="single" w:sz="5" w:space="0" w:color="000000"/>
              <w:right w:val="single" w:sz="5" w:space="0" w:color="000000"/>
            </w:tcBorders>
          </w:tcPr>
          <w:p w14:paraId="14F40C9B" w14:textId="4F6E7BFB" w:rsidR="00CD19BF" w:rsidRPr="00A37F7D" w:rsidRDefault="00D953D1" w:rsidP="00A37F7D">
            <w:pPr>
              <w:spacing w:line="360" w:lineRule="auto"/>
              <w:rPr>
                <w:rFonts w:ascii="Arial" w:hAnsi="Arial" w:cs="Arial"/>
                <w:lang w:val="es-MX"/>
              </w:rPr>
            </w:pPr>
            <w:r w:rsidRPr="00A37F7D">
              <w:rPr>
                <w:rFonts w:ascii="Arial" w:hAnsi="Arial" w:cs="Arial"/>
                <w:lang w:val="es-MX"/>
              </w:rPr>
              <w:t>$22</w:t>
            </w:r>
            <w:r w:rsidR="009342A8" w:rsidRPr="00A37F7D">
              <w:rPr>
                <w:rFonts w:ascii="Arial" w:hAnsi="Arial" w:cs="Arial"/>
                <w:lang w:val="es-MX"/>
              </w:rPr>
              <w:t>.</w:t>
            </w:r>
            <w:r w:rsidR="003C3A4E" w:rsidRPr="00A37F7D">
              <w:rPr>
                <w:rFonts w:ascii="Arial" w:hAnsi="Arial" w:cs="Arial"/>
                <w:lang w:val="es-MX"/>
              </w:rPr>
              <w:t>00 POR</w:t>
            </w:r>
            <w:r w:rsidR="009342A8" w:rsidRPr="00A37F7D">
              <w:rPr>
                <w:rFonts w:ascii="Arial" w:hAnsi="Arial" w:cs="Arial"/>
                <w:lang w:val="es-MX"/>
              </w:rPr>
              <w:t xml:space="preserve"> M2</w:t>
            </w:r>
          </w:p>
        </w:tc>
      </w:tr>
      <w:tr w:rsidR="00CD19BF" w:rsidRPr="00A37F7D" w14:paraId="7F58ACFE" w14:textId="77777777" w:rsidTr="00FD1DE1">
        <w:trPr>
          <w:trHeight w:hRule="exact" w:val="386"/>
        </w:trPr>
        <w:tc>
          <w:tcPr>
            <w:tcW w:w="499" w:type="dxa"/>
            <w:tcBorders>
              <w:top w:val="single" w:sz="6" w:space="0" w:color="000000"/>
              <w:left w:val="single" w:sz="6" w:space="0" w:color="000000"/>
              <w:bottom w:val="single" w:sz="6" w:space="0" w:color="000000"/>
            </w:tcBorders>
          </w:tcPr>
          <w:p w14:paraId="62E4DE69" w14:textId="77777777" w:rsidR="00CD19BF" w:rsidRPr="00A37F7D" w:rsidRDefault="009342A8" w:rsidP="00A37F7D">
            <w:pPr>
              <w:spacing w:line="360" w:lineRule="auto"/>
              <w:rPr>
                <w:rFonts w:ascii="Arial" w:hAnsi="Arial" w:cs="Arial"/>
                <w:b/>
                <w:lang w:val="es-MX"/>
              </w:rPr>
            </w:pPr>
            <w:r w:rsidRPr="00A37F7D">
              <w:rPr>
                <w:rFonts w:ascii="Arial" w:hAnsi="Arial" w:cs="Arial"/>
                <w:b/>
                <w:lang w:val="es-MX"/>
              </w:rPr>
              <w:t>D)</w:t>
            </w:r>
          </w:p>
        </w:tc>
        <w:tc>
          <w:tcPr>
            <w:tcW w:w="6494" w:type="dxa"/>
            <w:tcBorders>
              <w:top w:val="single" w:sz="5" w:space="0" w:color="000000"/>
              <w:left w:val="nil"/>
              <w:bottom w:val="single" w:sz="5" w:space="0" w:color="000000"/>
              <w:right w:val="single" w:sz="5" w:space="0" w:color="000000"/>
            </w:tcBorders>
          </w:tcPr>
          <w:p w14:paraId="0135552A"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Luminosos</w:t>
            </w:r>
          </w:p>
        </w:tc>
        <w:tc>
          <w:tcPr>
            <w:tcW w:w="1745" w:type="dxa"/>
            <w:tcBorders>
              <w:top w:val="single" w:sz="5" w:space="0" w:color="000000"/>
              <w:left w:val="single" w:sz="5" w:space="0" w:color="000000"/>
              <w:bottom w:val="single" w:sz="5" w:space="0" w:color="000000"/>
              <w:right w:val="single" w:sz="5" w:space="0" w:color="000000"/>
            </w:tcBorders>
          </w:tcPr>
          <w:p w14:paraId="7610D8C3" w14:textId="2F74D084" w:rsidR="00CD19BF" w:rsidRPr="00A37F7D" w:rsidRDefault="00D953D1" w:rsidP="00A37F7D">
            <w:pPr>
              <w:spacing w:line="360" w:lineRule="auto"/>
              <w:rPr>
                <w:rFonts w:ascii="Arial" w:hAnsi="Arial" w:cs="Arial"/>
                <w:lang w:val="es-MX"/>
              </w:rPr>
            </w:pPr>
            <w:r w:rsidRPr="00A37F7D">
              <w:rPr>
                <w:rFonts w:ascii="Arial" w:hAnsi="Arial" w:cs="Arial"/>
                <w:lang w:val="es-MX"/>
              </w:rPr>
              <w:t>$22</w:t>
            </w:r>
            <w:r w:rsidR="009342A8" w:rsidRPr="00A37F7D">
              <w:rPr>
                <w:rFonts w:ascii="Arial" w:hAnsi="Arial" w:cs="Arial"/>
                <w:lang w:val="es-MX"/>
              </w:rPr>
              <w:t>.</w:t>
            </w:r>
            <w:r w:rsidR="003C3A4E" w:rsidRPr="00A37F7D">
              <w:rPr>
                <w:rFonts w:ascii="Arial" w:hAnsi="Arial" w:cs="Arial"/>
                <w:lang w:val="es-MX"/>
              </w:rPr>
              <w:t>00 POR</w:t>
            </w:r>
            <w:r w:rsidR="009342A8" w:rsidRPr="00A37F7D">
              <w:rPr>
                <w:rFonts w:ascii="Arial" w:hAnsi="Arial" w:cs="Arial"/>
                <w:lang w:val="es-MX"/>
              </w:rPr>
              <w:t xml:space="preserve"> M2</w:t>
            </w:r>
          </w:p>
        </w:tc>
      </w:tr>
    </w:tbl>
    <w:p w14:paraId="2CBF1D00" w14:textId="3B28097C" w:rsidR="006F03C3" w:rsidRPr="00A37F7D" w:rsidRDefault="006F03C3" w:rsidP="00A37F7D">
      <w:pPr>
        <w:spacing w:line="360" w:lineRule="auto"/>
        <w:jc w:val="center"/>
        <w:rPr>
          <w:rFonts w:ascii="Arial" w:hAnsi="Arial" w:cs="Arial"/>
          <w:b/>
          <w:lang w:val="es-MX"/>
        </w:rPr>
      </w:pPr>
    </w:p>
    <w:p w14:paraId="5A44E371" w14:textId="7D1F16EA"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Sección Segunda</w:t>
      </w:r>
    </w:p>
    <w:p w14:paraId="7D65D112" w14:textId="25E3F09B" w:rsidR="00CD19BF" w:rsidRPr="00A37F7D" w:rsidRDefault="006B1789" w:rsidP="00A37F7D">
      <w:pPr>
        <w:spacing w:line="360" w:lineRule="auto"/>
        <w:jc w:val="center"/>
        <w:rPr>
          <w:rFonts w:ascii="Arial" w:hAnsi="Arial" w:cs="Arial"/>
          <w:b/>
          <w:lang w:val="es-MX"/>
        </w:rPr>
      </w:pPr>
      <w:r w:rsidRPr="00A37F7D">
        <w:rPr>
          <w:rFonts w:ascii="Arial" w:hAnsi="Arial" w:cs="Arial"/>
          <w:b/>
          <w:lang w:val="es-MX"/>
        </w:rPr>
        <w:t xml:space="preserve">Derechos por </w:t>
      </w:r>
      <w:r w:rsidR="009342A8" w:rsidRPr="00A37F7D">
        <w:rPr>
          <w:rFonts w:ascii="Arial" w:hAnsi="Arial" w:cs="Arial"/>
          <w:b/>
          <w:lang w:val="es-MX"/>
        </w:rPr>
        <w:t>Servicios que presta la Dirección de Desarrollo Urbano</w:t>
      </w:r>
    </w:p>
    <w:p w14:paraId="503713D9" w14:textId="77777777" w:rsidR="00CD19BF" w:rsidRPr="00A37F7D" w:rsidRDefault="00CD19BF" w:rsidP="00A37F7D">
      <w:pPr>
        <w:spacing w:line="360" w:lineRule="auto"/>
        <w:rPr>
          <w:rFonts w:ascii="Arial" w:hAnsi="Arial" w:cs="Arial"/>
          <w:lang w:val="es-MX"/>
        </w:rPr>
      </w:pPr>
    </w:p>
    <w:p w14:paraId="5121AC12" w14:textId="1617E8AC" w:rsidR="001F23E0" w:rsidRPr="00A37F7D" w:rsidRDefault="009342A8" w:rsidP="00A37F7D">
      <w:pPr>
        <w:spacing w:line="360" w:lineRule="auto"/>
        <w:jc w:val="both"/>
        <w:rPr>
          <w:rFonts w:ascii="Arial" w:hAnsi="Arial" w:cs="Arial"/>
          <w:lang w:val="es-MX"/>
        </w:rPr>
      </w:pPr>
      <w:r w:rsidRPr="00A37F7D">
        <w:rPr>
          <w:rFonts w:ascii="Arial" w:hAnsi="Arial" w:cs="Arial"/>
          <w:b/>
          <w:lang w:val="es-MX"/>
        </w:rPr>
        <w:t>Artículo 1</w:t>
      </w:r>
      <w:r w:rsidR="00B75AB9">
        <w:rPr>
          <w:rFonts w:ascii="Arial" w:hAnsi="Arial" w:cs="Arial"/>
          <w:b/>
          <w:lang w:val="es-MX"/>
        </w:rPr>
        <w:t>7</w:t>
      </w:r>
      <w:r w:rsidRPr="00A37F7D">
        <w:rPr>
          <w:rFonts w:ascii="Arial" w:hAnsi="Arial" w:cs="Arial"/>
          <w:b/>
          <w:lang w:val="es-MX"/>
        </w:rPr>
        <w:t>.-</w:t>
      </w:r>
      <w:r w:rsidRPr="00A37F7D">
        <w:rPr>
          <w:rFonts w:ascii="Arial" w:hAnsi="Arial" w:cs="Arial"/>
          <w:lang w:val="es-MX"/>
        </w:rPr>
        <w:t xml:space="preserve"> </w:t>
      </w:r>
      <w:r w:rsidR="006B1789" w:rsidRPr="00A37F7D">
        <w:rPr>
          <w:rFonts w:ascii="Arial" w:hAnsi="Arial" w:cs="Arial"/>
          <w:lang w:val="es-MX"/>
        </w:rPr>
        <w:t xml:space="preserve">La tarifa del derecho por los </w:t>
      </w:r>
      <w:r w:rsidRPr="00A37F7D">
        <w:rPr>
          <w:rFonts w:ascii="Arial" w:hAnsi="Arial" w:cs="Arial"/>
          <w:lang w:val="es-MX"/>
        </w:rPr>
        <w:t>servici</w:t>
      </w:r>
      <w:r w:rsidR="006B1789" w:rsidRPr="00A37F7D">
        <w:rPr>
          <w:rFonts w:ascii="Arial" w:hAnsi="Arial" w:cs="Arial"/>
          <w:lang w:val="es-MX"/>
        </w:rPr>
        <w:t xml:space="preserve">os que presta la Dirección de Desarrollo </w:t>
      </w:r>
      <w:r w:rsidRPr="00A37F7D">
        <w:rPr>
          <w:rFonts w:ascii="Arial" w:hAnsi="Arial" w:cs="Arial"/>
          <w:lang w:val="es-MX"/>
        </w:rPr>
        <w:t>Urbano, se pagará conforme a lo siguiente:</w:t>
      </w:r>
    </w:p>
    <w:p w14:paraId="1D328E25" w14:textId="77777777" w:rsidR="0001340D" w:rsidRDefault="0001340D" w:rsidP="00A37F7D">
      <w:pPr>
        <w:spacing w:line="360" w:lineRule="auto"/>
        <w:jc w:val="both"/>
        <w:rPr>
          <w:rFonts w:ascii="Arial" w:hAnsi="Arial" w:cs="Arial"/>
          <w:lang w:val="es-MX"/>
        </w:rPr>
      </w:pPr>
    </w:p>
    <w:p w14:paraId="20FCCC4D" w14:textId="225B21F6" w:rsidR="001F23E0" w:rsidRPr="00A37F7D" w:rsidRDefault="001F23E0" w:rsidP="00A37F7D">
      <w:pPr>
        <w:spacing w:line="360" w:lineRule="auto"/>
        <w:jc w:val="both"/>
        <w:rPr>
          <w:rFonts w:ascii="Arial" w:hAnsi="Arial" w:cs="Arial"/>
          <w:lang w:val="es-MX"/>
        </w:rPr>
      </w:pPr>
      <w:r w:rsidRPr="00A37F7D">
        <w:rPr>
          <w:rFonts w:ascii="Arial" w:hAnsi="Arial" w:cs="Arial"/>
          <w:lang w:val="es-MX"/>
        </w:rPr>
        <w:t xml:space="preserve">Clasificación de Construcciones y Tipos de construcciones: </w:t>
      </w:r>
    </w:p>
    <w:p w14:paraId="4BCFC2E5" w14:textId="2F70158C" w:rsidR="001F23E0" w:rsidRPr="00A37F7D" w:rsidRDefault="001F23E0" w:rsidP="00A37F7D">
      <w:pPr>
        <w:spacing w:line="360" w:lineRule="auto"/>
        <w:jc w:val="both"/>
        <w:rPr>
          <w:rFonts w:ascii="Arial" w:hAnsi="Arial" w:cs="Arial"/>
          <w:lang w:val="es-MX"/>
        </w:rPr>
      </w:pPr>
      <w:r w:rsidRPr="00A37F7D">
        <w:rPr>
          <w:rFonts w:ascii="Arial" w:hAnsi="Arial" w:cs="Arial"/>
          <w:lang w:val="es-MX"/>
        </w:rPr>
        <w:t xml:space="preserve">Construcción Tipo A: Es aquella construcción estructurada, cubierta con concreto armado o cualquier otro especial, con excepción de las señaladas como tipo B.  </w:t>
      </w:r>
    </w:p>
    <w:p w14:paraId="20A44453" w14:textId="4B1B2D09" w:rsidR="001F23E0" w:rsidRPr="00A37F7D" w:rsidRDefault="001F23E0" w:rsidP="00A37F7D">
      <w:pPr>
        <w:spacing w:line="360" w:lineRule="auto"/>
        <w:jc w:val="both"/>
        <w:rPr>
          <w:rFonts w:ascii="Arial" w:hAnsi="Arial" w:cs="Arial"/>
          <w:lang w:val="es-MX"/>
        </w:rPr>
      </w:pPr>
      <w:r w:rsidRPr="00A37F7D">
        <w:rPr>
          <w:rFonts w:ascii="Arial" w:hAnsi="Arial" w:cs="Arial"/>
          <w:lang w:val="es-MX"/>
        </w:rPr>
        <w:t xml:space="preserve">Construcción Tipo B: Es aquella construcción estructurada de madera, cartón, paja, lámina de asbesto o láminas de cartón. </w:t>
      </w:r>
    </w:p>
    <w:p w14:paraId="58DDE09E" w14:textId="77777777" w:rsidR="001F23E0" w:rsidRPr="00A37F7D" w:rsidRDefault="001F23E0" w:rsidP="00A37F7D">
      <w:pPr>
        <w:spacing w:line="360" w:lineRule="auto"/>
        <w:jc w:val="both"/>
        <w:rPr>
          <w:rFonts w:ascii="Arial" w:hAnsi="Arial" w:cs="Arial"/>
          <w:lang w:val="es-MX"/>
        </w:rPr>
      </w:pPr>
      <w:r w:rsidRPr="00A37F7D">
        <w:rPr>
          <w:rFonts w:ascii="Arial" w:hAnsi="Arial" w:cs="Arial"/>
          <w:lang w:val="es-MX"/>
        </w:rPr>
        <w:t xml:space="preserve">Ambos tipos de construcción podrán ser:  </w:t>
      </w:r>
    </w:p>
    <w:p w14:paraId="52FEFDA4" w14:textId="77777777" w:rsidR="001F23E0" w:rsidRPr="00A37F7D" w:rsidRDefault="001F23E0" w:rsidP="00A37F7D">
      <w:pPr>
        <w:spacing w:line="360" w:lineRule="auto"/>
        <w:jc w:val="both"/>
        <w:rPr>
          <w:rFonts w:ascii="Arial" w:hAnsi="Arial" w:cs="Arial"/>
          <w:lang w:val="es-MX"/>
        </w:rPr>
      </w:pPr>
      <w:r w:rsidRPr="00A37F7D">
        <w:rPr>
          <w:rFonts w:ascii="Arial" w:hAnsi="Arial" w:cs="Arial"/>
          <w:lang w:val="es-MX"/>
        </w:rPr>
        <w:t xml:space="preserve">Clase 1.- con construcción hasta de 60.00 m2.  </w:t>
      </w:r>
    </w:p>
    <w:p w14:paraId="1B555A2B" w14:textId="77777777" w:rsidR="001F23E0" w:rsidRPr="00A37F7D" w:rsidRDefault="001F23E0" w:rsidP="00A37F7D">
      <w:pPr>
        <w:spacing w:line="360" w:lineRule="auto"/>
        <w:jc w:val="both"/>
        <w:rPr>
          <w:rFonts w:ascii="Arial" w:hAnsi="Arial" w:cs="Arial"/>
          <w:lang w:val="es-MX"/>
        </w:rPr>
      </w:pPr>
      <w:r w:rsidRPr="00A37F7D">
        <w:rPr>
          <w:rFonts w:ascii="Arial" w:hAnsi="Arial" w:cs="Arial"/>
          <w:lang w:val="es-MX"/>
        </w:rPr>
        <w:t xml:space="preserve">Clase 2.- con construcción de 61.00 hasta 120.00 m2.  </w:t>
      </w:r>
    </w:p>
    <w:p w14:paraId="3470D214" w14:textId="77777777" w:rsidR="001F23E0" w:rsidRPr="00A37F7D" w:rsidRDefault="001F23E0" w:rsidP="00A37F7D">
      <w:pPr>
        <w:spacing w:line="360" w:lineRule="auto"/>
        <w:jc w:val="both"/>
        <w:rPr>
          <w:rFonts w:ascii="Arial" w:hAnsi="Arial" w:cs="Arial"/>
          <w:lang w:val="es-MX"/>
        </w:rPr>
      </w:pPr>
      <w:r w:rsidRPr="00A37F7D">
        <w:rPr>
          <w:rFonts w:ascii="Arial" w:hAnsi="Arial" w:cs="Arial"/>
          <w:lang w:val="es-MX"/>
        </w:rPr>
        <w:t xml:space="preserve">Clase 3.- con construcción de 121 hasta 240.00 m2.  </w:t>
      </w:r>
    </w:p>
    <w:p w14:paraId="6738146B" w14:textId="77777777" w:rsidR="001F23E0" w:rsidRPr="00A37F7D" w:rsidRDefault="001F23E0" w:rsidP="00A37F7D">
      <w:pPr>
        <w:spacing w:line="360" w:lineRule="auto"/>
        <w:jc w:val="both"/>
        <w:rPr>
          <w:rFonts w:ascii="Arial" w:hAnsi="Arial" w:cs="Arial"/>
          <w:lang w:val="es-MX"/>
        </w:rPr>
      </w:pPr>
      <w:r w:rsidRPr="00A37F7D">
        <w:rPr>
          <w:rFonts w:ascii="Arial" w:hAnsi="Arial" w:cs="Arial"/>
          <w:lang w:val="es-MX"/>
        </w:rPr>
        <w:t xml:space="preserve">Clase 4.- con construcción de 241.00 m2., en adelante  </w:t>
      </w:r>
    </w:p>
    <w:p w14:paraId="6D742DD3" w14:textId="77777777" w:rsidR="001F23E0" w:rsidRPr="00A37F7D" w:rsidRDefault="001F23E0" w:rsidP="00A37F7D">
      <w:pPr>
        <w:spacing w:line="360" w:lineRule="auto"/>
        <w:jc w:val="both"/>
        <w:rPr>
          <w:rFonts w:ascii="Arial" w:hAnsi="Arial" w:cs="Arial"/>
          <w:lang w:val="es-MX"/>
        </w:rPr>
      </w:pPr>
      <w:r w:rsidRPr="00A37F7D">
        <w:rPr>
          <w:rFonts w:ascii="Arial" w:hAnsi="Arial" w:cs="Arial"/>
          <w:lang w:val="es-MX"/>
        </w:rPr>
        <w:t xml:space="preserve">Construcción zona C.- Es aquella construcción que se encuentra en zona de reserva y/o conservación </w:t>
      </w:r>
    </w:p>
    <w:p w14:paraId="1D0EF981" w14:textId="77777777" w:rsidR="001F23E0" w:rsidRPr="00A37F7D" w:rsidRDefault="001F23E0" w:rsidP="00A37F7D">
      <w:pPr>
        <w:spacing w:line="360" w:lineRule="auto"/>
        <w:jc w:val="both"/>
        <w:rPr>
          <w:rFonts w:ascii="Arial" w:hAnsi="Arial" w:cs="Arial"/>
          <w:lang w:val="es-MX"/>
        </w:rPr>
      </w:pPr>
      <w:r w:rsidRPr="00A37F7D">
        <w:rPr>
          <w:rFonts w:ascii="Arial" w:hAnsi="Arial" w:cs="Arial"/>
          <w:lang w:val="es-MX"/>
        </w:rPr>
        <w:t xml:space="preserve">y requiere factibilidad de uso de suelo o materia de impacto ambiental. Y se aplicará en la construcción </w:t>
      </w:r>
    </w:p>
    <w:p w14:paraId="436BAB12" w14:textId="62869B75" w:rsidR="001F23E0" w:rsidRPr="00A37F7D" w:rsidRDefault="001F23E0" w:rsidP="00A37F7D">
      <w:pPr>
        <w:spacing w:line="360" w:lineRule="auto"/>
        <w:jc w:val="both"/>
        <w:rPr>
          <w:rFonts w:ascii="Arial" w:hAnsi="Arial" w:cs="Arial"/>
          <w:lang w:val="es-MX"/>
        </w:rPr>
      </w:pPr>
      <w:r w:rsidRPr="00A37F7D">
        <w:rPr>
          <w:rFonts w:ascii="Arial" w:hAnsi="Arial" w:cs="Arial"/>
          <w:lang w:val="es-MX"/>
        </w:rPr>
        <w:t>Tipo A, Tipo B y clasificación de acuerdo a los metros de construcción</w:t>
      </w:r>
    </w:p>
    <w:p w14:paraId="5735FD09" w14:textId="77777777" w:rsidR="00CD19BF" w:rsidRPr="00A37F7D" w:rsidRDefault="00CD19BF" w:rsidP="00A37F7D">
      <w:pPr>
        <w:spacing w:line="360" w:lineRule="auto"/>
        <w:rPr>
          <w:rFonts w:ascii="Arial" w:hAnsi="Arial" w:cs="Arial"/>
          <w:lang w:val="es-MX"/>
        </w:rPr>
      </w:pPr>
    </w:p>
    <w:tbl>
      <w:tblPr>
        <w:tblW w:w="5000" w:type="pct"/>
        <w:tblCellMar>
          <w:left w:w="0" w:type="dxa"/>
          <w:right w:w="0" w:type="dxa"/>
        </w:tblCellMar>
        <w:tblLook w:val="01E0" w:firstRow="1" w:lastRow="1" w:firstColumn="1" w:lastColumn="1" w:noHBand="0" w:noVBand="0"/>
      </w:tblPr>
      <w:tblGrid>
        <w:gridCol w:w="3440"/>
        <w:gridCol w:w="5669"/>
      </w:tblGrid>
      <w:tr w:rsidR="00CD19BF" w:rsidRPr="00A37F7D" w14:paraId="2481FE21" w14:textId="77777777" w:rsidTr="009D778A">
        <w:trPr>
          <w:trHeight w:hRule="exact" w:val="355"/>
        </w:trPr>
        <w:tc>
          <w:tcPr>
            <w:tcW w:w="5000" w:type="pct"/>
            <w:gridSpan w:val="2"/>
            <w:tcBorders>
              <w:top w:val="single" w:sz="5" w:space="0" w:color="000000"/>
              <w:left w:val="single" w:sz="5" w:space="0" w:color="000000"/>
              <w:bottom w:val="single" w:sz="5" w:space="0" w:color="000000"/>
              <w:right w:val="single" w:sz="5" w:space="0" w:color="000000"/>
            </w:tcBorders>
          </w:tcPr>
          <w:p w14:paraId="4D392660"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POR LA LICENCIA DE CONSTRUCCIÓN:</w:t>
            </w:r>
          </w:p>
        </w:tc>
      </w:tr>
      <w:tr w:rsidR="00CD19BF" w:rsidRPr="00A37F7D" w14:paraId="63D6C71C" w14:textId="77777777" w:rsidTr="009D778A">
        <w:trPr>
          <w:trHeight w:hRule="exact" w:val="355"/>
        </w:trPr>
        <w:tc>
          <w:tcPr>
            <w:tcW w:w="1888" w:type="pct"/>
            <w:tcBorders>
              <w:top w:val="single" w:sz="5" w:space="0" w:color="000000"/>
              <w:left w:val="single" w:sz="5" w:space="0" w:color="000000"/>
              <w:bottom w:val="single" w:sz="5" w:space="0" w:color="000000"/>
              <w:right w:val="single" w:sz="5" w:space="0" w:color="000000"/>
            </w:tcBorders>
          </w:tcPr>
          <w:p w14:paraId="29FEF5E1"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Tipo A Clase 1</w:t>
            </w:r>
          </w:p>
        </w:tc>
        <w:tc>
          <w:tcPr>
            <w:tcW w:w="3112" w:type="pct"/>
            <w:tcBorders>
              <w:top w:val="single" w:sz="5" w:space="0" w:color="000000"/>
              <w:left w:val="single" w:sz="5" w:space="0" w:color="000000"/>
              <w:bottom w:val="single" w:sz="5" w:space="0" w:color="000000"/>
              <w:right w:val="single" w:sz="5" w:space="0" w:color="000000"/>
            </w:tcBorders>
          </w:tcPr>
          <w:p w14:paraId="352B93ED" w14:textId="36C146B4" w:rsidR="00CD19BF" w:rsidRPr="00A37F7D" w:rsidRDefault="009342A8" w:rsidP="00A37F7D">
            <w:pPr>
              <w:spacing w:line="360" w:lineRule="auto"/>
              <w:jc w:val="right"/>
              <w:rPr>
                <w:rFonts w:ascii="Arial" w:hAnsi="Arial" w:cs="Arial"/>
                <w:lang w:val="es-MX"/>
              </w:rPr>
            </w:pPr>
            <w:r w:rsidRPr="00A37F7D">
              <w:rPr>
                <w:rFonts w:ascii="Arial" w:hAnsi="Arial" w:cs="Arial"/>
                <w:lang w:val="es-MX"/>
              </w:rPr>
              <w:t>$</w:t>
            </w:r>
            <w:r w:rsidR="00FB18A8" w:rsidRPr="00A37F7D">
              <w:rPr>
                <w:rFonts w:ascii="Arial" w:hAnsi="Arial" w:cs="Arial"/>
                <w:lang w:val="es-MX"/>
              </w:rPr>
              <w:t xml:space="preserve"> </w:t>
            </w:r>
            <w:r w:rsidR="006C0E23" w:rsidRPr="00A37F7D">
              <w:rPr>
                <w:rFonts w:ascii="Arial" w:hAnsi="Arial" w:cs="Arial"/>
                <w:lang w:val="es-MX"/>
              </w:rPr>
              <w:t xml:space="preserve">  10</w:t>
            </w:r>
            <w:r w:rsidRPr="00A37F7D">
              <w:rPr>
                <w:rFonts w:ascii="Arial" w:hAnsi="Arial" w:cs="Arial"/>
                <w:lang w:val="es-MX"/>
              </w:rPr>
              <w:t>.00 POR METRO CUADRADO</w:t>
            </w:r>
          </w:p>
        </w:tc>
      </w:tr>
      <w:tr w:rsidR="00CD19BF" w:rsidRPr="00A37F7D" w14:paraId="04AFAA2C" w14:textId="77777777" w:rsidTr="009D778A">
        <w:trPr>
          <w:trHeight w:hRule="exact" w:val="355"/>
        </w:trPr>
        <w:tc>
          <w:tcPr>
            <w:tcW w:w="1888" w:type="pct"/>
            <w:tcBorders>
              <w:top w:val="single" w:sz="5" w:space="0" w:color="000000"/>
              <w:left w:val="single" w:sz="5" w:space="0" w:color="000000"/>
              <w:bottom w:val="single" w:sz="5" w:space="0" w:color="000000"/>
              <w:right w:val="single" w:sz="5" w:space="0" w:color="000000"/>
            </w:tcBorders>
          </w:tcPr>
          <w:p w14:paraId="41A1591C"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Tipo A Clase 2</w:t>
            </w:r>
          </w:p>
        </w:tc>
        <w:tc>
          <w:tcPr>
            <w:tcW w:w="3112" w:type="pct"/>
            <w:tcBorders>
              <w:top w:val="single" w:sz="5" w:space="0" w:color="000000"/>
              <w:left w:val="single" w:sz="5" w:space="0" w:color="000000"/>
              <w:bottom w:val="single" w:sz="5" w:space="0" w:color="000000"/>
              <w:right w:val="single" w:sz="5" w:space="0" w:color="000000"/>
            </w:tcBorders>
          </w:tcPr>
          <w:p w14:paraId="65E45C23" w14:textId="36881582" w:rsidR="00CD19BF" w:rsidRPr="00A37F7D" w:rsidRDefault="009342A8" w:rsidP="00A37F7D">
            <w:pPr>
              <w:spacing w:line="360" w:lineRule="auto"/>
              <w:jc w:val="right"/>
              <w:rPr>
                <w:rFonts w:ascii="Arial" w:hAnsi="Arial" w:cs="Arial"/>
                <w:lang w:val="es-MX"/>
              </w:rPr>
            </w:pPr>
            <w:r w:rsidRPr="00A37F7D">
              <w:rPr>
                <w:rFonts w:ascii="Arial" w:hAnsi="Arial" w:cs="Arial"/>
                <w:lang w:val="es-MX"/>
              </w:rPr>
              <w:t>$</w:t>
            </w:r>
            <w:r w:rsidR="00FB18A8" w:rsidRPr="00A37F7D">
              <w:rPr>
                <w:rFonts w:ascii="Arial" w:hAnsi="Arial" w:cs="Arial"/>
                <w:lang w:val="es-MX"/>
              </w:rPr>
              <w:t xml:space="preserve"> </w:t>
            </w:r>
            <w:r w:rsidR="006C0E23" w:rsidRPr="00A37F7D">
              <w:rPr>
                <w:rFonts w:ascii="Arial" w:hAnsi="Arial" w:cs="Arial"/>
                <w:lang w:val="es-MX"/>
              </w:rPr>
              <w:t xml:space="preserve">  12</w:t>
            </w:r>
            <w:r w:rsidRPr="00A37F7D">
              <w:rPr>
                <w:rFonts w:ascii="Arial" w:hAnsi="Arial" w:cs="Arial"/>
                <w:lang w:val="es-MX"/>
              </w:rPr>
              <w:t>.00 POR METRO CUADRADO</w:t>
            </w:r>
          </w:p>
        </w:tc>
      </w:tr>
      <w:tr w:rsidR="00CD19BF" w:rsidRPr="00A37F7D" w14:paraId="6DD90829" w14:textId="77777777" w:rsidTr="009D778A">
        <w:trPr>
          <w:trHeight w:hRule="exact" w:val="355"/>
        </w:trPr>
        <w:tc>
          <w:tcPr>
            <w:tcW w:w="1888" w:type="pct"/>
            <w:tcBorders>
              <w:top w:val="single" w:sz="5" w:space="0" w:color="000000"/>
              <w:left w:val="single" w:sz="5" w:space="0" w:color="000000"/>
              <w:bottom w:val="single" w:sz="5" w:space="0" w:color="000000"/>
              <w:right w:val="single" w:sz="5" w:space="0" w:color="000000"/>
            </w:tcBorders>
          </w:tcPr>
          <w:p w14:paraId="62200C56"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Tipo A Clase 3</w:t>
            </w:r>
          </w:p>
        </w:tc>
        <w:tc>
          <w:tcPr>
            <w:tcW w:w="3112" w:type="pct"/>
            <w:tcBorders>
              <w:top w:val="single" w:sz="5" w:space="0" w:color="000000"/>
              <w:left w:val="single" w:sz="5" w:space="0" w:color="000000"/>
              <w:bottom w:val="single" w:sz="5" w:space="0" w:color="000000"/>
              <w:right w:val="single" w:sz="5" w:space="0" w:color="000000"/>
            </w:tcBorders>
          </w:tcPr>
          <w:p w14:paraId="02861B7C" w14:textId="54A07719" w:rsidR="00CD19BF" w:rsidRPr="00A37F7D" w:rsidRDefault="002439AD" w:rsidP="00A37F7D">
            <w:pPr>
              <w:spacing w:line="360" w:lineRule="auto"/>
              <w:jc w:val="right"/>
              <w:rPr>
                <w:rFonts w:ascii="Arial" w:hAnsi="Arial" w:cs="Arial"/>
                <w:lang w:val="es-MX"/>
              </w:rPr>
            </w:pPr>
            <w:r w:rsidRPr="00A37F7D">
              <w:rPr>
                <w:rFonts w:ascii="Arial" w:hAnsi="Arial" w:cs="Arial"/>
                <w:lang w:val="es-MX"/>
              </w:rPr>
              <w:t>$ 16</w:t>
            </w:r>
            <w:r w:rsidR="009342A8" w:rsidRPr="00A37F7D">
              <w:rPr>
                <w:rFonts w:ascii="Arial" w:hAnsi="Arial" w:cs="Arial"/>
                <w:lang w:val="es-MX"/>
              </w:rPr>
              <w:t>.00 POR METRO CUADRADO</w:t>
            </w:r>
          </w:p>
        </w:tc>
      </w:tr>
      <w:tr w:rsidR="00CD19BF" w:rsidRPr="00A37F7D" w14:paraId="20939FF3" w14:textId="77777777" w:rsidTr="009D778A">
        <w:trPr>
          <w:trHeight w:hRule="exact" w:val="355"/>
        </w:trPr>
        <w:tc>
          <w:tcPr>
            <w:tcW w:w="1888" w:type="pct"/>
            <w:tcBorders>
              <w:top w:val="single" w:sz="5" w:space="0" w:color="000000"/>
              <w:left w:val="single" w:sz="5" w:space="0" w:color="000000"/>
              <w:bottom w:val="single" w:sz="5" w:space="0" w:color="000000"/>
              <w:right w:val="single" w:sz="5" w:space="0" w:color="000000"/>
            </w:tcBorders>
          </w:tcPr>
          <w:p w14:paraId="3A1AFBDE"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Tipo A Clase 4</w:t>
            </w:r>
          </w:p>
        </w:tc>
        <w:tc>
          <w:tcPr>
            <w:tcW w:w="3112" w:type="pct"/>
            <w:tcBorders>
              <w:top w:val="single" w:sz="5" w:space="0" w:color="000000"/>
              <w:left w:val="single" w:sz="5" w:space="0" w:color="000000"/>
              <w:bottom w:val="single" w:sz="5" w:space="0" w:color="000000"/>
              <w:right w:val="single" w:sz="5" w:space="0" w:color="000000"/>
            </w:tcBorders>
          </w:tcPr>
          <w:p w14:paraId="383D3E81" w14:textId="6A082F42" w:rsidR="00CD19BF" w:rsidRPr="00A37F7D" w:rsidRDefault="008234E6" w:rsidP="00A37F7D">
            <w:pPr>
              <w:spacing w:line="360" w:lineRule="auto"/>
              <w:jc w:val="right"/>
              <w:rPr>
                <w:rFonts w:ascii="Arial" w:hAnsi="Arial" w:cs="Arial"/>
                <w:lang w:val="es-MX"/>
              </w:rPr>
            </w:pPr>
            <w:r w:rsidRPr="00A37F7D">
              <w:rPr>
                <w:rFonts w:ascii="Arial" w:hAnsi="Arial" w:cs="Arial"/>
                <w:lang w:val="es-MX"/>
              </w:rPr>
              <w:t xml:space="preserve">$ </w:t>
            </w:r>
            <w:r w:rsidR="00220EC2" w:rsidRPr="00A37F7D">
              <w:rPr>
                <w:rFonts w:ascii="Arial" w:hAnsi="Arial" w:cs="Arial"/>
                <w:lang w:val="es-MX"/>
              </w:rPr>
              <w:t>25.00 POR</w:t>
            </w:r>
            <w:r w:rsidR="009342A8" w:rsidRPr="00A37F7D">
              <w:rPr>
                <w:rFonts w:ascii="Arial" w:hAnsi="Arial" w:cs="Arial"/>
                <w:lang w:val="es-MX"/>
              </w:rPr>
              <w:t xml:space="preserve"> METRO CUADRADO</w:t>
            </w:r>
          </w:p>
        </w:tc>
      </w:tr>
      <w:tr w:rsidR="00CD19BF" w:rsidRPr="00A37F7D" w14:paraId="2D059AF3" w14:textId="77777777" w:rsidTr="009D778A">
        <w:trPr>
          <w:trHeight w:hRule="exact" w:val="353"/>
        </w:trPr>
        <w:tc>
          <w:tcPr>
            <w:tcW w:w="1888" w:type="pct"/>
            <w:tcBorders>
              <w:top w:val="single" w:sz="5" w:space="0" w:color="000000"/>
              <w:left w:val="single" w:sz="5" w:space="0" w:color="000000"/>
              <w:bottom w:val="single" w:sz="5" w:space="0" w:color="000000"/>
              <w:right w:val="single" w:sz="5" w:space="0" w:color="000000"/>
            </w:tcBorders>
          </w:tcPr>
          <w:p w14:paraId="5A6BF2E2"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Tipo B Clase 1</w:t>
            </w:r>
          </w:p>
        </w:tc>
        <w:tc>
          <w:tcPr>
            <w:tcW w:w="3112" w:type="pct"/>
            <w:tcBorders>
              <w:top w:val="single" w:sz="5" w:space="0" w:color="000000"/>
              <w:left w:val="single" w:sz="5" w:space="0" w:color="000000"/>
              <w:bottom w:val="single" w:sz="5" w:space="0" w:color="000000"/>
              <w:right w:val="single" w:sz="5" w:space="0" w:color="000000"/>
            </w:tcBorders>
          </w:tcPr>
          <w:p w14:paraId="7A51BE7C" w14:textId="0F5E06F7" w:rsidR="00CD19BF" w:rsidRPr="00A37F7D" w:rsidRDefault="002439AD" w:rsidP="00A37F7D">
            <w:pPr>
              <w:spacing w:line="360" w:lineRule="auto"/>
              <w:jc w:val="right"/>
              <w:rPr>
                <w:rFonts w:ascii="Arial" w:hAnsi="Arial" w:cs="Arial"/>
                <w:lang w:val="es-MX"/>
              </w:rPr>
            </w:pPr>
            <w:r w:rsidRPr="00A37F7D">
              <w:rPr>
                <w:rFonts w:ascii="Arial" w:hAnsi="Arial" w:cs="Arial"/>
                <w:lang w:val="es-MX"/>
              </w:rPr>
              <w:t>$</w:t>
            </w:r>
            <w:r w:rsidR="003334B4" w:rsidRPr="00A37F7D">
              <w:rPr>
                <w:rFonts w:ascii="Arial" w:hAnsi="Arial" w:cs="Arial"/>
                <w:lang w:val="es-MX"/>
              </w:rPr>
              <w:t xml:space="preserve"> </w:t>
            </w:r>
            <w:r w:rsidR="00220EC2" w:rsidRPr="00A37F7D">
              <w:rPr>
                <w:rFonts w:ascii="Arial" w:hAnsi="Arial" w:cs="Arial"/>
                <w:lang w:val="es-MX"/>
              </w:rPr>
              <w:t>6.00 POR</w:t>
            </w:r>
            <w:r w:rsidR="009342A8" w:rsidRPr="00A37F7D">
              <w:rPr>
                <w:rFonts w:ascii="Arial" w:hAnsi="Arial" w:cs="Arial"/>
                <w:lang w:val="es-MX"/>
              </w:rPr>
              <w:t xml:space="preserve"> METRO CUADRADO</w:t>
            </w:r>
          </w:p>
        </w:tc>
      </w:tr>
      <w:tr w:rsidR="00CD19BF" w:rsidRPr="00A37F7D" w14:paraId="6F686CED" w14:textId="77777777" w:rsidTr="009D778A">
        <w:trPr>
          <w:trHeight w:hRule="exact" w:val="355"/>
        </w:trPr>
        <w:tc>
          <w:tcPr>
            <w:tcW w:w="1888" w:type="pct"/>
            <w:tcBorders>
              <w:top w:val="single" w:sz="5" w:space="0" w:color="000000"/>
              <w:left w:val="single" w:sz="5" w:space="0" w:color="000000"/>
              <w:bottom w:val="single" w:sz="5" w:space="0" w:color="000000"/>
              <w:right w:val="single" w:sz="5" w:space="0" w:color="000000"/>
            </w:tcBorders>
          </w:tcPr>
          <w:p w14:paraId="4B163884"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Tipo B Clase 2</w:t>
            </w:r>
          </w:p>
        </w:tc>
        <w:tc>
          <w:tcPr>
            <w:tcW w:w="3112" w:type="pct"/>
            <w:tcBorders>
              <w:top w:val="single" w:sz="5" w:space="0" w:color="000000"/>
              <w:left w:val="single" w:sz="5" w:space="0" w:color="000000"/>
              <w:bottom w:val="single" w:sz="5" w:space="0" w:color="000000"/>
              <w:right w:val="single" w:sz="5" w:space="0" w:color="000000"/>
            </w:tcBorders>
          </w:tcPr>
          <w:p w14:paraId="2E82EA6F" w14:textId="2E3F41CF" w:rsidR="00CD19BF" w:rsidRPr="00A37F7D" w:rsidRDefault="00220EC2" w:rsidP="00A37F7D">
            <w:pPr>
              <w:spacing w:line="360" w:lineRule="auto"/>
              <w:jc w:val="right"/>
              <w:rPr>
                <w:rFonts w:ascii="Arial" w:hAnsi="Arial" w:cs="Arial"/>
                <w:lang w:val="es-MX"/>
              </w:rPr>
            </w:pPr>
            <w:r w:rsidRPr="00A37F7D">
              <w:rPr>
                <w:rFonts w:ascii="Arial" w:hAnsi="Arial" w:cs="Arial"/>
                <w:lang w:val="es-MX"/>
              </w:rPr>
              <w:t>$ 8.00</w:t>
            </w:r>
            <w:r w:rsidR="009342A8" w:rsidRPr="00A37F7D">
              <w:rPr>
                <w:rFonts w:ascii="Arial" w:hAnsi="Arial" w:cs="Arial"/>
                <w:lang w:val="es-MX"/>
              </w:rPr>
              <w:t xml:space="preserve"> POR METRO CUADRADO</w:t>
            </w:r>
          </w:p>
        </w:tc>
      </w:tr>
      <w:tr w:rsidR="00CD19BF" w:rsidRPr="00A37F7D" w14:paraId="23D673C9" w14:textId="77777777" w:rsidTr="009D778A">
        <w:trPr>
          <w:trHeight w:hRule="exact" w:val="355"/>
        </w:trPr>
        <w:tc>
          <w:tcPr>
            <w:tcW w:w="1888" w:type="pct"/>
            <w:tcBorders>
              <w:top w:val="single" w:sz="5" w:space="0" w:color="000000"/>
              <w:left w:val="single" w:sz="5" w:space="0" w:color="000000"/>
              <w:bottom w:val="single" w:sz="5" w:space="0" w:color="000000"/>
              <w:right w:val="single" w:sz="5" w:space="0" w:color="000000"/>
            </w:tcBorders>
          </w:tcPr>
          <w:p w14:paraId="1427C0AD"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Tipo B Clase 3</w:t>
            </w:r>
          </w:p>
        </w:tc>
        <w:tc>
          <w:tcPr>
            <w:tcW w:w="3112" w:type="pct"/>
            <w:tcBorders>
              <w:top w:val="single" w:sz="5" w:space="0" w:color="000000"/>
              <w:left w:val="single" w:sz="5" w:space="0" w:color="000000"/>
              <w:bottom w:val="single" w:sz="5" w:space="0" w:color="000000"/>
              <w:right w:val="single" w:sz="5" w:space="0" w:color="000000"/>
            </w:tcBorders>
          </w:tcPr>
          <w:p w14:paraId="54177AFF" w14:textId="53A90150" w:rsidR="00CD19BF" w:rsidRPr="00A37F7D" w:rsidRDefault="009342A8" w:rsidP="00A37F7D">
            <w:pPr>
              <w:spacing w:line="360" w:lineRule="auto"/>
              <w:jc w:val="right"/>
              <w:rPr>
                <w:rFonts w:ascii="Arial" w:hAnsi="Arial" w:cs="Arial"/>
                <w:lang w:val="es-MX"/>
              </w:rPr>
            </w:pPr>
            <w:r w:rsidRPr="00A37F7D">
              <w:rPr>
                <w:rFonts w:ascii="Arial" w:hAnsi="Arial" w:cs="Arial"/>
                <w:lang w:val="es-MX"/>
              </w:rPr>
              <w:t>$</w:t>
            </w:r>
            <w:r w:rsidR="002439AD" w:rsidRPr="00A37F7D">
              <w:rPr>
                <w:rFonts w:ascii="Arial" w:hAnsi="Arial" w:cs="Arial"/>
                <w:lang w:val="es-MX"/>
              </w:rPr>
              <w:t>10</w:t>
            </w:r>
            <w:r w:rsidRPr="00A37F7D">
              <w:rPr>
                <w:rFonts w:ascii="Arial" w:hAnsi="Arial" w:cs="Arial"/>
                <w:lang w:val="es-MX"/>
              </w:rPr>
              <w:t>.00 POR METRO CUADRADO</w:t>
            </w:r>
          </w:p>
        </w:tc>
      </w:tr>
      <w:tr w:rsidR="00CD19BF" w:rsidRPr="00A37F7D" w14:paraId="62B6D6D2" w14:textId="77777777" w:rsidTr="009D778A">
        <w:trPr>
          <w:trHeight w:hRule="exact" w:val="355"/>
        </w:trPr>
        <w:tc>
          <w:tcPr>
            <w:tcW w:w="1888" w:type="pct"/>
            <w:tcBorders>
              <w:top w:val="single" w:sz="5" w:space="0" w:color="000000"/>
              <w:left w:val="single" w:sz="5" w:space="0" w:color="000000"/>
              <w:bottom w:val="single" w:sz="5" w:space="0" w:color="000000"/>
              <w:right w:val="single" w:sz="5" w:space="0" w:color="000000"/>
            </w:tcBorders>
          </w:tcPr>
          <w:p w14:paraId="7524B61D"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Tipo B Clase 4</w:t>
            </w:r>
          </w:p>
        </w:tc>
        <w:tc>
          <w:tcPr>
            <w:tcW w:w="3112" w:type="pct"/>
            <w:tcBorders>
              <w:top w:val="single" w:sz="5" w:space="0" w:color="000000"/>
              <w:left w:val="single" w:sz="5" w:space="0" w:color="000000"/>
              <w:bottom w:val="single" w:sz="5" w:space="0" w:color="000000"/>
              <w:right w:val="single" w:sz="5" w:space="0" w:color="000000"/>
            </w:tcBorders>
          </w:tcPr>
          <w:p w14:paraId="1C6B7D69" w14:textId="693A9A2B" w:rsidR="00CD19BF" w:rsidRPr="00A37F7D" w:rsidRDefault="009342A8" w:rsidP="00A37F7D">
            <w:pPr>
              <w:spacing w:line="360" w:lineRule="auto"/>
              <w:jc w:val="right"/>
              <w:rPr>
                <w:rFonts w:ascii="Arial" w:hAnsi="Arial" w:cs="Arial"/>
                <w:lang w:val="es-MX"/>
              </w:rPr>
            </w:pPr>
            <w:r w:rsidRPr="00A37F7D">
              <w:rPr>
                <w:rFonts w:ascii="Arial" w:hAnsi="Arial" w:cs="Arial"/>
                <w:lang w:val="es-MX"/>
              </w:rPr>
              <w:t>$</w:t>
            </w:r>
            <w:r w:rsidR="00220EC2" w:rsidRPr="00A37F7D">
              <w:rPr>
                <w:rFonts w:ascii="Arial" w:hAnsi="Arial" w:cs="Arial"/>
                <w:lang w:val="es-MX"/>
              </w:rPr>
              <w:t xml:space="preserve"> </w:t>
            </w:r>
            <w:r w:rsidR="00FD6B14">
              <w:rPr>
                <w:rFonts w:ascii="Arial" w:hAnsi="Arial" w:cs="Arial"/>
                <w:lang w:val="es-MX"/>
              </w:rPr>
              <w:t>1</w:t>
            </w:r>
            <w:r w:rsidR="002439AD" w:rsidRPr="00A37F7D">
              <w:rPr>
                <w:rFonts w:ascii="Arial" w:hAnsi="Arial" w:cs="Arial"/>
                <w:lang w:val="es-MX"/>
              </w:rPr>
              <w:t>5</w:t>
            </w:r>
            <w:r w:rsidRPr="00A37F7D">
              <w:rPr>
                <w:rFonts w:ascii="Arial" w:hAnsi="Arial" w:cs="Arial"/>
                <w:lang w:val="es-MX"/>
              </w:rPr>
              <w:t>.00 POR METRO CUADRADO</w:t>
            </w:r>
          </w:p>
        </w:tc>
      </w:tr>
    </w:tbl>
    <w:p w14:paraId="38591757" w14:textId="77777777" w:rsidR="00CD19BF" w:rsidRDefault="00CD19BF" w:rsidP="00A37F7D">
      <w:pPr>
        <w:spacing w:line="360" w:lineRule="auto"/>
        <w:rPr>
          <w:rFonts w:ascii="Arial" w:hAnsi="Arial" w:cs="Arial"/>
          <w:lang w:val="es-MX"/>
        </w:rPr>
      </w:pPr>
    </w:p>
    <w:tbl>
      <w:tblPr>
        <w:tblW w:w="5000" w:type="pct"/>
        <w:tblCellMar>
          <w:left w:w="0" w:type="dxa"/>
          <w:right w:w="0" w:type="dxa"/>
        </w:tblCellMar>
        <w:tblLook w:val="01E0" w:firstRow="1" w:lastRow="1" w:firstColumn="1" w:lastColumn="1" w:noHBand="0" w:noVBand="0"/>
      </w:tblPr>
      <w:tblGrid>
        <w:gridCol w:w="3440"/>
        <w:gridCol w:w="5669"/>
      </w:tblGrid>
      <w:tr w:rsidR="00CD19BF" w:rsidRPr="00A37F7D" w14:paraId="750EF0A6" w14:textId="77777777" w:rsidTr="009D778A">
        <w:trPr>
          <w:trHeight w:hRule="exact" w:val="353"/>
        </w:trPr>
        <w:tc>
          <w:tcPr>
            <w:tcW w:w="5000" w:type="pct"/>
            <w:gridSpan w:val="2"/>
            <w:tcBorders>
              <w:top w:val="single" w:sz="5" w:space="0" w:color="000000"/>
              <w:left w:val="single" w:sz="5" w:space="0" w:color="000000"/>
              <w:bottom w:val="single" w:sz="5" w:space="0" w:color="000000"/>
              <w:right w:val="single" w:sz="5" w:space="0" w:color="000000"/>
            </w:tcBorders>
          </w:tcPr>
          <w:p w14:paraId="4CE129D7"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POR LA CONSTANCIA DE TERMINACIÓN DE OBRA:</w:t>
            </w:r>
          </w:p>
        </w:tc>
      </w:tr>
      <w:tr w:rsidR="00CD19BF" w:rsidRPr="00A37F7D" w14:paraId="1CD68D0A" w14:textId="77777777" w:rsidTr="009D778A">
        <w:trPr>
          <w:trHeight w:hRule="exact" w:val="355"/>
        </w:trPr>
        <w:tc>
          <w:tcPr>
            <w:tcW w:w="1888" w:type="pct"/>
            <w:tcBorders>
              <w:top w:val="single" w:sz="5" w:space="0" w:color="000000"/>
              <w:left w:val="single" w:sz="5" w:space="0" w:color="000000"/>
              <w:bottom w:val="single" w:sz="5" w:space="0" w:color="000000"/>
              <w:right w:val="single" w:sz="5" w:space="0" w:color="000000"/>
            </w:tcBorders>
          </w:tcPr>
          <w:p w14:paraId="5932FE73"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Tipo A Clase 1</w:t>
            </w:r>
          </w:p>
        </w:tc>
        <w:tc>
          <w:tcPr>
            <w:tcW w:w="3112" w:type="pct"/>
            <w:tcBorders>
              <w:top w:val="single" w:sz="5" w:space="0" w:color="000000"/>
              <w:left w:val="single" w:sz="5" w:space="0" w:color="000000"/>
              <w:bottom w:val="single" w:sz="5" w:space="0" w:color="000000"/>
              <w:right w:val="single" w:sz="5" w:space="0" w:color="000000"/>
            </w:tcBorders>
          </w:tcPr>
          <w:p w14:paraId="14585C38" w14:textId="2EF5BAB1" w:rsidR="00CD19BF" w:rsidRPr="00A37F7D" w:rsidRDefault="001F23E0" w:rsidP="00A37F7D">
            <w:pPr>
              <w:spacing w:line="360" w:lineRule="auto"/>
              <w:jc w:val="right"/>
              <w:rPr>
                <w:rFonts w:ascii="Arial" w:hAnsi="Arial" w:cs="Arial"/>
                <w:lang w:val="es-MX"/>
              </w:rPr>
            </w:pPr>
            <w:r w:rsidRPr="00A37F7D">
              <w:rPr>
                <w:rFonts w:ascii="Arial" w:hAnsi="Arial" w:cs="Arial"/>
                <w:lang w:val="es-MX"/>
              </w:rPr>
              <w:t>$8</w:t>
            </w:r>
            <w:r w:rsidR="009342A8" w:rsidRPr="00A37F7D">
              <w:rPr>
                <w:rFonts w:ascii="Arial" w:hAnsi="Arial" w:cs="Arial"/>
                <w:lang w:val="es-MX"/>
              </w:rPr>
              <w:t>.00 POR METRO CUADRADO</w:t>
            </w:r>
          </w:p>
        </w:tc>
      </w:tr>
      <w:tr w:rsidR="00CD19BF" w:rsidRPr="00A37F7D" w14:paraId="111A67A5" w14:textId="77777777" w:rsidTr="009D778A">
        <w:trPr>
          <w:trHeight w:hRule="exact" w:val="355"/>
        </w:trPr>
        <w:tc>
          <w:tcPr>
            <w:tcW w:w="1888" w:type="pct"/>
            <w:tcBorders>
              <w:top w:val="single" w:sz="5" w:space="0" w:color="000000"/>
              <w:left w:val="single" w:sz="5" w:space="0" w:color="000000"/>
              <w:bottom w:val="single" w:sz="5" w:space="0" w:color="000000"/>
              <w:right w:val="single" w:sz="5" w:space="0" w:color="000000"/>
            </w:tcBorders>
          </w:tcPr>
          <w:p w14:paraId="6DED710D"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Tipo A Clase 2</w:t>
            </w:r>
          </w:p>
        </w:tc>
        <w:tc>
          <w:tcPr>
            <w:tcW w:w="3112" w:type="pct"/>
            <w:tcBorders>
              <w:top w:val="single" w:sz="5" w:space="0" w:color="000000"/>
              <w:left w:val="single" w:sz="5" w:space="0" w:color="000000"/>
              <w:bottom w:val="single" w:sz="5" w:space="0" w:color="000000"/>
              <w:right w:val="single" w:sz="5" w:space="0" w:color="000000"/>
            </w:tcBorders>
          </w:tcPr>
          <w:p w14:paraId="4916F74F" w14:textId="7E9854B4" w:rsidR="00CD19BF" w:rsidRPr="00A37F7D" w:rsidRDefault="001F23E0" w:rsidP="00A37F7D">
            <w:pPr>
              <w:spacing w:line="360" w:lineRule="auto"/>
              <w:jc w:val="right"/>
              <w:rPr>
                <w:rFonts w:ascii="Arial" w:hAnsi="Arial" w:cs="Arial"/>
                <w:lang w:val="es-MX"/>
              </w:rPr>
            </w:pPr>
            <w:r w:rsidRPr="00A37F7D">
              <w:rPr>
                <w:rFonts w:ascii="Arial" w:hAnsi="Arial" w:cs="Arial"/>
                <w:lang w:val="es-MX"/>
              </w:rPr>
              <w:t>$8</w:t>
            </w:r>
            <w:r w:rsidR="009342A8" w:rsidRPr="00A37F7D">
              <w:rPr>
                <w:rFonts w:ascii="Arial" w:hAnsi="Arial" w:cs="Arial"/>
                <w:lang w:val="es-MX"/>
              </w:rPr>
              <w:t>.00 POR METRO CUADRADO</w:t>
            </w:r>
          </w:p>
        </w:tc>
      </w:tr>
      <w:tr w:rsidR="00CD19BF" w:rsidRPr="00A37F7D" w14:paraId="3EF2DAC1" w14:textId="77777777" w:rsidTr="009D778A">
        <w:trPr>
          <w:trHeight w:hRule="exact" w:val="355"/>
        </w:trPr>
        <w:tc>
          <w:tcPr>
            <w:tcW w:w="1888" w:type="pct"/>
            <w:tcBorders>
              <w:top w:val="single" w:sz="5" w:space="0" w:color="000000"/>
              <w:left w:val="single" w:sz="5" w:space="0" w:color="000000"/>
              <w:bottom w:val="single" w:sz="5" w:space="0" w:color="000000"/>
              <w:right w:val="single" w:sz="5" w:space="0" w:color="000000"/>
            </w:tcBorders>
          </w:tcPr>
          <w:p w14:paraId="3D06E588"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Tipo A Clase 3</w:t>
            </w:r>
          </w:p>
        </w:tc>
        <w:tc>
          <w:tcPr>
            <w:tcW w:w="3112" w:type="pct"/>
            <w:tcBorders>
              <w:top w:val="single" w:sz="5" w:space="0" w:color="000000"/>
              <w:left w:val="single" w:sz="5" w:space="0" w:color="000000"/>
              <w:bottom w:val="single" w:sz="5" w:space="0" w:color="000000"/>
              <w:right w:val="single" w:sz="5" w:space="0" w:color="000000"/>
            </w:tcBorders>
          </w:tcPr>
          <w:p w14:paraId="4CA05BE9" w14:textId="52EC8C0B" w:rsidR="00CD19BF" w:rsidRPr="00A37F7D" w:rsidRDefault="001F23E0" w:rsidP="00A37F7D">
            <w:pPr>
              <w:spacing w:line="360" w:lineRule="auto"/>
              <w:jc w:val="right"/>
              <w:rPr>
                <w:rFonts w:ascii="Arial" w:hAnsi="Arial" w:cs="Arial"/>
                <w:lang w:val="es-MX"/>
              </w:rPr>
            </w:pPr>
            <w:r w:rsidRPr="00A37F7D">
              <w:rPr>
                <w:rFonts w:ascii="Arial" w:hAnsi="Arial" w:cs="Arial"/>
                <w:lang w:val="es-MX"/>
              </w:rPr>
              <w:t>$8</w:t>
            </w:r>
            <w:r w:rsidR="009342A8" w:rsidRPr="00A37F7D">
              <w:rPr>
                <w:rFonts w:ascii="Arial" w:hAnsi="Arial" w:cs="Arial"/>
                <w:lang w:val="es-MX"/>
              </w:rPr>
              <w:t>.00 POR METRO CUADRADO</w:t>
            </w:r>
          </w:p>
        </w:tc>
      </w:tr>
      <w:tr w:rsidR="00CD19BF" w:rsidRPr="00A37F7D" w14:paraId="2542A0B1" w14:textId="77777777" w:rsidTr="009D778A">
        <w:trPr>
          <w:trHeight w:hRule="exact" w:val="355"/>
        </w:trPr>
        <w:tc>
          <w:tcPr>
            <w:tcW w:w="1888" w:type="pct"/>
            <w:tcBorders>
              <w:top w:val="single" w:sz="5" w:space="0" w:color="000000"/>
              <w:left w:val="single" w:sz="5" w:space="0" w:color="000000"/>
              <w:bottom w:val="single" w:sz="5" w:space="0" w:color="000000"/>
              <w:right w:val="single" w:sz="5" w:space="0" w:color="000000"/>
            </w:tcBorders>
          </w:tcPr>
          <w:p w14:paraId="05BEE12E"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Tipo A Clase 4</w:t>
            </w:r>
          </w:p>
        </w:tc>
        <w:tc>
          <w:tcPr>
            <w:tcW w:w="3112" w:type="pct"/>
            <w:tcBorders>
              <w:top w:val="single" w:sz="5" w:space="0" w:color="000000"/>
              <w:left w:val="single" w:sz="5" w:space="0" w:color="000000"/>
              <w:bottom w:val="single" w:sz="5" w:space="0" w:color="000000"/>
              <w:right w:val="single" w:sz="5" w:space="0" w:color="000000"/>
            </w:tcBorders>
          </w:tcPr>
          <w:p w14:paraId="06D144A2" w14:textId="4A8537DF" w:rsidR="00CD19BF" w:rsidRPr="00A37F7D" w:rsidRDefault="001F23E0" w:rsidP="00A37F7D">
            <w:pPr>
              <w:spacing w:line="360" w:lineRule="auto"/>
              <w:jc w:val="right"/>
              <w:rPr>
                <w:rFonts w:ascii="Arial" w:hAnsi="Arial" w:cs="Arial"/>
                <w:lang w:val="es-MX"/>
              </w:rPr>
            </w:pPr>
            <w:r w:rsidRPr="00A37F7D">
              <w:rPr>
                <w:rFonts w:ascii="Arial" w:hAnsi="Arial" w:cs="Arial"/>
                <w:lang w:val="es-MX"/>
              </w:rPr>
              <w:t>$8</w:t>
            </w:r>
            <w:r w:rsidR="009342A8" w:rsidRPr="00A37F7D">
              <w:rPr>
                <w:rFonts w:ascii="Arial" w:hAnsi="Arial" w:cs="Arial"/>
                <w:lang w:val="es-MX"/>
              </w:rPr>
              <w:t>.00 POR METRO CUADRADO</w:t>
            </w:r>
          </w:p>
        </w:tc>
      </w:tr>
      <w:tr w:rsidR="00CD19BF" w:rsidRPr="00A37F7D" w14:paraId="6FA73E56" w14:textId="77777777" w:rsidTr="009D778A">
        <w:trPr>
          <w:trHeight w:hRule="exact" w:val="353"/>
        </w:trPr>
        <w:tc>
          <w:tcPr>
            <w:tcW w:w="1888" w:type="pct"/>
            <w:tcBorders>
              <w:top w:val="single" w:sz="5" w:space="0" w:color="000000"/>
              <w:left w:val="single" w:sz="5" w:space="0" w:color="000000"/>
              <w:bottom w:val="single" w:sz="5" w:space="0" w:color="000000"/>
              <w:right w:val="single" w:sz="5" w:space="0" w:color="000000"/>
            </w:tcBorders>
          </w:tcPr>
          <w:p w14:paraId="081B75BA"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Tipo B Clase 1</w:t>
            </w:r>
          </w:p>
        </w:tc>
        <w:tc>
          <w:tcPr>
            <w:tcW w:w="3112" w:type="pct"/>
            <w:tcBorders>
              <w:top w:val="single" w:sz="5" w:space="0" w:color="000000"/>
              <w:left w:val="single" w:sz="5" w:space="0" w:color="000000"/>
              <w:bottom w:val="single" w:sz="5" w:space="0" w:color="000000"/>
              <w:right w:val="single" w:sz="5" w:space="0" w:color="000000"/>
            </w:tcBorders>
          </w:tcPr>
          <w:p w14:paraId="208028BA" w14:textId="20BE26EC" w:rsidR="00CD19BF" w:rsidRPr="00A37F7D" w:rsidRDefault="001F23E0" w:rsidP="00A37F7D">
            <w:pPr>
              <w:spacing w:line="360" w:lineRule="auto"/>
              <w:jc w:val="right"/>
              <w:rPr>
                <w:rFonts w:ascii="Arial" w:hAnsi="Arial" w:cs="Arial"/>
                <w:lang w:val="es-MX"/>
              </w:rPr>
            </w:pPr>
            <w:r w:rsidRPr="00A37F7D">
              <w:rPr>
                <w:rFonts w:ascii="Arial" w:hAnsi="Arial" w:cs="Arial"/>
                <w:lang w:val="es-MX"/>
              </w:rPr>
              <w:t>$8</w:t>
            </w:r>
            <w:r w:rsidR="009342A8" w:rsidRPr="00A37F7D">
              <w:rPr>
                <w:rFonts w:ascii="Arial" w:hAnsi="Arial" w:cs="Arial"/>
                <w:lang w:val="es-MX"/>
              </w:rPr>
              <w:t>.00 POR METRO CUADRADO</w:t>
            </w:r>
          </w:p>
        </w:tc>
      </w:tr>
      <w:tr w:rsidR="00CD19BF" w:rsidRPr="00A37F7D" w14:paraId="7DE09248" w14:textId="77777777" w:rsidTr="009D778A">
        <w:trPr>
          <w:trHeight w:hRule="exact" w:val="355"/>
        </w:trPr>
        <w:tc>
          <w:tcPr>
            <w:tcW w:w="1888" w:type="pct"/>
            <w:tcBorders>
              <w:top w:val="single" w:sz="5" w:space="0" w:color="000000"/>
              <w:left w:val="single" w:sz="5" w:space="0" w:color="000000"/>
              <w:bottom w:val="single" w:sz="5" w:space="0" w:color="000000"/>
              <w:right w:val="single" w:sz="5" w:space="0" w:color="000000"/>
            </w:tcBorders>
          </w:tcPr>
          <w:p w14:paraId="7E0F501E"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Tipo B Clase 2</w:t>
            </w:r>
          </w:p>
        </w:tc>
        <w:tc>
          <w:tcPr>
            <w:tcW w:w="3112" w:type="pct"/>
            <w:tcBorders>
              <w:top w:val="single" w:sz="5" w:space="0" w:color="000000"/>
              <w:left w:val="single" w:sz="5" w:space="0" w:color="000000"/>
              <w:bottom w:val="single" w:sz="5" w:space="0" w:color="000000"/>
              <w:right w:val="single" w:sz="5" w:space="0" w:color="000000"/>
            </w:tcBorders>
          </w:tcPr>
          <w:p w14:paraId="2C8177E0" w14:textId="5E6BB58A" w:rsidR="00CD19BF" w:rsidRPr="00A37F7D" w:rsidRDefault="001F23E0" w:rsidP="00A37F7D">
            <w:pPr>
              <w:spacing w:line="360" w:lineRule="auto"/>
              <w:jc w:val="right"/>
              <w:rPr>
                <w:rFonts w:ascii="Arial" w:hAnsi="Arial" w:cs="Arial"/>
                <w:lang w:val="es-MX"/>
              </w:rPr>
            </w:pPr>
            <w:r w:rsidRPr="00A37F7D">
              <w:rPr>
                <w:rFonts w:ascii="Arial" w:hAnsi="Arial" w:cs="Arial"/>
                <w:lang w:val="es-MX"/>
              </w:rPr>
              <w:t>$8</w:t>
            </w:r>
            <w:r w:rsidR="009342A8" w:rsidRPr="00A37F7D">
              <w:rPr>
                <w:rFonts w:ascii="Arial" w:hAnsi="Arial" w:cs="Arial"/>
                <w:lang w:val="es-MX"/>
              </w:rPr>
              <w:t>.00 POR METRO CUADRADO</w:t>
            </w:r>
          </w:p>
        </w:tc>
      </w:tr>
      <w:tr w:rsidR="00CD19BF" w:rsidRPr="00A37F7D" w14:paraId="73751CBC" w14:textId="77777777" w:rsidTr="009D778A">
        <w:trPr>
          <w:trHeight w:hRule="exact" w:val="355"/>
        </w:trPr>
        <w:tc>
          <w:tcPr>
            <w:tcW w:w="1888" w:type="pct"/>
            <w:tcBorders>
              <w:top w:val="single" w:sz="5" w:space="0" w:color="000000"/>
              <w:left w:val="single" w:sz="5" w:space="0" w:color="000000"/>
              <w:bottom w:val="single" w:sz="5" w:space="0" w:color="000000"/>
              <w:right w:val="single" w:sz="5" w:space="0" w:color="000000"/>
            </w:tcBorders>
          </w:tcPr>
          <w:p w14:paraId="2B58C00E"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Tipo B Clase 3</w:t>
            </w:r>
          </w:p>
        </w:tc>
        <w:tc>
          <w:tcPr>
            <w:tcW w:w="3112" w:type="pct"/>
            <w:tcBorders>
              <w:top w:val="single" w:sz="5" w:space="0" w:color="000000"/>
              <w:left w:val="single" w:sz="5" w:space="0" w:color="000000"/>
              <w:bottom w:val="single" w:sz="5" w:space="0" w:color="000000"/>
              <w:right w:val="single" w:sz="5" w:space="0" w:color="000000"/>
            </w:tcBorders>
          </w:tcPr>
          <w:p w14:paraId="06CCA225" w14:textId="35712E89" w:rsidR="00CD19BF" w:rsidRPr="00A37F7D" w:rsidRDefault="001F23E0" w:rsidP="00A37F7D">
            <w:pPr>
              <w:spacing w:line="360" w:lineRule="auto"/>
              <w:jc w:val="right"/>
              <w:rPr>
                <w:rFonts w:ascii="Arial" w:hAnsi="Arial" w:cs="Arial"/>
                <w:lang w:val="es-MX"/>
              </w:rPr>
            </w:pPr>
            <w:r w:rsidRPr="00A37F7D">
              <w:rPr>
                <w:rFonts w:ascii="Arial" w:hAnsi="Arial" w:cs="Arial"/>
                <w:lang w:val="es-MX"/>
              </w:rPr>
              <w:t>$8</w:t>
            </w:r>
            <w:r w:rsidR="009342A8" w:rsidRPr="00A37F7D">
              <w:rPr>
                <w:rFonts w:ascii="Arial" w:hAnsi="Arial" w:cs="Arial"/>
                <w:lang w:val="es-MX"/>
              </w:rPr>
              <w:t>.00 POR METRO CUADRADO</w:t>
            </w:r>
          </w:p>
        </w:tc>
      </w:tr>
      <w:tr w:rsidR="00CD19BF" w:rsidRPr="00A37F7D" w14:paraId="48D62A7A" w14:textId="77777777" w:rsidTr="009D778A">
        <w:trPr>
          <w:trHeight w:hRule="exact" w:val="355"/>
        </w:trPr>
        <w:tc>
          <w:tcPr>
            <w:tcW w:w="1888" w:type="pct"/>
            <w:tcBorders>
              <w:top w:val="single" w:sz="5" w:space="0" w:color="000000"/>
              <w:left w:val="single" w:sz="5" w:space="0" w:color="000000"/>
              <w:bottom w:val="single" w:sz="5" w:space="0" w:color="000000"/>
              <w:right w:val="single" w:sz="5" w:space="0" w:color="000000"/>
            </w:tcBorders>
          </w:tcPr>
          <w:p w14:paraId="6EDC5A72"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Tipo B Clase 4</w:t>
            </w:r>
          </w:p>
        </w:tc>
        <w:tc>
          <w:tcPr>
            <w:tcW w:w="3112" w:type="pct"/>
            <w:tcBorders>
              <w:top w:val="single" w:sz="5" w:space="0" w:color="000000"/>
              <w:left w:val="single" w:sz="5" w:space="0" w:color="000000"/>
              <w:bottom w:val="single" w:sz="5" w:space="0" w:color="000000"/>
              <w:right w:val="single" w:sz="5" w:space="0" w:color="000000"/>
            </w:tcBorders>
          </w:tcPr>
          <w:p w14:paraId="1686B4E3" w14:textId="18AB606A" w:rsidR="00CD19BF" w:rsidRPr="00A37F7D" w:rsidRDefault="001F23E0" w:rsidP="00A37F7D">
            <w:pPr>
              <w:spacing w:line="360" w:lineRule="auto"/>
              <w:jc w:val="right"/>
              <w:rPr>
                <w:rFonts w:ascii="Arial" w:hAnsi="Arial" w:cs="Arial"/>
                <w:lang w:val="es-MX"/>
              </w:rPr>
            </w:pPr>
            <w:r w:rsidRPr="00A37F7D">
              <w:rPr>
                <w:rFonts w:ascii="Arial" w:hAnsi="Arial" w:cs="Arial"/>
                <w:lang w:val="es-MX"/>
              </w:rPr>
              <w:t>$8</w:t>
            </w:r>
            <w:r w:rsidR="009342A8" w:rsidRPr="00A37F7D">
              <w:rPr>
                <w:rFonts w:ascii="Arial" w:hAnsi="Arial" w:cs="Arial"/>
                <w:lang w:val="es-MX"/>
              </w:rPr>
              <w:t>.00 POR METRO CUADRADO</w:t>
            </w:r>
          </w:p>
        </w:tc>
      </w:tr>
    </w:tbl>
    <w:p w14:paraId="5B286522" w14:textId="77777777" w:rsidR="00CD19BF" w:rsidRPr="00A37F7D" w:rsidRDefault="00CD19BF" w:rsidP="00A37F7D">
      <w:pPr>
        <w:spacing w:line="360" w:lineRule="auto"/>
        <w:rPr>
          <w:rFonts w:ascii="Arial" w:hAnsi="Arial" w:cs="Arial"/>
          <w:lang w:val="es-MX"/>
        </w:rPr>
      </w:pPr>
    </w:p>
    <w:tbl>
      <w:tblPr>
        <w:tblW w:w="5000" w:type="pct"/>
        <w:tblCellMar>
          <w:left w:w="0" w:type="dxa"/>
          <w:right w:w="0" w:type="dxa"/>
        </w:tblCellMar>
        <w:tblLook w:val="01E0" w:firstRow="1" w:lastRow="1" w:firstColumn="1" w:lastColumn="1" w:noHBand="0" w:noVBand="0"/>
      </w:tblPr>
      <w:tblGrid>
        <w:gridCol w:w="3345"/>
        <w:gridCol w:w="5764"/>
      </w:tblGrid>
      <w:tr w:rsidR="00CD19BF" w:rsidRPr="00A37F7D" w14:paraId="50E24B09" w14:textId="77777777" w:rsidTr="009D778A">
        <w:trPr>
          <w:trHeight w:hRule="exact" w:val="353"/>
        </w:trPr>
        <w:tc>
          <w:tcPr>
            <w:tcW w:w="5000" w:type="pct"/>
            <w:gridSpan w:val="2"/>
            <w:tcBorders>
              <w:top w:val="single" w:sz="5" w:space="0" w:color="000000"/>
              <w:left w:val="single" w:sz="5" w:space="0" w:color="000000"/>
              <w:bottom w:val="single" w:sz="5" w:space="0" w:color="000000"/>
              <w:right w:val="single" w:sz="5" w:space="0" w:color="000000"/>
            </w:tcBorders>
          </w:tcPr>
          <w:p w14:paraId="5BA7D6A4"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POR LA CONSTANCIA DE UNIÓN Y DIVISIÓN DE INMUEBLES:</w:t>
            </w:r>
          </w:p>
        </w:tc>
      </w:tr>
      <w:tr w:rsidR="00CD19BF" w:rsidRPr="00A37F7D" w14:paraId="5980E242" w14:textId="77777777" w:rsidTr="009D778A">
        <w:trPr>
          <w:trHeight w:hRule="exact" w:val="355"/>
        </w:trPr>
        <w:tc>
          <w:tcPr>
            <w:tcW w:w="1836" w:type="pct"/>
            <w:tcBorders>
              <w:top w:val="single" w:sz="5" w:space="0" w:color="000000"/>
              <w:left w:val="single" w:sz="5" w:space="0" w:color="000000"/>
              <w:bottom w:val="single" w:sz="5" w:space="0" w:color="000000"/>
              <w:right w:val="single" w:sz="5" w:space="0" w:color="000000"/>
            </w:tcBorders>
          </w:tcPr>
          <w:p w14:paraId="146582F8"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Tipo A Clase 1</w:t>
            </w:r>
          </w:p>
        </w:tc>
        <w:tc>
          <w:tcPr>
            <w:tcW w:w="3164" w:type="pct"/>
            <w:tcBorders>
              <w:top w:val="single" w:sz="5" w:space="0" w:color="000000"/>
              <w:left w:val="single" w:sz="5" w:space="0" w:color="000000"/>
              <w:bottom w:val="single" w:sz="5" w:space="0" w:color="000000"/>
              <w:right w:val="single" w:sz="5" w:space="0" w:color="000000"/>
            </w:tcBorders>
          </w:tcPr>
          <w:p w14:paraId="155E30C0" w14:textId="5BA9CD0B" w:rsidR="00CD19BF" w:rsidRPr="00A37F7D" w:rsidRDefault="001F23E0" w:rsidP="00A37F7D">
            <w:pPr>
              <w:spacing w:line="360" w:lineRule="auto"/>
              <w:jc w:val="right"/>
              <w:rPr>
                <w:rFonts w:ascii="Arial" w:hAnsi="Arial" w:cs="Arial"/>
                <w:lang w:val="es-MX"/>
              </w:rPr>
            </w:pPr>
            <w:r w:rsidRPr="00A37F7D">
              <w:rPr>
                <w:rFonts w:ascii="Arial" w:hAnsi="Arial" w:cs="Arial"/>
                <w:lang w:val="es-MX"/>
              </w:rPr>
              <w:t>$18</w:t>
            </w:r>
            <w:r w:rsidR="009342A8" w:rsidRPr="00A37F7D">
              <w:rPr>
                <w:rFonts w:ascii="Arial" w:hAnsi="Arial" w:cs="Arial"/>
                <w:lang w:val="es-MX"/>
              </w:rPr>
              <w:t>.</w:t>
            </w:r>
            <w:r w:rsidR="00220EC2" w:rsidRPr="00A37F7D">
              <w:rPr>
                <w:rFonts w:ascii="Arial" w:hAnsi="Arial" w:cs="Arial"/>
                <w:lang w:val="es-MX"/>
              </w:rPr>
              <w:t>00 POR</w:t>
            </w:r>
            <w:r w:rsidR="009342A8" w:rsidRPr="00A37F7D">
              <w:rPr>
                <w:rFonts w:ascii="Arial" w:hAnsi="Arial" w:cs="Arial"/>
                <w:lang w:val="es-MX"/>
              </w:rPr>
              <w:t xml:space="preserve"> METRO CUADRADO</w:t>
            </w:r>
          </w:p>
        </w:tc>
      </w:tr>
      <w:tr w:rsidR="00CD19BF" w:rsidRPr="00A37F7D" w14:paraId="0BFBF6E1" w14:textId="77777777" w:rsidTr="009D778A">
        <w:trPr>
          <w:trHeight w:hRule="exact" w:val="355"/>
        </w:trPr>
        <w:tc>
          <w:tcPr>
            <w:tcW w:w="1836" w:type="pct"/>
            <w:tcBorders>
              <w:top w:val="single" w:sz="5" w:space="0" w:color="000000"/>
              <w:left w:val="single" w:sz="5" w:space="0" w:color="000000"/>
              <w:bottom w:val="single" w:sz="5" w:space="0" w:color="000000"/>
              <w:right w:val="single" w:sz="5" w:space="0" w:color="000000"/>
            </w:tcBorders>
          </w:tcPr>
          <w:p w14:paraId="4074D3C5"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Tipo A Clase 2</w:t>
            </w:r>
          </w:p>
        </w:tc>
        <w:tc>
          <w:tcPr>
            <w:tcW w:w="3164" w:type="pct"/>
            <w:tcBorders>
              <w:top w:val="single" w:sz="5" w:space="0" w:color="000000"/>
              <w:left w:val="single" w:sz="5" w:space="0" w:color="000000"/>
              <w:bottom w:val="single" w:sz="5" w:space="0" w:color="000000"/>
              <w:right w:val="single" w:sz="5" w:space="0" w:color="000000"/>
            </w:tcBorders>
          </w:tcPr>
          <w:p w14:paraId="5CED0594" w14:textId="7E44EE5F" w:rsidR="00CD19BF" w:rsidRPr="00A37F7D" w:rsidRDefault="001F23E0" w:rsidP="00A37F7D">
            <w:pPr>
              <w:spacing w:line="360" w:lineRule="auto"/>
              <w:jc w:val="right"/>
              <w:rPr>
                <w:rFonts w:ascii="Arial" w:hAnsi="Arial" w:cs="Arial"/>
                <w:lang w:val="es-MX"/>
              </w:rPr>
            </w:pPr>
            <w:r w:rsidRPr="00A37F7D">
              <w:rPr>
                <w:rFonts w:ascii="Arial" w:hAnsi="Arial" w:cs="Arial"/>
                <w:lang w:val="es-MX"/>
              </w:rPr>
              <w:t>$18</w:t>
            </w:r>
            <w:r w:rsidR="009342A8" w:rsidRPr="00A37F7D">
              <w:rPr>
                <w:rFonts w:ascii="Arial" w:hAnsi="Arial" w:cs="Arial"/>
                <w:lang w:val="es-MX"/>
              </w:rPr>
              <w:t>.</w:t>
            </w:r>
            <w:r w:rsidR="00220EC2" w:rsidRPr="00A37F7D">
              <w:rPr>
                <w:rFonts w:ascii="Arial" w:hAnsi="Arial" w:cs="Arial"/>
                <w:lang w:val="es-MX"/>
              </w:rPr>
              <w:t>00 POR</w:t>
            </w:r>
            <w:r w:rsidR="009342A8" w:rsidRPr="00A37F7D">
              <w:rPr>
                <w:rFonts w:ascii="Arial" w:hAnsi="Arial" w:cs="Arial"/>
                <w:lang w:val="es-MX"/>
              </w:rPr>
              <w:t xml:space="preserve"> METRO CUADRADO</w:t>
            </w:r>
          </w:p>
        </w:tc>
      </w:tr>
      <w:tr w:rsidR="00CD19BF" w:rsidRPr="00A37F7D" w14:paraId="5381208B" w14:textId="77777777" w:rsidTr="009D778A">
        <w:trPr>
          <w:trHeight w:hRule="exact" w:val="355"/>
        </w:trPr>
        <w:tc>
          <w:tcPr>
            <w:tcW w:w="1836" w:type="pct"/>
            <w:tcBorders>
              <w:top w:val="single" w:sz="5" w:space="0" w:color="000000"/>
              <w:left w:val="single" w:sz="5" w:space="0" w:color="000000"/>
              <w:bottom w:val="single" w:sz="5" w:space="0" w:color="000000"/>
              <w:right w:val="single" w:sz="5" w:space="0" w:color="000000"/>
            </w:tcBorders>
          </w:tcPr>
          <w:p w14:paraId="5C3ACFBB"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Tipo A Clase 3</w:t>
            </w:r>
          </w:p>
        </w:tc>
        <w:tc>
          <w:tcPr>
            <w:tcW w:w="3164" w:type="pct"/>
            <w:tcBorders>
              <w:top w:val="single" w:sz="5" w:space="0" w:color="000000"/>
              <w:left w:val="single" w:sz="5" w:space="0" w:color="000000"/>
              <w:bottom w:val="single" w:sz="5" w:space="0" w:color="000000"/>
              <w:right w:val="single" w:sz="5" w:space="0" w:color="000000"/>
            </w:tcBorders>
          </w:tcPr>
          <w:p w14:paraId="57402966" w14:textId="1AE64FEB" w:rsidR="00CD19BF" w:rsidRPr="00A37F7D" w:rsidRDefault="001F23E0" w:rsidP="00A37F7D">
            <w:pPr>
              <w:spacing w:line="360" w:lineRule="auto"/>
              <w:jc w:val="right"/>
              <w:rPr>
                <w:rFonts w:ascii="Arial" w:hAnsi="Arial" w:cs="Arial"/>
                <w:lang w:val="es-MX"/>
              </w:rPr>
            </w:pPr>
            <w:r w:rsidRPr="00A37F7D">
              <w:rPr>
                <w:rFonts w:ascii="Arial" w:hAnsi="Arial" w:cs="Arial"/>
                <w:lang w:val="es-MX"/>
              </w:rPr>
              <w:t>$18</w:t>
            </w:r>
            <w:r w:rsidR="009342A8" w:rsidRPr="00A37F7D">
              <w:rPr>
                <w:rFonts w:ascii="Arial" w:hAnsi="Arial" w:cs="Arial"/>
                <w:lang w:val="es-MX"/>
              </w:rPr>
              <w:t>.</w:t>
            </w:r>
            <w:r w:rsidR="00220EC2" w:rsidRPr="00A37F7D">
              <w:rPr>
                <w:rFonts w:ascii="Arial" w:hAnsi="Arial" w:cs="Arial"/>
                <w:lang w:val="es-MX"/>
              </w:rPr>
              <w:t>00 POR</w:t>
            </w:r>
            <w:r w:rsidR="009342A8" w:rsidRPr="00A37F7D">
              <w:rPr>
                <w:rFonts w:ascii="Arial" w:hAnsi="Arial" w:cs="Arial"/>
                <w:lang w:val="es-MX"/>
              </w:rPr>
              <w:t xml:space="preserve"> METRO CUADRADO</w:t>
            </w:r>
          </w:p>
        </w:tc>
      </w:tr>
      <w:tr w:rsidR="00CD19BF" w:rsidRPr="00A37F7D" w14:paraId="40AF5DC9" w14:textId="77777777" w:rsidTr="009D778A">
        <w:trPr>
          <w:trHeight w:hRule="exact" w:val="355"/>
        </w:trPr>
        <w:tc>
          <w:tcPr>
            <w:tcW w:w="1836" w:type="pct"/>
            <w:tcBorders>
              <w:top w:val="single" w:sz="5" w:space="0" w:color="000000"/>
              <w:left w:val="single" w:sz="5" w:space="0" w:color="000000"/>
              <w:bottom w:val="single" w:sz="5" w:space="0" w:color="000000"/>
              <w:right w:val="single" w:sz="5" w:space="0" w:color="000000"/>
            </w:tcBorders>
          </w:tcPr>
          <w:p w14:paraId="1BCA6351"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Tipo A Clase 4</w:t>
            </w:r>
          </w:p>
        </w:tc>
        <w:tc>
          <w:tcPr>
            <w:tcW w:w="3164" w:type="pct"/>
            <w:tcBorders>
              <w:top w:val="single" w:sz="5" w:space="0" w:color="000000"/>
              <w:left w:val="single" w:sz="5" w:space="0" w:color="000000"/>
              <w:bottom w:val="single" w:sz="5" w:space="0" w:color="000000"/>
              <w:right w:val="single" w:sz="5" w:space="0" w:color="000000"/>
            </w:tcBorders>
          </w:tcPr>
          <w:p w14:paraId="3E50E6B4" w14:textId="30530130" w:rsidR="00CD19BF" w:rsidRPr="00A37F7D" w:rsidRDefault="001F23E0" w:rsidP="00A37F7D">
            <w:pPr>
              <w:spacing w:line="360" w:lineRule="auto"/>
              <w:jc w:val="right"/>
              <w:rPr>
                <w:rFonts w:ascii="Arial" w:hAnsi="Arial" w:cs="Arial"/>
                <w:lang w:val="es-MX"/>
              </w:rPr>
            </w:pPr>
            <w:r w:rsidRPr="00A37F7D">
              <w:rPr>
                <w:rFonts w:ascii="Arial" w:hAnsi="Arial" w:cs="Arial"/>
                <w:lang w:val="es-MX"/>
              </w:rPr>
              <w:t>$18</w:t>
            </w:r>
            <w:r w:rsidR="009342A8" w:rsidRPr="00A37F7D">
              <w:rPr>
                <w:rFonts w:ascii="Arial" w:hAnsi="Arial" w:cs="Arial"/>
                <w:lang w:val="es-MX"/>
              </w:rPr>
              <w:t>.</w:t>
            </w:r>
            <w:r w:rsidR="00220EC2" w:rsidRPr="00A37F7D">
              <w:rPr>
                <w:rFonts w:ascii="Arial" w:hAnsi="Arial" w:cs="Arial"/>
                <w:lang w:val="es-MX"/>
              </w:rPr>
              <w:t>00 POR</w:t>
            </w:r>
            <w:r w:rsidR="009342A8" w:rsidRPr="00A37F7D">
              <w:rPr>
                <w:rFonts w:ascii="Arial" w:hAnsi="Arial" w:cs="Arial"/>
                <w:lang w:val="es-MX"/>
              </w:rPr>
              <w:t xml:space="preserve"> METRO CUADRADO</w:t>
            </w:r>
          </w:p>
        </w:tc>
      </w:tr>
      <w:tr w:rsidR="00CD19BF" w:rsidRPr="00A37F7D" w14:paraId="6D7AD06C" w14:textId="77777777" w:rsidTr="009D778A">
        <w:trPr>
          <w:trHeight w:hRule="exact" w:val="353"/>
        </w:trPr>
        <w:tc>
          <w:tcPr>
            <w:tcW w:w="1836" w:type="pct"/>
            <w:tcBorders>
              <w:top w:val="single" w:sz="5" w:space="0" w:color="000000"/>
              <w:left w:val="single" w:sz="5" w:space="0" w:color="000000"/>
              <w:bottom w:val="single" w:sz="5" w:space="0" w:color="000000"/>
              <w:right w:val="single" w:sz="5" w:space="0" w:color="000000"/>
            </w:tcBorders>
          </w:tcPr>
          <w:p w14:paraId="22ADAC0E"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Tipo B Clase 1</w:t>
            </w:r>
          </w:p>
        </w:tc>
        <w:tc>
          <w:tcPr>
            <w:tcW w:w="3164" w:type="pct"/>
            <w:tcBorders>
              <w:top w:val="single" w:sz="5" w:space="0" w:color="000000"/>
              <w:left w:val="single" w:sz="5" w:space="0" w:color="000000"/>
              <w:bottom w:val="single" w:sz="5" w:space="0" w:color="000000"/>
              <w:right w:val="single" w:sz="5" w:space="0" w:color="000000"/>
            </w:tcBorders>
          </w:tcPr>
          <w:p w14:paraId="7BAE6C39" w14:textId="5F60C633" w:rsidR="00CD19BF" w:rsidRPr="00A37F7D" w:rsidRDefault="001F23E0" w:rsidP="00A37F7D">
            <w:pPr>
              <w:spacing w:line="360" w:lineRule="auto"/>
              <w:jc w:val="right"/>
              <w:rPr>
                <w:rFonts w:ascii="Arial" w:hAnsi="Arial" w:cs="Arial"/>
                <w:lang w:val="es-MX"/>
              </w:rPr>
            </w:pPr>
            <w:r w:rsidRPr="00A37F7D">
              <w:rPr>
                <w:rFonts w:ascii="Arial" w:hAnsi="Arial" w:cs="Arial"/>
                <w:lang w:val="es-MX"/>
              </w:rPr>
              <w:t>$15</w:t>
            </w:r>
            <w:r w:rsidR="009342A8" w:rsidRPr="00A37F7D">
              <w:rPr>
                <w:rFonts w:ascii="Arial" w:hAnsi="Arial" w:cs="Arial"/>
                <w:lang w:val="es-MX"/>
              </w:rPr>
              <w:t>.</w:t>
            </w:r>
            <w:r w:rsidR="00220EC2" w:rsidRPr="00A37F7D">
              <w:rPr>
                <w:rFonts w:ascii="Arial" w:hAnsi="Arial" w:cs="Arial"/>
                <w:lang w:val="es-MX"/>
              </w:rPr>
              <w:t>00 POR</w:t>
            </w:r>
            <w:r w:rsidR="009342A8" w:rsidRPr="00A37F7D">
              <w:rPr>
                <w:rFonts w:ascii="Arial" w:hAnsi="Arial" w:cs="Arial"/>
                <w:lang w:val="es-MX"/>
              </w:rPr>
              <w:t xml:space="preserve"> METRO CUADRADO</w:t>
            </w:r>
          </w:p>
        </w:tc>
      </w:tr>
      <w:tr w:rsidR="00CD19BF" w:rsidRPr="00A37F7D" w14:paraId="426FA38E" w14:textId="77777777" w:rsidTr="009D778A">
        <w:trPr>
          <w:trHeight w:hRule="exact" w:val="355"/>
        </w:trPr>
        <w:tc>
          <w:tcPr>
            <w:tcW w:w="1836" w:type="pct"/>
            <w:tcBorders>
              <w:top w:val="single" w:sz="5" w:space="0" w:color="000000"/>
              <w:left w:val="single" w:sz="5" w:space="0" w:color="000000"/>
              <w:bottom w:val="single" w:sz="5" w:space="0" w:color="000000"/>
              <w:right w:val="single" w:sz="5" w:space="0" w:color="000000"/>
            </w:tcBorders>
          </w:tcPr>
          <w:p w14:paraId="1B9ABA0B"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Tipo B Clase 2</w:t>
            </w:r>
          </w:p>
        </w:tc>
        <w:tc>
          <w:tcPr>
            <w:tcW w:w="3164" w:type="pct"/>
            <w:tcBorders>
              <w:top w:val="single" w:sz="5" w:space="0" w:color="000000"/>
              <w:left w:val="single" w:sz="5" w:space="0" w:color="000000"/>
              <w:bottom w:val="single" w:sz="5" w:space="0" w:color="000000"/>
              <w:right w:val="single" w:sz="5" w:space="0" w:color="000000"/>
            </w:tcBorders>
          </w:tcPr>
          <w:p w14:paraId="19E006C0" w14:textId="102CECFD" w:rsidR="00CD19BF" w:rsidRPr="00A37F7D" w:rsidRDefault="001F23E0" w:rsidP="00A37F7D">
            <w:pPr>
              <w:spacing w:line="360" w:lineRule="auto"/>
              <w:jc w:val="right"/>
              <w:rPr>
                <w:rFonts w:ascii="Arial" w:hAnsi="Arial" w:cs="Arial"/>
                <w:lang w:val="es-MX"/>
              </w:rPr>
            </w:pPr>
            <w:r w:rsidRPr="00A37F7D">
              <w:rPr>
                <w:rFonts w:ascii="Arial" w:hAnsi="Arial" w:cs="Arial"/>
                <w:lang w:val="es-MX"/>
              </w:rPr>
              <w:t>$15</w:t>
            </w:r>
            <w:r w:rsidR="009342A8" w:rsidRPr="00A37F7D">
              <w:rPr>
                <w:rFonts w:ascii="Arial" w:hAnsi="Arial" w:cs="Arial"/>
                <w:lang w:val="es-MX"/>
              </w:rPr>
              <w:t>.</w:t>
            </w:r>
            <w:r w:rsidR="00220EC2" w:rsidRPr="00A37F7D">
              <w:rPr>
                <w:rFonts w:ascii="Arial" w:hAnsi="Arial" w:cs="Arial"/>
                <w:lang w:val="es-MX"/>
              </w:rPr>
              <w:t>00 POR</w:t>
            </w:r>
            <w:r w:rsidR="009342A8" w:rsidRPr="00A37F7D">
              <w:rPr>
                <w:rFonts w:ascii="Arial" w:hAnsi="Arial" w:cs="Arial"/>
                <w:lang w:val="es-MX"/>
              </w:rPr>
              <w:t xml:space="preserve"> METRO CUADRADO</w:t>
            </w:r>
          </w:p>
        </w:tc>
      </w:tr>
      <w:tr w:rsidR="00CD19BF" w:rsidRPr="00A37F7D" w14:paraId="483375CC" w14:textId="77777777" w:rsidTr="009D778A">
        <w:trPr>
          <w:trHeight w:hRule="exact" w:val="355"/>
        </w:trPr>
        <w:tc>
          <w:tcPr>
            <w:tcW w:w="1836" w:type="pct"/>
            <w:tcBorders>
              <w:top w:val="single" w:sz="5" w:space="0" w:color="000000"/>
              <w:left w:val="single" w:sz="5" w:space="0" w:color="000000"/>
              <w:bottom w:val="single" w:sz="5" w:space="0" w:color="000000"/>
              <w:right w:val="single" w:sz="5" w:space="0" w:color="000000"/>
            </w:tcBorders>
          </w:tcPr>
          <w:p w14:paraId="4FE25414"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Tipo B Clase 3</w:t>
            </w:r>
          </w:p>
        </w:tc>
        <w:tc>
          <w:tcPr>
            <w:tcW w:w="3164" w:type="pct"/>
            <w:tcBorders>
              <w:top w:val="single" w:sz="5" w:space="0" w:color="000000"/>
              <w:left w:val="single" w:sz="5" w:space="0" w:color="000000"/>
              <w:bottom w:val="single" w:sz="5" w:space="0" w:color="000000"/>
              <w:right w:val="single" w:sz="5" w:space="0" w:color="000000"/>
            </w:tcBorders>
          </w:tcPr>
          <w:p w14:paraId="38C066C5" w14:textId="73D79F68" w:rsidR="00CD19BF" w:rsidRPr="00A37F7D" w:rsidRDefault="001F23E0" w:rsidP="00A37F7D">
            <w:pPr>
              <w:spacing w:line="360" w:lineRule="auto"/>
              <w:jc w:val="right"/>
              <w:rPr>
                <w:rFonts w:ascii="Arial" w:hAnsi="Arial" w:cs="Arial"/>
                <w:lang w:val="es-MX"/>
              </w:rPr>
            </w:pPr>
            <w:r w:rsidRPr="00A37F7D">
              <w:rPr>
                <w:rFonts w:ascii="Arial" w:hAnsi="Arial" w:cs="Arial"/>
                <w:lang w:val="es-MX"/>
              </w:rPr>
              <w:t>$15</w:t>
            </w:r>
            <w:r w:rsidR="009342A8" w:rsidRPr="00A37F7D">
              <w:rPr>
                <w:rFonts w:ascii="Arial" w:hAnsi="Arial" w:cs="Arial"/>
                <w:lang w:val="es-MX"/>
              </w:rPr>
              <w:t>.</w:t>
            </w:r>
            <w:r w:rsidR="00220EC2" w:rsidRPr="00A37F7D">
              <w:rPr>
                <w:rFonts w:ascii="Arial" w:hAnsi="Arial" w:cs="Arial"/>
                <w:lang w:val="es-MX"/>
              </w:rPr>
              <w:t>00 POR</w:t>
            </w:r>
            <w:r w:rsidR="009342A8" w:rsidRPr="00A37F7D">
              <w:rPr>
                <w:rFonts w:ascii="Arial" w:hAnsi="Arial" w:cs="Arial"/>
                <w:lang w:val="es-MX"/>
              </w:rPr>
              <w:t xml:space="preserve"> METRO CUADRADO</w:t>
            </w:r>
          </w:p>
        </w:tc>
      </w:tr>
      <w:tr w:rsidR="00CD19BF" w:rsidRPr="00A37F7D" w14:paraId="6AC2B56A" w14:textId="77777777" w:rsidTr="009D778A">
        <w:trPr>
          <w:trHeight w:hRule="exact" w:val="355"/>
        </w:trPr>
        <w:tc>
          <w:tcPr>
            <w:tcW w:w="1836" w:type="pct"/>
            <w:tcBorders>
              <w:top w:val="single" w:sz="5" w:space="0" w:color="000000"/>
              <w:left w:val="single" w:sz="5" w:space="0" w:color="000000"/>
              <w:bottom w:val="single" w:sz="5" w:space="0" w:color="000000"/>
              <w:right w:val="single" w:sz="5" w:space="0" w:color="000000"/>
            </w:tcBorders>
          </w:tcPr>
          <w:p w14:paraId="793AF1F7"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Tipo B Clase 4</w:t>
            </w:r>
          </w:p>
        </w:tc>
        <w:tc>
          <w:tcPr>
            <w:tcW w:w="3164" w:type="pct"/>
            <w:tcBorders>
              <w:top w:val="single" w:sz="5" w:space="0" w:color="000000"/>
              <w:left w:val="single" w:sz="5" w:space="0" w:color="000000"/>
              <w:bottom w:val="single" w:sz="5" w:space="0" w:color="000000"/>
              <w:right w:val="single" w:sz="5" w:space="0" w:color="000000"/>
            </w:tcBorders>
          </w:tcPr>
          <w:p w14:paraId="65618F48" w14:textId="76B8206E" w:rsidR="00CD19BF" w:rsidRPr="00A37F7D" w:rsidRDefault="001F23E0" w:rsidP="00A37F7D">
            <w:pPr>
              <w:spacing w:line="360" w:lineRule="auto"/>
              <w:jc w:val="right"/>
              <w:rPr>
                <w:rFonts w:ascii="Arial" w:hAnsi="Arial" w:cs="Arial"/>
                <w:lang w:val="es-MX"/>
              </w:rPr>
            </w:pPr>
            <w:r w:rsidRPr="00A37F7D">
              <w:rPr>
                <w:rFonts w:ascii="Arial" w:hAnsi="Arial" w:cs="Arial"/>
                <w:lang w:val="es-MX"/>
              </w:rPr>
              <w:t>$15</w:t>
            </w:r>
            <w:r w:rsidR="009342A8" w:rsidRPr="00A37F7D">
              <w:rPr>
                <w:rFonts w:ascii="Arial" w:hAnsi="Arial" w:cs="Arial"/>
                <w:lang w:val="es-MX"/>
              </w:rPr>
              <w:t>.</w:t>
            </w:r>
            <w:r w:rsidR="00220EC2" w:rsidRPr="00A37F7D">
              <w:rPr>
                <w:rFonts w:ascii="Arial" w:hAnsi="Arial" w:cs="Arial"/>
                <w:lang w:val="es-MX"/>
              </w:rPr>
              <w:t>00 POR</w:t>
            </w:r>
            <w:r w:rsidR="009342A8" w:rsidRPr="00A37F7D">
              <w:rPr>
                <w:rFonts w:ascii="Arial" w:hAnsi="Arial" w:cs="Arial"/>
                <w:lang w:val="es-MX"/>
              </w:rPr>
              <w:t xml:space="preserve"> METRO CUADRADO</w:t>
            </w:r>
          </w:p>
        </w:tc>
      </w:tr>
    </w:tbl>
    <w:p w14:paraId="716167FB" w14:textId="77777777" w:rsidR="00CD19BF" w:rsidRPr="00A37F7D" w:rsidRDefault="00CD19BF" w:rsidP="00A37F7D">
      <w:pPr>
        <w:spacing w:line="360" w:lineRule="auto"/>
        <w:rPr>
          <w:rFonts w:ascii="Arial" w:hAnsi="Arial" w:cs="Arial"/>
          <w:lang w:val="es-MX"/>
        </w:rPr>
      </w:pPr>
    </w:p>
    <w:tbl>
      <w:tblPr>
        <w:tblW w:w="5000" w:type="pct"/>
        <w:tblCellMar>
          <w:left w:w="0" w:type="dxa"/>
          <w:right w:w="0" w:type="dxa"/>
        </w:tblCellMar>
        <w:tblLook w:val="01E0" w:firstRow="1" w:lastRow="1" w:firstColumn="1" w:lastColumn="1" w:noHBand="0" w:noVBand="0"/>
      </w:tblPr>
      <w:tblGrid>
        <w:gridCol w:w="3345"/>
        <w:gridCol w:w="5764"/>
      </w:tblGrid>
      <w:tr w:rsidR="00CD19BF" w:rsidRPr="00A37F7D" w14:paraId="0CE6B5DC" w14:textId="77777777" w:rsidTr="009D778A">
        <w:trPr>
          <w:trHeight w:hRule="exact" w:val="698"/>
        </w:trPr>
        <w:tc>
          <w:tcPr>
            <w:tcW w:w="5000" w:type="pct"/>
            <w:gridSpan w:val="2"/>
            <w:tcBorders>
              <w:top w:val="single" w:sz="5" w:space="0" w:color="000000"/>
              <w:left w:val="single" w:sz="5" w:space="0" w:color="000000"/>
              <w:bottom w:val="single" w:sz="5" w:space="0" w:color="000000"/>
              <w:right w:val="single" w:sz="5" w:space="0" w:color="000000"/>
            </w:tcBorders>
          </w:tcPr>
          <w:p w14:paraId="152598E8" w14:textId="4EB699FA" w:rsidR="00CD19BF" w:rsidRPr="00A37F7D" w:rsidRDefault="009342A8" w:rsidP="00A37F7D">
            <w:pPr>
              <w:spacing w:line="360" w:lineRule="auto"/>
              <w:jc w:val="center"/>
              <w:rPr>
                <w:rFonts w:ascii="Arial" w:hAnsi="Arial" w:cs="Arial"/>
                <w:lang w:val="es-MX"/>
              </w:rPr>
            </w:pPr>
            <w:r w:rsidRPr="00A37F7D">
              <w:rPr>
                <w:rFonts w:ascii="Arial" w:hAnsi="Arial" w:cs="Arial"/>
                <w:lang w:val="es-MX"/>
              </w:rPr>
              <w:t>PERMISOS DE CONSTRUCCIÓN DE INFONAVIT, BO</w:t>
            </w:r>
            <w:r w:rsidR="000838E4" w:rsidRPr="00A37F7D">
              <w:rPr>
                <w:rFonts w:ascii="Arial" w:hAnsi="Arial" w:cs="Arial"/>
                <w:lang w:val="es-MX"/>
              </w:rPr>
              <w:t xml:space="preserve">DEGAS, </w:t>
            </w:r>
            <w:r w:rsidRPr="00A37F7D">
              <w:rPr>
                <w:rFonts w:ascii="Arial" w:hAnsi="Arial" w:cs="Arial"/>
                <w:lang w:val="es-MX"/>
              </w:rPr>
              <w:t>INDUSTRIAS,</w:t>
            </w:r>
          </w:p>
          <w:p w14:paraId="4CE51F18" w14:textId="77777777" w:rsidR="00CD19BF" w:rsidRPr="00A37F7D" w:rsidRDefault="009342A8" w:rsidP="00A37F7D">
            <w:pPr>
              <w:spacing w:line="360" w:lineRule="auto"/>
              <w:jc w:val="center"/>
              <w:rPr>
                <w:rFonts w:ascii="Arial" w:hAnsi="Arial" w:cs="Arial"/>
                <w:lang w:val="es-MX"/>
              </w:rPr>
            </w:pPr>
            <w:r w:rsidRPr="00A37F7D">
              <w:rPr>
                <w:rFonts w:ascii="Arial" w:hAnsi="Arial" w:cs="Arial"/>
                <w:lang w:val="es-MX"/>
              </w:rPr>
              <w:t>COMERCIOS Y GRANDES CONSTRUCCIONES</w:t>
            </w:r>
          </w:p>
        </w:tc>
      </w:tr>
      <w:tr w:rsidR="00CD19BF" w:rsidRPr="00A37F7D" w14:paraId="3A94C034" w14:textId="77777777" w:rsidTr="009D778A">
        <w:trPr>
          <w:trHeight w:hRule="exact" w:val="355"/>
        </w:trPr>
        <w:tc>
          <w:tcPr>
            <w:tcW w:w="1836" w:type="pct"/>
            <w:tcBorders>
              <w:top w:val="single" w:sz="5" w:space="0" w:color="000000"/>
              <w:left w:val="single" w:sz="5" w:space="0" w:color="000000"/>
              <w:bottom w:val="single" w:sz="5" w:space="0" w:color="000000"/>
              <w:right w:val="single" w:sz="5" w:space="0" w:color="000000"/>
            </w:tcBorders>
          </w:tcPr>
          <w:p w14:paraId="09DB801B"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Tipo A Clase 1</w:t>
            </w:r>
          </w:p>
        </w:tc>
        <w:tc>
          <w:tcPr>
            <w:tcW w:w="3164" w:type="pct"/>
            <w:tcBorders>
              <w:top w:val="single" w:sz="5" w:space="0" w:color="000000"/>
              <w:left w:val="single" w:sz="5" w:space="0" w:color="000000"/>
              <w:bottom w:val="single" w:sz="5" w:space="0" w:color="000000"/>
              <w:right w:val="single" w:sz="5" w:space="0" w:color="000000"/>
            </w:tcBorders>
          </w:tcPr>
          <w:p w14:paraId="44CE54B7" w14:textId="5BC6E48D" w:rsidR="00CD19BF" w:rsidRPr="00A37F7D" w:rsidRDefault="001F23E0" w:rsidP="00A37F7D">
            <w:pPr>
              <w:spacing w:line="360" w:lineRule="auto"/>
              <w:jc w:val="right"/>
              <w:rPr>
                <w:rFonts w:ascii="Arial" w:hAnsi="Arial" w:cs="Arial"/>
                <w:lang w:val="es-MX"/>
              </w:rPr>
            </w:pPr>
            <w:r w:rsidRPr="00A37F7D">
              <w:rPr>
                <w:rFonts w:ascii="Arial" w:hAnsi="Arial" w:cs="Arial"/>
                <w:lang w:val="es-MX"/>
              </w:rPr>
              <w:t>$15</w:t>
            </w:r>
            <w:r w:rsidR="009342A8" w:rsidRPr="00A37F7D">
              <w:rPr>
                <w:rFonts w:ascii="Arial" w:hAnsi="Arial" w:cs="Arial"/>
                <w:lang w:val="es-MX"/>
              </w:rPr>
              <w:t>.</w:t>
            </w:r>
            <w:r w:rsidR="00220EC2" w:rsidRPr="00A37F7D">
              <w:rPr>
                <w:rFonts w:ascii="Arial" w:hAnsi="Arial" w:cs="Arial"/>
                <w:lang w:val="es-MX"/>
              </w:rPr>
              <w:t>00 POR</w:t>
            </w:r>
            <w:r w:rsidR="009342A8" w:rsidRPr="00A37F7D">
              <w:rPr>
                <w:rFonts w:ascii="Arial" w:hAnsi="Arial" w:cs="Arial"/>
                <w:lang w:val="es-MX"/>
              </w:rPr>
              <w:t xml:space="preserve"> METRO CUADRADO</w:t>
            </w:r>
          </w:p>
        </w:tc>
      </w:tr>
      <w:tr w:rsidR="00CD19BF" w:rsidRPr="00A37F7D" w14:paraId="157CF3FB" w14:textId="77777777" w:rsidTr="009D778A">
        <w:trPr>
          <w:trHeight w:hRule="exact" w:val="355"/>
        </w:trPr>
        <w:tc>
          <w:tcPr>
            <w:tcW w:w="1836" w:type="pct"/>
            <w:tcBorders>
              <w:top w:val="single" w:sz="5" w:space="0" w:color="000000"/>
              <w:left w:val="single" w:sz="5" w:space="0" w:color="000000"/>
              <w:bottom w:val="single" w:sz="5" w:space="0" w:color="000000"/>
              <w:right w:val="single" w:sz="5" w:space="0" w:color="000000"/>
            </w:tcBorders>
          </w:tcPr>
          <w:p w14:paraId="779E6EEB"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Tipo A Clase 2</w:t>
            </w:r>
          </w:p>
        </w:tc>
        <w:tc>
          <w:tcPr>
            <w:tcW w:w="3164" w:type="pct"/>
            <w:tcBorders>
              <w:top w:val="single" w:sz="5" w:space="0" w:color="000000"/>
              <w:left w:val="single" w:sz="5" w:space="0" w:color="000000"/>
              <w:bottom w:val="single" w:sz="5" w:space="0" w:color="000000"/>
              <w:right w:val="single" w:sz="5" w:space="0" w:color="000000"/>
            </w:tcBorders>
          </w:tcPr>
          <w:p w14:paraId="14121A05" w14:textId="068D634D" w:rsidR="00CD19BF" w:rsidRPr="00A37F7D" w:rsidRDefault="00784818" w:rsidP="00A37F7D">
            <w:pPr>
              <w:spacing w:line="360" w:lineRule="auto"/>
              <w:jc w:val="right"/>
              <w:rPr>
                <w:rFonts w:ascii="Arial" w:hAnsi="Arial" w:cs="Arial"/>
                <w:lang w:val="es-MX"/>
              </w:rPr>
            </w:pPr>
            <w:r w:rsidRPr="00A37F7D">
              <w:rPr>
                <w:rFonts w:ascii="Arial" w:hAnsi="Arial" w:cs="Arial"/>
                <w:lang w:val="es-MX"/>
              </w:rPr>
              <w:t>$20</w:t>
            </w:r>
            <w:r w:rsidR="009342A8" w:rsidRPr="00A37F7D">
              <w:rPr>
                <w:rFonts w:ascii="Arial" w:hAnsi="Arial" w:cs="Arial"/>
                <w:lang w:val="es-MX"/>
              </w:rPr>
              <w:t>.</w:t>
            </w:r>
            <w:r w:rsidR="00220EC2" w:rsidRPr="00A37F7D">
              <w:rPr>
                <w:rFonts w:ascii="Arial" w:hAnsi="Arial" w:cs="Arial"/>
                <w:lang w:val="es-MX"/>
              </w:rPr>
              <w:t>00 POR</w:t>
            </w:r>
            <w:r w:rsidR="009342A8" w:rsidRPr="00A37F7D">
              <w:rPr>
                <w:rFonts w:ascii="Arial" w:hAnsi="Arial" w:cs="Arial"/>
                <w:lang w:val="es-MX"/>
              </w:rPr>
              <w:t xml:space="preserve"> METRO CUADRADO</w:t>
            </w:r>
          </w:p>
        </w:tc>
      </w:tr>
      <w:tr w:rsidR="00CD19BF" w:rsidRPr="00A37F7D" w14:paraId="5BFEB5E1" w14:textId="77777777" w:rsidTr="009D778A">
        <w:trPr>
          <w:trHeight w:hRule="exact" w:val="353"/>
        </w:trPr>
        <w:tc>
          <w:tcPr>
            <w:tcW w:w="1836" w:type="pct"/>
            <w:tcBorders>
              <w:top w:val="single" w:sz="5" w:space="0" w:color="000000"/>
              <w:left w:val="single" w:sz="5" w:space="0" w:color="000000"/>
              <w:bottom w:val="single" w:sz="5" w:space="0" w:color="000000"/>
              <w:right w:val="single" w:sz="5" w:space="0" w:color="000000"/>
            </w:tcBorders>
          </w:tcPr>
          <w:p w14:paraId="75A8A691"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Tipo A Clase 3</w:t>
            </w:r>
          </w:p>
        </w:tc>
        <w:tc>
          <w:tcPr>
            <w:tcW w:w="3164" w:type="pct"/>
            <w:tcBorders>
              <w:top w:val="single" w:sz="5" w:space="0" w:color="000000"/>
              <w:left w:val="single" w:sz="5" w:space="0" w:color="000000"/>
              <w:bottom w:val="single" w:sz="5" w:space="0" w:color="000000"/>
              <w:right w:val="single" w:sz="5" w:space="0" w:color="000000"/>
            </w:tcBorders>
          </w:tcPr>
          <w:p w14:paraId="620B0654" w14:textId="729D9438" w:rsidR="00CD19BF" w:rsidRPr="00A37F7D" w:rsidRDefault="00784818" w:rsidP="00A37F7D">
            <w:pPr>
              <w:spacing w:line="360" w:lineRule="auto"/>
              <w:jc w:val="right"/>
              <w:rPr>
                <w:rFonts w:ascii="Arial" w:hAnsi="Arial" w:cs="Arial"/>
                <w:lang w:val="es-MX"/>
              </w:rPr>
            </w:pPr>
            <w:r w:rsidRPr="00A37F7D">
              <w:rPr>
                <w:rFonts w:ascii="Arial" w:hAnsi="Arial" w:cs="Arial"/>
                <w:lang w:val="es-MX"/>
              </w:rPr>
              <w:t>$2</w:t>
            </w:r>
            <w:r w:rsidR="001F23E0" w:rsidRPr="00A37F7D">
              <w:rPr>
                <w:rFonts w:ascii="Arial" w:hAnsi="Arial" w:cs="Arial"/>
                <w:lang w:val="es-MX"/>
              </w:rPr>
              <w:t>5</w:t>
            </w:r>
            <w:r w:rsidR="009342A8" w:rsidRPr="00A37F7D">
              <w:rPr>
                <w:rFonts w:ascii="Arial" w:hAnsi="Arial" w:cs="Arial"/>
                <w:lang w:val="es-MX"/>
              </w:rPr>
              <w:t>.</w:t>
            </w:r>
            <w:r w:rsidR="00220EC2" w:rsidRPr="00A37F7D">
              <w:rPr>
                <w:rFonts w:ascii="Arial" w:hAnsi="Arial" w:cs="Arial"/>
                <w:lang w:val="es-MX"/>
              </w:rPr>
              <w:t>00 POR</w:t>
            </w:r>
            <w:r w:rsidR="009342A8" w:rsidRPr="00A37F7D">
              <w:rPr>
                <w:rFonts w:ascii="Arial" w:hAnsi="Arial" w:cs="Arial"/>
                <w:lang w:val="es-MX"/>
              </w:rPr>
              <w:t xml:space="preserve"> METRO CUADRADO</w:t>
            </w:r>
          </w:p>
        </w:tc>
      </w:tr>
      <w:tr w:rsidR="00CD19BF" w:rsidRPr="00A37F7D" w14:paraId="6278CB0B" w14:textId="77777777" w:rsidTr="009D778A">
        <w:trPr>
          <w:trHeight w:hRule="exact" w:val="355"/>
        </w:trPr>
        <w:tc>
          <w:tcPr>
            <w:tcW w:w="1836" w:type="pct"/>
            <w:tcBorders>
              <w:top w:val="single" w:sz="5" w:space="0" w:color="000000"/>
              <w:left w:val="single" w:sz="5" w:space="0" w:color="000000"/>
              <w:bottom w:val="single" w:sz="5" w:space="0" w:color="000000"/>
              <w:right w:val="single" w:sz="5" w:space="0" w:color="000000"/>
            </w:tcBorders>
          </w:tcPr>
          <w:p w14:paraId="5594721F"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Tipo A Clase 4</w:t>
            </w:r>
          </w:p>
        </w:tc>
        <w:tc>
          <w:tcPr>
            <w:tcW w:w="3164" w:type="pct"/>
            <w:tcBorders>
              <w:top w:val="single" w:sz="5" w:space="0" w:color="000000"/>
              <w:left w:val="single" w:sz="5" w:space="0" w:color="000000"/>
              <w:bottom w:val="single" w:sz="5" w:space="0" w:color="000000"/>
              <w:right w:val="single" w:sz="5" w:space="0" w:color="000000"/>
            </w:tcBorders>
          </w:tcPr>
          <w:p w14:paraId="3AEAF2FE" w14:textId="5D12E7BF" w:rsidR="00CD19BF" w:rsidRPr="00A37F7D" w:rsidRDefault="00784818" w:rsidP="00A37F7D">
            <w:pPr>
              <w:spacing w:line="360" w:lineRule="auto"/>
              <w:jc w:val="right"/>
              <w:rPr>
                <w:rFonts w:ascii="Arial" w:hAnsi="Arial" w:cs="Arial"/>
                <w:lang w:val="es-MX"/>
              </w:rPr>
            </w:pPr>
            <w:r w:rsidRPr="00A37F7D">
              <w:rPr>
                <w:rFonts w:ascii="Arial" w:hAnsi="Arial" w:cs="Arial"/>
                <w:lang w:val="es-MX"/>
              </w:rPr>
              <w:t>$30</w:t>
            </w:r>
            <w:r w:rsidR="009342A8" w:rsidRPr="00A37F7D">
              <w:rPr>
                <w:rFonts w:ascii="Arial" w:hAnsi="Arial" w:cs="Arial"/>
                <w:lang w:val="es-MX"/>
              </w:rPr>
              <w:t>.</w:t>
            </w:r>
            <w:r w:rsidR="00220EC2" w:rsidRPr="00A37F7D">
              <w:rPr>
                <w:rFonts w:ascii="Arial" w:hAnsi="Arial" w:cs="Arial"/>
                <w:lang w:val="es-MX"/>
              </w:rPr>
              <w:t>00 POR</w:t>
            </w:r>
            <w:r w:rsidR="009342A8" w:rsidRPr="00A37F7D">
              <w:rPr>
                <w:rFonts w:ascii="Arial" w:hAnsi="Arial" w:cs="Arial"/>
                <w:lang w:val="es-MX"/>
              </w:rPr>
              <w:t xml:space="preserve"> METRO CUADRADO</w:t>
            </w:r>
          </w:p>
        </w:tc>
      </w:tr>
      <w:tr w:rsidR="00CD19BF" w:rsidRPr="00A37F7D" w14:paraId="49151FA2" w14:textId="77777777" w:rsidTr="009D778A">
        <w:trPr>
          <w:trHeight w:hRule="exact" w:val="355"/>
        </w:trPr>
        <w:tc>
          <w:tcPr>
            <w:tcW w:w="1836" w:type="pct"/>
            <w:tcBorders>
              <w:top w:val="single" w:sz="5" w:space="0" w:color="000000"/>
              <w:left w:val="single" w:sz="5" w:space="0" w:color="000000"/>
              <w:bottom w:val="single" w:sz="5" w:space="0" w:color="000000"/>
              <w:right w:val="single" w:sz="5" w:space="0" w:color="000000"/>
            </w:tcBorders>
          </w:tcPr>
          <w:p w14:paraId="4F125DDB"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Tipo B Clase 1</w:t>
            </w:r>
          </w:p>
        </w:tc>
        <w:tc>
          <w:tcPr>
            <w:tcW w:w="3164" w:type="pct"/>
            <w:tcBorders>
              <w:top w:val="single" w:sz="5" w:space="0" w:color="000000"/>
              <w:left w:val="single" w:sz="5" w:space="0" w:color="000000"/>
              <w:bottom w:val="single" w:sz="5" w:space="0" w:color="000000"/>
              <w:right w:val="single" w:sz="5" w:space="0" w:color="000000"/>
            </w:tcBorders>
          </w:tcPr>
          <w:p w14:paraId="0EA773E0" w14:textId="02E37238" w:rsidR="00CD19BF" w:rsidRPr="00A37F7D" w:rsidRDefault="00C00144" w:rsidP="00A37F7D">
            <w:pPr>
              <w:spacing w:line="360" w:lineRule="auto"/>
              <w:jc w:val="right"/>
              <w:rPr>
                <w:rFonts w:ascii="Arial" w:hAnsi="Arial" w:cs="Arial"/>
                <w:lang w:val="es-MX"/>
              </w:rPr>
            </w:pPr>
            <w:r w:rsidRPr="00A37F7D">
              <w:rPr>
                <w:rFonts w:ascii="Arial" w:hAnsi="Arial" w:cs="Arial"/>
                <w:lang w:val="es-MX"/>
              </w:rPr>
              <w:t>$1</w:t>
            </w:r>
            <w:r w:rsidR="001F23E0" w:rsidRPr="00A37F7D">
              <w:rPr>
                <w:rFonts w:ascii="Arial" w:hAnsi="Arial" w:cs="Arial"/>
                <w:lang w:val="es-MX"/>
              </w:rPr>
              <w:t>5</w:t>
            </w:r>
            <w:r w:rsidR="009342A8" w:rsidRPr="00A37F7D">
              <w:rPr>
                <w:rFonts w:ascii="Arial" w:hAnsi="Arial" w:cs="Arial"/>
                <w:lang w:val="es-MX"/>
              </w:rPr>
              <w:t>.</w:t>
            </w:r>
            <w:r w:rsidR="00220EC2" w:rsidRPr="00A37F7D">
              <w:rPr>
                <w:rFonts w:ascii="Arial" w:hAnsi="Arial" w:cs="Arial"/>
                <w:lang w:val="es-MX"/>
              </w:rPr>
              <w:t>00 POR</w:t>
            </w:r>
            <w:r w:rsidR="009342A8" w:rsidRPr="00A37F7D">
              <w:rPr>
                <w:rFonts w:ascii="Arial" w:hAnsi="Arial" w:cs="Arial"/>
                <w:lang w:val="es-MX"/>
              </w:rPr>
              <w:t xml:space="preserve"> METRO CUADRADO</w:t>
            </w:r>
          </w:p>
        </w:tc>
      </w:tr>
      <w:tr w:rsidR="00CD19BF" w:rsidRPr="00A37F7D" w14:paraId="18397C64" w14:textId="77777777" w:rsidTr="009D778A">
        <w:trPr>
          <w:trHeight w:hRule="exact" w:val="355"/>
        </w:trPr>
        <w:tc>
          <w:tcPr>
            <w:tcW w:w="1836" w:type="pct"/>
            <w:tcBorders>
              <w:top w:val="single" w:sz="5" w:space="0" w:color="000000"/>
              <w:left w:val="single" w:sz="5" w:space="0" w:color="000000"/>
              <w:bottom w:val="single" w:sz="5" w:space="0" w:color="000000"/>
              <w:right w:val="single" w:sz="5" w:space="0" w:color="000000"/>
            </w:tcBorders>
          </w:tcPr>
          <w:p w14:paraId="4A6B59BA"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Tipo B Clase 2</w:t>
            </w:r>
          </w:p>
        </w:tc>
        <w:tc>
          <w:tcPr>
            <w:tcW w:w="3164" w:type="pct"/>
            <w:tcBorders>
              <w:top w:val="single" w:sz="5" w:space="0" w:color="000000"/>
              <w:left w:val="single" w:sz="5" w:space="0" w:color="000000"/>
              <w:bottom w:val="single" w:sz="5" w:space="0" w:color="000000"/>
              <w:right w:val="single" w:sz="5" w:space="0" w:color="000000"/>
            </w:tcBorders>
          </w:tcPr>
          <w:p w14:paraId="135E002D" w14:textId="524E77D5" w:rsidR="00CD19BF" w:rsidRPr="00A37F7D" w:rsidRDefault="001F23E0" w:rsidP="00A37F7D">
            <w:pPr>
              <w:spacing w:line="360" w:lineRule="auto"/>
              <w:jc w:val="right"/>
              <w:rPr>
                <w:rFonts w:ascii="Arial" w:hAnsi="Arial" w:cs="Arial"/>
                <w:lang w:val="es-MX"/>
              </w:rPr>
            </w:pPr>
            <w:r w:rsidRPr="00A37F7D">
              <w:rPr>
                <w:rFonts w:ascii="Arial" w:hAnsi="Arial" w:cs="Arial"/>
                <w:lang w:val="es-MX"/>
              </w:rPr>
              <w:t>$15</w:t>
            </w:r>
            <w:r w:rsidR="009342A8" w:rsidRPr="00A37F7D">
              <w:rPr>
                <w:rFonts w:ascii="Arial" w:hAnsi="Arial" w:cs="Arial"/>
                <w:lang w:val="es-MX"/>
              </w:rPr>
              <w:t>.</w:t>
            </w:r>
            <w:r w:rsidR="00220EC2" w:rsidRPr="00A37F7D">
              <w:rPr>
                <w:rFonts w:ascii="Arial" w:hAnsi="Arial" w:cs="Arial"/>
                <w:lang w:val="es-MX"/>
              </w:rPr>
              <w:t>00 POR</w:t>
            </w:r>
            <w:r w:rsidR="009342A8" w:rsidRPr="00A37F7D">
              <w:rPr>
                <w:rFonts w:ascii="Arial" w:hAnsi="Arial" w:cs="Arial"/>
                <w:lang w:val="es-MX"/>
              </w:rPr>
              <w:t xml:space="preserve"> METRO CUADRADO</w:t>
            </w:r>
          </w:p>
        </w:tc>
      </w:tr>
      <w:tr w:rsidR="00CD19BF" w:rsidRPr="00A37F7D" w14:paraId="362A7976" w14:textId="77777777" w:rsidTr="009D778A">
        <w:trPr>
          <w:trHeight w:hRule="exact" w:val="355"/>
        </w:trPr>
        <w:tc>
          <w:tcPr>
            <w:tcW w:w="1836" w:type="pct"/>
            <w:tcBorders>
              <w:top w:val="single" w:sz="5" w:space="0" w:color="000000"/>
              <w:left w:val="single" w:sz="5" w:space="0" w:color="000000"/>
              <w:bottom w:val="single" w:sz="5" w:space="0" w:color="000000"/>
              <w:right w:val="single" w:sz="5" w:space="0" w:color="000000"/>
            </w:tcBorders>
          </w:tcPr>
          <w:p w14:paraId="7065CB16"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Tipo B Clase 3</w:t>
            </w:r>
          </w:p>
        </w:tc>
        <w:tc>
          <w:tcPr>
            <w:tcW w:w="3164" w:type="pct"/>
            <w:tcBorders>
              <w:top w:val="single" w:sz="5" w:space="0" w:color="000000"/>
              <w:left w:val="single" w:sz="5" w:space="0" w:color="000000"/>
              <w:bottom w:val="single" w:sz="5" w:space="0" w:color="000000"/>
              <w:right w:val="single" w:sz="5" w:space="0" w:color="000000"/>
            </w:tcBorders>
          </w:tcPr>
          <w:p w14:paraId="0C2D0521" w14:textId="7629F4B8" w:rsidR="00CD19BF" w:rsidRPr="00A37F7D" w:rsidRDefault="00C00144" w:rsidP="00A37F7D">
            <w:pPr>
              <w:spacing w:line="360" w:lineRule="auto"/>
              <w:jc w:val="right"/>
              <w:rPr>
                <w:rFonts w:ascii="Arial" w:hAnsi="Arial" w:cs="Arial"/>
                <w:lang w:val="es-MX"/>
              </w:rPr>
            </w:pPr>
            <w:r w:rsidRPr="00A37F7D">
              <w:rPr>
                <w:rFonts w:ascii="Arial" w:hAnsi="Arial" w:cs="Arial"/>
                <w:lang w:val="es-MX"/>
              </w:rPr>
              <w:t>$20</w:t>
            </w:r>
            <w:r w:rsidR="009342A8" w:rsidRPr="00A37F7D">
              <w:rPr>
                <w:rFonts w:ascii="Arial" w:hAnsi="Arial" w:cs="Arial"/>
                <w:lang w:val="es-MX"/>
              </w:rPr>
              <w:t>.</w:t>
            </w:r>
            <w:r w:rsidR="00220EC2" w:rsidRPr="00A37F7D">
              <w:rPr>
                <w:rFonts w:ascii="Arial" w:hAnsi="Arial" w:cs="Arial"/>
                <w:lang w:val="es-MX"/>
              </w:rPr>
              <w:t>00 POR</w:t>
            </w:r>
            <w:r w:rsidR="009342A8" w:rsidRPr="00A37F7D">
              <w:rPr>
                <w:rFonts w:ascii="Arial" w:hAnsi="Arial" w:cs="Arial"/>
                <w:lang w:val="es-MX"/>
              </w:rPr>
              <w:t xml:space="preserve"> METRO CUADRADO</w:t>
            </w:r>
          </w:p>
        </w:tc>
      </w:tr>
      <w:tr w:rsidR="00CD19BF" w:rsidRPr="00A37F7D" w14:paraId="4D900C09" w14:textId="77777777" w:rsidTr="009D778A">
        <w:trPr>
          <w:trHeight w:hRule="exact" w:val="355"/>
        </w:trPr>
        <w:tc>
          <w:tcPr>
            <w:tcW w:w="1836" w:type="pct"/>
            <w:tcBorders>
              <w:top w:val="single" w:sz="5" w:space="0" w:color="000000"/>
              <w:left w:val="single" w:sz="5" w:space="0" w:color="000000"/>
              <w:bottom w:val="single" w:sz="5" w:space="0" w:color="000000"/>
              <w:right w:val="single" w:sz="5" w:space="0" w:color="000000"/>
            </w:tcBorders>
          </w:tcPr>
          <w:p w14:paraId="16827FBB"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Tipo B Clase 4</w:t>
            </w:r>
          </w:p>
        </w:tc>
        <w:tc>
          <w:tcPr>
            <w:tcW w:w="3164" w:type="pct"/>
            <w:tcBorders>
              <w:top w:val="single" w:sz="5" w:space="0" w:color="000000"/>
              <w:left w:val="single" w:sz="5" w:space="0" w:color="000000"/>
              <w:bottom w:val="single" w:sz="5" w:space="0" w:color="000000"/>
              <w:right w:val="single" w:sz="5" w:space="0" w:color="000000"/>
            </w:tcBorders>
          </w:tcPr>
          <w:p w14:paraId="276AF6F0" w14:textId="4A341ECC" w:rsidR="00CD19BF" w:rsidRPr="00A37F7D" w:rsidRDefault="00C00144" w:rsidP="00A37F7D">
            <w:pPr>
              <w:spacing w:line="360" w:lineRule="auto"/>
              <w:jc w:val="right"/>
              <w:rPr>
                <w:rFonts w:ascii="Arial" w:hAnsi="Arial" w:cs="Arial"/>
                <w:lang w:val="es-MX"/>
              </w:rPr>
            </w:pPr>
            <w:r w:rsidRPr="00A37F7D">
              <w:rPr>
                <w:rFonts w:ascii="Arial" w:hAnsi="Arial" w:cs="Arial"/>
                <w:lang w:val="es-MX"/>
              </w:rPr>
              <w:t>$2</w:t>
            </w:r>
            <w:r w:rsidR="001F23E0" w:rsidRPr="00A37F7D">
              <w:rPr>
                <w:rFonts w:ascii="Arial" w:hAnsi="Arial" w:cs="Arial"/>
                <w:lang w:val="es-MX"/>
              </w:rPr>
              <w:t>5</w:t>
            </w:r>
            <w:r w:rsidR="009342A8" w:rsidRPr="00A37F7D">
              <w:rPr>
                <w:rFonts w:ascii="Arial" w:hAnsi="Arial" w:cs="Arial"/>
                <w:lang w:val="es-MX"/>
              </w:rPr>
              <w:t>.</w:t>
            </w:r>
            <w:r w:rsidR="00220EC2" w:rsidRPr="00A37F7D">
              <w:rPr>
                <w:rFonts w:ascii="Arial" w:hAnsi="Arial" w:cs="Arial"/>
                <w:lang w:val="es-MX"/>
              </w:rPr>
              <w:t>00 POR</w:t>
            </w:r>
            <w:r w:rsidR="009342A8" w:rsidRPr="00A37F7D">
              <w:rPr>
                <w:rFonts w:ascii="Arial" w:hAnsi="Arial" w:cs="Arial"/>
                <w:lang w:val="es-MX"/>
              </w:rPr>
              <w:t xml:space="preserve"> METRO CUADRADO</w:t>
            </w:r>
          </w:p>
        </w:tc>
      </w:tr>
    </w:tbl>
    <w:p w14:paraId="2A2A8D9D" w14:textId="77777777" w:rsidR="00CD19BF" w:rsidRPr="00A37F7D" w:rsidRDefault="00CD19BF" w:rsidP="00A37F7D">
      <w:pPr>
        <w:spacing w:line="360" w:lineRule="auto"/>
        <w:rPr>
          <w:rFonts w:ascii="Arial" w:hAnsi="Arial" w:cs="Arial"/>
          <w:lang w:val="es-MX"/>
        </w:rPr>
      </w:pPr>
    </w:p>
    <w:p w14:paraId="3996952E" w14:textId="49262AE3" w:rsidR="00CD19BF" w:rsidRPr="00A37F7D" w:rsidRDefault="000838E4" w:rsidP="00A37F7D">
      <w:pPr>
        <w:spacing w:line="360" w:lineRule="auto"/>
        <w:jc w:val="both"/>
        <w:rPr>
          <w:rFonts w:ascii="Arial" w:hAnsi="Arial" w:cs="Arial"/>
          <w:lang w:val="es-MX"/>
        </w:rPr>
      </w:pPr>
      <w:r w:rsidRPr="00A37F7D">
        <w:rPr>
          <w:rFonts w:ascii="Arial" w:hAnsi="Arial" w:cs="Arial"/>
          <w:lang w:val="es-MX"/>
        </w:rPr>
        <w:lastRenderedPageBreak/>
        <w:t xml:space="preserve">Las características que </w:t>
      </w:r>
      <w:r w:rsidR="009342A8" w:rsidRPr="00A37F7D">
        <w:rPr>
          <w:rFonts w:ascii="Arial" w:hAnsi="Arial" w:cs="Arial"/>
          <w:lang w:val="es-MX"/>
        </w:rPr>
        <w:t>identifican a las construcciones por su tipo y clase se determinarán de</w:t>
      </w:r>
      <w:r w:rsidRPr="00A37F7D">
        <w:rPr>
          <w:rFonts w:ascii="Arial" w:hAnsi="Arial" w:cs="Arial"/>
          <w:lang w:val="es-MX"/>
        </w:rPr>
        <w:t xml:space="preserve"> </w:t>
      </w:r>
      <w:r w:rsidR="009342A8" w:rsidRPr="00A37F7D">
        <w:rPr>
          <w:rFonts w:ascii="Arial" w:hAnsi="Arial" w:cs="Arial"/>
          <w:lang w:val="es-MX"/>
        </w:rPr>
        <w:t>conformidad con lo establecido en la Ley de Hacienda del Municipio de Acanceh, Yucatán.</w:t>
      </w:r>
    </w:p>
    <w:p w14:paraId="60E5C7DF" w14:textId="77777777" w:rsidR="00CD19BF" w:rsidRPr="00A37F7D" w:rsidRDefault="00CD19BF" w:rsidP="00A37F7D">
      <w:pPr>
        <w:spacing w:line="360" w:lineRule="auto"/>
        <w:rPr>
          <w:rFonts w:ascii="Arial" w:hAnsi="Arial" w:cs="Arial"/>
          <w:lang w:val="es-MX"/>
        </w:rPr>
      </w:pPr>
    </w:p>
    <w:tbl>
      <w:tblPr>
        <w:tblW w:w="8676" w:type="dxa"/>
        <w:tblInd w:w="105" w:type="dxa"/>
        <w:tblLayout w:type="fixed"/>
        <w:tblCellMar>
          <w:left w:w="0" w:type="dxa"/>
          <w:right w:w="0" w:type="dxa"/>
        </w:tblCellMar>
        <w:tblLook w:val="01E0" w:firstRow="1" w:lastRow="1" w:firstColumn="1" w:lastColumn="1" w:noHBand="0" w:noVBand="0"/>
      </w:tblPr>
      <w:tblGrid>
        <w:gridCol w:w="754"/>
        <w:gridCol w:w="4520"/>
        <w:gridCol w:w="3402"/>
      </w:tblGrid>
      <w:tr w:rsidR="00CD19BF" w:rsidRPr="00A37F7D" w14:paraId="70F45303" w14:textId="77777777" w:rsidTr="000838E4">
        <w:tc>
          <w:tcPr>
            <w:tcW w:w="754" w:type="dxa"/>
            <w:tcBorders>
              <w:top w:val="single" w:sz="6" w:space="0" w:color="000000"/>
              <w:left w:val="single" w:sz="6" w:space="0" w:color="000000"/>
              <w:bottom w:val="single" w:sz="6" w:space="0" w:color="000000"/>
            </w:tcBorders>
          </w:tcPr>
          <w:p w14:paraId="7A87B335"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I.-</w:t>
            </w:r>
          </w:p>
        </w:tc>
        <w:tc>
          <w:tcPr>
            <w:tcW w:w="4520" w:type="dxa"/>
            <w:tcBorders>
              <w:top w:val="single" w:sz="5" w:space="0" w:color="000000"/>
              <w:left w:val="nil"/>
              <w:bottom w:val="single" w:sz="5" w:space="0" w:color="000000"/>
              <w:right w:val="single" w:sz="5" w:space="0" w:color="000000"/>
            </w:tcBorders>
          </w:tcPr>
          <w:p w14:paraId="42F2E01B" w14:textId="0A524FCF" w:rsidR="00CD19BF" w:rsidRPr="00A37F7D" w:rsidRDefault="009342A8" w:rsidP="00A37F7D">
            <w:pPr>
              <w:spacing w:line="360" w:lineRule="auto"/>
              <w:rPr>
                <w:rFonts w:ascii="Arial" w:hAnsi="Arial" w:cs="Arial"/>
                <w:lang w:val="es-MX"/>
              </w:rPr>
            </w:pPr>
            <w:r w:rsidRPr="00A37F7D">
              <w:rPr>
                <w:rFonts w:ascii="Arial" w:hAnsi="Arial" w:cs="Arial"/>
                <w:lang w:val="es-MX"/>
              </w:rPr>
              <w:t xml:space="preserve">Licencia </w:t>
            </w:r>
            <w:r w:rsidR="00220EC2" w:rsidRPr="00A37F7D">
              <w:rPr>
                <w:rFonts w:ascii="Arial" w:hAnsi="Arial" w:cs="Arial"/>
                <w:lang w:val="es-MX"/>
              </w:rPr>
              <w:t>para realizar</w:t>
            </w:r>
            <w:r w:rsidRPr="00A37F7D">
              <w:rPr>
                <w:rFonts w:ascii="Arial" w:hAnsi="Arial" w:cs="Arial"/>
                <w:lang w:val="es-MX"/>
              </w:rPr>
              <w:t xml:space="preserve"> demoliciones</w:t>
            </w:r>
          </w:p>
        </w:tc>
        <w:tc>
          <w:tcPr>
            <w:tcW w:w="3402" w:type="dxa"/>
            <w:tcBorders>
              <w:top w:val="single" w:sz="5" w:space="0" w:color="000000"/>
              <w:left w:val="single" w:sz="5" w:space="0" w:color="000000"/>
              <w:bottom w:val="single" w:sz="5" w:space="0" w:color="000000"/>
              <w:right w:val="single" w:sz="5" w:space="0" w:color="000000"/>
            </w:tcBorders>
          </w:tcPr>
          <w:p w14:paraId="7A8C3C5A" w14:textId="3AA95119" w:rsidR="00CD19BF" w:rsidRPr="00A37F7D" w:rsidRDefault="00AF1B9A" w:rsidP="00A37F7D">
            <w:pPr>
              <w:spacing w:line="360" w:lineRule="auto"/>
              <w:rPr>
                <w:rFonts w:ascii="Arial" w:hAnsi="Arial" w:cs="Arial"/>
                <w:lang w:val="es-MX"/>
              </w:rPr>
            </w:pPr>
            <w:r w:rsidRPr="00A37F7D">
              <w:rPr>
                <w:rFonts w:ascii="Arial" w:hAnsi="Arial" w:cs="Arial"/>
                <w:lang w:val="es-MX"/>
              </w:rPr>
              <w:t>$ 7</w:t>
            </w:r>
            <w:r w:rsidR="001F23E0" w:rsidRPr="00A37F7D">
              <w:rPr>
                <w:rFonts w:ascii="Arial" w:hAnsi="Arial" w:cs="Arial"/>
                <w:lang w:val="es-MX"/>
              </w:rPr>
              <w:t>.</w:t>
            </w:r>
            <w:r w:rsidR="009342A8" w:rsidRPr="00A37F7D">
              <w:rPr>
                <w:rFonts w:ascii="Arial" w:hAnsi="Arial" w:cs="Arial"/>
                <w:lang w:val="es-MX"/>
              </w:rPr>
              <w:t>00 por metro cuadrado.</w:t>
            </w:r>
          </w:p>
        </w:tc>
      </w:tr>
      <w:tr w:rsidR="00CD19BF" w:rsidRPr="00A37F7D" w14:paraId="55C5B8BD" w14:textId="77777777" w:rsidTr="000838E4">
        <w:tc>
          <w:tcPr>
            <w:tcW w:w="754" w:type="dxa"/>
            <w:tcBorders>
              <w:top w:val="single" w:sz="6" w:space="0" w:color="000000"/>
              <w:left w:val="single" w:sz="6" w:space="0" w:color="000000"/>
              <w:bottom w:val="single" w:sz="6" w:space="0" w:color="000000"/>
            </w:tcBorders>
          </w:tcPr>
          <w:p w14:paraId="68217FEA"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II.-</w:t>
            </w:r>
          </w:p>
        </w:tc>
        <w:tc>
          <w:tcPr>
            <w:tcW w:w="4520" w:type="dxa"/>
            <w:tcBorders>
              <w:top w:val="single" w:sz="5" w:space="0" w:color="000000"/>
              <w:left w:val="nil"/>
              <w:bottom w:val="single" w:sz="5" w:space="0" w:color="000000"/>
              <w:right w:val="single" w:sz="5" w:space="0" w:color="000000"/>
            </w:tcBorders>
          </w:tcPr>
          <w:p w14:paraId="68352E83"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Constancia de alineamiento</w:t>
            </w:r>
          </w:p>
        </w:tc>
        <w:tc>
          <w:tcPr>
            <w:tcW w:w="3402" w:type="dxa"/>
            <w:tcBorders>
              <w:top w:val="single" w:sz="5" w:space="0" w:color="000000"/>
              <w:left w:val="single" w:sz="5" w:space="0" w:color="000000"/>
              <w:bottom w:val="single" w:sz="5" w:space="0" w:color="000000"/>
              <w:right w:val="single" w:sz="5" w:space="0" w:color="000000"/>
            </w:tcBorders>
          </w:tcPr>
          <w:p w14:paraId="05DBA140" w14:textId="49366998" w:rsidR="00CD19BF" w:rsidRPr="00A37F7D" w:rsidRDefault="00AF1B9A" w:rsidP="00A37F7D">
            <w:pPr>
              <w:spacing w:line="360" w:lineRule="auto"/>
              <w:jc w:val="both"/>
              <w:rPr>
                <w:rFonts w:ascii="Arial" w:hAnsi="Arial" w:cs="Arial"/>
                <w:lang w:val="es-MX"/>
              </w:rPr>
            </w:pPr>
            <w:r w:rsidRPr="00A37F7D">
              <w:rPr>
                <w:rFonts w:ascii="Arial" w:hAnsi="Arial" w:cs="Arial"/>
                <w:lang w:val="es-MX"/>
              </w:rPr>
              <w:t>$ 7</w:t>
            </w:r>
            <w:r w:rsidR="000838E4" w:rsidRPr="00A37F7D">
              <w:rPr>
                <w:rFonts w:ascii="Arial" w:hAnsi="Arial" w:cs="Arial"/>
                <w:lang w:val="es-MX"/>
              </w:rPr>
              <w:t xml:space="preserve">.00 por metro lineal del frente </w:t>
            </w:r>
            <w:r w:rsidR="009342A8" w:rsidRPr="00A37F7D">
              <w:rPr>
                <w:rFonts w:ascii="Arial" w:hAnsi="Arial" w:cs="Arial"/>
                <w:lang w:val="es-MX"/>
              </w:rPr>
              <w:t>o</w:t>
            </w:r>
            <w:r w:rsidR="000838E4" w:rsidRPr="00A37F7D">
              <w:rPr>
                <w:rFonts w:ascii="Arial" w:hAnsi="Arial" w:cs="Arial"/>
                <w:lang w:val="es-MX"/>
              </w:rPr>
              <w:t xml:space="preserve"> </w:t>
            </w:r>
            <w:r w:rsidR="009342A8" w:rsidRPr="00A37F7D">
              <w:rPr>
                <w:rFonts w:ascii="Arial" w:hAnsi="Arial" w:cs="Arial"/>
                <w:lang w:val="es-MX"/>
              </w:rPr>
              <w:t>frentes a la vía pública del predio.</w:t>
            </w:r>
          </w:p>
        </w:tc>
      </w:tr>
      <w:tr w:rsidR="00CD19BF" w:rsidRPr="00A37F7D" w14:paraId="50BFF1C0" w14:textId="77777777" w:rsidTr="000838E4">
        <w:tc>
          <w:tcPr>
            <w:tcW w:w="754" w:type="dxa"/>
            <w:tcBorders>
              <w:top w:val="single" w:sz="6" w:space="0" w:color="000000"/>
              <w:left w:val="single" w:sz="6" w:space="0" w:color="000000"/>
              <w:bottom w:val="single" w:sz="6" w:space="0" w:color="000000"/>
            </w:tcBorders>
          </w:tcPr>
          <w:p w14:paraId="1D4D161C"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III.-</w:t>
            </w:r>
          </w:p>
        </w:tc>
        <w:tc>
          <w:tcPr>
            <w:tcW w:w="4520" w:type="dxa"/>
            <w:tcBorders>
              <w:top w:val="single" w:sz="5" w:space="0" w:color="000000"/>
              <w:left w:val="nil"/>
              <w:bottom w:val="single" w:sz="5" w:space="0" w:color="000000"/>
              <w:right w:val="single" w:sz="5" w:space="0" w:color="000000"/>
            </w:tcBorders>
          </w:tcPr>
          <w:p w14:paraId="3155F5C8"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Sellado de planos</w:t>
            </w:r>
          </w:p>
        </w:tc>
        <w:tc>
          <w:tcPr>
            <w:tcW w:w="3402" w:type="dxa"/>
            <w:tcBorders>
              <w:top w:val="single" w:sz="5" w:space="0" w:color="000000"/>
              <w:left w:val="single" w:sz="5" w:space="0" w:color="000000"/>
              <w:bottom w:val="single" w:sz="5" w:space="0" w:color="000000"/>
              <w:right w:val="single" w:sz="5" w:space="0" w:color="000000"/>
            </w:tcBorders>
          </w:tcPr>
          <w:p w14:paraId="49C2C9AE" w14:textId="04116488" w:rsidR="00CD19BF" w:rsidRPr="00A37F7D" w:rsidRDefault="00AF1B9A" w:rsidP="00A37F7D">
            <w:pPr>
              <w:spacing w:line="360" w:lineRule="auto"/>
              <w:rPr>
                <w:rFonts w:ascii="Arial" w:hAnsi="Arial" w:cs="Arial"/>
                <w:lang w:val="es-MX"/>
              </w:rPr>
            </w:pPr>
            <w:r w:rsidRPr="00A37F7D">
              <w:rPr>
                <w:rFonts w:ascii="Arial" w:hAnsi="Arial" w:cs="Arial"/>
                <w:lang w:val="es-MX"/>
              </w:rPr>
              <w:t xml:space="preserve">$ </w:t>
            </w:r>
            <w:r w:rsidR="00220EC2" w:rsidRPr="00A37F7D">
              <w:rPr>
                <w:rFonts w:ascii="Arial" w:hAnsi="Arial" w:cs="Arial"/>
                <w:lang w:val="es-MX"/>
              </w:rPr>
              <w:t>100.00 por</w:t>
            </w:r>
            <w:r w:rsidR="009342A8" w:rsidRPr="00A37F7D">
              <w:rPr>
                <w:rFonts w:ascii="Arial" w:hAnsi="Arial" w:cs="Arial"/>
                <w:lang w:val="es-MX"/>
              </w:rPr>
              <w:t xml:space="preserve"> el servicio.</w:t>
            </w:r>
          </w:p>
        </w:tc>
      </w:tr>
      <w:tr w:rsidR="00CD19BF" w:rsidRPr="00A37F7D" w14:paraId="36F68B1A" w14:textId="77777777" w:rsidTr="000838E4">
        <w:tc>
          <w:tcPr>
            <w:tcW w:w="754" w:type="dxa"/>
            <w:tcBorders>
              <w:top w:val="single" w:sz="6" w:space="0" w:color="000000"/>
              <w:left w:val="single" w:sz="6" w:space="0" w:color="000000"/>
              <w:bottom w:val="single" w:sz="6" w:space="0" w:color="000000"/>
            </w:tcBorders>
          </w:tcPr>
          <w:p w14:paraId="6EAA2EE9"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IV.-</w:t>
            </w:r>
          </w:p>
        </w:tc>
        <w:tc>
          <w:tcPr>
            <w:tcW w:w="4520" w:type="dxa"/>
            <w:tcBorders>
              <w:top w:val="single" w:sz="5" w:space="0" w:color="000000"/>
              <w:left w:val="nil"/>
              <w:bottom w:val="single" w:sz="5" w:space="0" w:color="000000"/>
              <w:right w:val="single" w:sz="5" w:space="0" w:color="000000"/>
            </w:tcBorders>
          </w:tcPr>
          <w:p w14:paraId="2D0BA8B5" w14:textId="0E6FF3A0" w:rsidR="00CD19BF" w:rsidRPr="00A37F7D" w:rsidRDefault="000838E4" w:rsidP="00A37F7D">
            <w:pPr>
              <w:spacing w:line="360" w:lineRule="auto"/>
              <w:jc w:val="both"/>
              <w:rPr>
                <w:rFonts w:ascii="Arial" w:hAnsi="Arial" w:cs="Arial"/>
                <w:lang w:val="es-MX"/>
              </w:rPr>
            </w:pPr>
            <w:r w:rsidRPr="00A37F7D">
              <w:rPr>
                <w:rFonts w:ascii="Arial" w:hAnsi="Arial" w:cs="Arial"/>
                <w:lang w:val="es-MX"/>
              </w:rPr>
              <w:t xml:space="preserve">Licencias para hacer cortes en </w:t>
            </w:r>
            <w:r w:rsidR="009342A8" w:rsidRPr="00A37F7D">
              <w:rPr>
                <w:rFonts w:ascii="Arial" w:hAnsi="Arial" w:cs="Arial"/>
                <w:lang w:val="es-MX"/>
              </w:rPr>
              <w:t>banquetas,</w:t>
            </w:r>
            <w:r w:rsidRPr="00A37F7D">
              <w:rPr>
                <w:rFonts w:ascii="Arial" w:hAnsi="Arial" w:cs="Arial"/>
                <w:lang w:val="es-MX"/>
              </w:rPr>
              <w:t xml:space="preserve"> </w:t>
            </w:r>
            <w:r w:rsidR="009342A8" w:rsidRPr="00A37F7D">
              <w:rPr>
                <w:rFonts w:ascii="Arial" w:hAnsi="Arial" w:cs="Arial"/>
                <w:lang w:val="es-MX"/>
              </w:rPr>
              <w:t>guarniciones y/o pavimento</w:t>
            </w:r>
          </w:p>
        </w:tc>
        <w:tc>
          <w:tcPr>
            <w:tcW w:w="3402" w:type="dxa"/>
            <w:tcBorders>
              <w:top w:val="single" w:sz="5" w:space="0" w:color="000000"/>
              <w:left w:val="single" w:sz="5" w:space="0" w:color="000000"/>
              <w:bottom w:val="single" w:sz="5" w:space="0" w:color="000000"/>
              <w:right w:val="single" w:sz="5" w:space="0" w:color="000000"/>
            </w:tcBorders>
          </w:tcPr>
          <w:p w14:paraId="3353F54E" w14:textId="38CE1EB1" w:rsidR="00CD19BF" w:rsidRPr="00A37F7D" w:rsidRDefault="00AF1B9A" w:rsidP="00A37F7D">
            <w:pPr>
              <w:spacing w:line="360" w:lineRule="auto"/>
              <w:rPr>
                <w:rFonts w:ascii="Arial" w:hAnsi="Arial" w:cs="Arial"/>
                <w:lang w:val="es-MX"/>
              </w:rPr>
            </w:pPr>
            <w:r w:rsidRPr="00A37F7D">
              <w:rPr>
                <w:rFonts w:ascii="Arial" w:hAnsi="Arial" w:cs="Arial"/>
                <w:lang w:val="es-MX"/>
              </w:rPr>
              <w:t>$ 100</w:t>
            </w:r>
            <w:r w:rsidR="009342A8" w:rsidRPr="00A37F7D">
              <w:rPr>
                <w:rFonts w:ascii="Arial" w:hAnsi="Arial" w:cs="Arial"/>
                <w:lang w:val="es-MX"/>
              </w:rPr>
              <w:t>.00 por metro lineal.</w:t>
            </w:r>
          </w:p>
        </w:tc>
      </w:tr>
      <w:tr w:rsidR="00CD19BF" w:rsidRPr="00A37F7D" w14:paraId="0A476F7D" w14:textId="77777777" w:rsidTr="000838E4">
        <w:tc>
          <w:tcPr>
            <w:tcW w:w="754" w:type="dxa"/>
            <w:tcBorders>
              <w:top w:val="single" w:sz="6" w:space="0" w:color="000000"/>
              <w:left w:val="single" w:sz="6" w:space="0" w:color="000000"/>
              <w:bottom w:val="single" w:sz="6" w:space="0" w:color="000000"/>
            </w:tcBorders>
          </w:tcPr>
          <w:p w14:paraId="2B432F27"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V.-</w:t>
            </w:r>
          </w:p>
        </w:tc>
        <w:tc>
          <w:tcPr>
            <w:tcW w:w="4520" w:type="dxa"/>
            <w:tcBorders>
              <w:top w:val="single" w:sz="5" w:space="0" w:color="000000"/>
              <w:left w:val="nil"/>
              <w:bottom w:val="single" w:sz="5" w:space="0" w:color="000000"/>
              <w:right w:val="single" w:sz="5" w:space="0" w:color="000000"/>
            </w:tcBorders>
          </w:tcPr>
          <w:p w14:paraId="4B74A251"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Constancia de régimen de condominio</w:t>
            </w:r>
          </w:p>
        </w:tc>
        <w:tc>
          <w:tcPr>
            <w:tcW w:w="3402" w:type="dxa"/>
            <w:tcBorders>
              <w:top w:val="single" w:sz="5" w:space="0" w:color="000000"/>
              <w:left w:val="single" w:sz="5" w:space="0" w:color="000000"/>
              <w:bottom w:val="single" w:sz="5" w:space="0" w:color="000000"/>
              <w:right w:val="single" w:sz="5" w:space="0" w:color="000000"/>
            </w:tcBorders>
          </w:tcPr>
          <w:p w14:paraId="0AFF96C3" w14:textId="0313E057" w:rsidR="00CD19BF" w:rsidRPr="00A37F7D" w:rsidRDefault="00CB46D6" w:rsidP="00A37F7D">
            <w:pPr>
              <w:spacing w:line="360" w:lineRule="auto"/>
              <w:jc w:val="both"/>
              <w:rPr>
                <w:rFonts w:ascii="Arial" w:hAnsi="Arial" w:cs="Arial"/>
                <w:lang w:val="es-MX"/>
              </w:rPr>
            </w:pPr>
            <w:r w:rsidRPr="00A37F7D">
              <w:rPr>
                <w:rFonts w:ascii="Arial" w:hAnsi="Arial" w:cs="Arial"/>
                <w:lang w:val="es-MX"/>
              </w:rPr>
              <w:t>$ 12</w:t>
            </w:r>
            <w:r w:rsidR="000838E4" w:rsidRPr="00A37F7D">
              <w:rPr>
                <w:rFonts w:ascii="Arial" w:hAnsi="Arial" w:cs="Arial"/>
                <w:lang w:val="es-MX"/>
              </w:rPr>
              <w:t xml:space="preserve">0.00 </w:t>
            </w:r>
            <w:r w:rsidR="009342A8" w:rsidRPr="00A37F7D">
              <w:rPr>
                <w:rFonts w:ascii="Arial" w:hAnsi="Arial" w:cs="Arial"/>
                <w:lang w:val="es-MX"/>
              </w:rPr>
              <w:t>por predio, departamento o</w:t>
            </w:r>
            <w:r w:rsidR="000838E4" w:rsidRPr="00A37F7D">
              <w:rPr>
                <w:rFonts w:ascii="Arial" w:hAnsi="Arial" w:cs="Arial"/>
                <w:lang w:val="es-MX"/>
              </w:rPr>
              <w:t xml:space="preserve"> </w:t>
            </w:r>
            <w:r w:rsidR="009342A8" w:rsidRPr="00A37F7D">
              <w:rPr>
                <w:rFonts w:ascii="Arial" w:hAnsi="Arial" w:cs="Arial"/>
                <w:lang w:val="es-MX"/>
              </w:rPr>
              <w:t>local</w:t>
            </w:r>
          </w:p>
        </w:tc>
      </w:tr>
      <w:tr w:rsidR="00CD19BF" w:rsidRPr="00A37F7D" w14:paraId="14687E08" w14:textId="77777777" w:rsidTr="000838E4">
        <w:tc>
          <w:tcPr>
            <w:tcW w:w="754" w:type="dxa"/>
            <w:tcBorders>
              <w:top w:val="single" w:sz="6" w:space="0" w:color="000000"/>
              <w:left w:val="single" w:sz="6" w:space="0" w:color="000000"/>
              <w:bottom w:val="single" w:sz="6" w:space="0" w:color="000000"/>
            </w:tcBorders>
          </w:tcPr>
          <w:p w14:paraId="718CCE2C"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VI.-</w:t>
            </w:r>
          </w:p>
        </w:tc>
        <w:tc>
          <w:tcPr>
            <w:tcW w:w="4520" w:type="dxa"/>
            <w:tcBorders>
              <w:top w:val="single" w:sz="5" w:space="0" w:color="000000"/>
              <w:left w:val="nil"/>
              <w:bottom w:val="single" w:sz="5" w:space="0" w:color="000000"/>
              <w:right w:val="single" w:sz="5" w:space="0" w:color="000000"/>
            </w:tcBorders>
          </w:tcPr>
          <w:p w14:paraId="41CE5DED" w14:textId="6728166A" w:rsidR="00CD19BF" w:rsidRPr="00A37F7D" w:rsidRDefault="009342A8" w:rsidP="00A37F7D">
            <w:pPr>
              <w:spacing w:line="360" w:lineRule="auto"/>
              <w:rPr>
                <w:rFonts w:ascii="Arial" w:hAnsi="Arial" w:cs="Arial"/>
                <w:lang w:val="es-MX"/>
              </w:rPr>
            </w:pPr>
            <w:r w:rsidRPr="00A37F7D">
              <w:rPr>
                <w:rFonts w:ascii="Arial" w:hAnsi="Arial" w:cs="Arial"/>
                <w:lang w:val="es-MX"/>
              </w:rPr>
              <w:t xml:space="preserve">Constancia </w:t>
            </w:r>
            <w:r w:rsidR="00220EC2" w:rsidRPr="00A37F7D">
              <w:rPr>
                <w:rFonts w:ascii="Arial" w:hAnsi="Arial" w:cs="Arial"/>
                <w:lang w:val="es-MX"/>
              </w:rPr>
              <w:t>para obras</w:t>
            </w:r>
            <w:r w:rsidRPr="00A37F7D">
              <w:rPr>
                <w:rFonts w:ascii="Arial" w:hAnsi="Arial" w:cs="Arial"/>
                <w:lang w:val="es-MX"/>
              </w:rPr>
              <w:t xml:space="preserve"> de urbanización</w:t>
            </w:r>
          </w:p>
        </w:tc>
        <w:tc>
          <w:tcPr>
            <w:tcW w:w="3402" w:type="dxa"/>
            <w:tcBorders>
              <w:top w:val="single" w:sz="5" w:space="0" w:color="000000"/>
              <w:left w:val="single" w:sz="5" w:space="0" w:color="000000"/>
              <w:bottom w:val="single" w:sz="5" w:space="0" w:color="000000"/>
              <w:right w:val="single" w:sz="5" w:space="0" w:color="000000"/>
            </w:tcBorders>
          </w:tcPr>
          <w:p w14:paraId="24F63553" w14:textId="75241C4D" w:rsidR="00CD19BF" w:rsidRPr="00A37F7D" w:rsidRDefault="00AF1B9A" w:rsidP="00A37F7D">
            <w:pPr>
              <w:spacing w:line="360" w:lineRule="auto"/>
              <w:rPr>
                <w:rFonts w:ascii="Arial" w:hAnsi="Arial" w:cs="Arial"/>
                <w:lang w:val="es-MX"/>
              </w:rPr>
            </w:pPr>
            <w:r w:rsidRPr="00A37F7D">
              <w:rPr>
                <w:rFonts w:ascii="Arial" w:hAnsi="Arial" w:cs="Arial"/>
                <w:lang w:val="es-MX"/>
              </w:rPr>
              <w:t>$ 7</w:t>
            </w:r>
            <w:r w:rsidR="009342A8" w:rsidRPr="00A37F7D">
              <w:rPr>
                <w:rFonts w:ascii="Arial" w:hAnsi="Arial" w:cs="Arial"/>
                <w:lang w:val="es-MX"/>
              </w:rPr>
              <w:t>.00 por metro cuadrado.</w:t>
            </w:r>
          </w:p>
        </w:tc>
      </w:tr>
      <w:tr w:rsidR="00CD19BF" w:rsidRPr="00A37F7D" w14:paraId="0DA86F3B" w14:textId="77777777" w:rsidTr="000838E4">
        <w:tc>
          <w:tcPr>
            <w:tcW w:w="754" w:type="dxa"/>
            <w:tcBorders>
              <w:top w:val="single" w:sz="6" w:space="0" w:color="000000"/>
              <w:left w:val="single" w:sz="6" w:space="0" w:color="000000"/>
              <w:bottom w:val="single" w:sz="6" w:space="0" w:color="000000"/>
            </w:tcBorders>
          </w:tcPr>
          <w:p w14:paraId="07B7BA53"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VII.-</w:t>
            </w:r>
          </w:p>
        </w:tc>
        <w:tc>
          <w:tcPr>
            <w:tcW w:w="4520" w:type="dxa"/>
            <w:tcBorders>
              <w:top w:val="single" w:sz="5" w:space="0" w:color="000000"/>
              <w:left w:val="nil"/>
              <w:bottom w:val="single" w:sz="5" w:space="0" w:color="000000"/>
              <w:right w:val="single" w:sz="5" w:space="0" w:color="000000"/>
            </w:tcBorders>
          </w:tcPr>
          <w:p w14:paraId="2E73A538" w14:textId="3A744B22" w:rsidR="00CD19BF" w:rsidRPr="00A37F7D" w:rsidRDefault="009342A8" w:rsidP="00A37F7D">
            <w:pPr>
              <w:spacing w:line="360" w:lineRule="auto"/>
              <w:rPr>
                <w:rFonts w:ascii="Arial" w:hAnsi="Arial" w:cs="Arial"/>
                <w:lang w:val="es-MX"/>
              </w:rPr>
            </w:pPr>
            <w:r w:rsidRPr="00A37F7D">
              <w:rPr>
                <w:rFonts w:ascii="Arial" w:hAnsi="Arial" w:cs="Arial"/>
                <w:lang w:val="es-MX"/>
              </w:rPr>
              <w:t xml:space="preserve">Revisión de planos </w:t>
            </w:r>
            <w:r w:rsidR="00220EC2" w:rsidRPr="00A37F7D">
              <w:rPr>
                <w:rFonts w:ascii="Arial" w:hAnsi="Arial" w:cs="Arial"/>
                <w:lang w:val="es-MX"/>
              </w:rPr>
              <w:t>para tramites</w:t>
            </w:r>
            <w:r w:rsidRPr="00A37F7D">
              <w:rPr>
                <w:rFonts w:ascii="Arial" w:hAnsi="Arial" w:cs="Arial"/>
                <w:lang w:val="es-MX"/>
              </w:rPr>
              <w:t xml:space="preserve"> de uso de suelo</w:t>
            </w:r>
          </w:p>
        </w:tc>
        <w:tc>
          <w:tcPr>
            <w:tcW w:w="3402" w:type="dxa"/>
            <w:tcBorders>
              <w:top w:val="single" w:sz="5" w:space="0" w:color="000000"/>
              <w:left w:val="single" w:sz="5" w:space="0" w:color="000000"/>
              <w:bottom w:val="single" w:sz="5" w:space="0" w:color="000000"/>
              <w:right w:val="single" w:sz="5" w:space="0" w:color="000000"/>
            </w:tcBorders>
          </w:tcPr>
          <w:p w14:paraId="25962F7C" w14:textId="40B6FFCB" w:rsidR="00CD19BF" w:rsidRPr="00A37F7D" w:rsidRDefault="00CB46D6" w:rsidP="00A37F7D">
            <w:pPr>
              <w:spacing w:line="360" w:lineRule="auto"/>
              <w:rPr>
                <w:rFonts w:ascii="Arial" w:hAnsi="Arial" w:cs="Arial"/>
                <w:lang w:val="es-MX"/>
              </w:rPr>
            </w:pPr>
            <w:r w:rsidRPr="00A37F7D">
              <w:rPr>
                <w:rFonts w:ascii="Arial" w:hAnsi="Arial" w:cs="Arial"/>
                <w:lang w:val="es-MX"/>
              </w:rPr>
              <w:t xml:space="preserve">$ </w:t>
            </w:r>
            <w:r w:rsidR="00220EC2" w:rsidRPr="00A37F7D">
              <w:rPr>
                <w:rFonts w:ascii="Arial" w:hAnsi="Arial" w:cs="Arial"/>
                <w:lang w:val="es-MX"/>
              </w:rPr>
              <w:t>120.00 por</w:t>
            </w:r>
            <w:r w:rsidR="009342A8" w:rsidRPr="00A37F7D">
              <w:rPr>
                <w:rFonts w:ascii="Arial" w:hAnsi="Arial" w:cs="Arial"/>
                <w:lang w:val="es-MX"/>
              </w:rPr>
              <w:t xml:space="preserve"> el servicio.</w:t>
            </w:r>
          </w:p>
        </w:tc>
      </w:tr>
      <w:tr w:rsidR="00CD19BF" w:rsidRPr="00A37F7D" w14:paraId="16973325" w14:textId="77777777" w:rsidTr="000838E4">
        <w:tc>
          <w:tcPr>
            <w:tcW w:w="754" w:type="dxa"/>
            <w:tcBorders>
              <w:top w:val="single" w:sz="6" w:space="0" w:color="000000"/>
              <w:left w:val="single" w:sz="6" w:space="0" w:color="000000"/>
              <w:bottom w:val="single" w:sz="6" w:space="0" w:color="000000"/>
            </w:tcBorders>
          </w:tcPr>
          <w:p w14:paraId="11BFF358"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VIII.-</w:t>
            </w:r>
          </w:p>
        </w:tc>
        <w:tc>
          <w:tcPr>
            <w:tcW w:w="4520" w:type="dxa"/>
            <w:tcBorders>
              <w:top w:val="single" w:sz="5" w:space="0" w:color="000000"/>
              <w:left w:val="nil"/>
              <w:bottom w:val="single" w:sz="5" w:space="0" w:color="000000"/>
              <w:right w:val="single" w:sz="5" w:space="0" w:color="000000"/>
            </w:tcBorders>
          </w:tcPr>
          <w:p w14:paraId="0BE72055"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Licencia para efectuar excavaciones</w:t>
            </w:r>
          </w:p>
        </w:tc>
        <w:tc>
          <w:tcPr>
            <w:tcW w:w="3402" w:type="dxa"/>
            <w:tcBorders>
              <w:top w:val="single" w:sz="5" w:space="0" w:color="000000"/>
              <w:left w:val="single" w:sz="5" w:space="0" w:color="000000"/>
              <w:bottom w:val="single" w:sz="5" w:space="0" w:color="000000"/>
              <w:right w:val="single" w:sz="5" w:space="0" w:color="000000"/>
            </w:tcBorders>
          </w:tcPr>
          <w:p w14:paraId="3CD01A8C" w14:textId="136BA06D" w:rsidR="00CD19BF" w:rsidRPr="00A37F7D" w:rsidRDefault="00AF1B9A" w:rsidP="00A37F7D">
            <w:pPr>
              <w:spacing w:line="360" w:lineRule="auto"/>
              <w:rPr>
                <w:rFonts w:ascii="Arial" w:hAnsi="Arial" w:cs="Arial"/>
                <w:lang w:val="es-MX"/>
              </w:rPr>
            </w:pPr>
            <w:r w:rsidRPr="00A37F7D">
              <w:rPr>
                <w:rFonts w:ascii="Arial" w:hAnsi="Arial" w:cs="Arial"/>
                <w:lang w:val="es-MX"/>
              </w:rPr>
              <w:t>$ 45</w:t>
            </w:r>
            <w:r w:rsidR="009342A8" w:rsidRPr="00A37F7D">
              <w:rPr>
                <w:rFonts w:ascii="Arial" w:hAnsi="Arial" w:cs="Arial"/>
                <w:lang w:val="es-MX"/>
              </w:rPr>
              <w:t>.00 por metro cubico.</w:t>
            </w:r>
          </w:p>
        </w:tc>
      </w:tr>
      <w:tr w:rsidR="00CD19BF" w:rsidRPr="00A37F7D" w14:paraId="2CE1776A" w14:textId="77777777" w:rsidTr="000838E4">
        <w:tc>
          <w:tcPr>
            <w:tcW w:w="754" w:type="dxa"/>
            <w:tcBorders>
              <w:top w:val="single" w:sz="6" w:space="0" w:color="000000"/>
              <w:left w:val="single" w:sz="6" w:space="0" w:color="000000"/>
              <w:bottom w:val="single" w:sz="6" w:space="0" w:color="000000"/>
            </w:tcBorders>
          </w:tcPr>
          <w:p w14:paraId="4191D474"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IX.-</w:t>
            </w:r>
          </w:p>
        </w:tc>
        <w:tc>
          <w:tcPr>
            <w:tcW w:w="4520" w:type="dxa"/>
            <w:tcBorders>
              <w:top w:val="single" w:sz="5" w:space="0" w:color="000000"/>
              <w:left w:val="nil"/>
              <w:bottom w:val="single" w:sz="5" w:space="0" w:color="000000"/>
              <w:right w:val="single" w:sz="5" w:space="0" w:color="000000"/>
            </w:tcBorders>
          </w:tcPr>
          <w:p w14:paraId="252B7887" w14:textId="4E3C7A4E" w:rsidR="00CD19BF" w:rsidRPr="00A37F7D" w:rsidRDefault="000838E4" w:rsidP="00A37F7D">
            <w:pPr>
              <w:spacing w:line="360" w:lineRule="auto"/>
              <w:jc w:val="both"/>
              <w:rPr>
                <w:rFonts w:ascii="Arial" w:hAnsi="Arial" w:cs="Arial"/>
                <w:lang w:val="es-MX"/>
              </w:rPr>
            </w:pPr>
            <w:r w:rsidRPr="00A37F7D">
              <w:rPr>
                <w:rFonts w:ascii="Arial" w:hAnsi="Arial" w:cs="Arial"/>
                <w:lang w:val="es-MX"/>
              </w:rPr>
              <w:t xml:space="preserve">Licencia para construcción bardas de hasta 1.5 </w:t>
            </w:r>
            <w:r w:rsidR="009342A8" w:rsidRPr="00A37F7D">
              <w:rPr>
                <w:rFonts w:ascii="Arial" w:hAnsi="Arial" w:cs="Arial"/>
                <w:lang w:val="es-MX"/>
              </w:rPr>
              <w:t>m</w:t>
            </w:r>
            <w:r w:rsidRPr="00A37F7D">
              <w:rPr>
                <w:rFonts w:ascii="Arial" w:hAnsi="Arial" w:cs="Arial"/>
                <w:lang w:val="es-MX"/>
              </w:rPr>
              <w:t xml:space="preserve"> </w:t>
            </w:r>
            <w:r w:rsidR="009342A8" w:rsidRPr="00A37F7D">
              <w:rPr>
                <w:rFonts w:ascii="Arial" w:hAnsi="Arial" w:cs="Arial"/>
                <w:lang w:val="es-MX"/>
              </w:rPr>
              <w:t>de altura o colocación y/o instalación pisos</w:t>
            </w:r>
          </w:p>
        </w:tc>
        <w:tc>
          <w:tcPr>
            <w:tcW w:w="3402" w:type="dxa"/>
            <w:tcBorders>
              <w:top w:val="single" w:sz="5" w:space="0" w:color="000000"/>
              <w:left w:val="single" w:sz="5" w:space="0" w:color="000000"/>
              <w:bottom w:val="single" w:sz="5" w:space="0" w:color="000000"/>
              <w:right w:val="single" w:sz="5" w:space="0" w:color="000000"/>
            </w:tcBorders>
          </w:tcPr>
          <w:p w14:paraId="0FBBA624" w14:textId="2B7032B8" w:rsidR="00CD19BF" w:rsidRPr="00A37F7D" w:rsidRDefault="00AF1B9A" w:rsidP="00A37F7D">
            <w:pPr>
              <w:spacing w:line="360" w:lineRule="auto"/>
              <w:rPr>
                <w:rFonts w:ascii="Arial" w:hAnsi="Arial" w:cs="Arial"/>
                <w:lang w:val="es-MX"/>
              </w:rPr>
            </w:pPr>
            <w:r w:rsidRPr="00A37F7D">
              <w:rPr>
                <w:rFonts w:ascii="Arial" w:hAnsi="Arial" w:cs="Arial"/>
                <w:lang w:val="es-MX"/>
              </w:rPr>
              <w:t>$ 7</w:t>
            </w:r>
            <w:r w:rsidR="009342A8" w:rsidRPr="00A37F7D">
              <w:rPr>
                <w:rFonts w:ascii="Arial" w:hAnsi="Arial" w:cs="Arial"/>
                <w:lang w:val="es-MX"/>
              </w:rPr>
              <w:t>.00 por metro lineal.</w:t>
            </w:r>
          </w:p>
        </w:tc>
      </w:tr>
      <w:tr w:rsidR="00CD19BF" w:rsidRPr="00A37F7D" w14:paraId="4E2C4EDD" w14:textId="77777777" w:rsidTr="000838E4">
        <w:tc>
          <w:tcPr>
            <w:tcW w:w="754" w:type="dxa"/>
            <w:tcBorders>
              <w:top w:val="single" w:sz="6" w:space="0" w:color="000000"/>
              <w:left w:val="single" w:sz="6" w:space="0" w:color="000000"/>
              <w:bottom w:val="single" w:sz="6" w:space="0" w:color="000000"/>
            </w:tcBorders>
          </w:tcPr>
          <w:p w14:paraId="60AEEA28"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X.-</w:t>
            </w:r>
          </w:p>
        </w:tc>
        <w:tc>
          <w:tcPr>
            <w:tcW w:w="4520" w:type="dxa"/>
            <w:tcBorders>
              <w:top w:val="single" w:sz="5" w:space="0" w:color="000000"/>
              <w:left w:val="nil"/>
              <w:bottom w:val="single" w:sz="5" w:space="0" w:color="000000"/>
              <w:right w:val="single" w:sz="5" w:space="0" w:color="000000"/>
            </w:tcBorders>
          </w:tcPr>
          <w:p w14:paraId="30B974A7" w14:textId="07E237D7" w:rsidR="00CD19BF" w:rsidRPr="00A37F7D" w:rsidRDefault="000838E4" w:rsidP="00A37F7D">
            <w:pPr>
              <w:spacing w:line="360" w:lineRule="auto"/>
              <w:rPr>
                <w:rFonts w:ascii="Arial" w:hAnsi="Arial" w:cs="Arial"/>
                <w:lang w:val="es-MX"/>
              </w:rPr>
            </w:pPr>
            <w:r w:rsidRPr="00A37F7D">
              <w:rPr>
                <w:rFonts w:ascii="Arial" w:hAnsi="Arial" w:cs="Arial"/>
                <w:lang w:val="es-MX"/>
              </w:rPr>
              <w:t xml:space="preserve">Licencia para construcción de bardas de más </w:t>
            </w:r>
            <w:r w:rsidR="009342A8" w:rsidRPr="00A37F7D">
              <w:rPr>
                <w:rFonts w:ascii="Arial" w:hAnsi="Arial" w:cs="Arial"/>
                <w:lang w:val="es-MX"/>
              </w:rPr>
              <w:t>de</w:t>
            </w:r>
            <w:r w:rsidRPr="00A37F7D">
              <w:rPr>
                <w:rFonts w:ascii="Arial" w:hAnsi="Arial" w:cs="Arial"/>
                <w:lang w:val="es-MX"/>
              </w:rPr>
              <w:t xml:space="preserve"> </w:t>
            </w:r>
            <w:r w:rsidR="009342A8" w:rsidRPr="00A37F7D">
              <w:rPr>
                <w:rFonts w:ascii="Arial" w:hAnsi="Arial" w:cs="Arial"/>
                <w:lang w:val="es-MX"/>
              </w:rPr>
              <w:t>1.5m</w:t>
            </w:r>
          </w:p>
        </w:tc>
        <w:tc>
          <w:tcPr>
            <w:tcW w:w="3402" w:type="dxa"/>
            <w:tcBorders>
              <w:top w:val="single" w:sz="5" w:space="0" w:color="000000"/>
              <w:left w:val="single" w:sz="5" w:space="0" w:color="000000"/>
              <w:bottom w:val="single" w:sz="5" w:space="0" w:color="000000"/>
              <w:right w:val="single" w:sz="5" w:space="0" w:color="000000"/>
            </w:tcBorders>
          </w:tcPr>
          <w:p w14:paraId="55BCFC6A" w14:textId="5D3AF0C0" w:rsidR="00CD19BF" w:rsidRPr="00A37F7D" w:rsidRDefault="00AF1B9A" w:rsidP="00A37F7D">
            <w:pPr>
              <w:spacing w:line="360" w:lineRule="auto"/>
              <w:rPr>
                <w:rFonts w:ascii="Arial" w:hAnsi="Arial" w:cs="Arial"/>
                <w:lang w:val="es-MX"/>
              </w:rPr>
            </w:pPr>
            <w:r w:rsidRPr="00A37F7D">
              <w:rPr>
                <w:rFonts w:ascii="Arial" w:hAnsi="Arial" w:cs="Arial"/>
                <w:lang w:val="es-MX"/>
              </w:rPr>
              <w:t>$ 10</w:t>
            </w:r>
            <w:r w:rsidR="009342A8" w:rsidRPr="00A37F7D">
              <w:rPr>
                <w:rFonts w:ascii="Arial" w:hAnsi="Arial" w:cs="Arial"/>
                <w:lang w:val="es-MX"/>
              </w:rPr>
              <w:t>.00 por metro lineal.</w:t>
            </w:r>
          </w:p>
        </w:tc>
      </w:tr>
      <w:tr w:rsidR="00CD19BF" w:rsidRPr="00A37F7D" w14:paraId="1F38B661" w14:textId="77777777" w:rsidTr="000838E4">
        <w:tc>
          <w:tcPr>
            <w:tcW w:w="754" w:type="dxa"/>
            <w:tcBorders>
              <w:top w:val="single" w:sz="6" w:space="0" w:color="000000"/>
              <w:left w:val="single" w:sz="6" w:space="0" w:color="000000"/>
              <w:bottom w:val="single" w:sz="6" w:space="0" w:color="000000"/>
            </w:tcBorders>
          </w:tcPr>
          <w:p w14:paraId="14DA64C1"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XI.-</w:t>
            </w:r>
          </w:p>
        </w:tc>
        <w:tc>
          <w:tcPr>
            <w:tcW w:w="4520" w:type="dxa"/>
            <w:tcBorders>
              <w:top w:val="single" w:sz="5" w:space="0" w:color="000000"/>
              <w:left w:val="nil"/>
              <w:bottom w:val="single" w:sz="5" w:space="0" w:color="000000"/>
              <w:right w:val="single" w:sz="5" w:space="0" w:color="000000"/>
            </w:tcBorders>
          </w:tcPr>
          <w:p w14:paraId="13E05F77" w14:textId="40BEAA28" w:rsidR="00CD19BF" w:rsidRPr="00A37F7D" w:rsidRDefault="000838E4" w:rsidP="00A37F7D">
            <w:pPr>
              <w:spacing w:line="360" w:lineRule="auto"/>
              <w:rPr>
                <w:rFonts w:ascii="Arial" w:hAnsi="Arial" w:cs="Arial"/>
                <w:lang w:val="es-MX"/>
              </w:rPr>
            </w:pPr>
            <w:r w:rsidRPr="00A37F7D">
              <w:rPr>
                <w:rFonts w:ascii="Arial" w:hAnsi="Arial" w:cs="Arial"/>
                <w:lang w:val="es-MX"/>
              </w:rPr>
              <w:t xml:space="preserve">Permiso para cierre de calle por obra </w:t>
            </w:r>
            <w:r w:rsidR="009342A8" w:rsidRPr="00A37F7D">
              <w:rPr>
                <w:rFonts w:ascii="Arial" w:hAnsi="Arial" w:cs="Arial"/>
                <w:lang w:val="es-MX"/>
              </w:rPr>
              <w:t>de</w:t>
            </w:r>
            <w:r w:rsidRPr="00A37F7D">
              <w:rPr>
                <w:rFonts w:ascii="Arial" w:hAnsi="Arial" w:cs="Arial"/>
                <w:lang w:val="es-MX"/>
              </w:rPr>
              <w:t xml:space="preserve"> </w:t>
            </w:r>
            <w:r w:rsidR="009342A8" w:rsidRPr="00A37F7D">
              <w:rPr>
                <w:rFonts w:ascii="Arial" w:hAnsi="Arial" w:cs="Arial"/>
                <w:lang w:val="es-MX"/>
              </w:rPr>
              <w:t>construcción</w:t>
            </w:r>
          </w:p>
        </w:tc>
        <w:tc>
          <w:tcPr>
            <w:tcW w:w="3402" w:type="dxa"/>
            <w:tcBorders>
              <w:top w:val="single" w:sz="5" w:space="0" w:color="000000"/>
              <w:left w:val="single" w:sz="5" w:space="0" w:color="000000"/>
              <w:bottom w:val="single" w:sz="5" w:space="0" w:color="000000"/>
              <w:right w:val="single" w:sz="5" w:space="0" w:color="000000"/>
            </w:tcBorders>
          </w:tcPr>
          <w:p w14:paraId="21BB0843" w14:textId="6FBB9BDC" w:rsidR="00CD19BF" w:rsidRPr="00A37F7D" w:rsidRDefault="00CB46D6" w:rsidP="00A37F7D">
            <w:pPr>
              <w:spacing w:line="360" w:lineRule="auto"/>
              <w:rPr>
                <w:rFonts w:ascii="Arial" w:hAnsi="Arial" w:cs="Arial"/>
                <w:lang w:val="es-MX"/>
              </w:rPr>
            </w:pPr>
            <w:r w:rsidRPr="00A37F7D">
              <w:rPr>
                <w:rFonts w:ascii="Arial" w:hAnsi="Arial" w:cs="Arial"/>
                <w:lang w:val="es-MX"/>
              </w:rPr>
              <w:t xml:space="preserve">$ </w:t>
            </w:r>
            <w:r w:rsidR="00220EC2" w:rsidRPr="00A37F7D">
              <w:rPr>
                <w:rFonts w:ascii="Arial" w:hAnsi="Arial" w:cs="Arial"/>
                <w:lang w:val="es-MX"/>
              </w:rPr>
              <w:t>300.00 por</w:t>
            </w:r>
            <w:r w:rsidR="009342A8" w:rsidRPr="00A37F7D">
              <w:rPr>
                <w:rFonts w:ascii="Arial" w:hAnsi="Arial" w:cs="Arial"/>
                <w:lang w:val="es-MX"/>
              </w:rPr>
              <w:t xml:space="preserve"> día y/o fracción de día.</w:t>
            </w:r>
          </w:p>
        </w:tc>
      </w:tr>
      <w:tr w:rsidR="00CD19BF" w:rsidRPr="00A37F7D" w14:paraId="5BC4B1E0" w14:textId="77777777" w:rsidTr="000838E4">
        <w:tc>
          <w:tcPr>
            <w:tcW w:w="754" w:type="dxa"/>
            <w:tcBorders>
              <w:top w:val="single" w:sz="6" w:space="0" w:color="000000"/>
              <w:left w:val="single" w:sz="6" w:space="0" w:color="000000"/>
              <w:bottom w:val="single" w:sz="6" w:space="0" w:color="000000"/>
            </w:tcBorders>
          </w:tcPr>
          <w:p w14:paraId="5DB95804"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XII.-</w:t>
            </w:r>
          </w:p>
        </w:tc>
        <w:tc>
          <w:tcPr>
            <w:tcW w:w="4520" w:type="dxa"/>
            <w:tcBorders>
              <w:top w:val="single" w:sz="5" w:space="0" w:color="000000"/>
              <w:left w:val="nil"/>
              <w:bottom w:val="single" w:sz="5" w:space="0" w:color="000000"/>
              <w:right w:val="single" w:sz="5" w:space="0" w:color="000000"/>
            </w:tcBorders>
          </w:tcPr>
          <w:p w14:paraId="2A7274CF"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Constancia de inspección de uso de suelo</w:t>
            </w:r>
          </w:p>
        </w:tc>
        <w:tc>
          <w:tcPr>
            <w:tcW w:w="3402" w:type="dxa"/>
            <w:tcBorders>
              <w:top w:val="single" w:sz="5" w:space="0" w:color="000000"/>
              <w:left w:val="single" w:sz="5" w:space="0" w:color="000000"/>
              <w:bottom w:val="single" w:sz="5" w:space="0" w:color="000000"/>
              <w:right w:val="single" w:sz="5" w:space="0" w:color="000000"/>
            </w:tcBorders>
          </w:tcPr>
          <w:p w14:paraId="03F7FD7F" w14:textId="60017BCD" w:rsidR="00CD19BF" w:rsidRPr="00A37F7D" w:rsidRDefault="00CB46D6" w:rsidP="00A37F7D">
            <w:pPr>
              <w:spacing w:line="360" w:lineRule="auto"/>
              <w:rPr>
                <w:rFonts w:ascii="Arial" w:hAnsi="Arial" w:cs="Arial"/>
                <w:lang w:val="es-MX"/>
              </w:rPr>
            </w:pPr>
            <w:r w:rsidRPr="00A37F7D">
              <w:rPr>
                <w:rFonts w:ascii="Arial" w:hAnsi="Arial" w:cs="Arial"/>
                <w:lang w:val="es-MX"/>
              </w:rPr>
              <w:t>$ 70.</w:t>
            </w:r>
            <w:r w:rsidR="009342A8" w:rsidRPr="00A37F7D">
              <w:rPr>
                <w:rFonts w:ascii="Arial" w:hAnsi="Arial" w:cs="Arial"/>
                <w:lang w:val="es-MX"/>
              </w:rPr>
              <w:t>00</w:t>
            </w:r>
          </w:p>
        </w:tc>
      </w:tr>
    </w:tbl>
    <w:p w14:paraId="23E8B5D1" w14:textId="77777777" w:rsidR="00CD19BF" w:rsidRPr="00A37F7D" w:rsidRDefault="00CD19BF" w:rsidP="00A37F7D">
      <w:pPr>
        <w:spacing w:line="360" w:lineRule="auto"/>
        <w:rPr>
          <w:rFonts w:ascii="Arial" w:hAnsi="Arial" w:cs="Arial"/>
          <w:lang w:val="es-MX"/>
        </w:rPr>
      </w:pPr>
    </w:p>
    <w:p w14:paraId="70C35186" w14:textId="4409993B"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Artículo 1</w:t>
      </w:r>
      <w:r w:rsidR="00B75AB9">
        <w:rPr>
          <w:rFonts w:ascii="Arial" w:hAnsi="Arial" w:cs="Arial"/>
          <w:b/>
          <w:lang w:val="es-MX"/>
        </w:rPr>
        <w:t>8</w:t>
      </w:r>
      <w:r w:rsidRPr="00A37F7D">
        <w:rPr>
          <w:rFonts w:ascii="Arial" w:hAnsi="Arial" w:cs="Arial"/>
          <w:b/>
          <w:lang w:val="es-MX"/>
        </w:rPr>
        <w:t>.-</w:t>
      </w:r>
      <w:r w:rsidR="000838E4" w:rsidRPr="00A37F7D">
        <w:rPr>
          <w:rFonts w:ascii="Arial" w:hAnsi="Arial" w:cs="Arial"/>
          <w:lang w:val="es-MX"/>
        </w:rPr>
        <w:t xml:space="preserve"> El cobro de los derechos por los servicios que </w:t>
      </w:r>
      <w:r w:rsidRPr="00A37F7D">
        <w:rPr>
          <w:rFonts w:ascii="Arial" w:hAnsi="Arial" w:cs="Arial"/>
          <w:lang w:val="es-MX"/>
        </w:rPr>
        <w:t xml:space="preserve">presta </w:t>
      </w:r>
      <w:r w:rsidR="000838E4" w:rsidRPr="00A37F7D">
        <w:rPr>
          <w:rFonts w:ascii="Arial" w:hAnsi="Arial" w:cs="Arial"/>
          <w:lang w:val="es-MX"/>
        </w:rPr>
        <w:t xml:space="preserve">la Dirección de Desarrollo </w:t>
      </w:r>
      <w:r w:rsidRPr="00A37F7D">
        <w:rPr>
          <w:rFonts w:ascii="Arial" w:hAnsi="Arial" w:cs="Arial"/>
          <w:lang w:val="es-MX"/>
        </w:rPr>
        <w:t>Urbano o la Dependencia</w:t>
      </w:r>
      <w:r w:rsidR="000838E4" w:rsidRPr="00A37F7D">
        <w:rPr>
          <w:rFonts w:ascii="Arial" w:hAnsi="Arial" w:cs="Arial"/>
          <w:lang w:val="es-MX"/>
        </w:rPr>
        <w:t xml:space="preserve"> Municipal que realice las funciones de regulación de uso de suelo o construcción que se encuentran en el interior de la población, se realizará de conformidad con </w:t>
      </w:r>
      <w:r w:rsidRPr="00A37F7D">
        <w:rPr>
          <w:rFonts w:ascii="Arial" w:hAnsi="Arial" w:cs="Arial"/>
          <w:lang w:val="es-MX"/>
        </w:rPr>
        <w:t>la siguiente tabla de tarifas:</w:t>
      </w:r>
    </w:p>
    <w:p w14:paraId="5F1828B5" w14:textId="77777777" w:rsidR="009243B0" w:rsidRPr="00A37F7D" w:rsidRDefault="009243B0" w:rsidP="00A37F7D">
      <w:pPr>
        <w:spacing w:line="360" w:lineRule="auto"/>
        <w:rPr>
          <w:rFonts w:ascii="Arial" w:hAnsi="Arial" w:cs="Arial"/>
          <w:lang w:val="es-MX"/>
        </w:rPr>
      </w:pPr>
    </w:p>
    <w:tbl>
      <w:tblPr>
        <w:tblW w:w="0" w:type="auto"/>
        <w:tblInd w:w="107" w:type="dxa"/>
        <w:tblLayout w:type="fixed"/>
        <w:tblCellMar>
          <w:left w:w="0" w:type="dxa"/>
          <w:right w:w="0" w:type="dxa"/>
        </w:tblCellMar>
        <w:tblLook w:val="01E0" w:firstRow="1" w:lastRow="1" w:firstColumn="1" w:lastColumn="1" w:noHBand="0" w:noVBand="0"/>
      </w:tblPr>
      <w:tblGrid>
        <w:gridCol w:w="5813"/>
        <w:gridCol w:w="1560"/>
        <w:gridCol w:w="1416"/>
      </w:tblGrid>
      <w:tr w:rsidR="00CD19BF" w:rsidRPr="00A37F7D" w14:paraId="07574D7D" w14:textId="77777777" w:rsidTr="000838E4">
        <w:tc>
          <w:tcPr>
            <w:tcW w:w="5813" w:type="dxa"/>
            <w:vMerge w:val="restart"/>
            <w:tcBorders>
              <w:top w:val="single" w:sz="5" w:space="0" w:color="000000"/>
              <w:left w:val="single" w:sz="5" w:space="0" w:color="000000"/>
              <w:right w:val="single" w:sz="5" w:space="0" w:color="000000"/>
            </w:tcBorders>
          </w:tcPr>
          <w:p w14:paraId="22B086EB"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POR FORMAS/LICENCIA DE USO DE SUELO:</w:t>
            </w:r>
          </w:p>
        </w:tc>
        <w:tc>
          <w:tcPr>
            <w:tcW w:w="1560" w:type="dxa"/>
            <w:tcBorders>
              <w:top w:val="single" w:sz="5" w:space="0" w:color="000000"/>
              <w:left w:val="single" w:sz="5" w:space="0" w:color="000000"/>
              <w:bottom w:val="nil"/>
              <w:right w:val="single" w:sz="5" w:space="0" w:color="000000"/>
            </w:tcBorders>
          </w:tcPr>
          <w:p w14:paraId="6934B0AC"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UNIDAD DE</w:t>
            </w:r>
          </w:p>
        </w:tc>
        <w:tc>
          <w:tcPr>
            <w:tcW w:w="1416" w:type="dxa"/>
            <w:vMerge w:val="restart"/>
            <w:tcBorders>
              <w:top w:val="single" w:sz="5" w:space="0" w:color="000000"/>
              <w:left w:val="single" w:sz="5" w:space="0" w:color="000000"/>
              <w:right w:val="single" w:sz="5" w:space="0" w:color="000000"/>
            </w:tcBorders>
          </w:tcPr>
          <w:p w14:paraId="256AA561" w14:textId="5ACBE98E" w:rsidR="00CD19BF" w:rsidRPr="00A37F7D" w:rsidRDefault="005667F6" w:rsidP="00A37F7D">
            <w:pPr>
              <w:spacing w:line="360" w:lineRule="auto"/>
              <w:jc w:val="center"/>
              <w:rPr>
                <w:rFonts w:ascii="Arial" w:hAnsi="Arial" w:cs="Arial"/>
                <w:b/>
                <w:lang w:val="es-MX"/>
              </w:rPr>
            </w:pPr>
            <w:r w:rsidRPr="00A37F7D">
              <w:rPr>
                <w:rFonts w:ascii="Arial" w:hAnsi="Arial" w:cs="Arial"/>
                <w:b/>
                <w:lang w:val="es-MX"/>
              </w:rPr>
              <w:t>COSTO (</w:t>
            </w:r>
            <w:r w:rsidR="009342A8" w:rsidRPr="00A37F7D">
              <w:rPr>
                <w:rFonts w:ascii="Arial" w:hAnsi="Arial" w:cs="Arial"/>
                <w:b/>
                <w:lang w:val="es-MX"/>
              </w:rPr>
              <w:t>UMA)</w:t>
            </w:r>
          </w:p>
        </w:tc>
      </w:tr>
      <w:tr w:rsidR="00CD19BF" w:rsidRPr="00A37F7D" w14:paraId="66A9F68D" w14:textId="77777777" w:rsidTr="000838E4">
        <w:tc>
          <w:tcPr>
            <w:tcW w:w="5813" w:type="dxa"/>
            <w:vMerge/>
            <w:tcBorders>
              <w:left w:val="single" w:sz="5" w:space="0" w:color="000000"/>
              <w:bottom w:val="single" w:sz="5" w:space="0" w:color="000000"/>
              <w:right w:val="single" w:sz="5" w:space="0" w:color="000000"/>
            </w:tcBorders>
          </w:tcPr>
          <w:p w14:paraId="3B446052" w14:textId="77777777" w:rsidR="00CD19BF" w:rsidRPr="00A37F7D" w:rsidRDefault="00CD19BF" w:rsidP="00A37F7D">
            <w:pPr>
              <w:spacing w:line="360" w:lineRule="auto"/>
              <w:jc w:val="both"/>
              <w:rPr>
                <w:rFonts w:ascii="Arial" w:hAnsi="Arial" w:cs="Arial"/>
                <w:lang w:val="es-MX"/>
              </w:rPr>
            </w:pPr>
          </w:p>
        </w:tc>
        <w:tc>
          <w:tcPr>
            <w:tcW w:w="1560" w:type="dxa"/>
            <w:tcBorders>
              <w:top w:val="nil"/>
              <w:left w:val="single" w:sz="5" w:space="0" w:color="000000"/>
              <w:bottom w:val="single" w:sz="5" w:space="0" w:color="000000"/>
              <w:right w:val="single" w:sz="5" w:space="0" w:color="000000"/>
            </w:tcBorders>
          </w:tcPr>
          <w:p w14:paraId="492FEE33"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MEDIDA</w:t>
            </w:r>
          </w:p>
        </w:tc>
        <w:tc>
          <w:tcPr>
            <w:tcW w:w="1416" w:type="dxa"/>
            <w:vMerge/>
            <w:tcBorders>
              <w:left w:val="single" w:sz="5" w:space="0" w:color="000000"/>
              <w:bottom w:val="single" w:sz="5" w:space="0" w:color="000000"/>
              <w:right w:val="single" w:sz="5" w:space="0" w:color="000000"/>
            </w:tcBorders>
          </w:tcPr>
          <w:p w14:paraId="4ED1EE26" w14:textId="77777777" w:rsidR="00CD19BF" w:rsidRPr="00A37F7D" w:rsidRDefault="00CD19BF" w:rsidP="00A37F7D">
            <w:pPr>
              <w:spacing w:line="360" w:lineRule="auto"/>
              <w:rPr>
                <w:rFonts w:ascii="Arial" w:hAnsi="Arial" w:cs="Arial"/>
                <w:b/>
                <w:lang w:val="es-MX"/>
              </w:rPr>
            </w:pPr>
          </w:p>
        </w:tc>
      </w:tr>
      <w:tr w:rsidR="00CD19BF" w:rsidRPr="00A37F7D" w14:paraId="01EC86CC" w14:textId="77777777" w:rsidTr="0001340D">
        <w:tc>
          <w:tcPr>
            <w:tcW w:w="5813" w:type="dxa"/>
            <w:tcBorders>
              <w:top w:val="single" w:sz="5" w:space="0" w:color="000000"/>
              <w:left w:val="single" w:sz="5" w:space="0" w:color="000000"/>
              <w:bottom w:val="single" w:sz="6" w:space="0" w:color="000000"/>
              <w:right w:val="single" w:sz="5" w:space="0" w:color="000000"/>
            </w:tcBorders>
          </w:tcPr>
          <w:p w14:paraId="21647BC1" w14:textId="51BEA192" w:rsidR="00CD19BF" w:rsidRPr="00A37F7D" w:rsidRDefault="009342A8" w:rsidP="00A37F7D">
            <w:pPr>
              <w:spacing w:line="360" w:lineRule="auto"/>
              <w:jc w:val="both"/>
              <w:rPr>
                <w:rFonts w:ascii="Arial" w:hAnsi="Arial" w:cs="Arial"/>
                <w:lang w:val="es-MX"/>
              </w:rPr>
            </w:pPr>
            <w:r w:rsidRPr="00A37F7D">
              <w:rPr>
                <w:rFonts w:ascii="Arial" w:hAnsi="Arial" w:cs="Arial"/>
                <w:lang w:val="es-MX"/>
              </w:rPr>
              <w:t>Para fraccionamiento o desarrollo inmobiliario de hasta 10,000 M2</w:t>
            </w:r>
          </w:p>
        </w:tc>
        <w:tc>
          <w:tcPr>
            <w:tcW w:w="1560" w:type="dxa"/>
            <w:tcBorders>
              <w:top w:val="single" w:sz="5" w:space="0" w:color="000000"/>
              <w:left w:val="single" w:sz="5" w:space="0" w:color="000000"/>
              <w:bottom w:val="single" w:sz="6" w:space="0" w:color="000000"/>
              <w:right w:val="single" w:sz="5" w:space="0" w:color="000000"/>
            </w:tcBorders>
          </w:tcPr>
          <w:p w14:paraId="26EC709C" w14:textId="77777777" w:rsidR="00CD19BF" w:rsidRPr="00A37F7D" w:rsidRDefault="009342A8" w:rsidP="00A37F7D">
            <w:pPr>
              <w:spacing w:line="360" w:lineRule="auto"/>
              <w:jc w:val="center"/>
              <w:rPr>
                <w:rFonts w:ascii="Arial" w:hAnsi="Arial" w:cs="Arial"/>
                <w:lang w:val="es-MX"/>
              </w:rPr>
            </w:pPr>
            <w:r w:rsidRPr="00A37F7D">
              <w:rPr>
                <w:rFonts w:ascii="Arial" w:hAnsi="Arial" w:cs="Arial"/>
                <w:lang w:val="es-MX"/>
              </w:rPr>
              <w:t>LICENCIA</w:t>
            </w:r>
          </w:p>
        </w:tc>
        <w:tc>
          <w:tcPr>
            <w:tcW w:w="1416" w:type="dxa"/>
            <w:tcBorders>
              <w:top w:val="single" w:sz="5" w:space="0" w:color="000000"/>
              <w:left w:val="single" w:sz="5" w:space="0" w:color="000000"/>
              <w:bottom w:val="single" w:sz="6" w:space="0" w:color="000000"/>
              <w:right w:val="single" w:sz="5" w:space="0" w:color="000000"/>
            </w:tcBorders>
          </w:tcPr>
          <w:p w14:paraId="57A8CDD0" w14:textId="2534F4CF" w:rsidR="00CD19BF" w:rsidRPr="00A37F7D" w:rsidRDefault="00B77680" w:rsidP="00A37F7D">
            <w:pPr>
              <w:spacing w:line="360" w:lineRule="auto"/>
              <w:jc w:val="center"/>
              <w:rPr>
                <w:rFonts w:ascii="Arial" w:hAnsi="Arial" w:cs="Arial"/>
                <w:lang w:val="es-MX"/>
              </w:rPr>
            </w:pPr>
            <w:r w:rsidRPr="00A37F7D">
              <w:rPr>
                <w:rFonts w:ascii="Arial" w:hAnsi="Arial" w:cs="Arial"/>
                <w:lang w:val="es-MX"/>
              </w:rPr>
              <w:t>48</w:t>
            </w:r>
          </w:p>
        </w:tc>
      </w:tr>
      <w:tr w:rsidR="00CD19BF" w:rsidRPr="00A37F7D" w14:paraId="6B73A36A" w14:textId="77777777" w:rsidTr="0001340D">
        <w:tc>
          <w:tcPr>
            <w:tcW w:w="5813" w:type="dxa"/>
            <w:tcBorders>
              <w:top w:val="single" w:sz="6" w:space="0" w:color="000000"/>
              <w:left w:val="single" w:sz="6" w:space="0" w:color="000000"/>
              <w:bottom w:val="single" w:sz="4" w:space="0" w:color="auto"/>
              <w:right w:val="single" w:sz="6" w:space="0" w:color="000000"/>
            </w:tcBorders>
          </w:tcPr>
          <w:p w14:paraId="69FBF89A" w14:textId="1A6CD03C" w:rsidR="00CD19BF" w:rsidRPr="00A37F7D" w:rsidRDefault="000838E4" w:rsidP="00A37F7D">
            <w:pPr>
              <w:spacing w:line="360" w:lineRule="auto"/>
              <w:jc w:val="both"/>
              <w:rPr>
                <w:rFonts w:ascii="Arial" w:hAnsi="Arial" w:cs="Arial"/>
                <w:lang w:val="es-MX"/>
              </w:rPr>
            </w:pPr>
            <w:r w:rsidRPr="00A37F7D">
              <w:rPr>
                <w:rFonts w:ascii="Arial" w:hAnsi="Arial" w:cs="Arial"/>
                <w:lang w:val="es-MX"/>
              </w:rPr>
              <w:t xml:space="preserve">Para fraccionamiento o desarrollo inmobiliario de 10,001 </w:t>
            </w:r>
            <w:r w:rsidR="009342A8" w:rsidRPr="00A37F7D">
              <w:rPr>
                <w:rFonts w:ascii="Arial" w:hAnsi="Arial" w:cs="Arial"/>
                <w:lang w:val="es-MX"/>
              </w:rPr>
              <w:t>hasta</w:t>
            </w:r>
            <w:r w:rsidRPr="00A37F7D">
              <w:rPr>
                <w:rFonts w:ascii="Arial" w:hAnsi="Arial" w:cs="Arial"/>
                <w:lang w:val="es-MX"/>
              </w:rPr>
              <w:t xml:space="preserve"> 30,000 M2</w:t>
            </w:r>
          </w:p>
        </w:tc>
        <w:tc>
          <w:tcPr>
            <w:tcW w:w="1560" w:type="dxa"/>
            <w:tcBorders>
              <w:top w:val="single" w:sz="6" w:space="0" w:color="000000"/>
              <w:left w:val="single" w:sz="6" w:space="0" w:color="000000"/>
              <w:bottom w:val="single" w:sz="4" w:space="0" w:color="auto"/>
              <w:right w:val="single" w:sz="6" w:space="0" w:color="000000"/>
            </w:tcBorders>
          </w:tcPr>
          <w:p w14:paraId="027D2A81" w14:textId="77777777" w:rsidR="00CD19BF" w:rsidRPr="00A37F7D" w:rsidRDefault="009342A8" w:rsidP="00A37F7D">
            <w:pPr>
              <w:spacing w:line="360" w:lineRule="auto"/>
              <w:jc w:val="center"/>
              <w:rPr>
                <w:rFonts w:ascii="Arial" w:hAnsi="Arial" w:cs="Arial"/>
                <w:lang w:val="es-MX"/>
              </w:rPr>
            </w:pPr>
            <w:r w:rsidRPr="00A37F7D">
              <w:rPr>
                <w:rFonts w:ascii="Arial" w:hAnsi="Arial" w:cs="Arial"/>
                <w:lang w:val="es-MX"/>
              </w:rPr>
              <w:t>LICENCIA</w:t>
            </w:r>
          </w:p>
        </w:tc>
        <w:tc>
          <w:tcPr>
            <w:tcW w:w="1416" w:type="dxa"/>
            <w:tcBorders>
              <w:top w:val="single" w:sz="6" w:space="0" w:color="000000"/>
              <w:left w:val="single" w:sz="6" w:space="0" w:color="000000"/>
              <w:bottom w:val="single" w:sz="4" w:space="0" w:color="auto"/>
              <w:right w:val="single" w:sz="6" w:space="0" w:color="000000"/>
            </w:tcBorders>
          </w:tcPr>
          <w:p w14:paraId="16D45954" w14:textId="2FFD7EE0" w:rsidR="00CD19BF" w:rsidRPr="00A37F7D" w:rsidRDefault="00B77680" w:rsidP="00A37F7D">
            <w:pPr>
              <w:spacing w:line="360" w:lineRule="auto"/>
              <w:jc w:val="center"/>
              <w:rPr>
                <w:rFonts w:ascii="Arial" w:hAnsi="Arial" w:cs="Arial"/>
                <w:lang w:val="es-MX"/>
              </w:rPr>
            </w:pPr>
            <w:r w:rsidRPr="00A37F7D">
              <w:rPr>
                <w:rFonts w:ascii="Arial" w:hAnsi="Arial" w:cs="Arial"/>
                <w:lang w:val="es-MX"/>
              </w:rPr>
              <w:t>60</w:t>
            </w:r>
          </w:p>
        </w:tc>
      </w:tr>
      <w:tr w:rsidR="00CD19BF" w:rsidRPr="00A37F7D" w14:paraId="396E4781" w14:textId="77777777" w:rsidTr="0001340D">
        <w:tc>
          <w:tcPr>
            <w:tcW w:w="5813" w:type="dxa"/>
            <w:tcBorders>
              <w:top w:val="single" w:sz="4" w:space="0" w:color="auto"/>
              <w:left w:val="single" w:sz="5" w:space="0" w:color="000000"/>
              <w:bottom w:val="nil"/>
              <w:right w:val="single" w:sz="5" w:space="0" w:color="000000"/>
            </w:tcBorders>
          </w:tcPr>
          <w:p w14:paraId="71405FE9" w14:textId="0321EBBD" w:rsidR="00CD19BF" w:rsidRPr="00A37F7D" w:rsidRDefault="000838E4" w:rsidP="00A37F7D">
            <w:pPr>
              <w:spacing w:line="360" w:lineRule="auto"/>
              <w:jc w:val="both"/>
              <w:rPr>
                <w:rFonts w:ascii="Arial" w:hAnsi="Arial" w:cs="Arial"/>
                <w:lang w:val="es-MX"/>
              </w:rPr>
            </w:pPr>
            <w:r w:rsidRPr="00A37F7D">
              <w:rPr>
                <w:rFonts w:ascii="Arial" w:hAnsi="Arial" w:cs="Arial"/>
                <w:lang w:val="es-MX"/>
              </w:rPr>
              <w:lastRenderedPageBreak/>
              <w:t xml:space="preserve">Para fraccionamiento o desarrollo </w:t>
            </w:r>
            <w:r w:rsidR="009342A8" w:rsidRPr="00A37F7D">
              <w:rPr>
                <w:rFonts w:ascii="Arial" w:hAnsi="Arial" w:cs="Arial"/>
                <w:lang w:val="es-MX"/>
              </w:rPr>
              <w:t>inmobili</w:t>
            </w:r>
            <w:r w:rsidRPr="00A37F7D">
              <w:rPr>
                <w:rFonts w:ascii="Arial" w:hAnsi="Arial" w:cs="Arial"/>
                <w:lang w:val="es-MX"/>
              </w:rPr>
              <w:t xml:space="preserve">ario de 30,001 </w:t>
            </w:r>
            <w:r w:rsidR="009342A8" w:rsidRPr="00A37F7D">
              <w:rPr>
                <w:rFonts w:ascii="Arial" w:hAnsi="Arial" w:cs="Arial"/>
                <w:lang w:val="es-MX"/>
              </w:rPr>
              <w:t>hasta</w:t>
            </w:r>
            <w:r w:rsidRPr="00A37F7D">
              <w:rPr>
                <w:rFonts w:ascii="Arial" w:hAnsi="Arial" w:cs="Arial"/>
                <w:lang w:val="es-MX"/>
              </w:rPr>
              <w:t xml:space="preserve"> 50,000 M2</w:t>
            </w:r>
          </w:p>
        </w:tc>
        <w:tc>
          <w:tcPr>
            <w:tcW w:w="1560" w:type="dxa"/>
            <w:tcBorders>
              <w:top w:val="single" w:sz="4" w:space="0" w:color="auto"/>
              <w:left w:val="single" w:sz="5" w:space="0" w:color="000000"/>
              <w:right w:val="single" w:sz="5" w:space="0" w:color="000000"/>
            </w:tcBorders>
          </w:tcPr>
          <w:p w14:paraId="4DAC7471" w14:textId="77777777" w:rsidR="00CD19BF" w:rsidRPr="00A37F7D" w:rsidRDefault="009342A8" w:rsidP="00A37F7D">
            <w:pPr>
              <w:spacing w:line="360" w:lineRule="auto"/>
              <w:jc w:val="center"/>
              <w:rPr>
                <w:rFonts w:ascii="Arial" w:hAnsi="Arial" w:cs="Arial"/>
                <w:lang w:val="es-MX"/>
              </w:rPr>
            </w:pPr>
            <w:r w:rsidRPr="00A37F7D">
              <w:rPr>
                <w:rFonts w:ascii="Arial" w:hAnsi="Arial" w:cs="Arial"/>
                <w:lang w:val="es-MX"/>
              </w:rPr>
              <w:t>LICENCIA</w:t>
            </w:r>
          </w:p>
        </w:tc>
        <w:tc>
          <w:tcPr>
            <w:tcW w:w="1416" w:type="dxa"/>
            <w:tcBorders>
              <w:top w:val="single" w:sz="4" w:space="0" w:color="auto"/>
              <w:left w:val="single" w:sz="5" w:space="0" w:color="000000"/>
              <w:right w:val="single" w:sz="5" w:space="0" w:color="000000"/>
            </w:tcBorders>
          </w:tcPr>
          <w:p w14:paraId="6BFBE432" w14:textId="3869F29B" w:rsidR="00CD19BF" w:rsidRPr="00A37F7D" w:rsidRDefault="00B77680" w:rsidP="00A37F7D">
            <w:pPr>
              <w:spacing w:line="360" w:lineRule="auto"/>
              <w:jc w:val="center"/>
              <w:rPr>
                <w:rFonts w:ascii="Arial" w:hAnsi="Arial" w:cs="Arial"/>
                <w:lang w:val="es-MX"/>
              </w:rPr>
            </w:pPr>
            <w:r w:rsidRPr="00A37F7D">
              <w:rPr>
                <w:rFonts w:ascii="Arial" w:hAnsi="Arial" w:cs="Arial"/>
                <w:lang w:val="es-MX"/>
              </w:rPr>
              <w:t>140</w:t>
            </w:r>
          </w:p>
        </w:tc>
      </w:tr>
      <w:tr w:rsidR="00CD19BF" w:rsidRPr="00A37F7D" w14:paraId="5E645C8A" w14:textId="77777777" w:rsidTr="000838E4">
        <w:tc>
          <w:tcPr>
            <w:tcW w:w="5813" w:type="dxa"/>
            <w:tcBorders>
              <w:top w:val="single" w:sz="5" w:space="0" w:color="000000"/>
              <w:left w:val="single" w:sz="5" w:space="0" w:color="000000"/>
              <w:bottom w:val="nil"/>
              <w:right w:val="single" w:sz="5" w:space="0" w:color="000000"/>
            </w:tcBorders>
          </w:tcPr>
          <w:p w14:paraId="72350754" w14:textId="4E662590" w:rsidR="00CD19BF" w:rsidRPr="00A37F7D" w:rsidRDefault="009342A8" w:rsidP="00A37F7D">
            <w:pPr>
              <w:spacing w:line="360" w:lineRule="auto"/>
              <w:jc w:val="both"/>
              <w:rPr>
                <w:rFonts w:ascii="Arial" w:hAnsi="Arial" w:cs="Arial"/>
                <w:lang w:val="es-MX"/>
              </w:rPr>
            </w:pPr>
            <w:r w:rsidRPr="00A37F7D">
              <w:rPr>
                <w:rFonts w:ascii="Arial" w:hAnsi="Arial" w:cs="Arial"/>
                <w:lang w:val="es-MX"/>
              </w:rPr>
              <w:t>Para fraccionamiento o desarrollo inmobiliario mayores a 50,001</w:t>
            </w:r>
            <w:r w:rsidR="000838E4" w:rsidRPr="00A37F7D">
              <w:rPr>
                <w:rFonts w:ascii="Arial" w:hAnsi="Arial" w:cs="Arial"/>
                <w:lang w:val="es-MX"/>
              </w:rPr>
              <w:t xml:space="preserve"> a 100,000 M2</w:t>
            </w:r>
          </w:p>
        </w:tc>
        <w:tc>
          <w:tcPr>
            <w:tcW w:w="1560" w:type="dxa"/>
            <w:tcBorders>
              <w:top w:val="single" w:sz="5" w:space="0" w:color="000000"/>
              <w:left w:val="single" w:sz="5" w:space="0" w:color="000000"/>
              <w:right w:val="single" w:sz="5" w:space="0" w:color="000000"/>
            </w:tcBorders>
          </w:tcPr>
          <w:p w14:paraId="776722EA" w14:textId="77777777" w:rsidR="00CD19BF" w:rsidRPr="00A37F7D" w:rsidRDefault="009342A8" w:rsidP="00A37F7D">
            <w:pPr>
              <w:spacing w:line="360" w:lineRule="auto"/>
              <w:jc w:val="center"/>
              <w:rPr>
                <w:rFonts w:ascii="Arial" w:hAnsi="Arial" w:cs="Arial"/>
                <w:lang w:val="es-MX"/>
              </w:rPr>
            </w:pPr>
            <w:r w:rsidRPr="00A37F7D">
              <w:rPr>
                <w:rFonts w:ascii="Arial" w:hAnsi="Arial" w:cs="Arial"/>
                <w:lang w:val="es-MX"/>
              </w:rPr>
              <w:t>LICENCIA</w:t>
            </w:r>
          </w:p>
        </w:tc>
        <w:tc>
          <w:tcPr>
            <w:tcW w:w="1416" w:type="dxa"/>
            <w:tcBorders>
              <w:top w:val="single" w:sz="5" w:space="0" w:color="000000"/>
              <w:left w:val="single" w:sz="5" w:space="0" w:color="000000"/>
              <w:right w:val="single" w:sz="5" w:space="0" w:color="000000"/>
            </w:tcBorders>
          </w:tcPr>
          <w:p w14:paraId="4AB35F85" w14:textId="10A437D4" w:rsidR="00CD19BF" w:rsidRPr="00A37F7D" w:rsidRDefault="00B77680" w:rsidP="00A37F7D">
            <w:pPr>
              <w:spacing w:line="360" w:lineRule="auto"/>
              <w:jc w:val="center"/>
              <w:rPr>
                <w:rFonts w:ascii="Arial" w:hAnsi="Arial" w:cs="Arial"/>
                <w:lang w:val="es-MX"/>
              </w:rPr>
            </w:pPr>
            <w:r w:rsidRPr="00A37F7D">
              <w:rPr>
                <w:rFonts w:ascii="Arial" w:hAnsi="Arial" w:cs="Arial"/>
                <w:lang w:val="es-MX"/>
              </w:rPr>
              <w:t>170</w:t>
            </w:r>
          </w:p>
        </w:tc>
      </w:tr>
      <w:tr w:rsidR="00CD19BF" w:rsidRPr="00A37F7D" w14:paraId="77A009AC" w14:textId="77777777" w:rsidTr="000838E4">
        <w:tc>
          <w:tcPr>
            <w:tcW w:w="5813" w:type="dxa"/>
            <w:tcBorders>
              <w:top w:val="single" w:sz="5" w:space="0" w:color="000000"/>
              <w:left w:val="single" w:sz="5" w:space="0" w:color="000000"/>
              <w:bottom w:val="nil"/>
              <w:right w:val="single" w:sz="5" w:space="0" w:color="000000"/>
            </w:tcBorders>
          </w:tcPr>
          <w:p w14:paraId="41438B55" w14:textId="6624AEE3" w:rsidR="00CD19BF" w:rsidRPr="00A37F7D" w:rsidRDefault="000838E4" w:rsidP="00A37F7D">
            <w:pPr>
              <w:spacing w:line="360" w:lineRule="auto"/>
              <w:jc w:val="both"/>
              <w:rPr>
                <w:rFonts w:ascii="Arial" w:hAnsi="Arial" w:cs="Arial"/>
                <w:lang w:val="es-MX"/>
              </w:rPr>
            </w:pPr>
            <w:r w:rsidRPr="00A37F7D">
              <w:rPr>
                <w:rFonts w:ascii="Arial" w:hAnsi="Arial" w:cs="Arial"/>
                <w:lang w:val="es-MX"/>
              </w:rPr>
              <w:t xml:space="preserve">Para fraccionamiento o desarrollo inmobiliario mayores </w:t>
            </w:r>
            <w:r w:rsidR="009342A8" w:rsidRPr="00A37F7D">
              <w:rPr>
                <w:rFonts w:ascii="Arial" w:hAnsi="Arial" w:cs="Arial"/>
                <w:lang w:val="es-MX"/>
              </w:rPr>
              <w:t>a</w:t>
            </w:r>
            <w:r w:rsidRPr="00A37F7D">
              <w:rPr>
                <w:rFonts w:ascii="Arial" w:hAnsi="Arial" w:cs="Arial"/>
                <w:lang w:val="es-MX"/>
              </w:rPr>
              <w:t xml:space="preserve"> 100,001 a 200,000 M2</w:t>
            </w:r>
          </w:p>
        </w:tc>
        <w:tc>
          <w:tcPr>
            <w:tcW w:w="1560" w:type="dxa"/>
            <w:tcBorders>
              <w:top w:val="single" w:sz="5" w:space="0" w:color="000000"/>
              <w:left w:val="single" w:sz="5" w:space="0" w:color="000000"/>
              <w:right w:val="single" w:sz="5" w:space="0" w:color="000000"/>
            </w:tcBorders>
          </w:tcPr>
          <w:p w14:paraId="574502FC" w14:textId="77777777" w:rsidR="00CD19BF" w:rsidRPr="00A37F7D" w:rsidRDefault="009342A8" w:rsidP="00A37F7D">
            <w:pPr>
              <w:spacing w:line="360" w:lineRule="auto"/>
              <w:jc w:val="center"/>
              <w:rPr>
                <w:rFonts w:ascii="Arial" w:hAnsi="Arial" w:cs="Arial"/>
                <w:lang w:val="es-MX"/>
              </w:rPr>
            </w:pPr>
            <w:r w:rsidRPr="00A37F7D">
              <w:rPr>
                <w:rFonts w:ascii="Arial" w:hAnsi="Arial" w:cs="Arial"/>
                <w:lang w:val="es-MX"/>
              </w:rPr>
              <w:t>LICENCIA</w:t>
            </w:r>
          </w:p>
        </w:tc>
        <w:tc>
          <w:tcPr>
            <w:tcW w:w="1416" w:type="dxa"/>
            <w:tcBorders>
              <w:top w:val="single" w:sz="5" w:space="0" w:color="000000"/>
              <w:left w:val="single" w:sz="5" w:space="0" w:color="000000"/>
              <w:right w:val="single" w:sz="5" w:space="0" w:color="000000"/>
            </w:tcBorders>
          </w:tcPr>
          <w:p w14:paraId="0D9065DA" w14:textId="0413E02A" w:rsidR="00CD19BF" w:rsidRPr="00A37F7D" w:rsidRDefault="00B77680" w:rsidP="00A37F7D">
            <w:pPr>
              <w:spacing w:line="360" w:lineRule="auto"/>
              <w:jc w:val="center"/>
              <w:rPr>
                <w:rFonts w:ascii="Arial" w:hAnsi="Arial" w:cs="Arial"/>
                <w:lang w:val="es-MX"/>
              </w:rPr>
            </w:pPr>
            <w:r w:rsidRPr="00A37F7D">
              <w:rPr>
                <w:rFonts w:ascii="Arial" w:hAnsi="Arial" w:cs="Arial"/>
                <w:lang w:val="es-MX"/>
              </w:rPr>
              <w:t>200</w:t>
            </w:r>
          </w:p>
        </w:tc>
      </w:tr>
      <w:tr w:rsidR="00CD19BF" w:rsidRPr="00A37F7D" w14:paraId="56DB7014" w14:textId="77777777" w:rsidTr="00D76191">
        <w:tc>
          <w:tcPr>
            <w:tcW w:w="5813" w:type="dxa"/>
            <w:tcBorders>
              <w:top w:val="single" w:sz="5" w:space="0" w:color="000000"/>
              <w:left w:val="single" w:sz="5" w:space="0" w:color="000000"/>
              <w:bottom w:val="single" w:sz="6" w:space="0" w:color="000000"/>
              <w:right w:val="single" w:sz="5" w:space="0" w:color="000000"/>
            </w:tcBorders>
          </w:tcPr>
          <w:p w14:paraId="61987F21" w14:textId="44791918" w:rsidR="00CD19BF" w:rsidRPr="00A37F7D" w:rsidRDefault="009342A8" w:rsidP="00A37F7D">
            <w:pPr>
              <w:spacing w:line="360" w:lineRule="auto"/>
              <w:jc w:val="both"/>
              <w:rPr>
                <w:rFonts w:ascii="Arial" w:hAnsi="Arial" w:cs="Arial"/>
                <w:lang w:val="es-MX"/>
              </w:rPr>
            </w:pPr>
            <w:r w:rsidRPr="00A37F7D">
              <w:rPr>
                <w:rFonts w:ascii="Arial" w:hAnsi="Arial" w:cs="Arial"/>
                <w:lang w:val="es-MX"/>
              </w:rPr>
              <w:t>P</w:t>
            </w:r>
            <w:r w:rsidR="000838E4" w:rsidRPr="00A37F7D">
              <w:rPr>
                <w:rFonts w:ascii="Arial" w:hAnsi="Arial" w:cs="Arial"/>
                <w:lang w:val="es-MX"/>
              </w:rPr>
              <w:t xml:space="preserve">ara fraccionamiento o desarrollo inmobiliario mayores </w:t>
            </w:r>
            <w:r w:rsidRPr="00A37F7D">
              <w:rPr>
                <w:rFonts w:ascii="Arial" w:hAnsi="Arial" w:cs="Arial"/>
                <w:lang w:val="es-MX"/>
              </w:rPr>
              <w:t>a</w:t>
            </w:r>
            <w:r w:rsidR="000838E4" w:rsidRPr="00A37F7D">
              <w:rPr>
                <w:rFonts w:ascii="Arial" w:hAnsi="Arial" w:cs="Arial"/>
                <w:lang w:val="es-MX"/>
              </w:rPr>
              <w:t xml:space="preserve"> 200,001 M2</w:t>
            </w:r>
          </w:p>
        </w:tc>
        <w:tc>
          <w:tcPr>
            <w:tcW w:w="1560" w:type="dxa"/>
            <w:tcBorders>
              <w:top w:val="single" w:sz="5" w:space="0" w:color="000000"/>
              <w:left w:val="single" w:sz="5" w:space="0" w:color="000000"/>
              <w:bottom w:val="single" w:sz="6" w:space="0" w:color="000000"/>
              <w:right w:val="single" w:sz="5" w:space="0" w:color="000000"/>
            </w:tcBorders>
          </w:tcPr>
          <w:p w14:paraId="3251F26D" w14:textId="77777777" w:rsidR="00CD19BF" w:rsidRPr="00A37F7D" w:rsidRDefault="009342A8" w:rsidP="00A37F7D">
            <w:pPr>
              <w:spacing w:line="360" w:lineRule="auto"/>
              <w:jc w:val="center"/>
              <w:rPr>
                <w:rFonts w:ascii="Arial" w:hAnsi="Arial" w:cs="Arial"/>
                <w:lang w:val="es-MX"/>
              </w:rPr>
            </w:pPr>
            <w:r w:rsidRPr="00A37F7D">
              <w:rPr>
                <w:rFonts w:ascii="Arial" w:hAnsi="Arial" w:cs="Arial"/>
                <w:lang w:val="es-MX"/>
              </w:rPr>
              <w:t>LICENCIA</w:t>
            </w:r>
          </w:p>
        </w:tc>
        <w:tc>
          <w:tcPr>
            <w:tcW w:w="1416" w:type="dxa"/>
            <w:tcBorders>
              <w:top w:val="single" w:sz="5" w:space="0" w:color="000000"/>
              <w:left w:val="single" w:sz="5" w:space="0" w:color="000000"/>
              <w:bottom w:val="single" w:sz="6" w:space="0" w:color="000000"/>
              <w:right w:val="single" w:sz="5" w:space="0" w:color="000000"/>
            </w:tcBorders>
          </w:tcPr>
          <w:p w14:paraId="0CCE067C" w14:textId="5BFDEBE7" w:rsidR="00CD19BF" w:rsidRPr="00A37F7D" w:rsidRDefault="00B77680" w:rsidP="00A37F7D">
            <w:pPr>
              <w:spacing w:line="360" w:lineRule="auto"/>
              <w:jc w:val="center"/>
              <w:rPr>
                <w:rFonts w:ascii="Arial" w:hAnsi="Arial" w:cs="Arial"/>
                <w:lang w:val="es-MX"/>
              </w:rPr>
            </w:pPr>
            <w:r w:rsidRPr="00A37F7D">
              <w:rPr>
                <w:rFonts w:ascii="Arial" w:hAnsi="Arial" w:cs="Arial"/>
                <w:lang w:val="es-MX"/>
              </w:rPr>
              <w:t>250</w:t>
            </w:r>
          </w:p>
        </w:tc>
      </w:tr>
      <w:tr w:rsidR="00CD19BF" w:rsidRPr="00A37F7D" w14:paraId="79722C3B" w14:textId="77777777" w:rsidTr="00D76191">
        <w:tc>
          <w:tcPr>
            <w:tcW w:w="5813" w:type="dxa"/>
            <w:tcBorders>
              <w:top w:val="single" w:sz="6" w:space="0" w:color="000000"/>
              <w:left w:val="single" w:sz="6" w:space="0" w:color="000000"/>
              <w:bottom w:val="single" w:sz="4" w:space="0" w:color="auto"/>
              <w:right w:val="single" w:sz="6" w:space="0" w:color="000000"/>
            </w:tcBorders>
          </w:tcPr>
          <w:p w14:paraId="344C9D1B" w14:textId="51038DA8" w:rsidR="00CD19BF" w:rsidRPr="00A37F7D" w:rsidRDefault="000838E4" w:rsidP="00A37F7D">
            <w:pPr>
              <w:spacing w:line="360" w:lineRule="auto"/>
              <w:jc w:val="both"/>
              <w:rPr>
                <w:rFonts w:ascii="Arial" w:hAnsi="Arial" w:cs="Arial"/>
                <w:lang w:val="es-MX"/>
              </w:rPr>
            </w:pPr>
            <w:r w:rsidRPr="00A37F7D">
              <w:rPr>
                <w:rFonts w:ascii="Arial" w:hAnsi="Arial" w:cs="Arial"/>
                <w:lang w:val="es-MX"/>
              </w:rPr>
              <w:t xml:space="preserve">Para desarrollo de cualquier tipo cuya superficie </w:t>
            </w:r>
            <w:r w:rsidR="009342A8" w:rsidRPr="00A37F7D">
              <w:rPr>
                <w:rFonts w:ascii="Arial" w:hAnsi="Arial" w:cs="Arial"/>
                <w:lang w:val="es-MX"/>
              </w:rPr>
              <w:t>sea hasta de</w:t>
            </w:r>
            <w:r w:rsidRPr="00A37F7D">
              <w:rPr>
                <w:rFonts w:ascii="Arial" w:hAnsi="Arial" w:cs="Arial"/>
                <w:lang w:val="es-MX"/>
              </w:rPr>
              <w:t xml:space="preserve"> 50 M2</w:t>
            </w:r>
          </w:p>
        </w:tc>
        <w:tc>
          <w:tcPr>
            <w:tcW w:w="1560" w:type="dxa"/>
            <w:tcBorders>
              <w:top w:val="single" w:sz="6" w:space="0" w:color="000000"/>
              <w:left w:val="single" w:sz="6" w:space="0" w:color="000000"/>
              <w:bottom w:val="single" w:sz="4" w:space="0" w:color="auto"/>
              <w:right w:val="single" w:sz="6" w:space="0" w:color="000000"/>
            </w:tcBorders>
          </w:tcPr>
          <w:p w14:paraId="7A33EE0C" w14:textId="77777777" w:rsidR="00CD19BF" w:rsidRPr="00A37F7D" w:rsidRDefault="009342A8" w:rsidP="00A37F7D">
            <w:pPr>
              <w:spacing w:line="360" w:lineRule="auto"/>
              <w:jc w:val="center"/>
              <w:rPr>
                <w:rFonts w:ascii="Arial" w:hAnsi="Arial" w:cs="Arial"/>
                <w:lang w:val="es-MX"/>
              </w:rPr>
            </w:pPr>
            <w:r w:rsidRPr="00A37F7D">
              <w:rPr>
                <w:rFonts w:ascii="Arial" w:hAnsi="Arial" w:cs="Arial"/>
                <w:lang w:val="es-MX"/>
              </w:rPr>
              <w:t>LICENCIA</w:t>
            </w:r>
          </w:p>
        </w:tc>
        <w:tc>
          <w:tcPr>
            <w:tcW w:w="1416" w:type="dxa"/>
            <w:tcBorders>
              <w:top w:val="single" w:sz="6" w:space="0" w:color="000000"/>
              <w:left w:val="single" w:sz="6" w:space="0" w:color="000000"/>
              <w:bottom w:val="single" w:sz="4" w:space="0" w:color="auto"/>
              <w:right w:val="single" w:sz="6" w:space="0" w:color="000000"/>
            </w:tcBorders>
          </w:tcPr>
          <w:p w14:paraId="35402903" w14:textId="389FDBB8" w:rsidR="00CD19BF" w:rsidRPr="00A37F7D" w:rsidRDefault="00E47CC6" w:rsidP="00A37F7D">
            <w:pPr>
              <w:spacing w:line="360" w:lineRule="auto"/>
              <w:jc w:val="center"/>
              <w:rPr>
                <w:rFonts w:ascii="Arial" w:hAnsi="Arial" w:cs="Arial"/>
                <w:lang w:val="es-MX"/>
              </w:rPr>
            </w:pPr>
            <w:r w:rsidRPr="00A37F7D">
              <w:rPr>
                <w:rFonts w:ascii="Arial" w:hAnsi="Arial" w:cs="Arial"/>
                <w:lang w:val="es-MX"/>
              </w:rPr>
              <w:t>15</w:t>
            </w:r>
          </w:p>
        </w:tc>
      </w:tr>
      <w:tr w:rsidR="00CD19BF" w:rsidRPr="00A37F7D" w14:paraId="115042EE" w14:textId="77777777" w:rsidTr="00D76191">
        <w:tc>
          <w:tcPr>
            <w:tcW w:w="5813" w:type="dxa"/>
            <w:tcBorders>
              <w:top w:val="single" w:sz="4" w:space="0" w:color="auto"/>
              <w:left w:val="single" w:sz="5" w:space="0" w:color="000000"/>
              <w:bottom w:val="nil"/>
              <w:right w:val="single" w:sz="5" w:space="0" w:color="000000"/>
            </w:tcBorders>
          </w:tcPr>
          <w:p w14:paraId="0EBFB9DC" w14:textId="38509E2D" w:rsidR="00CD19BF" w:rsidRPr="00A37F7D" w:rsidRDefault="000838E4" w:rsidP="00A37F7D">
            <w:pPr>
              <w:spacing w:line="360" w:lineRule="auto"/>
              <w:jc w:val="both"/>
              <w:rPr>
                <w:rFonts w:ascii="Arial" w:hAnsi="Arial" w:cs="Arial"/>
                <w:lang w:val="es-MX"/>
              </w:rPr>
            </w:pPr>
            <w:r w:rsidRPr="00A37F7D">
              <w:rPr>
                <w:rFonts w:ascii="Arial" w:hAnsi="Arial" w:cs="Arial"/>
                <w:lang w:val="es-MX"/>
              </w:rPr>
              <w:t xml:space="preserve">Para desarrollo de cualquier tipo </w:t>
            </w:r>
            <w:r w:rsidR="005667F6" w:rsidRPr="00A37F7D">
              <w:rPr>
                <w:rFonts w:ascii="Arial" w:hAnsi="Arial" w:cs="Arial"/>
                <w:lang w:val="es-MX"/>
              </w:rPr>
              <w:t>cuya superficie</w:t>
            </w:r>
            <w:r w:rsidRPr="00A37F7D">
              <w:rPr>
                <w:rFonts w:ascii="Arial" w:hAnsi="Arial" w:cs="Arial"/>
                <w:lang w:val="es-MX"/>
              </w:rPr>
              <w:t xml:space="preserve"> sea de </w:t>
            </w:r>
            <w:r w:rsidR="009342A8" w:rsidRPr="00A37F7D">
              <w:rPr>
                <w:rFonts w:ascii="Arial" w:hAnsi="Arial" w:cs="Arial"/>
                <w:lang w:val="es-MX"/>
              </w:rPr>
              <w:t>51</w:t>
            </w:r>
            <w:r w:rsidRPr="00A37F7D">
              <w:rPr>
                <w:rFonts w:ascii="Arial" w:hAnsi="Arial" w:cs="Arial"/>
                <w:lang w:val="es-MX"/>
              </w:rPr>
              <w:t xml:space="preserve"> M2 hasta 500 M2</w:t>
            </w:r>
          </w:p>
        </w:tc>
        <w:tc>
          <w:tcPr>
            <w:tcW w:w="1560" w:type="dxa"/>
            <w:tcBorders>
              <w:top w:val="single" w:sz="4" w:space="0" w:color="auto"/>
              <w:left w:val="single" w:sz="5" w:space="0" w:color="000000"/>
              <w:right w:val="single" w:sz="5" w:space="0" w:color="000000"/>
            </w:tcBorders>
          </w:tcPr>
          <w:p w14:paraId="6C49EB7C" w14:textId="77777777" w:rsidR="00CD19BF" w:rsidRPr="00A37F7D" w:rsidRDefault="009342A8" w:rsidP="00A37F7D">
            <w:pPr>
              <w:spacing w:line="360" w:lineRule="auto"/>
              <w:jc w:val="center"/>
              <w:rPr>
                <w:rFonts w:ascii="Arial" w:hAnsi="Arial" w:cs="Arial"/>
                <w:lang w:val="es-MX"/>
              </w:rPr>
            </w:pPr>
            <w:r w:rsidRPr="00A37F7D">
              <w:rPr>
                <w:rFonts w:ascii="Arial" w:hAnsi="Arial" w:cs="Arial"/>
                <w:lang w:val="es-MX"/>
              </w:rPr>
              <w:t>LICENCIA</w:t>
            </w:r>
          </w:p>
        </w:tc>
        <w:tc>
          <w:tcPr>
            <w:tcW w:w="1416" w:type="dxa"/>
            <w:tcBorders>
              <w:top w:val="single" w:sz="4" w:space="0" w:color="auto"/>
              <w:left w:val="single" w:sz="5" w:space="0" w:color="000000"/>
              <w:right w:val="single" w:sz="5" w:space="0" w:color="000000"/>
            </w:tcBorders>
          </w:tcPr>
          <w:p w14:paraId="6ADBE796" w14:textId="68E70EAD" w:rsidR="00CD19BF" w:rsidRPr="00A37F7D" w:rsidRDefault="00E47CC6" w:rsidP="00A37F7D">
            <w:pPr>
              <w:spacing w:line="360" w:lineRule="auto"/>
              <w:jc w:val="center"/>
              <w:rPr>
                <w:rFonts w:ascii="Arial" w:hAnsi="Arial" w:cs="Arial"/>
                <w:lang w:val="es-MX"/>
              </w:rPr>
            </w:pPr>
            <w:r w:rsidRPr="00A37F7D">
              <w:rPr>
                <w:rFonts w:ascii="Arial" w:hAnsi="Arial" w:cs="Arial"/>
                <w:lang w:val="es-MX"/>
              </w:rPr>
              <w:t>15</w:t>
            </w:r>
          </w:p>
        </w:tc>
      </w:tr>
      <w:tr w:rsidR="00CD19BF" w:rsidRPr="00A37F7D" w14:paraId="32FA141A" w14:textId="77777777" w:rsidTr="000838E4">
        <w:tc>
          <w:tcPr>
            <w:tcW w:w="5813" w:type="dxa"/>
            <w:tcBorders>
              <w:top w:val="single" w:sz="5" w:space="0" w:color="000000"/>
              <w:left w:val="single" w:sz="5" w:space="0" w:color="000000"/>
              <w:bottom w:val="nil"/>
              <w:right w:val="single" w:sz="5" w:space="0" w:color="000000"/>
            </w:tcBorders>
          </w:tcPr>
          <w:p w14:paraId="0DBC6594" w14:textId="10111BA4" w:rsidR="00CD19BF" w:rsidRPr="00A37F7D" w:rsidRDefault="000838E4" w:rsidP="00A37F7D">
            <w:pPr>
              <w:spacing w:line="360" w:lineRule="auto"/>
              <w:jc w:val="both"/>
              <w:rPr>
                <w:rFonts w:ascii="Arial" w:hAnsi="Arial" w:cs="Arial"/>
                <w:lang w:val="es-MX"/>
              </w:rPr>
            </w:pPr>
            <w:r w:rsidRPr="00A37F7D">
              <w:rPr>
                <w:rFonts w:ascii="Arial" w:hAnsi="Arial" w:cs="Arial"/>
                <w:lang w:val="es-MX"/>
              </w:rPr>
              <w:t xml:space="preserve">Para desarrollo de cualquier tipo cuya superficie </w:t>
            </w:r>
            <w:r w:rsidR="009342A8" w:rsidRPr="00A37F7D">
              <w:rPr>
                <w:rFonts w:ascii="Arial" w:hAnsi="Arial" w:cs="Arial"/>
                <w:lang w:val="es-MX"/>
              </w:rPr>
              <w:t>sea mayor</w:t>
            </w:r>
            <w:r w:rsidRPr="00A37F7D">
              <w:rPr>
                <w:rFonts w:ascii="Arial" w:hAnsi="Arial" w:cs="Arial"/>
                <w:lang w:val="es-MX"/>
              </w:rPr>
              <w:t xml:space="preserve"> de 500 M2</w:t>
            </w:r>
          </w:p>
        </w:tc>
        <w:tc>
          <w:tcPr>
            <w:tcW w:w="1560" w:type="dxa"/>
            <w:tcBorders>
              <w:top w:val="single" w:sz="5" w:space="0" w:color="000000"/>
              <w:left w:val="single" w:sz="5" w:space="0" w:color="000000"/>
              <w:right w:val="single" w:sz="5" w:space="0" w:color="000000"/>
            </w:tcBorders>
          </w:tcPr>
          <w:p w14:paraId="0F9191DF" w14:textId="77777777" w:rsidR="00CD19BF" w:rsidRPr="00A37F7D" w:rsidRDefault="009342A8" w:rsidP="00A37F7D">
            <w:pPr>
              <w:spacing w:line="360" w:lineRule="auto"/>
              <w:jc w:val="center"/>
              <w:rPr>
                <w:rFonts w:ascii="Arial" w:hAnsi="Arial" w:cs="Arial"/>
                <w:lang w:val="es-MX"/>
              </w:rPr>
            </w:pPr>
            <w:r w:rsidRPr="00A37F7D">
              <w:rPr>
                <w:rFonts w:ascii="Arial" w:hAnsi="Arial" w:cs="Arial"/>
                <w:lang w:val="es-MX"/>
              </w:rPr>
              <w:t>LICENCIA</w:t>
            </w:r>
          </w:p>
        </w:tc>
        <w:tc>
          <w:tcPr>
            <w:tcW w:w="1416" w:type="dxa"/>
            <w:tcBorders>
              <w:top w:val="single" w:sz="5" w:space="0" w:color="000000"/>
              <w:left w:val="single" w:sz="5" w:space="0" w:color="000000"/>
              <w:right w:val="single" w:sz="5" w:space="0" w:color="000000"/>
            </w:tcBorders>
          </w:tcPr>
          <w:p w14:paraId="5E95C6D7" w14:textId="37BD5A24" w:rsidR="00CD19BF" w:rsidRPr="00A37F7D" w:rsidRDefault="00E47CC6" w:rsidP="00A37F7D">
            <w:pPr>
              <w:spacing w:line="360" w:lineRule="auto"/>
              <w:jc w:val="center"/>
              <w:rPr>
                <w:rFonts w:ascii="Arial" w:hAnsi="Arial" w:cs="Arial"/>
                <w:lang w:val="es-MX"/>
              </w:rPr>
            </w:pPr>
            <w:r w:rsidRPr="00A37F7D">
              <w:rPr>
                <w:rFonts w:ascii="Arial" w:hAnsi="Arial" w:cs="Arial"/>
                <w:lang w:val="es-MX"/>
              </w:rPr>
              <w:t>50</w:t>
            </w:r>
          </w:p>
        </w:tc>
      </w:tr>
      <w:tr w:rsidR="00D56B22" w:rsidRPr="00A37F7D" w14:paraId="56993A9A" w14:textId="77777777" w:rsidTr="00764214">
        <w:tc>
          <w:tcPr>
            <w:tcW w:w="5813" w:type="dxa"/>
            <w:tcBorders>
              <w:top w:val="single" w:sz="5" w:space="0" w:color="000000"/>
              <w:left w:val="single" w:sz="5" w:space="0" w:color="000000"/>
              <w:bottom w:val="single" w:sz="5" w:space="0" w:color="000000"/>
              <w:right w:val="single" w:sz="5" w:space="0" w:color="000000"/>
            </w:tcBorders>
          </w:tcPr>
          <w:p w14:paraId="22B6CDC0" w14:textId="7901BA1B" w:rsidR="00D56B22" w:rsidRPr="00A37F7D" w:rsidRDefault="00D56B22" w:rsidP="00A37F7D">
            <w:pPr>
              <w:spacing w:line="360" w:lineRule="auto"/>
              <w:jc w:val="both"/>
              <w:rPr>
                <w:rFonts w:ascii="Arial" w:hAnsi="Arial" w:cs="Arial"/>
                <w:lang w:val="es-MX"/>
              </w:rPr>
            </w:pPr>
            <w:proofErr w:type="spellStart"/>
            <w:r w:rsidRPr="00A37F7D">
              <w:rPr>
                <w:rFonts w:ascii="Arial" w:hAnsi="Arial" w:cs="Arial"/>
              </w:rPr>
              <w:t>Licencia</w:t>
            </w:r>
            <w:proofErr w:type="spellEnd"/>
            <w:r w:rsidRPr="00A37F7D">
              <w:rPr>
                <w:rFonts w:ascii="Arial" w:hAnsi="Arial" w:cs="Arial"/>
              </w:rPr>
              <w:t xml:space="preserve"> </w:t>
            </w:r>
            <w:proofErr w:type="spellStart"/>
            <w:r w:rsidRPr="00A37F7D">
              <w:rPr>
                <w:rFonts w:ascii="Arial" w:hAnsi="Arial" w:cs="Arial"/>
              </w:rPr>
              <w:t>uso</w:t>
            </w:r>
            <w:proofErr w:type="spellEnd"/>
            <w:r w:rsidRPr="00A37F7D">
              <w:rPr>
                <w:rFonts w:ascii="Arial" w:hAnsi="Arial" w:cs="Arial"/>
              </w:rPr>
              <w:t xml:space="preserve"> de </w:t>
            </w:r>
            <w:proofErr w:type="spellStart"/>
            <w:r w:rsidRPr="00A37F7D">
              <w:rPr>
                <w:rFonts w:ascii="Arial" w:hAnsi="Arial" w:cs="Arial"/>
              </w:rPr>
              <w:t>suelo</w:t>
            </w:r>
            <w:proofErr w:type="spellEnd"/>
            <w:r w:rsidRPr="00A37F7D">
              <w:rPr>
                <w:rFonts w:ascii="Arial" w:hAnsi="Arial" w:cs="Arial"/>
              </w:rPr>
              <w:t xml:space="preserve"> industrial, </w:t>
            </w:r>
            <w:proofErr w:type="spellStart"/>
            <w:r w:rsidR="005667F6" w:rsidRPr="00A37F7D">
              <w:rPr>
                <w:rFonts w:ascii="Arial" w:hAnsi="Arial" w:cs="Arial"/>
              </w:rPr>
              <w:t>comercial</w:t>
            </w:r>
            <w:proofErr w:type="spellEnd"/>
            <w:r w:rsidR="005667F6" w:rsidRPr="00A37F7D">
              <w:rPr>
                <w:rFonts w:ascii="Arial" w:hAnsi="Arial" w:cs="Arial"/>
              </w:rPr>
              <w:t xml:space="preserve">, </w:t>
            </w:r>
            <w:proofErr w:type="spellStart"/>
            <w:r w:rsidR="005667F6" w:rsidRPr="00A37F7D">
              <w:rPr>
                <w:rFonts w:ascii="Arial" w:hAnsi="Arial" w:cs="Arial"/>
              </w:rPr>
              <w:t>súper</w:t>
            </w:r>
            <w:proofErr w:type="spellEnd"/>
            <w:r w:rsidRPr="00A37F7D">
              <w:rPr>
                <w:rFonts w:ascii="Arial" w:hAnsi="Arial" w:cs="Arial"/>
              </w:rPr>
              <w:t xml:space="preserve"> mercados.</w:t>
            </w:r>
          </w:p>
        </w:tc>
        <w:tc>
          <w:tcPr>
            <w:tcW w:w="1560" w:type="dxa"/>
            <w:tcBorders>
              <w:top w:val="single" w:sz="5" w:space="0" w:color="000000"/>
              <w:left w:val="single" w:sz="5" w:space="0" w:color="000000"/>
              <w:bottom w:val="single" w:sz="6" w:space="0" w:color="000000"/>
              <w:right w:val="single" w:sz="5" w:space="0" w:color="000000"/>
            </w:tcBorders>
          </w:tcPr>
          <w:p w14:paraId="59FFFA51" w14:textId="67FD53A1" w:rsidR="00D56B22" w:rsidRPr="00A37F7D" w:rsidRDefault="002873B4" w:rsidP="00A37F7D">
            <w:pPr>
              <w:spacing w:line="360" w:lineRule="auto"/>
              <w:jc w:val="center"/>
              <w:rPr>
                <w:rFonts w:ascii="Arial" w:hAnsi="Arial" w:cs="Arial"/>
                <w:lang w:val="es-MX"/>
              </w:rPr>
            </w:pPr>
            <w:r w:rsidRPr="00A37F7D">
              <w:rPr>
                <w:rFonts w:ascii="Arial" w:hAnsi="Arial" w:cs="Arial"/>
                <w:lang w:val="es-MX"/>
              </w:rPr>
              <w:t xml:space="preserve">     </w:t>
            </w:r>
            <w:r w:rsidR="00D56B22" w:rsidRPr="00A37F7D">
              <w:rPr>
                <w:rFonts w:ascii="Arial" w:hAnsi="Arial" w:cs="Arial"/>
                <w:lang w:val="es-MX"/>
              </w:rPr>
              <w:t>LICENCIA</w:t>
            </w:r>
            <w:r w:rsidR="00D56B22" w:rsidRPr="00A37F7D">
              <w:rPr>
                <w:rFonts w:ascii="Arial" w:hAnsi="Arial" w:cs="Arial"/>
              </w:rPr>
              <w:t xml:space="preserve"> </w:t>
            </w:r>
            <w:r w:rsidR="00D56B22" w:rsidRPr="00A37F7D">
              <w:rPr>
                <w:rFonts w:ascii="Arial" w:hAnsi="Arial" w:cs="Arial"/>
              </w:rPr>
              <w:tab/>
              <w:t xml:space="preserve"> </w:t>
            </w:r>
          </w:p>
        </w:tc>
        <w:tc>
          <w:tcPr>
            <w:tcW w:w="1416" w:type="dxa"/>
            <w:tcBorders>
              <w:top w:val="single" w:sz="5" w:space="0" w:color="000000"/>
              <w:left w:val="single" w:sz="5" w:space="0" w:color="000000"/>
              <w:bottom w:val="single" w:sz="6" w:space="0" w:color="000000"/>
              <w:right w:val="single" w:sz="5" w:space="0" w:color="000000"/>
            </w:tcBorders>
          </w:tcPr>
          <w:p w14:paraId="4C32DEC6" w14:textId="69C06340" w:rsidR="00D56B22" w:rsidRPr="00A37F7D" w:rsidRDefault="00D235C6" w:rsidP="00A37F7D">
            <w:pPr>
              <w:spacing w:line="360" w:lineRule="auto"/>
              <w:jc w:val="center"/>
              <w:rPr>
                <w:rFonts w:ascii="Arial" w:hAnsi="Arial" w:cs="Arial"/>
                <w:lang w:val="es-MX"/>
              </w:rPr>
            </w:pPr>
            <w:r w:rsidRPr="00A37F7D">
              <w:rPr>
                <w:rFonts w:ascii="Arial" w:hAnsi="Arial" w:cs="Arial"/>
              </w:rPr>
              <w:t>420</w:t>
            </w:r>
            <w:r w:rsidR="00D56B22" w:rsidRPr="00A37F7D">
              <w:rPr>
                <w:rFonts w:ascii="Arial" w:hAnsi="Arial" w:cs="Arial"/>
              </w:rPr>
              <w:t xml:space="preserve"> </w:t>
            </w:r>
          </w:p>
        </w:tc>
      </w:tr>
      <w:tr w:rsidR="006A062C" w:rsidRPr="00A37F7D" w14:paraId="443DE8A2" w14:textId="77777777" w:rsidTr="006A062C">
        <w:tc>
          <w:tcPr>
            <w:tcW w:w="5813" w:type="dxa"/>
            <w:tcBorders>
              <w:left w:val="single" w:sz="6" w:space="0" w:color="000000"/>
              <w:bottom w:val="single" w:sz="5" w:space="0" w:color="000000"/>
              <w:right w:val="single" w:sz="6" w:space="0" w:color="000000"/>
            </w:tcBorders>
          </w:tcPr>
          <w:p w14:paraId="36A24E57" w14:textId="3460691F" w:rsidR="006A062C" w:rsidRPr="00A37F7D" w:rsidRDefault="006A062C" w:rsidP="00A37F7D">
            <w:pPr>
              <w:spacing w:line="360" w:lineRule="auto"/>
              <w:jc w:val="both"/>
              <w:rPr>
                <w:rFonts w:ascii="Arial" w:hAnsi="Arial" w:cs="Arial"/>
                <w:lang w:val="es-MX"/>
              </w:rPr>
            </w:pPr>
            <w:r w:rsidRPr="00A37F7D">
              <w:rPr>
                <w:rFonts w:ascii="Arial" w:hAnsi="Arial" w:cs="Arial"/>
                <w:lang w:val="es-MX"/>
              </w:rPr>
              <w:t>FACTIBILIDAD DE USO DE SUELO.</w:t>
            </w:r>
          </w:p>
        </w:tc>
        <w:tc>
          <w:tcPr>
            <w:tcW w:w="1560" w:type="dxa"/>
            <w:tcBorders>
              <w:top w:val="nil"/>
              <w:left w:val="single" w:sz="6" w:space="0" w:color="000000"/>
              <w:bottom w:val="single" w:sz="6" w:space="0" w:color="000000"/>
              <w:right w:val="single" w:sz="6" w:space="0" w:color="000000"/>
            </w:tcBorders>
          </w:tcPr>
          <w:p w14:paraId="0BA43F71" w14:textId="2F71EA2D" w:rsidR="006A062C" w:rsidRPr="00A37F7D" w:rsidRDefault="006A062C" w:rsidP="0001340D">
            <w:pPr>
              <w:tabs>
                <w:tab w:val="center" w:pos="778"/>
              </w:tabs>
              <w:spacing w:line="360" w:lineRule="auto"/>
              <w:jc w:val="center"/>
              <w:rPr>
                <w:rFonts w:ascii="Arial" w:hAnsi="Arial" w:cs="Arial"/>
                <w:b/>
                <w:lang w:val="es-MX"/>
              </w:rPr>
            </w:pPr>
            <w:r w:rsidRPr="00A37F7D">
              <w:rPr>
                <w:rFonts w:ascii="Arial" w:hAnsi="Arial" w:cs="Arial"/>
              </w:rPr>
              <w:t>UNIDAD DE MEDIDA</w:t>
            </w:r>
          </w:p>
        </w:tc>
        <w:tc>
          <w:tcPr>
            <w:tcW w:w="1416" w:type="dxa"/>
            <w:tcBorders>
              <w:left w:val="single" w:sz="6" w:space="0" w:color="000000"/>
              <w:bottom w:val="single" w:sz="6" w:space="0" w:color="000000"/>
              <w:right w:val="single" w:sz="4" w:space="0" w:color="auto"/>
            </w:tcBorders>
          </w:tcPr>
          <w:p w14:paraId="372291BE" w14:textId="466E5DB8" w:rsidR="006A062C" w:rsidRPr="00A37F7D" w:rsidRDefault="006A062C" w:rsidP="00A37F7D">
            <w:pPr>
              <w:spacing w:line="360" w:lineRule="auto"/>
              <w:rPr>
                <w:rFonts w:ascii="Arial" w:hAnsi="Arial" w:cs="Arial"/>
                <w:lang w:val="es-MX"/>
              </w:rPr>
            </w:pPr>
            <w:r w:rsidRPr="00A37F7D">
              <w:rPr>
                <w:rFonts w:ascii="Arial" w:hAnsi="Arial" w:cs="Arial"/>
                <w:lang w:val="es-MX"/>
              </w:rPr>
              <w:t>COSTO</w:t>
            </w:r>
            <w:r w:rsidR="00703A89" w:rsidRPr="00A37F7D">
              <w:rPr>
                <w:rFonts w:ascii="Arial" w:hAnsi="Arial" w:cs="Arial"/>
                <w:lang w:val="es-MX"/>
              </w:rPr>
              <w:t xml:space="preserve"> </w:t>
            </w:r>
            <w:r w:rsidRPr="00A37F7D">
              <w:rPr>
                <w:rFonts w:ascii="Arial" w:hAnsi="Arial" w:cs="Arial"/>
                <w:lang w:val="es-MX"/>
              </w:rPr>
              <w:t>(UMA)</w:t>
            </w:r>
          </w:p>
        </w:tc>
      </w:tr>
      <w:tr w:rsidR="006A062C" w:rsidRPr="00A37F7D" w14:paraId="643F50BC" w14:textId="77777777" w:rsidTr="00764214">
        <w:tc>
          <w:tcPr>
            <w:tcW w:w="5813" w:type="dxa"/>
            <w:tcBorders>
              <w:top w:val="single" w:sz="5" w:space="0" w:color="000000"/>
              <w:left w:val="single" w:sz="5" w:space="0" w:color="000000"/>
              <w:bottom w:val="nil"/>
              <w:right w:val="single" w:sz="5" w:space="0" w:color="000000"/>
            </w:tcBorders>
          </w:tcPr>
          <w:p w14:paraId="16127B0D" w14:textId="071EBEFF" w:rsidR="006A062C" w:rsidRPr="00A37F7D" w:rsidRDefault="006A062C" w:rsidP="00A37F7D">
            <w:pPr>
              <w:spacing w:line="360" w:lineRule="auto"/>
              <w:jc w:val="both"/>
              <w:rPr>
                <w:rFonts w:ascii="Arial" w:hAnsi="Arial" w:cs="Arial"/>
                <w:lang w:val="es-MX"/>
              </w:rPr>
            </w:pPr>
            <w:r w:rsidRPr="00A37F7D">
              <w:rPr>
                <w:rFonts w:ascii="Arial" w:hAnsi="Arial" w:cs="Arial"/>
                <w:lang w:val="es-MX"/>
              </w:rPr>
              <w:t>Para establecimientos con venta de bebidas alcohólicas en envase cerrado.</w:t>
            </w:r>
          </w:p>
        </w:tc>
        <w:tc>
          <w:tcPr>
            <w:tcW w:w="1560" w:type="dxa"/>
            <w:tcBorders>
              <w:top w:val="single" w:sz="6" w:space="0" w:color="000000"/>
              <w:left w:val="single" w:sz="5" w:space="0" w:color="000000"/>
              <w:right w:val="single" w:sz="5" w:space="0" w:color="000000"/>
            </w:tcBorders>
          </w:tcPr>
          <w:p w14:paraId="5E076049" w14:textId="0420B842" w:rsidR="006A062C" w:rsidRPr="00A37F7D" w:rsidRDefault="006A062C" w:rsidP="00A37F7D">
            <w:pPr>
              <w:spacing w:line="360" w:lineRule="auto"/>
              <w:jc w:val="center"/>
              <w:rPr>
                <w:rFonts w:ascii="Arial" w:hAnsi="Arial" w:cs="Arial"/>
                <w:lang w:val="es-MX"/>
              </w:rPr>
            </w:pPr>
            <w:r w:rsidRPr="00A37F7D">
              <w:rPr>
                <w:rFonts w:ascii="Arial" w:hAnsi="Arial" w:cs="Arial"/>
                <w:lang w:val="es-MX"/>
              </w:rPr>
              <w:t>LICENCIA</w:t>
            </w:r>
          </w:p>
        </w:tc>
        <w:tc>
          <w:tcPr>
            <w:tcW w:w="1416" w:type="dxa"/>
            <w:tcBorders>
              <w:top w:val="single" w:sz="6" w:space="0" w:color="000000"/>
              <w:left w:val="single" w:sz="5" w:space="0" w:color="000000"/>
              <w:right w:val="single" w:sz="5" w:space="0" w:color="000000"/>
            </w:tcBorders>
          </w:tcPr>
          <w:p w14:paraId="5C05C40F" w14:textId="5528F3B0" w:rsidR="006A062C" w:rsidRPr="00A37F7D" w:rsidRDefault="00807164" w:rsidP="00A37F7D">
            <w:pPr>
              <w:spacing w:line="360" w:lineRule="auto"/>
              <w:jc w:val="center"/>
              <w:rPr>
                <w:rFonts w:ascii="Arial" w:hAnsi="Arial" w:cs="Arial"/>
                <w:lang w:val="es-MX"/>
              </w:rPr>
            </w:pPr>
            <w:r w:rsidRPr="00A37F7D">
              <w:rPr>
                <w:rFonts w:ascii="Arial" w:hAnsi="Arial" w:cs="Arial"/>
                <w:lang w:val="es-MX"/>
              </w:rPr>
              <w:t>200</w:t>
            </w:r>
          </w:p>
        </w:tc>
      </w:tr>
      <w:tr w:rsidR="006A062C" w:rsidRPr="00A37F7D" w14:paraId="60E25D91" w14:textId="77777777" w:rsidTr="008E3FB9">
        <w:tc>
          <w:tcPr>
            <w:tcW w:w="5813" w:type="dxa"/>
            <w:tcBorders>
              <w:top w:val="single" w:sz="5" w:space="0" w:color="000000"/>
              <w:left w:val="single" w:sz="5" w:space="0" w:color="000000"/>
              <w:bottom w:val="single" w:sz="4" w:space="0" w:color="auto"/>
              <w:right w:val="single" w:sz="5" w:space="0" w:color="000000"/>
            </w:tcBorders>
          </w:tcPr>
          <w:p w14:paraId="6BAB4A19" w14:textId="718321C4" w:rsidR="006A062C" w:rsidRPr="00A37F7D" w:rsidRDefault="006A062C" w:rsidP="00A37F7D">
            <w:pPr>
              <w:spacing w:line="360" w:lineRule="auto"/>
              <w:jc w:val="both"/>
              <w:rPr>
                <w:rFonts w:ascii="Arial" w:hAnsi="Arial" w:cs="Arial"/>
                <w:lang w:val="es-MX"/>
              </w:rPr>
            </w:pPr>
            <w:r w:rsidRPr="00A37F7D">
              <w:rPr>
                <w:rFonts w:ascii="Arial" w:hAnsi="Arial" w:cs="Arial"/>
                <w:lang w:val="es-MX"/>
              </w:rPr>
              <w:t>Para establecimientos con venta de bebidas alcohólicas para su consumo en el mismo lugar</w:t>
            </w:r>
          </w:p>
        </w:tc>
        <w:tc>
          <w:tcPr>
            <w:tcW w:w="1560" w:type="dxa"/>
            <w:tcBorders>
              <w:top w:val="single" w:sz="5" w:space="0" w:color="000000"/>
              <w:left w:val="single" w:sz="5" w:space="0" w:color="000000"/>
              <w:bottom w:val="single" w:sz="4" w:space="0" w:color="auto"/>
              <w:right w:val="single" w:sz="5" w:space="0" w:color="000000"/>
            </w:tcBorders>
          </w:tcPr>
          <w:p w14:paraId="25468BC8" w14:textId="77777777" w:rsidR="006A062C" w:rsidRPr="00A37F7D" w:rsidRDefault="006A062C" w:rsidP="00A37F7D">
            <w:pPr>
              <w:spacing w:line="360" w:lineRule="auto"/>
              <w:jc w:val="center"/>
              <w:rPr>
                <w:rFonts w:ascii="Arial" w:hAnsi="Arial" w:cs="Arial"/>
                <w:lang w:val="es-MX"/>
              </w:rPr>
            </w:pPr>
            <w:r w:rsidRPr="00A37F7D">
              <w:rPr>
                <w:rFonts w:ascii="Arial" w:hAnsi="Arial" w:cs="Arial"/>
                <w:lang w:val="es-MX"/>
              </w:rPr>
              <w:t>LICENCIA</w:t>
            </w:r>
          </w:p>
        </w:tc>
        <w:tc>
          <w:tcPr>
            <w:tcW w:w="1416" w:type="dxa"/>
            <w:tcBorders>
              <w:top w:val="single" w:sz="5" w:space="0" w:color="000000"/>
              <w:left w:val="single" w:sz="5" w:space="0" w:color="000000"/>
              <w:bottom w:val="single" w:sz="4" w:space="0" w:color="auto"/>
              <w:right w:val="single" w:sz="5" w:space="0" w:color="000000"/>
            </w:tcBorders>
          </w:tcPr>
          <w:p w14:paraId="1E6D444F" w14:textId="65B79857" w:rsidR="006A062C" w:rsidRPr="00A37F7D" w:rsidRDefault="00746796" w:rsidP="00A37F7D">
            <w:pPr>
              <w:spacing w:line="360" w:lineRule="auto"/>
              <w:jc w:val="center"/>
              <w:rPr>
                <w:rFonts w:ascii="Arial" w:hAnsi="Arial" w:cs="Arial"/>
                <w:lang w:val="es-MX"/>
              </w:rPr>
            </w:pPr>
            <w:r w:rsidRPr="00A37F7D">
              <w:rPr>
                <w:rFonts w:ascii="Arial" w:hAnsi="Arial" w:cs="Arial"/>
                <w:lang w:val="es-MX"/>
              </w:rPr>
              <w:t>200</w:t>
            </w:r>
          </w:p>
        </w:tc>
      </w:tr>
      <w:tr w:rsidR="006A062C" w:rsidRPr="00A37F7D" w14:paraId="0ACB2A35" w14:textId="77777777" w:rsidTr="008E3FB9">
        <w:tc>
          <w:tcPr>
            <w:tcW w:w="5813" w:type="dxa"/>
            <w:tcBorders>
              <w:top w:val="single" w:sz="4" w:space="0" w:color="auto"/>
              <w:left w:val="single" w:sz="6" w:space="0" w:color="000000"/>
              <w:bottom w:val="single" w:sz="6" w:space="0" w:color="000000"/>
              <w:right w:val="single" w:sz="6" w:space="0" w:color="000000"/>
            </w:tcBorders>
          </w:tcPr>
          <w:p w14:paraId="7FF2EC7E" w14:textId="50A76C00" w:rsidR="006A062C" w:rsidRPr="00A37F7D" w:rsidRDefault="006A062C" w:rsidP="00A37F7D">
            <w:pPr>
              <w:spacing w:line="360" w:lineRule="auto"/>
              <w:jc w:val="both"/>
              <w:rPr>
                <w:rFonts w:ascii="Arial" w:hAnsi="Arial" w:cs="Arial"/>
                <w:lang w:val="es-MX"/>
              </w:rPr>
            </w:pPr>
            <w:r w:rsidRPr="00A37F7D">
              <w:rPr>
                <w:rFonts w:ascii="Arial" w:hAnsi="Arial" w:cs="Arial"/>
                <w:lang w:val="es-MX"/>
              </w:rPr>
              <w:t>Para establecimientos comerciales con giro diferente a gasolineras o establecimientos de bebidas alcohólicas</w:t>
            </w:r>
          </w:p>
        </w:tc>
        <w:tc>
          <w:tcPr>
            <w:tcW w:w="1560" w:type="dxa"/>
            <w:tcBorders>
              <w:top w:val="single" w:sz="4" w:space="0" w:color="auto"/>
              <w:left w:val="single" w:sz="6" w:space="0" w:color="000000"/>
              <w:bottom w:val="single" w:sz="6" w:space="0" w:color="000000"/>
              <w:right w:val="single" w:sz="6" w:space="0" w:color="000000"/>
            </w:tcBorders>
          </w:tcPr>
          <w:p w14:paraId="2567A5FF" w14:textId="3BB530FC" w:rsidR="006A062C" w:rsidRPr="00A37F7D" w:rsidRDefault="006A062C" w:rsidP="00A37F7D">
            <w:pPr>
              <w:spacing w:line="360" w:lineRule="auto"/>
              <w:jc w:val="center"/>
              <w:rPr>
                <w:rFonts w:ascii="Arial" w:hAnsi="Arial" w:cs="Arial"/>
                <w:lang w:val="es-MX"/>
              </w:rPr>
            </w:pPr>
            <w:r w:rsidRPr="00A37F7D">
              <w:rPr>
                <w:rFonts w:ascii="Arial" w:hAnsi="Arial" w:cs="Arial"/>
                <w:lang w:val="es-MX"/>
              </w:rPr>
              <w:t>LICENCIA</w:t>
            </w:r>
          </w:p>
        </w:tc>
        <w:tc>
          <w:tcPr>
            <w:tcW w:w="1416" w:type="dxa"/>
            <w:tcBorders>
              <w:top w:val="single" w:sz="4" w:space="0" w:color="auto"/>
              <w:left w:val="single" w:sz="6" w:space="0" w:color="000000"/>
              <w:bottom w:val="single" w:sz="6" w:space="0" w:color="000000"/>
              <w:right w:val="single" w:sz="6" w:space="0" w:color="000000"/>
            </w:tcBorders>
          </w:tcPr>
          <w:p w14:paraId="1457E3CF" w14:textId="681D04CB" w:rsidR="006A062C" w:rsidRPr="00A37F7D" w:rsidRDefault="00746796" w:rsidP="00A37F7D">
            <w:pPr>
              <w:spacing w:line="360" w:lineRule="auto"/>
              <w:jc w:val="center"/>
              <w:rPr>
                <w:rFonts w:ascii="Arial" w:hAnsi="Arial" w:cs="Arial"/>
                <w:lang w:val="es-MX"/>
              </w:rPr>
            </w:pPr>
            <w:r w:rsidRPr="00A37F7D">
              <w:rPr>
                <w:rFonts w:ascii="Arial" w:hAnsi="Arial" w:cs="Arial"/>
                <w:lang w:val="es-MX"/>
              </w:rPr>
              <w:t>200</w:t>
            </w:r>
          </w:p>
        </w:tc>
      </w:tr>
      <w:tr w:rsidR="006A062C" w:rsidRPr="00A37F7D" w14:paraId="14812919" w14:textId="77777777" w:rsidTr="009243B0">
        <w:tc>
          <w:tcPr>
            <w:tcW w:w="5813" w:type="dxa"/>
            <w:tcBorders>
              <w:top w:val="single" w:sz="6" w:space="0" w:color="000000"/>
              <w:left w:val="single" w:sz="5" w:space="0" w:color="000000"/>
              <w:bottom w:val="single" w:sz="6" w:space="0" w:color="000000"/>
              <w:right w:val="single" w:sz="5" w:space="0" w:color="000000"/>
            </w:tcBorders>
          </w:tcPr>
          <w:p w14:paraId="77AFCCF4" w14:textId="77777777" w:rsidR="006A062C" w:rsidRPr="00A37F7D" w:rsidRDefault="006A062C" w:rsidP="00A37F7D">
            <w:pPr>
              <w:spacing w:line="360" w:lineRule="auto"/>
              <w:jc w:val="both"/>
              <w:rPr>
                <w:rFonts w:ascii="Arial" w:hAnsi="Arial" w:cs="Arial"/>
                <w:lang w:val="es-MX"/>
              </w:rPr>
            </w:pPr>
            <w:r w:rsidRPr="00A37F7D">
              <w:rPr>
                <w:rFonts w:ascii="Arial" w:hAnsi="Arial" w:cs="Arial"/>
                <w:lang w:val="es-MX"/>
              </w:rPr>
              <w:t>Para desarrollo inmobiliario de cualquier tipo</w:t>
            </w:r>
          </w:p>
        </w:tc>
        <w:tc>
          <w:tcPr>
            <w:tcW w:w="1560" w:type="dxa"/>
            <w:tcBorders>
              <w:top w:val="single" w:sz="6" w:space="0" w:color="000000"/>
              <w:left w:val="single" w:sz="5" w:space="0" w:color="000000"/>
              <w:bottom w:val="single" w:sz="6" w:space="0" w:color="000000"/>
              <w:right w:val="single" w:sz="5" w:space="0" w:color="000000"/>
            </w:tcBorders>
          </w:tcPr>
          <w:p w14:paraId="2E5693BE" w14:textId="77777777" w:rsidR="006A062C" w:rsidRPr="00A37F7D" w:rsidRDefault="006A062C" w:rsidP="00A37F7D">
            <w:pPr>
              <w:spacing w:line="360" w:lineRule="auto"/>
              <w:jc w:val="center"/>
              <w:rPr>
                <w:rFonts w:ascii="Arial" w:hAnsi="Arial" w:cs="Arial"/>
                <w:lang w:val="es-MX"/>
              </w:rPr>
            </w:pPr>
            <w:r w:rsidRPr="00A37F7D">
              <w:rPr>
                <w:rFonts w:ascii="Arial" w:hAnsi="Arial" w:cs="Arial"/>
                <w:lang w:val="es-MX"/>
              </w:rPr>
              <w:t>LICENCIA</w:t>
            </w:r>
          </w:p>
        </w:tc>
        <w:tc>
          <w:tcPr>
            <w:tcW w:w="1416" w:type="dxa"/>
            <w:tcBorders>
              <w:top w:val="single" w:sz="6" w:space="0" w:color="000000"/>
              <w:left w:val="single" w:sz="5" w:space="0" w:color="000000"/>
              <w:bottom w:val="single" w:sz="6" w:space="0" w:color="000000"/>
              <w:right w:val="single" w:sz="5" w:space="0" w:color="000000"/>
            </w:tcBorders>
          </w:tcPr>
          <w:p w14:paraId="4A6EB777" w14:textId="7BBBC17B" w:rsidR="006A062C" w:rsidRPr="00A37F7D" w:rsidRDefault="00746796" w:rsidP="00A37F7D">
            <w:pPr>
              <w:spacing w:line="360" w:lineRule="auto"/>
              <w:jc w:val="center"/>
              <w:rPr>
                <w:rFonts w:ascii="Arial" w:hAnsi="Arial" w:cs="Arial"/>
                <w:lang w:val="es-MX"/>
              </w:rPr>
            </w:pPr>
            <w:r w:rsidRPr="00A37F7D">
              <w:rPr>
                <w:rFonts w:ascii="Arial" w:hAnsi="Arial" w:cs="Arial"/>
                <w:lang w:val="es-MX"/>
              </w:rPr>
              <w:t>300</w:t>
            </w:r>
          </w:p>
        </w:tc>
      </w:tr>
      <w:tr w:rsidR="006A062C" w:rsidRPr="00A37F7D" w14:paraId="7AC9F5AB" w14:textId="77777777" w:rsidTr="009243B0">
        <w:tc>
          <w:tcPr>
            <w:tcW w:w="5813" w:type="dxa"/>
            <w:tcBorders>
              <w:top w:val="single" w:sz="6" w:space="0" w:color="000000"/>
              <w:left w:val="single" w:sz="6" w:space="0" w:color="000000"/>
              <w:bottom w:val="single" w:sz="4" w:space="0" w:color="auto"/>
              <w:right w:val="single" w:sz="6" w:space="0" w:color="000000"/>
            </w:tcBorders>
          </w:tcPr>
          <w:p w14:paraId="3A1267E5" w14:textId="2AB24523" w:rsidR="006A062C" w:rsidRPr="00A37F7D" w:rsidRDefault="006A062C" w:rsidP="00A37F7D">
            <w:pPr>
              <w:spacing w:line="360" w:lineRule="auto"/>
              <w:jc w:val="both"/>
              <w:rPr>
                <w:rFonts w:ascii="Arial" w:hAnsi="Arial" w:cs="Arial"/>
                <w:lang w:val="es-MX"/>
              </w:rPr>
            </w:pPr>
            <w:r w:rsidRPr="00A37F7D">
              <w:rPr>
                <w:rFonts w:ascii="Arial" w:hAnsi="Arial" w:cs="Arial"/>
                <w:lang w:val="es-MX"/>
              </w:rPr>
              <w:t>Para casa habitación unifamiliar ubicada en zona de reserva de crecimiento</w:t>
            </w:r>
          </w:p>
        </w:tc>
        <w:tc>
          <w:tcPr>
            <w:tcW w:w="1560" w:type="dxa"/>
            <w:tcBorders>
              <w:top w:val="single" w:sz="6" w:space="0" w:color="000000"/>
              <w:left w:val="single" w:sz="6" w:space="0" w:color="000000"/>
              <w:bottom w:val="single" w:sz="4" w:space="0" w:color="auto"/>
              <w:right w:val="single" w:sz="6" w:space="0" w:color="000000"/>
            </w:tcBorders>
          </w:tcPr>
          <w:p w14:paraId="6F287E6D" w14:textId="77777777" w:rsidR="006A062C" w:rsidRPr="00A37F7D" w:rsidRDefault="006A062C" w:rsidP="00A37F7D">
            <w:pPr>
              <w:spacing w:line="360" w:lineRule="auto"/>
              <w:jc w:val="center"/>
              <w:rPr>
                <w:rFonts w:ascii="Arial" w:hAnsi="Arial" w:cs="Arial"/>
                <w:lang w:val="es-MX"/>
              </w:rPr>
            </w:pPr>
            <w:r w:rsidRPr="00A37F7D">
              <w:rPr>
                <w:rFonts w:ascii="Arial" w:hAnsi="Arial" w:cs="Arial"/>
                <w:lang w:val="es-MX"/>
              </w:rPr>
              <w:t>LICENCIA</w:t>
            </w:r>
          </w:p>
        </w:tc>
        <w:tc>
          <w:tcPr>
            <w:tcW w:w="1416" w:type="dxa"/>
            <w:tcBorders>
              <w:top w:val="single" w:sz="6" w:space="0" w:color="000000"/>
              <w:left w:val="single" w:sz="6" w:space="0" w:color="000000"/>
              <w:bottom w:val="single" w:sz="4" w:space="0" w:color="auto"/>
              <w:right w:val="single" w:sz="6" w:space="0" w:color="000000"/>
            </w:tcBorders>
          </w:tcPr>
          <w:p w14:paraId="7F870B50" w14:textId="288009E9" w:rsidR="006A062C" w:rsidRPr="00A37F7D" w:rsidRDefault="00807164" w:rsidP="00A37F7D">
            <w:pPr>
              <w:spacing w:line="360" w:lineRule="auto"/>
              <w:rPr>
                <w:rFonts w:ascii="Arial" w:hAnsi="Arial" w:cs="Arial"/>
                <w:lang w:val="es-MX"/>
              </w:rPr>
            </w:pPr>
            <w:r w:rsidRPr="00A37F7D">
              <w:rPr>
                <w:rFonts w:ascii="Arial" w:hAnsi="Arial" w:cs="Arial"/>
                <w:lang w:val="es-MX"/>
              </w:rPr>
              <w:t xml:space="preserve">          50</w:t>
            </w:r>
          </w:p>
        </w:tc>
      </w:tr>
      <w:tr w:rsidR="006A062C" w:rsidRPr="00A37F7D" w14:paraId="03CA7051" w14:textId="77777777" w:rsidTr="000838E4">
        <w:tc>
          <w:tcPr>
            <w:tcW w:w="5813" w:type="dxa"/>
            <w:tcBorders>
              <w:top w:val="single" w:sz="5" w:space="0" w:color="000000"/>
              <w:left w:val="single" w:sz="5" w:space="0" w:color="000000"/>
              <w:bottom w:val="single" w:sz="5" w:space="0" w:color="000000"/>
              <w:right w:val="single" w:sz="5" w:space="0" w:color="000000"/>
            </w:tcBorders>
          </w:tcPr>
          <w:p w14:paraId="6BAC3B58" w14:textId="77777777" w:rsidR="006A062C" w:rsidRPr="00A37F7D" w:rsidRDefault="006A062C" w:rsidP="00A37F7D">
            <w:pPr>
              <w:spacing w:line="360" w:lineRule="auto"/>
              <w:jc w:val="both"/>
              <w:rPr>
                <w:rFonts w:ascii="Arial" w:hAnsi="Arial" w:cs="Arial"/>
                <w:lang w:val="es-MX"/>
              </w:rPr>
            </w:pPr>
            <w:r w:rsidRPr="00A37F7D">
              <w:rPr>
                <w:rFonts w:ascii="Arial" w:hAnsi="Arial" w:cs="Arial"/>
                <w:lang w:val="es-MX"/>
              </w:rPr>
              <w:t>Para la instalación de gasolinera o estación de servicio</w:t>
            </w:r>
          </w:p>
        </w:tc>
        <w:tc>
          <w:tcPr>
            <w:tcW w:w="1560" w:type="dxa"/>
            <w:tcBorders>
              <w:top w:val="single" w:sz="5" w:space="0" w:color="000000"/>
              <w:left w:val="single" w:sz="5" w:space="0" w:color="000000"/>
              <w:bottom w:val="single" w:sz="5" w:space="0" w:color="000000"/>
              <w:right w:val="single" w:sz="5" w:space="0" w:color="000000"/>
            </w:tcBorders>
          </w:tcPr>
          <w:p w14:paraId="496D8D56" w14:textId="77777777" w:rsidR="006A062C" w:rsidRPr="00A37F7D" w:rsidRDefault="006A062C" w:rsidP="00A37F7D">
            <w:pPr>
              <w:spacing w:line="360" w:lineRule="auto"/>
              <w:jc w:val="center"/>
              <w:rPr>
                <w:rFonts w:ascii="Arial" w:hAnsi="Arial" w:cs="Arial"/>
                <w:lang w:val="es-MX"/>
              </w:rPr>
            </w:pPr>
            <w:r w:rsidRPr="00A37F7D">
              <w:rPr>
                <w:rFonts w:ascii="Arial" w:hAnsi="Arial" w:cs="Arial"/>
                <w:lang w:val="es-MX"/>
              </w:rPr>
              <w:t>LICENCIA</w:t>
            </w:r>
          </w:p>
        </w:tc>
        <w:tc>
          <w:tcPr>
            <w:tcW w:w="1416" w:type="dxa"/>
            <w:tcBorders>
              <w:top w:val="single" w:sz="5" w:space="0" w:color="000000"/>
              <w:left w:val="single" w:sz="5" w:space="0" w:color="000000"/>
              <w:bottom w:val="single" w:sz="5" w:space="0" w:color="000000"/>
              <w:right w:val="single" w:sz="5" w:space="0" w:color="000000"/>
            </w:tcBorders>
          </w:tcPr>
          <w:p w14:paraId="0AD40B84" w14:textId="572A62CA" w:rsidR="006A062C" w:rsidRPr="00A37F7D" w:rsidRDefault="006A062C" w:rsidP="00A37F7D">
            <w:pPr>
              <w:spacing w:line="360" w:lineRule="auto"/>
              <w:jc w:val="center"/>
              <w:rPr>
                <w:rFonts w:ascii="Arial" w:hAnsi="Arial" w:cs="Arial"/>
                <w:lang w:val="es-MX"/>
              </w:rPr>
            </w:pPr>
            <w:r w:rsidRPr="00A37F7D">
              <w:rPr>
                <w:rFonts w:ascii="Arial" w:hAnsi="Arial" w:cs="Arial"/>
                <w:lang w:val="es-MX"/>
              </w:rPr>
              <w:t>600</w:t>
            </w:r>
          </w:p>
        </w:tc>
      </w:tr>
      <w:tr w:rsidR="006A062C" w:rsidRPr="00A37F7D" w14:paraId="0ABDBA93" w14:textId="77777777" w:rsidTr="001B77AF">
        <w:tc>
          <w:tcPr>
            <w:tcW w:w="5813" w:type="dxa"/>
            <w:tcBorders>
              <w:top w:val="single" w:sz="5" w:space="0" w:color="000000"/>
              <w:left w:val="single" w:sz="5" w:space="0" w:color="000000"/>
              <w:bottom w:val="single" w:sz="5" w:space="0" w:color="000000"/>
              <w:right w:val="single" w:sz="5" w:space="0" w:color="000000"/>
            </w:tcBorders>
          </w:tcPr>
          <w:p w14:paraId="19B341A8" w14:textId="03D8EB66" w:rsidR="006A062C" w:rsidRPr="00A37F7D" w:rsidRDefault="006A062C" w:rsidP="00A37F7D">
            <w:pPr>
              <w:spacing w:line="360" w:lineRule="auto"/>
              <w:jc w:val="both"/>
              <w:rPr>
                <w:rFonts w:ascii="Arial" w:hAnsi="Arial" w:cs="Arial"/>
                <w:lang w:val="es-MX"/>
              </w:rPr>
            </w:pPr>
            <w:proofErr w:type="spellStart"/>
            <w:r w:rsidRPr="00A37F7D">
              <w:rPr>
                <w:rFonts w:ascii="Arial" w:hAnsi="Arial" w:cs="Arial"/>
              </w:rPr>
              <w:t>Factibilidad</w:t>
            </w:r>
            <w:proofErr w:type="spellEnd"/>
            <w:r w:rsidRPr="00A37F7D">
              <w:rPr>
                <w:rFonts w:ascii="Arial" w:hAnsi="Arial" w:cs="Arial"/>
              </w:rPr>
              <w:t xml:space="preserve"> de </w:t>
            </w:r>
            <w:proofErr w:type="spellStart"/>
            <w:r w:rsidRPr="00A37F7D">
              <w:rPr>
                <w:rFonts w:ascii="Arial" w:hAnsi="Arial" w:cs="Arial"/>
              </w:rPr>
              <w:t>uso</w:t>
            </w:r>
            <w:proofErr w:type="spellEnd"/>
            <w:r w:rsidRPr="00A37F7D">
              <w:rPr>
                <w:rFonts w:ascii="Arial" w:hAnsi="Arial" w:cs="Arial"/>
              </w:rPr>
              <w:t xml:space="preserve"> de </w:t>
            </w:r>
            <w:proofErr w:type="spellStart"/>
            <w:r w:rsidRPr="00A37F7D">
              <w:rPr>
                <w:rFonts w:ascii="Arial" w:hAnsi="Arial" w:cs="Arial"/>
              </w:rPr>
              <w:t>suelo</w:t>
            </w:r>
            <w:proofErr w:type="spellEnd"/>
            <w:r w:rsidRPr="00A37F7D">
              <w:rPr>
                <w:rFonts w:ascii="Arial" w:hAnsi="Arial" w:cs="Arial"/>
              </w:rPr>
              <w:t xml:space="preserve"> </w:t>
            </w:r>
            <w:r w:rsidR="005667F6" w:rsidRPr="00A37F7D">
              <w:rPr>
                <w:rFonts w:ascii="Arial" w:hAnsi="Arial" w:cs="Arial"/>
              </w:rPr>
              <w:t xml:space="preserve">industrial, </w:t>
            </w:r>
            <w:proofErr w:type="spellStart"/>
            <w:r w:rsidR="005667F6" w:rsidRPr="00A37F7D">
              <w:rPr>
                <w:rFonts w:ascii="Arial" w:hAnsi="Arial" w:cs="Arial"/>
              </w:rPr>
              <w:t>comercial</w:t>
            </w:r>
            <w:proofErr w:type="spellEnd"/>
            <w:r w:rsidRPr="00A37F7D">
              <w:rPr>
                <w:rFonts w:ascii="Arial" w:hAnsi="Arial" w:cs="Arial"/>
              </w:rPr>
              <w:t xml:space="preserve"> y/o </w:t>
            </w:r>
            <w:proofErr w:type="spellStart"/>
            <w:r w:rsidRPr="00A37F7D">
              <w:rPr>
                <w:rFonts w:ascii="Arial" w:hAnsi="Arial" w:cs="Arial"/>
              </w:rPr>
              <w:t>súper</w:t>
            </w:r>
            <w:proofErr w:type="spellEnd"/>
            <w:r w:rsidRPr="00A37F7D">
              <w:rPr>
                <w:rFonts w:ascii="Arial" w:hAnsi="Arial" w:cs="Arial"/>
              </w:rPr>
              <w:t xml:space="preserve"> mercados.</w:t>
            </w:r>
          </w:p>
        </w:tc>
        <w:tc>
          <w:tcPr>
            <w:tcW w:w="1560" w:type="dxa"/>
            <w:tcBorders>
              <w:top w:val="single" w:sz="5" w:space="0" w:color="000000"/>
              <w:left w:val="single" w:sz="5" w:space="0" w:color="000000"/>
              <w:bottom w:val="single" w:sz="5" w:space="0" w:color="000000"/>
              <w:right w:val="single" w:sz="5" w:space="0" w:color="000000"/>
            </w:tcBorders>
          </w:tcPr>
          <w:p w14:paraId="0CEA9C9B" w14:textId="77777777" w:rsidR="006A062C" w:rsidRPr="00A37F7D" w:rsidRDefault="006A062C" w:rsidP="00A37F7D">
            <w:pPr>
              <w:spacing w:line="360" w:lineRule="auto"/>
              <w:jc w:val="center"/>
              <w:rPr>
                <w:rFonts w:ascii="Arial" w:hAnsi="Arial" w:cs="Arial"/>
                <w:lang w:val="es-MX"/>
              </w:rPr>
            </w:pPr>
            <w:r w:rsidRPr="00A37F7D">
              <w:rPr>
                <w:rFonts w:ascii="Arial" w:hAnsi="Arial" w:cs="Arial"/>
                <w:lang w:val="es-MX"/>
              </w:rPr>
              <w:t>LICENCIA</w:t>
            </w:r>
          </w:p>
        </w:tc>
        <w:tc>
          <w:tcPr>
            <w:tcW w:w="1416" w:type="dxa"/>
            <w:tcBorders>
              <w:top w:val="single" w:sz="5" w:space="0" w:color="000000"/>
              <w:left w:val="single" w:sz="5" w:space="0" w:color="000000"/>
              <w:bottom w:val="single" w:sz="5" w:space="0" w:color="000000"/>
              <w:right w:val="single" w:sz="5" w:space="0" w:color="000000"/>
            </w:tcBorders>
          </w:tcPr>
          <w:p w14:paraId="1F86A03B" w14:textId="41EED6C3" w:rsidR="006A062C" w:rsidRPr="00A37F7D" w:rsidRDefault="00807164" w:rsidP="00A37F7D">
            <w:pPr>
              <w:spacing w:line="360" w:lineRule="auto"/>
              <w:jc w:val="center"/>
              <w:rPr>
                <w:rFonts w:ascii="Arial" w:hAnsi="Arial" w:cs="Arial"/>
                <w:lang w:val="es-MX"/>
              </w:rPr>
            </w:pPr>
            <w:r w:rsidRPr="00A37F7D">
              <w:rPr>
                <w:rFonts w:ascii="Arial" w:hAnsi="Arial" w:cs="Arial"/>
                <w:lang w:val="es-MX"/>
              </w:rPr>
              <w:t>6</w:t>
            </w:r>
            <w:r w:rsidR="006A062C" w:rsidRPr="00A37F7D">
              <w:rPr>
                <w:rFonts w:ascii="Arial" w:hAnsi="Arial" w:cs="Arial"/>
                <w:lang w:val="es-MX"/>
              </w:rPr>
              <w:t>00</w:t>
            </w:r>
          </w:p>
        </w:tc>
      </w:tr>
      <w:tr w:rsidR="006A062C" w:rsidRPr="00A37F7D" w14:paraId="21B36E5E" w14:textId="77777777" w:rsidTr="001B77AF">
        <w:tc>
          <w:tcPr>
            <w:tcW w:w="5813" w:type="dxa"/>
            <w:tcBorders>
              <w:top w:val="single" w:sz="5" w:space="0" w:color="000000"/>
              <w:left w:val="single" w:sz="5" w:space="0" w:color="000000"/>
              <w:bottom w:val="single" w:sz="5" w:space="0" w:color="000000"/>
              <w:right w:val="single" w:sz="5" w:space="0" w:color="000000"/>
            </w:tcBorders>
          </w:tcPr>
          <w:p w14:paraId="6BCB7AB8" w14:textId="3365EF92" w:rsidR="006A062C" w:rsidRPr="00A37F7D" w:rsidRDefault="005667F6" w:rsidP="00A37F7D">
            <w:pPr>
              <w:spacing w:line="360" w:lineRule="auto"/>
              <w:jc w:val="both"/>
              <w:rPr>
                <w:rFonts w:ascii="Arial" w:hAnsi="Arial" w:cs="Arial"/>
              </w:rPr>
            </w:pPr>
            <w:proofErr w:type="spellStart"/>
            <w:r w:rsidRPr="00A37F7D">
              <w:rPr>
                <w:rFonts w:ascii="Arial" w:hAnsi="Arial" w:cs="Arial"/>
              </w:rPr>
              <w:t>Factibilidad</w:t>
            </w:r>
            <w:proofErr w:type="spellEnd"/>
            <w:r w:rsidRPr="00A37F7D">
              <w:rPr>
                <w:rFonts w:ascii="Arial" w:hAnsi="Arial" w:cs="Arial"/>
              </w:rPr>
              <w:t xml:space="preserve"> de</w:t>
            </w:r>
            <w:r w:rsidR="006A062C" w:rsidRPr="00A37F7D">
              <w:rPr>
                <w:rFonts w:ascii="Arial" w:hAnsi="Arial" w:cs="Arial"/>
              </w:rPr>
              <w:t xml:space="preserve"> </w:t>
            </w:r>
            <w:proofErr w:type="spellStart"/>
            <w:r w:rsidR="006A062C" w:rsidRPr="00A37F7D">
              <w:rPr>
                <w:rFonts w:ascii="Arial" w:hAnsi="Arial" w:cs="Arial"/>
              </w:rPr>
              <w:t>uso</w:t>
            </w:r>
            <w:proofErr w:type="spellEnd"/>
            <w:r w:rsidR="006A062C" w:rsidRPr="00A37F7D">
              <w:rPr>
                <w:rFonts w:ascii="Arial" w:hAnsi="Arial" w:cs="Arial"/>
              </w:rPr>
              <w:t xml:space="preserve"> de </w:t>
            </w:r>
            <w:proofErr w:type="spellStart"/>
            <w:r w:rsidR="006A062C" w:rsidRPr="00A37F7D">
              <w:rPr>
                <w:rFonts w:ascii="Arial" w:hAnsi="Arial" w:cs="Arial"/>
              </w:rPr>
              <w:t>suelo</w:t>
            </w:r>
            <w:proofErr w:type="spellEnd"/>
            <w:r w:rsidR="006A062C" w:rsidRPr="00A37F7D">
              <w:rPr>
                <w:rFonts w:ascii="Arial" w:hAnsi="Arial" w:cs="Arial"/>
              </w:rPr>
              <w:t xml:space="preserve"> para la </w:t>
            </w:r>
            <w:proofErr w:type="spellStart"/>
            <w:r w:rsidR="006A062C" w:rsidRPr="00A37F7D">
              <w:rPr>
                <w:rFonts w:ascii="Arial" w:hAnsi="Arial" w:cs="Arial"/>
              </w:rPr>
              <w:t>instalación</w:t>
            </w:r>
            <w:proofErr w:type="spellEnd"/>
            <w:r w:rsidR="006A062C" w:rsidRPr="00A37F7D">
              <w:rPr>
                <w:rFonts w:ascii="Arial" w:hAnsi="Arial" w:cs="Arial"/>
              </w:rPr>
              <w:t xml:space="preserve"> de </w:t>
            </w:r>
            <w:proofErr w:type="spellStart"/>
            <w:r w:rsidR="006A062C" w:rsidRPr="00A37F7D">
              <w:rPr>
                <w:rFonts w:ascii="Arial" w:hAnsi="Arial" w:cs="Arial"/>
              </w:rPr>
              <w:t>infraestructura</w:t>
            </w:r>
            <w:proofErr w:type="spellEnd"/>
            <w:r w:rsidR="006A062C" w:rsidRPr="00A37F7D">
              <w:rPr>
                <w:rFonts w:ascii="Arial" w:hAnsi="Arial" w:cs="Arial"/>
              </w:rPr>
              <w:t xml:space="preserve"> </w:t>
            </w:r>
            <w:proofErr w:type="spellStart"/>
            <w:r w:rsidR="006A062C" w:rsidRPr="00A37F7D">
              <w:rPr>
                <w:rFonts w:ascii="Arial" w:hAnsi="Arial" w:cs="Arial"/>
              </w:rPr>
              <w:t>en</w:t>
            </w:r>
            <w:proofErr w:type="spellEnd"/>
            <w:r w:rsidR="006A062C" w:rsidRPr="00A37F7D">
              <w:rPr>
                <w:rFonts w:ascii="Arial" w:hAnsi="Arial" w:cs="Arial"/>
              </w:rPr>
              <w:t xml:space="preserve"> </w:t>
            </w:r>
            <w:proofErr w:type="spellStart"/>
            <w:r w:rsidR="006A062C" w:rsidRPr="00A37F7D">
              <w:rPr>
                <w:rFonts w:ascii="Arial" w:hAnsi="Arial" w:cs="Arial"/>
              </w:rPr>
              <w:t>bienes</w:t>
            </w:r>
            <w:proofErr w:type="spellEnd"/>
            <w:r w:rsidR="006A062C" w:rsidRPr="00A37F7D">
              <w:rPr>
                <w:rFonts w:ascii="Arial" w:hAnsi="Arial" w:cs="Arial"/>
              </w:rPr>
              <w:t xml:space="preserve"> </w:t>
            </w:r>
            <w:proofErr w:type="spellStart"/>
            <w:r w:rsidR="006A062C" w:rsidRPr="00A37F7D">
              <w:rPr>
                <w:rFonts w:ascii="Arial" w:hAnsi="Arial" w:cs="Arial"/>
              </w:rPr>
              <w:t>inmuebles</w:t>
            </w:r>
            <w:proofErr w:type="spellEnd"/>
            <w:r w:rsidR="006A062C" w:rsidRPr="00A37F7D">
              <w:rPr>
                <w:rFonts w:ascii="Arial" w:hAnsi="Arial" w:cs="Arial"/>
              </w:rPr>
              <w:t xml:space="preserve"> </w:t>
            </w:r>
            <w:proofErr w:type="spellStart"/>
            <w:r w:rsidR="006A062C" w:rsidRPr="00A37F7D">
              <w:rPr>
                <w:rFonts w:ascii="Arial" w:hAnsi="Arial" w:cs="Arial"/>
              </w:rPr>
              <w:t>propiedad</w:t>
            </w:r>
            <w:proofErr w:type="spellEnd"/>
            <w:r w:rsidR="006A062C" w:rsidRPr="00A37F7D">
              <w:rPr>
                <w:rFonts w:ascii="Arial" w:hAnsi="Arial" w:cs="Arial"/>
              </w:rPr>
              <w:t xml:space="preserve"> del </w:t>
            </w:r>
            <w:r w:rsidRPr="00A37F7D">
              <w:rPr>
                <w:rFonts w:ascii="Arial" w:hAnsi="Arial" w:cs="Arial"/>
              </w:rPr>
              <w:t>municipio o</w:t>
            </w:r>
            <w:r w:rsidR="006A062C" w:rsidRPr="00A37F7D">
              <w:rPr>
                <w:rFonts w:ascii="Arial" w:hAnsi="Arial" w:cs="Arial"/>
              </w:rPr>
              <w:t xml:space="preserve"> </w:t>
            </w:r>
            <w:proofErr w:type="spellStart"/>
            <w:r w:rsidR="006A062C" w:rsidRPr="00A37F7D">
              <w:rPr>
                <w:rFonts w:ascii="Arial" w:hAnsi="Arial" w:cs="Arial"/>
              </w:rPr>
              <w:t>en</w:t>
            </w:r>
            <w:proofErr w:type="spellEnd"/>
            <w:r w:rsidR="006A062C" w:rsidRPr="00A37F7D">
              <w:rPr>
                <w:rFonts w:ascii="Arial" w:hAnsi="Arial" w:cs="Arial"/>
              </w:rPr>
              <w:t xml:space="preserve"> la </w:t>
            </w:r>
            <w:proofErr w:type="spellStart"/>
            <w:r w:rsidRPr="00A37F7D">
              <w:rPr>
                <w:rFonts w:ascii="Arial" w:hAnsi="Arial" w:cs="Arial"/>
              </w:rPr>
              <w:t>vía</w:t>
            </w:r>
            <w:proofErr w:type="spellEnd"/>
            <w:r w:rsidRPr="00A37F7D">
              <w:rPr>
                <w:rFonts w:ascii="Arial" w:hAnsi="Arial" w:cs="Arial"/>
              </w:rPr>
              <w:t xml:space="preserve"> </w:t>
            </w:r>
            <w:proofErr w:type="spellStart"/>
            <w:r w:rsidRPr="00A37F7D">
              <w:rPr>
                <w:rFonts w:ascii="Arial" w:hAnsi="Arial" w:cs="Arial"/>
              </w:rPr>
              <w:t>pública</w:t>
            </w:r>
            <w:proofErr w:type="spellEnd"/>
          </w:p>
        </w:tc>
        <w:tc>
          <w:tcPr>
            <w:tcW w:w="1560" w:type="dxa"/>
            <w:tcBorders>
              <w:top w:val="single" w:sz="5" w:space="0" w:color="000000"/>
              <w:left w:val="single" w:sz="5" w:space="0" w:color="000000"/>
              <w:bottom w:val="single" w:sz="5" w:space="0" w:color="000000"/>
              <w:right w:val="single" w:sz="5" w:space="0" w:color="000000"/>
            </w:tcBorders>
          </w:tcPr>
          <w:p w14:paraId="782FE5A4" w14:textId="57CB5A79" w:rsidR="006A062C" w:rsidRPr="00A37F7D" w:rsidRDefault="006A062C" w:rsidP="00A37F7D">
            <w:pPr>
              <w:spacing w:line="360" w:lineRule="auto"/>
              <w:jc w:val="center"/>
              <w:rPr>
                <w:rFonts w:ascii="Arial" w:hAnsi="Arial" w:cs="Arial"/>
                <w:lang w:val="es-MX"/>
              </w:rPr>
            </w:pPr>
            <w:r w:rsidRPr="00A37F7D">
              <w:rPr>
                <w:rFonts w:ascii="Arial" w:hAnsi="Arial" w:cs="Arial"/>
                <w:lang w:val="es-MX"/>
              </w:rPr>
              <w:t>LICENCIA</w:t>
            </w:r>
          </w:p>
        </w:tc>
        <w:tc>
          <w:tcPr>
            <w:tcW w:w="1416" w:type="dxa"/>
            <w:tcBorders>
              <w:top w:val="single" w:sz="5" w:space="0" w:color="000000"/>
              <w:left w:val="single" w:sz="5" w:space="0" w:color="000000"/>
              <w:bottom w:val="single" w:sz="5" w:space="0" w:color="000000"/>
              <w:right w:val="single" w:sz="5" w:space="0" w:color="000000"/>
            </w:tcBorders>
          </w:tcPr>
          <w:p w14:paraId="6089CE12" w14:textId="5EC18171" w:rsidR="006A062C" w:rsidRPr="00A37F7D" w:rsidRDefault="00807164" w:rsidP="00A37F7D">
            <w:pPr>
              <w:spacing w:line="360" w:lineRule="auto"/>
              <w:jc w:val="center"/>
              <w:rPr>
                <w:rFonts w:ascii="Arial" w:hAnsi="Arial" w:cs="Arial"/>
                <w:lang w:val="es-MX"/>
              </w:rPr>
            </w:pPr>
            <w:r w:rsidRPr="00A37F7D">
              <w:rPr>
                <w:rFonts w:ascii="Arial" w:hAnsi="Arial" w:cs="Arial"/>
                <w:lang w:val="es-MX"/>
              </w:rPr>
              <w:t>400</w:t>
            </w:r>
          </w:p>
        </w:tc>
      </w:tr>
      <w:tr w:rsidR="006A062C" w:rsidRPr="00A37F7D" w14:paraId="4A9BF08C" w14:textId="77777777" w:rsidTr="001B77AF">
        <w:tc>
          <w:tcPr>
            <w:tcW w:w="5813" w:type="dxa"/>
            <w:tcBorders>
              <w:top w:val="single" w:sz="5" w:space="0" w:color="000000"/>
              <w:left w:val="single" w:sz="5" w:space="0" w:color="000000"/>
              <w:bottom w:val="single" w:sz="5" w:space="0" w:color="000000"/>
              <w:right w:val="single" w:sz="5" w:space="0" w:color="000000"/>
            </w:tcBorders>
          </w:tcPr>
          <w:p w14:paraId="1A14B780" w14:textId="413BB7B0" w:rsidR="006A062C" w:rsidRPr="00A37F7D" w:rsidRDefault="006A062C" w:rsidP="00A37F7D">
            <w:pPr>
              <w:spacing w:line="360" w:lineRule="auto"/>
              <w:jc w:val="both"/>
              <w:rPr>
                <w:rFonts w:ascii="Arial" w:hAnsi="Arial" w:cs="Arial"/>
              </w:rPr>
            </w:pPr>
            <w:r w:rsidRPr="00A37F7D">
              <w:rPr>
                <w:rFonts w:ascii="Arial" w:hAnsi="Arial" w:cs="Arial"/>
                <w:lang w:val="es-MX"/>
              </w:rPr>
              <w:t xml:space="preserve">Factibilidad de uso de suelo para cruces de caminos municipales   </w:t>
            </w:r>
          </w:p>
        </w:tc>
        <w:tc>
          <w:tcPr>
            <w:tcW w:w="1560" w:type="dxa"/>
            <w:tcBorders>
              <w:top w:val="single" w:sz="5" w:space="0" w:color="000000"/>
              <w:left w:val="single" w:sz="5" w:space="0" w:color="000000"/>
              <w:bottom w:val="single" w:sz="5" w:space="0" w:color="000000"/>
              <w:right w:val="single" w:sz="5" w:space="0" w:color="000000"/>
            </w:tcBorders>
          </w:tcPr>
          <w:p w14:paraId="27D071F5" w14:textId="4CF95097" w:rsidR="006A062C" w:rsidRPr="00A37F7D" w:rsidRDefault="006A062C" w:rsidP="00A37F7D">
            <w:pPr>
              <w:spacing w:line="360" w:lineRule="auto"/>
              <w:jc w:val="center"/>
              <w:rPr>
                <w:rFonts w:ascii="Arial" w:hAnsi="Arial" w:cs="Arial"/>
                <w:lang w:val="es-MX"/>
              </w:rPr>
            </w:pPr>
            <w:r w:rsidRPr="00A37F7D">
              <w:rPr>
                <w:rFonts w:ascii="Arial" w:hAnsi="Arial" w:cs="Arial"/>
                <w:lang w:val="es-MX"/>
              </w:rPr>
              <w:t>LICENCIA</w:t>
            </w:r>
          </w:p>
        </w:tc>
        <w:tc>
          <w:tcPr>
            <w:tcW w:w="1416" w:type="dxa"/>
            <w:tcBorders>
              <w:top w:val="single" w:sz="5" w:space="0" w:color="000000"/>
              <w:left w:val="single" w:sz="5" w:space="0" w:color="000000"/>
              <w:bottom w:val="single" w:sz="5" w:space="0" w:color="000000"/>
              <w:right w:val="single" w:sz="5" w:space="0" w:color="000000"/>
            </w:tcBorders>
          </w:tcPr>
          <w:p w14:paraId="02B09049" w14:textId="70164E08" w:rsidR="006A062C" w:rsidRPr="00A37F7D" w:rsidRDefault="0002289A" w:rsidP="00A37F7D">
            <w:pPr>
              <w:spacing w:line="360" w:lineRule="auto"/>
              <w:jc w:val="center"/>
              <w:rPr>
                <w:rFonts w:ascii="Arial" w:hAnsi="Arial" w:cs="Arial"/>
                <w:lang w:val="es-MX"/>
              </w:rPr>
            </w:pPr>
            <w:r w:rsidRPr="00A37F7D">
              <w:rPr>
                <w:rFonts w:ascii="Arial" w:hAnsi="Arial" w:cs="Arial"/>
                <w:lang w:val="es-MX"/>
              </w:rPr>
              <w:t>3</w:t>
            </w:r>
            <w:r w:rsidR="006A062C" w:rsidRPr="00A37F7D">
              <w:rPr>
                <w:rFonts w:ascii="Arial" w:hAnsi="Arial" w:cs="Arial"/>
                <w:lang w:val="es-MX"/>
              </w:rPr>
              <w:t>00</w:t>
            </w:r>
          </w:p>
        </w:tc>
      </w:tr>
    </w:tbl>
    <w:p w14:paraId="7123D777" w14:textId="77777777" w:rsidR="00CD19BF" w:rsidRPr="00A37F7D" w:rsidRDefault="00CD19BF" w:rsidP="00A37F7D">
      <w:pPr>
        <w:spacing w:line="360" w:lineRule="auto"/>
        <w:rPr>
          <w:rFonts w:ascii="Arial" w:hAnsi="Arial" w:cs="Arial"/>
          <w:lang w:val="es-MX"/>
        </w:rPr>
      </w:pPr>
    </w:p>
    <w:p w14:paraId="23220C01"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Sección Tercera</w:t>
      </w:r>
    </w:p>
    <w:p w14:paraId="05D2F1B1" w14:textId="3CEB5F60" w:rsidR="00CD19BF" w:rsidRPr="00A37F7D" w:rsidRDefault="008E3FB9" w:rsidP="00A37F7D">
      <w:pPr>
        <w:spacing w:line="360" w:lineRule="auto"/>
        <w:jc w:val="center"/>
        <w:rPr>
          <w:rFonts w:ascii="Arial" w:hAnsi="Arial" w:cs="Arial"/>
          <w:b/>
          <w:lang w:val="es-MX"/>
        </w:rPr>
      </w:pPr>
      <w:r w:rsidRPr="00A37F7D">
        <w:rPr>
          <w:rFonts w:ascii="Arial" w:hAnsi="Arial" w:cs="Arial"/>
          <w:b/>
          <w:lang w:val="es-MX"/>
        </w:rPr>
        <w:t xml:space="preserve">Derechos por </w:t>
      </w:r>
      <w:r w:rsidR="009342A8" w:rsidRPr="00A37F7D">
        <w:rPr>
          <w:rFonts w:ascii="Arial" w:hAnsi="Arial" w:cs="Arial"/>
          <w:b/>
          <w:lang w:val="es-MX"/>
        </w:rPr>
        <w:t>Servicios de Vigilancia</w:t>
      </w:r>
    </w:p>
    <w:p w14:paraId="650FF9CF" w14:textId="77777777" w:rsidR="00CD19BF" w:rsidRPr="00A37F7D" w:rsidRDefault="00CD19BF" w:rsidP="00A37F7D">
      <w:pPr>
        <w:spacing w:line="360" w:lineRule="auto"/>
        <w:rPr>
          <w:rFonts w:ascii="Arial" w:hAnsi="Arial" w:cs="Arial"/>
          <w:lang w:val="es-MX"/>
        </w:rPr>
      </w:pPr>
    </w:p>
    <w:p w14:paraId="4421FC20" w14:textId="526C40B9"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Artículo 1</w:t>
      </w:r>
      <w:r w:rsidR="00B75AB9">
        <w:rPr>
          <w:rFonts w:ascii="Arial" w:hAnsi="Arial" w:cs="Arial"/>
          <w:b/>
          <w:lang w:val="es-MX"/>
        </w:rPr>
        <w:t>9</w:t>
      </w:r>
      <w:r w:rsidRPr="00A37F7D">
        <w:rPr>
          <w:rFonts w:ascii="Arial" w:hAnsi="Arial" w:cs="Arial"/>
          <w:b/>
          <w:lang w:val="es-MX"/>
        </w:rPr>
        <w:t>.-</w:t>
      </w:r>
      <w:r w:rsidR="008E3FB9" w:rsidRPr="00A37F7D">
        <w:rPr>
          <w:rFonts w:ascii="Arial" w:hAnsi="Arial" w:cs="Arial"/>
          <w:lang w:val="es-MX"/>
        </w:rPr>
        <w:t xml:space="preserve"> El cobro de derechos por los servicios </w:t>
      </w:r>
      <w:r w:rsidRPr="00A37F7D">
        <w:rPr>
          <w:rFonts w:ascii="Arial" w:hAnsi="Arial" w:cs="Arial"/>
          <w:lang w:val="es-MX"/>
        </w:rPr>
        <w:t>q</w:t>
      </w:r>
      <w:r w:rsidR="008E3FB9" w:rsidRPr="00A37F7D">
        <w:rPr>
          <w:rFonts w:ascii="Arial" w:hAnsi="Arial" w:cs="Arial"/>
          <w:lang w:val="es-MX"/>
        </w:rPr>
        <w:t xml:space="preserve">ue proporciona la </w:t>
      </w:r>
      <w:r w:rsidRPr="00A37F7D">
        <w:rPr>
          <w:rFonts w:ascii="Arial" w:hAnsi="Arial" w:cs="Arial"/>
          <w:lang w:val="es-MX"/>
        </w:rPr>
        <w:t>Direcci</w:t>
      </w:r>
      <w:r w:rsidR="008E3FB9" w:rsidRPr="00A37F7D">
        <w:rPr>
          <w:rFonts w:ascii="Arial" w:hAnsi="Arial" w:cs="Arial"/>
          <w:lang w:val="es-MX"/>
        </w:rPr>
        <w:t xml:space="preserve">ón de </w:t>
      </w:r>
      <w:r w:rsidRPr="00A37F7D">
        <w:rPr>
          <w:rFonts w:ascii="Arial" w:hAnsi="Arial" w:cs="Arial"/>
          <w:lang w:val="es-MX"/>
        </w:rPr>
        <w:t>Seguridad</w:t>
      </w:r>
      <w:r w:rsidR="008E3FB9" w:rsidRPr="00A37F7D">
        <w:rPr>
          <w:rFonts w:ascii="Arial" w:hAnsi="Arial" w:cs="Arial"/>
          <w:lang w:val="es-MX"/>
        </w:rPr>
        <w:t xml:space="preserve"> </w:t>
      </w:r>
      <w:r w:rsidRPr="00A37F7D">
        <w:rPr>
          <w:rFonts w:ascii="Arial" w:hAnsi="Arial" w:cs="Arial"/>
          <w:lang w:val="es-MX"/>
        </w:rPr>
        <w:t>Pública Municipal se realizará con base en las siguientes tarifas:</w:t>
      </w:r>
    </w:p>
    <w:p w14:paraId="13DDBBFF" w14:textId="77777777" w:rsidR="00CD19BF" w:rsidRPr="00A37F7D" w:rsidRDefault="00CD19BF" w:rsidP="00A37F7D">
      <w:pPr>
        <w:spacing w:line="360" w:lineRule="auto"/>
        <w:rPr>
          <w:rFonts w:ascii="Arial" w:hAnsi="Arial" w:cs="Arial"/>
          <w:lang w:val="es-MX"/>
        </w:rPr>
      </w:pPr>
    </w:p>
    <w:tbl>
      <w:tblPr>
        <w:tblW w:w="9007" w:type="dxa"/>
        <w:tblInd w:w="106" w:type="dxa"/>
        <w:tblLayout w:type="fixed"/>
        <w:tblCellMar>
          <w:left w:w="0" w:type="dxa"/>
          <w:right w:w="0" w:type="dxa"/>
        </w:tblCellMar>
        <w:tblLook w:val="01E0" w:firstRow="1" w:lastRow="1" w:firstColumn="1" w:lastColumn="1" w:noHBand="0" w:noVBand="0"/>
      </w:tblPr>
      <w:tblGrid>
        <w:gridCol w:w="727"/>
        <w:gridCol w:w="5962"/>
        <w:gridCol w:w="2318"/>
      </w:tblGrid>
      <w:tr w:rsidR="00CD19BF" w:rsidRPr="00A37F7D" w14:paraId="0B638D0B" w14:textId="77777777" w:rsidTr="00590152">
        <w:tc>
          <w:tcPr>
            <w:tcW w:w="727" w:type="dxa"/>
            <w:tcBorders>
              <w:top w:val="single" w:sz="6" w:space="0" w:color="000000"/>
              <w:left w:val="single" w:sz="6" w:space="0" w:color="000000"/>
              <w:bottom w:val="single" w:sz="6" w:space="0" w:color="000000"/>
            </w:tcBorders>
          </w:tcPr>
          <w:p w14:paraId="3C81E062" w14:textId="77777777" w:rsidR="00CD19BF" w:rsidRPr="0001340D" w:rsidRDefault="009342A8" w:rsidP="00A37F7D">
            <w:pPr>
              <w:spacing w:line="360" w:lineRule="auto"/>
              <w:jc w:val="center"/>
              <w:rPr>
                <w:rFonts w:ascii="Arial" w:hAnsi="Arial" w:cs="Arial"/>
                <w:b/>
                <w:bCs/>
                <w:lang w:val="es-MX"/>
              </w:rPr>
            </w:pPr>
            <w:r w:rsidRPr="0001340D">
              <w:rPr>
                <w:rFonts w:ascii="Arial" w:hAnsi="Arial" w:cs="Arial"/>
                <w:b/>
                <w:bCs/>
                <w:lang w:val="es-MX"/>
              </w:rPr>
              <w:t>I.-</w:t>
            </w:r>
          </w:p>
        </w:tc>
        <w:tc>
          <w:tcPr>
            <w:tcW w:w="8280" w:type="dxa"/>
            <w:gridSpan w:val="2"/>
            <w:tcBorders>
              <w:top w:val="single" w:sz="5" w:space="0" w:color="000000"/>
              <w:left w:val="nil"/>
              <w:bottom w:val="single" w:sz="5" w:space="0" w:color="000000"/>
              <w:right w:val="single" w:sz="5" w:space="0" w:color="000000"/>
            </w:tcBorders>
          </w:tcPr>
          <w:p w14:paraId="5D89D2A9" w14:textId="757E3234" w:rsidR="00CD19BF" w:rsidRPr="00A37F7D" w:rsidRDefault="00FF3DC1" w:rsidP="00A37F7D">
            <w:pPr>
              <w:spacing w:line="360" w:lineRule="auto"/>
              <w:rPr>
                <w:rFonts w:ascii="Arial" w:hAnsi="Arial" w:cs="Arial"/>
                <w:lang w:val="es-MX"/>
              </w:rPr>
            </w:pPr>
            <w:r w:rsidRPr="00A37F7D">
              <w:rPr>
                <w:rFonts w:ascii="Arial" w:hAnsi="Arial" w:cs="Arial"/>
                <w:lang w:val="es-MX"/>
              </w:rPr>
              <w:t>Por servicios de vigilancia a particulares que lo soliciten</w:t>
            </w:r>
            <w:r w:rsidR="009342A8" w:rsidRPr="00A37F7D">
              <w:rPr>
                <w:rFonts w:ascii="Arial" w:hAnsi="Arial" w:cs="Arial"/>
                <w:lang w:val="es-MX"/>
              </w:rPr>
              <w:t>:</w:t>
            </w:r>
          </w:p>
        </w:tc>
      </w:tr>
      <w:tr w:rsidR="00CD19BF" w:rsidRPr="00A37F7D" w14:paraId="1FD69B10" w14:textId="77777777" w:rsidTr="00590152">
        <w:tc>
          <w:tcPr>
            <w:tcW w:w="727" w:type="dxa"/>
            <w:tcBorders>
              <w:top w:val="single" w:sz="6" w:space="0" w:color="000000"/>
              <w:left w:val="single" w:sz="6" w:space="0" w:color="000000"/>
              <w:bottom w:val="single" w:sz="6" w:space="0" w:color="000000"/>
            </w:tcBorders>
          </w:tcPr>
          <w:p w14:paraId="052684D7" w14:textId="77777777" w:rsidR="00CD19BF" w:rsidRPr="0001340D" w:rsidRDefault="009342A8" w:rsidP="00A37F7D">
            <w:pPr>
              <w:spacing w:line="360" w:lineRule="auto"/>
              <w:jc w:val="right"/>
              <w:rPr>
                <w:rFonts w:ascii="Arial" w:hAnsi="Arial" w:cs="Arial"/>
                <w:b/>
                <w:bCs/>
                <w:lang w:val="es-MX"/>
              </w:rPr>
            </w:pPr>
            <w:r w:rsidRPr="0001340D">
              <w:rPr>
                <w:rFonts w:ascii="Arial" w:hAnsi="Arial" w:cs="Arial"/>
                <w:b/>
                <w:bCs/>
                <w:lang w:val="es-MX"/>
              </w:rPr>
              <w:t>a)</w:t>
            </w:r>
          </w:p>
        </w:tc>
        <w:tc>
          <w:tcPr>
            <w:tcW w:w="5962" w:type="dxa"/>
            <w:tcBorders>
              <w:top w:val="single" w:sz="5" w:space="0" w:color="000000"/>
              <w:left w:val="nil"/>
              <w:bottom w:val="single" w:sz="5" w:space="0" w:color="000000"/>
              <w:right w:val="single" w:sz="5" w:space="0" w:color="000000"/>
            </w:tcBorders>
          </w:tcPr>
          <w:p w14:paraId="31C2D52B" w14:textId="3B1C05A8" w:rsidR="00CD19BF" w:rsidRPr="00A37F7D" w:rsidRDefault="008E3FB9" w:rsidP="00A37F7D">
            <w:pPr>
              <w:spacing w:line="360" w:lineRule="auto"/>
              <w:rPr>
                <w:rFonts w:ascii="Arial" w:hAnsi="Arial" w:cs="Arial"/>
                <w:lang w:val="es-MX"/>
              </w:rPr>
            </w:pPr>
            <w:r w:rsidRPr="00A37F7D">
              <w:rPr>
                <w:rFonts w:ascii="Arial" w:hAnsi="Arial" w:cs="Arial"/>
                <w:lang w:val="es-MX"/>
              </w:rPr>
              <w:t xml:space="preserve"> </w:t>
            </w:r>
            <w:r w:rsidR="00C01E6E" w:rsidRPr="00A37F7D">
              <w:rPr>
                <w:rFonts w:ascii="Arial" w:hAnsi="Arial" w:cs="Arial"/>
                <w:lang w:val="es-MX"/>
              </w:rPr>
              <w:t>Servicio de se</w:t>
            </w:r>
            <w:r w:rsidR="00EF1226" w:rsidRPr="00A37F7D">
              <w:rPr>
                <w:rFonts w:ascii="Arial" w:hAnsi="Arial" w:cs="Arial"/>
                <w:lang w:val="es-MX"/>
              </w:rPr>
              <w:t xml:space="preserve">guridad a eventos particulares por </w:t>
            </w:r>
            <w:proofErr w:type="spellStart"/>
            <w:r w:rsidR="00EF1226" w:rsidRPr="00A37F7D">
              <w:rPr>
                <w:rFonts w:ascii="Arial" w:hAnsi="Arial" w:cs="Arial"/>
              </w:rPr>
              <w:t>cad</w:t>
            </w:r>
            <w:r w:rsidR="00D06A57" w:rsidRPr="00A37F7D">
              <w:rPr>
                <w:rFonts w:ascii="Arial" w:hAnsi="Arial" w:cs="Arial"/>
              </w:rPr>
              <w:t>a</w:t>
            </w:r>
            <w:proofErr w:type="spellEnd"/>
            <w:r w:rsidR="00D06A57" w:rsidRPr="00A37F7D">
              <w:rPr>
                <w:rFonts w:ascii="Arial" w:hAnsi="Arial" w:cs="Arial"/>
              </w:rPr>
              <w:t xml:space="preserve"> </w:t>
            </w:r>
            <w:proofErr w:type="spellStart"/>
            <w:r w:rsidR="00D06A57" w:rsidRPr="00A37F7D">
              <w:rPr>
                <w:rFonts w:ascii="Arial" w:hAnsi="Arial" w:cs="Arial"/>
              </w:rPr>
              <w:t>Agente</w:t>
            </w:r>
            <w:proofErr w:type="spellEnd"/>
            <w:r w:rsidR="00D06A57" w:rsidRPr="00A37F7D">
              <w:rPr>
                <w:rFonts w:ascii="Arial" w:hAnsi="Arial" w:cs="Arial"/>
              </w:rPr>
              <w:t xml:space="preserve"> </w:t>
            </w:r>
            <w:proofErr w:type="spellStart"/>
            <w:r w:rsidR="00D06A57" w:rsidRPr="00A37F7D">
              <w:rPr>
                <w:rFonts w:ascii="Arial" w:hAnsi="Arial" w:cs="Arial"/>
              </w:rPr>
              <w:t>por</w:t>
            </w:r>
            <w:proofErr w:type="spellEnd"/>
            <w:r w:rsidR="00D06A57" w:rsidRPr="00A37F7D">
              <w:rPr>
                <w:rFonts w:ascii="Arial" w:hAnsi="Arial" w:cs="Arial"/>
              </w:rPr>
              <w:t xml:space="preserve"> jornada de 8 horas.</w:t>
            </w:r>
          </w:p>
        </w:tc>
        <w:tc>
          <w:tcPr>
            <w:tcW w:w="2318" w:type="dxa"/>
            <w:tcBorders>
              <w:top w:val="single" w:sz="5" w:space="0" w:color="000000"/>
              <w:left w:val="single" w:sz="5" w:space="0" w:color="000000"/>
              <w:bottom w:val="single" w:sz="5" w:space="0" w:color="000000"/>
              <w:right w:val="single" w:sz="5" w:space="0" w:color="000000"/>
            </w:tcBorders>
          </w:tcPr>
          <w:p w14:paraId="1A789AC8" w14:textId="5DC86F32" w:rsidR="00CD19BF" w:rsidRPr="00A37F7D" w:rsidRDefault="00D06A57" w:rsidP="00A37F7D">
            <w:pPr>
              <w:spacing w:line="360" w:lineRule="auto"/>
              <w:rPr>
                <w:rFonts w:ascii="Arial" w:hAnsi="Arial" w:cs="Arial"/>
                <w:lang w:val="es-MX"/>
              </w:rPr>
            </w:pPr>
            <w:r w:rsidRPr="00A37F7D">
              <w:rPr>
                <w:rFonts w:ascii="Arial" w:hAnsi="Arial" w:cs="Arial"/>
              </w:rPr>
              <w:t>$ 500</w:t>
            </w:r>
            <w:r w:rsidR="00C01E6E" w:rsidRPr="00A37F7D">
              <w:rPr>
                <w:rFonts w:ascii="Arial" w:hAnsi="Arial" w:cs="Arial"/>
              </w:rPr>
              <w:t xml:space="preserve">.00 </w:t>
            </w:r>
          </w:p>
        </w:tc>
      </w:tr>
      <w:tr w:rsidR="00590152" w:rsidRPr="00A37F7D" w14:paraId="28F91F2B" w14:textId="77777777" w:rsidTr="00590152">
        <w:tc>
          <w:tcPr>
            <w:tcW w:w="727" w:type="dxa"/>
            <w:tcBorders>
              <w:top w:val="single" w:sz="6" w:space="0" w:color="000000"/>
              <w:left w:val="single" w:sz="6" w:space="0" w:color="000000"/>
              <w:bottom w:val="single" w:sz="6" w:space="0" w:color="000000"/>
            </w:tcBorders>
          </w:tcPr>
          <w:p w14:paraId="04498AD9" w14:textId="3FDE02E7" w:rsidR="00590152" w:rsidRPr="0001340D" w:rsidRDefault="00590152" w:rsidP="00A37F7D">
            <w:pPr>
              <w:spacing w:line="360" w:lineRule="auto"/>
              <w:jc w:val="right"/>
              <w:rPr>
                <w:rFonts w:ascii="Arial" w:hAnsi="Arial" w:cs="Arial"/>
                <w:b/>
                <w:bCs/>
                <w:lang w:val="es-MX"/>
              </w:rPr>
            </w:pPr>
            <w:r w:rsidRPr="0001340D">
              <w:rPr>
                <w:rFonts w:ascii="Arial" w:hAnsi="Arial" w:cs="Arial"/>
                <w:b/>
                <w:bCs/>
                <w:lang w:val="es-MX"/>
              </w:rPr>
              <w:t>b)</w:t>
            </w:r>
          </w:p>
        </w:tc>
        <w:tc>
          <w:tcPr>
            <w:tcW w:w="5962" w:type="dxa"/>
            <w:tcBorders>
              <w:top w:val="single" w:sz="5" w:space="0" w:color="000000"/>
              <w:left w:val="nil"/>
              <w:bottom w:val="single" w:sz="5" w:space="0" w:color="000000"/>
              <w:right w:val="single" w:sz="5" w:space="0" w:color="000000"/>
            </w:tcBorders>
          </w:tcPr>
          <w:p w14:paraId="14605C2F" w14:textId="6335AD45" w:rsidR="00590152" w:rsidRPr="00A37F7D" w:rsidRDefault="003334B4" w:rsidP="00A37F7D">
            <w:pPr>
              <w:spacing w:line="360" w:lineRule="auto"/>
              <w:rPr>
                <w:rFonts w:ascii="Arial" w:hAnsi="Arial" w:cs="Arial"/>
                <w:lang w:val="es-MX"/>
              </w:rPr>
            </w:pPr>
            <w:r w:rsidRPr="00A37F7D">
              <w:rPr>
                <w:rFonts w:ascii="Arial" w:hAnsi="Arial" w:cs="Arial"/>
              </w:rPr>
              <w:t xml:space="preserve"> </w:t>
            </w:r>
            <w:proofErr w:type="spellStart"/>
            <w:r w:rsidR="00590152" w:rsidRPr="00A37F7D">
              <w:rPr>
                <w:rFonts w:ascii="Arial" w:hAnsi="Arial" w:cs="Arial"/>
              </w:rPr>
              <w:t>Servicio</w:t>
            </w:r>
            <w:proofErr w:type="spellEnd"/>
            <w:r w:rsidR="00590152" w:rsidRPr="00A37F7D">
              <w:rPr>
                <w:rFonts w:ascii="Arial" w:hAnsi="Arial" w:cs="Arial"/>
              </w:rPr>
              <w:t xml:space="preserve"> de </w:t>
            </w:r>
            <w:proofErr w:type="spellStart"/>
            <w:r w:rsidR="00590152" w:rsidRPr="00A37F7D">
              <w:rPr>
                <w:rFonts w:ascii="Arial" w:hAnsi="Arial" w:cs="Arial"/>
              </w:rPr>
              <w:t>vigilan</w:t>
            </w:r>
            <w:r w:rsidR="00EF1226" w:rsidRPr="00A37F7D">
              <w:rPr>
                <w:rFonts w:ascii="Arial" w:hAnsi="Arial" w:cs="Arial"/>
              </w:rPr>
              <w:t>cia</w:t>
            </w:r>
            <w:proofErr w:type="spellEnd"/>
            <w:r w:rsidR="00EF1226" w:rsidRPr="00A37F7D">
              <w:rPr>
                <w:rFonts w:ascii="Arial" w:hAnsi="Arial" w:cs="Arial"/>
              </w:rPr>
              <w:t xml:space="preserve"> a </w:t>
            </w:r>
            <w:proofErr w:type="spellStart"/>
            <w:r w:rsidR="00EF1226" w:rsidRPr="00A37F7D">
              <w:rPr>
                <w:rFonts w:ascii="Arial" w:hAnsi="Arial" w:cs="Arial"/>
              </w:rPr>
              <w:t>empresas</w:t>
            </w:r>
            <w:proofErr w:type="spellEnd"/>
            <w:r w:rsidR="00EF1226" w:rsidRPr="00A37F7D">
              <w:rPr>
                <w:rFonts w:ascii="Arial" w:hAnsi="Arial" w:cs="Arial"/>
              </w:rPr>
              <w:t xml:space="preserve"> o </w:t>
            </w:r>
            <w:proofErr w:type="spellStart"/>
            <w:r w:rsidR="00EF1226" w:rsidRPr="00A37F7D">
              <w:rPr>
                <w:rFonts w:ascii="Arial" w:hAnsi="Arial" w:cs="Arial"/>
              </w:rPr>
              <w:t>Instituciones</w:t>
            </w:r>
            <w:proofErr w:type="spellEnd"/>
            <w:r w:rsidR="00EF1226" w:rsidRPr="00A37F7D">
              <w:rPr>
                <w:rFonts w:ascii="Arial" w:hAnsi="Arial" w:cs="Arial"/>
              </w:rPr>
              <w:t xml:space="preserve"> </w:t>
            </w:r>
            <w:proofErr w:type="spellStart"/>
            <w:r w:rsidR="00EF1226" w:rsidRPr="00A37F7D">
              <w:rPr>
                <w:rFonts w:ascii="Arial" w:hAnsi="Arial" w:cs="Arial"/>
              </w:rPr>
              <w:t>por</w:t>
            </w:r>
            <w:proofErr w:type="spellEnd"/>
            <w:r w:rsidR="00EF1226" w:rsidRPr="00A37F7D">
              <w:rPr>
                <w:rFonts w:ascii="Arial" w:hAnsi="Arial" w:cs="Arial"/>
              </w:rPr>
              <w:t xml:space="preserve"> </w:t>
            </w:r>
            <w:proofErr w:type="spellStart"/>
            <w:r w:rsidR="00EF1226" w:rsidRPr="00A37F7D">
              <w:rPr>
                <w:rFonts w:ascii="Arial" w:hAnsi="Arial" w:cs="Arial"/>
              </w:rPr>
              <w:t>a</w:t>
            </w:r>
            <w:r w:rsidR="00590152" w:rsidRPr="00A37F7D">
              <w:rPr>
                <w:rFonts w:ascii="Arial" w:hAnsi="Arial" w:cs="Arial"/>
              </w:rPr>
              <w:t>gente</w:t>
            </w:r>
            <w:proofErr w:type="spellEnd"/>
            <w:r w:rsidR="00590152" w:rsidRPr="00A37F7D">
              <w:rPr>
                <w:rFonts w:ascii="Arial" w:hAnsi="Arial" w:cs="Arial"/>
              </w:rPr>
              <w:t xml:space="preserve"> </w:t>
            </w:r>
            <w:proofErr w:type="spellStart"/>
            <w:r w:rsidR="00590152" w:rsidRPr="00A37F7D">
              <w:rPr>
                <w:rFonts w:ascii="Arial" w:hAnsi="Arial" w:cs="Arial"/>
              </w:rPr>
              <w:t>en</w:t>
            </w:r>
            <w:proofErr w:type="spellEnd"/>
            <w:r w:rsidR="00590152" w:rsidRPr="00A37F7D">
              <w:rPr>
                <w:rFonts w:ascii="Arial" w:hAnsi="Arial" w:cs="Arial"/>
              </w:rPr>
              <w:t xml:space="preserve"> jornadas de 12 </w:t>
            </w:r>
            <w:r w:rsidR="00C3709F" w:rsidRPr="00A37F7D">
              <w:rPr>
                <w:rFonts w:ascii="Arial" w:hAnsi="Arial" w:cs="Arial"/>
              </w:rPr>
              <w:t>Hrs.</w:t>
            </w:r>
          </w:p>
        </w:tc>
        <w:tc>
          <w:tcPr>
            <w:tcW w:w="2318" w:type="dxa"/>
            <w:tcBorders>
              <w:top w:val="single" w:sz="5" w:space="0" w:color="000000"/>
              <w:left w:val="single" w:sz="5" w:space="0" w:color="000000"/>
              <w:bottom w:val="single" w:sz="5" w:space="0" w:color="000000"/>
              <w:right w:val="single" w:sz="5" w:space="0" w:color="000000"/>
            </w:tcBorders>
          </w:tcPr>
          <w:p w14:paraId="4FBD3723" w14:textId="35D5BB03" w:rsidR="00590152" w:rsidRPr="00A37F7D" w:rsidRDefault="00590152" w:rsidP="00A37F7D">
            <w:pPr>
              <w:spacing w:line="360" w:lineRule="auto"/>
              <w:rPr>
                <w:rFonts w:ascii="Arial" w:hAnsi="Arial" w:cs="Arial"/>
              </w:rPr>
            </w:pPr>
            <w:r w:rsidRPr="00A37F7D">
              <w:rPr>
                <w:rFonts w:ascii="Arial" w:hAnsi="Arial" w:cs="Arial"/>
              </w:rPr>
              <w:t xml:space="preserve">$ 9,250.00 </w:t>
            </w:r>
            <w:proofErr w:type="spellStart"/>
            <w:r w:rsidRPr="00A37F7D">
              <w:rPr>
                <w:rFonts w:ascii="Arial" w:hAnsi="Arial" w:cs="Arial"/>
              </w:rPr>
              <w:t>mensual</w:t>
            </w:r>
            <w:proofErr w:type="spellEnd"/>
          </w:p>
        </w:tc>
      </w:tr>
      <w:tr w:rsidR="00590152" w:rsidRPr="00A37F7D" w14:paraId="342C2E17" w14:textId="77777777" w:rsidTr="00590152">
        <w:tc>
          <w:tcPr>
            <w:tcW w:w="727" w:type="dxa"/>
            <w:tcBorders>
              <w:top w:val="single" w:sz="6" w:space="0" w:color="000000"/>
              <w:left w:val="single" w:sz="6" w:space="0" w:color="000000"/>
              <w:bottom w:val="single" w:sz="6" w:space="0" w:color="000000"/>
            </w:tcBorders>
          </w:tcPr>
          <w:p w14:paraId="6A1D3ADD" w14:textId="6E415C90" w:rsidR="00590152" w:rsidRPr="0001340D" w:rsidRDefault="00B757E4" w:rsidP="00A37F7D">
            <w:pPr>
              <w:spacing w:line="360" w:lineRule="auto"/>
              <w:jc w:val="center"/>
              <w:rPr>
                <w:rFonts w:ascii="Arial" w:hAnsi="Arial" w:cs="Arial"/>
                <w:b/>
                <w:bCs/>
                <w:lang w:val="es-MX"/>
              </w:rPr>
            </w:pPr>
            <w:r>
              <w:rPr>
                <w:rFonts w:ascii="Arial" w:hAnsi="Arial" w:cs="Arial"/>
                <w:b/>
                <w:bCs/>
                <w:lang w:val="es-MX"/>
              </w:rPr>
              <w:t>II.-</w:t>
            </w:r>
          </w:p>
        </w:tc>
        <w:tc>
          <w:tcPr>
            <w:tcW w:w="5962" w:type="dxa"/>
            <w:tcBorders>
              <w:top w:val="single" w:sz="5" w:space="0" w:color="000000"/>
              <w:left w:val="nil"/>
              <w:bottom w:val="single" w:sz="5" w:space="0" w:color="000000"/>
              <w:right w:val="single" w:sz="5" w:space="0" w:color="000000"/>
            </w:tcBorders>
          </w:tcPr>
          <w:p w14:paraId="7E681104" w14:textId="22D3A0DC" w:rsidR="00590152" w:rsidRPr="00A37F7D" w:rsidRDefault="007D4C08" w:rsidP="00A37F7D">
            <w:pPr>
              <w:spacing w:line="360" w:lineRule="auto"/>
              <w:rPr>
                <w:rFonts w:ascii="Arial" w:hAnsi="Arial" w:cs="Arial"/>
              </w:rPr>
            </w:pPr>
            <w:r w:rsidRPr="00A37F7D">
              <w:rPr>
                <w:rFonts w:ascii="Arial" w:hAnsi="Arial" w:cs="Arial"/>
              </w:rPr>
              <w:t>PERMISO POR CARGA Y DESCARGA.</w:t>
            </w:r>
          </w:p>
        </w:tc>
        <w:tc>
          <w:tcPr>
            <w:tcW w:w="2318" w:type="dxa"/>
            <w:tcBorders>
              <w:top w:val="single" w:sz="5" w:space="0" w:color="000000"/>
              <w:left w:val="single" w:sz="5" w:space="0" w:color="000000"/>
              <w:bottom w:val="single" w:sz="5" w:space="0" w:color="000000"/>
              <w:right w:val="single" w:sz="5" w:space="0" w:color="000000"/>
            </w:tcBorders>
          </w:tcPr>
          <w:p w14:paraId="7961B365" w14:textId="36362639" w:rsidR="00590152" w:rsidRPr="00A37F7D" w:rsidRDefault="00EF1226" w:rsidP="00A37F7D">
            <w:pPr>
              <w:spacing w:line="360" w:lineRule="auto"/>
              <w:rPr>
                <w:rFonts w:ascii="Arial" w:hAnsi="Arial" w:cs="Arial"/>
              </w:rPr>
            </w:pPr>
            <w:r w:rsidRPr="00A37F7D">
              <w:rPr>
                <w:rFonts w:ascii="Arial" w:hAnsi="Arial" w:cs="Arial"/>
              </w:rPr>
              <w:t xml:space="preserve">POR DÍA </w:t>
            </w:r>
          </w:p>
        </w:tc>
      </w:tr>
      <w:tr w:rsidR="00590152" w:rsidRPr="00A37F7D" w14:paraId="1AD91286" w14:textId="77777777" w:rsidTr="00590152">
        <w:tc>
          <w:tcPr>
            <w:tcW w:w="727" w:type="dxa"/>
            <w:tcBorders>
              <w:top w:val="single" w:sz="6" w:space="0" w:color="000000"/>
              <w:left w:val="single" w:sz="6" w:space="0" w:color="000000"/>
              <w:bottom w:val="single" w:sz="6" w:space="0" w:color="000000"/>
            </w:tcBorders>
          </w:tcPr>
          <w:p w14:paraId="1DF100B3" w14:textId="77777777" w:rsidR="00590152" w:rsidRPr="0001340D" w:rsidRDefault="00590152" w:rsidP="00A37F7D">
            <w:pPr>
              <w:spacing w:line="360" w:lineRule="auto"/>
              <w:jc w:val="right"/>
              <w:rPr>
                <w:rFonts w:ascii="Arial" w:hAnsi="Arial" w:cs="Arial"/>
                <w:b/>
                <w:bCs/>
              </w:rPr>
            </w:pPr>
          </w:p>
        </w:tc>
        <w:tc>
          <w:tcPr>
            <w:tcW w:w="5962" w:type="dxa"/>
            <w:tcBorders>
              <w:top w:val="single" w:sz="5" w:space="0" w:color="000000"/>
              <w:left w:val="nil"/>
              <w:bottom w:val="single" w:sz="5" w:space="0" w:color="000000"/>
              <w:right w:val="single" w:sz="5" w:space="0" w:color="000000"/>
            </w:tcBorders>
          </w:tcPr>
          <w:p w14:paraId="41B48C6C" w14:textId="26F0AEEC" w:rsidR="00590152" w:rsidRPr="00A37F7D" w:rsidRDefault="00590152" w:rsidP="00A37F7D">
            <w:pPr>
              <w:spacing w:line="360" w:lineRule="auto"/>
              <w:rPr>
                <w:rFonts w:ascii="Arial" w:hAnsi="Arial" w:cs="Arial"/>
              </w:rPr>
            </w:pPr>
          </w:p>
        </w:tc>
        <w:tc>
          <w:tcPr>
            <w:tcW w:w="2318" w:type="dxa"/>
            <w:tcBorders>
              <w:top w:val="single" w:sz="5" w:space="0" w:color="000000"/>
              <w:left w:val="single" w:sz="5" w:space="0" w:color="000000"/>
              <w:bottom w:val="single" w:sz="5" w:space="0" w:color="000000"/>
              <w:right w:val="single" w:sz="5" w:space="0" w:color="000000"/>
            </w:tcBorders>
          </w:tcPr>
          <w:p w14:paraId="467BEA51" w14:textId="79B9CBFE" w:rsidR="00590152" w:rsidRPr="00A37F7D" w:rsidRDefault="00590152" w:rsidP="00A37F7D">
            <w:pPr>
              <w:spacing w:line="360" w:lineRule="auto"/>
              <w:rPr>
                <w:rFonts w:ascii="Arial" w:hAnsi="Arial" w:cs="Arial"/>
              </w:rPr>
            </w:pPr>
          </w:p>
        </w:tc>
      </w:tr>
      <w:tr w:rsidR="00590152" w:rsidRPr="00A37F7D" w14:paraId="6C29470B" w14:textId="77777777" w:rsidTr="00590152">
        <w:tc>
          <w:tcPr>
            <w:tcW w:w="727" w:type="dxa"/>
            <w:tcBorders>
              <w:top w:val="single" w:sz="6" w:space="0" w:color="000000"/>
              <w:left w:val="single" w:sz="6" w:space="0" w:color="000000"/>
              <w:bottom w:val="single" w:sz="6" w:space="0" w:color="000000"/>
            </w:tcBorders>
          </w:tcPr>
          <w:p w14:paraId="14A86424" w14:textId="1D7A5168" w:rsidR="00590152" w:rsidRPr="0001340D" w:rsidRDefault="007D4C08" w:rsidP="00A37F7D">
            <w:pPr>
              <w:spacing w:line="360" w:lineRule="auto"/>
              <w:rPr>
                <w:rFonts w:ascii="Arial" w:hAnsi="Arial" w:cs="Arial"/>
                <w:b/>
                <w:bCs/>
                <w:lang w:val="es-MX"/>
              </w:rPr>
            </w:pPr>
            <w:r w:rsidRPr="0001340D">
              <w:rPr>
                <w:rFonts w:ascii="Arial" w:hAnsi="Arial" w:cs="Arial"/>
                <w:b/>
                <w:bCs/>
                <w:lang w:val="es-MX"/>
              </w:rPr>
              <w:t xml:space="preserve">      a</w:t>
            </w:r>
            <w:r w:rsidR="00590152" w:rsidRPr="0001340D">
              <w:rPr>
                <w:rFonts w:ascii="Arial" w:hAnsi="Arial" w:cs="Arial"/>
                <w:b/>
                <w:bCs/>
                <w:lang w:val="es-MX"/>
              </w:rPr>
              <w:t>)</w:t>
            </w:r>
          </w:p>
        </w:tc>
        <w:tc>
          <w:tcPr>
            <w:tcW w:w="5962" w:type="dxa"/>
            <w:tcBorders>
              <w:top w:val="single" w:sz="5" w:space="0" w:color="000000"/>
              <w:left w:val="nil"/>
              <w:bottom w:val="single" w:sz="5" w:space="0" w:color="000000"/>
              <w:right w:val="single" w:sz="5" w:space="0" w:color="000000"/>
            </w:tcBorders>
          </w:tcPr>
          <w:p w14:paraId="1B167B2B" w14:textId="4BD22BD6" w:rsidR="00590152" w:rsidRPr="00A37F7D" w:rsidRDefault="00590152" w:rsidP="0001340D">
            <w:pPr>
              <w:spacing w:line="360" w:lineRule="auto"/>
              <w:jc w:val="both"/>
              <w:rPr>
                <w:rFonts w:ascii="Arial" w:hAnsi="Arial" w:cs="Arial"/>
              </w:rPr>
            </w:pPr>
            <w:proofErr w:type="spellStart"/>
            <w:r w:rsidRPr="00A37F7D">
              <w:rPr>
                <w:rFonts w:ascii="Arial" w:hAnsi="Arial" w:cs="Arial"/>
              </w:rPr>
              <w:t>Permiso</w:t>
            </w:r>
            <w:proofErr w:type="spellEnd"/>
            <w:r w:rsidRPr="00A37F7D">
              <w:rPr>
                <w:rFonts w:ascii="Arial" w:hAnsi="Arial" w:cs="Arial"/>
              </w:rPr>
              <w:t xml:space="preserve"> de Carga y </w:t>
            </w:r>
            <w:proofErr w:type="spellStart"/>
            <w:r w:rsidRPr="00A37F7D">
              <w:rPr>
                <w:rFonts w:ascii="Arial" w:hAnsi="Arial" w:cs="Arial"/>
              </w:rPr>
              <w:t>descarga</w:t>
            </w:r>
            <w:proofErr w:type="spellEnd"/>
            <w:r w:rsidRPr="00A37F7D">
              <w:rPr>
                <w:rFonts w:ascii="Arial" w:hAnsi="Arial" w:cs="Arial"/>
              </w:rPr>
              <w:t xml:space="preserve"> </w:t>
            </w:r>
            <w:proofErr w:type="spellStart"/>
            <w:r w:rsidRPr="00A37F7D">
              <w:rPr>
                <w:rFonts w:ascii="Arial" w:hAnsi="Arial" w:cs="Arial"/>
              </w:rPr>
              <w:t>dentro</w:t>
            </w:r>
            <w:proofErr w:type="spellEnd"/>
            <w:r w:rsidRPr="00A37F7D">
              <w:rPr>
                <w:rFonts w:ascii="Arial" w:hAnsi="Arial" w:cs="Arial"/>
              </w:rPr>
              <w:t xml:space="preserve"> del </w:t>
            </w:r>
            <w:r w:rsidR="00C3709F" w:rsidRPr="00A37F7D">
              <w:rPr>
                <w:rFonts w:ascii="Arial" w:hAnsi="Arial" w:cs="Arial"/>
              </w:rPr>
              <w:t>Municipio (</w:t>
            </w:r>
            <w:proofErr w:type="spellStart"/>
            <w:r w:rsidRPr="00A37F7D">
              <w:rPr>
                <w:rFonts w:ascii="Arial" w:hAnsi="Arial" w:cs="Arial"/>
              </w:rPr>
              <w:t>Vehículos</w:t>
            </w:r>
            <w:proofErr w:type="spellEnd"/>
            <w:r w:rsidRPr="00A37F7D">
              <w:rPr>
                <w:rFonts w:ascii="Arial" w:hAnsi="Arial" w:cs="Arial"/>
              </w:rPr>
              <w:t xml:space="preserve"> </w:t>
            </w:r>
            <w:proofErr w:type="spellStart"/>
            <w:r w:rsidRPr="00A37F7D">
              <w:rPr>
                <w:rFonts w:ascii="Arial" w:hAnsi="Arial" w:cs="Arial"/>
              </w:rPr>
              <w:t>Menores</w:t>
            </w:r>
            <w:proofErr w:type="spellEnd"/>
            <w:r w:rsidRPr="00A37F7D">
              <w:rPr>
                <w:rFonts w:ascii="Arial" w:hAnsi="Arial" w:cs="Arial"/>
              </w:rPr>
              <w:t xml:space="preserve"> a 5 </w:t>
            </w:r>
            <w:proofErr w:type="spellStart"/>
            <w:r w:rsidR="00C3709F" w:rsidRPr="00A37F7D">
              <w:rPr>
                <w:rFonts w:ascii="Arial" w:hAnsi="Arial" w:cs="Arial"/>
              </w:rPr>
              <w:t>Toneladas</w:t>
            </w:r>
            <w:proofErr w:type="spellEnd"/>
            <w:r w:rsidR="00C3709F" w:rsidRPr="00A37F7D">
              <w:rPr>
                <w:rFonts w:ascii="Arial" w:hAnsi="Arial" w:cs="Arial"/>
              </w:rPr>
              <w:t>)</w:t>
            </w:r>
          </w:p>
        </w:tc>
        <w:tc>
          <w:tcPr>
            <w:tcW w:w="2318" w:type="dxa"/>
            <w:tcBorders>
              <w:top w:val="single" w:sz="5" w:space="0" w:color="000000"/>
              <w:left w:val="single" w:sz="5" w:space="0" w:color="000000"/>
              <w:bottom w:val="single" w:sz="5" w:space="0" w:color="000000"/>
              <w:right w:val="single" w:sz="5" w:space="0" w:color="000000"/>
            </w:tcBorders>
          </w:tcPr>
          <w:p w14:paraId="487FDC0A" w14:textId="6AC679E0" w:rsidR="00590152" w:rsidRPr="00A37F7D" w:rsidRDefault="001D53FD" w:rsidP="00A37F7D">
            <w:pPr>
              <w:spacing w:line="360" w:lineRule="auto"/>
              <w:rPr>
                <w:rFonts w:ascii="Arial" w:hAnsi="Arial" w:cs="Arial"/>
              </w:rPr>
            </w:pPr>
            <w:r w:rsidRPr="00A37F7D">
              <w:rPr>
                <w:rFonts w:ascii="Arial" w:hAnsi="Arial" w:cs="Arial"/>
              </w:rPr>
              <w:t>$ 12</w:t>
            </w:r>
            <w:r w:rsidR="00590152" w:rsidRPr="00A37F7D">
              <w:rPr>
                <w:rFonts w:ascii="Arial" w:hAnsi="Arial" w:cs="Arial"/>
              </w:rPr>
              <w:t>0.00</w:t>
            </w:r>
          </w:p>
        </w:tc>
      </w:tr>
      <w:tr w:rsidR="00590152" w:rsidRPr="00A37F7D" w14:paraId="369B041E" w14:textId="77777777" w:rsidTr="00590152">
        <w:tc>
          <w:tcPr>
            <w:tcW w:w="727" w:type="dxa"/>
            <w:tcBorders>
              <w:top w:val="single" w:sz="6" w:space="0" w:color="000000"/>
              <w:left w:val="single" w:sz="6" w:space="0" w:color="000000"/>
              <w:bottom w:val="single" w:sz="6" w:space="0" w:color="000000"/>
            </w:tcBorders>
          </w:tcPr>
          <w:p w14:paraId="2C3E7598" w14:textId="212176D2" w:rsidR="00590152" w:rsidRPr="0001340D" w:rsidRDefault="0001340D" w:rsidP="0001340D">
            <w:pPr>
              <w:spacing w:line="360" w:lineRule="auto"/>
              <w:ind w:left="360"/>
              <w:rPr>
                <w:rFonts w:ascii="Arial" w:hAnsi="Arial" w:cs="Arial"/>
                <w:b/>
                <w:bCs/>
              </w:rPr>
            </w:pPr>
            <w:r w:rsidRPr="0001340D">
              <w:rPr>
                <w:rFonts w:ascii="Arial" w:hAnsi="Arial" w:cs="Arial"/>
                <w:b/>
                <w:bCs/>
              </w:rPr>
              <w:t>b)</w:t>
            </w:r>
            <w:r w:rsidR="00590152" w:rsidRPr="0001340D">
              <w:rPr>
                <w:rFonts w:ascii="Arial" w:hAnsi="Arial" w:cs="Arial"/>
                <w:b/>
                <w:bCs/>
              </w:rPr>
              <w:t xml:space="preserve">  </w:t>
            </w:r>
          </w:p>
        </w:tc>
        <w:tc>
          <w:tcPr>
            <w:tcW w:w="5962" w:type="dxa"/>
            <w:tcBorders>
              <w:top w:val="single" w:sz="5" w:space="0" w:color="000000"/>
              <w:left w:val="nil"/>
              <w:bottom w:val="single" w:sz="5" w:space="0" w:color="000000"/>
              <w:right w:val="single" w:sz="5" w:space="0" w:color="000000"/>
            </w:tcBorders>
          </w:tcPr>
          <w:p w14:paraId="73322487" w14:textId="56B42A85" w:rsidR="00590152" w:rsidRPr="00A37F7D" w:rsidRDefault="00590152" w:rsidP="0001340D">
            <w:pPr>
              <w:spacing w:line="360" w:lineRule="auto"/>
              <w:jc w:val="both"/>
              <w:rPr>
                <w:rFonts w:ascii="Arial" w:hAnsi="Arial" w:cs="Arial"/>
              </w:rPr>
            </w:pPr>
            <w:proofErr w:type="spellStart"/>
            <w:r w:rsidRPr="00A37F7D">
              <w:rPr>
                <w:rFonts w:ascii="Arial" w:hAnsi="Arial" w:cs="Arial"/>
              </w:rPr>
              <w:t>Permiso</w:t>
            </w:r>
            <w:proofErr w:type="spellEnd"/>
            <w:r w:rsidRPr="00A37F7D">
              <w:rPr>
                <w:rFonts w:ascii="Arial" w:hAnsi="Arial" w:cs="Arial"/>
              </w:rPr>
              <w:t xml:space="preserve"> de Carga y </w:t>
            </w:r>
            <w:proofErr w:type="spellStart"/>
            <w:r w:rsidRPr="00A37F7D">
              <w:rPr>
                <w:rFonts w:ascii="Arial" w:hAnsi="Arial" w:cs="Arial"/>
              </w:rPr>
              <w:t>descarga</w:t>
            </w:r>
            <w:proofErr w:type="spellEnd"/>
            <w:r w:rsidRPr="00A37F7D">
              <w:rPr>
                <w:rFonts w:ascii="Arial" w:hAnsi="Arial" w:cs="Arial"/>
              </w:rPr>
              <w:t xml:space="preserve"> </w:t>
            </w:r>
            <w:proofErr w:type="spellStart"/>
            <w:r w:rsidRPr="00A37F7D">
              <w:rPr>
                <w:rFonts w:ascii="Arial" w:hAnsi="Arial" w:cs="Arial"/>
              </w:rPr>
              <w:t>dentro</w:t>
            </w:r>
            <w:proofErr w:type="spellEnd"/>
            <w:r w:rsidRPr="00A37F7D">
              <w:rPr>
                <w:rFonts w:ascii="Arial" w:hAnsi="Arial" w:cs="Arial"/>
              </w:rPr>
              <w:t xml:space="preserve"> del Municipio (</w:t>
            </w:r>
            <w:proofErr w:type="spellStart"/>
            <w:r w:rsidRPr="00A37F7D">
              <w:rPr>
                <w:rFonts w:ascii="Arial" w:hAnsi="Arial" w:cs="Arial"/>
              </w:rPr>
              <w:t>Vehículos</w:t>
            </w:r>
            <w:proofErr w:type="spellEnd"/>
            <w:r w:rsidRPr="00A37F7D">
              <w:rPr>
                <w:rFonts w:ascii="Arial" w:hAnsi="Arial" w:cs="Arial"/>
              </w:rPr>
              <w:t xml:space="preserve"> </w:t>
            </w:r>
            <w:proofErr w:type="spellStart"/>
            <w:r w:rsidRPr="00A37F7D">
              <w:rPr>
                <w:rFonts w:ascii="Arial" w:hAnsi="Arial" w:cs="Arial"/>
              </w:rPr>
              <w:t>Mayores</w:t>
            </w:r>
            <w:proofErr w:type="spellEnd"/>
            <w:r w:rsidRPr="00A37F7D">
              <w:rPr>
                <w:rFonts w:ascii="Arial" w:hAnsi="Arial" w:cs="Arial"/>
              </w:rPr>
              <w:t xml:space="preserve"> a 5 </w:t>
            </w:r>
            <w:proofErr w:type="spellStart"/>
            <w:r w:rsidR="00C3709F" w:rsidRPr="00A37F7D">
              <w:rPr>
                <w:rFonts w:ascii="Arial" w:hAnsi="Arial" w:cs="Arial"/>
              </w:rPr>
              <w:t>Toneladas</w:t>
            </w:r>
            <w:proofErr w:type="spellEnd"/>
            <w:r w:rsidR="00C3709F" w:rsidRPr="00A37F7D">
              <w:rPr>
                <w:rFonts w:ascii="Arial" w:hAnsi="Arial" w:cs="Arial"/>
              </w:rPr>
              <w:t>)</w:t>
            </w:r>
          </w:p>
        </w:tc>
        <w:tc>
          <w:tcPr>
            <w:tcW w:w="2318" w:type="dxa"/>
            <w:tcBorders>
              <w:top w:val="single" w:sz="5" w:space="0" w:color="000000"/>
              <w:left w:val="single" w:sz="5" w:space="0" w:color="000000"/>
              <w:bottom w:val="single" w:sz="5" w:space="0" w:color="000000"/>
              <w:right w:val="single" w:sz="5" w:space="0" w:color="000000"/>
            </w:tcBorders>
          </w:tcPr>
          <w:p w14:paraId="65B046DA" w14:textId="43703659" w:rsidR="00590152" w:rsidRPr="00A37F7D" w:rsidRDefault="00706847" w:rsidP="00A37F7D">
            <w:pPr>
              <w:spacing w:line="360" w:lineRule="auto"/>
              <w:rPr>
                <w:rFonts w:ascii="Arial" w:hAnsi="Arial" w:cs="Arial"/>
              </w:rPr>
            </w:pPr>
            <w:r w:rsidRPr="00A37F7D">
              <w:rPr>
                <w:rFonts w:ascii="Arial" w:hAnsi="Arial" w:cs="Arial"/>
              </w:rPr>
              <w:t>$ 15</w:t>
            </w:r>
            <w:r w:rsidR="00590152" w:rsidRPr="00A37F7D">
              <w:rPr>
                <w:rFonts w:ascii="Arial" w:hAnsi="Arial" w:cs="Arial"/>
              </w:rPr>
              <w:t>0.00</w:t>
            </w:r>
          </w:p>
        </w:tc>
      </w:tr>
    </w:tbl>
    <w:p w14:paraId="47DF0D66" w14:textId="77777777" w:rsidR="00402222" w:rsidRPr="00A37F7D" w:rsidRDefault="00402222" w:rsidP="00A37F7D">
      <w:pPr>
        <w:spacing w:line="360" w:lineRule="auto"/>
        <w:jc w:val="both"/>
        <w:rPr>
          <w:rFonts w:ascii="Arial" w:hAnsi="Arial" w:cs="Arial"/>
          <w:lang w:val="es-MX"/>
        </w:rPr>
      </w:pPr>
    </w:p>
    <w:p w14:paraId="7B4D8C4F" w14:textId="3E9D900D" w:rsidR="00CD19BF" w:rsidRPr="00A37F7D" w:rsidRDefault="008E3FB9" w:rsidP="00A37F7D">
      <w:pPr>
        <w:spacing w:line="360" w:lineRule="auto"/>
        <w:jc w:val="both"/>
        <w:rPr>
          <w:rFonts w:ascii="Arial" w:hAnsi="Arial" w:cs="Arial"/>
          <w:lang w:val="es-MX"/>
        </w:rPr>
      </w:pPr>
      <w:r w:rsidRPr="00A37F7D">
        <w:rPr>
          <w:rFonts w:ascii="Arial" w:hAnsi="Arial" w:cs="Arial"/>
          <w:lang w:val="es-MX"/>
        </w:rPr>
        <w:t xml:space="preserve">Los servicios </w:t>
      </w:r>
      <w:r w:rsidR="009342A8" w:rsidRPr="00A37F7D">
        <w:rPr>
          <w:rFonts w:ascii="Arial" w:hAnsi="Arial" w:cs="Arial"/>
          <w:lang w:val="es-MX"/>
        </w:rPr>
        <w:t xml:space="preserve">de </w:t>
      </w:r>
      <w:r w:rsidRPr="00A37F7D">
        <w:rPr>
          <w:rFonts w:ascii="Arial" w:hAnsi="Arial" w:cs="Arial"/>
          <w:lang w:val="es-MX"/>
        </w:rPr>
        <w:t xml:space="preserve">vigilancia por parte de elementos de la Dirección de Seguridad Pública Municipal </w:t>
      </w:r>
      <w:r w:rsidR="009342A8" w:rsidRPr="00A37F7D">
        <w:rPr>
          <w:rFonts w:ascii="Arial" w:hAnsi="Arial" w:cs="Arial"/>
          <w:lang w:val="es-MX"/>
        </w:rPr>
        <w:t>a particulares, no se otorgarán a espectáculos consistentes en carreras de caballos.</w:t>
      </w:r>
    </w:p>
    <w:p w14:paraId="690CA9E8" w14:textId="77777777" w:rsidR="00CD19BF" w:rsidRPr="00A37F7D" w:rsidRDefault="00CD19BF" w:rsidP="00A37F7D">
      <w:pPr>
        <w:spacing w:line="360" w:lineRule="auto"/>
        <w:rPr>
          <w:rFonts w:ascii="Arial" w:hAnsi="Arial" w:cs="Arial"/>
          <w:lang w:val="es-MX"/>
        </w:rPr>
      </w:pPr>
    </w:p>
    <w:p w14:paraId="25DF2930"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Sección Cuarta</w:t>
      </w:r>
    </w:p>
    <w:p w14:paraId="5FF4AA49" w14:textId="2E91BA9A" w:rsidR="00CD19BF" w:rsidRPr="00A37F7D" w:rsidRDefault="00EF1226" w:rsidP="00CC0D37">
      <w:pPr>
        <w:spacing w:line="360" w:lineRule="auto"/>
        <w:jc w:val="center"/>
        <w:rPr>
          <w:rFonts w:ascii="Arial" w:hAnsi="Arial" w:cs="Arial"/>
          <w:lang w:val="es-MX"/>
        </w:rPr>
      </w:pPr>
      <w:r w:rsidRPr="00A37F7D">
        <w:rPr>
          <w:rFonts w:ascii="Arial" w:hAnsi="Arial" w:cs="Arial"/>
          <w:b/>
          <w:lang w:val="es-MX"/>
        </w:rPr>
        <w:t xml:space="preserve">Derechos por </w:t>
      </w:r>
      <w:r w:rsidR="00CC0D37">
        <w:rPr>
          <w:rFonts w:ascii="Arial" w:hAnsi="Arial" w:cs="Arial"/>
          <w:b/>
          <w:lang w:val="es-MX"/>
        </w:rPr>
        <w:t>Servicios</w:t>
      </w:r>
      <w:r w:rsidRPr="00A37F7D">
        <w:rPr>
          <w:rFonts w:ascii="Arial" w:hAnsi="Arial" w:cs="Arial"/>
          <w:b/>
          <w:lang w:val="es-MX"/>
        </w:rPr>
        <w:t xml:space="preserve"> de Certifica</w:t>
      </w:r>
      <w:r w:rsidR="00CC0D37">
        <w:rPr>
          <w:rFonts w:ascii="Arial" w:hAnsi="Arial" w:cs="Arial"/>
          <w:b/>
          <w:lang w:val="es-MX"/>
        </w:rPr>
        <w:t>ciones y</w:t>
      </w:r>
      <w:r w:rsidRPr="00A37F7D">
        <w:rPr>
          <w:rFonts w:ascii="Arial" w:hAnsi="Arial" w:cs="Arial"/>
          <w:b/>
          <w:lang w:val="es-MX"/>
        </w:rPr>
        <w:t xml:space="preserve"> Constancias</w:t>
      </w:r>
    </w:p>
    <w:p w14:paraId="25321060" w14:textId="77777777" w:rsidR="0001340D" w:rsidRDefault="0001340D" w:rsidP="00A37F7D">
      <w:pPr>
        <w:spacing w:line="360" w:lineRule="auto"/>
        <w:jc w:val="both"/>
        <w:rPr>
          <w:rFonts w:ascii="Arial" w:hAnsi="Arial" w:cs="Arial"/>
          <w:b/>
          <w:lang w:val="es-MX"/>
        </w:rPr>
      </w:pPr>
    </w:p>
    <w:p w14:paraId="12FE8ED5" w14:textId="20C44984"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 xml:space="preserve">Artículo </w:t>
      </w:r>
      <w:r w:rsidR="00B75AB9">
        <w:rPr>
          <w:rFonts w:ascii="Arial" w:hAnsi="Arial" w:cs="Arial"/>
          <w:b/>
          <w:lang w:val="es-MX"/>
        </w:rPr>
        <w:t>20</w:t>
      </w:r>
      <w:r w:rsidRPr="00A37F7D">
        <w:rPr>
          <w:rFonts w:ascii="Arial" w:hAnsi="Arial" w:cs="Arial"/>
          <w:b/>
          <w:lang w:val="es-MX"/>
        </w:rPr>
        <w:t>.-</w:t>
      </w:r>
      <w:r w:rsidR="008E3FB9" w:rsidRPr="00A37F7D">
        <w:rPr>
          <w:rFonts w:ascii="Arial" w:hAnsi="Arial" w:cs="Arial"/>
          <w:lang w:val="es-MX"/>
        </w:rPr>
        <w:t xml:space="preserve"> El cobro de derechos por el servicio de certificados y constancias que </w:t>
      </w:r>
      <w:r w:rsidRPr="00A37F7D">
        <w:rPr>
          <w:rFonts w:ascii="Arial" w:hAnsi="Arial" w:cs="Arial"/>
          <w:lang w:val="es-MX"/>
        </w:rPr>
        <w:t>presta el</w:t>
      </w:r>
      <w:r w:rsidR="008E3FB9" w:rsidRPr="00A37F7D">
        <w:rPr>
          <w:rFonts w:ascii="Arial" w:hAnsi="Arial" w:cs="Arial"/>
          <w:lang w:val="es-MX"/>
        </w:rPr>
        <w:t xml:space="preserve"> </w:t>
      </w:r>
      <w:r w:rsidRPr="00A37F7D">
        <w:rPr>
          <w:rFonts w:ascii="Arial" w:hAnsi="Arial" w:cs="Arial"/>
          <w:lang w:val="es-MX"/>
        </w:rPr>
        <w:t>Ayuntamiento, se realizará aplicando las siguientes tarifas:</w:t>
      </w:r>
    </w:p>
    <w:p w14:paraId="4ABA4C75" w14:textId="77777777" w:rsidR="00CD19BF" w:rsidRPr="00A37F7D" w:rsidRDefault="00CD19BF" w:rsidP="00A37F7D">
      <w:pPr>
        <w:spacing w:line="360" w:lineRule="auto"/>
        <w:rPr>
          <w:rFonts w:ascii="Arial" w:hAnsi="Arial" w:cs="Arial"/>
          <w:lang w:val="es-MX"/>
        </w:rPr>
      </w:pPr>
    </w:p>
    <w:p w14:paraId="62170761" w14:textId="77777777" w:rsidR="00CD19BF" w:rsidRPr="00A37F7D" w:rsidRDefault="009342A8" w:rsidP="00A37F7D">
      <w:pPr>
        <w:spacing w:line="360" w:lineRule="auto"/>
        <w:jc w:val="both"/>
        <w:rPr>
          <w:rFonts w:ascii="Arial" w:hAnsi="Arial" w:cs="Arial"/>
          <w:lang w:val="es-MX"/>
        </w:rPr>
      </w:pPr>
      <w:r w:rsidRPr="00A37F7D">
        <w:rPr>
          <w:rFonts w:ascii="Arial" w:hAnsi="Arial" w:cs="Arial"/>
          <w:lang w:val="es-MX"/>
        </w:rPr>
        <w:t>Servicio:</w:t>
      </w:r>
    </w:p>
    <w:p w14:paraId="28830BC0" w14:textId="77777777" w:rsidR="00CD19BF" w:rsidRDefault="00CD19BF" w:rsidP="00A37F7D">
      <w:pPr>
        <w:spacing w:line="360" w:lineRule="auto"/>
        <w:rPr>
          <w:rFonts w:ascii="Arial" w:hAnsi="Arial" w:cs="Arial"/>
          <w:lang w:val="es-MX"/>
        </w:rPr>
      </w:pPr>
    </w:p>
    <w:tbl>
      <w:tblPr>
        <w:tblStyle w:val="Tablaconcuadrcula"/>
        <w:tblW w:w="0" w:type="auto"/>
        <w:tblLook w:val="04A0" w:firstRow="1" w:lastRow="0" w:firstColumn="1" w:lastColumn="0" w:noHBand="0" w:noVBand="1"/>
      </w:tblPr>
      <w:tblGrid>
        <w:gridCol w:w="6753"/>
        <w:gridCol w:w="339"/>
        <w:gridCol w:w="2019"/>
      </w:tblGrid>
      <w:tr w:rsidR="00612872" w14:paraId="23C713C9" w14:textId="77777777" w:rsidTr="00612872">
        <w:tc>
          <w:tcPr>
            <w:tcW w:w="6799" w:type="dxa"/>
          </w:tcPr>
          <w:p w14:paraId="423469BD" w14:textId="3206AEEC" w:rsidR="00612872" w:rsidRDefault="00612872" w:rsidP="00A37F7D">
            <w:pPr>
              <w:spacing w:line="360" w:lineRule="auto"/>
              <w:rPr>
                <w:rFonts w:ascii="Arial" w:hAnsi="Arial" w:cs="Arial"/>
              </w:rPr>
            </w:pPr>
            <w:r w:rsidRPr="00A37F7D">
              <w:rPr>
                <w:rFonts w:ascii="Arial" w:hAnsi="Arial" w:cs="Arial"/>
                <w:b/>
                <w:sz w:val="20"/>
                <w:szCs w:val="20"/>
              </w:rPr>
              <w:t>a)</w:t>
            </w:r>
            <w:r w:rsidRPr="00A37F7D">
              <w:rPr>
                <w:rFonts w:ascii="Arial" w:hAnsi="Arial" w:cs="Arial"/>
                <w:sz w:val="20"/>
                <w:szCs w:val="20"/>
              </w:rPr>
              <w:t xml:space="preserve">  Por participar en licitaciones</w:t>
            </w:r>
          </w:p>
        </w:tc>
        <w:tc>
          <w:tcPr>
            <w:tcW w:w="284" w:type="dxa"/>
            <w:tcBorders>
              <w:right w:val="nil"/>
            </w:tcBorders>
          </w:tcPr>
          <w:p w14:paraId="6FC96115" w14:textId="6EDA0067" w:rsidR="00612872" w:rsidRDefault="00612872" w:rsidP="00A37F7D">
            <w:pPr>
              <w:spacing w:line="360" w:lineRule="auto"/>
              <w:rPr>
                <w:rFonts w:ascii="Arial" w:hAnsi="Arial" w:cs="Arial"/>
              </w:rPr>
            </w:pPr>
            <w:r>
              <w:rPr>
                <w:rFonts w:ascii="Arial" w:hAnsi="Arial" w:cs="Arial"/>
              </w:rPr>
              <w:t>$</w:t>
            </w:r>
          </w:p>
        </w:tc>
        <w:tc>
          <w:tcPr>
            <w:tcW w:w="2028" w:type="dxa"/>
            <w:tcBorders>
              <w:left w:val="nil"/>
            </w:tcBorders>
          </w:tcPr>
          <w:p w14:paraId="1B9E5246" w14:textId="6EA94571" w:rsidR="00612872" w:rsidRDefault="00612872" w:rsidP="00A37F7D">
            <w:pPr>
              <w:spacing w:line="360" w:lineRule="auto"/>
              <w:rPr>
                <w:rFonts w:ascii="Arial" w:hAnsi="Arial" w:cs="Arial"/>
              </w:rPr>
            </w:pPr>
            <w:r w:rsidRPr="00A37F7D">
              <w:rPr>
                <w:rFonts w:ascii="Arial" w:hAnsi="Arial" w:cs="Arial"/>
                <w:sz w:val="20"/>
                <w:szCs w:val="20"/>
              </w:rPr>
              <w:t>2,750.00</w:t>
            </w:r>
          </w:p>
        </w:tc>
      </w:tr>
      <w:tr w:rsidR="00612872" w14:paraId="1B009EA6" w14:textId="77777777" w:rsidTr="00612872">
        <w:tc>
          <w:tcPr>
            <w:tcW w:w="6799" w:type="dxa"/>
          </w:tcPr>
          <w:p w14:paraId="15DD1399" w14:textId="58E1C10A" w:rsidR="00612872" w:rsidRPr="00A37F7D" w:rsidRDefault="00612872" w:rsidP="00A37F7D">
            <w:pPr>
              <w:spacing w:line="360" w:lineRule="auto"/>
              <w:rPr>
                <w:rFonts w:ascii="Arial" w:hAnsi="Arial" w:cs="Arial"/>
                <w:b/>
              </w:rPr>
            </w:pPr>
            <w:r w:rsidRPr="00A37F7D">
              <w:rPr>
                <w:rFonts w:ascii="Arial" w:hAnsi="Arial" w:cs="Arial"/>
                <w:b/>
                <w:sz w:val="20"/>
                <w:szCs w:val="20"/>
              </w:rPr>
              <w:t>b)</w:t>
            </w:r>
            <w:r w:rsidRPr="00A37F7D">
              <w:rPr>
                <w:rFonts w:ascii="Arial" w:hAnsi="Arial" w:cs="Arial"/>
                <w:sz w:val="20"/>
                <w:szCs w:val="20"/>
              </w:rPr>
              <w:t xml:space="preserve">  Constancias expedidas por el Ayuntamiento</w:t>
            </w:r>
          </w:p>
        </w:tc>
        <w:tc>
          <w:tcPr>
            <w:tcW w:w="284" w:type="dxa"/>
            <w:tcBorders>
              <w:right w:val="nil"/>
            </w:tcBorders>
          </w:tcPr>
          <w:p w14:paraId="5D459A90" w14:textId="65A37CC9" w:rsidR="00612872" w:rsidRDefault="00612872" w:rsidP="00A37F7D">
            <w:pPr>
              <w:spacing w:line="360" w:lineRule="auto"/>
              <w:rPr>
                <w:rFonts w:ascii="Arial" w:hAnsi="Arial" w:cs="Arial"/>
              </w:rPr>
            </w:pPr>
            <w:r>
              <w:rPr>
                <w:rFonts w:ascii="Arial" w:hAnsi="Arial" w:cs="Arial"/>
              </w:rPr>
              <w:t>$</w:t>
            </w:r>
          </w:p>
        </w:tc>
        <w:tc>
          <w:tcPr>
            <w:tcW w:w="2028" w:type="dxa"/>
            <w:tcBorders>
              <w:left w:val="nil"/>
            </w:tcBorders>
          </w:tcPr>
          <w:p w14:paraId="5247792D" w14:textId="4BF71C29" w:rsidR="00612872" w:rsidRPr="00A37F7D" w:rsidRDefault="00612872" w:rsidP="00A37F7D">
            <w:pPr>
              <w:spacing w:line="360" w:lineRule="auto"/>
              <w:rPr>
                <w:rFonts w:ascii="Arial" w:hAnsi="Arial" w:cs="Arial"/>
              </w:rPr>
            </w:pPr>
            <w:r w:rsidRPr="00A37F7D">
              <w:rPr>
                <w:rFonts w:ascii="Arial" w:hAnsi="Arial" w:cs="Arial"/>
                <w:sz w:val="20"/>
                <w:szCs w:val="20"/>
              </w:rPr>
              <w:t>50.00</w:t>
            </w:r>
          </w:p>
        </w:tc>
      </w:tr>
      <w:tr w:rsidR="00612872" w14:paraId="29BE8A8A" w14:textId="77777777" w:rsidTr="00612872">
        <w:tc>
          <w:tcPr>
            <w:tcW w:w="6799" w:type="dxa"/>
          </w:tcPr>
          <w:p w14:paraId="3ED96E11" w14:textId="3960A4D2" w:rsidR="00612872" w:rsidRPr="00A37F7D" w:rsidRDefault="00612872" w:rsidP="00A37F7D">
            <w:pPr>
              <w:spacing w:line="360" w:lineRule="auto"/>
              <w:rPr>
                <w:rFonts w:ascii="Arial" w:hAnsi="Arial" w:cs="Arial"/>
                <w:b/>
              </w:rPr>
            </w:pPr>
            <w:r w:rsidRPr="00A37F7D">
              <w:rPr>
                <w:rFonts w:ascii="Arial" w:hAnsi="Arial" w:cs="Arial"/>
                <w:b/>
                <w:sz w:val="20"/>
                <w:szCs w:val="20"/>
              </w:rPr>
              <w:lastRenderedPageBreak/>
              <w:t>c)</w:t>
            </w:r>
            <w:r w:rsidRPr="00A37F7D">
              <w:rPr>
                <w:rFonts w:ascii="Arial" w:hAnsi="Arial" w:cs="Arial"/>
                <w:sz w:val="20"/>
                <w:szCs w:val="20"/>
              </w:rPr>
              <w:t xml:space="preserve">  Reposición de constancias</w:t>
            </w:r>
          </w:p>
        </w:tc>
        <w:tc>
          <w:tcPr>
            <w:tcW w:w="284" w:type="dxa"/>
            <w:tcBorders>
              <w:right w:val="nil"/>
            </w:tcBorders>
          </w:tcPr>
          <w:p w14:paraId="36604C95" w14:textId="54F93CA5" w:rsidR="00612872" w:rsidRDefault="00612872" w:rsidP="00A37F7D">
            <w:pPr>
              <w:spacing w:line="360" w:lineRule="auto"/>
              <w:rPr>
                <w:rFonts w:ascii="Arial" w:hAnsi="Arial" w:cs="Arial"/>
              </w:rPr>
            </w:pPr>
            <w:r>
              <w:rPr>
                <w:rFonts w:ascii="Arial" w:hAnsi="Arial" w:cs="Arial"/>
              </w:rPr>
              <w:t>$</w:t>
            </w:r>
          </w:p>
        </w:tc>
        <w:tc>
          <w:tcPr>
            <w:tcW w:w="2028" w:type="dxa"/>
            <w:tcBorders>
              <w:left w:val="nil"/>
            </w:tcBorders>
          </w:tcPr>
          <w:p w14:paraId="2766B1C5" w14:textId="148F3537" w:rsidR="00612872" w:rsidRPr="00A37F7D" w:rsidRDefault="00612872" w:rsidP="00A37F7D">
            <w:pPr>
              <w:spacing w:line="360" w:lineRule="auto"/>
              <w:rPr>
                <w:rFonts w:ascii="Arial" w:hAnsi="Arial" w:cs="Arial"/>
              </w:rPr>
            </w:pPr>
            <w:r w:rsidRPr="00A37F7D">
              <w:rPr>
                <w:rFonts w:ascii="Arial" w:hAnsi="Arial" w:cs="Arial"/>
                <w:sz w:val="20"/>
                <w:szCs w:val="20"/>
              </w:rPr>
              <w:t>30.00 por hoja</w:t>
            </w:r>
          </w:p>
        </w:tc>
      </w:tr>
      <w:tr w:rsidR="00612872" w14:paraId="191FED35" w14:textId="77777777" w:rsidTr="00612872">
        <w:tc>
          <w:tcPr>
            <w:tcW w:w="6799" w:type="dxa"/>
          </w:tcPr>
          <w:p w14:paraId="49A8DD45" w14:textId="20444A22" w:rsidR="00612872" w:rsidRPr="00A37F7D" w:rsidRDefault="00612872" w:rsidP="00A37F7D">
            <w:pPr>
              <w:spacing w:line="360" w:lineRule="auto"/>
              <w:rPr>
                <w:rFonts w:ascii="Arial" w:hAnsi="Arial" w:cs="Arial"/>
                <w:b/>
              </w:rPr>
            </w:pPr>
            <w:r w:rsidRPr="00A37F7D">
              <w:rPr>
                <w:rFonts w:ascii="Arial" w:hAnsi="Arial" w:cs="Arial"/>
                <w:b/>
                <w:sz w:val="20"/>
                <w:szCs w:val="20"/>
              </w:rPr>
              <w:t>d)</w:t>
            </w:r>
            <w:r w:rsidRPr="00A37F7D">
              <w:rPr>
                <w:rFonts w:ascii="Arial" w:hAnsi="Arial" w:cs="Arial"/>
                <w:sz w:val="20"/>
                <w:szCs w:val="20"/>
              </w:rPr>
              <w:t xml:space="preserve">  Compulsa de documentos</w:t>
            </w:r>
          </w:p>
        </w:tc>
        <w:tc>
          <w:tcPr>
            <w:tcW w:w="284" w:type="dxa"/>
            <w:tcBorders>
              <w:right w:val="nil"/>
            </w:tcBorders>
          </w:tcPr>
          <w:p w14:paraId="6E3D8C7C" w14:textId="39ED8311" w:rsidR="00612872" w:rsidRDefault="00612872" w:rsidP="00A37F7D">
            <w:pPr>
              <w:spacing w:line="360" w:lineRule="auto"/>
              <w:rPr>
                <w:rFonts w:ascii="Arial" w:hAnsi="Arial" w:cs="Arial"/>
              </w:rPr>
            </w:pPr>
            <w:r>
              <w:rPr>
                <w:rFonts w:ascii="Arial" w:hAnsi="Arial" w:cs="Arial"/>
              </w:rPr>
              <w:t>$</w:t>
            </w:r>
          </w:p>
        </w:tc>
        <w:tc>
          <w:tcPr>
            <w:tcW w:w="2028" w:type="dxa"/>
            <w:tcBorders>
              <w:left w:val="nil"/>
            </w:tcBorders>
          </w:tcPr>
          <w:p w14:paraId="4A437658" w14:textId="7135D9B2" w:rsidR="00612872" w:rsidRPr="00A37F7D" w:rsidRDefault="00612872" w:rsidP="00A37F7D">
            <w:pPr>
              <w:spacing w:line="360" w:lineRule="auto"/>
              <w:rPr>
                <w:rFonts w:ascii="Arial" w:hAnsi="Arial" w:cs="Arial"/>
              </w:rPr>
            </w:pPr>
            <w:r w:rsidRPr="00A37F7D">
              <w:rPr>
                <w:rFonts w:ascii="Arial" w:hAnsi="Arial" w:cs="Arial"/>
                <w:sz w:val="20"/>
                <w:szCs w:val="20"/>
              </w:rPr>
              <w:t>17.00 por hoja</w:t>
            </w:r>
          </w:p>
        </w:tc>
      </w:tr>
      <w:tr w:rsidR="00612872" w14:paraId="0E8EE58B" w14:textId="77777777" w:rsidTr="00612872">
        <w:tc>
          <w:tcPr>
            <w:tcW w:w="6799" w:type="dxa"/>
          </w:tcPr>
          <w:p w14:paraId="62956D0B" w14:textId="5CBCA085" w:rsidR="00612872" w:rsidRPr="00A37F7D" w:rsidRDefault="00612872" w:rsidP="00A37F7D">
            <w:pPr>
              <w:spacing w:line="360" w:lineRule="auto"/>
              <w:rPr>
                <w:rFonts w:ascii="Arial" w:hAnsi="Arial" w:cs="Arial"/>
                <w:b/>
              </w:rPr>
            </w:pPr>
            <w:r w:rsidRPr="00A37F7D">
              <w:rPr>
                <w:rFonts w:ascii="Arial" w:hAnsi="Arial" w:cs="Arial"/>
                <w:b/>
                <w:sz w:val="20"/>
                <w:szCs w:val="20"/>
              </w:rPr>
              <w:t>e)</w:t>
            </w:r>
            <w:r w:rsidRPr="00A37F7D">
              <w:rPr>
                <w:rFonts w:ascii="Arial" w:hAnsi="Arial" w:cs="Arial"/>
                <w:sz w:val="20"/>
                <w:szCs w:val="20"/>
              </w:rPr>
              <w:t xml:space="preserve">  Por certificado de no adeudo de impuestos</w:t>
            </w:r>
          </w:p>
        </w:tc>
        <w:tc>
          <w:tcPr>
            <w:tcW w:w="284" w:type="dxa"/>
            <w:tcBorders>
              <w:right w:val="nil"/>
            </w:tcBorders>
          </w:tcPr>
          <w:p w14:paraId="19853D67" w14:textId="210B97D0" w:rsidR="00612872" w:rsidRDefault="00612872" w:rsidP="00A37F7D">
            <w:pPr>
              <w:spacing w:line="360" w:lineRule="auto"/>
              <w:rPr>
                <w:rFonts w:ascii="Arial" w:hAnsi="Arial" w:cs="Arial"/>
              </w:rPr>
            </w:pPr>
            <w:r>
              <w:rPr>
                <w:rFonts w:ascii="Arial" w:hAnsi="Arial" w:cs="Arial"/>
              </w:rPr>
              <w:t>$</w:t>
            </w:r>
          </w:p>
        </w:tc>
        <w:tc>
          <w:tcPr>
            <w:tcW w:w="2028" w:type="dxa"/>
            <w:tcBorders>
              <w:left w:val="nil"/>
            </w:tcBorders>
          </w:tcPr>
          <w:p w14:paraId="27915C4E" w14:textId="54CBC67A" w:rsidR="00612872" w:rsidRPr="00A37F7D" w:rsidRDefault="00612872" w:rsidP="00A37F7D">
            <w:pPr>
              <w:spacing w:line="360" w:lineRule="auto"/>
              <w:rPr>
                <w:rFonts w:ascii="Arial" w:hAnsi="Arial" w:cs="Arial"/>
              </w:rPr>
            </w:pPr>
            <w:r w:rsidRPr="00A37F7D">
              <w:rPr>
                <w:rFonts w:ascii="Arial" w:hAnsi="Arial" w:cs="Arial"/>
                <w:sz w:val="20"/>
                <w:szCs w:val="20"/>
              </w:rPr>
              <w:t>100.00</w:t>
            </w:r>
          </w:p>
        </w:tc>
      </w:tr>
      <w:tr w:rsidR="00612872" w14:paraId="7839A775" w14:textId="77777777" w:rsidTr="00612872">
        <w:tc>
          <w:tcPr>
            <w:tcW w:w="6799" w:type="dxa"/>
          </w:tcPr>
          <w:p w14:paraId="550CDE1D" w14:textId="2101795B" w:rsidR="00612872" w:rsidRPr="00A37F7D" w:rsidRDefault="00612872" w:rsidP="00A37F7D">
            <w:pPr>
              <w:spacing w:line="360" w:lineRule="auto"/>
              <w:rPr>
                <w:rFonts w:ascii="Arial" w:hAnsi="Arial" w:cs="Arial"/>
                <w:b/>
              </w:rPr>
            </w:pPr>
            <w:r w:rsidRPr="00A37F7D">
              <w:rPr>
                <w:rFonts w:ascii="Arial" w:hAnsi="Arial" w:cs="Arial"/>
                <w:b/>
                <w:sz w:val="20"/>
                <w:szCs w:val="20"/>
              </w:rPr>
              <w:t xml:space="preserve">f) </w:t>
            </w:r>
            <w:r w:rsidRPr="00A37F7D">
              <w:rPr>
                <w:rFonts w:ascii="Arial" w:hAnsi="Arial" w:cs="Arial"/>
                <w:sz w:val="20"/>
                <w:szCs w:val="20"/>
              </w:rPr>
              <w:t xml:space="preserve"> Por expedición de duplicados de recibos oficiales</w:t>
            </w:r>
          </w:p>
        </w:tc>
        <w:tc>
          <w:tcPr>
            <w:tcW w:w="284" w:type="dxa"/>
            <w:tcBorders>
              <w:right w:val="nil"/>
            </w:tcBorders>
          </w:tcPr>
          <w:p w14:paraId="69B1EABB" w14:textId="3993F8F5" w:rsidR="00612872" w:rsidRDefault="00612872" w:rsidP="00A37F7D">
            <w:pPr>
              <w:spacing w:line="360" w:lineRule="auto"/>
              <w:rPr>
                <w:rFonts w:ascii="Arial" w:hAnsi="Arial" w:cs="Arial"/>
              </w:rPr>
            </w:pPr>
            <w:r>
              <w:rPr>
                <w:rFonts w:ascii="Arial" w:hAnsi="Arial" w:cs="Arial"/>
              </w:rPr>
              <w:t>$</w:t>
            </w:r>
          </w:p>
        </w:tc>
        <w:tc>
          <w:tcPr>
            <w:tcW w:w="2028" w:type="dxa"/>
            <w:tcBorders>
              <w:left w:val="nil"/>
            </w:tcBorders>
          </w:tcPr>
          <w:p w14:paraId="6986ECDC" w14:textId="1F3118DF" w:rsidR="00612872" w:rsidRPr="00A37F7D" w:rsidRDefault="00612872" w:rsidP="00A37F7D">
            <w:pPr>
              <w:spacing w:line="360" w:lineRule="auto"/>
              <w:rPr>
                <w:rFonts w:ascii="Arial" w:hAnsi="Arial" w:cs="Arial"/>
              </w:rPr>
            </w:pPr>
            <w:r w:rsidRPr="00A37F7D">
              <w:rPr>
                <w:rFonts w:ascii="Arial" w:hAnsi="Arial" w:cs="Arial"/>
                <w:sz w:val="20"/>
                <w:szCs w:val="20"/>
              </w:rPr>
              <w:t>100.00 c/u</w:t>
            </w:r>
          </w:p>
        </w:tc>
      </w:tr>
      <w:tr w:rsidR="00612872" w14:paraId="5C8CE8A8" w14:textId="77777777" w:rsidTr="00612872">
        <w:tc>
          <w:tcPr>
            <w:tcW w:w="6799" w:type="dxa"/>
          </w:tcPr>
          <w:p w14:paraId="4C78935B" w14:textId="74C44E28" w:rsidR="00612872" w:rsidRPr="00A37F7D" w:rsidRDefault="00612872" w:rsidP="00A37F7D">
            <w:pPr>
              <w:spacing w:line="360" w:lineRule="auto"/>
              <w:rPr>
                <w:rFonts w:ascii="Arial" w:hAnsi="Arial" w:cs="Arial"/>
                <w:b/>
              </w:rPr>
            </w:pPr>
            <w:r w:rsidRPr="00A37F7D">
              <w:rPr>
                <w:rFonts w:ascii="Arial" w:hAnsi="Arial" w:cs="Arial"/>
                <w:b/>
                <w:sz w:val="20"/>
                <w:szCs w:val="20"/>
              </w:rPr>
              <w:t>g)</w:t>
            </w:r>
            <w:r w:rsidRPr="00A37F7D">
              <w:rPr>
                <w:rFonts w:ascii="Arial" w:hAnsi="Arial" w:cs="Arial"/>
                <w:sz w:val="20"/>
                <w:szCs w:val="20"/>
              </w:rPr>
              <w:t xml:space="preserve">  Por certificado de no adeudo de agua</w:t>
            </w:r>
          </w:p>
        </w:tc>
        <w:tc>
          <w:tcPr>
            <w:tcW w:w="284" w:type="dxa"/>
            <w:tcBorders>
              <w:right w:val="nil"/>
            </w:tcBorders>
          </w:tcPr>
          <w:p w14:paraId="48B9F595" w14:textId="66326C77" w:rsidR="00612872" w:rsidRDefault="00612872" w:rsidP="00A37F7D">
            <w:pPr>
              <w:spacing w:line="360" w:lineRule="auto"/>
              <w:rPr>
                <w:rFonts w:ascii="Arial" w:hAnsi="Arial" w:cs="Arial"/>
              </w:rPr>
            </w:pPr>
            <w:r>
              <w:rPr>
                <w:rFonts w:ascii="Arial" w:hAnsi="Arial" w:cs="Arial"/>
              </w:rPr>
              <w:t>$</w:t>
            </w:r>
          </w:p>
        </w:tc>
        <w:tc>
          <w:tcPr>
            <w:tcW w:w="2028" w:type="dxa"/>
            <w:tcBorders>
              <w:left w:val="nil"/>
            </w:tcBorders>
          </w:tcPr>
          <w:p w14:paraId="210F21B5" w14:textId="021B23A0" w:rsidR="00612872" w:rsidRPr="00A37F7D" w:rsidRDefault="00612872" w:rsidP="00A37F7D">
            <w:pPr>
              <w:spacing w:line="360" w:lineRule="auto"/>
              <w:rPr>
                <w:rFonts w:ascii="Arial" w:hAnsi="Arial" w:cs="Arial"/>
              </w:rPr>
            </w:pPr>
            <w:r w:rsidRPr="00A37F7D">
              <w:rPr>
                <w:rFonts w:ascii="Arial" w:hAnsi="Arial" w:cs="Arial"/>
                <w:sz w:val="20"/>
                <w:szCs w:val="20"/>
              </w:rPr>
              <w:t>100.00 c/u</w:t>
            </w:r>
          </w:p>
        </w:tc>
      </w:tr>
    </w:tbl>
    <w:p w14:paraId="43D09F29" w14:textId="77777777" w:rsidR="00612872" w:rsidRDefault="00612872" w:rsidP="00A37F7D">
      <w:pPr>
        <w:spacing w:line="360" w:lineRule="auto"/>
        <w:rPr>
          <w:rFonts w:ascii="Arial" w:hAnsi="Arial" w:cs="Arial"/>
          <w:lang w:val="es-MX"/>
        </w:rPr>
      </w:pPr>
    </w:p>
    <w:p w14:paraId="2F43924A" w14:textId="2A2595AE" w:rsidR="00CD19BF" w:rsidRPr="00A37F7D" w:rsidRDefault="008E3FB9" w:rsidP="00A37F7D">
      <w:pPr>
        <w:spacing w:line="360" w:lineRule="auto"/>
        <w:jc w:val="both"/>
        <w:rPr>
          <w:rFonts w:ascii="Arial" w:hAnsi="Arial" w:cs="Arial"/>
          <w:lang w:val="es-MX"/>
        </w:rPr>
      </w:pPr>
      <w:r w:rsidRPr="00A37F7D">
        <w:rPr>
          <w:rFonts w:ascii="Arial" w:hAnsi="Arial" w:cs="Arial"/>
          <w:lang w:val="es-MX"/>
        </w:rPr>
        <w:t>Por cada certificado que expida cualesquiera de las dependencias del ayuntamie</w:t>
      </w:r>
      <w:r w:rsidR="003709E4" w:rsidRPr="00A37F7D">
        <w:rPr>
          <w:rFonts w:ascii="Arial" w:hAnsi="Arial" w:cs="Arial"/>
          <w:lang w:val="es-MX"/>
        </w:rPr>
        <w:t>nto, se pagará un derecho de $</w:t>
      </w:r>
      <w:r w:rsidR="00CC0D37">
        <w:rPr>
          <w:rFonts w:ascii="Arial" w:hAnsi="Arial" w:cs="Arial"/>
          <w:lang w:val="es-MX"/>
        </w:rPr>
        <w:t>55</w:t>
      </w:r>
      <w:r w:rsidRPr="00A37F7D">
        <w:rPr>
          <w:rFonts w:ascii="Arial" w:hAnsi="Arial" w:cs="Arial"/>
          <w:lang w:val="es-MX"/>
        </w:rPr>
        <w:t xml:space="preserve">.00; salvo en aquellos casos en que esta propia ley señale de </w:t>
      </w:r>
      <w:r w:rsidR="009342A8" w:rsidRPr="00A37F7D">
        <w:rPr>
          <w:rFonts w:ascii="Arial" w:hAnsi="Arial" w:cs="Arial"/>
          <w:lang w:val="es-MX"/>
        </w:rPr>
        <w:t>manera expresa otra tasa o tarifa y el certificado de</w:t>
      </w:r>
      <w:r w:rsidRPr="00A37F7D">
        <w:rPr>
          <w:rFonts w:ascii="Arial" w:hAnsi="Arial" w:cs="Arial"/>
          <w:lang w:val="es-MX"/>
        </w:rPr>
        <w:t xml:space="preserve"> estar al corriente en el pago del impuesto predial, que </w:t>
      </w:r>
      <w:r w:rsidR="009342A8" w:rsidRPr="00A37F7D">
        <w:rPr>
          <w:rFonts w:ascii="Arial" w:hAnsi="Arial" w:cs="Arial"/>
          <w:lang w:val="es-MX"/>
        </w:rPr>
        <w:t>para su expedición requerirá el anexo del recibo de pago de este derecho.</w:t>
      </w:r>
    </w:p>
    <w:p w14:paraId="4E4FDF26" w14:textId="77777777" w:rsidR="00CD19BF" w:rsidRPr="00A37F7D" w:rsidRDefault="00CD19BF" w:rsidP="006846AD">
      <w:pPr>
        <w:rPr>
          <w:rFonts w:ascii="Arial" w:hAnsi="Arial" w:cs="Arial"/>
          <w:lang w:val="es-MX"/>
        </w:rPr>
      </w:pPr>
    </w:p>
    <w:p w14:paraId="69308C78"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Sección Quinta</w:t>
      </w:r>
    </w:p>
    <w:p w14:paraId="6E655E98" w14:textId="2E1DBD78" w:rsidR="00CD19BF" w:rsidRPr="00A37F7D" w:rsidRDefault="008E3FB9" w:rsidP="00A37F7D">
      <w:pPr>
        <w:spacing w:line="360" w:lineRule="auto"/>
        <w:jc w:val="center"/>
        <w:rPr>
          <w:rFonts w:ascii="Arial" w:hAnsi="Arial" w:cs="Arial"/>
          <w:b/>
          <w:lang w:val="es-MX"/>
        </w:rPr>
      </w:pPr>
      <w:r w:rsidRPr="00A37F7D">
        <w:rPr>
          <w:rFonts w:ascii="Arial" w:hAnsi="Arial" w:cs="Arial"/>
          <w:b/>
          <w:lang w:val="es-MX"/>
        </w:rPr>
        <w:t xml:space="preserve">Derechos por </w:t>
      </w:r>
      <w:r w:rsidR="009342A8" w:rsidRPr="00A37F7D">
        <w:rPr>
          <w:rFonts w:ascii="Arial" w:hAnsi="Arial" w:cs="Arial"/>
          <w:b/>
          <w:lang w:val="es-MX"/>
        </w:rPr>
        <w:t>Servicio de Rastro</w:t>
      </w:r>
    </w:p>
    <w:p w14:paraId="41EAD6F1" w14:textId="77777777" w:rsidR="00CD19BF" w:rsidRPr="00A37F7D" w:rsidRDefault="00CD19BF" w:rsidP="006846AD">
      <w:pPr>
        <w:rPr>
          <w:rFonts w:ascii="Arial" w:hAnsi="Arial" w:cs="Arial"/>
          <w:lang w:val="es-MX"/>
        </w:rPr>
      </w:pPr>
    </w:p>
    <w:p w14:paraId="6944C0C7" w14:textId="6713C0C1"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Artículo 2</w:t>
      </w:r>
      <w:r w:rsidR="00B75AB9">
        <w:rPr>
          <w:rFonts w:ascii="Arial" w:hAnsi="Arial" w:cs="Arial"/>
          <w:b/>
          <w:lang w:val="es-MX"/>
        </w:rPr>
        <w:t>1</w:t>
      </w:r>
      <w:r w:rsidRPr="00A37F7D">
        <w:rPr>
          <w:rFonts w:ascii="Arial" w:hAnsi="Arial" w:cs="Arial"/>
          <w:b/>
          <w:lang w:val="es-MX"/>
        </w:rPr>
        <w:t>.-</w:t>
      </w:r>
      <w:r w:rsidRPr="00A37F7D">
        <w:rPr>
          <w:rFonts w:ascii="Arial" w:hAnsi="Arial" w:cs="Arial"/>
          <w:lang w:val="es-MX"/>
        </w:rPr>
        <w:t xml:space="preserve"> El cobro de derechos por los servicios de rastro que preste el Ayuntamiento, se calculará aplicando las siguientes tarifas:</w:t>
      </w:r>
    </w:p>
    <w:p w14:paraId="3F8E142C" w14:textId="77777777" w:rsidR="008E3FB9" w:rsidRPr="00A37F7D" w:rsidRDefault="008E3FB9" w:rsidP="006846AD">
      <w:pPr>
        <w:rPr>
          <w:rFonts w:ascii="Arial" w:hAnsi="Arial" w:cs="Arial"/>
          <w:lang w:val="es-MX"/>
        </w:rPr>
      </w:pPr>
    </w:p>
    <w:p w14:paraId="418773E4" w14:textId="66E86127" w:rsidR="00CD19BF" w:rsidRPr="00A37F7D" w:rsidRDefault="009342A8" w:rsidP="00A37F7D">
      <w:pPr>
        <w:spacing w:line="360" w:lineRule="auto"/>
        <w:rPr>
          <w:rFonts w:ascii="Arial" w:hAnsi="Arial" w:cs="Arial"/>
          <w:lang w:val="es-MX"/>
        </w:rPr>
      </w:pPr>
      <w:r w:rsidRPr="00A37F7D">
        <w:rPr>
          <w:rFonts w:ascii="Arial" w:hAnsi="Arial" w:cs="Arial"/>
          <w:b/>
          <w:lang w:val="es-MX"/>
        </w:rPr>
        <w:t>I.</w:t>
      </w:r>
      <w:r w:rsidRPr="00A37F7D">
        <w:rPr>
          <w:rFonts w:ascii="Arial" w:hAnsi="Arial" w:cs="Arial"/>
          <w:lang w:val="es-MX"/>
        </w:rPr>
        <w:t xml:space="preserve">      Matanza de ganado porcino                                               </w:t>
      </w:r>
      <w:r w:rsidR="00EF1226" w:rsidRPr="00A37F7D">
        <w:rPr>
          <w:rFonts w:ascii="Arial" w:hAnsi="Arial" w:cs="Arial"/>
          <w:lang w:val="es-MX"/>
        </w:rPr>
        <w:t xml:space="preserve">$ </w:t>
      </w:r>
      <w:r w:rsidR="003709E4" w:rsidRPr="00A37F7D">
        <w:rPr>
          <w:rFonts w:ascii="Arial" w:hAnsi="Arial" w:cs="Arial"/>
          <w:lang w:val="es-MX"/>
        </w:rPr>
        <w:t>2</w:t>
      </w:r>
      <w:r w:rsidR="00EF1226" w:rsidRPr="00A37F7D">
        <w:rPr>
          <w:rFonts w:ascii="Arial" w:hAnsi="Arial" w:cs="Arial"/>
          <w:lang w:val="es-MX"/>
        </w:rPr>
        <w:t>5</w:t>
      </w:r>
      <w:r w:rsidRPr="00A37F7D">
        <w:rPr>
          <w:rFonts w:ascii="Arial" w:hAnsi="Arial" w:cs="Arial"/>
          <w:lang w:val="es-MX"/>
        </w:rPr>
        <w:t>0.00 por cabeza</w:t>
      </w:r>
    </w:p>
    <w:p w14:paraId="7A1CABC4" w14:textId="49FE46BD" w:rsidR="00CD19BF" w:rsidRPr="00A37F7D" w:rsidRDefault="009342A8" w:rsidP="00A37F7D">
      <w:pPr>
        <w:spacing w:line="360" w:lineRule="auto"/>
        <w:rPr>
          <w:rFonts w:ascii="Arial" w:hAnsi="Arial" w:cs="Arial"/>
          <w:lang w:val="es-MX"/>
        </w:rPr>
      </w:pPr>
      <w:r w:rsidRPr="00A37F7D">
        <w:rPr>
          <w:rFonts w:ascii="Arial" w:hAnsi="Arial" w:cs="Arial"/>
          <w:b/>
          <w:lang w:val="es-MX"/>
        </w:rPr>
        <w:t>II.</w:t>
      </w:r>
      <w:r w:rsidRPr="00A37F7D">
        <w:rPr>
          <w:rFonts w:ascii="Arial" w:hAnsi="Arial" w:cs="Arial"/>
          <w:lang w:val="es-MX"/>
        </w:rPr>
        <w:t xml:space="preserve">      Matanza de ganado vacuno                        </w:t>
      </w:r>
      <w:r w:rsidR="008E3FB9" w:rsidRPr="00A37F7D">
        <w:rPr>
          <w:rFonts w:ascii="Arial" w:hAnsi="Arial" w:cs="Arial"/>
          <w:lang w:val="es-MX"/>
        </w:rPr>
        <w:t xml:space="preserve">    </w:t>
      </w:r>
      <w:r w:rsidRPr="00A37F7D">
        <w:rPr>
          <w:rFonts w:ascii="Arial" w:hAnsi="Arial" w:cs="Arial"/>
          <w:lang w:val="es-MX"/>
        </w:rPr>
        <w:t xml:space="preserve">                  </w:t>
      </w:r>
      <w:r w:rsidR="00EF1226" w:rsidRPr="00A37F7D">
        <w:rPr>
          <w:rFonts w:ascii="Arial" w:hAnsi="Arial" w:cs="Arial"/>
          <w:lang w:val="es-MX"/>
        </w:rPr>
        <w:t xml:space="preserve">$ </w:t>
      </w:r>
      <w:r w:rsidR="003709E4" w:rsidRPr="00A37F7D">
        <w:rPr>
          <w:rFonts w:ascii="Arial" w:hAnsi="Arial" w:cs="Arial"/>
          <w:lang w:val="es-MX"/>
        </w:rPr>
        <w:t>30</w:t>
      </w:r>
      <w:r w:rsidRPr="00A37F7D">
        <w:rPr>
          <w:rFonts w:ascii="Arial" w:hAnsi="Arial" w:cs="Arial"/>
          <w:lang w:val="es-MX"/>
        </w:rPr>
        <w:t>0.00 por cabeza</w:t>
      </w:r>
    </w:p>
    <w:p w14:paraId="4830167D" w14:textId="77777777" w:rsidR="00CD19BF" w:rsidRPr="00A37F7D" w:rsidRDefault="00CD19BF" w:rsidP="006846AD">
      <w:pPr>
        <w:rPr>
          <w:rFonts w:ascii="Arial" w:hAnsi="Arial" w:cs="Arial"/>
          <w:lang w:val="es-MX"/>
        </w:rPr>
      </w:pPr>
    </w:p>
    <w:p w14:paraId="77DB96FE" w14:textId="34812296"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Sección Sexta</w:t>
      </w:r>
    </w:p>
    <w:p w14:paraId="337218A8" w14:textId="11DEE989" w:rsidR="00CD19BF" w:rsidRPr="00A37F7D" w:rsidRDefault="008E3FB9" w:rsidP="00A37F7D">
      <w:pPr>
        <w:spacing w:line="360" w:lineRule="auto"/>
        <w:jc w:val="center"/>
        <w:rPr>
          <w:rFonts w:ascii="Arial" w:hAnsi="Arial" w:cs="Arial"/>
          <w:b/>
          <w:lang w:val="es-MX"/>
        </w:rPr>
      </w:pPr>
      <w:r w:rsidRPr="00A37F7D">
        <w:rPr>
          <w:rFonts w:ascii="Arial" w:hAnsi="Arial" w:cs="Arial"/>
          <w:b/>
          <w:lang w:val="es-MX"/>
        </w:rPr>
        <w:t xml:space="preserve">Derechos por </w:t>
      </w:r>
      <w:r w:rsidR="009342A8" w:rsidRPr="00A37F7D">
        <w:rPr>
          <w:rFonts w:ascii="Arial" w:hAnsi="Arial" w:cs="Arial"/>
          <w:b/>
          <w:lang w:val="es-MX"/>
        </w:rPr>
        <w:t>el Servicio de Supervisión Sanitaria de Matanza de Animales de Consumo</w:t>
      </w:r>
      <w:r w:rsidR="00D12C98" w:rsidRPr="00A37F7D">
        <w:rPr>
          <w:rFonts w:ascii="Arial" w:hAnsi="Arial" w:cs="Arial"/>
          <w:b/>
          <w:lang w:val="es-MX"/>
        </w:rPr>
        <w:t>.</w:t>
      </w:r>
    </w:p>
    <w:p w14:paraId="3B28C5FD" w14:textId="77777777" w:rsidR="00CD19BF" w:rsidRPr="00A37F7D" w:rsidRDefault="00CD19BF" w:rsidP="006846AD">
      <w:pPr>
        <w:rPr>
          <w:rFonts w:ascii="Arial" w:hAnsi="Arial" w:cs="Arial"/>
          <w:lang w:val="es-MX"/>
        </w:rPr>
      </w:pPr>
    </w:p>
    <w:p w14:paraId="26405666" w14:textId="73F6E41B"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Artículo 2</w:t>
      </w:r>
      <w:r w:rsidR="00B75AB9">
        <w:rPr>
          <w:rFonts w:ascii="Arial" w:hAnsi="Arial" w:cs="Arial"/>
          <w:b/>
          <w:lang w:val="es-MX"/>
        </w:rPr>
        <w:t>2</w:t>
      </w:r>
      <w:r w:rsidRPr="00A37F7D">
        <w:rPr>
          <w:rFonts w:ascii="Arial" w:hAnsi="Arial" w:cs="Arial"/>
          <w:b/>
          <w:lang w:val="es-MX"/>
        </w:rPr>
        <w:t>.-</w:t>
      </w:r>
      <w:r w:rsidR="008E3FB9" w:rsidRPr="00A37F7D">
        <w:rPr>
          <w:rFonts w:ascii="Arial" w:hAnsi="Arial" w:cs="Arial"/>
          <w:lang w:val="es-MX"/>
        </w:rPr>
        <w:t xml:space="preserve"> Los derechos </w:t>
      </w:r>
      <w:r w:rsidRPr="00A37F7D">
        <w:rPr>
          <w:rFonts w:ascii="Arial" w:hAnsi="Arial" w:cs="Arial"/>
          <w:lang w:val="es-MX"/>
        </w:rPr>
        <w:t>por el servicio de supervisión sanita</w:t>
      </w:r>
      <w:r w:rsidR="008E3FB9" w:rsidRPr="00A37F7D">
        <w:rPr>
          <w:rFonts w:ascii="Arial" w:hAnsi="Arial" w:cs="Arial"/>
          <w:lang w:val="es-MX"/>
        </w:rPr>
        <w:t xml:space="preserve">ria de matanza de animales en domicilio para </w:t>
      </w:r>
      <w:r w:rsidRPr="00A37F7D">
        <w:rPr>
          <w:rFonts w:ascii="Arial" w:hAnsi="Arial" w:cs="Arial"/>
          <w:lang w:val="es-MX"/>
        </w:rPr>
        <w:t>consumo, s</w:t>
      </w:r>
      <w:r w:rsidR="008E3FB9" w:rsidRPr="00A37F7D">
        <w:rPr>
          <w:rFonts w:ascii="Arial" w:hAnsi="Arial" w:cs="Arial"/>
          <w:lang w:val="es-MX"/>
        </w:rPr>
        <w:t xml:space="preserve">e pagarán con base en la cuota </w:t>
      </w:r>
      <w:r w:rsidRPr="00A37F7D">
        <w:rPr>
          <w:rFonts w:ascii="Arial" w:hAnsi="Arial" w:cs="Arial"/>
          <w:lang w:val="es-MX"/>
        </w:rPr>
        <w:t>de:</w:t>
      </w:r>
    </w:p>
    <w:p w14:paraId="0D3F5895" w14:textId="77777777" w:rsidR="00CD19BF" w:rsidRPr="00A37F7D" w:rsidRDefault="00CD19BF" w:rsidP="00A37F7D">
      <w:pPr>
        <w:spacing w:line="360" w:lineRule="auto"/>
        <w:rPr>
          <w:rFonts w:ascii="Arial" w:hAnsi="Arial" w:cs="Arial"/>
          <w:lang w:val="es-MX"/>
        </w:rPr>
      </w:pPr>
    </w:p>
    <w:tbl>
      <w:tblPr>
        <w:tblW w:w="0" w:type="auto"/>
        <w:tblInd w:w="164" w:type="dxa"/>
        <w:tblLayout w:type="fixed"/>
        <w:tblCellMar>
          <w:left w:w="0" w:type="dxa"/>
          <w:right w:w="0" w:type="dxa"/>
        </w:tblCellMar>
        <w:tblLook w:val="01E0" w:firstRow="1" w:lastRow="1" w:firstColumn="1" w:lastColumn="1" w:noHBand="0" w:noVBand="0"/>
      </w:tblPr>
      <w:tblGrid>
        <w:gridCol w:w="402"/>
        <w:gridCol w:w="2920"/>
        <w:gridCol w:w="3106"/>
      </w:tblGrid>
      <w:tr w:rsidR="00CD19BF" w:rsidRPr="00A37F7D" w14:paraId="18712AC6" w14:textId="77777777">
        <w:trPr>
          <w:trHeight w:hRule="exact" w:val="385"/>
        </w:trPr>
        <w:tc>
          <w:tcPr>
            <w:tcW w:w="402" w:type="dxa"/>
            <w:tcBorders>
              <w:top w:val="nil"/>
              <w:left w:val="nil"/>
              <w:bottom w:val="nil"/>
              <w:right w:val="nil"/>
            </w:tcBorders>
          </w:tcPr>
          <w:p w14:paraId="5235F138" w14:textId="77777777" w:rsidR="00CD19BF" w:rsidRPr="00A37F7D" w:rsidRDefault="009342A8" w:rsidP="00A37F7D">
            <w:pPr>
              <w:spacing w:line="360" w:lineRule="auto"/>
              <w:rPr>
                <w:rFonts w:ascii="Arial" w:hAnsi="Arial" w:cs="Arial"/>
                <w:b/>
                <w:lang w:val="es-MX"/>
              </w:rPr>
            </w:pPr>
            <w:r w:rsidRPr="00A37F7D">
              <w:rPr>
                <w:rFonts w:ascii="Arial" w:hAnsi="Arial" w:cs="Arial"/>
                <w:b/>
                <w:lang w:val="es-MX"/>
              </w:rPr>
              <w:t>I.-</w:t>
            </w:r>
          </w:p>
        </w:tc>
        <w:tc>
          <w:tcPr>
            <w:tcW w:w="2920" w:type="dxa"/>
            <w:tcBorders>
              <w:top w:val="nil"/>
              <w:left w:val="nil"/>
              <w:bottom w:val="nil"/>
              <w:right w:val="nil"/>
            </w:tcBorders>
          </w:tcPr>
          <w:p w14:paraId="7A73C7CF"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Ganado porcino</w:t>
            </w:r>
          </w:p>
        </w:tc>
        <w:tc>
          <w:tcPr>
            <w:tcW w:w="3106" w:type="dxa"/>
            <w:tcBorders>
              <w:top w:val="nil"/>
              <w:left w:val="nil"/>
              <w:bottom w:val="nil"/>
              <w:right w:val="nil"/>
            </w:tcBorders>
          </w:tcPr>
          <w:p w14:paraId="46C54191" w14:textId="20A16429" w:rsidR="00CD19BF" w:rsidRPr="00A37F7D" w:rsidRDefault="00EF1226" w:rsidP="00A37F7D">
            <w:pPr>
              <w:spacing w:line="360" w:lineRule="auto"/>
              <w:rPr>
                <w:rFonts w:ascii="Arial" w:hAnsi="Arial" w:cs="Arial"/>
                <w:lang w:val="es-MX"/>
              </w:rPr>
            </w:pPr>
            <w:r w:rsidRPr="00A37F7D">
              <w:rPr>
                <w:rFonts w:ascii="Arial" w:hAnsi="Arial" w:cs="Arial"/>
                <w:lang w:val="es-MX"/>
              </w:rPr>
              <w:t>$ 35</w:t>
            </w:r>
            <w:r w:rsidR="009342A8" w:rsidRPr="00A37F7D">
              <w:rPr>
                <w:rFonts w:ascii="Arial" w:hAnsi="Arial" w:cs="Arial"/>
                <w:lang w:val="es-MX"/>
              </w:rPr>
              <w:t>.00 por cabeza</w:t>
            </w:r>
          </w:p>
        </w:tc>
      </w:tr>
      <w:tr w:rsidR="00CD19BF" w:rsidRPr="00A37F7D" w14:paraId="1D9E2042" w14:textId="77777777">
        <w:trPr>
          <w:trHeight w:hRule="exact" w:val="385"/>
        </w:trPr>
        <w:tc>
          <w:tcPr>
            <w:tcW w:w="402" w:type="dxa"/>
            <w:tcBorders>
              <w:top w:val="nil"/>
              <w:left w:val="nil"/>
              <w:bottom w:val="nil"/>
              <w:right w:val="nil"/>
            </w:tcBorders>
          </w:tcPr>
          <w:p w14:paraId="4882B244" w14:textId="77777777" w:rsidR="00CD19BF" w:rsidRPr="00A37F7D" w:rsidRDefault="009342A8" w:rsidP="00A37F7D">
            <w:pPr>
              <w:spacing w:line="360" w:lineRule="auto"/>
              <w:rPr>
                <w:rFonts w:ascii="Arial" w:hAnsi="Arial" w:cs="Arial"/>
                <w:b/>
                <w:lang w:val="es-MX"/>
              </w:rPr>
            </w:pPr>
            <w:r w:rsidRPr="00A37F7D">
              <w:rPr>
                <w:rFonts w:ascii="Arial" w:hAnsi="Arial" w:cs="Arial"/>
                <w:b/>
                <w:lang w:val="es-MX"/>
              </w:rPr>
              <w:t>II.-</w:t>
            </w:r>
          </w:p>
        </w:tc>
        <w:tc>
          <w:tcPr>
            <w:tcW w:w="2920" w:type="dxa"/>
            <w:tcBorders>
              <w:top w:val="nil"/>
              <w:left w:val="nil"/>
              <w:bottom w:val="nil"/>
              <w:right w:val="nil"/>
            </w:tcBorders>
          </w:tcPr>
          <w:p w14:paraId="58FDA75B"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Ganado vacuno</w:t>
            </w:r>
          </w:p>
        </w:tc>
        <w:tc>
          <w:tcPr>
            <w:tcW w:w="3106" w:type="dxa"/>
            <w:tcBorders>
              <w:top w:val="nil"/>
              <w:left w:val="nil"/>
              <w:bottom w:val="nil"/>
              <w:right w:val="nil"/>
            </w:tcBorders>
          </w:tcPr>
          <w:p w14:paraId="160A20EF" w14:textId="3B6307A6" w:rsidR="00CD19BF" w:rsidRPr="00A37F7D" w:rsidRDefault="00EF1226" w:rsidP="00A37F7D">
            <w:pPr>
              <w:spacing w:line="360" w:lineRule="auto"/>
              <w:rPr>
                <w:rFonts w:ascii="Arial" w:hAnsi="Arial" w:cs="Arial"/>
                <w:lang w:val="es-MX"/>
              </w:rPr>
            </w:pPr>
            <w:r w:rsidRPr="00A37F7D">
              <w:rPr>
                <w:rFonts w:ascii="Arial" w:hAnsi="Arial" w:cs="Arial"/>
                <w:lang w:val="es-MX"/>
              </w:rPr>
              <w:t>$ 65</w:t>
            </w:r>
            <w:r w:rsidR="009342A8" w:rsidRPr="00A37F7D">
              <w:rPr>
                <w:rFonts w:ascii="Arial" w:hAnsi="Arial" w:cs="Arial"/>
                <w:lang w:val="es-MX"/>
              </w:rPr>
              <w:t>.00 por cabeza</w:t>
            </w:r>
          </w:p>
        </w:tc>
      </w:tr>
    </w:tbl>
    <w:p w14:paraId="564836A1" w14:textId="77777777" w:rsidR="00CD19BF" w:rsidRPr="00A37F7D" w:rsidRDefault="00CD19BF" w:rsidP="00A37F7D">
      <w:pPr>
        <w:spacing w:line="360" w:lineRule="auto"/>
        <w:rPr>
          <w:rFonts w:ascii="Arial" w:hAnsi="Arial" w:cs="Arial"/>
          <w:lang w:val="es-MX"/>
        </w:rPr>
      </w:pPr>
    </w:p>
    <w:p w14:paraId="2B64903D"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Sección Séptima</w:t>
      </w:r>
    </w:p>
    <w:p w14:paraId="713D7EA2" w14:textId="7D80FAE2" w:rsidR="00CD19BF" w:rsidRPr="00A37F7D" w:rsidRDefault="008E3FB9" w:rsidP="00A37F7D">
      <w:pPr>
        <w:spacing w:line="360" w:lineRule="auto"/>
        <w:jc w:val="center"/>
        <w:rPr>
          <w:rFonts w:ascii="Arial" w:hAnsi="Arial" w:cs="Arial"/>
          <w:b/>
          <w:lang w:val="es-MX"/>
        </w:rPr>
      </w:pPr>
      <w:r w:rsidRPr="00A37F7D">
        <w:rPr>
          <w:rFonts w:ascii="Arial" w:hAnsi="Arial" w:cs="Arial"/>
          <w:b/>
          <w:lang w:val="es-MX"/>
        </w:rPr>
        <w:t xml:space="preserve">Derechos por </w:t>
      </w:r>
      <w:r w:rsidR="009342A8" w:rsidRPr="00A37F7D">
        <w:rPr>
          <w:rFonts w:ascii="Arial" w:hAnsi="Arial" w:cs="Arial"/>
          <w:b/>
          <w:lang w:val="es-MX"/>
        </w:rPr>
        <w:t>Servicios de Catastro</w:t>
      </w:r>
    </w:p>
    <w:p w14:paraId="5F2FFF57" w14:textId="77777777" w:rsidR="00CD19BF" w:rsidRPr="00A37F7D" w:rsidRDefault="00CD19BF" w:rsidP="00A37F7D">
      <w:pPr>
        <w:spacing w:line="360" w:lineRule="auto"/>
        <w:rPr>
          <w:rFonts w:ascii="Arial" w:hAnsi="Arial" w:cs="Arial"/>
          <w:lang w:val="es-MX"/>
        </w:rPr>
      </w:pPr>
    </w:p>
    <w:p w14:paraId="4F639B6C" w14:textId="65F1B352"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Artículo 2</w:t>
      </w:r>
      <w:r w:rsidR="00B75AB9">
        <w:rPr>
          <w:rFonts w:ascii="Arial" w:hAnsi="Arial" w:cs="Arial"/>
          <w:b/>
          <w:lang w:val="es-MX"/>
        </w:rPr>
        <w:t>3</w:t>
      </w:r>
      <w:r w:rsidRPr="00A37F7D">
        <w:rPr>
          <w:rFonts w:ascii="Arial" w:hAnsi="Arial" w:cs="Arial"/>
          <w:b/>
          <w:lang w:val="es-MX"/>
        </w:rPr>
        <w:t>.-</w:t>
      </w:r>
      <w:r w:rsidR="008E3FB9" w:rsidRPr="00A37F7D">
        <w:rPr>
          <w:rFonts w:ascii="Arial" w:hAnsi="Arial" w:cs="Arial"/>
          <w:lang w:val="es-MX"/>
        </w:rPr>
        <w:t xml:space="preserve"> La cuota </w:t>
      </w:r>
      <w:r w:rsidRPr="00A37F7D">
        <w:rPr>
          <w:rFonts w:ascii="Arial" w:hAnsi="Arial" w:cs="Arial"/>
          <w:lang w:val="es-MX"/>
        </w:rPr>
        <w:t>qu</w:t>
      </w:r>
      <w:r w:rsidR="008E3FB9" w:rsidRPr="00A37F7D">
        <w:rPr>
          <w:rFonts w:ascii="Arial" w:hAnsi="Arial" w:cs="Arial"/>
          <w:lang w:val="es-MX"/>
        </w:rPr>
        <w:t xml:space="preserve">e se pagará por los servicios que presta el Catastro </w:t>
      </w:r>
      <w:r w:rsidRPr="00A37F7D">
        <w:rPr>
          <w:rFonts w:ascii="Arial" w:hAnsi="Arial" w:cs="Arial"/>
          <w:lang w:val="es-MX"/>
        </w:rPr>
        <w:t>Municipal, causarán derechos de conformidad con la siguiente tarifa.</w:t>
      </w:r>
    </w:p>
    <w:p w14:paraId="21905EDF" w14:textId="0CAAFA36" w:rsidR="00703A89" w:rsidRPr="00A37F7D" w:rsidRDefault="0001340D" w:rsidP="00A37F7D">
      <w:pPr>
        <w:spacing w:line="360" w:lineRule="auto"/>
        <w:jc w:val="both"/>
        <w:rPr>
          <w:rFonts w:ascii="Arial" w:hAnsi="Arial" w:cs="Arial"/>
          <w:lang w:val="es-MX"/>
        </w:rPr>
      </w:pPr>
      <w:r>
        <w:rPr>
          <w:rFonts w:ascii="Arial" w:hAnsi="Arial" w:cs="Arial"/>
          <w:lang w:val="es-MX"/>
        </w:rPr>
        <w:br w:type="column"/>
      </w:r>
    </w:p>
    <w:tbl>
      <w:tblPr>
        <w:tblW w:w="8942" w:type="dxa"/>
        <w:tblInd w:w="124" w:type="dxa"/>
        <w:tblLayout w:type="fixed"/>
        <w:tblCellMar>
          <w:left w:w="0" w:type="dxa"/>
          <w:right w:w="0" w:type="dxa"/>
        </w:tblCellMar>
        <w:tblLook w:val="01E0" w:firstRow="1" w:lastRow="1" w:firstColumn="1" w:lastColumn="1" w:noHBand="0" w:noVBand="0"/>
      </w:tblPr>
      <w:tblGrid>
        <w:gridCol w:w="708"/>
        <w:gridCol w:w="6675"/>
        <w:gridCol w:w="1559"/>
      </w:tblGrid>
      <w:tr w:rsidR="00CD19BF" w:rsidRPr="00A37F7D" w14:paraId="6795A499" w14:textId="77777777" w:rsidTr="001E1590">
        <w:tc>
          <w:tcPr>
            <w:tcW w:w="708" w:type="dxa"/>
            <w:tcBorders>
              <w:top w:val="single" w:sz="5" w:space="0" w:color="000000"/>
              <w:left w:val="single" w:sz="5" w:space="0" w:color="000000"/>
              <w:bottom w:val="single" w:sz="5" w:space="0" w:color="000000"/>
              <w:right w:val="single" w:sz="5" w:space="0" w:color="000000"/>
            </w:tcBorders>
          </w:tcPr>
          <w:p w14:paraId="3B4E70E0" w14:textId="77777777" w:rsidR="00CD19BF" w:rsidRPr="00A37F7D" w:rsidRDefault="009342A8" w:rsidP="00A37F7D">
            <w:pPr>
              <w:spacing w:line="360" w:lineRule="auto"/>
              <w:rPr>
                <w:rFonts w:ascii="Arial" w:hAnsi="Arial" w:cs="Arial"/>
                <w:b/>
                <w:lang w:val="es-MX"/>
              </w:rPr>
            </w:pPr>
            <w:r w:rsidRPr="00A37F7D">
              <w:rPr>
                <w:rFonts w:ascii="Arial" w:hAnsi="Arial" w:cs="Arial"/>
                <w:b/>
                <w:lang w:val="es-MX"/>
              </w:rPr>
              <w:t>I.-</w:t>
            </w:r>
          </w:p>
        </w:tc>
        <w:tc>
          <w:tcPr>
            <w:tcW w:w="8234" w:type="dxa"/>
            <w:gridSpan w:val="2"/>
            <w:tcBorders>
              <w:top w:val="single" w:sz="5" w:space="0" w:color="000000"/>
              <w:left w:val="single" w:sz="5" w:space="0" w:color="000000"/>
              <w:bottom w:val="single" w:sz="5" w:space="0" w:color="000000"/>
              <w:right w:val="single" w:sz="5" w:space="0" w:color="000000"/>
            </w:tcBorders>
          </w:tcPr>
          <w:p w14:paraId="4B4D17C4"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EMISIÓN DE COPIAS FOTOSTÁTICAS SIMPLES</w:t>
            </w:r>
          </w:p>
        </w:tc>
      </w:tr>
      <w:tr w:rsidR="00CD19BF" w:rsidRPr="00A37F7D" w14:paraId="277AFE42" w14:textId="77777777" w:rsidTr="001E1590">
        <w:tc>
          <w:tcPr>
            <w:tcW w:w="708" w:type="dxa"/>
            <w:tcBorders>
              <w:top w:val="single" w:sz="5" w:space="0" w:color="000000"/>
              <w:left w:val="single" w:sz="5" w:space="0" w:color="000000"/>
              <w:bottom w:val="single" w:sz="5" w:space="0" w:color="000000"/>
              <w:right w:val="single" w:sz="5" w:space="0" w:color="000000"/>
            </w:tcBorders>
          </w:tcPr>
          <w:p w14:paraId="76905258"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a)</w:t>
            </w:r>
          </w:p>
        </w:tc>
        <w:tc>
          <w:tcPr>
            <w:tcW w:w="6675" w:type="dxa"/>
            <w:tcBorders>
              <w:top w:val="single" w:sz="5" w:space="0" w:color="000000"/>
              <w:left w:val="single" w:sz="5" w:space="0" w:color="000000"/>
              <w:bottom w:val="single" w:sz="5" w:space="0" w:color="000000"/>
              <w:right w:val="single" w:sz="5" w:space="0" w:color="000000"/>
            </w:tcBorders>
          </w:tcPr>
          <w:p w14:paraId="62DF8D29" w14:textId="5595C6D3" w:rsidR="00CD19BF" w:rsidRPr="00A37F7D" w:rsidRDefault="009342A8" w:rsidP="00A37F7D">
            <w:pPr>
              <w:spacing w:line="360" w:lineRule="auto"/>
              <w:jc w:val="both"/>
              <w:rPr>
                <w:rFonts w:ascii="Arial" w:hAnsi="Arial" w:cs="Arial"/>
                <w:lang w:val="es-MX"/>
              </w:rPr>
            </w:pPr>
            <w:r w:rsidRPr="00A37F7D">
              <w:rPr>
                <w:rFonts w:ascii="Arial" w:hAnsi="Arial" w:cs="Arial"/>
                <w:lang w:val="es-MX"/>
              </w:rPr>
              <w:t xml:space="preserve">Por cada hoja simple tamaño </w:t>
            </w:r>
            <w:r w:rsidR="00D12C98" w:rsidRPr="00A37F7D">
              <w:rPr>
                <w:rFonts w:ascii="Arial" w:hAnsi="Arial" w:cs="Arial"/>
                <w:lang w:val="es-MX"/>
              </w:rPr>
              <w:t>carta, de</w:t>
            </w:r>
            <w:r w:rsidRPr="00A37F7D">
              <w:rPr>
                <w:rFonts w:ascii="Arial" w:hAnsi="Arial" w:cs="Arial"/>
                <w:lang w:val="es-MX"/>
              </w:rPr>
              <w:t xml:space="preserve"> cédulas, planos, parcelas, formas de manifestación de traslación de dominio o cualquier otra</w:t>
            </w:r>
            <w:r w:rsidR="008E3FB9" w:rsidRPr="00A37F7D">
              <w:rPr>
                <w:rFonts w:ascii="Arial" w:hAnsi="Arial" w:cs="Arial"/>
                <w:lang w:val="es-MX"/>
              </w:rPr>
              <w:t xml:space="preserve"> </w:t>
            </w:r>
            <w:r w:rsidRPr="00A37F7D">
              <w:rPr>
                <w:rFonts w:ascii="Arial" w:hAnsi="Arial" w:cs="Arial"/>
                <w:lang w:val="es-MX"/>
              </w:rPr>
              <w:t>manifestación</w:t>
            </w:r>
          </w:p>
        </w:tc>
        <w:tc>
          <w:tcPr>
            <w:tcW w:w="1559" w:type="dxa"/>
            <w:tcBorders>
              <w:top w:val="single" w:sz="5" w:space="0" w:color="000000"/>
              <w:left w:val="single" w:sz="5" w:space="0" w:color="000000"/>
              <w:bottom w:val="single" w:sz="5" w:space="0" w:color="000000"/>
              <w:right w:val="single" w:sz="5" w:space="0" w:color="000000"/>
            </w:tcBorders>
          </w:tcPr>
          <w:p w14:paraId="353759C1" w14:textId="4B4B2126" w:rsidR="00CD19BF" w:rsidRPr="00A37F7D" w:rsidRDefault="00EF1226" w:rsidP="00A37F7D">
            <w:pPr>
              <w:spacing w:line="360" w:lineRule="auto"/>
              <w:jc w:val="right"/>
              <w:rPr>
                <w:rFonts w:ascii="Arial" w:hAnsi="Arial" w:cs="Arial"/>
                <w:lang w:val="es-MX"/>
              </w:rPr>
            </w:pPr>
            <w:r w:rsidRPr="00A37F7D">
              <w:rPr>
                <w:rFonts w:ascii="Arial" w:hAnsi="Arial" w:cs="Arial"/>
                <w:lang w:val="es-MX"/>
              </w:rPr>
              <w:t>.40</w:t>
            </w:r>
            <w:r w:rsidR="009342A8" w:rsidRPr="00A37F7D">
              <w:rPr>
                <w:rFonts w:ascii="Arial" w:hAnsi="Arial" w:cs="Arial"/>
                <w:lang w:val="es-MX"/>
              </w:rPr>
              <w:t xml:space="preserve"> UMA</w:t>
            </w:r>
          </w:p>
        </w:tc>
      </w:tr>
      <w:tr w:rsidR="00CD19BF" w:rsidRPr="00A37F7D" w14:paraId="318B4594" w14:textId="77777777" w:rsidTr="001E1590">
        <w:tc>
          <w:tcPr>
            <w:tcW w:w="708" w:type="dxa"/>
            <w:tcBorders>
              <w:top w:val="single" w:sz="5" w:space="0" w:color="000000"/>
              <w:left w:val="single" w:sz="5" w:space="0" w:color="000000"/>
              <w:bottom w:val="single" w:sz="5" w:space="0" w:color="000000"/>
              <w:right w:val="single" w:sz="5" w:space="0" w:color="000000"/>
            </w:tcBorders>
          </w:tcPr>
          <w:p w14:paraId="3478E5D8"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b)</w:t>
            </w:r>
          </w:p>
        </w:tc>
        <w:tc>
          <w:tcPr>
            <w:tcW w:w="6675" w:type="dxa"/>
            <w:tcBorders>
              <w:top w:val="single" w:sz="5" w:space="0" w:color="000000"/>
              <w:left w:val="single" w:sz="5" w:space="0" w:color="000000"/>
              <w:bottom w:val="single" w:sz="5" w:space="0" w:color="000000"/>
              <w:right w:val="single" w:sz="5" w:space="0" w:color="000000"/>
            </w:tcBorders>
          </w:tcPr>
          <w:p w14:paraId="1D166E55"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Por cada copia simple tamaño oficio</w:t>
            </w:r>
          </w:p>
        </w:tc>
        <w:tc>
          <w:tcPr>
            <w:tcW w:w="1559" w:type="dxa"/>
            <w:tcBorders>
              <w:top w:val="single" w:sz="5" w:space="0" w:color="000000"/>
              <w:left w:val="single" w:sz="5" w:space="0" w:color="000000"/>
              <w:bottom w:val="single" w:sz="5" w:space="0" w:color="000000"/>
              <w:right w:val="single" w:sz="5" w:space="0" w:color="000000"/>
            </w:tcBorders>
          </w:tcPr>
          <w:p w14:paraId="009364B6" w14:textId="424E74B2" w:rsidR="00CD19BF" w:rsidRPr="00A37F7D" w:rsidRDefault="00EF1226" w:rsidP="00A37F7D">
            <w:pPr>
              <w:spacing w:line="360" w:lineRule="auto"/>
              <w:jc w:val="right"/>
              <w:rPr>
                <w:rFonts w:ascii="Arial" w:hAnsi="Arial" w:cs="Arial"/>
                <w:lang w:val="es-MX"/>
              </w:rPr>
            </w:pPr>
            <w:r w:rsidRPr="00A37F7D">
              <w:rPr>
                <w:rFonts w:ascii="Arial" w:hAnsi="Arial" w:cs="Arial"/>
                <w:lang w:val="es-MX"/>
              </w:rPr>
              <w:t>.45</w:t>
            </w:r>
            <w:r w:rsidR="009342A8" w:rsidRPr="00A37F7D">
              <w:rPr>
                <w:rFonts w:ascii="Arial" w:hAnsi="Arial" w:cs="Arial"/>
                <w:lang w:val="es-MX"/>
              </w:rPr>
              <w:t xml:space="preserve"> UMA</w:t>
            </w:r>
          </w:p>
        </w:tc>
      </w:tr>
      <w:tr w:rsidR="00CD19BF" w:rsidRPr="00A37F7D" w14:paraId="57A035FC" w14:textId="77777777" w:rsidTr="001E1590">
        <w:tc>
          <w:tcPr>
            <w:tcW w:w="708" w:type="dxa"/>
            <w:tcBorders>
              <w:top w:val="single" w:sz="5" w:space="0" w:color="000000"/>
              <w:left w:val="single" w:sz="5" w:space="0" w:color="000000"/>
              <w:bottom w:val="single" w:sz="5" w:space="0" w:color="000000"/>
              <w:right w:val="single" w:sz="5" w:space="0" w:color="000000"/>
            </w:tcBorders>
          </w:tcPr>
          <w:p w14:paraId="46F8FFBB" w14:textId="77777777" w:rsidR="00CD19BF" w:rsidRPr="00A37F7D" w:rsidRDefault="009342A8" w:rsidP="00A37F7D">
            <w:pPr>
              <w:spacing w:line="360" w:lineRule="auto"/>
              <w:rPr>
                <w:rFonts w:ascii="Arial" w:hAnsi="Arial" w:cs="Arial"/>
                <w:b/>
                <w:lang w:val="es-MX"/>
              </w:rPr>
            </w:pPr>
            <w:r w:rsidRPr="00A37F7D">
              <w:rPr>
                <w:rFonts w:ascii="Arial" w:hAnsi="Arial" w:cs="Arial"/>
                <w:b/>
                <w:lang w:val="es-MX"/>
              </w:rPr>
              <w:t>II.-</w:t>
            </w:r>
          </w:p>
        </w:tc>
        <w:tc>
          <w:tcPr>
            <w:tcW w:w="8234" w:type="dxa"/>
            <w:gridSpan w:val="2"/>
            <w:tcBorders>
              <w:top w:val="single" w:sz="5" w:space="0" w:color="000000"/>
              <w:left w:val="single" w:sz="5" w:space="0" w:color="000000"/>
              <w:bottom w:val="single" w:sz="5" w:space="0" w:color="000000"/>
              <w:right w:val="single" w:sz="5" w:space="0" w:color="000000"/>
            </w:tcBorders>
          </w:tcPr>
          <w:p w14:paraId="59777A6B"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POR EXPEDICIÓN DE COPIAS FOTOSTÁTICAS CERTIFICADAS DE</w:t>
            </w:r>
          </w:p>
        </w:tc>
      </w:tr>
      <w:tr w:rsidR="00CD19BF" w:rsidRPr="00A37F7D" w14:paraId="11C2DE8F" w14:textId="77777777" w:rsidTr="001E1590">
        <w:tc>
          <w:tcPr>
            <w:tcW w:w="708" w:type="dxa"/>
            <w:tcBorders>
              <w:top w:val="single" w:sz="5" w:space="0" w:color="000000"/>
              <w:left w:val="single" w:sz="5" w:space="0" w:color="000000"/>
              <w:bottom w:val="single" w:sz="5" w:space="0" w:color="000000"/>
              <w:right w:val="single" w:sz="5" w:space="0" w:color="000000"/>
            </w:tcBorders>
          </w:tcPr>
          <w:p w14:paraId="3843D997"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a)</w:t>
            </w:r>
          </w:p>
        </w:tc>
        <w:tc>
          <w:tcPr>
            <w:tcW w:w="6675" w:type="dxa"/>
            <w:tcBorders>
              <w:top w:val="single" w:sz="5" w:space="0" w:color="000000"/>
              <w:left w:val="single" w:sz="5" w:space="0" w:color="000000"/>
              <w:bottom w:val="single" w:sz="5" w:space="0" w:color="000000"/>
              <w:right w:val="single" w:sz="5" w:space="0" w:color="000000"/>
            </w:tcBorders>
          </w:tcPr>
          <w:p w14:paraId="1DFF55EA"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Cédulas, planos, parcelas, manifestaciones, tamaño carta</w:t>
            </w:r>
          </w:p>
        </w:tc>
        <w:tc>
          <w:tcPr>
            <w:tcW w:w="1559" w:type="dxa"/>
            <w:tcBorders>
              <w:top w:val="single" w:sz="5" w:space="0" w:color="000000"/>
              <w:left w:val="single" w:sz="5" w:space="0" w:color="000000"/>
              <w:bottom w:val="single" w:sz="5" w:space="0" w:color="000000"/>
              <w:right w:val="single" w:sz="5" w:space="0" w:color="000000"/>
            </w:tcBorders>
          </w:tcPr>
          <w:p w14:paraId="678FC69A" w14:textId="20D01853" w:rsidR="00CD19BF" w:rsidRPr="00A37F7D" w:rsidRDefault="00EF1226" w:rsidP="00A37F7D">
            <w:pPr>
              <w:spacing w:line="360" w:lineRule="auto"/>
              <w:jc w:val="right"/>
              <w:rPr>
                <w:rFonts w:ascii="Arial" w:hAnsi="Arial" w:cs="Arial"/>
                <w:lang w:val="es-MX"/>
              </w:rPr>
            </w:pPr>
            <w:r w:rsidRPr="00A37F7D">
              <w:rPr>
                <w:rFonts w:ascii="Arial" w:hAnsi="Arial" w:cs="Arial"/>
                <w:lang w:val="es-MX"/>
              </w:rPr>
              <w:t>1.00</w:t>
            </w:r>
            <w:r w:rsidR="009342A8" w:rsidRPr="00A37F7D">
              <w:rPr>
                <w:rFonts w:ascii="Arial" w:hAnsi="Arial" w:cs="Arial"/>
                <w:lang w:val="es-MX"/>
              </w:rPr>
              <w:t xml:space="preserve"> UMA</w:t>
            </w:r>
          </w:p>
        </w:tc>
      </w:tr>
      <w:tr w:rsidR="00CD19BF" w:rsidRPr="00A37F7D" w14:paraId="31BC7D44" w14:textId="77777777" w:rsidTr="001E1590">
        <w:tc>
          <w:tcPr>
            <w:tcW w:w="708" w:type="dxa"/>
            <w:tcBorders>
              <w:top w:val="single" w:sz="5" w:space="0" w:color="000000"/>
              <w:left w:val="single" w:sz="5" w:space="0" w:color="000000"/>
              <w:bottom w:val="single" w:sz="5" w:space="0" w:color="000000"/>
              <w:right w:val="single" w:sz="5" w:space="0" w:color="000000"/>
            </w:tcBorders>
          </w:tcPr>
          <w:p w14:paraId="7BE0DAE7"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b)</w:t>
            </w:r>
          </w:p>
        </w:tc>
        <w:tc>
          <w:tcPr>
            <w:tcW w:w="6675" w:type="dxa"/>
            <w:tcBorders>
              <w:top w:val="single" w:sz="5" w:space="0" w:color="000000"/>
              <w:left w:val="single" w:sz="5" w:space="0" w:color="000000"/>
              <w:bottom w:val="single" w:sz="5" w:space="0" w:color="000000"/>
              <w:right w:val="single" w:sz="5" w:space="0" w:color="000000"/>
            </w:tcBorders>
          </w:tcPr>
          <w:p w14:paraId="7C3AD0A4"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Fotostáticas de plano tamaño oficio, por cada una</w:t>
            </w:r>
          </w:p>
        </w:tc>
        <w:tc>
          <w:tcPr>
            <w:tcW w:w="1559" w:type="dxa"/>
            <w:tcBorders>
              <w:top w:val="single" w:sz="5" w:space="0" w:color="000000"/>
              <w:left w:val="single" w:sz="5" w:space="0" w:color="000000"/>
              <w:bottom w:val="single" w:sz="5" w:space="0" w:color="000000"/>
              <w:right w:val="single" w:sz="5" w:space="0" w:color="000000"/>
            </w:tcBorders>
          </w:tcPr>
          <w:p w14:paraId="7763262D" w14:textId="208A2645" w:rsidR="00CD19BF" w:rsidRPr="00A37F7D" w:rsidRDefault="00EF1226" w:rsidP="00A37F7D">
            <w:pPr>
              <w:spacing w:line="360" w:lineRule="auto"/>
              <w:jc w:val="right"/>
              <w:rPr>
                <w:rFonts w:ascii="Arial" w:hAnsi="Arial" w:cs="Arial"/>
                <w:lang w:val="es-MX"/>
              </w:rPr>
            </w:pPr>
            <w:r w:rsidRPr="00A37F7D">
              <w:rPr>
                <w:rFonts w:ascii="Arial" w:hAnsi="Arial" w:cs="Arial"/>
                <w:lang w:val="es-MX"/>
              </w:rPr>
              <w:t>1.00</w:t>
            </w:r>
            <w:r w:rsidR="009342A8" w:rsidRPr="00A37F7D">
              <w:rPr>
                <w:rFonts w:ascii="Arial" w:hAnsi="Arial" w:cs="Arial"/>
                <w:lang w:val="es-MX"/>
              </w:rPr>
              <w:t xml:space="preserve"> UMA</w:t>
            </w:r>
          </w:p>
        </w:tc>
      </w:tr>
      <w:tr w:rsidR="00CD19BF" w:rsidRPr="00A37F7D" w14:paraId="631079BD" w14:textId="77777777" w:rsidTr="001E1590">
        <w:tc>
          <w:tcPr>
            <w:tcW w:w="708" w:type="dxa"/>
            <w:tcBorders>
              <w:top w:val="single" w:sz="5" w:space="0" w:color="000000"/>
              <w:left w:val="single" w:sz="5" w:space="0" w:color="000000"/>
              <w:bottom w:val="single" w:sz="5" w:space="0" w:color="000000"/>
              <w:right w:val="single" w:sz="5" w:space="0" w:color="000000"/>
            </w:tcBorders>
          </w:tcPr>
          <w:p w14:paraId="271E695B"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c)</w:t>
            </w:r>
          </w:p>
        </w:tc>
        <w:tc>
          <w:tcPr>
            <w:tcW w:w="6675" w:type="dxa"/>
            <w:tcBorders>
              <w:top w:val="single" w:sz="5" w:space="0" w:color="000000"/>
              <w:left w:val="single" w:sz="5" w:space="0" w:color="000000"/>
              <w:bottom w:val="single" w:sz="5" w:space="0" w:color="000000"/>
              <w:right w:val="single" w:sz="5" w:space="0" w:color="000000"/>
            </w:tcBorders>
          </w:tcPr>
          <w:p w14:paraId="54BC7EC1"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Fotostáticas de plano hasta 4 veces tamaño oficio, por cada una</w:t>
            </w:r>
          </w:p>
        </w:tc>
        <w:tc>
          <w:tcPr>
            <w:tcW w:w="1559" w:type="dxa"/>
            <w:tcBorders>
              <w:top w:val="single" w:sz="5" w:space="0" w:color="000000"/>
              <w:left w:val="single" w:sz="5" w:space="0" w:color="000000"/>
              <w:bottom w:val="single" w:sz="5" w:space="0" w:color="000000"/>
              <w:right w:val="single" w:sz="5" w:space="0" w:color="000000"/>
            </w:tcBorders>
          </w:tcPr>
          <w:p w14:paraId="5E57A2E1" w14:textId="64015CAE" w:rsidR="00CD19BF" w:rsidRPr="00A37F7D" w:rsidRDefault="009342A8" w:rsidP="00A37F7D">
            <w:pPr>
              <w:spacing w:line="360" w:lineRule="auto"/>
              <w:jc w:val="right"/>
              <w:rPr>
                <w:rFonts w:ascii="Arial" w:hAnsi="Arial" w:cs="Arial"/>
                <w:lang w:val="es-MX"/>
              </w:rPr>
            </w:pPr>
            <w:r w:rsidRPr="00A37F7D">
              <w:rPr>
                <w:rFonts w:ascii="Arial" w:hAnsi="Arial" w:cs="Arial"/>
                <w:lang w:val="es-MX"/>
              </w:rPr>
              <w:t>1</w:t>
            </w:r>
            <w:r w:rsidR="00EF1226" w:rsidRPr="00A37F7D">
              <w:rPr>
                <w:rFonts w:ascii="Arial" w:hAnsi="Arial" w:cs="Arial"/>
                <w:lang w:val="es-MX"/>
              </w:rPr>
              <w:t>.5</w:t>
            </w:r>
            <w:r w:rsidRPr="00A37F7D">
              <w:rPr>
                <w:rFonts w:ascii="Arial" w:hAnsi="Arial" w:cs="Arial"/>
                <w:lang w:val="es-MX"/>
              </w:rPr>
              <w:t xml:space="preserve"> UMA</w:t>
            </w:r>
          </w:p>
        </w:tc>
      </w:tr>
      <w:tr w:rsidR="00CD19BF" w:rsidRPr="00A37F7D" w14:paraId="620BA6E4" w14:textId="77777777" w:rsidTr="001E1590">
        <w:tc>
          <w:tcPr>
            <w:tcW w:w="708" w:type="dxa"/>
            <w:tcBorders>
              <w:top w:val="single" w:sz="5" w:space="0" w:color="000000"/>
              <w:left w:val="single" w:sz="5" w:space="0" w:color="000000"/>
              <w:bottom w:val="single" w:sz="5" w:space="0" w:color="000000"/>
              <w:right w:val="single" w:sz="5" w:space="0" w:color="000000"/>
            </w:tcBorders>
          </w:tcPr>
          <w:p w14:paraId="4E8D7569"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d)</w:t>
            </w:r>
          </w:p>
        </w:tc>
        <w:tc>
          <w:tcPr>
            <w:tcW w:w="6675" w:type="dxa"/>
            <w:tcBorders>
              <w:top w:val="single" w:sz="5" w:space="0" w:color="000000"/>
              <w:left w:val="single" w:sz="5" w:space="0" w:color="000000"/>
              <w:bottom w:val="single" w:sz="5" w:space="0" w:color="000000"/>
              <w:right w:val="single" w:sz="5" w:space="0" w:color="000000"/>
            </w:tcBorders>
          </w:tcPr>
          <w:p w14:paraId="23DE2BD1"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Fotostáticas de planos mayores de 4 veces de tamaño oficio por cada una</w:t>
            </w:r>
          </w:p>
        </w:tc>
        <w:tc>
          <w:tcPr>
            <w:tcW w:w="1559" w:type="dxa"/>
            <w:tcBorders>
              <w:top w:val="single" w:sz="5" w:space="0" w:color="000000"/>
              <w:left w:val="single" w:sz="5" w:space="0" w:color="000000"/>
              <w:bottom w:val="single" w:sz="5" w:space="0" w:color="000000"/>
              <w:right w:val="single" w:sz="5" w:space="0" w:color="000000"/>
            </w:tcBorders>
          </w:tcPr>
          <w:p w14:paraId="48A7A256" w14:textId="5930AB83" w:rsidR="00CD19BF" w:rsidRPr="00A37F7D" w:rsidRDefault="00EF1226" w:rsidP="00A37F7D">
            <w:pPr>
              <w:spacing w:line="360" w:lineRule="auto"/>
              <w:jc w:val="right"/>
              <w:rPr>
                <w:rFonts w:ascii="Arial" w:hAnsi="Arial" w:cs="Arial"/>
                <w:lang w:val="es-MX"/>
              </w:rPr>
            </w:pPr>
            <w:r w:rsidRPr="00A37F7D">
              <w:rPr>
                <w:rFonts w:ascii="Arial" w:hAnsi="Arial" w:cs="Arial"/>
                <w:lang w:val="es-MX"/>
              </w:rPr>
              <w:t>2.00</w:t>
            </w:r>
            <w:r w:rsidR="009342A8" w:rsidRPr="00A37F7D">
              <w:rPr>
                <w:rFonts w:ascii="Arial" w:hAnsi="Arial" w:cs="Arial"/>
                <w:lang w:val="es-MX"/>
              </w:rPr>
              <w:t xml:space="preserve"> UMA</w:t>
            </w:r>
          </w:p>
        </w:tc>
      </w:tr>
      <w:tr w:rsidR="00CD19BF" w:rsidRPr="00A37F7D" w14:paraId="08A4B1CC" w14:textId="77777777" w:rsidTr="001E1590">
        <w:tc>
          <w:tcPr>
            <w:tcW w:w="708" w:type="dxa"/>
            <w:tcBorders>
              <w:top w:val="single" w:sz="5" w:space="0" w:color="000000"/>
              <w:left w:val="single" w:sz="5" w:space="0" w:color="000000"/>
              <w:bottom w:val="single" w:sz="5" w:space="0" w:color="000000"/>
              <w:right w:val="single" w:sz="5" w:space="0" w:color="000000"/>
            </w:tcBorders>
          </w:tcPr>
          <w:p w14:paraId="740E5703" w14:textId="77777777" w:rsidR="00CD19BF" w:rsidRPr="00A37F7D" w:rsidRDefault="009342A8" w:rsidP="00A37F7D">
            <w:pPr>
              <w:spacing w:line="360" w:lineRule="auto"/>
              <w:rPr>
                <w:rFonts w:ascii="Arial" w:hAnsi="Arial" w:cs="Arial"/>
                <w:b/>
                <w:lang w:val="es-MX"/>
              </w:rPr>
            </w:pPr>
            <w:r w:rsidRPr="00A37F7D">
              <w:rPr>
                <w:rFonts w:ascii="Arial" w:hAnsi="Arial" w:cs="Arial"/>
                <w:b/>
                <w:lang w:val="es-MX"/>
              </w:rPr>
              <w:t>III.-</w:t>
            </w:r>
          </w:p>
        </w:tc>
        <w:tc>
          <w:tcPr>
            <w:tcW w:w="8234" w:type="dxa"/>
            <w:gridSpan w:val="2"/>
            <w:tcBorders>
              <w:top w:val="single" w:sz="5" w:space="0" w:color="000000"/>
              <w:left w:val="single" w:sz="5" w:space="0" w:color="000000"/>
              <w:bottom w:val="single" w:sz="5" w:space="0" w:color="000000"/>
              <w:right w:val="single" w:sz="5" w:space="0" w:color="000000"/>
            </w:tcBorders>
          </w:tcPr>
          <w:p w14:paraId="652CF44A"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POR EXPEDICIÓN DE OFICIOS DE:</w:t>
            </w:r>
          </w:p>
        </w:tc>
      </w:tr>
      <w:tr w:rsidR="00CD19BF" w:rsidRPr="00A37F7D" w14:paraId="3DEE93E7" w14:textId="77777777" w:rsidTr="001E1590">
        <w:tc>
          <w:tcPr>
            <w:tcW w:w="708" w:type="dxa"/>
            <w:tcBorders>
              <w:top w:val="single" w:sz="5" w:space="0" w:color="000000"/>
              <w:left w:val="single" w:sz="5" w:space="0" w:color="000000"/>
              <w:bottom w:val="single" w:sz="5" w:space="0" w:color="000000"/>
              <w:right w:val="single" w:sz="5" w:space="0" w:color="000000"/>
            </w:tcBorders>
          </w:tcPr>
          <w:p w14:paraId="31459CB4"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a)</w:t>
            </w:r>
          </w:p>
        </w:tc>
        <w:tc>
          <w:tcPr>
            <w:tcW w:w="6675" w:type="dxa"/>
            <w:tcBorders>
              <w:top w:val="single" w:sz="5" w:space="0" w:color="000000"/>
              <w:left w:val="single" w:sz="5" w:space="0" w:color="000000"/>
              <w:bottom w:val="single" w:sz="5" w:space="0" w:color="000000"/>
              <w:right w:val="single" w:sz="5" w:space="0" w:color="000000"/>
            </w:tcBorders>
          </w:tcPr>
          <w:p w14:paraId="569964B4"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División</w:t>
            </w:r>
          </w:p>
        </w:tc>
        <w:tc>
          <w:tcPr>
            <w:tcW w:w="1559" w:type="dxa"/>
            <w:tcBorders>
              <w:top w:val="single" w:sz="5" w:space="0" w:color="000000"/>
              <w:left w:val="single" w:sz="5" w:space="0" w:color="000000"/>
              <w:bottom w:val="single" w:sz="5" w:space="0" w:color="000000"/>
              <w:right w:val="single" w:sz="5" w:space="0" w:color="000000"/>
            </w:tcBorders>
          </w:tcPr>
          <w:p w14:paraId="55B939E3" w14:textId="7277A480" w:rsidR="00CD19BF" w:rsidRPr="00A37F7D" w:rsidRDefault="007613FE" w:rsidP="00A37F7D">
            <w:pPr>
              <w:spacing w:line="360" w:lineRule="auto"/>
              <w:jc w:val="right"/>
              <w:rPr>
                <w:rFonts w:ascii="Arial" w:hAnsi="Arial" w:cs="Arial"/>
                <w:lang w:val="es-MX"/>
              </w:rPr>
            </w:pPr>
            <w:r w:rsidRPr="00A37F7D">
              <w:rPr>
                <w:rFonts w:ascii="Arial" w:hAnsi="Arial" w:cs="Arial"/>
                <w:lang w:val="es-MX"/>
              </w:rPr>
              <w:t>2.00</w:t>
            </w:r>
            <w:r w:rsidR="009342A8" w:rsidRPr="00A37F7D">
              <w:rPr>
                <w:rFonts w:ascii="Arial" w:hAnsi="Arial" w:cs="Arial"/>
                <w:lang w:val="es-MX"/>
              </w:rPr>
              <w:t xml:space="preserve"> UMA</w:t>
            </w:r>
          </w:p>
        </w:tc>
      </w:tr>
      <w:tr w:rsidR="00CD19BF" w:rsidRPr="00A37F7D" w14:paraId="4325AE54" w14:textId="77777777" w:rsidTr="001E1590">
        <w:tc>
          <w:tcPr>
            <w:tcW w:w="708" w:type="dxa"/>
            <w:tcBorders>
              <w:top w:val="single" w:sz="5" w:space="0" w:color="000000"/>
              <w:left w:val="single" w:sz="5" w:space="0" w:color="000000"/>
              <w:bottom w:val="single" w:sz="5" w:space="0" w:color="000000"/>
              <w:right w:val="single" w:sz="5" w:space="0" w:color="000000"/>
            </w:tcBorders>
          </w:tcPr>
          <w:p w14:paraId="04ACE7FA"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b)</w:t>
            </w:r>
          </w:p>
        </w:tc>
        <w:tc>
          <w:tcPr>
            <w:tcW w:w="6675" w:type="dxa"/>
            <w:tcBorders>
              <w:top w:val="single" w:sz="5" w:space="0" w:color="000000"/>
              <w:left w:val="single" w:sz="5" w:space="0" w:color="000000"/>
              <w:bottom w:val="single" w:sz="5" w:space="0" w:color="000000"/>
              <w:right w:val="single" w:sz="5" w:space="0" w:color="000000"/>
            </w:tcBorders>
          </w:tcPr>
          <w:p w14:paraId="784C1A3D"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División (Por cada parte)</w:t>
            </w:r>
          </w:p>
        </w:tc>
        <w:tc>
          <w:tcPr>
            <w:tcW w:w="1559" w:type="dxa"/>
            <w:tcBorders>
              <w:top w:val="single" w:sz="5" w:space="0" w:color="000000"/>
              <w:left w:val="single" w:sz="5" w:space="0" w:color="000000"/>
              <w:bottom w:val="single" w:sz="5" w:space="0" w:color="000000"/>
              <w:right w:val="single" w:sz="5" w:space="0" w:color="000000"/>
            </w:tcBorders>
          </w:tcPr>
          <w:p w14:paraId="1A978DC0" w14:textId="79F73C95" w:rsidR="00CD19BF" w:rsidRPr="00A37F7D" w:rsidRDefault="009342A8" w:rsidP="00A37F7D">
            <w:pPr>
              <w:spacing w:line="360" w:lineRule="auto"/>
              <w:jc w:val="right"/>
              <w:rPr>
                <w:rFonts w:ascii="Arial" w:hAnsi="Arial" w:cs="Arial"/>
                <w:lang w:val="es-MX"/>
              </w:rPr>
            </w:pPr>
            <w:r w:rsidRPr="00A37F7D">
              <w:rPr>
                <w:rFonts w:ascii="Arial" w:hAnsi="Arial" w:cs="Arial"/>
                <w:lang w:val="es-MX"/>
              </w:rPr>
              <w:t>1</w:t>
            </w:r>
            <w:r w:rsidR="007613FE" w:rsidRPr="00A37F7D">
              <w:rPr>
                <w:rFonts w:ascii="Arial" w:hAnsi="Arial" w:cs="Arial"/>
                <w:lang w:val="es-MX"/>
              </w:rPr>
              <w:t>.5</w:t>
            </w:r>
            <w:r w:rsidRPr="00A37F7D">
              <w:rPr>
                <w:rFonts w:ascii="Arial" w:hAnsi="Arial" w:cs="Arial"/>
                <w:lang w:val="es-MX"/>
              </w:rPr>
              <w:t xml:space="preserve"> UMA</w:t>
            </w:r>
          </w:p>
        </w:tc>
      </w:tr>
      <w:tr w:rsidR="00CD19BF" w:rsidRPr="00A37F7D" w14:paraId="0B74BC31" w14:textId="77777777" w:rsidTr="001E1590">
        <w:tc>
          <w:tcPr>
            <w:tcW w:w="708" w:type="dxa"/>
            <w:tcBorders>
              <w:top w:val="single" w:sz="5" w:space="0" w:color="000000"/>
              <w:left w:val="single" w:sz="5" w:space="0" w:color="000000"/>
              <w:bottom w:val="single" w:sz="5" w:space="0" w:color="000000"/>
              <w:right w:val="single" w:sz="5" w:space="0" w:color="000000"/>
            </w:tcBorders>
          </w:tcPr>
          <w:p w14:paraId="179DB378" w14:textId="77777777" w:rsidR="00CD19BF" w:rsidRPr="00A37F7D" w:rsidRDefault="00CD19BF" w:rsidP="00A37F7D">
            <w:pPr>
              <w:spacing w:line="360" w:lineRule="auto"/>
              <w:rPr>
                <w:rFonts w:ascii="Arial" w:hAnsi="Arial" w:cs="Arial"/>
                <w:b/>
                <w:lang w:val="es-MX"/>
              </w:rPr>
            </w:pPr>
          </w:p>
        </w:tc>
        <w:tc>
          <w:tcPr>
            <w:tcW w:w="8234" w:type="dxa"/>
            <w:gridSpan w:val="2"/>
            <w:tcBorders>
              <w:top w:val="single" w:sz="5" w:space="0" w:color="000000"/>
              <w:left w:val="single" w:sz="5" w:space="0" w:color="000000"/>
              <w:bottom w:val="single" w:sz="5" w:space="0" w:color="000000"/>
              <w:right w:val="single" w:sz="5" w:space="0" w:color="000000"/>
            </w:tcBorders>
          </w:tcPr>
          <w:p w14:paraId="17FACC1A"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UNIÓN DE PREDIOS</w:t>
            </w:r>
          </w:p>
        </w:tc>
      </w:tr>
      <w:tr w:rsidR="00CD19BF" w:rsidRPr="00A37F7D" w14:paraId="25D8922A" w14:textId="77777777" w:rsidTr="001E1590">
        <w:tc>
          <w:tcPr>
            <w:tcW w:w="708" w:type="dxa"/>
            <w:tcBorders>
              <w:top w:val="single" w:sz="5" w:space="0" w:color="000000"/>
              <w:left w:val="single" w:sz="5" w:space="0" w:color="000000"/>
              <w:bottom w:val="single" w:sz="5" w:space="0" w:color="000000"/>
              <w:right w:val="single" w:sz="5" w:space="0" w:color="000000"/>
            </w:tcBorders>
          </w:tcPr>
          <w:p w14:paraId="186466DD"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a)</w:t>
            </w:r>
          </w:p>
        </w:tc>
        <w:tc>
          <w:tcPr>
            <w:tcW w:w="6675" w:type="dxa"/>
            <w:tcBorders>
              <w:top w:val="single" w:sz="5" w:space="0" w:color="000000"/>
              <w:left w:val="single" w:sz="5" w:space="0" w:color="000000"/>
              <w:bottom w:val="single" w:sz="5" w:space="0" w:color="000000"/>
              <w:right w:val="single" w:sz="5" w:space="0" w:color="000000"/>
            </w:tcBorders>
          </w:tcPr>
          <w:p w14:paraId="5ECAF590"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Unión de 1 a 5</w:t>
            </w:r>
          </w:p>
        </w:tc>
        <w:tc>
          <w:tcPr>
            <w:tcW w:w="1559" w:type="dxa"/>
            <w:tcBorders>
              <w:top w:val="single" w:sz="5" w:space="0" w:color="000000"/>
              <w:left w:val="single" w:sz="5" w:space="0" w:color="000000"/>
              <w:bottom w:val="single" w:sz="5" w:space="0" w:color="000000"/>
              <w:right w:val="single" w:sz="5" w:space="0" w:color="000000"/>
            </w:tcBorders>
          </w:tcPr>
          <w:p w14:paraId="2B3B87E1" w14:textId="141B2E60" w:rsidR="00CD19BF" w:rsidRPr="00A37F7D" w:rsidRDefault="007613FE" w:rsidP="00A37F7D">
            <w:pPr>
              <w:spacing w:line="360" w:lineRule="auto"/>
              <w:jc w:val="right"/>
              <w:rPr>
                <w:rFonts w:ascii="Arial" w:hAnsi="Arial" w:cs="Arial"/>
                <w:lang w:val="es-MX"/>
              </w:rPr>
            </w:pPr>
            <w:r w:rsidRPr="00A37F7D">
              <w:rPr>
                <w:rFonts w:ascii="Arial" w:hAnsi="Arial" w:cs="Arial"/>
                <w:lang w:val="es-MX"/>
              </w:rPr>
              <w:t>2</w:t>
            </w:r>
            <w:r w:rsidR="009342A8" w:rsidRPr="00A37F7D">
              <w:rPr>
                <w:rFonts w:ascii="Arial" w:hAnsi="Arial" w:cs="Arial"/>
                <w:lang w:val="es-MX"/>
              </w:rPr>
              <w:t xml:space="preserve"> UMA</w:t>
            </w:r>
          </w:p>
        </w:tc>
      </w:tr>
      <w:tr w:rsidR="00CD19BF" w:rsidRPr="00A37F7D" w14:paraId="5056CAB3" w14:textId="77777777" w:rsidTr="001E1590">
        <w:tc>
          <w:tcPr>
            <w:tcW w:w="708" w:type="dxa"/>
            <w:tcBorders>
              <w:top w:val="single" w:sz="5" w:space="0" w:color="000000"/>
              <w:left w:val="single" w:sz="5" w:space="0" w:color="000000"/>
              <w:bottom w:val="single" w:sz="5" w:space="0" w:color="000000"/>
              <w:right w:val="single" w:sz="5" w:space="0" w:color="000000"/>
            </w:tcBorders>
          </w:tcPr>
          <w:p w14:paraId="006C1D6B"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b)</w:t>
            </w:r>
          </w:p>
        </w:tc>
        <w:tc>
          <w:tcPr>
            <w:tcW w:w="6675" w:type="dxa"/>
            <w:tcBorders>
              <w:top w:val="single" w:sz="5" w:space="0" w:color="000000"/>
              <w:left w:val="single" w:sz="5" w:space="0" w:color="000000"/>
              <w:bottom w:val="single" w:sz="5" w:space="0" w:color="000000"/>
              <w:right w:val="single" w:sz="5" w:space="0" w:color="000000"/>
            </w:tcBorders>
          </w:tcPr>
          <w:p w14:paraId="4EB14246"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Unión de 6 a 20</w:t>
            </w:r>
          </w:p>
        </w:tc>
        <w:tc>
          <w:tcPr>
            <w:tcW w:w="1559" w:type="dxa"/>
            <w:tcBorders>
              <w:top w:val="single" w:sz="5" w:space="0" w:color="000000"/>
              <w:left w:val="single" w:sz="5" w:space="0" w:color="000000"/>
              <w:bottom w:val="single" w:sz="5" w:space="0" w:color="000000"/>
              <w:right w:val="single" w:sz="5" w:space="0" w:color="000000"/>
            </w:tcBorders>
          </w:tcPr>
          <w:p w14:paraId="01485E50" w14:textId="65CB6029" w:rsidR="00CD19BF" w:rsidRPr="00A37F7D" w:rsidRDefault="007613FE" w:rsidP="00A37F7D">
            <w:pPr>
              <w:spacing w:line="360" w:lineRule="auto"/>
              <w:jc w:val="right"/>
              <w:rPr>
                <w:rFonts w:ascii="Arial" w:hAnsi="Arial" w:cs="Arial"/>
                <w:lang w:val="es-MX"/>
              </w:rPr>
            </w:pPr>
            <w:r w:rsidRPr="00A37F7D">
              <w:rPr>
                <w:rFonts w:ascii="Arial" w:hAnsi="Arial" w:cs="Arial"/>
                <w:lang w:val="es-MX"/>
              </w:rPr>
              <w:t>3</w:t>
            </w:r>
            <w:r w:rsidR="009342A8" w:rsidRPr="00A37F7D">
              <w:rPr>
                <w:rFonts w:ascii="Arial" w:hAnsi="Arial" w:cs="Arial"/>
                <w:lang w:val="es-MX"/>
              </w:rPr>
              <w:t xml:space="preserve"> UMA</w:t>
            </w:r>
          </w:p>
        </w:tc>
      </w:tr>
      <w:tr w:rsidR="00CD19BF" w:rsidRPr="00A37F7D" w14:paraId="7E9B5854" w14:textId="77777777" w:rsidTr="001E1590">
        <w:tc>
          <w:tcPr>
            <w:tcW w:w="708" w:type="dxa"/>
            <w:tcBorders>
              <w:top w:val="single" w:sz="5" w:space="0" w:color="000000"/>
              <w:left w:val="single" w:sz="5" w:space="0" w:color="000000"/>
              <w:bottom w:val="single" w:sz="5" w:space="0" w:color="000000"/>
              <w:right w:val="single" w:sz="5" w:space="0" w:color="000000"/>
            </w:tcBorders>
          </w:tcPr>
          <w:p w14:paraId="2CAB123E"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c)</w:t>
            </w:r>
          </w:p>
        </w:tc>
        <w:tc>
          <w:tcPr>
            <w:tcW w:w="6675" w:type="dxa"/>
            <w:tcBorders>
              <w:top w:val="single" w:sz="5" w:space="0" w:color="000000"/>
              <w:left w:val="single" w:sz="5" w:space="0" w:color="000000"/>
              <w:bottom w:val="single" w:sz="5" w:space="0" w:color="000000"/>
              <w:right w:val="single" w:sz="5" w:space="0" w:color="000000"/>
            </w:tcBorders>
          </w:tcPr>
          <w:p w14:paraId="39E791F7"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Unión de 21 en adelante</w:t>
            </w:r>
          </w:p>
        </w:tc>
        <w:tc>
          <w:tcPr>
            <w:tcW w:w="1559" w:type="dxa"/>
            <w:tcBorders>
              <w:top w:val="single" w:sz="5" w:space="0" w:color="000000"/>
              <w:left w:val="single" w:sz="5" w:space="0" w:color="000000"/>
              <w:bottom w:val="single" w:sz="5" w:space="0" w:color="000000"/>
              <w:right w:val="single" w:sz="5" w:space="0" w:color="000000"/>
            </w:tcBorders>
          </w:tcPr>
          <w:p w14:paraId="03D7887A" w14:textId="7088166A" w:rsidR="00CD19BF" w:rsidRPr="00A37F7D" w:rsidRDefault="007613FE" w:rsidP="00A37F7D">
            <w:pPr>
              <w:spacing w:line="360" w:lineRule="auto"/>
              <w:jc w:val="right"/>
              <w:rPr>
                <w:rFonts w:ascii="Arial" w:hAnsi="Arial" w:cs="Arial"/>
                <w:lang w:val="es-MX"/>
              </w:rPr>
            </w:pPr>
            <w:r w:rsidRPr="00A37F7D">
              <w:rPr>
                <w:rFonts w:ascii="Arial" w:hAnsi="Arial" w:cs="Arial"/>
                <w:lang w:val="es-MX"/>
              </w:rPr>
              <w:t>4</w:t>
            </w:r>
            <w:r w:rsidR="009342A8" w:rsidRPr="00A37F7D">
              <w:rPr>
                <w:rFonts w:ascii="Arial" w:hAnsi="Arial" w:cs="Arial"/>
                <w:lang w:val="es-MX"/>
              </w:rPr>
              <w:t xml:space="preserve"> UMA</w:t>
            </w:r>
          </w:p>
        </w:tc>
      </w:tr>
      <w:tr w:rsidR="00CD19BF" w:rsidRPr="00A37F7D" w14:paraId="79FD8EAD" w14:textId="77777777" w:rsidTr="001E1590">
        <w:tc>
          <w:tcPr>
            <w:tcW w:w="708" w:type="dxa"/>
            <w:tcBorders>
              <w:top w:val="single" w:sz="5" w:space="0" w:color="000000"/>
              <w:left w:val="single" w:sz="5" w:space="0" w:color="000000"/>
              <w:bottom w:val="single" w:sz="5" w:space="0" w:color="000000"/>
              <w:right w:val="single" w:sz="5" w:space="0" w:color="000000"/>
            </w:tcBorders>
          </w:tcPr>
          <w:p w14:paraId="28988E92"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d)</w:t>
            </w:r>
          </w:p>
        </w:tc>
        <w:tc>
          <w:tcPr>
            <w:tcW w:w="6675" w:type="dxa"/>
            <w:tcBorders>
              <w:top w:val="single" w:sz="5" w:space="0" w:color="000000"/>
              <w:left w:val="single" w:sz="5" w:space="0" w:color="000000"/>
              <w:bottom w:val="single" w:sz="5" w:space="0" w:color="000000"/>
              <w:right w:val="single" w:sz="5" w:space="0" w:color="000000"/>
            </w:tcBorders>
          </w:tcPr>
          <w:p w14:paraId="7FA23AD8"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Rectificación de medidas</w:t>
            </w:r>
          </w:p>
        </w:tc>
        <w:tc>
          <w:tcPr>
            <w:tcW w:w="1559" w:type="dxa"/>
            <w:tcBorders>
              <w:top w:val="single" w:sz="5" w:space="0" w:color="000000"/>
              <w:left w:val="single" w:sz="5" w:space="0" w:color="000000"/>
              <w:bottom w:val="single" w:sz="5" w:space="0" w:color="000000"/>
              <w:right w:val="single" w:sz="5" w:space="0" w:color="000000"/>
            </w:tcBorders>
          </w:tcPr>
          <w:p w14:paraId="0DB87F6F" w14:textId="3F316132" w:rsidR="00CD19BF" w:rsidRPr="00A37F7D" w:rsidRDefault="007613FE" w:rsidP="00A37F7D">
            <w:pPr>
              <w:spacing w:line="360" w:lineRule="auto"/>
              <w:jc w:val="right"/>
              <w:rPr>
                <w:rFonts w:ascii="Arial" w:hAnsi="Arial" w:cs="Arial"/>
                <w:lang w:val="es-MX"/>
              </w:rPr>
            </w:pPr>
            <w:r w:rsidRPr="00A37F7D">
              <w:rPr>
                <w:rFonts w:ascii="Arial" w:hAnsi="Arial" w:cs="Arial"/>
                <w:lang w:val="es-MX"/>
              </w:rPr>
              <w:t>2</w:t>
            </w:r>
            <w:r w:rsidR="009342A8" w:rsidRPr="00A37F7D">
              <w:rPr>
                <w:rFonts w:ascii="Arial" w:hAnsi="Arial" w:cs="Arial"/>
                <w:lang w:val="es-MX"/>
              </w:rPr>
              <w:t xml:space="preserve"> UMA</w:t>
            </w:r>
          </w:p>
        </w:tc>
      </w:tr>
      <w:tr w:rsidR="00CD19BF" w:rsidRPr="00A37F7D" w14:paraId="5800E497" w14:textId="77777777" w:rsidTr="001E1590">
        <w:tc>
          <w:tcPr>
            <w:tcW w:w="708" w:type="dxa"/>
            <w:tcBorders>
              <w:top w:val="single" w:sz="5" w:space="0" w:color="000000"/>
              <w:left w:val="single" w:sz="5" w:space="0" w:color="000000"/>
              <w:bottom w:val="single" w:sz="5" w:space="0" w:color="000000"/>
              <w:right w:val="single" w:sz="5" w:space="0" w:color="000000"/>
            </w:tcBorders>
          </w:tcPr>
          <w:p w14:paraId="0F577C62"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e)</w:t>
            </w:r>
          </w:p>
        </w:tc>
        <w:tc>
          <w:tcPr>
            <w:tcW w:w="6675" w:type="dxa"/>
            <w:tcBorders>
              <w:top w:val="single" w:sz="5" w:space="0" w:color="000000"/>
              <w:left w:val="single" w:sz="5" w:space="0" w:color="000000"/>
              <w:bottom w:val="single" w:sz="5" w:space="0" w:color="000000"/>
              <w:right w:val="single" w:sz="5" w:space="0" w:color="000000"/>
            </w:tcBorders>
          </w:tcPr>
          <w:p w14:paraId="2A4B870E"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Urbanización</w:t>
            </w:r>
          </w:p>
        </w:tc>
        <w:tc>
          <w:tcPr>
            <w:tcW w:w="1559" w:type="dxa"/>
            <w:tcBorders>
              <w:top w:val="single" w:sz="5" w:space="0" w:color="000000"/>
              <w:left w:val="single" w:sz="5" w:space="0" w:color="000000"/>
              <w:bottom w:val="single" w:sz="5" w:space="0" w:color="000000"/>
              <w:right w:val="single" w:sz="5" w:space="0" w:color="000000"/>
            </w:tcBorders>
          </w:tcPr>
          <w:p w14:paraId="2E88FA8E" w14:textId="17164CC5" w:rsidR="00CD19BF" w:rsidRPr="00A37F7D" w:rsidRDefault="007613FE" w:rsidP="00A37F7D">
            <w:pPr>
              <w:spacing w:line="360" w:lineRule="auto"/>
              <w:jc w:val="right"/>
              <w:rPr>
                <w:rFonts w:ascii="Arial" w:hAnsi="Arial" w:cs="Arial"/>
                <w:lang w:val="es-MX"/>
              </w:rPr>
            </w:pPr>
            <w:r w:rsidRPr="00A37F7D">
              <w:rPr>
                <w:rFonts w:ascii="Arial" w:hAnsi="Arial" w:cs="Arial"/>
                <w:lang w:val="es-MX"/>
              </w:rPr>
              <w:t>2</w:t>
            </w:r>
            <w:r w:rsidR="009342A8" w:rsidRPr="00A37F7D">
              <w:rPr>
                <w:rFonts w:ascii="Arial" w:hAnsi="Arial" w:cs="Arial"/>
                <w:lang w:val="es-MX"/>
              </w:rPr>
              <w:t xml:space="preserve"> UMA</w:t>
            </w:r>
          </w:p>
        </w:tc>
      </w:tr>
      <w:tr w:rsidR="00CD19BF" w:rsidRPr="00A37F7D" w14:paraId="16C552A1" w14:textId="77777777" w:rsidTr="001E1590">
        <w:tc>
          <w:tcPr>
            <w:tcW w:w="708" w:type="dxa"/>
            <w:tcBorders>
              <w:top w:val="single" w:sz="5" w:space="0" w:color="000000"/>
              <w:left w:val="single" w:sz="5" w:space="0" w:color="000000"/>
              <w:bottom w:val="single" w:sz="5" w:space="0" w:color="000000"/>
              <w:right w:val="single" w:sz="5" w:space="0" w:color="000000"/>
            </w:tcBorders>
          </w:tcPr>
          <w:p w14:paraId="354E47E1"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f)</w:t>
            </w:r>
          </w:p>
        </w:tc>
        <w:tc>
          <w:tcPr>
            <w:tcW w:w="6675" w:type="dxa"/>
            <w:tcBorders>
              <w:top w:val="single" w:sz="5" w:space="0" w:color="000000"/>
              <w:left w:val="single" w:sz="5" w:space="0" w:color="000000"/>
              <w:bottom w:val="single" w:sz="5" w:space="0" w:color="000000"/>
              <w:right w:val="single" w:sz="5" w:space="0" w:color="000000"/>
            </w:tcBorders>
          </w:tcPr>
          <w:p w14:paraId="1728401B"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Cambio de nomenclatura</w:t>
            </w:r>
          </w:p>
        </w:tc>
        <w:tc>
          <w:tcPr>
            <w:tcW w:w="1559" w:type="dxa"/>
            <w:tcBorders>
              <w:top w:val="single" w:sz="5" w:space="0" w:color="000000"/>
              <w:left w:val="single" w:sz="5" w:space="0" w:color="000000"/>
              <w:bottom w:val="single" w:sz="5" w:space="0" w:color="000000"/>
              <w:right w:val="single" w:sz="5" w:space="0" w:color="000000"/>
            </w:tcBorders>
          </w:tcPr>
          <w:p w14:paraId="7E301C94" w14:textId="3E47DA31" w:rsidR="00CD19BF" w:rsidRPr="00A37F7D" w:rsidRDefault="007613FE" w:rsidP="00A37F7D">
            <w:pPr>
              <w:spacing w:line="360" w:lineRule="auto"/>
              <w:jc w:val="right"/>
              <w:rPr>
                <w:rFonts w:ascii="Arial" w:hAnsi="Arial" w:cs="Arial"/>
                <w:lang w:val="es-MX"/>
              </w:rPr>
            </w:pPr>
            <w:r w:rsidRPr="00A37F7D">
              <w:rPr>
                <w:rFonts w:ascii="Arial" w:hAnsi="Arial" w:cs="Arial"/>
                <w:lang w:val="es-MX"/>
              </w:rPr>
              <w:t>2</w:t>
            </w:r>
            <w:r w:rsidR="009342A8" w:rsidRPr="00A37F7D">
              <w:rPr>
                <w:rFonts w:ascii="Arial" w:hAnsi="Arial" w:cs="Arial"/>
                <w:lang w:val="es-MX"/>
              </w:rPr>
              <w:t xml:space="preserve"> UMA</w:t>
            </w:r>
          </w:p>
        </w:tc>
      </w:tr>
      <w:tr w:rsidR="00276C9C" w:rsidRPr="00A37F7D" w14:paraId="53AD946B" w14:textId="77777777" w:rsidTr="001E1590">
        <w:tc>
          <w:tcPr>
            <w:tcW w:w="708" w:type="dxa"/>
            <w:tcBorders>
              <w:top w:val="single" w:sz="5" w:space="0" w:color="000000"/>
              <w:left w:val="single" w:sz="5" w:space="0" w:color="000000"/>
              <w:bottom w:val="single" w:sz="5" w:space="0" w:color="000000"/>
              <w:right w:val="single" w:sz="5" w:space="0" w:color="000000"/>
            </w:tcBorders>
          </w:tcPr>
          <w:p w14:paraId="05202E85" w14:textId="070F5FA4" w:rsidR="00276C9C" w:rsidRPr="00A37F7D" w:rsidRDefault="00276C9C" w:rsidP="00A37F7D">
            <w:pPr>
              <w:spacing w:line="360" w:lineRule="auto"/>
              <w:jc w:val="center"/>
              <w:rPr>
                <w:rFonts w:ascii="Arial" w:hAnsi="Arial" w:cs="Arial"/>
                <w:b/>
                <w:lang w:val="es-MX"/>
              </w:rPr>
            </w:pPr>
            <w:r w:rsidRPr="00A37F7D">
              <w:rPr>
                <w:rFonts w:ascii="Arial" w:hAnsi="Arial" w:cs="Arial"/>
                <w:b/>
                <w:lang w:val="es-MX"/>
              </w:rPr>
              <w:t>g)</w:t>
            </w:r>
          </w:p>
        </w:tc>
        <w:tc>
          <w:tcPr>
            <w:tcW w:w="6675" w:type="dxa"/>
            <w:tcBorders>
              <w:top w:val="single" w:sz="5" w:space="0" w:color="000000"/>
              <w:left w:val="single" w:sz="5" w:space="0" w:color="000000"/>
              <w:bottom w:val="single" w:sz="5" w:space="0" w:color="000000"/>
              <w:right w:val="single" w:sz="5" w:space="0" w:color="000000"/>
            </w:tcBorders>
          </w:tcPr>
          <w:p w14:paraId="3EA55E89" w14:textId="1713DE15" w:rsidR="00276C9C" w:rsidRPr="00A37F7D" w:rsidRDefault="00276C9C" w:rsidP="00A37F7D">
            <w:pPr>
              <w:spacing w:line="360" w:lineRule="auto"/>
              <w:rPr>
                <w:rFonts w:ascii="Arial" w:hAnsi="Arial" w:cs="Arial"/>
                <w:lang w:val="es-MX"/>
              </w:rPr>
            </w:pPr>
            <w:r w:rsidRPr="00A37F7D">
              <w:rPr>
                <w:rFonts w:ascii="Arial" w:hAnsi="Arial" w:cs="Arial"/>
                <w:lang w:val="es-MX"/>
              </w:rPr>
              <w:t>Historial de predios</w:t>
            </w:r>
          </w:p>
        </w:tc>
        <w:tc>
          <w:tcPr>
            <w:tcW w:w="1559" w:type="dxa"/>
            <w:tcBorders>
              <w:top w:val="single" w:sz="5" w:space="0" w:color="000000"/>
              <w:left w:val="single" w:sz="5" w:space="0" w:color="000000"/>
              <w:bottom w:val="single" w:sz="5" w:space="0" w:color="000000"/>
              <w:right w:val="single" w:sz="5" w:space="0" w:color="000000"/>
            </w:tcBorders>
          </w:tcPr>
          <w:p w14:paraId="69288CC7" w14:textId="69EF2232" w:rsidR="00276C9C" w:rsidRPr="00A37F7D" w:rsidRDefault="007613FE" w:rsidP="00A37F7D">
            <w:pPr>
              <w:spacing w:line="360" w:lineRule="auto"/>
              <w:jc w:val="right"/>
              <w:rPr>
                <w:rFonts w:ascii="Arial" w:hAnsi="Arial" w:cs="Arial"/>
                <w:lang w:val="es-MX"/>
              </w:rPr>
            </w:pPr>
            <w:r w:rsidRPr="00A37F7D">
              <w:rPr>
                <w:rFonts w:ascii="Arial" w:hAnsi="Arial" w:cs="Arial"/>
                <w:lang w:val="es-MX"/>
              </w:rPr>
              <w:t>2</w:t>
            </w:r>
            <w:r w:rsidR="00276C9C" w:rsidRPr="00A37F7D">
              <w:rPr>
                <w:rFonts w:ascii="Arial" w:hAnsi="Arial" w:cs="Arial"/>
                <w:lang w:val="es-MX"/>
              </w:rPr>
              <w:t xml:space="preserve"> UMA</w:t>
            </w:r>
          </w:p>
        </w:tc>
      </w:tr>
      <w:tr w:rsidR="00276C9C" w:rsidRPr="00A37F7D" w14:paraId="26A707F9" w14:textId="77777777" w:rsidTr="001E1590">
        <w:tc>
          <w:tcPr>
            <w:tcW w:w="708" w:type="dxa"/>
            <w:tcBorders>
              <w:top w:val="single" w:sz="5" w:space="0" w:color="000000"/>
              <w:left w:val="single" w:sz="5" w:space="0" w:color="000000"/>
              <w:bottom w:val="single" w:sz="5" w:space="0" w:color="000000"/>
              <w:right w:val="single" w:sz="5" w:space="0" w:color="000000"/>
            </w:tcBorders>
          </w:tcPr>
          <w:p w14:paraId="51390383" w14:textId="72DDBC53" w:rsidR="00276C9C" w:rsidRPr="00A37F7D" w:rsidRDefault="00276C9C" w:rsidP="00A37F7D">
            <w:pPr>
              <w:spacing w:line="360" w:lineRule="auto"/>
              <w:jc w:val="center"/>
              <w:rPr>
                <w:rFonts w:ascii="Arial" w:hAnsi="Arial" w:cs="Arial"/>
                <w:b/>
                <w:lang w:val="es-MX"/>
              </w:rPr>
            </w:pPr>
            <w:r w:rsidRPr="00A37F7D">
              <w:rPr>
                <w:rFonts w:ascii="Arial" w:hAnsi="Arial" w:cs="Arial"/>
                <w:b/>
                <w:lang w:val="es-MX"/>
              </w:rPr>
              <w:t>h)</w:t>
            </w:r>
          </w:p>
        </w:tc>
        <w:tc>
          <w:tcPr>
            <w:tcW w:w="6675" w:type="dxa"/>
            <w:tcBorders>
              <w:top w:val="single" w:sz="5" w:space="0" w:color="000000"/>
              <w:left w:val="single" w:sz="5" w:space="0" w:color="000000"/>
              <w:bottom w:val="single" w:sz="5" w:space="0" w:color="000000"/>
              <w:right w:val="single" w:sz="5" w:space="0" w:color="000000"/>
            </w:tcBorders>
          </w:tcPr>
          <w:p w14:paraId="1348A7DD" w14:textId="5E5533EC" w:rsidR="00276C9C" w:rsidRPr="00A37F7D" w:rsidRDefault="00276C9C" w:rsidP="00A37F7D">
            <w:pPr>
              <w:spacing w:line="360" w:lineRule="auto"/>
              <w:rPr>
                <w:rFonts w:ascii="Arial" w:hAnsi="Arial" w:cs="Arial"/>
                <w:lang w:val="es-MX"/>
              </w:rPr>
            </w:pPr>
            <w:r w:rsidRPr="00A37F7D">
              <w:rPr>
                <w:rFonts w:ascii="Arial" w:hAnsi="Arial" w:cs="Arial"/>
                <w:lang w:val="es-MX"/>
              </w:rPr>
              <w:t>Cédulas catastrales</w:t>
            </w:r>
          </w:p>
        </w:tc>
        <w:tc>
          <w:tcPr>
            <w:tcW w:w="1559" w:type="dxa"/>
            <w:tcBorders>
              <w:top w:val="single" w:sz="5" w:space="0" w:color="000000"/>
              <w:left w:val="single" w:sz="5" w:space="0" w:color="000000"/>
              <w:bottom w:val="single" w:sz="5" w:space="0" w:color="000000"/>
              <w:right w:val="single" w:sz="5" w:space="0" w:color="000000"/>
            </w:tcBorders>
          </w:tcPr>
          <w:p w14:paraId="655C72A5" w14:textId="3D21742E" w:rsidR="00276C9C" w:rsidRPr="00A37F7D" w:rsidRDefault="007613FE" w:rsidP="00A37F7D">
            <w:pPr>
              <w:spacing w:line="360" w:lineRule="auto"/>
              <w:jc w:val="right"/>
              <w:rPr>
                <w:rFonts w:ascii="Arial" w:hAnsi="Arial" w:cs="Arial"/>
                <w:lang w:val="es-MX"/>
              </w:rPr>
            </w:pPr>
            <w:r w:rsidRPr="00A37F7D">
              <w:rPr>
                <w:rFonts w:ascii="Arial" w:hAnsi="Arial" w:cs="Arial"/>
                <w:lang w:val="es-MX"/>
              </w:rPr>
              <w:t>1.8</w:t>
            </w:r>
            <w:r w:rsidR="00276C9C" w:rsidRPr="00A37F7D">
              <w:rPr>
                <w:rFonts w:ascii="Arial" w:hAnsi="Arial" w:cs="Arial"/>
                <w:lang w:val="es-MX"/>
              </w:rPr>
              <w:t xml:space="preserve"> UMA</w:t>
            </w:r>
          </w:p>
        </w:tc>
      </w:tr>
      <w:tr w:rsidR="00CD19BF" w:rsidRPr="00A37F7D" w14:paraId="08999966" w14:textId="77777777" w:rsidTr="001E1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0"/>
        </w:trPr>
        <w:tc>
          <w:tcPr>
            <w:tcW w:w="708" w:type="dxa"/>
          </w:tcPr>
          <w:p w14:paraId="671132BA"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i)</w:t>
            </w:r>
          </w:p>
        </w:tc>
        <w:tc>
          <w:tcPr>
            <w:tcW w:w="6675" w:type="dxa"/>
          </w:tcPr>
          <w:p w14:paraId="73DBA161"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Cédula catastral urgente</w:t>
            </w:r>
          </w:p>
        </w:tc>
        <w:tc>
          <w:tcPr>
            <w:tcW w:w="1559" w:type="dxa"/>
          </w:tcPr>
          <w:p w14:paraId="44338C49" w14:textId="7AAA6152" w:rsidR="00CD19BF" w:rsidRPr="00A37F7D" w:rsidRDefault="009342A8" w:rsidP="00A37F7D">
            <w:pPr>
              <w:spacing w:line="360" w:lineRule="auto"/>
              <w:jc w:val="right"/>
              <w:rPr>
                <w:rFonts w:ascii="Arial" w:hAnsi="Arial" w:cs="Arial"/>
                <w:lang w:val="es-MX"/>
              </w:rPr>
            </w:pPr>
            <w:r w:rsidRPr="00A37F7D">
              <w:rPr>
                <w:rFonts w:ascii="Arial" w:hAnsi="Arial" w:cs="Arial"/>
                <w:lang w:val="es-MX"/>
              </w:rPr>
              <w:t>3.</w:t>
            </w:r>
            <w:r w:rsidR="007613FE" w:rsidRPr="00A37F7D">
              <w:rPr>
                <w:rFonts w:ascii="Arial" w:hAnsi="Arial" w:cs="Arial"/>
                <w:lang w:val="es-MX"/>
              </w:rPr>
              <w:t>5</w:t>
            </w:r>
            <w:r w:rsidRPr="00A37F7D">
              <w:rPr>
                <w:rFonts w:ascii="Arial" w:hAnsi="Arial" w:cs="Arial"/>
                <w:lang w:val="es-MX"/>
              </w:rPr>
              <w:t xml:space="preserve"> UMA</w:t>
            </w:r>
          </w:p>
        </w:tc>
      </w:tr>
      <w:tr w:rsidR="00CD19BF" w:rsidRPr="00A37F7D" w14:paraId="590B9666" w14:textId="77777777" w:rsidTr="001E1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91"/>
        </w:trPr>
        <w:tc>
          <w:tcPr>
            <w:tcW w:w="708" w:type="dxa"/>
          </w:tcPr>
          <w:p w14:paraId="6B588805"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j)</w:t>
            </w:r>
          </w:p>
        </w:tc>
        <w:tc>
          <w:tcPr>
            <w:tcW w:w="6675" w:type="dxa"/>
          </w:tcPr>
          <w:p w14:paraId="3E672852" w14:textId="16EE7E24" w:rsidR="00CD19BF" w:rsidRPr="00A37F7D" w:rsidRDefault="009342A8" w:rsidP="00A37F7D">
            <w:pPr>
              <w:spacing w:line="360" w:lineRule="auto"/>
              <w:jc w:val="both"/>
              <w:rPr>
                <w:rFonts w:ascii="Arial" w:hAnsi="Arial" w:cs="Arial"/>
                <w:lang w:val="es-MX"/>
              </w:rPr>
            </w:pPr>
            <w:r w:rsidRPr="00A37F7D">
              <w:rPr>
                <w:rFonts w:ascii="Arial" w:hAnsi="Arial" w:cs="Arial"/>
                <w:lang w:val="es-MX"/>
              </w:rPr>
              <w:t xml:space="preserve">Constancias de no propiedad, única propiedad, valor catastral, </w:t>
            </w:r>
            <w:r w:rsidR="00D12C98" w:rsidRPr="00A37F7D">
              <w:rPr>
                <w:rFonts w:ascii="Arial" w:hAnsi="Arial" w:cs="Arial"/>
                <w:lang w:val="es-MX"/>
              </w:rPr>
              <w:t>número oficial</w:t>
            </w:r>
          </w:p>
        </w:tc>
        <w:tc>
          <w:tcPr>
            <w:tcW w:w="1559" w:type="dxa"/>
          </w:tcPr>
          <w:p w14:paraId="2B36313C" w14:textId="2ACF6E0E" w:rsidR="00CD19BF" w:rsidRPr="00A37F7D" w:rsidRDefault="009342A8" w:rsidP="00A37F7D">
            <w:pPr>
              <w:spacing w:line="360" w:lineRule="auto"/>
              <w:jc w:val="right"/>
              <w:rPr>
                <w:rFonts w:ascii="Arial" w:hAnsi="Arial" w:cs="Arial"/>
                <w:lang w:val="es-MX"/>
              </w:rPr>
            </w:pPr>
            <w:r w:rsidRPr="00A37F7D">
              <w:rPr>
                <w:rFonts w:ascii="Arial" w:hAnsi="Arial" w:cs="Arial"/>
                <w:lang w:val="es-MX"/>
              </w:rPr>
              <w:t>1</w:t>
            </w:r>
            <w:r w:rsidR="007613FE" w:rsidRPr="00A37F7D">
              <w:rPr>
                <w:rFonts w:ascii="Arial" w:hAnsi="Arial" w:cs="Arial"/>
                <w:lang w:val="es-MX"/>
              </w:rPr>
              <w:t>.5</w:t>
            </w:r>
            <w:r w:rsidRPr="00A37F7D">
              <w:rPr>
                <w:rFonts w:ascii="Arial" w:hAnsi="Arial" w:cs="Arial"/>
                <w:lang w:val="es-MX"/>
              </w:rPr>
              <w:t xml:space="preserve"> UMA</w:t>
            </w:r>
          </w:p>
        </w:tc>
      </w:tr>
      <w:tr w:rsidR="00CD19BF" w:rsidRPr="00A37F7D" w14:paraId="449374AA" w14:textId="77777777" w:rsidTr="001E1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8"/>
        </w:trPr>
        <w:tc>
          <w:tcPr>
            <w:tcW w:w="708" w:type="dxa"/>
          </w:tcPr>
          <w:p w14:paraId="2C95AB76"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k)</w:t>
            </w:r>
          </w:p>
        </w:tc>
        <w:tc>
          <w:tcPr>
            <w:tcW w:w="6675" w:type="dxa"/>
          </w:tcPr>
          <w:p w14:paraId="04DF90A2"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Certificado de inscripción vigente, constancia de valor catastral</w:t>
            </w:r>
          </w:p>
        </w:tc>
        <w:tc>
          <w:tcPr>
            <w:tcW w:w="1559" w:type="dxa"/>
          </w:tcPr>
          <w:p w14:paraId="0FBC4443" w14:textId="16454B42" w:rsidR="00CD19BF" w:rsidRPr="00A37F7D" w:rsidRDefault="007613FE" w:rsidP="00A37F7D">
            <w:pPr>
              <w:spacing w:line="360" w:lineRule="auto"/>
              <w:jc w:val="right"/>
              <w:rPr>
                <w:rFonts w:ascii="Arial" w:hAnsi="Arial" w:cs="Arial"/>
                <w:lang w:val="es-MX"/>
              </w:rPr>
            </w:pPr>
            <w:r w:rsidRPr="00A37F7D">
              <w:rPr>
                <w:rFonts w:ascii="Arial" w:hAnsi="Arial" w:cs="Arial"/>
                <w:lang w:val="es-MX"/>
              </w:rPr>
              <w:t>3</w:t>
            </w:r>
            <w:r w:rsidR="009342A8" w:rsidRPr="00A37F7D">
              <w:rPr>
                <w:rFonts w:ascii="Arial" w:hAnsi="Arial" w:cs="Arial"/>
                <w:lang w:val="es-MX"/>
              </w:rPr>
              <w:t xml:space="preserve"> UMA</w:t>
            </w:r>
          </w:p>
        </w:tc>
      </w:tr>
      <w:tr w:rsidR="00CD19BF" w:rsidRPr="00A37F7D" w14:paraId="25FF495A" w14:textId="77777777" w:rsidTr="001E1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0"/>
        </w:trPr>
        <w:tc>
          <w:tcPr>
            <w:tcW w:w="708" w:type="dxa"/>
          </w:tcPr>
          <w:p w14:paraId="67EF6BAE" w14:textId="3939B212" w:rsidR="00CD19BF" w:rsidRPr="00A37F7D" w:rsidRDefault="007411DA" w:rsidP="00A37F7D">
            <w:pPr>
              <w:spacing w:line="360" w:lineRule="auto"/>
              <w:jc w:val="center"/>
              <w:rPr>
                <w:rFonts w:ascii="Arial" w:hAnsi="Arial" w:cs="Arial"/>
                <w:b/>
                <w:lang w:val="es-MX"/>
              </w:rPr>
            </w:pPr>
            <w:r>
              <w:rPr>
                <w:rFonts w:ascii="Arial" w:hAnsi="Arial" w:cs="Arial"/>
                <w:b/>
                <w:lang w:val="es-MX"/>
              </w:rPr>
              <w:t>l)</w:t>
            </w:r>
          </w:p>
        </w:tc>
        <w:tc>
          <w:tcPr>
            <w:tcW w:w="6675" w:type="dxa"/>
          </w:tcPr>
          <w:p w14:paraId="6702EED1" w14:textId="6249FBC6" w:rsidR="00CD19BF" w:rsidRPr="00A37F7D" w:rsidRDefault="007411DA" w:rsidP="00A37F7D">
            <w:pPr>
              <w:spacing w:line="360" w:lineRule="auto"/>
              <w:rPr>
                <w:rFonts w:ascii="Arial" w:hAnsi="Arial" w:cs="Arial"/>
                <w:highlight w:val="red"/>
                <w:lang w:val="es-MX"/>
              </w:rPr>
            </w:pPr>
            <w:r w:rsidRPr="007411DA">
              <w:rPr>
                <w:rFonts w:ascii="Arial" w:hAnsi="Arial" w:cs="Arial"/>
                <w:lang w:val="es-MX"/>
              </w:rPr>
              <w:t>Co</w:t>
            </w:r>
            <w:r>
              <w:rPr>
                <w:rFonts w:ascii="Arial" w:hAnsi="Arial" w:cs="Arial"/>
                <w:lang w:val="es-MX"/>
              </w:rPr>
              <w:t>nstancia de factibilidad de uso de suelo</w:t>
            </w:r>
          </w:p>
        </w:tc>
        <w:tc>
          <w:tcPr>
            <w:tcW w:w="1559" w:type="dxa"/>
          </w:tcPr>
          <w:p w14:paraId="7690A462" w14:textId="25A86D65" w:rsidR="00CD19BF" w:rsidRPr="00A37F7D" w:rsidRDefault="0024616F" w:rsidP="00A37F7D">
            <w:pPr>
              <w:spacing w:line="360" w:lineRule="auto"/>
              <w:jc w:val="right"/>
              <w:rPr>
                <w:rFonts w:ascii="Arial" w:hAnsi="Arial" w:cs="Arial"/>
                <w:highlight w:val="red"/>
                <w:lang w:val="es-MX"/>
              </w:rPr>
            </w:pPr>
            <w:r w:rsidRPr="0024616F">
              <w:rPr>
                <w:rFonts w:ascii="Arial" w:hAnsi="Arial" w:cs="Arial"/>
                <w:lang w:val="es-MX"/>
              </w:rPr>
              <w:t>7</w:t>
            </w:r>
            <w:r>
              <w:rPr>
                <w:rFonts w:ascii="Arial" w:hAnsi="Arial" w:cs="Arial"/>
                <w:lang w:val="es-MX"/>
              </w:rPr>
              <w:t xml:space="preserve"> UMA</w:t>
            </w:r>
          </w:p>
        </w:tc>
      </w:tr>
      <w:tr w:rsidR="00E15291" w:rsidRPr="00A37F7D" w14:paraId="6E41511D" w14:textId="77777777" w:rsidTr="001E1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0"/>
        </w:trPr>
        <w:tc>
          <w:tcPr>
            <w:tcW w:w="708" w:type="dxa"/>
          </w:tcPr>
          <w:p w14:paraId="700C17FF" w14:textId="4AE736D9" w:rsidR="00E15291" w:rsidRPr="0024616F" w:rsidRDefault="0024616F" w:rsidP="00A37F7D">
            <w:pPr>
              <w:spacing w:line="360" w:lineRule="auto"/>
              <w:jc w:val="center"/>
              <w:rPr>
                <w:rFonts w:ascii="Arial" w:hAnsi="Arial" w:cs="Arial"/>
                <w:b/>
                <w:lang w:val="es-MX"/>
              </w:rPr>
            </w:pPr>
            <w:r>
              <w:rPr>
                <w:rFonts w:ascii="Arial" w:hAnsi="Arial" w:cs="Arial"/>
                <w:b/>
                <w:lang w:val="es-MX"/>
              </w:rPr>
              <w:t>IV.-</w:t>
            </w:r>
          </w:p>
        </w:tc>
        <w:tc>
          <w:tcPr>
            <w:tcW w:w="6675" w:type="dxa"/>
          </w:tcPr>
          <w:p w14:paraId="1B019224" w14:textId="009E777E" w:rsidR="00E15291" w:rsidRPr="00A37F7D" w:rsidRDefault="00E15291" w:rsidP="00A37F7D">
            <w:pPr>
              <w:spacing w:line="360" w:lineRule="auto"/>
              <w:rPr>
                <w:rFonts w:ascii="Arial" w:hAnsi="Arial" w:cs="Arial"/>
                <w:lang w:val="es-MX"/>
              </w:rPr>
            </w:pPr>
            <w:r w:rsidRPr="00A37F7D">
              <w:rPr>
                <w:rFonts w:ascii="Arial" w:hAnsi="Arial" w:cs="Arial"/>
                <w:lang w:val="es-MX"/>
              </w:rPr>
              <w:t>POR ELABORACIÓN DE PLANOS:</w:t>
            </w:r>
          </w:p>
        </w:tc>
        <w:tc>
          <w:tcPr>
            <w:tcW w:w="1559" w:type="dxa"/>
          </w:tcPr>
          <w:p w14:paraId="26503656" w14:textId="370F3A53" w:rsidR="00E15291" w:rsidRPr="00A37F7D" w:rsidRDefault="00E15291" w:rsidP="00A37F7D">
            <w:pPr>
              <w:spacing w:line="360" w:lineRule="auto"/>
              <w:jc w:val="right"/>
              <w:rPr>
                <w:rFonts w:ascii="Arial" w:hAnsi="Arial" w:cs="Arial"/>
                <w:lang w:val="es-MX"/>
              </w:rPr>
            </w:pPr>
          </w:p>
        </w:tc>
      </w:tr>
      <w:tr w:rsidR="00E15291" w:rsidRPr="00A37F7D" w14:paraId="6BC27223" w14:textId="77777777" w:rsidTr="001E1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0"/>
        </w:trPr>
        <w:tc>
          <w:tcPr>
            <w:tcW w:w="708" w:type="dxa"/>
          </w:tcPr>
          <w:p w14:paraId="73EC30BF" w14:textId="77777777" w:rsidR="00E15291" w:rsidRPr="00A37F7D" w:rsidRDefault="00E15291" w:rsidP="00A37F7D">
            <w:pPr>
              <w:spacing w:line="360" w:lineRule="auto"/>
              <w:jc w:val="center"/>
              <w:rPr>
                <w:rFonts w:ascii="Arial" w:hAnsi="Arial" w:cs="Arial"/>
                <w:b/>
                <w:lang w:val="es-MX"/>
              </w:rPr>
            </w:pPr>
          </w:p>
        </w:tc>
        <w:tc>
          <w:tcPr>
            <w:tcW w:w="6675" w:type="dxa"/>
          </w:tcPr>
          <w:p w14:paraId="4717040D" w14:textId="020BCAE3" w:rsidR="00E15291" w:rsidRPr="00A37F7D" w:rsidRDefault="00E15291" w:rsidP="00A37F7D">
            <w:pPr>
              <w:spacing w:line="360" w:lineRule="auto"/>
              <w:rPr>
                <w:rFonts w:ascii="Arial" w:hAnsi="Arial" w:cs="Arial"/>
                <w:lang w:val="es-MX"/>
              </w:rPr>
            </w:pPr>
            <w:proofErr w:type="spellStart"/>
            <w:r w:rsidRPr="00A37F7D">
              <w:rPr>
                <w:rFonts w:ascii="Arial" w:hAnsi="Arial" w:cs="Arial"/>
              </w:rPr>
              <w:t>Planos</w:t>
            </w:r>
            <w:proofErr w:type="spellEnd"/>
            <w:r w:rsidRPr="00A37F7D">
              <w:rPr>
                <w:rFonts w:ascii="Arial" w:hAnsi="Arial" w:cs="Arial"/>
              </w:rPr>
              <w:t xml:space="preserve"> </w:t>
            </w:r>
            <w:proofErr w:type="spellStart"/>
            <w:r w:rsidRPr="00A37F7D">
              <w:rPr>
                <w:rFonts w:ascii="Arial" w:hAnsi="Arial" w:cs="Arial"/>
              </w:rPr>
              <w:t>topográficos</w:t>
            </w:r>
            <w:proofErr w:type="spellEnd"/>
            <w:r w:rsidRPr="00A37F7D">
              <w:rPr>
                <w:rFonts w:ascii="Arial" w:hAnsi="Arial" w:cs="Arial"/>
              </w:rPr>
              <w:t xml:space="preserve"> y </w:t>
            </w:r>
            <w:proofErr w:type="spellStart"/>
            <w:r w:rsidRPr="00A37F7D">
              <w:rPr>
                <w:rFonts w:ascii="Arial" w:hAnsi="Arial" w:cs="Arial"/>
              </w:rPr>
              <w:t>por</w:t>
            </w:r>
            <w:proofErr w:type="spellEnd"/>
            <w:r w:rsidRPr="00A37F7D">
              <w:rPr>
                <w:rFonts w:ascii="Arial" w:hAnsi="Arial" w:cs="Arial"/>
              </w:rPr>
              <w:t xml:space="preserve"> </w:t>
            </w:r>
            <w:proofErr w:type="spellStart"/>
            <w:r w:rsidRPr="00A37F7D">
              <w:rPr>
                <w:rFonts w:ascii="Arial" w:hAnsi="Arial" w:cs="Arial"/>
              </w:rPr>
              <w:t>localización</w:t>
            </w:r>
            <w:proofErr w:type="spellEnd"/>
            <w:r w:rsidRPr="00A37F7D">
              <w:rPr>
                <w:rFonts w:ascii="Arial" w:hAnsi="Arial" w:cs="Arial"/>
              </w:rPr>
              <w:t xml:space="preserve"> (</w:t>
            </w:r>
            <w:proofErr w:type="spellStart"/>
            <w:r w:rsidRPr="00A37F7D">
              <w:rPr>
                <w:rFonts w:ascii="Arial" w:hAnsi="Arial" w:cs="Arial"/>
              </w:rPr>
              <w:t>en</w:t>
            </w:r>
            <w:proofErr w:type="spellEnd"/>
            <w:r w:rsidRPr="00A37F7D">
              <w:rPr>
                <w:rFonts w:ascii="Arial" w:hAnsi="Arial" w:cs="Arial"/>
              </w:rPr>
              <w:t xml:space="preserve"> m2)</w:t>
            </w:r>
          </w:p>
        </w:tc>
        <w:tc>
          <w:tcPr>
            <w:tcW w:w="1559" w:type="dxa"/>
          </w:tcPr>
          <w:p w14:paraId="59033984" w14:textId="7A4DEC32" w:rsidR="00E15291" w:rsidRPr="00A37F7D" w:rsidRDefault="00E15291" w:rsidP="00A37F7D">
            <w:pPr>
              <w:spacing w:line="360" w:lineRule="auto"/>
              <w:jc w:val="right"/>
              <w:rPr>
                <w:rFonts w:ascii="Arial" w:hAnsi="Arial" w:cs="Arial"/>
                <w:lang w:val="es-MX"/>
              </w:rPr>
            </w:pPr>
            <w:r w:rsidRPr="00A37F7D">
              <w:rPr>
                <w:rFonts w:ascii="Arial" w:hAnsi="Arial" w:cs="Arial"/>
                <w:lang w:val="es-MX"/>
              </w:rPr>
              <w:t>8.00 UM</w:t>
            </w:r>
            <w:r w:rsidR="00507377" w:rsidRPr="00A37F7D">
              <w:rPr>
                <w:rFonts w:ascii="Arial" w:hAnsi="Arial" w:cs="Arial"/>
                <w:lang w:val="es-MX"/>
              </w:rPr>
              <w:t>A</w:t>
            </w:r>
          </w:p>
        </w:tc>
      </w:tr>
      <w:tr w:rsidR="00E15291" w:rsidRPr="00A37F7D" w14:paraId="075CF349" w14:textId="77777777" w:rsidTr="001E1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0"/>
        </w:trPr>
        <w:tc>
          <w:tcPr>
            <w:tcW w:w="708" w:type="dxa"/>
          </w:tcPr>
          <w:p w14:paraId="4DB6908A" w14:textId="0ACACFEF" w:rsidR="00E15291" w:rsidRPr="00A37F7D" w:rsidRDefault="0024616F" w:rsidP="00A37F7D">
            <w:pPr>
              <w:spacing w:line="360" w:lineRule="auto"/>
              <w:jc w:val="center"/>
              <w:rPr>
                <w:rFonts w:ascii="Arial" w:hAnsi="Arial" w:cs="Arial"/>
                <w:b/>
                <w:lang w:val="es-MX"/>
              </w:rPr>
            </w:pPr>
            <w:r>
              <w:rPr>
                <w:rFonts w:ascii="Arial" w:hAnsi="Arial" w:cs="Arial"/>
                <w:b/>
                <w:lang w:val="es-MX"/>
              </w:rPr>
              <w:t>V.-</w:t>
            </w:r>
          </w:p>
        </w:tc>
        <w:tc>
          <w:tcPr>
            <w:tcW w:w="6675" w:type="dxa"/>
          </w:tcPr>
          <w:p w14:paraId="6FD3DA24" w14:textId="3A5D134A" w:rsidR="00E15291" w:rsidRPr="00A37F7D" w:rsidRDefault="00507377" w:rsidP="00A37F7D">
            <w:pPr>
              <w:spacing w:line="360" w:lineRule="auto"/>
              <w:rPr>
                <w:rFonts w:ascii="Arial" w:hAnsi="Arial" w:cs="Arial"/>
                <w:lang w:val="es-MX"/>
              </w:rPr>
            </w:pPr>
            <w:r w:rsidRPr="00A37F7D">
              <w:rPr>
                <w:rFonts w:ascii="Arial" w:hAnsi="Arial" w:cs="Arial"/>
              </w:rPr>
              <w:t xml:space="preserve">TRABAJOS DE TOPOGRAFÍA Y DILIGENCIA DE </w:t>
            </w:r>
            <w:r w:rsidR="00D12C98" w:rsidRPr="00A37F7D">
              <w:rPr>
                <w:rFonts w:ascii="Arial" w:hAnsi="Arial" w:cs="Arial"/>
              </w:rPr>
              <w:t>VERIFICACIÓN.</w:t>
            </w:r>
          </w:p>
        </w:tc>
        <w:tc>
          <w:tcPr>
            <w:tcW w:w="1559" w:type="dxa"/>
          </w:tcPr>
          <w:p w14:paraId="2D649961" w14:textId="77777777" w:rsidR="00E15291" w:rsidRPr="00A37F7D" w:rsidRDefault="00E15291" w:rsidP="00A37F7D">
            <w:pPr>
              <w:spacing w:line="360" w:lineRule="auto"/>
              <w:jc w:val="right"/>
              <w:rPr>
                <w:rFonts w:ascii="Arial" w:hAnsi="Arial" w:cs="Arial"/>
                <w:lang w:val="es-MX"/>
              </w:rPr>
            </w:pPr>
          </w:p>
        </w:tc>
      </w:tr>
      <w:tr w:rsidR="00E15291" w:rsidRPr="00A37F7D" w14:paraId="24AA9E02" w14:textId="77777777" w:rsidTr="001E1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0"/>
        </w:trPr>
        <w:tc>
          <w:tcPr>
            <w:tcW w:w="708" w:type="dxa"/>
          </w:tcPr>
          <w:p w14:paraId="1A970671" w14:textId="77777777" w:rsidR="00E15291" w:rsidRPr="00A37F7D" w:rsidRDefault="00E15291" w:rsidP="00A37F7D">
            <w:pPr>
              <w:spacing w:line="360" w:lineRule="auto"/>
              <w:jc w:val="center"/>
              <w:rPr>
                <w:rFonts w:ascii="Arial" w:hAnsi="Arial" w:cs="Arial"/>
                <w:b/>
                <w:lang w:val="es-MX"/>
              </w:rPr>
            </w:pPr>
          </w:p>
        </w:tc>
        <w:tc>
          <w:tcPr>
            <w:tcW w:w="6675" w:type="dxa"/>
          </w:tcPr>
          <w:p w14:paraId="2EDEE91B" w14:textId="1DA3A5EC" w:rsidR="00E15291" w:rsidRPr="00A37F7D" w:rsidRDefault="00507377" w:rsidP="00A37F7D">
            <w:pPr>
              <w:spacing w:line="360" w:lineRule="auto"/>
              <w:rPr>
                <w:rFonts w:ascii="Arial" w:hAnsi="Arial" w:cs="Arial"/>
                <w:lang w:val="es-MX"/>
              </w:rPr>
            </w:pPr>
            <w:r w:rsidRPr="00A37F7D">
              <w:rPr>
                <w:rFonts w:ascii="Arial" w:hAnsi="Arial" w:cs="Arial"/>
              </w:rPr>
              <w:t xml:space="preserve">HASTA 400 m2  </w:t>
            </w:r>
          </w:p>
        </w:tc>
        <w:tc>
          <w:tcPr>
            <w:tcW w:w="1559" w:type="dxa"/>
          </w:tcPr>
          <w:p w14:paraId="38A1724C" w14:textId="1A6B2FBB" w:rsidR="00E15291" w:rsidRPr="00A37F7D" w:rsidRDefault="00507377" w:rsidP="00A37F7D">
            <w:pPr>
              <w:spacing w:line="360" w:lineRule="auto"/>
              <w:jc w:val="right"/>
              <w:rPr>
                <w:rFonts w:ascii="Arial" w:hAnsi="Arial" w:cs="Arial"/>
                <w:lang w:val="es-MX"/>
              </w:rPr>
            </w:pPr>
            <w:r w:rsidRPr="00A37F7D">
              <w:rPr>
                <w:rFonts w:ascii="Arial" w:hAnsi="Arial" w:cs="Arial"/>
                <w:lang w:val="es-MX"/>
              </w:rPr>
              <w:t>8.00 UMA</w:t>
            </w:r>
          </w:p>
        </w:tc>
      </w:tr>
      <w:tr w:rsidR="00507377" w:rsidRPr="00A37F7D" w14:paraId="2E1671DB" w14:textId="77777777" w:rsidTr="001E1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0"/>
        </w:trPr>
        <w:tc>
          <w:tcPr>
            <w:tcW w:w="708" w:type="dxa"/>
          </w:tcPr>
          <w:p w14:paraId="228A79EA" w14:textId="77777777" w:rsidR="00507377" w:rsidRPr="00A37F7D" w:rsidRDefault="00507377" w:rsidP="00A37F7D">
            <w:pPr>
              <w:spacing w:line="360" w:lineRule="auto"/>
              <w:jc w:val="center"/>
              <w:rPr>
                <w:rFonts w:ascii="Arial" w:hAnsi="Arial" w:cs="Arial"/>
                <w:b/>
                <w:lang w:val="es-MX"/>
              </w:rPr>
            </w:pPr>
          </w:p>
        </w:tc>
        <w:tc>
          <w:tcPr>
            <w:tcW w:w="6675" w:type="dxa"/>
          </w:tcPr>
          <w:p w14:paraId="3573CEFD" w14:textId="592A21E6" w:rsidR="00507377" w:rsidRPr="00A37F7D" w:rsidRDefault="00507377" w:rsidP="00A37F7D">
            <w:pPr>
              <w:spacing w:line="360" w:lineRule="auto"/>
              <w:rPr>
                <w:rFonts w:ascii="Arial" w:hAnsi="Arial" w:cs="Arial"/>
                <w:lang w:val="es-MX"/>
              </w:rPr>
            </w:pPr>
            <w:r w:rsidRPr="00A37F7D">
              <w:rPr>
                <w:rFonts w:ascii="Arial" w:hAnsi="Arial" w:cs="Arial"/>
              </w:rPr>
              <w:t xml:space="preserve">De 400.01 m2 a 1000 m2 </w:t>
            </w:r>
          </w:p>
        </w:tc>
        <w:tc>
          <w:tcPr>
            <w:tcW w:w="1559" w:type="dxa"/>
          </w:tcPr>
          <w:p w14:paraId="36D8969A" w14:textId="5423FFDD" w:rsidR="00507377" w:rsidRPr="00A37F7D" w:rsidRDefault="00507377" w:rsidP="00A37F7D">
            <w:pPr>
              <w:spacing w:line="360" w:lineRule="auto"/>
              <w:jc w:val="right"/>
              <w:rPr>
                <w:rFonts w:ascii="Arial" w:hAnsi="Arial" w:cs="Arial"/>
                <w:lang w:val="es-MX"/>
              </w:rPr>
            </w:pPr>
            <w:r w:rsidRPr="00A37F7D">
              <w:rPr>
                <w:rFonts w:ascii="Arial" w:hAnsi="Arial" w:cs="Arial"/>
                <w:lang w:val="es-MX"/>
              </w:rPr>
              <w:t>16 UMA</w:t>
            </w:r>
          </w:p>
        </w:tc>
      </w:tr>
      <w:tr w:rsidR="00507377" w:rsidRPr="00A37F7D" w14:paraId="1D6F2D80" w14:textId="77777777" w:rsidTr="001E1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0"/>
        </w:trPr>
        <w:tc>
          <w:tcPr>
            <w:tcW w:w="708" w:type="dxa"/>
          </w:tcPr>
          <w:p w14:paraId="646286D3" w14:textId="77777777" w:rsidR="00507377" w:rsidRPr="00A37F7D" w:rsidRDefault="00507377" w:rsidP="00A37F7D">
            <w:pPr>
              <w:spacing w:line="360" w:lineRule="auto"/>
              <w:jc w:val="center"/>
              <w:rPr>
                <w:rFonts w:ascii="Arial" w:hAnsi="Arial" w:cs="Arial"/>
                <w:b/>
                <w:lang w:val="es-MX"/>
              </w:rPr>
            </w:pPr>
          </w:p>
        </w:tc>
        <w:tc>
          <w:tcPr>
            <w:tcW w:w="6675" w:type="dxa"/>
          </w:tcPr>
          <w:p w14:paraId="32DB35C7" w14:textId="0D97EDE8" w:rsidR="00507377" w:rsidRPr="00A37F7D" w:rsidRDefault="00507377" w:rsidP="00A37F7D">
            <w:pPr>
              <w:spacing w:line="360" w:lineRule="auto"/>
              <w:rPr>
                <w:rFonts w:ascii="Arial" w:hAnsi="Arial" w:cs="Arial"/>
                <w:lang w:val="es-MX"/>
              </w:rPr>
            </w:pPr>
            <w:r w:rsidRPr="00A37F7D">
              <w:rPr>
                <w:rFonts w:ascii="Arial" w:hAnsi="Arial" w:cs="Arial"/>
              </w:rPr>
              <w:t>De 1,000.01 m2 a 2,500 m2</w:t>
            </w:r>
          </w:p>
        </w:tc>
        <w:tc>
          <w:tcPr>
            <w:tcW w:w="1559" w:type="dxa"/>
          </w:tcPr>
          <w:p w14:paraId="1EAAE711" w14:textId="17E58CCE" w:rsidR="00507377" w:rsidRPr="00A37F7D" w:rsidRDefault="00507377" w:rsidP="00A37F7D">
            <w:pPr>
              <w:spacing w:line="360" w:lineRule="auto"/>
              <w:jc w:val="right"/>
              <w:rPr>
                <w:rFonts w:ascii="Arial" w:hAnsi="Arial" w:cs="Arial"/>
                <w:lang w:val="es-MX"/>
              </w:rPr>
            </w:pPr>
            <w:r w:rsidRPr="00A37F7D">
              <w:rPr>
                <w:rFonts w:ascii="Arial" w:hAnsi="Arial" w:cs="Arial"/>
              </w:rPr>
              <w:t>24.00 UMA</w:t>
            </w:r>
          </w:p>
        </w:tc>
      </w:tr>
      <w:tr w:rsidR="00507377" w:rsidRPr="00A37F7D" w14:paraId="3C830CBD" w14:textId="77777777" w:rsidTr="001E1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0"/>
        </w:trPr>
        <w:tc>
          <w:tcPr>
            <w:tcW w:w="708" w:type="dxa"/>
          </w:tcPr>
          <w:p w14:paraId="386823BF" w14:textId="77777777" w:rsidR="00507377" w:rsidRPr="00A37F7D" w:rsidRDefault="00507377" w:rsidP="00A37F7D">
            <w:pPr>
              <w:spacing w:line="360" w:lineRule="auto"/>
              <w:jc w:val="center"/>
              <w:rPr>
                <w:rFonts w:ascii="Arial" w:hAnsi="Arial" w:cs="Arial"/>
                <w:b/>
                <w:lang w:val="es-MX"/>
              </w:rPr>
            </w:pPr>
          </w:p>
        </w:tc>
        <w:tc>
          <w:tcPr>
            <w:tcW w:w="6675" w:type="dxa"/>
          </w:tcPr>
          <w:p w14:paraId="0E30266A" w14:textId="58F30708" w:rsidR="00507377" w:rsidRPr="00A37F7D" w:rsidRDefault="00507377" w:rsidP="00A37F7D">
            <w:pPr>
              <w:spacing w:line="360" w:lineRule="auto"/>
              <w:rPr>
                <w:rFonts w:ascii="Arial" w:hAnsi="Arial" w:cs="Arial"/>
              </w:rPr>
            </w:pPr>
            <w:r w:rsidRPr="00A37F7D">
              <w:rPr>
                <w:rFonts w:ascii="Arial" w:hAnsi="Arial" w:cs="Arial"/>
              </w:rPr>
              <w:t xml:space="preserve">De 2,500.01 m2 a 10,000 m2  </w:t>
            </w:r>
          </w:p>
        </w:tc>
        <w:tc>
          <w:tcPr>
            <w:tcW w:w="1559" w:type="dxa"/>
          </w:tcPr>
          <w:p w14:paraId="683E63AF" w14:textId="6463BDE6" w:rsidR="00507377" w:rsidRPr="00A37F7D" w:rsidRDefault="00507377" w:rsidP="00A37F7D">
            <w:pPr>
              <w:spacing w:line="360" w:lineRule="auto"/>
              <w:jc w:val="right"/>
              <w:rPr>
                <w:rFonts w:ascii="Arial" w:hAnsi="Arial" w:cs="Arial"/>
              </w:rPr>
            </w:pPr>
            <w:r w:rsidRPr="00A37F7D">
              <w:rPr>
                <w:rFonts w:ascii="Arial" w:hAnsi="Arial" w:cs="Arial"/>
              </w:rPr>
              <w:t>31UMA</w:t>
            </w:r>
          </w:p>
        </w:tc>
      </w:tr>
      <w:tr w:rsidR="00507377" w:rsidRPr="00A37F7D" w14:paraId="56FD27EA" w14:textId="77777777" w:rsidTr="001E1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0"/>
        </w:trPr>
        <w:tc>
          <w:tcPr>
            <w:tcW w:w="708" w:type="dxa"/>
          </w:tcPr>
          <w:p w14:paraId="673FFCFF" w14:textId="77777777" w:rsidR="00507377" w:rsidRPr="00A37F7D" w:rsidRDefault="00507377" w:rsidP="00A37F7D">
            <w:pPr>
              <w:spacing w:line="360" w:lineRule="auto"/>
              <w:jc w:val="center"/>
              <w:rPr>
                <w:rFonts w:ascii="Arial" w:hAnsi="Arial" w:cs="Arial"/>
                <w:b/>
                <w:lang w:val="es-MX"/>
              </w:rPr>
            </w:pPr>
          </w:p>
        </w:tc>
        <w:tc>
          <w:tcPr>
            <w:tcW w:w="6675" w:type="dxa"/>
          </w:tcPr>
          <w:p w14:paraId="1CD9C35E" w14:textId="02E85C92" w:rsidR="00507377" w:rsidRPr="00A37F7D" w:rsidRDefault="00507377" w:rsidP="00A37F7D">
            <w:pPr>
              <w:spacing w:line="360" w:lineRule="auto"/>
              <w:rPr>
                <w:rFonts w:ascii="Arial" w:hAnsi="Arial" w:cs="Arial"/>
              </w:rPr>
            </w:pPr>
            <w:r w:rsidRPr="00A37F7D">
              <w:rPr>
                <w:rFonts w:ascii="Arial" w:hAnsi="Arial" w:cs="Arial"/>
              </w:rPr>
              <w:t>De 10,000.01 m2 a 30,000 m2</w:t>
            </w:r>
          </w:p>
        </w:tc>
        <w:tc>
          <w:tcPr>
            <w:tcW w:w="1559" w:type="dxa"/>
          </w:tcPr>
          <w:p w14:paraId="6928A2DF" w14:textId="278408D5" w:rsidR="00507377" w:rsidRPr="00A37F7D" w:rsidRDefault="00507377" w:rsidP="00A37F7D">
            <w:pPr>
              <w:spacing w:line="360" w:lineRule="auto"/>
              <w:jc w:val="right"/>
              <w:rPr>
                <w:rFonts w:ascii="Arial" w:hAnsi="Arial" w:cs="Arial"/>
              </w:rPr>
            </w:pPr>
            <w:r w:rsidRPr="00A37F7D">
              <w:rPr>
                <w:rFonts w:ascii="Arial" w:hAnsi="Arial" w:cs="Arial"/>
              </w:rPr>
              <w:t>32 A 84 UMA</w:t>
            </w:r>
          </w:p>
        </w:tc>
      </w:tr>
      <w:tr w:rsidR="00507377" w:rsidRPr="00A37F7D" w14:paraId="26C81BAD" w14:textId="77777777" w:rsidTr="001E1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0"/>
        </w:trPr>
        <w:tc>
          <w:tcPr>
            <w:tcW w:w="708" w:type="dxa"/>
          </w:tcPr>
          <w:p w14:paraId="24FC3A7E" w14:textId="77777777" w:rsidR="00507377" w:rsidRPr="00A37F7D" w:rsidRDefault="00507377" w:rsidP="00A37F7D">
            <w:pPr>
              <w:spacing w:line="360" w:lineRule="auto"/>
              <w:jc w:val="center"/>
              <w:rPr>
                <w:rFonts w:ascii="Arial" w:hAnsi="Arial" w:cs="Arial"/>
                <w:b/>
                <w:lang w:val="es-MX"/>
              </w:rPr>
            </w:pPr>
          </w:p>
        </w:tc>
        <w:tc>
          <w:tcPr>
            <w:tcW w:w="6675" w:type="dxa"/>
          </w:tcPr>
          <w:p w14:paraId="7B5CCC8F" w14:textId="3057B059" w:rsidR="00507377" w:rsidRPr="00A37F7D" w:rsidRDefault="00507377" w:rsidP="00A37F7D">
            <w:pPr>
              <w:spacing w:line="360" w:lineRule="auto"/>
              <w:rPr>
                <w:rFonts w:ascii="Arial" w:hAnsi="Arial" w:cs="Arial"/>
              </w:rPr>
            </w:pPr>
            <w:r w:rsidRPr="00A37F7D">
              <w:rPr>
                <w:rFonts w:ascii="Arial" w:hAnsi="Arial" w:cs="Arial"/>
              </w:rPr>
              <w:t>De 30,000.01 m2 a 60,000 m2</w:t>
            </w:r>
          </w:p>
        </w:tc>
        <w:tc>
          <w:tcPr>
            <w:tcW w:w="1559" w:type="dxa"/>
          </w:tcPr>
          <w:p w14:paraId="32209385" w14:textId="7FE152AC" w:rsidR="00507377" w:rsidRPr="00A37F7D" w:rsidRDefault="00507377" w:rsidP="00A37F7D">
            <w:pPr>
              <w:spacing w:line="360" w:lineRule="auto"/>
              <w:jc w:val="right"/>
              <w:rPr>
                <w:rFonts w:ascii="Arial" w:hAnsi="Arial" w:cs="Arial"/>
              </w:rPr>
            </w:pPr>
            <w:r w:rsidRPr="00A37F7D">
              <w:rPr>
                <w:rFonts w:ascii="Arial" w:hAnsi="Arial" w:cs="Arial"/>
              </w:rPr>
              <w:t>85 A 138 UMA</w:t>
            </w:r>
          </w:p>
        </w:tc>
      </w:tr>
      <w:tr w:rsidR="00507377" w:rsidRPr="00A37F7D" w14:paraId="32E4BE42" w14:textId="77777777" w:rsidTr="001E1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0"/>
        </w:trPr>
        <w:tc>
          <w:tcPr>
            <w:tcW w:w="708" w:type="dxa"/>
          </w:tcPr>
          <w:p w14:paraId="6A5C4A18" w14:textId="77777777" w:rsidR="00507377" w:rsidRPr="00A37F7D" w:rsidRDefault="00507377" w:rsidP="00A37F7D">
            <w:pPr>
              <w:spacing w:line="360" w:lineRule="auto"/>
              <w:jc w:val="center"/>
              <w:rPr>
                <w:rFonts w:ascii="Arial" w:hAnsi="Arial" w:cs="Arial"/>
                <w:b/>
                <w:lang w:val="es-MX"/>
              </w:rPr>
            </w:pPr>
          </w:p>
        </w:tc>
        <w:tc>
          <w:tcPr>
            <w:tcW w:w="6675" w:type="dxa"/>
          </w:tcPr>
          <w:p w14:paraId="71936BC8" w14:textId="730CC3A2" w:rsidR="00507377" w:rsidRPr="00A37F7D" w:rsidRDefault="00507377" w:rsidP="00A37F7D">
            <w:pPr>
              <w:spacing w:line="360" w:lineRule="auto"/>
              <w:rPr>
                <w:rFonts w:ascii="Arial" w:hAnsi="Arial" w:cs="Arial"/>
              </w:rPr>
            </w:pPr>
            <w:r w:rsidRPr="00A37F7D">
              <w:rPr>
                <w:rFonts w:ascii="Arial" w:hAnsi="Arial" w:cs="Arial"/>
              </w:rPr>
              <w:t>De 60.000.01 m2 a 90,000 m2</w:t>
            </w:r>
          </w:p>
        </w:tc>
        <w:tc>
          <w:tcPr>
            <w:tcW w:w="1559" w:type="dxa"/>
          </w:tcPr>
          <w:p w14:paraId="3F9ADB88" w14:textId="67B7A9B5" w:rsidR="00507377" w:rsidRPr="00A37F7D" w:rsidRDefault="00507377" w:rsidP="00A37F7D">
            <w:pPr>
              <w:spacing w:line="360" w:lineRule="auto"/>
              <w:jc w:val="right"/>
              <w:rPr>
                <w:rFonts w:ascii="Arial" w:hAnsi="Arial" w:cs="Arial"/>
              </w:rPr>
            </w:pPr>
            <w:r w:rsidRPr="00A37F7D">
              <w:rPr>
                <w:rFonts w:ascii="Arial" w:hAnsi="Arial" w:cs="Arial"/>
              </w:rPr>
              <w:t>139 A 184</w:t>
            </w:r>
            <w:r w:rsidR="00F26F7C" w:rsidRPr="00A37F7D">
              <w:rPr>
                <w:rFonts w:ascii="Arial" w:hAnsi="Arial" w:cs="Arial"/>
              </w:rPr>
              <w:t>UMA</w:t>
            </w:r>
          </w:p>
        </w:tc>
      </w:tr>
      <w:tr w:rsidR="00507377" w:rsidRPr="00A37F7D" w14:paraId="01AEC5C7" w14:textId="77777777" w:rsidTr="001E1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0"/>
        </w:trPr>
        <w:tc>
          <w:tcPr>
            <w:tcW w:w="708" w:type="dxa"/>
          </w:tcPr>
          <w:p w14:paraId="3EFBC23F" w14:textId="77777777" w:rsidR="00507377" w:rsidRPr="00A37F7D" w:rsidRDefault="00507377" w:rsidP="00A37F7D">
            <w:pPr>
              <w:spacing w:line="360" w:lineRule="auto"/>
              <w:jc w:val="center"/>
              <w:rPr>
                <w:rFonts w:ascii="Arial" w:hAnsi="Arial" w:cs="Arial"/>
                <w:b/>
                <w:lang w:val="es-MX"/>
              </w:rPr>
            </w:pPr>
          </w:p>
        </w:tc>
        <w:tc>
          <w:tcPr>
            <w:tcW w:w="6675" w:type="dxa"/>
          </w:tcPr>
          <w:p w14:paraId="5B57C83F" w14:textId="1D646436" w:rsidR="00507377" w:rsidRPr="00A37F7D" w:rsidRDefault="00507377" w:rsidP="00A37F7D">
            <w:pPr>
              <w:spacing w:line="360" w:lineRule="auto"/>
              <w:rPr>
                <w:rFonts w:ascii="Arial" w:hAnsi="Arial" w:cs="Arial"/>
              </w:rPr>
            </w:pPr>
            <w:r w:rsidRPr="00A37F7D">
              <w:rPr>
                <w:rFonts w:ascii="Arial" w:hAnsi="Arial" w:cs="Arial"/>
              </w:rPr>
              <w:t>De 90,000.01 m2 a 120,000 m2</w:t>
            </w:r>
          </w:p>
        </w:tc>
        <w:tc>
          <w:tcPr>
            <w:tcW w:w="1559" w:type="dxa"/>
          </w:tcPr>
          <w:p w14:paraId="51A9FF2A" w14:textId="476888C3" w:rsidR="00507377" w:rsidRPr="00A37F7D" w:rsidRDefault="00507377" w:rsidP="00A37F7D">
            <w:pPr>
              <w:spacing w:line="360" w:lineRule="auto"/>
              <w:jc w:val="right"/>
              <w:rPr>
                <w:rFonts w:ascii="Arial" w:hAnsi="Arial" w:cs="Arial"/>
              </w:rPr>
            </w:pPr>
            <w:r w:rsidRPr="00A37F7D">
              <w:rPr>
                <w:rFonts w:ascii="Arial" w:hAnsi="Arial" w:cs="Arial"/>
              </w:rPr>
              <w:t xml:space="preserve">191 a </w:t>
            </w:r>
            <w:r w:rsidR="00F26F7C" w:rsidRPr="00A37F7D">
              <w:rPr>
                <w:rFonts w:ascii="Arial" w:hAnsi="Arial" w:cs="Arial"/>
              </w:rPr>
              <w:t>222 UMA</w:t>
            </w:r>
          </w:p>
        </w:tc>
      </w:tr>
      <w:tr w:rsidR="00507377" w:rsidRPr="00A37F7D" w14:paraId="25990B40" w14:textId="77777777" w:rsidTr="001E1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0"/>
        </w:trPr>
        <w:tc>
          <w:tcPr>
            <w:tcW w:w="708" w:type="dxa"/>
          </w:tcPr>
          <w:p w14:paraId="3F16BE00" w14:textId="77777777" w:rsidR="00507377" w:rsidRPr="00A37F7D" w:rsidRDefault="00507377" w:rsidP="00A37F7D">
            <w:pPr>
              <w:spacing w:line="360" w:lineRule="auto"/>
              <w:jc w:val="center"/>
              <w:rPr>
                <w:rFonts w:ascii="Arial" w:hAnsi="Arial" w:cs="Arial"/>
                <w:b/>
                <w:lang w:val="es-MX"/>
              </w:rPr>
            </w:pPr>
          </w:p>
        </w:tc>
        <w:tc>
          <w:tcPr>
            <w:tcW w:w="6675" w:type="dxa"/>
          </w:tcPr>
          <w:p w14:paraId="6683C8D6" w14:textId="094AF43C" w:rsidR="00507377" w:rsidRPr="00A37F7D" w:rsidRDefault="00507377" w:rsidP="00A37F7D">
            <w:pPr>
              <w:spacing w:line="360" w:lineRule="auto"/>
              <w:rPr>
                <w:rFonts w:ascii="Arial" w:hAnsi="Arial" w:cs="Arial"/>
              </w:rPr>
            </w:pPr>
            <w:r w:rsidRPr="00A37F7D">
              <w:rPr>
                <w:rFonts w:ascii="Arial" w:hAnsi="Arial" w:cs="Arial"/>
              </w:rPr>
              <w:t>De 120,000.01 m2 a 150,000 m2</w:t>
            </w:r>
          </w:p>
        </w:tc>
        <w:tc>
          <w:tcPr>
            <w:tcW w:w="1559" w:type="dxa"/>
          </w:tcPr>
          <w:p w14:paraId="68BC947A" w14:textId="4D0B1E17" w:rsidR="00507377" w:rsidRPr="00A37F7D" w:rsidRDefault="00F26F7C" w:rsidP="00A37F7D">
            <w:pPr>
              <w:spacing w:line="360" w:lineRule="auto"/>
              <w:jc w:val="right"/>
              <w:rPr>
                <w:rFonts w:ascii="Arial" w:hAnsi="Arial" w:cs="Arial"/>
              </w:rPr>
            </w:pPr>
            <w:r w:rsidRPr="00A37F7D">
              <w:rPr>
                <w:rFonts w:ascii="Arial" w:hAnsi="Arial" w:cs="Arial"/>
              </w:rPr>
              <w:t>230 A 250 UMA</w:t>
            </w:r>
          </w:p>
        </w:tc>
      </w:tr>
      <w:tr w:rsidR="00507377" w:rsidRPr="00A37F7D" w14:paraId="1DCC16FC" w14:textId="77777777" w:rsidTr="001E1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0"/>
        </w:trPr>
        <w:tc>
          <w:tcPr>
            <w:tcW w:w="708" w:type="dxa"/>
          </w:tcPr>
          <w:p w14:paraId="08D0D52C" w14:textId="77777777" w:rsidR="00507377" w:rsidRPr="00A37F7D" w:rsidRDefault="00507377" w:rsidP="00A37F7D">
            <w:pPr>
              <w:spacing w:line="360" w:lineRule="auto"/>
              <w:jc w:val="center"/>
              <w:rPr>
                <w:rFonts w:ascii="Arial" w:hAnsi="Arial" w:cs="Arial"/>
                <w:b/>
                <w:lang w:val="es-MX"/>
              </w:rPr>
            </w:pPr>
          </w:p>
        </w:tc>
        <w:tc>
          <w:tcPr>
            <w:tcW w:w="6675" w:type="dxa"/>
          </w:tcPr>
          <w:p w14:paraId="4E8EB66D" w14:textId="34820951" w:rsidR="00507377" w:rsidRPr="00A37F7D" w:rsidRDefault="00507377" w:rsidP="00A37F7D">
            <w:pPr>
              <w:spacing w:line="360" w:lineRule="auto"/>
              <w:rPr>
                <w:rFonts w:ascii="Arial" w:hAnsi="Arial" w:cs="Arial"/>
              </w:rPr>
            </w:pPr>
            <w:r w:rsidRPr="00A37F7D">
              <w:rPr>
                <w:rFonts w:ascii="Arial" w:hAnsi="Arial" w:cs="Arial"/>
              </w:rPr>
              <w:t xml:space="preserve">De 150,000.01 m2 </w:t>
            </w:r>
            <w:proofErr w:type="spellStart"/>
            <w:r w:rsidRPr="00A37F7D">
              <w:rPr>
                <w:rFonts w:ascii="Arial" w:hAnsi="Arial" w:cs="Arial"/>
              </w:rPr>
              <w:t>en</w:t>
            </w:r>
            <w:proofErr w:type="spellEnd"/>
            <w:r w:rsidRPr="00A37F7D">
              <w:rPr>
                <w:rFonts w:ascii="Arial" w:hAnsi="Arial" w:cs="Arial"/>
              </w:rPr>
              <w:t xml:space="preserve"> </w:t>
            </w:r>
            <w:r w:rsidR="00D12C98" w:rsidRPr="00A37F7D">
              <w:rPr>
                <w:rFonts w:ascii="Arial" w:hAnsi="Arial" w:cs="Arial"/>
              </w:rPr>
              <w:t>Adelante</w:t>
            </w:r>
            <w:r w:rsidRPr="00A37F7D">
              <w:rPr>
                <w:rFonts w:ascii="Arial" w:hAnsi="Arial" w:cs="Arial"/>
              </w:rPr>
              <w:t xml:space="preserve"> m2</w:t>
            </w:r>
          </w:p>
        </w:tc>
        <w:tc>
          <w:tcPr>
            <w:tcW w:w="1559" w:type="dxa"/>
          </w:tcPr>
          <w:p w14:paraId="53F94B56" w14:textId="13EEF6D8" w:rsidR="00507377" w:rsidRPr="00A37F7D" w:rsidRDefault="00F26F7C" w:rsidP="00A37F7D">
            <w:pPr>
              <w:spacing w:line="360" w:lineRule="auto"/>
              <w:jc w:val="right"/>
              <w:rPr>
                <w:rFonts w:ascii="Arial" w:hAnsi="Arial" w:cs="Arial"/>
              </w:rPr>
            </w:pPr>
            <w:r w:rsidRPr="00A37F7D">
              <w:rPr>
                <w:rFonts w:ascii="Arial" w:hAnsi="Arial" w:cs="Arial"/>
              </w:rPr>
              <w:t>240 UMA</w:t>
            </w:r>
          </w:p>
        </w:tc>
      </w:tr>
    </w:tbl>
    <w:p w14:paraId="00BA6FF3" w14:textId="0BF9ED88" w:rsidR="00CD19BF" w:rsidRPr="00A37F7D" w:rsidRDefault="00CD19BF" w:rsidP="00A37F7D">
      <w:pPr>
        <w:spacing w:line="360" w:lineRule="auto"/>
        <w:rPr>
          <w:rFonts w:ascii="Arial" w:hAnsi="Arial" w:cs="Arial"/>
          <w:lang w:val="es-MX"/>
        </w:rPr>
      </w:pPr>
    </w:p>
    <w:p w14:paraId="52FF4548" w14:textId="77777777" w:rsidR="002C5B4E" w:rsidRPr="00A37F7D" w:rsidRDefault="009644B0" w:rsidP="0024616F">
      <w:pPr>
        <w:spacing w:line="360" w:lineRule="auto"/>
        <w:jc w:val="both"/>
        <w:rPr>
          <w:rFonts w:ascii="Arial" w:hAnsi="Arial" w:cs="Arial"/>
          <w:lang w:val="es-MX"/>
        </w:rPr>
      </w:pPr>
      <w:r w:rsidRPr="00A37F7D">
        <w:rPr>
          <w:rFonts w:ascii="Arial" w:hAnsi="Arial" w:cs="Arial"/>
          <w:lang w:val="es-MX"/>
        </w:rPr>
        <w:t xml:space="preserve">Disposiciones complementarias: Para los trabajos de topografía se requiere los límites del predio estén </w:t>
      </w:r>
      <w:proofErr w:type="spellStart"/>
      <w:r w:rsidRPr="00A37F7D">
        <w:rPr>
          <w:rFonts w:ascii="Arial" w:hAnsi="Arial" w:cs="Arial"/>
          <w:lang w:val="es-MX"/>
        </w:rPr>
        <w:t>brechados</w:t>
      </w:r>
      <w:proofErr w:type="spellEnd"/>
      <w:r w:rsidRPr="00A37F7D">
        <w:rPr>
          <w:rFonts w:ascii="Arial" w:hAnsi="Arial" w:cs="Arial"/>
          <w:lang w:val="es-MX"/>
        </w:rPr>
        <w:t xml:space="preserve"> y libres de maleza. </w:t>
      </w:r>
    </w:p>
    <w:p w14:paraId="265D4803" w14:textId="77777777" w:rsidR="00703A89" w:rsidRPr="00A37F7D" w:rsidRDefault="00703A89" w:rsidP="00A37F7D">
      <w:pPr>
        <w:spacing w:line="360" w:lineRule="auto"/>
        <w:rPr>
          <w:rFonts w:ascii="Arial" w:hAnsi="Arial" w:cs="Arial"/>
          <w:lang w:val="es-MX"/>
        </w:rPr>
      </w:pPr>
    </w:p>
    <w:p w14:paraId="0F766D88" w14:textId="23B65EBD" w:rsidR="002C5B4E" w:rsidRPr="00A37F7D" w:rsidRDefault="009644B0" w:rsidP="00A37F7D">
      <w:pPr>
        <w:spacing w:line="360" w:lineRule="auto"/>
        <w:rPr>
          <w:rFonts w:ascii="Arial" w:hAnsi="Arial" w:cs="Arial"/>
          <w:lang w:val="es-MX"/>
        </w:rPr>
      </w:pPr>
      <w:r w:rsidRPr="00A37F7D">
        <w:rPr>
          <w:rFonts w:ascii="Arial" w:hAnsi="Arial" w:cs="Arial"/>
          <w:lang w:val="es-MX"/>
        </w:rPr>
        <w:t xml:space="preserve">Los trabajos de marcaje tienen un costo adicional. </w:t>
      </w:r>
    </w:p>
    <w:p w14:paraId="3BAA9348" w14:textId="2611AF15" w:rsidR="009644B0" w:rsidRPr="00A37F7D" w:rsidRDefault="009644B0" w:rsidP="00A37F7D">
      <w:pPr>
        <w:spacing w:line="360" w:lineRule="auto"/>
        <w:rPr>
          <w:rFonts w:ascii="Arial" w:hAnsi="Arial" w:cs="Arial"/>
          <w:lang w:val="es-MX"/>
        </w:rPr>
      </w:pPr>
      <w:r w:rsidRPr="00A37F7D">
        <w:rPr>
          <w:rFonts w:ascii="Arial" w:hAnsi="Arial" w:cs="Arial"/>
          <w:lang w:val="es-MX"/>
        </w:rPr>
        <w:t>Se otorgarán 10 minutos de tolerancia el inicio de la diligencia. El costo de la validación de plano es de $200.</w:t>
      </w:r>
    </w:p>
    <w:p w14:paraId="141BBBB1" w14:textId="77777777" w:rsidR="009644B0" w:rsidRPr="00A37F7D" w:rsidRDefault="009644B0" w:rsidP="00A37F7D">
      <w:pPr>
        <w:spacing w:line="360" w:lineRule="auto"/>
        <w:jc w:val="both"/>
        <w:rPr>
          <w:rFonts w:ascii="Arial" w:hAnsi="Arial" w:cs="Arial"/>
          <w:b/>
          <w:lang w:val="es-MX"/>
        </w:rPr>
      </w:pPr>
    </w:p>
    <w:p w14:paraId="0B657541" w14:textId="388D46D7"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Artículo 2</w:t>
      </w:r>
      <w:r w:rsidR="00B75AB9">
        <w:rPr>
          <w:rFonts w:ascii="Arial" w:hAnsi="Arial" w:cs="Arial"/>
          <w:b/>
          <w:lang w:val="es-MX"/>
        </w:rPr>
        <w:t>4</w:t>
      </w:r>
      <w:r w:rsidRPr="00A37F7D">
        <w:rPr>
          <w:rFonts w:ascii="Arial" w:hAnsi="Arial" w:cs="Arial"/>
          <w:b/>
          <w:lang w:val="es-MX"/>
        </w:rPr>
        <w:t>.</w:t>
      </w:r>
      <w:r w:rsidR="00D12C98" w:rsidRPr="00A37F7D">
        <w:rPr>
          <w:rFonts w:ascii="Arial" w:hAnsi="Arial" w:cs="Arial"/>
          <w:b/>
          <w:lang w:val="es-MX"/>
        </w:rPr>
        <w:t>-</w:t>
      </w:r>
      <w:r w:rsidR="00D12C98" w:rsidRPr="00A37F7D">
        <w:rPr>
          <w:rFonts w:ascii="Arial" w:hAnsi="Arial" w:cs="Arial"/>
          <w:lang w:val="es-MX"/>
        </w:rPr>
        <w:t xml:space="preserve"> No</w:t>
      </w:r>
      <w:r w:rsidR="001E1590" w:rsidRPr="00A37F7D">
        <w:rPr>
          <w:rFonts w:ascii="Arial" w:hAnsi="Arial" w:cs="Arial"/>
          <w:lang w:val="es-MX"/>
        </w:rPr>
        <w:t xml:space="preserve"> causarán derecho alguno, las divisiones o fracciones de terrenos en</w:t>
      </w:r>
      <w:r w:rsidRPr="00A37F7D">
        <w:rPr>
          <w:rFonts w:ascii="Arial" w:hAnsi="Arial" w:cs="Arial"/>
          <w:lang w:val="es-MX"/>
        </w:rPr>
        <w:t xml:space="preserve"> zonas rústicas que sean destinadas plenamente a la producción ag</w:t>
      </w:r>
      <w:r w:rsidR="007613FE" w:rsidRPr="00A37F7D">
        <w:rPr>
          <w:rFonts w:ascii="Arial" w:hAnsi="Arial" w:cs="Arial"/>
          <w:lang w:val="es-MX"/>
        </w:rPr>
        <w:t>rícola o ganadera, previa acreditación.</w:t>
      </w:r>
    </w:p>
    <w:p w14:paraId="0A05E104" w14:textId="77777777" w:rsidR="00F905A1" w:rsidRPr="00A37F7D" w:rsidRDefault="00F905A1" w:rsidP="00A37F7D">
      <w:pPr>
        <w:spacing w:line="360" w:lineRule="auto"/>
        <w:rPr>
          <w:rFonts w:ascii="Arial" w:hAnsi="Arial" w:cs="Arial"/>
          <w:lang w:val="es-MX"/>
        </w:rPr>
      </w:pPr>
    </w:p>
    <w:p w14:paraId="1B372AB8" w14:textId="18401DA2"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Artículo 2</w:t>
      </w:r>
      <w:r w:rsidR="00B75AB9">
        <w:rPr>
          <w:rFonts w:ascii="Arial" w:hAnsi="Arial" w:cs="Arial"/>
          <w:b/>
          <w:lang w:val="es-MX"/>
        </w:rPr>
        <w:t>5</w:t>
      </w:r>
      <w:r w:rsidRPr="00A37F7D">
        <w:rPr>
          <w:rFonts w:ascii="Arial" w:hAnsi="Arial" w:cs="Arial"/>
          <w:b/>
          <w:lang w:val="es-MX"/>
        </w:rPr>
        <w:t xml:space="preserve">.- </w:t>
      </w:r>
      <w:r w:rsidR="001E1590" w:rsidRPr="00A37F7D">
        <w:rPr>
          <w:rFonts w:ascii="Arial" w:hAnsi="Arial" w:cs="Arial"/>
          <w:lang w:val="es-MX"/>
        </w:rPr>
        <w:t xml:space="preserve">Los fraccionamientos causarán derechos de deslindes, excepción </w:t>
      </w:r>
      <w:r w:rsidRPr="00A37F7D">
        <w:rPr>
          <w:rFonts w:ascii="Arial" w:hAnsi="Arial" w:cs="Arial"/>
          <w:lang w:val="es-MX"/>
        </w:rPr>
        <w:t>hec</w:t>
      </w:r>
      <w:r w:rsidR="001E1590" w:rsidRPr="00A37F7D">
        <w:rPr>
          <w:rFonts w:ascii="Arial" w:hAnsi="Arial" w:cs="Arial"/>
          <w:lang w:val="es-MX"/>
        </w:rPr>
        <w:t xml:space="preserve">ha de </w:t>
      </w:r>
      <w:r w:rsidRPr="00A37F7D">
        <w:rPr>
          <w:rFonts w:ascii="Arial" w:hAnsi="Arial" w:cs="Arial"/>
          <w:lang w:val="es-MX"/>
        </w:rPr>
        <w:t>lo dispuesto en el artículo anterior, de conformidad con lo siguiente:</w:t>
      </w:r>
    </w:p>
    <w:p w14:paraId="64088596" w14:textId="77777777" w:rsidR="00A44FE1" w:rsidRPr="00A37F7D" w:rsidRDefault="00A44FE1" w:rsidP="00A37F7D">
      <w:pPr>
        <w:spacing w:line="360" w:lineRule="auto"/>
        <w:rPr>
          <w:rFonts w:ascii="Arial" w:hAnsi="Arial" w:cs="Arial"/>
          <w:lang w:val="es-MX"/>
        </w:rPr>
      </w:pPr>
    </w:p>
    <w:p w14:paraId="7EB038BB" w14:textId="3D8EA480" w:rsidR="00CD19BF" w:rsidRPr="00A37F7D" w:rsidRDefault="009342A8" w:rsidP="00A37F7D">
      <w:pPr>
        <w:spacing w:line="360" w:lineRule="auto"/>
        <w:rPr>
          <w:rFonts w:ascii="Arial" w:hAnsi="Arial" w:cs="Arial"/>
          <w:lang w:val="es-MX"/>
        </w:rPr>
      </w:pPr>
      <w:r w:rsidRPr="00A37F7D">
        <w:rPr>
          <w:rFonts w:ascii="Arial" w:hAnsi="Arial" w:cs="Arial"/>
          <w:b/>
          <w:lang w:val="es-MX"/>
        </w:rPr>
        <w:t xml:space="preserve">I.- </w:t>
      </w:r>
      <w:r w:rsidRPr="00A37F7D">
        <w:rPr>
          <w:rFonts w:ascii="Arial" w:hAnsi="Arial" w:cs="Arial"/>
          <w:lang w:val="es-MX"/>
        </w:rPr>
        <w:t xml:space="preserve">Hasta 160,000 m2                                                                                                         </w:t>
      </w:r>
      <w:r w:rsidR="007613FE" w:rsidRPr="00A37F7D">
        <w:rPr>
          <w:rFonts w:ascii="Arial" w:hAnsi="Arial" w:cs="Arial"/>
          <w:lang w:val="es-MX"/>
        </w:rPr>
        <w:t>$ 2.00</w:t>
      </w:r>
      <w:r w:rsidRPr="00A37F7D">
        <w:rPr>
          <w:rFonts w:ascii="Arial" w:hAnsi="Arial" w:cs="Arial"/>
          <w:lang w:val="es-MX"/>
        </w:rPr>
        <w:t xml:space="preserve"> por m2</w:t>
      </w:r>
    </w:p>
    <w:p w14:paraId="694C3990" w14:textId="05054495" w:rsidR="00CD19BF" w:rsidRPr="00A37F7D" w:rsidRDefault="009342A8" w:rsidP="00A37F7D">
      <w:pPr>
        <w:spacing w:line="360" w:lineRule="auto"/>
        <w:rPr>
          <w:rFonts w:ascii="Arial" w:hAnsi="Arial" w:cs="Arial"/>
          <w:lang w:val="es-MX"/>
        </w:rPr>
      </w:pPr>
      <w:r w:rsidRPr="00A37F7D">
        <w:rPr>
          <w:rFonts w:ascii="Arial" w:hAnsi="Arial" w:cs="Arial"/>
          <w:b/>
          <w:lang w:val="es-MX"/>
        </w:rPr>
        <w:t>II.-</w:t>
      </w:r>
      <w:r w:rsidRPr="00A37F7D">
        <w:rPr>
          <w:rFonts w:ascii="Arial" w:hAnsi="Arial" w:cs="Arial"/>
          <w:lang w:val="es-MX"/>
        </w:rPr>
        <w:t xml:space="preserve"> Más de 160,000 m2 Por metros excedentes                                                      </w:t>
      </w:r>
      <w:r w:rsidR="001E1590" w:rsidRPr="00A37F7D">
        <w:rPr>
          <w:rFonts w:ascii="Arial" w:hAnsi="Arial" w:cs="Arial"/>
          <w:lang w:val="es-MX"/>
        </w:rPr>
        <w:t xml:space="preserve">         </w:t>
      </w:r>
      <w:r w:rsidRPr="00A37F7D">
        <w:rPr>
          <w:rFonts w:ascii="Arial" w:hAnsi="Arial" w:cs="Arial"/>
          <w:lang w:val="es-MX"/>
        </w:rPr>
        <w:t xml:space="preserve"> $ </w:t>
      </w:r>
      <w:r w:rsidR="007613FE" w:rsidRPr="00A37F7D">
        <w:rPr>
          <w:rFonts w:ascii="Arial" w:hAnsi="Arial" w:cs="Arial"/>
          <w:lang w:val="es-MX"/>
        </w:rPr>
        <w:t>3.00</w:t>
      </w:r>
      <w:r w:rsidRPr="00A37F7D">
        <w:rPr>
          <w:rFonts w:ascii="Arial" w:hAnsi="Arial" w:cs="Arial"/>
          <w:lang w:val="es-MX"/>
        </w:rPr>
        <w:t xml:space="preserve"> por m2</w:t>
      </w:r>
    </w:p>
    <w:p w14:paraId="7F0FFFDC" w14:textId="77777777" w:rsidR="00B2369B" w:rsidRPr="00A37F7D" w:rsidRDefault="00B2369B" w:rsidP="00A37F7D">
      <w:pPr>
        <w:spacing w:line="360" w:lineRule="auto"/>
        <w:jc w:val="both"/>
        <w:rPr>
          <w:rFonts w:ascii="Arial" w:hAnsi="Arial" w:cs="Arial"/>
          <w:b/>
          <w:lang w:val="es-MX"/>
        </w:rPr>
      </w:pPr>
    </w:p>
    <w:p w14:paraId="4030E8DD" w14:textId="7869936A" w:rsidR="00CD19BF" w:rsidRPr="00A37F7D" w:rsidRDefault="001E1590" w:rsidP="00A37F7D">
      <w:pPr>
        <w:spacing w:line="360" w:lineRule="auto"/>
        <w:jc w:val="both"/>
        <w:rPr>
          <w:rFonts w:ascii="Arial" w:hAnsi="Arial" w:cs="Arial"/>
          <w:lang w:val="es-MX"/>
        </w:rPr>
      </w:pPr>
      <w:r w:rsidRPr="00A37F7D">
        <w:rPr>
          <w:rFonts w:ascii="Arial" w:hAnsi="Arial" w:cs="Arial"/>
          <w:b/>
          <w:lang w:val="es-MX"/>
        </w:rPr>
        <w:t xml:space="preserve">Artículo </w:t>
      </w:r>
      <w:r w:rsidR="009342A8" w:rsidRPr="00A37F7D">
        <w:rPr>
          <w:rFonts w:ascii="Arial" w:hAnsi="Arial" w:cs="Arial"/>
          <w:b/>
          <w:lang w:val="es-MX"/>
        </w:rPr>
        <w:t>2</w:t>
      </w:r>
      <w:r w:rsidR="00B75AB9">
        <w:rPr>
          <w:rFonts w:ascii="Arial" w:hAnsi="Arial" w:cs="Arial"/>
          <w:b/>
          <w:lang w:val="es-MX"/>
        </w:rPr>
        <w:t>6</w:t>
      </w:r>
      <w:r w:rsidR="009342A8" w:rsidRPr="00A37F7D">
        <w:rPr>
          <w:rFonts w:ascii="Arial" w:hAnsi="Arial" w:cs="Arial"/>
          <w:b/>
          <w:lang w:val="es-MX"/>
        </w:rPr>
        <w:t>.-</w:t>
      </w:r>
      <w:r w:rsidRPr="00A37F7D">
        <w:rPr>
          <w:rFonts w:ascii="Arial" w:hAnsi="Arial" w:cs="Arial"/>
          <w:lang w:val="es-MX"/>
        </w:rPr>
        <w:t xml:space="preserve"> Quedan exentas del pago de l</w:t>
      </w:r>
      <w:r w:rsidR="00AC27C7" w:rsidRPr="00A37F7D">
        <w:rPr>
          <w:rFonts w:ascii="Arial" w:hAnsi="Arial" w:cs="Arial"/>
          <w:lang w:val="es-MX"/>
        </w:rPr>
        <w:t xml:space="preserve">os derechos que establece esta </w:t>
      </w:r>
      <w:r w:rsidRPr="00A37F7D">
        <w:rPr>
          <w:rFonts w:ascii="Arial" w:hAnsi="Arial" w:cs="Arial"/>
          <w:lang w:val="es-MX"/>
        </w:rPr>
        <w:t xml:space="preserve">sección, </w:t>
      </w:r>
      <w:r w:rsidR="009342A8" w:rsidRPr="00A37F7D">
        <w:rPr>
          <w:rFonts w:ascii="Arial" w:hAnsi="Arial" w:cs="Arial"/>
          <w:lang w:val="es-MX"/>
        </w:rPr>
        <w:t>las instituciones públicas.</w:t>
      </w:r>
    </w:p>
    <w:p w14:paraId="63B392C5" w14:textId="77777777" w:rsidR="00D12C98" w:rsidRPr="00A37F7D" w:rsidRDefault="00D12C98" w:rsidP="00A37F7D">
      <w:pPr>
        <w:spacing w:line="360" w:lineRule="auto"/>
        <w:jc w:val="center"/>
        <w:rPr>
          <w:rFonts w:ascii="Arial" w:hAnsi="Arial" w:cs="Arial"/>
          <w:b/>
          <w:lang w:val="es-MX"/>
        </w:rPr>
      </w:pPr>
    </w:p>
    <w:p w14:paraId="2F623D47" w14:textId="5224AAA6"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Sección Octava</w:t>
      </w:r>
    </w:p>
    <w:p w14:paraId="2CBCCE28" w14:textId="4674ABDD" w:rsidR="00CD19BF" w:rsidRPr="00A37F7D" w:rsidRDefault="001E1590" w:rsidP="00A37F7D">
      <w:pPr>
        <w:spacing w:line="360" w:lineRule="auto"/>
        <w:jc w:val="center"/>
        <w:rPr>
          <w:rFonts w:ascii="Arial" w:hAnsi="Arial" w:cs="Arial"/>
          <w:b/>
          <w:lang w:val="es-MX"/>
        </w:rPr>
      </w:pPr>
      <w:r w:rsidRPr="00A37F7D">
        <w:rPr>
          <w:rFonts w:ascii="Arial" w:hAnsi="Arial" w:cs="Arial"/>
          <w:b/>
          <w:lang w:val="es-MX"/>
        </w:rPr>
        <w:t xml:space="preserve">Derechos por </w:t>
      </w:r>
      <w:r w:rsidR="009342A8" w:rsidRPr="00A37F7D">
        <w:rPr>
          <w:rFonts w:ascii="Arial" w:hAnsi="Arial" w:cs="Arial"/>
          <w:b/>
          <w:lang w:val="es-MX"/>
        </w:rPr>
        <w:t>el Uso y Aprovechamiento de los Bienes del Dominio Público Municipal</w:t>
      </w:r>
    </w:p>
    <w:p w14:paraId="6F7790CC" w14:textId="77777777" w:rsidR="00CD19BF" w:rsidRPr="00A37F7D" w:rsidRDefault="00CD19BF" w:rsidP="00A37F7D">
      <w:pPr>
        <w:spacing w:line="360" w:lineRule="auto"/>
        <w:rPr>
          <w:rFonts w:ascii="Arial" w:hAnsi="Arial" w:cs="Arial"/>
          <w:lang w:val="es-MX"/>
        </w:rPr>
      </w:pPr>
    </w:p>
    <w:p w14:paraId="58FAE42F" w14:textId="68D9CEA3"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Artículo 2</w:t>
      </w:r>
      <w:r w:rsidR="00B75AB9">
        <w:rPr>
          <w:rFonts w:ascii="Arial" w:hAnsi="Arial" w:cs="Arial"/>
          <w:b/>
          <w:lang w:val="es-MX"/>
        </w:rPr>
        <w:t>7</w:t>
      </w:r>
      <w:r w:rsidRPr="00A37F7D">
        <w:rPr>
          <w:rFonts w:ascii="Arial" w:hAnsi="Arial" w:cs="Arial"/>
          <w:b/>
          <w:lang w:val="es-MX"/>
        </w:rPr>
        <w:t>.-</w:t>
      </w:r>
      <w:r w:rsidR="001E1590" w:rsidRPr="00A37F7D">
        <w:rPr>
          <w:rFonts w:ascii="Arial" w:hAnsi="Arial" w:cs="Arial"/>
          <w:lang w:val="es-MX"/>
        </w:rPr>
        <w:t xml:space="preserve"> El cobro de derechos por el uso y aprovechamiento de los bienes del </w:t>
      </w:r>
      <w:r w:rsidRPr="00A37F7D">
        <w:rPr>
          <w:rFonts w:ascii="Arial" w:hAnsi="Arial" w:cs="Arial"/>
          <w:lang w:val="es-MX"/>
        </w:rPr>
        <w:t>dominio público municipal, se calculará aplicando las siguientes tarifas:</w:t>
      </w:r>
    </w:p>
    <w:p w14:paraId="1A75A4F5" w14:textId="77777777" w:rsidR="00CD19BF" w:rsidRPr="00A37F7D" w:rsidRDefault="00CD19BF" w:rsidP="00A37F7D">
      <w:pPr>
        <w:spacing w:line="360" w:lineRule="auto"/>
        <w:rPr>
          <w:rFonts w:ascii="Arial" w:hAnsi="Arial" w:cs="Arial"/>
          <w:lang w:val="es-MX"/>
        </w:rPr>
      </w:pPr>
    </w:p>
    <w:tbl>
      <w:tblPr>
        <w:tblW w:w="5000" w:type="pct"/>
        <w:tblCellMar>
          <w:left w:w="0" w:type="dxa"/>
          <w:right w:w="0" w:type="dxa"/>
        </w:tblCellMar>
        <w:tblLook w:val="01E0" w:firstRow="1" w:lastRow="1" w:firstColumn="1" w:lastColumn="1" w:noHBand="0" w:noVBand="0"/>
      </w:tblPr>
      <w:tblGrid>
        <w:gridCol w:w="746"/>
        <w:gridCol w:w="6042"/>
        <w:gridCol w:w="2319"/>
      </w:tblGrid>
      <w:tr w:rsidR="00CD19BF" w:rsidRPr="00A37F7D" w14:paraId="0CCAE5EC" w14:textId="77777777" w:rsidTr="00703A89">
        <w:tc>
          <w:tcPr>
            <w:tcW w:w="410" w:type="pct"/>
            <w:tcBorders>
              <w:top w:val="single" w:sz="6" w:space="0" w:color="000000"/>
              <w:left w:val="single" w:sz="6" w:space="0" w:color="000000"/>
              <w:bottom w:val="single" w:sz="6" w:space="0" w:color="000000"/>
            </w:tcBorders>
          </w:tcPr>
          <w:p w14:paraId="2E45FC3C"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I.-</w:t>
            </w:r>
          </w:p>
        </w:tc>
        <w:tc>
          <w:tcPr>
            <w:tcW w:w="3317" w:type="pct"/>
            <w:tcBorders>
              <w:top w:val="single" w:sz="5" w:space="0" w:color="000000"/>
              <w:left w:val="nil"/>
              <w:bottom w:val="single" w:sz="5" w:space="0" w:color="000000"/>
              <w:right w:val="single" w:sz="5" w:space="0" w:color="000000"/>
            </w:tcBorders>
          </w:tcPr>
          <w:p w14:paraId="4DEA4A3C"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Locatarios fijos en bazares y mercados municipales</w:t>
            </w:r>
          </w:p>
        </w:tc>
        <w:tc>
          <w:tcPr>
            <w:tcW w:w="1273" w:type="pct"/>
            <w:tcBorders>
              <w:top w:val="single" w:sz="5" w:space="0" w:color="000000"/>
              <w:left w:val="single" w:sz="5" w:space="0" w:color="000000"/>
              <w:bottom w:val="single" w:sz="5" w:space="0" w:color="000000"/>
              <w:right w:val="single" w:sz="5" w:space="0" w:color="000000"/>
            </w:tcBorders>
          </w:tcPr>
          <w:p w14:paraId="302EC1BB" w14:textId="1F88B772" w:rsidR="00CD19BF" w:rsidRPr="00A37F7D" w:rsidRDefault="009342A8" w:rsidP="00E233BD">
            <w:pPr>
              <w:spacing w:line="360" w:lineRule="auto"/>
              <w:jc w:val="right"/>
              <w:rPr>
                <w:rFonts w:ascii="Arial" w:hAnsi="Arial" w:cs="Arial"/>
                <w:lang w:val="es-MX"/>
              </w:rPr>
            </w:pPr>
            <w:r w:rsidRPr="00A37F7D">
              <w:rPr>
                <w:rFonts w:ascii="Arial" w:hAnsi="Arial" w:cs="Arial"/>
                <w:lang w:val="es-MX"/>
              </w:rPr>
              <w:t>$</w:t>
            </w:r>
            <w:r w:rsidR="001E1590" w:rsidRPr="00A37F7D">
              <w:rPr>
                <w:rFonts w:ascii="Arial" w:hAnsi="Arial" w:cs="Arial"/>
                <w:lang w:val="es-MX"/>
              </w:rPr>
              <w:t xml:space="preserve">  </w:t>
            </w:r>
            <w:r w:rsidR="00E233BD">
              <w:rPr>
                <w:rFonts w:ascii="Arial" w:hAnsi="Arial" w:cs="Arial"/>
                <w:lang w:val="es-MX"/>
              </w:rPr>
              <w:t xml:space="preserve">   </w:t>
            </w:r>
            <w:r w:rsidR="001E1590" w:rsidRPr="00A37F7D">
              <w:rPr>
                <w:rFonts w:ascii="Arial" w:hAnsi="Arial" w:cs="Arial"/>
                <w:lang w:val="es-MX"/>
              </w:rPr>
              <w:t xml:space="preserve">  </w:t>
            </w:r>
            <w:r w:rsidR="00D12C98" w:rsidRPr="00A37F7D">
              <w:rPr>
                <w:rFonts w:ascii="Arial" w:hAnsi="Arial" w:cs="Arial"/>
                <w:lang w:val="es-MX"/>
              </w:rPr>
              <w:t>60.00 por</w:t>
            </w:r>
            <w:r w:rsidRPr="00A37F7D">
              <w:rPr>
                <w:rFonts w:ascii="Arial" w:hAnsi="Arial" w:cs="Arial"/>
                <w:lang w:val="es-MX"/>
              </w:rPr>
              <w:t xml:space="preserve"> día</w:t>
            </w:r>
          </w:p>
        </w:tc>
      </w:tr>
      <w:tr w:rsidR="00CD19BF" w:rsidRPr="00A37F7D" w14:paraId="63DFBECD" w14:textId="77777777" w:rsidTr="00703A89">
        <w:tc>
          <w:tcPr>
            <w:tcW w:w="410" w:type="pct"/>
            <w:tcBorders>
              <w:top w:val="single" w:sz="6" w:space="0" w:color="000000"/>
              <w:left w:val="single" w:sz="6" w:space="0" w:color="000000"/>
              <w:bottom w:val="single" w:sz="6" w:space="0" w:color="000000"/>
            </w:tcBorders>
          </w:tcPr>
          <w:p w14:paraId="5EE3510B"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II.-</w:t>
            </w:r>
          </w:p>
        </w:tc>
        <w:tc>
          <w:tcPr>
            <w:tcW w:w="3317" w:type="pct"/>
            <w:tcBorders>
              <w:top w:val="single" w:sz="5" w:space="0" w:color="000000"/>
              <w:left w:val="nil"/>
              <w:bottom w:val="single" w:sz="5" w:space="0" w:color="000000"/>
              <w:right w:val="single" w:sz="5" w:space="0" w:color="000000"/>
            </w:tcBorders>
          </w:tcPr>
          <w:p w14:paraId="51A909AF"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Locatarios semifijos</w:t>
            </w:r>
          </w:p>
        </w:tc>
        <w:tc>
          <w:tcPr>
            <w:tcW w:w="1273" w:type="pct"/>
            <w:tcBorders>
              <w:top w:val="single" w:sz="5" w:space="0" w:color="000000"/>
              <w:left w:val="single" w:sz="5" w:space="0" w:color="000000"/>
              <w:bottom w:val="single" w:sz="5" w:space="0" w:color="000000"/>
              <w:right w:val="single" w:sz="5" w:space="0" w:color="000000"/>
            </w:tcBorders>
          </w:tcPr>
          <w:p w14:paraId="5CE54D9F" w14:textId="51FBFD2B" w:rsidR="00CD19BF" w:rsidRPr="00A37F7D" w:rsidRDefault="009342A8" w:rsidP="00E233BD">
            <w:pPr>
              <w:spacing w:line="360" w:lineRule="auto"/>
              <w:jc w:val="right"/>
              <w:rPr>
                <w:rFonts w:ascii="Arial" w:hAnsi="Arial" w:cs="Arial"/>
                <w:lang w:val="es-MX"/>
              </w:rPr>
            </w:pPr>
            <w:r w:rsidRPr="00A37F7D">
              <w:rPr>
                <w:rFonts w:ascii="Arial" w:hAnsi="Arial" w:cs="Arial"/>
                <w:lang w:val="es-MX"/>
              </w:rPr>
              <w:t>$</w:t>
            </w:r>
            <w:r w:rsidR="001E1590" w:rsidRPr="00A37F7D">
              <w:rPr>
                <w:rFonts w:ascii="Arial" w:hAnsi="Arial" w:cs="Arial"/>
                <w:lang w:val="es-MX"/>
              </w:rPr>
              <w:t xml:space="preserve">  </w:t>
            </w:r>
            <w:r w:rsidR="00E233BD">
              <w:rPr>
                <w:rFonts w:ascii="Arial" w:hAnsi="Arial" w:cs="Arial"/>
                <w:lang w:val="es-MX"/>
              </w:rPr>
              <w:t xml:space="preserve">   </w:t>
            </w:r>
            <w:r w:rsidR="001E1590" w:rsidRPr="00A37F7D">
              <w:rPr>
                <w:rFonts w:ascii="Arial" w:hAnsi="Arial" w:cs="Arial"/>
                <w:lang w:val="es-MX"/>
              </w:rPr>
              <w:t xml:space="preserve">  </w:t>
            </w:r>
            <w:r w:rsidR="00D12C98" w:rsidRPr="00A37F7D">
              <w:rPr>
                <w:rFonts w:ascii="Arial" w:hAnsi="Arial" w:cs="Arial"/>
                <w:lang w:val="es-MX"/>
              </w:rPr>
              <w:t>36.00 por</w:t>
            </w:r>
            <w:r w:rsidRPr="00A37F7D">
              <w:rPr>
                <w:rFonts w:ascii="Arial" w:hAnsi="Arial" w:cs="Arial"/>
                <w:lang w:val="es-MX"/>
              </w:rPr>
              <w:t xml:space="preserve"> día</w:t>
            </w:r>
          </w:p>
        </w:tc>
      </w:tr>
      <w:tr w:rsidR="00865A02" w:rsidRPr="00A37F7D" w14:paraId="61D685B0" w14:textId="77777777" w:rsidTr="00703A89">
        <w:tc>
          <w:tcPr>
            <w:tcW w:w="410" w:type="pct"/>
            <w:tcBorders>
              <w:top w:val="single" w:sz="6" w:space="0" w:color="000000"/>
              <w:left w:val="single" w:sz="6" w:space="0" w:color="000000"/>
              <w:bottom w:val="single" w:sz="6" w:space="0" w:color="000000"/>
            </w:tcBorders>
          </w:tcPr>
          <w:p w14:paraId="58820043" w14:textId="1A448685" w:rsidR="00865A02" w:rsidRPr="00A37F7D" w:rsidRDefault="001927AC" w:rsidP="00A37F7D">
            <w:pPr>
              <w:spacing w:line="360" w:lineRule="auto"/>
              <w:jc w:val="center"/>
              <w:rPr>
                <w:rFonts w:ascii="Arial" w:hAnsi="Arial" w:cs="Arial"/>
                <w:b/>
                <w:lang w:val="es-MX"/>
              </w:rPr>
            </w:pPr>
            <w:r w:rsidRPr="00A37F7D">
              <w:rPr>
                <w:rFonts w:ascii="Arial" w:hAnsi="Arial" w:cs="Arial"/>
                <w:b/>
                <w:lang w:val="es-MX"/>
              </w:rPr>
              <w:t>III.-</w:t>
            </w:r>
          </w:p>
        </w:tc>
        <w:tc>
          <w:tcPr>
            <w:tcW w:w="3317" w:type="pct"/>
            <w:tcBorders>
              <w:top w:val="single" w:sz="5" w:space="0" w:color="000000"/>
              <w:left w:val="nil"/>
              <w:bottom w:val="single" w:sz="5" w:space="0" w:color="000000"/>
              <w:right w:val="single" w:sz="5" w:space="0" w:color="000000"/>
            </w:tcBorders>
          </w:tcPr>
          <w:p w14:paraId="0E50F843" w14:textId="633D251E" w:rsidR="00865A02" w:rsidRPr="00A37F7D" w:rsidRDefault="00865A02" w:rsidP="00A37F7D">
            <w:pPr>
              <w:spacing w:line="360" w:lineRule="auto"/>
              <w:rPr>
                <w:rFonts w:ascii="Arial" w:hAnsi="Arial" w:cs="Arial"/>
                <w:lang w:val="es-MX"/>
              </w:rPr>
            </w:pPr>
            <w:r w:rsidRPr="00A37F7D">
              <w:rPr>
                <w:rFonts w:ascii="Arial" w:hAnsi="Arial" w:cs="Arial"/>
                <w:lang w:val="es-MX"/>
              </w:rPr>
              <w:t xml:space="preserve">Vendedores ambulantes </w:t>
            </w:r>
          </w:p>
        </w:tc>
        <w:tc>
          <w:tcPr>
            <w:tcW w:w="1273" w:type="pct"/>
            <w:tcBorders>
              <w:top w:val="single" w:sz="5" w:space="0" w:color="000000"/>
              <w:left w:val="single" w:sz="5" w:space="0" w:color="000000"/>
              <w:bottom w:val="single" w:sz="5" w:space="0" w:color="000000"/>
              <w:right w:val="single" w:sz="5" w:space="0" w:color="000000"/>
            </w:tcBorders>
          </w:tcPr>
          <w:p w14:paraId="5350E7B9" w14:textId="06219C2F" w:rsidR="00865A02" w:rsidRPr="00A37F7D" w:rsidRDefault="00865A02" w:rsidP="00E233BD">
            <w:pPr>
              <w:spacing w:line="360" w:lineRule="auto"/>
              <w:jc w:val="right"/>
              <w:rPr>
                <w:rFonts w:ascii="Arial" w:hAnsi="Arial" w:cs="Arial"/>
                <w:lang w:val="es-MX"/>
              </w:rPr>
            </w:pPr>
            <w:r w:rsidRPr="00A37F7D">
              <w:rPr>
                <w:rFonts w:ascii="Arial" w:hAnsi="Arial" w:cs="Arial"/>
                <w:lang w:val="es-MX"/>
              </w:rPr>
              <w:t xml:space="preserve">          </w:t>
            </w:r>
            <w:r w:rsidR="00D12C98" w:rsidRPr="00A37F7D">
              <w:rPr>
                <w:rFonts w:ascii="Arial" w:hAnsi="Arial" w:cs="Arial"/>
                <w:lang w:val="es-MX"/>
              </w:rPr>
              <w:t xml:space="preserve">$ </w:t>
            </w:r>
            <w:r w:rsidR="00E233BD">
              <w:rPr>
                <w:rFonts w:ascii="Arial" w:hAnsi="Arial" w:cs="Arial"/>
                <w:lang w:val="es-MX"/>
              </w:rPr>
              <w:t xml:space="preserve">    </w:t>
            </w:r>
            <w:r w:rsidR="00D12C98" w:rsidRPr="00A37F7D">
              <w:rPr>
                <w:rFonts w:ascii="Arial" w:hAnsi="Arial" w:cs="Arial"/>
                <w:lang w:val="es-MX"/>
              </w:rPr>
              <w:t>100.00</w:t>
            </w:r>
            <w:r w:rsidRPr="00A37F7D">
              <w:rPr>
                <w:rFonts w:ascii="Arial" w:hAnsi="Arial" w:cs="Arial"/>
                <w:lang w:val="es-MX"/>
              </w:rPr>
              <w:t xml:space="preserve"> por </w:t>
            </w:r>
            <w:r w:rsidR="001927AC" w:rsidRPr="00A37F7D">
              <w:rPr>
                <w:rFonts w:ascii="Arial" w:hAnsi="Arial" w:cs="Arial"/>
                <w:lang w:val="es-MX"/>
              </w:rPr>
              <w:t>día</w:t>
            </w:r>
          </w:p>
        </w:tc>
      </w:tr>
      <w:tr w:rsidR="00CD19BF" w:rsidRPr="00A37F7D" w14:paraId="1323049D" w14:textId="77777777" w:rsidTr="00703A89">
        <w:tc>
          <w:tcPr>
            <w:tcW w:w="410" w:type="pct"/>
            <w:tcBorders>
              <w:top w:val="single" w:sz="6" w:space="0" w:color="000000"/>
              <w:left w:val="single" w:sz="6" w:space="0" w:color="000000"/>
              <w:bottom w:val="single" w:sz="6" w:space="0" w:color="000000"/>
            </w:tcBorders>
          </w:tcPr>
          <w:p w14:paraId="19A7A9D9" w14:textId="12CCF499" w:rsidR="00CD19BF" w:rsidRPr="00A37F7D" w:rsidRDefault="001927AC" w:rsidP="00A37F7D">
            <w:pPr>
              <w:spacing w:line="360" w:lineRule="auto"/>
              <w:jc w:val="center"/>
              <w:rPr>
                <w:rFonts w:ascii="Arial" w:hAnsi="Arial" w:cs="Arial"/>
                <w:b/>
                <w:lang w:val="es-MX"/>
              </w:rPr>
            </w:pPr>
            <w:r w:rsidRPr="00A37F7D">
              <w:rPr>
                <w:rFonts w:ascii="Arial" w:hAnsi="Arial" w:cs="Arial"/>
                <w:b/>
                <w:lang w:val="es-MX"/>
              </w:rPr>
              <w:t>IV.-</w:t>
            </w:r>
          </w:p>
        </w:tc>
        <w:tc>
          <w:tcPr>
            <w:tcW w:w="3317" w:type="pct"/>
            <w:tcBorders>
              <w:top w:val="single" w:sz="5" w:space="0" w:color="000000"/>
              <w:left w:val="nil"/>
              <w:bottom w:val="single" w:sz="5" w:space="0" w:color="000000"/>
              <w:right w:val="single" w:sz="5" w:space="0" w:color="000000"/>
            </w:tcBorders>
          </w:tcPr>
          <w:p w14:paraId="502BA879"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Por uso de baños públicos</w:t>
            </w:r>
          </w:p>
        </w:tc>
        <w:tc>
          <w:tcPr>
            <w:tcW w:w="1273" w:type="pct"/>
            <w:tcBorders>
              <w:top w:val="single" w:sz="5" w:space="0" w:color="000000"/>
              <w:left w:val="single" w:sz="5" w:space="0" w:color="000000"/>
              <w:bottom w:val="single" w:sz="5" w:space="0" w:color="000000"/>
              <w:right w:val="single" w:sz="5" w:space="0" w:color="000000"/>
            </w:tcBorders>
          </w:tcPr>
          <w:p w14:paraId="35EAFE1A" w14:textId="5AF265C2" w:rsidR="00CD19BF" w:rsidRPr="00A37F7D" w:rsidRDefault="009342A8" w:rsidP="00E233BD">
            <w:pPr>
              <w:spacing w:line="360" w:lineRule="auto"/>
              <w:jc w:val="right"/>
              <w:rPr>
                <w:rFonts w:ascii="Arial" w:hAnsi="Arial" w:cs="Arial"/>
                <w:lang w:val="es-MX"/>
              </w:rPr>
            </w:pPr>
            <w:r w:rsidRPr="00A37F7D">
              <w:rPr>
                <w:rFonts w:ascii="Arial" w:hAnsi="Arial" w:cs="Arial"/>
                <w:lang w:val="es-MX"/>
              </w:rPr>
              <w:t>$</w:t>
            </w:r>
            <w:r w:rsidR="007613FE" w:rsidRPr="00A37F7D">
              <w:rPr>
                <w:rFonts w:ascii="Arial" w:hAnsi="Arial" w:cs="Arial"/>
                <w:lang w:val="es-MX"/>
              </w:rPr>
              <w:t xml:space="preserve"> </w:t>
            </w:r>
            <w:r w:rsidR="00E233BD">
              <w:rPr>
                <w:rFonts w:ascii="Arial" w:hAnsi="Arial" w:cs="Arial"/>
                <w:lang w:val="es-MX"/>
              </w:rPr>
              <w:t xml:space="preserve"> </w:t>
            </w:r>
            <w:r w:rsidRPr="00A37F7D">
              <w:rPr>
                <w:rFonts w:ascii="Arial" w:hAnsi="Arial" w:cs="Arial"/>
                <w:lang w:val="es-MX"/>
              </w:rPr>
              <w:t>5.00 por servicio</w:t>
            </w:r>
          </w:p>
        </w:tc>
      </w:tr>
      <w:tr w:rsidR="00CD19BF" w:rsidRPr="00A37F7D" w14:paraId="41046BFA" w14:textId="77777777" w:rsidTr="00703A89">
        <w:tc>
          <w:tcPr>
            <w:tcW w:w="410" w:type="pct"/>
            <w:tcBorders>
              <w:top w:val="single" w:sz="6" w:space="0" w:color="000000"/>
              <w:left w:val="single" w:sz="6" w:space="0" w:color="000000"/>
              <w:bottom w:val="single" w:sz="6" w:space="0" w:color="000000"/>
            </w:tcBorders>
          </w:tcPr>
          <w:p w14:paraId="4174B45B" w14:textId="080BF82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V.-</w:t>
            </w:r>
          </w:p>
        </w:tc>
        <w:tc>
          <w:tcPr>
            <w:tcW w:w="3317" w:type="pct"/>
            <w:tcBorders>
              <w:top w:val="single" w:sz="5" w:space="0" w:color="000000"/>
              <w:left w:val="nil"/>
              <w:bottom w:val="single" w:sz="5" w:space="0" w:color="000000"/>
              <w:right w:val="single" w:sz="5" w:space="0" w:color="000000"/>
            </w:tcBorders>
          </w:tcPr>
          <w:p w14:paraId="3537DF2D" w14:textId="12B28DE1" w:rsidR="00CD19BF" w:rsidRPr="00A37F7D" w:rsidRDefault="009342A8" w:rsidP="00A37F7D">
            <w:pPr>
              <w:spacing w:line="360" w:lineRule="auto"/>
              <w:rPr>
                <w:rFonts w:ascii="Arial" w:hAnsi="Arial" w:cs="Arial"/>
                <w:lang w:val="es-MX"/>
              </w:rPr>
            </w:pPr>
            <w:r w:rsidRPr="00A37F7D">
              <w:rPr>
                <w:rFonts w:ascii="Arial" w:hAnsi="Arial" w:cs="Arial"/>
                <w:lang w:val="es-MX"/>
              </w:rPr>
              <w:t>Derecho de piso</w:t>
            </w:r>
            <w:r w:rsidR="00865A02" w:rsidRPr="00A37F7D">
              <w:rPr>
                <w:rFonts w:ascii="Arial" w:hAnsi="Arial" w:cs="Arial"/>
                <w:lang w:val="es-MX"/>
              </w:rPr>
              <w:t xml:space="preserve"> a vendedores eventuales </w:t>
            </w:r>
          </w:p>
        </w:tc>
        <w:tc>
          <w:tcPr>
            <w:tcW w:w="1273" w:type="pct"/>
            <w:tcBorders>
              <w:top w:val="single" w:sz="5" w:space="0" w:color="000000"/>
              <w:left w:val="single" w:sz="5" w:space="0" w:color="000000"/>
              <w:bottom w:val="single" w:sz="5" w:space="0" w:color="000000"/>
              <w:right w:val="single" w:sz="5" w:space="0" w:color="000000"/>
            </w:tcBorders>
          </w:tcPr>
          <w:p w14:paraId="3B798C34" w14:textId="2036990C" w:rsidR="00CD19BF" w:rsidRPr="00A37F7D" w:rsidRDefault="009342A8" w:rsidP="00E233BD">
            <w:pPr>
              <w:spacing w:line="360" w:lineRule="auto"/>
              <w:jc w:val="right"/>
              <w:rPr>
                <w:rFonts w:ascii="Arial" w:hAnsi="Arial" w:cs="Arial"/>
                <w:lang w:val="es-MX"/>
              </w:rPr>
            </w:pPr>
            <w:r w:rsidRPr="00A37F7D">
              <w:rPr>
                <w:rFonts w:ascii="Arial" w:hAnsi="Arial" w:cs="Arial"/>
                <w:lang w:val="es-MX"/>
              </w:rPr>
              <w:t>$</w:t>
            </w:r>
            <w:r w:rsidR="001E1590" w:rsidRPr="00A37F7D">
              <w:rPr>
                <w:rFonts w:ascii="Arial" w:hAnsi="Arial" w:cs="Arial"/>
                <w:lang w:val="es-MX"/>
              </w:rPr>
              <w:t xml:space="preserve"> </w:t>
            </w:r>
            <w:r w:rsidR="00E233BD">
              <w:rPr>
                <w:rFonts w:ascii="Arial" w:hAnsi="Arial" w:cs="Arial"/>
                <w:lang w:val="es-MX"/>
              </w:rPr>
              <w:t xml:space="preserve"> </w:t>
            </w:r>
            <w:r w:rsidR="001E1590" w:rsidRPr="00A37F7D">
              <w:rPr>
                <w:rFonts w:ascii="Arial" w:hAnsi="Arial" w:cs="Arial"/>
                <w:lang w:val="es-MX"/>
              </w:rPr>
              <w:t xml:space="preserve">   </w:t>
            </w:r>
            <w:r w:rsidR="00D12C98" w:rsidRPr="00A37F7D">
              <w:rPr>
                <w:rFonts w:ascii="Arial" w:hAnsi="Arial" w:cs="Arial"/>
                <w:lang w:val="es-MX"/>
              </w:rPr>
              <w:t>100.00 por</w:t>
            </w:r>
            <w:r w:rsidRPr="00A37F7D">
              <w:rPr>
                <w:rFonts w:ascii="Arial" w:hAnsi="Arial" w:cs="Arial"/>
                <w:lang w:val="es-MX"/>
              </w:rPr>
              <w:t xml:space="preserve"> día</w:t>
            </w:r>
          </w:p>
        </w:tc>
      </w:tr>
      <w:tr w:rsidR="00CD19BF" w:rsidRPr="00A37F7D" w14:paraId="55A39B27" w14:textId="77777777" w:rsidTr="00703A89">
        <w:tc>
          <w:tcPr>
            <w:tcW w:w="410" w:type="pct"/>
            <w:tcBorders>
              <w:top w:val="single" w:sz="6" w:space="0" w:color="000000"/>
              <w:left w:val="single" w:sz="6" w:space="0" w:color="000000"/>
              <w:bottom w:val="single" w:sz="6" w:space="0" w:color="000000"/>
            </w:tcBorders>
          </w:tcPr>
          <w:p w14:paraId="61AF1B6D" w14:textId="2E4F07A3" w:rsidR="00CD19BF" w:rsidRPr="00A37F7D" w:rsidRDefault="00D12C98" w:rsidP="00A37F7D">
            <w:pPr>
              <w:spacing w:line="360" w:lineRule="auto"/>
              <w:jc w:val="center"/>
              <w:rPr>
                <w:rFonts w:ascii="Arial" w:hAnsi="Arial" w:cs="Arial"/>
                <w:b/>
                <w:lang w:val="es-MX"/>
              </w:rPr>
            </w:pPr>
            <w:proofErr w:type="spellStart"/>
            <w:r w:rsidRPr="00A37F7D">
              <w:rPr>
                <w:rFonts w:ascii="Arial" w:hAnsi="Arial" w:cs="Arial"/>
                <w:b/>
                <w:lang w:val="es-MX"/>
              </w:rPr>
              <w:t>Vl</w:t>
            </w:r>
            <w:proofErr w:type="spellEnd"/>
            <w:r w:rsidRPr="00A37F7D">
              <w:rPr>
                <w:rFonts w:ascii="Arial" w:hAnsi="Arial" w:cs="Arial"/>
                <w:b/>
                <w:lang w:val="es-MX"/>
              </w:rPr>
              <w:t>. -</w:t>
            </w:r>
          </w:p>
        </w:tc>
        <w:tc>
          <w:tcPr>
            <w:tcW w:w="3317" w:type="pct"/>
            <w:tcBorders>
              <w:top w:val="single" w:sz="5" w:space="0" w:color="000000"/>
              <w:left w:val="nil"/>
              <w:bottom w:val="single" w:sz="5" w:space="0" w:color="000000"/>
              <w:right w:val="single" w:sz="5" w:space="0" w:color="000000"/>
            </w:tcBorders>
          </w:tcPr>
          <w:p w14:paraId="15BC1AFD"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Revalidación de concesión de locales</w:t>
            </w:r>
          </w:p>
        </w:tc>
        <w:tc>
          <w:tcPr>
            <w:tcW w:w="1273" w:type="pct"/>
            <w:tcBorders>
              <w:top w:val="single" w:sz="5" w:space="0" w:color="000000"/>
              <w:left w:val="single" w:sz="5" w:space="0" w:color="000000"/>
              <w:bottom w:val="single" w:sz="5" w:space="0" w:color="000000"/>
              <w:right w:val="single" w:sz="5" w:space="0" w:color="000000"/>
            </w:tcBorders>
          </w:tcPr>
          <w:p w14:paraId="6C640F15" w14:textId="1299C52B" w:rsidR="00CD19BF" w:rsidRPr="00A37F7D" w:rsidRDefault="00687792" w:rsidP="00687792">
            <w:pPr>
              <w:spacing w:line="360" w:lineRule="auto"/>
              <w:rPr>
                <w:rFonts w:ascii="Arial" w:hAnsi="Arial" w:cs="Arial"/>
                <w:lang w:val="es-MX"/>
              </w:rPr>
            </w:pPr>
            <w:r>
              <w:rPr>
                <w:rFonts w:ascii="Arial" w:hAnsi="Arial" w:cs="Arial"/>
                <w:lang w:val="es-MX"/>
              </w:rPr>
              <w:t xml:space="preserve">            </w:t>
            </w:r>
            <w:r w:rsidR="00D12C98" w:rsidRPr="00A37F7D">
              <w:rPr>
                <w:rFonts w:ascii="Arial" w:hAnsi="Arial" w:cs="Arial"/>
                <w:lang w:val="es-MX"/>
              </w:rPr>
              <w:t>$</w:t>
            </w:r>
            <w:r w:rsidR="00E233BD">
              <w:rPr>
                <w:rFonts w:ascii="Arial" w:hAnsi="Arial" w:cs="Arial"/>
                <w:lang w:val="es-MX"/>
              </w:rPr>
              <w:t xml:space="preserve"> </w:t>
            </w:r>
            <w:r w:rsidR="00D12C98" w:rsidRPr="00A37F7D">
              <w:rPr>
                <w:rFonts w:ascii="Arial" w:hAnsi="Arial" w:cs="Arial"/>
                <w:lang w:val="es-MX"/>
              </w:rPr>
              <w:t>4,125.00</w:t>
            </w:r>
            <w:r w:rsidR="0098108D" w:rsidRPr="00A37F7D">
              <w:rPr>
                <w:rFonts w:ascii="Arial" w:hAnsi="Arial" w:cs="Arial"/>
                <w:lang w:val="es-MX"/>
              </w:rPr>
              <w:t xml:space="preserve"> </w:t>
            </w:r>
            <w:r w:rsidR="007613FE" w:rsidRPr="00A37F7D">
              <w:rPr>
                <w:rFonts w:ascii="Arial" w:hAnsi="Arial" w:cs="Arial"/>
                <w:lang w:val="es-MX"/>
              </w:rPr>
              <w:t xml:space="preserve"> </w:t>
            </w:r>
          </w:p>
        </w:tc>
      </w:tr>
    </w:tbl>
    <w:p w14:paraId="00841132" w14:textId="77777777" w:rsidR="00CD19BF" w:rsidRPr="00A37F7D" w:rsidRDefault="00CD19BF" w:rsidP="00A37F7D">
      <w:pPr>
        <w:spacing w:line="360" w:lineRule="auto"/>
        <w:rPr>
          <w:rFonts w:ascii="Arial" w:hAnsi="Arial" w:cs="Arial"/>
          <w:lang w:val="es-MX"/>
        </w:rPr>
      </w:pPr>
    </w:p>
    <w:p w14:paraId="081F29D5"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Sección Novena</w:t>
      </w:r>
    </w:p>
    <w:p w14:paraId="132E7340" w14:textId="0DC70A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Derechos p</w:t>
      </w:r>
      <w:r w:rsidR="001E1590" w:rsidRPr="00A37F7D">
        <w:rPr>
          <w:rFonts w:ascii="Arial" w:hAnsi="Arial" w:cs="Arial"/>
          <w:b/>
          <w:lang w:val="es-MX"/>
        </w:rPr>
        <w:t xml:space="preserve">or </w:t>
      </w:r>
      <w:r w:rsidRPr="00A37F7D">
        <w:rPr>
          <w:rFonts w:ascii="Arial" w:hAnsi="Arial" w:cs="Arial"/>
          <w:b/>
          <w:lang w:val="es-MX"/>
        </w:rPr>
        <w:t>Servicio de Limpia y Recolección de Basura</w:t>
      </w:r>
    </w:p>
    <w:p w14:paraId="69B0D1D3" w14:textId="77777777" w:rsidR="00CD19BF" w:rsidRPr="00A37F7D" w:rsidRDefault="00CD19BF" w:rsidP="00A37F7D">
      <w:pPr>
        <w:spacing w:line="360" w:lineRule="auto"/>
        <w:rPr>
          <w:rFonts w:ascii="Arial" w:hAnsi="Arial" w:cs="Arial"/>
          <w:lang w:val="es-MX"/>
        </w:rPr>
      </w:pPr>
    </w:p>
    <w:p w14:paraId="3F6E7F91" w14:textId="5444BC59"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Artículo 2</w:t>
      </w:r>
      <w:r w:rsidR="00B75AB9">
        <w:rPr>
          <w:rFonts w:ascii="Arial" w:hAnsi="Arial" w:cs="Arial"/>
          <w:b/>
          <w:lang w:val="es-MX"/>
        </w:rPr>
        <w:t>8</w:t>
      </w:r>
      <w:r w:rsidRPr="00A37F7D">
        <w:rPr>
          <w:rFonts w:ascii="Arial" w:hAnsi="Arial" w:cs="Arial"/>
          <w:b/>
          <w:lang w:val="es-MX"/>
        </w:rPr>
        <w:t>.-</w:t>
      </w:r>
      <w:r w:rsidR="001E1590" w:rsidRPr="00A37F7D">
        <w:rPr>
          <w:rFonts w:ascii="Arial" w:hAnsi="Arial" w:cs="Arial"/>
          <w:lang w:val="es-MX"/>
        </w:rPr>
        <w:t xml:space="preserve"> El cobro de derechos por el servicio de limpia y recolección de basura que </w:t>
      </w:r>
      <w:r w:rsidRPr="00A37F7D">
        <w:rPr>
          <w:rFonts w:ascii="Arial" w:hAnsi="Arial" w:cs="Arial"/>
          <w:lang w:val="es-MX"/>
        </w:rPr>
        <w:t>presta el Ayuntamiento, se calculará aplicando las siguientes cuotas:</w:t>
      </w:r>
    </w:p>
    <w:p w14:paraId="2B7E3F57" w14:textId="77777777" w:rsidR="00B2369B" w:rsidRDefault="00B2369B" w:rsidP="00612872">
      <w:pPr>
        <w:jc w:val="both"/>
        <w:rPr>
          <w:rFonts w:ascii="Arial" w:hAnsi="Arial" w:cs="Arial"/>
          <w:lang w:val="es-MX"/>
        </w:rPr>
      </w:pPr>
    </w:p>
    <w:tbl>
      <w:tblPr>
        <w:tblStyle w:val="Tablaconcuadrcula"/>
        <w:tblW w:w="0" w:type="auto"/>
        <w:tblLook w:val="04A0" w:firstRow="1" w:lastRow="0" w:firstColumn="1" w:lastColumn="0" w:noHBand="0" w:noVBand="1"/>
      </w:tblPr>
      <w:tblGrid>
        <w:gridCol w:w="6799"/>
        <w:gridCol w:w="2312"/>
      </w:tblGrid>
      <w:tr w:rsidR="00E233BD" w:rsidRPr="00E233BD" w14:paraId="3FD8AE49" w14:textId="77777777" w:rsidTr="00E233BD">
        <w:tc>
          <w:tcPr>
            <w:tcW w:w="6799" w:type="dxa"/>
          </w:tcPr>
          <w:p w14:paraId="1F31B18E" w14:textId="290B7914" w:rsidR="00E233BD" w:rsidRPr="00E233BD" w:rsidRDefault="00E233BD" w:rsidP="00A37F7D">
            <w:pPr>
              <w:spacing w:line="360" w:lineRule="auto"/>
              <w:jc w:val="both"/>
              <w:rPr>
                <w:rFonts w:ascii="Arial" w:hAnsi="Arial" w:cs="Arial"/>
                <w:sz w:val="20"/>
                <w:szCs w:val="20"/>
              </w:rPr>
            </w:pPr>
            <w:r w:rsidRPr="00E233BD">
              <w:rPr>
                <w:rFonts w:ascii="Arial" w:hAnsi="Arial" w:cs="Arial"/>
                <w:b/>
                <w:bCs/>
                <w:sz w:val="20"/>
                <w:szCs w:val="20"/>
              </w:rPr>
              <w:t xml:space="preserve">I.- </w:t>
            </w:r>
            <w:r w:rsidRPr="00E233BD">
              <w:rPr>
                <w:rFonts w:ascii="Arial" w:hAnsi="Arial" w:cs="Arial"/>
                <w:sz w:val="20"/>
                <w:szCs w:val="20"/>
              </w:rPr>
              <w:t>Limpia de terrenos baldíos.</w:t>
            </w:r>
          </w:p>
        </w:tc>
        <w:tc>
          <w:tcPr>
            <w:tcW w:w="2312" w:type="dxa"/>
          </w:tcPr>
          <w:p w14:paraId="50755207" w14:textId="0880C7C8" w:rsidR="00E233BD" w:rsidRPr="00E233BD" w:rsidRDefault="00E233BD" w:rsidP="00A37F7D">
            <w:pPr>
              <w:spacing w:line="360" w:lineRule="auto"/>
              <w:jc w:val="both"/>
              <w:rPr>
                <w:rFonts w:ascii="Arial" w:hAnsi="Arial" w:cs="Arial"/>
                <w:sz w:val="20"/>
                <w:szCs w:val="20"/>
              </w:rPr>
            </w:pPr>
            <w:r w:rsidRPr="00E233BD">
              <w:rPr>
                <w:rFonts w:ascii="Arial" w:hAnsi="Arial" w:cs="Arial"/>
                <w:sz w:val="20"/>
                <w:szCs w:val="20"/>
              </w:rPr>
              <w:t>$ 6.00 m2</w:t>
            </w:r>
          </w:p>
        </w:tc>
      </w:tr>
      <w:tr w:rsidR="00E233BD" w:rsidRPr="00E233BD" w14:paraId="31D059C2" w14:textId="77777777" w:rsidTr="00E233BD">
        <w:tc>
          <w:tcPr>
            <w:tcW w:w="6799" w:type="dxa"/>
          </w:tcPr>
          <w:p w14:paraId="0FCAB1BE" w14:textId="157370D1" w:rsidR="00E233BD" w:rsidRPr="00E233BD" w:rsidRDefault="00E233BD" w:rsidP="00A37F7D">
            <w:pPr>
              <w:spacing w:line="360" w:lineRule="auto"/>
              <w:jc w:val="both"/>
              <w:rPr>
                <w:rFonts w:ascii="Arial" w:hAnsi="Arial" w:cs="Arial"/>
                <w:sz w:val="20"/>
                <w:szCs w:val="20"/>
              </w:rPr>
            </w:pPr>
            <w:r w:rsidRPr="00E233BD">
              <w:rPr>
                <w:rFonts w:ascii="Arial" w:hAnsi="Arial" w:cs="Arial"/>
                <w:b/>
                <w:bCs/>
                <w:sz w:val="20"/>
                <w:szCs w:val="20"/>
              </w:rPr>
              <w:t xml:space="preserve">II.- </w:t>
            </w:r>
            <w:r w:rsidRPr="00E233BD">
              <w:rPr>
                <w:rFonts w:ascii="Arial" w:hAnsi="Arial" w:cs="Arial"/>
                <w:sz w:val="20"/>
                <w:szCs w:val="20"/>
              </w:rPr>
              <w:t>Servicio de recolecta habitacional</w:t>
            </w:r>
          </w:p>
        </w:tc>
        <w:tc>
          <w:tcPr>
            <w:tcW w:w="2312" w:type="dxa"/>
          </w:tcPr>
          <w:p w14:paraId="6E118962" w14:textId="1C02058B" w:rsidR="00E233BD" w:rsidRPr="00E233BD" w:rsidRDefault="00E233BD" w:rsidP="00A37F7D">
            <w:pPr>
              <w:spacing w:line="360" w:lineRule="auto"/>
              <w:jc w:val="both"/>
              <w:rPr>
                <w:rFonts w:ascii="Arial" w:hAnsi="Arial" w:cs="Arial"/>
                <w:sz w:val="20"/>
                <w:szCs w:val="20"/>
              </w:rPr>
            </w:pPr>
            <w:r w:rsidRPr="00E233BD">
              <w:rPr>
                <w:rFonts w:ascii="Arial" w:hAnsi="Arial" w:cs="Arial"/>
                <w:sz w:val="20"/>
                <w:szCs w:val="20"/>
              </w:rPr>
              <w:t>$ 20.00 Mensual</w:t>
            </w:r>
          </w:p>
        </w:tc>
      </w:tr>
      <w:tr w:rsidR="00E233BD" w:rsidRPr="00E233BD" w14:paraId="0789E8A5" w14:textId="77777777" w:rsidTr="00E233BD">
        <w:tc>
          <w:tcPr>
            <w:tcW w:w="6799" w:type="dxa"/>
          </w:tcPr>
          <w:p w14:paraId="41C62612" w14:textId="716665F8" w:rsidR="00E233BD" w:rsidRPr="00E233BD" w:rsidRDefault="00E233BD" w:rsidP="00A37F7D">
            <w:pPr>
              <w:spacing w:line="360" w:lineRule="auto"/>
              <w:jc w:val="both"/>
              <w:rPr>
                <w:rFonts w:ascii="Arial" w:hAnsi="Arial" w:cs="Arial"/>
                <w:sz w:val="20"/>
                <w:szCs w:val="20"/>
              </w:rPr>
            </w:pPr>
            <w:r w:rsidRPr="00E233BD">
              <w:rPr>
                <w:rFonts w:ascii="Arial" w:hAnsi="Arial" w:cs="Arial"/>
                <w:b/>
                <w:bCs/>
                <w:sz w:val="20"/>
                <w:szCs w:val="20"/>
              </w:rPr>
              <w:t xml:space="preserve">III.- </w:t>
            </w:r>
            <w:r w:rsidRPr="00E233BD">
              <w:rPr>
                <w:rFonts w:ascii="Arial" w:hAnsi="Arial" w:cs="Arial"/>
                <w:sz w:val="20"/>
                <w:szCs w:val="20"/>
              </w:rPr>
              <w:t>Servicio de recolecta comercial</w:t>
            </w:r>
          </w:p>
        </w:tc>
        <w:tc>
          <w:tcPr>
            <w:tcW w:w="2312" w:type="dxa"/>
          </w:tcPr>
          <w:p w14:paraId="69AF5CD9" w14:textId="13A8471B" w:rsidR="00E233BD" w:rsidRPr="00E233BD" w:rsidRDefault="00E233BD" w:rsidP="00A37F7D">
            <w:pPr>
              <w:spacing w:line="360" w:lineRule="auto"/>
              <w:jc w:val="both"/>
              <w:rPr>
                <w:rFonts w:ascii="Arial" w:hAnsi="Arial" w:cs="Arial"/>
                <w:sz w:val="20"/>
                <w:szCs w:val="20"/>
              </w:rPr>
            </w:pPr>
            <w:r w:rsidRPr="00E233BD">
              <w:rPr>
                <w:rFonts w:ascii="Arial" w:hAnsi="Arial" w:cs="Arial"/>
                <w:sz w:val="20"/>
                <w:szCs w:val="20"/>
              </w:rPr>
              <w:t>$ 1,000.00 Mensual</w:t>
            </w:r>
          </w:p>
        </w:tc>
      </w:tr>
      <w:tr w:rsidR="00E233BD" w:rsidRPr="00E233BD" w14:paraId="71796BB9" w14:textId="77777777" w:rsidTr="00E233BD">
        <w:tc>
          <w:tcPr>
            <w:tcW w:w="6799" w:type="dxa"/>
          </w:tcPr>
          <w:p w14:paraId="7202AB86" w14:textId="12E6E3EA" w:rsidR="00E233BD" w:rsidRPr="00E233BD" w:rsidRDefault="00E233BD" w:rsidP="00A37F7D">
            <w:pPr>
              <w:spacing w:line="360" w:lineRule="auto"/>
              <w:jc w:val="both"/>
              <w:rPr>
                <w:rFonts w:ascii="Arial" w:hAnsi="Arial" w:cs="Arial"/>
                <w:b/>
                <w:bCs/>
                <w:sz w:val="20"/>
                <w:szCs w:val="20"/>
              </w:rPr>
            </w:pPr>
            <w:r w:rsidRPr="00E233BD">
              <w:rPr>
                <w:rFonts w:ascii="Arial" w:hAnsi="Arial" w:cs="Arial"/>
                <w:b/>
                <w:bCs/>
                <w:sz w:val="20"/>
                <w:szCs w:val="20"/>
              </w:rPr>
              <w:t xml:space="preserve">IV.- </w:t>
            </w:r>
            <w:r w:rsidRPr="00E233BD">
              <w:rPr>
                <w:rFonts w:ascii="Arial" w:hAnsi="Arial" w:cs="Arial"/>
                <w:sz w:val="20"/>
                <w:szCs w:val="20"/>
              </w:rPr>
              <w:t>Servicio de recolecta industrial</w:t>
            </w:r>
          </w:p>
        </w:tc>
        <w:tc>
          <w:tcPr>
            <w:tcW w:w="2312" w:type="dxa"/>
          </w:tcPr>
          <w:p w14:paraId="6B7B3A53" w14:textId="6450304F" w:rsidR="00E233BD" w:rsidRPr="00E233BD" w:rsidRDefault="00E233BD" w:rsidP="00A37F7D">
            <w:pPr>
              <w:spacing w:line="360" w:lineRule="auto"/>
              <w:jc w:val="both"/>
              <w:rPr>
                <w:rFonts w:ascii="Arial" w:hAnsi="Arial" w:cs="Arial"/>
                <w:sz w:val="20"/>
                <w:szCs w:val="20"/>
              </w:rPr>
            </w:pPr>
            <w:r w:rsidRPr="00E233BD">
              <w:rPr>
                <w:rFonts w:ascii="Arial" w:hAnsi="Arial" w:cs="Arial"/>
                <w:sz w:val="20"/>
                <w:szCs w:val="20"/>
              </w:rPr>
              <w:t>$ 1,200.00 Mensual</w:t>
            </w:r>
          </w:p>
        </w:tc>
      </w:tr>
      <w:tr w:rsidR="00E233BD" w:rsidRPr="00E233BD" w14:paraId="6C6FD07C" w14:textId="77777777" w:rsidTr="00E233BD">
        <w:tc>
          <w:tcPr>
            <w:tcW w:w="6799" w:type="dxa"/>
          </w:tcPr>
          <w:p w14:paraId="1B3846DD" w14:textId="3F254E42" w:rsidR="00E233BD" w:rsidRPr="00E233BD" w:rsidRDefault="00E233BD" w:rsidP="00A37F7D">
            <w:pPr>
              <w:spacing w:line="360" w:lineRule="auto"/>
              <w:jc w:val="both"/>
              <w:rPr>
                <w:rFonts w:ascii="Arial" w:hAnsi="Arial" w:cs="Arial"/>
                <w:b/>
                <w:bCs/>
                <w:sz w:val="20"/>
                <w:szCs w:val="20"/>
              </w:rPr>
            </w:pPr>
            <w:r w:rsidRPr="00E233BD">
              <w:rPr>
                <w:rFonts w:ascii="Arial" w:hAnsi="Arial" w:cs="Arial"/>
                <w:b/>
                <w:bCs/>
                <w:sz w:val="20"/>
                <w:szCs w:val="20"/>
              </w:rPr>
              <w:t xml:space="preserve">V.- </w:t>
            </w:r>
            <w:r w:rsidRPr="00E233BD">
              <w:rPr>
                <w:rFonts w:ascii="Arial" w:hAnsi="Arial" w:cs="Arial"/>
                <w:sz w:val="20"/>
                <w:szCs w:val="20"/>
              </w:rPr>
              <w:t>Súper mercados</w:t>
            </w:r>
          </w:p>
        </w:tc>
        <w:tc>
          <w:tcPr>
            <w:tcW w:w="2312" w:type="dxa"/>
          </w:tcPr>
          <w:p w14:paraId="59033E09" w14:textId="36874FF0" w:rsidR="00E233BD" w:rsidRPr="00E233BD" w:rsidRDefault="00E233BD" w:rsidP="00A37F7D">
            <w:pPr>
              <w:spacing w:line="360" w:lineRule="auto"/>
              <w:jc w:val="both"/>
              <w:rPr>
                <w:rFonts w:ascii="Arial" w:hAnsi="Arial" w:cs="Arial"/>
                <w:sz w:val="20"/>
                <w:szCs w:val="20"/>
              </w:rPr>
            </w:pPr>
            <w:r w:rsidRPr="00E233BD">
              <w:rPr>
                <w:rFonts w:ascii="Arial" w:hAnsi="Arial" w:cs="Arial"/>
                <w:sz w:val="20"/>
                <w:szCs w:val="20"/>
              </w:rPr>
              <w:t>$ 1,200.00 Mensual</w:t>
            </w:r>
          </w:p>
        </w:tc>
      </w:tr>
      <w:tr w:rsidR="00E233BD" w:rsidRPr="00E233BD" w14:paraId="27030CA8" w14:textId="77777777" w:rsidTr="00E233BD">
        <w:tc>
          <w:tcPr>
            <w:tcW w:w="6799" w:type="dxa"/>
          </w:tcPr>
          <w:p w14:paraId="32A5F1BC" w14:textId="6C33A840" w:rsidR="00E233BD" w:rsidRPr="00E233BD" w:rsidRDefault="00E233BD" w:rsidP="00A37F7D">
            <w:pPr>
              <w:spacing w:line="360" w:lineRule="auto"/>
              <w:jc w:val="both"/>
              <w:rPr>
                <w:rFonts w:ascii="Arial" w:hAnsi="Arial" w:cs="Arial"/>
                <w:b/>
                <w:bCs/>
                <w:sz w:val="20"/>
                <w:szCs w:val="20"/>
              </w:rPr>
            </w:pPr>
            <w:r w:rsidRPr="00E233BD">
              <w:rPr>
                <w:rFonts w:ascii="Arial" w:hAnsi="Arial" w:cs="Arial"/>
                <w:b/>
                <w:bCs/>
                <w:sz w:val="20"/>
                <w:szCs w:val="20"/>
              </w:rPr>
              <w:t xml:space="preserve">VI.- </w:t>
            </w:r>
            <w:r w:rsidRPr="00E233BD">
              <w:rPr>
                <w:rFonts w:ascii="Arial" w:hAnsi="Arial" w:cs="Arial"/>
                <w:sz w:val="20"/>
                <w:szCs w:val="20"/>
              </w:rPr>
              <w:t>Por recolección esporádica</w:t>
            </w:r>
          </w:p>
        </w:tc>
        <w:tc>
          <w:tcPr>
            <w:tcW w:w="2312" w:type="dxa"/>
          </w:tcPr>
          <w:p w14:paraId="2337995B" w14:textId="3DE0F96E" w:rsidR="00E233BD" w:rsidRPr="00E233BD" w:rsidRDefault="00E233BD" w:rsidP="00A37F7D">
            <w:pPr>
              <w:spacing w:line="360" w:lineRule="auto"/>
              <w:jc w:val="both"/>
              <w:rPr>
                <w:rFonts w:ascii="Arial" w:hAnsi="Arial" w:cs="Arial"/>
                <w:sz w:val="20"/>
                <w:szCs w:val="20"/>
              </w:rPr>
            </w:pPr>
            <w:r w:rsidRPr="00E233BD">
              <w:rPr>
                <w:rFonts w:ascii="Arial" w:hAnsi="Arial" w:cs="Arial"/>
                <w:sz w:val="20"/>
                <w:szCs w:val="20"/>
              </w:rPr>
              <w:t>$ 500.00 Por viaje</w:t>
            </w:r>
          </w:p>
        </w:tc>
      </w:tr>
      <w:tr w:rsidR="00E233BD" w:rsidRPr="00E233BD" w14:paraId="4BFBB87E" w14:textId="77777777" w:rsidTr="00E233BD">
        <w:tc>
          <w:tcPr>
            <w:tcW w:w="6799" w:type="dxa"/>
          </w:tcPr>
          <w:p w14:paraId="471A9673" w14:textId="7CC5EDB3" w:rsidR="00E233BD" w:rsidRPr="00E233BD" w:rsidRDefault="00E233BD" w:rsidP="00A37F7D">
            <w:pPr>
              <w:spacing w:line="360" w:lineRule="auto"/>
              <w:jc w:val="both"/>
              <w:rPr>
                <w:rFonts w:ascii="Arial" w:hAnsi="Arial" w:cs="Arial"/>
                <w:b/>
                <w:bCs/>
                <w:sz w:val="20"/>
                <w:szCs w:val="20"/>
              </w:rPr>
            </w:pPr>
            <w:r w:rsidRPr="00E233BD">
              <w:rPr>
                <w:rFonts w:ascii="Arial" w:hAnsi="Arial" w:cs="Arial"/>
                <w:b/>
                <w:bCs/>
                <w:sz w:val="20"/>
                <w:szCs w:val="20"/>
              </w:rPr>
              <w:t xml:space="preserve">VII.- </w:t>
            </w:r>
            <w:r w:rsidRPr="00E233BD">
              <w:rPr>
                <w:rFonts w:ascii="Arial" w:hAnsi="Arial" w:cs="Arial"/>
                <w:sz w:val="20"/>
                <w:szCs w:val="20"/>
              </w:rPr>
              <w:t>Por recolección periódica</w:t>
            </w:r>
          </w:p>
        </w:tc>
        <w:tc>
          <w:tcPr>
            <w:tcW w:w="2312" w:type="dxa"/>
          </w:tcPr>
          <w:p w14:paraId="620A9B7B" w14:textId="72C42BA3" w:rsidR="00E233BD" w:rsidRPr="00E233BD" w:rsidRDefault="00E233BD" w:rsidP="00A37F7D">
            <w:pPr>
              <w:spacing w:line="360" w:lineRule="auto"/>
              <w:jc w:val="both"/>
              <w:rPr>
                <w:rFonts w:ascii="Arial" w:hAnsi="Arial" w:cs="Arial"/>
                <w:sz w:val="20"/>
                <w:szCs w:val="20"/>
              </w:rPr>
            </w:pPr>
            <w:r w:rsidRPr="00E233BD">
              <w:rPr>
                <w:rFonts w:ascii="Arial" w:hAnsi="Arial" w:cs="Arial"/>
                <w:sz w:val="20"/>
                <w:szCs w:val="20"/>
              </w:rPr>
              <w:t>$1,000.00 Semanal</w:t>
            </w:r>
          </w:p>
        </w:tc>
      </w:tr>
    </w:tbl>
    <w:p w14:paraId="367ADC98" w14:textId="77777777" w:rsidR="00E233BD" w:rsidRDefault="00E233BD" w:rsidP="00A37F7D">
      <w:pPr>
        <w:spacing w:line="360" w:lineRule="auto"/>
        <w:jc w:val="both"/>
        <w:rPr>
          <w:rFonts w:ascii="Arial" w:hAnsi="Arial" w:cs="Arial"/>
          <w:lang w:val="es-MX"/>
        </w:rPr>
      </w:pPr>
    </w:p>
    <w:p w14:paraId="4B37B35E" w14:textId="1AC9AB2F" w:rsidR="00CD19BF" w:rsidRPr="00A37F7D" w:rsidRDefault="001E1590" w:rsidP="00A37F7D">
      <w:pPr>
        <w:spacing w:line="360" w:lineRule="auto"/>
        <w:jc w:val="both"/>
        <w:rPr>
          <w:rFonts w:ascii="Arial" w:hAnsi="Arial" w:cs="Arial"/>
          <w:lang w:val="es-MX"/>
        </w:rPr>
      </w:pPr>
      <w:r w:rsidRPr="00A37F7D">
        <w:rPr>
          <w:rFonts w:ascii="Arial" w:hAnsi="Arial" w:cs="Arial"/>
          <w:lang w:val="es-MX"/>
        </w:rPr>
        <w:t xml:space="preserve">Por el uso de basureros propiedad del Municipio se causará y cobrará de acuerdo a </w:t>
      </w:r>
      <w:r w:rsidR="009342A8" w:rsidRPr="00A37F7D">
        <w:rPr>
          <w:rFonts w:ascii="Arial" w:hAnsi="Arial" w:cs="Arial"/>
          <w:lang w:val="es-MX"/>
        </w:rPr>
        <w:t>la siguiente clasificación:</w:t>
      </w:r>
    </w:p>
    <w:p w14:paraId="31631689" w14:textId="77777777" w:rsidR="00A44FE1" w:rsidRDefault="00A44FE1" w:rsidP="00612872">
      <w:pPr>
        <w:rPr>
          <w:rFonts w:ascii="Arial" w:hAnsi="Arial" w:cs="Arial"/>
          <w:lang w:val="es-MX"/>
        </w:rPr>
      </w:pPr>
    </w:p>
    <w:tbl>
      <w:tblPr>
        <w:tblStyle w:val="Tablaconcuadrcula"/>
        <w:tblW w:w="0" w:type="auto"/>
        <w:tblLook w:val="04A0" w:firstRow="1" w:lastRow="0" w:firstColumn="1" w:lastColumn="0" w:noHBand="0" w:noVBand="1"/>
      </w:tblPr>
      <w:tblGrid>
        <w:gridCol w:w="6799"/>
        <w:gridCol w:w="2312"/>
      </w:tblGrid>
      <w:tr w:rsidR="00E233BD" w:rsidRPr="00E233BD" w14:paraId="5AABB8EF" w14:textId="77777777" w:rsidTr="00581C2C">
        <w:tc>
          <w:tcPr>
            <w:tcW w:w="6799" w:type="dxa"/>
          </w:tcPr>
          <w:p w14:paraId="20C459DC" w14:textId="74441119" w:rsidR="00E233BD" w:rsidRPr="00E233BD" w:rsidRDefault="00E233BD" w:rsidP="00581C2C">
            <w:pPr>
              <w:spacing w:line="360" w:lineRule="auto"/>
              <w:jc w:val="both"/>
              <w:rPr>
                <w:rFonts w:ascii="Arial" w:hAnsi="Arial" w:cs="Arial"/>
                <w:b/>
                <w:bCs/>
                <w:sz w:val="20"/>
                <w:szCs w:val="20"/>
              </w:rPr>
            </w:pPr>
            <w:r w:rsidRPr="00A37F7D">
              <w:rPr>
                <w:rFonts w:ascii="Arial" w:hAnsi="Arial" w:cs="Arial"/>
                <w:b/>
                <w:sz w:val="20"/>
                <w:szCs w:val="20"/>
              </w:rPr>
              <w:t>a)</w:t>
            </w:r>
            <w:r w:rsidRPr="00A37F7D">
              <w:rPr>
                <w:rFonts w:ascii="Arial" w:hAnsi="Arial" w:cs="Arial"/>
                <w:sz w:val="20"/>
                <w:szCs w:val="20"/>
              </w:rPr>
              <w:t xml:space="preserve">   Basura domiciliaria</w:t>
            </w:r>
          </w:p>
        </w:tc>
        <w:tc>
          <w:tcPr>
            <w:tcW w:w="2312" w:type="dxa"/>
          </w:tcPr>
          <w:p w14:paraId="27B80BDC" w14:textId="568D1D8B" w:rsidR="00E233BD" w:rsidRPr="00E233BD" w:rsidRDefault="00E233BD" w:rsidP="00581C2C">
            <w:pPr>
              <w:spacing w:line="360" w:lineRule="auto"/>
              <w:jc w:val="both"/>
              <w:rPr>
                <w:rFonts w:ascii="Arial" w:hAnsi="Arial" w:cs="Arial"/>
                <w:sz w:val="20"/>
                <w:szCs w:val="20"/>
              </w:rPr>
            </w:pPr>
            <w:r w:rsidRPr="00A37F7D">
              <w:rPr>
                <w:rFonts w:ascii="Arial" w:hAnsi="Arial" w:cs="Arial"/>
                <w:sz w:val="20"/>
                <w:szCs w:val="20"/>
              </w:rPr>
              <w:t>$ 100.00 Por viaje</w:t>
            </w:r>
          </w:p>
        </w:tc>
      </w:tr>
      <w:tr w:rsidR="00E233BD" w:rsidRPr="00E233BD" w14:paraId="49D8D15B" w14:textId="77777777" w:rsidTr="00581C2C">
        <w:tc>
          <w:tcPr>
            <w:tcW w:w="6799" w:type="dxa"/>
          </w:tcPr>
          <w:p w14:paraId="506AEABF" w14:textId="3AF76A6B" w:rsidR="00E233BD" w:rsidRPr="00A37F7D" w:rsidRDefault="00E233BD" w:rsidP="00581C2C">
            <w:pPr>
              <w:spacing w:line="360" w:lineRule="auto"/>
              <w:jc w:val="both"/>
              <w:rPr>
                <w:rFonts w:ascii="Arial" w:hAnsi="Arial" w:cs="Arial"/>
                <w:b/>
              </w:rPr>
            </w:pPr>
            <w:r w:rsidRPr="00A37F7D">
              <w:rPr>
                <w:rFonts w:ascii="Arial" w:hAnsi="Arial" w:cs="Arial"/>
                <w:b/>
                <w:sz w:val="20"/>
                <w:szCs w:val="20"/>
              </w:rPr>
              <w:t>b)</w:t>
            </w:r>
            <w:r w:rsidRPr="00A37F7D">
              <w:rPr>
                <w:rFonts w:ascii="Arial" w:hAnsi="Arial" w:cs="Arial"/>
                <w:sz w:val="20"/>
                <w:szCs w:val="20"/>
              </w:rPr>
              <w:t xml:space="preserve">   Desechos orgánicos</w:t>
            </w:r>
          </w:p>
        </w:tc>
        <w:tc>
          <w:tcPr>
            <w:tcW w:w="2312" w:type="dxa"/>
          </w:tcPr>
          <w:p w14:paraId="30BC7B74" w14:textId="6FE2556B" w:rsidR="00E233BD" w:rsidRPr="00A37F7D" w:rsidRDefault="00E233BD" w:rsidP="00581C2C">
            <w:pPr>
              <w:spacing w:line="360" w:lineRule="auto"/>
              <w:jc w:val="both"/>
              <w:rPr>
                <w:rFonts w:ascii="Arial" w:hAnsi="Arial" w:cs="Arial"/>
              </w:rPr>
            </w:pPr>
            <w:r w:rsidRPr="00A37F7D">
              <w:rPr>
                <w:rFonts w:ascii="Arial" w:hAnsi="Arial" w:cs="Arial"/>
                <w:sz w:val="20"/>
                <w:szCs w:val="20"/>
              </w:rPr>
              <w:t>$ 6,000.00 Mensual</w:t>
            </w:r>
          </w:p>
        </w:tc>
      </w:tr>
      <w:tr w:rsidR="00E233BD" w:rsidRPr="00E233BD" w14:paraId="0AD75EB9" w14:textId="77777777" w:rsidTr="00581C2C">
        <w:tc>
          <w:tcPr>
            <w:tcW w:w="6799" w:type="dxa"/>
          </w:tcPr>
          <w:p w14:paraId="0B1B9820" w14:textId="28AEC40B" w:rsidR="00E233BD" w:rsidRPr="00A37F7D" w:rsidRDefault="00E233BD" w:rsidP="00581C2C">
            <w:pPr>
              <w:spacing w:line="360" w:lineRule="auto"/>
              <w:jc w:val="both"/>
              <w:rPr>
                <w:rFonts w:ascii="Arial" w:hAnsi="Arial" w:cs="Arial"/>
                <w:b/>
              </w:rPr>
            </w:pPr>
            <w:r w:rsidRPr="00A37F7D">
              <w:rPr>
                <w:rFonts w:ascii="Arial" w:hAnsi="Arial" w:cs="Arial"/>
                <w:b/>
                <w:sz w:val="20"/>
                <w:szCs w:val="20"/>
              </w:rPr>
              <w:t>c)</w:t>
            </w:r>
            <w:r w:rsidRPr="00A37F7D">
              <w:rPr>
                <w:rFonts w:ascii="Arial" w:hAnsi="Arial" w:cs="Arial"/>
                <w:sz w:val="20"/>
                <w:szCs w:val="20"/>
              </w:rPr>
              <w:t xml:space="preserve">   Desechos industriales</w:t>
            </w:r>
          </w:p>
        </w:tc>
        <w:tc>
          <w:tcPr>
            <w:tcW w:w="2312" w:type="dxa"/>
          </w:tcPr>
          <w:p w14:paraId="3CA7C257" w14:textId="5F21FBAE" w:rsidR="00E233BD" w:rsidRPr="00A37F7D" w:rsidRDefault="00E233BD" w:rsidP="00581C2C">
            <w:pPr>
              <w:spacing w:line="360" w:lineRule="auto"/>
              <w:jc w:val="both"/>
              <w:rPr>
                <w:rFonts w:ascii="Arial" w:hAnsi="Arial" w:cs="Arial"/>
              </w:rPr>
            </w:pPr>
            <w:r w:rsidRPr="00A37F7D">
              <w:rPr>
                <w:rFonts w:ascii="Arial" w:hAnsi="Arial" w:cs="Arial"/>
                <w:sz w:val="20"/>
                <w:szCs w:val="20"/>
              </w:rPr>
              <w:t>$ 6,000.00 Mensual</w:t>
            </w:r>
          </w:p>
        </w:tc>
      </w:tr>
    </w:tbl>
    <w:p w14:paraId="682506EB" w14:textId="3D57FEAD" w:rsidR="00E233BD" w:rsidRDefault="00E233BD" w:rsidP="00612872">
      <w:pPr>
        <w:rPr>
          <w:rFonts w:ascii="Arial" w:hAnsi="Arial" w:cs="Arial"/>
          <w:lang w:val="es-MX"/>
        </w:rPr>
      </w:pPr>
    </w:p>
    <w:p w14:paraId="409084EB"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Sección Décima</w:t>
      </w:r>
    </w:p>
    <w:p w14:paraId="7B1F8FC1" w14:textId="6B376494" w:rsidR="00CD19BF" w:rsidRPr="00A37F7D" w:rsidRDefault="001E1590" w:rsidP="00A37F7D">
      <w:pPr>
        <w:spacing w:line="360" w:lineRule="auto"/>
        <w:jc w:val="center"/>
        <w:rPr>
          <w:rFonts w:ascii="Arial" w:hAnsi="Arial" w:cs="Arial"/>
          <w:b/>
          <w:lang w:val="es-MX"/>
        </w:rPr>
      </w:pPr>
      <w:r w:rsidRPr="00A37F7D">
        <w:rPr>
          <w:rFonts w:ascii="Arial" w:hAnsi="Arial" w:cs="Arial"/>
          <w:b/>
          <w:lang w:val="es-MX"/>
        </w:rPr>
        <w:t xml:space="preserve">Derechos por </w:t>
      </w:r>
      <w:r w:rsidR="009342A8" w:rsidRPr="00A37F7D">
        <w:rPr>
          <w:rFonts w:ascii="Arial" w:hAnsi="Arial" w:cs="Arial"/>
          <w:b/>
          <w:lang w:val="es-MX"/>
        </w:rPr>
        <w:t>Servicios de Panteones</w:t>
      </w:r>
    </w:p>
    <w:p w14:paraId="04DAD86E" w14:textId="77777777" w:rsidR="00CD19BF" w:rsidRPr="00A37F7D" w:rsidRDefault="00CD19BF" w:rsidP="00612872">
      <w:pPr>
        <w:rPr>
          <w:rFonts w:ascii="Arial" w:hAnsi="Arial" w:cs="Arial"/>
          <w:lang w:val="es-MX"/>
        </w:rPr>
      </w:pPr>
    </w:p>
    <w:p w14:paraId="5AAD9AFF" w14:textId="069C7194"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Artículo 2</w:t>
      </w:r>
      <w:r w:rsidR="00B75AB9">
        <w:rPr>
          <w:rFonts w:ascii="Arial" w:hAnsi="Arial" w:cs="Arial"/>
          <w:b/>
          <w:lang w:val="es-MX"/>
        </w:rPr>
        <w:t>9</w:t>
      </w:r>
      <w:r w:rsidRPr="00A37F7D">
        <w:rPr>
          <w:rFonts w:ascii="Arial" w:hAnsi="Arial" w:cs="Arial"/>
          <w:b/>
          <w:lang w:val="es-MX"/>
        </w:rPr>
        <w:t>.-</w:t>
      </w:r>
      <w:r w:rsidR="001E1590" w:rsidRPr="00A37F7D">
        <w:rPr>
          <w:rFonts w:ascii="Arial" w:hAnsi="Arial" w:cs="Arial"/>
          <w:lang w:val="es-MX"/>
        </w:rPr>
        <w:t xml:space="preserve"> El cobro de derechos por los servicios de panteones que preste el </w:t>
      </w:r>
      <w:r w:rsidRPr="00A37F7D">
        <w:rPr>
          <w:rFonts w:ascii="Arial" w:hAnsi="Arial" w:cs="Arial"/>
          <w:lang w:val="es-MX"/>
        </w:rPr>
        <w:t>Ayuntamiento, se calculará aplicando las siguientes cuotas:</w:t>
      </w:r>
    </w:p>
    <w:p w14:paraId="51201AD4" w14:textId="77777777" w:rsidR="00CD19BF" w:rsidRPr="00A37F7D" w:rsidRDefault="00CD19BF" w:rsidP="00A37F7D">
      <w:pPr>
        <w:spacing w:line="360" w:lineRule="auto"/>
        <w:rPr>
          <w:rFonts w:ascii="Arial" w:hAnsi="Arial" w:cs="Arial"/>
          <w:lang w:val="es-MX"/>
        </w:rPr>
      </w:pPr>
    </w:p>
    <w:tbl>
      <w:tblPr>
        <w:tblW w:w="0" w:type="auto"/>
        <w:tblInd w:w="426" w:type="dxa"/>
        <w:tblLayout w:type="fixed"/>
        <w:tblCellMar>
          <w:left w:w="0" w:type="dxa"/>
          <w:right w:w="0" w:type="dxa"/>
        </w:tblCellMar>
        <w:tblLook w:val="01E0" w:firstRow="1" w:lastRow="1" w:firstColumn="1" w:lastColumn="1" w:noHBand="0" w:noVBand="0"/>
      </w:tblPr>
      <w:tblGrid>
        <w:gridCol w:w="433"/>
        <w:gridCol w:w="6883"/>
        <w:gridCol w:w="223"/>
        <w:gridCol w:w="905"/>
      </w:tblGrid>
      <w:tr w:rsidR="001E1590" w:rsidRPr="00A37F7D" w14:paraId="327B196C" w14:textId="77777777" w:rsidTr="00154B4E">
        <w:trPr>
          <w:trHeight w:hRule="exact" w:val="372"/>
        </w:trPr>
        <w:tc>
          <w:tcPr>
            <w:tcW w:w="433" w:type="dxa"/>
            <w:vMerge w:val="restart"/>
          </w:tcPr>
          <w:p w14:paraId="61BAC910" w14:textId="77777777" w:rsidR="001E1590" w:rsidRPr="00A37F7D" w:rsidRDefault="001E1590" w:rsidP="00A37F7D">
            <w:pPr>
              <w:spacing w:line="360" w:lineRule="auto"/>
              <w:rPr>
                <w:rFonts w:ascii="Arial" w:hAnsi="Arial" w:cs="Arial"/>
                <w:b/>
                <w:lang w:val="es-MX"/>
              </w:rPr>
            </w:pPr>
            <w:r w:rsidRPr="00A37F7D">
              <w:rPr>
                <w:rFonts w:ascii="Arial" w:hAnsi="Arial" w:cs="Arial"/>
                <w:b/>
                <w:lang w:val="es-MX"/>
              </w:rPr>
              <w:t>I.-</w:t>
            </w:r>
          </w:p>
          <w:p w14:paraId="50DF153F" w14:textId="77777777" w:rsidR="001E1590" w:rsidRPr="00A37F7D" w:rsidRDefault="001E1590" w:rsidP="00A37F7D">
            <w:pPr>
              <w:spacing w:line="360" w:lineRule="auto"/>
              <w:rPr>
                <w:rFonts w:ascii="Arial" w:hAnsi="Arial" w:cs="Arial"/>
                <w:b/>
                <w:lang w:val="es-MX"/>
              </w:rPr>
            </w:pPr>
            <w:r w:rsidRPr="00A37F7D">
              <w:rPr>
                <w:rFonts w:ascii="Arial" w:hAnsi="Arial" w:cs="Arial"/>
                <w:b/>
                <w:lang w:val="es-MX"/>
              </w:rPr>
              <w:t>II.-</w:t>
            </w:r>
          </w:p>
        </w:tc>
        <w:tc>
          <w:tcPr>
            <w:tcW w:w="6883" w:type="dxa"/>
            <w:vMerge w:val="restart"/>
          </w:tcPr>
          <w:p w14:paraId="193EF46C" w14:textId="77777777" w:rsidR="001E1590" w:rsidRPr="00A37F7D" w:rsidRDefault="001E1590" w:rsidP="00A37F7D">
            <w:pPr>
              <w:spacing w:line="360" w:lineRule="auto"/>
              <w:rPr>
                <w:rFonts w:ascii="Arial" w:hAnsi="Arial" w:cs="Arial"/>
                <w:lang w:val="es-MX"/>
              </w:rPr>
            </w:pPr>
            <w:r w:rsidRPr="00A37F7D">
              <w:rPr>
                <w:rFonts w:ascii="Arial" w:hAnsi="Arial" w:cs="Arial"/>
                <w:lang w:val="es-MX"/>
              </w:rPr>
              <w:t>Inhumación por 3 años</w:t>
            </w:r>
          </w:p>
          <w:p w14:paraId="15F1EF3C" w14:textId="77777777" w:rsidR="001E1590" w:rsidRPr="00A37F7D" w:rsidRDefault="001E1590" w:rsidP="00A37F7D">
            <w:pPr>
              <w:spacing w:line="360" w:lineRule="auto"/>
              <w:rPr>
                <w:rFonts w:ascii="Arial" w:hAnsi="Arial" w:cs="Arial"/>
                <w:lang w:val="es-MX"/>
              </w:rPr>
            </w:pPr>
            <w:r w:rsidRPr="00A37F7D">
              <w:rPr>
                <w:rFonts w:ascii="Arial" w:hAnsi="Arial" w:cs="Arial"/>
                <w:lang w:val="es-MX"/>
              </w:rPr>
              <w:t>Exhumación</w:t>
            </w:r>
          </w:p>
        </w:tc>
        <w:tc>
          <w:tcPr>
            <w:tcW w:w="223" w:type="dxa"/>
          </w:tcPr>
          <w:p w14:paraId="7D737DC0" w14:textId="77777777" w:rsidR="001E1590" w:rsidRPr="00A37F7D" w:rsidRDefault="001E1590" w:rsidP="00A37F7D">
            <w:pPr>
              <w:spacing w:line="360" w:lineRule="auto"/>
              <w:rPr>
                <w:rFonts w:ascii="Arial" w:hAnsi="Arial" w:cs="Arial"/>
                <w:lang w:val="es-MX"/>
              </w:rPr>
            </w:pPr>
            <w:r w:rsidRPr="00A37F7D">
              <w:rPr>
                <w:rFonts w:ascii="Arial" w:hAnsi="Arial" w:cs="Arial"/>
                <w:lang w:val="es-MX"/>
              </w:rPr>
              <w:t>$</w:t>
            </w:r>
          </w:p>
        </w:tc>
        <w:tc>
          <w:tcPr>
            <w:tcW w:w="905" w:type="dxa"/>
          </w:tcPr>
          <w:p w14:paraId="52AC2E5A" w14:textId="786762AE" w:rsidR="001E1590" w:rsidRPr="00A37F7D" w:rsidRDefault="007D4C08" w:rsidP="00A37F7D">
            <w:pPr>
              <w:spacing w:line="360" w:lineRule="auto"/>
              <w:rPr>
                <w:rFonts w:ascii="Arial" w:hAnsi="Arial" w:cs="Arial"/>
                <w:lang w:val="es-MX"/>
              </w:rPr>
            </w:pPr>
            <w:r w:rsidRPr="00A37F7D">
              <w:rPr>
                <w:rFonts w:ascii="Arial" w:hAnsi="Arial" w:cs="Arial"/>
                <w:lang w:val="es-MX"/>
              </w:rPr>
              <w:t>300</w:t>
            </w:r>
            <w:r w:rsidR="001E1590" w:rsidRPr="00A37F7D">
              <w:rPr>
                <w:rFonts w:ascii="Arial" w:hAnsi="Arial" w:cs="Arial"/>
                <w:lang w:val="es-MX"/>
              </w:rPr>
              <w:t>.00</w:t>
            </w:r>
          </w:p>
        </w:tc>
      </w:tr>
      <w:tr w:rsidR="001E1590" w:rsidRPr="00A37F7D" w14:paraId="694E1FD1" w14:textId="77777777" w:rsidTr="00154B4E">
        <w:trPr>
          <w:trHeight w:hRule="exact" w:val="346"/>
        </w:trPr>
        <w:tc>
          <w:tcPr>
            <w:tcW w:w="433" w:type="dxa"/>
            <w:vMerge/>
          </w:tcPr>
          <w:p w14:paraId="378B1F33" w14:textId="77777777" w:rsidR="001E1590" w:rsidRPr="00A37F7D" w:rsidRDefault="001E1590" w:rsidP="00A37F7D">
            <w:pPr>
              <w:spacing w:line="360" w:lineRule="auto"/>
              <w:rPr>
                <w:rFonts w:ascii="Arial" w:hAnsi="Arial" w:cs="Arial"/>
                <w:b/>
                <w:lang w:val="es-MX"/>
              </w:rPr>
            </w:pPr>
          </w:p>
        </w:tc>
        <w:tc>
          <w:tcPr>
            <w:tcW w:w="6883" w:type="dxa"/>
            <w:vMerge/>
          </w:tcPr>
          <w:p w14:paraId="6F38AEA2" w14:textId="77777777" w:rsidR="001E1590" w:rsidRPr="00A37F7D" w:rsidRDefault="001E1590" w:rsidP="00A37F7D">
            <w:pPr>
              <w:spacing w:line="360" w:lineRule="auto"/>
              <w:rPr>
                <w:rFonts w:ascii="Arial" w:hAnsi="Arial" w:cs="Arial"/>
                <w:lang w:val="es-MX"/>
              </w:rPr>
            </w:pPr>
          </w:p>
        </w:tc>
        <w:tc>
          <w:tcPr>
            <w:tcW w:w="223" w:type="dxa"/>
          </w:tcPr>
          <w:p w14:paraId="6C906526" w14:textId="77777777" w:rsidR="001E1590" w:rsidRPr="00A37F7D" w:rsidRDefault="001E1590" w:rsidP="00A37F7D">
            <w:pPr>
              <w:spacing w:line="360" w:lineRule="auto"/>
              <w:rPr>
                <w:rFonts w:ascii="Arial" w:hAnsi="Arial" w:cs="Arial"/>
                <w:lang w:val="es-MX"/>
              </w:rPr>
            </w:pPr>
            <w:r w:rsidRPr="00A37F7D">
              <w:rPr>
                <w:rFonts w:ascii="Arial" w:hAnsi="Arial" w:cs="Arial"/>
                <w:lang w:val="es-MX"/>
              </w:rPr>
              <w:t>$</w:t>
            </w:r>
          </w:p>
        </w:tc>
        <w:tc>
          <w:tcPr>
            <w:tcW w:w="905" w:type="dxa"/>
          </w:tcPr>
          <w:p w14:paraId="7A855D02" w14:textId="7E0AB73A" w:rsidR="001E1590" w:rsidRPr="00A37F7D" w:rsidRDefault="007D4C08" w:rsidP="00A37F7D">
            <w:pPr>
              <w:spacing w:line="360" w:lineRule="auto"/>
              <w:rPr>
                <w:rFonts w:ascii="Arial" w:hAnsi="Arial" w:cs="Arial"/>
                <w:lang w:val="es-MX"/>
              </w:rPr>
            </w:pPr>
            <w:r w:rsidRPr="00A37F7D">
              <w:rPr>
                <w:rFonts w:ascii="Arial" w:hAnsi="Arial" w:cs="Arial"/>
                <w:lang w:val="es-MX"/>
              </w:rPr>
              <w:t>400</w:t>
            </w:r>
            <w:r w:rsidR="001E1590" w:rsidRPr="00A37F7D">
              <w:rPr>
                <w:rFonts w:ascii="Arial" w:hAnsi="Arial" w:cs="Arial"/>
                <w:lang w:val="es-MX"/>
              </w:rPr>
              <w:t>.00</w:t>
            </w:r>
          </w:p>
        </w:tc>
      </w:tr>
      <w:tr w:rsidR="001E1590" w:rsidRPr="00A37F7D" w14:paraId="4AE115F4" w14:textId="77777777" w:rsidTr="00154B4E">
        <w:trPr>
          <w:trHeight w:hRule="exact" w:val="706"/>
        </w:trPr>
        <w:tc>
          <w:tcPr>
            <w:tcW w:w="433" w:type="dxa"/>
          </w:tcPr>
          <w:p w14:paraId="389C8444" w14:textId="51406FE2" w:rsidR="001E1590" w:rsidRPr="00A37F7D" w:rsidRDefault="00C133FD" w:rsidP="00A37F7D">
            <w:pPr>
              <w:spacing w:line="360" w:lineRule="auto"/>
              <w:rPr>
                <w:rFonts w:ascii="Arial" w:hAnsi="Arial" w:cs="Arial"/>
                <w:b/>
                <w:lang w:val="es-MX"/>
              </w:rPr>
            </w:pPr>
            <w:proofErr w:type="spellStart"/>
            <w:r w:rsidRPr="00A37F7D">
              <w:rPr>
                <w:rFonts w:ascii="Arial" w:hAnsi="Arial" w:cs="Arial"/>
                <w:b/>
                <w:lang w:val="es-MX"/>
              </w:rPr>
              <w:t>lll</w:t>
            </w:r>
            <w:proofErr w:type="spellEnd"/>
            <w:r w:rsidRPr="00A37F7D">
              <w:rPr>
                <w:rFonts w:ascii="Arial" w:hAnsi="Arial" w:cs="Arial"/>
                <w:b/>
                <w:lang w:val="es-MX"/>
              </w:rPr>
              <w:t>. -</w:t>
            </w:r>
          </w:p>
        </w:tc>
        <w:tc>
          <w:tcPr>
            <w:tcW w:w="6883" w:type="dxa"/>
          </w:tcPr>
          <w:p w14:paraId="678AE48A" w14:textId="04951B91" w:rsidR="001E1590" w:rsidRPr="00A37F7D" w:rsidRDefault="001E1590" w:rsidP="00687792">
            <w:pPr>
              <w:spacing w:line="360" w:lineRule="auto"/>
              <w:ind w:right="84"/>
              <w:jc w:val="both"/>
              <w:rPr>
                <w:rFonts w:ascii="Arial" w:hAnsi="Arial" w:cs="Arial"/>
                <w:lang w:val="es-MX"/>
              </w:rPr>
            </w:pPr>
            <w:r w:rsidRPr="00A37F7D">
              <w:rPr>
                <w:rFonts w:ascii="Arial" w:hAnsi="Arial" w:cs="Arial"/>
                <w:lang w:val="es-MX"/>
              </w:rPr>
              <w:t xml:space="preserve">Permiso de mantenimiento o construcción de cripta o gaveta en cualquiera </w:t>
            </w:r>
            <w:r w:rsidR="00C133FD" w:rsidRPr="00A37F7D">
              <w:rPr>
                <w:rFonts w:ascii="Arial" w:hAnsi="Arial" w:cs="Arial"/>
                <w:lang w:val="es-MX"/>
              </w:rPr>
              <w:t>de las</w:t>
            </w:r>
            <w:r w:rsidRPr="00A37F7D">
              <w:rPr>
                <w:rFonts w:ascii="Arial" w:hAnsi="Arial" w:cs="Arial"/>
                <w:lang w:val="es-MX"/>
              </w:rPr>
              <w:t xml:space="preserve"> clases de los panteones municipales</w:t>
            </w:r>
          </w:p>
        </w:tc>
        <w:tc>
          <w:tcPr>
            <w:tcW w:w="223" w:type="dxa"/>
          </w:tcPr>
          <w:p w14:paraId="566E790B" w14:textId="77777777" w:rsidR="001E1590" w:rsidRPr="00A37F7D" w:rsidRDefault="001E1590" w:rsidP="00A37F7D">
            <w:pPr>
              <w:spacing w:line="360" w:lineRule="auto"/>
              <w:rPr>
                <w:rFonts w:ascii="Arial" w:hAnsi="Arial" w:cs="Arial"/>
                <w:lang w:val="es-MX"/>
              </w:rPr>
            </w:pPr>
            <w:r w:rsidRPr="00A37F7D">
              <w:rPr>
                <w:rFonts w:ascii="Arial" w:hAnsi="Arial" w:cs="Arial"/>
                <w:lang w:val="es-MX"/>
              </w:rPr>
              <w:t>$</w:t>
            </w:r>
          </w:p>
        </w:tc>
        <w:tc>
          <w:tcPr>
            <w:tcW w:w="905" w:type="dxa"/>
          </w:tcPr>
          <w:p w14:paraId="67267EF3" w14:textId="601AA13A" w:rsidR="001E1590" w:rsidRPr="00A37F7D" w:rsidRDefault="007D4C08" w:rsidP="00A37F7D">
            <w:pPr>
              <w:spacing w:line="360" w:lineRule="auto"/>
              <w:rPr>
                <w:rFonts w:ascii="Arial" w:hAnsi="Arial" w:cs="Arial"/>
                <w:lang w:val="es-MX"/>
              </w:rPr>
            </w:pPr>
            <w:r w:rsidRPr="00A37F7D">
              <w:rPr>
                <w:rFonts w:ascii="Arial" w:hAnsi="Arial" w:cs="Arial"/>
                <w:lang w:val="es-MX"/>
              </w:rPr>
              <w:t>17</w:t>
            </w:r>
            <w:r w:rsidR="001E1590" w:rsidRPr="00A37F7D">
              <w:rPr>
                <w:rFonts w:ascii="Arial" w:hAnsi="Arial" w:cs="Arial"/>
                <w:lang w:val="es-MX"/>
              </w:rPr>
              <w:t>0.00</w:t>
            </w:r>
          </w:p>
        </w:tc>
      </w:tr>
      <w:tr w:rsidR="001E1590" w:rsidRPr="00A37F7D" w14:paraId="20A765BD" w14:textId="77777777" w:rsidTr="00154B4E">
        <w:trPr>
          <w:trHeight w:hRule="exact" w:val="431"/>
        </w:trPr>
        <w:tc>
          <w:tcPr>
            <w:tcW w:w="433" w:type="dxa"/>
          </w:tcPr>
          <w:p w14:paraId="38141E23" w14:textId="116FFBD8" w:rsidR="001E1590" w:rsidRPr="00A37F7D" w:rsidRDefault="00C133FD" w:rsidP="00A37F7D">
            <w:pPr>
              <w:spacing w:line="360" w:lineRule="auto"/>
              <w:rPr>
                <w:rFonts w:ascii="Arial" w:hAnsi="Arial" w:cs="Arial"/>
                <w:b/>
                <w:lang w:val="es-MX"/>
              </w:rPr>
            </w:pPr>
            <w:proofErr w:type="spellStart"/>
            <w:r w:rsidRPr="00A37F7D">
              <w:rPr>
                <w:rFonts w:ascii="Arial" w:hAnsi="Arial" w:cs="Arial"/>
                <w:b/>
                <w:lang w:val="es-MX"/>
              </w:rPr>
              <w:t>l</w:t>
            </w:r>
            <w:r w:rsidR="001E1590" w:rsidRPr="00A37F7D">
              <w:rPr>
                <w:rFonts w:ascii="Arial" w:hAnsi="Arial" w:cs="Arial"/>
                <w:b/>
                <w:lang w:val="es-MX"/>
              </w:rPr>
              <w:t>V</w:t>
            </w:r>
            <w:proofErr w:type="spellEnd"/>
            <w:r w:rsidR="001E1590" w:rsidRPr="00A37F7D">
              <w:rPr>
                <w:rFonts w:ascii="Arial" w:hAnsi="Arial" w:cs="Arial"/>
                <w:b/>
                <w:lang w:val="es-MX"/>
              </w:rPr>
              <w:t>.-</w:t>
            </w:r>
          </w:p>
        </w:tc>
        <w:tc>
          <w:tcPr>
            <w:tcW w:w="6883" w:type="dxa"/>
          </w:tcPr>
          <w:p w14:paraId="76D4FF26" w14:textId="77777777" w:rsidR="001E1590" w:rsidRPr="00A37F7D" w:rsidRDefault="001E1590" w:rsidP="00A37F7D">
            <w:pPr>
              <w:spacing w:line="360" w:lineRule="auto"/>
              <w:rPr>
                <w:rFonts w:ascii="Arial" w:hAnsi="Arial" w:cs="Arial"/>
                <w:lang w:val="es-MX"/>
              </w:rPr>
            </w:pPr>
            <w:r w:rsidRPr="00A37F7D">
              <w:rPr>
                <w:rFonts w:ascii="Arial" w:hAnsi="Arial" w:cs="Arial"/>
                <w:lang w:val="es-MX"/>
              </w:rPr>
              <w:t>A solicitud del interesado anualmente por mantenimiento se pagará</w:t>
            </w:r>
          </w:p>
        </w:tc>
        <w:tc>
          <w:tcPr>
            <w:tcW w:w="223" w:type="dxa"/>
          </w:tcPr>
          <w:p w14:paraId="644D5E39" w14:textId="77777777" w:rsidR="001E1590" w:rsidRPr="00A37F7D" w:rsidRDefault="001E1590" w:rsidP="00A37F7D">
            <w:pPr>
              <w:spacing w:line="360" w:lineRule="auto"/>
              <w:rPr>
                <w:rFonts w:ascii="Arial" w:hAnsi="Arial" w:cs="Arial"/>
                <w:lang w:val="es-MX"/>
              </w:rPr>
            </w:pPr>
            <w:r w:rsidRPr="00A37F7D">
              <w:rPr>
                <w:rFonts w:ascii="Arial" w:hAnsi="Arial" w:cs="Arial"/>
                <w:lang w:val="es-MX"/>
              </w:rPr>
              <w:t>$</w:t>
            </w:r>
          </w:p>
        </w:tc>
        <w:tc>
          <w:tcPr>
            <w:tcW w:w="905" w:type="dxa"/>
          </w:tcPr>
          <w:p w14:paraId="07248FA5" w14:textId="69A23BF6" w:rsidR="001E1590" w:rsidRPr="00A37F7D" w:rsidRDefault="007D4C08" w:rsidP="00A37F7D">
            <w:pPr>
              <w:spacing w:line="360" w:lineRule="auto"/>
              <w:rPr>
                <w:rFonts w:ascii="Arial" w:hAnsi="Arial" w:cs="Arial"/>
                <w:lang w:val="es-MX"/>
              </w:rPr>
            </w:pPr>
            <w:r w:rsidRPr="00A37F7D">
              <w:rPr>
                <w:rFonts w:ascii="Arial" w:hAnsi="Arial" w:cs="Arial"/>
                <w:lang w:val="es-MX"/>
              </w:rPr>
              <w:t>35</w:t>
            </w:r>
            <w:r w:rsidR="001E1590" w:rsidRPr="00A37F7D">
              <w:rPr>
                <w:rFonts w:ascii="Arial" w:hAnsi="Arial" w:cs="Arial"/>
                <w:lang w:val="es-MX"/>
              </w:rPr>
              <w:t>0.00</w:t>
            </w:r>
          </w:p>
        </w:tc>
      </w:tr>
    </w:tbl>
    <w:p w14:paraId="57B209F6" w14:textId="77777777" w:rsidR="00CD19BF" w:rsidRPr="00A37F7D" w:rsidRDefault="00CD19BF" w:rsidP="00A37F7D">
      <w:pPr>
        <w:spacing w:line="360" w:lineRule="auto"/>
        <w:rPr>
          <w:rFonts w:ascii="Arial" w:hAnsi="Arial" w:cs="Arial"/>
          <w:lang w:val="es-MX"/>
        </w:rPr>
      </w:pPr>
    </w:p>
    <w:p w14:paraId="5702279D" w14:textId="495D9931" w:rsidR="00CD19BF" w:rsidRPr="00A37F7D" w:rsidRDefault="00C85D18" w:rsidP="00A37F7D">
      <w:pPr>
        <w:spacing w:line="360" w:lineRule="auto"/>
        <w:jc w:val="both"/>
        <w:rPr>
          <w:rFonts w:ascii="Arial" w:hAnsi="Arial" w:cs="Arial"/>
          <w:lang w:val="es-MX"/>
        </w:rPr>
      </w:pPr>
      <w:r w:rsidRPr="00A37F7D">
        <w:rPr>
          <w:rFonts w:ascii="Arial" w:hAnsi="Arial" w:cs="Arial"/>
          <w:lang w:val="es-MX"/>
        </w:rPr>
        <w:t xml:space="preserve">En las fosas o criptas para niños, las tarifas aplicadas a cada uno de los </w:t>
      </w:r>
      <w:r w:rsidR="009342A8" w:rsidRPr="00A37F7D">
        <w:rPr>
          <w:rFonts w:ascii="Arial" w:hAnsi="Arial" w:cs="Arial"/>
          <w:lang w:val="es-MX"/>
        </w:rPr>
        <w:t>conceptos serán el 50%</w:t>
      </w:r>
      <w:r w:rsidRPr="00A37F7D">
        <w:rPr>
          <w:rFonts w:ascii="Arial" w:hAnsi="Arial" w:cs="Arial"/>
          <w:lang w:val="es-MX"/>
        </w:rPr>
        <w:t xml:space="preserve"> </w:t>
      </w:r>
      <w:r w:rsidR="009342A8" w:rsidRPr="00A37F7D">
        <w:rPr>
          <w:rFonts w:ascii="Arial" w:hAnsi="Arial" w:cs="Arial"/>
          <w:lang w:val="es-MX"/>
        </w:rPr>
        <w:t>de las aplicadas por los adultos.</w:t>
      </w:r>
    </w:p>
    <w:p w14:paraId="6128FF21" w14:textId="77777777" w:rsidR="00CD19BF" w:rsidRPr="00A37F7D" w:rsidRDefault="00CD19BF" w:rsidP="00A37F7D">
      <w:pPr>
        <w:spacing w:line="360" w:lineRule="auto"/>
        <w:rPr>
          <w:rFonts w:ascii="Arial" w:hAnsi="Arial" w:cs="Arial"/>
          <w:lang w:val="es-MX"/>
        </w:rPr>
      </w:pPr>
    </w:p>
    <w:p w14:paraId="7CD06E39" w14:textId="72DA8475"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 xml:space="preserve">Artículo </w:t>
      </w:r>
      <w:r w:rsidR="00B75AB9">
        <w:rPr>
          <w:rFonts w:ascii="Arial" w:hAnsi="Arial" w:cs="Arial"/>
          <w:b/>
          <w:lang w:val="es-MX"/>
        </w:rPr>
        <w:t>30</w:t>
      </w:r>
      <w:r w:rsidRPr="00A37F7D">
        <w:rPr>
          <w:rFonts w:ascii="Arial" w:hAnsi="Arial" w:cs="Arial"/>
          <w:b/>
          <w:lang w:val="es-MX"/>
        </w:rPr>
        <w:t>.-</w:t>
      </w:r>
      <w:r w:rsidR="00C85D18" w:rsidRPr="00A37F7D">
        <w:rPr>
          <w:rFonts w:ascii="Arial" w:hAnsi="Arial" w:cs="Arial"/>
          <w:lang w:val="es-MX"/>
        </w:rPr>
        <w:t xml:space="preserve"> Por el uso </w:t>
      </w:r>
      <w:r w:rsidRPr="00A37F7D">
        <w:rPr>
          <w:rFonts w:ascii="Arial" w:hAnsi="Arial" w:cs="Arial"/>
          <w:lang w:val="es-MX"/>
        </w:rPr>
        <w:t>de fosa a perpetuidad se pagará la cuota de $</w:t>
      </w:r>
      <w:r w:rsidR="00154B4E" w:rsidRPr="00A37F7D">
        <w:rPr>
          <w:rFonts w:ascii="Arial" w:hAnsi="Arial" w:cs="Arial"/>
          <w:lang w:val="es-MX"/>
        </w:rPr>
        <w:t xml:space="preserve"> 4,50</w:t>
      </w:r>
      <w:r w:rsidR="007D4C08" w:rsidRPr="00A37F7D">
        <w:rPr>
          <w:rFonts w:ascii="Arial" w:hAnsi="Arial" w:cs="Arial"/>
          <w:lang w:val="es-MX"/>
        </w:rPr>
        <w:t>0.00</w:t>
      </w:r>
      <w:r w:rsidRPr="00A37F7D">
        <w:rPr>
          <w:rFonts w:ascii="Arial" w:hAnsi="Arial" w:cs="Arial"/>
          <w:lang w:val="es-MX"/>
        </w:rPr>
        <w:t>. El pago de los der</w:t>
      </w:r>
      <w:r w:rsidR="00C85D18" w:rsidRPr="00A37F7D">
        <w:rPr>
          <w:rFonts w:ascii="Arial" w:hAnsi="Arial" w:cs="Arial"/>
          <w:lang w:val="es-MX"/>
        </w:rPr>
        <w:t xml:space="preserve">echos correspondientes se hará </w:t>
      </w:r>
      <w:r w:rsidRPr="00A37F7D">
        <w:rPr>
          <w:rFonts w:ascii="Arial" w:hAnsi="Arial" w:cs="Arial"/>
          <w:lang w:val="es-MX"/>
        </w:rPr>
        <w:t>en el momento en que se solicite el servicio.</w:t>
      </w:r>
    </w:p>
    <w:p w14:paraId="1946C65B" w14:textId="56244659" w:rsidR="00CD19BF" w:rsidRPr="00A37F7D" w:rsidRDefault="00CD19BF" w:rsidP="00A37F7D">
      <w:pPr>
        <w:spacing w:line="360" w:lineRule="auto"/>
        <w:rPr>
          <w:rFonts w:ascii="Arial" w:hAnsi="Arial" w:cs="Arial"/>
          <w:lang w:val="es-MX"/>
        </w:rPr>
      </w:pPr>
    </w:p>
    <w:p w14:paraId="4B3443DC" w14:textId="06E6B83D" w:rsidR="00CD19BF" w:rsidRPr="00A37F7D" w:rsidRDefault="00217BAD" w:rsidP="00A37F7D">
      <w:pPr>
        <w:spacing w:line="360" w:lineRule="auto"/>
        <w:jc w:val="center"/>
        <w:rPr>
          <w:rFonts w:ascii="Arial" w:hAnsi="Arial" w:cs="Arial"/>
          <w:b/>
          <w:lang w:val="es-MX"/>
        </w:rPr>
      </w:pPr>
      <w:r w:rsidRPr="00A37F7D">
        <w:rPr>
          <w:rFonts w:ascii="Arial" w:hAnsi="Arial" w:cs="Arial"/>
          <w:b/>
          <w:lang w:val="es-MX"/>
        </w:rPr>
        <w:t>Sección Décimo</w:t>
      </w:r>
      <w:r w:rsidR="009342A8" w:rsidRPr="00A37F7D">
        <w:rPr>
          <w:rFonts w:ascii="Arial" w:hAnsi="Arial" w:cs="Arial"/>
          <w:b/>
          <w:lang w:val="es-MX"/>
        </w:rPr>
        <w:t xml:space="preserve"> Primera</w:t>
      </w:r>
    </w:p>
    <w:p w14:paraId="6734C86C" w14:textId="3CB60CB7" w:rsidR="00CD19BF" w:rsidRPr="00A37F7D" w:rsidRDefault="00C85D18" w:rsidP="00A37F7D">
      <w:pPr>
        <w:spacing w:line="360" w:lineRule="auto"/>
        <w:jc w:val="center"/>
        <w:rPr>
          <w:rFonts w:ascii="Arial" w:hAnsi="Arial" w:cs="Arial"/>
          <w:b/>
          <w:lang w:val="es-MX"/>
        </w:rPr>
      </w:pPr>
      <w:r w:rsidRPr="00A37F7D">
        <w:rPr>
          <w:rFonts w:ascii="Arial" w:hAnsi="Arial" w:cs="Arial"/>
          <w:b/>
          <w:lang w:val="es-MX"/>
        </w:rPr>
        <w:t xml:space="preserve">Derechos por </w:t>
      </w:r>
      <w:r w:rsidR="009342A8" w:rsidRPr="00A37F7D">
        <w:rPr>
          <w:rFonts w:ascii="Arial" w:hAnsi="Arial" w:cs="Arial"/>
          <w:b/>
          <w:lang w:val="es-MX"/>
        </w:rPr>
        <w:t>Servicios de la Unidad de Acceso a la Información</w:t>
      </w:r>
    </w:p>
    <w:p w14:paraId="6EF9C873" w14:textId="77777777" w:rsidR="00CD19BF" w:rsidRPr="00A37F7D" w:rsidRDefault="00CD19BF" w:rsidP="00A37F7D">
      <w:pPr>
        <w:spacing w:line="360" w:lineRule="auto"/>
        <w:rPr>
          <w:rFonts w:ascii="Arial" w:hAnsi="Arial" w:cs="Arial"/>
          <w:lang w:val="es-MX"/>
        </w:rPr>
      </w:pPr>
    </w:p>
    <w:p w14:paraId="6F15080C" w14:textId="79472B27"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Artículo 3</w:t>
      </w:r>
      <w:r w:rsidR="00B75AB9">
        <w:rPr>
          <w:rFonts w:ascii="Arial" w:hAnsi="Arial" w:cs="Arial"/>
          <w:b/>
          <w:lang w:val="es-MX"/>
        </w:rPr>
        <w:t>1</w:t>
      </w:r>
      <w:r w:rsidRPr="00A37F7D">
        <w:rPr>
          <w:rFonts w:ascii="Arial" w:hAnsi="Arial" w:cs="Arial"/>
          <w:b/>
          <w:lang w:val="es-MX"/>
        </w:rPr>
        <w:t>.-</w:t>
      </w:r>
      <w:r w:rsidR="00AD07AD" w:rsidRPr="00A37F7D">
        <w:rPr>
          <w:rFonts w:ascii="Arial" w:hAnsi="Arial" w:cs="Arial"/>
          <w:lang w:val="es-MX"/>
        </w:rPr>
        <w:t xml:space="preserve"> El derecho por acceso a la información pública que proporciona la Unidad </w:t>
      </w:r>
      <w:r w:rsidRPr="00A37F7D">
        <w:rPr>
          <w:rFonts w:ascii="Arial" w:hAnsi="Arial" w:cs="Arial"/>
          <w:lang w:val="es-MX"/>
        </w:rPr>
        <w:t>de</w:t>
      </w:r>
      <w:r w:rsidR="00AD07AD" w:rsidRPr="00A37F7D">
        <w:rPr>
          <w:rFonts w:ascii="Arial" w:hAnsi="Arial" w:cs="Arial"/>
          <w:lang w:val="es-MX"/>
        </w:rPr>
        <w:t xml:space="preserve"> </w:t>
      </w:r>
      <w:r w:rsidRPr="00A37F7D">
        <w:rPr>
          <w:rFonts w:ascii="Arial" w:hAnsi="Arial" w:cs="Arial"/>
          <w:lang w:val="es-MX"/>
        </w:rPr>
        <w:t>Transparencia municipal será gratuita.</w:t>
      </w:r>
    </w:p>
    <w:p w14:paraId="14E2B2FE" w14:textId="77777777" w:rsidR="00CD19BF" w:rsidRPr="00A37F7D" w:rsidRDefault="00CD19BF" w:rsidP="00A37F7D">
      <w:pPr>
        <w:spacing w:line="360" w:lineRule="auto"/>
        <w:rPr>
          <w:rFonts w:ascii="Arial" w:hAnsi="Arial" w:cs="Arial"/>
          <w:lang w:val="es-MX"/>
        </w:rPr>
      </w:pPr>
    </w:p>
    <w:p w14:paraId="41FF9D7E" w14:textId="6C291AEB" w:rsidR="00CD19BF" w:rsidRPr="00A37F7D" w:rsidRDefault="00AD07AD" w:rsidP="00A37F7D">
      <w:pPr>
        <w:spacing w:line="360" w:lineRule="auto"/>
        <w:jc w:val="both"/>
        <w:rPr>
          <w:rFonts w:ascii="Arial" w:hAnsi="Arial" w:cs="Arial"/>
          <w:lang w:val="es-MX"/>
        </w:rPr>
      </w:pPr>
      <w:r w:rsidRPr="00A37F7D">
        <w:rPr>
          <w:rFonts w:ascii="Arial" w:hAnsi="Arial" w:cs="Arial"/>
          <w:lang w:val="es-MX"/>
        </w:rPr>
        <w:t xml:space="preserve">La Unidad de Transparencia municipal únicamente podrá requerir pago </w:t>
      </w:r>
      <w:r w:rsidR="009342A8" w:rsidRPr="00A37F7D">
        <w:rPr>
          <w:rFonts w:ascii="Arial" w:hAnsi="Arial" w:cs="Arial"/>
          <w:lang w:val="es-MX"/>
        </w:rPr>
        <w:t>por c</w:t>
      </w:r>
      <w:r w:rsidRPr="00A37F7D">
        <w:rPr>
          <w:rFonts w:ascii="Arial" w:hAnsi="Arial" w:cs="Arial"/>
          <w:lang w:val="es-MX"/>
        </w:rPr>
        <w:t xml:space="preserve">oncepto de costo de </w:t>
      </w:r>
      <w:r w:rsidR="009342A8" w:rsidRPr="00A37F7D">
        <w:rPr>
          <w:rFonts w:ascii="Arial" w:hAnsi="Arial" w:cs="Arial"/>
          <w:lang w:val="es-MX"/>
        </w:rPr>
        <w:t>recuperación cuando la informac</w:t>
      </w:r>
      <w:r w:rsidRPr="00A37F7D">
        <w:rPr>
          <w:rFonts w:ascii="Arial" w:hAnsi="Arial" w:cs="Arial"/>
          <w:lang w:val="es-MX"/>
        </w:rPr>
        <w:t xml:space="preserve">ión requerida sea entregada en </w:t>
      </w:r>
      <w:r w:rsidR="009342A8" w:rsidRPr="00A37F7D">
        <w:rPr>
          <w:rFonts w:ascii="Arial" w:hAnsi="Arial" w:cs="Arial"/>
          <w:lang w:val="es-MX"/>
        </w:rPr>
        <w:t>docum</w:t>
      </w:r>
      <w:r w:rsidRPr="00A37F7D">
        <w:rPr>
          <w:rFonts w:ascii="Arial" w:hAnsi="Arial" w:cs="Arial"/>
          <w:lang w:val="es-MX"/>
        </w:rPr>
        <w:t xml:space="preserve">ento impreso proporcionado por el Ayuntamiento y sea mayor a 20 hojas simples o certificadas, o cuando el solicitante no proporcione el medio </w:t>
      </w:r>
      <w:r w:rsidR="009342A8" w:rsidRPr="00A37F7D">
        <w:rPr>
          <w:rFonts w:ascii="Arial" w:hAnsi="Arial" w:cs="Arial"/>
          <w:lang w:val="es-MX"/>
        </w:rPr>
        <w:t>físi</w:t>
      </w:r>
      <w:r w:rsidRPr="00A37F7D">
        <w:rPr>
          <w:rFonts w:ascii="Arial" w:hAnsi="Arial" w:cs="Arial"/>
          <w:lang w:val="es-MX"/>
        </w:rPr>
        <w:t xml:space="preserve">co, electrónico o magnético a través del cual se le haga llegar </w:t>
      </w:r>
      <w:r w:rsidR="009342A8" w:rsidRPr="00A37F7D">
        <w:rPr>
          <w:rFonts w:ascii="Arial" w:hAnsi="Arial" w:cs="Arial"/>
          <w:lang w:val="es-MX"/>
        </w:rPr>
        <w:t>dicha información.</w:t>
      </w:r>
    </w:p>
    <w:p w14:paraId="4E71AFA9" w14:textId="77777777" w:rsidR="00687792" w:rsidRDefault="00687792" w:rsidP="00A37F7D">
      <w:pPr>
        <w:spacing w:line="360" w:lineRule="auto"/>
        <w:jc w:val="both"/>
        <w:rPr>
          <w:rFonts w:ascii="Arial" w:hAnsi="Arial" w:cs="Arial"/>
          <w:lang w:val="es-MX"/>
        </w:rPr>
      </w:pPr>
    </w:p>
    <w:p w14:paraId="434BBF9D" w14:textId="4543A084" w:rsidR="00CD19BF" w:rsidRPr="00A37F7D" w:rsidRDefault="00AD07AD" w:rsidP="00A37F7D">
      <w:pPr>
        <w:spacing w:line="360" w:lineRule="auto"/>
        <w:jc w:val="both"/>
        <w:rPr>
          <w:rFonts w:ascii="Arial" w:hAnsi="Arial" w:cs="Arial"/>
          <w:lang w:val="es-MX"/>
        </w:rPr>
      </w:pPr>
      <w:r w:rsidRPr="00A37F7D">
        <w:rPr>
          <w:rFonts w:ascii="Arial" w:hAnsi="Arial" w:cs="Arial"/>
          <w:lang w:val="es-MX"/>
        </w:rPr>
        <w:t xml:space="preserve">El costo de recuperación que deberá cubrir el solicitante por la modalidad de entrega de reproducción de la información a que se </w:t>
      </w:r>
      <w:r w:rsidR="009342A8" w:rsidRPr="00A37F7D">
        <w:rPr>
          <w:rFonts w:ascii="Arial" w:hAnsi="Arial" w:cs="Arial"/>
          <w:lang w:val="es-MX"/>
        </w:rPr>
        <w:t>refie</w:t>
      </w:r>
      <w:r w:rsidRPr="00A37F7D">
        <w:rPr>
          <w:rFonts w:ascii="Arial" w:hAnsi="Arial" w:cs="Arial"/>
          <w:lang w:val="es-MX"/>
        </w:rPr>
        <w:t xml:space="preserve">re este Capítulo, no podrá ser superior a la </w:t>
      </w:r>
      <w:r w:rsidR="009342A8" w:rsidRPr="00A37F7D">
        <w:rPr>
          <w:rFonts w:ascii="Arial" w:hAnsi="Arial" w:cs="Arial"/>
          <w:lang w:val="es-MX"/>
        </w:rPr>
        <w:t>suma del precio total del medio utilizado, y será de acuerdo con las siguientes tarifas:</w:t>
      </w:r>
    </w:p>
    <w:p w14:paraId="4C02B2CA" w14:textId="77777777" w:rsidR="00CD19BF" w:rsidRPr="00A37F7D" w:rsidRDefault="00CD19BF" w:rsidP="00612872">
      <w:pPr>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8660"/>
      </w:tblGrid>
      <w:tr w:rsidR="00C133FD" w:rsidRPr="00A37F7D" w14:paraId="29321565" w14:textId="77777777" w:rsidTr="003C75D5">
        <w:tc>
          <w:tcPr>
            <w:tcW w:w="449" w:type="dxa"/>
          </w:tcPr>
          <w:p w14:paraId="7F855D3B" w14:textId="77777777" w:rsidR="00C133FD" w:rsidRPr="00A37F7D" w:rsidRDefault="00C133FD" w:rsidP="00A37F7D">
            <w:pPr>
              <w:spacing w:line="360" w:lineRule="auto"/>
              <w:jc w:val="both"/>
              <w:rPr>
                <w:rFonts w:ascii="Arial" w:hAnsi="Arial" w:cs="Arial"/>
                <w:b/>
                <w:sz w:val="20"/>
                <w:szCs w:val="20"/>
              </w:rPr>
            </w:pPr>
            <w:r w:rsidRPr="00A37F7D">
              <w:rPr>
                <w:rFonts w:ascii="Arial" w:hAnsi="Arial" w:cs="Arial"/>
                <w:b/>
                <w:sz w:val="20"/>
                <w:szCs w:val="20"/>
              </w:rPr>
              <w:t>I.</w:t>
            </w:r>
          </w:p>
        </w:tc>
        <w:tc>
          <w:tcPr>
            <w:tcW w:w="9401" w:type="dxa"/>
          </w:tcPr>
          <w:p w14:paraId="3A56A62E" w14:textId="5F5A846E" w:rsidR="00C133FD" w:rsidRPr="00A37F7D" w:rsidRDefault="00C133FD" w:rsidP="00A37F7D">
            <w:pPr>
              <w:spacing w:line="360" w:lineRule="auto"/>
              <w:jc w:val="both"/>
              <w:rPr>
                <w:rFonts w:ascii="Arial" w:hAnsi="Arial" w:cs="Arial"/>
                <w:sz w:val="20"/>
                <w:szCs w:val="20"/>
              </w:rPr>
            </w:pPr>
            <w:r w:rsidRPr="00A37F7D">
              <w:rPr>
                <w:rFonts w:ascii="Arial" w:hAnsi="Arial" w:cs="Arial"/>
                <w:b/>
                <w:sz w:val="20"/>
                <w:szCs w:val="20"/>
              </w:rPr>
              <w:t xml:space="preserve"> </w:t>
            </w:r>
            <w:r w:rsidRPr="00A37F7D">
              <w:rPr>
                <w:rFonts w:ascii="Arial" w:hAnsi="Arial" w:cs="Arial"/>
                <w:sz w:val="20"/>
                <w:szCs w:val="20"/>
              </w:rPr>
              <w:t xml:space="preserve">Expedición de copias certificadas                                                                  $         </w:t>
            </w:r>
            <w:r w:rsidR="00931DBA">
              <w:rPr>
                <w:rFonts w:ascii="Arial" w:hAnsi="Arial" w:cs="Arial"/>
                <w:sz w:val="20"/>
                <w:szCs w:val="20"/>
              </w:rPr>
              <w:t>3</w:t>
            </w:r>
            <w:r w:rsidRPr="00A37F7D">
              <w:rPr>
                <w:rFonts w:ascii="Arial" w:hAnsi="Arial" w:cs="Arial"/>
                <w:sz w:val="20"/>
                <w:szCs w:val="20"/>
              </w:rPr>
              <w:t xml:space="preserve">.00 por hoja </w:t>
            </w:r>
          </w:p>
        </w:tc>
      </w:tr>
      <w:tr w:rsidR="00C133FD" w:rsidRPr="00A37F7D" w14:paraId="37599A48" w14:textId="77777777" w:rsidTr="003C75D5">
        <w:tc>
          <w:tcPr>
            <w:tcW w:w="449" w:type="dxa"/>
          </w:tcPr>
          <w:p w14:paraId="016B7FA3" w14:textId="77777777" w:rsidR="00C133FD" w:rsidRPr="00A37F7D" w:rsidRDefault="00C133FD" w:rsidP="00A37F7D">
            <w:pPr>
              <w:spacing w:line="360" w:lineRule="auto"/>
              <w:jc w:val="both"/>
              <w:rPr>
                <w:rFonts w:ascii="Arial" w:hAnsi="Arial" w:cs="Arial"/>
                <w:b/>
                <w:sz w:val="20"/>
                <w:szCs w:val="20"/>
              </w:rPr>
            </w:pPr>
            <w:r w:rsidRPr="00A37F7D">
              <w:rPr>
                <w:rFonts w:ascii="Arial" w:hAnsi="Arial" w:cs="Arial"/>
                <w:b/>
                <w:sz w:val="20"/>
                <w:szCs w:val="20"/>
              </w:rPr>
              <w:t>II.</w:t>
            </w:r>
          </w:p>
        </w:tc>
        <w:tc>
          <w:tcPr>
            <w:tcW w:w="9401" w:type="dxa"/>
          </w:tcPr>
          <w:p w14:paraId="140C4FAF" w14:textId="7D6A09F8" w:rsidR="00C133FD" w:rsidRPr="00A37F7D" w:rsidRDefault="00C133FD" w:rsidP="00A37F7D">
            <w:pPr>
              <w:spacing w:line="360" w:lineRule="auto"/>
              <w:jc w:val="both"/>
              <w:rPr>
                <w:rFonts w:ascii="Arial" w:hAnsi="Arial" w:cs="Arial"/>
                <w:sz w:val="20"/>
                <w:szCs w:val="20"/>
              </w:rPr>
            </w:pPr>
            <w:r w:rsidRPr="00A37F7D">
              <w:rPr>
                <w:rFonts w:ascii="Arial" w:hAnsi="Arial" w:cs="Arial"/>
                <w:sz w:val="20"/>
                <w:szCs w:val="20"/>
              </w:rPr>
              <w:t xml:space="preserve"> Emisión de copias simples                                 </w:t>
            </w:r>
            <w:r w:rsidR="00687792">
              <w:rPr>
                <w:rFonts w:ascii="Arial" w:hAnsi="Arial" w:cs="Arial"/>
                <w:sz w:val="20"/>
                <w:szCs w:val="20"/>
              </w:rPr>
              <w:t xml:space="preserve">  </w:t>
            </w:r>
            <w:r w:rsidRPr="00A37F7D">
              <w:rPr>
                <w:rFonts w:ascii="Arial" w:hAnsi="Arial" w:cs="Arial"/>
                <w:sz w:val="20"/>
                <w:szCs w:val="20"/>
              </w:rPr>
              <w:t xml:space="preserve">                                          $         </w:t>
            </w:r>
            <w:r w:rsidR="00931DBA">
              <w:rPr>
                <w:rFonts w:ascii="Arial" w:hAnsi="Arial" w:cs="Arial"/>
                <w:sz w:val="20"/>
                <w:szCs w:val="20"/>
              </w:rPr>
              <w:t>1</w:t>
            </w:r>
            <w:r w:rsidRPr="00A37F7D">
              <w:rPr>
                <w:rFonts w:ascii="Arial" w:hAnsi="Arial" w:cs="Arial"/>
                <w:sz w:val="20"/>
                <w:szCs w:val="20"/>
              </w:rPr>
              <w:t xml:space="preserve">.00 por hoja </w:t>
            </w:r>
          </w:p>
        </w:tc>
      </w:tr>
      <w:tr w:rsidR="00C133FD" w:rsidRPr="00A37F7D" w14:paraId="17F45265" w14:textId="77777777" w:rsidTr="003C75D5">
        <w:tc>
          <w:tcPr>
            <w:tcW w:w="449" w:type="dxa"/>
          </w:tcPr>
          <w:p w14:paraId="038099DC" w14:textId="77777777" w:rsidR="00C133FD" w:rsidRPr="00A37F7D" w:rsidRDefault="00C133FD" w:rsidP="00A37F7D">
            <w:pPr>
              <w:spacing w:line="360" w:lineRule="auto"/>
              <w:jc w:val="both"/>
              <w:rPr>
                <w:rFonts w:ascii="Arial" w:hAnsi="Arial" w:cs="Arial"/>
                <w:b/>
                <w:sz w:val="20"/>
                <w:szCs w:val="20"/>
              </w:rPr>
            </w:pPr>
            <w:r w:rsidRPr="00A37F7D">
              <w:rPr>
                <w:rFonts w:ascii="Arial" w:hAnsi="Arial" w:cs="Arial"/>
                <w:b/>
                <w:sz w:val="20"/>
                <w:szCs w:val="20"/>
              </w:rPr>
              <w:t>III.</w:t>
            </w:r>
          </w:p>
        </w:tc>
        <w:tc>
          <w:tcPr>
            <w:tcW w:w="9401" w:type="dxa"/>
          </w:tcPr>
          <w:p w14:paraId="779B32AF" w14:textId="64AD5CCA" w:rsidR="00C133FD" w:rsidRPr="00A37F7D" w:rsidRDefault="00C133FD" w:rsidP="00A37F7D">
            <w:pPr>
              <w:spacing w:line="360" w:lineRule="auto"/>
              <w:jc w:val="both"/>
              <w:rPr>
                <w:rFonts w:ascii="Arial" w:hAnsi="Arial" w:cs="Arial"/>
                <w:sz w:val="20"/>
                <w:szCs w:val="20"/>
              </w:rPr>
            </w:pPr>
            <w:r w:rsidRPr="00A37F7D">
              <w:rPr>
                <w:rFonts w:ascii="Arial" w:hAnsi="Arial" w:cs="Arial"/>
                <w:sz w:val="20"/>
                <w:szCs w:val="20"/>
              </w:rPr>
              <w:t xml:space="preserve"> Información en discos magnéticos y disco compacto                                    $         1</w:t>
            </w:r>
            <w:r w:rsidR="00931DBA">
              <w:rPr>
                <w:rFonts w:ascii="Arial" w:hAnsi="Arial" w:cs="Arial"/>
                <w:sz w:val="20"/>
                <w:szCs w:val="20"/>
              </w:rPr>
              <w:t>0</w:t>
            </w:r>
            <w:r w:rsidRPr="00A37F7D">
              <w:rPr>
                <w:rFonts w:ascii="Arial" w:hAnsi="Arial" w:cs="Arial"/>
                <w:sz w:val="20"/>
                <w:szCs w:val="20"/>
              </w:rPr>
              <w:t>.00 c/u</w:t>
            </w:r>
          </w:p>
        </w:tc>
      </w:tr>
      <w:tr w:rsidR="00C133FD" w:rsidRPr="00A37F7D" w14:paraId="3E096156" w14:textId="77777777" w:rsidTr="003C75D5">
        <w:tc>
          <w:tcPr>
            <w:tcW w:w="449" w:type="dxa"/>
          </w:tcPr>
          <w:p w14:paraId="1309B90C" w14:textId="77777777" w:rsidR="00C133FD" w:rsidRPr="00A37F7D" w:rsidRDefault="00C133FD" w:rsidP="00A37F7D">
            <w:pPr>
              <w:spacing w:line="360" w:lineRule="auto"/>
              <w:jc w:val="both"/>
              <w:rPr>
                <w:rFonts w:ascii="Arial" w:hAnsi="Arial" w:cs="Arial"/>
                <w:b/>
                <w:sz w:val="20"/>
                <w:szCs w:val="20"/>
              </w:rPr>
            </w:pPr>
            <w:r w:rsidRPr="00A37F7D">
              <w:rPr>
                <w:rFonts w:ascii="Arial" w:hAnsi="Arial" w:cs="Arial"/>
                <w:b/>
                <w:sz w:val="20"/>
                <w:szCs w:val="20"/>
              </w:rPr>
              <w:t>IV.</w:t>
            </w:r>
          </w:p>
        </w:tc>
        <w:tc>
          <w:tcPr>
            <w:tcW w:w="9401" w:type="dxa"/>
          </w:tcPr>
          <w:p w14:paraId="770CB85B" w14:textId="0E34B1F1" w:rsidR="00C133FD" w:rsidRPr="00A37F7D" w:rsidRDefault="00C133FD" w:rsidP="00A37F7D">
            <w:pPr>
              <w:spacing w:line="360" w:lineRule="auto"/>
              <w:jc w:val="both"/>
              <w:rPr>
                <w:rFonts w:ascii="Arial" w:hAnsi="Arial" w:cs="Arial"/>
                <w:sz w:val="20"/>
                <w:szCs w:val="20"/>
              </w:rPr>
            </w:pPr>
            <w:r w:rsidRPr="00A37F7D">
              <w:rPr>
                <w:rFonts w:ascii="Arial" w:hAnsi="Arial" w:cs="Arial"/>
                <w:sz w:val="20"/>
                <w:szCs w:val="20"/>
              </w:rPr>
              <w:t xml:space="preserve"> Información disco de video digital                                                                  $         1</w:t>
            </w:r>
            <w:r w:rsidR="00931DBA">
              <w:rPr>
                <w:rFonts w:ascii="Arial" w:hAnsi="Arial" w:cs="Arial"/>
                <w:sz w:val="20"/>
                <w:szCs w:val="20"/>
              </w:rPr>
              <w:t>0</w:t>
            </w:r>
            <w:r w:rsidRPr="00A37F7D">
              <w:rPr>
                <w:rFonts w:ascii="Arial" w:hAnsi="Arial" w:cs="Arial"/>
                <w:sz w:val="20"/>
                <w:szCs w:val="20"/>
              </w:rPr>
              <w:t>.00 c/u</w:t>
            </w:r>
          </w:p>
        </w:tc>
      </w:tr>
    </w:tbl>
    <w:p w14:paraId="50258871" w14:textId="77777777" w:rsidR="00CD19BF" w:rsidRPr="00A37F7D" w:rsidRDefault="00CD19BF" w:rsidP="00612872">
      <w:pPr>
        <w:rPr>
          <w:rFonts w:ascii="Arial" w:hAnsi="Arial" w:cs="Arial"/>
          <w:lang w:val="es-MX"/>
        </w:rPr>
      </w:pPr>
    </w:p>
    <w:p w14:paraId="4AF034C9" w14:textId="37AC8105"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lastRenderedPageBreak/>
        <w:t>Sección Décim</w:t>
      </w:r>
      <w:r w:rsidR="00217BAD" w:rsidRPr="00A37F7D">
        <w:rPr>
          <w:rFonts w:ascii="Arial" w:hAnsi="Arial" w:cs="Arial"/>
          <w:b/>
          <w:lang w:val="es-MX"/>
        </w:rPr>
        <w:t>o</w:t>
      </w:r>
      <w:r w:rsidRPr="00A37F7D">
        <w:rPr>
          <w:rFonts w:ascii="Arial" w:hAnsi="Arial" w:cs="Arial"/>
          <w:b/>
          <w:lang w:val="es-MX"/>
        </w:rPr>
        <w:t xml:space="preserve"> Segunda</w:t>
      </w:r>
    </w:p>
    <w:p w14:paraId="19169995" w14:textId="548E3629" w:rsidR="00F905A1" w:rsidRPr="00A37F7D" w:rsidRDefault="00AD07AD" w:rsidP="00A37F7D">
      <w:pPr>
        <w:spacing w:line="360" w:lineRule="auto"/>
        <w:jc w:val="center"/>
        <w:rPr>
          <w:rFonts w:ascii="Arial" w:hAnsi="Arial" w:cs="Arial"/>
          <w:b/>
          <w:lang w:val="es-MX"/>
        </w:rPr>
      </w:pPr>
      <w:r w:rsidRPr="00A37F7D">
        <w:rPr>
          <w:rFonts w:ascii="Arial" w:hAnsi="Arial" w:cs="Arial"/>
          <w:b/>
          <w:lang w:val="es-MX"/>
        </w:rPr>
        <w:t xml:space="preserve">Derechos por </w:t>
      </w:r>
      <w:r w:rsidR="009342A8" w:rsidRPr="00A37F7D">
        <w:rPr>
          <w:rFonts w:ascii="Arial" w:hAnsi="Arial" w:cs="Arial"/>
          <w:b/>
          <w:lang w:val="es-MX"/>
        </w:rPr>
        <w:t>Servicios de Agua Potabl</w:t>
      </w:r>
      <w:r w:rsidR="00F905A1" w:rsidRPr="00A37F7D">
        <w:rPr>
          <w:rFonts w:ascii="Arial" w:hAnsi="Arial" w:cs="Arial"/>
          <w:b/>
          <w:lang w:val="es-MX"/>
        </w:rPr>
        <w:t>e</w:t>
      </w:r>
    </w:p>
    <w:p w14:paraId="1A7C9AAD" w14:textId="77777777" w:rsidR="00CD19BF" w:rsidRPr="00A37F7D" w:rsidRDefault="00CD19BF" w:rsidP="00612872">
      <w:pPr>
        <w:rPr>
          <w:rFonts w:ascii="Arial" w:hAnsi="Arial" w:cs="Arial"/>
          <w:lang w:val="es-MX"/>
        </w:rPr>
      </w:pPr>
    </w:p>
    <w:p w14:paraId="394693E6" w14:textId="138401C7"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Artículo 3</w:t>
      </w:r>
      <w:r w:rsidR="00B75AB9">
        <w:rPr>
          <w:rFonts w:ascii="Arial" w:hAnsi="Arial" w:cs="Arial"/>
          <w:b/>
          <w:lang w:val="es-MX"/>
        </w:rPr>
        <w:t>2</w:t>
      </w:r>
      <w:r w:rsidRPr="00A37F7D">
        <w:rPr>
          <w:rFonts w:ascii="Arial" w:hAnsi="Arial" w:cs="Arial"/>
          <w:b/>
          <w:lang w:val="es-MX"/>
        </w:rPr>
        <w:t>.-</w:t>
      </w:r>
      <w:r w:rsidR="00AD07AD" w:rsidRPr="00A37F7D">
        <w:rPr>
          <w:rFonts w:ascii="Arial" w:hAnsi="Arial" w:cs="Arial"/>
          <w:lang w:val="es-MX"/>
        </w:rPr>
        <w:t xml:space="preserve"> Por los servicios de agua potable </w:t>
      </w:r>
      <w:r w:rsidRPr="00A37F7D">
        <w:rPr>
          <w:rFonts w:ascii="Arial" w:hAnsi="Arial" w:cs="Arial"/>
          <w:lang w:val="es-MX"/>
        </w:rPr>
        <w:t>q</w:t>
      </w:r>
      <w:r w:rsidR="00AD07AD" w:rsidRPr="00A37F7D">
        <w:rPr>
          <w:rFonts w:ascii="Arial" w:hAnsi="Arial" w:cs="Arial"/>
          <w:lang w:val="es-MX"/>
        </w:rPr>
        <w:t xml:space="preserve">ue preste el Municipio se </w:t>
      </w:r>
      <w:r w:rsidRPr="00A37F7D">
        <w:rPr>
          <w:rFonts w:ascii="Arial" w:hAnsi="Arial" w:cs="Arial"/>
          <w:lang w:val="es-MX"/>
        </w:rPr>
        <w:t>pagarán mensual las siguientes cuotas:</w:t>
      </w:r>
    </w:p>
    <w:p w14:paraId="63A4A91B" w14:textId="77777777" w:rsidR="00CD19BF" w:rsidRPr="00A37F7D" w:rsidRDefault="00CD19BF" w:rsidP="00612872">
      <w:pPr>
        <w:rPr>
          <w:rFonts w:ascii="Arial" w:hAnsi="Arial" w:cs="Arial"/>
          <w:lang w:val="es-MX"/>
        </w:rPr>
      </w:pPr>
    </w:p>
    <w:tbl>
      <w:tblPr>
        <w:tblW w:w="0" w:type="auto"/>
        <w:tblInd w:w="124" w:type="dxa"/>
        <w:tblLayout w:type="fixed"/>
        <w:tblCellMar>
          <w:left w:w="0" w:type="dxa"/>
          <w:right w:w="0" w:type="dxa"/>
        </w:tblCellMar>
        <w:tblLook w:val="01E0" w:firstRow="1" w:lastRow="1" w:firstColumn="1" w:lastColumn="1" w:noHBand="0" w:noVBand="0"/>
      </w:tblPr>
      <w:tblGrid>
        <w:gridCol w:w="686"/>
        <w:gridCol w:w="6257"/>
        <w:gridCol w:w="1997"/>
      </w:tblGrid>
      <w:tr w:rsidR="00CD19BF" w:rsidRPr="00A37F7D" w14:paraId="2EF3DCE2" w14:textId="77777777" w:rsidTr="003C75D5">
        <w:trPr>
          <w:trHeight w:hRule="exact" w:val="353"/>
        </w:trPr>
        <w:tc>
          <w:tcPr>
            <w:tcW w:w="686" w:type="dxa"/>
          </w:tcPr>
          <w:p w14:paraId="3EF866BF"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I.-</w:t>
            </w:r>
          </w:p>
        </w:tc>
        <w:tc>
          <w:tcPr>
            <w:tcW w:w="6257" w:type="dxa"/>
          </w:tcPr>
          <w:p w14:paraId="5A8A837A"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Por toma doméstica</w:t>
            </w:r>
          </w:p>
        </w:tc>
        <w:tc>
          <w:tcPr>
            <w:tcW w:w="1997" w:type="dxa"/>
          </w:tcPr>
          <w:p w14:paraId="0EE2D436" w14:textId="4C57C00C" w:rsidR="00CD19BF" w:rsidRPr="00A37F7D" w:rsidRDefault="009342A8" w:rsidP="00A37F7D">
            <w:pPr>
              <w:spacing w:line="360" w:lineRule="auto"/>
              <w:jc w:val="right"/>
              <w:rPr>
                <w:rFonts w:ascii="Arial" w:hAnsi="Arial" w:cs="Arial"/>
                <w:lang w:val="es-MX"/>
              </w:rPr>
            </w:pPr>
            <w:r w:rsidRPr="00A37F7D">
              <w:rPr>
                <w:rFonts w:ascii="Arial" w:hAnsi="Arial" w:cs="Arial"/>
                <w:lang w:val="es-MX"/>
              </w:rPr>
              <w:t>$</w:t>
            </w:r>
            <w:r w:rsidR="00AD07AD" w:rsidRPr="00A37F7D">
              <w:rPr>
                <w:rFonts w:ascii="Arial" w:hAnsi="Arial" w:cs="Arial"/>
                <w:lang w:val="es-MX"/>
              </w:rPr>
              <w:t xml:space="preserve">      </w:t>
            </w:r>
            <w:r w:rsidR="00662EFB" w:rsidRPr="00A37F7D">
              <w:rPr>
                <w:rFonts w:ascii="Arial" w:hAnsi="Arial" w:cs="Arial"/>
                <w:lang w:val="es-MX"/>
              </w:rPr>
              <w:t>20</w:t>
            </w:r>
            <w:r w:rsidRPr="00A37F7D">
              <w:rPr>
                <w:rFonts w:ascii="Arial" w:hAnsi="Arial" w:cs="Arial"/>
                <w:lang w:val="es-MX"/>
              </w:rPr>
              <w:t>.00</w:t>
            </w:r>
          </w:p>
        </w:tc>
      </w:tr>
      <w:tr w:rsidR="00CD19BF" w:rsidRPr="00A37F7D" w14:paraId="004DD531" w14:textId="77777777" w:rsidTr="003C75D5">
        <w:trPr>
          <w:trHeight w:hRule="exact" w:val="355"/>
        </w:trPr>
        <w:tc>
          <w:tcPr>
            <w:tcW w:w="686" w:type="dxa"/>
          </w:tcPr>
          <w:p w14:paraId="5C6D8598"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II.-</w:t>
            </w:r>
          </w:p>
        </w:tc>
        <w:tc>
          <w:tcPr>
            <w:tcW w:w="6257" w:type="dxa"/>
          </w:tcPr>
          <w:p w14:paraId="70AAFA99"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Por toma comercial</w:t>
            </w:r>
          </w:p>
        </w:tc>
        <w:tc>
          <w:tcPr>
            <w:tcW w:w="1997" w:type="dxa"/>
          </w:tcPr>
          <w:p w14:paraId="6A5CAC60" w14:textId="4C7BAA4C" w:rsidR="00CD19BF" w:rsidRPr="00A37F7D" w:rsidRDefault="009342A8" w:rsidP="00A37F7D">
            <w:pPr>
              <w:spacing w:line="360" w:lineRule="auto"/>
              <w:jc w:val="right"/>
              <w:rPr>
                <w:rFonts w:ascii="Arial" w:hAnsi="Arial" w:cs="Arial"/>
                <w:lang w:val="es-MX"/>
              </w:rPr>
            </w:pPr>
            <w:r w:rsidRPr="00A37F7D">
              <w:rPr>
                <w:rFonts w:ascii="Arial" w:hAnsi="Arial" w:cs="Arial"/>
                <w:lang w:val="es-MX"/>
              </w:rPr>
              <w:t>$</w:t>
            </w:r>
            <w:r w:rsidR="00AD07AD" w:rsidRPr="00A37F7D">
              <w:rPr>
                <w:rFonts w:ascii="Arial" w:hAnsi="Arial" w:cs="Arial"/>
                <w:lang w:val="es-MX"/>
              </w:rPr>
              <w:t xml:space="preserve"> </w:t>
            </w:r>
            <w:r w:rsidR="003C75D5">
              <w:rPr>
                <w:rFonts w:ascii="Arial" w:hAnsi="Arial" w:cs="Arial"/>
                <w:lang w:val="es-MX"/>
              </w:rPr>
              <w:t xml:space="preserve"> </w:t>
            </w:r>
            <w:r w:rsidR="00AD07AD" w:rsidRPr="00A37F7D">
              <w:rPr>
                <w:rFonts w:ascii="Arial" w:hAnsi="Arial" w:cs="Arial"/>
                <w:lang w:val="es-MX"/>
              </w:rPr>
              <w:t xml:space="preserve">  </w:t>
            </w:r>
            <w:r w:rsidR="007D4C08" w:rsidRPr="00A37F7D">
              <w:rPr>
                <w:rFonts w:ascii="Arial" w:hAnsi="Arial" w:cs="Arial"/>
                <w:lang w:val="es-MX"/>
              </w:rPr>
              <w:t>300</w:t>
            </w:r>
            <w:r w:rsidRPr="00A37F7D">
              <w:rPr>
                <w:rFonts w:ascii="Arial" w:hAnsi="Arial" w:cs="Arial"/>
                <w:lang w:val="es-MX"/>
              </w:rPr>
              <w:t>.00</w:t>
            </w:r>
          </w:p>
        </w:tc>
      </w:tr>
      <w:tr w:rsidR="00CD19BF" w:rsidRPr="00A37F7D" w14:paraId="1861547E" w14:textId="77777777" w:rsidTr="003C75D5">
        <w:trPr>
          <w:trHeight w:hRule="exact" w:val="355"/>
        </w:trPr>
        <w:tc>
          <w:tcPr>
            <w:tcW w:w="686" w:type="dxa"/>
          </w:tcPr>
          <w:p w14:paraId="44F86502"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III.-</w:t>
            </w:r>
          </w:p>
        </w:tc>
        <w:tc>
          <w:tcPr>
            <w:tcW w:w="6257" w:type="dxa"/>
          </w:tcPr>
          <w:p w14:paraId="0847DE04"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Por toma industrial</w:t>
            </w:r>
          </w:p>
        </w:tc>
        <w:tc>
          <w:tcPr>
            <w:tcW w:w="1997" w:type="dxa"/>
          </w:tcPr>
          <w:p w14:paraId="481CEA9D" w14:textId="0C3F071A" w:rsidR="00CD19BF" w:rsidRPr="00A37F7D" w:rsidRDefault="009342A8" w:rsidP="00A37F7D">
            <w:pPr>
              <w:spacing w:line="360" w:lineRule="auto"/>
              <w:jc w:val="right"/>
              <w:rPr>
                <w:rFonts w:ascii="Arial" w:hAnsi="Arial" w:cs="Arial"/>
                <w:lang w:val="es-MX"/>
              </w:rPr>
            </w:pPr>
            <w:r w:rsidRPr="00A37F7D">
              <w:rPr>
                <w:rFonts w:ascii="Arial" w:hAnsi="Arial" w:cs="Arial"/>
                <w:lang w:val="es-MX"/>
              </w:rPr>
              <w:t>$</w:t>
            </w:r>
            <w:r w:rsidR="00AD07AD" w:rsidRPr="00A37F7D">
              <w:rPr>
                <w:rFonts w:ascii="Arial" w:hAnsi="Arial" w:cs="Arial"/>
                <w:lang w:val="es-MX"/>
              </w:rPr>
              <w:t xml:space="preserve">    </w:t>
            </w:r>
            <w:r w:rsidR="007D4C08" w:rsidRPr="00A37F7D">
              <w:rPr>
                <w:rFonts w:ascii="Arial" w:hAnsi="Arial" w:cs="Arial"/>
                <w:lang w:val="es-MX"/>
              </w:rPr>
              <w:t>7</w:t>
            </w:r>
            <w:r w:rsidRPr="00A37F7D">
              <w:rPr>
                <w:rFonts w:ascii="Arial" w:hAnsi="Arial" w:cs="Arial"/>
                <w:lang w:val="es-MX"/>
              </w:rPr>
              <w:t>00.00</w:t>
            </w:r>
          </w:p>
        </w:tc>
      </w:tr>
      <w:tr w:rsidR="00CD19BF" w:rsidRPr="00A37F7D" w14:paraId="09FCA0BB" w14:textId="77777777" w:rsidTr="003C75D5">
        <w:trPr>
          <w:trHeight w:hRule="exact" w:val="355"/>
        </w:trPr>
        <w:tc>
          <w:tcPr>
            <w:tcW w:w="686" w:type="dxa"/>
          </w:tcPr>
          <w:p w14:paraId="68F315E0"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IV.-</w:t>
            </w:r>
          </w:p>
        </w:tc>
        <w:tc>
          <w:tcPr>
            <w:tcW w:w="6257" w:type="dxa"/>
          </w:tcPr>
          <w:p w14:paraId="509B23BE"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Por instalación de toma nueva</w:t>
            </w:r>
          </w:p>
        </w:tc>
        <w:tc>
          <w:tcPr>
            <w:tcW w:w="1997" w:type="dxa"/>
          </w:tcPr>
          <w:p w14:paraId="6AB7030B" w14:textId="67BE13C3" w:rsidR="00CD19BF" w:rsidRPr="00A37F7D" w:rsidRDefault="009342A8" w:rsidP="00A37F7D">
            <w:pPr>
              <w:spacing w:line="360" w:lineRule="auto"/>
              <w:jc w:val="right"/>
              <w:rPr>
                <w:rFonts w:ascii="Arial" w:hAnsi="Arial" w:cs="Arial"/>
                <w:lang w:val="es-MX"/>
              </w:rPr>
            </w:pPr>
            <w:r w:rsidRPr="00A37F7D">
              <w:rPr>
                <w:rFonts w:ascii="Arial" w:hAnsi="Arial" w:cs="Arial"/>
                <w:lang w:val="es-MX"/>
              </w:rPr>
              <w:t>$</w:t>
            </w:r>
            <w:r w:rsidR="00AD07AD" w:rsidRPr="00A37F7D">
              <w:rPr>
                <w:rFonts w:ascii="Arial" w:hAnsi="Arial" w:cs="Arial"/>
                <w:lang w:val="es-MX"/>
              </w:rPr>
              <w:t xml:space="preserve"> </w:t>
            </w:r>
            <w:r w:rsidR="007D4C08" w:rsidRPr="00A37F7D">
              <w:rPr>
                <w:rFonts w:ascii="Arial" w:hAnsi="Arial" w:cs="Arial"/>
                <w:lang w:val="es-MX"/>
              </w:rPr>
              <w:t>1,200</w:t>
            </w:r>
            <w:r w:rsidRPr="00A37F7D">
              <w:rPr>
                <w:rFonts w:ascii="Arial" w:hAnsi="Arial" w:cs="Arial"/>
                <w:lang w:val="es-MX"/>
              </w:rPr>
              <w:t>.00</w:t>
            </w:r>
          </w:p>
        </w:tc>
      </w:tr>
      <w:tr w:rsidR="00CD19BF" w:rsidRPr="00A37F7D" w14:paraId="28EA9A1E" w14:textId="77777777" w:rsidTr="003C75D5">
        <w:trPr>
          <w:trHeight w:hRule="exact" w:val="355"/>
        </w:trPr>
        <w:tc>
          <w:tcPr>
            <w:tcW w:w="686" w:type="dxa"/>
          </w:tcPr>
          <w:p w14:paraId="3BAED058"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V.-</w:t>
            </w:r>
          </w:p>
        </w:tc>
        <w:tc>
          <w:tcPr>
            <w:tcW w:w="6257" w:type="dxa"/>
          </w:tcPr>
          <w:p w14:paraId="3C7B9277"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Por instalación de toma nueva industrial.</w:t>
            </w:r>
          </w:p>
        </w:tc>
        <w:tc>
          <w:tcPr>
            <w:tcW w:w="1997" w:type="dxa"/>
          </w:tcPr>
          <w:p w14:paraId="6BAEB88B" w14:textId="50530A94" w:rsidR="00CD19BF" w:rsidRPr="00A37F7D" w:rsidRDefault="009342A8" w:rsidP="00A37F7D">
            <w:pPr>
              <w:spacing w:line="360" w:lineRule="auto"/>
              <w:jc w:val="right"/>
              <w:rPr>
                <w:rFonts w:ascii="Arial" w:hAnsi="Arial" w:cs="Arial"/>
                <w:lang w:val="es-MX"/>
              </w:rPr>
            </w:pPr>
            <w:r w:rsidRPr="00A37F7D">
              <w:rPr>
                <w:rFonts w:ascii="Arial" w:hAnsi="Arial" w:cs="Arial"/>
                <w:lang w:val="es-MX"/>
              </w:rPr>
              <w:t>$</w:t>
            </w:r>
            <w:r w:rsidR="00AD07AD" w:rsidRPr="00A37F7D">
              <w:rPr>
                <w:rFonts w:ascii="Arial" w:hAnsi="Arial" w:cs="Arial"/>
                <w:lang w:val="es-MX"/>
              </w:rPr>
              <w:t xml:space="preserve"> </w:t>
            </w:r>
            <w:r w:rsidR="007D4C08" w:rsidRPr="00A37F7D">
              <w:rPr>
                <w:rFonts w:ascii="Arial" w:hAnsi="Arial" w:cs="Arial"/>
                <w:lang w:val="es-MX"/>
              </w:rPr>
              <w:t>2,5</w:t>
            </w:r>
            <w:r w:rsidRPr="00A37F7D">
              <w:rPr>
                <w:rFonts w:ascii="Arial" w:hAnsi="Arial" w:cs="Arial"/>
                <w:lang w:val="es-MX"/>
              </w:rPr>
              <w:t>00.00</w:t>
            </w:r>
          </w:p>
        </w:tc>
      </w:tr>
      <w:tr w:rsidR="00CD19BF" w:rsidRPr="00A37F7D" w14:paraId="42C2FE87" w14:textId="77777777" w:rsidTr="003C75D5">
        <w:trPr>
          <w:trHeight w:hRule="exact" w:val="355"/>
        </w:trPr>
        <w:tc>
          <w:tcPr>
            <w:tcW w:w="686" w:type="dxa"/>
          </w:tcPr>
          <w:p w14:paraId="4B2740D9"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VI.-</w:t>
            </w:r>
          </w:p>
        </w:tc>
        <w:tc>
          <w:tcPr>
            <w:tcW w:w="6257" w:type="dxa"/>
          </w:tcPr>
          <w:p w14:paraId="3BEF9767"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Por la interconexión de Fraccionamiento a la red Municipal</w:t>
            </w:r>
          </w:p>
        </w:tc>
        <w:tc>
          <w:tcPr>
            <w:tcW w:w="1997" w:type="dxa"/>
          </w:tcPr>
          <w:p w14:paraId="71902AB3" w14:textId="682E2309" w:rsidR="00CD19BF" w:rsidRPr="00A37F7D" w:rsidRDefault="007D4C08" w:rsidP="00A37F7D">
            <w:pPr>
              <w:spacing w:line="360" w:lineRule="auto"/>
              <w:jc w:val="right"/>
              <w:rPr>
                <w:rFonts w:ascii="Arial" w:hAnsi="Arial" w:cs="Arial"/>
                <w:lang w:val="es-MX"/>
              </w:rPr>
            </w:pPr>
            <w:r w:rsidRPr="00A37F7D">
              <w:rPr>
                <w:rFonts w:ascii="Arial" w:hAnsi="Arial" w:cs="Arial"/>
                <w:lang w:val="es-MX"/>
              </w:rPr>
              <w:t>$ 6</w:t>
            </w:r>
            <w:r w:rsidR="009342A8" w:rsidRPr="00A37F7D">
              <w:rPr>
                <w:rFonts w:ascii="Arial" w:hAnsi="Arial" w:cs="Arial"/>
                <w:lang w:val="es-MX"/>
              </w:rPr>
              <w:t>,000.00</w:t>
            </w:r>
          </w:p>
        </w:tc>
      </w:tr>
    </w:tbl>
    <w:p w14:paraId="5B9998E8" w14:textId="77777777" w:rsidR="004C1774" w:rsidRPr="00A37F7D" w:rsidRDefault="004C1774" w:rsidP="00440352">
      <w:pPr>
        <w:pStyle w:val="Textoindependiente"/>
        <w:rPr>
          <w:rFonts w:ascii="Arial" w:hAnsi="Arial" w:cs="Arial"/>
        </w:rPr>
      </w:pPr>
    </w:p>
    <w:p w14:paraId="405A7254" w14:textId="52529376"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Sección Décim</w:t>
      </w:r>
      <w:r w:rsidR="00217BAD" w:rsidRPr="00A37F7D">
        <w:rPr>
          <w:rFonts w:ascii="Arial" w:hAnsi="Arial" w:cs="Arial"/>
          <w:b/>
          <w:lang w:val="es-MX"/>
        </w:rPr>
        <w:t>o</w:t>
      </w:r>
      <w:r w:rsidRPr="00A37F7D">
        <w:rPr>
          <w:rFonts w:ascii="Arial" w:hAnsi="Arial" w:cs="Arial"/>
          <w:b/>
          <w:lang w:val="es-MX"/>
        </w:rPr>
        <w:t xml:space="preserve"> Tercera</w:t>
      </w:r>
    </w:p>
    <w:p w14:paraId="13A47810" w14:textId="1712A797" w:rsidR="00CD19BF" w:rsidRPr="00A37F7D" w:rsidRDefault="00AD07AD" w:rsidP="00A37F7D">
      <w:pPr>
        <w:spacing w:line="360" w:lineRule="auto"/>
        <w:jc w:val="center"/>
        <w:rPr>
          <w:rFonts w:ascii="Arial" w:hAnsi="Arial" w:cs="Arial"/>
          <w:b/>
          <w:lang w:val="es-MX"/>
        </w:rPr>
      </w:pPr>
      <w:r w:rsidRPr="00A37F7D">
        <w:rPr>
          <w:rFonts w:ascii="Arial" w:hAnsi="Arial" w:cs="Arial"/>
          <w:b/>
          <w:lang w:val="es-MX"/>
        </w:rPr>
        <w:t xml:space="preserve">Derechos por </w:t>
      </w:r>
      <w:r w:rsidR="009342A8" w:rsidRPr="00A37F7D">
        <w:rPr>
          <w:rFonts w:ascii="Arial" w:hAnsi="Arial" w:cs="Arial"/>
          <w:b/>
          <w:lang w:val="es-MX"/>
        </w:rPr>
        <w:t>Servicio de Depósito Municipal de Vehículos</w:t>
      </w:r>
    </w:p>
    <w:p w14:paraId="134ABB99" w14:textId="77777777" w:rsidR="00AD07AD" w:rsidRPr="00A37F7D" w:rsidRDefault="00AD07AD" w:rsidP="00440352">
      <w:pPr>
        <w:rPr>
          <w:rFonts w:ascii="Arial" w:hAnsi="Arial" w:cs="Arial"/>
          <w:lang w:val="es-MX"/>
        </w:rPr>
      </w:pPr>
    </w:p>
    <w:p w14:paraId="279EBFFA" w14:textId="537F65EA"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Artículo 3</w:t>
      </w:r>
      <w:r w:rsidR="00B75AB9">
        <w:rPr>
          <w:rFonts w:ascii="Arial" w:hAnsi="Arial" w:cs="Arial"/>
          <w:b/>
          <w:lang w:val="es-MX"/>
        </w:rPr>
        <w:t>3</w:t>
      </w:r>
      <w:r w:rsidRPr="00A37F7D">
        <w:rPr>
          <w:rFonts w:ascii="Arial" w:hAnsi="Arial" w:cs="Arial"/>
          <w:b/>
          <w:lang w:val="es-MX"/>
        </w:rPr>
        <w:t>.-</w:t>
      </w:r>
      <w:r w:rsidR="00AD07AD" w:rsidRPr="00A37F7D">
        <w:rPr>
          <w:rFonts w:ascii="Arial" w:hAnsi="Arial" w:cs="Arial"/>
          <w:lang w:val="es-MX"/>
        </w:rPr>
        <w:t xml:space="preserve"> El cobro de derechos por el servicio de corralón que </w:t>
      </w:r>
      <w:r w:rsidRPr="00A37F7D">
        <w:rPr>
          <w:rFonts w:ascii="Arial" w:hAnsi="Arial" w:cs="Arial"/>
          <w:lang w:val="es-MX"/>
        </w:rPr>
        <w:t>preste</w:t>
      </w:r>
      <w:r w:rsidR="00AD07AD" w:rsidRPr="00A37F7D">
        <w:rPr>
          <w:rFonts w:ascii="Arial" w:hAnsi="Arial" w:cs="Arial"/>
          <w:lang w:val="es-MX"/>
        </w:rPr>
        <w:t xml:space="preserve"> el Ayuntamiento, </w:t>
      </w:r>
      <w:r w:rsidRPr="00A37F7D">
        <w:rPr>
          <w:rFonts w:ascii="Arial" w:hAnsi="Arial" w:cs="Arial"/>
          <w:lang w:val="es-MX"/>
        </w:rPr>
        <w:t>se realizará de conformidad con las siguientes tarifas diarias:</w:t>
      </w:r>
    </w:p>
    <w:p w14:paraId="10379C36" w14:textId="6B1FB093" w:rsidR="00CD19BF" w:rsidRPr="00A37F7D" w:rsidRDefault="00CD19BF" w:rsidP="00440352">
      <w:pPr>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1"/>
      </w:tblGrid>
      <w:tr w:rsidR="000C33E7" w:rsidRPr="00A37F7D" w14:paraId="556F19EE" w14:textId="77777777" w:rsidTr="004C1774">
        <w:tc>
          <w:tcPr>
            <w:tcW w:w="9111" w:type="dxa"/>
          </w:tcPr>
          <w:tbl>
            <w:tblPr>
              <w:tblW w:w="0" w:type="auto"/>
              <w:tblInd w:w="194" w:type="dxa"/>
              <w:tblCellMar>
                <w:left w:w="0" w:type="dxa"/>
                <w:right w:w="0" w:type="dxa"/>
              </w:tblCellMar>
              <w:tblLook w:val="01E0" w:firstRow="1" w:lastRow="1" w:firstColumn="1" w:lastColumn="1" w:noHBand="0" w:noVBand="0"/>
            </w:tblPr>
            <w:tblGrid>
              <w:gridCol w:w="5357"/>
              <w:gridCol w:w="2583"/>
              <w:gridCol w:w="741"/>
            </w:tblGrid>
            <w:tr w:rsidR="000C33E7" w:rsidRPr="00A37F7D" w14:paraId="5234AD01" w14:textId="77777777" w:rsidTr="0041526F">
              <w:trPr>
                <w:trHeight w:hRule="exact" w:val="386"/>
              </w:trPr>
              <w:tc>
                <w:tcPr>
                  <w:tcW w:w="5357" w:type="dxa"/>
                  <w:vMerge w:val="restart"/>
                </w:tcPr>
                <w:p w14:paraId="3F2D6FED" w14:textId="77777777" w:rsidR="000C33E7" w:rsidRPr="00A37F7D" w:rsidRDefault="000C33E7" w:rsidP="00A37F7D">
                  <w:pPr>
                    <w:spacing w:line="360" w:lineRule="auto"/>
                    <w:rPr>
                      <w:rFonts w:ascii="Arial" w:hAnsi="Arial" w:cs="Arial"/>
                      <w:lang w:val="es-MX"/>
                    </w:rPr>
                  </w:pPr>
                  <w:r w:rsidRPr="00A37F7D">
                    <w:rPr>
                      <w:rFonts w:ascii="Arial" w:hAnsi="Arial" w:cs="Arial"/>
                      <w:b/>
                      <w:lang w:val="es-MX"/>
                    </w:rPr>
                    <w:t xml:space="preserve">I.- </w:t>
                  </w:r>
                  <w:r w:rsidRPr="00A37F7D">
                    <w:rPr>
                      <w:rFonts w:ascii="Arial" w:hAnsi="Arial" w:cs="Arial"/>
                      <w:lang w:val="es-MX"/>
                    </w:rPr>
                    <w:t>Vehículos pesados</w:t>
                  </w:r>
                </w:p>
                <w:p w14:paraId="4D2BA3E6" w14:textId="77777777" w:rsidR="000C33E7" w:rsidRPr="00A37F7D" w:rsidRDefault="000C33E7" w:rsidP="00A37F7D">
                  <w:pPr>
                    <w:spacing w:line="360" w:lineRule="auto"/>
                    <w:rPr>
                      <w:rFonts w:ascii="Arial" w:hAnsi="Arial" w:cs="Arial"/>
                      <w:lang w:val="es-MX"/>
                    </w:rPr>
                  </w:pPr>
                  <w:r w:rsidRPr="00A37F7D">
                    <w:rPr>
                      <w:rFonts w:ascii="Arial" w:hAnsi="Arial" w:cs="Arial"/>
                      <w:b/>
                      <w:lang w:val="es-MX"/>
                    </w:rPr>
                    <w:t>II.-</w:t>
                  </w:r>
                  <w:r w:rsidRPr="00A37F7D">
                    <w:rPr>
                      <w:rFonts w:ascii="Arial" w:hAnsi="Arial" w:cs="Arial"/>
                      <w:lang w:val="es-MX"/>
                    </w:rPr>
                    <w:t xml:space="preserve"> Automóviles</w:t>
                  </w:r>
                </w:p>
              </w:tc>
              <w:tc>
                <w:tcPr>
                  <w:tcW w:w="2583" w:type="dxa"/>
                </w:tcPr>
                <w:p w14:paraId="1E3B8F5D" w14:textId="77777777" w:rsidR="000C33E7" w:rsidRPr="00A37F7D" w:rsidRDefault="000C33E7" w:rsidP="00A37F7D">
                  <w:pPr>
                    <w:spacing w:line="360" w:lineRule="auto"/>
                    <w:jc w:val="right"/>
                    <w:rPr>
                      <w:rFonts w:ascii="Arial" w:hAnsi="Arial" w:cs="Arial"/>
                      <w:lang w:val="es-MX"/>
                    </w:rPr>
                  </w:pPr>
                  <w:r w:rsidRPr="00A37F7D">
                    <w:rPr>
                      <w:rFonts w:ascii="Arial" w:hAnsi="Arial" w:cs="Arial"/>
                      <w:lang w:val="es-MX"/>
                    </w:rPr>
                    <w:t>$</w:t>
                  </w:r>
                </w:p>
              </w:tc>
              <w:tc>
                <w:tcPr>
                  <w:tcW w:w="741" w:type="dxa"/>
                </w:tcPr>
                <w:p w14:paraId="6DF7B055" w14:textId="77777777" w:rsidR="000C33E7" w:rsidRPr="00A37F7D" w:rsidRDefault="000C33E7" w:rsidP="00A37F7D">
                  <w:pPr>
                    <w:spacing w:line="360" w:lineRule="auto"/>
                    <w:rPr>
                      <w:rFonts w:ascii="Arial" w:hAnsi="Arial" w:cs="Arial"/>
                      <w:lang w:val="es-MX"/>
                    </w:rPr>
                  </w:pPr>
                  <w:r w:rsidRPr="00A37F7D">
                    <w:rPr>
                      <w:rFonts w:ascii="Arial" w:hAnsi="Arial" w:cs="Arial"/>
                      <w:lang w:val="es-MX"/>
                    </w:rPr>
                    <w:t>141.00</w:t>
                  </w:r>
                </w:p>
              </w:tc>
            </w:tr>
            <w:tr w:rsidR="000C33E7" w:rsidRPr="00A37F7D" w14:paraId="1410D8E2" w14:textId="77777777" w:rsidTr="0041526F">
              <w:trPr>
                <w:trHeight w:hRule="exact" w:val="355"/>
              </w:trPr>
              <w:tc>
                <w:tcPr>
                  <w:tcW w:w="5357" w:type="dxa"/>
                  <w:vMerge/>
                </w:tcPr>
                <w:p w14:paraId="49DDF094" w14:textId="77777777" w:rsidR="000C33E7" w:rsidRPr="00A37F7D" w:rsidRDefault="000C33E7" w:rsidP="00A37F7D">
                  <w:pPr>
                    <w:spacing w:line="360" w:lineRule="auto"/>
                    <w:rPr>
                      <w:rFonts w:ascii="Arial" w:hAnsi="Arial" w:cs="Arial"/>
                      <w:lang w:val="es-MX"/>
                    </w:rPr>
                  </w:pPr>
                </w:p>
              </w:tc>
              <w:tc>
                <w:tcPr>
                  <w:tcW w:w="2583" w:type="dxa"/>
                </w:tcPr>
                <w:p w14:paraId="62634936" w14:textId="77777777" w:rsidR="000C33E7" w:rsidRPr="00A37F7D" w:rsidRDefault="000C33E7" w:rsidP="00A37F7D">
                  <w:pPr>
                    <w:spacing w:line="360" w:lineRule="auto"/>
                    <w:jc w:val="right"/>
                    <w:rPr>
                      <w:rFonts w:ascii="Arial" w:hAnsi="Arial" w:cs="Arial"/>
                      <w:lang w:val="es-MX"/>
                    </w:rPr>
                  </w:pPr>
                  <w:r w:rsidRPr="00A37F7D">
                    <w:rPr>
                      <w:rFonts w:ascii="Arial" w:hAnsi="Arial" w:cs="Arial"/>
                      <w:lang w:val="es-MX"/>
                    </w:rPr>
                    <w:t>$</w:t>
                  </w:r>
                </w:p>
              </w:tc>
              <w:tc>
                <w:tcPr>
                  <w:tcW w:w="741" w:type="dxa"/>
                </w:tcPr>
                <w:p w14:paraId="15FC8897" w14:textId="77777777" w:rsidR="000C33E7" w:rsidRPr="00A37F7D" w:rsidRDefault="000C33E7" w:rsidP="00A37F7D">
                  <w:pPr>
                    <w:spacing w:line="360" w:lineRule="auto"/>
                    <w:rPr>
                      <w:rFonts w:ascii="Arial" w:hAnsi="Arial" w:cs="Arial"/>
                      <w:lang w:val="es-MX"/>
                    </w:rPr>
                  </w:pPr>
                  <w:r w:rsidRPr="00A37F7D">
                    <w:rPr>
                      <w:rFonts w:ascii="Arial" w:hAnsi="Arial" w:cs="Arial"/>
                      <w:lang w:val="es-MX"/>
                    </w:rPr>
                    <w:t>66.00</w:t>
                  </w:r>
                </w:p>
              </w:tc>
            </w:tr>
            <w:tr w:rsidR="000C33E7" w:rsidRPr="00A37F7D" w14:paraId="4844CAAE" w14:textId="77777777" w:rsidTr="0041526F">
              <w:trPr>
                <w:trHeight w:hRule="exact" w:val="346"/>
              </w:trPr>
              <w:tc>
                <w:tcPr>
                  <w:tcW w:w="5357" w:type="dxa"/>
                </w:tcPr>
                <w:p w14:paraId="655D0947" w14:textId="77777777" w:rsidR="000C33E7" w:rsidRPr="00A37F7D" w:rsidRDefault="000C33E7" w:rsidP="00A37F7D">
                  <w:pPr>
                    <w:spacing w:line="360" w:lineRule="auto"/>
                    <w:rPr>
                      <w:rFonts w:ascii="Arial" w:hAnsi="Arial" w:cs="Arial"/>
                      <w:lang w:val="es-MX"/>
                    </w:rPr>
                  </w:pPr>
                  <w:r w:rsidRPr="00A37F7D">
                    <w:rPr>
                      <w:rFonts w:ascii="Arial" w:hAnsi="Arial" w:cs="Arial"/>
                      <w:b/>
                      <w:lang w:val="es-MX"/>
                    </w:rPr>
                    <w:t>III.-</w:t>
                  </w:r>
                  <w:r w:rsidRPr="00A37F7D">
                    <w:rPr>
                      <w:rFonts w:ascii="Arial" w:hAnsi="Arial" w:cs="Arial"/>
                      <w:lang w:val="es-MX"/>
                    </w:rPr>
                    <w:t xml:space="preserve"> Motocicletas y motonetas</w:t>
                  </w:r>
                </w:p>
              </w:tc>
              <w:tc>
                <w:tcPr>
                  <w:tcW w:w="2583" w:type="dxa"/>
                </w:tcPr>
                <w:p w14:paraId="3D39C4F5" w14:textId="77777777" w:rsidR="000C33E7" w:rsidRPr="00A37F7D" w:rsidRDefault="000C33E7" w:rsidP="00A37F7D">
                  <w:pPr>
                    <w:spacing w:line="360" w:lineRule="auto"/>
                    <w:jc w:val="right"/>
                    <w:rPr>
                      <w:rFonts w:ascii="Arial" w:hAnsi="Arial" w:cs="Arial"/>
                      <w:lang w:val="es-MX"/>
                    </w:rPr>
                  </w:pPr>
                  <w:r w:rsidRPr="00A37F7D">
                    <w:rPr>
                      <w:rFonts w:ascii="Arial" w:hAnsi="Arial" w:cs="Arial"/>
                      <w:lang w:val="es-MX"/>
                    </w:rPr>
                    <w:t>$</w:t>
                  </w:r>
                </w:p>
              </w:tc>
              <w:tc>
                <w:tcPr>
                  <w:tcW w:w="741" w:type="dxa"/>
                </w:tcPr>
                <w:p w14:paraId="6C45AE83" w14:textId="77777777" w:rsidR="000C33E7" w:rsidRPr="00A37F7D" w:rsidRDefault="000C33E7" w:rsidP="00A37F7D">
                  <w:pPr>
                    <w:spacing w:line="360" w:lineRule="auto"/>
                    <w:rPr>
                      <w:rFonts w:ascii="Arial" w:hAnsi="Arial" w:cs="Arial"/>
                      <w:lang w:val="es-MX"/>
                    </w:rPr>
                  </w:pPr>
                  <w:r w:rsidRPr="00A37F7D">
                    <w:rPr>
                      <w:rFonts w:ascii="Arial" w:hAnsi="Arial" w:cs="Arial"/>
                      <w:lang w:val="es-MX"/>
                    </w:rPr>
                    <w:t>42.00</w:t>
                  </w:r>
                </w:p>
              </w:tc>
            </w:tr>
            <w:tr w:rsidR="000C33E7" w:rsidRPr="00A37F7D" w14:paraId="3247EEEE" w14:textId="77777777" w:rsidTr="0041526F">
              <w:trPr>
                <w:trHeight w:hRule="exact" w:val="385"/>
              </w:trPr>
              <w:tc>
                <w:tcPr>
                  <w:tcW w:w="5357" w:type="dxa"/>
                </w:tcPr>
                <w:p w14:paraId="12204F0E" w14:textId="77777777" w:rsidR="000C33E7" w:rsidRPr="00A37F7D" w:rsidRDefault="000C33E7" w:rsidP="00A37F7D">
                  <w:pPr>
                    <w:spacing w:line="360" w:lineRule="auto"/>
                    <w:rPr>
                      <w:rFonts w:ascii="Arial" w:hAnsi="Arial" w:cs="Arial"/>
                      <w:lang w:val="es-MX"/>
                    </w:rPr>
                  </w:pPr>
                  <w:r w:rsidRPr="00A37F7D">
                    <w:rPr>
                      <w:rFonts w:ascii="Arial" w:hAnsi="Arial" w:cs="Arial"/>
                      <w:b/>
                      <w:lang w:val="es-MX"/>
                    </w:rPr>
                    <w:t>IV.-</w:t>
                  </w:r>
                  <w:r w:rsidRPr="00A37F7D">
                    <w:rPr>
                      <w:rFonts w:ascii="Arial" w:hAnsi="Arial" w:cs="Arial"/>
                      <w:lang w:val="es-MX"/>
                    </w:rPr>
                    <w:t xml:space="preserve"> Triciclos y bicicletas</w:t>
                  </w:r>
                </w:p>
              </w:tc>
              <w:tc>
                <w:tcPr>
                  <w:tcW w:w="2583" w:type="dxa"/>
                </w:tcPr>
                <w:p w14:paraId="7C857764" w14:textId="77777777" w:rsidR="000C33E7" w:rsidRPr="00A37F7D" w:rsidRDefault="000C33E7" w:rsidP="00A37F7D">
                  <w:pPr>
                    <w:spacing w:line="360" w:lineRule="auto"/>
                    <w:jc w:val="right"/>
                    <w:rPr>
                      <w:rFonts w:ascii="Arial" w:hAnsi="Arial" w:cs="Arial"/>
                      <w:lang w:val="es-MX"/>
                    </w:rPr>
                  </w:pPr>
                  <w:r w:rsidRPr="00A37F7D">
                    <w:rPr>
                      <w:rFonts w:ascii="Arial" w:hAnsi="Arial" w:cs="Arial"/>
                      <w:lang w:val="es-MX"/>
                    </w:rPr>
                    <w:t>$</w:t>
                  </w:r>
                </w:p>
              </w:tc>
              <w:tc>
                <w:tcPr>
                  <w:tcW w:w="741" w:type="dxa"/>
                </w:tcPr>
                <w:p w14:paraId="27423715" w14:textId="77777777" w:rsidR="000C33E7" w:rsidRPr="00A37F7D" w:rsidRDefault="000C33E7" w:rsidP="00A37F7D">
                  <w:pPr>
                    <w:spacing w:line="360" w:lineRule="auto"/>
                    <w:rPr>
                      <w:rFonts w:ascii="Arial" w:hAnsi="Arial" w:cs="Arial"/>
                      <w:lang w:val="es-MX"/>
                    </w:rPr>
                  </w:pPr>
                  <w:r w:rsidRPr="00A37F7D">
                    <w:rPr>
                      <w:rFonts w:ascii="Arial" w:hAnsi="Arial" w:cs="Arial"/>
                      <w:lang w:val="es-MX"/>
                    </w:rPr>
                    <w:t>17.00</w:t>
                  </w:r>
                </w:p>
              </w:tc>
            </w:tr>
          </w:tbl>
          <w:p w14:paraId="0CA5F32F" w14:textId="77777777" w:rsidR="000C33E7" w:rsidRPr="00A37F7D" w:rsidRDefault="000C33E7" w:rsidP="00A37F7D">
            <w:pPr>
              <w:spacing w:line="360" w:lineRule="auto"/>
              <w:rPr>
                <w:rFonts w:ascii="Arial" w:hAnsi="Arial" w:cs="Arial"/>
                <w:sz w:val="20"/>
                <w:szCs w:val="20"/>
              </w:rPr>
            </w:pPr>
          </w:p>
        </w:tc>
      </w:tr>
    </w:tbl>
    <w:p w14:paraId="6EFFC3F1" w14:textId="77777777" w:rsidR="00AD07AD" w:rsidRPr="00A37F7D" w:rsidRDefault="00AD07AD" w:rsidP="00440352">
      <w:pPr>
        <w:rPr>
          <w:rFonts w:ascii="Arial" w:hAnsi="Arial" w:cs="Arial"/>
          <w:lang w:val="es-MX"/>
        </w:rPr>
      </w:pPr>
    </w:p>
    <w:p w14:paraId="3D4D71EB" w14:textId="12088EBA"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Sección Décim</w:t>
      </w:r>
      <w:r w:rsidR="00217BAD" w:rsidRPr="00A37F7D">
        <w:rPr>
          <w:rFonts w:ascii="Arial" w:hAnsi="Arial" w:cs="Arial"/>
          <w:b/>
          <w:lang w:val="es-MX"/>
        </w:rPr>
        <w:t>o</w:t>
      </w:r>
      <w:r w:rsidRPr="00A37F7D">
        <w:rPr>
          <w:rFonts w:ascii="Arial" w:hAnsi="Arial" w:cs="Arial"/>
          <w:b/>
          <w:lang w:val="es-MX"/>
        </w:rPr>
        <w:t xml:space="preserve"> Cuarta</w:t>
      </w:r>
    </w:p>
    <w:p w14:paraId="3C7C8195" w14:textId="12220492"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 xml:space="preserve">Derechos </w:t>
      </w:r>
      <w:r w:rsidR="00AD07AD" w:rsidRPr="00A37F7D">
        <w:rPr>
          <w:rFonts w:ascii="Arial" w:hAnsi="Arial" w:cs="Arial"/>
          <w:b/>
          <w:lang w:val="es-MX"/>
        </w:rPr>
        <w:t xml:space="preserve">por </w:t>
      </w:r>
      <w:r w:rsidRPr="00A37F7D">
        <w:rPr>
          <w:rFonts w:ascii="Arial" w:hAnsi="Arial" w:cs="Arial"/>
          <w:b/>
          <w:lang w:val="es-MX"/>
        </w:rPr>
        <w:t>Servicio de Alumbrado Público</w:t>
      </w:r>
    </w:p>
    <w:p w14:paraId="0F83FBB0" w14:textId="77777777" w:rsidR="00CD19BF" w:rsidRPr="00A37F7D" w:rsidRDefault="00CD19BF" w:rsidP="00440352">
      <w:pPr>
        <w:rPr>
          <w:rFonts w:ascii="Arial" w:hAnsi="Arial" w:cs="Arial"/>
          <w:lang w:val="es-MX"/>
        </w:rPr>
      </w:pPr>
    </w:p>
    <w:p w14:paraId="01D19B0D" w14:textId="0FEB8561"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Artículo 3</w:t>
      </w:r>
      <w:r w:rsidR="00B75AB9">
        <w:rPr>
          <w:rFonts w:ascii="Arial" w:hAnsi="Arial" w:cs="Arial"/>
          <w:b/>
          <w:lang w:val="es-MX"/>
        </w:rPr>
        <w:t>4</w:t>
      </w:r>
      <w:r w:rsidRPr="00A37F7D">
        <w:rPr>
          <w:rFonts w:ascii="Arial" w:hAnsi="Arial" w:cs="Arial"/>
          <w:b/>
          <w:lang w:val="es-MX"/>
        </w:rPr>
        <w:t>.-</w:t>
      </w:r>
      <w:r w:rsidR="00AD07AD" w:rsidRPr="00A37F7D">
        <w:rPr>
          <w:rFonts w:ascii="Arial" w:hAnsi="Arial" w:cs="Arial"/>
          <w:lang w:val="es-MX"/>
        </w:rPr>
        <w:t xml:space="preserve"> La tarifa para el pago </w:t>
      </w:r>
      <w:r w:rsidRPr="00A37F7D">
        <w:rPr>
          <w:rFonts w:ascii="Arial" w:hAnsi="Arial" w:cs="Arial"/>
          <w:lang w:val="es-MX"/>
        </w:rPr>
        <w:t>del derecho de</w:t>
      </w:r>
      <w:r w:rsidR="00AD07AD" w:rsidRPr="00A37F7D">
        <w:rPr>
          <w:rFonts w:ascii="Arial" w:hAnsi="Arial" w:cs="Arial"/>
          <w:lang w:val="es-MX"/>
        </w:rPr>
        <w:t xml:space="preserve"> alumbrado público será la que resulte de la división entre </w:t>
      </w:r>
      <w:r w:rsidRPr="00A37F7D">
        <w:rPr>
          <w:rFonts w:ascii="Arial" w:hAnsi="Arial" w:cs="Arial"/>
          <w:lang w:val="es-MX"/>
        </w:rPr>
        <w:t>la base y los sujetos establecidos en la Ley de Hacienda del Municipio de Acanceh, Yucatán.</w:t>
      </w:r>
    </w:p>
    <w:p w14:paraId="6E8251E6" w14:textId="77777777" w:rsidR="00A44FE1" w:rsidRPr="00A37F7D" w:rsidRDefault="00A44FE1" w:rsidP="00440352">
      <w:pPr>
        <w:rPr>
          <w:rFonts w:ascii="Arial" w:hAnsi="Arial" w:cs="Arial"/>
          <w:lang w:val="es-MX"/>
        </w:rPr>
      </w:pPr>
    </w:p>
    <w:p w14:paraId="09FAA132" w14:textId="77777777" w:rsidR="00AD07AD" w:rsidRPr="00A37F7D" w:rsidRDefault="009342A8" w:rsidP="00A37F7D">
      <w:pPr>
        <w:spacing w:line="360" w:lineRule="auto"/>
        <w:jc w:val="center"/>
        <w:rPr>
          <w:rFonts w:ascii="Arial" w:hAnsi="Arial" w:cs="Arial"/>
          <w:b/>
          <w:lang w:val="es-MX"/>
        </w:rPr>
      </w:pPr>
      <w:r w:rsidRPr="00A37F7D">
        <w:rPr>
          <w:rFonts w:ascii="Arial" w:hAnsi="Arial" w:cs="Arial"/>
          <w:b/>
          <w:lang w:val="es-MX"/>
        </w:rPr>
        <w:t xml:space="preserve">CAPÍTULO IV </w:t>
      </w:r>
    </w:p>
    <w:p w14:paraId="6DE268AD" w14:textId="39443D90"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Contribuciones de Mejoras</w:t>
      </w:r>
    </w:p>
    <w:p w14:paraId="40325BFE" w14:textId="77777777" w:rsidR="00CD19BF" w:rsidRPr="00A37F7D" w:rsidRDefault="00CD19BF" w:rsidP="00A37F7D">
      <w:pPr>
        <w:spacing w:line="360" w:lineRule="auto"/>
        <w:rPr>
          <w:rFonts w:ascii="Arial" w:hAnsi="Arial" w:cs="Arial"/>
          <w:lang w:val="es-MX"/>
        </w:rPr>
      </w:pPr>
    </w:p>
    <w:p w14:paraId="66FFE8DA" w14:textId="1A621F0B"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Artículo 3</w:t>
      </w:r>
      <w:r w:rsidR="00B75AB9">
        <w:rPr>
          <w:rFonts w:ascii="Arial" w:hAnsi="Arial" w:cs="Arial"/>
          <w:b/>
          <w:lang w:val="es-MX"/>
        </w:rPr>
        <w:t>5</w:t>
      </w:r>
      <w:r w:rsidRPr="00A37F7D">
        <w:rPr>
          <w:rFonts w:ascii="Arial" w:hAnsi="Arial" w:cs="Arial"/>
          <w:b/>
          <w:lang w:val="es-MX"/>
        </w:rPr>
        <w:t>.-</w:t>
      </w:r>
      <w:r w:rsidR="00AD07AD" w:rsidRPr="00A37F7D">
        <w:rPr>
          <w:rFonts w:ascii="Arial" w:hAnsi="Arial" w:cs="Arial"/>
          <w:lang w:val="es-MX"/>
        </w:rPr>
        <w:t xml:space="preserve"> Una vez determinado el costo de la obra, en términos de lo dispuesto por la Ley de Hacienda del Municipio de </w:t>
      </w:r>
      <w:r w:rsidRPr="00A37F7D">
        <w:rPr>
          <w:rFonts w:ascii="Arial" w:hAnsi="Arial" w:cs="Arial"/>
          <w:lang w:val="es-MX"/>
        </w:rPr>
        <w:t>Acanceh, Yu</w:t>
      </w:r>
      <w:r w:rsidR="00AD07AD" w:rsidRPr="00A37F7D">
        <w:rPr>
          <w:rFonts w:ascii="Arial" w:hAnsi="Arial" w:cs="Arial"/>
          <w:lang w:val="es-MX"/>
        </w:rPr>
        <w:t xml:space="preserve">catán, se aplicará la tasa que la autoridad haya convenido con </w:t>
      </w:r>
      <w:r w:rsidR="00AD07AD" w:rsidRPr="00A37F7D">
        <w:rPr>
          <w:rFonts w:ascii="Arial" w:hAnsi="Arial" w:cs="Arial"/>
          <w:lang w:val="es-MX"/>
        </w:rPr>
        <w:lastRenderedPageBreak/>
        <w:t xml:space="preserve">los </w:t>
      </w:r>
      <w:r w:rsidRPr="00A37F7D">
        <w:rPr>
          <w:rFonts w:ascii="Arial" w:hAnsi="Arial" w:cs="Arial"/>
          <w:lang w:val="es-MX"/>
        </w:rPr>
        <w:t>beneficiario</w:t>
      </w:r>
      <w:r w:rsidR="00AD07AD" w:rsidRPr="00A37F7D">
        <w:rPr>
          <w:rFonts w:ascii="Arial" w:hAnsi="Arial" w:cs="Arial"/>
          <w:lang w:val="es-MX"/>
        </w:rPr>
        <w:t xml:space="preserve">s, procurando que la aportación económica no sea ruinosa o desproporcionada; la cantidad que resulte se dividirá entre el número de metros lineales, cuadrados o cúbicos, según corresponda al tipo de la obra, con el </w:t>
      </w:r>
      <w:r w:rsidRPr="00A37F7D">
        <w:rPr>
          <w:rFonts w:ascii="Arial" w:hAnsi="Arial" w:cs="Arial"/>
          <w:lang w:val="es-MX"/>
        </w:rPr>
        <w:t>objet</w:t>
      </w:r>
      <w:r w:rsidR="00AD07AD" w:rsidRPr="00A37F7D">
        <w:rPr>
          <w:rFonts w:ascii="Arial" w:hAnsi="Arial" w:cs="Arial"/>
          <w:lang w:val="es-MX"/>
        </w:rPr>
        <w:t xml:space="preserve">o de determinar la cuota unitaria que deberán </w:t>
      </w:r>
      <w:r w:rsidRPr="00A37F7D">
        <w:rPr>
          <w:rFonts w:ascii="Arial" w:hAnsi="Arial" w:cs="Arial"/>
          <w:lang w:val="es-MX"/>
        </w:rPr>
        <w:t>pagar los sujetos obligados.</w:t>
      </w:r>
    </w:p>
    <w:p w14:paraId="23ACCB5F" w14:textId="77777777" w:rsidR="00CD19BF" w:rsidRPr="00A37F7D" w:rsidRDefault="00CD19BF" w:rsidP="00440352">
      <w:pPr>
        <w:rPr>
          <w:rFonts w:ascii="Arial" w:hAnsi="Arial" w:cs="Arial"/>
          <w:lang w:val="es-MX"/>
        </w:rPr>
      </w:pPr>
    </w:p>
    <w:p w14:paraId="7FD95104" w14:textId="77777777" w:rsidR="00AD07AD" w:rsidRPr="00A37F7D" w:rsidRDefault="009342A8" w:rsidP="00A37F7D">
      <w:pPr>
        <w:spacing w:line="360" w:lineRule="auto"/>
        <w:jc w:val="center"/>
        <w:rPr>
          <w:rFonts w:ascii="Arial" w:hAnsi="Arial" w:cs="Arial"/>
          <w:b/>
          <w:lang w:val="es-MX"/>
        </w:rPr>
      </w:pPr>
      <w:r w:rsidRPr="00A37F7D">
        <w:rPr>
          <w:rFonts w:ascii="Arial" w:hAnsi="Arial" w:cs="Arial"/>
          <w:b/>
          <w:lang w:val="es-MX"/>
        </w:rPr>
        <w:t xml:space="preserve">CAPÍTULO V </w:t>
      </w:r>
    </w:p>
    <w:p w14:paraId="3702C52B" w14:textId="29997990" w:rsidR="00CD19BF" w:rsidRPr="00A37F7D" w:rsidRDefault="009342A8" w:rsidP="00440352">
      <w:pPr>
        <w:jc w:val="center"/>
        <w:rPr>
          <w:rFonts w:ascii="Arial" w:hAnsi="Arial" w:cs="Arial"/>
          <w:b/>
          <w:lang w:val="es-MX"/>
        </w:rPr>
      </w:pPr>
      <w:r w:rsidRPr="00A37F7D">
        <w:rPr>
          <w:rFonts w:ascii="Arial" w:hAnsi="Arial" w:cs="Arial"/>
          <w:b/>
          <w:lang w:val="es-MX"/>
        </w:rPr>
        <w:t>Productos</w:t>
      </w:r>
    </w:p>
    <w:p w14:paraId="06C0A275" w14:textId="77777777" w:rsidR="00CD19BF" w:rsidRPr="00A37F7D" w:rsidRDefault="00CD19BF" w:rsidP="00440352">
      <w:pPr>
        <w:rPr>
          <w:rFonts w:ascii="Arial" w:hAnsi="Arial" w:cs="Arial"/>
          <w:lang w:val="es-MX"/>
        </w:rPr>
      </w:pPr>
    </w:p>
    <w:p w14:paraId="528A3819" w14:textId="5C94DBCE"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Artículo 3</w:t>
      </w:r>
      <w:r w:rsidR="00B75AB9">
        <w:rPr>
          <w:rFonts w:ascii="Arial" w:hAnsi="Arial" w:cs="Arial"/>
          <w:b/>
          <w:lang w:val="es-MX"/>
        </w:rPr>
        <w:t>6</w:t>
      </w:r>
      <w:r w:rsidRPr="00A37F7D">
        <w:rPr>
          <w:rFonts w:ascii="Arial" w:hAnsi="Arial" w:cs="Arial"/>
          <w:b/>
          <w:lang w:val="es-MX"/>
        </w:rPr>
        <w:t>.-</w:t>
      </w:r>
      <w:r w:rsidR="00AD07AD" w:rsidRPr="00A37F7D">
        <w:rPr>
          <w:rFonts w:ascii="Arial" w:hAnsi="Arial" w:cs="Arial"/>
          <w:lang w:val="es-MX"/>
        </w:rPr>
        <w:t xml:space="preserve"> La Hacienda Pública Municipal percibirá productos derivados de sus bienes muebles e inmuebles, así como </w:t>
      </w:r>
      <w:r w:rsidRPr="00A37F7D">
        <w:rPr>
          <w:rFonts w:ascii="Arial" w:hAnsi="Arial" w:cs="Arial"/>
          <w:lang w:val="es-MX"/>
        </w:rPr>
        <w:t xml:space="preserve">financieros, </w:t>
      </w:r>
      <w:r w:rsidR="00AD07AD" w:rsidRPr="00A37F7D">
        <w:rPr>
          <w:rFonts w:ascii="Arial" w:hAnsi="Arial" w:cs="Arial"/>
          <w:lang w:val="es-MX"/>
        </w:rPr>
        <w:t xml:space="preserve">de conformidad a lo dispuesto en la Ley de Hacienda del </w:t>
      </w:r>
      <w:r w:rsidRPr="00A37F7D">
        <w:rPr>
          <w:rFonts w:ascii="Arial" w:hAnsi="Arial" w:cs="Arial"/>
          <w:lang w:val="es-MX"/>
        </w:rPr>
        <w:t>Municipio</w:t>
      </w:r>
      <w:r w:rsidR="00AD07AD" w:rsidRPr="00A37F7D">
        <w:rPr>
          <w:rFonts w:ascii="Arial" w:hAnsi="Arial" w:cs="Arial"/>
          <w:lang w:val="es-MX"/>
        </w:rPr>
        <w:t xml:space="preserve"> </w:t>
      </w:r>
      <w:r w:rsidRPr="00A37F7D">
        <w:rPr>
          <w:rFonts w:ascii="Arial" w:hAnsi="Arial" w:cs="Arial"/>
          <w:lang w:val="es-MX"/>
        </w:rPr>
        <w:t>de Acanceh, Yucatán.</w:t>
      </w:r>
    </w:p>
    <w:p w14:paraId="1B96EF03" w14:textId="77777777" w:rsidR="00CD19BF" w:rsidRPr="00A37F7D" w:rsidRDefault="00CD19BF" w:rsidP="00A37F7D">
      <w:pPr>
        <w:spacing w:line="360" w:lineRule="auto"/>
        <w:rPr>
          <w:rFonts w:ascii="Arial" w:hAnsi="Arial" w:cs="Arial"/>
          <w:lang w:val="es-MX"/>
        </w:rPr>
      </w:pPr>
    </w:p>
    <w:p w14:paraId="776AE8D4" w14:textId="77777777" w:rsidR="00AD07AD" w:rsidRPr="00A37F7D" w:rsidRDefault="009342A8" w:rsidP="00A37F7D">
      <w:pPr>
        <w:spacing w:line="360" w:lineRule="auto"/>
        <w:jc w:val="center"/>
        <w:rPr>
          <w:rFonts w:ascii="Arial" w:hAnsi="Arial" w:cs="Arial"/>
          <w:b/>
          <w:lang w:val="es-MX"/>
        </w:rPr>
      </w:pPr>
      <w:r w:rsidRPr="00A37F7D">
        <w:rPr>
          <w:rFonts w:ascii="Arial" w:hAnsi="Arial" w:cs="Arial"/>
          <w:b/>
          <w:lang w:val="es-MX"/>
        </w:rPr>
        <w:t xml:space="preserve">CAPÍTULO VI </w:t>
      </w:r>
    </w:p>
    <w:p w14:paraId="085C12AC" w14:textId="4785E9E6"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Aprovechamientos</w:t>
      </w:r>
    </w:p>
    <w:p w14:paraId="4F44F606" w14:textId="77777777" w:rsidR="00CD19BF" w:rsidRPr="00A37F7D" w:rsidRDefault="00CD19BF" w:rsidP="00A37F7D">
      <w:pPr>
        <w:spacing w:line="360" w:lineRule="auto"/>
        <w:rPr>
          <w:rFonts w:ascii="Arial" w:hAnsi="Arial" w:cs="Arial"/>
          <w:lang w:val="es-MX"/>
        </w:rPr>
      </w:pPr>
    </w:p>
    <w:p w14:paraId="2A52575C" w14:textId="743D9A20"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Artículo 3</w:t>
      </w:r>
      <w:r w:rsidR="00B75AB9">
        <w:rPr>
          <w:rFonts w:ascii="Arial" w:hAnsi="Arial" w:cs="Arial"/>
          <w:b/>
          <w:lang w:val="es-MX"/>
        </w:rPr>
        <w:t>7</w:t>
      </w:r>
      <w:r w:rsidRPr="00A37F7D">
        <w:rPr>
          <w:rFonts w:ascii="Arial" w:hAnsi="Arial" w:cs="Arial"/>
          <w:b/>
          <w:lang w:val="es-MX"/>
        </w:rPr>
        <w:t>.-</w:t>
      </w:r>
      <w:r w:rsidR="004C730F" w:rsidRPr="00A37F7D">
        <w:rPr>
          <w:rFonts w:ascii="Arial" w:hAnsi="Arial" w:cs="Arial"/>
          <w:lang w:val="es-MX"/>
        </w:rPr>
        <w:t xml:space="preserve"> La Hacienda Pública Municipal percibirá aprovechamientos derivados del cobro </w:t>
      </w:r>
      <w:r w:rsidRPr="00A37F7D">
        <w:rPr>
          <w:rFonts w:ascii="Arial" w:hAnsi="Arial" w:cs="Arial"/>
          <w:lang w:val="es-MX"/>
        </w:rPr>
        <w:t>de multas administrativas, impuestas por autoridades federales no fiscales; multas</w:t>
      </w:r>
      <w:r w:rsidR="004C730F" w:rsidRPr="00A37F7D">
        <w:rPr>
          <w:rFonts w:ascii="Arial" w:hAnsi="Arial" w:cs="Arial"/>
          <w:lang w:val="es-MX"/>
        </w:rPr>
        <w:t xml:space="preserve"> impuestas por el Ayuntamiento por infracciones a la Ley de Hacienda del Municipio de Acanceh, Yucatán, o a </w:t>
      </w:r>
      <w:r w:rsidRPr="00A37F7D">
        <w:rPr>
          <w:rFonts w:ascii="Arial" w:hAnsi="Arial" w:cs="Arial"/>
          <w:lang w:val="es-MX"/>
        </w:rPr>
        <w:t>los reglamentos administrativos.</w:t>
      </w:r>
    </w:p>
    <w:p w14:paraId="33EE39B1" w14:textId="77777777" w:rsidR="00CD19BF" w:rsidRPr="00A37F7D" w:rsidRDefault="00CD19BF" w:rsidP="00A37F7D">
      <w:pPr>
        <w:spacing w:line="360" w:lineRule="auto"/>
        <w:rPr>
          <w:rFonts w:ascii="Arial" w:hAnsi="Arial" w:cs="Arial"/>
          <w:lang w:val="es-MX"/>
        </w:rPr>
      </w:pPr>
    </w:p>
    <w:p w14:paraId="7C10AB25" w14:textId="3B03121C"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Artículo 3</w:t>
      </w:r>
      <w:r w:rsidR="00B75AB9">
        <w:rPr>
          <w:rFonts w:ascii="Arial" w:hAnsi="Arial" w:cs="Arial"/>
          <w:b/>
          <w:lang w:val="es-MX"/>
        </w:rPr>
        <w:t>8</w:t>
      </w:r>
      <w:r w:rsidRPr="00A37F7D">
        <w:rPr>
          <w:rFonts w:ascii="Arial" w:hAnsi="Arial" w:cs="Arial"/>
          <w:b/>
          <w:lang w:val="es-MX"/>
        </w:rPr>
        <w:t>.-</w:t>
      </w:r>
      <w:r w:rsidR="004C730F" w:rsidRPr="00A37F7D">
        <w:rPr>
          <w:rFonts w:ascii="Arial" w:hAnsi="Arial" w:cs="Arial"/>
          <w:lang w:val="es-MX"/>
        </w:rPr>
        <w:t xml:space="preserve"> Las personas que cometan infracciones señaladas en el artículo 158 de la </w:t>
      </w:r>
      <w:r w:rsidRPr="00A37F7D">
        <w:rPr>
          <w:rFonts w:ascii="Arial" w:hAnsi="Arial" w:cs="Arial"/>
          <w:lang w:val="es-MX"/>
        </w:rPr>
        <w:t>Ley de Hacienda del Municipio de Acanceh</w:t>
      </w:r>
      <w:r w:rsidR="004C730F" w:rsidRPr="00A37F7D">
        <w:rPr>
          <w:rFonts w:ascii="Arial" w:hAnsi="Arial" w:cs="Arial"/>
          <w:lang w:val="es-MX"/>
        </w:rPr>
        <w:t xml:space="preserve">, Yucatán, se harán acreedoras </w:t>
      </w:r>
      <w:r w:rsidRPr="00A37F7D">
        <w:rPr>
          <w:rFonts w:ascii="Arial" w:hAnsi="Arial" w:cs="Arial"/>
          <w:lang w:val="es-MX"/>
        </w:rPr>
        <w:t>a las siguientes sanciones:</w:t>
      </w:r>
    </w:p>
    <w:p w14:paraId="7E6EC6F6" w14:textId="77777777" w:rsidR="00CD19BF" w:rsidRPr="00A37F7D" w:rsidRDefault="00CD19BF" w:rsidP="00A37F7D">
      <w:pPr>
        <w:spacing w:line="360" w:lineRule="auto"/>
        <w:rPr>
          <w:rFonts w:ascii="Arial" w:hAnsi="Arial" w:cs="Arial"/>
          <w:lang w:val="es-MX"/>
        </w:rPr>
      </w:pPr>
    </w:p>
    <w:p w14:paraId="7AD3BB9B" w14:textId="795173D3"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 xml:space="preserve">I.- </w:t>
      </w:r>
      <w:r w:rsidR="004C730F" w:rsidRPr="00A37F7D">
        <w:rPr>
          <w:rFonts w:ascii="Arial" w:hAnsi="Arial" w:cs="Arial"/>
          <w:lang w:val="es-MX"/>
        </w:rPr>
        <w:t>Será</w:t>
      </w:r>
      <w:r w:rsidR="00462400" w:rsidRPr="00A37F7D">
        <w:rPr>
          <w:rFonts w:ascii="Arial" w:hAnsi="Arial" w:cs="Arial"/>
          <w:lang w:val="es-MX"/>
        </w:rPr>
        <w:t>n sancionadas con multa de 1 a 20</w:t>
      </w:r>
      <w:r w:rsidR="004C730F" w:rsidRPr="00A37F7D">
        <w:rPr>
          <w:rFonts w:ascii="Arial" w:hAnsi="Arial" w:cs="Arial"/>
          <w:lang w:val="es-MX"/>
        </w:rPr>
        <w:t xml:space="preserve"> unidades de medida </w:t>
      </w:r>
      <w:r w:rsidRPr="00A37F7D">
        <w:rPr>
          <w:rFonts w:ascii="Arial" w:hAnsi="Arial" w:cs="Arial"/>
          <w:lang w:val="es-MX"/>
        </w:rPr>
        <w:t>y actualiza</w:t>
      </w:r>
      <w:r w:rsidR="004C730F" w:rsidRPr="00A37F7D">
        <w:rPr>
          <w:rFonts w:ascii="Arial" w:hAnsi="Arial" w:cs="Arial"/>
          <w:lang w:val="es-MX"/>
        </w:rPr>
        <w:t xml:space="preserve">ción, las </w:t>
      </w:r>
      <w:r w:rsidRPr="00A37F7D">
        <w:rPr>
          <w:rFonts w:ascii="Arial" w:hAnsi="Arial" w:cs="Arial"/>
          <w:lang w:val="es-MX"/>
        </w:rPr>
        <w:t>personas que cometan las infracciones contenidas en las fracciones I, III, IV y V;</w:t>
      </w:r>
    </w:p>
    <w:p w14:paraId="27D12D69" w14:textId="6594B816"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II.-</w:t>
      </w:r>
      <w:r w:rsidR="004C730F" w:rsidRPr="00A37F7D">
        <w:rPr>
          <w:rFonts w:ascii="Arial" w:hAnsi="Arial" w:cs="Arial"/>
          <w:lang w:val="es-MX"/>
        </w:rPr>
        <w:t xml:space="preserve"> Serán</w:t>
      </w:r>
      <w:r w:rsidR="00462400" w:rsidRPr="00A37F7D">
        <w:rPr>
          <w:rFonts w:ascii="Arial" w:hAnsi="Arial" w:cs="Arial"/>
          <w:lang w:val="es-MX"/>
        </w:rPr>
        <w:t xml:space="preserve"> sancionadas con multa de 1 a 20</w:t>
      </w:r>
      <w:r w:rsidR="004C730F" w:rsidRPr="00A37F7D">
        <w:rPr>
          <w:rFonts w:ascii="Arial" w:hAnsi="Arial" w:cs="Arial"/>
          <w:lang w:val="es-MX"/>
        </w:rPr>
        <w:t xml:space="preserve"> unidades de medida y actualización, las </w:t>
      </w:r>
      <w:r w:rsidRPr="00A37F7D">
        <w:rPr>
          <w:rFonts w:ascii="Arial" w:hAnsi="Arial" w:cs="Arial"/>
          <w:lang w:val="es-MX"/>
        </w:rPr>
        <w:t>personas que cometan la infracción contenida en la fracción VI;</w:t>
      </w:r>
    </w:p>
    <w:p w14:paraId="1336B887" w14:textId="70707378"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III.-</w:t>
      </w:r>
      <w:r w:rsidR="004C730F" w:rsidRPr="00A37F7D">
        <w:rPr>
          <w:rFonts w:ascii="Arial" w:hAnsi="Arial" w:cs="Arial"/>
          <w:lang w:val="es-MX"/>
        </w:rPr>
        <w:t xml:space="preserve"> Serán</w:t>
      </w:r>
      <w:r w:rsidR="00462400" w:rsidRPr="00A37F7D">
        <w:rPr>
          <w:rFonts w:ascii="Arial" w:hAnsi="Arial" w:cs="Arial"/>
          <w:lang w:val="es-MX"/>
        </w:rPr>
        <w:t xml:space="preserve"> sancionadas con multa de 1 a 40</w:t>
      </w:r>
      <w:r w:rsidR="004C730F" w:rsidRPr="00A37F7D">
        <w:rPr>
          <w:rFonts w:ascii="Arial" w:hAnsi="Arial" w:cs="Arial"/>
          <w:lang w:val="es-MX"/>
        </w:rPr>
        <w:t xml:space="preserve"> unidades de medida y actualización, las </w:t>
      </w:r>
      <w:r w:rsidRPr="00A37F7D">
        <w:rPr>
          <w:rFonts w:ascii="Arial" w:hAnsi="Arial" w:cs="Arial"/>
          <w:lang w:val="es-MX"/>
        </w:rPr>
        <w:t>personas que cometan la infracción contenida en la fracción II, y</w:t>
      </w:r>
    </w:p>
    <w:p w14:paraId="0DA1A6DF" w14:textId="50B3B982"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IV.-</w:t>
      </w:r>
      <w:r w:rsidR="004C730F" w:rsidRPr="00A37F7D">
        <w:rPr>
          <w:rFonts w:ascii="Arial" w:hAnsi="Arial" w:cs="Arial"/>
          <w:lang w:val="es-MX"/>
        </w:rPr>
        <w:t xml:space="preserve"> Serán </w:t>
      </w:r>
      <w:r w:rsidR="00462400" w:rsidRPr="00A37F7D">
        <w:rPr>
          <w:rFonts w:ascii="Arial" w:hAnsi="Arial" w:cs="Arial"/>
          <w:lang w:val="es-MX"/>
        </w:rPr>
        <w:t>sancionadas con multas de 1 a 20</w:t>
      </w:r>
      <w:r w:rsidR="004C730F" w:rsidRPr="00A37F7D">
        <w:rPr>
          <w:rFonts w:ascii="Arial" w:hAnsi="Arial" w:cs="Arial"/>
          <w:lang w:val="es-MX"/>
        </w:rPr>
        <w:t xml:space="preserve"> unidades de medida y actualización, las </w:t>
      </w:r>
      <w:r w:rsidRPr="00A37F7D">
        <w:rPr>
          <w:rFonts w:ascii="Arial" w:hAnsi="Arial" w:cs="Arial"/>
          <w:lang w:val="es-MX"/>
        </w:rPr>
        <w:t>personas que cometan la infracción contenida en la fracción VII.</w:t>
      </w:r>
    </w:p>
    <w:p w14:paraId="36F37E6C" w14:textId="2D540C36" w:rsidR="00CD19BF" w:rsidRPr="00A37F7D" w:rsidRDefault="004C730F" w:rsidP="00A37F7D">
      <w:pPr>
        <w:spacing w:line="360" w:lineRule="auto"/>
        <w:jc w:val="both"/>
        <w:rPr>
          <w:rFonts w:ascii="Arial" w:hAnsi="Arial" w:cs="Arial"/>
          <w:lang w:val="es-MX"/>
        </w:rPr>
      </w:pPr>
      <w:r w:rsidRPr="00A37F7D">
        <w:rPr>
          <w:rFonts w:ascii="Arial" w:hAnsi="Arial" w:cs="Arial"/>
          <w:lang w:val="es-MX"/>
        </w:rPr>
        <w:t xml:space="preserve">Si el infractor fuese jornalero, obrero o trabajador, no podrá ser sancionado con multa </w:t>
      </w:r>
      <w:r w:rsidR="009342A8" w:rsidRPr="00A37F7D">
        <w:rPr>
          <w:rFonts w:ascii="Arial" w:hAnsi="Arial" w:cs="Arial"/>
          <w:lang w:val="es-MX"/>
        </w:rPr>
        <w:t>mayor del importe de su jornal o salario mínimo de un día.</w:t>
      </w:r>
    </w:p>
    <w:p w14:paraId="1B28112B" w14:textId="11F9FB21" w:rsidR="00CD19BF" w:rsidRPr="00A37F7D" w:rsidRDefault="004C730F" w:rsidP="00A37F7D">
      <w:pPr>
        <w:spacing w:line="360" w:lineRule="auto"/>
        <w:jc w:val="both"/>
        <w:rPr>
          <w:rFonts w:ascii="Arial" w:hAnsi="Arial" w:cs="Arial"/>
          <w:lang w:val="es-MX"/>
        </w:rPr>
      </w:pPr>
      <w:r w:rsidRPr="00A37F7D">
        <w:rPr>
          <w:rFonts w:ascii="Arial" w:hAnsi="Arial" w:cs="Arial"/>
          <w:lang w:val="es-MX"/>
        </w:rPr>
        <w:t xml:space="preserve">Tratándose de </w:t>
      </w:r>
      <w:r w:rsidR="009342A8" w:rsidRPr="00A37F7D">
        <w:rPr>
          <w:rFonts w:ascii="Arial" w:hAnsi="Arial" w:cs="Arial"/>
          <w:lang w:val="es-MX"/>
        </w:rPr>
        <w:t xml:space="preserve">trabajadores </w:t>
      </w:r>
      <w:r w:rsidRPr="00A37F7D">
        <w:rPr>
          <w:rFonts w:ascii="Arial" w:hAnsi="Arial" w:cs="Arial"/>
          <w:lang w:val="es-MX"/>
        </w:rPr>
        <w:t xml:space="preserve">no asalariados, la multa no excederá del equivalente a un día </w:t>
      </w:r>
      <w:r w:rsidR="009342A8" w:rsidRPr="00A37F7D">
        <w:rPr>
          <w:rFonts w:ascii="Arial" w:hAnsi="Arial" w:cs="Arial"/>
          <w:lang w:val="es-MX"/>
        </w:rPr>
        <w:t>de su ingreso.</w:t>
      </w:r>
    </w:p>
    <w:p w14:paraId="6B2756F7" w14:textId="35DE45DD" w:rsidR="00CD19BF" w:rsidRPr="00A37F7D" w:rsidRDefault="009342A8" w:rsidP="00A37F7D">
      <w:pPr>
        <w:spacing w:line="360" w:lineRule="auto"/>
        <w:jc w:val="both"/>
        <w:rPr>
          <w:rFonts w:ascii="Arial" w:hAnsi="Arial" w:cs="Arial"/>
          <w:lang w:val="es-MX"/>
        </w:rPr>
      </w:pPr>
      <w:r w:rsidRPr="00A37F7D">
        <w:rPr>
          <w:rFonts w:ascii="Arial" w:hAnsi="Arial" w:cs="Arial"/>
          <w:lang w:val="es-MX"/>
        </w:rPr>
        <w:lastRenderedPageBreak/>
        <w:t>Cuando se ap</w:t>
      </w:r>
      <w:r w:rsidR="004C730F" w:rsidRPr="00A37F7D">
        <w:rPr>
          <w:rFonts w:ascii="Arial" w:hAnsi="Arial" w:cs="Arial"/>
          <w:lang w:val="es-MX"/>
        </w:rPr>
        <w:t xml:space="preserve">lique una sanción la autoridad deberá fundar y motivar su resolución. </w:t>
      </w:r>
      <w:r w:rsidRPr="00A37F7D">
        <w:rPr>
          <w:rFonts w:ascii="Arial" w:hAnsi="Arial" w:cs="Arial"/>
          <w:lang w:val="es-MX"/>
        </w:rPr>
        <w:t>Se considerará agravante el hecho de que el in</w:t>
      </w:r>
      <w:r w:rsidR="004C730F" w:rsidRPr="00A37F7D">
        <w:rPr>
          <w:rFonts w:ascii="Arial" w:hAnsi="Arial" w:cs="Arial"/>
          <w:lang w:val="es-MX"/>
        </w:rPr>
        <w:t xml:space="preserve">fractor sea reincidente. Habrá </w:t>
      </w:r>
      <w:r w:rsidRPr="00A37F7D">
        <w:rPr>
          <w:rFonts w:ascii="Arial" w:hAnsi="Arial" w:cs="Arial"/>
          <w:lang w:val="es-MX"/>
        </w:rPr>
        <w:t>reincidencia cuando:</w:t>
      </w:r>
    </w:p>
    <w:p w14:paraId="3CD85A79" w14:textId="77777777" w:rsidR="00CD19BF" w:rsidRPr="00A37F7D" w:rsidRDefault="00CD19BF" w:rsidP="00A37F7D">
      <w:pPr>
        <w:spacing w:line="360" w:lineRule="auto"/>
        <w:rPr>
          <w:rFonts w:ascii="Arial" w:hAnsi="Arial" w:cs="Arial"/>
          <w:lang w:val="es-MX"/>
        </w:rPr>
      </w:pPr>
    </w:p>
    <w:p w14:paraId="53139B23" w14:textId="6B06B259" w:rsidR="00CD19BF" w:rsidRPr="00A37F7D" w:rsidRDefault="004C730F" w:rsidP="00A37F7D">
      <w:pPr>
        <w:spacing w:line="360" w:lineRule="auto"/>
        <w:jc w:val="both"/>
        <w:rPr>
          <w:rFonts w:ascii="Arial" w:hAnsi="Arial" w:cs="Arial"/>
          <w:lang w:val="es-MX"/>
        </w:rPr>
      </w:pPr>
      <w:r w:rsidRPr="00A37F7D">
        <w:rPr>
          <w:rFonts w:ascii="Arial" w:hAnsi="Arial" w:cs="Arial"/>
          <w:b/>
          <w:lang w:val="es-MX"/>
        </w:rPr>
        <w:t xml:space="preserve">a) </w:t>
      </w:r>
      <w:r w:rsidRPr="00A37F7D">
        <w:rPr>
          <w:rFonts w:ascii="Arial" w:hAnsi="Arial" w:cs="Arial"/>
          <w:lang w:val="es-MX"/>
        </w:rPr>
        <w:t xml:space="preserve">Tratándose de infracciones que tengan como consecuencia la omisión en el pago </w:t>
      </w:r>
      <w:r w:rsidR="009342A8" w:rsidRPr="00A37F7D">
        <w:rPr>
          <w:rFonts w:ascii="Arial" w:hAnsi="Arial" w:cs="Arial"/>
          <w:lang w:val="es-MX"/>
        </w:rPr>
        <w:t>de contribuciones, la segunda o posteriores veces que se sancione el infractor por ese motivo.</w:t>
      </w:r>
    </w:p>
    <w:p w14:paraId="32337CFC" w14:textId="77777777" w:rsidR="00CD19BF" w:rsidRPr="00A37F7D" w:rsidRDefault="00CD19BF" w:rsidP="00A37F7D">
      <w:pPr>
        <w:spacing w:line="360" w:lineRule="auto"/>
        <w:rPr>
          <w:rFonts w:ascii="Arial" w:hAnsi="Arial" w:cs="Arial"/>
          <w:lang w:val="es-MX"/>
        </w:rPr>
      </w:pPr>
    </w:p>
    <w:p w14:paraId="6F40FE18" w14:textId="35D2F392"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 xml:space="preserve">b) </w:t>
      </w:r>
      <w:r w:rsidR="004C730F" w:rsidRPr="00A37F7D">
        <w:rPr>
          <w:rFonts w:ascii="Arial" w:hAnsi="Arial" w:cs="Arial"/>
          <w:lang w:val="es-MX"/>
        </w:rPr>
        <w:t xml:space="preserve">Tratándose de </w:t>
      </w:r>
      <w:r w:rsidRPr="00A37F7D">
        <w:rPr>
          <w:rFonts w:ascii="Arial" w:hAnsi="Arial" w:cs="Arial"/>
          <w:lang w:val="es-MX"/>
        </w:rPr>
        <w:t>infra</w:t>
      </w:r>
      <w:r w:rsidR="004C730F" w:rsidRPr="00A37F7D">
        <w:rPr>
          <w:rFonts w:ascii="Arial" w:hAnsi="Arial" w:cs="Arial"/>
          <w:lang w:val="es-MX"/>
        </w:rPr>
        <w:t xml:space="preserve">cciones que impliquen la falta de cumplimiento de obligaciones administrativas y/o fiscales distintas del pago de contribuciones, la segunda o posteriores </w:t>
      </w:r>
      <w:r w:rsidRPr="00A37F7D">
        <w:rPr>
          <w:rFonts w:ascii="Arial" w:hAnsi="Arial" w:cs="Arial"/>
          <w:lang w:val="es-MX"/>
        </w:rPr>
        <w:t>veces que se sancione al infractor por ese motivo.</w:t>
      </w:r>
    </w:p>
    <w:p w14:paraId="2B60CB71" w14:textId="77777777" w:rsidR="00CD19BF" w:rsidRPr="00A37F7D" w:rsidRDefault="00CD19BF" w:rsidP="00A37F7D">
      <w:pPr>
        <w:spacing w:line="360" w:lineRule="auto"/>
        <w:rPr>
          <w:rFonts w:ascii="Arial" w:hAnsi="Arial" w:cs="Arial"/>
          <w:lang w:val="es-MX"/>
        </w:rPr>
      </w:pPr>
    </w:p>
    <w:p w14:paraId="3B69771B" w14:textId="7E1055E6"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Artículo 3</w:t>
      </w:r>
      <w:r w:rsidR="00B75AB9">
        <w:rPr>
          <w:rFonts w:ascii="Arial" w:hAnsi="Arial" w:cs="Arial"/>
          <w:b/>
          <w:lang w:val="es-MX"/>
        </w:rPr>
        <w:t>9</w:t>
      </w:r>
      <w:r w:rsidRPr="00A37F7D">
        <w:rPr>
          <w:rFonts w:ascii="Arial" w:hAnsi="Arial" w:cs="Arial"/>
          <w:b/>
          <w:lang w:val="es-MX"/>
        </w:rPr>
        <w:t>.-</w:t>
      </w:r>
      <w:r w:rsidR="004C730F" w:rsidRPr="00A37F7D">
        <w:rPr>
          <w:rFonts w:ascii="Arial" w:hAnsi="Arial" w:cs="Arial"/>
          <w:lang w:val="es-MX"/>
        </w:rPr>
        <w:t xml:space="preserve"> </w:t>
      </w:r>
      <w:r w:rsidRPr="00A37F7D">
        <w:rPr>
          <w:rFonts w:ascii="Arial" w:hAnsi="Arial" w:cs="Arial"/>
          <w:lang w:val="es-MX"/>
        </w:rPr>
        <w:t>Par</w:t>
      </w:r>
      <w:r w:rsidR="004C730F" w:rsidRPr="00A37F7D">
        <w:rPr>
          <w:rFonts w:ascii="Arial" w:hAnsi="Arial" w:cs="Arial"/>
          <w:lang w:val="es-MX"/>
        </w:rPr>
        <w:t xml:space="preserve">a el cobro de las multas por infracciones a los reglamentos </w:t>
      </w:r>
      <w:r w:rsidRPr="00A37F7D">
        <w:rPr>
          <w:rFonts w:ascii="Arial" w:hAnsi="Arial" w:cs="Arial"/>
          <w:lang w:val="es-MX"/>
        </w:rPr>
        <w:t>municipales, se estará a lo dispuesto en cada uno de ellos.</w:t>
      </w:r>
    </w:p>
    <w:p w14:paraId="21288395" w14:textId="77777777" w:rsidR="00F905A1" w:rsidRPr="00A37F7D" w:rsidRDefault="00F905A1" w:rsidP="00D76191">
      <w:pPr>
        <w:jc w:val="center"/>
        <w:rPr>
          <w:rFonts w:ascii="Arial" w:hAnsi="Arial" w:cs="Arial"/>
          <w:b/>
          <w:lang w:val="es-MX"/>
        </w:rPr>
      </w:pPr>
    </w:p>
    <w:p w14:paraId="67A60337" w14:textId="44E85C44" w:rsidR="00F905A1" w:rsidRPr="00A37F7D" w:rsidRDefault="009342A8" w:rsidP="00A37F7D">
      <w:pPr>
        <w:spacing w:line="360" w:lineRule="auto"/>
        <w:jc w:val="center"/>
        <w:rPr>
          <w:rFonts w:ascii="Arial" w:hAnsi="Arial" w:cs="Arial"/>
          <w:b/>
          <w:lang w:val="es-MX"/>
        </w:rPr>
      </w:pPr>
      <w:r w:rsidRPr="00A37F7D">
        <w:rPr>
          <w:rFonts w:ascii="Arial" w:hAnsi="Arial" w:cs="Arial"/>
          <w:b/>
          <w:lang w:val="es-MX"/>
        </w:rPr>
        <w:t xml:space="preserve">CAPÍTULO VII </w:t>
      </w:r>
    </w:p>
    <w:p w14:paraId="3E82EB62" w14:textId="158573C0"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Participaciones y Aportaciones</w:t>
      </w:r>
    </w:p>
    <w:p w14:paraId="3F8CD5A2" w14:textId="77777777" w:rsidR="00CD19BF" w:rsidRPr="00A37F7D" w:rsidRDefault="00CD19BF" w:rsidP="00A37F7D">
      <w:pPr>
        <w:spacing w:line="360" w:lineRule="auto"/>
        <w:rPr>
          <w:rFonts w:ascii="Arial" w:hAnsi="Arial" w:cs="Arial"/>
          <w:lang w:val="es-MX"/>
        </w:rPr>
      </w:pPr>
    </w:p>
    <w:p w14:paraId="18EC8930" w14:textId="05972D31"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 xml:space="preserve">Artículo </w:t>
      </w:r>
      <w:r w:rsidR="00B75AB9">
        <w:rPr>
          <w:rFonts w:ascii="Arial" w:hAnsi="Arial" w:cs="Arial"/>
          <w:b/>
          <w:lang w:val="es-MX"/>
        </w:rPr>
        <w:t>40</w:t>
      </w:r>
      <w:r w:rsidRPr="00A37F7D">
        <w:rPr>
          <w:rFonts w:ascii="Arial" w:hAnsi="Arial" w:cs="Arial"/>
          <w:b/>
          <w:lang w:val="es-MX"/>
        </w:rPr>
        <w:t>.-</w:t>
      </w:r>
      <w:r w:rsidR="004C730F" w:rsidRPr="00A37F7D">
        <w:rPr>
          <w:rFonts w:ascii="Arial" w:hAnsi="Arial" w:cs="Arial"/>
          <w:lang w:val="es-MX"/>
        </w:rPr>
        <w:t xml:space="preserve"> El Municipio percibirá participaciones federales y </w:t>
      </w:r>
      <w:r w:rsidRPr="00A37F7D">
        <w:rPr>
          <w:rFonts w:ascii="Arial" w:hAnsi="Arial" w:cs="Arial"/>
          <w:lang w:val="es-MX"/>
        </w:rPr>
        <w:t>estat</w:t>
      </w:r>
      <w:r w:rsidR="004C730F" w:rsidRPr="00A37F7D">
        <w:rPr>
          <w:rFonts w:ascii="Arial" w:hAnsi="Arial" w:cs="Arial"/>
          <w:lang w:val="es-MX"/>
        </w:rPr>
        <w:t xml:space="preserve">ales, así como </w:t>
      </w:r>
      <w:r w:rsidRPr="00A37F7D">
        <w:rPr>
          <w:rFonts w:ascii="Arial" w:hAnsi="Arial" w:cs="Arial"/>
          <w:lang w:val="es-MX"/>
        </w:rPr>
        <w:t>aportaciones, de</w:t>
      </w:r>
      <w:r w:rsidR="004C730F" w:rsidRPr="00A37F7D">
        <w:rPr>
          <w:rFonts w:ascii="Arial" w:hAnsi="Arial" w:cs="Arial"/>
          <w:lang w:val="es-MX"/>
        </w:rPr>
        <w:t xml:space="preserve"> conformidad con lo establecido por la Ley de </w:t>
      </w:r>
      <w:r w:rsidRPr="00A37F7D">
        <w:rPr>
          <w:rFonts w:ascii="Arial" w:hAnsi="Arial" w:cs="Arial"/>
          <w:lang w:val="es-MX"/>
        </w:rPr>
        <w:t>Coordinac</w:t>
      </w:r>
      <w:r w:rsidR="004C730F" w:rsidRPr="00A37F7D">
        <w:rPr>
          <w:rFonts w:ascii="Arial" w:hAnsi="Arial" w:cs="Arial"/>
          <w:lang w:val="es-MX"/>
        </w:rPr>
        <w:t xml:space="preserve">ión Fiscal Federal y la Ley de </w:t>
      </w:r>
      <w:r w:rsidRPr="00A37F7D">
        <w:rPr>
          <w:rFonts w:ascii="Arial" w:hAnsi="Arial" w:cs="Arial"/>
          <w:lang w:val="es-MX"/>
        </w:rPr>
        <w:t>Coordinación Fiscal del Estado de Yucatán.</w:t>
      </w:r>
    </w:p>
    <w:p w14:paraId="4557A80A" w14:textId="77777777" w:rsidR="00CD19BF" w:rsidRPr="00A37F7D" w:rsidRDefault="00CD19BF" w:rsidP="00D76191">
      <w:pPr>
        <w:rPr>
          <w:rFonts w:ascii="Arial" w:hAnsi="Arial" w:cs="Arial"/>
          <w:lang w:val="es-MX"/>
        </w:rPr>
      </w:pPr>
    </w:p>
    <w:p w14:paraId="62957348" w14:textId="77777777" w:rsidR="004C730F" w:rsidRPr="00A37F7D" w:rsidRDefault="009342A8" w:rsidP="00A37F7D">
      <w:pPr>
        <w:spacing w:line="360" w:lineRule="auto"/>
        <w:jc w:val="center"/>
        <w:rPr>
          <w:rFonts w:ascii="Arial" w:hAnsi="Arial" w:cs="Arial"/>
          <w:b/>
          <w:lang w:val="es-MX"/>
        </w:rPr>
      </w:pPr>
      <w:r w:rsidRPr="00A37F7D">
        <w:rPr>
          <w:rFonts w:ascii="Arial" w:hAnsi="Arial" w:cs="Arial"/>
          <w:b/>
          <w:lang w:val="es-MX"/>
        </w:rPr>
        <w:t xml:space="preserve">CAPÍTULO VIII </w:t>
      </w:r>
    </w:p>
    <w:p w14:paraId="4ED66AEA" w14:textId="0CB6F9AF"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Ingresos Extraordinarios</w:t>
      </w:r>
    </w:p>
    <w:p w14:paraId="12D06056" w14:textId="77777777" w:rsidR="00CD19BF" w:rsidRPr="00A37F7D" w:rsidRDefault="00CD19BF" w:rsidP="00A37F7D">
      <w:pPr>
        <w:spacing w:line="360" w:lineRule="auto"/>
        <w:rPr>
          <w:rFonts w:ascii="Arial" w:hAnsi="Arial" w:cs="Arial"/>
          <w:lang w:val="es-MX"/>
        </w:rPr>
      </w:pPr>
    </w:p>
    <w:p w14:paraId="760C3E7A" w14:textId="7E31C65C"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Artículo 4</w:t>
      </w:r>
      <w:r w:rsidR="00B75AB9">
        <w:rPr>
          <w:rFonts w:ascii="Arial" w:hAnsi="Arial" w:cs="Arial"/>
          <w:b/>
          <w:lang w:val="es-MX"/>
        </w:rPr>
        <w:t>1</w:t>
      </w:r>
      <w:r w:rsidRPr="00A37F7D">
        <w:rPr>
          <w:rFonts w:ascii="Arial" w:hAnsi="Arial" w:cs="Arial"/>
          <w:b/>
          <w:lang w:val="es-MX"/>
        </w:rPr>
        <w:t>.-</w:t>
      </w:r>
      <w:r w:rsidR="004C730F" w:rsidRPr="00A37F7D">
        <w:rPr>
          <w:rFonts w:ascii="Arial" w:hAnsi="Arial" w:cs="Arial"/>
          <w:lang w:val="es-MX"/>
        </w:rPr>
        <w:t xml:space="preserve"> </w:t>
      </w:r>
      <w:r w:rsidR="000F57C1" w:rsidRPr="00A37F7D">
        <w:rPr>
          <w:rFonts w:ascii="Arial" w:hAnsi="Arial" w:cs="Arial"/>
          <w:lang w:val="es-MX"/>
        </w:rPr>
        <w:t xml:space="preserve">El Municipio podrá </w:t>
      </w:r>
      <w:r w:rsidRPr="00A37F7D">
        <w:rPr>
          <w:rFonts w:ascii="Arial" w:hAnsi="Arial" w:cs="Arial"/>
          <w:lang w:val="es-MX"/>
        </w:rPr>
        <w:t xml:space="preserve">percibir </w:t>
      </w:r>
      <w:r w:rsidR="000F57C1" w:rsidRPr="00A37F7D">
        <w:rPr>
          <w:rFonts w:ascii="Arial" w:hAnsi="Arial" w:cs="Arial"/>
          <w:lang w:val="es-MX"/>
        </w:rPr>
        <w:t xml:space="preserve">ingresos extraordinarios vía empréstitos o financiamientos; </w:t>
      </w:r>
      <w:r w:rsidRPr="00A37F7D">
        <w:rPr>
          <w:rFonts w:ascii="Arial" w:hAnsi="Arial" w:cs="Arial"/>
          <w:lang w:val="es-MX"/>
        </w:rPr>
        <w:t>o</w:t>
      </w:r>
      <w:r w:rsidR="000F57C1" w:rsidRPr="00A37F7D">
        <w:rPr>
          <w:rFonts w:ascii="Arial" w:hAnsi="Arial" w:cs="Arial"/>
          <w:lang w:val="es-MX"/>
        </w:rPr>
        <w:t xml:space="preserve"> a través de </w:t>
      </w:r>
      <w:r w:rsidRPr="00A37F7D">
        <w:rPr>
          <w:rFonts w:ascii="Arial" w:hAnsi="Arial" w:cs="Arial"/>
          <w:lang w:val="es-MX"/>
        </w:rPr>
        <w:t>la Federac</w:t>
      </w:r>
      <w:r w:rsidR="000F57C1" w:rsidRPr="00A37F7D">
        <w:rPr>
          <w:rFonts w:ascii="Arial" w:hAnsi="Arial" w:cs="Arial"/>
          <w:lang w:val="es-MX"/>
        </w:rPr>
        <w:t xml:space="preserve">ión o el Estado, por conceptos diferentes a las participaciones y </w:t>
      </w:r>
      <w:r w:rsidRPr="00A37F7D">
        <w:rPr>
          <w:rFonts w:ascii="Arial" w:hAnsi="Arial" w:cs="Arial"/>
          <w:lang w:val="es-MX"/>
        </w:rPr>
        <w:t>aportaciones; de conformidad con lo establecido por las Leyes respectivas.</w:t>
      </w:r>
    </w:p>
    <w:p w14:paraId="5F6E402D" w14:textId="77777777" w:rsidR="00CD19BF" w:rsidRPr="00A37F7D" w:rsidRDefault="00CD19BF" w:rsidP="00D76191">
      <w:pPr>
        <w:rPr>
          <w:rFonts w:ascii="Arial" w:hAnsi="Arial" w:cs="Arial"/>
          <w:lang w:val="es-MX"/>
        </w:rPr>
      </w:pPr>
    </w:p>
    <w:p w14:paraId="23A0F1F7"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TÍTULO TERCERO</w:t>
      </w:r>
    </w:p>
    <w:p w14:paraId="792804F2"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DEL PRONÓSTICO DE INGRESOS</w:t>
      </w:r>
    </w:p>
    <w:p w14:paraId="0F52BA5E" w14:textId="77777777" w:rsidR="00CD19BF" w:rsidRPr="00A37F7D" w:rsidRDefault="00CD19BF" w:rsidP="00A37F7D">
      <w:pPr>
        <w:spacing w:line="360" w:lineRule="auto"/>
        <w:rPr>
          <w:rFonts w:ascii="Arial" w:hAnsi="Arial" w:cs="Arial"/>
          <w:b/>
          <w:lang w:val="es-MX"/>
        </w:rPr>
      </w:pPr>
    </w:p>
    <w:p w14:paraId="73C464C3"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CAPÍTULO ÚNICO</w:t>
      </w:r>
    </w:p>
    <w:p w14:paraId="3C941429"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De los Ingresos a Percibir</w:t>
      </w:r>
    </w:p>
    <w:p w14:paraId="17D63E77" w14:textId="77777777" w:rsidR="00CD19BF" w:rsidRPr="00A37F7D" w:rsidRDefault="00CD19BF" w:rsidP="00D76191">
      <w:pPr>
        <w:rPr>
          <w:rFonts w:ascii="Arial" w:hAnsi="Arial" w:cs="Arial"/>
          <w:b/>
          <w:lang w:val="es-MX"/>
        </w:rPr>
      </w:pPr>
    </w:p>
    <w:p w14:paraId="11271F58" w14:textId="78942DED" w:rsidR="00CD19BF" w:rsidRPr="00A37F7D" w:rsidRDefault="009342A8" w:rsidP="00A37F7D">
      <w:pPr>
        <w:spacing w:line="360" w:lineRule="auto"/>
        <w:rPr>
          <w:rFonts w:ascii="Arial" w:hAnsi="Arial" w:cs="Arial"/>
          <w:lang w:val="es-MX"/>
        </w:rPr>
      </w:pPr>
      <w:r w:rsidRPr="00A37F7D">
        <w:rPr>
          <w:rFonts w:ascii="Arial" w:hAnsi="Arial" w:cs="Arial"/>
          <w:b/>
          <w:lang w:val="es-MX"/>
        </w:rPr>
        <w:t>Artículo 4</w:t>
      </w:r>
      <w:r w:rsidR="00B75AB9">
        <w:rPr>
          <w:rFonts w:ascii="Arial" w:hAnsi="Arial" w:cs="Arial"/>
          <w:b/>
          <w:lang w:val="es-MX"/>
        </w:rPr>
        <w:t>2</w:t>
      </w:r>
      <w:r w:rsidRPr="00A37F7D">
        <w:rPr>
          <w:rFonts w:ascii="Arial" w:hAnsi="Arial" w:cs="Arial"/>
          <w:b/>
          <w:lang w:val="es-MX"/>
        </w:rPr>
        <w:t xml:space="preserve">.- </w:t>
      </w:r>
      <w:r w:rsidRPr="00A37F7D">
        <w:rPr>
          <w:rFonts w:ascii="Arial" w:hAnsi="Arial" w:cs="Arial"/>
          <w:lang w:val="es-MX"/>
        </w:rPr>
        <w:t>Los impuestos que el municipio percibirá se clasificarán como sigue:</w:t>
      </w:r>
    </w:p>
    <w:p w14:paraId="24EA2AB8" w14:textId="5A158448" w:rsidR="00CD19BF" w:rsidRPr="00A37F7D" w:rsidRDefault="00CD19BF" w:rsidP="00A37F7D">
      <w:pPr>
        <w:spacing w:line="360" w:lineRule="auto"/>
        <w:rPr>
          <w:rFonts w:ascii="Arial" w:hAnsi="Arial"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203"/>
        <w:gridCol w:w="297"/>
        <w:gridCol w:w="1611"/>
      </w:tblGrid>
      <w:tr w:rsidR="003464D5" w:rsidRPr="00A37F7D" w14:paraId="151D72B1" w14:textId="77777777" w:rsidTr="003464D5">
        <w:trPr>
          <w:trHeight w:val="345"/>
        </w:trPr>
        <w:tc>
          <w:tcPr>
            <w:tcW w:w="3953" w:type="pct"/>
          </w:tcPr>
          <w:p w14:paraId="26450501" w14:textId="394C7ED0" w:rsidR="003464D5" w:rsidRPr="00ED375A" w:rsidRDefault="003464D5" w:rsidP="003464D5">
            <w:pPr>
              <w:spacing w:line="360" w:lineRule="auto"/>
              <w:rPr>
                <w:rFonts w:ascii="Arial" w:hAnsi="Arial" w:cs="Arial"/>
                <w:b/>
                <w:bCs/>
                <w:lang w:val="es-MX"/>
              </w:rPr>
            </w:pPr>
            <w:r w:rsidRPr="00ED375A">
              <w:rPr>
                <w:rFonts w:ascii="Arial" w:hAnsi="Arial" w:cs="Arial"/>
                <w:b/>
                <w:bCs/>
                <w:lang w:val="es-MX"/>
              </w:rPr>
              <w:t>Impuestos</w:t>
            </w:r>
          </w:p>
        </w:tc>
        <w:tc>
          <w:tcPr>
            <w:tcW w:w="163" w:type="pct"/>
            <w:tcBorders>
              <w:right w:val="nil"/>
            </w:tcBorders>
          </w:tcPr>
          <w:p w14:paraId="34D61C15" w14:textId="1C76B15B" w:rsidR="003464D5" w:rsidRPr="00ED375A" w:rsidRDefault="003464D5" w:rsidP="003464D5">
            <w:pPr>
              <w:spacing w:line="360" w:lineRule="auto"/>
              <w:jc w:val="center"/>
              <w:rPr>
                <w:rFonts w:ascii="Arial" w:hAnsi="Arial" w:cs="Arial"/>
                <w:b/>
                <w:bCs/>
                <w:lang w:val="es-MX"/>
              </w:rPr>
            </w:pPr>
            <w:r w:rsidRPr="00ED375A">
              <w:rPr>
                <w:rFonts w:ascii="Arial" w:hAnsi="Arial" w:cs="Arial"/>
                <w:b/>
                <w:bCs/>
                <w:lang w:val="es-MX"/>
              </w:rPr>
              <w:t>$</w:t>
            </w:r>
          </w:p>
        </w:tc>
        <w:tc>
          <w:tcPr>
            <w:tcW w:w="884" w:type="pct"/>
            <w:tcBorders>
              <w:left w:val="nil"/>
            </w:tcBorders>
          </w:tcPr>
          <w:p w14:paraId="40DDB960" w14:textId="66C01A1C" w:rsidR="003464D5" w:rsidRPr="00ED375A" w:rsidRDefault="003464D5" w:rsidP="003464D5">
            <w:pPr>
              <w:spacing w:line="360" w:lineRule="auto"/>
              <w:jc w:val="right"/>
              <w:rPr>
                <w:rFonts w:ascii="Arial" w:hAnsi="Arial" w:cs="Arial"/>
                <w:b/>
                <w:bCs/>
                <w:lang w:val="es-MX"/>
              </w:rPr>
            </w:pPr>
            <w:r w:rsidRPr="00ED375A">
              <w:rPr>
                <w:rFonts w:ascii="Arial" w:hAnsi="Arial" w:cs="Arial"/>
                <w:b/>
                <w:bCs/>
                <w:lang w:val="es-MX"/>
              </w:rPr>
              <w:t>1,060,000.00</w:t>
            </w:r>
          </w:p>
        </w:tc>
      </w:tr>
      <w:tr w:rsidR="003464D5" w:rsidRPr="00A37F7D" w14:paraId="533B019F" w14:textId="77777777" w:rsidTr="003464D5">
        <w:trPr>
          <w:trHeight w:val="345"/>
        </w:trPr>
        <w:tc>
          <w:tcPr>
            <w:tcW w:w="3953" w:type="pct"/>
          </w:tcPr>
          <w:p w14:paraId="7BC85C4C" w14:textId="2611A0FF" w:rsidR="003464D5" w:rsidRPr="00ED375A" w:rsidRDefault="003464D5" w:rsidP="003464D5">
            <w:pPr>
              <w:spacing w:line="360" w:lineRule="auto"/>
              <w:rPr>
                <w:rFonts w:ascii="Arial" w:hAnsi="Arial" w:cs="Arial"/>
                <w:b/>
                <w:bCs/>
                <w:lang w:val="es-MX"/>
              </w:rPr>
            </w:pPr>
            <w:r w:rsidRPr="00ED375A">
              <w:rPr>
                <w:rFonts w:ascii="Arial" w:hAnsi="Arial" w:cs="Arial"/>
                <w:b/>
                <w:bCs/>
                <w:lang w:val="es-MX"/>
              </w:rPr>
              <w:t>Impuestos sobre los ingresos</w:t>
            </w:r>
          </w:p>
        </w:tc>
        <w:tc>
          <w:tcPr>
            <w:tcW w:w="163" w:type="pct"/>
            <w:tcBorders>
              <w:right w:val="nil"/>
            </w:tcBorders>
          </w:tcPr>
          <w:p w14:paraId="4381E167" w14:textId="107EAA22" w:rsidR="003464D5" w:rsidRPr="00ED375A" w:rsidRDefault="003464D5" w:rsidP="003464D5">
            <w:pPr>
              <w:spacing w:line="360" w:lineRule="auto"/>
              <w:jc w:val="center"/>
              <w:rPr>
                <w:rFonts w:ascii="Arial" w:hAnsi="Arial" w:cs="Arial"/>
                <w:b/>
                <w:bCs/>
                <w:lang w:val="es-MX"/>
              </w:rPr>
            </w:pPr>
            <w:r w:rsidRPr="00ED375A">
              <w:rPr>
                <w:rFonts w:ascii="Arial" w:hAnsi="Arial" w:cs="Arial"/>
                <w:b/>
                <w:bCs/>
                <w:lang w:val="es-MX"/>
              </w:rPr>
              <w:t>$</w:t>
            </w:r>
          </w:p>
        </w:tc>
        <w:tc>
          <w:tcPr>
            <w:tcW w:w="884" w:type="pct"/>
            <w:tcBorders>
              <w:left w:val="nil"/>
            </w:tcBorders>
          </w:tcPr>
          <w:p w14:paraId="5089D847" w14:textId="72B6A007" w:rsidR="003464D5" w:rsidRPr="00ED375A" w:rsidRDefault="003464D5" w:rsidP="003464D5">
            <w:pPr>
              <w:spacing w:line="360" w:lineRule="auto"/>
              <w:jc w:val="right"/>
              <w:rPr>
                <w:rFonts w:ascii="Arial" w:hAnsi="Arial" w:cs="Arial"/>
                <w:b/>
                <w:bCs/>
                <w:lang w:val="es-MX"/>
              </w:rPr>
            </w:pPr>
            <w:r w:rsidRPr="00ED375A">
              <w:rPr>
                <w:rFonts w:ascii="Arial" w:hAnsi="Arial" w:cs="Arial"/>
                <w:b/>
                <w:bCs/>
                <w:lang w:val="es-MX"/>
              </w:rPr>
              <w:t>60,000.00</w:t>
            </w:r>
          </w:p>
        </w:tc>
      </w:tr>
      <w:tr w:rsidR="003464D5" w:rsidRPr="00A37F7D" w14:paraId="4E486F34" w14:textId="77777777" w:rsidTr="003464D5">
        <w:trPr>
          <w:trHeight w:val="345"/>
        </w:trPr>
        <w:tc>
          <w:tcPr>
            <w:tcW w:w="3953" w:type="pct"/>
          </w:tcPr>
          <w:p w14:paraId="4C804963" w14:textId="53A12715" w:rsidR="003464D5" w:rsidRPr="00A37F7D" w:rsidRDefault="003464D5" w:rsidP="003464D5">
            <w:pPr>
              <w:spacing w:line="360" w:lineRule="auto"/>
              <w:rPr>
                <w:rFonts w:ascii="Arial" w:hAnsi="Arial" w:cs="Arial"/>
                <w:lang w:val="es-MX"/>
              </w:rPr>
            </w:pPr>
            <w:r w:rsidRPr="00A37F7D">
              <w:rPr>
                <w:rFonts w:ascii="Arial" w:hAnsi="Arial" w:cs="Arial"/>
                <w:lang w:val="es-MX"/>
              </w:rPr>
              <w:t>&gt; Impuesto sobre Espectáculos y Diversiones Públicas</w:t>
            </w:r>
          </w:p>
        </w:tc>
        <w:tc>
          <w:tcPr>
            <w:tcW w:w="163" w:type="pct"/>
            <w:tcBorders>
              <w:right w:val="nil"/>
            </w:tcBorders>
          </w:tcPr>
          <w:p w14:paraId="6A1625F9" w14:textId="6651850F" w:rsidR="003464D5" w:rsidRPr="00A37F7D" w:rsidRDefault="003464D5" w:rsidP="003464D5">
            <w:pPr>
              <w:spacing w:line="360" w:lineRule="auto"/>
              <w:jc w:val="center"/>
              <w:rPr>
                <w:rFonts w:ascii="Arial" w:hAnsi="Arial" w:cs="Arial"/>
                <w:lang w:val="es-MX"/>
              </w:rPr>
            </w:pPr>
            <w:r w:rsidRPr="00AA6D83">
              <w:rPr>
                <w:rFonts w:ascii="Arial" w:hAnsi="Arial" w:cs="Arial"/>
                <w:lang w:val="es-MX"/>
              </w:rPr>
              <w:t>$</w:t>
            </w:r>
          </w:p>
        </w:tc>
        <w:tc>
          <w:tcPr>
            <w:tcW w:w="884" w:type="pct"/>
            <w:tcBorders>
              <w:left w:val="nil"/>
            </w:tcBorders>
          </w:tcPr>
          <w:p w14:paraId="708C37E0" w14:textId="6326100C" w:rsidR="003464D5" w:rsidRPr="00A37F7D" w:rsidRDefault="003464D5" w:rsidP="003464D5">
            <w:pPr>
              <w:spacing w:line="360" w:lineRule="auto"/>
              <w:jc w:val="right"/>
              <w:rPr>
                <w:rFonts w:ascii="Arial" w:hAnsi="Arial" w:cs="Arial"/>
                <w:lang w:val="es-MX"/>
              </w:rPr>
            </w:pPr>
            <w:r w:rsidRPr="00A37F7D">
              <w:rPr>
                <w:rFonts w:ascii="Arial" w:hAnsi="Arial" w:cs="Arial"/>
                <w:lang w:val="es-MX"/>
              </w:rPr>
              <w:t>60,000.00</w:t>
            </w:r>
          </w:p>
        </w:tc>
      </w:tr>
      <w:tr w:rsidR="003464D5" w:rsidRPr="00A37F7D" w14:paraId="7D8EDA14" w14:textId="77777777" w:rsidTr="003464D5">
        <w:trPr>
          <w:trHeight w:val="345"/>
        </w:trPr>
        <w:tc>
          <w:tcPr>
            <w:tcW w:w="3953" w:type="pct"/>
          </w:tcPr>
          <w:p w14:paraId="19000C88" w14:textId="0E7B4EAA" w:rsidR="003464D5" w:rsidRPr="00ED375A" w:rsidRDefault="003464D5" w:rsidP="003464D5">
            <w:pPr>
              <w:spacing w:line="360" w:lineRule="auto"/>
              <w:rPr>
                <w:rFonts w:ascii="Arial" w:hAnsi="Arial" w:cs="Arial"/>
                <w:b/>
                <w:bCs/>
                <w:lang w:val="es-MX"/>
              </w:rPr>
            </w:pPr>
            <w:r w:rsidRPr="00ED375A">
              <w:rPr>
                <w:rFonts w:ascii="Arial" w:hAnsi="Arial" w:cs="Arial"/>
                <w:b/>
                <w:bCs/>
                <w:lang w:val="es-MX"/>
              </w:rPr>
              <w:t>Impuestos sobre el patrimonio</w:t>
            </w:r>
          </w:p>
        </w:tc>
        <w:tc>
          <w:tcPr>
            <w:tcW w:w="163" w:type="pct"/>
            <w:tcBorders>
              <w:right w:val="nil"/>
            </w:tcBorders>
          </w:tcPr>
          <w:p w14:paraId="338E473E" w14:textId="606A7ED1" w:rsidR="003464D5" w:rsidRPr="00ED375A" w:rsidRDefault="003464D5" w:rsidP="003464D5">
            <w:pPr>
              <w:spacing w:line="360" w:lineRule="auto"/>
              <w:jc w:val="center"/>
              <w:rPr>
                <w:rFonts w:ascii="Arial" w:hAnsi="Arial" w:cs="Arial"/>
                <w:b/>
                <w:bCs/>
                <w:lang w:val="es-MX"/>
              </w:rPr>
            </w:pPr>
            <w:r w:rsidRPr="00ED375A">
              <w:rPr>
                <w:rFonts w:ascii="Arial" w:hAnsi="Arial" w:cs="Arial"/>
                <w:b/>
                <w:bCs/>
                <w:lang w:val="es-MX"/>
              </w:rPr>
              <w:t>$</w:t>
            </w:r>
          </w:p>
        </w:tc>
        <w:tc>
          <w:tcPr>
            <w:tcW w:w="884" w:type="pct"/>
            <w:tcBorders>
              <w:left w:val="nil"/>
            </w:tcBorders>
          </w:tcPr>
          <w:p w14:paraId="31ED742E" w14:textId="46427E97" w:rsidR="003464D5" w:rsidRPr="00ED375A" w:rsidRDefault="003464D5" w:rsidP="003464D5">
            <w:pPr>
              <w:spacing w:line="360" w:lineRule="auto"/>
              <w:jc w:val="right"/>
              <w:rPr>
                <w:rFonts w:ascii="Arial" w:hAnsi="Arial" w:cs="Arial"/>
                <w:b/>
                <w:bCs/>
                <w:lang w:val="es-MX"/>
              </w:rPr>
            </w:pPr>
            <w:r w:rsidRPr="00ED375A">
              <w:rPr>
                <w:rFonts w:ascii="Arial" w:hAnsi="Arial" w:cs="Arial"/>
                <w:b/>
                <w:bCs/>
                <w:lang w:val="es-MX"/>
              </w:rPr>
              <w:t>400,000.00</w:t>
            </w:r>
          </w:p>
        </w:tc>
      </w:tr>
      <w:tr w:rsidR="003464D5" w:rsidRPr="00A37F7D" w14:paraId="4EA2D030" w14:textId="77777777" w:rsidTr="003464D5">
        <w:trPr>
          <w:trHeight w:val="345"/>
        </w:trPr>
        <w:tc>
          <w:tcPr>
            <w:tcW w:w="3953" w:type="pct"/>
          </w:tcPr>
          <w:p w14:paraId="5471B561" w14:textId="2FAA7B12" w:rsidR="003464D5" w:rsidRPr="00A37F7D" w:rsidRDefault="003464D5" w:rsidP="003464D5">
            <w:pPr>
              <w:spacing w:line="360" w:lineRule="auto"/>
              <w:rPr>
                <w:rFonts w:ascii="Arial" w:hAnsi="Arial" w:cs="Arial"/>
                <w:lang w:val="es-MX"/>
              </w:rPr>
            </w:pPr>
            <w:r w:rsidRPr="00A37F7D">
              <w:rPr>
                <w:rFonts w:ascii="Arial" w:hAnsi="Arial" w:cs="Arial"/>
                <w:lang w:val="es-MX"/>
              </w:rPr>
              <w:t>&gt; Impuesto Predial</w:t>
            </w:r>
          </w:p>
        </w:tc>
        <w:tc>
          <w:tcPr>
            <w:tcW w:w="163" w:type="pct"/>
            <w:tcBorders>
              <w:right w:val="nil"/>
            </w:tcBorders>
          </w:tcPr>
          <w:p w14:paraId="35884388" w14:textId="7090071E" w:rsidR="003464D5" w:rsidRPr="00A37F7D" w:rsidRDefault="003464D5" w:rsidP="003464D5">
            <w:pPr>
              <w:spacing w:line="360" w:lineRule="auto"/>
              <w:jc w:val="center"/>
              <w:rPr>
                <w:rFonts w:ascii="Arial" w:hAnsi="Arial" w:cs="Arial"/>
                <w:lang w:val="es-MX"/>
              </w:rPr>
            </w:pPr>
            <w:r w:rsidRPr="00AA6D83">
              <w:rPr>
                <w:rFonts w:ascii="Arial" w:hAnsi="Arial" w:cs="Arial"/>
                <w:lang w:val="es-MX"/>
              </w:rPr>
              <w:t>$</w:t>
            </w:r>
          </w:p>
        </w:tc>
        <w:tc>
          <w:tcPr>
            <w:tcW w:w="884" w:type="pct"/>
            <w:tcBorders>
              <w:left w:val="nil"/>
            </w:tcBorders>
          </w:tcPr>
          <w:p w14:paraId="29481D8F" w14:textId="7FFF45B6" w:rsidR="003464D5" w:rsidRPr="00A37F7D" w:rsidRDefault="003464D5" w:rsidP="003464D5">
            <w:pPr>
              <w:spacing w:line="360" w:lineRule="auto"/>
              <w:jc w:val="right"/>
              <w:rPr>
                <w:rFonts w:ascii="Arial" w:hAnsi="Arial" w:cs="Arial"/>
                <w:lang w:val="es-MX"/>
              </w:rPr>
            </w:pPr>
            <w:r w:rsidRPr="00A37F7D">
              <w:rPr>
                <w:rFonts w:ascii="Arial" w:hAnsi="Arial" w:cs="Arial"/>
                <w:lang w:val="es-MX"/>
              </w:rPr>
              <w:t>400,000.00</w:t>
            </w:r>
          </w:p>
        </w:tc>
      </w:tr>
      <w:tr w:rsidR="003464D5" w:rsidRPr="00A37F7D" w14:paraId="7AD94045" w14:textId="77777777" w:rsidTr="003464D5">
        <w:trPr>
          <w:trHeight w:val="345"/>
        </w:trPr>
        <w:tc>
          <w:tcPr>
            <w:tcW w:w="3953" w:type="pct"/>
          </w:tcPr>
          <w:p w14:paraId="61BE76FF" w14:textId="0A177828" w:rsidR="003464D5" w:rsidRPr="00ED375A" w:rsidRDefault="003464D5" w:rsidP="003464D5">
            <w:pPr>
              <w:spacing w:line="360" w:lineRule="auto"/>
              <w:rPr>
                <w:rFonts w:ascii="Arial" w:hAnsi="Arial" w:cs="Arial"/>
                <w:b/>
                <w:bCs/>
                <w:lang w:val="es-MX"/>
              </w:rPr>
            </w:pPr>
            <w:r w:rsidRPr="00ED375A">
              <w:rPr>
                <w:rFonts w:ascii="Arial" w:hAnsi="Arial" w:cs="Arial"/>
                <w:b/>
                <w:bCs/>
                <w:lang w:val="es-MX"/>
              </w:rPr>
              <w:t>Impuestos sobre la producción, el consumo y las transacciones</w:t>
            </w:r>
          </w:p>
        </w:tc>
        <w:tc>
          <w:tcPr>
            <w:tcW w:w="163" w:type="pct"/>
            <w:tcBorders>
              <w:right w:val="nil"/>
            </w:tcBorders>
          </w:tcPr>
          <w:p w14:paraId="03E8465B" w14:textId="606DF904" w:rsidR="003464D5" w:rsidRPr="00ED375A" w:rsidRDefault="003464D5" w:rsidP="003464D5">
            <w:pPr>
              <w:spacing w:line="360" w:lineRule="auto"/>
              <w:jc w:val="center"/>
              <w:rPr>
                <w:rFonts w:ascii="Arial" w:hAnsi="Arial" w:cs="Arial"/>
                <w:b/>
                <w:bCs/>
                <w:lang w:val="es-MX"/>
              </w:rPr>
            </w:pPr>
            <w:r w:rsidRPr="00ED375A">
              <w:rPr>
                <w:rFonts w:ascii="Arial" w:hAnsi="Arial" w:cs="Arial"/>
                <w:b/>
                <w:bCs/>
                <w:lang w:val="es-MX"/>
              </w:rPr>
              <w:t>$</w:t>
            </w:r>
          </w:p>
        </w:tc>
        <w:tc>
          <w:tcPr>
            <w:tcW w:w="884" w:type="pct"/>
            <w:tcBorders>
              <w:left w:val="nil"/>
            </w:tcBorders>
          </w:tcPr>
          <w:p w14:paraId="62E80A1F" w14:textId="7F2255AB" w:rsidR="003464D5" w:rsidRPr="00ED375A" w:rsidRDefault="003464D5" w:rsidP="003464D5">
            <w:pPr>
              <w:spacing w:line="360" w:lineRule="auto"/>
              <w:jc w:val="right"/>
              <w:rPr>
                <w:rFonts w:ascii="Arial" w:hAnsi="Arial" w:cs="Arial"/>
                <w:b/>
                <w:bCs/>
                <w:lang w:val="es-MX"/>
              </w:rPr>
            </w:pPr>
            <w:r w:rsidRPr="00ED375A">
              <w:rPr>
                <w:rFonts w:ascii="Arial" w:hAnsi="Arial" w:cs="Arial"/>
                <w:b/>
                <w:bCs/>
                <w:lang w:val="es-MX"/>
              </w:rPr>
              <w:t>600,000.00</w:t>
            </w:r>
          </w:p>
        </w:tc>
      </w:tr>
      <w:tr w:rsidR="003464D5" w:rsidRPr="00A37F7D" w14:paraId="3552429D" w14:textId="77777777" w:rsidTr="003464D5">
        <w:trPr>
          <w:trHeight w:val="345"/>
        </w:trPr>
        <w:tc>
          <w:tcPr>
            <w:tcW w:w="3953" w:type="pct"/>
          </w:tcPr>
          <w:p w14:paraId="2799830A" w14:textId="697C2996" w:rsidR="003464D5" w:rsidRPr="00A37F7D" w:rsidRDefault="003464D5" w:rsidP="003464D5">
            <w:pPr>
              <w:spacing w:line="360" w:lineRule="auto"/>
              <w:rPr>
                <w:rFonts w:ascii="Arial" w:hAnsi="Arial" w:cs="Arial"/>
                <w:lang w:val="es-MX"/>
              </w:rPr>
            </w:pPr>
            <w:r w:rsidRPr="00A37F7D">
              <w:rPr>
                <w:rFonts w:ascii="Arial" w:hAnsi="Arial" w:cs="Arial"/>
                <w:lang w:val="es-MX"/>
              </w:rPr>
              <w:t>&gt; Impuesto sobre Adquisición de Inmuebles</w:t>
            </w:r>
          </w:p>
        </w:tc>
        <w:tc>
          <w:tcPr>
            <w:tcW w:w="163" w:type="pct"/>
            <w:tcBorders>
              <w:right w:val="nil"/>
            </w:tcBorders>
          </w:tcPr>
          <w:p w14:paraId="228C5891" w14:textId="75F6F6AD" w:rsidR="003464D5" w:rsidRPr="00A37F7D" w:rsidRDefault="003464D5" w:rsidP="003464D5">
            <w:pPr>
              <w:spacing w:line="360" w:lineRule="auto"/>
              <w:jc w:val="center"/>
              <w:rPr>
                <w:rFonts w:ascii="Arial" w:hAnsi="Arial" w:cs="Arial"/>
                <w:lang w:val="es-MX"/>
              </w:rPr>
            </w:pPr>
            <w:r w:rsidRPr="00AA6D83">
              <w:rPr>
                <w:rFonts w:ascii="Arial" w:hAnsi="Arial" w:cs="Arial"/>
                <w:lang w:val="es-MX"/>
              </w:rPr>
              <w:t>$</w:t>
            </w:r>
          </w:p>
        </w:tc>
        <w:tc>
          <w:tcPr>
            <w:tcW w:w="884" w:type="pct"/>
            <w:tcBorders>
              <w:left w:val="nil"/>
            </w:tcBorders>
          </w:tcPr>
          <w:p w14:paraId="4744CBFB" w14:textId="633D7961" w:rsidR="003464D5" w:rsidRPr="00A37F7D" w:rsidRDefault="003464D5" w:rsidP="003464D5">
            <w:pPr>
              <w:spacing w:line="360" w:lineRule="auto"/>
              <w:jc w:val="right"/>
              <w:rPr>
                <w:rFonts w:ascii="Arial" w:hAnsi="Arial" w:cs="Arial"/>
                <w:lang w:val="es-MX"/>
              </w:rPr>
            </w:pPr>
            <w:r w:rsidRPr="00A37F7D">
              <w:rPr>
                <w:rFonts w:ascii="Arial" w:hAnsi="Arial" w:cs="Arial"/>
                <w:lang w:val="es-MX"/>
              </w:rPr>
              <w:t>600,000.00</w:t>
            </w:r>
          </w:p>
        </w:tc>
      </w:tr>
      <w:tr w:rsidR="003464D5" w:rsidRPr="00A37F7D" w14:paraId="5B0D5B08" w14:textId="77777777" w:rsidTr="003464D5">
        <w:trPr>
          <w:trHeight w:val="345"/>
        </w:trPr>
        <w:tc>
          <w:tcPr>
            <w:tcW w:w="3953" w:type="pct"/>
          </w:tcPr>
          <w:p w14:paraId="10921186" w14:textId="4EF54D7A" w:rsidR="003464D5" w:rsidRPr="00A37F7D" w:rsidRDefault="003464D5" w:rsidP="003464D5">
            <w:pPr>
              <w:spacing w:line="360" w:lineRule="auto"/>
              <w:rPr>
                <w:rFonts w:ascii="Arial" w:hAnsi="Arial" w:cs="Arial"/>
                <w:lang w:val="es-MX"/>
              </w:rPr>
            </w:pPr>
            <w:r w:rsidRPr="00A37F7D">
              <w:rPr>
                <w:rFonts w:ascii="Arial" w:hAnsi="Arial" w:cs="Arial"/>
                <w:lang w:val="es-MX"/>
              </w:rPr>
              <w:t>Impuestos Ecológicos</w:t>
            </w:r>
          </w:p>
        </w:tc>
        <w:tc>
          <w:tcPr>
            <w:tcW w:w="163" w:type="pct"/>
            <w:tcBorders>
              <w:right w:val="nil"/>
            </w:tcBorders>
          </w:tcPr>
          <w:p w14:paraId="795F3456" w14:textId="74BB718D" w:rsidR="003464D5" w:rsidRPr="00A37F7D" w:rsidRDefault="003464D5" w:rsidP="003464D5">
            <w:pPr>
              <w:spacing w:line="360" w:lineRule="auto"/>
              <w:jc w:val="center"/>
              <w:rPr>
                <w:rFonts w:ascii="Arial" w:hAnsi="Arial" w:cs="Arial"/>
                <w:lang w:val="es-MX"/>
              </w:rPr>
            </w:pPr>
            <w:r w:rsidRPr="006B26CC">
              <w:rPr>
                <w:rFonts w:ascii="Arial" w:hAnsi="Arial" w:cs="Arial"/>
                <w:lang w:val="es-MX"/>
              </w:rPr>
              <w:t>$</w:t>
            </w:r>
          </w:p>
        </w:tc>
        <w:tc>
          <w:tcPr>
            <w:tcW w:w="884" w:type="pct"/>
            <w:tcBorders>
              <w:left w:val="nil"/>
            </w:tcBorders>
          </w:tcPr>
          <w:p w14:paraId="4EB6EF76" w14:textId="7F170860" w:rsidR="003464D5" w:rsidRPr="00A37F7D" w:rsidRDefault="003464D5" w:rsidP="003464D5">
            <w:pPr>
              <w:spacing w:line="360" w:lineRule="auto"/>
              <w:jc w:val="right"/>
              <w:rPr>
                <w:rFonts w:ascii="Arial" w:hAnsi="Arial" w:cs="Arial"/>
                <w:lang w:val="es-MX"/>
              </w:rPr>
            </w:pPr>
            <w:r w:rsidRPr="00A37F7D">
              <w:rPr>
                <w:rFonts w:ascii="Arial" w:hAnsi="Arial" w:cs="Arial"/>
                <w:lang w:val="es-MX"/>
              </w:rPr>
              <w:t>0.00</w:t>
            </w:r>
          </w:p>
        </w:tc>
      </w:tr>
      <w:tr w:rsidR="003464D5" w:rsidRPr="00A37F7D" w14:paraId="48C1A23A" w14:textId="77777777" w:rsidTr="003464D5">
        <w:tc>
          <w:tcPr>
            <w:tcW w:w="3953" w:type="pct"/>
          </w:tcPr>
          <w:p w14:paraId="738E1FFB" w14:textId="2F7DAE88" w:rsidR="003464D5" w:rsidRPr="00A37F7D" w:rsidRDefault="003464D5" w:rsidP="003464D5">
            <w:pPr>
              <w:spacing w:line="360" w:lineRule="auto"/>
              <w:rPr>
                <w:rFonts w:ascii="Arial" w:hAnsi="Arial" w:cs="Arial"/>
                <w:lang w:val="es-MX"/>
              </w:rPr>
            </w:pPr>
            <w:r w:rsidRPr="00A37F7D">
              <w:rPr>
                <w:rFonts w:ascii="Arial" w:hAnsi="Arial" w:cs="Arial"/>
                <w:lang w:val="es-MX"/>
              </w:rPr>
              <w:t>Accesorios</w:t>
            </w:r>
          </w:p>
        </w:tc>
        <w:tc>
          <w:tcPr>
            <w:tcW w:w="163" w:type="pct"/>
            <w:tcBorders>
              <w:right w:val="nil"/>
            </w:tcBorders>
          </w:tcPr>
          <w:p w14:paraId="2BD6F81D" w14:textId="56002582" w:rsidR="003464D5" w:rsidRPr="00A37F7D" w:rsidRDefault="003464D5" w:rsidP="003464D5">
            <w:pPr>
              <w:spacing w:line="360" w:lineRule="auto"/>
              <w:jc w:val="center"/>
              <w:rPr>
                <w:rFonts w:ascii="Arial" w:hAnsi="Arial" w:cs="Arial"/>
                <w:lang w:val="es-MX"/>
              </w:rPr>
            </w:pPr>
            <w:r w:rsidRPr="006B26CC">
              <w:rPr>
                <w:rFonts w:ascii="Arial" w:hAnsi="Arial" w:cs="Arial"/>
                <w:lang w:val="es-MX"/>
              </w:rPr>
              <w:t>$</w:t>
            </w:r>
          </w:p>
        </w:tc>
        <w:tc>
          <w:tcPr>
            <w:tcW w:w="884" w:type="pct"/>
            <w:tcBorders>
              <w:left w:val="nil"/>
            </w:tcBorders>
          </w:tcPr>
          <w:p w14:paraId="2E6DE39C" w14:textId="31A9477B" w:rsidR="003464D5" w:rsidRPr="00A37F7D" w:rsidRDefault="003464D5" w:rsidP="003464D5">
            <w:pPr>
              <w:spacing w:line="360" w:lineRule="auto"/>
              <w:jc w:val="right"/>
              <w:rPr>
                <w:rFonts w:ascii="Arial" w:hAnsi="Arial" w:cs="Arial"/>
                <w:lang w:val="es-MX"/>
              </w:rPr>
            </w:pPr>
            <w:r w:rsidRPr="00A37F7D">
              <w:rPr>
                <w:rFonts w:ascii="Arial" w:hAnsi="Arial" w:cs="Arial"/>
                <w:lang w:val="es-MX"/>
              </w:rPr>
              <w:t>0.00</w:t>
            </w:r>
          </w:p>
        </w:tc>
      </w:tr>
      <w:tr w:rsidR="003464D5" w:rsidRPr="00A37F7D" w14:paraId="66CD21CB" w14:textId="77777777" w:rsidTr="003464D5">
        <w:tc>
          <w:tcPr>
            <w:tcW w:w="3953" w:type="pct"/>
          </w:tcPr>
          <w:p w14:paraId="47795AA5" w14:textId="5D718550" w:rsidR="003464D5" w:rsidRPr="00A37F7D" w:rsidRDefault="003464D5" w:rsidP="003464D5">
            <w:pPr>
              <w:spacing w:line="360" w:lineRule="auto"/>
              <w:rPr>
                <w:rFonts w:ascii="Arial" w:hAnsi="Arial" w:cs="Arial"/>
                <w:lang w:val="es-MX"/>
              </w:rPr>
            </w:pPr>
            <w:r w:rsidRPr="00A37F7D">
              <w:rPr>
                <w:rFonts w:ascii="Arial" w:hAnsi="Arial" w:cs="Arial"/>
                <w:lang w:val="es-MX"/>
              </w:rPr>
              <w:t>&gt; Actualizaciones y Recargos de Impuestos</w:t>
            </w:r>
          </w:p>
        </w:tc>
        <w:tc>
          <w:tcPr>
            <w:tcW w:w="163" w:type="pct"/>
            <w:tcBorders>
              <w:right w:val="nil"/>
            </w:tcBorders>
          </w:tcPr>
          <w:p w14:paraId="218B3164" w14:textId="5EABCCA8" w:rsidR="003464D5" w:rsidRPr="00A37F7D" w:rsidRDefault="003464D5" w:rsidP="003464D5">
            <w:pPr>
              <w:spacing w:line="360" w:lineRule="auto"/>
              <w:jc w:val="center"/>
              <w:rPr>
                <w:rFonts w:ascii="Arial" w:hAnsi="Arial" w:cs="Arial"/>
                <w:lang w:val="es-MX"/>
              </w:rPr>
            </w:pPr>
            <w:r w:rsidRPr="006B26CC">
              <w:rPr>
                <w:rFonts w:ascii="Arial" w:hAnsi="Arial" w:cs="Arial"/>
                <w:lang w:val="es-MX"/>
              </w:rPr>
              <w:t>$</w:t>
            </w:r>
          </w:p>
        </w:tc>
        <w:tc>
          <w:tcPr>
            <w:tcW w:w="884" w:type="pct"/>
            <w:tcBorders>
              <w:left w:val="nil"/>
            </w:tcBorders>
          </w:tcPr>
          <w:p w14:paraId="15974209" w14:textId="46281638" w:rsidR="003464D5" w:rsidRPr="00A37F7D" w:rsidRDefault="003464D5" w:rsidP="003464D5">
            <w:pPr>
              <w:spacing w:line="360" w:lineRule="auto"/>
              <w:jc w:val="right"/>
              <w:rPr>
                <w:rFonts w:ascii="Arial" w:hAnsi="Arial" w:cs="Arial"/>
                <w:lang w:val="es-MX"/>
              </w:rPr>
            </w:pPr>
            <w:r w:rsidRPr="00A37F7D">
              <w:rPr>
                <w:rFonts w:ascii="Arial" w:hAnsi="Arial" w:cs="Arial"/>
                <w:lang w:val="es-MX"/>
              </w:rPr>
              <w:t>0.00</w:t>
            </w:r>
          </w:p>
        </w:tc>
      </w:tr>
      <w:tr w:rsidR="003464D5" w:rsidRPr="00A37F7D" w14:paraId="0C3396C5" w14:textId="77777777" w:rsidTr="003464D5">
        <w:tc>
          <w:tcPr>
            <w:tcW w:w="3953" w:type="pct"/>
          </w:tcPr>
          <w:p w14:paraId="404D6D7A" w14:textId="0170F57F" w:rsidR="003464D5" w:rsidRPr="00A37F7D" w:rsidRDefault="003464D5" w:rsidP="003464D5">
            <w:pPr>
              <w:spacing w:line="360" w:lineRule="auto"/>
              <w:rPr>
                <w:rFonts w:ascii="Arial" w:hAnsi="Arial" w:cs="Arial"/>
                <w:lang w:val="es-MX"/>
              </w:rPr>
            </w:pPr>
            <w:r w:rsidRPr="00A37F7D">
              <w:rPr>
                <w:rFonts w:ascii="Arial" w:hAnsi="Arial" w:cs="Arial"/>
                <w:lang w:val="es-MX"/>
              </w:rPr>
              <w:t>&gt; Multas de Impuestos</w:t>
            </w:r>
          </w:p>
        </w:tc>
        <w:tc>
          <w:tcPr>
            <w:tcW w:w="163" w:type="pct"/>
            <w:tcBorders>
              <w:right w:val="nil"/>
            </w:tcBorders>
          </w:tcPr>
          <w:p w14:paraId="3DA70316" w14:textId="7FD74077" w:rsidR="003464D5" w:rsidRPr="00A37F7D" w:rsidRDefault="003464D5" w:rsidP="003464D5">
            <w:pPr>
              <w:spacing w:line="360" w:lineRule="auto"/>
              <w:jc w:val="center"/>
              <w:rPr>
                <w:rFonts w:ascii="Arial" w:hAnsi="Arial" w:cs="Arial"/>
                <w:lang w:val="es-MX"/>
              </w:rPr>
            </w:pPr>
            <w:r w:rsidRPr="006B26CC">
              <w:rPr>
                <w:rFonts w:ascii="Arial" w:hAnsi="Arial" w:cs="Arial"/>
                <w:lang w:val="es-MX"/>
              </w:rPr>
              <w:t>$</w:t>
            </w:r>
          </w:p>
        </w:tc>
        <w:tc>
          <w:tcPr>
            <w:tcW w:w="884" w:type="pct"/>
            <w:tcBorders>
              <w:left w:val="nil"/>
            </w:tcBorders>
          </w:tcPr>
          <w:p w14:paraId="756DB131" w14:textId="0AE948B3" w:rsidR="003464D5" w:rsidRPr="00A37F7D" w:rsidRDefault="003464D5" w:rsidP="003464D5">
            <w:pPr>
              <w:spacing w:line="360" w:lineRule="auto"/>
              <w:jc w:val="right"/>
              <w:rPr>
                <w:rFonts w:ascii="Arial" w:hAnsi="Arial" w:cs="Arial"/>
                <w:lang w:val="es-MX"/>
              </w:rPr>
            </w:pPr>
            <w:r w:rsidRPr="00A37F7D">
              <w:rPr>
                <w:rFonts w:ascii="Arial" w:hAnsi="Arial" w:cs="Arial"/>
                <w:lang w:val="es-MX"/>
              </w:rPr>
              <w:t>0.00</w:t>
            </w:r>
          </w:p>
        </w:tc>
      </w:tr>
      <w:tr w:rsidR="003464D5" w:rsidRPr="00A37F7D" w14:paraId="59FF76AC" w14:textId="77777777" w:rsidTr="003464D5">
        <w:tc>
          <w:tcPr>
            <w:tcW w:w="3953" w:type="pct"/>
          </w:tcPr>
          <w:p w14:paraId="4FEB8855" w14:textId="463805B3" w:rsidR="003464D5" w:rsidRPr="00A37F7D" w:rsidRDefault="003464D5" w:rsidP="003464D5">
            <w:pPr>
              <w:spacing w:line="360" w:lineRule="auto"/>
              <w:rPr>
                <w:rFonts w:ascii="Arial" w:hAnsi="Arial" w:cs="Arial"/>
                <w:lang w:val="es-MX"/>
              </w:rPr>
            </w:pPr>
            <w:r w:rsidRPr="00A37F7D">
              <w:rPr>
                <w:rFonts w:ascii="Arial" w:hAnsi="Arial" w:cs="Arial"/>
                <w:lang w:val="es-MX"/>
              </w:rPr>
              <w:t>&gt; Gastos de Ejecución de Impuestos</w:t>
            </w:r>
          </w:p>
        </w:tc>
        <w:tc>
          <w:tcPr>
            <w:tcW w:w="163" w:type="pct"/>
            <w:tcBorders>
              <w:right w:val="nil"/>
            </w:tcBorders>
          </w:tcPr>
          <w:p w14:paraId="49957565" w14:textId="7FD10399" w:rsidR="003464D5" w:rsidRPr="00A37F7D" w:rsidRDefault="003464D5" w:rsidP="003464D5">
            <w:pPr>
              <w:spacing w:line="360" w:lineRule="auto"/>
              <w:jc w:val="center"/>
              <w:rPr>
                <w:rFonts w:ascii="Arial" w:hAnsi="Arial" w:cs="Arial"/>
                <w:lang w:val="es-MX"/>
              </w:rPr>
            </w:pPr>
            <w:r w:rsidRPr="006B26CC">
              <w:rPr>
                <w:rFonts w:ascii="Arial" w:hAnsi="Arial" w:cs="Arial"/>
                <w:lang w:val="es-MX"/>
              </w:rPr>
              <w:t>$</w:t>
            </w:r>
          </w:p>
        </w:tc>
        <w:tc>
          <w:tcPr>
            <w:tcW w:w="884" w:type="pct"/>
            <w:tcBorders>
              <w:left w:val="nil"/>
            </w:tcBorders>
          </w:tcPr>
          <w:p w14:paraId="19D9F7AD" w14:textId="3296B326" w:rsidR="003464D5" w:rsidRPr="00A37F7D" w:rsidRDefault="003464D5" w:rsidP="003464D5">
            <w:pPr>
              <w:spacing w:line="360" w:lineRule="auto"/>
              <w:jc w:val="right"/>
              <w:rPr>
                <w:rFonts w:ascii="Arial" w:hAnsi="Arial" w:cs="Arial"/>
                <w:lang w:val="es-MX"/>
              </w:rPr>
            </w:pPr>
            <w:r w:rsidRPr="00A37F7D">
              <w:rPr>
                <w:rFonts w:ascii="Arial" w:hAnsi="Arial" w:cs="Arial"/>
                <w:lang w:val="es-MX"/>
              </w:rPr>
              <w:t>0.00</w:t>
            </w:r>
          </w:p>
        </w:tc>
      </w:tr>
      <w:tr w:rsidR="003464D5" w:rsidRPr="00A37F7D" w14:paraId="2CA0DF17" w14:textId="77777777" w:rsidTr="003464D5">
        <w:tc>
          <w:tcPr>
            <w:tcW w:w="3953" w:type="pct"/>
          </w:tcPr>
          <w:p w14:paraId="01D791CC" w14:textId="4B8BA522" w:rsidR="003464D5" w:rsidRPr="00A37F7D" w:rsidRDefault="003464D5" w:rsidP="003464D5">
            <w:pPr>
              <w:spacing w:line="360" w:lineRule="auto"/>
              <w:rPr>
                <w:rFonts w:ascii="Arial" w:hAnsi="Arial" w:cs="Arial"/>
                <w:lang w:val="es-MX"/>
              </w:rPr>
            </w:pPr>
            <w:r w:rsidRPr="00A37F7D">
              <w:rPr>
                <w:rFonts w:ascii="Arial" w:hAnsi="Arial" w:cs="Arial"/>
                <w:lang w:val="es-MX"/>
              </w:rPr>
              <w:t>Otros Impuestos</w:t>
            </w:r>
          </w:p>
        </w:tc>
        <w:tc>
          <w:tcPr>
            <w:tcW w:w="163" w:type="pct"/>
            <w:tcBorders>
              <w:right w:val="nil"/>
            </w:tcBorders>
          </w:tcPr>
          <w:p w14:paraId="02797296" w14:textId="1083F3DB" w:rsidR="003464D5" w:rsidRPr="00A37F7D" w:rsidRDefault="003464D5" w:rsidP="003464D5">
            <w:pPr>
              <w:spacing w:line="360" w:lineRule="auto"/>
              <w:jc w:val="center"/>
              <w:rPr>
                <w:rFonts w:ascii="Arial" w:hAnsi="Arial" w:cs="Arial"/>
                <w:lang w:val="es-MX"/>
              </w:rPr>
            </w:pPr>
            <w:r w:rsidRPr="006B26CC">
              <w:rPr>
                <w:rFonts w:ascii="Arial" w:hAnsi="Arial" w:cs="Arial"/>
                <w:lang w:val="es-MX"/>
              </w:rPr>
              <w:t>$</w:t>
            </w:r>
          </w:p>
        </w:tc>
        <w:tc>
          <w:tcPr>
            <w:tcW w:w="884" w:type="pct"/>
            <w:tcBorders>
              <w:left w:val="nil"/>
            </w:tcBorders>
          </w:tcPr>
          <w:p w14:paraId="4600ED6A" w14:textId="05C5707F" w:rsidR="003464D5" w:rsidRPr="00A37F7D" w:rsidRDefault="003464D5" w:rsidP="003464D5">
            <w:pPr>
              <w:spacing w:line="360" w:lineRule="auto"/>
              <w:jc w:val="right"/>
              <w:rPr>
                <w:rFonts w:ascii="Arial" w:hAnsi="Arial" w:cs="Arial"/>
                <w:lang w:val="es-MX"/>
              </w:rPr>
            </w:pPr>
          </w:p>
        </w:tc>
      </w:tr>
      <w:tr w:rsidR="003464D5" w:rsidRPr="00A37F7D" w14:paraId="11337136" w14:textId="77777777" w:rsidTr="003464D5">
        <w:tc>
          <w:tcPr>
            <w:tcW w:w="3953" w:type="pct"/>
          </w:tcPr>
          <w:p w14:paraId="1F87A30A" w14:textId="4257FFB8" w:rsidR="003464D5" w:rsidRPr="00A37F7D" w:rsidRDefault="003464D5" w:rsidP="003464D5">
            <w:pPr>
              <w:spacing w:line="360" w:lineRule="auto"/>
              <w:jc w:val="both"/>
              <w:rPr>
                <w:rFonts w:ascii="Arial" w:hAnsi="Arial" w:cs="Arial"/>
                <w:lang w:val="es-MX"/>
              </w:rPr>
            </w:pPr>
            <w:r w:rsidRPr="00A37F7D">
              <w:rPr>
                <w:rFonts w:ascii="Arial" w:hAnsi="Arial" w:cs="Arial"/>
                <w:lang w:val="es-MX"/>
              </w:rPr>
              <w:t>Impuestos no comprendidos en las fracciones de la Ley de Ingresos causadas en ejercicios fiscales anteriores pendientes de liquidación o pago</w:t>
            </w:r>
          </w:p>
        </w:tc>
        <w:tc>
          <w:tcPr>
            <w:tcW w:w="163" w:type="pct"/>
            <w:tcBorders>
              <w:right w:val="nil"/>
            </w:tcBorders>
          </w:tcPr>
          <w:p w14:paraId="56546BFA" w14:textId="312EC1FF" w:rsidR="003464D5" w:rsidRPr="00A37F7D" w:rsidRDefault="003464D5" w:rsidP="003464D5">
            <w:pPr>
              <w:spacing w:line="360" w:lineRule="auto"/>
              <w:jc w:val="center"/>
              <w:rPr>
                <w:rFonts w:ascii="Arial" w:hAnsi="Arial" w:cs="Arial"/>
                <w:lang w:val="es-MX"/>
              </w:rPr>
            </w:pPr>
            <w:r w:rsidRPr="006B26CC">
              <w:rPr>
                <w:rFonts w:ascii="Arial" w:hAnsi="Arial" w:cs="Arial"/>
                <w:lang w:val="es-MX"/>
              </w:rPr>
              <w:t>$</w:t>
            </w:r>
          </w:p>
        </w:tc>
        <w:tc>
          <w:tcPr>
            <w:tcW w:w="884" w:type="pct"/>
            <w:tcBorders>
              <w:left w:val="nil"/>
            </w:tcBorders>
          </w:tcPr>
          <w:p w14:paraId="3186889B" w14:textId="5A639484" w:rsidR="003464D5" w:rsidRPr="00A37F7D" w:rsidRDefault="003464D5" w:rsidP="003464D5">
            <w:pPr>
              <w:spacing w:line="360" w:lineRule="auto"/>
              <w:jc w:val="right"/>
              <w:rPr>
                <w:rFonts w:ascii="Arial" w:hAnsi="Arial" w:cs="Arial"/>
                <w:lang w:val="es-MX"/>
              </w:rPr>
            </w:pPr>
            <w:r w:rsidRPr="00A37F7D">
              <w:rPr>
                <w:rFonts w:ascii="Arial" w:hAnsi="Arial" w:cs="Arial"/>
                <w:lang w:val="es-MX"/>
              </w:rPr>
              <w:t>0.00</w:t>
            </w:r>
          </w:p>
        </w:tc>
      </w:tr>
    </w:tbl>
    <w:p w14:paraId="5D81DAEB" w14:textId="38979803" w:rsidR="00CD19BF" w:rsidRPr="00A37F7D" w:rsidRDefault="00CD19BF" w:rsidP="00A37F7D">
      <w:pPr>
        <w:tabs>
          <w:tab w:val="left" w:pos="1980"/>
        </w:tabs>
        <w:spacing w:line="360" w:lineRule="auto"/>
        <w:rPr>
          <w:rFonts w:ascii="Arial" w:hAnsi="Arial" w:cs="Arial"/>
          <w:lang w:val="es-MX"/>
        </w:rPr>
      </w:pPr>
    </w:p>
    <w:p w14:paraId="59B847B4" w14:textId="51A49E61"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Artículo 4</w:t>
      </w:r>
      <w:r w:rsidR="00B75AB9">
        <w:rPr>
          <w:rFonts w:ascii="Arial" w:hAnsi="Arial" w:cs="Arial"/>
          <w:b/>
          <w:lang w:val="es-MX"/>
        </w:rPr>
        <w:t>3</w:t>
      </w:r>
      <w:r w:rsidRPr="00A37F7D">
        <w:rPr>
          <w:rFonts w:ascii="Arial" w:hAnsi="Arial" w:cs="Arial"/>
          <w:b/>
          <w:lang w:val="es-MX"/>
        </w:rPr>
        <w:t>.-</w:t>
      </w:r>
      <w:r w:rsidRPr="00A37F7D">
        <w:rPr>
          <w:rFonts w:ascii="Arial" w:hAnsi="Arial" w:cs="Arial"/>
          <w:lang w:val="es-MX"/>
        </w:rPr>
        <w:t xml:space="preserve"> Los derechos que el municipio percibirá se causarán por los siguientes conceptos:</w:t>
      </w:r>
    </w:p>
    <w:p w14:paraId="0DA3B888" w14:textId="77777777" w:rsidR="00CD19BF" w:rsidRPr="00A37F7D" w:rsidRDefault="00CD19BF" w:rsidP="00A37F7D">
      <w:pPr>
        <w:spacing w:line="360" w:lineRule="auto"/>
        <w:rPr>
          <w:rFonts w:ascii="Arial" w:hAnsi="Arial"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187"/>
        <w:gridCol w:w="295"/>
        <w:gridCol w:w="1629"/>
      </w:tblGrid>
      <w:tr w:rsidR="003464D5" w:rsidRPr="00A37F7D" w14:paraId="224061ED" w14:textId="77777777" w:rsidTr="003464D5">
        <w:tc>
          <w:tcPr>
            <w:tcW w:w="3944" w:type="pct"/>
          </w:tcPr>
          <w:p w14:paraId="5CEB01B6" w14:textId="77777777" w:rsidR="003464D5" w:rsidRPr="00EE2B1A" w:rsidRDefault="003464D5" w:rsidP="00A37F7D">
            <w:pPr>
              <w:spacing w:line="360" w:lineRule="auto"/>
              <w:rPr>
                <w:rFonts w:ascii="Arial" w:hAnsi="Arial" w:cs="Arial"/>
                <w:b/>
                <w:bCs/>
                <w:lang w:val="es-MX"/>
              </w:rPr>
            </w:pPr>
            <w:r w:rsidRPr="00EE2B1A">
              <w:rPr>
                <w:rFonts w:ascii="Arial" w:hAnsi="Arial" w:cs="Arial"/>
                <w:b/>
                <w:bCs/>
                <w:lang w:val="es-MX"/>
              </w:rPr>
              <w:t>Derechos</w:t>
            </w:r>
          </w:p>
        </w:tc>
        <w:tc>
          <w:tcPr>
            <w:tcW w:w="162" w:type="pct"/>
            <w:tcBorders>
              <w:right w:val="nil"/>
            </w:tcBorders>
          </w:tcPr>
          <w:p w14:paraId="12640306" w14:textId="261E9F05" w:rsidR="003464D5" w:rsidRPr="00EE2B1A" w:rsidRDefault="003464D5" w:rsidP="003464D5">
            <w:pPr>
              <w:spacing w:line="360" w:lineRule="auto"/>
              <w:jc w:val="center"/>
              <w:rPr>
                <w:rFonts w:ascii="Arial" w:hAnsi="Arial" w:cs="Arial"/>
                <w:b/>
                <w:bCs/>
                <w:lang w:val="es-MX"/>
              </w:rPr>
            </w:pPr>
            <w:r w:rsidRPr="00EE2B1A">
              <w:rPr>
                <w:rFonts w:ascii="Arial" w:hAnsi="Arial" w:cs="Arial"/>
                <w:b/>
                <w:bCs/>
                <w:lang w:val="es-MX"/>
              </w:rPr>
              <w:t>$</w:t>
            </w:r>
          </w:p>
        </w:tc>
        <w:tc>
          <w:tcPr>
            <w:tcW w:w="894" w:type="pct"/>
            <w:tcBorders>
              <w:left w:val="nil"/>
            </w:tcBorders>
          </w:tcPr>
          <w:p w14:paraId="3EAD87D2" w14:textId="54103114" w:rsidR="003464D5" w:rsidRPr="00EE2B1A" w:rsidRDefault="003464D5" w:rsidP="00A37F7D">
            <w:pPr>
              <w:spacing w:line="360" w:lineRule="auto"/>
              <w:jc w:val="right"/>
              <w:rPr>
                <w:rFonts w:ascii="Arial" w:hAnsi="Arial" w:cs="Arial"/>
                <w:b/>
                <w:bCs/>
                <w:lang w:val="es-MX"/>
              </w:rPr>
            </w:pPr>
            <w:r w:rsidRPr="00EE2B1A">
              <w:rPr>
                <w:rFonts w:ascii="Arial" w:hAnsi="Arial" w:cs="Arial"/>
                <w:b/>
                <w:bCs/>
                <w:lang w:val="es-MX"/>
              </w:rPr>
              <w:t>1,964,000.00</w:t>
            </w:r>
          </w:p>
        </w:tc>
      </w:tr>
      <w:tr w:rsidR="003464D5" w:rsidRPr="00A37F7D" w14:paraId="431EDA4D" w14:textId="77777777" w:rsidTr="003464D5">
        <w:tc>
          <w:tcPr>
            <w:tcW w:w="3944" w:type="pct"/>
          </w:tcPr>
          <w:p w14:paraId="6B77E238" w14:textId="7BB9B050" w:rsidR="003464D5" w:rsidRPr="00EE2B1A" w:rsidRDefault="003464D5" w:rsidP="003464D5">
            <w:pPr>
              <w:spacing w:line="360" w:lineRule="auto"/>
              <w:jc w:val="both"/>
              <w:rPr>
                <w:rFonts w:ascii="Arial" w:hAnsi="Arial" w:cs="Arial"/>
                <w:b/>
                <w:bCs/>
                <w:lang w:val="es-MX"/>
              </w:rPr>
            </w:pPr>
            <w:r w:rsidRPr="00EE2B1A">
              <w:rPr>
                <w:rFonts w:ascii="Arial" w:hAnsi="Arial" w:cs="Arial"/>
                <w:b/>
                <w:bCs/>
                <w:lang w:val="es-MX"/>
              </w:rPr>
              <w:t>Derechos por el uso, goce, aprovechamiento o explotación de bienes de dominio público</w:t>
            </w:r>
          </w:p>
        </w:tc>
        <w:tc>
          <w:tcPr>
            <w:tcW w:w="162" w:type="pct"/>
            <w:tcBorders>
              <w:right w:val="nil"/>
            </w:tcBorders>
          </w:tcPr>
          <w:p w14:paraId="761CDF20" w14:textId="38CE82A9" w:rsidR="003464D5" w:rsidRPr="00EE2B1A" w:rsidRDefault="003464D5" w:rsidP="003464D5">
            <w:pPr>
              <w:spacing w:line="360" w:lineRule="auto"/>
              <w:jc w:val="center"/>
              <w:rPr>
                <w:rFonts w:ascii="Arial" w:hAnsi="Arial" w:cs="Arial"/>
                <w:b/>
                <w:bCs/>
                <w:lang w:val="es-MX"/>
              </w:rPr>
            </w:pPr>
            <w:r w:rsidRPr="00EE2B1A">
              <w:rPr>
                <w:rFonts w:ascii="Arial" w:hAnsi="Arial" w:cs="Arial"/>
                <w:b/>
                <w:bCs/>
                <w:lang w:val="es-MX"/>
              </w:rPr>
              <w:t>$</w:t>
            </w:r>
          </w:p>
        </w:tc>
        <w:tc>
          <w:tcPr>
            <w:tcW w:w="894" w:type="pct"/>
            <w:tcBorders>
              <w:left w:val="nil"/>
            </w:tcBorders>
          </w:tcPr>
          <w:p w14:paraId="1E5522A5" w14:textId="45DB2617" w:rsidR="003464D5" w:rsidRPr="00EE2B1A" w:rsidRDefault="003464D5" w:rsidP="003464D5">
            <w:pPr>
              <w:spacing w:line="360" w:lineRule="auto"/>
              <w:jc w:val="right"/>
              <w:rPr>
                <w:rFonts w:ascii="Arial" w:hAnsi="Arial" w:cs="Arial"/>
                <w:b/>
                <w:bCs/>
                <w:lang w:val="es-MX"/>
              </w:rPr>
            </w:pPr>
            <w:r w:rsidRPr="00EE2B1A">
              <w:rPr>
                <w:rFonts w:ascii="Arial" w:hAnsi="Arial" w:cs="Arial"/>
                <w:b/>
                <w:bCs/>
                <w:lang w:val="es-MX"/>
              </w:rPr>
              <w:t>370,000.00</w:t>
            </w:r>
          </w:p>
        </w:tc>
      </w:tr>
      <w:tr w:rsidR="003464D5" w:rsidRPr="00A37F7D" w14:paraId="16F4868D" w14:textId="77777777" w:rsidTr="003464D5">
        <w:tc>
          <w:tcPr>
            <w:tcW w:w="3944" w:type="pct"/>
          </w:tcPr>
          <w:p w14:paraId="15B1037D" w14:textId="0D0B0482" w:rsidR="003464D5" w:rsidRPr="00A37F7D" w:rsidRDefault="003464D5" w:rsidP="003464D5">
            <w:pPr>
              <w:spacing w:line="360" w:lineRule="auto"/>
              <w:jc w:val="both"/>
              <w:rPr>
                <w:rFonts w:ascii="Arial" w:hAnsi="Arial" w:cs="Arial"/>
                <w:lang w:val="es-MX"/>
              </w:rPr>
            </w:pPr>
            <w:r w:rsidRPr="00A37F7D">
              <w:rPr>
                <w:rFonts w:ascii="Arial" w:hAnsi="Arial" w:cs="Arial"/>
                <w:lang w:val="es-MX"/>
              </w:rPr>
              <w:t>&gt; Por el uso de locales o pisos de mercados, espacios en la vía o parques públicos</w:t>
            </w:r>
          </w:p>
        </w:tc>
        <w:tc>
          <w:tcPr>
            <w:tcW w:w="162" w:type="pct"/>
            <w:tcBorders>
              <w:right w:val="nil"/>
            </w:tcBorders>
          </w:tcPr>
          <w:p w14:paraId="00F42549" w14:textId="657771DF" w:rsidR="003464D5" w:rsidRPr="00A37F7D" w:rsidRDefault="003464D5" w:rsidP="003464D5">
            <w:pPr>
              <w:spacing w:line="360" w:lineRule="auto"/>
              <w:jc w:val="center"/>
              <w:rPr>
                <w:rFonts w:ascii="Arial" w:hAnsi="Arial" w:cs="Arial"/>
                <w:lang w:val="es-MX"/>
              </w:rPr>
            </w:pPr>
            <w:r w:rsidRPr="00B43AC4">
              <w:rPr>
                <w:rFonts w:ascii="Arial" w:hAnsi="Arial" w:cs="Arial"/>
                <w:lang w:val="es-MX"/>
              </w:rPr>
              <w:t>$</w:t>
            </w:r>
          </w:p>
        </w:tc>
        <w:tc>
          <w:tcPr>
            <w:tcW w:w="894" w:type="pct"/>
            <w:tcBorders>
              <w:left w:val="nil"/>
            </w:tcBorders>
          </w:tcPr>
          <w:p w14:paraId="42DF98C5" w14:textId="49FD6BDF" w:rsidR="003464D5" w:rsidRPr="00A37F7D" w:rsidRDefault="003464D5" w:rsidP="003464D5">
            <w:pPr>
              <w:spacing w:line="360" w:lineRule="auto"/>
              <w:jc w:val="right"/>
              <w:rPr>
                <w:rFonts w:ascii="Arial" w:hAnsi="Arial" w:cs="Arial"/>
                <w:lang w:val="es-MX"/>
              </w:rPr>
            </w:pPr>
            <w:r w:rsidRPr="00A37F7D">
              <w:rPr>
                <w:rFonts w:ascii="Arial" w:hAnsi="Arial" w:cs="Arial"/>
                <w:lang w:val="es-MX"/>
              </w:rPr>
              <w:t>70,000.00</w:t>
            </w:r>
          </w:p>
        </w:tc>
      </w:tr>
      <w:tr w:rsidR="003464D5" w:rsidRPr="00A37F7D" w14:paraId="6BCBC956" w14:textId="77777777" w:rsidTr="003464D5">
        <w:tc>
          <w:tcPr>
            <w:tcW w:w="3944" w:type="pct"/>
          </w:tcPr>
          <w:p w14:paraId="23E2F303" w14:textId="6791CFCE" w:rsidR="003464D5" w:rsidRPr="00A37F7D" w:rsidRDefault="003464D5" w:rsidP="003464D5">
            <w:pPr>
              <w:spacing w:line="360" w:lineRule="auto"/>
              <w:jc w:val="both"/>
              <w:rPr>
                <w:rFonts w:ascii="Arial" w:hAnsi="Arial" w:cs="Arial"/>
                <w:lang w:val="es-MX"/>
              </w:rPr>
            </w:pPr>
            <w:r w:rsidRPr="00A37F7D">
              <w:rPr>
                <w:rFonts w:ascii="Arial" w:hAnsi="Arial" w:cs="Arial"/>
                <w:lang w:val="es-MX"/>
              </w:rPr>
              <w:t>&gt; Por el uso y aprovechamiento de los bienes de dominio público del patrimonio municipal</w:t>
            </w:r>
          </w:p>
        </w:tc>
        <w:tc>
          <w:tcPr>
            <w:tcW w:w="162" w:type="pct"/>
            <w:tcBorders>
              <w:right w:val="nil"/>
            </w:tcBorders>
          </w:tcPr>
          <w:p w14:paraId="0D008334" w14:textId="3258681B" w:rsidR="003464D5" w:rsidRPr="00A37F7D" w:rsidRDefault="003464D5" w:rsidP="003464D5">
            <w:pPr>
              <w:spacing w:line="360" w:lineRule="auto"/>
              <w:jc w:val="center"/>
              <w:rPr>
                <w:rFonts w:ascii="Arial" w:hAnsi="Arial" w:cs="Arial"/>
                <w:lang w:val="es-MX"/>
              </w:rPr>
            </w:pPr>
            <w:r w:rsidRPr="00B43AC4">
              <w:rPr>
                <w:rFonts w:ascii="Arial" w:hAnsi="Arial" w:cs="Arial"/>
                <w:lang w:val="es-MX"/>
              </w:rPr>
              <w:t>$</w:t>
            </w:r>
          </w:p>
        </w:tc>
        <w:tc>
          <w:tcPr>
            <w:tcW w:w="894" w:type="pct"/>
            <w:tcBorders>
              <w:left w:val="nil"/>
            </w:tcBorders>
          </w:tcPr>
          <w:p w14:paraId="54917895" w14:textId="1A201B29" w:rsidR="003464D5" w:rsidRPr="00A37F7D" w:rsidRDefault="003464D5" w:rsidP="003464D5">
            <w:pPr>
              <w:spacing w:line="360" w:lineRule="auto"/>
              <w:jc w:val="right"/>
              <w:rPr>
                <w:rFonts w:ascii="Arial" w:hAnsi="Arial" w:cs="Arial"/>
                <w:lang w:val="es-MX"/>
              </w:rPr>
            </w:pPr>
            <w:r w:rsidRPr="00A37F7D">
              <w:rPr>
                <w:rFonts w:ascii="Arial" w:hAnsi="Arial" w:cs="Arial"/>
                <w:lang w:val="es-MX"/>
              </w:rPr>
              <w:t>300,000.00</w:t>
            </w:r>
          </w:p>
        </w:tc>
      </w:tr>
      <w:tr w:rsidR="003464D5" w:rsidRPr="00A37F7D" w14:paraId="31E3FBAA" w14:textId="77777777" w:rsidTr="003464D5">
        <w:tc>
          <w:tcPr>
            <w:tcW w:w="3944" w:type="pct"/>
          </w:tcPr>
          <w:p w14:paraId="03F7E6F3" w14:textId="77777777" w:rsidR="003464D5" w:rsidRPr="00EE2B1A" w:rsidRDefault="003464D5" w:rsidP="003464D5">
            <w:pPr>
              <w:spacing w:line="360" w:lineRule="auto"/>
              <w:rPr>
                <w:rFonts w:ascii="Arial" w:hAnsi="Arial" w:cs="Arial"/>
                <w:b/>
                <w:bCs/>
                <w:lang w:val="es-MX"/>
              </w:rPr>
            </w:pPr>
            <w:r w:rsidRPr="00EE2B1A">
              <w:rPr>
                <w:rFonts w:ascii="Arial" w:hAnsi="Arial" w:cs="Arial"/>
                <w:b/>
                <w:bCs/>
                <w:lang w:val="es-MX"/>
              </w:rPr>
              <w:t>Derechos por prestación de servicios</w:t>
            </w:r>
          </w:p>
        </w:tc>
        <w:tc>
          <w:tcPr>
            <w:tcW w:w="162" w:type="pct"/>
            <w:tcBorders>
              <w:right w:val="nil"/>
            </w:tcBorders>
          </w:tcPr>
          <w:p w14:paraId="511AA4D7" w14:textId="049EA376" w:rsidR="003464D5" w:rsidRPr="00EE2B1A" w:rsidRDefault="003464D5" w:rsidP="003464D5">
            <w:pPr>
              <w:spacing w:line="360" w:lineRule="auto"/>
              <w:jc w:val="center"/>
              <w:rPr>
                <w:rFonts w:ascii="Arial" w:hAnsi="Arial" w:cs="Arial"/>
                <w:b/>
                <w:bCs/>
                <w:lang w:val="es-MX"/>
              </w:rPr>
            </w:pPr>
            <w:r w:rsidRPr="00EE2B1A">
              <w:rPr>
                <w:rFonts w:ascii="Arial" w:hAnsi="Arial" w:cs="Arial"/>
                <w:b/>
                <w:bCs/>
                <w:lang w:val="es-MX"/>
              </w:rPr>
              <w:t>$</w:t>
            </w:r>
          </w:p>
        </w:tc>
        <w:tc>
          <w:tcPr>
            <w:tcW w:w="894" w:type="pct"/>
            <w:tcBorders>
              <w:left w:val="nil"/>
            </w:tcBorders>
          </w:tcPr>
          <w:p w14:paraId="03A6D271" w14:textId="75F66AE6" w:rsidR="003464D5" w:rsidRPr="00EE2B1A" w:rsidRDefault="003464D5" w:rsidP="003464D5">
            <w:pPr>
              <w:spacing w:line="360" w:lineRule="auto"/>
              <w:jc w:val="right"/>
              <w:rPr>
                <w:rFonts w:ascii="Arial" w:hAnsi="Arial" w:cs="Arial"/>
                <w:b/>
                <w:bCs/>
                <w:lang w:val="es-MX"/>
              </w:rPr>
            </w:pPr>
            <w:r w:rsidRPr="00EE2B1A">
              <w:rPr>
                <w:rFonts w:ascii="Arial" w:hAnsi="Arial" w:cs="Arial"/>
                <w:b/>
                <w:bCs/>
                <w:lang w:val="es-MX"/>
              </w:rPr>
              <w:t>670,800.00</w:t>
            </w:r>
          </w:p>
        </w:tc>
      </w:tr>
      <w:tr w:rsidR="003464D5" w:rsidRPr="00A37F7D" w14:paraId="07D61618" w14:textId="77777777" w:rsidTr="00912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3" w:type="pct"/>
            <w:tcBorders>
              <w:top w:val="single" w:sz="5" w:space="0" w:color="000000"/>
              <w:left w:val="single" w:sz="5" w:space="0" w:color="000000"/>
              <w:bottom w:val="single" w:sz="5" w:space="0" w:color="000000"/>
              <w:right w:val="single" w:sz="6" w:space="0" w:color="000000"/>
            </w:tcBorders>
          </w:tcPr>
          <w:p w14:paraId="634E3608" w14:textId="77777777" w:rsidR="003464D5" w:rsidRPr="00A37F7D" w:rsidRDefault="003464D5" w:rsidP="003464D5">
            <w:pPr>
              <w:spacing w:line="360" w:lineRule="auto"/>
              <w:rPr>
                <w:rFonts w:ascii="Arial" w:hAnsi="Arial" w:cs="Arial"/>
                <w:lang w:val="es-MX"/>
              </w:rPr>
            </w:pPr>
            <w:r w:rsidRPr="00A37F7D">
              <w:rPr>
                <w:rFonts w:ascii="Arial" w:hAnsi="Arial" w:cs="Arial"/>
                <w:lang w:val="es-MX"/>
              </w:rPr>
              <w:t>&gt; Servicios de Agua potable, drenaje y alcantarillado</w:t>
            </w:r>
          </w:p>
        </w:tc>
        <w:tc>
          <w:tcPr>
            <w:tcW w:w="162" w:type="pct"/>
            <w:tcBorders>
              <w:top w:val="single" w:sz="6" w:space="0" w:color="000000"/>
              <w:left w:val="single" w:sz="6" w:space="0" w:color="000000"/>
              <w:bottom w:val="single" w:sz="6" w:space="0" w:color="000000"/>
            </w:tcBorders>
          </w:tcPr>
          <w:p w14:paraId="42910E13" w14:textId="013DB195" w:rsidR="003464D5" w:rsidRPr="00A37F7D" w:rsidRDefault="003464D5" w:rsidP="003464D5">
            <w:pPr>
              <w:spacing w:line="360" w:lineRule="auto"/>
              <w:jc w:val="center"/>
              <w:rPr>
                <w:rFonts w:ascii="Arial" w:hAnsi="Arial" w:cs="Arial"/>
                <w:lang w:val="es-MX"/>
              </w:rPr>
            </w:pPr>
            <w:r w:rsidRPr="00474FFA">
              <w:rPr>
                <w:rFonts w:ascii="Arial" w:hAnsi="Arial" w:cs="Arial"/>
                <w:lang w:val="es-MX"/>
              </w:rPr>
              <w:t>$</w:t>
            </w:r>
          </w:p>
        </w:tc>
        <w:tc>
          <w:tcPr>
            <w:tcW w:w="894" w:type="pct"/>
            <w:tcBorders>
              <w:top w:val="single" w:sz="5" w:space="0" w:color="000000"/>
              <w:left w:val="nil"/>
              <w:bottom w:val="single" w:sz="5" w:space="0" w:color="000000"/>
              <w:right w:val="single" w:sz="5" w:space="0" w:color="000000"/>
            </w:tcBorders>
          </w:tcPr>
          <w:p w14:paraId="4A7BBB87" w14:textId="6897BFE0" w:rsidR="003464D5" w:rsidRPr="00A37F7D" w:rsidRDefault="003464D5" w:rsidP="003464D5">
            <w:pPr>
              <w:spacing w:line="360" w:lineRule="auto"/>
              <w:jc w:val="right"/>
              <w:rPr>
                <w:rFonts w:ascii="Arial" w:hAnsi="Arial" w:cs="Arial"/>
                <w:lang w:val="es-MX"/>
              </w:rPr>
            </w:pPr>
            <w:r w:rsidRPr="00A37F7D">
              <w:rPr>
                <w:rFonts w:ascii="Arial" w:hAnsi="Arial" w:cs="Arial"/>
                <w:lang w:val="es-MX"/>
              </w:rPr>
              <w:t>225,000.00</w:t>
            </w:r>
          </w:p>
        </w:tc>
      </w:tr>
      <w:tr w:rsidR="003464D5" w:rsidRPr="00A37F7D" w14:paraId="1D1A004A" w14:textId="77777777" w:rsidTr="00912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3" w:type="pct"/>
            <w:tcBorders>
              <w:top w:val="single" w:sz="5" w:space="0" w:color="000000"/>
              <w:left w:val="single" w:sz="5" w:space="0" w:color="000000"/>
              <w:bottom w:val="single" w:sz="5" w:space="0" w:color="000000"/>
              <w:right w:val="single" w:sz="6" w:space="0" w:color="000000"/>
            </w:tcBorders>
          </w:tcPr>
          <w:p w14:paraId="3B1A4759" w14:textId="77777777" w:rsidR="003464D5" w:rsidRPr="00A37F7D" w:rsidRDefault="003464D5" w:rsidP="003464D5">
            <w:pPr>
              <w:spacing w:line="360" w:lineRule="auto"/>
              <w:rPr>
                <w:rFonts w:ascii="Arial" w:hAnsi="Arial" w:cs="Arial"/>
                <w:lang w:val="es-MX"/>
              </w:rPr>
            </w:pPr>
            <w:r w:rsidRPr="00A37F7D">
              <w:rPr>
                <w:rFonts w:ascii="Arial" w:hAnsi="Arial" w:cs="Arial"/>
                <w:lang w:val="es-MX"/>
              </w:rPr>
              <w:t>&gt; Servicio de Alumbrado público</w:t>
            </w:r>
          </w:p>
        </w:tc>
        <w:tc>
          <w:tcPr>
            <w:tcW w:w="162" w:type="pct"/>
            <w:tcBorders>
              <w:top w:val="single" w:sz="6" w:space="0" w:color="000000"/>
              <w:left w:val="single" w:sz="6" w:space="0" w:color="000000"/>
              <w:bottom w:val="single" w:sz="6" w:space="0" w:color="000000"/>
            </w:tcBorders>
          </w:tcPr>
          <w:p w14:paraId="1229AB33" w14:textId="36D259ED" w:rsidR="003464D5" w:rsidRPr="00A37F7D" w:rsidRDefault="003464D5" w:rsidP="003464D5">
            <w:pPr>
              <w:spacing w:line="360" w:lineRule="auto"/>
              <w:jc w:val="center"/>
              <w:rPr>
                <w:rFonts w:ascii="Arial" w:hAnsi="Arial" w:cs="Arial"/>
                <w:lang w:val="es-MX"/>
              </w:rPr>
            </w:pPr>
            <w:r w:rsidRPr="00474FFA">
              <w:rPr>
                <w:rFonts w:ascii="Arial" w:hAnsi="Arial" w:cs="Arial"/>
                <w:lang w:val="es-MX"/>
              </w:rPr>
              <w:t>$</w:t>
            </w:r>
          </w:p>
        </w:tc>
        <w:tc>
          <w:tcPr>
            <w:tcW w:w="894" w:type="pct"/>
            <w:tcBorders>
              <w:top w:val="single" w:sz="5" w:space="0" w:color="000000"/>
              <w:left w:val="nil"/>
              <w:bottom w:val="single" w:sz="5" w:space="0" w:color="000000"/>
              <w:right w:val="single" w:sz="5" w:space="0" w:color="000000"/>
            </w:tcBorders>
          </w:tcPr>
          <w:p w14:paraId="7A2FF6BF" w14:textId="0C6B2710" w:rsidR="003464D5" w:rsidRPr="00A37F7D" w:rsidRDefault="003464D5" w:rsidP="003464D5">
            <w:pPr>
              <w:spacing w:line="360" w:lineRule="auto"/>
              <w:jc w:val="right"/>
              <w:rPr>
                <w:rFonts w:ascii="Arial" w:hAnsi="Arial" w:cs="Arial"/>
                <w:lang w:val="es-MX"/>
              </w:rPr>
            </w:pPr>
            <w:r w:rsidRPr="00A37F7D">
              <w:rPr>
                <w:rFonts w:ascii="Arial" w:hAnsi="Arial" w:cs="Arial"/>
                <w:lang w:val="es-MX"/>
              </w:rPr>
              <w:t>15,000.00</w:t>
            </w:r>
          </w:p>
        </w:tc>
      </w:tr>
      <w:tr w:rsidR="003464D5" w:rsidRPr="00A37F7D" w14:paraId="3243D8BE" w14:textId="77777777" w:rsidTr="00912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3" w:type="pct"/>
            <w:tcBorders>
              <w:top w:val="single" w:sz="5" w:space="0" w:color="000000"/>
              <w:left w:val="single" w:sz="5" w:space="0" w:color="000000"/>
              <w:bottom w:val="single" w:sz="5" w:space="0" w:color="000000"/>
              <w:right w:val="single" w:sz="6" w:space="0" w:color="000000"/>
            </w:tcBorders>
          </w:tcPr>
          <w:p w14:paraId="0989D6F3" w14:textId="77777777" w:rsidR="003464D5" w:rsidRPr="00A37F7D" w:rsidRDefault="003464D5" w:rsidP="003464D5">
            <w:pPr>
              <w:spacing w:line="360" w:lineRule="auto"/>
              <w:rPr>
                <w:rFonts w:ascii="Arial" w:hAnsi="Arial" w:cs="Arial"/>
                <w:lang w:val="es-MX"/>
              </w:rPr>
            </w:pPr>
            <w:r w:rsidRPr="00A37F7D">
              <w:rPr>
                <w:rFonts w:ascii="Arial" w:hAnsi="Arial" w:cs="Arial"/>
                <w:lang w:val="es-MX"/>
              </w:rPr>
              <w:t>&gt; Servicio de Limpia, Recolección, Traslado y disposición final de</w:t>
            </w:r>
          </w:p>
        </w:tc>
        <w:tc>
          <w:tcPr>
            <w:tcW w:w="162" w:type="pct"/>
            <w:tcBorders>
              <w:top w:val="single" w:sz="6" w:space="0" w:color="000000"/>
              <w:left w:val="single" w:sz="6" w:space="0" w:color="000000"/>
              <w:bottom w:val="single" w:sz="6" w:space="0" w:color="000000"/>
            </w:tcBorders>
          </w:tcPr>
          <w:p w14:paraId="1012C313" w14:textId="3ED0A6CD" w:rsidR="003464D5" w:rsidRPr="00A37F7D" w:rsidRDefault="003464D5" w:rsidP="003464D5">
            <w:pPr>
              <w:spacing w:line="360" w:lineRule="auto"/>
              <w:jc w:val="center"/>
              <w:rPr>
                <w:rFonts w:ascii="Arial" w:hAnsi="Arial" w:cs="Arial"/>
                <w:lang w:val="es-MX"/>
              </w:rPr>
            </w:pPr>
            <w:r w:rsidRPr="00474FFA">
              <w:rPr>
                <w:rFonts w:ascii="Arial" w:hAnsi="Arial" w:cs="Arial"/>
                <w:lang w:val="es-MX"/>
              </w:rPr>
              <w:t>$</w:t>
            </w:r>
          </w:p>
        </w:tc>
        <w:tc>
          <w:tcPr>
            <w:tcW w:w="894" w:type="pct"/>
            <w:tcBorders>
              <w:top w:val="single" w:sz="5" w:space="0" w:color="000000"/>
              <w:left w:val="nil"/>
              <w:bottom w:val="single" w:sz="5" w:space="0" w:color="000000"/>
              <w:right w:val="single" w:sz="5" w:space="0" w:color="000000"/>
            </w:tcBorders>
          </w:tcPr>
          <w:p w14:paraId="0807E75F" w14:textId="05C64424" w:rsidR="003464D5" w:rsidRPr="00A37F7D" w:rsidRDefault="003464D5" w:rsidP="003464D5">
            <w:pPr>
              <w:spacing w:line="360" w:lineRule="auto"/>
              <w:jc w:val="right"/>
              <w:rPr>
                <w:rFonts w:ascii="Arial" w:hAnsi="Arial" w:cs="Arial"/>
                <w:lang w:val="es-MX"/>
              </w:rPr>
            </w:pPr>
            <w:r w:rsidRPr="00A37F7D">
              <w:rPr>
                <w:rFonts w:ascii="Arial" w:hAnsi="Arial" w:cs="Arial"/>
                <w:lang w:val="es-MX"/>
              </w:rPr>
              <w:t>120,000.00</w:t>
            </w:r>
          </w:p>
        </w:tc>
      </w:tr>
      <w:tr w:rsidR="003464D5" w:rsidRPr="00A37F7D" w14:paraId="4C2BC488" w14:textId="77777777" w:rsidTr="00912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3" w:type="pct"/>
            <w:tcBorders>
              <w:top w:val="single" w:sz="5" w:space="0" w:color="000000"/>
              <w:left w:val="single" w:sz="5" w:space="0" w:color="000000"/>
              <w:bottom w:val="single" w:sz="5" w:space="0" w:color="000000"/>
              <w:right w:val="single" w:sz="6" w:space="0" w:color="000000"/>
            </w:tcBorders>
          </w:tcPr>
          <w:p w14:paraId="6FDEB176" w14:textId="77777777" w:rsidR="003464D5" w:rsidRPr="00A37F7D" w:rsidRDefault="003464D5" w:rsidP="003464D5">
            <w:pPr>
              <w:spacing w:line="360" w:lineRule="auto"/>
              <w:rPr>
                <w:rFonts w:ascii="Arial" w:hAnsi="Arial" w:cs="Arial"/>
                <w:lang w:val="es-MX"/>
              </w:rPr>
            </w:pPr>
            <w:r w:rsidRPr="00A37F7D">
              <w:rPr>
                <w:rFonts w:ascii="Arial" w:hAnsi="Arial" w:cs="Arial"/>
                <w:lang w:val="es-MX"/>
              </w:rPr>
              <w:t>&gt; Servicio de Mercados y centrales de abasto</w:t>
            </w:r>
          </w:p>
        </w:tc>
        <w:tc>
          <w:tcPr>
            <w:tcW w:w="162" w:type="pct"/>
            <w:tcBorders>
              <w:top w:val="single" w:sz="6" w:space="0" w:color="000000"/>
              <w:left w:val="single" w:sz="6" w:space="0" w:color="000000"/>
              <w:bottom w:val="single" w:sz="6" w:space="0" w:color="000000"/>
            </w:tcBorders>
          </w:tcPr>
          <w:p w14:paraId="36017D7A" w14:textId="659BD346" w:rsidR="003464D5" w:rsidRPr="00A37F7D" w:rsidRDefault="003464D5" w:rsidP="003464D5">
            <w:pPr>
              <w:spacing w:line="360" w:lineRule="auto"/>
              <w:jc w:val="center"/>
              <w:rPr>
                <w:rFonts w:ascii="Arial" w:hAnsi="Arial" w:cs="Arial"/>
                <w:lang w:val="es-MX"/>
              </w:rPr>
            </w:pPr>
            <w:r w:rsidRPr="00474FFA">
              <w:rPr>
                <w:rFonts w:ascii="Arial" w:hAnsi="Arial" w:cs="Arial"/>
                <w:lang w:val="es-MX"/>
              </w:rPr>
              <w:t>$</w:t>
            </w:r>
          </w:p>
        </w:tc>
        <w:tc>
          <w:tcPr>
            <w:tcW w:w="894" w:type="pct"/>
            <w:tcBorders>
              <w:top w:val="single" w:sz="5" w:space="0" w:color="000000"/>
              <w:left w:val="nil"/>
              <w:bottom w:val="single" w:sz="5" w:space="0" w:color="000000"/>
              <w:right w:val="single" w:sz="5" w:space="0" w:color="000000"/>
            </w:tcBorders>
          </w:tcPr>
          <w:p w14:paraId="4D4ADDCC" w14:textId="2230DCD1" w:rsidR="003464D5" w:rsidRPr="00A37F7D" w:rsidRDefault="003464D5" w:rsidP="003464D5">
            <w:pPr>
              <w:spacing w:line="360" w:lineRule="auto"/>
              <w:jc w:val="right"/>
              <w:rPr>
                <w:rFonts w:ascii="Arial" w:hAnsi="Arial" w:cs="Arial"/>
                <w:lang w:val="es-MX"/>
              </w:rPr>
            </w:pPr>
            <w:r w:rsidRPr="00A37F7D">
              <w:rPr>
                <w:rFonts w:ascii="Arial" w:hAnsi="Arial" w:cs="Arial"/>
                <w:lang w:val="es-MX"/>
              </w:rPr>
              <w:t>14,300.00</w:t>
            </w:r>
          </w:p>
        </w:tc>
      </w:tr>
      <w:tr w:rsidR="003464D5" w:rsidRPr="00A37F7D" w14:paraId="2EAFC686" w14:textId="77777777" w:rsidTr="00912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3" w:type="pct"/>
            <w:tcBorders>
              <w:top w:val="single" w:sz="5" w:space="0" w:color="000000"/>
              <w:left w:val="single" w:sz="5" w:space="0" w:color="000000"/>
              <w:bottom w:val="single" w:sz="5" w:space="0" w:color="000000"/>
              <w:right w:val="single" w:sz="6" w:space="0" w:color="000000"/>
            </w:tcBorders>
          </w:tcPr>
          <w:p w14:paraId="461F850D" w14:textId="77777777" w:rsidR="003464D5" w:rsidRPr="00A37F7D" w:rsidRDefault="003464D5" w:rsidP="003464D5">
            <w:pPr>
              <w:spacing w:line="360" w:lineRule="auto"/>
              <w:rPr>
                <w:rFonts w:ascii="Arial" w:hAnsi="Arial" w:cs="Arial"/>
                <w:lang w:val="es-MX"/>
              </w:rPr>
            </w:pPr>
            <w:r w:rsidRPr="00A37F7D">
              <w:rPr>
                <w:rFonts w:ascii="Arial" w:hAnsi="Arial" w:cs="Arial"/>
                <w:lang w:val="es-MX"/>
              </w:rPr>
              <w:t>&gt; Servicio de Panteones</w:t>
            </w:r>
          </w:p>
        </w:tc>
        <w:tc>
          <w:tcPr>
            <w:tcW w:w="162" w:type="pct"/>
            <w:tcBorders>
              <w:top w:val="single" w:sz="6" w:space="0" w:color="000000"/>
              <w:left w:val="single" w:sz="6" w:space="0" w:color="000000"/>
              <w:bottom w:val="single" w:sz="6" w:space="0" w:color="000000"/>
            </w:tcBorders>
          </w:tcPr>
          <w:p w14:paraId="57F97488" w14:textId="2605053D" w:rsidR="003464D5" w:rsidRPr="00A37F7D" w:rsidRDefault="003464D5" w:rsidP="003464D5">
            <w:pPr>
              <w:spacing w:line="360" w:lineRule="auto"/>
              <w:jc w:val="center"/>
              <w:rPr>
                <w:rFonts w:ascii="Arial" w:hAnsi="Arial" w:cs="Arial"/>
                <w:lang w:val="es-MX"/>
              </w:rPr>
            </w:pPr>
            <w:r w:rsidRPr="00474FFA">
              <w:rPr>
                <w:rFonts w:ascii="Arial" w:hAnsi="Arial" w:cs="Arial"/>
                <w:lang w:val="es-MX"/>
              </w:rPr>
              <w:t>$</w:t>
            </w:r>
          </w:p>
        </w:tc>
        <w:tc>
          <w:tcPr>
            <w:tcW w:w="894" w:type="pct"/>
            <w:tcBorders>
              <w:top w:val="single" w:sz="5" w:space="0" w:color="000000"/>
              <w:left w:val="nil"/>
              <w:bottom w:val="single" w:sz="5" w:space="0" w:color="000000"/>
              <w:right w:val="single" w:sz="5" w:space="0" w:color="000000"/>
            </w:tcBorders>
          </w:tcPr>
          <w:p w14:paraId="42400FED" w14:textId="4793F932" w:rsidR="003464D5" w:rsidRPr="00A37F7D" w:rsidRDefault="003464D5" w:rsidP="003464D5">
            <w:pPr>
              <w:spacing w:line="360" w:lineRule="auto"/>
              <w:jc w:val="right"/>
              <w:rPr>
                <w:rFonts w:ascii="Arial" w:hAnsi="Arial" w:cs="Arial"/>
                <w:lang w:val="es-MX"/>
              </w:rPr>
            </w:pPr>
            <w:r w:rsidRPr="00A37F7D">
              <w:rPr>
                <w:rFonts w:ascii="Arial" w:hAnsi="Arial" w:cs="Arial"/>
                <w:lang w:val="es-MX"/>
              </w:rPr>
              <w:t>14,000.00</w:t>
            </w:r>
          </w:p>
        </w:tc>
      </w:tr>
      <w:tr w:rsidR="003464D5" w:rsidRPr="00A37F7D" w14:paraId="4638441A" w14:textId="77777777" w:rsidTr="00912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3" w:type="pct"/>
            <w:tcBorders>
              <w:top w:val="single" w:sz="5" w:space="0" w:color="000000"/>
              <w:left w:val="single" w:sz="5" w:space="0" w:color="000000"/>
              <w:bottom w:val="single" w:sz="5" w:space="0" w:color="000000"/>
              <w:right w:val="single" w:sz="6" w:space="0" w:color="000000"/>
            </w:tcBorders>
          </w:tcPr>
          <w:p w14:paraId="285FCAD6" w14:textId="77777777" w:rsidR="003464D5" w:rsidRPr="00A37F7D" w:rsidRDefault="003464D5" w:rsidP="003464D5">
            <w:pPr>
              <w:spacing w:line="360" w:lineRule="auto"/>
              <w:rPr>
                <w:rFonts w:ascii="Arial" w:hAnsi="Arial" w:cs="Arial"/>
                <w:lang w:val="es-MX"/>
              </w:rPr>
            </w:pPr>
            <w:r w:rsidRPr="00A37F7D">
              <w:rPr>
                <w:rFonts w:ascii="Arial" w:hAnsi="Arial" w:cs="Arial"/>
                <w:lang w:val="es-MX"/>
              </w:rPr>
              <w:t>&gt; Servicio de Rastro</w:t>
            </w:r>
          </w:p>
        </w:tc>
        <w:tc>
          <w:tcPr>
            <w:tcW w:w="162" w:type="pct"/>
            <w:tcBorders>
              <w:top w:val="single" w:sz="6" w:space="0" w:color="000000"/>
              <w:left w:val="single" w:sz="6" w:space="0" w:color="000000"/>
              <w:bottom w:val="single" w:sz="6" w:space="0" w:color="000000"/>
            </w:tcBorders>
          </w:tcPr>
          <w:p w14:paraId="2F2E3CC4" w14:textId="29A6C2B6" w:rsidR="003464D5" w:rsidRPr="00A37F7D" w:rsidRDefault="003464D5" w:rsidP="003464D5">
            <w:pPr>
              <w:spacing w:line="360" w:lineRule="auto"/>
              <w:jc w:val="center"/>
              <w:rPr>
                <w:rFonts w:ascii="Arial" w:hAnsi="Arial" w:cs="Arial"/>
                <w:lang w:val="es-MX"/>
              </w:rPr>
            </w:pPr>
            <w:r w:rsidRPr="00474FFA">
              <w:rPr>
                <w:rFonts w:ascii="Arial" w:hAnsi="Arial" w:cs="Arial"/>
                <w:lang w:val="es-MX"/>
              </w:rPr>
              <w:t>$</w:t>
            </w:r>
          </w:p>
        </w:tc>
        <w:tc>
          <w:tcPr>
            <w:tcW w:w="894" w:type="pct"/>
            <w:tcBorders>
              <w:top w:val="single" w:sz="5" w:space="0" w:color="000000"/>
              <w:left w:val="nil"/>
              <w:bottom w:val="single" w:sz="5" w:space="0" w:color="000000"/>
              <w:right w:val="single" w:sz="5" w:space="0" w:color="000000"/>
            </w:tcBorders>
          </w:tcPr>
          <w:p w14:paraId="7DF54A81" w14:textId="12CBC0A5" w:rsidR="003464D5" w:rsidRPr="00A37F7D" w:rsidRDefault="003464D5" w:rsidP="003464D5">
            <w:pPr>
              <w:spacing w:line="360" w:lineRule="auto"/>
              <w:jc w:val="right"/>
              <w:rPr>
                <w:rFonts w:ascii="Arial" w:hAnsi="Arial" w:cs="Arial"/>
                <w:lang w:val="es-MX"/>
              </w:rPr>
            </w:pPr>
            <w:r w:rsidRPr="00A37F7D">
              <w:rPr>
                <w:rFonts w:ascii="Arial" w:hAnsi="Arial" w:cs="Arial"/>
                <w:lang w:val="es-MX"/>
              </w:rPr>
              <w:t>15,000.00</w:t>
            </w:r>
          </w:p>
        </w:tc>
      </w:tr>
      <w:tr w:rsidR="003464D5" w:rsidRPr="00A37F7D" w14:paraId="7B73841A" w14:textId="77777777" w:rsidTr="00912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3" w:type="pct"/>
            <w:tcBorders>
              <w:top w:val="single" w:sz="5" w:space="0" w:color="000000"/>
              <w:left w:val="single" w:sz="5" w:space="0" w:color="000000"/>
              <w:bottom w:val="single" w:sz="5" w:space="0" w:color="000000"/>
              <w:right w:val="single" w:sz="6" w:space="0" w:color="000000"/>
            </w:tcBorders>
          </w:tcPr>
          <w:p w14:paraId="7799826B" w14:textId="77777777" w:rsidR="003464D5" w:rsidRPr="00A37F7D" w:rsidRDefault="003464D5" w:rsidP="003464D5">
            <w:pPr>
              <w:spacing w:line="360" w:lineRule="auto"/>
              <w:rPr>
                <w:rFonts w:ascii="Arial" w:hAnsi="Arial" w:cs="Arial"/>
                <w:lang w:val="es-MX"/>
              </w:rPr>
            </w:pPr>
            <w:r w:rsidRPr="00A37F7D">
              <w:rPr>
                <w:rFonts w:ascii="Arial" w:hAnsi="Arial" w:cs="Arial"/>
                <w:lang w:val="es-MX"/>
              </w:rPr>
              <w:lastRenderedPageBreak/>
              <w:t>&gt; Servicio de Seguridad pública (Policía Preventiva y Tránsito)</w:t>
            </w:r>
          </w:p>
        </w:tc>
        <w:tc>
          <w:tcPr>
            <w:tcW w:w="162" w:type="pct"/>
            <w:tcBorders>
              <w:top w:val="single" w:sz="6" w:space="0" w:color="000000"/>
              <w:left w:val="single" w:sz="6" w:space="0" w:color="000000"/>
              <w:bottom w:val="single" w:sz="6" w:space="0" w:color="000000"/>
            </w:tcBorders>
          </w:tcPr>
          <w:p w14:paraId="2DA29D9F" w14:textId="7D8899E1" w:rsidR="003464D5" w:rsidRPr="00A37F7D" w:rsidRDefault="003464D5" w:rsidP="003464D5">
            <w:pPr>
              <w:spacing w:line="360" w:lineRule="auto"/>
              <w:jc w:val="center"/>
              <w:rPr>
                <w:rFonts w:ascii="Arial" w:hAnsi="Arial" w:cs="Arial"/>
                <w:lang w:val="es-MX"/>
              </w:rPr>
            </w:pPr>
            <w:r w:rsidRPr="00474FFA">
              <w:rPr>
                <w:rFonts w:ascii="Arial" w:hAnsi="Arial" w:cs="Arial"/>
                <w:lang w:val="es-MX"/>
              </w:rPr>
              <w:t>$</w:t>
            </w:r>
          </w:p>
        </w:tc>
        <w:tc>
          <w:tcPr>
            <w:tcW w:w="894" w:type="pct"/>
            <w:tcBorders>
              <w:top w:val="single" w:sz="5" w:space="0" w:color="000000"/>
              <w:left w:val="nil"/>
              <w:bottom w:val="single" w:sz="5" w:space="0" w:color="000000"/>
              <w:right w:val="single" w:sz="5" w:space="0" w:color="000000"/>
            </w:tcBorders>
          </w:tcPr>
          <w:p w14:paraId="572D2F11" w14:textId="5C5D3B3D" w:rsidR="003464D5" w:rsidRPr="00A37F7D" w:rsidRDefault="003464D5" w:rsidP="003464D5">
            <w:pPr>
              <w:spacing w:line="360" w:lineRule="auto"/>
              <w:jc w:val="right"/>
              <w:rPr>
                <w:rFonts w:ascii="Arial" w:hAnsi="Arial" w:cs="Arial"/>
                <w:lang w:val="es-MX"/>
              </w:rPr>
            </w:pPr>
            <w:r w:rsidRPr="00A37F7D">
              <w:rPr>
                <w:rFonts w:ascii="Arial" w:hAnsi="Arial" w:cs="Arial"/>
                <w:lang w:val="es-MX"/>
              </w:rPr>
              <w:t>17,500.00</w:t>
            </w:r>
          </w:p>
        </w:tc>
      </w:tr>
      <w:tr w:rsidR="003464D5" w:rsidRPr="00A37F7D" w14:paraId="4C69D66E" w14:textId="77777777" w:rsidTr="00912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3" w:type="pct"/>
            <w:tcBorders>
              <w:top w:val="single" w:sz="5" w:space="0" w:color="000000"/>
              <w:left w:val="single" w:sz="5" w:space="0" w:color="000000"/>
              <w:bottom w:val="single" w:sz="5" w:space="0" w:color="000000"/>
              <w:right w:val="single" w:sz="6" w:space="0" w:color="000000"/>
            </w:tcBorders>
          </w:tcPr>
          <w:p w14:paraId="199FCCFD" w14:textId="77777777" w:rsidR="003464D5" w:rsidRPr="00A37F7D" w:rsidRDefault="003464D5" w:rsidP="003464D5">
            <w:pPr>
              <w:spacing w:line="360" w:lineRule="auto"/>
              <w:rPr>
                <w:rFonts w:ascii="Arial" w:hAnsi="Arial" w:cs="Arial"/>
                <w:lang w:val="es-MX"/>
              </w:rPr>
            </w:pPr>
            <w:r w:rsidRPr="00A37F7D">
              <w:rPr>
                <w:rFonts w:ascii="Arial" w:hAnsi="Arial" w:cs="Arial"/>
                <w:lang w:val="es-MX"/>
              </w:rPr>
              <w:t>&gt; Servicio de Catastro</w:t>
            </w:r>
          </w:p>
        </w:tc>
        <w:tc>
          <w:tcPr>
            <w:tcW w:w="162" w:type="pct"/>
            <w:tcBorders>
              <w:top w:val="single" w:sz="6" w:space="0" w:color="000000"/>
              <w:left w:val="single" w:sz="6" w:space="0" w:color="000000"/>
              <w:bottom w:val="single" w:sz="6" w:space="0" w:color="000000"/>
            </w:tcBorders>
          </w:tcPr>
          <w:p w14:paraId="6B3A2BF7" w14:textId="7C843DCD" w:rsidR="003464D5" w:rsidRPr="00A37F7D" w:rsidRDefault="003464D5" w:rsidP="003464D5">
            <w:pPr>
              <w:spacing w:line="360" w:lineRule="auto"/>
              <w:jc w:val="center"/>
              <w:rPr>
                <w:rFonts w:ascii="Arial" w:hAnsi="Arial" w:cs="Arial"/>
                <w:lang w:val="es-MX"/>
              </w:rPr>
            </w:pPr>
            <w:r w:rsidRPr="00474FFA">
              <w:rPr>
                <w:rFonts w:ascii="Arial" w:hAnsi="Arial" w:cs="Arial"/>
                <w:lang w:val="es-MX"/>
              </w:rPr>
              <w:t>$</w:t>
            </w:r>
          </w:p>
        </w:tc>
        <w:tc>
          <w:tcPr>
            <w:tcW w:w="894" w:type="pct"/>
            <w:tcBorders>
              <w:top w:val="single" w:sz="5" w:space="0" w:color="000000"/>
              <w:left w:val="nil"/>
              <w:bottom w:val="single" w:sz="5" w:space="0" w:color="000000"/>
              <w:right w:val="single" w:sz="5" w:space="0" w:color="000000"/>
            </w:tcBorders>
          </w:tcPr>
          <w:p w14:paraId="2287BCFC" w14:textId="7FB66DE5" w:rsidR="003464D5" w:rsidRPr="00A37F7D" w:rsidRDefault="003464D5" w:rsidP="003464D5">
            <w:pPr>
              <w:spacing w:line="360" w:lineRule="auto"/>
              <w:jc w:val="right"/>
              <w:rPr>
                <w:rFonts w:ascii="Arial" w:hAnsi="Arial" w:cs="Arial"/>
                <w:lang w:val="es-MX"/>
              </w:rPr>
            </w:pPr>
            <w:r w:rsidRPr="00A37F7D">
              <w:rPr>
                <w:rFonts w:ascii="Arial" w:hAnsi="Arial" w:cs="Arial"/>
                <w:lang w:val="es-MX"/>
              </w:rPr>
              <w:t>250,000.00</w:t>
            </w:r>
          </w:p>
        </w:tc>
      </w:tr>
      <w:tr w:rsidR="003464D5" w:rsidRPr="00A37F7D" w14:paraId="389DD52B" w14:textId="77777777" w:rsidTr="00912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3943" w:type="pct"/>
            <w:tcBorders>
              <w:top w:val="single" w:sz="5" w:space="0" w:color="000000"/>
              <w:left w:val="single" w:sz="5" w:space="0" w:color="000000"/>
              <w:right w:val="single" w:sz="6" w:space="0" w:color="000000"/>
            </w:tcBorders>
          </w:tcPr>
          <w:p w14:paraId="13540D5C" w14:textId="77777777" w:rsidR="003464D5" w:rsidRPr="00EE2B1A" w:rsidRDefault="003464D5" w:rsidP="003464D5">
            <w:pPr>
              <w:spacing w:line="360" w:lineRule="auto"/>
              <w:rPr>
                <w:rFonts w:ascii="Arial" w:hAnsi="Arial" w:cs="Arial"/>
                <w:b/>
                <w:bCs/>
                <w:lang w:val="es-MX"/>
              </w:rPr>
            </w:pPr>
            <w:r w:rsidRPr="00EE2B1A">
              <w:rPr>
                <w:rFonts w:ascii="Arial" w:hAnsi="Arial" w:cs="Arial"/>
                <w:b/>
                <w:bCs/>
                <w:lang w:val="es-MX"/>
              </w:rPr>
              <w:t>Otros Derechos</w:t>
            </w:r>
          </w:p>
        </w:tc>
        <w:tc>
          <w:tcPr>
            <w:tcW w:w="162" w:type="pct"/>
            <w:tcBorders>
              <w:top w:val="single" w:sz="6" w:space="0" w:color="000000"/>
              <w:left w:val="single" w:sz="6" w:space="0" w:color="000000"/>
              <w:bottom w:val="single" w:sz="6" w:space="0" w:color="000000"/>
            </w:tcBorders>
          </w:tcPr>
          <w:p w14:paraId="1D5E5D6C" w14:textId="7843E56B" w:rsidR="003464D5" w:rsidRPr="00EE2B1A" w:rsidRDefault="003464D5" w:rsidP="003464D5">
            <w:pPr>
              <w:spacing w:line="360" w:lineRule="auto"/>
              <w:jc w:val="center"/>
              <w:rPr>
                <w:rFonts w:ascii="Arial" w:hAnsi="Arial" w:cs="Arial"/>
                <w:b/>
                <w:bCs/>
                <w:lang w:val="es-MX"/>
              </w:rPr>
            </w:pPr>
            <w:r w:rsidRPr="00EE2B1A">
              <w:rPr>
                <w:rFonts w:ascii="Arial" w:hAnsi="Arial" w:cs="Arial"/>
                <w:b/>
                <w:bCs/>
                <w:lang w:val="es-MX"/>
              </w:rPr>
              <w:t>$</w:t>
            </w:r>
          </w:p>
        </w:tc>
        <w:tc>
          <w:tcPr>
            <w:tcW w:w="894" w:type="pct"/>
            <w:tcBorders>
              <w:top w:val="single" w:sz="5" w:space="0" w:color="000000"/>
              <w:left w:val="nil"/>
              <w:right w:val="single" w:sz="5" w:space="0" w:color="000000"/>
            </w:tcBorders>
          </w:tcPr>
          <w:p w14:paraId="50C1DF3C" w14:textId="14A2E91F" w:rsidR="003464D5" w:rsidRPr="00EE2B1A" w:rsidRDefault="003464D5" w:rsidP="003464D5">
            <w:pPr>
              <w:spacing w:line="360" w:lineRule="auto"/>
              <w:jc w:val="right"/>
              <w:rPr>
                <w:rFonts w:ascii="Arial" w:hAnsi="Arial" w:cs="Arial"/>
                <w:b/>
                <w:bCs/>
                <w:lang w:val="es-MX"/>
              </w:rPr>
            </w:pPr>
            <w:r w:rsidRPr="00EE2B1A">
              <w:rPr>
                <w:rFonts w:ascii="Arial" w:hAnsi="Arial" w:cs="Arial"/>
                <w:b/>
                <w:bCs/>
                <w:lang w:val="es-MX"/>
              </w:rPr>
              <w:t>904,100.00</w:t>
            </w:r>
          </w:p>
        </w:tc>
      </w:tr>
      <w:tr w:rsidR="003464D5" w:rsidRPr="00A37F7D" w14:paraId="3A631A64" w14:textId="77777777" w:rsidTr="00912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3" w:type="pct"/>
            <w:tcBorders>
              <w:top w:val="single" w:sz="5" w:space="0" w:color="000000"/>
              <w:left w:val="single" w:sz="5" w:space="0" w:color="000000"/>
              <w:bottom w:val="single" w:sz="5" w:space="0" w:color="000000"/>
              <w:right w:val="single" w:sz="6" w:space="0" w:color="000000"/>
            </w:tcBorders>
          </w:tcPr>
          <w:p w14:paraId="0CAFFDBE" w14:textId="77777777" w:rsidR="003464D5" w:rsidRPr="00A37F7D" w:rsidRDefault="003464D5" w:rsidP="003464D5">
            <w:pPr>
              <w:spacing w:line="360" w:lineRule="auto"/>
              <w:rPr>
                <w:rFonts w:ascii="Arial" w:hAnsi="Arial" w:cs="Arial"/>
                <w:lang w:val="es-MX"/>
              </w:rPr>
            </w:pPr>
            <w:r w:rsidRPr="00A37F7D">
              <w:rPr>
                <w:rFonts w:ascii="Arial" w:hAnsi="Arial" w:cs="Arial"/>
                <w:lang w:val="es-MX"/>
              </w:rPr>
              <w:t>&gt; Licencias de funcionamiento y Permisos</w:t>
            </w:r>
          </w:p>
        </w:tc>
        <w:tc>
          <w:tcPr>
            <w:tcW w:w="162" w:type="pct"/>
            <w:tcBorders>
              <w:top w:val="single" w:sz="6" w:space="0" w:color="000000"/>
              <w:left w:val="single" w:sz="6" w:space="0" w:color="000000"/>
              <w:bottom w:val="single" w:sz="6" w:space="0" w:color="000000"/>
            </w:tcBorders>
          </w:tcPr>
          <w:p w14:paraId="5D8FF8A8" w14:textId="5FC53520" w:rsidR="003464D5" w:rsidRPr="00A37F7D" w:rsidRDefault="003464D5" w:rsidP="003464D5">
            <w:pPr>
              <w:spacing w:line="360" w:lineRule="auto"/>
              <w:jc w:val="center"/>
              <w:rPr>
                <w:rFonts w:ascii="Arial" w:hAnsi="Arial" w:cs="Arial"/>
                <w:lang w:val="es-MX"/>
              </w:rPr>
            </w:pPr>
            <w:r w:rsidRPr="00474FFA">
              <w:rPr>
                <w:rFonts w:ascii="Arial" w:hAnsi="Arial" w:cs="Arial"/>
                <w:lang w:val="es-MX"/>
              </w:rPr>
              <w:t>$</w:t>
            </w:r>
          </w:p>
        </w:tc>
        <w:tc>
          <w:tcPr>
            <w:tcW w:w="894" w:type="pct"/>
            <w:tcBorders>
              <w:top w:val="single" w:sz="5" w:space="0" w:color="000000"/>
              <w:left w:val="nil"/>
              <w:bottom w:val="single" w:sz="5" w:space="0" w:color="000000"/>
              <w:right w:val="single" w:sz="5" w:space="0" w:color="000000"/>
            </w:tcBorders>
          </w:tcPr>
          <w:p w14:paraId="56A606E3" w14:textId="38AFE1D6" w:rsidR="003464D5" w:rsidRPr="00A37F7D" w:rsidRDefault="003464D5" w:rsidP="003464D5">
            <w:pPr>
              <w:spacing w:line="360" w:lineRule="auto"/>
              <w:jc w:val="right"/>
              <w:rPr>
                <w:rFonts w:ascii="Arial" w:hAnsi="Arial" w:cs="Arial"/>
                <w:lang w:val="es-MX"/>
              </w:rPr>
            </w:pPr>
            <w:r w:rsidRPr="00A37F7D">
              <w:rPr>
                <w:rFonts w:ascii="Arial" w:hAnsi="Arial" w:cs="Arial"/>
                <w:lang w:val="es-MX"/>
              </w:rPr>
              <w:t>800,000.00</w:t>
            </w:r>
          </w:p>
        </w:tc>
      </w:tr>
      <w:tr w:rsidR="003464D5" w:rsidRPr="00A37F7D" w14:paraId="0402E5C1" w14:textId="77777777" w:rsidTr="00912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3" w:type="pct"/>
            <w:tcBorders>
              <w:top w:val="single" w:sz="5" w:space="0" w:color="000000"/>
              <w:left w:val="single" w:sz="5" w:space="0" w:color="000000"/>
              <w:bottom w:val="single" w:sz="5" w:space="0" w:color="000000"/>
              <w:right w:val="single" w:sz="6" w:space="0" w:color="000000"/>
            </w:tcBorders>
          </w:tcPr>
          <w:p w14:paraId="7D968F8F" w14:textId="390A6FFE" w:rsidR="003464D5" w:rsidRPr="00A37F7D" w:rsidRDefault="003464D5" w:rsidP="003464D5">
            <w:pPr>
              <w:spacing w:line="360" w:lineRule="auto"/>
              <w:jc w:val="both"/>
              <w:rPr>
                <w:rFonts w:ascii="Arial" w:hAnsi="Arial" w:cs="Arial"/>
                <w:lang w:val="es-MX"/>
              </w:rPr>
            </w:pPr>
            <w:r w:rsidRPr="00A37F7D">
              <w:rPr>
                <w:rFonts w:ascii="Arial" w:hAnsi="Arial" w:cs="Arial"/>
                <w:lang w:val="es-MX"/>
              </w:rPr>
              <w:t>&gt; Servicios que presta la Dirección de Obras Públicas y Desarrollo Urbano</w:t>
            </w:r>
          </w:p>
        </w:tc>
        <w:tc>
          <w:tcPr>
            <w:tcW w:w="162" w:type="pct"/>
            <w:tcBorders>
              <w:top w:val="single" w:sz="6" w:space="0" w:color="000000"/>
              <w:left w:val="single" w:sz="6" w:space="0" w:color="000000"/>
              <w:bottom w:val="single" w:sz="6" w:space="0" w:color="000000"/>
            </w:tcBorders>
          </w:tcPr>
          <w:p w14:paraId="64C7C566" w14:textId="2B940530" w:rsidR="003464D5" w:rsidRPr="00A37F7D" w:rsidRDefault="003464D5" w:rsidP="003464D5">
            <w:pPr>
              <w:spacing w:line="360" w:lineRule="auto"/>
              <w:jc w:val="center"/>
              <w:rPr>
                <w:rFonts w:ascii="Arial" w:hAnsi="Arial" w:cs="Arial"/>
                <w:lang w:val="es-MX"/>
              </w:rPr>
            </w:pPr>
            <w:r w:rsidRPr="00474FFA">
              <w:rPr>
                <w:rFonts w:ascii="Arial" w:hAnsi="Arial" w:cs="Arial"/>
                <w:lang w:val="es-MX"/>
              </w:rPr>
              <w:t>$</w:t>
            </w:r>
          </w:p>
        </w:tc>
        <w:tc>
          <w:tcPr>
            <w:tcW w:w="894" w:type="pct"/>
            <w:tcBorders>
              <w:top w:val="single" w:sz="5" w:space="0" w:color="000000"/>
              <w:left w:val="nil"/>
              <w:bottom w:val="single" w:sz="5" w:space="0" w:color="000000"/>
              <w:right w:val="single" w:sz="5" w:space="0" w:color="000000"/>
            </w:tcBorders>
          </w:tcPr>
          <w:p w14:paraId="140E4F3F" w14:textId="4E77B0AC" w:rsidR="003464D5" w:rsidRPr="00A37F7D" w:rsidRDefault="003464D5" w:rsidP="003464D5">
            <w:pPr>
              <w:spacing w:line="360" w:lineRule="auto"/>
              <w:jc w:val="right"/>
              <w:rPr>
                <w:rFonts w:ascii="Arial" w:hAnsi="Arial" w:cs="Arial"/>
                <w:lang w:val="es-MX"/>
              </w:rPr>
            </w:pPr>
            <w:r w:rsidRPr="00A37F7D">
              <w:rPr>
                <w:rFonts w:ascii="Arial" w:hAnsi="Arial" w:cs="Arial"/>
                <w:lang w:val="es-MX"/>
              </w:rPr>
              <w:t xml:space="preserve"> 61,200.00</w:t>
            </w:r>
          </w:p>
        </w:tc>
      </w:tr>
      <w:tr w:rsidR="003464D5" w:rsidRPr="00A37F7D" w14:paraId="63543A07" w14:textId="77777777" w:rsidTr="00912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3" w:type="pct"/>
            <w:tcBorders>
              <w:top w:val="single" w:sz="5" w:space="0" w:color="000000"/>
              <w:left w:val="single" w:sz="5" w:space="0" w:color="000000"/>
              <w:bottom w:val="single" w:sz="5" w:space="0" w:color="000000"/>
              <w:right w:val="single" w:sz="6" w:space="0" w:color="000000"/>
            </w:tcBorders>
          </w:tcPr>
          <w:p w14:paraId="795F3F6B" w14:textId="24969CEC" w:rsidR="003464D5" w:rsidRPr="00A37F7D" w:rsidRDefault="003464D5" w:rsidP="003464D5">
            <w:pPr>
              <w:spacing w:line="360" w:lineRule="auto"/>
              <w:rPr>
                <w:rFonts w:ascii="Arial" w:hAnsi="Arial" w:cs="Arial"/>
                <w:lang w:val="es-MX"/>
              </w:rPr>
            </w:pPr>
            <w:r w:rsidRPr="00A37F7D">
              <w:rPr>
                <w:rFonts w:ascii="Arial" w:hAnsi="Arial" w:cs="Arial"/>
                <w:lang w:val="es-MX"/>
              </w:rPr>
              <w:t>&gt; Expedición de certificados, constancias, copias, fotografías y formas</w:t>
            </w:r>
          </w:p>
        </w:tc>
        <w:tc>
          <w:tcPr>
            <w:tcW w:w="162" w:type="pct"/>
            <w:tcBorders>
              <w:top w:val="single" w:sz="6" w:space="0" w:color="000000"/>
              <w:left w:val="single" w:sz="6" w:space="0" w:color="000000"/>
              <w:bottom w:val="single" w:sz="6" w:space="0" w:color="000000"/>
            </w:tcBorders>
          </w:tcPr>
          <w:p w14:paraId="3B285992" w14:textId="58D922A7" w:rsidR="003464D5" w:rsidRPr="00A37F7D" w:rsidRDefault="003464D5" w:rsidP="003464D5">
            <w:pPr>
              <w:spacing w:line="360" w:lineRule="auto"/>
              <w:jc w:val="center"/>
              <w:rPr>
                <w:rFonts w:ascii="Arial" w:hAnsi="Arial" w:cs="Arial"/>
                <w:lang w:val="es-MX"/>
              </w:rPr>
            </w:pPr>
            <w:r w:rsidRPr="00E90814">
              <w:rPr>
                <w:rFonts w:ascii="Arial" w:hAnsi="Arial" w:cs="Arial"/>
                <w:lang w:val="es-MX"/>
              </w:rPr>
              <w:t>$</w:t>
            </w:r>
          </w:p>
        </w:tc>
        <w:tc>
          <w:tcPr>
            <w:tcW w:w="894" w:type="pct"/>
            <w:tcBorders>
              <w:top w:val="single" w:sz="5" w:space="0" w:color="000000"/>
              <w:left w:val="nil"/>
              <w:bottom w:val="single" w:sz="5" w:space="0" w:color="000000"/>
              <w:right w:val="single" w:sz="5" w:space="0" w:color="000000"/>
            </w:tcBorders>
          </w:tcPr>
          <w:p w14:paraId="5610F357" w14:textId="60C19FD5" w:rsidR="003464D5" w:rsidRPr="00A37F7D" w:rsidRDefault="003464D5" w:rsidP="003464D5">
            <w:pPr>
              <w:spacing w:line="360" w:lineRule="auto"/>
              <w:jc w:val="right"/>
              <w:rPr>
                <w:rFonts w:ascii="Arial" w:hAnsi="Arial" w:cs="Arial"/>
                <w:lang w:val="es-MX"/>
              </w:rPr>
            </w:pPr>
            <w:r w:rsidRPr="00A37F7D">
              <w:rPr>
                <w:rFonts w:ascii="Arial" w:hAnsi="Arial" w:cs="Arial"/>
                <w:lang w:val="es-MX"/>
              </w:rPr>
              <w:t xml:space="preserve"> 31,800.00</w:t>
            </w:r>
          </w:p>
        </w:tc>
      </w:tr>
      <w:tr w:rsidR="003464D5" w:rsidRPr="00A37F7D" w14:paraId="09F24A01" w14:textId="77777777" w:rsidTr="00912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3" w:type="pct"/>
            <w:tcBorders>
              <w:top w:val="single" w:sz="5" w:space="0" w:color="000000"/>
              <w:left w:val="single" w:sz="5" w:space="0" w:color="000000"/>
              <w:bottom w:val="single" w:sz="5" w:space="0" w:color="000000"/>
              <w:right w:val="single" w:sz="6" w:space="0" w:color="000000"/>
            </w:tcBorders>
          </w:tcPr>
          <w:p w14:paraId="31430E30" w14:textId="77777777" w:rsidR="003464D5" w:rsidRPr="00A37F7D" w:rsidRDefault="003464D5" w:rsidP="003464D5">
            <w:pPr>
              <w:spacing w:line="360" w:lineRule="auto"/>
              <w:rPr>
                <w:rFonts w:ascii="Arial" w:hAnsi="Arial" w:cs="Arial"/>
                <w:lang w:val="es-MX"/>
              </w:rPr>
            </w:pPr>
            <w:r w:rsidRPr="00A37F7D">
              <w:rPr>
                <w:rFonts w:ascii="Arial" w:hAnsi="Arial" w:cs="Arial"/>
                <w:lang w:val="es-MX"/>
              </w:rPr>
              <w:t>&gt; Servicios que presta la Unidad de Acceso a la Información Pública</w:t>
            </w:r>
          </w:p>
        </w:tc>
        <w:tc>
          <w:tcPr>
            <w:tcW w:w="162" w:type="pct"/>
            <w:tcBorders>
              <w:top w:val="single" w:sz="6" w:space="0" w:color="000000"/>
              <w:left w:val="single" w:sz="6" w:space="0" w:color="000000"/>
              <w:bottom w:val="single" w:sz="6" w:space="0" w:color="000000"/>
            </w:tcBorders>
          </w:tcPr>
          <w:p w14:paraId="3EA6209F" w14:textId="1D134B5E" w:rsidR="003464D5" w:rsidRPr="00A37F7D" w:rsidRDefault="003464D5" w:rsidP="003464D5">
            <w:pPr>
              <w:spacing w:line="360" w:lineRule="auto"/>
              <w:jc w:val="center"/>
              <w:rPr>
                <w:rFonts w:ascii="Arial" w:hAnsi="Arial" w:cs="Arial"/>
                <w:lang w:val="es-MX"/>
              </w:rPr>
            </w:pPr>
            <w:r w:rsidRPr="00E90814">
              <w:rPr>
                <w:rFonts w:ascii="Arial" w:hAnsi="Arial" w:cs="Arial"/>
                <w:lang w:val="es-MX"/>
              </w:rPr>
              <w:t>$</w:t>
            </w:r>
          </w:p>
        </w:tc>
        <w:tc>
          <w:tcPr>
            <w:tcW w:w="894" w:type="pct"/>
            <w:tcBorders>
              <w:top w:val="single" w:sz="5" w:space="0" w:color="000000"/>
              <w:left w:val="nil"/>
              <w:bottom w:val="single" w:sz="5" w:space="0" w:color="000000"/>
              <w:right w:val="single" w:sz="5" w:space="0" w:color="000000"/>
            </w:tcBorders>
          </w:tcPr>
          <w:p w14:paraId="748413A3" w14:textId="3AA563F9" w:rsidR="003464D5" w:rsidRPr="00A37F7D" w:rsidRDefault="003464D5" w:rsidP="003464D5">
            <w:pPr>
              <w:spacing w:line="360" w:lineRule="auto"/>
              <w:jc w:val="right"/>
              <w:rPr>
                <w:rFonts w:ascii="Arial" w:hAnsi="Arial" w:cs="Arial"/>
                <w:lang w:val="es-MX"/>
              </w:rPr>
            </w:pPr>
            <w:r w:rsidRPr="00A37F7D">
              <w:rPr>
                <w:rFonts w:ascii="Arial" w:hAnsi="Arial" w:cs="Arial"/>
                <w:lang w:val="es-MX"/>
              </w:rPr>
              <w:t>0.00</w:t>
            </w:r>
          </w:p>
        </w:tc>
      </w:tr>
      <w:tr w:rsidR="003464D5" w:rsidRPr="00A37F7D" w14:paraId="279DED82" w14:textId="77777777" w:rsidTr="00912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3" w:type="pct"/>
            <w:tcBorders>
              <w:top w:val="single" w:sz="5" w:space="0" w:color="000000"/>
              <w:left w:val="single" w:sz="5" w:space="0" w:color="000000"/>
              <w:bottom w:val="single" w:sz="5" w:space="0" w:color="000000"/>
              <w:right w:val="single" w:sz="6" w:space="0" w:color="000000"/>
            </w:tcBorders>
          </w:tcPr>
          <w:p w14:paraId="2F0DD085" w14:textId="77777777" w:rsidR="003464D5" w:rsidRPr="00A37F7D" w:rsidRDefault="003464D5" w:rsidP="003464D5">
            <w:pPr>
              <w:spacing w:line="360" w:lineRule="auto"/>
              <w:rPr>
                <w:rFonts w:ascii="Arial" w:hAnsi="Arial" w:cs="Arial"/>
                <w:lang w:val="es-MX"/>
              </w:rPr>
            </w:pPr>
            <w:r w:rsidRPr="00A37F7D">
              <w:rPr>
                <w:rFonts w:ascii="Arial" w:hAnsi="Arial" w:cs="Arial"/>
                <w:lang w:val="es-MX"/>
              </w:rPr>
              <w:t>&gt; Servicio de Supervisión Sanitaria de Matanza de Ganado</w:t>
            </w:r>
          </w:p>
        </w:tc>
        <w:tc>
          <w:tcPr>
            <w:tcW w:w="162" w:type="pct"/>
            <w:tcBorders>
              <w:top w:val="single" w:sz="6" w:space="0" w:color="000000"/>
              <w:left w:val="single" w:sz="6" w:space="0" w:color="000000"/>
              <w:bottom w:val="single" w:sz="6" w:space="0" w:color="000000"/>
            </w:tcBorders>
          </w:tcPr>
          <w:p w14:paraId="1F959A39" w14:textId="083F21CE" w:rsidR="003464D5" w:rsidRPr="00A37F7D" w:rsidRDefault="003464D5" w:rsidP="003464D5">
            <w:pPr>
              <w:spacing w:line="360" w:lineRule="auto"/>
              <w:jc w:val="center"/>
              <w:rPr>
                <w:rFonts w:ascii="Arial" w:hAnsi="Arial" w:cs="Arial"/>
                <w:lang w:val="es-MX"/>
              </w:rPr>
            </w:pPr>
            <w:r w:rsidRPr="00E90814">
              <w:rPr>
                <w:rFonts w:ascii="Arial" w:hAnsi="Arial" w:cs="Arial"/>
                <w:lang w:val="es-MX"/>
              </w:rPr>
              <w:t>$</w:t>
            </w:r>
          </w:p>
        </w:tc>
        <w:tc>
          <w:tcPr>
            <w:tcW w:w="894" w:type="pct"/>
            <w:tcBorders>
              <w:top w:val="single" w:sz="5" w:space="0" w:color="000000"/>
              <w:left w:val="nil"/>
              <w:bottom w:val="single" w:sz="5" w:space="0" w:color="000000"/>
              <w:right w:val="single" w:sz="5" w:space="0" w:color="000000"/>
            </w:tcBorders>
          </w:tcPr>
          <w:p w14:paraId="40055515" w14:textId="75F9100F" w:rsidR="003464D5" w:rsidRPr="00A37F7D" w:rsidRDefault="003464D5" w:rsidP="003464D5">
            <w:pPr>
              <w:spacing w:line="360" w:lineRule="auto"/>
              <w:jc w:val="right"/>
              <w:rPr>
                <w:rFonts w:ascii="Arial" w:hAnsi="Arial" w:cs="Arial"/>
                <w:lang w:val="es-MX"/>
              </w:rPr>
            </w:pPr>
            <w:r w:rsidRPr="00A37F7D">
              <w:rPr>
                <w:rFonts w:ascii="Arial" w:hAnsi="Arial" w:cs="Arial"/>
                <w:lang w:val="es-MX"/>
              </w:rPr>
              <w:t>11,100.00</w:t>
            </w:r>
          </w:p>
        </w:tc>
      </w:tr>
      <w:tr w:rsidR="003464D5" w:rsidRPr="00A37F7D" w14:paraId="09DE1ABF" w14:textId="77777777" w:rsidTr="00912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3943" w:type="pct"/>
            <w:tcBorders>
              <w:top w:val="single" w:sz="5" w:space="0" w:color="000000"/>
              <w:left w:val="single" w:sz="5" w:space="0" w:color="000000"/>
              <w:right w:val="single" w:sz="6" w:space="0" w:color="000000"/>
            </w:tcBorders>
          </w:tcPr>
          <w:p w14:paraId="70AD56C3" w14:textId="77777777" w:rsidR="003464D5" w:rsidRPr="00EE2B1A" w:rsidRDefault="003464D5" w:rsidP="003464D5">
            <w:pPr>
              <w:spacing w:line="360" w:lineRule="auto"/>
              <w:rPr>
                <w:rFonts w:ascii="Arial" w:hAnsi="Arial" w:cs="Arial"/>
                <w:b/>
                <w:bCs/>
                <w:lang w:val="es-MX"/>
              </w:rPr>
            </w:pPr>
            <w:r w:rsidRPr="00EE2B1A">
              <w:rPr>
                <w:rFonts w:ascii="Arial" w:hAnsi="Arial" w:cs="Arial"/>
                <w:b/>
                <w:bCs/>
                <w:lang w:val="es-MX"/>
              </w:rPr>
              <w:t>Accesorios</w:t>
            </w:r>
          </w:p>
        </w:tc>
        <w:tc>
          <w:tcPr>
            <w:tcW w:w="162" w:type="pct"/>
            <w:tcBorders>
              <w:top w:val="single" w:sz="6" w:space="0" w:color="000000"/>
              <w:left w:val="single" w:sz="6" w:space="0" w:color="000000"/>
              <w:bottom w:val="single" w:sz="6" w:space="0" w:color="000000"/>
            </w:tcBorders>
          </w:tcPr>
          <w:p w14:paraId="4015B681" w14:textId="79008857" w:rsidR="003464D5" w:rsidRPr="00EE2B1A" w:rsidRDefault="003464D5" w:rsidP="003464D5">
            <w:pPr>
              <w:spacing w:line="360" w:lineRule="auto"/>
              <w:jc w:val="center"/>
              <w:rPr>
                <w:rFonts w:ascii="Arial" w:hAnsi="Arial" w:cs="Arial"/>
                <w:b/>
                <w:bCs/>
                <w:lang w:val="es-MX"/>
              </w:rPr>
            </w:pPr>
            <w:r w:rsidRPr="00EE2B1A">
              <w:rPr>
                <w:rFonts w:ascii="Arial" w:hAnsi="Arial" w:cs="Arial"/>
                <w:b/>
                <w:bCs/>
                <w:lang w:val="es-MX"/>
              </w:rPr>
              <w:t>$</w:t>
            </w:r>
          </w:p>
        </w:tc>
        <w:tc>
          <w:tcPr>
            <w:tcW w:w="894" w:type="pct"/>
            <w:tcBorders>
              <w:top w:val="single" w:sz="5" w:space="0" w:color="000000"/>
              <w:left w:val="nil"/>
              <w:right w:val="single" w:sz="5" w:space="0" w:color="000000"/>
            </w:tcBorders>
          </w:tcPr>
          <w:p w14:paraId="5466E14D" w14:textId="2475AAB2" w:rsidR="003464D5" w:rsidRPr="00EE2B1A" w:rsidRDefault="003464D5" w:rsidP="003464D5">
            <w:pPr>
              <w:spacing w:line="360" w:lineRule="auto"/>
              <w:jc w:val="right"/>
              <w:rPr>
                <w:rFonts w:ascii="Arial" w:hAnsi="Arial" w:cs="Arial"/>
                <w:b/>
                <w:bCs/>
                <w:lang w:val="es-MX"/>
              </w:rPr>
            </w:pPr>
            <w:r w:rsidRPr="00EE2B1A">
              <w:rPr>
                <w:rFonts w:ascii="Arial" w:hAnsi="Arial" w:cs="Arial"/>
                <w:b/>
                <w:bCs/>
                <w:lang w:val="es-MX"/>
              </w:rPr>
              <w:t>19,100.00</w:t>
            </w:r>
          </w:p>
        </w:tc>
      </w:tr>
      <w:tr w:rsidR="003464D5" w:rsidRPr="00A37F7D" w14:paraId="2D563792" w14:textId="77777777" w:rsidTr="00912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3" w:type="pct"/>
            <w:tcBorders>
              <w:top w:val="single" w:sz="5" w:space="0" w:color="000000"/>
              <w:left w:val="single" w:sz="5" w:space="0" w:color="000000"/>
              <w:bottom w:val="single" w:sz="5" w:space="0" w:color="000000"/>
              <w:right w:val="single" w:sz="6" w:space="0" w:color="000000"/>
            </w:tcBorders>
          </w:tcPr>
          <w:p w14:paraId="551DEA25" w14:textId="77777777" w:rsidR="003464D5" w:rsidRPr="00A37F7D" w:rsidRDefault="003464D5" w:rsidP="003464D5">
            <w:pPr>
              <w:spacing w:line="360" w:lineRule="auto"/>
              <w:rPr>
                <w:rFonts w:ascii="Arial" w:hAnsi="Arial" w:cs="Arial"/>
                <w:lang w:val="es-MX"/>
              </w:rPr>
            </w:pPr>
            <w:r w:rsidRPr="00A37F7D">
              <w:rPr>
                <w:rFonts w:ascii="Arial" w:hAnsi="Arial" w:cs="Arial"/>
                <w:lang w:val="es-MX"/>
              </w:rPr>
              <w:t>&gt; Actualizaciones y Recargos de Derechos</w:t>
            </w:r>
          </w:p>
        </w:tc>
        <w:tc>
          <w:tcPr>
            <w:tcW w:w="162" w:type="pct"/>
            <w:tcBorders>
              <w:top w:val="single" w:sz="6" w:space="0" w:color="000000"/>
              <w:left w:val="single" w:sz="6" w:space="0" w:color="000000"/>
              <w:bottom w:val="single" w:sz="6" w:space="0" w:color="000000"/>
            </w:tcBorders>
          </w:tcPr>
          <w:p w14:paraId="5C47C764" w14:textId="247B6DC3" w:rsidR="003464D5" w:rsidRPr="00A37F7D" w:rsidRDefault="003464D5" w:rsidP="003464D5">
            <w:pPr>
              <w:spacing w:line="360" w:lineRule="auto"/>
              <w:jc w:val="center"/>
              <w:rPr>
                <w:rFonts w:ascii="Arial" w:hAnsi="Arial" w:cs="Arial"/>
                <w:lang w:val="es-MX"/>
              </w:rPr>
            </w:pPr>
            <w:r w:rsidRPr="00E90814">
              <w:rPr>
                <w:rFonts w:ascii="Arial" w:hAnsi="Arial" w:cs="Arial"/>
                <w:lang w:val="es-MX"/>
              </w:rPr>
              <w:t>$</w:t>
            </w:r>
          </w:p>
        </w:tc>
        <w:tc>
          <w:tcPr>
            <w:tcW w:w="894" w:type="pct"/>
            <w:tcBorders>
              <w:top w:val="single" w:sz="5" w:space="0" w:color="000000"/>
              <w:left w:val="nil"/>
              <w:bottom w:val="single" w:sz="5" w:space="0" w:color="000000"/>
              <w:right w:val="single" w:sz="5" w:space="0" w:color="000000"/>
            </w:tcBorders>
          </w:tcPr>
          <w:p w14:paraId="77AC701E" w14:textId="74355C0C" w:rsidR="003464D5" w:rsidRPr="00A37F7D" w:rsidRDefault="003464D5" w:rsidP="003464D5">
            <w:pPr>
              <w:spacing w:line="360" w:lineRule="auto"/>
              <w:jc w:val="right"/>
              <w:rPr>
                <w:rFonts w:ascii="Arial" w:hAnsi="Arial" w:cs="Arial"/>
                <w:lang w:val="es-MX"/>
              </w:rPr>
            </w:pPr>
            <w:r w:rsidRPr="00A37F7D">
              <w:rPr>
                <w:rFonts w:ascii="Arial" w:hAnsi="Arial" w:cs="Arial"/>
                <w:lang w:val="es-MX"/>
              </w:rPr>
              <w:t>5,500.00</w:t>
            </w:r>
          </w:p>
        </w:tc>
      </w:tr>
      <w:tr w:rsidR="003464D5" w:rsidRPr="00A37F7D" w14:paraId="0CC5DE06" w14:textId="77777777" w:rsidTr="00912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3" w:type="pct"/>
            <w:tcBorders>
              <w:top w:val="single" w:sz="5" w:space="0" w:color="000000"/>
              <w:left w:val="single" w:sz="5" w:space="0" w:color="000000"/>
              <w:bottom w:val="single" w:sz="5" w:space="0" w:color="000000"/>
              <w:right w:val="single" w:sz="6" w:space="0" w:color="000000"/>
            </w:tcBorders>
          </w:tcPr>
          <w:p w14:paraId="5F9E9B80" w14:textId="77777777" w:rsidR="003464D5" w:rsidRPr="00A37F7D" w:rsidRDefault="003464D5" w:rsidP="003464D5">
            <w:pPr>
              <w:spacing w:line="360" w:lineRule="auto"/>
              <w:rPr>
                <w:rFonts w:ascii="Arial" w:hAnsi="Arial" w:cs="Arial"/>
                <w:lang w:val="es-MX"/>
              </w:rPr>
            </w:pPr>
            <w:r w:rsidRPr="00A37F7D">
              <w:rPr>
                <w:rFonts w:ascii="Arial" w:hAnsi="Arial" w:cs="Arial"/>
                <w:lang w:val="es-MX"/>
              </w:rPr>
              <w:t>&gt; Multas de Derechos</w:t>
            </w:r>
          </w:p>
        </w:tc>
        <w:tc>
          <w:tcPr>
            <w:tcW w:w="162" w:type="pct"/>
            <w:tcBorders>
              <w:top w:val="single" w:sz="6" w:space="0" w:color="000000"/>
              <w:left w:val="single" w:sz="6" w:space="0" w:color="000000"/>
              <w:bottom w:val="single" w:sz="6" w:space="0" w:color="000000"/>
            </w:tcBorders>
          </w:tcPr>
          <w:p w14:paraId="0614086E" w14:textId="2E2EAAEE" w:rsidR="003464D5" w:rsidRPr="00A37F7D" w:rsidRDefault="003464D5" w:rsidP="003464D5">
            <w:pPr>
              <w:spacing w:line="360" w:lineRule="auto"/>
              <w:jc w:val="center"/>
              <w:rPr>
                <w:rFonts w:ascii="Arial" w:hAnsi="Arial" w:cs="Arial"/>
                <w:lang w:val="es-MX"/>
              </w:rPr>
            </w:pPr>
            <w:r w:rsidRPr="00E90814">
              <w:rPr>
                <w:rFonts w:ascii="Arial" w:hAnsi="Arial" w:cs="Arial"/>
                <w:lang w:val="es-MX"/>
              </w:rPr>
              <w:t>$</w:t>
            </w:r>
          </w:p>
        </w:tc>
        <w:tc>
          <w:tcPr>
            <w:tcW w:w="894" w:type="pct"/>
            <w:tcBorders>
              <w:top w:val="single" w:sz="5" w:space="0" w:color="000000"/>
              <w:left w:val="nil"/>
              <w:bottom w:val="single" w:sz="5" w:space="0" w:color="000000"/>
              <w:right w:val="single" w:sz="5" w:space="0" w:color="000000"/>
            </w:tcBorders>
          </w:tcPr>
          <w:p w14:paraId="62C077EE" w14:textId="3E1920BC" w:rsidR="003464D5" w:rsidRPr="00A37F7D" w:rsidRDefault="003464D5" w:rsidP="003464D5">
            <w:pPr>
              <w:spacing w:line="360" w:lineRule="auto"/>
              <w:jc w:val="right"/>
              <w:rPr>
                <w:rFonts w:ascii="Arial" w:hAnsi="Arial" w:cs="Arial"/>
                <w:lang w:val="es-MX"/>
              </w:rPr>
            </w:pPr>
            <w:r w:rsidRPr="00A37F7D">
              <w:rPr>
                <w:rFonts w:ascii="Arial" w:hAnsi="Arial" w:cs="Arial"/>
                <w:lang w:val="es-MX"/>
              </w:rPr>
              <w:t>8,500.00</w:t>
            </w:r>
          </w:p>
        </w:tc>
      </w:tr>
      <w:tr w:rsidR="003464D5" w:rsidRPr="00A37F7D" w14:paraId="242D933E" w14:textId="77777777" w:rsidTr="00912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3" w:type="pct"/>
            <w:tcBorders>
              <w:top w:val="single" w:sz="5" w:space="0" w:color="000000"/>
              <w:left w:val="single" w:sz="5" w:space="0" w:color="000000"/>
              <w:bottom w:val="single" w:sz="5" w:space="0" w:color="000000"/>
              <w:right w:val="single" w:sz="6" w:space="0" w:color="000000"/>
            </w:tcBorders>
          </w:tcPr>
          <w:p w14:paraId="1DE349A0" w14:textId="77777777" w:rsidR="003464D5" w:rsidRPr="00A37F7D" w:rsidRDefault="003464D5" w:rsidP="003464D5">
            <w:pPr>
              <w:spacing w:line="360" w:lineRule="auto"/>
              <w:rPr>
                <w:rFonts w:ascii="Arial" w:hAnsi="Arial" w:cs="Arial"/>
                <w:lang w:val="es-MX"/>
              </w:rPr>
            </w:pPr>
            <w:r w:rsidRPr="00A37F7D">
              <w:rPr>
                <w:rFonts w:ascii="Arial" w:hAnsi="Arial" w:cs="Arial"/>
                <w:lang w:val="es-MX"/>
              </w:rPr>
              <w:t>&gt; Gastos de Ejecución de Derechos</w:t>
            </w:r>
          </w:p>
        </w:tc>
        <w:tc>
          <w:tcPr>
            <w:tcW w:w="162" w:type="pct"/>
            <w:tcBorders>
              <w:top w:val="single" w:sz="6" w:space="0" w:color="000000"/>
              <w:left w:val="single" w:sz="6" w:space="0" w:color="000000"/>
              <w:bottom w:val="single" w:sz="6" w:space="0" w:color="000000"/>
            </w:tcBorders>
          </w:tcPr>
          <w:p w14:paraId="4EECD109" w14:textId="4F60452D" w:rsidR="003464D5" w:rsidRPr="00A37F7D" w:rsidRDefault="003464D5" w:rsidP="003464D5">
            <w:pPr>
              <w:spacing w:line="360" w:lineRule="auto"/>
              <w:jc w:val="center"/>
              <w:rPr>
                <w:rFonts w:ascii="Arial" w:hAnsi="Arial" w:cs="Arial"/>
                <w:lang w:val="es-MX"/>
              </w:rPr>
            </w:pPr>
            <w:r w:rsidRPr="00E90814">
              <w:rPr>
                <w:rFonts w:ascii="Arial" w:hAnsi="Arial" w:cs="Arial"/>
                <w:lang w:val="es-MX"/>
              </w:rPr>
              <w:t>$</w:t>
            </w:r>
          </w:p>
        </w:tc>
        <w:tc>
          <w:tcPr>
            <w:tcW w:w="894" w:type="pct"/>
            <w:tcBorders>
              <w:top w:val="single" w:sz="5" w:space="0" w:color="000000"/>
              <w:left w:val="nil"/>
              <w:bottom w:val="single" w:sz="5" w:space="0" w:color="000000"/>
              <w:right w:val="single" w:sz="5" w:space="0" w:color="000000"/>
            </w:tcBorders>
          </w:tcPr>
          <w:p w14:paraId="338C3081" w14:textId="6509A72F" w:rsidR="003464D5" w:rsidRPr="00A37F7D" w:rsidRDefault="003464D5" w:rsidP="003464D5">
            <w:pPr>
              <w:spacing w:line="360" w:lineRule="auto"/>
              <w:jc w:val="right"/>
              <w:rPr>
                <w:rFonts w:ascii="Arial" w:hAnsi="Arial" w:cs="Arial"/>
                <w:lang w:val="es-MX"/>
              </w:rPr>
            </w:pPr>
            <w:r w:rsidRPr="00A37F7D">
              <w:rPr>
                <w:rFonts w:ascii="Arial" w:hAnsi="Arial" w:cs="Arial"/>
                <w:lang w:val="es-MX"/>
              </w:rPr>
              <w:t>5,100.00</w:t>
            </w:r>
          </w:p>
        </w:tc>
      </w:tr>
      <w:tr w:rsidR="003464D5" w:rsidRPr="00A37F7D" w14:paraId="2960F4E8" w14:textId="77777777" w:rsidTr="00912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3" w:type="pct"/>
            <w:tcBorders>
              <w:top w:val="single" w:sz="5" w:space="0" w:color="000000"/>
              <w:left w:val="single" w:sz="5" w:space="0" w:color="000000"/>
              <w:bottom w:val="single" w:sz="5" w:space="0" w:color="000000"/>
              <w:right w:val="single" w:sz="6" w:space="0" w:color="000000"/>
            </w:tcBorders>
          </w:tcPr>
          <w:p w14:paraId="74CE0617" w14:textId="5BF3588D" w:rsidR="003464D5" w:rsidRPr="00EE2B1A" w:rsidRDefault="003464D5" w:rsidP="003464D5">
            <w:pPr>
              <w:spacing w:line="360" w:lineRule="auto"/>
              <w:jc w:val="both"/>
              <w:rPr>
                <w:rFonts w:ascii="Arial" w:hAnsi="Arial" w:cs="Arial"/>
                <w:b/>
                <w:bCs/>
                <w:lang w:val="es-MX"/>
              </w:rPr>
            </w:pPr>
            <w:r w:rsidRPr="00EE2B1A">
              <w:rPr>
                <w:rFonts w:ascii="Arial" w:hAnsi="Arial" w:cs="Arial"/>
                <w:b/>
                <w:bCs/>
                <w:lang w:val="es-MX"/>
              </w:rPr>
              <w:t>Derechos no comprendidos en las fracciones de la Ley de Ingresos causadas en ejercicios fiscales anteriores pendientes de liquidación o pago</w:t>
            </w:r>
          </w:p>
        </w:tc>
        <w:tc>
          <w:tcPr>
            <w:tcW w:w="162" w:type="pct"/>
            <w:tcBorders>
              <w:top w:val="single" w:sz="6" w:space="0" w:color="000000"/>
              <w:left w:val="single" w:sz="6" w:space="0" w:color="000000"/>
              <w:bottom w:val="single" w:sz="6" w:space="0" w:color="000000"/>
            </w:tcBorders>
          </w:tcPr>
          <w:p w14:paraId="47E62565" w14:textId="3B4AAB96" w:rsidR="003464D5" w:rsidRPr="00EE2B1A" w:rsidRDefault="003464D5" w:rsidP="003464D5">
            <w:pPr>
              <w:spacing w:line="360" w:lineRule="auto"/>
              <w:jc w:val="center"/>
              <w:rPr>
                <w:rFonts w:ascii="Arial" w:hAnsi="Arial" w:cs="Arial"/>
                <w:b/>
                <w:bCs/>
                <w:lang w:val="es-MX"/>
              </w:rPr>
            </w:pPr>
            <w:r w:rsidRPr="00EE2B1A">
              <w:rPr>
                <w:rFonts w:ascii="Arial" w:hAnsi="Arial" w:cs="Arial"/>
                <w:b/>
                <w:bCs/>
                <w:lang w:val="es-MX"/>
              </w:rPr>
              <w:t>$</w:t>
            </w:r>
          </w:p>
        </w:tc>
        <w:tc>
          <w:tcPr>
            <w:tcW w:w="894" w:type="pct"/>
            <w:tcBorders>
              <w:top w:val="single" w:sz="5" w:space="0" w:color="000000"/>
              <w:left w:val="nil"/>
              <w:bottom w:val="single" w:sz="5" w:space="0" w:color="000000"/>
              <w:right w:val="single" w:sz="5" w:space="0" w:color="000000"/>
            </w:tcBorders>
          </w:tcPr>
          <w:p w14:paraId="1ECC9446" w14:textId="3E5F9C94" w:rsidR="003464D5" w:rsidRPr="00EE2B1A" w:rsidRDefault="003464D5" w:rsidP="003464D5">
            <w:pPr>
              <w:spacing w:line="360" w:lineRule="auto"/>
              <w:jc w:val="right"/>
              <w:rPr>
                <w:rFonts w:ascii="Arial" w:hAnsi="Arial" w:cs="Arial"/>
                <w:b/>
                <w:bCs/>
                <w:lang w:val="es-MX"/>
              </w:rPr>
            </w:pPr>
            <w:r w:rsidRPr="00EE2B1A">
              <w:rPr>
                <w:rFonts w:ascii="Arial" w:hAnsi="Arial" w:cs="Arial"/>
                <w:b/>
                <w:bCs/>
                <w:lang w:val="es-MX"/>
              </w:rPr>
              <w:t>0.00</w:t>
            </w:r>
          </w:p>
        </w:tc>
      </w:tr>
    </w:tbl>
    <w:p w14:paraId="28DC1F08" w14:textId="77777777" w:rsidR="00CD19BF" w:rsidRPr="00A37F7D" w:rsidRDefault="00CD19BF" w:rsidP="00A37F7D">
      <w:pPr>
        <w:spacing w:line="360" w:lineRule="auto"/>
        <w:rPr>
          <w:rFonts w:ascii="Arial" w:hAnsi="Arial" w:cs="Arial"/>
          <w:lang w:val="es-MX"/>
        </w:rPr>
      </w:pPr>
    </w:p>
    <w:p w14:paraId="1F9F4422" w14:textId="0BB45DC2"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Artículo 4</w:t>
      </w:r>
      <w:r w:rsidR="00B75AB9">
        <w:rPr>
          <w:rFonts w:ascii="Arial" w:hAnsi="Arial" w:cs="Arial"/>
          <w:b/>
          <w:lang w:val="es-MX"/>
        </w:rPr>
        <w:t>4</w:t>
      </w:r>
      <w:r w:rsidRPr="00A37F7D">
        <w:rPr>
          <w:rFonts w:ascii="Arial" w:hAnsi="Arial" w:cs="Arial"/>
          <w:b/>
          <w:lang w:val="es-MX"/>
        </w:rPr>
        <w:t>.-</w:t>
      </w:r>
      <w:r w:rsidR="00573BFC" w:rsidRPr="00A37F7D">
        <w:rPr>
          <w:rFonts w:ascii="Arial" w:hAnsi="Arial" w:cs="Arial"/>
          <w:lang w:val="es-MX"/>
        </w:rPr>
        <w:t xml:space="preserve"> Las contribuciones de mejoras que la Hacienda Pública Municipal tiene </w:t>
      </w:r>
      <w:r w:rsidRPr="00A37F7D">
        <w:rPr>
          <w:rFonts w:ascii="Arial" w:hAnsi="Arial" w:cs="Arial"/>
          <w:lang w:val="es-MX"/>
        </w:rPr>
        <w:t>derecho de percibir, serán las siguientes:</w:t>
      </w:r>
    </w:p>
    <w:p w14:paraId="27F2A495" w14:textId="709D704F" w:rsidR="00CD19BF" w:rsidRPr="00A37F7D" w:rsidRDefault="00CD19BF" w:rsidP="00A37F7D">
      <w:pPr>
        <w:spacing w:line="360" w:lineRule="auto"/>
        <w:rPr>
          <w:rFonts w:ascii="Arial" w:hAnsi="Arial"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335"/>
        <w:gridCol w:w="295"/>
        <w:gridCol w:w="1481"/>
      </w:tblGrid>
      <w:tr w:rsidR="00573BFC" w:rsidRPr="00A37F7D" w14:paraId="45FB6B35" w14:textId="77777777" w:rsidTr="009122B3">
        <w:trPr>
          <w:trHeight w:hRule="exact" w:val="353"/>
        </w:trPr>
        <w:tc>
          <w:tcPr>
            <w:tcW w:w="4024" w:type="pct"/>
          </w:tcPr>
          <w:p w14:paraId="0C7BB499" w14:textId="48A32F8F" w:rsidR="00573BFC" w:rsidRPr="00ED375A" w:rsidRDefault="00573BFC" w:rsidP="00A37F7D">
            <w:pPr>
              <w:spacing w:line="360" w:lineRule="auto"/>
              <w:rPr>
                <w:rFonts w:ascii="Arial" w:hAnsi="Arial" w:cs="Arial"/>
                <w:b/>
                <w:bCs/>
                <w:lang w:val="es-MX"/>
              </w:rPr>
            </w:pPr>
            <w:r w:rsidRPr="00ED375A">
              <w:rPr>
                <w:rFonts w:ascii="Arial" w:hAnsi="Arial" w:cs="Arial"/>
                <w:b/>
                <w:bCs/>
                <w:lang w:val="es-MX"/>
              </w:rPr>
              <w:t>Contribuciones de mejoras</w:t>
            </w:r>
          </w:p>
        </w:tc>
        <w:tc>
          <w:tcPr>
            <w:tcW w:w="162" w:type="pct"/>
            <w:tcBorders>
              <w:right w:val="nil"/>
            </w:tcBorders>
          </w:tcPr>
          <w:p w14:paraId="00CC17DE" w14:textId="376469A0" w:rsidR="00573BFC" w:rsidRPr="00ED375A" w:rsidRDefault="00573BFC" w:rsidP="00A37F7D">
            <w:pPr>
              <w:spacing w:line="360" w:lineRule="auto"/>
              <w:rPr>
                <w:rFonts w:ascii="Arial" w:hAnsi="Arial" w:cs="Arial"/>
                <w:b/>
                <w:bCs/>
                <w:lang w:val="es-MX"/>
              </w:rPr>
            </w:pPr>
            <w:r w:rsidRPr="00ED375A">
              <w:rPr>
                <w:rFonts w:ascii="Arial" w:hAnsi="Arial" w:cs="Arial"/>
                <w:b/>
                <w:bCs/>
                <w:lang w:val="es-MX"/>
              </w:rPr>
              <w:t>$</w:t>
            </w:r>
          </w:p>
        </w:tc>
        <w:tc>
          <w:tcPr>
            <w:tcW w:w="813" w:type="pct"/>
            <w:tcBorders>
              <w:left w:val="nil"/>
            </w:tcBorders>
          </w:tcPr>
          <w:p w14:paraId="30BC61A9" w14:textId="087046AD" w:rsidR="00573BFC" w:rsidRPr="00ED375A" w:rsidRDefault="00573BFC" w:rsidP="00A37F7D">
            <w:pPr>
              <w:spacing w:line="360" w:lineRule="auto"/>
              <w:jc w:val="right"/>
              <w:rPr>
                <w:rFonts w:ascii="Arial" w:hAnsi="Arial" w:cs="Arial"/>
                <w:b/>
                <w:bCs/>
                <w:lang w:val="es-MX"/>
              </w:rPr>
            </w:pPr>
            <w:r w:rsidRPr="00ED375A">
              <w:rPr>
                <w:rFonts w:ascii="Arial" w:hAnsi="Arial" w:cs="Arial"/>
                <w:b/>
                <w:bCs/>
                <w:lang w:val="es-MX"/>
              </w:rPr>
              <w:t>0.00</w:t>
            </w:r>
          </w:p>
        </w:tc>
      </w:tr>
      <w:tr w:rsidR="00573BFC" w:rsidRPr="00A37F7D" w14:paraId="5C12EA40" w14:textId="77777777" w:rsidTr="009122B3">
        <w:trPr>
          <w:trHeight w:val="282"/>
        </w:trPr>
        <w:tc>
          <w:tcPr>
            <w:tcW w:w="4024" w:type="pct"/>
          </w:tcPr>
          <w:p w14:paraId="5EF4DD62" w14:textId="77777777" w:rsidR="00573BFC" w:rsidRPr="00ED375A" w:rsidRDefault="00573BFC" w:rsidP="00A37F7D">
            <w:pPr>
              <w:spacing w:line="360" w:lineRule="auto"/>
              <w:rPr>
                <w:rFonts w:ascii="Arial" w:hAnsi="Arial" w:cs="Arial"/>
                <w:b/>
                <w:bCs/>
                <w:lang w:val="es-MX"/>
              </w:rPr>
            </w:pPr>
            <w:r w:rsidRPr="00ED375A">
              <w:rPr>
                <w:rFonts w:ascii="Arial" w:hAnsi="Arial" w:cs="Arial"/>
                <w:b/>
                <w:bCs/>
                <w:lang w:val="es-MX"/>
              </w:rPr>
              <w:t>Contribución de mejoras por obras públicas</w:t>
            </w:r>
          </w:p>
        </w:tc>
        <w:tc>
          <w:tcPr>
            <w:tcW w:w="162" w:type="pct"/>
            <w:tcBorders>
              <w:right w:val="nil"/>
            </w:tcBorders>
          </w:tcPr>
          <w:p w14:paraId="72DDD9A2" w14:textId="77777777" w:rsidR="00573BFC" w:rsidRPr="00ED375A" w:rsidRDefault="00573BFC" w:rsidP="00A37F7D">
            <w:pPr>
              <w:spacing w:line="360" w:lineRule="auto"/>
              <w:rPr>
                <w:rFonts w:ascii="Arial" w:hAnsi="Arial" w:cs="Arial"/>
                <w:b/>
                <w:bCs/>
                <w:lang w:val="es-MX"/>
              </w:rPr>
            </w:pPr>
            <w:r w:rsidRPr="00ED375A">
              <w:rPr>
                <w:rFonts w:ascii="Arial" w:hAnsi="Arial" w:cs="Arial"/>
                <w:b/>
                <w:bCs/>
                <w:lang w:val="es-MX"/>
              </w:rPr>
              <w:t>$</w:t>
            </w:r>
          </w:p>
        </w:tc>
        <w:tc>
          <w:tcPr>
            <w:tcW w:w="813" w:type="pct"/>
            <w:tcBorders>
              <w:left w:val="nil"/>
            </w:tcBorders>
          </w:tcPr>
          <w:p w14:paraId="43F2FE4F" w14:textId="77777777" w:rsidR="00573BFC" w:rsidRPr="00ED375A" w:rsidRDefault="00573BFC" w:rsidP="00A37F7D">
            <w:pPr>
              <w:spacing w:line="360" w:lineRule="auto"/>
              <w:jc w:val="right"/>
              <w:rPr>
                <w:rFonts w:ascii="Arial" w:hAnsi="Arial" w:cs="Arial"/>
                <w:b/>
                <w:bCs/>
                <w:lang w:val="es-MX"/>
              </w:rPr>
            </w:pPr>
            <w:r w:rsidRPr="00ED375A">
              <w:rPr>
                <w:rFonts w:ascii="Arial" w:hAnsi="Arial" w:cs="Arial"/>
                <w:b/>
                <w:bCs/>
                <w:lang w:val="es-MX"/>
              </w:rPr>
              <w:t>0.00</w:t>
            </w:r>
          </w:p>
        </w:tc>
      </w:tr>
      <w:tr w:rsidR="00573BFC" w:rsidRPr="00A37F7D" w14:paraId="64E406CD" w14:textId="77777777" w:rsidTr="009122B3">
        <w:trPr>
          <w:trHeight w:hRule="exact" w:val="353"/>
        </w:trPr>
        <w:tc>
          <w:tcPr>
            <w:tcW w:w="4024" w:type="pct"/>
          </w:tcPr>
          <w:p w14:paraId="4240AE1C" w14:textId="77777777" w:rsidR="00573BFC" w:rsidRPr="00A37F7D" w:rsidRDefault="00573BFC" w:rsidP="00A37F7D">
            <w:pPr>
              <w:spacing w:line="360" w:lineRule="auto"/>
              <w:rPr>
                <w:rFonts w:ascii="Arial" w:hAnsi="Arial" w:cs="Arial"/>
                <w:lang w:val="es-MX"/>
              </w:rPr>
            </w:pPr>
            <w:r w:rsidRPr="00A37F7D">
              <w:rPr>
                <w:rFonts w:ascii="Arial" w:hAnsi="Arial" w:cs="Arial"/>
                <w:lang w:val="es-MX"/>
              </w:rPr>
              <w:t>&gt; Contribuciones de mejoras por obras públicas</w:t>
            </w:r>
          </w:p>
        </w:tc>
        <w:tc>
          <w:tcPr>
            <w:tcW w:w="162" w:type="pct"/>
            <w:tcBorders>
              <w:right w:val="nil"/>
            </w:tcBorders>
          </w:tcPr>
          <w:p w14:paraId="46643965" w14:textId="77777777" w:rsidR="00573BFC" w:rsidRPr="00A37F7D" w:rsidRDefault="00573BFC" w:rsidP="00A37F7D">
            <w:pPr>
              <w:spacing w:line="360" w:lineRule="auto"/>
              <w:rPr>
                <w:rFonts w:ascii="Arial" w:hAnsi="Arial" w:cs="Arial"/>
                <w:lang w:val="es-MX"/>
              </w:rPr>
            </w:pPr>
            <w:r w:rsidRPr="00A37F7D">
              <w:rPr>
                <w:rFonts w:ascii="Arial" w:hAnsi="Arial" w:cs="Arial"/>
                <w:lang w:val="es-MX"/>
              </w:rPr>
              <w:t>$</w:t>
            </w:r>
          </w:p>
        </w:tc>
        <w:tc>
          <w:tcPr>
            <w:tcW w:w="813" w:type="pct"/>
            <w:tcBorders>
              <w:left w:val="nil"/>
            </w:tcBorders>
          </w:tcPr>
          <w:p w14:paraId="0DFAADA3" w14:textId="77777777" w:rsidR="00573BFC" w:rsidRPr="00A37F7D" w:rsidRDefault="00573BFC" w:rsidP="00A37F7D">
            <w:pPr>
              <w:spacing w:line="360" w:lineRule="auto"/>
              <w:jc w:val="right"/>
              <w:rPr>
                <w:rFonts w:ascii="Arial" w:hAnsi="Arial" w:cs="Arial"/>
                <w:lang w:val="es-MX"/>
              </w:rPr>
            </w:pPr>
            <w:r w:rsidRPr="00A37F7D">
              <w:rPr>
                <w:rFonts w:ascii="Arial" w:hAnsi="Arial" w:cs="Arial"/>
                <w:lang w:val="es-MX"/>
              </w:rPr>
              <w:t>0.00</w:t>
            </w:r>
          </w:p>
        </w:tc>
      </w:tr>
      <w:tr w:rsidR="00573BFC" w:rsidRPr="00A37F7D" w14:paraId="667C98D9" w14:textId="77777777" w:rsidTr="009122B3">
        <w:trPr>
          <w:trHeight w:hRule="exact" w:val="355"/>
        </w:trPr>
        <w:tc>
          <w:tcPr>
            <w:tcW w:w="4024" w:type="pct"/>
          </w:tcPr>
          <w:p w14:paraId="1AE5D658" w14:textId="77777777" w:rsidR="00573BFC" w:rsidRPr="00A37F7D" w:rsidRDefault="00573BFC" w:rsidP="00A37F7D">
            <w:pPr>
              <w:spacing w:line="360" w:lineRule="auto"/>
              <w:rPr>
                <w:rFonts w:ascii="Arial" w:hAnsi="Arial" w:cs="Arial"/>
                <w:lang w:val="es-MX"/>
              </w:rPr>
            </w:pPr>
            <w:r w:rsidRPr="00A37F7D">
              <w:rPr>
                <w:rFonts w:ascii="Arial" w:hAnsi="Arial" w:cs="Arial"/>
                <w:lang w:val="es-MX"/>
              </w:rPr>
              <w:t>&gt; Contribuciones de mejoras por servicios públicos</w:t>
            </w:r>
          </w:p>
        </w:tc>
        <w:tc>
          <w:tcPr>
            <w:tcW w:w="162" w:type="pct"/>
            <w:tcBorders>
              <w:right w:val="nil"/>
            </w:tcBorders>
          </w:tcPr>
          <w:p w14:paraId="7E5CA8B6" w14:textId="77777777" w:rsidR="00573BFC" w:rsidRPr="00A37F7D" w:rsidRDefault="00573BFC" w:rsidP="00A37F7D">
            <w:pPr>
              <w:spacing w:line="360" w:lineRule="auto"/>
              <w:rPr>
                <w:rFonts w:ascii="Arial" w:hAnsi="Arial" w:cs="Arial"/>
                <w:lang w:val="es-MX"/>
              </w:rPr>
            </w:pPr>
            <w:r w:rsidRPr="00A37F7D">
              <w:rPr>
                <w:rFonts w:ascii="Arial" w:hAnsi="Arial" w:cs="Arial"/>
                <w:lang w:val="es-MX"/>
              </w:rPr>
              <w:t>$</w:t>
            </w:r>
          </w:p>
        </w:tc>
        <w:tc>
          <w:tcPr>
            <w:tcW w:w="813" w:type="pct"/>
            <w:tcBorders>
              <w:left w:val="nil"/>
            </w:tcBorders>
          </w:tcPr>
          <w:p w14:paraId="43C1378B" w14:textId="77777777" w:rsidR="00573BFC" w:rsidRPr="00A37F7D" w:rsidRDefault="00573BFC" w:rsidP="00A37F7D">
            <w:pPr>
              <w:spacing w:line="360" w:lineRule="auto"/>
              <w:jc w:val="right"/>
              <w:rPr>
                <w:rFonts w:ascii="Arial" w:hAnsi="Arial" w:cs="Arial"/>
                <w:lang w:val="es-MX"/>
              </w:rPr>
            </w:pPr>
            <w:r w:rsidRPr="00A37F7D">
              <w:rPr>
                <w:rFonts w:ascii="Arial" w:hAnsi="Arial" w:cs="Arial"/>
                <w:lang w:val="es-MX"/>
              </w:rPr>
              <w:t>0.00</w:t>
            </w:r>
          </w:p>
        </w:tc>
      </w:tr>
      <w:tr w:rsidR="00573BFC" w:rsidRPr="00A37F7D" w14:paraId="33712F89" w14:textId="77777777" w:rsidTr="009122B3">
        <w:trPr>
          <w:trHeight w:hRule="exact" w:val="1129"/>
        </w:trPr>
        <w:tc>
          <w:tcPr>
            <w:tcW w:w="4024" w:type="pct"/>
          </w:tcPr>
          <w:p w14:paraId="5500B65D" w14:textId="27FED160" w:rsidR="00573BFC" w:rsidRPr="00507836" w:rsidRDefault="00573BFC" w:rsidP="00A37F7D">
            <w:pPr>
              <w:spacing w:line="360" w:lineRule="auto"/>
              <w:jc w:val="both"/>
              <w:rPr>
                <w:rFonts w:ascii="Arial" w:hAnsi="Arial" w:cs="Arial"/>
                <w:b/>
                <w:bCs/>
                <w:lang w:val="es-MX"/>
              </w:rPr>
            </w:pPr>
            <w:r w:rsidRPr="00507836">
              <w:rPr>
                <w:rFonts w:ascii="Arial" w:hAnsi="Arial" w:cs="Arial"/>
                <w:b/>
                <w:bCs/>
                <w:lang w:val="es-MX"/>
              </w:rPr>
              <w:t>Contribuciones de Mejoras no comprendidas en las fracciones de la Ley de Ingresos causadas en ejercicios fiscales anteriores pendientes de liquidación o pago</w:t>
            </w:r>
          </w:p>
        </w:tc>
        <w:tc>
          <w:tcPr>
            <w:tcW w:w="162" w:type="pct"/>
            <w:tcBorders>
              <w:right w:val="nil"/>
            </w:tcBorders>
          </w:tcPr>
          <w:p w14:paraId="1760FF74" w14:textId="77777777" w:rsidR="00573BFC" w:rsidRPr="00507836" w:rsidRDefault="00573BFC" w:rsidP="00A37F7D">
            <w:pPr>
              <w:spacing w:line="360" w:lineRule="auto"/>
              <w:rPr>
                <w:rFonts w:ascii="Arial" w:hAnsi="Arial" w:cs="Arial"/>
                <w:b/>
                <w:bCs/>
                <w:lang w:val="es-MX"/>
              </w:rPr>
            </w:pPr>
          </w:p>
          <w:p w14:paraId="7F34CDAB" w14:textId="77777777" w:rsidR="00573BFC" w:rsidRPr="00507836" w:rsidRDefault="00573BFC" w:rsidP="00A37F7D">
            <w:pPr>
              <w:spacing w:line="360" w:lineRule="auto"/>
              <w:rPr>
                <w:rFonts w:ascii="Arial" w:hAnsi="Arial" w:cs="Arial"/>
                <w:b/>
                <w:bCs/>
                <w:lang w:val="es-MX"/>
              </w:rPr>
            </w:pPr>
            <w:r w:rsidRPr="00507836">
              <w:rPr>
                <w:rFonts w:ascii="Arial" w:hAnsi="Arial" w:cs="Arial"/>
                <w:b/>
                <w:bCs/>
                <w:lang w:val="es-MX"/>
              </w:rPr>
              <w:t>$</w:t>
            </w:r>
          </w:p>
        </w:tc>
        <w:tc>
          <w:tcPr>
            <w:tcW w:w="813" w:type="pct"/>
            <w:tcBorders>
              <w:left w:val="nil"/>
            </w:tcBorders>
          </w:tcPr>
          <w:p w14:paraId="27C312BB" w14:textId="77777777" w:rsidR="00573BFC" w:rsidRPr="00507836" w:rsidRDefault="00573BFC" w:rsidP="00A37F7D">
            <w:pPr>
              <w:spacing w:line="360" w:lineRule="auto"/>
              <w:jc w:val="right"/>
              <w:rPr>
                <w:rFonts w:ascii="Arial" w:hAnsi="Arial" w:cs="Arial"/>
                <w:b/>
                <w:bCs/>
                <w:lang w:val="es-MX"/>
              </w:rPr>
            </w:pPr>
          </w:p>
          <w:p w14:paraId="01B26249" w14:textId="77777777" w:rsidR="00573BFC" w:rsidRPr="00507836" w:rsidRDefault="00573BFC" w:rsidP="00A37F7D">
            <w:pPr>
              <w:spacing w:line="360" w:lineRule="auto"/>
              <w:jc w:val="right"/>
              <w:rPr>
                <w:rFonts w:ascii="Arial" w:hAnsi="Arial" w:cs="Arial"/>
                <w:b/>
                <w:bCs/>
                <w:lang w:val="es-MX"/>
              </w:rPr>
            </w:pPr>
            <w:r w:rsidRPr="00507836">
              <w:rPr>
                <w:rFonts w:ascii="Arial" w:hAnsi="Arial" w:cs="Arial"/>
                <w:b/>
                <w:bCs/>
                <w:lang w:val="es-MX"/>
              </w:rPr>
              <w:t>0.00</w:t>
            </w:r>
          </w:p>
        </w:tc>
      </w:tr>
    </w:tbl>
    <w:p w14:paraId="62EA6BB3" w14:textId="5632AC89" w:rsidR="00573BFC" w:rsidRPr="00A37F7D" w:rsidRDefault="00573BFC" w:rsidP="00A37F7D">
      <w:pPr>
        <w:spacing w:line="360" w:lineRule="auto"/>
        <w:rPr>
          <w:rFonts w:ascii="Arial" w:hAnsi="Arial" w:cs="Arial"/>
          <w:lang w:val="es-MX"/>
        </w:rPr>
      </w:pPr>
    </w:p>
    <w:p w14:paraId="213ABA68" w14:textId="684F5EE8"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Artículo 4</w:t>
      </w:r>
      <w:r w:rsidR="00B75AB9">
        <w:rPr>
          <w:rFonts w:ascii="Arial" w:hAnsi="Arial" w:cs="Arial"/>
          <w:b/>
          <w:lang w:val="es-MX"/>
        </w:rPr>
        <w:t>5</w:t>
      </w:r>
      <w:r w:rsidRPr="00A37F7D">
        <w:rPr>
          <w:rFonts w:ascii="Arial" w:hAnsi="Arial" w:cs="Arial"/>
          <w:b/>
          <w:lang w:val="es-MX"/>
        </w:rPr>
        <w:t>.-</w:t>
      </w:r>
      <w:r w:rsidR="00573BFC" w:rsidRPr="00A37F7D">
        <w:rPr>
          <w:rFonts w:ascii="Arial" w:hAnsi="Arial" w:cs="Arial"/>
          <w:lang w:val="es-MX"/>
        </w:rPr>
        <w:t xml:space="preserve"> Los ingresos que la Hacienda Pública Municipal percibirá por concepto </w:t>
      </w:r>
      <w:r w:rsidRPr="00A37F7D">
        <w:rPr>
          <w:rFonts w:ascii="Arial" w:hAnsi="Arial" w:cs="Arial"/>
          <w:lang w:val="es-MX"/>
        </w:rPr>
        <w:t>de</w:t>
      </w:r>
      <w:r w:rsidR="00573BFC" w:rsidRPr="00A37F7D">
        <w:rPr>
          <w:rFonts w:ascii="Arial" w:hAnsi="Arial" w:cs="Arial"/>
          <w:lang w:val="es-MX"/>
        </w:rPr>
        <w:t xml:space="preserve"> </w:t>
      </w:r>
      <w:r w:rsidRPr="00A37F7D">
        <w:rPr>
          <w:rFonts w:ascii="Arial" w:hAnsi="Arial" w:cs="Arial"/>
          <w:lang w:val="es-MX"/>
        </w:rPr>
        <w:t>productos, serán las siguientes:</w:t>
      </w:r>
    </w:p>
    <w:p w14:paraId="650DFC99" w14:textId="77777777" w:rsidR="00CD19BF" w:rsidRPr="00A37F7D" w:rsidRDefault="00CD19BF" w:rsidP="00A37F7D">
      <w:pPr>
        <w:spacing w:line="360" w:lineRule="auto"/>
        <w:rPr>
          <w:rFonts w:ascii="Arial" w:hAnsi="Arial" w:cs="Arial"/>
          <w:lang w:val="es-MX"/>
        </w:rPr>
      </w:pPr>
    </w:p>
    <w:tbl>
      <w:tblPr>
        <w:tblW w:w="5000" w:type="pct"/>
        <w:tblCellMar>
          <w:left w:w="0" w:type="dxa"/>
          <w:right w:w="0" w:type="dxa"/>
        </w:tblCellMar>
        <w:tblLook w:val="01E0" w:firstRow="1" w:lastRow="1" w:firstColumn="1" w:lastColumn="1" w:noHBand="0" w:noVBand="0"/>
      </w:tblPr>
      <w:tblGrid>
        <w:gridCol w:w="7336"/>
        <w:gridCol w:w="470"/>
        <w:gridCol w:w="1303"/>
      </w:tblGrid>
      <w:tr w:rsidR="00CD19BF" w:rsidRPr="00A37F7D" w14:paraId="3AD59658" w14:textId="77777777" w:rsidTr="009122B3">
        <w:tc>
          <w:tcPr>
            <w:tcW w:w="4027" w:type="pct"/>
            <w:tcBorders>
              <w:top w:val="single" w:sz="5" w:space="0" w:color="000000"/>
              <w:left w:val="single" w:sz="5" w:space="0" w:color="000000"/>
              <w:bottom w:val="single" w:sz="5" w:space="0" w:color="000000"/>
              <w:right w:val="single" w:sz="5" w:space="0" w:color="000000"/>
            </w:tcBorders>
          </w:tcPr>
          <w:p w14:paraId="79397F09" w14:textId="77777777" w:rsidR="00CD19BF" w:rsidRPr="00ED375A" w:rsidRDefault="009342A8" w:rsidP="00A37F7D">
            <w:pPr>
              <w:spacing w:line="360" w:lineRule="auto"/>
              <w:rPr>
                <w:rFonts w:ascii="Arial" w:hAnsi="Arial" w:cs="Arial"/>
                <w:b/>
                <w:bCs/>
                <w:lang w:val="es-MX"/>
              </w:rPr>
            </w:pPr>
            <w:r w:rsidRPr="00ED375A">
              <w:rPr>
                <w:rFonts w:ascii="Arial" w:hAnsi="Arial" w:cs="Arial"/>
                <w:b/>
                <w:bCs/>
                <w:lang w:val="es-MX"/>
              </w:rPr>
              <w:t>Productos</w:t>
            </w:r>
          </w:p>
        </w:tc>
        <w:tc>
          <w:tcPr>
            <w:tcW w:w="258" w:type="pct"/>
            <w:tcBorders>
              <w:top w:val="single" w:sz="5" w:space="0" w:color="000000"/>
              <w:left w:val="single" w:sz="5" w:space="0" w:color="000000"/>
              <w:bottom w:val="single" w:sz="5" w:space="0" w:color="000000"/>
              <w:right w:val="nil"/>
            </w:tcBorders>
          </w:tcPr>
          <w:p w14:paraId="2DCB7E1F" w14:textId="77777777" w:rsidR="00CD19BF" w:rsidRPr="00ED375A" w:rsidRDefault="009342A8" w:rsidP="00A37F7D">
            <w:pPr>
              <w:spacing w:line="360" w:lineRule="auto"/>
              <w:rPr>
                <w:rFonts w:ascii="Arial" w:hAnsi="Arial" w:cs="Arial"/>
                <w:b/>
                <w:bCs/>
                <w:lang w:val="es-MX"/>
              </w:rPr>
            </w:pPr>
            <w:r w:rsidRPr="00ED375A">
              <w:rPr>
                <w:rFonts w:ascii="Arial" w:hAnsi="Arial" w:cs="Arial"/>
                <w:b/>
                <w:bCs/>
                <w:lang w:val="es-MX"/>
              </w:rPr>
              <w:t>$</w:t>
            </w:r>
          </w:p>
        </w:tc>
        <w:tc>
          <w:tcPr>
            <w:tcW w:w="715" w:type="pct"/>
            <w:tcBorders>
              <w:top w:val="single" w:sz="5" w:space="0" w:color="000000"/>
              <w:left w:val="nil"/>
              <w:bottom w:val="single" w:sz="5" w:space="0" w:color="000000"/>
              <w:right w:val="single" w:sz="5" w:space="0" w:color="000000"/>
            </w:tcBorders>
          </w:tcPr>
          <w:p w14:paraId="72B23CDB" w14:textId="0F4BF427" w:rsidR="00CD19BF" w:rsidRPr="00ED375A" w:rsidRDefault="00897157" w:rsidP="00A37F7D">
            <w:pPr>
              <w:spacing w:line="360" w:lineRule="auto"/>
              <w:jc w:val="right"/>
              <w:rPr>
                <w:rFonts w:ascii="Arial" w:hAnsi="Arial" w:cs="Arial"/>
                <w:b/>
                <w:bCs/>
                <w:lang w:val="es-MX"/>
              </w:rPr>
            </w:pPr>
            <w:r w:rsidRPr="00ED375A">
              <w:rPr>
                <w:rFonts w:ascii="Arial" w:hAnsi="Arial" w:cs="Arial"/>
                <w:b/>
                <w:bCs/>
                <w:lang w:val="es-MX"/>
              </w:rPr>
              <w:t>6,000</w:t>
            </w:r>
            <w:r w:rsidR="009342A8" w:rsidRPr="00ED375A">
              <w:rPr>
                <w:rFonts w:ascii="Arial" w:hAnsi="Arial" w:cs="Arial"/>
                <w:b/>
                <w:bCs/>
                <w:lang w:val="es-MX"/>
              </w:rPr>
              <w:t>.00</w:t>
            </w:r>
          </w:p>
        </w:tc>
      </w:tr>
      <w:tr w:rsidR="00CD19BF" w:rsidRPr="00A37F7D" w14:paraId="6CE0465D" w14:textId="77777777" w:rsidTr="009122B3">
        <w:tc>
          <w:tcPr>
            <w:tcW w:w="4027" w:type="pct"/>
            <w:tcBorders>
              <w:top w:val="single" w:sz="5" w:space="0" w:color="000000"/>
              <w:left w:val="single" w:sz="5" w:space="0" w:color="000000"/>
              <w:bottom w:val="single" w:sz="5" w:space="0" w:color="000000"/>
              <w:right w:val="single" w:sz="5" w:space="0" w:color="000000"/>
            </w:tcBorders>
          </w:tcPr>
          <w:p w14:paraId="2EF58051" w14:textId="77777777" w:rsidR="00CD19BF" w:rsidRPr="00ED375A" w:rsidRDefault="009342A8" w:rsidP="00A37F7D">
            <w:pPr>
              <w:spacing w:line="360" w:lineRule="auto"/>
              <w:rPr>
                <w:rFonts w:ascii="Arial" w:hAnsi="Arial" w:cs="Arial"/>
                <w:b/>
                <w:bCs/>
                <w:lang w:val="es-MX"/>
              </w:rPr>
            </w:pPr>
            <w:r w:rsidRPr="00ED375A">
              <w:rPr>
                <w:rFonts w:ascii="Arial" w:hAnsi="Arial" w:cs="Arial"/>
                <w:b/>
                <w:bCs/>
                <w:lang w:val="es-MX"/>
              </w:rPr>
              <w:t>Productos de tipo corriente</w:t>
            </w:r>
          </w:p>
        </w:tc>
        <w:tc>
          <w:tcPr>
            <w:tcW w:w="258" w:type="pct"/>
            <w:tcBorders>
              <w:top w:val="single" w:sz="5" w:space="0" w:color="000000"/>
              <w:left w:val="single" w:sz="5" w:space="0" w:color="000000"/>
              <w:bottom w:val="single" w:sz="5" w:space="0" w:color="000000"/>
              <w:right w:val="nil"/>
            </w:tcBorders>
          </w:tcPr>
          <w:p w14:paraId="1B486ECE" w14:textId="77777777" w:rsidR="00CD19BF" w:rsidRPr="00ED375A" w:rsidRDefault="009342A8" w:rsidP="00A37F7D">
            <w:pPr>
              <w:spacing w:line="360" w:lineRule="auto"/>
              <w:rPr>
                <w:rFonts w:ascii="Arial" w:hAnsi="Arial" w:cs="Arial"/>
                <w:b/>
                <w:bCs/>
                <w:lang w:val="es-MX"/>
              </w:rPr>
            </w:pPr>
            <w:r w:rsidRPr="00ED375A">
              <w:rPr>
                <w:rFonts w:ascii="Arial" w:hAnsi="Arial" w:cs="Arial"/>
                <w:b/>
                <w:bCs/>
                <w:lang w:val="es-MX"/>
              </w:rPr>
              <w:t>$</w:t>
            </w:r>
          </w:p>
        </w:tc>
        <w:tc>
          <w:tcPr>
            <w:tcW w:w="715" w:type="pct"/>
            <w:tcBorders>
              <w:top w:val="single" w:sz="5" w:space="0" w:color="000000"/>
              <w:left w:val="nil"/>
              <w:bottom w:val="single" w:sz="5" w:space="0" w:color="000000"/>
              <w:right w:val="single" w:sz="5" w:space="0" w:color="000000"/>
            </w:tcBorders>
          </w:tcPr>
          <w:p w14:paraId="44CFA456" w14:textId="51F48E01" w:rsidR="00CD19BF" w:rsidRPr="00ED375A" w:rsidRDefault="00897157" w:rsidP="00A37F7D">
            <w:pPr>
              <w:spacing w:line="360" w:lineRule="auto"/>
              <w:jc w:val="right"/>
              <w:rPr>
                <w:rFonts w:ascii="Arial" w:hAnsi="Arial" w:cs="Arial"/>
                <w:b/>
                <w:bCs/>
                <w:lang w:val="es-MX"/>
              </w:rPr>
            </w:pPr>
            <w:r w:rsidRPr="00ED375A">
              <w:rPr>
                <w:rFonts w:ascii="Arial" w:hAnsi="Arial" w:cs="Arial"/>
                <w:b/>
                <w:bCs/>
                <w:u w:color="000000"/>
                <w:lang w:val="es-MX"/>
              </w:rPr>
              <w:t>6,000</w:t>
            </w:r>
            <w:r w:rsidR="009342A8" w:rsidRPr="00ED375A">
              <w:rPr>
                <w:rFonts w:ascii="Arial" w:hAnsi="Arial" w:cs="Arial"/>
                <w:b/>
                <w:bCs/>
                <w:u w:color="000000"/>
                <w:lang w:val="es-MX"/>
              </w:rPr>
              <w:t>.00</w:t>
            </w:r>
          </w:p>
        </w:tc>
      </w:tr>
      <w:tr w:rsidR="00CD19BF" w:rsidRPr="00A37F7D" w14:paraId="23A6EFD7" w14:textId="77777777" w:rsidTr="009122B3">
        <w:tc>
          <w:tcPr>
            <w:tcW w:w="4027" w:type="pct"/>
            <w:tcBorders>
              <w:top w:val="single" w:sz="5" w:space="0" w:color="000000"/>
              <w:left w:val="single" w:sz="5" w:space="0" w:color="000000"/>
              <w:bottom w:val="single" w:sz="5" w:space="0" w:color="000000"/>
              <w:right w:val="single" w:sz="5" w:space="0" w:color="000000"/>
            </w:tcBorders>
          </w:tcPr>
          <w:p w14:paraId="72F856CB"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&gt;Derivados de Productos Financieros</w:t>
            </w:r>
          </w:p>
        </w:tc>
        <w:tc>
          <w:tcPr>
            <w:tcW w:w="258" w:type="pct"/>
            <w:tcBorders>
              <w:top w:val="single" w:sz="5" w:space="0" w:color="000000"/>
              <w:left w:val="single" w:sz="5" w:space="0" w:color="000000"/>
              <w:bottom w:val="single" w:sz="5" w:space="0" w:color="000000"/>
              <w:right w:val="nil"/>
            </w:tcBorders>
          </w:tcPr>
          <w:p w14:paraId="3C269113"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w:t>
            </w:r>
          </w:p>
        </w:tc>
        <w:tc>
          <w:tcPr>
            <w:tcW w:w="715" w:type="pct"/>
            <w:tcBorders>
              <w:top w:val="single" w:sz="5" w:space="0" w:color="000000"/>
              <w:left w:val="nil"/>
              <w:bottom w:val="single" w:sz="5" w:space="0" w:color="000000"/>
              <w:right w:val="single" w:sz="5" w:space="0" w:color="000000"/>
            </w:tcBorders>
          </w:tcPr>
          <w:p w14:paraId="2E984BF6" w14:textId="3359A991" w:rsidR="00CD19BF" w:rsidRPr="00A37F7D" w:rsidRDefault="00897157" w:rsidP="00A37F7D">
            <w:pPr>
              <w:spacing w:line="360" w:lineRule="auto"/>
              <w:jc w:val="right"/>
              <w:rPr>
                <w:rFonts w:ascii="Arial" w:hAnsi="Arial" w:cs="Arial"/>
                <w:lang w:val="es-MX"/>
              </w:rPr>
            </w:pPr>
            <w:r w:rsidRPr="00A37F7D">
              <w:rPr>
                <w:rFonts w:ascii="Arial" w:hAnsi="Arial" w:cs="Arial"/>
                <w:lang w:val="es-MX"/>
              </w:rPr>
              <w:t>6,000</w:t>
            </w:r>
            <w:r w:rsidR="009342A8" w:rsidRPr="00A37F7D">
              <w:rPr>
                <w:rFonts w:ascii="Arial" w:hAnsi="Arial" w:cs="Arial"/>
                <w:lang w:val="es-MX"/>
              </w:rPr>
              <w:t>.00</w:t>
            </w:r>
          </w:p>
        </w:tc>
      </w:tr>
      <w:tr w:rsidR="00CD19BF" w:rsidRPr="00A37F7D" w14:paraId="0E6B209B" w14:textId="77777777" w:rsidTr="009122B3">
        <w:tc>
          <w:tcPr>
            <w:tcW w:w="4027" w:type="pct"/>
            <w:tcBorders>
              <w:top w:val="single" w:sz="5" w:space="0" w:color="000000"/>
              <w:left w:val="single" w:sz="5" w:space="0" w:color="000000"/>
              <w:bottom w:val="single" w:sz="5" w:space="0" w:color="000000"/>
              <w:right w:val="single" w:sz="5" w:space="0" w:color="000000"/>
            </w:tcBorders>
          </w:tcPr>
          <w:p w14:paraId="564BCBEB" w14:textId="77777777" w:rsidR="00CD19BF" w:rsidRPr="00ED375A" w:rsidRDefault="009342A8" w:rsidP="00A37F7D">
            <w:pPr>
              <w:spacing w:line="360" w:lineRule="auto"/>
              <w:rPr>
                <w:rFonts w:ascii="Arial" w:hAnsi="Arial" w:cs="Arial"/>
                <w:b/>
                <w:bCs/>
                <w:lang w:val="es-MX"/>
              </w:rPr>
            </w:pPr>
            <w:r w:rsidRPr="00ED375A">
              <w:rPr>
                <w:rFonts w:ascii="Arial" w:hAnsi="Arial" w:cs="Arial"/>
                <w:b/>
                <w:bCs/>
                <w:lang w:val="es-MX"/>
              </w:rPr>
              <w:lastRenderedPageBreak/>
              <w:t>Productos de capital</w:t>
            </w:r>
          </w:p>
        </w:tc>
        <w:tc>
          <w:tcPr>
            <w:tcW w:w="258" w:type="pct"/>
            <w:tcBorders>
              <w:top w:val="single" w:sz="5" w:space="0" w:color="000000"/>
              <w:left w:val="single" w:sz="5" w:space="0" w:color="000000"/>
              <w:bottom w:val="single" w:sz="5" w:space="0" w:color="000000"/>
              <w:right w:val="nil"/>
            </w:tcBorders>
          </w:tcPr>
          <w:p w14:paraId="34DAD4C8" w14:textId="77777777" w:rsidR="00CD19BF" w:rsidRPr="00ED375A" w:rsidRDefault="009342A8" w:rsidP="00A37F7D">
            <w:pPr>
              <w:spacing w:line="360" w:lineRule="auto"/>
              <w:rPr>
                <w:rFonts w:ascii="Arial" w:hAnsi="Arial" w:cs="Arial"/>
                <w:b/>
                <w:bCs/>
                <w:lang w:val="es-MX"/>
              </w:rPr>
            </w:pPr>
            <w:r w:rsidRPr="00ED375A">
              <w:rPr>
                <w:rFonts w:ascii="Arial" w:hAnsi="Arial" w:cs="Arial"/>
                <w:b/>
                <w:bCs/>
                <w:lang w:val="es-MX"/>
              </w:rPr>
              <w:t>$</w:t>
            </w:r>
          </w:p>
        </w:tc>
        <w:tc>
          <w:tcPr>
            <w:tcW w:w="715" w:type="pct"/>
            <w:tcBorders>
              <w:top w:val="single" w:sz="5" w:space="0" w:color="000000"/>
              <w:left w:val="nil"/>
              <w:bottom w:val="single" w:sz="5" w:space="0" w:color="000000"/>
              <w:right w:val="single" w:sz="5" w:space="0" w:color="000000"/>
            </w:tcBorders>
          </w:tcPr>
          <w:p w14:paraId="4A21D166" w14:textId="77777777" w:rsidR="00CD19BF" w:rsidRPr="00ED375A" w:rsidRDefault="009342A8" w:rsidP="00A37F7D">
            <w:pPr>
              <w:spacing w:line="360" w:lineRule="auto"/>
              <w:jc w:val="right"/>
              <w:rPr>
                <w:rFonts w:ascii="Arial" w:hAnsi="Arial" w:cs="Arial"/>
                <w:b/>
                <w:bCs/>
                <w:lang w:val="es-MX"/>
              </w:rPr>
            </w:pPr>
            <w:r w:rsidRPr="00ED375A">
              <w:rPr>
                <w:rFonts w:ascii="Arial" w:hAnsi="Arial" w:cs="Arial"/>
                <w:b/>
                <w:bCs/>
                <w:lang w:val="es-MX"/>
              </w:rPr>
              <w:t>0.00</w:t>
            </w:r>
          </w:p>
        </w:tc>
      </w:tr>
      <w:tr w:rsidR="003464D5" w:rsidRPr="00A37F7D" w14:paraId="265D06F1" w14:textId="77777777" w:rsidTr="009122B3">
        <w:tc>
          <w:tcPr>
            <w:tcW w:w="4027" w:type="pct"/>
            <w:tcBorders>
              <w:top w:val="single" w:sz="5" w:space="0" w:color="000000"/>
              <w:left w:val="single" w:sz="5" w:space="0" w:color="000000"/>
              <w:bottom w:val="nil"/>
              <w:right w:val="single" w:sz="5" w:space="0" w:color="000000"/>
            </w:tcBorders>
          </w:tcPr>
          <w:p w14:paraId="3ECE9906" w14:textId="4205F3B7" w:rsidR="003464D5" w:rsidRPr="00A37F7D" w:rsidRDefault="003464D5" w:rsidP="00A37F7D">
            <w:pPr>
              <w:spacing w:line="360" w:lineRule="auto"/>
              <w:rPr>
                <w:rFonts w:ascii="Arial" w:hAnsi="Arial" w:cs="Arial"/>
                <w:lang w:val="es-MX"/>
              </w:rPr>
            </w:pPr>
            <w:r w:rsidRPr="00A37F7D">
              <w:rPr>
                <w:rFonts w:ascii="Arial" w:hAnsi="Arial" w:cs="Arial"/>
                <w:lang w:val="es-MX"/>
              </w:rPr>
              <w:t>&gt; Arrendamiento, enajenación, uso y explotación de bienes muebles del</w:t>
            </w:r>
            <w:r w:rsidR="009122B3">
              <w:rPr>
                <w:rFonts w:ascii="Arial" w:hAnsi="Arial" w:cs="Arial"/>
                <w:lang w:val="es-MX"/>
              </w:rPr>
              <w:t xml:space="preserve"> </w:t>
            </w:r>
            <w:r w:rsidR="009122B3" w:rsidRPr="00A37F7D">
              <w:rPr>
                <w:rFonts w:ascii="Arial" w:hAnsi="Arial" w:cs="Arial"/>
                <w:lang w:val="es-MX"/>
              </w:rPr>
              <w:t>dominio privado del Municipio.</w:t>
            </w:r>
          </w:p>
        </w:tc>
        <w:tc>
          <w:tcPr>
            <w:tcW w:w="258" w:type="pct"/>
            <w:tcBorders>
              <w:top w:val="single" w:sz="5" w:space="0" w:color="000000"/>
              <w:left w:val="single" w:sz="5" w:space="0" w:color="000000"/>
              <w:right w:val="nil"/>
            </w:tcBorders>
          </w:tcPr>
          <w:p w14:paraId="16D1564C" w14:textId="77777777" w:rsidR="003464D5" w:rsidRPr="00A37F7D" w:rsidRDefault="003464D5" w:rsidP="00A37F7D">
            <w:pPr>
              <w:spacing w:line="360" w:lineRule="auto"/>
              <w:rPr>
                <w:rFonts w:ascii="Arial" w:hAnsi="Arial" w:cs="Arial"/>
                <w:lang w:val="es-MX"/>
              </w:rPr>
            </w:pPr>
            <w:r w:rsidRPr="00A37F7D">
              <w:rPr>
                <w:rFonts w:ascii="Arial" w:hAnsi="Arial" w:cs="Arial"/>
                <w:lang w:val="es-MX"/>
              </w:rPr>
              <w:t>$</w:t>
            </w:r>
          </w:p>
        </w:tc>
        <w:tc>
          <w:tcPr>
            <w:tcW w:w="715" w:type="pct"/>
            <w:tcBorders>
              <w:top w:val="single" w:sz="5" w:space="0" w:color="000000"/>
              <w:left w:val="nil"/>
              <w:bottom w:val="nil"/>
              <w:right w:val="single" w:sz="5" w:space="0" w:color="000000"/>
            </w:tcBorders>
          </w:tcPr>
          <w:p w14:paraId="77E85049" w14:textId="77777777" w:rsidR="003464D5" w:rsidRPr="00A37F7D" w:rsidRDefault="003464D5" w:rsidP="00A37F7D">
            <w:pPr>
              <w:spacing w:line="360" w:lineRule="auto"/>
              <w:jc w:val="right"/>
              <w:rPr>
                <w:rFonts w:ascii="Arial" w:hAnsi="Arial" w:cs="Arial"/>
                <w:lang w:val="es-MX"/>
              </w:rPr>
            </w:pPr>
            <w:r w:rsidRPr="00A37F7D">
              <w:rPr>
                <w:rFonts w:ascii="Arial" w:hAnsi="Arial" w:cs="Arial"/>
                <w:lang w:val="es-MX"/>
              </w:rPr>
              <w:t>0.00</w:t>
            </w:r>
          </w:p>
        </w:tc>
      </w:tr>
      <w:tr w:rsidR="00CD19BF" w:rsidRPr="00A37F7D" w14:paraId="2AB32BD7" w14:textId="77777777" w:rsidTr="009122B3">
        <w:tc>
          <w:tcPr>
            <w:tcW w:w="4027" w:type="pct"/>
            <w:tcBorders>
              <w:top w:val="single" w:sz="6" w:space="0" w:color="000000"/>
              <w:left w:val="single" w:sz="6" w:space="0" w:color="000000"/>
              <w:bottom w:val="single" w:sz="4" w:space="0" w:color="auto"/>
              <w:right w:val="single" w:sz="5" w:space="0" w:color="000000"/>
            </w:tcBorders>
          </w:tcPr>
          <w:p w14:paraId="2B24DC40" w14:textId="574D7F95" w:rsidR="00CD19BF" w:rsidRPr="00A37F7D" w:rsidRDefault="001F38F9" w:rsidP="00A37F7D">
            <w:pPr>
              <w:spacing w:line="360" w:lineRule="auto"/>
              <w:jc w:val="both"/>
              <w:rPr>
                <w:rFonts w:ascii="Arial" w:hAnsi="Arial" w:cs="Arial"/>
                <w:lang w:val="es-MX"/>
              </w:rPr>
            </w:pPr>
            <w:r w:rsidRPr="00A37F7D">
              <w:rPr>
                <w:rFonts w:ascii="Arial" w:hAnsi="Arial" w:cs="Arial"/>
                <w:lang w:val="es-MX"/>
              </w:rPr>
              <w:t xml:space="preserve">&gt; Arrendamiento, enajenación, uso y explotación de bienes Inmuebles </w:t>
            </w:r>
            <w:r w:rsidR="009342A8" w:rsidRPr="00A37F7D">
              <w:rPr>
                <w:rFonts w:ascii="Arial" w:hAnsi="Arial" w:cs="Arial"/>
                <w:lang w:val="es-MX"/>
              </w:rPr>
              <w:t>del</w:t>
            </w:r>
            <w:r w:rsidRPr="00A37F7D">
              <w:rPr>
                <w:rFonts w:ascii="Arial" w:hAnsi="Arial" w:cs="Arial"/>
                <w:lang w:val="es-MX"/>
              </w:rPr>
              <w:t xml:space="preserve"> dominio privado del Municipio.</w:t>
            </w:r>
          </w:p>
        </w:tc>
        <w:tc>
          <w:tcPr>
            <w:tcW w:w="258" w:type="pct"/>
            <w:tcBorders>
              <w:top w:val="single" w:sz="6" w:space="0" w:color="000000"/>
              <w:left w:val="single" w:sz="5" w:space="0" w:color="000000"/>
              <w:bottom w:val="single" w:sz="4" w:space="0" w:color="auto"/>
              <w:right w:val="nil"/>
            </w:tcBorders>
          </w:tcPr>
          <w:p w14:paraId="40223CF2"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w:t>
            </w:r>
          </w:p>
        </w:tc>
        <w:tc>
          <w:tcPr>
            <w:tcW w:w="715" w:type="pct"/>
            <w:tcBorders>
              <w:top w:val="single" w:sz="6" w:space="0" w:color="000000"/>
              <w:left w:val="nil"/>
              <w:bottom w:val="single" w:sz="4" w:space="0" w:color="auto"/>
              <w:right w:val="single" w:sz="6" w:space="0" w:color="000000"/>
            </w:tcBorders>
          </w:tcPr>
          <w:p w14:paraId="7C88E481" w14:textId="77777777" w:rsidR="00CD19BF" w:rsidRPr="00A37F7D" w:rsidRDefault="009342A8" w:rsidP="00A37F7D">
            <w:pPr>
              <w:spacing w:line="360" w:lineRule="auto"/>
              <w:jc w:val="right"/>
              <w:rPr>
                <w:rFonts w:ascii="Arial" w:hAnsi="Arial" w:cs="Arial"/>
                <w:lang w:val="es-MX"/>
              </w:rPr>
            </w:pPr>
            <w:r w:rsidRPr="00A37F7D">
              <w:rPr>
                <w:rFonts w:ascii="Arial" w:hAnsi="Arial" w:cs="Arial"/>
                <w:lang w:val="es-MX"/>
              </w:rPr>
              <w:t>0.00</w:t>
            </w:r>
          </w:p>
        </w:tc>
      </w:tr>
      <w:tr w:rsidR="00CD19BF" w:rsidRPr="00A37F7D" w14:paraId="4EB426A3" w14:textId="77777777" w:rsidTr="009122B3">
        <w:tc>
          <w:tcPr>
            <w:tcW w:w="4027" w:type="pct"/>
            <w:tcBorders>
              <w:top w:val="single" w:sz="4" w:space="0" w:color="auto"/>
              <w:left w:val="single" w:sz="6" w:space="0" w:color="000000"/>
              <w:bottom w:val="single" w:sz="4" w:space="0" w:color="auto"/>
              <w:right w:val="single" w:sz="5" w:space="0" w:color="000000"/>
            </w:tcBorders>
          </w:tcPr>
          <w:p w14:paraId="28B72148" w14:textId="753EF09E" w:rsidR="00CD19BF" w:rsidRPr="00ED375A" w:rsidRDefault="00573BFC" w:rsidP="00A37F7D">
            <w:pPr>
              <w:spacing w:line="360" w:lineRule="auto"/>
              <w:jc w:val="both"/>
              <w:rPr>
                <w:rFonts w:ascii="Arial" w:hAnsi="Arial" w:cs="Arial"/>
                <w:b/>
                <w:bCs/>
                <w:lang w:val="es-MX"/>
              </w:rPr>
            </w:pPr>
            <w:r w:rsidRPr="00ED375A">
              <w:rPr>
                <w:rFonts w:ascii="Arial" w:hAnsi="Arial" w:cs="Arial"/>
                <w:b/>
                <w:bCs/>
                <w:lang w:val="es-MX"/>
              </w:rPr>
              <w:t xml:space="preserve">Productos no comprendidos en las fracciones de la Ley de </w:t>
            </w:r>
            <w:r w:rsidR="009342A8" w:rsidRPr="00ED375A">
              <w:rPr>
                <w:rFonts w:ascii="Arial" w:hAnsi="Arial" w:cs="Arial"/>
                <w:b/>
                <w:bCs/>
                <w:lang w:val="es-MX"/>
              </w:rPr>
              <w:t>Ingresos</w:t>
            </w:r>
            <w:r w:rsidRPr="00ED375A">
              <w:rPr>
                <w:rFonts w:ascii="Arial" w:hAnsi="Arial" w:cs="Arial"/>
                <w:b/>
                <w:bCs/>
                <w:lang w:val="es-MX"/>
              </w:rPr>
              <w:t xml:space="preserve"> causadas en fiscales anteriores pendientes de ejercicios liquidación o pago</w:t>
            </w:r>
          </w:p>
        </w:tc>
        <w:tc>
          <w:tcPr>
            <w:tcW w:w="258" w:type="pct"/>
            <w:tcBorders>
              <w:top w:val="single" w:sz="4" w:space="0" w:color="auto"/>
              <w:left w:val="single" w:sz="5" w:space="0" w:color="000000"/>
              <w:bottom w:val="single" w:sz="4" w:space="0" w:color="auto"/>
              <w:right w:val="nil"/>
            </w:tcBorders>
          </w:tcPr>
          <w:p w14:paraId="1484A0A0" w14:textId="77777777" w:rsidR="00CD19BF" w:rsidRPr="00ED375A" w:rsidRDefault="009342A8" w:rsidP="00A37F7D">
            <w:pPr>
              <w:spacing w:line="360" w:lineRule="auto"/>
              <w:rPr>
                <w:rFonts w:ascii="Arial" w:hAnsi="Arial" w:cs="Arial"/>
                <w:b/>
                <w:bCs/>
                <w:lang w:val="es-MX"/>
              </w:rPr>
            </w:pPr>
            <w:r w:rsidRPr="00ED375A">
              <w:rPr>
                <w:rFonts w:ascii="Arial" w:hAnsi="Arial" w:cs="Arial"/>
                <w:b/>
                <w:bCs/>
                <w:lang w:val="es-MX"/>
              </w:rPr>
              <w:t>$</w:t>
            </w:r>
          </w:p>
        </w:tc>
        <w:tc>
          <w:tcPr>
            <w:tcW w:w="715" w:type="pct"/>
            <w:tcBorders>
              <w:top w:val="single" w:sz="4" w:space="0" w:color="auto"/>
              <w:left w:val="nil"/>
              <w:bottom w:val="single" w:sz="4" w:space="0" w:color="auto"/>
              <w:right w:val="single" w:sz="6" w:space="0" w:color="000000"/>
            </w:tcBorders>
          </w:tcPr>
          <w:p w14:paraId="3F12C8F5" w14:textId="77777777" w:rsidR="00CD19BF" w:rsidRPr="00ED375A" w:rsidRDefault="009342A8" w:rsidP="00A37F7D">
            <w:pPr>
              <w:spacing w:line="360" w:lineRule="auto"/>
              <w:jc w:val="right"/>
              <w:rPr>
                <w:rFonts w:ascii="Arial" w:hAnsi="Arial" w:cs="Arial"/>
                <w:b/>
                <w:bCs/>
                <w:lang w:val="es-MX"/>
              </w:rPr>
            </w:pPr>
            <w:r w:rsidRPr="00ED375A">
              <w:rPr>
                <w:rFonts w:ascii="Arial" w:hAnsi="Arial" w:cs="Arial"/>
                <w:b/>
                <w:bCs/>
                <w:lang w:val="es-MX"/>
              </w:rPr>
              <w:t>0.00</w:t>
            </w:r>
          </w:p>
        </w:tc>
      </w:tr>
      <w:tr w:rsidR="00CD19BF" w:rsidRPr="00A37F7D" w14:paraId="590F2935" w14:textId="77777777" w:rsidTr="009122B3">
        <w:tc>
          <w:tcPr>
            <w:tcW w:w="4027" w:type="pct"/>
            <w:tcBorders>
              <w:top w:val="single" w:sz="4" w:space="0" w:color="auto"/>
              <w:left w:val="single" w:sz="5" w:space="0" w:color="000000"/>
              <w:bottom w:val="single" w:sz="5" w:space="0" w:color="000000"/>
              <w:right w:val="single" w:sz="5" w:space="0" w:color="000000"/>
            </w:tcBorders>
          </w:tcPr>
          <w:p w14:paraId="323E867E"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&gt; Otros Productos</w:t>
            </w:r>
          </w:p>
        </w:tc>
        <w:tc>
          <w:tcPr>
            <w:tcW w:w="258" w:type="pct"/>
            <w:tcBorders>
              <w:top w:val="single" w:sz="4" w:space="0" w:color="auto"/>
              <w:left w:val="single" w:sz="5" w:space="0" w:color="000000"/>
              <w:bottom w:val="single" w:sz="5" w:space="0" w:color="000000"/>
              <w:right w:val="nil"/>
            </w:tcBorders>
          </w:tcPr>
          <w:p w14:paraId="23BA5037"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w:t>
            </w:r>
          </w:p>
        </w:tc>
        <w:tc>
          <w:tcPr>
            <w:tcW w:w="715" w:type="pct"/>
            <w:tcBorders>
              <w:top w:val="single" w:sz="4" w:space="0" w:color="auto"/>
              <w:left w:val="nil"/>
              <w:bottom w:val="single" w:sz="5" w:space="0" w:color="000000"/>
              <w:right w:val="single" w:sz="5" w:space="0" w:color="000000"/>
            </w:tcBorders>
          </w:tcPr>
          <w:p w14:paraId="3DA4098D" w14:textId="77777777" w:rsidR="00CD19BF" w:rsidRPr="00A37F7D" w:rsidRDefault="009342A8" w:rsidP="00A37F7D">
            <w:pPr>
              <w:spacing w:line="360" w:lineRule="auto"/>
              <w:jc w:val="right"/>
              <w:rPr>
                <w:rFonts w:ascii="Arial" w:hAnsi="Arial" w:cs="Arial"/>
                <w:lang w:val="es-MX"/>
              </w:rPr>
            </w:pPr>
            <w:r w:rsidRPr="00A37F7D">
              <w:rPr>
                <w:rFonts w:ascii="Arial" w:hAnsi="Arial" w:cs="Arial"/>
                <w:lang w:val="es-MX"/>
              </w:rPr>
              <w:t>0.00</w:t>
            </w:r>
          </w:p>
        </w:tc>
      </w:tr>
    </w:tbl>
    <w:p w14:paraId="35ACBEEE" w14:textId="77777777" w:rsidR="00CD19BF" w:rsidRPr="00A37F7D" w:rsidRDefault="00CD19BF" w:rsidP="00A37F7D">
      <w:pPr>
        <w:spacing w:line="360" w:lineRule="auto"/>
        <w:rPr>
          <w:rFonts w:ascii="Arial" w:hAnsi="Arial" w:cs="Arial"/>
          <w:lang w:val="es-MX"/>
        </w:rPr>
      </w:pPr>
    </w:p>
    <w:p w14:paraId="1CCA6E12" w14:textId="3037AC07"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Artículo 4</w:t>
      </w:r>
      <w:r w:rsidR="00B75AB9">
        <w:rPr>
          <w:rFonts w:ascii="Arial" w:hAnsi="Arial" w:cs="Arial"/>
          <w:b/>
          <w:lang w:val="es-MX"/>
        </w:rPr>
        <w:t>6</w:t>
      </w:r>
      <w:r w:rsidRPr="00A37F7D">
        <w:rPr>
          <w:rFonts w:ascii="Arial" w:hAnsi="Arial" w:cs="Arial"/>
          <w:b/>
          <w:lang w:val="es-MX"/>
        </w:rPr>
        <w:t>.-</w:t>
      </w:r>
      <w:r w:rsidR="001F38F9" w:rsidRPr="00A37F7D">
        <w:rPr>
          <w:rFonts w:ascii="Arial" w:hAnsi="Arial" w:cs="Arial"/>
          <w:lang w:val="es-MX"/>
        </w:rPr>
        <w:t xml:space="preserve"> Los ingresos que </w:t>
      </w:r>
      <w:r w:rsidRPr="00A37F7D">
        <w:rPr>
          <w:rFonts w:ascii="Arial" w:hAnsi="Arial" w:cs="Arial"/>
          <w:lang w:val="es-MX"/>
        </w:rPr>
        <w:t>la Hacienda Pública Municipal percibirá por concepto de aprovechamientos, se clasificarán de la siguiente manera:</w:t>
      </w:r>
    </w:p>
    <w:p w14:paraId="1CED7438" w14:textId="77777777" w:rsidR="00CD19BF" w:rsidRPr="00A37F7D" w:rsidRDefault="00CD19BF" w:rsidP="00A37F7D">
      <w:pPr>
        <w:spacing w:line="360" w:lineRule="auto"/>
        <w:rPr>
          <w:rFonts w:ascii="Arial" w:hAnsi="Arial"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323"/>
        <w:gridCol w:w="317"/>
        <w:gridCol w:w="1471"/>
      </w:tblGrid>
      <w:tr w:rsidR="001F38F9" w:rsidRPr="00A37F7D" w14:paraId="21F24774" w14:textId="77777777" w:rsidTr="009122B3">
        <w:trPr>
          <w:trHeight w:hRule="exact" w:val="355"/>
        </w:trPr>
        <w:tc>
          <w:tcPr>
            <w:tcW w:w="4019" w:type="pct"/>
          </w:tcPr>
          <w:p w14:paraId="4F30A53E" w14:textId="186A5BA2" w:rsidR="001F38F9" w:rsidRPr="00ED375A" w:rsidRDefault="001F38F9" w:rsidP="00A37F7D">
            <w:pPr>
              <w:spacing w:line="360" w:lineRule="auto"/>
              <w:rPr>
                <w:rFonts w:ascii="Arial" w:hAnsi="Arial" w:cs="Arial"/>
                <w:b/>
                <w:bCs/>
                <w:lang w:val="es-MX"/>
              </w:rPr>
            </w:pPr>
            <w:r w:rsidRPr="00ED375A">
              <w:rPr>
                <w:rFonts w:ascii="Arial" w:hAnsi="Arial" w:cs="Arial"/>
                <w:b/>
                <w:bCs/>
                <w:lang w:val="es-MX"/>
              </w:rPr>
              <w:t>Aprovechamientos</w:t>
            </w:r>
          </w:p>
        </w:tc>
        <w:tc>
          <w:tcPr>
            <w:tcW w:w="174" w:type="pct"/>
            <w:tcBorders>
              <w:right w:val="nil"/>
            </w:tcBorders>
          </w:tcPr>
          <w:p w14:paraId="18402CF8" w14:textId="103AB14A" w:rsidR="001F38F9" w:rsidRPr="00ED375A" w:rsidRDefault="001F38F9" w:rsidP="00A37F7D">
            <w:pPr>
              <w:spacing w:line="360" w:lineRule="auto"/>
              <w:rPr>
                <w:rFonts w:ascii="Arial" w:hAnsi="Arial" w:cs="Arial"/>
                <w:b/>
                <w:bCs/>
                <w:lang w:val="es-MX"/>
              </w:rPr>
            </w:pPr>
            <w:r w:rsidRPr="00ED375A">
              <w:rPr>
                <w:rFonts w:ascii="Arial" w:hAnsi="Arial" w:cs="Arial"/>
                <w:b/>
                <w:bCs/>
                <w:lang w:val="es-MX"/>
              </w:rPr>
              <w:t>$</w:t>
            </w:r>
          </w:p>
        </w:tc>
        <w:tc>
          <w:tcPr>
            <w:tcW w:w="807" w:type="pct"/>
            <w:tcBorders>
              <w:left w:val="nil"/>
            </w:tcBorders>
          </w:tcPr>
          <w:p w14:paraId="7109D9B7" w14:textId="56C0E18E" w:rsidR="001F38F9" w:rsidRPr="00ED375A" w:rsidRDefault="00897157" w:rsidP="00A37F7D">
            <w:pPr>
              <w:spacing w:line="360" w:lineRule="auto"/>
              <w:jc w:val="right"/>
              <w:rPr>
                <w:rFonts w:ascii="Arial" w:hAnsi="Arial" w:cs="Arial"/>
                <w:b/>
                <w:bCs/>
                <w:lang w:val="es-MX"/>
              </w:rPr>
            </w:pPr>
            <w:r w:rsidRPr="00ED375A">
              <w:rPr>
                <w:rFonts w:ascii="Arial" w:hAnsi="Arial" w:cs="Arial"/>
                <w:b/>
                <w:bCs/>
                <w:lang w:val="es-MX"/>
              </w:rPr>
              <w:t>315,0</w:t>
            </w:r>
            <w:r w:rsidR="001F38F9" w:rsidRPr="00ED375A">
              <w:rPr>
                <w:rFonts w:ascii="Arial" w:hAnsi="Arial" w:cs="Arial"/>
                <w:b/>
                <w:bCs/>
                <w:lang w:val="es-MX"/>
              </w:rPr>
              <w:t>00.00</w:t>
            </w:r>
          </w:p>
        </w:tc>
      </w:tr>
      <w:tr w:rsidR="001F38F9" w:rsidRPr="00A37F7D" w14:paraId="7204BD8F" w14:textId="77777777" w:rsidTr="009122B3">
        <w:trPr>
          <w:trHeight w:val="180"/>
        </w:trPr>
        <w:tc>
          <w:tcPr>
            <w:tcW w:w="4019" w:type="pct"/>
          </w:tcPr>
          <w:p w14:paraId="33858580" w14:textId="77777777" w:rsidR="001F38F9" w:rsidRPr="00ED375A" w:rsidRDefault="001F38F9" w:rsidP="00A37F7D">
            <w:pPr>
              <w:spacing w:line="360" w:lineRule="auto"/>
              <w:rPr>
                <w:rFonts w:ascii="Arial" w:hAnsi="Arial" w:cs="Arial"/>
                <w:b/>
                <w:bCs/>
                <w:lang w:val="es-MX"/>
              </w:rPr>
            </w:pPr>
            <w:r w:rsidRPr="00ED375A">
              <w:rPr>
                <w:rFonts w:ascii="Arial" w:hAnsi="Arial" w:cs="Arial"/>
                <w:b/>
                <w:bCs/>
                <w:lang w:val="es-MX"/>
              </w:rPr>
              <w:t>Aprovechamientos de tipo corriente</w:t>
            </w:r>
          </w:p>
        </w:tc>
        <w:tc>
          <w:tcPr>
            <w:tcW w:w="174" w:type="pct"/>
            <w:tcBorders>
              <w:right w:val="nil"/>
            </w:tcBorders>
          </w:tcPr>
          <w:p w14:paraId="245F3F0B" w14:textId="4D570AD6" w:rsidR="001F38F9" w:rsidRPr="00ED375A" w:rsidRDefault="001F38F9" w:rsidP="00A37F7D">
            <w:pPr>
              <w:spacing w:line="360" w:lineRule="auto"/>
              <w:rPr>
                <w:rFonts w:ascii="Arial" w:hAnsi="Arial" w:cs="Arial"/>
                <w:b/>
                <w:bCs/>
                <w:lang w:val="es-MX"/>
              </w:rPr>
            </w:pPr>
            <w:r w:rsidRPr="00ED375A">
              <w:rPr>
                <w:rFonts w:ascii="Arial" w:hAnsi="Arial" w:cs="Arial"/>
                <w:b/>
                <w:bCs/>
                <w:lang w:val="es-MX"/>
              </w:rPr>
              <w:t>$</w:t>
            </w:r>
          </w:p>
        </w:tc>
        <w:tc>
          <w:tcPr>
            <w:tcW w:w="807" w:type="pct"/>
            <w:tcBorders>
              <w:left w:val="nil"/>
            </w:tcBorders>
          </w:tcPr>
          <w:p w14:paraId="75023DAB" w14:textId="33060443" w:rsidR="001F38F9" w:rsidRPr="00ED375A" w:rsidRDefault="00996CA7" w:rsidP="00A37F7D">
            <w:pPr>
              <w:spacing w:line="360" w:lineRule="auto"/>
              <w:jc w:val="right"/>
              <w:rPr>
                <w:rFonts w:ascii="Arial" w:hAnsi="Arial" w:cs="Arial"/>
                <w:b/>
                <w:bCs/>
                <w:lang w:val="es-MX"/>
              </w:rPr>
            </w:pPr>
            <w:r w:rsidRPr="00ED375A">
              <w:rPr>
                <w:rFonts w:ascii="Arial" w:hAnsi="Arial" w:cs="Arial"/>
                <w:b/>
                <w:bCs/>
                <w:u w:color="000000"/>
                <w:lang w:val="es-MX"/>
              </w:rPr>
              <w:t>315,00</w:t>
            </w:r>
            <w:r w:rsidR="001F38F9" w:rsidRPr="00ED375A">
              <w:rPr>
                <w:rFonts w:ascii="Arial" w:hAnsi="Arial" w:cs="Arial"/>
                <w:b/>
                <w:bCs/>
                <w:u w:color="000000"/>
                <w:lang w:val="es-MX"/>
              </w:rPr>
              <w:t>0.00</w:t>
            </w:r>
          </w:p>
        </w:tc>
      </w:tr>
      <w:tr w:rsidR="001F38F9" w:rsidRPr="00A37F7D" w14:paraId="5B4DFC8F" w14:textId="77777777" w:rsidTr="009122B3">
        <w:trPr>
          <w:trHeight w:hRule="exact" w:val="353"/>
        </w:trPr>
        <w:tc>
          <w:tcPr>
            <w:tcW w:w="4019" w:type="pct"/>
          </w:tcPr>
          <w:p w14:paraId="02E4418E" w14:textId="77777777" w:rsidR="001F38F9" w:rsidRPr="00A37F7D" w:rsidRDefault="001F38F9" w:rsidP="00A37F7D">
            <w:pPr>
              <w:spacing w:line="360" w:lineRule="auto"/>
              <w:rPr>
                <w:rFonts w:ascii="Arial" w:hAnsi="Arial" w:cs="Arial"/>
                <w:lang w:val="es-MX"/>
              </w:rPr>
            </w:pPr>
            <w:r w:rsidRPr="00A37F7D">
              <w:rPr>
                <w:rFonts w:ascii="Arial" w:hAnsi="Arial" w:cs="Arial"/>
                <w:lang w:val="es-MX"/>
              </w:rPr>
              <w:t>&gt; Infracciones por faltas administrativas</w:t>
            </w:r>
          </w:p>
        </w:tc>
        <w:tc>
          <w:tcPr>
            <w:tcW w:w="174" w:type="pct"/>
            <w:tcBorders>
              <w:right w:val="nil"/>
            </w:tcBorders>
          </w:tcPr>
          <w:p w14:paraId="09B38628" w14:textId="77777777" w:rsidR="001F38F9" w:rsidRPr="00A37F7D" w:rsidRDefault="001F38F9" w:rsidP="00A37F7D">
            <w:pPr>
              <w:spacing w:line="360" w:lineRule="auto"/>
              <w:rPr>
                <w:rFonts w:ascii="Arial" w:hAnsi="Arial" w:cs="Arial"/>
                <w:lang w:val="es-MX"/>
              </w:rPr>
            </w:pPr>
            <w:r w:rsidRPr="00A37F7D">
              <w:rPr>
                <w:rFonts w:ascii="Arial" w:hAnsi="Arial" w:cs="Arial"/>
                <w:lang w:val="es-MX"/>
              </w:rPr>
              <w:t>$</w:t>
            </w:r>
          </w:p>
        </w:tc>
        <w:tc>
          <w:tcPr>
            <w:tcW w:w="807" w:type="pct"/>
            <w:tcBorders>
              <w:left w:val="nil"/>
            </w:tcBorders>
          </w:tcPr>
          <w:p w14:paraId="472E6E65" w14:textId="08DE515D" w:rsidR="001F38F9" w:rsidRPr="00A37F7D" w:rsidRDefault="00996CA7" w:rsidP="00A37F7D">
            <w:pPr>
              <w:spacing w:line="360" w:lineRule="auto"/>
              <w:jc w:val="right"/>
              <w:rPr>
                <w:rFonts w:ascii="Arial" w:hAnsi="Arial" w:cs="Arial"/>
                <w:lang w:val="es-MX"/>
              </w:rPr>
            </w:pPr>
            <w:r w:rsidRPr="00A37F7D">
              <w:rPr>
                <w:rFonts w:ascii="Arial" w:hAnsi="Arial" w:cs="Arial"/>
                <w:lang w:val="es-MX"/>
              </w:rPr>
              <w:t>100,00</w:t>
            </w:r>
            <w:r w:rsidR="001F38F9" w:rsidRPr="00A37F7D">
              <w:rPr>
                <w:rFonts w:ascii="Arial" w:hAnsi="Arial" w:cs="Arial"/>
                <w:lang w:val="es-MX"/>
              </w:rPr>
              <w:t>0.00</w:t>
            </w:r>
          </w:p>
        </w:tc>
      </w:tr>
      <w:tr w:rsidR="001F38F9" w:rsidRPr="00A37F7D" w14:paraId="02AC0A2E" w14:textId="77777777" w:rsidTr="009122B3">
        <w:trPr>
          <w:trHeight w:hRule="exact" w:val="355"/>
        </w:trPr>
        <w:tc>
          <w:tcPr>
            <w:tcW w:w="4019" w:type="pct"/>
          </w:tcPr>
          <w:p w14:paraId="59DEEFBC" w14:textId="77777777" w:rsidR="001F38F9" w:rsidRPr="00A37F7D" w:rsidRDefault="001F38F9" w:rsidP="00A37F7D">
            <w:pPr>
              <w:spacing w:line="360" w:lineRule="auto"/>
              <w:rPr>
                <w:rFonts w:ascii="Arial" w:hAnsi="Arial" w:cs="Arial"/>
                <w:lang w:val="es-MX"/>
              </w:rPr>
            </w:pPr>
            <w:r w:rsidRPr="00A37F7D">
              <w:rPr>
                <w:rFonts w:ascii="Arial" w:hAnsi="Arial" w:cs="Arial"/>
                <w:lang w:val="es-MX"/>
              </w:rPr>
              <w:t>&gt; Sanciones por faltas al reglamento de tránsito</w:t>
            </w:r>
          </w:p>
        </w:tc>
        <w:tc>
          <w:tcPr>
            <w:tcW w:w="174" w:type="pct"/>
            <w:tcBorders>
              <w:right w:val="nil"/>
            </w:tcBorders>
          </w:tcPr>
          <w:p w14:paraId="589FEDD1" w14:textId="77777777" w:rsidR="001F38F9" w:rsidRPr="00A37F7D" w:rsidRDefault="001F38F9" w:rsidP="00A37F7D">
            <w:pPr>
              <w:spacing w:line="360" w:lineRule="auto"/>
              <w:rPr>
                <w:rFonts w:ascii="Arial" w:hAnsi="Arial" w:cs="Arial"/>
                <w:lang w:val="es-MX"/>
              </w:rPr>
            </w:pPr>
            <w:r w:rsidRPr="00A37F7D">
              <w:rPr>
                <w:rFonts w:ascii="Arial" w:hAnsi="Arial" w:cs="Arial"/>
                <w:lang w:val="es-MX"/>
              </w:rPr>
              <w:t>$</w:t>
            </w:r>
          </w:p>
        </w:tc>
        <w:tc>
          <w:tcPr>
            <w:tcW w:w="807" w:type="pct"/>
            <w:tcBorders>
              <w:left w:val="nil"/>
            </w:tcBorders>
          </w:tcPr>
          <w:p w14:paraId="0A7341B2" w14:textId="53E41A27" w:rsidR="001F38F9" w:rsidRPr="00A37F7D" w:rsidRDefault="00996CA7" w:rsidP="00A37F7D">
            <w:pPr>
              <w:spacing w:line="360" w:lineRule="auto"/>
              <w:jc w:val="right"/>
              <w:rPr>
                <w:rFonts w:ascii="Arial" w:hAnsi="Arial" w:cs="Arial"/>
                <w:lang w:val="es-MX"/>
              </w:rPr>
            </w:pPr>
            <w:r w:rsidRPr="00A37F7D">
              <w:rPr>
                <w:rFonts w:ascii="Arial" w:hAnsi="Arial" w:cs="Arial"/>
                <w:lang w:val="es-MX"/>
              </w:rPr>
              <w:t>75,00</w:t>
            </w:r>
            <w:r w:rsidR="001F38F9" w:rsidRPr="00A37F7D">
              <w:rPr>
                <w:rFonts w:ascii="Arial" w:hAnsi="Arial" w:cs="Arial"/>
                <w:lang w:val="es-MX"/>
              </w:rPr>
              <w:t>0.00</w:t>
            </w:r>
          </w:p>
        </w:tc>
      </w:tr>
      <w:tr w:rsidR="001F38F9" w:rsidRPr="00A37F7D" w14:paraId="1CDC4FAB" w14:textId="77777777" w:rsidTr="009122B3">
        <w:trPr>
          <w:trHeight w:hRule="exact" w:val="353"/>
        </w:trPr>
        <w:tc>
          <w:tcPr>
            <w:tcW w:w="4019" w:type="pct"/>
          </w:tcPr>
          <w:p w14:paraId="1D0F4940" w14:textId="77777777" w:rsidR="001F38F9" w:rsidRPr="00A37F7D" w:rsidRDefault="001F38F9" w:rsidP="00A37F7D">
            <w:pPr>
              <w:spacing w:line="360" w:lineRule="auto"/>
              <w:rPr>
                <w:rFonts w:ascii="Arial" w:hAnsi="Arial" w:cs="Arial"/>
                <w:lang w:val="es-MX"/>
              </w:rPr>
            </w:pPr>
            <w:r w:rsidRPr="00A37F7D">
              <w:rPr>
                <w:rFonts w:ascii="Arial" w:hAnsi="Arial" w:cs="Arial"/>
                <w:lang w:val="es-MX"/>
              </w:rPr>
              <w:t>&gt; Cesiones</w:t>
            </w:r>
          </w:p>
        </w:tc>
        <w:tc>
          <w:tcPr>
            <w:tcW w:w="174" w:type="pct"/>
            <w:tcBorders>
              <w:right w:val="nil"/>
            </w:tcBorders>
          </w:tcPr>
          <w:p w14:paraId="6E79DB1D" w14:textId="77777777" w:rsidR="001F38F9" w:rsidRPr="00A37F7D" w:rsidRDefault="001F38F9" w:rsidP="00A37F7D">
            <w:pPr>
              <w:spacing w:line="360" w:lineRule="auto"/>
              <w:rPr>
                <w:rFonts w:ascii="Arial" w:hAnsi="Arial" w:cs="Arial"/>
                <w:lang w:val="es-MX"/>
              </w:rPr>
            </w:pPr>
            <w:r w:rsidRPr="00A37F7D">
              <w:rPr>
                <w:rFonts w:ascii="Arial" w:hAnsi="Arial" w:cs="Arial"/>
                <w:lang w:val="es-MX"/>
              </w:rPr>
              <w:t>$</w:t>
            </w:r>
          </w:p>
        </w:tc>
        <w:tc>
          <w:tcPr>
            <w:tcW w:w="807" w:type="pct"/>
            <w:tcBorders>
              <w:left w:val="nil"/>
            </w:tcBorders>
          </w:tcPr>
          <w:p w14:paraId="53D7E796" w14:textId="70CC1AF0" w:rsidR="001F38F9" w:rsidRPr="00A37F7D" w:rsidRDefault="00996CA7" w:rsidP="00A37F7D">
            <w:pPr>
              <w:spacing w:line="360" w:lineRule="auto"/>
              <w:jc w:val="right"/>
              <w:rPr>
                <w:rFonts w:ascii="Arial" w:hAnsi="Arial" w:cs="Arial"/>
                <w:lang w:val="es-MX"/>
              </w:rPr>
            </w:pPr>
            <w:r w:rsidRPr="00A37F7D">
              <w:rPr>
                <w:rFonts w:ascii="Arial" w:hAnsi="Arial" w:cs="Arial"/>
                <w:lang w:val="es-MX"/>
              </w:rPr>
              <w:t>25,00</w:t>
            </w:r>
            <w:r w:rsidR="001F38F9" w:rsidRPr="00A37F7D">
              <w:rPr>
                <w:rFonts w:ascii="Arial" w:hAnsi="Arial" w:cs="Arial"/>
                <w:lang w:val="es-MX"/>
              </w:rPr>
              <w:t>0.00</w:t>
            </w:r>
          </w:p>
        </w:tc>
      </w:tr>
      <w:tr w:rsidR="001F38F9" w:rsidRPr="00A37F7D" w14:paraId="7FB69CAE" w14:textId="77777777" w:rsidTr="009122B3">
        <w:trPr>
          <w:trHeight w:hRule="exact" w:val="355"/>
        </w:trPr>
        <w:tc>
          <w:tcPr>
            <w:tcW w:w="4019" w:type="pct"/>
          </w:tcPr>
          <w:p w14:paraId="4AE9155B" w14:textId="77777777" w:rsidR="001F38F9" w:rsidRPr="00A37F7D" w:rsidRDefault="001F38F9" w:rsidP="00A37F7D">
            <w:pPr>
              <w:spacing w:line="360" w:lineRule="auto"/>
              <w:rPr>
                <w:rFonts w:ascii="Arial" w:hAnsi="Arial" w:cs="Arial"/>
                <w:lang w:val="es-MX"/>
              </w:rPr>
            </w:pPr>
            <w:r w:rsidRPr="00A37F7D">
              <w:rPr>
                <w:rFonts w:ascii="Arial" w:hAnsi="Arial" w:cs="Arial"/>
                <w:lang w:val="es-MX"/>
              </w:rPr>
              <w:t>&gt; Herencias</w:t>
            </w:r>
          </w:p>
        </w:tc>
        <w:tc>
          <w:tcPr>
            <w:tcW w:w="174" w:type="pct"/>
            <w:tcBorders>
              <w:right w:val="nil"/>
            </w:tcBorders>
          </w:tcPr>
          <w:p w14:paraId="6AE533C6" w14:textId="77777777" w:rsidR="001F38F9" w:rsidRPr="00A37F7D" w:rsidRDefault="001F38F9" w:rsidP="00A37F7D">
            <w:pPr>
              <w:spacing w:line="360" w:lineRule="auto"/>
              <w:rPr>
                <w:rFonts w:ascii="Arial" w:hAnsi="Arial" w:cs="Arial"/>
                <w:lang w:val="es-MX"/>
              </w:rPr>
            </w:pPr>
            <w:r w:rsidRPr="00A37F7D">
              <w:rPr>
                <w:rFonts w:ascii="Arial" w:hAnsi="Arial" w:cs="Arial"/>
                <w:lang w:val="es-MX"/>
              </w:rPr>
              <w:t>$</w:t>
            </w:r>
          </w:p>
        </w:tc>
        <w:tc>
          <w:tcPr>
            <w:tcW w:w="807" w:type="pct"/>
            <w:tcBorders>
              <w:left w:val="nil"/>
            </w:tcBorders>
          </w:tcPr>
          <w:p w14:paraId="76002C76" w14:textId="6132620C" w:rsidR="001F38F9" w:rsidRPr="00A37F7D" w:rsidRDefault="00996CA7" w:rsidP="00A37F7D">
            <w:pPr>
              <w:spacing w:line="360" w:lineRule="auto"/>
              <w:jc w:val="right"/>
              <w:rPr>
                <w:rFonts w:ascii="Arial" w:hAnsi="Arial" w:cs="Arial"/>
                <w:lang w:val="es-MX"/>
              </w:rPr>
            </w:pPr>
            <w:r w:rsidRPr="00A37F7D">
              <w:rPr>
                <w:rFonts w:ascii="Arial" w:hAnsi="Arial" w:cs="Arial"/>
                <w:lang w:val="es-MX"/>
              </w:rPr>
              <w:t>25,00</w:t>
            </w:r>
            <w:r w:rsidR="001F38F9" w:rsidRPr="00A37F7D">
              <w:rPr>
                <w:rFonts w:ascii="Arial" w:hAnsi="Arial" w:cs="Arial"/>
                <w:lang w:val="es-MX"/>
              </w:rPr>
              <w:t>0.00</w:t>
            </w:r>
          </w:p>
        </w:tc>
      </w:tr>
      <w:tr w:rsidR="001F38F9" w:rsidRPr="00A37F7D" w14:paraId="777B69A3" w14:textId="77777777" w:rsidTr="009122B3">
        <w:trPr>
          <w:trHeight w:hRule="exact" w:val="355"/>
        </w:trPr>
        <w:tc>
          <w:tcPr>
            <w:tcW w:w="4019" w:type="pct"/>
          </w:tcPr>
          <w:p w14:paraId="1BA5BC1E" w14:textId="77777777" w:rsidR="001F38F9" w:rsidRPr="00A37F7D" w:rsidRDefault="001F38F9" w:rsidP="00A37F7D">
            <w:pPr>
              <w:spacing w:line="360" w:lineRule="auto"/>
              <w:rPr>
                <w:rFonts w:ascii="Arial" w:hAnsi="Arial" w:cs="Arial"/>
                <w:lang w:val="es-MX"/>
              </w:rPr>
            </w:pPr>
            <w:r w:rsidRPr="00A37F7D">
              <w:rPr>
                <w:rFonts w:ascii="Arial" w:hAnsi="Arial" w:cs="Arial"/>
                <w:lang w:val="es-MX"/>
              </w:rPr>
              <w:t>&gt; Legados</w:t>
            </w:r>
          </w:p>
        </w:tc>
        <w:tc>
          <w:tcPr>
            <w:tcW w:w="174" w:type="pct"/>
            <w:tcBorders>
              <w:right w:val="nil"/>
            </w:tcBorders>
          </w:tcPr>
          <w:p w14:paraId="402E9CF2" w14:textId="77777777" w:rsidR="001F38F9" w:rsidRPr="00A37F7D" w:rsidRDefault="001F38F9" w:rsidP="00A37F7D">
            <w:pPr>
              <w:spacing w:line="360" w:lineRule="auto"/>
              <w:rPr>
                <w:rFonts w:ascii="Arial" w:hAnsi="Arial" w:cs="Arial"/>
                <w:lang w:val="es-MX"/>
              </w:rPr>
            </w:pPr>
            <w:r w:rsidRPr="00A37F7D">
              <w:rPr>
                <w:rFonts w:ascii="Arial" w:hAnsi="Arial" w:cs="Arial"/>
                <w:lang w:val="es-MX"/>
              </w:rPr>
              <w:t>$</w:t>
            </w:r>
          </w:p>
        </w:tc>
        <w:tc>
          <w:tcPr>
            <w:tcW w:w="807" w:type="pct"/>
            <w:tcBorders>
              <w:left w:val="nil"/>
            </w:tcBorders>
          </w:tcPr>
          <w:p w14:paraId="5747C5C8" w14:textId="64E83FBF" w:rsidR="001F38F9" w:rsidRPr="00A37F7D" w:rsidRDefault="00996CA7" w:rsidP="00A37F7D">
            <w:pPr>
              <w:spacing w:line="360" w:lineRule="auto"/>
              <w:jc w:val="right"/>
              <w:rPr>
                <w:rFonts w:ascii="Arial" w:hAnsi="Arial" w:cs="Arial"/>
                <w:lang w:val="es-MX"/>
              </w:rPr>
            </w:pPr>
            <w:r w:rsidRPr="00A37F7D">
              <w:rPr>
                <w:rFonts w:ascii="Arial" w:hAnsi="Arial" w:cs="Arial"/>
                <w:lang w:val="es-MX"/>
              </w:rPr>
              <w:t>25,00</w:t>
            </w:r>
            <w:r w:rsidR="001F38F9" w:rsidRPr="00A37F7D">
              <w:rPr>
                <w:rFonts w:ascii="Arial" w:hAnsi="Arial" w:cs="Arial"/>
                <w:lang w:val="es-MX"/>
              </w:rPr>
              <w:t>0.00</w:t>
            </w:r>
          </w:p>
        </w:tc>
      </w:tr>
      <w:tr w:rsidR="001F38F9" w:rsidRPr="00A37F7D" w14:paraId="07FD9EA5" w14:textId="77777777" w:rsidTr="009122B3">
        <w:trPr>
          <w:trHeight w:hRule="exact" w:val="353"/>
        </w:trPr>
        <w:tc>
          <w:tcPr>
            <w:tcW w:w="4019" w:type="pct"/>
          </w:tcPr>
          <w:p w14:paraId="54908634" w14:textId="77777777" w:rsidR="001F38F9" w:rsidRPr="00A37F7D" w:rsidRDefault="001F38F9" w:rsidP="00A37F7D">
            <w:pPr>
              <w:spacing w:line="360" w:lineRule="auto"/>
              <w:rPr>
                <w:rFonts w:ascii="Arial" w:hAnsi="Arial" w:cs="Arial"/>
                <w:lang w:val="es-MX"/>
              </w:rPr>
            </w:pPr>
            <w:r w:rsidRPr="00A37F7D">
              <w:rPr>
                <w:rFonts w:ascii="Arial" w:hAnsi="Arial" w:cs="Arial"/>
                <w:lang w:val="es-MX"/>
              </w:rPr>
              <w:t>&gt; Donaciones</w:t>
            </w:r>
          </w:p>
        </w:tc>
        <w:tc>
          <w:tcPr>
            <w:tcW w:w="174" w:type="pct"/>
            <w:tcBorders>
              <w:right w:val="nil"/>
            </w:tcBorders>
          </w:tcPr>
          <w:p w14:paraId="4779599F" w14:textId="77777777" w:rsidR="001F38F9" w:rsidRPr="00A37F7D" w:rsidRDefault="001F38F9" w:rsidP="00A37F7D">
            <w:pPr>
              <w:spacing w:line="360" w:lineRule="auto"/>
              <w:rPr>
                <w:rFonts w:ascii="Arial" w:hAnsi="Arial" w:cs="Arial"/>
                <w:lang w:val="es-MX"/>
              </w:rPr>
            </w:pPr>
            <w:r w:rsidRPr="00A37F7D">
              <w:rPr>
                <w:rFonts w:ascii="Arial" w:hAnsi="Arial" w:cs="Arial"/>
                <w:lang w:val="es-MX"/>
              </w:rPr>
              <w:t>$</w:t>
            </w:r>
          </w:p>
        </w:tc>
        <w:tc>
          <w:tcPr>
            <w:tcW w:w="807" w:type="pct"/>
            <w:tcBorders>
              <w:left w:val="nil"/>
            </w:tcBorders>
          </w:tcPr>
          <w:p w14:paraId="157015B6" w14:textId="3CE276FA" w:rsidR="001F38F9" w:rsidRPr="00A37F7D" w:rsidRDefault="00996CA7" w:rsidP="00A37F7D">
            <w:pPr>
              <w:spacing w:line="360" w:lineRule="auto"/>
              <w:jc w:val="right"/>
              <w:rPr>
                <w:rFonts w:ascii="Arial" w:hAnsi="Arial" w:cs="Arial"/>
                <w:lang w:val="es-MX"/>
              </w:rPr>
            </w:pPr>
            <w:r w:rsidRPr="00A37F7D">
              <w:rPr>
                <w:rFonts w:ascii="Arial" w:hAnsi="Arial" w:cs="Arial"/>
                <w:lang w:val="es-MX"/>
              </w:rPr>
              <w:t>25,00</w:t>
            </w:r>
            <w:r w:rsidR="001F38F9" w:rsidRPr="00A37F7D">
              <w:rPr>
                <w:rFonts w:ascii="Arial" w:hAnsi="Arial" w:cs="Arial"/>
                <w:lang w:val="es-MX"/>
              </w:rPr>
              <w:t>0.00</w:t>
            </w:r>
          </w:p>
        </w:tc>
      </w:tr>
      <w:tr w:rsidR="001F38F9" w:rsidRPr="00A37F7D" w14:paraId="74801AB7" w14:textId="77777777" w:rsidTr="009122B3">
        <w:trPr>
          <w:trHeight w:hRule="exact" w:val="355"/>
        </w:trPr>
        <w:tc>
          <w:tcPr>
            <w:tcW w:w="4019" w:type="pct"/>
          </w:tcPr>
          <w:p w14:paraId="27BBC3E9" w14:textId="77777777" w:rsidR="001F38F9" w:rsidRPr="00A37F7D" w:rsidRDefault="001F38F9" w:rsidP="00A37F7D">
            <w:pPr>
              <w:spacing w:line="360" w:lineRule="auto"/>
              <w:rPr>
                <w:rFonts w:ascii="Arial" w:hAnsi="Arial" w:cs="Arial"/>
                <w:lang w:val="es-MX"/>
              </w:rPr>
            </w:pPr>
            <w:r w:rsidRPr="00A37F7D">
              <w:rPr>
                <w:rFonts w:ascii="Arial" w:hAnsi="Arial" w:cs="Arial"/>
                <w:lang w:val="es-MX"/>
              </w:rPr>
              <w:t>&gt; Adjudicaciones Judiciales</w:t>
            </w:r>
          </w:p>
        </w:tc>
        <w:tc>
          <w:tcPr>
            <w:tcW w:w="174" w:type="pct"/>
            <w:tcBorders>
              <w:right w:val="nil"/>
            </w:tcBorders>
          </w:tcPr>
          <w:p w14:paraId="69577C50" w14:textId="77777777" w:rsidR="001F38F9" w:rsidRPr="00A37F7D" w:rsidRDefault="001F38F9" w:rsidP="00A37F7D">
            <w:pPr>
              <w:spacing w:line="360" w:lineRule="auto"/>
              <w:rPr>
                <w:rFonts w:ascii="Arial" w:hAnsi="Arial" w:cs="Arial"/>
                <w:lang w:val="es-MX"/>
              </w:rPr>
            </w:pPr>
            <w:r w:rsidRPr="00A37F7D">
              <w:rPr>
                <w:rFonts w:ascii="Arial" w:hAnsi="Arial" w:cs="Arial"/>
                <w:lang w:val="es-MX"/>
              </w:rPr>
              <w:t>$</w:t>
            </w:r>
          </w:p>
        </w:tc>
        <w:tc>
          <w:tcPr>
            <w:tcW w:w="807" w:type="pct"/>
            <w:tcBorders>
              <w:left w:val="nil"/>
            </w:tcBorders>
          </w:tcPr>
          <w:p w14:paraId="5C48EB84" w14:textId="77777777" w:rsidR="001F38F9" w:rsidRPr="00A37F7D" w:rsidRDefault="001F38F9" w:rsidP="00A37F7D">
            <w:pPr>
              <w:spacing w:line="360" w:lineRule="auto"/>
              <w:jc w:val="right"/>
              <w:rPr>
                <w:rFonts w:ascii="Arial" w:hAnsi="Arial" w:cs="Arial"/>
                <w:lang w:val="es-MX"/>
              </w:rPr>
            </w:pPr>
            <w:r w:rsidRPr="00A37F7D">
              <w:rPr>
                <w:rFonts w:ascii="Arial" w:hAnsi="Arial" w:cs="Arial"/>
                <w:lang w:val="es-MX"/>
              </w:rPr>
              <w:t>0.00</w:t>
            </w:r>
          </w:p>
        </w:tc>
      </w:tr>
      <w:tr w:rsidR="001F38F9" w:rsidRPr="00A37F7D" w14:paraId="396C96F9" w14:textId="77777777" w:rsidTr="009122B3">
        <w:trPr>
          <w:trHeight w:hRule="exact" w:val="355"/>
        </w:trPr>
        <w:tc>
          <w:tcPr>
            <w:tcW w:w="4019" w:type="pct"/>
          </w:tcPr>
          <w:p w14:paraId="718DD0AB" w14:textId="77777777" w:rsidR="001F38F9" w:rsidRPr="00A37F7D" w:rsidRDefault="001F38F9" w:rsidP="00A37F7D">
            <w:pPr>
              <w:spacing w:line="360" w:lineRule="auto"/>
              <w:rPr>
                <w:rFonts w:ascii="Arial" w:hAnsi="Arial" w:cs="Arial"/>
                <w:lang w:val="es-MX"/>
              </w:rPr>
            </w:pPr>
            <w:r w:rsidRPr="00A37F7D">
              <w:rPr>
                <w:rFonts w:ascii="Arial" w:hAnsi="Arial" w:cs="Arial"/>
                <w:lang w:val="es-MX"/>
              </w:rPr>
              <w:t>&gt; Adjudicaciones administrativas</w:t>
            </w:r>
          </w:p>
        </w:tc>
        <w:tc>
          <w:tcPr>
            <w:tcW w:w="174" w:type="pct"/>
            <w:tcBorders>
              <w:right w:val="nil"/>
            </w:tcBorders>
          </w:tcPr>
          <w:p w14:paraId="688B296E" w14:textId="77777777" w:rsidR="001F38F9" w:rsidRPr="00A37F7D" w:rsidRDefault="001F38F9" w:rsidP="00A37F7D">
            <w:pPr>
              <w:spacing w:line="360" w:lineRule="auto"/>
              <w:rPr>
                <w:rFonts w:ascii="Arial" w:hAnsi="Arial" w:cs="Arial"/>
                <w:lang w:val="es-MX"/>
              </w:rPr>
            </w:pPr>
            <w:r w:rsidRPr="00A37F7D">
              <w:rPr>
                <w:rFonts w:ascii="Arial" w:hAnsi="Arial" w:cs="Arial"/>
                <w:lang w:val="es-MX"/>
              </w:rPr>
              <w:t>$</w:t>
            </w:r>
          </w:p>
        </w:tc>
        <w:tc>
          <w:tcPr>
            <w:tcW w:w="807" w:type="pct"/>
            <w:tcBorders>
              <w:left w:val="nil"/>
            </w:tcBorders>
          </w:tcPr>
          <w:p w14:paraId="3DC13DCC" w14:textId="77777777" w:rsidR="001F38F9" w:rsidRPr="00A37F7D" w:rsidRDefault="001F38F9" w:rsidP="00A37F7D">
            <w:pPr>
              <w:spacing w:line="360" w:lineRule="auto"/>
              <w:jc w:val="right"/>
              <w:rPr>
                <w:rFonts w:ascii="Arial" w:hAnsi="Arial" w:cs="Arial"/>
                <w:lang w:val="es-MX"/>
              </w:rPr>
            </w:pPr>
            <w:r w:rsidRPr="00A37F7D">
              <w:rPr>
                <w:rFonts w:ascii="Arial" w:hAnsi="Arial" w:cs="Arial"/>
                <w:lang w:val="es-MX"/>
              </w:rPr>
              <w:t>0.00</w:t>
            </w:r>
          </w:p>
        </w:tc>
      </w:tr>
      <w:tr w:rsidR="001F38F9" w:rsidRPr="00A37F7D" w14:paraId="44BE650C" w14:textId="77777777" w:rsidTr="009122B3">
        <w:trPr>
          <w:trHeight w:hRule="exact" w:val="355"/>
        </w:trPr>
        <w:tc>
          <w:tcPr>
            <w:tcW w:w="4019" w:type="pct"/>
          </w:tcPr>
          <w:p w14:paraId="15E89C76" w14:textId="77777777" w:rsidR="001F38F9" w:rsidRPr="00A37F7D" w:rsidRDefault="001F38F9" w:rsidP="00A37F7D">
            <w:pPr>
              <w:spacing w:line="360" w:lineRule="auto"/>
              <w:rPr>
                <w:rFonts w:ascii="Arial" w:hAnsi="Arial" w:cs="Arial"/>
                <w:lang w:val="es-MX"/>
              </w:rPr>
            </w:pPr>
            <w:r w:rsidRPr="00A37F7D">
              <w:rPr>
                <w:rFonts w:ascii="Arial" w:hAnsi="Arial" w:cs="Arial"/>
                <w:lang w:val="es-MX"/>
              </w:rPr>
              <w:t>&gt; Subsidios de otro nivel de gobierno</w:t>
            </w:r>
          </w:p>
        </w:tc>
        <w:tc>
          <w:tcPr>
            <w:tcW w:w="174" w:type="pct"/>
            <w:tcBorders>
              <w:right w:val="nil"/>
            </w:tcBorders>
          </w:tcPr>
          <w:p w14:paraId="17C711B8" w14:textId="77777777" w:rsidR="001F38F9" w:rsidRPr="00A37F7D" w:rsidRDefault="001F38F9" w:rsidP="00A37F7D">
            <w:pPr>
              <w:spacing w:line="360" w:lineRule="auto"/>
              <w:rPr>
                <w:rFonts w:ascii="Arial" w:hAnsi="Arial" w:cs="Arial"/>
                <w:lang w:val="es-MX"/>
              </w:rPr>
            </w:pPr>
            <w:r w:rsidRPr="00A37F7D">
              <w:rPr>
                <w:rFonts w:ascii="Arial" w:hAnsi="Arial" w:cs="Arial"/>
                <w:lang w:val="es-MX"/>
              </w:rPr>
              <w:t>$</w:t>
            </w:r>
          </w:p>
        </w:tc>
        <w:tc>
          <w:tcPr>
            <w:tcW w:w="807" w:type="pct"/>
            <w:tcBorders>
              <w:left w:val="nil"/>
            </w:tcBorders>
          </w:tcPr>
          <w:p w14:paraId="4AFF71D2" w14:textId="77777777" w:rsidR="001F38F9" w:rsidRPr="00A37F7D" w:rsidRDefault="001F38F9" w:rsidP="00A37F7D">
            <w:pPr>
              <w:spacing w:line="360" w:lineRule="auto"/>
              <w:jc w:val="right"/>
              <w:rPr>
                <w:rFonts w:ascii="Arial" w:hAnsi="Arial" w:cs="Arial"/>
                <w:lang w:val="es-MX"/>
              </w:rPr>
            </w:pPr>
            <w:r w:rsidRPr="00A37F7D">
              <w:rPr>
                <w:rFonts w:ascii="Arial" w:hAnsi="Arial" w:cs="Arial"/>
                <w:lang w:val="es-MX"/>
              </w:rPr>
              <w:t>0.00</w:t>
            </w:r>
          </w:p>
        </w:tc>
      </w:tr>
      <w:tr w:rsidR="001F38F9" w:rsidRPr="00A37F7D" w14:paraId="7048B5CA" w14:textId="77777777" w:rsidTr="009122B3">
        <w:trPr>
          <w:trHeight w:hRule="exact" w:val="353"/>
        </w:trPr>
        <w:tc>
          <w:tcPr>
            <w:tcW w:w="4019" w:type="pct"/>
          </w:tcPr>
          <w:p w14:paraId="57375C71" w14:textId="77777777" w:rsidR="001F38F9" w:rsidRPr="00A37F7D" w:rsidRDefault="001F38F9" w:rsidP="00A37F7D">
            <w:pPr>
              <w:spacing w:line="360" w:lineRule="auto"/>
              <w:rPr>
                <w:rFonts w:ascii="Arial" w:hAnsi="Arial" w:cs="Arial"/>
                <w:lang w:val="es-MX"/>
              </w:rPr>
            </w:pPr>
            <w:r w:rsidRPr="00A37F7D">
              <w:rPr>
                <w:rFonts w:ascii="Arial" w:hAnsi="Arial" w:cs="Arial"/>
                <w:lang w:val="es-MX"/>
              </w:rPr>
              <w:t>&gt; Subsidios de organismos públicos y privados</w:t>
            </w:r>
          </w:p>
        </w:tc>
        <w:tc>
          <w:tcPr>
            <w:tcW w:w="174" w:type="pct"/>
            <w:tcBorders>
              <w:right w:val="nil"/>
            </w:tcBorders>
          </w:tcPr>
          <w:p w14:paraId="01E24827" w14:textId="77777777" w:rsidR="001F38F9" w:rsidRPr="00A37F7D" w:rsidRDefault="001F38F9" w:rsidP="00A37F7D">
            <w:pPr>
              <w:spacing w:line="360" w:lineRule="auto"/>
              <w:rPr>
                <w:rFonts w:ascii="Arial" w:hAnsi="Arial" w:cs="Arial"/>
                <w:lang w:val="es-MX"/>
              </w:rPr>
            </w:pPr>
            <w:r w:rsidRPr="00A37F7D">
              <w:rPr>
                <w:rFonts w:ascii="Arial" w:hAnsi="Arial" w:cs="Arial"/>
                <w:lang w:val="es-MX"/>
              </w:rPr>
              <w:t>$</w:t>
            </w:r>
          </w:p>
        </w:tc>
        <w:tc>
          <w:tcPr>
            <w:tcW w:w="807" w:type="pct"/>
            <w:tcBorders>
              <w:left w:val="nil"/>
            </w:tcBorders>
          </w:tcPr>
          <w:p w14:paraId="60F69F43" w14:textId="77777777" w:rsidR="001F38F9" w:rsidRPr="00A37F7D" w:rsidRDefault="001F38F9" w:rsidP="00A37F7D">
            <w:pPr>
              <w:spacing w:line="360" w:lineRule="auto"/>
              <w:jc w:val="right"/>
              <w:rPr>
                <w:rFonts w:ascii="Arial" w:hAnsi="Arial" w:cs="Arial"/>
                <w:lang w:val="es-MX"/>
              </w:rPr>
            </w:pPr>
            <w:r w:rsidRPr="00A37F7D">
              <w:rPr>
                <w:rFonts w:ascii="Arial" w:hAnsi="Arial" w:cs="Arial"/>
                <w:lang w:val="es-MX"/>
              </w:rPr>
              <w:t>0.00</w:t>
            </w:r>
          </w:p>
        </w:tc>
      </w:tr>
      <w:tr w:rsidR="001F38F9" w:rsidRPr="00A37F7D" w14:paraId="54B08874" w14:textId="77777777" w:rsidTr="009122B3">
        <w:trPr>
          <w:trHeight w:hRule="exact" w:val="353"/>
        </w:trPr>
        <w:tc>
          <w:tcPr>
            <w:tcW w:w="4019" w:type="pct"/>
          </w:tcPr>
          <w:p w14:paraId="3072FF2B" w14:textId="77777777" w:rsidR="001F38F9" w:rsidRPr="00A37F7D" w:rsidRDefault="001F38F9" w:rsidP="00A37F7D">
            <w:pPr>
              <w:spacing w:line="360" w:lineRule="auto"/>
              <w:rPr>
                <w:rFonts w:ascii="Arial" w:hAnsi="Arial" w:cs="Arial"/>
                <w:lang w:val="es-MX"/>
              </w:rPr>
            </w:pPr>
            <w:r w:rsidRPr="00A37F7D">
              <w:rPr>
                <w:rFonts w:ascii="Arial" w:hAnsi="Arial" w:cs="Arial"/>
                <w:lang w:val="es-MX"/>
              </w:rPr>
              <w:t>&gt; Multas impuestas por autoridades federales, no fiscales</w:t>
            </w:r>
          </w:p>
        </w:tc>
        <w:tc>
          <w:tcPr>
            <w:tcW w:w="174" w:type="pct"/>
            <w:tcBorders>
              <w:right w:val="nil"/>
            </w:tcBorders>
          </w:tcPr>
          <w:p w14:paraId="46B3E6F8" w14:textId="77777777" w:rsidR="001F38F9" w:rsidRPr="00A37F7D" w:rsidRDefault="001F38F9" w:rsidP="00A37F7D">
            <w:pPr>
              <w:spacing w:line="360" w:lineRule="auto"/>
              <w:rPr>
                <w:rFonts w:ascii="Arial" w:hAnsi="Arial" w:cs="Arial"/>
                <w:lang w:val="es-MX"/>
              </w:rPr>
            </w:pPr>
            <w:r w:rsidRPr="00A37F7D">
              <w:rPr>
                <w:rFonts w:ascii="Arial" w:hAnsi="Arial" w:cs="Arial"/>
                <w:lang w:val="es-MX"/>
              </w:rPr>
              <w:t>$</w:t>
            </w:r>
          </w:p>
        </w:tc>
        <w:tc>
          <w:tcPr>
            <w:tcW w:w="807" w:type="pct"/>
            <w:tcBorders>
              <w:left w:val="nil"/>
            </w:tcBorders>
          </w:tcPr>
          <w:p w14:paraId="7EB08378" w14:textId="77777777" w:rsidR="001F38F9" w:rsidRPr="00A37F7D" w:rsidRDefault="001F38F9" w:rsidP="00A37F7D">
            <w:pPr>
              <w:spacing w:line="360" w:lineRule="auto"/>
              <w:jc w:val="right"/>
              <w:rPr>
                <w:rFonts w:ascii="Arial" w:hAnsi="Arial" w:cs="Arial"/>
                <w:lang w:val="es-MX"/>
              </w:rPr>
            </w:pPr>
            <w:r w:rsidRPr="00A37F7D">
              <w:rPr>
                <w:rFonts w:ascii="Arial" w:hAnsi="Arial" w:cs="Arial"/>
                <w:lang w:val="es-MX"/>
              </w:rPr>
              <w:t>0.00</w:t>
            </w:r>
          </w:p>
        </w:tc>
      </w:tr>
      <w:tr w:rsidR="001F38F9" w:rsidRPr="00A37F7D" w14:paraId="1FA47287" w14:textId="77777777" w:rsidTr="009122B3">
        <w:trPr>
          <w:trHeight w:hRule="exact" w:val="368"/>
        </w:trPr>
        <w:tc>
          <w:tcPr>
            <w:tcW w:w="4019" w:type="pct"/>
          </w:tcPr>
          <w:p w14:paraId="136FBFB5" w14:textId="77777777" w:rsidR="001F38F9" w:rsidRPr="00A37F7D" w:rsidRDefault="001F38F9" w:rsidP="00A37F7D">
            <w:pPr>
              <w:spacing w:line="360" w:lineRule="auto"/>
              <w:rPr>
                <w:rFonts w:ascii="Arial" w:hAnsi="Arial" w:cs="Arial"/>
                <w:lang w:val="es-MX"/>
              </w:rPr>
            </w:pPr>
            <w:r w:rsidRPr="00A37F7D">
              <w:rPr>
                <w:rFonts w:ascii="Arial" w:hAnsi="Arial" w:cs="Arial"/>
                <w:lang w:val="es-MX"/>
              </w:rPr>
              <w:t>&gt; Convenidos con la Federación y el Estado (ZOFEMAT, CAPUFE, etc.)</w:t>
            </w:r>
          </w:p>
        </w:tc>
        <w:tc>
          <w:tcPr>
            <w:tcW w:w="174" w:type="pct"/>
            <w:tcBorders>
              <w:right w:val="nil"/>
            </w:tcBorders>
          </w:tcPr>
          <w:p w14:paraId="411A3601" w14:textId="77777777" w:rsidR="001F38F9" w:rsidRPr="00A37F7D" w:rsidRDefault="001F38F9" w:rsidP="00A37F7D">
            <w:pPr>
              <w:spacing w:line="360" w:lineRule="auto"/>
              <w:rPr>
                <w:rFonts w:ascii="Arial" w:hAnsi="Arial" w:cs="Arial"/>
                <w:lang w:val="es-MX"/>
              </w:rPr>
            </w:pPr>
            <w:r w:rsidRPr="00A37F7D">
              <w:rPr>
                <w:rFonts w:ascii="Arial" w:hAnsi="Arial" w:cs="Arial"/>
                <w:lang w:val="es-MX"/>
              </w:rPr>
              <w:t>$</w:t>
            </w:r>
          </w:p>
        </w:tc>
        <w:tc>
          <w:tcPr>
            <w:tcW w:w="807" w:type="pct"/>
            <w:tcBorders>
              <w:left w:val="nil"/>
            </w:tcBorders>
          </w:tcPr>
          <w:p w14:paraId="2596A77F" w14:textId="77777777" w:rsidR="001F38F9" w:rsidRPr="00A37F7D" w:rsidRDefault="001F38F9" w:rsidP="00A37F7D">
            <w:pPr>
              <w:spacing w:line="360" w:lineRule="auto"/>
              <w:jc w:val="right"/>
              <w:rPr>
                <w:rFonts w:ascii="Arial" w:hAnsi="Arial" w:cs="Arial"/>
                <w:lang w:val="es-MX"/>
              </w:rPr>
            </w:pPr>
            <w:r w:rsidRPr="00A37F7D">
              <w:rPr>
                <w:rFonts w:ascii="Arial" w:hAnsi="Arial" w:cs="Arial"/>
                <w:lang w:val="es-MX"/>
              </w:rPr>
              <w:t>0.00</w:t>
            </w:r>
          </w:p>
        </w:tc>
      </w:tr>
      <w:tr w:rsidR="00CD19BF" w:rsidRPr="00A37F7D" w14:paraId="19AB8283" w14:textId="77777777" w:rsidTr="00ED37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4018" w:type="pct"/>
            <w:tcBorders>
              <w:top w:val="single" w:sz="5" w:space="0" w:color="000000"/>
              <w:left w:val="single" w:sz="5" w:space="0" w:color="000000"/>
              <w:bottom w:val="single" w:sz="5" w:space="0" w:color="000000"/>
              <w:right w:val="single" w:sz="5" w:space="0" w:color="000000"/>
            </w:tcBorders>
          </w:tcPr>
          <w:p w14:paraId="390C55D7" w14:textId="6EA86D12" w:rsidR="00CD19BF" w:rsidRPr="00A37F7D" w:rsidRDefault="009342A8" w:rsidP="00A37F7D">
            <w:pPr>
              <w:spacing w:line="360" w:lineRule="auto"/>
              <w:rPr>
                <w:rFonts w:ascii="Arial" w:hAnsi="Arial" w:cs="Arial"/>
                <w:lang w:val="es-MX"/>
              </w:rPr>
            </w:pPr>
            <w:r w:rsidRPr="00A37F7D">
              <w:rPr>
                <w:rFonts w:ascii="Arial" w:hAnsi="Arial" w:cs="Arial"/>
                <w:lang w:val="es-MX"/>
              </w:rPr>
              <w:t xml:space="preserve">&gt; Aprovechamientos diversos de </w:t>
            </w:r>
            <w:r w:rsidR="000C33E7" w:rsidRPr="00A37F7D">
              <w:rPr>
                <w:rFonts w:ascii="Arial" w:hAnsi="Arial" w:cs="Arial"/>
                <w:lang w:val="es-MX"/>
              </w:rPr>
              <w:t>tipo corriente</w:t>
            </w:r>
          </w:p>
        </w:tc>
        <w:tc>
          <w:tcPr>
            <w:tcW w:w="174" w:type="pct"/>
            <w:tcBorders>
              <w:top w:val="single" w:sz="5" w:space="0" w:color="000000"/>
              <w:left w:val="single" w:sz="5" w:space="0" w:color="000000"/>
              <w:bottom w:val="single" w:sz="5" w:space="0" w:color="000000"/>
              <w:right w:val="nil"/>
            </w:tcBorders>
          </w:tcPr>
          <w:p w14:paraId="2945F5F1"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w:t>
            </w:r>
          </w:p>
        </w:tc>
        <w:tc>
          <w:tcPr>
            <w:tcW w:w="807" w:type="pct"/>
            <w:tcBorders>
              <w:top w:val="single" w:sz="5" w:space="0" w:color="000000"/>
              <w:left w:val="nil"/>
              <w:bottom w:val="single" w:sz="5" w:space="0" w:color="000000"/>
              <w:right w:val="single" w:sz="5" w:space="0" w:color="000000"/>
            </w:tcBorders>
          </w:tcPr>
          <w:p w14:paraId="7BF8FA69" w14:textId="56B01C2B" w:rsidR="00CD19BF" w:rsidRPr="00A37F7D" w:rsidRDefault="00996CA7" w:rsidP="00A37F7D">
            <w:pPr>
              <w:spacing w:line="360" w:lineRule="auto"/>
              <w:jc w:val="right"/>
              <w:rPr>
                <w:rFonts w:ascii="Arial" w:hAnsi="Arial" w:cs="Arial"/>
                <w:lang w:val="es-MX"/>
              </w:rPr>
            </w:pPr>
            <w:r w:rsidRPr="00A37F7D">
              <w:rPr>
                <w:rFonts w:ascii="Arial" w:hAnsi="Arial" w:cs="Arial"/>
                <w:lang w:val="es-MX"/>
              </w:rPr>
              <w:t>40,00</w:t>
            </w:r>
            <w:r w:rsidR="009342A8" w:rsidRPr="00A37F7D">
              <w:rPr>
                <w:rFonts w:ascii="Arial" w:hAnsi="Arial" w:cs="Arial"/>
                <w:lang w:val="es-MX"/>
              </w:rPr>
              <w:t>0.00</w:t>
            </w:r>
          </w:p>
        </w:tc>
      </w:tr>
      <w:tr w:rsidR="00CD19BF" w:rsidRPr="00A37F7D" w14:paraId="5750B842" w14:textId="77777777" w:rsidTr="00ED37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4018" w:type="pct"/>
            <w:tcBorders>
              <w:top w:val="single" w:sz="5" w:space="0" w:color="000000"/>
              <w:left w:val="single" w:sz="5" w:space="0" w:color="000000"/>
              <w:bottom w:val="single" w:sz="6" w:space="0" w:color="000000"/>
              <w:right w:val="single" w:sz="5" w:space="0" w:color="000000"/>
            </w:tcBorders>
          </w:tcPr>
          <w:p w14:paraId="63BA9283" w14:textId="77777777" w:rsidR="00CD19BF" w:rsidRPr="00ED375A" w:rsidRDefault="009342A8" w:rsidP="00A37F7D">
            <w:pPr>
              <w:spacing w:line="360" w:lineRule="auto"/>
              <w:rPr>
                <w:rFonts w:ascii="Arial" w:hAnsi="Arial" w:cs="Arial"/>
                <w:b/>
                <w:bCs/>
                <w:lang w:val="es-MX"/>
              </w:rPr>
            </w:pPr>
            <w:r w:rsidRPr="00ED375A">
              <w:rPr>
                <w:rFonts w:ascii="Arial" w:hAnsi="Arial" w:cs="Arial"/>
                <w:b/>
                <w:bCs/>
                <w:lang w:val="es-MX"/>
              </w:rPr>
              <w:t>Aprovechamientos de capital</w:t>
            </w:r>
          </w:p>
        </w:tc>
        <w:tc>
          <w:tcPr>
            <w:tcW w:w="174" w:type="pct"/>
            <w:tcBorders>
              <w:top w:val="single" w:sz="5" w:space="0" w:color="000000"/>
              <w:left w:val="single" w:sz="5" w:space="0" w:color="000000"/>
              <w:bottom w:val="single" w:sz="6" w:space="0" w:color="000000"/>
              <w:right w:val="nil"/>
            </w:tcBorders>
          </w:tcPr>
          <w:p w14:paraId="07938AE7" w14:textId="77777777" w:rsidR="00CD19BF" w:rsidRPr="00ED375A" w:rsidRDefault="009342A8" w:rsidP="00A37F7D">
            <w:pPr>
              <w:spacing w:line="360" w:lineRule="auto"/>
              <w:rPr>
                <w:rFonts w:ascii="Arial" w:hAnsi="Arial" w:cs="Arial"/>
                <w:b/>
                <w:bCs/>
                <w:lang w:val="es-MX"/>
              </w:rPr>
            </w:pPr>
            <w:r w:rsidRPr="00ED375A">
              <w:rPr>
                <w:rFonts w:ascii="Arial" w:hAnsi="Arial" w:cs="Arial"/>
                <w:b/>
                <w:bCs/>
                <w:lang w:val="es-MX"/>
              </w:rPr>
              <w:t>$</w:t>
            </w:r>
          </w:p>
        </w:tc>
        <w:tc>
          <w:tcPr>
            <w:tcW w:w="807" w:type="pct"/>
            <w:tcBorders>
              <w:top w:val="single" w:sz="5" w:space="0" w:color="000000"/>
              <w:left w:val="nil"/>
              <w:bottom w:val="single" w:sz="6" w:space="0" w:color="000000"/>
              <w:right w:val="single" w:sz="5" w:space="0" w:color="000000"/>
            </w:tcBorders>
          </w:tcPr>
          <w:p w14:paraId="42447531" w14:textId="77777777" w:rsidR="00CD19BF" w:rsidRPr="00ED375A" w:rsidRDefault="009342A8" w:rsidP="00A37F7D">
            <w:pPr>
              <w:spacing w:line="360" w:lineRule="auto"/>
              <w:jc w:val="right"/>
              <w:rPr>
                <w:rFonts w:ascii="Arial" w:hAnsi="Arial" w:cs="Arial"/>
                <w:b/>
                <w:bCs/>
                <w:lang w:val="es-MX"/>
              </w:rPr>
            </w:pPr>
            <w:r w:rsidRPr="00ED375A">
              <w:rPr>
                <w:rFonts w:ascii="Arial" w:hAnsi="Arial" w:cs="Arial"/>
                <w:b/>
                <w:bCs/>
                <w:lang w:val="es-MX"/>
              </w:rPr>
              <w:t>0.00</w:t>
            </w:r>
          </w:p>
        </w:tc>
      </w:tr>
      <w:tr w:rsidR="00CD19BF" w:rsidRPr="00A37F7D" w14:paraId="58B53B43" w14:textId="77777777" w:rsidTr="00ED37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8" w:type="pct"/>
            <w:tcBorders>
              <w:top w:val="single" w:sz="6" w:space="0" w:color="000000"/>
              <w:left w:val="single" w:sz="6" w:space="0" w:color="000000"/>
              <w:bottom w:val="single" w:sz="4" w:space="0" w:color="auto"/>
              <w:right w:val="single" w:sz="5" w:space="0" w:color="000000"/>
            </w:tcBorders>
          </w:tcPr>
          <w:p w14:paraId="4EB9A58D" w14:textId="67EE2F15" w:rsidR="00CD19BF" w:rsidRPr="00ED375A" w:rsidRDefault="001F38F9" w:rsidP="009122B3">
            <w:pPr>
              <w:spacing w:line="360" w:lineRule="auto"/>
              <w:jc w:val="both"/>
              <w:rPr>
                <w:rFonts w:ascii="Arial" w:hAnsi="Arial" w:cs="Arial"/>
                <w:b/>
                <w:bCs/>
                <w:lang w:val="es-MX"/>
              </w:rPr>
            </w:pPr>
            <w:r w:rsidRPr="00ED375A">
              <w:rPr>
                <w:rFonts w:ascii="Arial" w:hAnsi="Arial" w:cs="Arial"/>
                <w:b/>
                <w:bCs/>
                <w:lang w:val="es-MX"/>
              </w:rPr>
              <w:t xml:space="preserve">Aprovechamientos no comprendidos en las fracciones de la Ley </w:t>
            </w:r>
            <w:r w:rsidR="009342A8" w:rsidRPr="00ED375A">
              <w:rPr>
                <w:rFonts w:ascii="Arial" w:hAnsi="Arial" w:cs="Arial"/>
                <w:b/>
                <w:bCs/>
                <w:lang w:val="es-MX"/>
              </w:rPr>
              <w:t>de</w:t>
            </w:r>
            <w:r w:rsidR="009243B0" w:rsidRPr="00ED375A">
              <w:rPr>
                <w:rFonts w:ascii="Arial" w:hAnsi="Arial" w:cs="Arial"/>
                <w:b/>
                <w:bCs/>
                <w:lang w:val="es-MX"/>
              </w:rPr>
              <w:t xml:space="preserve"> Ingresos causados en ejercicios fiscales anteriores pendientes de liquidación o pago</w:t>
            </w:r>
          </w:p>
        </w:tc>
        <w:tc>
          <w:tcPr>
            <w:tcW w:w="174" w:type="pct"/>
            <w:tcBorders>
              <w:top w:val="single" w:sz="6" w:space="0" w:color="000000"/>
              <w:left w:val="single" w:sz="5" w:space="0" w:color="000000"/>
              <w:bottom w:val="single" w:sz="4" w:space="0" w:color="auto"/>
              <w:right w:val="nil"/>
            </w:tcBorders>
          </w:tcPr>
          <w:p w14:paraId="4310E970" w14:textId="77777777" w:rsidR="00CD19BF" w:rsidRPr="00ED375A" w:rsidRDefault="009342A8" w:rsidP="00A37F7D">
            <w:pPr>
              <w:spacing w:line="360" w:lineRule="auto"/>
              <w:rPr>
                <w:rFonts w:ascii="Arial" w:hAnsi="Arial" w:cs="Arial"/>
                <w:b/>
                <w:bCs/>
                <w:lang w:val="es-MX"/>
              </w:rPr>
            </w:pPr>
            <w:r w:rsidRPr="00ED375A">
              <w:rPr>
                <w:rFonts w:ascii="Arial" w:hAnsi="Arial" w:cs="Arial"/>
                <w:b/>
                <w:bCs/>
                <w:lang w:val="es-MX"/>
              </w:rPr>
              <w:t>$</w:t>
            </w:r>
          </w:p>
        </w:tc>
        <w:tc>
          <w:tcPr>
            <w:tcW w:w="807" w:type="pct"/>
            <w:tcBorders>
              <w:top w:val="single" w:sz="6" w:space="0" w:color="000000"/>
              <w:left w:val="nil"/>
              <w:bottom w:val="single" w:sz="4" w:space="0" w:color="auto"/>
              <w:right w:val="single" w:sz="6" w:space="0" w:color="000000"/>
            </w:tcBorders>
          </w:tcPr>
          <w:p w14:paraId="7AD85802" w14:textId="77777777" w:rsidR="00CD19BF" w:rsidRPr="00ED375A" w:rsidRDefault="009342A8" w:rsidP="00A37F7D">
            <w:pPr>
              <w:spacing w:line="360" w:lineRule="auto"/>
              <w:jc w:val="right"/>
              <w:rPr>
                <w:rFonts w:ascii="Arial" w:hAnsi="Arial" w:cs="Arial"/>
                <w:b/>
                <w:bCs/>
                <w:lang w:val="es-MX"/>
              </w:rPr>
            </w:pPr>
            <w:r w:rsidRPr="00ED375A">
              <w:rPr>
                <w:rFonts w:ascii="Arial" w:hAnsi="Arial" w:cs="Arial"/>
                <w:b/>
                <w:bCs/>
                <w:lang w:val="es-MX"/>
              </w:rPr>
              <w:t>0.00</w:t>
            </w:r>
          </w:p>
        </w:tc>
      </w:tr>
    </w:tbl>
    <w:p w14:paraId="41CCE2F0" w14:textId="77777777" w:rsidR="00CD19BF" w:rsidRPr="00A37F7D" w:rsidRDefault="00CD19BF" w:rsidP="00A37F7D">
      <w:pPr>
        <w:spacing w:line="360" w:lineRule="auto"/>
        <w:rPr>
          <w:rFonts w:ascii="Arial" w:hAnsi="Arial" w:cs="Arial"/>
          <w:lang w:val="es-MX"/>
        </w:rPr>
      </w:pPr>
    </w:p>
    <w:p w14:paraId="6C2ADA04" w14:textId="450D28AB"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lastRenderedPageBreak/>
        <w:t>Artículo 4</w:t>
      </w:r>
      <w:r w:rsidR="00B75AB9">
        <w:rPr>
          <w:rFonts w:ascii="Arial" w:hAnsi="Arial" w:cs="Arial"/>
          <w:b/>
          <w:lang w:val="es-MX"/>
        </w:rPr>
        <w:t>7</w:t>
      </w:r>
      <w:r w:rsidRPr="00A37F7D">
        <w:rPr>
          <w:rFonts w:ascii="Arial" w:hAnsi="Arial" w:cs="Arial"/>
          <w:b/>
          <w:lang w:val="es-MX"/>
        </w:rPr>
        <w:t xml:space="preserve">.- </w:t>
      </w:r>
      <w:r w:rsidRPr="00A37F7D">
        <w:rPr>
          <w:rFonts w:ascii="Arial" w:hAnsi="Arial" w:cs="Arial"/>
          <w:lang w:val="es-MX"/>
        </w:rPr>
        <w:t>Los ingresos por Participaciones que</w:t>
      </w:r>
      <w:r w:rsidR="00AC27C7" w:rsidRPr="00A37F7D">
        <w:rPr>
          <w:rFonts w:ascii="Arial" w:hAnsi="Arial" w:cs="Arial"/>
          <w:lang w:val="es-MX"/>
        </w:rPr>
        <w:t xml:space="preserve"> percibirá la Hacienda Pública </w:t>
      </w:r>
      <w:r w:rsidRPr="00A37F7D">
        <w:rPr>
          <w:rFonts w:ascii="Arial" w:hAnsi="Arial" w:cs="Arial"/>
          <w:lang w:val="es-MX"/>
        </w:rPr>
        <w:t>Municipal se</w:t>
      </w:r>
      <w:r w:rsidR="00AC27C7" w:rsidRPr="00A37F7D">
        <w:rPr>
          <w:rFonts w:ascii="Arial" w:hAnsi="Arial" w:cs="Arial"/>
          <w:lang w:val="es-MX"/>
        </w:rPr>
        <w:t xml:space="preserve"> </w:t>
      </w:r>
      <w:r w:rsidRPr="00A37F7D">
        <w:rPr>
          <w:rFonts w:ascii="Arial" w:hAnsi="Arial" w:cs="Arial"/>
          <w:lang w:val="es-MX"/>
        </w:rPr>
        <w:t>integrarán por los siguientes conceptos:</w:t>
      </w:r>
    </w:p>
    <w:p w14:paraId="27D45B44" w14:textId="77777777" w:rsidR="00CD19BF" w:rsidRPr="00A37F7D" w:rsidRDefault="00CD19BF" w:rsidP="00A37F7D">
      <w:pPr>
        <w:spacing w:line="360" w:lineRule="auto"/>
        <w:rPr>
          <w:rFonts w:ascii="Arial" w:hAnsi="Arial" w:cs="Arial"/>
          <w:lang w:val="es-MX"/>
        </w:rPr>
      </w:pPr>
    </w:p>
    <w:p w14:paraId="18BE0C95" w14:textId="180776A7" w:rsidR="00CD19BF" w:rsidRPr="00ED375A" w:rsidRDefault="009342A8" w:rsidP="00A37F7D">
      <w:pPr>
        <w:spacing w:line="360" w:lineRule="auto"/>
        <w:rPr>
          <w:rFonts w:ascii="Arial" w:hAnsi="Arial" w:cs="Arial"/>
          <w:b/>
          <w:bCs/>
          <w:lang w:val="es-MX"/>
        </w:rPr>
      </w:pPr>
      <w:r w:rsidRPr="00ED375A">
        <w:rPr>
          <w:rFonts w:ascii="Arial" w:hAnsi="Arial" w:cs="Arial"/>
          <w:b/>
          <w:bCs/>
          <w:lang w:val="es-MX"/>
        </w:rPr>
        <w:t xml:space="preserve">Participaciones                                                                                    </w:t>
      </w:r>
      <w:r w:rsidR="00996CA7" w:rsidRPr="00ED375A">
        <w:rPr>
          <w:rFonts w:ascii="Arial" w:hAnsi="Arial" w:cs="Arial"/>
          <w:b/>
          <w:bCs/>
          <w:lang w:val="es-MX"/>
        </w:rPr>
        <w:t xml:space="preserve">                           $ 45</w:t>
      </w:r>
      <w:r w:rsidR="00507836">
        <w:rPr>
          <w:rFonts w:ascii="Arial" w:hAnsi="Arial" w:cs="Arial"/>
          <w:b/>
          <w:bCs/>
          <w:lang w:val="es-MX"/>
        </w:rPr>
        <w:t>’</w:t>
      </w:r>
      <w:r w:rsidR="00996CA7" w:rsidRPr="00ED375A">
        <w:rPr>
          <w:rFonts w:ascii="Arial" w:hAnsi="Arial" w:cs="Arial"/>
          <w:b/>
          <w:bCs/>
          <w:lang w:val="es-MX"/>
        </w:rPr>
        <w:t>036,000</w:t>
      </w:r>
      <w:r w:rsidRPr="00ED375A">
        <w:rPr>
          <w:rFonts w:ascii="Arial" w:hAnsi="Arial" w:cs="Arial"/>
          <w:b/>
          <w:bCs/>
          <w:lang w:val="es-MX"/>
        </w:rPr>
        <w:t>.00</w:t>
      </w:r>
    </w:p>
    <w:p w14:paraId="4DF5718A" w14:textId="77777777" w:rsidR="00CD19BF" w:rsidRPr="00A37F7D" w:rsidRDefault="00CD19BF" w:rsidP="00A37F7D">
      <w:pPr>
        <w:spacing w:line="360" w:lineRule="auto"/>
        <w:rPr>
          <w:rFonts w:ascii="Arial" w:hAnsi="Arial" w:cs="Arial"/>
          <w:lang w:val="es-MX"/>
        </w:rPr>
      </w:pPr>
    </w:p>
    <w:p w14:paraId="5C11AAED" w14:textId="723AC057" w:rsidR="00CD19BF" w:rsidRPr="00A37F7D" w:rsidRDefault="00AC27C7" w:rsidP="00A37F7D">
      <w:pPr>
        <w:spacing w:line="360" w:lineRule="auto"/>
        <w:jc w:val="both"/>
        <w:rPr>
          <w:rFonts w:ascii="Arial" w:hAnsi="Arial" w:cs="Arial"/>
          <w:lang w:val="es-MX"/>
        </w:rPr>
      </w:pPr>
      <w:r w:rsidRPr="00A37F7D">
        <w:rPr>
          <w:rFonts w:ascii="Arial" w:hAnsi="Arial" w:cs="Arial"/>
          <w:b/>
          <w:lang w:val="es-MX"/>
        </w:rPr>
        <w:t xml:space="preserve">Artículo </w:t>
      </w:r>
      <w:r w:rsidR="009342A8" w:rsidRPr="00A37F7D">
        <w:rPr>
          <w:rFonts w:ascii="Arial" w:hAnsi="Arial" w:cs="Arial"/>
          <w:b/>
          <w:lang w:val="es-MX"/>
        </w:rPr>
        <w:t>4</w:t>
      </w:r>
      <w:r w:rsidR="00B75AB9">
        <w:rPr>
          <w:rFonts w:ascii="Arial" w:hAnsi="Arial" w:cs="Arial"/>
          <w:b/>
          <w:lang w:val="es-MX"/>
        </w:rPr>
        <w:t>8</w:t>
      </w:r>
      <w:r w:rsidR="009342A8" w:rsidRPr="00A37F7D">
        <w:rPr>
          <w:rFonts w:ascii="Arial" w:hAnsi="Arial" w:cs="Arial"/>
          <w:b/>
          <w:lang w:val="es-MX"/>
        </w:rPr>
        <w:t xml:space="preserve">.- </w:t>
      </w:r>
      <w:r w:rsidRPr="00A37F7D">
        <w:rPr>
          <w:rFonts w:ascii="Arial" w:hAnsi="Arial" w:cs="Arial"/>
          <w:lang w:val="es-MX"/>
        </w:rPr>
        <w:t xml:space="preserve">Las aportaciones que recaudará la Hacienda Pública Municipal se integrarán </w:t>
      </w:r>
      <w:r w:rsidR="009342A8" w:rsidRPr="00A37F7D">
        <w:rPr>
          <w:rFonts w:ascii="Arial" w:hAnsi="Arial" w:cs="Arial"/>
          <w:lang w:val="es-MX"/>
        </w:rPr>
        <w:t>con los siguientes conceptos:</w:t>
      </w:r>
    </w:p>
    <w:p w14:paraId="2CD7203D" w14:textId="77777777" w:rsidR="00CD19BF" w:rsidRPr="00A37F7D" w:rsidRDefault="00CD19BF" w:rsidP="00A37F7D">
      <w:pPr>
        <w:spacing w:line="360" w:lineRule="auto"/>
        <w:rPr>
          <w:rFonts w:ascii="Arial" w:hAnsi="Arial" w:cs="Arial"/>
          <w:lang w:val="es-MX"/>
        </w:rPr>
      </w:pPr>
    </w:p>
    <w:tbl>
      <w:tblPr>
        <w:tblW w:w="5000" w:type="pct"/>
        <w:tblCellMar>
          <w:left w:w="0" w:type="dxa"/>
          <w:right w:w="0" w:type="dxa"/>
        </w:tblCellMar>
        <w:tblLook w:val="01E0" w:firstRow="1" w:lastRow="1" w:firstColumn="1" w:lastColumn="1" w:noHBand="0" w:noVBand="0"/>
      </w:tblPr>
      <w:tblGrid>
        <w:gridCol w:w="7200"/>
        <w:gridCol w:w="1909"/>
      </w:tblGrid>
      <w:tr w:rsidR="00CD19BF" w:rsidRPr="00A37F7D" w14:paraId="67559C19" w14:textId="77777777" w:rsidTr="003464D5">
        <w:trPr>
          <w:trHeight w:hRule="exact" w:val="353"/>
        </w:trPr>
        <w:tc>
          <w:tcPr>
            <w:tcW w:w="3952" w:type="pct"/>
            <w:tcBorders>
              <w:top w:val="single" w:sz="5" w:space="0" w:color="000000"/>
              <w:left w:val="single" w:sz="5" w:space="0" w:color="000000"/>
              <w:bottom w:val="single" w:sz="5" w:space="0" w:color="000000"/>
              <w:right w:val="single" w:sz="5" w:space="0" w:color="000000"/>
            </w:tcBorders>
          </w:tcPr>
          <w:p w14:paraId="53FC8B57" w14:textId="77777777" w:rsidR="00CD19BF" w:rsidRPr="00ED375A" w:rsidRDefault="009342A8" w:rsidP="00A37F7D">
            <w:pPr>
              <w:spacing w:line="360" w:lineRule="auto"/>
              <w:rPr>
                <w:rFonts w:ascii="Arial" w:hAnsi="Arial" w:cs="Arial"/>
                <w:b/>
                <w:bCs/>
                <w:lang w:val="es-MX"/>
              </w:rPr>
            </w:pPr>
            <w:r w:rsidRPr="00ED375A">
              <w:rPr>
                <w:rFonts w:ascii="Arial" w:hAnsi="Arial" w:cs="Arial"/>
                <w:b/>
                <w:bCs/>
                <w:lang w:val="es-MX"/>
              </w:rPr>
              <w:t>Aportaciones</w:t>
            </w:r>
          </w:p>
        </w:tc>
        <w:tc>
          <w:tcPr>
            <w:tcW w:w="1048" w:type="pct"/>
            <w:tcBorders>
              <w:top w:val="single" w:sz="5" w:space="0" w:color="000000"/>
              <w:left w:val="single" w:sz="5" w:space="0" w:color="000000"/>
              <w:bottom w:val="single" w:sz="5" w:space="0" w:color="000000"/>
              <w:right w:val="single" w:sz="5" w:space="0" w:color="000000"/>
            </w:tcBorders>
          </w:tcPr>
          <w:p w14:paraId="1A7A77E0" w14:textId="25207966" w:rsidR="00CD19BF" w:rsidRPr="00ED375A" w:rsidRDefault="00996CA7" w:rsidP="00A37F7D">
            <w:pPr>
              <w:spacing w:line="360" w:lineRule="auto"/>
              <w:jc w:val="right"/>
              <w:rPr>
                <w:rFonts w:ascii="Arial" w:hAnsi="Arial" w:cs="Arial"/>
                <w:b/>
                <w:bCs/>
                <w:lang w:val="es-MX"/>
              </w:rPr>
            </w:pPr>
            <w:r w:rsidRPr="00ED375A">
              <w:rPr>
                <w:rFonts w:ascii="Arial" w:hAnsi="Arial" w:cs="Arial"/>
                <w:b/>
                <w:bCs/>
                <w:lang w:val="es-MX"/>
              </w:rPr>
              <w:t>$29,245,000</w:t>
            </w:r>
            <w:r w:rsidR="009342A8" w:rsidRPr="00ED375A">
              <w:rPr>
                <w:rFonts w:ascii="Arial" w:hAnsi="Arial" w:cs="Arial"/>
                <w:b/>
                <w:bCs/>
                <w:lang w:val="es-MX"/>
              </w:rPr>
              <w:t>.00</w:t>
            </w:r>
          </w:p>
        </w:tc>
      </w:tr>
      <w:tr w:rsidR="00CD19BF" w:rsidRPr="00A37F7D" w14:paraId="1ACB274E" w14:textId="77777777" w:rsidTr="003464D5">
        <w:trPr>
          <w:trHeight w:hRule="exact" w:val="355"/>
        </w:trPr>
        <w:tc>
          <w:tcPr>
            <w:tcW w:w="3952" w:type="pct"/>
            <w:tcBorders>
              <w:top w:val="single" w:sz="5" w:space="0" w:color="000000"/>
              <w:left w:val="single" w:sz="5" w:space="0" w:color="000000"/>
              <w:bottom w:val="single" w:sz="5" w:space="0" w:color="000000"/>
              <w:right w:val="single" w:sz="5" w:space="0" w:color="000000"/>
            </w:tcBorders>
          </w:tcPr>
          <w:p w14:paraId="5A524F1C" w14:textId="67686284" w:rsidR="00CD19BF" w:rsidRPr="00A37F7D" w:rsidRDefault="009342A8" w:rsidP="00A37F7D">
            <w:pPr>
              <w:spacing w:line="360" w:lineRule="auto"/>
              <w:rPr>
                <w:rFonts w:ascii="Arial" w:hAnsi="Arial" w:cs="Arial"/>
                <w:lang w:val="es-MX"/>
              </w:rPr>
            </w:pPr>
            <w:r w:rsidRPr="00A37F7D">
              <w:rPr>
                <w:rFonts w:ascii="Arial" w:hAnsi="Arial" w:cs="Arial"/>
                <w:lang w:val="es-MX"/>
              </w:rPr>
              <w:t xml:space="preserve">&gt; </w:t>
            </w:r>
            <w:r w:rsidR="000C33E7" w:rsidRPr="00A37F7D">
              <w:rPr>
                <w:rFonts w:ascii="Arial" w:hAnsi="Arial" w:cs="Arial"/>
                <w:lang w:val="es-MX"/>
              </w:rPr>
              <w:t>Fondo de</w:t>
            </w:r>
            <w:r w:rsidRPr="00A37F7D">
              <w:rPr>
                <w:rFonts w:ascii="Arial" w:hAnsi="Arial" w:cs="Arial"/>
                <w:lang w:val="es-MX"/>
              </w:rPr>
              <w:t xml:space="preserve"> Aportaciones </w:t>
            </w:r>
            <w:r w:rsidR="000C33E7" w:rsidRPr="00A37F7D">
              <w:rPr>
                <w:rFonts w:ascii="Arial" w:hAnsi="Arial" w:cs="Arial"/>
                <w:lang w:val="es-MX"/>
              </w:rPr>
              <w:t>para la</w:t>
            </w:r>
            <w:r w:rsidRPr="00A37F7D">
              <w:rPr>
                <w:rFonts w:ascii="Arial" w:hAnsi="Arial" w:cs="Arial"/>
                <w:lang w:val="es-MX"/>
              </w:rPr>
              <w:t xml:space="preserve"> Infraestructura Social Municipal</w:t>
            </w:r>
          </w:p>
        </w:tc>
        <w:tc>
          <w:tcPr>
            <w:tcW w:w="1048" w:type="pct"/>
            <w:tcBorders>
              <w:top w:val="single" w:sz="5" w:space="0" w:color="000000"/>
              <w:left w:val="single" w:sz="5" w:space="0" w:color="000000"/>
              <w:bottom w:val="single" w:sz="5" w:space="0" w:color="000000"/>
              <w:right w:val="single" w:sz="5" w:space="0" w:color="000000"/>
            </w:tcBorders>
          </w:tcPr>
          <w:p w14:paraId="22B1D1D2" w14:textId="051459BA" w:rsidR="00CD19BF" w:rsidRPr="00A37F7D" w:rsidRDefault="00996CA7" w:rsidP="00A37F7D">
            <w:pPr>
              <w:spacing w:line="360" w:lineRule="auto"/>
              <w:jc w:val="right"/>
              <w:rPr>
                <w:rFonts w:ascii="Arial" w:hAnsi="Arial" w:cs="Arial"/>
                <w:lang w:val="es-MX"/>
              </w:rPr>
            </w:pPr>
            <w:r w:rsidRPr="00A37F7D">
              <w:rPr>
                <w:rFonts w:ascii="Arial" w:hAnsi="Arial" w:cs="Arial"/>
                <w:lang w:val="es-MX"/>
              </w:rPr>
              <w:t>$12,360,000</w:t>
            </w:r>
            <w:r w:rsidR="009342A8" w:rsidRPr="00A37F7D">
              <w:rPr>
                <w:rFonts w:ascii="Arial" w:hAnsi="Arial" w:cs="Arial"/>
                <w:lang w:val="es-MX"/>
              </w:rPr>
              <w:t>.00</w:t>
            </w:r>
          </w:p>
        </w:tc>
      </w:tr>
      <w:tr w:rsidR="00CD19BF" w:rsidRPr="00A37F7D" w14:paraId="20DE9ED8" w14:textId="77777777" w:rsidTr="003464D5">
        <w:trPr>
          <w:trHeight w:hRule="exact" w:val="355"/>
        </w:trPr>
        <w:tc>
          <w:tcPr>
            <w:tcW w:w="3952" w:type="pct"/>
            <w:tcBorders>
              <w:top w:val="single" w:sz="5" w:space="0" w:color="000000"/>
              <w:left w:val="single" w:sz="5" w:space="0" w:color="000000"/>
              <w:bottom w:val="single" w:sz="5" w:space="0" w:color="000000"/>
              <w:right w:val="single" w:sz="5" w:space="0" w:color="000000"/>
            </w:tcBorders>
          </w:tcPr>
          <w:p w14:paraId="7EAF8FC8" w14:textId="45D31472" w:rsidR="00CD19BF" w:rsidRPr="00A37F7D" w:rsidRDefault="009342A8" w:rsidP="00A37F7D">
            <w:pPr>
              <w:spacing w:line="360" w:lineRule="auto"/>
              <w:rPr>
                <w:rFonts w:ascii="Arial" w:hAnsi="Arial" w:cs="Arial"/>
                <w:lang w:val="es-MX"/>
              </w:rPr>
            </w:pPr>
            <w:r w:rsidRPr="00A37F7D">
              <w:rPr>
                <w:rFonts w:ascii="Arial" w:hAnsi="Arial" w:cs="Arial"/>
                <w:lang w:val="es-MX"/>
              </w:rPr>
              <w:t xml:space="preserve">&gt; </w:t>
            </w:r>
            <w:r w:rsidR="000C33E7" w:rsidRPr="00A37F7D">
              <w:rPr>
                <w:rFonts w:ascii="Arial" w:hAnsi="Arial" w:cs="Arial"/>
                <w:lang w:val="es-MX"/>
              </w:rPr>
              <w:t>Fondo de</w:t>
            </w:r>
            <w:r w:rsidRPr="00A37F7D">
              <w:rPr>
                <w:rFonts w:ascii="Arial" w:hAnsi="Arial" w:cs="Arial"/>
                <w:lang w:val="es-MX"/>
              </w:rPr>
              <w:t xml:space="preserve"> Aportaciones </w:t>
            </w:r>
            <w:r w:rsidR="000C33E7" w:rsidRPr="00A37F7D">
              <w:rPr>
                <w:rFonts w:ascii="Arial" w:hAnsi="Arial" w:cs="Arial"/>
                <w:lang w:val="es-MX"/>
              </w:rPr>
              <w:t>para el</w:t>
            </w:r>
            <w:r w:rsidRPr="00A37F7D">
              <w:rPr>
                <w:rFonts w:ascii="Arial" w:hAnsi="Arial" w:cs="Arial"/>
                <w:lang w:val="es-MX"/>
              </w:rPr>
              <w:t xml:space="preserve"> Fortalecimiento Municipal</w:t>
            </w:r>
          </w:p>
        </w:tc>
        <w:tc>
          <w:tcPr>
            <w:tcW w:w="1048" w:type="pct"/>
            <w:tcBorders>
              <w:top w:val="single" w:sz="5" w:space="0" w:color="000000"/>
              <w:left w:val="single" w:sz="5" w:space="0" w:color="000000"/>
              <w:bottom w:val="single" w:sz="5" w:space="0" w:color="000000"/>
              <w:right w:val="single" w:sz="5" w:space="0" w:color="000000"/>
            </w:tcBorders>
          </w:tcPr>
          <w:p w14:paraId="302BF18E" w14:textId="6A694DB7" w:rsidR="00CD19BF" w:rsidRPr="00A37F7D" w:rsidRDefault="00996CA7" w:rsidP="00A37F7D">
            <w:pPr>
              <w:spacing w:line="360" w:lineRule="auto"/>
              <w:jc w:val="right"/>
              <w:rPr>
                <w:rFonts w:ascii="Arial" w:hAnsi="Arial" w:cs="Arial"/>
                <w:lang w:val="es-MX"/>
              </w:rPr>
            </w:pPr>
            <w:r w:rsidRPr="00A37F7D">
              <w:rPr>
                <w:rFonts w:ascii="Arial" w:hAnsi="Arial" w:cs="Arial"/>
                <w:lang w:val="es-MX"/>
              </w:rPr>
              <w:t>$16,885,000</w:t>
            </w:r>
            <w:r w:rsidR="009342A8" w:rsidRPr="00A37F7D">
              <w:rPr>
                <w:rFonts w:ascii="Arial" w:hAnsi="Arial" w:cs="Arial"/>
                <w:lang w:val="es-MX"/>
              </w:rPr>
              <w:t>.00</w:t>
            </w:r>
          </w:p>
        </w:tc>
      </w:tr>
    </w:tbl>
    <w:p w14:paraId="1780782C" w14:textId="77777777" w:rsidR="00CD19BF" w:rsidRPr="00A37F7D" w:rsidRDefault="00CD19BF" w:rsidP="00A37F7D">
      <w:pPr>
        <w:spacing w:line="360" w:lineRule="auto"/>
        <w:rPr>
          <w:rFonts w:ascii="Arial" w:hAnsi="Arial" w:cs="Arial"/>
          <w:lang w:val="es-MX"/>
        </w:rPr>
      </w:pPr>
    </w:p>
    <w:p w14:paraId="24A1A18E" w14:textId="20004593"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Artículo 4</w:t>
      </w:r>
      <w:r w:rsidR="00B75AB9">
        <w:rPr>
          <w:rFonts w:ascii="Arial" w:hAnsi="Arial" w:cs="Arial"/>
          <w:b/>
          <w:lang w:val="es-MX"/>
        </w:rPr>
        <w:t>9</w:t>
      </w:r>
      <w:r w:rsidRPr="00A37F7D">
        <w:rPr>
          <w:rFonts w:ascii="Arial" w:hAnsi="Arial" w:cs="Arial"/>
          <w:b/>
          <w:lang w:val="es-MX"/>
        </w:rPr>
        <w:t>.-</w:t>
      </w:r>
      <w:r w:rsidR="00AC27C7" w:rsidRPr="00A37F7D">
        <w:rPr>
          <w:rFonts w:ascii="Arial" w:hAnsi="Arial" w:cs="Arial"/>
          <w:lang w:val="es-MX"/>
        </w:rPr>
        <w:t xml:space="preserve"> Los ingresos extraordinarios que podrá percibir la </w:t>
      </w:r>
      <w:r w:rsidRPr="00A37F7D">
        <w:rPr>
          <w:rFonts w:ascii="Arial" w:hAnsi="Arial" w:cs="Arial"/>
          <w:lang w:val="es-MX"/>
        </w:rPr>
        <w:t xml:space="preserve">Hacienda </w:t>
      </w:r>
      <w:r w:rsidR="00AC27C7" w:rsidRPr="00A37F7D">
        <w:rPr>
          <w:rFonts w:ascii="Arial" w:hAnsi="Arial" w:cs="Arial"/>
          <w:lang w:val="es-MX"/>
        </w:rPr>
        <w:t xml:space="preserve">Pública Municipal </w:t>
      </w:r>
      <w:r w:rsidRPr="00A37F7D">
        <w:rPr>
          <w:rFonts w:ascii="Arial" w:hAnsi="Arial" w:cs="Arial"/>
          <w:lang w:val="es-MX"/>
        </w:rPr>
        <w:t>serán los siguientes:</w:t>
      </w:r>
    </w:p>
    <w:p w14:paraId="3B9B1F60" w14:textId="77777777" w:rsidR="00CD19BF" w:rsidRPr="00A37F7D" w:rsidRDefault="00CD19BF" w:rsidP="00D76191">
      <w:pPr>
        <w:rPr>
          <w:rFonts w:ascii="Arial" w:hAnsi="Arial" w:cs="Arial"/>
          <w:lang w:val="es-MX"/>
        </w:rPr>
      </w:pPr>
    </w:p>
    <w:tbl>
      <w:tblPr>
        <w:tblW w:w="5000" w:type="pct"/>
        <w:tblCellMar>
          <w:left w:w="0" w:type="dxa"/>
          <w:right w:w="0" w:type="dxa"/>
        </w:tblCellMar>
        <w:tblLook w:val="01E0" w:firstRow="1" w:lastRow="1" w:firstColumn="1" w:lastColumn="1" w:noHBand="0" w:noVBand="0"/>
      </w:tblPr>
      <w:tblGrid>
        <w:gridCol w:w="7203"/>
        <w:gridCol w:w="698"/>
        <w:gridCol w:w="1208"/>
      </w:tblGrid>
      <w:tr w:rsidR="00CD19BF" w:rsidRPr="00A37F7D" w14:paraId="65431516" w14:textId="77777777" w:rsidTr="009122B3">
        <w:tc>
          <w:tcPr>
            <w:tcW w:w="3954" w:type="pct"/>
            <w:tcBorders>
              <w:top w:val="single" w:sz="5" w:space="0" w:color="000000"/>
              <w:left w:val="single" w:sz="5" w:space="0" w:color="000000"/>
              <w:bottom w:val="single" w:sz="5" w:space="0" w:color="000000"/>
              <w:right w:val="single" w:sz="5" w:space="0" w:color="000000"/>
            </w:tcBorders>
          </w:tcPr>
          <w:p w14:paraId="490F80C3" w14:textId="7AC3F839" w:rsidR="00CD19BF" w:rsidRPr="00A37F7D" w:rsidRDefault="009342A8" w:rsidP="00A37F7D">
            <w:pPr>
              <w:spacing w:line="360" w:lineRule="auto"/>
              <w:rPr>
                <w:rFonts w:ascii="Arial" w:hAnsi="Arial" w:cs="Arial"/>
                <w:lang w:val="es-MX"/>
              </w:rPr>
            </w:pPr>
            <w:r w:rsidRPr="00A37F7D">
              <w:rPr>
                <w:rFonts w:ascii="Arial" w:hAnsi="Arial" w:cs="Arial"/>
                <w:lang w:val="es-MX"/>
              </w:rPr>
              <w:t xml:space="preserve">Ingresos </w:t>
            </w:r>
            <w:r w:rsidR="000C33E7" w:rsidRPr="00A37F7D">
              <w:rPr>
                <w:rFonts w:ascii="Arial" w:hAnsi="Arial" w:cs="Arial"/>
                <w:lang w:val="es-MX"/>
              </w:rPr>
              <w:t>por ventas</w:t>
            </w:r>
            <w:r w:rsidRPr="00A37F7D">
              <w:rPr>
                <w:rFonts w:ascii="Arial" w:hAnsi="Arial" w:cs="Arial"/>
                <w:lang w:val="es-MX"/>
              </w:rPr>
              <w:t xml:space="preserve"> de bienes y servicios</w:t>
            </w:r>
          </w:p>
        </w:tc>
        <w:tc>
          <w:tcPr>
            <w:tcW w:w="383" w:type="pct"/>
            <w:tcBorders>
              <w:top w:val="single" w:sz="5" w:space="0" w:color="000000"/>
              <w:left w:val="single" w:sz="5" w:space="0" w:color="000000"/>
              <w:bottom w:val="single" w:sz="5" w:space="0" w:color="000000"/>
              <w:right w:val="nil"/>
            </w:tcBorders>
          </w:tcPr>
          <w:p w14:paraId="72CB9F57"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w:t>
            </w:r>
          </w:p>
        </w:tc>
        <w:tc>
          <w:tcPr>
            <w:tcW w:w="663" w:type="pct"/>
            <w:tcBorders>
              <w:top w:val="single" w:sz="5" w:space="0" w:color="000000"/>
              <w:left w:val="nil"/>
              <w:bottom w:val="single" w:sz="5" w:space="0" w:color="000000"/>
              <w:right w:val="single" w:sz="5" w:space="0" w:color="000000"/>
            </w:tcBorders>
          </w:tcPr>
          <w:p w14:paraId="08ACB908" w14:textId="77777777" w:rsidR="00CD19BF" w:rsidRPr="00A37F7D" w:rsidRDefault="009342A8" w:rsidP="00A37F7D">
            <w:pPr>
              <w:spacing w:line="360" w:lineRule="auto"/>
              <w:jc w:val="right"/>
              <w:rPr>
                <w:rFonts w:ascii="Arial" w:hAnsi="Arial" w:cs="Arial"/>
                <w:lang w:val="es-MX"/>
              </w:rPr>
            </w:pPr>
            <w:r w:rsidRPr="00A37F7D">
              <w:rPr>
                <w:rFonts w:ascii="Arial" w:hAnsi="Arial" w:cs="Arial"/>
                <w:lang w:val="es-MX"/>
              </w:rPr>
              <w:t>0.00</w:t>
            </w:r>
          </w:p>
        </w:tc>
      </w:tr>
      <w:tr w:rsidR="00CD19BF" w:rsidRPr="00A37F7D" w14:paraId="6C9B6CB5" w14:textId="77777777" w:rsidTr="009122B3">
        <w:tc>
          <w:tcPr>
            <w:tcW w:w="3954" w:type="pct"/>
            <w:tcBorders>
              <w:top w:val="single" w:sz="5" w:space="0" w:color="000000"/>
              <w:left w:val="single" w:sz="5" w:space="0" w:color="000000"/>
              <w:bottom w:val="single" w:sz="5" w:space="0" w:color="000000"/>
              <w:right w:val="single" w:sz="5" w:space="0" w:color="000000"/>
            </w:tcBorders>
          </w:tcPr>
          <w:p w14:paraId="598CDB23"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Ingresos por ventas de bienes y servicios de organismos descentralizados</w:t>
            </w:r>
          </w:p>
        </w:tc>
        <w:tc>
          <w:tcPr>
            <w:tcW w:w="383" w:type="pct"/>
            <w:tcBorders>
              <w:top w:val="single" w:sz="5" w:space="0" w:color="000000"/>
              <w:left w:val="single" w:sz="5" w:space="0" w:color="000000"/>
              <w:bottom w:val="single" w:sz="5" w:space="0" w:color="000000"/>
              <w:right w:val="nil"/>
            </w:tcBorders>
          </w:tcPr>
          <w:p w14:paraId="0BBFA802"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w:t>
            </w:r>
          </w:p>
        </w:tc>
        <w:tc>
          <w:tcPr>
            <w:tcW w:w="663" w:type="pct"/>
            <w:tcBorders>
              <w:top w:val="single" w:sz="5" w:space="0" w:color="000000"/>
              <w:left w:val="nil"/>
              <w:bottom w:val="single" w:sz="5" w:space="0" w:color="000000"/>
              <w:right w:val="single" w:sz="5" w:space="0" w:color="000000"/>
            </w:tcBorders>
          </w:tcPr>
          <w:p w14:paraId="529D037B" w14:textId="77777777" w:rsidR="00CD19BF" w:rsidRPr="00A37F7D" w:rsidRDefault="009342A8" w:rsidP="00A37F7D">
            <w:pPr>
              <w:spacing w:line="360" w:lineRule="auto"/>
              <w:jc w:val="right"/>
              <w:rPr>
                <w:rFonts w:ascii="Arial" w:hAnsi="Arial" w:cs="Arial"/>
                <w:lang w:val="es-MX"/>
              </w:rPr>
            </w:pPr>
            <w:r w:rsidRPr="00A37F7D">
              <w:rPr>
                <w:rFonts w:ascii="Arial" w:hAnsi="Arial" w:cs="Arial"/>
                <w:lang w:val="es-MX"/>
              </w:rPr>
              <w:t>0.00</w:t>
            </w:r>
          </w:p>
        </w:tc>
      </w:tr>
      <w:tr w:rsidR="00CD19BF" w:rsidRPr="00A37F7D" w14:paraId="542ABA1D" w14:textId="77777777" w:rsidTr="009122B3">
        <w:tc>
          <w:tcPr>
            <w:tcW w:w="3954" w:type="pct"/>
            <w:tcBorders>
              <w:top w:val="single" w:sz="5" w:space="0" w:color="000000"/>
              <w:left w:val="single" w:sz="5" w:space="0" w:color="000000"/>
              <w:bottom w:val="single" w:sz="5" w:space="0" w:color="000000"/>
              <w:right w:val="single" w:sz="5" w:space="0" w:color="000000"/>
            </w:tcBorders>
          </w:tcPr>
          <w:p w14:paraId="493176A0"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Transferencias, Asignaciones, Subsidios y Otras Ayudas</w:t>
            </w:r>
          </w:p>
        </w:tc>
        <w:tc>
          <w:tcPr>
            <w:tcW w:w="383" w:type="pct"/>
            <w:tcBorders>
              <w:top w:val="single" w:sz="5" w:space="0" w:color="000000"/>
              <w:left w:val="single" w:sz="5" w:space="0" w:color="000000"/>
              <w:bottom w:val="single" w:sz="5" w:space="0" w:color="000000"/>
              <w:right w:val="nil"/>
            </w:tcBorders>
          </w:tcPr>
          <w:p w14:paraId="09A0A77A"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w:t>
            </w:r>
          </w:p>
        </w:tc>
        <w:tc>
          <w:tcPr>
            <w:tcW w:w="663" w:type="pct"/>
            <w:tcBorders>
              <w:top w:val="single" w:sz="5" w:space="0" w:color="000000"/>
              <w:left w:val="nil"/>
              <w:bottom w:val="single" w:sz="5" w:space="0" w:color="000000"/>
              <w:right w:val="single" w:sz="5" w:space="0" w:color="000000"/>
            </w:tcBorders>
          </w:tcPr>
          <w:p w14:paraId="7345B481" w14:textId="77777777" w:rsidR="00CD19BF" w:rsidRPr="00A37F7D" w:rsidRDefault="009342A8" w:rsidP="00A37F7D">
            <w:pPr>
              <w:spacing w:line="360" w:lineRule="auto"/>
              <w:jc w:val="right"/>
              <w:rPr>
                <w:rFonts w:ascii="Arial" w:hAnsi="Arial" w:cs="Arial"/>
                <w:lang w:val="es-MX"/>
              </w:rPr>
            </w:pPr>
            <w:r w:rsidRPr="00A37F7D">
              <w:rPr>
                <w:rFonts w:ascii="Arial" w:hAnsi="Arial" w:cs="Arial"/>
                <w:lang w:val="es-MX"/>
              </w:rPr>
              <w:t>0.00</w:t>
            </w:r>
          </w:p>
        </w:tc>
      </w:tr>
      <w:tr w:rsidR="00CD19BF" w:rsidRPr="00A37F7D" w14:paraId="2A6353F2" w14:textId="77777777" w:rsidTr="009122B3">
        <w:tc>
          <w:tcPr>
            <w:tcW w:w="3954" w:type="pct"/>
            <w:tcBorders>
              <w:top w:val="single" w:sz="5" w:space="0" w:color="000000"/>
              <w:left w:val="single" w:sz="5" w:space="0" w:color="000000"/>
              <w:bottom w:val="single" w:sz="5" w:space="0" w:color="000000"/>
              <w:right w:val="single" w:sz="5" w:space="0" w:color="000000"/>
            </w:tcBorders>
          </w:tcPr>
          <w:p w14:paraId="0632D11E"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Transferencias Internas y Asignaciones del Sector Público</w:t>
            </w:r>
          </w:p>
        </w:tc>
        <w:tc>
          <w:tcPr>
            <w:tcW w:w="383" w:type="pct"/>
            <w:tcBorders>
              <w:top w:val="single" w:sz="5" w:space="0" w:color="000000"/>
              <w:left w:val="single" w:sz="5" w:space="0" w:color="000000"/>
              <w:bottom w:val="single" w:sz="5" w:space="0" w:color="000000"/>
              <w:right w:val="nil"/>
            </w:tcBorders>
          </w:tcPr>
          <w:p w14:paraId="668D128F"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w:t>
            </w:r>
          </w:p>
        </w:tc>
        <w:tc>
          <w:tcPr>
            <w:tcW w:w="663" w:type="pct"/>
            <w:tcBorders>
              <w:top w:val="single" w:sz="5" w:space="0" w:color="000000"/>
              <w:left w:val="nil"/>
              <w:bottom w:val="single" w:sz="5" w:space="0" w:color="000000"/>
              <w:right w:val="single" w:sz="5" w:space="0" w:color="000000"/>
            </w:tcBorders>
          </w:tcPr>
          <w:p w14:paraId="4D0DEDA9" w14:textId="77777777" w:rsidR="00CD19BF" w:rsidRPr="00A37F7D" w:rsidRDefault="009342A8" w:rsidP="00A37F7D">
            <w:pPr>
              <w:spacing w:line="360" w:lineRule="auto"/>
              <w:jc w:val="right"/>
              <w:rPr>
                <w:rFonts w:ascii="Arial" w:hAnsi="Arial" w:cs="Arial"/>
                <w:lang w:val="es-MX"/>
              </w:rPr>
            </w:pPr>
            <w:r w:rsidRPr="00A37F7D">
              <w:rPr>
                <w:rFonts w:ascii="Arial" w:hAnsi="Arial" w:cs="Arial"/>
                <w:lang w:val="es-MX"/>
              </w:rPr>
              <w:t>0.00</w:t>
            </w:r>
          </w:p>
        </w:tc>
      </w:tr>
      <w:tr w:rsidR="00CD19BF" w:rsidRPr="00A37F7D" w14:paraId="6F1CBE35" w14:textId="77777777" w:rsidTr="009122B3">
        <w:tc>
          <w:tcPr>
            <w:tcW w:w="3954" w:type="pct"/>
            <w:tcBorders>
              <w:top w:val="single" w:sz="5" w:space="0" w:color="000000"/>
              <w:left w:val="single" w:sz="5" w:space="0" w:color="000000"/>
              <w:bottom w:val="nil"/>
              <w:right w:val="single" w:sz="5" w:space="0" w:color="000000"/>
            </w:tcBorders>
          </w:tcPr>
          <w:p w14:paraId="3F9845CD"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Las recibidas por conceptos diversos a participaciones, aportaciones o</w:t>
            </w:r>
          </w:p>
        </w:tc>
        <w:tc>
          <w:tcPr>
            <w:tcW w:w="383" w:type="pct"/>
            <w:tcBorders>
              <w:top w:val="single" w:sz="5" w:space="0" w:color="000000"/>
              <w:left w:val="single" w:sz="5" w:space="0" w:color="000000"/>
              <w:bottom w:val="nil"/>
              <w:right w:val="nil"/>
            </w:tcBorders>
          </w:tcPr>
          <w:p w14:paraId="4FBAAFF9" w14:textId="77777777" w:rsidR="00CD19BF" w:rsidRPr="00A37F7D" w:rsidRDefault="00CD19BF" w:rsidP="00A37F7D">
            <w:pPr>
              <w:spacing w:line="360" w:lineRule="auto"/>
              <w:rPr>
                <w:rFonts w:ascii="Arial" w:hAnsi="Arial" w:cs="Arial"/>
                <w:lang w:val="es-MX"/>
              </w:rPr>
            </w:pPr>
          </w:p>
        </w:tc>
        <w:tc>
          <w:tcPr>
            <w:tcW w:w="663" w:type="pct"/>
            <w:tcBorders>
              <w:top w:val="single" w:sz="5" w:space="0" w:color="000000"/>
              <w:left w:val="nil"/>
              <w:bottom w:val="nil"/>
              <w:right w:val="single" w:sz="5" w:space="0" w:color="000000"/>
            </w:tcBorders>
          </w:tcPr>
          <w:p w14:paraId="47FDCFE1" w14:textId="77777777" w:rsidR="00CD19BF" w:rsidRPr="00A37F7D" w:rsidRDefault="00CD19BF" w:rsidP="00A37F7D">
            <w:pPr>
              <w:spacing w:line="360" w:lineRule="auto"/>
              <w:jc w:val="right"/>
              <w:rPr>
                <w:rFonts w:ascii="Arial" w:hAnsi="Arial" w:cs="Arial"/>
                <w:lang w:val="es-MX"/>
              </w:rPr>
            </w:pPr>
          </w:p>
        </w:tc>
      </w:tr>
      <w:tr w:rsidR="00CD19BF" w:rsidRPr="00A37F7D" w14:paraId="61473F0D" w14:textId="77777777" w:rsidTr="009122B3">
        <w:tc>
          <w:tcPr>
            <w:tcW w:w="3954" w:type="pct"/>
            <w:tcBorders>
              <w:top w:val="nil"/>
              <w:left w:val="single" w:sz="5" w:space="0" w:color="000000"/>
              <w:bottom w:val="single" w:sz="5" w:space="0" w:color="000000"/>
              <w:right w:val="single" w:sz="5" w:space="0" w:color="000000"/>
            </w:tcBorders>
          </w:tcPr>
          <w:p w14:paraId="3CB9DE6E"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Aprovechamientos</w:t>
            </w:r>
          </w:p>
        </w:tc>
        <w:tc>
          <w:tcPr>
            <w:tcW w:w="383" w:type="pct"/>
            <w:tcBorders>
              <w:top w:val="nil"/>
              <w:left w:val="single" w:sz="5" w:space="0" w:color="000000"/>
              <w:bottom w:val="single" w:sz="5" w:space="0" w:color="000000"/>
              <w:right w:val="nil"/>
            </w:tcBorders>
          </w:tcPr>
          <w:p w14:paraId="41970072"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w:t>
            </w:r>
          </w:p>
        </w:tc>
        <w:tc>
          <w:tcPr>
            <w:tcW w:w="663" w:type="pct"/>
            <w:tcBorders>
              <w:top w:val="nil"/>
              <w:left w:val="nil"/>
              <w:bottom w:val="single" w:sz="5" w:space="0" w:color="000000"/>
              <w:right w:val="single" w:sz="5" w:space="0" w:color="000000"/>
            </w:tcBorders>
          </w:tcPr>
          <w:p w14:paraId="58F8F120" w14:textId="77777777" w:rsidR="00CD19BF" w:rsidRPr="00A37F7D" w:rsidRDefault="009342A8" w:rsidP="00A37F7D">
            <w:pPr>
              <w:spacing w:line="360" w:lineRule="auto"/>
              <w:jc w:val="right"/>
              <w:rPr>
                <w:rFonts w:ascii="Arial" w:hAnsi="Arial" w:cs="Arial"/>
                <w:lang w:val="es-MX"/>
              </w:rPr>
            </w:pPr>
            <w:r w:rsidRPr="00A37F7D">
              <w:rPr>
                <w:rFonts w:ascii="Arial" w:hAnsi="Arial" w:cs="Arial"/>
                <w:lang w:val="es-MX"/>
              </w:rPr>
              <w:t>0.00</w:t>
            </w:r>
          </w:p>
        </w:tc>
      </w:tr>
      <w:tr w:rsidR="00CD19BF" w:rsidRPr="00A37F7D" w14:paraId="3CAFB8D8" w14:textId="77777777" w:rsidTr="009122B3">
        <w:tc>
          <w:tcPr>
            <w:tcW w:w="3954" w:type="pct"/>
            <w:tcBorders>
              <w:top w:val="single" w:sz="5" w:space="0" w:color="000000"/>
              <w:left w:val="single" w:sz="5" w:space="0" w:color="000000"/>
              <w:bottom w:val="single" w:sz="5" w:space="0" w:color="000000"/>
              <w:right w:val="single" w:sz="5" w:space="0" w:color="000000"/>
            </w:tcBorders>
          </w:tcPr>
          <w:p w14:paraId="054ABB2E"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Transferencias del Sector Público</w:t>
            </w:r>
          </w:p>
        </w:tc>
        <w:tc>
          <w:tcPr>
            <w:tcW w:w="383" w:type="pct"/>
            <w:tcBorders>
              <w:top w:val="single" w:sz="5" w:space="0" w:color="000000"/>
              <w:left w:val="single" w:sz="5" w:space="0" w:color="000000"/>
              <w:bottom w:val="single" w:sz="5" w:space="0" w:color="000000"/>
              <w:right w:val="nil"/>
            </w:tcBorders>
          </w:tcPr>
          <w:p w14:paraId="1EFB84F1"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w:t>
            </w:r>
          </w:p>
        </w:tc>
        <w:tc>
          <w:tcPr>
            <w:tcW w:w="663" w:type="pct"/>
            <w:tcBorders>
              <w:top w:val="single" w:sz="5" w:space="0" w:color="000000"/>
              <w:left w:val="nil"/>
              <w:bottom w:val="single" w:sz="5" w:space="0" w:color="000000"/>
              <w:right w:val="single" w:sz="5" w:space="0" w:color="000000"/>
            </w:tcBorders>
          </w:tcPr>
          <w:p w14:paraId="3227D1FE" w14:textId="77777777" w:rsidR="00CD19BF" w:rsidRPr="00A37F7D" w:rsidRDefault="009342A8" w:rsidP="00A37F7D">
            <w:pPr>
              <w:spacing w:line="360" w:lineRule="auto"/>
              <w:jc w:val="right"/>
              <w:rPr>
                <w:rFonts w:ascii="Arial" w:hAnsi="Arial" w:cs="Arial"/>
                <w:lang w:val="es-MX"/>
              </w:rPr>
            </w:pPr>
            <w:r w:rsidRPr="00A37F7D">
              <w:rPr>
                <w:rFonts w:ascii="Arial" w:hAnsi="Arial" w:cs="Arial"/>
                <w:lang w:val="es-MX"/>
              </w:rPr>
              <w:t>0.00</w:t>
            </w:r>
          </w:p>
        </w:tc>
      </w:tr>
      <w:tr w:rsidR="00CD19BF" w:rsidRPr="00A37F7D" w14:paraId="1FBBB74D" w14:textId="77777777" w:rsidTr="009122B3">
        <w:tc>
          <w:tcPr>
            <w:tcW w:w="3954" w:type="pct"/>
            <w:tcBorders>
              <w:top w:val="single" w:sz="5" w:space="0" w:color="000000"/>
              <w:left w:val="single" w:sz="5" w:space="0" w:color="000000"/>
              <w:bottom w:val="single" w:sz="5" w:space="0" w:color="000000"/>
              <w:right w:val="single" w:sz="5" w:space="0" w:color="000000"/>
            </w:tcBorders>
          </w:tcPr>
          <w:p w14:paraId="3C52F975"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Subsidios y Subvenciones</w:t>
            </w:r>
          </w:p>
        </w:tc>
        <w:tc>
          <w:tcPr>
            <w:tcW w:w="383" w:type="pct"/>
            <w:tcBorders>
              <w:top w:val="single" w:sz="5" w:space="0" w:color="000000"/>
              <w:left w:val="single" w:sz="5" w:space="0" w:color="000000"/>
              <w:bottom w:val="single" w:sz="5" w:space="0" w:color="000000"/>
              <w:right w:val="nil"/>
            </w:tcBorders>
          </w:tcPr>
          <w:p w14:paraId="5638BFD0"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w:t>
            </w:r>
          </w:p>
        </w:tc>
        <w:tc>
          <w:tcPr>
            <w:tcW w:w="663" w:type="pct"/>
            <w:tcBorders>
              <w:top w:val="single" w:sz="5" w:space="0" w:color="000000"/>
              <w:left w:val="nil"/>
              <w:bottom w:val="single" w:sz="5" w:space="0" w:color="000000"/>
              <w:right w:val="single" w:sz="5" w:space="0" w:color="000000"/>
            </w:tcBorders>
          </w:tcPr>
          <w:p w14:paraId="5A23853F" w14:textId="77777777" w:rsidR="00CD19BF" w:rsidRPr="00A37F7D" w:rsidRDefault="009342A8" w:rsidP="00A37F7D">
            <w:pPr>
              <w:spacing w:line="360" w:lineRule="auto"/>
              <w:jc w:val="right"/>
              <w:rPr>
                <w:rFonts w:ascii="Arial" w:hAnsi="Arial" w:cs="Arial"/>
                <w:lang w:val="es-MX"/>
              </w:rPr>
            </w:pPr>
            <w:r w:rsidRPr="00A37F7D">
              <w:rPr>
                <w:rFonts w:ascii="Arial" w:hAnsi="Arial" w:cs="Arial"/>
                <w:lang w:val="es-MX"/>
              </w:rPr>
              <w:t>0.00</w:t>
            </w:r>
          </w:p>
        </w:tc>
      </w:tr>
      <w:tr w:rsidR="00CD19BF" w:rsidRPr="00A37F7D" w14:paraId="4F9EBF36" w14:textId="77777777" w:rsidTr="009122B3">
        <w:tc>
          <w:tcPr>
            <w:tcW w:w="3954" w:type="pct"/>
            <w:tcBorders>
              <w:top w:val="single" w:sz="5" w:space="0" w:color="000000"/>
              <w:left w:val="single" w:sz="5" w:space="0" w:color="000000"/>
              <w:bottom w:val="single" w:sz="5" w:space="0" w:color="000000"/>
              <w:right w:val="single" w:sz="5" w:space="0" w:color="000000"/>
            </w:tcBorders>
          </w:tcPr>
          <w:p w14:paraId="7F73D0A6"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Ayudas sociales</w:t>
            </w:r>
          </w:p>
        </w:tc>
        <w:tc>
          <w:tcPr>
            <w:tcW w:w="383" w:type="pct"/>
            <w:tcBorders>
              <w:top w:val="single" w:sz="5" w:space="0" w:color="000000"/>
              <w:left w:val="single" w:sz="5" w:space="0" w:color="000000"/>
              <w:bottom w:val="single" w:sz="5" w:space="0" w:color="000000"/>
              <w:right w:val="nil"/>
            </w:tcBorders>
          </w:tcPr>
          <w:p w14:paraId="19185BAE"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w:t>
            </w:r>
          </w:p>
        </w:tc>
        <w:tc>
          <w:tcPr>
            <w:tcW w:w="663" w:type="pct"/>
            <w:tcBorders>
              <w:top w:val="single" w:sz="5" w:space="0" w:color="000000"/>
              <w:left w:val="nil"/>
              <w:bottom w:val="single" w:sz="5" w:space="0" w:color="000000"/>
              <w:right w:val="single" w:sz="5" w:space="0" w:color="000000"/>
            </w:tcBorders>
          </w:tcPr>
          <w:p w14:paraId="5681E0ED" w14:textId="77777777" w:rsidR="00CD19BF" w:rsidRPr="00A37F7D" w:rsidRDefault="009342A8" w:rsidP="00A37F7D">
            <w:pPr>
              <w:spacing w:line="360" w:lineRule="auto"/>
              <w:jc w:val="right"/>
              <w:rPr>
                <w:rFonts w:ascii="Arial" w:hAnsi="Arial" w:cs="Arial"/>
                <w:lang w:val="es-MX"/>
              </w:rPr>
            </w:pPr>
            <w:r w:rsidRPr="00A37F7D">
              <w:rPr>
                <w:rFonts w:ascii="Arial" w:hAnsi="Arial" w:cs="Arial"/>
                <w:lang w:val="es-MX"/>
              </w:rPr>
              <w:t>0.00</w:t>
            </w:r>
          </w:p>
        </w:tc>
      </w:tr>
      <w:tr w:rsidR="00CD19BF" w:rsidRPr="00A37F7D" w14:paraId="26073CE9" w14:textId="77777777" w:rsidTr="009122B3">
        <w:tc>
          <w:tcPr>
            <w:tcW w:w="3954" w:type="pct"/>
            <w:tcBorders>
              <w:top w:val="single" w:sz="5" w:space="0" w:color="000000"/>
              <w:left w:val="single" w:sz="5" w:space="0" w:color="000000"/>
              <w:bottom w:val="single" w:sz="5" w:space="0" w:color="000000"/>
              <w:right w:val="single" w:sz="5" w:space="0" w:color="000000"/>
            </w:tcBorders>
          </w:tcPr>
          <w:p w14:paraId="181A4FAA"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Transferencias de Fideicomisos, mandatos y análogos</w:t>
            </w:r>
          </w:p>
        </w:tc>
        <w:tc>
          <w:tcPr>
            <w:tcW w:w="383" w:type="pct"/>
            <w:tcBorders>
              <w:top w:val="single" w:sz="5" w:space="0" w:color="000000"/>
              <w:left w:val="single" w:sz="5" w:space="0" w:color="000000"/>
              <w:bottom w:val="single" w:sz="5" w:space="0" w:color="000000"/>
              <w:right w:val="nil"/>
            </w:tcBorders>
          </w:tcPr>
          <w:p w14:paraId="446EE674"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w:t>
            </w:r>
          </w:p>
        </w:tc>
        <w:tc>
          <w:tcPr>
            <w:tcW w:w="663" w:type="pct"/>
            <w:tcBorders>
              <w:top w:val="single" w:sz="5" w:space="0" w:color="000000"/>
              <w:left w:val="nil"/>
              <w:bottom w:val="single" w:sz="5" w:space="0" w:color="000000"/>
              <w:right w:val="single" w:sz="5" w:space="0" w:color="000000"/>
            </w:tcBorders>
          </w:tcPr>
          <w:p w14:paraId="6D8BC4BB" w14:textId="77777777" w:rsidR="00CD19BF" w:rsidRPr="00A37F7D" w:rsidRDefault="009342A8" w:rsidP="00A37F7D">
            <w:pPr>
              <w:spacing w:line="360" w:lineRule="auto"/>
              <w:jc w:val="right"/>
              <w:rPr>
                <w:rFonts w:ascii="Arial" w:hAnsi="Arial" w:cs="Arial"/>
                <w:lang w:val="es-MX"/>
              </w:rPr>
            </w:pPr>
            <w:r w:rsidRPr="00A37F7D">
              <w:rPr>
                <w:rFonts w:ascii="Arial" w:hAnsi="Arial" w:cs="Arial"/>
                <w:lang w:val="es-MX"/>
              </w:rPr>
              <w:t>0.00</w:t>
            </w:r>
          </w:p>
        </w:tc>
      </w:tr>
    </w:tbl>
    <w:p w14:paraId="10EA3C7C" w14:textId="77777777" w:rsidR="00CD19BF" w:rsidRPr="00A37F7D" w:rsidRDefault="00CD19BF" w:rsidP="00A37F7D">
      <w:pPr>
        <w:spacing w:line="360" w:lineRule="auto"/>
        <w:rPr>
          <w:rFonts w:ascii="Arial" w:hAnsi="Arial" w:cs="Arial"/>
          <w:lang w:val="es-MX"/>
        </w:rPr>
      </w:pPr>
    </w:p>
    <w:tbl>
      <w:tblPr>
        <w:tblW w:w="5000" w:type="pct"/>
        <w:tblCellMar>
          <w:left w:w="0" w:type="dxa"/>
          <w:right w:w="0" w:type="dxa"/>
        </w:tblCellMar>
        <w:tblLook w:val="01E0" w:firstRow="1" w:lastRow="1" w:firstColumn="1" w:lastColumn="1" w:noHBand="0" w:noVBand="0"/>
      </w:tblPr>
      <w:tblGrid>
        <w:gridCol w:w="7203"/>
        <w:gridCol w:w="239"/>
        <w:gridCol w:w="1667"/>
      </w:tblGrid>
      <w:tr w:rsidR="00CD19BF" w:rsidRPr="00A37F7D" w14:paraId="23F4202A" w14:textId="77777777" w:rsidTr="009122B3">
        <w:tc>
          <w:tcPr>
            <w:tcW w:w="3954" w:type="pct"/>
            <w:tcBorders>
              <w:top w:val="single" w:sz="5" w:space="0" w:color="000000"/>
              <w:left w:val="single" w:sz="5" w:space="0" w:color="000000"/>
              <w:bottom w:val="nil"/>
              <w:right w:val="single" w:sz="5" w:space="0" w:color="000000"/>
            </w:tcBorders>
          </w:tcPr>
          <w:p w14:paraId="13D98DAB" w14:textId="3C2750FB" w:rsidR="00CD19BF" w:rsidRPr="00A37F7D" w:rsidRDefault="00AC27C7" w:rsidP="00A37F7D">
            <w:pPr>
              <w:spacing w:line="360" w:lineRule="auto"/>
              <w:rPr>
                <w:rFonts w:ascii="Arial" w:hAnsi="Arial" w:cs="Arial"/>
                <w:lang w:val="es-MX"/>
              </w:rPr>
            </w:pPr>
            <w:r w:rsidRPr="00A37F7D">
              <w:rPr>
                <w:rFonts w:ascii="Arial" w:hAnsi="Arial" w:cs="Arial"/>
                <w:lang w:val="es-MX"/>
              </w:rPr>
              <w:t xml:space="preserve">Convenios con la Federación o el Estado: Hábitat, Tu Casa, 3 x </w:t>
            </w:r>
            <w:r w:rsidR="009342A8" w:rsidRPr="00A37F7D">
              <w:rPr>
                <w:rFonts w:ascii="Arial" w:hAnsi="Arial" w:cs="Arial"/>
                <w:lang w:val="es-MX"/>
              </w:rPr>
              <w:t>1</w:t>
            </w:r>
            <w:r w:rsidRPr="00A37F7D">
              <w:rPr>
                <w:rFonts w:ascii="Arial" w:hAnsi="Arial" w:cs="Arial"/>
                <w:lang w:val="es-MX"/>
              </w:rPr>
              <w:t xml:space="preserve"> </w:t>
            </w:r>
            <w:r w:rsidR="000C33E7" w:rsidRPr="00A37F7D">
              <w:rPr>
                <w:rFonts w:ascii="Arial" w:hAnsi="Arial" w:cs="Arial"/>
                <w:lang w:val="es-MX"/>
              </w:rPr>
              <w:t>migrantes, Rescate</w:t>
            </w:r>
            <w:r w:rsidRPr="00A37F7D">
              <w:rPr>
                <w:rFonts w:ascii="Arial" w:hAnsi="Arial" w:cs="Arial"/>
                <w:lang w:val="es-MX"/>
              </w:rPr>
              <w:t xml:space="preserve"> de Espacios Públicos, entre otros.</w:t>
            </w:r>
          </w:p>
        </w:tc>
        <w:tc>
          <w:tcPr>
            <w:tcW w:w="131" w:type="pct"/>
            <w:tcBorders>
              <w:top w:val="single" w:sz="5" w:space="0" w:color="000000"/>
              <w:left w:val="single" w:sz="5" w:space="0" w:color="000000"/>
              <w:bottom w:val="nil"/>
              <w:right w:val="nil"/>
            </w:tcBorders>
          </w:tcPr>
          <w:p w14:paraId="1C1C9358"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w:t>
            </w:r>
          </w:p>
        </w:tc>
        <w:tc>
          <w:tcPr>
            <w:tcW w:w="916" w:type="pct"/>
            <w:tcBorders>
              <w:top w:val="single" w:sz="5" w:space="0" w:color="000000"/>
              <w:left w:val="nil"/>
              <w:bottom w:val="nil"/>
              <w:right w:val="single" w:sz="5" w:space="0" w:color="000000"/>
            </w:tcBorders>
          </w:tcPr>
          <w:p w14:paraId="0F4D4F9E" w14:textId="56F6E6E4" w:rsidR="00CD19BF" w:rsidRPr="00A37F7D" w:rsidRDefault="009342A8" w:rsidP="00A37F7D">
            <w:pPr>
              <w:spacing w:line="360" w:lineRule="auto"/>
              <w:jc w:val="right"/>
              <w:rPr>
                <w:rFonts w:ascii="Arial" w:hAnsi="Arial" w:cs="Arial"/>
                <w:lang w:val="es-MX"/>
              </w:rPr>
            </w:pPr>
            <w:r w:rsidRPr="00A37F7D">
              <w:rPr>
                <w:rFonts w:ascii="Arial" w:hAnsi="Arial" w:cs="Arial"/>
                <w:lang w:val="es-MX"/>
              </w:rPr>
              <w:t>0.00</w:t>
            </w:r>
          </w:p>
        </w:tc>
      </w:tr>
      <w:tr w:rsidR="00CD19BF" w:rsidRPr="00A37F7D" w14:paraId="1FB37B25" w14:textId="77777777" w:rsidTr="009122B3">
        <w:tc>
          <w:tcPr>
            <w:tcW w:w="3954" w:type="pct"/>
            <w:tcBorders>
              <w:top w:val="single" w:sz="5" w:space="0" w:color="000000"/>
              <w:left w:val="single" w:sz="5" w:space="0" w:color="000000"/>
              <w:bottom w:val="single" w:sz="5" w:space="0" w:color="000000"/>
              <w:right w:val="single" w:sz="5" w:space="0" w:color="000000"/>
            </w:tcBorders>
          </w:tcPr>
          <w:p w14:paraId="28ADB80A"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Ingresos derivados de Financiamientos</w:t>
            </w:r>
          </w:p>
        </w:tc>
        <w:tc>
          <w:tcPr>
            <w:tcW w:w="131" w:type="pct"/>
            <w:tcBorders>
              <w:top w:val="single" w:sz="5" w:space="0" w:color="000000"/>
              <w:left w:val="single" w:sz="5" w:space="0" w:color="000000"/>
              <w:bottom w:val="single" w:sz="5" w:space="0" w:color="000000"/>
              <w:right w:val="nil"/>
            </w:tcBorders>
          </w:tcPr>
          <w:p w14:paraId="2B7A1274"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w:t>
            </w:r>
          </w:p>
        </w:tc>
        <w:tc>
          <w:tcPr>
            <w:tcW w:w="916" w:type="pct"/>
            <w:tcBorders>
              <w:top w:val="single" w:sz="5" w:space="0" w:color="000000"/>
              <w:left w:val="nil"/>
              <w:bottom w:val="single" w:sz="5" w:space="0" w:color="000000"/>
              <w:right w:val="single" w:sz="5" w:space="0" w:color="000000"/>
            </w:tcBorders>
          </w:tcPr>
          <w:p w14:paraId="0522B62C" w14:textId="77777777" w:rsidR="00CD19BF" w:rsidRPr="00A37F7D" w:rsidRDefault="009342A8" w:rsidP="00A37F7D">
            <w:pPr>
              <w:spacing w:line="360" w:lineRule="auto"/>
              <w:jc w:val="right"/>
              <w:rPr>
                <w:rFonts w:ascii="Arial" w:hAnsi="Arial" w:cs="Arial"/>
                <w:lang w:val="es-MX"/>
              </w:rPr>
            </w:pPr>
            <w:r w:rsidRPr="00A37F7D">
              <w:rPr>
                <w:rFonts w:ascii="Arial" w:hAnsi="Arial" w:cs="Arial"/>
                <w:lang w:val="es-MX"/>
              </w:rPr>
              <w:t>0.00</w:t>
            </w:r>
          </w:p>
        </w:tc>
      </w:tr>
      <w:tr w:rsidR="00CD19BF" w:rsidRPr="00A37F7D" w14:paraId="47426D1E" w14:textId="77777777" w:rsidTr="009122B3">
        <w:tc>
          <w:tcPr>
            <w:tcW w:w="3954" w:type="pct"/>
            <w:tcBorders>
              <w:top w:val="single" w:sz="5" w:space="0" w:color="000000"/>
              <w:left w:val="single" w:sz="5" w:space="0" w:color="000000"/>
              <w:bottom w:val="single" w:sz="5" w:space="0" w:color="000000"/>
              <w:right w:val="single" w:sz="5" w:space="0" w:color="000000"/>
            </w:tcBorders>
          </w:tcPr>
          <w:p w14:paraId="43880705"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Endeudamiento interno</w:t>
            </w:r>
          </w:p>
        </w:tc>
        <w:tc>
          <w:tcPr>
            <w:tcW w:w="131" w:type="pct"/>
            <w:tcBorders>
              <w:top w:val="single" w:sz="5" w:space="0" w:color="000000"/>
              <w:left w:val="single" w:sz="5" w:space="0" w:color="000000"/>
              <w:bottom w:val="single" w:sz="5" w:space="0" w:color="000000"/>
              <w:right w:val="nil"/>
            </w:tcBorders>
          </w:tcPr>
          <w:p w14:paraId="548216B8"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w:t>
            </w:r>
          </w:p>
        </w:tc>
        <w:tc>
          <w:tcPr>
            <w:tcW w:w="916" w:type="pct"/>
            <w:tcBorders>
              <w:top w:val="single" w:sz="5" w:space="0" w:color="000000"/>
              <w:left w:val="nil"/>
              <w:bottom w:val="single" w:sz="5" w:space="0" w:color="000000"/>
              <w:right w:val="single" w:sz="5" w:space="0" w:color="000000"/>
            </w:tcBorders>
          </w:tcPr>
          <w:p w14:paraId="1DAE6AC3" w14:textId="77777777" w:rsidR="00CD19BF" w:rsidRPr="00A37F7D" w:rsidRDefault="009342A8" w:rsidP="00A37F7D">
            <w:pPr>
              <w:spacing w:line="360" w:lineRule="auto"/>
              <w:jc w:val="right"/>
              <w:rPr>
                <w:rFonts w:ascii="Arial" w:hAnsi="Arial" w:cs="Arial"/>
                <w:lang w:val="es-MX"/>
              </w:rPr>
            </w:pPr>
            <w:r w:rsidRPr="00A37F7D">
              <w:rPr>
                <w:rFonts w:ascii="Arial" w:hAnsi="Arial" w:cs="Arial"/>
                <w:lang w:val="es-MX"/>
              </w:rPr>
              <w:t>0.00</w:t>
            </w:r>
          </w:p>
        </w:tc>
      </w:tr>
      <w:tr w:rsidR="00CD19BF" w:rsidRPr="00A37F7D" w14:paraId="28857FED" w14:textId="77777777" w:rsidTr="009122B3">
        <w:tc>
          <w:tcPr>
            <w:tcW w:w="3954" w:type="pct"/>
            <w:tcBorders>
              <w:top w:val="single" w:sz="5" w:space="0" w:color="000000"/>
              <w:left w:val="single" w:sz="5" w:space="0" w:color="000000"/>
              <w:bottom w:val="single" w:sz="5" w:space="0" w:color="000000"/>
              <w:right w:val="single" w:sz="5" w:space="0" w:color="000000"/>
            </w:tcBorders>
          </w:tcPr>
          <w:p w14:paraId="5A60ED2A"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&gt; Empréstitos o anticipos del Gobierno del Estado</w:t>
            </w:r>
          </w:p>
        </w:tc>
        <w:tc>
          <w:tcPr>
            <w:tcW w:w="131" w:type="pct"/>
            <w:tcBorders>
              <w:top w:val="single" w:sz="5" w:space="0" w:color="000000"/>
              <w:left w:val="single" w:sz="5" w:space="0" w:color="000000"/>
              <w:bottom w:val="single" w:sz="5" w:space="0" w:color="000000"/>
              <w:right w:val="nil"/>
            </w:tcBorders>
          </w:tcPr>
          <w:p w14:paraId="53775938"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w:t>
            </w:r>
          </w:p>
        </w:tc>
        <w:tc>
          <w:tcPr>
            <w:tcW w:w="916" w:type="pct"/>
            <w:tcBorders>
              <w:top w:val="single" w:sz="5" w:space="0" w:color="000000"/>
              <w:left w:val="nil"/>
              <w:bottom w:val="single" w:sz="5" w:space="0" w:color="000000"/>
              <w:right w:val="single" w:sz="5" w:space="0" w:color="000000"/>
            </w:tcBorders>
          </w:tcPr>
          <w:p w14:paraId="24A6A7F1" w14:textId="77777777" w:rsidR="00CD19BF" w:rsidRPr="00A37F7D" w:rsidRDefault="009342A8" w:rsidP="00A37F7D">
            <w:pPr>
              <w:spacing w:line="360" w:lineRule="auto"/>
              <w:jc w:val="right"/>
              <w:rPr>
                <w:rFonts w:ascii="Arial" w:hAnsi="Arial" w:cs="Arial"/>
                <w:lang w:val="es-MX"/>
              </w:rPr>
            </w:pPr>
            <w:r w:rsidRPr="00A37F7D">
              <w:rPr>
                <w:rFonts w:ascii="Arial" w:hAnsi="Arial" w:cs="Arial"/>
                <w:lang w:val="es-MX"/>
              </w:rPr>
              <w:t>0.00</w:t>
            </w:r>
          </w:p>
        </w:tc>
      </w:tr>
      <w:tr w:rsidR="00CD19BF" w:rsidRPr="00A37F7D" w14:paraId="6F412099" w14:textId="77777777" w:rsidTr="009122B3">
        <w:tc>
          <w:tcPr>
            <w:tcW w:w="3954" w:type="pct"/>
            <w:tcBorders>
              <w:top w:val="single" w:sz="5" w:space="0" w:color="000000"/>
              <w:left w:val="single" w:sz="5" w:space="0" w:color="000000"/>
              <w:bottom w:val="single" w:sz="5" w:space="0" w:color="000000"/>
              <w:right w:val="single" w:sz="5" w:space="0" w:color="000000"/>
            </w:tcBorders>
          </w:tcPr>
          <w:p w14:paraId="2489637E"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&gt; Empréstitos o financiamientos de Banca de Desarrollo</w:t>
            </w:r>
          </w:p>
        </w:tc>
        <w:tc>
          <w:tcPr>
            <w:tcW w:w="131" w:type="pct"/>
            <w:tcBorders>
              <w:top w:val="single" w:sz="5" w:space="0" w:color="000000"/>
              <w:left w:val="single" w:sz="5" w:space="0" w:color="000000"/>
              <w:bottom w:val="single" w:sz="5" w:space="0" w:color="000000"/>
              <w:right w:val="nil"/>
            </w:tcBorders>
          </w:tcPr>
          <w:p w14:paraId="45BA9BAF"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w:t>
            </w:r>
          </w:p>
        </w:tc>
        <w:tc>
          <w:tcPr>
            <w:tcW w:w="916" w:type="pct"/>
            <w:tcBorders>
              <w:top w:val="single" w:sz="5" w:space="0" w:color="000000"/>
              <w:left w:val="nil"/>
              <w:bottom w:val="single" w:sz="5" w:space="0" w:color="000000"/>
              <w:right w:val="single" w:sz="5" w:space="0" w:color="000000"/>
            </w:tcBorders>
          </w:tcPr>
          <w:p w14:paraId="22F36A48" w14:textId="77777777" w:rsidR="00CD19BF" w:rsidRPr="00A37F7D" w:rsidRDefault="009342A8" w:rsidP="00A37F7D">
            <w:pPr>
              <w:spacing w:line="360" w:lineRule="auto"/>
              <w:jc w:val="right"/>
              <w:rPr>
                <w:rFonts w:ascii="Arial" w:hAnsi="Arial" w:cs="Arial"/>
                <w:lang w:val="es-MX"/>
              </w:rPr>
            </w:pPr>
            <w:r w:rsidRPr="00A37F7D">
              <w:rPr>
                <w:rFonts w:ascii="Arial" w:hAnsi="Arial" w:cs="Arial"/>
                <w:lang w:val="es-MX"/>
              </w:rPr>
              <w:t>0.00</w:t>
            </w:r>
          </w:p>
        </w:tc>
      </w:tr>
      <w:tr w:rsidR="00CD19BF" w:rsidRPr="00A37F7D" w14:paraId="517E2E18" w14:textId="77777777" w:rsidTr="009122B3">
        <w:tc>
          <w:tcPr>
            <w:tcW w:w="3954" w:type="pct"/>
            <w:tcBorders>
              <w:top w:val="single" w:sz="5" w:space="0" w:color="000000"/>
              <w:left w:val="single" w:sz="5" w:space="0" w:color="000000"/>
              <w:bottom w:val="single" w:sz="5" w:space="0" w:color="000000"/>
              <w:right w:val="single" w:sz="5" w:space="0" w:color="000000"/>
            </w:tcBorders>
          </w:tcPr>
          <w:p w14:paraId="308C829F"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lastRenderedPageBreak/>
              <w:t>&gt; Empréstitos o financiamientos de Banca Comercial</w:t>
            </w:r>
          </w:p>
        </w:tc>
        <w:tc>
          <w:tcPr>
            <w:tcW w:w="131" w:type="pct"/>
            <w:tcBorders>
              <w:top w:val="single" w:sz="5" w:space="0" w:color="000000"/>
              <w:left w:val="single" w:sz="5" w:space="0" w:color="000000"/>
              <w:bottom w:val="single" w:sz="5" w:space="0" w:color="000000"/>
              <w:right w:val="nil"/>
            </w:tcBorders>
          </w:tcPr>
          <w:p w14:paraId="197BDD1D" w14:textId="77777777" w:rsidR="00CD19BF" w:rsidRPr="00A37F7D" w:rsidRDefault="009342A8" w:rsidP="00A37F7D">
            <w:pPr>
              <w:spacing w:line="360" w:lineRule="auto"/>
              <w:rPr>
                <w:rFonts w:ascii="Arial" w:hAnsi="Arial" w:cs="Arial"/>
                <w:lang w:val="es-MX"/>
              </w:rPr>
            </w:pPr>
            <w:r w:rsidRPr="00A37F7D">
              <w:rPr>
                <w:rFonts w:ascii="Arial" w:hAnsi="Arial" w:cs="Arial"/>
                <w:lang w:val="es-MX"/>
              </w:rPr>
              <w:t>$</w:t>
            </w:r>
          </w:p>
        </w:tc>
        <w:tc>
          <w:tcPr>
            <w:tcW w:w="916" w:type="pct"/>
            <w:tcBorders>
              <w:top w:val="single" w:sz="5" w:space="0" w:color="000000"/>
              <w:left w:val="nil"/>
              <w:bottom w:val="single" w:sz="5" w:space="0" w:color="000000"/>
              <w:right w:val="single" w:sz="5" w:space="0" w:color="000000"/>
            </w:tcBorders>
          </w:tcPr>
          <w:p w14:paraId="3FDE62B9" w14:textId="77777777" w:rsidR="00CD19BF" w:rsidRPr="00A37F7D" w:rsidRDefault="009342A8" w:rsidP="00A37F7D">
            <w:pPr>
              <w:spacing w:line="360" w:lineRule="auto"/>
              <w:jc w:val="right"/>
              <w:rPr>
                <w:rFonts w:ascii="Arial" w:hAnsi="Arial" w:cs="Arial"/>
                <w:lang w:val="es-MX"/>
              </w:rPr>
            </w:pPr>
            <w:r w:rsidRPr="00A37F7D">
              <w:rPr>
                <w:rFonts w:ascii="Arial" w:hAnsi="Arial" w:cs="Arial"/>
                <w:lang w:val="es-MX"/>
              </w:rPr>
              <w:t>0.00</w:t>
            </w:r>
          </w:p>
        </w:tc>
      </w:tr>
    </w:tbl>
    <w:p w14:paraId="1A8CBB6C" w14:textId="77777777" w:rsidR="00CD19BF" w:rsidRPr="00A37F7D" w:rsidRDefault="00CD19BF" w:rsidP="00A37F7D">
      <w:pPr>
        <w:spacing w:line="360" w:lineRule="auto"/>
        <w:rPr>
          <w:rFonts w:ascii="Arial" w:hAnsi="Arial" w:cs="Arial"/>
          <w:lang w:val="es-MX"/>
        </w:rPr>
      </w:pPr>
    </w:p>
    <w:p w14:paraId="6C4ADA17" w14:textId="3C3FC052" w:rsidR="00CD19BF" w:rsidRPr="00A37F7D" w:rsidRDefault="001F38F9" w:rsidP="00A37F7D">
      <w:pPr>
        <w:spacing w:line="360" w:lineRule="auto"/>
        <w:jc w:val="both"/>
        <w:rPr>
          <w:rFonts w:ascii="Arial" w:hAnsi="Arial" w:cs="Arial"/>
          <w:b/>
          <w:lang w:val="es-MX"/>
        </w:rPr>
      </w:pPr>
      <w:r w:rsidRPr="00A37F7D">
        <w:rPr>
          <w:rFonts w:ascii="Arial" w:hAnsi="Arial" w:cs="Arial"/>
          <w:b/>
          <w:lang w:val="es-MX"/>
        </w:rPr>
        <w:t xml:space="preserve">EL TOTAL DE INGRESOS QUE EL MUNICIPIO DE ACANCEH, YUCATÁN PERCIBIRÁ DURANTE EL EJERCICIO FISCAL </w:t>
      </w:r>
      <w:r w:rsidR="009342A8" w:rsidRPr="00A37F7D">
        <w:rPr>
          <w:rFonts w:ascii="Arial" w:hAnsi="Arial" w:cs="Arial"/>
          <w:b/>
          <w:lang w:val="es-MX"/>
        </w:rPr>
        <w:t>202</w:t>
      </w:r>
      <w:r w:rsidR="00996CA7" w:rsidRPr="00A37F7D">
        <w:rPr>
          <w:rFonts w:ascii="Arial" w:hAnsi="Arial" w:cs="Arial"/>
          <w:b/>
          <w:lang w:val="es-MX"/>
        </w:rPr>
        <w:t>5</w:t>
      </w:r>
      <w:r w:rsidRPr="00A37F7D">
        <w:rPr>
          <w:rFonts w:ascii="Arial" w:hAnsi="Arial" w:cs="Arial"/>
          <w:b/>
          <w:lang w:val="es-MX"/>
        </w:rPr>
        <w:t xml:space="preserve"> </w:t>
      </w:r>
      <w:r w:rsidR="00E8113D" w:rsidRPr="00A37F7D">
        <w:rPr>
          <w:rFonts w:ascii="Arial" w:hAnsi="Arial" w:cs="Arial"/>
          <w:b/>
          <w:lang w:val="es-MX"/>
        </w:rPr>
        <w:t xml:space="preserve">ASCENDERÁ </w:t>
      </w:r>
      <w:r w:rsidR="009342A8" w:rsidRPr="00A37F7D">
        <w:rPr>
          <w:rFonts w:ascii="Arial" w:hAnsi="Arial" w:cs="Arial"/>
          <w:b/>
          <w:lang w:val="es-MX"/>
        </w:rPr>
        <w:t>A:</w:t>
      </w:r>
      <w:r w:rsidRPr="00A37F7D">
        <w:rPr>
          <w:rFonts w:ascii="Arial" w:hAnsi="Arial" w:cs="Arial"/>
          <w:b/>
          <w:lang w:val="es-MX"/>
        </w:rPr>
        <w:t xml:space="preserve"> </w:t>
      </w:r>
      <w:r w:rsidR="009342A8" w:rsidRPr="00A37F7D">
        <w:rPr>
          <w:rFonts w:ascii="Arial" w:hAnsi="Arial" w:cs="Arial"/>
          <w:b/>
          <w:lang w:val="es-MX"/>
        </w:rPr>
        <w:t>$7</w:t>
      </w:r>
      <w:r w:rsidR="00996CA7" w:rsidRPr="00A37F7D">
        <w:rPr>
          <w:rFonts w:ascii="Arial" w:hAnsi="Arial" w:cs="Arial"/>
          <w:b/>
          <w:lang w:val="es-MX"/>
        </w:rPr>
        <w:t>7,626,000</w:t>
      </w:r>
      <w:r w:rsidR="009342A8" w:rsidRPr="00A37F7D">
        <w:rPr>
          <w:rFonts w:ascii="Arial" w:hAnsi="Arial" w:cs="Arial"/>
          <w:b/>
          <w:lang w:val="es-MX"/>
        </w:rPr>
        <w:t>.00</w:t>
      </w:r>
    </w:p>
    <w:p w14:paraId="4C3B47AF" w14:textId="77777777" w:rsidR="005F28CB" w:rsidRPr="00A37F7D" w:rsidRDefault="005F28CB" w:rsidP="00A37F7D">
      <w:pPr>
        <w:spacing w:line="360" w:lineRule="auto"/>
        <w:rPr>
          <w:rFonts w:ascii="Arial" w:hAnsi="Arial" w:cs="Arial"/>
          <w:lang w:val="es-MX"/>
        </w:rPr>
      </w:pPr>
    </w:p>
    <w:p w14:paraId="0CACDFB0" w14:textId="77777777" w:rsidR="00CD19BF" w:rsidRPr="00A37F7D" w:rsidRDefault="009342A8" w:rsidP="00A37F7D">
      <w:pPr>
        <w:spacing w:line="360" w:lineRule="auto"/>
        <w:jc w:val="center"/>
        <w:rPr>
          <w:rFonts w:ascii="Arial" w:hAnsi="Arial" w:cs="Arial"/>
          <w:b/>
          <w:lang w:val="es-MX"/>
        </w:rPr>
      </w:pPr>
      <w:r w:rsidRPr="00A37F7D">
        <w:rPr>
          <w:rFonts w:ascii="Arial" w:hAnsi="Arial" w:cs="Arial"/>
          <w:b/>
          <w:lang w:val="es-MX"/>
        </w:rPr>
        <w:t>T r a n s i t o r i o</w:t>
      </w:r>
    </w:p>
    <w:p w14:paraId="39176259" w14:textId="77777777" w:rsidR="00CD19BF" w:rsidRPr="00A37F7D" w:rsidRDefault="00CD19BF" w:rsidP="00A37F7D">
      <w:pPr>
        <w:spacing w:line="360" w:lineRule="auto"/>
        <w:rPr>
          <w:rFonts w:ascii="Arial" w:hAnsi="Arial" w:cs="Arial"/>
          <w:lang w:val="es-MX"/>
        </w:rPr>
      </w:pPr>
    </w:p>
    <w:p w14:paraId="5124B3C4" w14:textId="5E6659B4" w:rsidR="00CD19BF" w:rsidRPr="00A37F7D" w:rsidRDefault="009342A8" w:rsidP="00A37F7D">
      <w:pPr>
        <w:spacing w:line="360" w:lineRule="auto"/>
        <w:jc w:val="both"/>
        <w:rPr>
          <w:rFonts w:ascii="Arial" w:hAnsi="Arial" w:cs="Arial"/>
          <w:lang w:val="es-MX"/>
        </w:rPr>
      </w:pPr>
      <w:r w:rsidRPr="00A37F7D">
        <w:rPr>
          <w:rFonts w:ascii="Arial" w:hAnsi="Arial" w:cs="Arial"/>
          <w:b/>
          <w:lang w:val="es-MX"/>
        </w:rPr>
        <w:t xml:space="preserve">Artículo </w:t>
      </w:r>
      <w:r w:rsidR="000C33E7" w:rsidRPr="00A37F7D">
        <w:rPr>
          <w:rFonts w:ascii="Arial" w:hAnsi="Arial" w:cs="Arial"/>
          <w:b/>
          <w:lang w:val="es-MX"/>
        </w:rPr>
        <w:t>único.-</w:t>
      </w:r>
      <w:r w:rsidRPr="00A37F7D">
        <w:rPr>
          <w:rFonts w:ascii="Arial" w:hAnsi="Arial" w:cs="Arial"/>
          <w:lang w:val="es-MX"/>
        </w:rPr>
        <w:t xml:space="preserve"> Para poder percibir aprovechamientos vía infracciones por faltas administrativas, e</w:t>
      </w:r>
      <w:r w:rsidR="001F38F9" w:rsidRPr="00A37F7D">
        <w:rPr>
          <w:rFonts w:ascii="Arial" w:hAnsi="Arial" w:cs="Arial"/>
          <w:lang w:val="es-MX"/>
        </w:rPr>
        <w:t xml:space="preserve">l Ayuntamiento deberá contar con los reglamentos municipales respectivos, los que establecerán </w:t>
      </w:r>
      <w:r w:rsidRPr="00A37F7D">
        <w:rPr>
          <w:rFonts w:ascii="Arial" w:hAnsi="Arial" w:cs="Arial"/>
          <w:lang w:val="es-MX"/>
        </w:rPr>
        <w:t>los montos.</w:t>
      </w:r>
    </w:p>
    <w:p w14:paraId="6A59854A" w14:textId="7C67C50B" w:rsidR="00CD19BF" w:rsidRDefault="00CD19BF" w:rsidP="00A37F7D">
      <w:pPr>
        <w:spacing w:line="360" w:lineRule="auto"/>
        <w:jc w:val="both"/>
        <w:rPr>
          <w:rFonts w:ascii="Arial" w:hAnsi="Arial" w:cs="Arial"/>
          <w:lang w:val="es-MX"/>
        </w:rPr>
      </w:pPr>
    </w:p>
    <w:p w14:paraId="36648C07" w14:textId="77777777" w:rsidR="009E10CD" w:rsidRPr="00FA5A04" w:rsidRDefault="009E10CD" w:rsidP="009E10CD">
      <w:pPr>
        <w:widowControl w:val="0"/>
        <w:autoSpaceDE w:val="0"/>
        <w:autoSpaceDN w:val="0"/>
        <w:spacing w:line="360" w:lineRule="auto"/>
        <w:jc w:val="center"/>
        <w:rPr>
          <w:rFonts w:ascii="Arial" w:eastAsia="Arial MT" w:hAnsi="Arial" w:cs="Arial"/>
          <w:b/>
          <w:lang w:val="pt-BR"/>
        </w:rPr>
      </w:pPr>
      <w:r w:rsidRPr="00FA5A04">
        <w:rPr>
          <w:rFonts w:ascii="Arial" w:eastAsia="Arial MT" w:hAnsi="Arial" w:cs="Arial"/>
          <w:b/>
          <w:lang w:val="pt-BR"/>
        </w:rPr>
        <w:t>T r a n s i t o r i o s</w:t>
      </w:r>
    </w:p>
    <w:p w14:paraId="4A5CB199" w14:textId="77777777" w:rsidR="009E10CD" w:rsidRPr="00FA5A04" w:rsidRDefault="009E10CD" w:rsidP="009E10CD">
      <w:pPr>
        <w:widowControl w:val="0"/>
        <w:autoSpaceDE w:val="0"/>
        <w:autoSpaceDN w:val="0"/>
        <w:adjustRightInd w:val="0"/>
        <w:spacing w:line="360" w:lineRule="auto"/>
        <w:jc w:val="center"/>
        <w:rPr>
          <w:rFonts w:ascii="Arial" w:eastAsia="Arial MT" w:hAnsi="Arial" w:cs="Arial"/>
          <w:b/>
          <w:lang w:val="pt-BR"/>
        </w:rPr>
      </w:pPr>
    </w:p>
    <w:p w14:paraId="6116183E" w14:textId="77777777" w:rsidR="009E10CD" w:rsidRPr="00FA5A04" w:rsidRDefault="009E10CD" w:rsidP="009E10CD">
      <w:pPr>
        <w:widowControl w:val="0"/>
        <w:autoSpaceDE w:val="0"/>
        <w:autoSpaceDN w:val="0"/>
        <w:spacing w:line="360" w:lineRule="auto"/>
        <w:jc w:val="both"/>
        <w:rPr>
          <w:rFonts w:ascii="Arial" w:eastAsia="Arial MT" w:hAnsi="Arial" w:cs="Arial"/>
        </w:rPr>
      </w:pPr>
      <w:proofErr w:type="spellStart"/>
      <w:r w:rsidRPr="00FA5A04">
        <w:rPr>
          <w:rFonts w:ascii="Arial" w:eastAsia="Arial MT" w:hAnsi="Arial" w:cs="Arial"/>
          <w:b/>
        </w:rPr>
        <w:t>Artículo</w:t>
      </w:r>
      <w:proofErr w:type="spellEnd"/>
      <w:r w:rsidRPr="00FA5A04">
        <w:rPr>
          <w:rFonts w:ascii="Arial" w:eastAsia="Arial MT" w:hAnsi="Arial" w:cs="Arial"/>
          <w:b/>
        </w:rPr>
        <w:t xml:space="preserve"> primero. </w:t>
      </w:r>
      <w:r w:rsidRPr="00FA5A04">
        <w:rPr>
          <w:rFonts w:ascii="Arial" w:eastAsia="Arial MT" w:hAnsi="Arial" w:cs="Arial"/>
        </w:rPr>
        <w:t xml:space="preserve">Este </w:t>
      </w:r>
      <w:proofErr w:type="spellStart"/>
      <w:r w:rsidRPr="00FA5A04">
        <w:rPr>
          <w:rFonts w:ascii="Arial" w:eastAsia="Arial MT" w:hAnsi="Arial" w:cs="Arial"/>
        </w:rPr>
        <w:t>decreto</w:t>
      </w:r>
      <w:proofErr w:type="spellEnd"/>
      <w:r w:rsidRPr="00FA5A04">
        <w:rPr>
          <w:rFonts w:ascii="Arial" w:eastAsia="Arial MT" w:hAnsi="Arial" w:cs="Arial"/>
        </w:rPr>
        <w:t xml:space="preserve"> y las </w:t>
      </w:r>
      <w:proofErr w:type="spellStart"/>
      <w:r w:rsidRPr="00FA5A04">
        <w:rPr>
          <w:rFonts w:ascii="Arial" w:eastAsia="Arial MT" w:hAnsi="Arial" w:cs="Arial"/>
        </w:rPr>
        <w:t>leyes</w:t>
      </w:r>
      <w:proofErr w:type="spellEnd"/>
      <w:r w:rsidRPr="00FA5A04">
        <w:rPr>
          <w:rFonts w:ascii="Arial" w:eastAsia="Arial MT" w:hAnsi="Arial" w:cs="Arial"/>
        </w:rPr>
        <w:t xml:space="preserve"> </w:t>
      </w:r>
      <w:proofErr w:type="spellStart"/>
      <w:r w:rsidRPr="00FA5A04">
        <w:rPr>
          <w:rFonts w:ascii="Arial" w:eastAsia="Arial MT" w:hAnsi="Arial" w:cs="Arial"/>
        </w:rPr>
        <w:t>contenidas</w:t>
      </w:r>
      <w:proofErr w:type="spellEnd"/>
      <w:r w:rsidRPr="00FA5A04">
        <w:rPr>
          <w:rFonts w:ascii="Arial" w:eastAsia="Arial MT" w:hAnsi="Arial" w:cs="Arial"/>
        </w:rPr>
        <w:t xml:space="preserve"> </w:t>
      </w:r>
      <w:proofErr w:type="spellStart"/>
      <w:r w:rsidRPr="00FA5A04">
        <w:rPr>
          <w:rFonts w:ascii="Arial" w:eastAsia="Arial MT" w:hAnsi="Arial" w:cs="Arial"/>
        </w:rPr>
        <w:t>en</w:t>
      </w:r>
      <w:proofErr w:type="spellEnd"/>
      <w:r w:rsidRPr="00FA5A04">
        <w:rPr>
          <w:rFonts w:ascii="Arial" w:eastAsia="Arial MT" w:hAnsi="Arial" w:cs="Arial"/>
        </w:rPr>
        <w:t xml:space="preserve"> </w:t>
      </w:r>
      <w:proofErr w:type="spellStart"/>
      <w:r w:rsidRPr="00FA5A04">
        <w:rPr>
          <w:rFonts w:ascii="Arial" w:eastAsia="Arial MT" w:hAnsi="Arial" w:cs="Arial"/>
        </w:rPr>
        <w:t>él</w:t>
      </w:r>
      <w:proofErr w:type="spellEnd"/>
      <w:r w:rsidRPr="00FA5A04">
        <w:rPr>
          <w:rFonts w:ascii="Arial" w:eastAsia="Arial MT" w:hAnsi="Arial" w:cs="Arial"/>
        </w:rPr>
        <w:t xml:space="preserve">, </w:t>
      </w:r>
      <w:proofErr w:type="spellStart"/>
      <w:r w:rsidRPr="00FA5A04">
        <w:rPr>
          <w:rFonts w:ascii="Arial" w:eastAsia="Arial MT" w:hAnsi="Arial" w:cs="Arial"/>
        </w:rPr>
        <w:t>entrarán</w:t>
      </w:r>
      <w:proofErr w:type="spellEnd"/>
      <w:r w:rsidRPr="00FA5A04">
        <w:rPr>
          <w:rFonts w:ascii="Arial" w:eastAsia="Arial MT" w:hAnsi="Arial" w:cs="Arial"/>
        </w:rPr>
        <w:t xml:space="preserve"> </w:t>
      </w:r>
      <w:proofErr w:type="spellStart"/>
      <w:r w:rsidRPr="00FA5A04">
        <w:rPr>
          <w:rFonts w:ascii="Arial" w:eastAsia="Arial MT" w:hAnsi="Arial" w:cs="Arial"/>
        </w:rPr>
        <w:t>en</w:t>
      </w:r>
      <w:proofErr w:type="spellEnd"/>
      <w:r w:rsidRPr="00FA5A04">
        <w:rPr>
          <w:rFonts w:ascii="Arial" w:eastAsia="Arial MT" w:hAnsi="Arial" w:cs="Arial"/>
        </w:rPr>
        <w:t xml:space="preserve"> vigor </w:t>
      </w:r>
      <w:proofErr w:type="spellStart"/>
      <w:r w:rsidRPr="00FA5A04">
        <w:rPr>
          <w:rFonts w:ascii="Arial" w:eastAsia="Arial MT" w:hAnsi="Arial" w:cs="Arial"/>
        </w:rPr>
        <w:t>el</w:t>
      </w:r>
      <w:proofErr w:type="spellEnd"/>
      <w:r w:rsidRPr="00FA5A04">
        <w:rPr>
          <w:rFonts w:ascii="Arial" w:eastAsia="Arial MT" w:hAnsi="Arial" w:cs="Arial"/>
        </w:rPr>
        <w:t xml:space="preserve"> día primero de </w:t>
      </w:r>
      <w:proofErr w:type="spellStart"/>
      <w:r w:rsidRPr="00FA5A04">
        <w:rPr>
          <w:rFonts w:ascii="Arial" w:eastAsia="Arial MT" w:hAnsi="Arial" w:cs="Arial"/>
        </w:rPr>
        <w:t>enero</w:t>
      </w:r>
      <w:proofErr w:type="spellEnd"/>
      <w:r w:rsidRPr="00FA5A04">
        <w:rPr>
          <w:rFonts w:ascii="Arial" w:eastAsia="Arial MT" w:hAnsi="Arial" w:cs="Arial"/>
        </w:rPr>
        <w:t xml:space="preserve"> del </w:t>
      </w:r>
      <w:proofErr w:type="spellStart"/>
      <w:r w:rsidRPr="00FA5A04">
        <w:rPr>
          <w:rFonts w:ascii="Arial" w:eastAsia="Arial MT" w:hAnsi="Arial" w:cs="Arial"/>
        </w:rPr>
        <w:t>año</w:t>
      </w:r>
      <w:proofErr w:type="spellEnd"/>
      <w:r w:rsidRPr="00FA5A04">
        <w:rPr>
          <w:rFonts w:ascii="Arial" w:eastAsia="Arial MT" w:hAnsi="Arial" w:cs="Arial"/>
        </w:rPr>
        <w:t xml:space="preserve"> dos mil </w:t>
      </w:r>
      <w:proofErr w:type="spellStart"/>
      <w:r w:rsidRPr="00FA5A04">
        <w:rPr>
          <w:rFonts w:ascii="Arial" w:eastAsia="Arial MT" w:hAnsi="Arial" w:cs="Arial"/>
        </w:rPr>
        <w:t>veinticinco</w:t>
      </w:r>
      <w:proofErr w:type="spellEnd"/>
      <w:r w:rsidRPr="00FA5A04">
        <w:rPr>
          <w:rFonts w:ascii="Arial" w:eastAsia="Arial MT" w:hAnsi="Arial" w:cs="Arial"/>
        </w:rPr>
        <w:t xml:space="preserve">, previa </w:t>
      </w:r>
      <w:proofErr w:type="spellStart"/>
      <w:r w:rsidRPr="00FA5A04">
        <w:rPr>
          <w:rFonts w:ascii="Arial" w:eastAsia="Arial MT" w:hAnsi="Arial" w:cs="Arial"/>
        </w:rPr>
        <w:t>su</w:t>
      </w:r>
      <w:proofErr w:type="spellEnd"/>
      <w:r w:rsidRPr="00FA5A04">
        <w:rPr>
          <w:rFonts w:ascii="Arial" w:eastAsia="Arial MT" w:hAnsi="Arial" w:cs="Arial"/>
        </w:rPr>
        <w:t xml:space="preserve"> </w:t>
      </w:r>
      <w:proofErr w:type="spellStart"/>
      <w:r w:rsidRPr="00FA5A04">
        <w:rPr>
          <w:rFonts w:ascii="Arial" w:eastAsia="Arial MT" w:hAnsi="Arial" w:cs="Arial"/>
        </w:rPr>
        <w:t>publicación</w:t>
      </w:r>
      <w:proofErr w:type="spellEnd"/>
      <w:r w:rsidRPr="00FA5A04">
        <w:rPr>
          <w:rFonts w:ascii="Arial" w:eastAsia="Arial MT" w:hAnsi="Arial" w:cs="Arial"/>
        </w:rPr>
        <w:t xml:space="preserve"> </w:t>
      </w:r>
      <w:proofErr w:type="spellStart"/>
      <w:r w:rsidRPr="00FA5A04">
        <w:rPr>
          <w:rFonts w:ascii="Arial" w:eastAsia="Arial MT" w:hAnsi="Arial" w:cs="Arial"/>
        </w:rPr>
        <w:t>en</w:t>
      </w:r>
      <w:proofErr w:type="spellEnd"/>
      <w:r w:rsidRPr="00FA5A04">
        <w:rPr>
          <w:rFonts w:ascii="Arial" w:eastAsia="Arial MT" w:hAnsi="Arial" w:cs="Arial"/>
        </w:rPr>
        <w:t xml:space="preserve"> </w:t>
      </w:r>
      <w:proofErr w:type="spellStart"/>
      <w:r w:rsidRPr="00FA5A04">
        <w:rPr>
          <w:rFonts w:ascii="Arial" w:eastAsia="Arial MT" w:hAnsi="Arial" w:cs="Arial"/>
        </w:rPr>
        <w:t>el</w:t>
      </w:r>
      <w:proofErr w:type="spellEnd"/>
      <w:r w:rsidRPr="00FA5A04">
        <w:rPr>
          <w:rFonts w:ascii="Arial" w:eastAsia="Arial MT" w:hAnsi="Arial" w:cs="Arial"/>
        </w:rPr>
        <w:t xml:space="preserve"> </w:t>
      </w:r>
      <w:proofErr w:type="spellStart"/>
      <w:r w:rsidRPr="00FA5A04">
        <w:rPr>
          <w:rFonts w:ascii="Arial" w:eastAsia="Arial MT" w:hAnsi="Arial" w:cs="Arial"/>
        </w:rPr>
        <w:t>Diario</w:t>
      </w:r>
      <w:proofErr w:type="spellEnd"/>
      <w:r w:rsidRPr="00FA5A04">
        <w:rPr>
          <w:rFonts w:ascii="Arial" w:eastAsia="Arial MT" w:hAnsi="Arial" w:cs="Arial"/>
        </w:rPr>
        <w:t xml:space="preserve"> </w:t>
      </w:r>
      <w:proofErr w:type="spellStart"/>
      <w:r w:rsidRPr="00FA5A04">
        <w:rPr>
          <w:rFonts w:ascii="Arial" w:eastAsia="Arial MT" w:hAnsi="Arial" w:cs="Arial"/>
        </w:rPr>
        <w:t>Oficial</w:t>
      </w:r>
      <w:proofErr w:type="spellEnd"/>
      <w:r w:rsidRPr="00FA5A04">
        <w:rPr>
          <w:rFonts w:ascii="Arial" w:eastAsia="Arial MT" w:hAnsi="Arial" w:cs="Arial"/>
        </w:rPr>
        <w:t xml:space="preserve"> del </w:t>
      </w:r>
      <w:proofErr w:type="spellStart"/>
      <w:r w:rsidRPr="00FA5A04">
        <w:rPr>
          <w:rFonts w:ascii="Arial" w:eastAsia="Arial MT" w:hAnsi="Arial" w:cs="Arial"/>
        </w:rPr>
        <w:t>Gobierno</w:t>
      </w:r>
      <w:proofErr w:type="spellEnd"/>
      <w:r w:rsidRPr="00FA5A04">
        <w:rPr>
          <w:rFonts w:ascii="Arial" w:eastAsia="Arial MT" w:hAnsi="Arial" w:cs="Arial"/>
        </w:rPr>
        <w:t xml:space="preserve"> del Estado de Yucatán, y </w:t>
      </w:r>
      <w:proofErr w:type="spellStart"/>
      <w:r w:rsidRPr="00FA5A04">
        <w:rPr>
          <w:rFonts w:ascii="Arial" w:eastAsia="Arial MT" w:hAnsi="Arial" w:cs="Arial"/>
        </w:rPr>
        <w:t>tendrán</w:t>
      </w:r>
      <w:proofErr w:type="spellEnd"/>
      <w:r w:rsidRPr="00FA5A04">
        <w:rPr>
          <w:rFonts w:ascii="Arial" w:eastAsia="Arial MT" w:hAnsi="Arial" w:cs="Arial"/>
        </w:rPr>
        <w:t xml:space="preserve"> </w:t>
      </w:r>
      <w:proofErr w:type="spellStart"/>
      <w:r w:rsidRPr="00FA5A04">
        <w:rPr>
          <w:rFonts w:ascii="Arial" w:eastAsia="Arial MT" w:hAnsi="Arial" w:cs="Arial"/>
        </w:rPr>
        <w:t>vigencia</w:t>
      </w:r>
      <w:proofErr w:type="spellEnd"/>
      <w:r w:rsidRPr="00FA5A04">
        <w:rPr>
          <w:rFonts w:ascii="Arial" w:eastAsia="Arial MT" w:hAnsi="Arial" w:cs="Arial"/>
        </w:rPr>
        <w:t xml:space="preserve"> hasta </w:t>
      </w:r>
      <w:proofErr w:type="spellStart"/>
      <w:r w:rsidRPr="00FA5A04">
        <w:rPr>
          <w:rFonts w:ascii="Arial" w:eastAsia="Arial MT" w:hAnsi="Arial" w:cs="Arial"/>
        </w:rPr>
        <w:t>el</w:t>
      </w:r>
      <w:proofErr w:type="spellEnd"/>
      <w:r w:rsidRPr="00FA5A04">
        <w:rPr>
          <w:rFonts w:ascii="Arial" w:eastAsia="Arial MT" w:hAnsi="Arial" w:cs="Arial"/>
        </w:rPr>
        <w:t xml:space="preserve"> </w:t>
      </w:r>
      <w:proofErr w:type="spellStart"/>
      <w:r w:rsidRPr="00FA5A04">
        <w:rPr>
          <w:rFonts w:ascii="Arial" w:eastAsia="Arial MT" w:hAnsi="Arial" w:cs="Arial"/>
        </w:rPr>
        <w:t>treinta</w:t>
      </w:r>
      <w:proofErr w:type="spellEnd"/>
      <w:r w:rsidRPr="00FA5A04">
        <w:rPr>
          <w:rFonts w:ascii="Arial" w:eastAsia="Arial MT" w:hAnsi="Arial" w:cs="Arial"/>
        </w:rPr>
        <w:t xml:space="preserve"> y uno de </w:t>
      </w:r>
      <w:proofErr w:type="spellStart"/>
      <w:r w:rsidRPr="00FA5A04">
        <w:rPr>
          <w:rFonts w:ascii="Arial" w:eastAsia="Arial MT" w:hAnsi="Arial" w:cs="Arial"/>
        </w:rPr>
        <w:t>diciembre</w:t>
      </w:r>
      <w:proofErr w:type="spellEnd"/>
      <w:r w:rsidRPr="00FA5A04">
        <w:rPr>
          <w:rFonts w:ascii="Arial" w:eastAsia="Arial MT" w:hAnsi="Arial" w:cs="Arial"/>
        </w:rPr>
        <w:t xml:space="preserve"> del </w:t>
      </w:r>
      <w:proofErr w:type="spellStart"/>
      <w:r w:rsidRPr="00FA5A04">
        <w:rPr>
          <w:rFonts w:ascii="Arial" w:eastAsia="Arial MT" w:hAnsi="Arial" w:cs="Arial"/>
        </w:rPr>
        <w:t>mismo</w:t>
      </w:r>
      <w:proofErr w:type="spellEnd"/>
      <w:r w:rsidRPr="00FA5A04">
        <w:rPr>
          <w:rFonts w:ascii="Arial" w:eastAsia="Arial MT" w:hAnsi="Arial" w:cs="Arial"/>
        </w:rPr>
        <w:t xml:space="preserve"> </w:t>
      </w:r>
      <w:proofErr w:type="spellStart"/>
      <w:r w:rsidRPr="00FA5A04">
        <w:rPr>
          <w:rFonts w:ascii="Arial" w:eastAsia="Arial MT" w:hAnsi="Arial" w:cs="Arial"/>
        </w:rPr>
        <w:t>año</w:t>
      </w:r>
      <w:proofErr w:type="spellEnd"/>
      <w:r w:rsidRPr="00FA5A04">
        <w:rPr>
          <w:rFonts w:ascii="Arial" w:eastAsia="Arial MT" w:hAnsi="Arial" w:cs="Arial"/>
        </w:rPr>
        <w:t>.</w:t>
      </w:r>
    </w:p>
    <w:p w14:paraId="27ACDE50" w14:textId="77777777" w:rsidR="009E10CD" w:rsidRPr="00FA5A04" w:rsidRDefault="009E10CD" w:rsidP="009E10CD">
      <w:pPr>
        <w:widowControl w:val="0"/>
        <w:autoSpaceDE w:val="0"/>
        <w:autoSpaceDN w:val="0"/>
        <w:spacing w:line="360" w:lineRule="auto"/>
        <w:jc w:val="both"/>
        <w:rPr>
          <w:rFonts w:ascii="Arial" w:eastAsia="Arial MT" w:hAnsi="Arial" w:cs="Arial"/>
        </w:rPr>
      </w:pPr>
    </w:p>
    <w:p w14:paraId="2DD96A19" w14:textId="77777777" w:rsidR="009E10CD" w:rsidRPr="00FA5A04" w:rsidRDefault="009E10CD" w:rsidP="009E10CD">
      <w:pPr>
        <w:widowControl w:val="0"/>
        <w:autoSpaceDE w:val="0"/>
        <w:autoSpaceDN w:val="0"/>
        <w:spacing w:line="360" w:lineRule="auto"/>
        <w:jc w:val="both"/>
        <w:rPr>
          <w:rFonts w:ascii="Arial" w:eastAsia="Arial MT" w:hAnsi="Arial" w:cs="Arial"/>
          <w:shd w:val="clear" w:color="auto" w:fill="FFFFFF"/>
        </w:rPr>
      </w:pPr>
      <w:proofErr w:type="spellStart"/>
      <w:r w:rsidRPr="00FA5A04">
        <w:rPr>
          <w:rFonts w:ascii="Arial" w:eastAsia="Arial MT" w:hAnsi="Arial" w:cs="Arial"/>
          <w:b/>
        </w:rPr>
        <w:t>Artículo</w:t>
      </w:r>
      <w:proofErr w:type="spellEnd"/>
      <w:r w:rsidRPr="00FA5A04">
        <w:rPr>
          <w:rFonts w:ascii="Arial" w:eastAsia="Arial MT" w:hAnsi="Arial" w:cs="Arial"/>
          <w:b/>
        </w:rPr>
        <w:t xml:space="preserve"> </w:t>
      </w:r>
      <w:proofErr w:type="spellStart"/>
      <w:r w:rsidRPr="00FA5A04">
        <w:rPr>
          <w:rFonts w:ascii="Arial" w:eastAsia="Arial MT" w:hAnsi="Arial" w:cs="Arial"/>
          <w:b/>
        </w:rPr>
        <w:t>segundo</w:t>
      </w:r>
      <w:proofErr w:type="spellEnd"/>
      <w:r w:rsidRPr="00FA5A04">
        <w:rPr>
          <w:rFonts w:ascii="Arial" w:eastAsia="Arial MT" w:hAnsi="Arial" w:cs="Arial"/>
          <w:b/>
        </w:rPr>
        <w:t xml:space="preserve">. </w:t>
      </w:r>
      <w:r w:rsidRPr="00FA5A04">
        <w:rPr>
          <w:rFonts w:ascii="Arial" w:eastAsia="Arial MT" w:hAnsi="Arial" w:cs="Arial"/>
          <w:shd w:val="clear" w:color="auto" w:fill="FFFFFF"/>
        </w:rPr>
        <w:t xml:space="preserve">El </w:t>
      </w:r>
      <w:proofErr w:type="spellStart"/>
      <w:r w:rsidRPr="00FA5A04">
        <w:rPr>
          <w:rFonts w:ascii="Arial" w:eastAsia="Arial MT" w:hAnsi="Arial" w:cs="Arial"/>
          <w:shd w:val="clear" w:color="auto" w:fill="FFFFFF"/>
        </w:rPr>
        <w:t>monto</w:t>
      </w:r>
      <w:proofErr w:type="spellEnd"/>
      <w:r w:rsidRPr="00FA5A04">
        <w:rPr>
          <w:rFonts w:ascii="Arial" w:eastAsia="Arial MT" w:hAnsi="Arial" w:cs="Arial"/>
          <w:shd w:val="clear" w:color="auto" w:fill="FFFFFF"/>
        </w:rPr>
        <w:t xml:space="preserve"> de las </w:t>
      </w:r>
      <w:proofErr w:type="spellStart"/>
      <w:r w:rsidRPr="00FA5A04">
        <w:rPr>
          <w:rFonts w:ascii="Arial" w:eastAsia="Arial MT" w:hAnsi="Arial" w:cs="Arial"/>
          <w:shd w:val="clear" w:color="auto" w:fill="FFFFFF"/>
        </w:rPr>
        <w:t>aportaciones</w:t>
      </w:r>
      <w:proofErr w:type="spellEnd"/>
      <w:r w:rsidRPr="00FA5A04">
        <w:rPr>
          <w:rFonts w:ascii="Arial" w:eastAsia="Arial MT" w:hAnsi="Arial" w:cs="Arial"/>
          <w:shd w:val="clear" w:color="auto" w:fill="FFFFFF"/>
        </w:rPr>
        <w:t xml:space="preserve"> </w:t>
      </w:r>
      <w:proofErr w:type="spellStart"/>
      <w:r w:rsidRPr="00FA5A04">
        <w:rPr>
          <w:rFonts w:ascii="Arial" w:eastAsia="Arial MT" w:hAnsi="Arial" w:cs="Arial"/>
          <w:shd w:val="clear" w:color="auto" w:fill="FFFFFF"/>
        </w:rPr>
        <w:t>establecidas</w:t>
      </w:r>
      <w:proofErr w:type="spellEnd"/>
      <w:r w:rsidRPr="00FA5A04">
        <w:rPr>
          <w:rFonts w:ascii="Arial" w:eastAsia="Arial MT" w:hAnsi="Arial" w:cs="Arial"/>
          <w:shd w:val="clear" w:color="auto" w:fill="FFFFFF"/>
        </w:rPr>
        <w:t xml:space="preserve"> </w:t>
      </w:r>
      <w:proofErr w:type="spellStart"/>
      <w:r w:rsidRPr="00FA5A04">
        <w:rPr>
          <w:rFonts w:ascii="Arial" w:eastAsia="Arial MT" w:hAnsi="Arial" w:cs="Arial"/>
          <w:shd w:val="clear" w:color="auto" w:fill="FFFFFF"/>
        </w:rPr>
        <w:t>en</w:t>
      </w:r>
      <w:proofErr w:type="spellEnd"/>
      <w:r w:rsidRPr="00FA5A04">
        <w:rPr>
          <w:rFonts w:ascii="Arial" w:eastAsia="Arial MT" w:hAnsi="Arial" w:cs="Arial"/>
          <w:shd w:val="clear" w:color="auto" w:fill="FFFFFF"/>
        </w:rPr>
        <w:t xml:space="preserve"> las </w:t>
      </w:r>
      <w:proofErr w:type="spellStart"/>
      <w:r w:rsidRPr="00FA5A04">
        <w:rPr>
          <w:rFonts w:ascii="Arial" w:eastAsia="Arial MT" w:hAnsi="Arial" w:cs="Arial"/>
          <w:shd w:val="clear" w:color="auto" w:fill="FFFFFF"/>
        </w:rPr>
        <w:t>leyes</w:t>
      </w:r>
      <w:proofErr w:type="spellEnd"/>
      <w:r w:rsidRPr="00FA5A04">
        <w:rPr>
          <w:rFonts w:ascii="Arial" w:eastAsia="Arial MT" w:hAnsi="Arial" w:cs="Arial"/>
          <w:shd w:val="clear" w:color="auto" w:fill="FFFFFF"/>
        </w:rPr>
        <w:t xml:space="preserve"> de </w:t>
      </w:r>
      <w:proofErr w:type="spellStart"/>
      <w:r w:rsidRPr="00FA5A04">
        <w:rPr>
          <w:rFonts w:ascii="Arial" w:eastAsia="Arial MT" w:hAnsi="Arial" w:cs="Arial"/>
          <w:shd w:val="clear" w:color="auto" w:fill="FFFFFF"/>
        </w:rPr>
        <w:t>Ingresos</w:t>
      </w:r>
      <w:proofErr w:type="spellEnd"/>
      <w:r w:rsidRPr="00FA5A04">
        <w:rPr>
          <w:rFonts w:ascii="Arial" w:eastAsia="Arial MT" w:hAnsi="Arial" w:cs="Arial"/>
          <w:shd w:val="clear" w:color="auto" w:fill="FFFFFF"/>
        </w:rPr>
        <w:t xml:space="preserve"> </w:t>
      </w:r>
      <w:proofErr w:type="spellStart"/>
      <w:r w:rsidRPr="00FA5A04">
        <w:rPr>
          <w:rFonts w:ascii="Arial" w:eastAsia="Arial MT" w:hAnsi="Arial" w:cs="Arial"/>
          <w:shd w:val="clear" w:color="auto" w:fill="FFFFFF"/>
        </w:rPr>
        <w:t>contenidas</w:t>
      </w:r>
      <w:proofErr w:type="spellEnd"/>
      <w:r w:rsidRPr="00FA5A04">
        <w:rPr>
          <w:rFonts w:ascii="Arial" w:eastAsia="Arial MT" w:hAnsi="Arial" w:cs="Arial"/>
          <w:shd w:val="clear" w:color="auto" w:fill="FFFFFF"/>
        </w:rPr>
        <w:t xml:space="preserve"> </w:t>
      </w:r>
      <w:proofErr w:type="spellStart"/>
      <w:r w:rsidRPr="00FA5A04">
        <w:rPr>
          <w:rFonts w:ascii="Arial" w:eastAsia="Arial MT" w:hAnsi="Arial" w:cs="Arial"/>
          <w:shd w:val="clear" w:color="auto" w:fill="FFFFFF"/>
        </w:rPr>
        <w:t>en</w:t>
      </w:r>
      <w:proofErr w:type="spellEnd"/>
      <w:r w:rsidRPr="00FA5A04">
        <w:rPr>
          <w:rFonts w:ascii="Arial" w:eastAsia="Arial MT" w:hAnsi="Arial" w:cs="Arial"/>
          <w:shd w:val="clear" w:color="auto" w:fill="FFFFFF"/>
        </w:rPr>
        <w:t xml:space="preserve"> </w:t>
      </w:r>
      <w:proofErr w:type="spellStart"/>
      <w:r w:rsidRPr="00FA5A04">
        <w:rPr>
          <w:rFonts w:ascii="Arial" w:eastAsia="Arial MT" w:hAnsi="Arial" w:cs="Arial"/>
          <w:shd w:val="clear" w:color="auto" w:fill="FFFFFF"/>
        </w:rPr>
        <w:t>este</w:t>
      </w:r>
      <w:proofErr w:type="spellEnd"/>
      <w:r w:rsidRPr="00FA5A04">
        <w:rPr>
          <w:rFonts w:ascii="Arial" w:eastAsia="Arial MT" w:hAnsi="Arial" w:cs="Arial"/>
          <w:shd w:val="clear" w:color="auto" w:fill="FFFFFF"/>
        </w:rPr>
        <w:t xml:space="preserve"> </w:t>
      </w:r>
      <w:proofErr w:type="spellStart"/>
      <w:r w:rsidRPr="00FA5A04">
        <w:rPr>
          <w:rFonts w:ascii="Arial" w:eastAsia="Arial MT" w:hAnsi="Arial" w:cs="Arial"/>
          <w:shd w:val="clear" w:color="auto" w:fill="FFFFFF"/>
        </w:rPr>
        <w:t>decreto</w:t>
      </w:r>
      <w:proofErr w:type="spellEnd"/>
      <w:r w:rsidRPr="00FA5A04">
        <w:rPr>
          <w:rFonts w:ascii="Arial" w:eastAsia="Arial MT" w:hAnsi="Arial" w:cs="Arial"/>
          <w:shd w:val="clear" w:color="auto" w:fill="FFFFFF"/>
        </w:rPr>
        <w:t xml:space="preserve">, </w:t>
      </w:r>
      <w:proofErr w:type="spellStart"/>
      <w:r w:rsidRPr="00FA5A04">
        <w:rPr>
          <w:rFonts w:ascii="Arial" w:eastAsia="Arial MT" w:hAnsi="Arial" w:cs="Arial"/>
          <w:shd w:val="clear" w:color="auto" w:fill="FFFFFF"/>
        </w:rPr>
        <w:t>será</w:t>
      </w:r>
      <w:proofErr w:type="spellEnd"/>
      <w:r w:rsidRPr="00FA5A04">
        <w:rPr>
          <w:rFonts w:ascii="Arial" w:eastAsia="Arial MT" w:hAnsi="Arial" w:cs="Arial"/>
          <w:shd w:val="clear" w:color="auto" w:fill="FFFFFF"/>
        </w:rPr>
        <w:t xml:space="preserve"> </w:t>
      </w:r>
      <w:proofErr w:type="spellStart"/>
      <w:r w:rsidRPr="00FA5A04">
        <w:rPr>
          <w:rFonts w:ascii="Arial" w:eastAsia="Arial MT" w:hAnsi="Arial" w:cs="Arial"/>
          <w:shd w:val="clear" w:color="auto" w:fill="FFFFFF"/>
        </w:rPr>
        <w:t>ajustado</w:t>
      </w:r>
      <w:proofErr w:type="spellEnd"/>
      <w:r w:rsidRPr="00FA5A04">
        <w:rPr>
          <w:rFonts w:ascii="Arial" w:eastAsia="Arial MT" w:hAnsi="Arial" w:cs="Arial"/>
          <w:shd w:val="clear" w:color="auto" w:fill="FFFFFF"/>
        </w:rPr>
        <w:t xml:space="preserve"> de </w:t>
      </w:r>
      <w:proofErr w:type="spellStart"/>
      <w:r w:rsidRPr="00FA5A04">
        <w:rPr>
          <w:rFonts w:ascii="Arial" w:eastAsia="Arial MT" w:hAnsi="Arial" w:cs="Arial"/>
          <w:shd w:val="clear" w:color="auto" w:fill="FFFFFF"/>
        </w:rPr>
        <w:t>conformidad</w:t>
      </w:r>
      <w:proofErr w:type="spellEnd"/>
      <w:r w:rsidRPr="00FA5A04">
        <w:rPr>
          <w:rFonts w:ascii="Arial" w:eastAsia="Arial MT" w:hAnsi="Arial" w:cs="Arial"/>
          <w:shd w:val="clear" w:color="auto" w:fill="FFFFFF"/>
        </w:rPr>
        <w:t xml:space="preserve"> con </w:t>
      </w:r>
      <w:proofErr w:type="spellStart"/>
      <w:r w:rsidRPr="00FA5A04">
        <w:rPr>
          <w:rFonts w:ascii="Arial" w:eastAsia="Arial MT" w:hAnsi="Arial" w:cs="Arial"/>
          <w:shd w:val="clear" w:color="auto" w:fill="FFFFFF"/>
        </w:rPr>
        <w:t>el</w:t>
      </w:r>
      <w:proofErr w:type="spellEnd"/>
      <w:r w:rsidRPr="00FA5A04">
        <w:rPr>
          <w:rFonts w:ascii="Arial" w:eastAsia="Arial MT" w:hAnsi="Arial" w:cs="Arial"/>
          <w:shd w:val="clear" w:color="auto" w:fill="FFFFFF"/>
        </w:rPr>
        <w:t xml:space="preserve"> </w:t>
      </w:r>
      <w:proofErr w:type="spellStart"/>
      <w:r w:rsidRPr="00FA5A04">
        <w:rPr>
          <w:rFonts w:ascii="Arial" w:eastAsia="Arial MT" w:hAnsi="Arial" w:cs="Arial"/>
          <w:shd w:val="clear" w:color="auto" w:fill="FFFFFF"/>
        </w:rPr>
        <w:t>Acuerdo</w:t>
      </w:r>
      <w:proofErr w:type="spellEnd"/>
      <w:r w:rsidRPr="00FA5A04">
        <w:rPr>
          <w:rFonts w:ascii="Arial" w:eastAsia="Arial MT" w:hAnsi="Arial" w:cs="Arial"/>
          <w:shd w:val="clear" w:color="auto" w:fill="FFFFFF"/>
        </w:rPr>
        <w:t xml:space="preserve"> que </w:t>
      </w:r>
      <w:proofErr w:type="spellStart"/>
      <w:r w:rsidRPr="00FA5A04">
        <w:rPr>
          <w:rFonts w:ascii="Arial" w:eastAsia="Arial MT" w:hAnsi="Arial" w:cs="Arial"/>
          <w:shd w:val="clear" w:color="auto" w:fill="FFFFFF"/>
        </w:rPr>
        <w:t>publique</w:t>
      </w:r>
      <w:proofErr w:type="spellEnd"/>
      <w:r w:rsidRPr="00FA5A04">
        <w:rPr>
          <w:rFonts w:ascii="Arial" w:eastAsia="Arial MT" w:hAnsi="Arial" w:cs="Arial"/>
          <w:shd w:val="clear" w:color="auto" w:fill="FFFFFF"/>
        </w:rPr>
        <w:t xml:space="preserve"> </w:t>
      </w:r>
      <w:proofErr w:type="spellStart"/>
      <w:r w:rsidRPr="00FA5A04">
        <w:rPr>
          <w:rFonts w:ascii="Arial" w:eastAsia="Arial MT" w:hAnsi="Arial" w:cs="Arial"/>
          <w:shd w:val="clear" w:color="auto" w:fill="FFFFFF"/>
        </w:rPr>
        <w:t>el</w:t>
      </w:r>
      <w:proofErr w:type="spellEnd"/>
      <w:r w:rsidRPr="00FA5A04">
        <w:rPr>
          <w:rFonts w:ascii="Arial" w:eastAsia="Arial MT" w:hAnsi="Arial" w:cs="Arial"/>
          <w:shd w:val="clear" w:color="auto" w:fill="FFFFFF"/>
        </w:rPr>
        <w:t xml:space="preserve"> Poder </w:t>
      </w:r>
      <w:proofErr w:type="spellStart"/>
      <w:r w:rsidRPr="00FA5A04">
        <w:rPr>
          <w:rFonts w:ascii="Arial" w:eastAsia="Arial MT" w:hAnsi="Arial" w:cs="Arial"/>
          <w:shd w:val="clear" w:color="auto" w:fill="FFFFFF"/>
        </w:rPr>
        <w:t>Ejecutivo</w:t>
      </w:r>
      <w:proofErr w:type="spellEnd"/>
      <w:r w:rsidRPr="00FA5A04">
        <w:rPr>
          <w:rFonts w:ascii="Arial" w:eastAsia="Arial MT" w:hAnsi="Arial" w:cs="Arial"/>
          <w:shd w:val="clear" w:color="auto" w:fill="FFFFFF"/>
        </w:rPr>
        <w:t xml:space="preserve"> del Estado </w:t>
      </w:r>
      <w:proofErr w:type="spellStart"/>
      <w:r w:rsidRPr="00FA5A04">
        <w:rPr>
          <w:rFonts w:ascii="Arial" w:eastAsia="Arial MT" w:hAnsi="Arial" w:cs="Arial"/>
          <w:shd w:val="clear" w:color="auto" w:fill="FFFFFF"/>
        </w:rPr>
        <w:t>en</w:t>
      </w:r>
      <w:proofErr w:type="spellEnd"/>
      <w:r w:rsidRPr="00FA5A04">
        <w:rPr>
          <w:rFonts w:ascii="Arial" w:eastAsia="Arial MT" w:hAnsi="Arial" w:cs="Arial"/>
          <w:shd w:val="clear" w:color="auto" w:fill="FFFFFF"/>
        </w:rPr>
        <w:t xml:space="preserve"> </w:t>
      </w:r>
      <w:proofErr w:type="spellStart"/>
      <w:r w:rsidRPr="00FA5A04">
        <w:rPr>
          <w:rFonts w:ascii="Arial" w:eastAsia="Arial MT" w:hAnsi="Arial" w:cs="Arial"/>
          <w:shd w:val="clear" w:color="auto" w:fill="FFFFFF"/>
        </w:rPr>
        <w:t>el</w:t>
      </w:r>
      <w:proofErr w:type="spellEnd"/>
      <w:r w:rsidRPr="00FA5A04">
        <w:rPr>
          <w:rFonts w:ascii="Arial" w:eastAsia="Arial MT" w:hAnsi="Arial" w:cs="Arial"/>
          <w:shd w:val="clear" w:color="auto" w:fill="FFFFFF"/>
        </w:rPr>
        <w:t xml:space="preserve"> </w:t>
      </w:r>
      <w:proofErr w:type="spellStart"/>
      <w:r w:rsidRPr="00FA5A04">
        <w:rPr>
          <w:rFonts w:ascii="Arial" w:eastAsia="Arial MT" w:hAnsi="Arial" w:cs="Arial"/>
          <w:shd w:val="clear" w:color="auto" w:fill="FFFFFF"/>
        </w:rPr>
        <w:t>Diario</w:t>
      </w:r>
      <w:proofErr w:type="spellEnd"/>
      <w:r w:rsidRPr="00FA5A04">
        <w:rPr>
          <w:rFonts w:ascii="Arial" w:eastAsia="Arial MT" w:hAnsi="Arial" w:cs="Arial"/>
          <w:shd w:val="clear" w:color="auto" w:fill="FFFFFF"/>
        </w:rPr>
        <w:t xml:space="preserve"> </w:t>
      </w:r>
      <w:proofErr w:type="spellStart"/>
      <w:r w:rsidRPr="00FA5A04">
        <w:rPr>
          <w:rFonts w:ascii="Arial" w:eastAsia="Arial MT" w:hAnsi="Arial" w:cs="Arial"/>
          <w:shd w:val="clear" w:color="auto" w:fill="FFFFFF"/>
        </w:rPr>
        <w:t>Oficial</w:t>
      </w:r>
      <w:proofErr w:type="spellEnd"/>
      <w:r w:rsidRPr="00FA5A04">
        <w:rPr>
          <w:rFonts w:ascii="Arial" w:eastAsia="Arial MT" w:hAnsi="Arial" w:cs="Arial"/>
          <w:shd w:val="clear" w:color="auto" w:fill="FFFFFF"/>
        </w:rPr>
        <w:t xml:space="preserve"> del </w:t>
      </w:r>
      <w:proofErr w:type="spellStart"/>
      <w:r w:rsidRPr="00FA5A04">
        <w:rPr>
          <w:rFonts w:ascii="Arial" w:eastAsia="Arial MT" w:hAnsi="Arial" w:cs="Arial"/>
          <w:shd w:val="clear" w:color="auto" w:fill="FFFFFF"/>
        </w:rPr>
        <w:t>Gobierno</w:t>
      </w:r>
      <w:proofErr w:type="spellEnd"/>
      <w:r w:rsidRPr="00FA5A04">
        <w:rPr>
          <w:rFonts w:ascii="Arial" w:eastAsia="Arial MT" w:hAnsi="Arial" w:cs="Arial"/>
          <w:shd w:val="clear" w:color="auto" w:fill="FFFFFF"/>
        </w:rPr>
        <w:t xml:space="preserve"> del Estado, </w:t>
      </w:r>
      <w:proofErr w:type="spellStart"/>
      <w:r w:rsidRPr="00FA5A04">
        <w:rPr>
          <w:rFonts w:ascii="Arial" w:eastAsia="Arial MT" w:hAnsi="Arial" w:cs="Arial"/>
          <w:shd w:val="clear" w:color="auto" w:fill="FFFFFF"/>
        </w:rPr>
        <w:t>por</w:t>
      </w:r>
      <w:proofErr w:type="spellEnd"/>
      <w:r w:rsidRPr="00FA5A04">
        <w:rPr>
          <w:rFonts w:ascii="Arial" w:eastAsia="Arial MT" w:hAnsi="Arial" w:cs="Arial"/>
          <w:shd w:val="clear" w:color="auto" w:fill="FFFFFF"/>
        </w:rPr>
        <w:t xml:space="preserve"> </w:t>
      </w:r>
      <w:proofErr w:type="spellStart"/>
      <w:r w:rsidRPr="00FA5A04">
        <w:rPr>
          <w:rFonts w:ascii="Arial" w:eastAsia="Arial MT" w:hAnsi="Arial" w:cs="Arial"/>
          <w:shd w:val="clear" w:color="auto" w:fill="FFFFFF"/>
        </w:rPr>
        <w:t>el</w:t>
      </w:r>
      <w:proofErr w:type="spellEnd"/>
      <w:r w:rsidRPr="00FA5A04">
        <w:rPr>
          <w:rFonts w:ascii="Arial" w:eastAsia="Arial MT" w:hAnsi="Arial" w:cs="Arial"/>
          <w:shd w:val="clear" w:color="auto" w:fill="FFFFFF"/>
        </w:rPr>
        <w:t xml:space="preserve"> que se </w:t>
      </w:r>
      <w:proofErr w:type="spellStart"/>
      <w:r w:rsidRPr="00FA5A04">
        <w:rPr>
          <w:rFonts w:ascii="Arial" w:eastAsia="Arial MT" w:hAnsi="Arial" w:cs="Arial"/>
          <w:bCs/>
          <w:iCs/>
          <w:shd w:val="clear" w:color="auto" w:fill="FFFFFF"/>
        </w:rPr>
        <w:t>dará</w:t>
      </w:r>
      <w:proofErr w:type="spellEnd"/>
      <w:r w:rsidRPr="00FA5A04">
        <w:rPr>
          <w:rFonts w:ascii="Arial" w:eastAsia="Arial MT" w:hAnsi="Arial" w:cs="Arial"/>
          <w:bCs/>
          <w:iCs/>
          <w:shd w:val="clear" w:color="auto" w:fill="FFFFFF"/>
        </w:rPr>
        <w:t xml:space="preserve"> </w:t>
      </w:r>
      <w:r w:rsidRPr="00FA5A04">
        <w:rPr>
          <w:rFonts w:ascii="Arial" w:eastAsia="Arial MT" w:hAnsi="Arial" w:cs="Arial"/>
          <w:shd w:val="clear" w:color="auto" w:fill="FFFFFF"/>
        </w:rPr>
        <w:t xml:space="preserve">a </w:t>
      </w:r>
      <w:proofErr w:type="spellStart"/>
      <w:r w:rsidRPr="00FA5A04">
        <w:rPr>
          <w:rFonts w:ascii="Arial" w:eastAsia="Arial MT" w:hAnsi="Arial" w:cs="Arial"/>
          <w:shd w:val="clear" w:color="auto" w:fill="FFFFFF"/>
        </w:rPr>
        <w:t>conocer</w:t>
      </w:r>
      <w:proofErr w:type="spellEnd"/>
      <w:r w:rsidRPr="00FA5A04">
        <w:rPr>
          <w:rFonts w:ascii="Arial" w:eastAsia="Arial MT" w:hAnsi="Arial" w:cs="Arial"/>
          <w:shd w:val="clear" w:color="auto" w:fill="FFFFFF"/>
        </w:rPr>
        <w:t xml:space="preserve"> la </w:t>
      </w:r>
      <w:proofErr w:type="spellStart"/>
      <w:r w:rsidRPr="00FA5A04">
        <w:rPr>
          <w:rFonts w:ascii="Arial" w:eastAsia="Arial MT" w:hAnsi="Arial" w:cs="Arial"/>
          <w:shd w:val="clear" w:color="auto" w:fill="FFFFFF"/>
        </w:rPr>
        <w:t>fórmula</w:t>
      </w:r>
      <w:proofErr w:type="spellEnd"/>
      <w:r w:rsidRPr="00FA5A04">
        <w:rPr>
          <w:rFonts w:ascii="Arial" w:eastAsia="Arial MT" w:hAnsi="Arial" w:cs="Arial"/>
          <w:shd w:val="clear" w:color="auto" w:fill="FFFFFF"/>
        </w:rPr>
        <w:t xml:space="preserve">, </w:t>
      </w:r>
      <w:proofErr w:type="spellStart"/>
      <w:r w:rsidRPr="00FA5A04">
        <w:rPr>
          <w:rFonts w:ascii="Arial" w:eastAsia="Arial MT" w:hAnsi="Arial" w:cs="Arial"/>
          <w:shd w:val="clear" w:color="auto" w:fill="FFFFFF"/>
        </w:rPr>
        <w:t>metodología</w:t>
      </w:r>
      <w:proofErr w:type="spellEnd"/>
      <w:r w:rsidRPr="00FA5A04">
        <w:rPr>
          <w:rFonts w:ascii="Arial" w:eastAsia="Arial MT" w:hAnsi="Arial" w:cs="Arial"/>
          <w:shd w:val="clear" w:color="auto" w:fill="FFFFFF"/>
        </w:rPr>
        <w:t xml:space="preserve">, </w:t>
      </w:r>
      <w:proofErr w:type="spellStart"/>
      <w:r w:rsidRPr="00FA5A04">
        <w:rPr>
          <w:rFonts w:ascii="Arial" w:eastAsia="Arial MT" w:hAnsi="Arial" w:cs="Arial"/>
          <w:shd w:val="clear" w:color="auto" w:fill="FFFFFF"/>
        </w:rPr>
        <w:t>justificación</w:t>
      </w:r>
      <w:proofErr w:type="spellEnd"/>
      <w:r w:rsidRPr="00FA5A04">
        <w:rPr>
          <w:rFonts w:ascii="Arial" w:eastAsia="Arial MT" w:hAnsi="Arial" w:cs="Arial"/>
          <w:shd w:val="clear" w:color="auto" w:fill="FFFFFF"/>
        </w:rPr>
        <w:t xml:space="preserve"> de </w:t>
      </w:r>
      <w:proofErr w:type="spellStart"/>
      <w:r w:rsidRPr="00FA5A04">
        <w:rPr>
          <w:rFonts w:ascii="Arial" w:eastAsia="Arial MT" w:hAnsi="Arial" w:cs="Arial"/>
          <w:shd w:val="clear" w:color="auto" w:fill="FFFFFF"/>
        </w:rPr>
        <w:t>cada</w:t>
      </w:r>
      <w:proofErr w:type="spellEnd"/>
      <w:r w:rsidRPr="00FA5A04">
        <w:rPr>
          <w:rFonts w:ascii="Arial" w:eastAsia="Arial MT" w:hAnsi="Arial" w:cs="Arial"/>
          <w:shd w:val="clear" w:color="auto" w:fill="FFFFFF"/>
        </w:rPr>
        <w:t xml:space="preserve"> </w:t>
      </w:r>
      <w:proofErr w:type="spellStart"/>
      <w:r w:rsidRPr="00FA5A04">
        <w:rPr>
          <w:rFonts w:ascii="Arial" w:eastAsia="Arial MT" w:hAnsi="Arial" w:cs="Arial"/>
          <w:shd w:val="clear" w:color="auto" w:fill="FFFFFF"/>
        </w:rPr>
        <w:t>elemento</w:t>
      </w:r>
      <w:proofErr w:type="spellEnd"/>
      <w:r w:rsidRPr="00FA5A04">
        <w:rPr>
          <w:rFonts w:ascii="Arial" w:eastAsia="Arial MT" w:hAnsi="Arial" w:cs="Arial"/>
          <w:shd w:val="clear" w:color="auto" w:fill="FFFFFF"/>
        </w:rPr>
        <w:t xml:space="preserve">, </w:t>
      </w:r>
      <w:proofErr w:type="spellStart"/>
      <w:r w:rsidRPr="00FA5A04">
        <w:rPr>
          <w:rFonts w:ascii="Arial" w:eastAsia="Arial MT" w:hAnsi="Arial" w:cs="Arial"/>
          <w:shd w:val="clear" w:color="auto" w:fill="FFFFFF"/>
        </w:rPr>
        <w:t>monto</w:t>
      </w:r>
      <w:proofErr w:type="spellEnd"/>
      <w:r w:rsidRPr="00FA5A04">
        <w:rPr>
          <w:rFonts w:ascii="Arial" w:eastAsia="Arial MT" w:hAnsi="Arial" w:cs="Arial"/>
          <w:shd w:val="clear" w:color="auto" w:fill="FFFFFF"/>
        </w:rPr>
        <w:t xml:space="preserve"> y </w:t>
      </w:r>
      <w:proofErr w:type="spellStart"/>
      <w:r w:rsidRPr="00FA5A04">
        <w:rPr>
          <w:rFonts w:ascii="Arial" w:eastAsia="Arial MT" w:hAnsi="Arial" w:cs="Arial"/>
          <w:shd w:val="clear" w:color="auto" w:fill="FFFFFF"/>
        </w:rPr>
        <w:t>calendario</w:t>
      </w:r>
      <w:proofErr w:type="spellEnd"/>
      <w:r w:rsidRPr="00FA5A04">
        <w:rPr>
          <w:rFonts w:ascii="Arial" w:eastAsia="Arial MT" w:hAnsi="Arial" w:cs="Arial"/>
          <w:shd w:val="clear" w:color="auto" w:fill="FFFFFF"/>
        </w:rPr>
        <w:t xml:space="preserve"> de </w:t>
      </w:r>
      <w:proofErr w:type="spellStart"/>
      <w:r w:rsidRPr="00FA5A04">
        <w:rPr>
          <w:rFonts w:ascii="Arial" w:eastAsia="Arial MT" w:hAnsi="Arial" w:cs="Arial"/>
          <w:shd w:val="clear" w:color="auto" w:fill="FFFFFF"/>
        </w:rPr>
        <w:t>ministraciones</w:t>
      </w:r>
      <w:proofErr w:type="spellEnd"/>
      <w:r w:rsidRPr="00FA5A04">
        <w:rPr>
          <w:rFonts w:ascii="Arial" w:eastAsia="Arial MT" w:hAnsi="Arial" w:cs="Arial"/>
          <w:shd w:val="clear" w:color="auto" w:fill="FFFFFF"/>
        </w:rPr>
        <w:t xml:space="preserve"> </w:t>
      </w:r>
      <w:proofErr w:type="spellStart"/>
      <w:r w:rsidRPr="00FA5A04">
        <w:rPr>
          <w:rFonts w:ascii="Arial" w:eastAsia="Arial MT" w:hAnsi="Arial" w:cs="Arial"/>
          <w:shd w:val="clear" w:color="auto" w:fill="FFFFFF"/>
        </w:rPr>
        <w:t>relativos</w:t>
      </w:r>
      <w:proofErr w:type="spellEnd"/>
      <w:r w:rsidRPr="00FA5A04">
        <w:rPr>
          <w:rFonts w:ascii="Arial" w:eastAsia="Arial MT" w:hAnsi="Arial" w:cs="Arial"/>
          <w:shd w:val="clear" w:color="auto" w:fill="FFFFFF"/>
        </w:rPr>
        <w:t xml:space="preserve"> a la </w:t>
      </w:r>
      <w:proofErr w:type="spellStart"/>
      <w:r w:rsidRPr="00FA5A04">
        <w:rPr>
          <w:rFonts w:ascii="Arial" w:eastAsia="Arial MT" w:hAnsi="Arial" w:cs="Arial"/>
          <w:shd w:val="clear" w:color="auto" w:fill="FFFFFF"/>
        </w:rPr>
        <w:t>distribución</w:t>
      </w:r>
      <w:proofErr w:type="spellEnd"/>
      <w:r w:rsidRPr="00FA5A04">
        <w:rPr>
          <w:rFonts w:ascii="Arial" w:eastAsia="Arial MT" w:hAnsi="Arial" w:cs="Arial"/>
          <w:shd w:val="clear" w:color="auto" w:fill="FFFFFF"/>
        </w:rPr>
        <w:t xml:space="preserve"> de </w:t>
      </w:r>
      <w:proofErr w:type="spellStart"/>
      <w:r w:rsidRPr="00FA5A04">
        <w:rPr>
          <w:rFonts w:ascii="Arial" w:eastAsia="Arial MT" w:hAnsi="Arial" w:cs="Arial"/>
          <w:shd w:val="clear" w:color="auto" w:fill="FFFFFF"/>
        </w:rPr>
        <w:t>los</w:t>
      </w:r>
      <w:proofErr w:type="spellEnd"/>
      <w:r w:rsidRPr="00FA5A04">
        <w:rPr>
          <w:rFonts w:ascii="Arial" w:eastAsia="Arial MT" w:hAnsi="Arial" w:cs="Arial"/>
          <w:shd w:val="clear" w:color="auto" w:fill="FFFFFF"/>
        </w:rPr>
        <w:t xml:space="preserve"> </w:t>
      </w:r>
      <w:proofErr w:type="spellStart"/>
      <w:r w:rsidRPr="00FA5A04">
        <w:rPr>
          <w:rFonts w:ascii="Arial" w:eastAsia="Arial MT" w:hAnsi="Arial" w:cs="Arial"/>
          <w:shd w:val="clear" w:color="auto" w:fill="FFFFFF"/>
        </w:rPr>
        <w:t>recursos</w:t>
      </w:r>
      <w:proofErr w:type="spellEnd"/>
      <w:r w:rsidRPr="00FA5A04">
        <w:rPr>
          <w:rFonts w:ascii="Arial" w:eastAsia="Arial MT" w:hAnsi="Arial" w:cs="Arial"/>
          <w:shd w:val="clear" w:color="auto" w:fill="FFFFFF"/>
        </w:rPr>
        <w:t xml:space="preserve"> del Fondo de </w:t>
      </w:r>
      <w:proofErr w:type="spellStart"/>
      <w:r w:rsidRPr="00FA5A04">
        <w:rPr>
          <w:rFonts w:ascii="Arial" w:eastAsia="Arial MT" w:hAnsi="Arial" w:cs="Arial"/>
          <w:shd w:val="clear" w:color="auto" w:fill="FFFFFF"/>
        </w:rPr>
        <w:t>Aportaciones</w:t>
      </w:r>
      <w:proofErr w:type="spellEnd"/>
      <w:r w:rsidRPr="00FA5A04">
        <w:rPr>
          <w:rFonts w:ascii="Arial" w:eastAsia="Arial MT" w:hAnsi="Arial" w:cs="Arial"/>
          <w:shd w:val="clear" w:color="auto" w:fill="FFFFFF"/>
        </w:rPr>
        <w:t xml:space="preserve"> para la </w:t>
      </w:r>
      <w:proofErr w:type="spellStart"/>
      <w:r w:rsidRPr="00FA5A04">
        <w:rPr>
          <w:rFonts w:ascii="Arial" w:eastAsia="Arial MT" w:hAnsi="Arial" w:cs="Arial"/>
          <w:shd w:val="clear" w:color="auto" w:fill="FFFFFF"/>
        </w:rPr>
        <w:t>Infraestructura</w:t>
      </w:r>
      <w:proofErr w:type="spellEnd"/>
      <w:r w:rsidRPr="00FA5A04">
        <w:rPr>
          <w:rFonts w:ascii="Arial" w:eastAsia="Arial MT" w:hAnsi="Arial" w:cs="Arial"/>
          <w:shd w:val="clear" w:color="auto" w:fill="FFFFFF"/>
        </w:rPr>
        <w:t xml:space="preserve"> Social Municipal y </w:t>
      </w:r>
      <w:proofErr w:type="spellStart"/>
      <w:r w:rsidRPr="00FA5A04">
        <w:rPr>
          <w:rFonts w:ascii="Arial" w:eastAsia="Arial MT" w:hAnsi="Arial" w:cs="Arial"/>
          <w:shd w:val="clear" w:color="auto" w:fill="FFFFFF"/>
        </w:rPr>
        <w:t>el</w:t>
      </w:r>
      <w:proofErr w:type="spellEnd"/>
      <w:r w:rsidRPr="00FA5A04">
        <w:rPr>
          <w:rFonts w:ascii="Arial" w:eastAsia="Arial MT" w:hAnsi="Arial" w:cs="Arial"/>
          <w:shd w:val="clear" w:color="auto" w:fill="FFFFFF"/>
        </w:rPr>
        <w:t xml:space="preserve"> </w:t>
      </w:r>
      <w:proofErr w:type="spellStart"/>
      <w:r w:rsidRPr="00FA5A04">
        <w:rPr>
          <w:rFonts w:ascii="Arial" w:eastAsia="Arial MT" w:hAnsi="Arial" w:cs="Arial"/>
          <w:shd w:val="clear" w:color="auto" w:fill="FFFFFF"/>
        </w:rPr>
        <w:t>monto</w:t>
      </w:r>
      <w:proofErr w:type="spellEnd"/>
      <w:r w:rsidRPr="00FA5A04">
        <w:rPr>
          <w:rFonts w:ascii="Arial" w:eastAsia="Arial MT" w:hAnsi="Arial" w:cs="Arial"/>
          <w:shd w:val="clear" w:color="auto" w:fill="FFFFFF"/>
        </w:rPr>
        <w:t xml:space="preserve"> y </w:t>
      </w:r>
      <w:proofErr w:type="spellStart"/>
      <w:r w:rsidRPr="00FA5A04">
        <w:rPr>
          <w:rFonts w:ascii="Arial" w:eastAsia="Arial MT" w:hAnsi="Arial" w:cs="Arial"/>
          <w:shd w:val="clear" w:color="auto" w:fill="FFFFFF"/>
        </w:rPr>
        <w:t>calendario</w:t>
      </w:r>
      <w:proofErr w:type="spellEnd"/>
      <w:r w:rsidRPr="00FA5A04">
        <w:rPr>
          <w:rFonts w:ascii="Arial" w:eastAsia="Arial MT" w:hAnsi="Arial" w:cs="Arial"/>
          <w:shd w:val="clear" w:color="auto" w:fill="FFFFFF"/>
        </w:rPr>
        <w:t xml:space="preserve"> de </w:t>
      </w:r>
      <w:proofErr w:type="spellStart"/>
      <w:r w:rsidRPr="00FA5A04">
        <w:rPr>
          <w:rFonts w:ascii="Arial" w:eastAsia="Arial MT" w:hAnsi="Arial" w:cs="Arial"/>
          <w:shd w:val="clear" w:color="auto" w:fill="FFFFFF"/>
        </w:rPr>
        <w:t>ministraciones</w:t>
      </w:r>
      <w:proofErr w:type="spellEnd"/>
      <w:r w:rsidRPr="00FA5A04">
        <w:rPr>
          <w:rFonts w:ascii="Arial" w:eastAsia="Arial MT" w:hAnsi="Arial" w:cs="Arial"/>
          <w:shd w:val="clear" w:color="auto" w:fill="FFFFFF"/>
        </w:rPr>
        <w:t xml:space="preserve"> del Fondo de </w:t>
      </w:r>
      <w:proofErr w:type="spellStart"/>
      <w:r w:rsidRPr="00DB4175">
        <w:rPr>
          <w:rFonts w:ascii="Arial" w:eastAsia="Arial MT" w:hAnsi="Arial" w:cs="Arial"/>
          <w:shd w:val="clear" w:color="auto" w:fill="FFFFFF"/>
        </w:rPr>
        <w:t>Aportaciones</w:t>
      </w:r>
      <w:proofErr w:type="spellEnd"/>
      <w:r w:rsidRPr="00DB4175">
        <w:rPr>
          <w:rFonts w:ascii="Arial" w:eastAsia="Arial MT" w:hAnsi="Arial" w:cs="Arial"/>
          <w:shd w:val="clear" w:color="auto" w:fill="FFFFFF"/>
        </w:rPr>
        <w:t xml:space="preserve"> para </w:t>
      </w:r>
      <w:proofErr w:type="spellStart"/>
      <w:r w:rsidRPr="00DB4175">
        <w:rPr>
          <w:rFonts w:ascii="Arial" w:eastAsia="Arial MT" w:hAnsi="Arial" w:cs="Arial"/>
          <w:shd w:val="clear" w:color="auto" w:fill="FFFFFF"/>
        </w:rPr>
        <w:t>el</w:t>
      </w:r>
      <w:proofErr w:type="spellEnd"/>
      <w:r w:rsidRPr="00DB4175">
        <w:rPr>
          <w:rFonts w:ascii="Arial" w:eastAsia="Arial MT" w:hAnsi="Arial" w:cs="Arial"/>
          <w:shd w:val="clear" w:color="auto" w:fill="FFFFFF"/>
        </w:rPr>
        <w:t xml:space="preserve"> </w:t>
      </w:r>
      <w:proofErr w:type="spellStart"/>
      <w:r w:rsidRPr="00DB4175">
        <w:rPr>
          <w:rFonts w:ascii="Arial" w:eastAsia="Arial MT" w:hAnsi="Arial" w:cs="Arial"/>
          <w:shd w:val="clear" w:color="auto" w:fill="FFFFFF"/>
        </w:rPr>
        <w:t>Fortalecimiento</w:t>
      </w:r>
      <w:proofErr w:type="spellEnd"/>
      <w:r w:rsidRPr="00DB4175">
        <w:rPr>
          <w:rFonts w:ascii="Arial" w:eastAsia="Arial MT" w:hAnsi="Arial" w:cs="Arial"/>
          <w:shd w:val="clear" w:color="auto" w:fill="FFFFFF"/>
        </w:rPr>
        <w:t xml:space="preserve"> de </w:t>
      </w:r>
      <w:proofErr w:type="spellStart"/>
      <w:r w:rsidRPr="00DB4175">
        <w:rPr>
          <w:rFonts w:ascii="Arial" w:eastAsia="Arial MT" w:hAnsi="Arial" w:cs="Arial"/>
          <w:shd w:val="clear" w:color="auto" w:fill="FFFFFF"/>
        </w:rPr>
        <w:t>los</w:t>
      </w:r>
      <w:proofErr w:type="spellEnd"/>
      <w:r w:rsidRPr="00DB4175">
        <w:rPr>
          <w:rFonts w:ascii="Arial" w:eastAsia="Arial MT" w:hAnsi="Arial" w:cs="Arial"/>
          <w:shd w:val="clear" w:color="auto" w:fill="FFFFFF"/>
        </w:rPr>
        <w:t xml:space="preserve"> Municipios y de las </w:t>
      </w:r>
      <w:proofErr w:type="spellStart"/>
      <w:r w:rsidRPr="00DB4175">
        <w:rPr>
          <w:rFonts w:ascii="Arial" w:eastAsia="Arial MT" w:hAnsi="Arial" w:cs="Arial"/>
          <w:shd w:val="clear" w:color="auto" w:fill="FFFFFF"/>
        </w:rPr>
        <w:t>demarcaciones</w:t>
      </w:r>
      <w:proofErr w:type="spellEnd"/>
      <w:r w:rsidRPr="00DB4175">
        <w:rPr>
          <w:rFonts w:ascii="Arial" w:eastAsia="Arial MT" w:hAnsi="Arial" w:cs="Arial"/>
          <w:shd w:val="clear" w:color="auto" w:fill="FFFFFF"/>
        </w:rPr>
        <w:t xml:space="preserve"> </w:t>
      </w:r>
      <w:proofErr w:type="spellStart"/>
      <w:r w:rsidRPr="00DB4175">
        <w:rPr>
          <w:rFonts w:ascii="Arial" w:eastAsia="Arial MT" w:hAnsi="Arial" w:cs="Arial"/>
          <w:shd w:val="clear" w:color="auto" w:fill="FFFFFF"/>
        </w:rPr>
        <w:t>territoriales</w:t>
      </w:r>
      <w:proofErr w:type="spellEnd"/>
      <w:r w:rsidRPr="00DB4175">
        <w:rPr>
          <w:rFonts w:ascii="Arial" w:eastAsia="Arial MT" w:hAnsi="Arial" w:cs="Arial"/>
          <w:shd w:val="clear" w:color="auto" w:fill="FFFFFF"/>
        </w:rPr>
        <w:t xml:space="preserve"> del Distrito Federal, entre </w:t>
      </w:r>
      <w:proofErr w:type="spellStart"/>
      <w:r w:rsidRPr="00DB4175">
        <w:rPr>
          <w:rFonts w:ascii="Arial" w:eastAsia="Arial MT" w:hAnsi="Arial" w:cs="Arial"/>
          <w:shd w:val="clear" w:color="auto" w:fill="FFFFFF"/>
        </w:rPr>
        <w:t>los</w:t>
      </w:r>
      <w:proofErr w:type="spellEnd"/>
      <w:r w:rsidRPr="00DB4175">
        <w:rPr>
          <w:rFonts w:ascii="Arial" w:eastAsia="Arial MT" w:hAnsi="Arial" w:cs="Arial"/>
          <w:shd w:val="clear" w:color="auto" w:fill="FFFFFF"/>
        </w:rPr>
        <w:t xml:space="preserve"> </w:t>
      </w:r>
      <w:proofErr w:type="spellStart"/>
      <w:r w:rsidRPr="00DB4175">
        <w:rPr>
          <w:rFonts w:ascii="Arial" w:eastAsia="Arial MT" w:hAnsi="Arial" w:cs="Arial"/>
          <w:shd w:val="clear" w:color="auto" w:fill="FFFFFF"/>
        </w:rPr>
        <w:t>ayuntamientos</w:t>
      </w:r>
      <w:proofErr w:type="spellEnd"/>
      <w:r w:rsidRPr="00DB4175">
        <w:rPr>
          <w:rFonts w:ascii="Arial" w:eastAsia="Arial MT" w:hAnsi="Arial" w:cs="Arial"/>
          <w:shd w:val="clear" w:color="auto" w:fill="FFFFFF"/>
        </w:rPr>
        <w:t xml:space="preserve"> del Estado de Yucatán para </w:t>
      </w:r>
      <w:proofErr w:type="spellStart"/>
      <w:r w:rsidRPr="00DB4175">
        <w:rPr>
          <w:rFonts w:ascii="Arial" w:eastAsia="Arial MT" w:hAnsi="Arial" w:cs="Arial"/>
          <w:shd w:val="clear" w:color="auto" w:fill="FFFFFF"/>
        </w:rPr>
        <w:t>el</w:t>
      </w:r>
      <w:proofErr w:type="spellEnd"/>
      <w:r w:rsidRPr="00DB4175">
        <w:rPr>
          <w:rFonts w:ascii="Arial" w:eastAsia="Arial MT" w:hAnsi="Arial" w:cs="Arial"/>
          <w:shd w:val="clear" w:color="auto" w:fill="FFFFFF"/>
        </w:rPr>
        <w:t xml:space="preserve"> </w:t>
      </w:r>
      <w:proofErr w:type="spellStart"/>
      <w:r w:rsidRPr="00DB4175">
        <w:rPr>
          <w:rFonts w:ascii="Arial" w:eastAsia="Arial MT" w:hAnsi="Arial" w:cs="Arial"/>
          <w:shd w:val="clear" w:color="auto" w:fill="FFFFFF"/>
        </w:rPr>
        <w:t>Ejercicio</w:t>
      </w:r>
      <w:proofErr w:type="spellEnd"/>
      <w:r w:rsidRPr="00DB4175">
        <w:rPr>
          <w:rFonts w:ascii="Arial" w:eastAsia="Arial MT" w:hAnsi="Arial" w:cs="Arial"/>
          <w:shd w:val="clear" w:color="auto" w:fill="FFFFFF"/>
        </w:rPr>
        <w:t xml:space="preserve"> Fiscal 2025.</w:t>
      </w:r>
    </w:p>
    <w:p w14:paraId="08C7FC0E" w14:textId="77777777" w:rsidR="009E10CD" w:rsidRPr="00FA5A04" w:rsidRDefault="009E10CD" w:rsidP="009E10CD">
      <w:pPr>
        <w:widowControl w:val="0"/>
        <w:autoSpaceDE w:val="0"/>
        <w:autoSpaceDN w:val="0"/>
        <w:spacing w:line="360" w:lineRule="auto"/>
        <w:jc w:val="both"/>
        <w:rPr>
          <w:rFonts w:ascii="Arial" w:eastAsia="Arial MT" w:hAnsi="Arial" w:cs="Arial"/>
          <w:b/>
          <w:shd w:val="clear" w:color="auto" w:fill="FFFFFF"/>
        </w:rPr>
      </w:pPr>
    </w:p>
    <w:p w14:paraId="7B1D56AF" w14:textId="77777777" w:rsidR="009E10CD" w:rsidRPr="00FA5A04" w:rsidRDefault="009E10CD" w:rsidP="009E10CD">
      <w:pPr>
        <w:widowControl w:val="0"/>
        <w:autoSpaceDE w:val="0"/>
        <w:autoSpaceDN w:val="0"/>
        <w:spacing w:line="360" w:lineRule="auto"/>
        <w:jc w:val="both"/>
        <w:rPr>
          <w:rFonts w:ascii="Arial" w:eastAsia="Arial MT" w:hAnsi="Arial" w:cs="Arial"/>
        </w:rPr>
      </w:pPr>
      <w:proofErr w:type="spellStart"/>
      <w:r w:rsidRPr="00FA5A04">
        <w:rPr>
          <w:rFonts w:ascii="Arial" w:eastAsia="Arial MT" w:hAnsi="Arial" w:cs="Arial"/>
          <w:b/>
          <w:shd w:val="clear" w:color="auto" w:fill="FFFFFF"/>
        </w:rPr>
        <w:t>Artículo</w:t>
      </w:r>
      <w:proofErr w:type="spellEnd"/>
      <w:r w:rsidRPr="00FA5A04">
        <w:rPr>
          <w:rFonts w:ascii="Arial" w:eastAsia="Arial MT" w:hAnsi="Arial" w:cs="Arial"/>
          <w:b/>
          <w:shd w:val="clear" w:color="auto" w:fill="FFFFFF"/>
        </w:rPr>
        <w:t xml:space="preserve"> </w:t>
      </w:r>
      <w:proofErr w:type="spellStart"/>
      <w:r w:rsidRPr="00FA5A04">
        <w:rPr>
          <w:rFonts w:ascii="Arial" w:eastAsia="Arial MT" w:hAnsi="Arial" w:cs="Arial"/>
          <w:b/>
          <w:shd w:val="clear" w:color="auto" w:fill="FFFFFF"/>
        </w:rPr>
        <w:t>tercero</w:t>
      </w:r>
      <w:proofErr w:type="spellEnd"/>
      <w:r w:rsidRPr="00FA5A04">
        <w:rPr>
          <w:rFonts w:ascii="Arial" w:eastAsia="Arial MT" w:hAnsi="Arial" w:cs="Arial"/>
          <w:b/>
          <w:shd w:val="clear" w:color="auto" w:fill="FFFFFF"/>
        </w:rPr>
        <w:t xml:space="preserve">. </w:t>
      </w:r>
      <w:r w:rsidRPr="00FA5A04">
        <w:rPr>
          <w:rFonts w:ascii="Arial" w:eastAsia="Arial MT" w:hAnsi="Arial" w:cs="Arial"/>
        </w:rPr>
        <w:t xml:space="preserve">El </w:t>
      </w:r>
      <w:proofErr w:type="spellStart"/>
      <w:r w:rsidRPr="00FA5A04">
        <w:rPr>
          <w:rFonts w:ascii="Arial" w:eastAsia="Arial MT" w:hAnsi="Arial" w:cs="Arial"/>
        </w:rPr>
        <w:t>cobro</w:t>
      </w:r>
      <w:proofErr w:type="spellEnd"/>
      <w:r w:rsidRPr="00FA5A04">
        <w:rPr>
          <w:rFonts w:ascii="Arial" w:eastAsia="Arial MT" w:hAnsi="Arial" w:cs="Arial"/>
        </w:rPr>
        <w:t xml:space="preserve"> de </w:t>
      </w:r>
      <w:proofErr w:type="spellStart"/>
      <w:r w:rsidRPr="00FA5A04">
        <w:rPr>
          <w:rFonts w:ascii="Arial" w:eastAsia="Arial MT" w:hAnsi="Arial" w:cs="Arial"/>
        </w:rPr>
        <w:t>los</w:t>
      </w:r>
      <w:proofErr w:type="spellEnd"/>
      <w:r w:rsidRPr="00FA5A04">
        <w:rPr>
          <w:rFonts w:ascii="Arial" w:eastAsia="Arial MT" w:hAnsi="Arial" w:cs="Arial"/>
        </w:rPr>
        <w:t xml:space="preserve"> derechos, </w:t>
      </w:r>
      <w:proofErr w:type="spellStart"/>
      <w:r w:rsidRPr="00FA5A04">
        <w:rPr>
          <w:rFonts w:ascii="Arial" w:eastAsia="Arial MT" w:hAnsi="Arial" w:cs="Arial"/>
        </w:rPr>
        <w:t>así</w:t>
      </w:r>
      <w:proofErr w:type="spellEnd"/>
      <w:r w:rsidRPr="00FA5A04">
        <w:rPr>
          <w:rFonts w:ascii="Arial" w:eastAsia="Arial MT" w:hAnsi="Arial" w:cs="Arial"/>
        </w:rPr>
        <w:t xml:space="preserve"> </w:t>
      </w:r>
      <w:proofErr w:type="spellStart"/>
      <w:r w:rsidRPr="00FA5A04">
        <w:rPr>
          <w:rFonts w:ascii="Arial" w:eastAsia="Arial MT" w:hAnsi="Arial" w:cs="Arial"/>
        </w:rPr>
        <w:t>como</w:t>
      </w:r>
      <w:proofErr w:type="spellEnd"/>
      <w:r w:rsidRPr="00FA5A04">
        <w:rPr>
          <w:rFonts w:ascii="Arial" w:eastAsia="Arial MT" w:hAnsi="Arial" w:cs="Arial"/>
        </w:rPr>
        <w:t xml:space="preserve"> las </w:t>
      </w:r>
      <w:proofErr w:type="spellStart"/>
      <w:r w:rsidRPr="00FA5A04">
        <w:rPr>
          <w:rFonts w:ascii="Arial" w:eastAsia="Arial MT" w:hAnsi="Arial" w:cs="Arial"/>
        </w:rPr>
        <w:t>cuotas</w:t>
      </w:r>
      <w:proofErr w:type="spellEnd"/>
      <w:r w:rsidRPr="00FA5A04">
        <w:rPr>
          <w:rFonts w:ascii="Arial" w:eastAsia="Arial MT" w:hAnsi="Arial" w:cs="Arial"/>
        </w:rPr>
        <w:t xml:space="preserve"> y </w:t>
      </w:r>
      <w:proofErr w:type="spellStart"/>
      <w:r w:rsidRPr="00FA5A04">
        <w:rPr>
          <w:rFonts w:ascii="Arial" w:eastAsia="Arial MT" w:hAnsi="Arial" w:cs="Arial"/>
        </w:rPr>
        <w:t>tarifas</w:t>
      </w:r>
      <w:proofErr w:type="spellEnd"/>
      <w:r w:rsidRPr="00FA5A04">
        <w:rPr>
          <w:rFonts w:ascii="Arial" w:eastAsia="Arial MT" w:hAnsi="Arial" w:cs="Arial"/>
        </w:rPr>
        <w:t xml:space="preserve"> </w:t>
      </w:r>
      <w:proofErr w:type="spellStart"/>
      <w:r w:rsidRPr="00FA5A04">
        <w:rPr>
          <w:rFonts w:ascii="Arial" w:eastAsia="Arial MT" w:hAnsi="Arial" w:cs="Arial"/>
        </w:rPr>
        <w:t>aplicables</w:t>
      </w:r>
      <w:proofErr w:type="spellEnd"/>
      <w:r w:rsidRPr="00FA5A04">
        <w:rPr>
          <w:rFonts w:ascii="Arial" w:eastAsia="Arial MT" w:hAnsi="Arial" w:cs="Arial"/>
        </w:rPr>
        <w:t xml:space="preserve"> a </w:t>
      </w:r>
      <w:proofErr w:type="spellStart"/>
      <w:r w:rsidRPr="00FA5A04">
        <w:rPr>
          <w:rFonts w:ascii="Arial" w:eastAsia="Arial MT" w:hAnsi="Arial" w:cs="Arial"/>
        </w:rPr>
        <w:t>los</w:t>
      </w:r>
      <w:proofErr w:type="spellEnd"/>
      <w:r w:rsidRPr="00FA5A04">
        <w:rPr>
          <w:rFonts w:ascii="Arial" w:eastAsia="Arial MT" w:hAnsi="Arial" w:cs="Arial"/>
        </w:rPr>
        <w:t xml:space="preserve"> </w:t>
      </w:r>
      <w:proofErr w:type="spellStart"/>
      <w:r w:rsidRPr="00FA5A04">
        <w:rPr>
          <w:rFonts w:ascii="Arial" w:eastAsia="Arial MT" w:hAnsi="Arial" w:cs="Arial"/>
        </w:rPr>
        <w:t>servicios</w:t>
      </w:r>
      <w:proofErr w:type="spellEnd"/>
      <w:r w:rsidRPr="00FA5A04">
        <w:rPr>
          <w:rFonts w:ascii="Arial" w:eastAsia="Arial MT" w:hAnsi="Arial" w:cs="Arial"/>
        </w:rPr>
        <w:t xml:space="preserve"> que, a la </w:t>
      </w:r>
      <w:proofErr w:type="spellStart"/>
      <w:r w:rsidRPr="00FA5A04">
        <w:rPr>
          <w:rFonts w:ascii="Arial" w:eastAsia="Arial MT" w:hAnsi="Arial" w:cs="Arial"/>
        </w:rPr>
        <w:t>fecha</w:t>
      </w:r>
      <w:proofErr w:type="spellEnd"/>
      <w:r w:rsidRPr="00FA5A04">
        <w:rPr>
          <w:rFonts w:ascii="Arial" w:eastAsia="Arial MT" w:hAnsi="Arial" w:cs="Arial"/>
        </w:rPr>
        <w:t xml:space="preserve"> del </w:t>
      </w:r>
      <w:proofErr w:type="spellStart"/>
      <w:r w:rsidRPr="00FA5A04">
        <w:rPr>
          <w:rFonts w:ascii="Arial" w:eastAsia="Arial MT" w:hAnsi="Arial" w:cs="Arial"/>
        </w:rPr>
        <w:t>inicio</w:t>
      </w:r>
      <w:proofErr w:type="spellEnd"/>
      <w:r w:rsidRPr="00FA5A04">
        <w:rPr>
          <w:rFonts w:ascii="Arial" w:eastAsia="Arial MT" w:hAnsi="Arial" w:cs="Arial"/>
        </w:rPr>
        <w:t xml:space="preserve"> de la </w:t>
      </w:r>
      <w:proofErr w:type="spellStart"/>
      <w:r w:rsidRPr="00FA5A04">
        <w:rPr>
          <w:rFonts w:ascii="Arial" w:eastAsia="Arial MT" w:hAnsi="Arial" w:cs="Arial"/>
        </w:rPr>
        <w:t>vigencia</w:t>
      </w:r>
      <w:proofErr w:type="spellEnd"/>
      <w:r w:rsidRPr="00FA5A04">
        <w:rPr>
          <w:rFonts w:ascii="Arial" w:eastAsia="Arial MT" w:hAnsi="Arial" w:cs="Arial"/>
        </w:rPr>
        <w:t xml:space="preserve"> de las </w:t>
      </w:r>
      <w:proofErr w:type="spellStart"/>
      <w:r w:rsidRPr="00FA5A04">
        <w:rPr>
          <w:rFonts w:ascii="Arial" w:eastAsia="Arial MT" w:hAnsi="Arial" w:cs="Arial"/>
        </w:rPr>
        <w:t>leyes</w:t>
      </w:r>
      <w:proofErr w:type="spellEnd"/>
      <w:r w:rsidRPr="00FA5A04">
        <w:rPr>
          <w:rFonts w:ascii="Arial" w:eastAsia="Arial MT" w:hAnsi="Arial" w:cs="Arial"/>
        </w:rPr>
        <w:t xml:space="preserve"> </w:t>
      </w:r>
      <w:proofErr w:type="spellStart"/>
      <w:r w:rsidRPr="00FA5A04">
        <w:rPr>
          <w:rFonts w:ascii="Arial" w:eastAsia="Arial MT" w:hAnsi="Arial" w:cs="Arial"/>
        </w:rPr>
        <w:t>contenidas</w:t>
      </w:r>
      <w:proofErr w:type="spellEnd"/>
      <w:r w:rsidRPr="00FA5A04">
        <w:rPr>
          <w:rFonts w:ascii="Arial" w:eastAsia="Arial MT" w:hAnsi="Arial" w:cs="Arial"/>
        </w:rPr>
        <w:t xml:space="preserve"> </w:t>
      </w:r>
      <w:proofErr w:type="spellStart"/>
      <w:r w:rsidRPr="00FA5A04">
        <w:rPr>
          <w:rFonts w:ascii="Arial" w:eastAsia="Arial MT" w:hAnsi="Arial" w:cs="Arial"/>
        </w:rPr>
        <w:t>en</w:t>
      </w:r>
      <w:proofErr w:type="spellEnd"/>
      <w:r w:rsidRPr="00FA5A04">
        <w:rPr>
          <w:rFonts w:ascii="Arial" w:eastAsia="Arial MT" w:hAnsi="Arial" w:cs="Arial"/>
        </w:rPr>
        <w:t xml:space="preserve"> </w:t>
      </w:r>
      <w:proofErr w:type="spellStart"/>
      <w:r w:rsidRPr="00FA5A04">
        <w:rPr>
          <w:rFonts w:ascii="Arial" w:eastAsia="Arial MT" w:hAnsi="Arial" w:cs="Arial"/>
        </w:rPr>
        <w:t>este</w:t>
      </w:r>
      <w:proofErr w:type="spellEnd"/>
      <w:r w:rsidRPr="00FA5A04">
        <w:rPr>
          <w:rFonts w:ascii="Arial" w:eastAsia="Arial MT" w:hAnsi="Arial" w:cs="Arial"/>
        </w:rPr>
        <w:t xml:space="preserve"> </w:t>
      </w:r>
      <w:proofErr w:type="spellStart"/>
      <w:r w:rsidRPr="00FA5A04">
        <w:rPr>
          <w:rFonts w:ascii="Arial" w:eastAsia="Arial MT" w:hAnsi="Arial" w:cs="Arial"/>
        </w:rPr>
        <w:t>decreto</w:t>
      </w:r>
      <w:proofErr w:type="spellEnd"/>
      <w:r w:rsidRPr="00FA5A04">
        <w:rPr>
          <w:rFonts w:ascii="Arial" w:eastAsia="Arial MT" w:hAnsi="Arial" w:cs="Arial"/>
        </w:rPr>
        <w:t xml:space="preserve">, no </w:t>
      </w:r>
      <w:proofErr w:type="spellStart"/>
      <w:r w:rsidRPr="00FA5A04">
        <w:rPr>
          <w:rFonts w:ascii="Arial" w:eastAsia="Arial MT" w:hAnsi="Arial" w:cs="Arial"/>
        </w:rPr>
        <w:t>hayan</w:t>
      </w:r>
      <w:proofErr w:type="spellEnd"/>
      <w:r w:rsidRPr="00FA5A04">
        <w:rPr>
          <w:rFonts w:ascii="Arial" w:eastAsia="Arial MT" w:hAnsi="Arial" w:cs="Arial"/>
        </w:rPr>
        <w:t xml:space="preserve"> </w:t>
      </w:r>
      <w:proofErr w:type="spellStart"/>
      <w:r w:rsidRPr="00FA5A04">
        <w:rPr>
          <w:rFonts w:ascii="Arial" w:eastAsia="Arial MT" w:hAnsi="Arial" w:cs="Arial"/>
        </w:rPr>
        <w:t>sido</w:t>
      </w:r>
      <w:proofErr w:type="spellEnd"/>
      <w:r w:rsidRPr="00FA5A04">
        <w:rPr>
          <w:rFonts w:ascii="Arial" w:eastAsia="Arial MT" w:hAnsi="Arial" w:cs="Arial"/>
        </w:rPr>
        <w:t xml:space="preserve"> </w:t>
      </w:r>
      <w:proofErr w:type="spellStart"/>
      <w:r w:rsidRPr="00FA5A04">
        <w:rPr>
          <w:rFonts w:ascii="Arial" w:eastAsia="Arial MT" w:hAnsi="Arial" w:cs="Arial"/>
        </w:rPr>
        <w:t>transferidos</w:t>
      </w:r>
      <w:proofErr w:type="spellEnd"/>
      <w:r w:rsidRPr="00FA5A04">
        <w:rPr>
          <w:rFonts w:ascii="Arial" w:eastAsia="Arial MT" w:hAnsi="Arial" w:cs="Arial"/>
        </w:rPr>
        <w:t xml:space="preserve"> </w:t>
      </w:r>
      <w:proofErr w:type="spellStart"/>
      <w:r w:rsidRPr="00FA5A04">
        <w:rPr>
          <w:rFonts w:ascii="Arial" w:eastAsia="Arial MT" w:hAnsi="Arial" w:cs="Arial"/>
        </w:rPr>
        <w:t>formalmente</w:t>
      </w:r>
      <w:proofErr w:type="spellEnd"/>
      <w:r w:rsidRPr="00FA5A04">
        <w:rPr>
          <w:rFonts w:ascii="Arial" w:eastAsia="Arial MT" w:hAnsi="Arial" w:cs="Arial"/>
        </w:rPr>
        <w:t xml:space="preserve"> a </w:t>
      </w:r>
      <w:proofErr w:type="spellStart"/>
      <w:r w:rsidRPr="00FA5A04">
        <w:rPr>
          <w:rFonts w:ascii="Arial" w:eastAsia="Arial MT" w:hAnsi="Arial" w:cs="Arial"/>
        </w:rPr>
        <w:t>los</w:t>
      </w:r>
      <w:proofErr w:type="spellEnd"/>
      <w:r w:rsidRPr="00FA5A04">
        <w:rPr>
          <w:rFonts w:ascii="Arial" w:eastAsia="Arial MT" w:hAnsi="Arial" w:cs="Arial"/>
        </w:rPr>
        <w:t xml:space="preserve"> </w:t>
      </w:r>
      <w:proofErr w:type="spellStart"/>
      <w:r w:rsidRPr="00FA5A04">
        <w:rPr>
          <w:rFonts w:ascii="Arial" w:eastAsia="Arial MT" w:hAnsi="Arial" w:cs="Arial"/>
        </w:rPr>
        <w:t>ayuntamientos</w:t>
      </w:r>
      <w:proofErr w:type="spellEnd"/>
      <w:r w:rsidRPr="00FA5A04">
        <w:rPr>
          <w:rFonts w:ascii="Arial" w:eastAsia="Arial MT" w:hAnsi="Arial" w:cs="Arial"/>
        </w:rPr>
        <w:t xml:space="preserve"> </w:t>
      </w:r>
      <w:proofErr w:type="spellStart"/>
      <w:r w:rsidRPr="00FA5A04">
        <w:rPr>
          <w:rFonts w:ascii="Arial" w:eastAsia="Arial MT" w:hAnsi="Arial" w:cs="Arial"/>
        </w:rPr>
        <w:t>por</w:t>
      </w:r>
      <w:proofErr w:type="spellEnd"/>
      <w:r w:rsidRPr="00FA5A04">
        <w:rPr>
          <w:rFonts w:ascii="Arial" w:eastAsia="Arial MT" w:hAnsi="Arial" w:cs="Arial"/>
        </w:rPr>
        <w:t xml:space="preserve"> </w:t>
      </w:r>
      <w:proofErr w:type="spellStart"/>
      <w:r w:rsidRPr="00FA5A04">
        <w:rPr>
          <w:rFonts w:ascii="Arial" w:eastAsia="Arial MT" w:hAnsi="Arial" w:cs="Arial"/>
        </w:rPr>
        <w:t>el</w:t>
      </w:r>
      <w:proofErr w:type="spellEnd"/>
      <w:r w:rsidRPr="00FA5A04">
        <w:rPr>
          <w:rFonts w:ascii="Arial" w:eastAsia="Arial MT" w:hAnsi="Arial" w:cs="Arial"/>
        </w:rPr>
        <w:t xml:space="preserve"> Poder </w:t>
      </w:r>
      <w:proofErr w:type="spellStart"/>
      <w:r w:rsidRPr="00FA5A04">
        <w:rPr>
          <w:rFonts w:ascii="Arial" w:eastAsia="Arial MT" w:hAnsi="Arial" w:cs="Arial"/>
        </w:rPr>
        <w:t>Ejecutivo</w:t>
      </w:r>
      <w:proofErr w:type="spellEnd"/>
      <w:r w:rsidRPr="00FA5A04">
        <w:rPr>
          <w:rFonts w:ascii="Arial" w:eastAsia="Arial MT" w:hAnsi="Arial" w:cs="Arial"/>
        </w:rPr>
        <w:t xml:space="preserve"> del Estado, </w:t>
      </w:r>
      <w:proofErr w:type="spellStart"/>
      <w:r w:rsidRPr="00FA5A04">
        <w:rPr>
          <w:rFonts w:ascii="Arial" w:eastAsia="Arial MT" w:hAnsi="Arial" w:cs="Arial"/>
        </w:rPr>
        <w:t>entrarán</w:t>
      </w:r>
      <w:proofErr w:type="spellEnd"/>
      <w:r w:rsidRPr="00FA5A04">
        <w:rPr>
          <w:rFonts w:ascii="Arial" w:eastAsia="Arial MT" w:hAnsi="Arial" w:cs="Arial"/>
        </w:rPr>
        <w:t xml:space="preserve"> </w:t>
      </w:r>
      <w:proofErr w:type="spellStart"/>
      <w:r w:rsidRPr="00FA5A04">
        <w:rPr>
          <w:rFonts w:ascii="Arial" w:eastAsia="Arial MT" w:hAnsi="Arial" w:cs="Arial"/>
        </w:rPr>
        <w:t>en</w:t>
      </w:r>
      <w:proofErr w:type="spellEnd"/>
      <w:r w:rsidRPr="00FA5A04">
        <w:rPr>
          <w:rFonts w:ascii="Arial" w:eastAsia="Arial MT" w:hAnsi="Arial" w:cs="Arial"/>
        </w:rPr>
        <w:t xml:space="preserve"> vigor hasta la </w:t>
      </w:r>
      <w:proofErr w:type="spellStart"/>
      <w:r w:rsidRPr="00FA5A04">
        <w:rPr>
          <w:rFonts w:ascii="Arial" w:eastAsia="Arial MT" w:hAnsi="Arial" w:cs="Arial"/>
        </w:rPr>
        <w:t>celebración</w:t>
      </w:r>
      <w:proofErr w:type="spellEnd"/>
      <w:r w:rsidRPr="00FA5A04">
        <w:rPr>
          <w:rFonts w:ascii="Arial" w:eastAsia="Arial MT" w:hAnsi="Arial" w:cs="Arial"/>
        </w:rPr>
        <w:t xml:space="preserve"> del </w:t>
      </w:r>
      <w:proofErr w:type="spellStart"/>
      <w:r w:rsidRPr="00FA5A04">
        <w:rPr>
          <w:rFonts w:ascii="Arial" w:eastAsia="Arial MT" w:hAnsi="Arial" w:cs="Arial"/>
        </w:rPr>
        <w:t>convenio</w:t>
      </w:r>
      <w:proofErr w:type="spellEnd"/>
      <w:r w:rsidRPr="00FA5A04">
        <w:rPr>
          <w:rFonts w:ascii="Arial" w:eastAsia="Arial MT" w:hAnsi="Arial" w:cs="Arial"/>
        </w:rPr>
        <w:t xml:space="preserve"> </w:t>
      </w:r>
      <w:proofErr w:type="spellStart"/>
      <w:r w:rsidRPr="00FA5A04">
        <w:rPr>
          <w:rFonts w:ascii="Arial" w:eastAsia="Arial MT" w:hAnsi="Arial" w:cs="Arial"/>
        </w:rPr>
        <w:t>respectivo</w:t>
      </w:r>
      <w:proofErr w:type="spellEnd"/>
      <w:r w:rsidRPr="00FA5A04">
        <w:rPr>
          <w:rFonts w:ascii="Arial" w:eastAsia="Arial MT" w:hAnsi="Arial" w:cs="Arial"/>
        </w:rPr>
        <w:t>.</w:t>
      </w:r>
    </w:p>
    <w:p w14:paraId="2F938138" w14:textId="77777777" w:rsidR="009E10CD" w:rsidRPr="00FA5A04" w:rsidRDefault="009E10CD" w:rsidP="009E10CD">
      <w:pPr>
        <w:widowControl w:val="0"/>
        <w:autoSpaceDE w:val="0"/>
        <w:autoSpaceDN w:val="0"/>
        <w:spacing w:line="360" w:lineRule="auto"/>
        <w:jc w:val="both"/>
        <w:rPr>
          <w:rFonts w:ascii="Arial" w:eastAsia="Arial MT" w:hAnsi="Arial" w:cs="Arial"/>
        </w:rPr>
      </w:pPr>
    </w:p>
    <w:p w14:paraId="48D10EBF" w14:textId="77777777" w:rsidR="009E10CD" w:rsidRPr="00FA5A04" w:rsidRDefault="009E10CD" w:rsidP="009E10CD">
      <w:pPr>
        <w:widowControl w:val="0"/>
        <w:autoSpaceDE w:val="0"/>
        <w:autoSpaceDN w:val="0"/>
        <w:spacing w:line="360" w:lineRule="auto"/>
        <w:jc w:val="both"/>
        <w:rPr>
          <w:rFonts w:ascii="Arial" w:eastAsia="Arial MT" w:hAnsi="Arial" w:cs="Arial"/>
        </w:rPr>
      </w:pPr>
      <w:proofErr w:type="spellStart"/>
      <w:r w:rsidRPr="00FA5A04">
        <w:rPr>
          <w:rFonts w:ascii="Arial" w:eastAsia="Arial MT" w:hAnsi="Arial" w:cs="Arial"/>
          <w:b/>
        </w:rPr>
        <w:t>Artículo</w:t>
      </w:r>
      <w:proofErr w:type="spellEnd"/>
      <w:r w:rsidRPr="00FA5A04">
        <w:rPr>
          <w:rFonts w:ascii="Arial" w:eastAsia="Arial MT" w:hAnsi="Arial" w:cs="Arial"/>
          <w:b/>
        </w:rPr>
        <w:t xml:space="preserve"> </w:t>
      </w:r>
      <w:proofErr w:type="spellStart"/>
      <w:r w:rsidRPr="00FA5A04">
        <w:rPr>
          <w:rFonts w:ascii="Arial" w:eastAsia="Arial MT" w:hAnsi="Arial" w:cs="Arial"/>
          <w:b/>
        </w:rPr>
        <w:t>cuarto</w:t>
      </w:r>
      <w:proofErr w:type="spellEnd"/>
      <w:r w:rsidRPr="00FA5A04">
        <w:rPr>
          <w:rFonts w:ascii="Arial" w:eastAsia="Arial MT" w:hAnsi="Arial" w:cs="Arial"/>
          <w:b/>
        </w:rPr>
        <w:t>.</w:t>
      </w:r>
      <w:r w:rsidRPr="00FA5A04">
        <w:rPr>
          <w:rFonts w:ascii="Arial" w:eastAsia="Arial MT" w:hAnsi="Arial" w:cs="Arial"/>
        </w:rPr>
        <w:t xml:space="preserve"> </w:t>
      </w:r>
      <w:r w:rsidRPr="00FA5A04">
        <w:rPr>
          <w:rFonts w:ascii="Arial" w:eastAsia="Arial MT" w:hAnsi="Arial" w:cs="Arial"/>
          <w:bCs/>
          <w:lang w:val="es-ES"/>
        </w:rPr>
        <w:t xml:space="preserve">Los derechos por servicios de la Unidad de Acceso a la Información a que se refieren las leyes de ingresos municipales, de ninguna manera condiciona la entrega de la información que se </w:t>
      </w:r>
      <w:r w:rsidRPr="00FA5A04">
        <w:rPr>
          <w:rFonts w:ascii="Arial" w:eastAsia="Arial MT" w:hAnsi="Arial" w:cs="Arial"/>
          <w:bCs/>
          <w:lang w:val="es-ES"/>
        </w:rPr>
        <w:lastRenderedPageBreak/>
        <w:t>solicite en la Unidad Administrativa, ya que las cuotas a que se hacen referencia se refieren al costo del insumo para poder hacer entrega de la información</w:t>
      </w:r>
      <w:r w:rsidRPr="00FA5A04">
        <w:rPr>
          <w:rFonts w:ascii="Arial" w:eastAsia="Arial MT" w:hAnsi="Arial" w:cs="Arial"/>
          <w:lang w:val="es-ES"/>
        </w:rPr>
        <w:t>.</w:t>
      </w:r>
    </w:p>
    <w:p w14:paraId="4019BC96" w14:textId="77777777" w:rsidR="009E10CD" w:rsidRDefault="009E10CD" w:rsidP="00A37F7D">
      <w:pPr>
        <w:spacing w:line="360" w:lineRule="auto"/>
        <w:jc w:val="both"/>
        <w:rPr>
          <w:rFonts w:ascii="Arial" w:hAnsi="Arial" w:cs="Arial"/>
          <w:lang w:val="es-MX"/>
        </w:rPr>
      </w:pPr>
    </w:p>
    <w:p w14:paraId="66A6F8DA" w14:textId="77777777" w:rsidR="006846AD" w:rsidRPr="00103194" w:rsidRDefault="006846AD" w:rsidP="006846AD">
      <w:pPr>
        <w:ind w:hanging="10"/>
        <w:jc w:val="both"/>
        <w:rPr>
          <w:rFonts w:ascii="Arial" w:eastAsia="Arial" w:hAnsi="Arial"/>
          <w:b/>
          <w:bCs/>
        </w:rPr>
      </w:pPr>
      <w:r w:rsidRPr="00103194">
        <w:rPr>
          <w:rFonts w:ascii="Arial" w:eastAsia="Arial" w:hAnsi="Arial"/>
          <w:b/>
          <w:bCs/>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2EA5BF34" w14:textId="77777777" w:rsidR="006846AD" w:rsidRDefault="006846AD" w:rsidP="006846AD">
      <w:pPr>
        <w:ind w:hanging="10"/>
        <w:jc w:val="both"/>
        <w:rPr>
          <w:rFonts w:ascii="Arial" w:eastAsia="Arial" w:hAnsi="Arial"/>
        </w:rPr>
      </w:pPr>
    </w:p>
    <w:p w14:paraId="27A4F8F8" w14:textId="77777777" w:rsidR="006846AD" w:rsidRDefault="006846AD" w:rsidP="006846AD">
      <w:pPr>
        <w:ind w:hanging="10"/>
        <w:jc w:val="both"/>
        <w:rPr>
          <w:rFonts w:ascii="Arial" w:eastAsia="Arial" w:hAnsi="Arial"/>
        </w:rPr>
      </w:pPr>
      <w:r w:rsidRPr="00535FB8">
        <w:rPr>
          <w:rFonts w:ascii="Arial" w:eastAsia="Arial" w:hAnsi="Arial"/>
        </w:rPr>
        <w:t xml:space="preserve">Y, </w:t>
      </w:r>
      <w:proofErr w:type="spellStart"/>
      <w:r w:rsidRPr="00535FB8">
        <w:rPr>
          <w:rFonts w:ascii="Arial" w:eastAsia="Arial" w:hAnsi="Arial"/>
        </w:rPr>
        <w:t>por</w:t>
      </w:r>
      <w:proofErr w:type="spellEnd"/>
      <w:r w:rsidRPr="00535FB8">
        <w:rPr>
          <w:rFonts w:ascii="Arial" w:eastAsia="Arial" w:hAnsi="Arial"/>
        </w:rPr>
        <w:t xml:space="preserve"> tanto, </w:t>
      </w:r>
      <w:proofErr w:type="spellStart"/>
      <w:r w:rsidRPr="00535FB8">
        <w:rPr>
          <w:rFonts w:ascii="Arial" w:eastAsia="Arial" w:hAnsi="Arial"/>
        </w:rPr>
        <w:t>mando</w:t>
      </w:r>
      <w:proofErr w:type="spellEnd"/>
      <w:r w:rsidRPr="00535FB8">
        <w:rPr>
          <w:rFonts w:ascii="Arial" w:eastAsia="Arial" w:hAnsi="Arial"/>
        </w:rPr>
        <w:t xml:space="preserve"> se </w:t>
      </w:r>
      <w:proofErr w:type="spellStart"/>
      <w:r w:rsidRPr="00535FB8">
        <w:rPr>
          <w:rFonts w:ascii="Arial" w:eastAsia="Arial" w:hAnsi="Arial"/>
        </w:rPr>
        <w:t>imprima</w:t>
      </w:r>
      <w:proofErr w:type="spellEnd"/>
      <w:r w:rsidRPr="00535FB8">
        <w:rPr>
          <w:rFonts w:ascii="Arial" w:eastAsia="Arial" w:hAnsi="Arial"/>
        </w:rPr>
        <w:t xml:space="preserve">, </w:t>
      </w:r>
      <w:proofErr w:type="spellStart"/>
      <w:r w:rsidRPr="00535FB8">
        <w:rPr>
          <w:rFonts w:ascii="Arial" w:eastAsia="Arial" w:hAnsi="Arial"/>
        </w:rPr>
        <w:t>publique</w:t>
      </w:r>
      <w:proofErr w:type="spellEnd"/>
      <w:r w:rsidRPr="00535FB8">
        <w:rPr>
          <w:rFonts w:ascii="Arial" w:eastAsia="Arial" w:hAnsi="Arial"/>
        </w:rPr>
        <w:t xml:space="preserve"> y </w:t>
      </w:r>
      <w:proofErr w:type="spellStart"/>
      <w:r w:rsidRPr="00535FB8">
        <w:rPr>
          <w:rFonts w:ascii="Arial" w:eastAsia="Arial" w:hAnsi="Arial"/>
        </w:rPr>
        <w:t>circule</w:t>
      </w:r>
      <w:proofErr w:type="spellEnd"/>
      <w:r w:rsidRPr="00535FB8">
        <w:rPr>
          <w:rFonts w:ascii="Arial" w:eastAsia="Arial" w:hAnsi="Arial"/>
        </w:rPr>
        <w:t xml:space="preserve"> para </w:t>
      </w:r>
      <w:proofErr w:type="spellStart"/>
      <w:r w:rsidRPr="00535FB8">
        <w:rPr>
          <w:rFonts w:ascii="Arial" w:eastAsia="Arial" w:hAnsi="Arial"/>
        </w:rPr>
        <w:t>su</w:t>
      </w:r>
      <w:proofErr w:type="spellEnd"/>
      <w:r w:rsidRPr="00535FB8">
        <w:rPr>
          <w:rFonts w:ascii="Arial" w:eastAsia="Arial" w:hAnsi="Arial"/>
        </w:rPr>
        <w:t xml:space="preserve"> </w:t>
      </w:r>
      <w:proofErr w:type="spellStart"/>
      <w:r w:rsidRPr="00535FB8">
        <w:rPr>
          <w:rFonts w:ascii="Arial" w:eastAsia="Arial" w:hAnsi="Arial"/>
        </w:rPr>
        <w:t>conocimiento</w:t>
      </w:r>
      <w:proofErr w:type="spellEnd"/>
      <w:r w:rsidRPr="00535FB8">
        <w:rPr>
          <w:rFonts w:ascii="Arial" w:eastAsia="Arial" w:hAnsi="Arial"/>
        </w:rPr>
        <w:t xml:space="preserve"> y </w:t>
      </w:r>
      <w:proofErr w:type="spellStart"/>
      <w:r w:rsidRPr="00535FB8">
        <w:rPr>
          <w:rFonts w:ascii="Arial" w:eastAsia="Arial" w:hAnsi="Arial"/>
        </w:rPr>
        <w:t>debido</w:t>
      </w:r>
      <w:proofErr w:type="spellEnd"/>
      <w:r w:rsidRPr="00535FB8">
        <w:rPr>
          <w:rFonts w:ascii="Arial" w:eastAsia="Arial" w:hAnsi="Arial"/>
        </w:rPr>
        <w:t xml:space="preserve"> </w:t>
      </w:r>
      <w:proofErr w:type="spellStart"/>
      <w:r w:rsidRPr="00535FB8">
        <w:rPr>
          <w:rFonts w:ascii="Arial" w:eastAsia="Arial" w:hAnsi="Arial"/>
        </w:rPr>
        <w:t>cumplimiento</w:t>
      </w:r>
      <w:proofErr w:type="spellEnd"/>
      <w:r w:rsidRPr="00535FB8">
        <w:rPr>
          <w:rFonts w:ascii="Arial" w:eastAsia="Arial" w:hAnsi="Arial"/>
        </w:rPr>
        <w:t xml:space="preserve">. </w:t>
      </w:r>
    </w:p>
    <w:p w14:paraId="7EF01C14" w14:textId="77777777" w:rsidR="006846AD" w:rsidRDefault="006846AD" w:rsidP="006846AD">
      <w:pPr>
        <w:ind w:hanging="10"/>
        <w:jc w:val="both"/>
        <w:rPr>
          <w:rFonts w:ascii="Arial" w:eastAsia="Arial" w:hAnsi="Arial"/>
        </w:rPr>
      </w:pPr>
    </w:p>
    <w:p w14:paraId="5C72313C" w14:textId="77777777" w:rsidR="006846AD" w:rsidRDefault="006846AD" w:rsidP="006846AD">
      <w:pPr>
        <w:ind w:hanging="10"/>
        <w:jc w:val="both"/>
        <w:rPr>
          <w:rFonts w:ascii="Arial" w:eastAsia="Arial" w:hAnsi="Arial"/>
        </w:rPr>
      </w:pPr>
      <w:r w:rsidRPr="00535FB8">
        <w:rPr>
          <w:rFonts w:ascii="Arial" w:eastAsia="Arial" w:hAnsi="Arial"/>
        </w:rPr>
        <w:t xml:space="preserve">Se </w:t>
      </w:r>
      <w:proofErr w:type="spellStart"/>
      <w:r w:rsidRPr="00535FB8">
        <w:rPr>
          <w:rFonts w:ascii="Arial" w:eastAsia="Arial" w:hAnsi="Arial"/>
        </w:rPr>
        <w:t>expide</w:t>
      </w:r>
      <w:proofErr w:type="spellEnd"/>
      <w:r w:rsidRPr="00535FB8">
        <w:rPr>
          <w:rFonts w:ascii="Arial" w:eastAsia="Arial" w:hAnsi="Arial"/>
        </w:rPr>
        <w:t xml:space="preserve"> </w:t>
      </w:r>
      <w:proofErr w:type="spellStart"/>
      <w:r w:rsidRPr="00535FB8">
        <w:rPr>
          <w:rFonts w:ascii="Arial" w:eastAsia="Arial" w:hAnsi="Arial"/>
        </w:rPr>
        <w:t>este</w:t>
      </w:r>
      <w:proofErr w:type="spellEnd"/>
      <w:r w:rsidRPr="00535FB8">
        <w:rPr>
          <w:rFonts w:ascii="Arial" w:eastAsia="Arial" w:hAnsi="Arial"/>
        </w:rPr>
        <w:t xml:space="preserve"> </w:t>
      </w:r>
      <w:proofErr w:type="spellStart"/>
      <w:r w:rsidRPr="00535FB8">
        <w:rPr>
          <w:rFonts w:ascii="Arial" w:eastAsia="Arial" w:hAnsi="Arial"/>
        </w:rPr>
        <w:t>decreto</w:t>
      </w:r>
      <w:proofErr w:type="spellEnd"/>
      <w:r w:rsidRPr="00535FB8">
        <w:rPr>
          <w:rFonts w:ascii="Arial" w:eastAsia="Arial" w:hAnsi="Arial"/>
        </w:rPr>
        <w:t xml:space="preserve"> </w:t>
      </w:r>
      <w:proofErr w:type="spellStart"/>
      <w:r w:rsidRPr="00535FB8">
        <w:rPr>
          <w:rFonts w:ascii="Arial" w:eastAsia="Arial" w:hAnsi="Arial"/>
        </w:rPr>
        <w:t>en</w:t>
      </w:r>
      <w:proofErr w:type="spellEnd"/>
      <w:r w:rsidRPr="00535FB8">
        <w:rPr>
          <w:rFonts w:ascii="Arial" w:eastAsia="Arial" w:hAnsi="Arial"/>
        </w:rPr>
        <w:t xml:space="preserve"> la </w:t>
      </w:r>
      <w:proofErr w:type="spellStart"/>
      <w:r w:rsidRPr="00535FB8">
        <w:rPr>
          <w:rFonts w:ascii="Arial" w:eastAsia="Arial" w:hAnsi="Arial"/>
        </w:rPr>
        <w:t>sede</w:t>
      </w:r>
      <w:proofErr w:type="spellEnd"/>
      <w:r w:rsidRPr="00535FB8">
        <w:rPr>
          <w:rFonts w:ascii="Arial" w:eastAsia="Arial" w:hAnsi="Arial"/>
        </w:rPr>
        <w:t xml:space="preserve"> del Poder </w:t>
      </w:r>
      <w:proofErr w:type="spellStart"/>
      <w:r w:rsidRPr="00535FB8">
        <w:rPr>
          <w:rFonts w:ascii="Arial" w:eastAsia="Arial" w:hAnsi="Arial"/>
        </w:rPr>
        <w:t>Ejecutivo</w:t>
      </w:r>
      <w:proofErr w:type="spellEnd"/>
      <w:r w:rsidRPr="00535FB8">
        <w:rPr>
          <w:rFonts w:ascii="Arial" w:eastAsia="Arial" w:hAnsi="Arial"/>
        </w:rPr>
        <w:t xml:space="preserve">, </w:t>
      </w:r>
      <w:proofErr w:type="spellStart"/>
      <w:r w:rsidRPr="00535FB8">
        <w:rPr>
          <w:rFonts w:ascii="Arial" w:eastAsia="Arial" w:hAnsi="Arial"/>
        </w:rPr>
        <w:t>en</w:t>
      </w:r>
      <w:proofErr w:type="spellEnd"/>
      <w:r w:rsidRPr="00535FB8">
        <w:rPr>
          <w:rFonts w:ascii="Arial" w:eastAsia="Arial" w:hAnsi="Arial"/>
        </w:rPr>
        <w:t xml:space="preserve"> Mérida, Yucatán, a 23 de </w:t>
      </w:r>
      <w:proofErr w:type="spellStart"/>
      <w:r w:rsidRPr="00535FB8">
        <w:rPr>
          <w:rFonts w:ascii="Arial" w:eastAsia="Arial" w:hAnsi="Arial"/>
        </w:rPr>
        <w:t>diciembre</w:t>
      </w:r>
      <w:proofErr w:type="spellEnd"/>
      <w:r w:rsidRPr="00535FB8">
        <w:rPr>
          <w:rFonts w:ascii="Arial" w:eastAsia="Arial" w:hAnsi="Arial"/>
        </w:rPr>
        <w:t xml:space="preserve"> de 2024. </w:t>
      </w:r>
    </w:p>
    <w:p w14:paraId="23D7C24F" w14:textId="77777777" w:rsidR="006846AD" w:rsidRDefault="006846AD" w:rsidP="006846AD">
      <w:pPr>
        <w:ind w:hanging="10"/>
        <w:jc w:val="both"/>
        <w:rPr>
          <w:rFonts w:ascii="Arial" w:eastAsia="Arial" w:hAnsi="Arial"/>
        </w:rPr>
      </w:pPr>
    </w:p>
    <w:p w14:paraId="27461FAD" w14:textId="77777777" w:rsidR="006846AD" w:rsidRPr="00535FB8" w:rsidRDefault="006846AD" w:rsidP="006846AD">
      <w:pPr>
        <w:ind w:hanging="10"/>
        <w:jc w:val="center"/>
        <w:rPr>
          <w:rFonts w:ascii="Arial" w:eastAsia="Arial" w:hAnsi="Arial"/>
          <w:b/>
          <w:bCs/>
        </w:rPr>
      </w:pPr>
      <w:r w:rsidRPr="00535FB8">
        <w:rPr>
          <w:rFonts w:ascii="Arial" w:eastAsia="Arial" w:hAnsi="Arial"/>
          <w:b/>
          <w:bCs/>
        </w:rPr>
        <w:t>( RÚBRICA )</w:t>
      </w:r>
    </w:p>
    <w:p w14:paraId="4839F48F" w14:textId="77777777" w:rsidR="006846AD" w:rsidRPr="00535FB8" w:rsidRDefault="006846AD" w:rsidP="006846AD">
      <w:pPr>
        <w:ind w:hanging="10"/>
        <w:jc w:val="center"/>
        <w:rPr>
          <w:rFonts w:ascii="Arial" w:eastAsia="Arial" w:hAnsi="Arial"/>
          <w:b/>
          <w:bCs/>
        </w:rPr>
      </w:pPr>
      <w:proofErr w:type="spellStart"/>
      <w:r w:rsidRPr="00535FB8">
        <w:rPr>
          <w:rFonts w:ascii="Arial" w:eastAsia="Arial" w:hAnsi="Arial"/>
          <w:b/>
          <w:bCs/>
        </w:rPr>
        <w:t>Mtro</w:t>
      </w:r>
      <w:proofErr w:type="spellEnd"/>
      <w:r w:rsidRPr="00535FB8">
        <w:rPr>
          <w:rFonts w:ascii="Arial" w:eastAsia="Arial" w:hAnsi="Arial"/>
          <w:b/>
          <w:bCs/>
        </w:rPr>
        <w:t>. Joaquín Jesús Díaz Mena</w:t>
      </w:r>
    </w:p>
    <w:p w14:paraId="7267DB14" w14:textId="77777777" w:rsidR="006846AD" w:rsidRPr="00535FB8" w:rsidRDefault="006846AD" w:rsidP="006846AD">
      <w:pPr>
        <w:ind w:hanging="10"/>
        <w:jc w:val="center"/>
        <w:rPr>
          <w:rFonts w:ascii="Arial" w:eastAsia="Arial" w:hAnsi="Arial"/>
          <w:b/>
          <w:bCs/>
        </w:rPr>
      </w:pPr>
      <w:proofErr w:type="spellStart"/>
      <w:r w:rsidRPr="00535FB8">
        <w:rPr>
          <w:rFonts w:ascii="Arial" w:eastAsia="Arial" w:hAnsi="Arial"/>
          <w:b/>
          <w:bCs/>
        </w:rPr>
        <w:t>Gobernador</w:t>
      </w:r>
      <w:proofErr w:type="spellEnd"/>
      <w:r w:rsidRPr="00535FB8">
        <w:rPr>
          <w:rFonts w:ascii="Arial" w:eastAsia="Arial" w:hAnsi="Arial"/>
          <w:b/>
          <w:bCs/>
        </w:rPr>
        <w:t xml:space="preserve"> del Estado de Yucatán</w:t>
      </w:r>
    </w:p>
    <w:p w14:paraId="154C72E6" w14:textId="77777777" w:rsidR="006846AD" w:rsidRPr="00535FB8" w:rsidRDefault="006846AD" w:rsidP="006846AD">
      <w:pPr>
        <w:ind w:hanging="10"/>
        <w:jc w:val="both"/>
        <w:rPr>
          <w:rFonts w:ascii="Arial" w:eastAsia="Arial" w:hAnsi="Arial"/>
          <w:b/>
          <w:bCs/>
        </w:rPr>
      </w:pPr>
    </w:p>
    <w:p w14:paraId="30E092EF" w14:textId="77777777" w:rsidR="006846AD" w:rsidRPr="00535FB8" w:rsidRDefault="006846AD" w:rsidP="006846AD">
      <w:pPr>
        <w:ind w:hanging="10"/>
        <w:jc w:val="both"/>
        <w:rPr>
          <w:rFonts w:ascii="Arial" w:eastAsia="Arial" w:hAnsi="Arial"/>
          <w:b/>
          <w:bCs/>
        </w:rPr>
      </w:pPr>
      <w:r w:rsidRPr="00535FB8">
        <w:rPr>
          <w:rFonts w:ascii="Arial" w:eastAsia="Arial" w:hAnsi="Arial"/>
          <w:b/>
          <w:bCs/>
        </w:rPr>
        <w:t xml:space="preserve">( RÚBRICA ) </w:t>
      </w:r>
    </w:p>
    <w:p w14:paraId="3271A933" w14:textId="77777777" w:rsidR="006846AD" w:rsidRPr="00535FB8" w:rsidRDefault="006846AD" w:rsidP="006846AD">
      <w:pPr>
        <w:ind w:hanging="10"/>
        <w:jc w:val="both"/>
        <w:rPr>
          <w:rFonts w:ascii="Arial" w:eastAsia="Arial" w:hAnsi="Arial"/>
          <w:b/>
          <w:bCs/>
        </w:rPr>
      </w:pPr>
      <w:proofErr w:type="spellStart"/>
      <w:r w:rsidRPr="00535FB8">
        <w:rPr>
          <w:rFonts w:ascii="Arial" w:eastAsia="Arial" w:hAnsi="Arial"/>
          <w:b/>
          <w:bCs/>
        </w:rPr>
        <w:t>Mtro</w:t>
      </w:r>
      <w:proofErr w:type="spellEnd"/>
      <w:r w:rsidRPr="00535FB8">
        <w:rPr>
          <w:rFonts w:ascii="Arial" w:eastAsia="Arial" w:hAnsi="Arial"/>
          <w:b/>
          <w:bCs/>
        </w:rPr>
        <w:t xml:space="preserve">. Omar David Pérez Avilés </w:t>
      </w:r>
    </w:p>
    <w:p w14:paraId="4D74E337" w14:textId="77777777" w:rsidR="006846AD" w:rsidRPr="00CA132E" w:rsidRDefault="006846AD" w:rsidP="006846AD">
      <w:pPr>
        <w:ind w:hanging="10"/>
        <w:jc w:val="both"/>
        <w:rPr>
          <w:rFonts w:ascii="Arial" w:hAnsi="Arial"/>
        </w:rPr>
      </w:pPr>
      <w:proofErr w:type="spellStart"/>
      <w:r w:rsidRPr="00535FB8">
        <w:rPr>
          <w:rFonts w:ascii="Arial" w:eastAsia="Arial" w:hAnsi="Arial"/>
          <w:b/>
          <w:bCs/>
        </w:rPr>
        <w:t>Secretario</w:t>
      </w:r>
      <w:proofErr w:type="spellEnd"/>
      <w:r w:rsidRPr="00535FB8">
        <w:rPr>
          <w:rFonts w:ascii="Arial" w:eastAsia="Arial" w:hAnsi="Arial"/>
          <w:b/>
          <w:bCs/>
        </w:rPr>
        <w:t xml:space="preserve"> General de </w:t>
      </w:r>
      <w:proofErr w:type="spellStart"/>
      <w:r w:rsidRPr="00535FB8">
        <w:rPr>
          <w:rFonts w:ascii="Arial" w:eastAsia="Arial" w:hAnsi="Arial"/>
          <w:b/>
          <w:bCs/>
        </w:rPr>
        <w:t>Gobierno</w:t>
      </w:r>
      <w:proofErr w:type="spellEnd"/>
    </w:p>
    <w:p w14:paraId="4039FF20" w14:textId="77777777" w:rsidR="006846AD" w:rsidRDefault="006846AD" w:rsidP="00A37F7D">
      <w:pPr>
        <w:spacing w:line="360" w:lineRule="auto"/>
        <w:jc w:val="both"/>
        <w:rPr>
          <w:rFonts w:ascii="Arial" w:hAnsi="Arial" w:cs="Arial"/>
          <w:lang w:val="es-MX"/>
        </w:rPr>
      </w:pPr>
    </w:p>
    <w:p w14:paraId="0F6D07EC" w14:textId="77777777" w:rsidR="006846AD" w:rsidRPr="00A37F7D" w:rsidRDefault="006846AD" w:rsidP="00A37F7D">
      <w:pPr>
        <w:spacing w:line="360" w:lineRule="auto"/>
        <w:jc w:val="both"/>
        <w:rPr>
          <w:rFonts w:ascii="Arial" w:hAnsi="Arial" w:cs="Arial"/>
          <w:lang w:val="es-MX"/>
        </w:rPr>
      </w:pPr>
    </w:p>
    <w:sectPr w:rsidR="006846AD" w:rsidRPr="00A37F7D" w:rsidSect="00A37F7D">
      <w:headerReference w:type="default" r:id="rId16"/>
      <w:footerReference w:type="default" r:id="rId17"/>
      <w:type w:val="continuous"/>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84A80" w14:textId="77777777" w:rsidR="00AE247B" w:rsidRDefault="00AE247B" w:rsidP="00632307">
      <w:r>
        <w:separator/>
      </w:r>
    </w:p>
  </w:endnote>
  <w:endnote w:type="continuationSeparator" w:id="0">
    <w:p w14:paraId="6EE56E59" w14:textId="77777777" w:rsidR="00AE247B" w:rsidRDefault="00AE247B" w:rsidP="0063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4D11" w14:textId="77777777" w:rsidR="006846AD" w:rsidRDefault="006846AD"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62077AC" w14:textId="77777777" w:rsidR="006846AD" w:rsidRDefault="006846A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F310B" w14:textId="77777777" w:rsidR="006846AD" w:rsidRDefault="006846AD"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C694963" w14:textId="77777777" w:rsidR="006846AD" w:rsidRDefault="006846AD">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153964"/>
      <w:docPartObj>
        <w:docPartGallery w:val="Page Numbers (Bottom of Page)"/>
        <w:docPartUnique/>
      </w:docPartObj>
    </w:sdtPr>
    <w:sdtEndPr>
      <w:rPr>
        <w:rFonts w:ascii="Arial" w:hAnsi="Arial" w:cs="Arial"/>
      </w:rPr>
    </w:sdtEndPr>
    <w:sdtContent>
      <w:p w14:paraId="2D06CD38" w14:textId="64502A13" w:rsidR="00661352" w:rsidRPr="009C7C46" w:rsidRDefault="00661352">
        <w:pPr>
          <w:pStyle w:val="Piedepgina"/>
          <w:jc w:val="center"/>
          <w:rPr>
            <w:rFonts w:ascii="Arial" w:hAnsi="Arial" w:cs="Arial"/>
          </w:rPr>
        </w:pPr>
        <w:r w:rsidRPr="009C7C46">
          <w:rPr>
            <w:rFonts w:ascii="Arial" w:hAnsi="Arial" w:cs="Arial"/>
          </w:rPr>
          <w:fldChar w:fldCharType="begin"/>
        </w:r>
        <w:r w:rsidRPr="009C7C46">
          <w:rPr>
            <w:rFonts w:ascii="Arial" w:hAnsi="Arial" w:cs="Arial"/>
          </w:rPr>
          <w:instrText>PAGE   \* MERGEFORMAT</w:instrText>
        </w:r>
        <w:r w:rsidRPr="009C7C46">
          <w:rPr>
            <w:rFonts w:ascii="Arial" w:hAnsi="Arial" w:cs="Arial"/>
          </w:rPr>
          <w:fldChar w:fldCharType="separate"/>
        </w:r>
        <w:r w:rsidR="001F0CE4" w:rsidRPr="001F0CE4">
          <w:rPr>
            <w:rFonts w:ascii="Arial" w:hAnsi="Arial" w:cs="Arial"/>
            <w:noProof/>
            <w:lang w:val="es-ES"/>
          </w:rPr>
          <w:t>24</w:t>
        </w:r>
        <w:r w:rsidRPr="009C7C46">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D59AE" w14:textId="77777777" w:rsidR="00AE247B" w:rsidRDefault="00AE247B" w:rsidP="00632307">
      <w:r>
        <w:separator/>
      </w:r>
    </w:p>
  </w:footnote>
  <w:footnote w:type="continuationSeparator" w:id="0">
    <w:p w14:paraId="55C5D63F" w14:textId="77777777" w:rsidR="00AE247B" w:rsidRDefault="00AE247B" w:rsidP="00632307">
      <w:r>
        <w:continuationSeparator/>
      </w:r>
    </w:p>
  </w:footnote>
  <w:footnote w:id="1">
    <w:p w14:paraId="5DB8F987" w14:textId="77777777" w:rsidR="006846AD" w:rsidRPr="00776E50" w:rsidRDefault="006846AD" w:rsidP="006846AD">
      <w:pPr>
        <w:jc w:val="both"/>
        <w:rPr>
          <w:sz w:val="12"/>
          <w:szCs w:val="12"/>
        </w:rPr>
      </w:pPr>
      <w:r w:rsidRPr="00776E50">
        <w:rPr>
          <w:rStyle w:val="Refdenotaalpie"/>
          <w:rFonts w:eastAsia="Arial" w:cs="Arial"/>
          <w:sz w:val="12"/>
          <w:szCs w:val="12"/>
        </w:rPr>
        <w:footnoteRef/>
      </w:r>
      <w:r w:rsidRPr="00776E50">
        <w:rPr>
          <w:rFonts w:ascii="Arial" w:hAnsi="Arial" w:cs="Arial"/>
          <w:sz w:val="12"/>
          <w:szCs w:val="12"/>
        </w:rPr>
        <w:t xml:space="preserve"> Tesis: 1a. CXI/2010,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XXXII, Noviembre de 2010, p. 1213.</w:t>
      </w:r>
    </w:p>
  </w:footnote>
  <w:footnote w:id="2">
    <w:p w14:paraId="1C499832" w14:textId="77777777" w:rsidR="006846AD" w:rsidRPr="00776E50" w:rsidRDefault="006846AD" w:rsidP="006846AD">
      <w:pPr>
        <w:pStyle w:val="Textonotapie"/>
        <w:rPr>
          <w:rFonts w:ascii="Arial" w:hAnsi="Arial" w:cs="Arial"/>
          <w:sz w:val="12"/>
          <w:szCs w:val="12"/>
        </w:rPr>
      </w:pPr>
      <w:r w:rsidRPr="00776E50">
        <w:rPr>
          <w:rStyle w:val="Refdenotaalpie"/>
          <w:rFonts w:eastAsia="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4E607C12" w14:textId="77777777" w:rsidR="006846AD" w:rsidRPr="0055215F" w:rsidRDefault="006846AD" w:rsidP="006846AD">
      <w:pPr>
        <w:pStyle w:val="Textonotapie"/>
        <w:rPr>
          <w:lang w:val="es-MX"/>
        </w:rPr>
      </w:pPr>
    </w:p>
  </w:footnote>
  <w:footnote w:id="3">
    <w:p w14:paraId="6684AA6F" w14:textId="77777777" w:rsidR="006846AD" w:rsidRPr="00776E50" w:rsidRDefault="006846AD" w:rsidP="006846AD">
      <w:pPr>
        <w:pStyle w:val="Textonotapie"/>
        <w:rPr>
          <w:rFonts w:ascii="Arial" w:hAnsi="Arial" w:cs="Arial"/>
          <w:sz w:val="12"/>
          <w:szCs w:val="12"/>
        </w:rPr>
      </w:pPr>
      <w:r w:rsidRPr="00776E50">
        <w:rPr>
          <w:rStyle w:val="Refdenotaalpie"/>
          <w:rFonts w:eastAsia="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0A8B53BF" w14:textId="77777777" w:rsidR="006846AD" w:rsidRPr="00776E50" w:rsidRDefault="006846AD" w:rsidP="006846AD">
      <w:pPr>
        <w:adjustRightInd w:val="0"/>
        <w:spacing w:after="240"/>
        <w:jc w:val="both"/>
        <w:rPr>
          <w:rFonts w:ascii="Arial" w:hAnsi="Arial" w:cs="Arial"/>
          <w:i/>
          <w:sz w:val="12"/>
          <w:szCs w:val="12"/>
        </w:rPr>
      </w:pPr>
      <w:r w:rsidRPr="00776E50">
        <w:rPr>
          <w:rStyle w:val="Refdenotaalpie"/>
          <w:rFonts w:eastAsia="Arial" w:cs="Arial"/>
          <w:sz w:val="12"/>
          <w:szCs w:val="12"/>
        </w:rPr>
        <w:footnoteRef/>
      </w:r>
      <w:r w:rsidRPr="00776E50">
        <w:rPr>
          <w:rFonts w:ascii="Arial" w:hAnsi="Arial" w:cs="Arial"/>
          <w:sz w:val="12"/>
          <w:szCs w:val="12"/>
        </w:rPr>
        <w:t xml:space="preserve"> </w:t>
      </w:r>
      <w:r w:rsidRPr="00776E50">
        <w:rPr>
          <w:rFonts w:ascii="Arial" w:hAnsi="Arial" w:cs="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1E187DB0" w14:textId="77777777" w:rsidR="006846AD" w:rsidRPr="00791FEA" w:rsidRDefault="006846AD" w:rsidP="006846AD">
      <w:pPr>
        <w:pStyle w:val="Textonotapie"/>
      </w:pPr>
    </w:p>
  </w:footnote>
  <w:footnote w:id="5">
    <w:p w14:paraId="2C9A7E5D" w14:textId="77777777" w:rsidR="006846AD" w:rsidRPr="00D60D3C" w:rsidRDefault="006846AD" w:rsidP="006846AD">
      <w:pPr>
        <w:pStyle w:val="Textonotapie"/>
        <w:jc w:val="both"/>
        <w:rPr>
          <w:rFonts w:ascii="Arial" w:hAnsi="Arial" w:cs="Arial"/>
          <w:sz w:val="16"/>
          <w:szCs w:val="16"/>
          <w:lang w:val="es-MX"/>
        </w:rPr>
      </w:pPr>
      <w:r w:rsidRPr="00D60D3C">
        <w:rPr>
          <w:rStyle w:val="Refdenotaalpie"/>
          <w:rFonts w:eastAsia="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3DEE7CD1" w14:textId="77777777" w:rsidR="006846AD" w:rsidRDefault="006846AD" w:rsidP="006846AD">
      <w:pPr>
        <w:rPr>
          <w:rFonts w:ascii="Arial" w:hAnsi="Arial" w:cs="Arial"/>
          <w:sz w:val="16"/>
          <w:szCs w:val="16"/>
          <w:lang w:val="es-MX"/>
        </w:rPr>
      </w:pPr>
      <w:r>
        <w:rPr>
          <w:rStyle w:val="Refdenotaalpie"/>
          <w:rFonts w:eastAsia="Arial" w:cs="Arial"/>
          <w:sz w:val="16"/>
          <w:szCs w:val="16"/>
        </w:rPr>
        <w:footnoteRef/>
      </w:r>
      <w:r>
        <w:rPr>
          <w:rFonts w:ascii="Arial" w:hAnsi="Arial" w:cs="Arial"/>
          <w:sz w:val="16"/>
          <w:szCs w:val="16"/>
        </w:rPr>
        <w:t xml:space="preserve"> </w:t>
      </w:r>
      <w:r>
        <w:rPr>
          <w:rFonts w:ascii="Arial" w:hAnsi="Arial" w:cs="Arial"/>
          <w:sz w:val="16"/>
          <w:szCs w:val="16"/>
        </w:rPr>
        <w:t>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7">
    <w:p w14:paraId="01373F43" w14:textId="77777777" w:rsidR="006846AD" w:rsidRPr="00776E50" w:rsidRDefault="006846AD" w:rsidP="006846AD">
      <w:pPr>
        <w:pStyle w:val="Textonotapie"/>
        <w:jc w:val="both"/>
        <w:rPr>
          <w:rFonts w:ascii="Arial" w:hAnsi="Arial" w:cs="Arial"/>
          <w:sz w:val="12"/>
          <w:szCs w:val="12"/>
          <w:lang w:val="es-MX"/>
        </w:rPr>
      </w:pPr>
      <w:r w:rsidRPr="00776E50">
        <w:rPr>
          <w:rStyle w:val="Refdenotaalpie"/>
          <w:rFonts w:eastAsia="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3F829EF1" w14:textId="77777777" w:rsidR="006846AD" w:rsidRPr="00776E50" w:rsidRDefault="006846AD" w:rsidP="006846AD">
      <w:pPr>
        <w:pStyle w:val="Textonotapie"/>
        <w:jc w:val="both"/>
        <w:rPr>
          <w:rFonts w:ascii="Arial" w:hAnsi="Arial" w:cs="Arial"/>
          <w:sz w:val="12"/>
          <w:szCs w:val="12"/>
        </w:rPr>
      </w:pPr>
      <w:r w:rsidRPr="00776E50">
        <w:rPr>
          <w:rStyle w:val="Refdenotaalpie"/>
          <w:rFonts w:eastAsia="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111866D6" w14:textId="77777777" w:rsidR="006846AD" w:rsidRPr="00776E50" w:rsidRDefault="006846AD" w:rsidP="006846AD">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702DD22B" w14:textId="77777777" w:rsidR="006846AD" w:rsidRPr="00776E50" w:rsidRDefault="006846AD" w:rsidP="006846AD">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28E49ED4" w14:textId="77777777" w:rsidR="006846AD" w:rsidRPr="000D12FA" w:rsidRDefault="006846AD" w:rsidP="006846AD">
      <w:pPr>
        <w:pStyle w:val="Textonotapie"/>
        <w:rPr>
          <w:lang w:val="es-MX"/>
        </w:rPr>
      </w:pPr>
    </w:p>
  </w:footnote>
  <w:footnote w:id="9">
    <w:p w14:paraId="65ADF15F" w14:textId="77777777" w:rsidR="006846AD" w:rsidRPr="00776E50" w:rsidRDefault="006846AD" w:rsidP="006846AD">
      <w:pPr>
        <w:pStyle w:val="Textonotapie"/>
        <w:jc w:val="both"/>
        <w:rPr>
          <w:rFonts w:ascii="Arial" w:hAnsi="Arial" w:cs="Arial"/>
          <w:sz w:val="12"/>
          <w:szCs w:val="12"/>
        </w:rPr>
      </w:pPr>
      <w:r w:rsidRPr="00776E50">
        <w:rPr>
          <w:rStyle w:val="Refdenotaalpie"/>
          <w:rFonts w:eastAsia="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5D11B8DB" w14:textId="77777777" w:rsidR="006846AD" w:rsidRPr="00776E50" w:rsidRDefault="006846AD" w:rsidP="006846AD">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0BED8041" w14:textId="77777777" w:rsidR="006846AD" w:rsidRPr="00776E50" w:rsidRDefault="006846AD" w:rsidP="006846AD">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315DF729" w14:textId="77777777" w:rsidR="006846AD" w:rsidRPr="00776E50" w:rsidRDefault="006846AD" w:rsidP="006846AD">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7CDFA68C" w14:textId="77777777" w:rsidR="006846AD" w:rsidRPr="00776E50" w:rsidRDefault="006846AD" w:rsidP="006846AD">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2B055414" w14:textId="77777777" w:rsidR="006846AD" w:rsidRPr="00776E50" w:rsidRDefault="006846AD" w:rsidP="006846AD">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067749A1" w14:textId="77777777" w:rsidR="006846AD" w:rsidRPr="00776E50" w:rsidRDefault="006846AD" w:rsidP="006846AD">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2950481B" w14:textId="77777777" w:rsidR="006846AD" w:rsidRPr="00776E50" w:rsidRDefault="006846AD" w:rsidP="006846AD">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07EB0A81" w14:textId="77777777" w:rsidR="006846AD" w:rsidRPr="00776E50" w:rsidRDefault="006846AD" w:rsidP="006846AD">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5EFEB068" w14:textId="77777777" w:rsidR="006846AD" w:rsidRPr="00776E50" w:rsidRDefault="006846AD" w:rsidP="006846AD">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6BC272CD" w14:textId="77777777" w:rsidR="006846AD" w:rsidRPr="00776E50" w:rsidRDefault="006846AD" w:rsidP="006846AD">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1DBB0754" w14:textId="77777777" w:rsidR="006846AD" w:rsidRPr="008B0A6A" w:rsidRDefault="006846AD" w:rsidP="006846AD">
      <w:pPr>
        <w:pStyle w:val="Textonotapie"/>
        <w:jc w:val="both"/>
        <w:rPr>
          <w:rFonts w:ascii="Arial" w:hAnsi="Arial" w:cs="Arial"/>
          <w:sz w:val="16"/>
          <w:szCs w:val="16"/>
        </w:rPr>
      </w:pPr>
      <w:r w:rsidRPr="008B0A6A">
        <w:rPr>
          <w:rStyle w:val="Refdenotaalpie"/>
          <w:rFonts w:eastAsia="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2B14E7E0" w14:textId="77777777" w:rsidR="006846AD" w:rsidRPr="008B0A6A" w:rsidRDefault="006846AD" w:rsidP="006846AD">
      <w:pPr>
        <w:pStyle w:val="Textonotapie"/>
        <w:jc w:val="both"/>
        <w:rPr>
          <w:rFonts w:ascii="Arial" w:hAnsi="Arial" w:cs="Arial"/>
          <w:sz w:val="16"/>
          <w:szCs w:val="16"/>
        </w:rPr>
      </w:pPr>
      <w:r w:rsidRPr="008B0A6A">
        <w:rPr>
          <w:rStyle w:val="Refdenotaalpie"/>
          <w:rFonts w:eastAsia="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5C10455B" w14:textId="77777777" w:rsidR="006846AD" w:rsidRPr="008B0A6A" w:rsidRDefault="006846AD" w:rsidP="006846AD">
      <w:pPr>
        <w:pStyle w:val="Textonotapie"/>
        <w:jc w:val="both"/>
        <w:rPr>
          <w:rFonts w:ascii="Arial" w:hAnsi="Arial" w:cs="Arial"/>
          <w:sz w:val="16"/>
          <w:szCs w:val="16"/>
        </w:rPr>
      </w:pPr>
      <w:r w:rsidRPr="008B0A6A">
        <w:rPr>
          <w:rStyle w:val="Refdenotaalpie"/>
          <w:rFonts w:eastAsia="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77418ABF" w14:textId="77777777" w:rsidR="006846AD" w:rsidRPr="008B0A6A" w:rsidRDefault="006846AD" w:rsidP="006846AD">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6846AD" w14:paraId="0EEDCBA6" w14:textId="77777777" w:rsidTr="0095677F">
      <w:trPr>
        <w:cantSplit/>
        <w:trHeight w:val="329"/>
      </w:trPr>
      <w:tc>
        <w:tcPr>
          <w:tcW w:w="1260" w:type="dxa"/>
          <w:vMerge w:val="restart"/>
          <w:vAlign w:val="center"/>
        </w:tcPr>
        <w:p w14:paraId="7DF9B4A2" w14:textId="77777777" w:rsidR="006846AD" w:rsidRDefault="006846AD" w:rsidP="00AC6F52">
          <w:pPr>
            <w:pStyle w:val="Encabezado"/>
            <w:rPr>
              <w:rFonts w:ascii="CG Omega" w:hAnsi="CG Omega" w:cs="CG Omega"/>
              <w:sz w:val="16"/>
              <w:szCs w:val="16"/>
            </w:rPr>
          </w:pPr>
          <w:r w:rsidRPr="00385D64">
            <w:rPr>
              <w:rFonts w:ascii="CG Omega" w:hAnsi="CG Omega" w:cs="CG Omega"/>
              <w:sz w:val="16"/>
              <w:szCs w:val="16"/>
            </w:rPr>
            <w:object w:dxaOrig="1122" w:dyaOrig="991" w14:anchorId="236BE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v:imagedata r:id="rId1" o:title=""/>
              </v:shape>
              <o:OLEObject Type="Embed" ProgID="Word.Picture.8" ShapeID="_x0000_i1025" DrawAspect="Content" ObjectID="_1799581305" r:id="rId2"/>
            </w:object>
          </w:r>
        </w:p>
      </w:tc>
      <w:tc>
        <w:tcPr>
          <w:tcW w:w="9000" w:type="dxa"/>
          <w:gridSpan w:val="2"/>
          <w:tcBorders>
            <w:bottom w:val="double" w:sz="4" w:space="0" w:color="auto"/>
          </w:tcBorders>
          <w:vAlign w:val="bottom"/>
        </w:tcPr>
        <w:p w14:paraId="6F93AA01" w14:textId="77777777" w:rsidR="006846AD" w:rsidRDefault="006846AD"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6846AD" w14:paraId="6F3C8A0D" w14:textId="77777777" w:rsidTr="0095677F">
      <w:trPr>
        <w:cantSplit/>
        <w:trHeight w:val="49"/>
      </w:trPr>
      <w:tc>
        <w:tcPr>
          <w:tcW w:w="1260" w:type="dxa"/>
          <w:vMerge/>
        </w:tcPr>
        <w:p w14:paraId="53AA4657" w14:textId="77777777" w:rsidR="006846AD" w:rsidRDefault="006846AD" w:rsidP="00AC6F52">
          <w:pPr>
            <w:pStyle w:val="Encabezado"/>
            <w:rPr>
              <w:rFonts w:ascii="CG Omega" w:hAnsi="CG Omega" w:cs="CG Omega"/>
              <w:sz w:val="16"/>
              <w:szCs w:val="16"/>
            </w:rPr>
          </w:pPr>
        </w:p>
      </w:tc>
      <w:tc>
        <w:tcPr>
          <w:tcW w:w="9000" w:type="dxa"/>
          <w:gridSpan w:val="2"/>
          <w:tcBorders>
            <w:top w:val="double" w:sz="4" w:space="0" w:color="auto"/>
          </w:tcBorders>
        </w:tcPr>
        <w:p w14:paraId="465969CC" w14:textId="77777777" w:rsidR="006846AD" w:rsidRDefault="006846AD" w:rsidP="00AC6F52">
          <w:pPr>
            <w:pStyle w:val="Encabezado"/>
            <w:ind w:left="-70"/>
            <w:jc w:val="right"/>
            <w:rPr>
              <w:rFonts w:ascii="Arial Narrow" w:hAnsi="Arial Narrow" w:cs="Arial Narrow"/>
              <w:sz w:val="4"/>
              <w:szCs w:val="4"/>
            </w:rPr>
          </w:pPr>
        </w:p>
      </w:tc>
    </w:tr>
    <w:tr w:rsidR="006846AD" w:rsidRPr="001D52AB" w14:paraId="1C5A8184" w14:textId="77777777" w:rsidTr="0095677F">
      <w:trPr>
        <w:cantSplit/>
        <w:trHeight w:val="291"/>
      </w:trPr>
      <w:tc>
        <w:tcPr>
          <w:tcW w:w="1260" w:type="dxa"/>
          <w:vMerge/>
        </w:tcPr>
        <w:p w14:paraId="008917DA" w14:textId="77777777" w:rsidR="006846AD" w:rsidRDefault="006846AD" w:rsidP="00AC6F52">
          <w:pPr>
            <w:pStyle w:val="Encabezado"/>
            <w:rPr>
              <w:rFonts w:ascii="CG Omega" w:hAnsi="CG Omega" w:cs="CG Omega"/>
              <w:sz w:val="16"/>
              <w:szCs w:val="16"/>
            </w:rPr>
          </w:pPr>
        </w:p>
      </w:tc>
      <w:tc>
        <w:tcPr>
          <w:tcW w:w="4212" w:type="dxa"/>
        </w:tcPr>
        <w:p w14:paraId="2664B4E1" w14:textId="77777777" w:rsidR="006846AD" w:rsidRPr="004048C7" w:rsidRDefault="006846AD" w:rsidP="00AC6F5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007BD570" w14:textId="77777777" w:rsidR="006846AD" w:rsidRPr="004048C7" w:rsidRDefault="006846AD" w:rsidP="00AC6F52">
          <w:pPr>
            <w:pStyle w:val="Encabezado"/>
            <w:ind w:left="110"/>
            <w:rPr>
              <w:rFonts w:ascii="Arial" w:hAnsi="Arial" w:cs="Arial"/>
              <w:sz w:val="17"/>
              <w:szCs w:val="17"/>
            </w:rPr>
          </w:pPr>
          <w:proofErr w:type="spellStart"/>
          <w:r>
            <w:rPr>
              <w:rFonts w:ascii="Arial" w:hAnsi="Arial" w:cs="Arial"/>
              <w:sz w:val="17"/>
              <w:szCs w:val="17"/>
            </w:rPr>
            <w:t>Secretaría</w:t>
          </w:r>
          <w:proofErr w:type="spellEnd"/>
          <w:r>
            <w:rPr>
              <w:rFonts w:ascii="Arial" w:hAnsi="Arial" w:cs="Arial"/>
              <w:sz w:val="17"/>
              <w:szCs w:val="17"/>
            </w:rPr>
            <w:t xml:space="preserve"> General del Poder </w:t>
          </w:r>
          <w:proofErr w:type="spellStart"/>
          <w:r>
            <w:rPr>
              <w:rFonts w:ascii="Arial" w:hAnsi="Arial" w:cs="Arial"/>
              <w:sz w:val="17"/>
              <w:szCs w:val="17"/>
            </w:rPr>
            <w:t>Legislativo</w:t>
          </w:r>
          <w:proofErr w:type="spellEnd"/>
        </w:p>
        <w:p w14:paraId="29B7E36C" w14:textId="77777777" w:rsidR="006846AD" w:rsidRPr="004048C7" w:rsidRDefault="006846AD" w:rsidP="00AC6F52">
          <w:pPr>
            <w:pStyle w:val="Encabezado"/>
            <w:ind w:left="110"/>
            <w:rPr>
              <w:rFonts w:ascii="Arial" w:hAnsi="Arial" w:cs="Arial"/>
              <w:sz w:val="17"/>
              <w:szCs w:val="17"/>
            </w:rPr>
          </w:pPr>
          <w:r w:rsidRPr="004048C7">
            <w:rPr>
              <w:rFonts w:ascii="Arial" w:hAnsi="Arial" w:cs="Arial"/>
              <w:sz w:val="17"/>
              <w:szCs w:val="17"/>
            </w:rPr>
            <w:t xml:space="preserve">Unidad de </w:t>
          </w:r>
          <w:proofErr w:type="spellStart"/>
          <w:r w:rsidRPr="004048C7">
            <w:rPr>
              <w:rFonts w:ascii="Arial" w:hAnsi="Arial" w:cs="Arial"/>
              <w:sz w:val="17"/>
              <w:szCs w:val="17"/>
            </w:rPr>
            <w:t>Servicios</w:t>
          </w:r>
          <w:proofErr w:type="spellEnd"/>
          <w:r w:rsidRPr="004048C7">
            <w:rPr>
              <w:rFonts w:ascii="Arial" w:hAnsi="Arial" w:cs="Arial"/>
              <w:sz w:val="17"/>
              <w:szCs w:val="17"/>
            </w:rPr>
            <w:t xml:space="preserve"> Técnico-</w:t>
          </w:r>
          <w:proofErr w:type="spellStart"/>
          <w:r w:rsidRPr="004048C7">
            <w:rPr>
              <w:rFonts w:ascii="Arial" w:hAnsi="Arial" w:cs="Arial"/>
              <w:sz w:val="17"/>
              <w:szCs w:val="17"/>
            </w:rPr>
            <w:t>Legislativos</w:t>
          </w:r>
          <w:proofErr w:type="spellEnd"/>
        </w:p>
        <w:p w14:paraId="0E9C6B23" w14:textId="77777777" w:rsidR="006846AD" w:rsidRDefault="006846AD" w:rsidP="00AC6F52">
          <w:pPr>
            <w:pStyle w:val="Encabezado"/>
            <w:ind w:left="-70"/>
            <w:rPr>
              <w:rFonts w:ascii="Arial Narrow" w:hAnsi="Arial Narrow" w:cs="Arial Narrow"/>
              <w:sz w:val="4"/>
              <w:szCs w:val="4"/>
            </w:rPr>
          </w:pPr>
        </w:p>
      </w:tc>
      <w:tc>
        <w:tcPr>
          <w:tcW w:w="4788" w:type="dxa"/>
        </w:tcPr>
        <w:p w14:paraId="21C6CA39" w14:textId="77777777" w:rsidR="006846AD" w:rsidRDefault="006846AD" w:rsidP="00AC6F52">
          <w:pPr>
            <w:pStyle w:val="Encabezado"/>
            <w:ind w:left="-70"/>
            <w:jc w:val="right"/>
            <w:rPr>
              <w:rFonts w:ascii="Arial" w:hAnsi="Arial" w:cs="Arial"/>
              <w:i/>
              <w:iCs/>
              <w:sz w:val="18"/>
              <w:szCs w:val="18"/>
            </w:rPr>
          </w:pPr>
          <w:r>
            <w:rPr>
              <w:rFonts w:ascii="Arial" w:hAnsi="Arial" w:cs="Arial"/>
              <w:i/>
              <w:iCs/>
              <w:sz w:val="18"/>
              <w:szCs w:val="18"/>
            </w:rPr>
            <w:t xml:space="preserve">Nueva </w:t>
          </w:r>
          <w:proofErr w:type="spellStart"/>
          <w:r>
            <w:rPr>
              <w:rFonts w:ascii="Arial" w:hAnsi="Arial" w:cs="Arial"/>
              <w:i/>
              <w:iCs/>
              <w:sz w:val="18"/>
              <w:szCs w:val="18"/>
            </w:rPr>
            <w:t>Publicación</w:t>
          </w:r>
          <w:proofErr w:type="spellEnd"/>
          <w:r>
            <w:rPr>
              <w:rFonts w:ascii="Arial" w:hAnsi="Arial" w:cs="Arial"/>
              <w:i/>
              <w:iCs/>
              <w:sz w:val="18"/>
              <w:szCs w:val="18"/>
            </w:rPr>
            <w:t xml:space="preserve"> D.O. 28-diciembre-2023</w:t>
          </w:r>
        </w:p>
        <w:p w14:paraId="6248C280" w14:textId="77777777" w:rsidR="006846AD" w:rsidRPr="001D52AB" w:rsidRDefault="006846AD" w:rsidP="00AC6F52">
          <w:pPr>
            <w:pStyle w:val="Encabezado"/>
            <w:ind w:left="-70"/>
            <w:jc w:val="right"/>
            <w:rPr>
              <w:rFonts w:ascii="Arial" w:hAnsi="Arial" w:cs="Arial"/>
              <w:i/>
              <w:iCs/>
              <w:sz w:val="18"/>
              <w:szCs w:val="18"/>
            </w:rPr>
          </w:pPr>
        </w:p>
      </w:tc>
    </w:tr>
  </w:tbl>
  <w:p w14:paraId="572776B3" w14:textId="77777777" w:rsidR="006846AD" w:rsidRDefault="006846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6846AD" w14:paraId="55C9BD38" w14:textId="77777777" w:rsidTr="00727FCE">
      <w:trPr>
        <w:cantSplit/>
        <w:trHeight w:val="329"/>
      </w:trPr>
      <w:tc>
        <w:tcPr>
          <w:tcW w:w="1260" w:type="dxa"/>
          <w:vMerge w:val="restart"/>
          <w:vAlign w:val="center"/>
        </w:tcPr>
        <w:p w14:paraId="1BAA80C4" w14:textId="45FA1C0F" w:rsidR="006846AD" w:rsidRDefault="006846AD" w:rsidP="006846AD">
          <w:pPr>
            <w:pStyle w:val="Encabezado"/>
            <w:rPr>
              <w:rFonts w:ascii="CG Omega" w:hAnsi="CG Omega" w:cs="CG Omega"/>
              <w:sz w:val="16"/>
              <w:szCs w:val="16"/>
            </w:rPr>
          </w:pPr>
          <w:r w:rsidRPr="00385D64">
            <w:rPr>
              <w:rFonts w:ascii="CG Omega" w:hAnsi="CG Omega" w:cs="CG Omega"/>
              <w:sz w:val="16"/>
              <w:szCs w:val="16"/>
            </w:rPr>
            <w:object w:dxaOrig="1122" w:dyaOrig="972" w14:anchorId="212B7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8.35pt">
                <v:imagedata r:id="rId1" o:title=""/>
              </v:shape>
              <o:OLEObject Type="Embed" ProgID="Word.Picture.8" ShapeID="_x0000_i1028" DrawAspect="Content" ObjectID="_1799581306" r:id="rId2"/>
            </w:object>
          </w:r>
        </w:p>
      </w:tc>
      <w:tc>
        <w:tcPr>
          <w:tcW w:w="9000" w:type="dxa"/>
          <w:gridSpan w:val="2"/>
          <w:tcBorders>
            <w:bottom w:val="double" w:sz="4" w:space="0" w:color="auto"/>
          </w:tcBorders>
          <w:vAlign w:val="bottom"/>
        </w:tcPr>
        <w:p w14:paraId="771AAF73" w14:textId="7D99524F" w:rsidR="006846AD" w:rsidRDefault="006846AD" w:rsidP="006846A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ACANCEH, YUCATÁN, PARA EL EJERCICIO FISCAL 2025.</w:t>
          </w:r>
        </w:p>
      </w:tc>
    </w:tr>
    <w:tr w:rsidR="006846AD" w14:paraId="5899F23A" w14:textId="77777777" w:rsidTr="00727FCE">
      <w:trPr>
        <w:cantSplit/>
        <w:trHeight w:val="49"/>
      </w:trPr>
      <w:tc>
        <w:tcPr>
          <w:tcW w:w="1260" w:type="dxa"/>
          <w:vMerge/>
        </w:tcPr>
        <w:p w14:paraId="376D03A8" w14:textId="77777777" w:rsidR="006846AD" w:rsidRDefault="006846AD" w:rsidP="006846AD">
          <w:pPr>
            <w:pStyle w:val="Encabezado"/>
            <w:rPr>
              <w:rFonts w:ascii="CG Omega" w:hAnsi="CG Omega" w:cs="CG Omega"/>
              <w:sz w:val="16"/>
              <w:szCs w:val="16"/>
            </w:rPr>
          </w:pPr>
        </w:p>
      </w:tc>
      <w:tc>
        <w:tcPr>
          <w:tcW w:w="9000" w:type="dxa"/>
          <w:gridSpan w:val="2"/>
          <w:tcBorders>
            <w:top w:val="double" w:sz="4" w:space="0" w:color="auto"/>
          </w:tcBorders>
        </w:tcPr>
        <w:p w14:paraId="6C32169A" w14:textId="77777777" w:rsidR="006846AD" w:rsidRDefault="006846AD" w:rsidP="006846AD">
          <w:pPr>
            <w:pStyle w:val="Encabezado"/>
            <w:ind w:left="-70"/>
            <w:jc w:val="right"/>
            <w:rPr>
              <w:rFonts w:ascii="Arial Narrow" w:hAnsi="Arial Narrow" w:cs="Arial Narrow"/>
              <w:sz w:val="4"/>
              <w:szCs w:val="4"/>
            </w:rPr>
          </w:pPr>
        </w:p>
      </w:tc>
    </w:tr>
    <w:tr w:rsidR="006846AD" w:rsidRPr="001D52AB" w14:paraId="56905CBD" w14:textId="77777777" w:rsidTr="00727FCE">
      <w:trPr>
        <w:cantSplit/>
        <w:trHeight w:val="291"/>
      </w:trPr>
      <w:tc>
        <w:tcPr>
          <w:tcW w:w="1260" w:type="dxa"/>
          <w:vMerge/>
        </w:tcPr>
        <w:p w14:paraId="24EE84A5" w14:textId="77777777" w:rsidR="006846AD" w:rsidRDefault="006846AD" w:rsidP="006846AD">
          <w:pPr>
            <w:pStyle w:val="Encabezado"/>
            <w:rPr>
              <w:rFonts w:ascii="CG Omega" w:hAnsi="CG Omega" w:cs="CG Omega"/>
              <w:sz w:val="16"/>
              <w:szCs w:val="16"/>
            </w:rPr>
          </w:pPr>
        </w:p>
      </w:tc>
      <w:tc>
        <w:tcPr>
          <w:tcW w:w="4212" w:type="dxa"/>
        </w:tcPr>
        <w:p w14:paraId="6D638528" w14:textId="77777777" w:rsidR="006846AD" w:rsidRPr="004048C7" w:rsidRDefault="006846AD" w:rsidP="006846AD">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1DF839DB" w14:textId="77777777" w:rsidR="006846AD" w:rsidRPr="004048C7" w:rsidRDefault="006846AD" w:rsidP="006846AD">
          <w:pPr>
            <w:pStyle w:val="Encabezado"/>
            <w:ind w:left="110"/>
            <w:rPr>
              <w:rFonts w:ascii="Arial" w:hAnsi="Arial" w:cs="Arial"/>
              <w:sz w:val="17"/>
              <w:szCs w:val="17"/>
            </w:rPr>
          </w:pPr>
          <w:proofErr w:type="spellStart"/>
          <w:r>
            <w:rPr>
              <w:rFonts w:ascii="Arial" w:hAnsi="Arial" w:cs="Arial"/>
              <w:sz w:val="17"/>
              <w:szCs w:val="17"/>
            </w:rPr>
            <w:t>Secretaría</w:t>
          </w:r>
          <w:proofErr w:type="spellEnd"/>
          <w:r>
            <w:rPr>
              <w:rFonts w:ascii="Arial" w:hAnsi="Arial" w:cs="Arial"/>
              <w:sz w:val="17"/>
              <w:szCs w:val="17"/>
            </w:rPr>
            <w:t xml:space="preserve"> General del Poder </w:t>
          </w:r>
          <w:proofErr w:type="spellStart"/>
          <w:r>
            <w:rPr>
              <w:rFonts w:ascii="Arial" w:hAnsi="Arial" w:cs="Arial"/>
              <w:sz w:val="17"/>
              <w:szCs w:val="17"/>
            </w:rPr>
            <w:t>Legislativo</w:t>
          </w:r>
          <w:proofErr w:type="spellEnd"/>
        </w:p>
        <w:p w14:paraId="56D056CE" w14:textId="77777777" w:rsidR="006846AD" w:rsidRPr="004048C7" w:rsidRDefault="006846AD" w:rsidP="006846AD">
          <w:pPr>
            <w:pStyle w:val="Encabezado"/>
            <w:ind w:left="110"/>
            <w:rPr>
              <w:rFonts w:ascii="Arial" w:hAnsi="Arial" w:cs="Arial"/>
              <w:sz w:val="17"/>
              <w:szCs w:val="17"/>
            </w:rPr>
          </w:pPr>
          <w:r w:rsidRPr="004048C7">
            <w:rPr>
              <w:rFonts w:ascii="Arial" w:hAnsi="Arial" w:cs="Arial"/>
              <w:sz w:val="17"/>
              <w:szCs w:val="17"/>
            </w:rPr>
            <w:t xml:space="preserve">Unidad de </w:t>
          </w:r>
          <w:proofErr w:type="spellStart"/>
          <w:r w:rsidRPr="004048C7">
            <w:rPr>
              <w:rFonts w:ascii="Arial" w:hAnsi="Arial" w:cs="Arial"/>
              <w:sz w:val="17"/>
              <w:szCs w:val="17"/>
            </w:rPr>
            <w:t>Servicios</w:t>
          </w:r>
          <w:proofErr w:type="spellEnd"/>
          <w:r w:rsidRPr="004048C7">
            <w:rPr>
              <w:rFonts w:ascii="Arial" w:hAnsi="Arial" w:cs="Arial"/>
              <w:sz w:val="17"/>
              <w:szCs w:val="17"/>
            </w:rPr>
            <w:t xml:space="preserve"> Técnico-</w:t>
          </w:r>
          <w:proofErr w:type="spellStart"/>
          <w:r w:rsidRPr="004048C7">
            <w:rPr>
              <w:rFonts w:ascii="Arial" w:hAnsi="Arial" w:cs="Arial"/>
              <w:sz w:val="17"/>
              <w:szCs w:val="17"/>
            </w:rPr>
            <w:t>Legislativos</w:t>
          </w:r>
          <w:proofErr w:type="spellEnd"/>
        </w:p>
        <w:p w14:paraId="119F0B49" w14:textId="77777777" w:rsidR="006846AD" w:rsidRDefault="006846AD" w:rsidP="006846AD">
          <w:pPr>
            <w:pStyle w:val="Encabezado"/>
            <w:ind w:left="-70"/>
            <w:rPr>
              <w:rFonts w:ascii="Arial Narrow" w:hAnsi="Arial Narrow" w:cs="Arial Narrow"/>
              <w:sz w:val="4"/>
              <w:szCs w:val="4"/>
            </w:rPr>
          </w:pPr>
        </w:p>
      </w:tc>
      <w:tc>
        <w:tcPr>
          <w:tcW w:w="4788" w:type="dxa"/>
        </w:tcPr>
        <w:p w14:paraId="1D8098F5" w14:textId="77777777" w:rsidR="006846AD" w:rsidRDefault="006846AD" w:rsidP="006846AD">
          <w:pPr>
            <w:pStyle w:val="Encabezado"/>
            <w:ind w:left="-70"/>
            <w:jc w:val="right"/>
            <w:rPr>
              <w:rFonts w:ascii="Arial" w:hAnsi="Arial" w:cs="Arial"/>
              <w:i/>
              <w:iCs/>
              <w:sz w:val="18"/>
              <w:szCs w:val="18"/>
            </w:rPr>
          </w:pPr>
          <w:r>
            <w:rPr>
              <w:rFonts w:ascii="Arial" w:hAnsi="Arial" w:cs="Arial"/>
              <w:i/>
              <w:iCs/>
              <w:sz w:val="18"/>
              <w:szCs w:val="18"/>
            </w:rPr>
            <w:t xml:space="preserve">Nueva </w:t>
          </w:r>
          <w:proofErr w:type="spellStart"/>
          <w:r>
            <w:rPr>
              <w:rFonts w:ascii="Arial" w:hAnsi="Arial" w:cs="Arial"/>
              <w:i/>
              <w:iCs/>
              <w:sz w:val="18"/>
              <w:szCs w:val="18"/>
            </w:rPr>
            <w:t>Publicación</w:t>
          </w:r>
          <w:proofErr w:type="spellEnd"/>
          <w:r>
            <w:rPr>
              <w:rFonts w:ascii="Arial" w:hAnsi="Arial" w:cs="Arial"/>
              <w:i/>
              <w:iCs/>
              <w:sz w:val="18"/>
              <w:szCs w:val="18"/>
            </w:rPr>
            <w:t xml:space="preserve"> D.O. 30-diciembre-2024</w:t>
          </w:r>
        </w:p>
        <w:p w14:paraId="6978B3A3" w14:textId="77777777" w:rsidR="006846AD" w:rsidRPr="001D52AB" w:rsidRDefault="006846AD" w:rsidP="006846AD">
          <w:pPr>
            <w:pStyle w:val="Encabezado"/>
            <w:ind w:left="-70"/>
            <w:jc w:val="right"/>
            <w:rPr>
              <w:rFonts w:ascii="Arial" w:hAnsi="Arial" w:cs="Arial"/>
              <w:i/>
              <w:iCs/>
              <w:sz w:val="18"/>
              <w:szCs w:val="18"/>
            </w:rPr>
          </w:pPr>
        </w:p>
      </w:tc>
    </w:tr>
  </w:tbl>
  <w:p w14:paraId="750AEF82" w14:textId="419C90D5" w:rsidR="00D104D2" w:rsidRDefault="00D104D2" w:rsidP="00A37F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7E10"/>
    <w:multiLevelType w:val="hybridMultilevel"/>
    <w:tmpl w:val="7BDAFDE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601484"/>
    <w:multiLevelType w:val="hybridMultilevel"/>
    <w:tmpl w:val="6C08E95C"/>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780915"/>
    <w:multiLevelType w:val="multilevel"/>
    <w:tmpl w:val="1200007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15:restartNumberingAfterBreak="0">
    <w:nsid w:val="1C645176"/>
    <w:multiLevelType w:val="hybridMultilevel"/>
    <w:tmpl w:val="90941F6A"/>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E742895"/>
    <w:multiLevelType w:val="hybridMultilevel"/>
    <w:tmpl w:val="09BCC5B0"/>
    <w:lvl w:ilvl="0" w:tplc="63F06BF0">
      <w:numFmt w:val="bullet"/>
      <w:lvlText w:val=""/>
      <w:lvlJc w:val="left"/>
      <w:pPr>
        <w:ind w:left="108" w:hanging="721"/>
      </w:pPr>
      <w:rPr>
        <w:rFonts w:ascii="Symbol" w:eastAsia="Symbol" w:hAnsi="Symbol" w:cs="Symbol" w:hint="default"/>
        <w:w w:val="100"/>
        <w:sz w:val="16"/>
        <w:szCs w:val="16"/>
        <w:lang w:val="es-ES" w:eastAsia="en-US" w:bidi="ar-SA"/>
      </w:rPr>
    </w:lvl>
    <w:lvl w:ilvl="1" w:tplc="75329710">
      <w:numFmt w:val="bullet"/>
      <w:lvlText w:val="•"/>
      <w:lvlJc w:val="left"/>
      <w:pPr>
        <w:ind w:left="415" w:hanging="721"/>
      </w:pPr>
      <w:rPr>
        <w:rFonts w:hint="default"/>
        <w:lang w:val="es-ES" w:eastAsia="en-US" w:bidi="ar-SA"/>
      </w:rPr>
    </w:lvl>
    <w:lvl w:ilvl="2" w:tplc="C372A94A">
      <w:numFmt w:val="bullet"/>
      <w:lvlText w:val="•"/>
      <w:lvlJc w:val="left"/>
      <w:pPr>
        <w:ind w:left="730" w:hanging="721"/>
      </w:pPr>
      <w:rPr>
        <w:rFonts w:hint="default"/>
        <w:lang w:val="es-ES" w:eastAsia="en-US" w:bidi="ar-SA"/>
      </w:rPr>
    </w:lvl>
    <w:lvl w:ilvl="3" w:tplc="EA0C90F4">
      <w:numFmt w:val="bullet"/>
      <w:lvlText w:val="•"/>
      <w:lvlJc w:val="left"/>
      <w:pPr>
        <w:ind w:left="1045" w:hanging="721"/>
      </w:pPr>
      <w:rPr>
        <w:rFonts w:hint="default"/>
        <w:lang w:val="es-ES" w:eastAsia="en-US" w:bidi="ar-SA"/>
      </w:rPr>
    </w:lvl>
    <w:lvl w:ilvl="4" w:tplc="86BEA1C0">
      <w:numFmt w:val="bullet"/>
      <w:lvlText w:val="•"/>
      <w:lvlJc w:val="left"/>
      <w:pPr>
        <w:ind w:left="1360" w:hanging="721"/>
      </w:pPr>
      <w:rPr>
        <w:rFonts w:hint="default"/>
        <w:lang w:val="es-ES" w:eastAsia="en-US" w:bidi="ar-SA"/>
      </w:rPr>
    </w:lvl>
    <w:lvl w:ilvl="5" w:tplc="AE906ACA">
      <w:numFmt w:val="bullet"/>
      <w:lvlText w:val="•"/>
      <w:lvlJc w:val="left"/>
      <w:pPr>
        <w:ind w:left="1675" w:hanging="721"/>
      </w:pPr>
      <w:rPr>
        <w:rFonts w:hint="default"/>
        <w:lang w:val="es-ES" w:eastAsia="en-US" w:bidi="ar-SA"/>
      </w:rPr>
    </w:lvl>
    <w:lvl w:ilvl="6" w:tplc="5D88BAA4">
      <w:numFmt w:val="bullet"/>
      <w:lvlText w:val="•"/>
      <w:lvlJc w:val="left"/>
      <w:pPr>
        <w:ind w:left="1990" w:hanging="721"/>
      </w:pPr>
      <w:rPr>
        <w:rFonts w:hint="default"/>
        <w:lang w:val="es-ES" w:eastAsia="en-US" w:bidi="ar-SA"/>
      </w:rPr>
    </w:lvl>
    <w:lvl w:ilvl="7" w:tplc="B7A4AD18">
      <w:numFmt w:val="bullet"/>
      <w:lvlText w:val="•"/>
      <w:lvlJc w:val="left"/>
      <w:pPr>
        <w:ind w:left="2305" w:hanging="721"/>
      </w:pPr>
      <w:rPr>
        <w:rFonts w:hint="default"/>
        <w:lang w:val="es-ES" w:eastAsia="en-US" w:bidi="ar-SA"/>
      </w:rPr>
    </w:lvl>
    <w:lvl w:ilvl="8" w:tplc="0D527482">
      <w:numFmt w:val="bullet"/>
      <w:lvlText w:val="•"/>
      <w:lvlJc w:val="left"/>
      <w:pPr>
        <w:ind w:left="2620" w:hanging="721"/>
      </w:pPr>
      <w:rPr>
        <w:rFonts w:hint="default"/>
        <w:lang w:val="es-ES" w:eastAsia="en-US" w:bidi="ar-SA"/>
      </w:rPr>
    </w:lvl>
  </w:abstractNum>
  <w:abstractNum w:abstractNumId="7" w15:restartNumberingAfterBreak="0">
    <w:nsid w:val="45A5037E"/>
    <w:multiLevelType w:val="hybridMultilevel"/>
    <w:tmpl w:val="54A49B16"/>
    <w:lvl w:ilvl="0" w:tplc="2698EA38">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8" w15:restartNumberingAfterBreak="0">
    <w:nsid w:val="46672AE9"/>
    <w:multiLevelType w:val="hybridMultilevel"/>
    <w:tmpl w:val="F3221C30"/>
    <w:lvl w:ilvl="0" w:tplc="BBAAE75E">
      <w:start w:val="1"/>
      <w:numFmt w:val="lowerLetter"/>
      <w:lvlText w:val="%1)"/>
      <w:lvlJc w:val="left"/>
      <w:pPr>
        <w:ind w:left="91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20AEF68">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9" w15:restartNumberingAfterBreak="0">
    <w:nsid w:val="5D2B75AB"/>
    <w:multiLevelType w:val="hybridMultilevel"/>
    <w:tmpl w:val="07F0E36E"/>
    <w:lvl w:ilvl="0" w:tplc="B07617C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F410588"/>
    <w:multiLevelType w:val="hybridMultilevel"/>
    <w:tmpl w:val="D03E75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2B2386"/>
    <w:multiLevelType w:val="hybridMultilevel"/>
    <w:tmpl w:val="12021AA4"/>
    <w:lvl w:ilvl="0" w:tplc="5BD6A014">
      <w:numFmt w:val="bullet"/>
      <w:lvlText w:val="&gt;"/>
      <w:lvlJc w:val="left"/>
      <w:pPr>
        <w:ind w:left="176" w:hanging="173"/>
      </w:pPr>
      <w:rPr>
        <w:rFonts w:ascii="Arial MT" w:eastAsia="Arial MT" w:hAnsi="Arial MT" w:cs="Arial MT" w:hint="default"/>
        <w:w w:val="100"/>
        <w:sz w:val="20"/>
        <w:szCs w:val="20"/>
        <w:lang w:val="es-ES" w:eastAsia="en-US" w:bidi="ar-SA"/>
      </w:rPr>
    </w:lvl>
    <w:lvl w:ilvl="1" w:tplc="C9DEC3CA">
      <w:numFmt w:val="bullet"/>
      <w:lvlText w:val="•"/>
      <w:lvlJc w:val="left"/>
      <w:pPr>
        <w:ind w:left="834" w:hanging="173"/>
      </w:pPr>
      <w:rPr>
        <w:rFonts w:hint="default"/>
        <w:lang w:val="es-ES" w:eastAsia="en-US" w:bidi="ar-SA"/>
      </w:rPr>
    </w:lvl>
    <w:lvl w:ilvl="2" w:tplc="C8A042A0">
      <w:numFmt w:val="bullet"/>
      <w:lvlText w:val="•"/>
      <w:lvlJc w:val="left"/>
      <w:pPr>
        <w:ind w:left="1488" w:hanging="173"/>
      </w:pPr>
      <w:rPr>
        <w:rFonts w:hint="default"/>
        <w:lang w:val="es-ES" w:eastAsia="en-US" w:bidi="ar-SA"/>
      </w:rPr>
    </w:lvl>
    <w:lvl w:ilvl="3" w:tplc="7480ADF2">
      <w:numFmt w:val="bullet"/>
      <w:lvlText w:val="•"/>
      <w:lvlJc w:val="left"/>
      <w:pPr>
        <w:ind w:left="2142" w:hanging="173"/>
      </w:pPr>
      <w:rPr>
        <w:rFonts w:hint="default"/>
        <w:lang w:val="es-ES" w:eastAsia="en-US" w:bidi="ar-SA"/>
      </w:rPr>
    </w:lvl>
    <w:lvl w:ilvl="4" w:tplc="8B6C1AE8">
      <w:numFmt w:val="bullet"/>
      <w:lvlText w:val="•"/>
      <w:lvlJc w:val="left"/>
      <w:pPr>
        <w:ind w:left="2797" w:hanging="173"/>
      </w:pPr>
      <w:rPr>
        <w:rFonts w:hint="default"/>
        <w:lang w:val="es-ES" w:eastAsia="en-US" w:bidi="ar-SA"/>
      </w:rPr>
    </w:lvl>
    <w:lvl w:ilvl="5" w:tplc="8ED4E83C">
      <w:numFmt w:val="bullet"/>
      <w:lvlText w:val="•"/>
      <w:lvlJc w:val="left"/>
      <w:pPr>
        <w:ind w:left="3451" w:hanging="173"/>
      </w:pPr>
      <w:rPr>
        <w:rFonts w:hint="default"/>
        <w:lang w:val="es-ES" w:eastAsia="en-US" w:bidi="ar-SA"/>
      </w:rPr>
    </w:lvl>
    <w:lvl w:ilvl="6" w:tplc="DB0013B6">
      <w:numFmt w:val="bullet"/>
      <w:lvlText w:val="•"/>
      <w:lvlJc w:val="left"/>
      <w:pPr>
        <w:ind w:left="4105" w:hanging="173"/>
      </w:pPr>
      <w:rPr>
        <w:rFonts w:hint="default"/>
        <w:lang w:val="es-ES" w:eastAsia="en-US" w:bidi="ar-SA"/>
      </w:rPr>
    </w:lvl>
    <w:lvl w:ilvl="7" w:tplc="8DB28A70">
      <w:numFmt w:val="bullet"/>
      <w:lvlText w:val="•"/>
      <w:lvlJc w:val="left"/>
      <w:pPr>
        <w:ind w:left="4760" w:hanging="173"/>
      </w:pPr>
      <w:rPr>
        <w:rFonts w:hint="default"/>
        <w:lang w:val="es-ES" w:eastAsia="en-US" w:bidi="ar-SA"/>
      </w:rPr>
    </w:lvl>
    <w:lvl w:ilvl="8" w:tplc="77FC873E">
      <w:numFmt w:val="bullet"/>
      <w:lvlText w:val="•"/>
      <w:lvlJc w:val="left"/>
      <w:pPr>
        <w:ind w:left="5414" w:hanging="173"/>
      </w:pPr>
      <w:rPr>
        <w:rFonts w:hint="default"/>
        <w:lang w:val="es-ES" w:eastAsia="en-US" w:bidi="ar-SA"/>
      </w:rPr>
    </w:lvl>
  </w:abstractNum>
  <w:abstractNum w:abstractNumId="12" w15:restartNumberingAfterBreak="0">
    <w:nsid w:val="666753C2"/>
    <w:multiLevelType w:val="hybridMultilevel"/>
    <w:tmpl w:val="6652E61C"/>
    <w:lvl w:ilvl="0" w:tplc="76761C58">
      <w:start w:val="1"/>
      <w:numFmt w:val="lowerLetter"/>
      <w:lvlText w:val="%1)"/>
      <w:lvlJc w:val="left"/>
      <w:pPr>
        <w:ind w:left="9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3"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FC06028"/>
    <w:multiLevelType w:val="hybridMultilevel"/>
    <w:tmpl w:val="4AD8CA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4E00BF2"/>
    <w:multiLevelType w:val="hybridMultilevel"/>
    <w:tmpl w:val="CC00CF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73442083">
    <w:abstractNumId w:val="2"/>
  </w:num>
  <w:num w:numId="2" w16cid:durableId="1289124474">
    <w:abstractNumId w:val="9"/>
  </w:num>
  <w:num w:numId="3" w16cid:durableId="1831366440">
    <w:abstractNumId w:val="10"/>
  </w:num>
  <w:num w:numId="4" w16cid:durableId="2051612404">
    <w:abstractNumId w:val="3"/>
  </w:num>
  <w:num w:numId="5" w16cid:durableId="916018706">
    <w:abstractNumId w:val="15"/>
  </w:num>
  <w:num w:numId="6" w16cid:durableId="723064976">
    <w:abstractNumId w:val="1"/>
  </w:num>
  <w:num w:numId="7" w16cid:durableId="1994604805">
    <w:abstractNumId w:val="0"/>
  </w:num>
  <w:num w:numId="8" w16cid:durableId="1368481453">
    <w:abstractNumId w:val="14"/>
  </w:num>
  <w:num w:numId="9" w16cid:durableId="1187717526">
    <w:abstractNumId w:val="6"/>
  </w:num>
  <w:num w:numId="10" w16cid:durableId="392505927">
    <w:abstractNumId w:val="11"/>
  </w:num>
  <w:num w:numId="11" w16cid:durableId="42675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53166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81138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6829147">
    <w:abstractNumId w:val="13"/>
  </w:num>
  <w:num w:numId="15" w16cid:durableId="1776092080">
    <w:abstractNumId w:val="4"/>
  </w:num>
  <w:num w:numId="16" w16cid:durableId="1899585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9BF"/>
    <w:rsid w:val="0001340D"/>
    <w:rsid w:val="0001353A"/>
    <w:rsid w:val="0002289A"/>
    <w:rsid w:val="00040690"/>
    <w:rsid w:val="00062812"/>
    <w:rsid w:val="000659A7"/>
    <w:rsid w:val="000838E4"/>
    <w:rsid w:val="000B6C7E"/>
    <w:rsid w:val="000C16A8"/>
    <w:rsid w:val="000C2E84"/>
    <w:rsid w:val="000C33E7"/>
    <w:rsid w:val="000D7B61"/>
    <w:rsid w:val="000F28CA"/>
    <w:rsid w:val="000F57C1"/>
    <w:rsid w:val="00114CEA"/>
    <w:rsid w:val="001308B4"/>
    <w:rsid w:val="00145ED8"/>
    <w:rsid w:val="00154B4E"/>
    <w:rsid w:val="001717AF"/>
    <w:rsid w:val="0017472A"/>
    <w:rsid w:val="00187474"/>
    <w:rsid w:val="001927AC"/>
    <w:rsid w:val="001B1697"/>
    <w:rsid w:val="001B77AF"/>
    <w:rsid w:val="001D53FD"/>
    <w:rsid w:val="001E0CBC"/>
    <w:rsid w:val="001E1590"/>
    <w:rsid w:val="001F0CE4"/>
    <w:rsid w:val="001F23E0"/>
    <w:rsid w:val="001F2AB7"/>
    <w:rsid w:val="001F38F9"/>
    <w:rsid w:val="001F40A5"/>
    <w:rsid w:val="001F5E98"/>
    <w:rsid w:val="001F6F8B"/>
    <w:rsid w:val="00217BAD"/>
    <w:rsid w:val="00220EC2"/>
    <w:rsid w:val="00235D39"/>
    <w:rsid w:val="00236AA4"/>
    <w:rsid w:val="00237729"/>
    <w:rsid w:val="002439AD"/>
    <w:rsid w:val="0024616F"/>
    <w:rsid w:val="00270242"/>
    <w:rsid w:val="00276C9C"/>
    <w:rsid w:val="0028068F"/>
    <w:rsid w:val="002827D4"/>
    <w:rsid w:val="002873B4"/>
    <w:rsid w:val="002C5B4E"/>
    <w:rsid w:val="002F5955"/>
    <w:rsid w:val="003158FC"/>
    <w:rsid w:val="00323C14"/>
    <w:rsid w:val="00325D3F"/>
    <w:rsid w:val="003334B4"/>
    <w:rsid w:val="003435DD"/>
    <w:rsid w:val="003464D5"/>
    <w:rsid w:val="0034786F"/>
    <w:rsid w:val="00353C5A"/>
    <w:rsid w:val="003709E4"/>
    <w:rsid w:val="003B1536"/>
    <w:rsid w:val="003B1BB9"/>
    <w:rsid w:val="003B38FB"/>
    <w:rsid w:val="003C3A4E"/>
    <w:rsid w:val="003C3C1B"/>
    <w:rsid w:val="003C75D5"/>
    <w:rsid w:val="003D09BB"/>
    <w:rsid w:val="003D2CCC"/>
    <w:rsid w:val="003E3BD1"/>
    <w:rsid w:val="003E73D3"/>
    <w:rsid w:val="00402222"/>
    <w:rsid w:val="004046BA"/>
    <w:rsid w:val="00440352"/>
    <w:rsid w:val="00462400"/>
    <w:rsid w:val="00470298"/>
    <w:rsid w:val="004863D7"/>
    <w:rsid w:val="00493E02"/>
    <w:rsid w:val="004A0A47"/>
    <w:rsid w:val="004B3D4A"/>
    <w:rsid w:val="004B78DB"/>
    <w:rsid w:val="004C1774"/>
    <w:rsid w:val="004C730F"/>
    <w:rsid w:val="004D27FE"/>
    <w:rsid w:val="00504F2E"/>
    <w:rsid w:val="00507377"/>
    <w:rsid w:val="00507836"/>
    <w:rsid w:val="005111F8"/>
    <w:rsid w:val="0052436D"/>
    <w:rsid w:val="00542BD8"/>
    <w:rsid w:val="0054419E"/>
    <w:rsid w:val="00565501"/>
    <w:rsid w:val="005667F6"/>
    <w:rsid w:val="005737C9"/>
    <w:rsid w:val="00573BFC"/>
    <w:rsid w:val="00590152"/>
    <w:rsid w:val="00596FBA"/>
    <w:rsid w:val="0059785F"/>
    <w:rsid w:val="005C6E73"/>
    <w:rsid w:val="005D6E34"/>
    <w:rsid w:val="005E67A9"/>
    <w:rsid w:val="005F28CB"/>
    <w:rsid w:val="00612872"/>
    <w:rsid w:val="00625D8E"/>
    <w:rsid w:val="00632307"/>
    <w:rsid w:val="00635F07"/>
    <w:rsid w:val="0063716D"/>
    <w:rsid w:val="00655D8E"/>
    <w:rsid w:val="00660C19"/>
    <w:rsid w:val="00661352"/>
    <w:rsid w:val="00662EFB"/>
    <w:rsid w:val="00664521"/>
    <w:rsid w:val="00666DCB"/>
    <w:rsid w:val="006846AD"/>
    <w:rsid w:val="00687792"/>
    <w:rsid w:val="00695060"/>
    <w:rsid w:val="006A062C"/>
    <w:rsid w:val="006A37AF"/>
    <w:rsid w:val="006B1789"/>
    <w:rsid w:val="006B2B14"/>
    <w:rsid w:val="006C0E23"/>
    <w:rsid w:val="006C48A6"/>
    <w:rsid w:val="006D153A"/>
    <w:rsid w:val="006E421C"/>
    <w:rsid w:val="006F03C3"/>
    <w:rsid w:val="006F4900"/>
    <w:rsid w:val="00703A89"/>
    <w:rsid w:val="00706847"/>
    <w:rsid w:val="00712EFB"/>
    <w:rsid w:val="00715C04"/>
    <w:rsid w:val="007411DA"/>
    <w:rsid w:val="00743BDC"/>
    <w:rsid w:val="00745886"/>
    <w:rsid w:val="00746796"/>
    <w:rsid w:val="00760762"/>
    <w:rsid w:val="007613FE"/>
    <w:rsid w:val="00764214"/>
    <w:rsid w:val="00784818"/>
    <w:rsid w:val="007B0A8D"/>
    <w:rsid w:val="007C7053"/>
    <w:rsid w:val="007D4C08"/>
    <w:rsid w:val="007D7854"/>
    <w:rsid w:val="007E1222"/>
    <w:rsid w:val="007E7434"/>
    <w:rsid w:val="007F4158"/>
    <w:rsid w:val="00807164"/>
    <w:rsid w:val="00814125"/>
    <w:rsid w:val="008234E6"/>
    <w:rsid w:val="00847274"/>
    <w:rsid w:val="00854240"/>
    <w:rsid w:val="00855636"/>
    <w:rsid w:val="00864535"/>
    <w:rsid w:val="00865A02"/>
    <w:rsid w:val="00871A4A"/>
    <w:rsid w:val="00872F28"/>
    <w:rsid w:val="00876640"/>
    <w:rsid w:val="00897157"/>
    <w:rsid w:val="008D70A6"/>
    <w:rsid w:val="008E3FB9"/>
    <w:rsid w:val="008E4CCF"/>
    <w:rsid w:val="00903422"/>
    <w:rsid w:val="009122B3"/>
    <w:rsid w:val="009122F8"/>
    <w:rsid w:val="009243B0"/>
    <w:rsid w:val="00931DBA"/>
    <w:rsid w:val="009342A8"/>
    <w:rsid w:val="009644B0"/>
    <w:rsid w:val="00972E1F"/>
    <w:rsid w:val="0098108D"/>
    <w:rsid w:val="00987B46"/>
    <w:rsid w:val="00996CA7"/>
    <w:rsid w:val="009A3043"/>
    <w:rsid w:val="009C7C46"/>
    <w:rsid w:val="009D3A5C"/>
    <w:rsid w:val="009D778A"/>
    <w:rsid w:val="009E10CD"/>
    <w:rsid w:val="009F5103"/>
    <w:rsid w:val="00A027D2"/>
    <w:rsid w:val="00A230EB"/>
    <w:rsid w:val="00A24AA5"/>
    <w:rsid w:val="00A37F7D"/>
    <w:rsid w:val="00A44FE1"/>
    <w:rsid w:val="00A4661D"/>
    <w:rsid w:val="00A52316"/>
    <w:rsid w:val="00A55DFB"/>
    <w:rsid w:val="00A91EC7"/>
    <w:rsid w:val="00AA152A"/>
    <w:rsid w:val="00AC27C7"/>
    <w:rsid w:val="00AC2BDE"/>
    <w:rsid w:val="00AD07AD"/>
    <w:rsid w:val="00AE247B"/>
    <w:rsid w:val="00AE4B66"/>
    <w:rsid w:val="00AF183A"/>
    <w:rsid w:val="00AF1B9A"/>
    <w:rsid w:val="00B035C4"/>
    <w:rsid w:val="00B210F7"/>
    <w:rsid w:val="00B2369B"/>
    <w:rsid w:val="00B34AF8"/>
    <w:rsid w:val="00B6611C"/>
    <w:rsid w:val="00B757E4"/>
    <w:rsid w:val="00B75AB9"/>
    <w:rsid w:val="00B77680"/>
    <w:rsid w:val="00B826E7"/>
    <w:rsid w:val="00B82D2B"/>
    <w:rsid w:val="00B83703"/>
    <w:rsid w:val="00B90565"/>
    <w:rsid w:val="00B96193"/>
    <w:rsid w:val="00BA0B0C"/>
    <w:rsid w:val="00BA5F6A"/>
    <w:rsid w:val="00BC27AB"/>
    <w:rsid w:val="00BE245A"/>
    <w:rsid w:val="00BE5B51"/>
    <w:rsid w:val="00C00144"/>
    <w:rsid w:val="00C00DF3"/>
    <w:rsid w:val="00C01E6E"/>
    <w:rsid w:val="00C133FD"/>
    <w:rsid w:val="00C1546E"/>
    <w:rsid w:val="00C22FF0"/>
    <w:rsid w:val="00C269FE"/>
    <w:rsid w:val="00C303DE"/>
    <w:rsid w:val="00C355E9"/>
    <w:rsid w:val="00C36541"/>
    <w:rsid w:val="00C3709F"/>
    <w:rsid w:val="00C45D0D"/>
    <w:rsid w:val="00C70118"/>
    <w:rsid w:val="00C80CD9"/>
    <w:rsid w:val="00C8453B"/>
    <w:rsid w:val="00C845D2"/>
    <w:rsid w:val="00C84E62"/>
    <w:rsid w:val="00C85D18"/>
    <w:rsid w:val="00C95449"/>
    <w:rsid w:val="00CA1940"/>
    <w:rsid w:val="00CA1DC2"/>
    <w:rsid w:val="00CA3B60"/>
    <w:rsid w:val="00CB46D6"/>
    <w:rsid w:val="00CB6532"/>
    <w:rsid w:val="00CC0D37"/>
    <w:rsid w:val="00CD19BF"/>
    <w:rsid w:val="00CD292E"/>
    <w:rsid w:val="00CD469C"/>
    <w:rsid w:val="00CE03EC"/>
    <w:rsid w:val="00CF31DA"/>
    <w:rsid w:val="00CF3A3E"/>
    <w:rsid w:val="00D06A57"/>
    <w:rsid w:val="00D104D2"/>
    <w:rsid w:val="00D12C98"/>
    <w:rsid w:val="00D12EF1"/>
    <w:rsid w:val="00D235C6"/>
    <w:rsid w:val="00D30984"/>
    <w:rsid w:val="00D441C8"/>
    <w:rsid w:val="00D44DCA"/>
    <w:rsid w:val="00D508FB"/>
    <w:rsid w:val="00D56B22"/>
    <w:rsid w:val="00D64FB3"/>
    <w:rsid w:val="00D74B27"/>
    <w:rsid w:val="00D76191"/>
    <w:rsid w:val="00D92806"/>
    <w:rsid w:val="00D953D1"/>
    <w:rsid w:val="00D9559D"/>
    <w:rsid w:val="00D9582F"/>
    <w:rsid w:val="00D971DD"/>
    <w:rsid w:val="00DA7611"/>
    <w:rsid w:val="00DB3241"/>
    <w:rsid w:val="00DB4FA3"/>
    <w:rsid w:val="00DC6B89"/>
    <w:rsid w:val="00DE0D9A"/>
    <w:rsid w:val="00DE1882"/>
    <w:rsid w:val="00DE423A"/>
    <w:rsid w:val="00DE5BC0"/>
    <w:rsid w:val="00E06563"/>
    <w:rsid w:val="00E12430"/>
    <w:rsid w:val="00E15291"/>
    <w:rsid w:val="00E230D5"/>
    <w:rsid w:val="00E233BD"/>
    <w:rsid w:val="00E31734"/>
    <w:rsid w:val="00E47CC6"/>
    <w:rsid w:val="00E526D5"/>
    <w:rsid w:val="00E61545"/>
    <w:rsid w:val="00E8113D"/>
    <w:rsid w:val="00E91CD7"/>
    <w:rsid w:val="00E94AFE"/>
    <w:rsid w:val="00EA1ADC"/>
    <w:rsid w:val="00EA3959"/>
    <w:rsid w:val="00EA52B1"/>
    <w:rsid w:val="00EA79D5"/>
    <w:rsid w:val="00EB5753"/>
    <w:rsid w:val="00EB7323"/>
    <w:rsid w:val="00EB7BDE"/>
    <w:rsid w:val="00ED375A"/>
    <w:rsid w:val="00ED7E69"/>
    <w:rsid w:val="00EE1275"/>
    <w:rsid w:val="00EE2B1A"/>
    <w:rsid w:val="00EF1226"/>
    <w:rsid w:val="00F01F87"/>
    <w:rsid w:val="00F26F7C"/>
    <w:rsid w:val="00F276CB"/>
    <w:rsid w:val="00F31AD9"/>
    <w:rsid w:val="00F44A66"/>
    <w:rsid w:val="00F545D8"/>
    <w:rsid w:val="00F70D45"/>
    <w:rsid w:val="00F71B0D"/>
    <w:rsid w:val="00F831AB"/>
    <w:rsid w:val="00F878A6"/>
    <w:rsid w:val="00F905A1"/>
    <w:rsid w:val="00F918DD"/>
    <w:rsid w:val="00F953DD"/>
    <w:rsid w:val="00FA7768"/>
    <w:rsid w:val="00FB18A8"/>
    <w:rsid w:val="00FB4341"/>
    <w:rsid w:val="00FC4383"/>
    <w:rsid w:val="00FD1DE1"/>
    <w:rsid w:val="00FD4BC9"/>
    <w:rsid w:val="00FD6B14"/>
    <w:rsid w:val="00FF3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1DC584CD"/>
  <w15:docId w15:val="{1468701D-A715-434F-A7AA-BAABF6A1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rsid w:val="001B3490"/>
    <w:rPr>
      <w:rFonts w:asciiTheme="majorHAnsi" w:eastAsiaTheme="majorEastAsia" w:hAnsiTheme="majorHAnsi" w:cstheme="majorBidi"/>
      <w:sz w:val="22"/>
      <w:szCs w:val="22"/>
    </w:rPr>
  </w:style>
  <w:style w:type="paragraph" w:styleId="Encabezado">
    <w:name w:val="header"/>
    <w:aliases w:val="Header Char Car,Header Char Car Car Car Car Car,Header Char Car Car Car Car, Car7"/>
    <w:basedOn w:val="Normal"/>
    <w:link w:val="EncabezadoCar"/>
    <w:unhideWhenUsed/>
    <w:rsid w:val="00632307"/>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632307"/>
  </w:style>
  <w:style w:type="paragraph" w:styleId="Piedepgina">
    <w:name w:val="footer"/>
    <w:basedOn w:val="Normal"/>
    <w:link w:val="PiedepginaCar"/>
    <w:uiPriority w:val="99"/>
    <w:unhideWhenUsed/>
    <w:rsid w:val="00632307"/>
    <w:pPr>
      <w:tabs>
        <w:tab w:val="center" w:pos="4419"/>
        <w:tab w:val="right" w:pos="8838"/>
      </w:tabs>
    </w:pPr>
  </w:style>
  <w:style w:type="character" w:customStyle="1" w:styleId="PiedepginaCar">
    <w:name w:val="Pie de página Car"/>
    <w:basedOn w:val="Fuentedeprrafopredeter"/>
    <w:link w:val="Piedepgina"/>
    <w:uiPriority w:val="99"/>
    <w:rsid w:val="00632307"/>
  </w:style>
  <w:style w:type="table" w:styleId="Tablaconcuadrcula">
    <w:name w:val="Table Grid"/>
    <w:basedOn w:val="Tablanormal"/>
    <w:uiPriority w:val="39"/>
    <w:rsid w:val="00EB7323"/>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D9559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559D"/>
    <w:rPr>
      <w:rFonts w:ascii="Segoe UI" w:hAnsi="Segoe UI" w:cs="Segoe UI"/>
      <w:sz w:val="18"/>
      <w:szCs w:val="18"/>
    </w:rPr>
  </w:style>
  <w:style w:type="paragraph" w:styleId="Prrafodelista">
    <w:name w:val="List Paragraph"/>
    <w:basedOn w:val="Normal"/>
    <w:uiPriority w:val="34"/>
    <w:qFormat/>
    <w:rsid w:val="0059785F"/>
    <w:pPr>
      <w:ind w:left="720"/>
      <w:contextualSpacing/>
    </w:pPr>
    <w:rPr>
      <w:rFonts w:ascii="Calibri" w:hAnsi="Calibri"/>
      <w:sz w:val="22"/>
      <w:szCs w:val="22"/>
      <w:lang w:val="es-MX" w:eastAsia="es-MX"/>
    </w:rPr>
  </w:style>
  <w:style w:type="paragraph" w:styleId="Sinespaciado">
    <w:name w:val="No Spacing"/>
    <w:uiPriority w:val="1"/>
    <w:qFormat/>
    <w:rsid w:val="00D56B22"/>
    <w:rPr>
      <w:rFonts w:ascii="Calibri" w:hAnsi="Calibri"/>
      <w:sz w:val="22"/>
      <w:szCs w:val="22"/>
      <w:lang w:val="es-MX" w:eastAsia="es-MX"/>
    </w:rPr>
  </w:style>
  <w:style w:type="table" w:customStyle="1" w:styleId="TableNormal">
    <w:name w:val="Table Normal"/>
    <w:uiPriority w:val="2"/>
    <w:semiHidden/>
    <w:unhideWhenUsed/>
    <w:qFormat/>
    <w:rsid w:val="00F905A1"/>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F905A1"/>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99"/>
    <w:rsid w:val="00F905A1"/>
    <w:rPr>
      <w:rFonts w:ascii="Arial MT" w:eastAsia="Arial MT" w:hAnsi="Arial MT" w:cs="Arial MT"/>
      <w:lang w:val="es-ES"/>
    </w:rPr>
  </w:style>
  <w:style w:type="paragraph" w:customStyle="1" w:styleId="TableParagraph">
    <w:name w:val="Table Paragraph"/>
    <w:basedOn w:val="Normal"/>
    <w:uiPriority w:val="1"/>
    <w:qFormat/>
    <w:rsid w:val="00F905A1"/>
    <w:pPr>
      <w:widowControl w:val="0"/>
      <w:autoSpaceDE w:val="0"/>
      <w:autoSpaceDN w:val="0"/>
      <w:spacing w:line="227" w:lineRule="exact"/>
    </w:pPr>
    <w:rPr>
      <w:rFonts w:ascii="Arial MT" w:eastAsia="Arial MT" w:hAnsi="Arial MT" w:cs="Arial MT"/>
      <w:sz w:val="22"/>
      <w:szCs w:val="22"/>
      <w:lang w:val="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6846AD"/>
    <w:pPr>
      <w:suppressAutoHyphens/>
      <w:spacing w:before="100" w:after="100"/>
    </w:pPr>
    <w:rPr>
      <w:rFonts w:ascii="Arial"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6846AD"/>
    <w:rPr>
      <w:rFonts w:ascii="Arial" w:hAnsi="Arial" w:cs="Arial"/>
      <w:sz w:val="24"/>
      <w:szCs w:val="24"/>
      <w:lang w:val="es-MX" w:eastAsia="ar-SA"/>
    </w:rPr>
  </w:style>
  <w:style w:type="character" w:styleId="Nmerodepgina">
    <w:name w:val="page number"/>
    <w:basedOn w:val="Fuentedeprrafopredeter"/>
    <w:rsid w:val="006846AD"/>
  </w:style>
  <w:style w:type="numbering" w:customStyle="1" w:styleId="Sinlista1">
    <w:name w:val="Sin lista1"/>
    <w:next w:val="Sinlista"/>
    <w:uiPriority w:val="99"/>
    <w:semiHidden/>
    <w:unhideWhenUsed/>
    <w:rsid w:val="006846AD"/>
  </w:style>
  <w:style w:type="table" w:customStyle="1" w:styleId="Tablaconcuadrcula1">
    <w:name w:val="Tabla con cuadrícula1"/>
    <w:basedOn w:val="Tablanormal"/>
    <w:next w:val="Tablaconcuadrcula"/>
    <w:uiPriority w:val="59"/>
    <w:rsid w:val="006846AD"/>
    <w:rPr>
      <w:rFonts w:ascii="Calibri" w:eastAsia="Calibri" w:hAnsi="Calibri" w:cs="Arial"/>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46AD"/>
    <w:pPr>
      <w:autoSpaceDE w:val="0"/>
      <w:autoSpaceDN w:val="0"/>
      <w:adjustRightInd w:val="0"/>
    </w:pPr>
    <w:rPr>
      <w:rFonts w:ascii="Arial" w:eastAsia="Calibri" w:hAnsi="Arial" w:cs="Arial"/>
      <w:color w:val="000000"/>
      <w:sz w:val="24"/>
      <w:szCs w:val="24"/>
      <w:lang w:val="es-MX"/>
    </w:rPr>
  </w:style>
  <w:style w:type="paragraph" w:customStyle="1" w:styleId="ecxmsolistparagraph">
    <w:name w:val="ecxmsolistparagraph"/>
    <w:basedOn w:val="Normal"/>
    <w:rsid w:val="006846AD"/>
    <w:pPr>
      <w:spacing w:before="100" w:beforeAutospacing="1" w:after="100" w:afterAutospacing="1"/>
    </w:pPr>
    <w:rPr>
      <w:sz w:val="24"/>
      <w:szCs w:val="24"/>
      <w:lang w:val="es-MX" w:eastAsia="es-MX"/>
    </w:rPr>
  </w:style>
  <w:style w:type="character" w:customStyle="1" w:styleId="estilo81">
    <w:name w:val="estilo81"/>
    <w:rsid w:val="006846AD"/>
    <w:rPr>
      <w:sz w:val="20"/>
      <w:szCs w:val="20"/>
    </w:rPr>
  </w:style>
  <w:style w:type="paragraph" w:customStyle="1" w:styleId="msonormal0">
    <w:name w:val="msonormal"/>
    <w:basedOn w:val="Normal"/>
    <w:rsid w:val="006846AD"/>
    <w:pPr>
      <w:spacing w:before="100" w:beforeAutospacing="1" w:after="100" w:afterAutospacing="1"/>
    </w:pPr>
    <w:rPr>
      <w:sz w:val="24"/>
      <w:szCs w:val="24"/>
      <w:lang w:val="es-MX" w:eastAsia="es-MX"/>
    </w:rPr>
  </w:style>
  <w:style w:type="character" w:customStyle="1" w:styleId="footnotedescriptionChar">
    <w:name w:val="footnote description Char"/>
    <w:link w:val="footnotedescription"/>
    <w:locked/>
    <w:rsid w:val="006846AD"/>
    <w:rPr>
      <w:rFonts w:ascii="Arial" w:eastAsia="Arial" w:hAnsi="Arial"/>
      <w:color w:val="000000"/>
      <w:sz w:val="15"/>
    </w:rPr>
  </w:style>
  <w:style w:type="paragraph" w:customStyle="1" w:styleId="footnotedescription">
    <w:name w:val="footnote description"/>
    <w:next w:val="Normal"/>
    <w:link w:val="footnotedescriptionChar"/>
    <w:rsid w:val="006846AD"/>
    <w:pPr>
      <w:spacing w:line="300" w:lineRule="auto"/>
      <w:ind w:left="245"/>
      <w:jc w:val="both"/>
    </w:pPr>
    <w:rPr>
      <w:rFonts w:ascii="Arial" w:eastAsia="Arial" w:hAnsi="Arial"/>
      <w:color w:val="000000"/>
      <w:sz w:val="15"/>
    </w:rPr>
  </w:style>
  <w:style w:type="character" w:customStyle="1" w:styleId="footnotemark">
    <w:name w:val="footnote mark"/>
    <w:rsid w:val="006846AD"/>
    <w:rPr>
      <w:rFonts w:ascii="Arial" w:eastAsia="Arial" w:hAnsi="Arial" w:cs="Arial" w:hint="default"/>
      <w:color w:val="000000"/>
      <w:sz w:val="19"/>
      <w:vertAlign w:val="superscript"/>
    </w:rPr>
  </w:style>
  <w:style w:type="table" w:customStyle="1" w:styleId="TableGrid">
    <w:name w:val="TableGrid"/>
    <w:rsid w:val="006846AD"/>
    <w:rPr>
      <w:rFonts w:ascii="Calibri" w:hAnsi="Calibri"/>
      <w:sz w:val="22"/>
      <w:szCs w:val="22"/>
      <w:lang w:val="es-MX" w:eastAsia="es-MX"/>
    </w:rPr>
    <w:tblPr>
      <w:tblCellMar>
        <w:top w:w="0" w:type="dxa"/>
        <w:left w:w="0" w:type="dxa"/>
        <w:bottom w:w="0" w:type="dxa"/>
        <w:right w:w="0" w:type="dxa"/>
      </w:tblCellMar>
    </w:tblPr>
  </w:style>
  <w:style w:type="paragraph" w:customStyle="1" w:styleId="Textoindependiente22">
    <w:name w:val="Texto independiente 22"/>
    <w:basedOn w:val="Normal"/>
    <w:rsid w:val="006846AD"/>
    <w:pPr>
      <w:widowControl w:val="0"/>
      <w:overflowPunct w:val="0"/>
      <w:autoSpaceDE w:val="0"/>
      <w:autoSpaceDN w:val="0"/>
      <w:adjustRightInd w:val="0"/>
      <w:spacing w:line="360" w:lineRule="auto"/>
      <w:jc w:val="both"/>
    </w:pPr>
    <w:rPr>
      <w:rFonts w:ascii="Arial" w:hAnsi="Arial"/>
      <w:sz w:val="22"/>
      <w:lang w:val="es-ES" w:eastAsia="es-ES"/>
    </w:rPr>
  </w:style>
  <w:style w:type="paragraph" w:customStyle="1" w:styleId="xl64">
    <w:name w:val="xl64"/>
    <w:basedOn w:val="Normal"/>
    <w:rsid w:val="006846AD"/>
    <w:pPr>
      <w:spacing w:before="100" w:beforeAutospacing="1" w:after="100" w:afterAutospacing="1"/>
      <w:jc w:val="center"/>
      <w:textAlignment w:val="top"/>
    </w:pPr>
    <w:rPr>
      <w:rFonts w:ascii="Arial" w:hAnsi="Arial" w:cs="Arial"/>
      <w:b/>
      <w:bCs/>
      <w:sz w:val="24"/>
      <w:szCs w:val="24"/>
      <w:lang w:val="es-MX" w:eastAsia="es-MX"/>
    </w:rPr>
  </w:style>
  <w:style w:type="paragraph" w:customStyle="1" w:styleId="xl65">
    <w:name w:val="xl65"/>
    <w:basedOn w:val="Normal"/>
    <w:rsid w:val="006846A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66">
    <w:name w:val="xl66"/>
    <w:basedOn w:val="Normal"/>
    <w:rsid w:val="006846AD"/>
    <w:pPr>
      <w:spacing w:before="100" w:beforeAutospacing="1" w:after="100" w:afterAutospacing="1"/>
    </w:pPr>
    <w:rPr>
      <w:b/>
      <w:bCs/>
      <w:sz w:val="24"/>
      <w:szCs w:val="24"/>
      <w:lang w:val="es-MX" w:eastAsia="es-MX"/>
    </w:rPr>
  </w:style>
  <w:style w:type="paragraph" w:customStyle="1" w:styleId="xl67">
    <w:name w:val="xl67"/>
    <w:basedOn w:val="Normal"/>
    <w:rsid w:val="006846A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68">
    <w:name w:val="xl68"/>
    <w:basedOn w:val="Normal"/>
    <w:rsid w:val="006846A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69">
    <w:name w:val="xl69"/>
    <w:basedOn w:val="Normal"/>
    <w:rsid w:val="006846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70">
    <w:name w:val="xl70"/>
    <w:basedOn w:val="Normal"/>
    <w:rsid w:val="006846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Arial" w:hAnsi="Arial" w:cs="Arial"/>
      <w:b/>
      <w:bCs/>
      <w:sz w:val="18"/>
      <w:szCs w:val="18"/>
      <w:lang w:val="es-MX" w:eastAsia="es-MX"/>
    </w:rPr>
  </w:style>
  <w:style w:type="paragraph" w:customStyle="1" w:styleId="xl71">
    <w:name w:val="xl71"/>
    <w:basedOn w:val="Normal"/>
    <w:rsid w:val="006846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72">
    <w:name w:val="xl72"/>
    <w:basedOn w:val="Normal"/>
    <w:rsid w:val="006846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73">
    <w:name w:val="xl73"/>
    <w:basedOn w:val="Normal"/>
    <w:rsid w:val="006846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74">
    <w:name w:val="xl74"/>
    <w:basedOn w:val="Normal"/>
    <w:rsid w:val="006846A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Arial" w:hAnsi="Arial" w:cs="Arial"/>
      <w:sz w:val="16"/>
      <w:szCs w:val="16"/>
      <w:lang w:val="es-MX" w:eastAsia="es-MX"/>
    </w:rPr>
  </w:style>
  <w:style w:type="paragraph" w:customStyle="1" w:styleId="xl75">
    <w:name w:val="xl75"/>
    <w:basedOn w:val="Normal"/>
    <w:rsid w:val="006846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76">
    <w:name w:val="xl76"/>
    <w:basedOn w:val="Normal"/>
    <w:rsid w:val="006846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7">
    <w:name w:val="xl77"/>
    <w:basedOn w:val="Normal"/>
    <w:rsid w:val="006846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MX" w:eastAsia="es-MX"/>
    </w:rPr>
  </w:style>
  <w:style w:type="paragraph" w:customStyle="1" w:styleId="xl78">
    <w:name w:val="xl78"/>
    <w:basedOn w:val="Normal"/>
    <w:rsid w:val="006846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79">
    <w:name w:val="xl79"/>
    <w:basedOn w:val="Normal"/>
    <w:rsid w:val="006846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6"/>
      <w:szCs w:val="16"/>
      <w:lang w:val="es-MX" w:eastAsia="es-MX"/>
    </w:rPr>
  </w:style>
  <w:style w:type="paragraph" w:customStyle="1" w:styleId="xl80">
    <w:name w:val="xl80"/>
    <w:basedOn w:val="Normal"/>
    <w:rsid w:val="006846AD"/>
    <w:pPr>
      <w:spacing w:before="100" w:beforeAutospacing="1" w:after="100" w:afterAutospacing="1"/>
      <w:jc w:val="center"/>
      <w:textAlignment w:val="top"/>
    </w:pPr>
    <w:rPr>
      <w:rFonts w:ascii="Arial" w:hAnsi="Arial" w:cs="Arial"/>
      <w:b/>
      <w:bCs/>
      <w:sz w:val="24"/>
      <w:szCs w:val="24"/>
      <w:lang w:val="es-MX" w:eastAsia="es-MX"/>
    </w:rPr>
  </w:style>
  <w:style w:type="paragraph" w:customStyle="1" w:styleId="xl81">
    <w:name w:val="xl81"/>
    <w:basedOn w:val="Normal"/>
    <w:rsid w:val="006846AD"/>
    <w:pPr>
      <w:spacing w:before="100" w:beforeAutospacing="1" w:after="100" w:afterAutospacing="1"/>
      <w:jc w:val="center"/>
    </w:pPr>
    <w:rPr>
      <w:b/>
      <w:bCs/>
      <w:sz w:val="24"/>
      <w:szCs w:val="24"/>
      <w:lang w:val="es-MX" w:eastAsia="es-MX"/>
    </w:rPr>
  </w:style>
  <w:style w:type="paragraph" w:styleId="Sangradetextonormal">
    <w:name w:val="Body Text Indent"/>
    <w:basedOn w:val="Normal"/>
    <w:link w:val="SangradetextonormalCar"/>
    <w:unhideWhenUsed/>
    <w:rsid w:val="006846AD"/>
    <w:pPr>
      <w:spacing w:after="120" w:line="276" w:lineRule="auto"/>
      <w:ind w:left="283"/>
    </w:pPr>
    <w:rPr>
      <w:rFonts w:ascii="Calibri" w:eastAsia="Calibri" w:hAnsi="Calibri" w:cs="Arial"/>
      <w:sz w:val="22"/>
      <w:szCs w:val="22"/>
      <w:lang w:val="es-MX"/>
    </w:rPr>
  </w:style>
  <w:style w:type="character" w:customStyle="1" w:styleId="SangradetextonormalCar">
    <w:name w:val="Sangría de texto normal Car"/>
    <w:basedOn w:val="Fuentedeprrafopredeter"/>
    <w:link w:val="Sangradetextonormal"/>
    <w:rsid w:val="006846AD"/>
    <w:rPr>
      <w:rFonts w:ascii="Calibri" w:eastAsia="Calibri" w:hAnsi="Calibri" w:cs="Arial"/>
      <w:sz w:val="22"/>
      <w:szCs w:val="22"/>
      <w:lang w:val="es-MX"/>
    </w:rPr>
  </w:style>
  <w:style w:type="paragraph" w:styleId="Textoindependiente2">
    <w:name w:val="Body Text 2"/>
    <w:basedOn w:val="Normal"/>
    <w:link w:val="Textoindependiente2Car"/>
    <w:unhideWhenUsed/>
    <w:rsid w:val="006846AD"/>
    <w:pPr>
      <w:spacing w:after="120" w:line="480" w:lineRule="auto"/>
    </w:pPr>
    <w:rPr>
      <w:rFonts w:ascii="Calibri" w:eastAsia="Calibri" w:hAnsi="Calibri" w:cs="Arial"/>
      <w:sz w:val="22"/>
      <w:szCs w:val="22"/>
      <w:lang w:val="es-MX"/>
    </w:rPr>
  </w:style>
  <w:style w:type="character" w:customStyle="1" w:styleId="Textoindependiente2Car">
    <w:name w:val="Texto independiente 2 Car"/>
    <w:basedOn w:val="Fuentedeprrafopredeter"/>
    <w:link w:val="Textoindependiente2"/>
    <w:rsid w:val="006846AD"/>
    <w:rPr>
      <w:rFonts w:ascii="Calibri" w:eastAsia="Calibri" w:hAnsi="Calibri" w:cs="Arial"/>
      <w:sz w:val="22"/>
      <w:szCs w:val="22"/>
      <w:lang w:val="es-MX"/>
    </w:rPr>
  </w:style>
  <w:style w:type="numbering" w:customStyle="1" w:styleId="Sinlista11">
    <w:name w:val="Sin lista11"/>
    <w:next w:val="Sinlista"/>
    <w:uiPriority w:val="99"/>
    <w:semiHidden/>
    <w:unhideWhenUsed/>
    <w:rsid w:val="006846AD"/>
  </w:style>
  <w:style w:type="paragraph" w:styleId="Textodebloque">
    <w:name w:val="Block Text"/>
    <w:basedOn w:val="Normal"/>
    <w:rsid w:val="006846AD"/>
    <w:pPr>
      <w:numPr>
        <w:ilvl w:val="12"/>
      </w:numPr>
      <w:tabs>
        <w:tab w:val="left" w:pos="8789"/>
      </w:tabs>
      <w:spacing w:before="240" w:after="240" w:line="360" w:lineRule="atLeast"/>
      <w:ind w:left="426" w:right="474"/>
      <w:jc w:val="both"/>
    </w:pPr>
    <w:rPr>
      <w:rFonts w:ascii="Arial" w:hAnsi="Arial"/>
      <w:sz w:val="24"/>
      <w:lang w:val="es-MX" w:eastAsia="es-ES"/>
    </w:rPr>
  </w:style>
  <w:style w:type="paragraph" w:styleId="Sangra3detindependiente">
    <w:name w:val="Body Text Indent 3"/>
    <w:basedOn w:val="Normal"/>
    <w:link w:val="Sangra3detindependienteCar"/>
    <w:rsid w:val="006846AD"/>
    <w:pPr>
      <w:numPr>
        <w:ilvl w:val="12"/>
      </w:numPr>
      <w:tabs>
        <w:tab w:val="left" w:pos="8789"/>
      </w:tabs>
      <w:spacing w:before="120" w:after="120" w:line="360" w:lineRule="auto"/>
      <w:ind w:right="18" w:firstLine="1134"/>
      <w:jc w:val="both"/>
    </w:pPr>
    <w:rPr>
      <w:rFonts w:ascii="Arial" w:hAnsi="Arial" w:cs="Arial"/>
      <w:sz w:val="24"/>
      <w:lang w:val="es-ES" w:eastAsia="es-ES"/>
    </w:rPr>
  </w:style>
  <w:style w:type="character" w:customStyle="1" w:styleId="Sangra3detindependienteCar">
    <w:name w:val="Sangría 3 de t. independiente Car"/>
    <w:basedOn w:val="Fuentedeprrafopredeter"/>
    <w:link w:val="Sangra3detindependiente"/>
    <w:rsid w:val="006846AD"/>
    <w:rPr>
      <w:rFonts w:ascii="Arial" w:hAnsi="Arial" w:cs="Arial"/>
      <w:sz w:val="24"/>
      <w:lang w:val="es-ES" w:eastAsia="es-ES"/>
    </w:rPr>
  </w:style>
  <w:style w:type="paragraph" w:customStyle="1" w:styleId="Textodebloque1">
    <w:name w:val="Texto de bloque1"/>
    <w:basedOn w:val="Normal"/>
    <w:rsid w:val="006846AD"/>
    <w:pPr>
      <w:spacing w:before="240" w:after="240" w:line="360" w:lineRule="atLeast"/>
      <w:ind w:left="567" w:right="618"/>
      <w:jc w:val="both"/>
    </w:pPr>
    <w:rPr>
      <w:rFonts w:ascii="Arial" w:hAnsi="Arial"/>
      <w:sz w:val="24"/>
      <w:lang w:val="es-ES_tradnl" w:eastAsia="es-ES"/>
    </w:rPr>
  </w:style>
  <w:style w:type="paragraph" w:customStyle="1" w:styleId="Textoindependiente31">
    <w:name w:val="Texto independiente 31"/>
    <w:basedOn w:val="Normal"/>
    <w:rsid w:val="006846AD"/>
    <w:pPr>
      <w:spacing w:after="120"/>
      <w:jc w:val="both"/>
    </w:pPr>
    <w:rPr>
      <w:rFonts w:ascii="Arial" w:hAnsi="Arial"/>
      <w:b/>
      <w:sz w:val="24"/>
      <w:lang w:val="es-ES_tradnl" w:eastAsia="es-ES"/>
    </w:rPr>
  </w:style>
  <w:style w:type="paragraph" w:styleId="Sangra2detindependiente">
    <w:name w:val="Body Text Indent 2"/>
    <w:basedOn w:val="Normal"/>
    <w:link w:val="Sangra2detindependienteCar"/>
    <w:rsid w:val="006846AD"/>
    <w:pPr>
      <w:spacing w:after="120" w:line="480" w:lineRule="auto"/>
      <w:ind w:left="283"/>
    </w:pPr>
    <w:rPr>
      <w:sz w:val="24"/>
      <w:szCs w:val="24"/>
      <w:lang w:val="es-ES" w:eastAsia="es-ES"/>
    </w:rPr>
  </w:style>
  <w:style w:type="character" w:customStyle="1" w:styleId="Sangra2detindependienteCar">
    <w:name w:val="Sangría 2 de t. independiente Car"/>
    <w:basedOn w:val="Fuentedeprrafopredeter"/>
    <w:link w:val="Sangra2detindependiente"/>
    <w:rsid w:val="006846AD"/>
    <w:rPr>
      <w:sz w:val="24"/>
      <w:szCs w:val="24"/>
      <w:lang w:val="es-ES" w:eastAsia="es-ES"/>
    </w:rPr>
  </w:style>
  <w:style w:type="paragraph" w:styleId="Textoindependiente3">
    <w:name w:val="Body Text 3"/>
    <w:basedOn w:val="Normal"/>
    <w:link w:val="Textoindependiente3Car"/>
    <w:rsid w:val="006846AD"/>
    <w:pPr>
      <w:widowControl w:val="0"/>
      <w:autoSpaceDE w:val="0"/>
      <w:autoSpaceDN w:val="0"/>
      <w:spacing w:line="300" w:lineRule="exact"/>
      <w:jc w:val="both"/>
    </w:pPr>
    <w:rPr>
      <w:rFonts w:ascii="Arial" w:hAnsi="Arial"/>
      <w:sz w:val="22"/>
      <w:lang w:val="es-ES_tradnl" w:eastAsia="es-ES"/>
    </w:rPr>
  </w:style>
  <w:style w:type="character" w:customStyle="1" w:styleId="Textoindependiente3Car">
    <w:name w:val="Texto independiente 3 Car"/>
    <w:basedOn w:val="Fuentedeprrafopredeter"/>
    <w:link w:val="Textoindependiente3"/>
    <w:rsid w:val="006846AD"/>
    <w:rPr>
      <w:rFonts w:ascii="Arial" w:hAnsi="Arial"/>
      <w:sz w:val="22"/>
      <w:lang w:val="es-ES_tradnl" w:eastAsia="es-ES"/>
    </w:rPr>
  </w:style>
  <w:style w:type="paragraph" w:styleId="Ttulo">
    <w:name w:val="Title"/>
    <w:basedOn w:val="Normal"/>
    <w:link w:val="TtuloCar"/>
    <w:qFormat/>
    <w:rsid w:val="006846AD"/>
    <w:pPr>
      <w:spacing w:after="120"/>
      <w:jc w:val="center"/>
    </w:pPr>
    <w:rPr>
      <w:rFonts w:ascii="Arial" w:hAnsi="Arial"/>
      <w:b/>
      <w:sz w:val="24"/>
      <w:lang w:val="es-ES_tradnl" w:eastAsia="es-ES"/>
    </w:rPr>
  </w:style>
  <w:style w:type="character" w:customStyle="1" w:styleId="TtuloCar">
    <w:name w:val="Título Car"/>
    <w:basedOn w:val="Fuentedeprrafopredeter"/>
    <w:link w:val="Ttulo"/>
    <w:rsid w:val="006846AD"/>
    <w:rPr>
      <w:rFonts w:ascii="Arial" w:hAnsi="Arial"/>
      <w:b/>
      <w:sz w:val="24"/>
      <w:lang w:val="es-ES_tradnl" w:eastAsia="es-ES"/>
    </w:rPr>
  </w:style>
  <w:style w:type="paragraph" w:styleId="Subttulo">
    <w:name w:val="Subtitle"/>
    <w:basedOn w:val="Normal"/>
    <w:link w:val="SubttuloCar"/>
    <w:qFormat/>
    <w:rsid w:val="006846AD"/>
    <w:pPr>
      <w:spacing w:line="360" w:lineRule="auto"/>
      <w:jc w:val="center"/>
    </w:pPr>
    <w:rPr>
      <w:rFonts w:ascii="Arial" w:hAnsi="Arial"/>
      <w:b/>
      <w:sz w:val="24"/>
      <w:lang w:val="es-ES_tradnl" w:eastAsia="es-ES"/>
    </w:rPr>
  </w:style>
  <w:style w:type="character" w:customStyle="1" w:styleId="SubttuloCar">
    <w:name w:val="Subtítulo Car"/>
    <w:basedOn w:val="Fuentedeprrafopredeter"/>
    <w:link w:val="Subttulo"/>
    <w:rsid w:val="006846AD"/>
    <w:rPr>
      <w:rFonts w:ascii="Arial" w:hAnsi="Arial"/>
      <w:b/>
      <w:sz w:val="24"/>
      <w:lang w:val="es-ES_tradnl" w:eastAsia="es-ES"/>
    </w:rPr>
  </w:style>
  <w:style w:type="paragraph" w:styleId="Mapadeldocumento">
    <w:name w:val="Document Map"/>
    <w:basedOn w:val="Normal"/>
    <w:link w:val="MapadeldocumentoCar"/>
    <w:semiHidden/>
    <w:rsid w:val="006846AD"/>
    <w:pPr>
      <w:widowControl w:val="0"/>
      <w:shd w:val="clear" w:color="auto" w:fill="000080"/>
      <w:autoSpaceDE w:val="0"/>
      <w:autoSpaceDN w:val="0"/>
    </w:pPr>
    <w:rPr>
      <w:rFonts w:ascii="Tahoma" w:hAnsi="Tahoma"/>
      <w:lang w:val="es-ES_tradnl" w:eastAsia="es-ES"/>
    </w:rPr>
  </w:style>
  <w:style w:type="character" w:customStyle="1" w:styleId="MapadeldocumentoCar">
    <w:name w:val="Mapa del documento Car"/>
    <w:basedOn w:val="Fuentedeprrafopredeter"/>
    <w:link w:val="Mapadeldocumento"/>
    <w:semiHidden/>
    <w:rsid w:val="006846AD"/>
    <w:rPr>
      <w:rFonts w:ascii="Tahoma" w:hAnsi="Tahoma"/>
      <w:shd w:val="clear" w:color="auto" w:fill="000080"/>
      <w:lang w:val="es-ES_tradnl" w:eastAsia="es-ES"/>
    </w:rPr>
  </w:style>
  <w:style w:type="paragraph" w:customStyle="1" w:styleId="Textoindependiente21">
    <w:name w:val="Texto independiente 21"/>
    <w:basedOn w:val="Normal"/>
    <w:rsid w:val="006846AD"/>
    <w:pPr>
      <w:widowControl w:val="0"/>
      <w:overflowPunct w:val="0"/>
      <w:autoSpaceDE w:val="0"/>
      <w:autoSpaceDN w:val="0"/>
      <w:adjustRightInd w:val="0"/>
      <w:spacing w:line="360" w:lineRule="auto"/>
      <w:jc w:val="both"/>
      <w:textAlignment w:val="baseline"/>
    </w:pPr>
    <w:rPr>
      <w:rFonts w:ascii="Arial" w:hAnsi="Arial"/>
      <w:sz w:val="22"/>
      <w:lang w:val="es-ES" w:eastAsia="es-ES"/>
    </w:rPr>
  </w:style>
  <w:style w:type="character" w:styleId="Refdecomentario">
    <w:name w:val="annotation reference"/>
    <w:semiHidden/>
    <w:rsid w:val="006846AD"/>
    <w:rPr>
      <w:sz w:val="16"/>
      <w:szCs w:val="16"/>
    </w:rPr>
  </w:style>
  <w:style w:type="paragraph" w:styleId="Textocomentario">
    <w:name w:val="annotation text"/>
    <w:basedOn w:val="Normal"/>
    <w:link w:val="TextocomentarioCar"/>
    <w:semiHidden/>
    <w:rsid w:val="006846AD"/>
    <w:pPr>
      <w:widowControl w:val="0"/>
      <w:autoSpaceDE w:val="0"/>
      <w:autoSpaceDN w:val="0"/>
    </w:pPr>
    <w:rPr>
      <w:lang w:val="es-ES_tradnl" w:eastAsia="es-ES"/>
    </w:rPr>
  </w:style>
  <w:style w:type="character" w:customStyle="1" w:styleId="TextocomentarioCar">
    <w:name w:val="Texto comentario Car"/>
    <w:basedOn w:val="Fuentedeprrafopredeter"/>
    <w:link w:val="Textocomentario"/>
    <w:semiHidden/>
    <w:rsid w:val="006846AD"/>
    <w:rPr>
      <w:lang w:val="es-ES_tradnl" w:eastAsia="es-ES"/>
    </w:rPr>
  </w:style>
  <w:style w:type="paragraph" w:styleId="Asuntodelcomentario">
    <w:name w:val="annotation subject"/>
    <w:basedOn w:val="Textocomentario"/>
    <w:next w:val="Textocomentario"/>
    <w:link w:val="AsuntodelcomentarioCar"/>
    <w:semiHidden/>
    <w:rsid w:val="006846AD"/>
    <w:rPr>
      <w:b/>
      <w:bCs/>
    </w:rPr>
  </w:style>
  <w:style w:type="character" w:customStyle="1" w:styleId="AsuntodelcomentarioCar">
    <w:name w:val="Asunto del comentario Car"/>
    <w:basedOn w:val="TextocomentarioCar"/>
    <w:link w:val="Asuntodelcomentario"/>
    <w:semiHidden/>
    <w:rsid w:val="006846AD"/>
    <w:rPr>
      <w:b/>
      <w:bCs/>
      <w:lang w:val="es-ES_tradnl" w:eastAsia="es-ES"/>
    </w:rPr>
  </w:style>
  <w:style w:type="table" w:customStyle="1" w:styleId="Tablaconcuadrcula11">
    <w:name w:val="Tabla con cuadrícula11"/>
    <w:basedOn w:val="Tablanormal"/>
    <w:next w:val="Tablaconcuadrcula"/>
    <w:rsid w:val="006846AD"/>
    <w:pPr>
      <w:widowControl w:val="0"/>
      <w:autoSpaceDE w:val="0"/>
      <w:autoSpaceDN w:val="0"/>
    </w:pPr>
    <w:rPr>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6846AD"/>
    <w:pPr>
      <w:spacing w:after="160" w:line="240" w:lineRule="exact"/>
    </w:pPr>
    <w:rPr>
      <w:rFonts w:ascii="Tahoma" w:hAnsi="Tahoma"/>
      <w:lang w:val="es-ES"/>
    </w:rPr>
  </w:style>
  <w:style w:type="character" w:customStyle="1" w:styleId="apple-converted-space">
    <w:name w:val="apple-converted-space"/>
    <w:rsid w:val="006846AD"/>
  </w:style>
  <w:style w:type="paragraph" w:styleId="Textonotapie">
    <w:name w:val="footnote text"/>
    <w:basedOn w:val="Normal"/>
    <w:link w:val="TextonotapieCar"/>
    <w:rsid w:val="006846AD"/>
    <w:rPr>
      <w:lang w:val="es-ES" w:eastAsia="es-ES"/>
    </w:rPr>
  </w:style>
  <w:style w:type="character" w:customStyle="1" w:styleId="TextonotapieCar">
    <w:name w:val="Texto nota pie Car"/>
    <w:basedOn w:val="Fuentedeprrafopredeter"/>
    <w:link w:val="Textonotapie"/>
    <w:rsid w:val="006846AD"/>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6846AD"/>
    <w:rPr>
      <w:vertAlign w:val="superscript"/>
    </w:rPr>
  </w:style>
  <w:style w:type="character" w:customStyle="1" w:styleId="highlight">
    <w:name w:val="highlight"/>
    <w:rsid w:val="006846AD"/>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6846AD"/>
    <w:pPr>
      <w:jc w:val="both"/>
    </w:pPr>
    <w:rPr>
      <w:vertAlign w:val="superscript"/>
    </w:rPr>
  </w:style>
  <w:style w:type="paragraph" w:customStyle="1" w:styleId="Estilo">
    <w:name w:val="Estilo"/>
    <w:basedOn w:val="Sinespaciado"/>
    <w:link w:val="EstiloCar"/>
    <w:qFormat/>
    <w:rsid w:val="006846AD"/>
    <w:pPr>
      <w:jc w:val="both"/>
    </w:pPr>
    <w:rPr>
      <w:rFonts w:ascii="Arial" w:hAnsi="Arial"/>
      <w:sz w:val="24"/>
    </w:rPr>
  </w:style>
  <w:style w:type="character" w:customStyle="1" w:styleId="EstiloCar">
    <w:name w:val="Estilo Car"/>
    <w:basedOn w:val="Fuentedeprrafopredeter"/>
    <w:link w:val="Estilo"/>
    <w:rsid w:val="006846AD"/>
    <w:rPr>
      <w:rFonts w:ascii="Arial" w:hAnsi="Arial"/>
      <w:sz w:val="24"/>
      <w:szCs w:val="22"/>
      <w:lang w:val="es-MX" w:eastAsia="es-MX"/>
    </w:rPr>
  </w:style>
  <w:style w:type="character" w:styleId="Hipervnculo">
    <w:name w:val="Hyperlink"/>
    <w:basedOn w:val="Fuentedeprrafopredeter"/>
    <w:uiPriority w:val="99"/>
    <w:unhideWhenUsed/>
    <w:rsid w:val="006846AD"/>
    <w:rPr>
      <w:color w:val="0000FF"/>
      <w:u w:val="single"/>
    </w:rPr>
  </w:style>
  <w:style w:type="paragraph" w:customStyle="1" w:styleId="Texto">
    <w:name w:val="Texto"/>
    <w:basedOn w:val="Normal"/>
    <w:link w:val="TextoCar"/>
    <w:rsid w:val="006846AD"/>
    <w:pPr>
      <w:spacing w:after="101" w:line="216" w:lineRule="exact"/>
      <w:ind w:firstLine="288"/>
      <w:jc w:val="both"/>
    </w:pPr>
    <w:rPr>
      <w:rFonts w:ascii="Arial" w:hAnsi="Arial" w:cs="Arial"/>
      <w:sz w:val="18"/>
      <w:lang w:val="es-ES" w:eastAsia="es-ES"/>
    </w:rPr>
  </w:style>
  <w:style w:type="character" w:customStyle="1" w:styleId="TextoCar">
    <w:name w:val="Texto Car"/>
    <w:link w:val="Texto"/>
    <w:locked/>
    <w:rsid w:val="006846AD"/>
    <w:rPr>
      <w:rFonts w:ascii="Arial" w:hAnsi="Arial" w:cs="Arial"/>
      <w:sz w:val="18"/>
      <w:lang w:val="es-ES" w:eastAsia="es-ES"/>
    </w:rPr>
  </w:style>
  <w:style w:type="paragraph" w:customStyle="1" w:styleId="INCISO">
    <w:name w:val="INCISO"/>
    <w:basedOn w:val="Normal"/>
    <w:rsid w:val="006846AD"/>
    <w:pPr>
      <w:spacing w:after="101" w:line="216" w:lineRule="exact"/>
      <w:ind w:left="1080" w:hanging="360"/>
      <w:jc w:val="both"/>
    </w:pPr>
    <w:rPr>
      <w:rFonts w:ascii="Arial" w:hAnsi="Arial" w:cs="Arial"/>
      <w:sz w:val="18"/>
      <w:szCs w:val="18"/>
      <w:lang w:val="es-ES" w:eastAsia="es-ES"/>
    </w:rPr>
  </w:style>
  <w:style w:type="character" w:customStyle="1" w:styleId="Hipervnculovisitado1">
    <w:name w:val="Hipervínculo visitado1"/>
    <w:basedOn w:val="Fuentedeprrafopredeter"/>
    <w:rsid w:val="006846AD"/>
    <w:rPr>
      <w:color w:val="954F72"/>
      <w:u w:val="single"/>
    </w:rPr>
  </w:style>
  <w:style w:type="character" w:styleId="Hipervnculovisitado">
    <w:name w:val="FollowedHyperlink"/>
    <w:basedOn w:val="Fuentedeprrafopredeter"/>
    <w:uiPriority w:val="99"/>
    <w:semiHidden/>
    <w:unhideWhenUsed/>
    <w:rsid w:val="006846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906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0.w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592</TotalTime>
  <Pages>68</Pages>
  <Words>17377</Words>
  <Characters>95578</Characters>
  <Application>Microsoft Office Word</Application>
  <DocSecurity>0</DocSecurity>
  <Lines>796</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Majo</dc:creator>
  <cp:lastModifiedBy>Geovanni Gabriel Casanova Trujeque</cp:lastModifiedBy>
  <cp:revision>20</cp:revision>
  <cp:lastPrinted>2024-10-28T17:10:00Z</cp:lastPrinted>
  <dcterms:created xsi:type="dcterms:W3CDTF">2024-11-14T23:48:00Z</dcterms:created>
  <dcterms:modified xsi:type="dcterms:W3CDTF">2025-01-28T20:53:00Z</dcterms:modified>
</cp:coreProperties>
</file>