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131D4" w14:textId="77777777" w:rsidR="00F41FBE" w:rsidRPr="00F41FBE" w:rsidRDefault="00F41FBE" w:rsidP="00F41FBE">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14:anchorId="1DB1DE23" wp14:editId="4BA3A3CE">
                <wp:simplePos x="0" y="0"/>
                <wp:positionH relativeFrom="column">
                  <wp:posOffset>2820670</wp:posOffset>
                </wp:positionH>
                <wp:positionV relativeFrom="paragraph">
                  <wp:posOffset>1270</wp:posOffset>
                </wp:positionV>
                <wp:extent cx="2292350" cy="2476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47650"/>
                        </a:xfrm>
                        <a:prstGeom prst="rect">
                          <a:avLst/>
                        </a:prstGeom>
                        <a:solidFill>
                          <a:srgbClr val="FFFFFF"/>
                        </a:solidFill>
                        <a:ln w="9525">
                          <a:noFill/>
                          <a:miter lim="800000"/>
                          <a:headEnd/>
                          <a:tailEnd/>
                        </a:ln>
                      </wps:spPr>
                      <wps:txbx>
                        <w:txbxContent>
                          <w:p w14:paraId="0D4DA6BE" w14:textId="1037B816" w:rsidR="00872399" w:rsidRPr="00441193" w:rsidRDefault="00872399" w:rsidP="00F41FBE">
                            <w:pPr>
                              <w:rPr>
                                <w:rFonts w:ascii="Arial Narrow" w:hAnsi="Arial Narrow"/>
                                <w:b/>
                                <w:sz w:val="24"/>
                                <w:szCs w:val="26"/>
                                <w:lang w:val="es-MX"/>
                              </w:rPr>
                            </w:pPr>
                            <w:r w:rsidRPr="00441193">
                              <w:rPr>
                                <w:rFonts w:ascii="Arial Narrow" w:hAnsi="Arial Narrow"/>
                                <w:b/>
                                <w:sz w:val="24"/>
                                <w:szCs w:val="26"/>
                                <w:lang w:val="es-MX"/>
                              </w:rPr>
                              <w:t>Acta 0</w:t>
                            </w:r>
                            <w:r w:rsidR="00C667FD">
                              <w:rPr>
                                <w:rFonts w:ascii="Arial Narrow" w:hAnsi="Arial Narrow"/>
                                <w:b/>
                                <w:sz w:val="24"/>
                                <w:szCs w:val="26"/>
                                <w:lang w:val="es-MX"/>
                              </w:rPr>
                              <w:t>6</w:t>
                            </w:r>
                            <w:r w:rsidRPr="00441193">
                              <w:rPr>
                                <w:rFonts w:ascii="Arial Narrow" w:hAnsi="Arial Narrow"/>
                                <w:b/>
                                <w:sz w:val="24"/>
                                <w:szCs w:val="26"/>
                                <w:lang w:val="es-MX"/>
                              </w:rPr>
                              <w:t>/1er.A/2º.P.Ord./ 2022/LXIII</w:t>
                            </w:r>
                          </w:p>
                          <w:p w14:paraId="77028F54" w14:textId="77777777" w:rsidR="00872399" w:rsidRPr="00E15404" w:rsidRDefault="00872399" w:rsidP="00F41FBE">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DB1DE23" id="_x0000_t202" coordsize="21600,21600" o:spt="202" path="m,l,21600r21600,l21600,xe">
                <v:stroke joinstyle="miter"/>
                <v:path gradientshapeok="t" o:connecttype="rect"/>
              </v:shapetype>
              <v:shape id="Cuadro de texto 217" o:spid="_x0000_s1026" type="#_x0000_t202" style="position:absolute;left:0;text-align:left;margin-left:222.1pt;margin-top:.1pt;width:180.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" stroked="f">
                <v:textbox>
                  <w:txbxContent>
                    <w:p w14:paraId="0D4DA6BE" w14:textId="1037B816" w:rsidR="00872399" w:rsidRPr="00441193" w:rsidRDefault="00872399" w:rsidP="00F41FBE">
                      <w:pPr>
                        <w:rPr>
                          <w:rFonts w:ascii="Arial Narrow" w:hAnsi="Arial Narrow"/>
                          <w:b/>
                          <w:sz w:val="24"/>
                          <w:szCs w:val="26"/>
                          <w:lang w:val="es-MX"/>
                        </w:rPr>
                      </w:pPr>
                      <w:r w:rsidRPr="00441193">
                        <w:rPr>
                          <w:rFonts w:ascii="Arial Narrow" w:hAnsi="Arial Narrow"/>
                          <w:b/>
                          <w:sz w:val="24"/>
                          <w:szCs w:val="26"/>
                          <w:lang w:val="es-MX"/>
                        </w:rPr>
                        <w:t>Acta 0</w:t>
                      </w:r>
                      <w:r w:rsidR="00C667FD">
                        <w:rPr>
                          <w:rFonts w:ascii="Arial Narrow" w:hAnsi="Arial Narrow"/>
                          <w:b/>
                          <w:sz w:val="24"/>
                          <w:szCs w:val="26"/>
                          <w:lang w:val="es-MX"/>
                        </w:rPr>
                        <w:t>6</w:t>
                      </w:r>
                      <w:r w:rsidRPr="00441193">
                        <w:rPr>
                          <w:rFonts w:ascii="Arial Narrow" w:hAnsi="Arial Narrow"/>
                          <w:b/>
                          <w:sz w:val="24"/>
                          <w:szCs w:val="26"/>
                          <w:lang w:val="es-MX"/>
                        </w:rPr>
                        <w:t>/1er.A/2º.P.Ord./ 2022/LXIII</w:t>
                      </w:r>
                    </w:p>
                    <w:p w14:paraId="77028F54" w14:textId="77777777" w:rsidR="00872399" w:rsidRPr="00E15404" w:rsidRDefault="00872399" w:rsidP="00F41FBE">
                      <w:pPr>
                        <w:rPr>
                          <w:lang w:val="es-MX"/>
                        </w:rPr>
                      </w:pPr>
                    </w:p>
                  </w:txbxContent>
                </v:textbox>
                <w10:wrap type="square"/>
              </v:shape>
            </w:pict>
          </mc:Fallback>
        </mc:AlternateContent>
      </w:r>
      <w:r w:rsidRPr="00F41FBE">
        <w:rPr>
          <w:rFonts w:ascii="Arial Narrow" w:hAnsi="Arial Narrow" w:cs="Courier New"/>
          <w:sz w:val="26"/>
          <w:szCs w:val="26"/>
          <w:lang w:val="es-ES"/>
        </w:rPr>
        <w:t xml:space="preserve">                                                                                                                                                                                                                                                                                                                                                                                                                                                                                                                                                                            </w:t>
      </w:r>
    </w:p>
    <w:p w14:paraId="101152D5" w14:textId="77777777" w:rsidR="00F41FBE" w:rsidRPr="00F41FBE" w:rsidRDefault="00F41FBE" w:rsidP="00233C50">
      <w:pPr>
        <w:pStyle w:val="Textoindependiente"/>
        <w:spacing w:line="360" w:lineRule="auto"/>
        <w:rPr>
          <w:rFonts w:ascii="Arial Narrow" w:hAnsi="Arial Narrow" w:cs="Courier New"/>
          <w:sz w:val="26"/>
          <w:szCs w:val="26"/>
          <w:lang w:val="es-MX"/>
        </w:rPr>
      </w:pPr>
    </w:p>
    <w:p w14:paraId="03A36D6E" w14:textId="7D8F2E28" w:rsidR="00F41FBE" w:rsidRPr="00441193" w:rsidRDefault="00F41FBE" w:rsidP="00857873">
      <w:pPr>
        <w:pStyle w:val="Textoindependiente"/>
        <w:spacing w:after="60" w:line="360" w:lineRule="auto"/>
        <w:ind w:left="567"/>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SESIÓN 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C667FD">
        <w:rPr>
          <w:rFonts w:ascii="Arial Narrow" w:hAnsi="Arial Narrow" w:cs="Courier New"/>
          <w:sz w:val="26"/>
          <w:szCs w:val="26"/>
        </w:rPr>
        <w:t>DOCE</w:t>
      </w:r>
      <w:r w:rsidRPr="00441193">
        <w:rPr>
          <w:rFonts w:ascii="Arial Narrow" w:hAnsi="Arial Narrow" w:cs="Courier New"/>
          <w:sz w:val="26"/>
          <w:szCs w:val="26"/>
        </w:rPr>
        <w:t xml:space="preserve"> DE </w:t>
      </w:r>
      <w:r w:rsidR="00441193">
        <w:rPr>
          <w:rFonts w:ascii="Arial Narrow" w:hAnsi="Arial Narrow" w:cs="Courier New"/>
          <w:sz w:val="26"/>
          <w:szCs w:val="26"/>
        </w:rPr>
        <w:t>FEBRE</w:t>
      </w:r>
      <w:r w:rsidRPr="00441193">
        <w:rPr>
          <w:rFonts w:ascii="Arial Narrow" w:hAnsi="Arial Narrow" w:cs="Courier New"/>
          <w:sz w:val="26"/>
          <w:szCs w:val="26"/>
        </w:rPr>
        <w:t xml:space="preserve">RO DEL AÑO DOS MIL </w:t>
      </w:r>
      <w:r w:rsidR="00441193">
        <w:rPr>
          <w:rFonts w:ascii="Arial Narrow" w:hAnsi="Arial Narrow" w:cs="Courier New"/>
          <w:sz w:val="26"/>
          <w:szCs w:val="26"/>
        </w:rPr>
        <w:t>VEINTIDÓS</w:t>
      </w:r>
      <w:r w:rsidR="000E1822">
        <w:rPr>
          <w:rFonts w:ascii="Arial Narrow" w:hAnsi="Arial Narrow" w:cs="Courier New"/>
          <w:b w:val="0"/>
          <w:sz w:val="26"/>
          <w:szCs w:val="26"/>
        </w:rPr>
        <w:t xml:space="preserve">. </w:t>
      </w:r>
      <w:r w:rsidR="006267BB">
        <w:rPr>
          <w:rFonts w:ascii="Arial Narrow" w:hAnsi="Arial Narrow" w:cs="Courier New"/>
          <w:b w:val="0"/>
          <w:sz w:val="26"/>
          <w:szCs w:val="26"/>
        </w:rPr>
        <w:t xml:space="preserve">- - - - - - - - - - - - - - - - - - - - - - - - - - - - - - - - - - - - - - - - - </w:t>
      </w:r>
      <w:r w:rsidR="005A4684">
        <w:rPr>
          <w:rFonts w:ascii="Arial Narrow" w:hAnsi="Arial Narrow" w:cs="Courier New"/>
          <w:b w:val="0"/>
          <w:sz w:val="26"/>
          <w:szCs w:val="26"/>
        </w:rPr>
        <w:t xml:space="preserve">- - - - - - - </w:t>
      </w:r>
      <w:r w:rsidR="006267BB">
        <w:rPr>
          <w:rFonts w:ascii="Arial Narrow" w:hAnsi="Arial Narrow" w:cs="Courier New"/>
          <w:b w:val="0"/>
          <w:sz w:val="26"/>
          <w:szCs w:val="26"/>
        </w:rPr>
        <w:t xml:space="preserve"> </w:t>
      </w:r>
    </w:p>
    <w:p w14:paraId="2FA9C358" w14:textId="77777777" w:rsidR="00F41FBE" w:rsidRPr="00F41FBE" w:rsidRDefault="00F41FBE" w:rsidP="00F41FBE">
      <w:pPr>
        <w:spacing w:line="360" w:lineRule="auto"/>
        <w:ind w:firstLine="284"/>
        <w:jc w:val="both"/>
        <w:rPr>
          <w:rFonts w:ascii="Arial Narrow" w:hAnsi="Arial Narrow" w:cs="Courier New"/>
          <w:sz w:val="26"/>
          <w:szCs w:val="26"/>
          <w:lang w:val="es-MX"/>
        </w:rPr>
      </w:pPr>
    </w:p>
    <w:p w14:paraId="1EB7CB28" w14:textId="77777777" w:rsidR="00441193" w:rsidRPr="00A55D54" w:rsidRDefault="006267BB" w:rsidP="006267BB">
      <w:pPr>
        <w:jc w:val="both"/>
        <w:rPr>
          <w:rFonts w:ascii="Arial Narrow" w:hAnsi="Arial Narrow" w:cs="Courier New"/>
          <w:sz w:val="26"/>
          <w:szCs w:val="26"/>
        </w:rPr>
      </w:pPr>
      <w:r>
        <w:rPr>
          <w:rFonts w:ascii="Arial Narrow" w:hAnsi="Arial Narrow" w:cs="Courier New"/>
          <w:sz w:val="26"/>
          <w:szCs w:val="26"/>
          <w:lang w:val="es-MX"/>
        </w:rPr>
        <w:t xml:space="preserve">                   </w:t>
      </w:r>
      <w:r w:rsidR="00F41FBE" w:rsidRPr="00F41FBE">
        <w:rPr>
          <w:rFonts w:ascii="Arial Narrow" w:hAnsi="Arial Narrow" w:cs="Courier New"/>
          <w:sz w:val="26"/>
          <w:szCs w:val="26"/>
          <w:lang w:val="es-MX"/>
        </w:rPr>
        <w:t xml:space="preserve"> </w:t>
      </w:r>
      <w:r w:rsidR="00441193" w:rsidRPr="00AE45F5">
        <w:rPr>
          <w:rFonts w:ascii="Arial Narrow" w:hAnsi="Arial Narrow" w:cs="Courier New"/>
          <w:b/>
          <w:sz w:val="26"/>
          <w:szCs w:val="26"/>
          <w:lang w:val="es-MX"/>
        </w:rPr>
        <w:t>PRESIDE:</w:t>
      </w:r>
      <w:r w:rsidR="00441193">
        <w:rPr>
          <w:rFonts w:ascii="Arial Narrow" w:hAnsi="Arial Narrow" w:cs="Courier New"/>
          <w:b/>
          <w:sz w:val="26"/>
          <w:szCs w:val="26"/>
          <w:lang w:val="es-MX"/>
        </w:rPr>
        <w:tab/>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INGRID </w:t>
      </w:r>
      <w:r w:rsidR="00A845E6">
        <w:rPr>
          <w:rFonts w:ascii="Arial Narrow" w:hAnsi="Arial Narrow" w:cs="Courier New"/>
          <w:sz w:val="26"/>
          <w:szCs w:val="26"/>
          <w:lang w:val="es-MX"/>
        </w:rPr>
        <w:t>DEL PILAR SANTOS DÍAZ.</w:t>
      </w:r>
    </w:p>
    <w:p w14:paraId="0BF97C40" w14:textId="77777777" w:rsidR="00441193" w:rsidRPr="00A55D54" w:rsidRDefault="006267BB" w:rsidP="006267BB">
      <w:pPr>
        <w:jc w:val="both"/>
        <w:rPr>
          <w:rFonts w:ascii="Arial Narrow" w:hAnsi="Arial Narrow" w:cs="Courier New"/>
          <w:sz w:val="26"/>
          <w:szCs w:val="26"/>
          <w:lang w:val="es-MX"/>
        </w:rPr>
      </w:pPr>
      <w:r>
        <w:rPr>
          <w:rFonts w:ascii="Arial Narrow" w:hAnsi="Arial Narrow" w:cs="Courier New"/>
          <w:b/>
          <w:sz w:val="26"/>
          <w:szCs w:val="26"/>
        </w:rPr>
        <w:t xml:space="preserve">                    </w:t>
      </w:r>
      <w:r w:rsidR="00441193" w:rsidRPr="00A55D54">
        <w:rPr>
          <w:rFonts w:ascii="Arial Narrow" w:hAnsi="Arial Narrow" w:cs="Courier New"/>
          <w:b/>
          <w:sz w:val="26"/>
          <w:szCs w:val="26"/>
        </w:rPr>
        <w:t>SECRETARIOS:</w:t>
      </w:r>
      <w:r w:rsidR="00441193" w:rsidRPr="00A55D54">
        <w:rPr>
          <w:rFonts w:ascii="Arial Narrow" w:hAnsi="Arial Narrow" w:cs="Courier New"/>
          <w:sz w:val="26"/>
          <w:szCs w:val="26"/>
        </w:rPr>
        <w:t xml:space="preserve"> DIP. </w:t>
      </w:r>
      <w:r w:rsidR="00A845E6">
        <w:rPr>
          <w:rFonts w:ascii="Arial Narrow" w:hAnsi="Arial Narrow" w:cs="Courier New"/>
          <w:sz w:val="26"/>
          <w:szCs w:val="26"/>
        </w:rPr>
        <w:t>RAÚL ANTONIO ROMERO CHEL.</w:t>
      </w:r>
    </w:p>
    <w:p w14:paraId="7D2057FF" w14:textId="77777777" w:rsidR="00F41FBE" w:rsidRPr="00F41FBE" w:rsidRDefault="00441193" w:rsidP="00441193">
      <w:pPr>
        <w:ind w:left="1134" w:firstLine="284"/>
        <w:jc w:val="both"/>
        <w:rPr>
          <w:rFonts w:ascii="Arial Narrow" w:hAnsi="Arial Narrow" w:cs="Courier New"/>
          <w:sz w:val="26"/>
          <w:szCs w:val="26"/>
          <w:lang w:val="es-MX"/>
        </w:rPr>
      </w:pPr>
      <w:r w:rsidRPr="00A55D54">
        <w:rPr>
          <w:rFonts w:ascii="Arial Narrow" w:hAnsi="Arial Narrow" w:cs="Courier New"/>
          <w:sz w:val="26"/>
          <w:szCs w:val="26"/>
          <w:lang w:val="es-MX"/>
        </w:rPr>
        <w:t xml:space="preserve">                        DIP.</w:t>
      </w:r>
      <w:r>
        <w:rPr>
          <w:rFonts w:ascii="Arial Narrow" w:hAnsi="Arial Narrow" w:cs="Courier New"/>
          <w:sz w:val="26"/>
          <w:szCs w:val="26"/>
          <w:lang w:val="es-MX"/>
        </w:rPr>
        <w:t xml:space="preserve"> RAFAEL ALEJANDRO ECHAZARRETA TORRES.</w:t>
      </w:r>
    </w:p>
    <w:p w14:paraId="5CDCCD0B" w14:textId="77777777" w:rsidR="00F41FBE" w:rsidRDefault="00F41FBE" w:rsidP="00F41FBE">
      <w:pPr>
        <w:ind w:left="1134" w:firstLine="284"/>
        <w:jc w:val="both"/>
        <w:rPr>
          <w:rFonts w:ascii="Arial Narrow" w:hAnsi="Arial Narrow" w:cs="Courier New"/>
          <w:sz w:val="26"/>
          <w:szCs w:val="26"/>
          <w:lang w:val="es-MX"/>
        </w:rPr>
      </w:pPr>
    </w:p>
    <w:p w14:paraId="1DB2FF22" w14:textId="77777777" w:rsidR="00D83CB6" w:rsidRPr="00F41FBE" w:rsidRDefault="00D83CB6" w:rsidP="00F41FBE">
      <w:pPr>
        <w:ind w:left="1134" w:firstLine="284"/>
        <w:jc w:val="both"/>
        <w:rPr>
          <w:rFonts w:ascii="Arial Narrow" w:hAnsi="Arial Narrow" w:cs="Courier New"/>
          <w:sz w:val="26"/>
          <w:szCs w:val="26"/>
          <w:lang w:val="es-MX"/>
        </w:rPr>
      </w:pPr>
    </w:p>
    <w:p w14:paraId="76F2708C" w14:textId="74DC967C" w:rsidR="00F41FBE" w:rsidRPr="00F41FBE" w:rsidRDefault="00D83CB6" w:rsidP="00857873">
      <w:pPr>
        <w:ind w:left="567" w:firstLine="284"/>
        <w:jc w:val="both"/>
        <w:rPr>
          <w:rFonts w:ascii="Arial Narrow" w:hAnsi="Arial Narrow" w:cs="Courier New"/>
          <w:sz w:val="26"/>
          <w:szCs w:val="26"/>
        </w:rPr>
      </w:pPr>
      <w:r w:rsidRPr="00A55D54">
        <w:rPr>
          <w:rFonts w:ascii="Arial Narrow" w:hAnsi="Arial Narrow" w:cs="Courier New"/>
          <w:sz w:val="26"/>
          <w:szCs w:val="26"/>
        </w:rPr>
        <w:t xml:space="preserve">En la ciudad de Mérida, capital del Estado de Yucatán, Estados Unidos Mexicanos, se reunieron los ciudadanos Diputados que integran la Sexagésima </w:t>
      </w:r>
      <w:r>
        <w:rPr>
          <w:rFonts w:ascii="Arial Narrow" w:hAnsi="Arial Narrow" w:cs="Courier New"/>
          <w:sz w:val="26"/>
          <w:szCs w:val="26"/>
        </w:rPr>
        <w:t xml:space="preserve">Tercera </w:t>
      </w:r>
      <w:r w:rsidRPr="00A55D54">
        <w:rPr>
          <w:rFonts w:ascii="Arial Narrow" w:hAnsi="Arial Narrow" w:cs="Courier New"/>
          <w:sz w:val="26"/>
          <w:szCs w:val="26"/>
        </w:rPr>
        <w:t>Legislatura del Congreso del Estado de Yucatán, en</w:t>
      </w:r>
      <w:r>
        <w:rPr>
          <w:rFonts w:ascii="Arial Narrow" w:hAnsi="Arial Narrow" w:cs="Courier New"/>
          <w:sz w:val="26"/>
          <w:szCs w:val="26"/>
        </w:rPr>
        <w:t xml:space="preserve"> la sala de sesiones Plenarias </w:t>
      </w:r>
      <w:r w:rsidRPr="00A55D54">
        <w:rPr>
          <w:rFonts w:ascii="Arial Narrow" w:hAnsi="Arial Narrow" w:cs="Courier New"/>
          <w:sz w:val="26"/>
          <w:szCs w:val="26"/>
        </w:rPr>
        <w:t>del recinto del Poder Legislativo</w:t>
      </w:r>
      <w:r>
        <w:rPr>
          <w:rFonts w:ascii="Arial Narrow" w:hAnsi="Arial Narrow" w:cs="Courier New"/>
          <w:sz w:val="26"/>
          <w:szCs w:val="26"/>
        </w:rPr>
        <w:t xml:space="preserve"> “</w:t>
      </w:r>
      <w:r w:rsidRPr="00AE45F5">
        <w:rPr>
          <w:rFonts w:ascii="Arial Narrow" w:hAnsi="Arial Narrow" w:cs="Courier New"/>
          <w:sz w:val="26"/>
          <w:szCs w:val="26"/>
        </w:rPr>
        <w:t>Salón de Sesiones Constituyentes 1918</w:t>
      </w:r>
      <w:r>
        <w:rPr>
          <w:rFonts w:ascii="Arial Narrow" w:hAnsi="Arial Narrow" w:cs="Courier New"/>
          <w:sz w:val="26"/>
          <w:szCs w:val="26"/>
        </w:rPr>
        <w:t>”</w:t>
      </w:r>
      <w:r w:rsidRPr="00A55D54">
        <w:rPr>
          <w:rFonts w:ascii="Arial Narrow" w:hAnsi="Arial Narrow" w:cs="Courier New"/>
          <w:sz w:val="26"/>
          <w:szCs w:val="26"/>
        </w:rPr>
        <w:t xml:space="preserve">, con el fin de celebrar </w:t>
      </w:r>
      <w:r w:rsidRPr="00A55D54">
        <w:rPr>
          <w:rFonts w:ascii="Arial Narrow" w:hAnsi="Arial Narrow" w:cs="Courier New"/>
          <w:b/>
          <w:sz w:val="26"/>
          <w:szCs w:val="26"/>
        </w:rPr>
        <w:t>sesión ordinaria</w:t>
      </w:r>
      <w:r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Pr="00A55D54">
        <w:rPr>
          <w:rFonts w:ascii="Arial Narrow" w:hAnsi="Arial Narrow" w:cs="Courier New"/>
          <w:b/>
          <w:sz w:val="26"/>
          <w:szCs w:val="26"/>
        </w:rPr>
        <w:t xml:space="preserve"> Período Ordinario de Sesiones correspondiente al Primer Año de su Ejercicio Constitucional</w:t>
      </w:r>
      <w:r w:rsidRPr="00A55D54">
        <w:rPr>
          <w:rFonts w:ascii="Arial Narrow" w:hAnsi="Arial Narrow" w:cs="Courier New"/>
          <w:sz w:val="26"/>
          <w:szCs w:val="26"/>
        </w:rPr>
        <w:t xml:space="preserve">. Para tal efecto, fueron debidamente convocados el </w:t>
      </w:r>
      <w:r w:rsidRPr="00A55D54">
        <w:rPr>
          <w:rFonts w:ascii="Arial Narrow" w:hAnsi="Arial Narrow" w:cs="Courier New"/>
          <w:b/>
          <w:sz w:val="26"/>
          <w:szCs w:val="26"/>
        </w:rPr>
        <w:t xml:space="preserve">día </w:t>
      </w:r>
      <w:r w:rsidR="00241358">
        <w:rPr>
          <w:rFonts w:ascii="Arial Narrow" w:hAnsi="Arial Narrow" w:cs="Courier New"/>
          <w:b/>
          <w:sz w:val="26"/>
          <w:szCs w:val="26"/>
        </w:rPr>
        <w:t>viernes</w:t>
      </w:r>
      <w:r w:rsidRPr="00A55D54">
        <w:rPr>
          <w:rFonts w:ascii="Arial Narrow" w:hAnsi="Arial Narrow" w:cs="Courier New"/>
          <w:b/>
          <w:sz w:val="26"/>
          <w:szCs w:val="26"/>
        </w:rPr>
        <w:t xml:space="preserve"> </w:t>
      </w:r>
      <w:r w:rsidR="00241358">
        <w:rPr>
          <w:rFonts w:ascii="Arial Narrow" w:hAnsi="Arial Narrow" w:cs="Courier New"/>
          <w:b/>
          <w:sz w:val="26"/>
          <w:szCs w:val="26"/>
        </w:rPr>
        <w:t>once</w:t>
      </w:r>
      <w:r w:rsidRPr="00A55D54">
        <w:rPr>
          <w:rFonts w:ascii="Arial Narrow" w:hAnsi="Arial Narrow" w:cs="Courier New"/>
          <w:b/>
          <w:sz w:val="26"/>
          <w:szCs w:val="26"/>
        </w:rPr>
        <w:t xml:space="preserve"> de </w:t>
      </w:r>
      <w:r w:rsidR="00BE26D2">
        <w:rPr>
          <w:rFonts w:ascii="Arial Narrow" w:hAnsi="Arial Narrow" w:cs="Courier New"/>
          <w:b/>
          <w:sz w:val="26"/>
          <w:szCs w:val="26"/>
        </w:rPr>
        <w:t>febr</w:t>
      </w:r>
      <w:r w:rsidR="00927349">
        <w:rPr>
          <w:rFonts w:ascii="Arial Narrow" w:hAnsi="Arial Narrow" w:cs="Courier New"/>
          <w:b/>
          <w:sz w:val="26"/>
          <w:szCs w:val="26"/>
        </w:rPr>
        <w:t>ero</w:t>
      </w:r>
      <w:r w:rsidRPr="00A55D54">
        <w:rPr>
          <w:rFonts w:ascii="Arial Narrow" w:hAnsi="Arial Narrow" w:cs="Courier New"/>
          <w:b/>
          <w:sz w:val="26"/>
          <w:szCs w:val="26"/>
        </w:rPr>
        <w:t xml:space="preserve"> del año dos mil </w:t>
      </w:r>
      <w:r>
        <w:rPr>
          <w:rFonts w:ascii="Arial Narrow" w:hAnsi="Arial Narrow" w:cs="Courier New"/>
          <w:b/>
          <w:sz w:val="26"/>
          <w:szCs w:val="26"/>
        </w:rPr>
        <w:t>veinti</w:t>
      </w:r>
      <w:r w:rsidR="00927349">
        <w:rPr>
          <w:rFonts w:ascii="Arial Narrow" w:hAnsi="Arial Narrow" w:cs="Courier New"/>
          <w:b/>
          <w:sz w:val="26"/>
          <w:szCs w:val="26"/>
        </w:rPr>
        <w:t>dós</w:t>
      </w:r>
      <w:r w:rsidRPr="00A55D54">
        <w:rPr>
          <w:rFonts w:ascii="Arial Narrow" w:hAnsi="Arial Narrow" w:cs="Courier New"/>
          <w:b/>
          <w:sz w:val="26"/>
          <w:szCs w:val="26"/>
        </w:rPr>
        <w:t>,</w:t>
      </w:r>
      <w:r w:rsidRPr="00A55D54">
        <w:rPr>
          <w:rFonts w:ascii="Arial Narrow" w:hAnsi="Arial Narrow" w:cs="Courier New"/>
          <w:sz w:val="26"/>
          <w:szCs w:val="26"/>
        </w:rPr>
        <w:t xml:space="preserve"> para la celebración de la </w:t>
      </w:r>
      <w:r w:rsidRPr="00A55D54">
        <w:rPr>
          <w:rFonts w:ascii="Arial Narrow" w:hAnsi="Arial Narrow" w:cs="Courier New"/>
          <w:b/>
          <w:sz w:val="26"/>
          <w:szCs w:val="26"/>
        </w:rPr>
        <w:t xml:space="preserve">sesión del </w:t>
      </w:r>
      <w:r w:rsidR="00241358">
        <w:rPr>
          <w:rFonts w:ascii="Arial Narrow" w:hAnsi="Arial Narrow" w:cs="Courier New"/>
          <w:b/>
          <w:sz w:val="26"/>
          <w:szCs w:val="26"/>
        </w:rPr>
        <w:t>sábado</w:t>
      </w:r>
      <w:r w:rsidR="00F13EB1">
        <w:rPr>
          <w:rFonts w:ascii="Arial Narrow" w:hAnsi="Arial Narrow" w:cs="Courier New"/>
          <w:b/>
          <w:sz w:val="26"/>
          <w:szCs w:val="26"/>
        </w:rPr>
        <w:t xml:space="preserve"> </w:t>
      </w:r>
      <w:r w:rsidR="00C667FD">
        <w:rPr>
          <w:rFonts w:ascii="Arial Narrow" w:hAnsi="Arial Narrow" w:cs="Courier New"/>
          <w:b/>
          <w:sz w:val="26"/>
          <w:szCs w:val="26"/>
        </w:rPr>
        <w:t xml:space="preserve">doce </w:t>
      </w:r>
      <w:r w:rsidRPr="00A55D54">
        <w:rPr>
          <w:rFonts w:ascii="Arial Narrow" w:hAnsi="Arial Narrow" w:cs="Courier New"/>
          <w:b/>
          <w:sz w:val="26"/>
          <w:szCs w:val="26"/>
        </w:rPr>
        <w:t xml:space="preserve">del presente mes y año a las </w:t>
      </w:r>
      <w:r w:rsidR="00241358">
        <w:rPr>
          <w:rFonts w:ascii="Arial Narrow" w:hAnsi="Arial Narrow" w:cs="Courier New"/>
          <w:b/>
          <w:sz w:val="26"/>
          <w:szCs w:val="26"/>
        </w:rPr>
        <w:t>quince</w:t>
      </w:r>
      <w:r w:rsidRPr="00A55D54">
        <w:rPr>
          <w:rFonts w:ascii="Arial Narrow" w:hAnsi="Arial Narrow" w:cs="Courier New"/>
          <w:b/>
          <w:sz w:val="26"/>
          <w:szCs w:val="26"/>
        </w:rPr>
        <w:t xml:space="preserve"> horas</w:t>
      </w:r>
      <w:r w:rsidR="00241358">
        <w:rPr>
          <w:rFonts w:ascii="Arial Narrow" w:hAnsi="Arial Narrow" w:cs="Courier New"/>
          <w:b/>
          <w:sz w:val="26"/>
          <w:szCs w:val="26"/>
        </w:rPr>
        <w:t xml:space="preserve"> con cuarenta minutos</w:t>
      </w:r>
      <w:r>
        <w:rPr>
          <w:rFonts w:ascii="Arial Narrow" w:hAnsi="Arial Narrow" w:cs="Courier New"/>
          <w:b/>
          <w:sz w:val="26"/>
          <w:szCs w:val="26"/>
        </w:rPr>
        <w:t>.</w:t>
      </w:r>
      <w:r w:rsidR="00F41FBE" w:rsidRPr="00F41FBE">
        <w:rPr>
          <w:rFonts w:ascii="Arial Narrow" w:hAnsi="Arial Narrow" w:cs="Courier New"/>
          <w:sz w:val="26"/>
          <w:szCs w:val="26"/>
        </w:rPr>
        <w:t xml:space="preserve">  </w:t>
      </w:r>
    </w:p>
    <w:p w14:paraId="4DD4A9B6" w14:textId="77777777" w:rsidR="00F41FBE" w:rsidRPr="00F41FBE" w:rsidRDefault="00F41FBE" w:rsidP="00F41FBE">
      <w:pPr>
        <w:ind w:left="1134" w:firstLine="284"/>
        <w:jc w:val="both"/>
        <w:rPr>
          <w:rFonts w:ascii="Arial Narrow" w:hAnsi="Arial Narrow" w:cs="Courier New"/>
          <w:sz w:val="26"/>
          <w:szCs w:val="26"/>
        </w:rPr>
      </w:pPr>
    </w:p>
    <w:p w14:paraId="727F98E2" w14:textId="77777777" w:rsidR="00F41FBE" w:rsidRPr="00F41FBE" w:rsidRDefault="00D83CB6" w:rsidP="00701D1D">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Preside la sesión la Diputada</w:t>
      </w:r>
      <w:r w:rsidRPr="00A55D54">
        <w:rPr>
          <w:rFonts w:ascii="Arial Narrow" w:hAnsi="Arial Narrow" w:cs="Courier New"/>
          <w:sz w:val="26"/>
          <w:szCs w:val="26"/>
          <w:lang w:val="es-MX"/>
        </w:rPr>
        <w:t xml:space="preserve"> </w:t>
      </w:r>
      <w:r>
        <w:rPr>
          <w:rFonts w:ascii="Arial Narrow" w:hAnsi="Arial Narrow" w:cs="Courier New"/>
          <w:sz w:val="26"/>
          <w:szCs w:val="26"/>
          <w:lang w:val="es-MX"/>
        </w:rPr>
        <w:t>Ingrid del Pilar Santos Díaz</w:t>
      </w:r>
      <w:r w:rsidRPr="00A55D54">
        <w:rPr>
          <w:rFonts w:ascii="Arial Narrow" w:hAnsi="Arial Narrow" w:cs="Courier New"/>
          <w:sz w:val="26"/>
          <w:szCs w:val="26"/>
          <w:lang w:val="es-MX"/>
        </w:rPr>
        <w:t xml:space="preserve"> y se desempeñan como Secretarios, los Diputados </w:t>
      </w:r>
      <w:r>
        <w:rPr>
          <w:rFonts w:ascii="Arial Narrow" w:hAnsi="Arial Narrow" w:cs="Courier New"/>
          <w:sz w:val="26"/>
          <w:szCs w:val="26"/>
          <w:lang w:val="es-MX"/>
        </w:rPr>
        <w:t xml:space="preserve">Raúl Antonio Romero </w:t>
      </w:r>
      <w:proofErr w:type="spellStart"/>
      <w:r>
        <w:rPr>
          <w:rFonts w:ascii="Arial Narrow" w:hAnsi="Arial Narrow" w:cs="Courier New"/>
          <w:sz w:val="26"/>
          <w:szCs w:val="26"/>
          <w:lang w:val="es-MX"/>
        </w:rPr>
        <w:t>Chel</w:t>
      </w:r>
      <w:proofErr w:type="spellEnd"/>
      <w:r>
        <w:rPr>
          <w:rFonts w:ascii="Arial Narrow" w:hAnsi="Arial Narrow" w:cs="Courier New"/>
          <w:sz w:val="26"/>
          <w:szCs w:val="26"/>
          <w:lang w:val="es-MX"/>
        </w:rPr>
        <w:t xml:space="preserve"> </w:t>
      </w:r>
      <w:r w:rsidRPr="00A55D54">
        <w:rPr>
          <w:rFonts w:ascii="Arial Narrow" w:hAnsi="Arial Narrow" w:cs="Courier New"/>
          <w:sz w:val="26"/>
          <w:szCs w:val="26"/>
          <w:lang w:val="es-MX"/>
        </w:rPr>
        <w:t xml:space="preserve">y </w:t>
      </w:r>
      <w:r>
        <w:rPr>
          <w:rFonts w:ascii="Arial Narrow" w:hAnsi="Arial Narrow" w:cs="Courier New"/>
          <w:sz w:val="26"/>
          <w:szCs w:val="26"/>
          <w:lang w:val="es-MX"/>
        </w:rPr>
        <w:t xml:space="preserve">Rafael Alejandro </w:t>
      </w:r>
      <w:proofErr w:type="spellStart"/>
      <w:r>
        <w:rPr>
          <w:rFonts w:ascii="Arial Narrow" w:hAnsi="Arial Narrow" w:cs="Courier New"/>
          <w:sz w:val="26"/>
          <w:szCs w:val="26"/>
          <w:lang w:val="es-MX"/>
        </w:rPr>
        <w:t>Echazarreta</w:t>
      </w:r>
      <w:proofErr w:type="spellEnd"/>
      <w:r>
        <w:rPr>
          <w:rFonts w:ascii="Arial Narrow" w:hAnsi="Arial Narrow" w:cs="Courier New"/>
          <w:sz w:val="26"/>
          <w:szCs w:val="26"/>
          <w:lang w:val="es-MX"/>
        </w:rPr>
        <w:t xml:space="preserve"> Torres</w:t>
      </w:r>
      <w:r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Pr="00A55D54">
        <w:rPr>
          <w:rFonts w:ascii="Arial Narrow" w:hAnsi="Arial Narrow" w:cs="Courier New"/>
          <w:b/>
          <w:sz w:val="26"/>
          <w:szCs w:val="26"/>
          <w:lang w:val="es-MX"/>
        </w:rPr>
        <w:t xml:space="preserve"> Período Ordinario</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de Sesiones</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correspondiente al Primer Año de su Ejercicio Constitucional</w:t>
      </w:r>
      <w:r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14:paraId="24191A47" w14:textId="77777777" w:rsidR="00D83CB6" w:rsidRDefault="00D83CB6" w:rsidP="00D83CB6">
      <w:pPr>
        <w:pStyle w:val="Sangradetextonormal"/>
        <w:spacing w:after="0"/>
        <w:ind w:left="1134" w:firstLine="284"/>
        <w:rPr>
          <w:rFonts w:ascii="Arial Narrow" w:hAnsi="Arial Narrow" w:cs="Courier New"/>
          <w:sz w:val="26"/>
          <w:szCs w:val="26"/>
          <w:lang w:val="es-MX"/>
        </w:rPr>
      </w:pPr>
    </w:p>
    <w:p w14:paraId="7211D927" w14:textId="77777777" w:rsidR="00F41FBE" w:rsidRPr="00F41FBE" w:rsidRDefault="00D83CB6" w:rsidP="00857873">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La Presidencia de la Mesa Directiva comunicó que en esos momentos se abre el sistema electrónico para que las Diputadas y Diputados puedan registrar su asistencia, por lo que solicitó al Secretario Diputado </w:t>
      </w:r>
      <w:r>
        <w:rPr>
          <w:rFonts w:ascii="Arial Narrow" w:hAnsi="Arial Narrow" w:cs="Courier New"/>
          <w:sz w:val="26"/>
          <w:szCs w:val="26"/>
        </w:rPr>
        <w:t xml:space="preserve">Raúl Antonio Romero </w:t>
      </w:r>
      <w:proofErr w:type="spellStart"/>
      <w:r>
        <w:rPr>
          <w:rFonts w:ascii="Arial Narrow" w:hAnsi="Arial Narrow" w:cs="Courier New"/>
          <w:sz w:val="26"/>
          <w:szCs w:val="26"/>
        </w:rPr>
        <w:t>Chel</w:t>
      </w:r>
      <w:proofErr w:type="spellEnd"/>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p>
    <w:p w14:paraId="31C49253" w14:textId="77777777" w:rsidR="00F41FBE" w:rsidRDefault="00F41FBE" w:rsidP="00D83CB6">
      <w:pPr>
        <w:pStyle w:val="Sangradetextonormal"/>
        <w:spacing w:after="0"/>
        <w:ind w:left="1134" w:firstLine="284"/>
        <w:rPr>
          <w:rFonts w:ascii="Arial Narrow" w:hAnsi="Arial Narrow" w:cs="Courier New"/>
          <w:sz w:val="26"/>
          <w:szCs w:val="26"/>
          <w:lang w:val="es-MX"/>
        </w:rPr>
      </w:pPr>
    </w:p>
    <w:p w14:paraId="5D2E3605" w14:textId="77777777" w:rsidR="00F41FBE" w:rsidRDefault="00D83CB6" w:rsidP="00857873">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Para dar cuenta de ello y constatar el cuórum, el Secretario Diputado </w:t>
      </w:r>
      <w:r>
        <w:rPr>
          <w:rFonts w:ascii="Arial Narrow" w:hAnsi="Arial Narrow" w:cs="Courier New"/>
          <w:sz w:val="26"/>
          <w:szCs w:val="26"/>
        </w:rPr>
        <w:t xml:space="preserve">Raúl Antonio Romero </w:t>
      </w:r>
      <w:proofErr w:type="spellStart"/>
      <w:r>
        <w:rPr>
          <w:rFonts w:ascii="Arial Narrow" w:hAnsi="Arial Narrow" w:cs="Courier New"/>
          <w:sz w:val="26"/>
          <w:szCs w:val="26"/>
        </w:rPr>
        <w:t>Chel</w:t>
      </w:r>
      <w:proofErr w:type="spellEnd"/>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w:t>
      </w:r>
      <w:r>
        <w:rPr>
          <w:rFonts w:ascii="Arial Narrow" w:hAnsi="Arial Narrow" w:cs="Courier New"/>
          <w:sz w:val="26"/>
          <w:szCs w:val="26"/>
          <w:lang w:val="es-MX"/>
        </w:rPr>
        <w:lastRenderedPageBreak/>
        <w:t>electrónico de registro se encuentra abierto hasta por dos minutos</w:t>
      </w:r>
      <w:r w:rsidR="00F41FBE" w:rsidRPr="00F41FBE">
        <w:rPr>
          <w:rFonts w:ascii="Arial Narrow" w:hAnsi="Arial Narrow" w:cs="Courier New"/>
          <w:sz w:val="26"/>
          <w:szCs w:val="26"/>
          <w:lang w:val="es-MX"/>
        </w:rPr>
        <w:t>.</w:t>
      </w:r>
    </w:p>
    <w:p w14:paraId="50DB3CAD" w14:textId="77777777" w:rsidR="006267BB" w:rsidRPr="00F41FBE" w:rsidRDefault="006267BB" w:rsidP="006267BB">
      <w:pPr>
        <w:pStyle w:val="Sangradetextonormal"/>
        <w:spacing w:after="0"/>
        <w:ind w:left="1134" w:firstLine="284"/>
        <w:jc w:val="both"/>
        <w:rPr>
          <w:rFonts w:ascii="Arial Narrow" w:hAnsi="Arial Narrow" w:cs="Courier New"/>
          <w:sz w:val="26"/>
          <w:szCs w:val="26"/>
          <w:lang w:val="es-MX"/>
        </w:rPr>
      </w:pPr>
    </w:p>
    <w:p w14:paraId="05B3910B" w14:textId="77777777" w:rsidR="00F41FBE" w:rsidRDefault="00D83CB6" w:rsidP="00857873">
      <w:pPr>
        <w:ind w:left="567" w:firstLine="284"/>
        <w:jc w:val="both"/>
        <w:rPr>
          <w:rFonts w:ascii="Arial Narrow" w:hAnsi="Arial Narrow" w:cs="Courier New"/>
          <w:sz w:val="26"/>
          <w:szCs w:val="26"/>
        </w:rPr>
      </w:pPr>
      <w:r>
        <w:rPr>
          <w:rFonts w:ascii="Arial Narrow" w:hAnsi="Arial Narrow" w:cs="Courier New"/>
          <w:sz w:val="26"/>
          <w:szCs w:val="26"/>
        </w:rPr>
        <w:t xml:space="preserve">De acuerdo al sistema electrónico de registro, el Secretario Diputado Raúl Antonio Romero </w:t>
      </w:r>
      <w:proofErr w:type="spellStart"/>
      <w:r>
        <w:rPr>
          <w:rFonts w:ascii="Arial Narrow" w:hAnsi="Arial Narrow" w:cs="Courier New"/>
          <w:sz w:val="26"/>
          <w:szCs w:val="26"/>
        </w:rPr>
        <w:t>Chel</w:t>
      </w:r>
      <w:proofErr w:type="spellEnd"/>
      <w:r>
        <w:rPr>
          <w:rFonts w:ascii="Arial Narrow" w:hAnsi="Arial Narrow" w:cs="Courier New"/>
          <w:sz w:val="26"/>
          <w:szCs w:val="26"/>
        </w:rPr>
        <w:t>, informó a la Presidencia el resultado de los Legisladores asistentes, encontrándose reunidos en esta sesión</w:t>
      </w:r>
      <w:r w:rsidRPr="00A55D54">
        <w:rPr>
          <w:rFonts w:ascii="Arial Narrow" w:hAnsi="Arial Narrow" w:cs="Courier New"/>
          <w:sz w:val="26"/>
          <w:szCs w:val="26"/>
        </w:rPr>
        <w:t xml:space="preserve">, </w:t>
      </w:r>
      <w:r w:rsidR="000B6F02">
        <w:rPr>
          <w:rFonts w:ascii="Arial Narrow" w:hAnsi="Arial Narrow" w:cs="Courier New"/>
          <w:b/>
          <w:sz w:val="26"/>
          <w:szCs w:val="26"/>
        </w:rPr>
        <w:t>veinticuatr</w:t>
      </w:r>
      <w:r w:rsidR="00F13EB1">
        <w:rPr>
          <w:rFonts w:ascii="Arial Narrow" w:hAnsi="Arial Narrow" w:cs="Courier New"/>
          <w:b/>
          <w:sz w:val="26"/>
          <w:szCs w:val="26"/>
        </w:rPr>
        <w:t>o</w:t>
      </w:r>
      <w:r w:rsidRPr="00A55D54">
        <w:rPr>
          <w:rFonts w:ascii="Arial Narrow" w:hAnsi="Arial Narrow" w:cs="Courier New"/>
          <w:b/>
          <w:sz w:val="26"/>
          <w:szCs w:val="26"/>
        </w:rPr>
        <w:t xml:space="preserve"> Diputados</w:t>
      </w:r>
      <w:r w:rsidRPr="00A55D54">
        <w:rPr>
          <w:rFonts w:ascii="Arial Narrow" w:hAnsi="Arial Narrow" w:cs="Courier New"/>
          <w:sz w:val="26"/>
          <w:szCs w:val="26"/>
        </w:rPr>
        <w:t xml:space="preserve"> que se relacionan a continuación: </w:t>
      </w:r>
      <w:r>
        <w:rPr>
          <w:rFonts w:ascii="Arial Narrow" w:hAnsi="Arial Narrow" w:cs="Courier New"/>
          <w:sz w:val="26"/>
          <w:szCs w:val="26"/>
        </w:rPr>
        <w:t xml:space="preserve">Esteban Abraham </w:t>
      </w:r>
      <w:proofErr w:type="spellStart"/>
      <w:r>
        <w:rPr>
          <w:rFonts w:ascii="Arial Narrow" w:hAnsi="Arial Narrow" w:cs="Courier New"/>
          <w:sz w:val="26"/>
          <w:szCs w:val="26"/>
        </w:rPr>
        <w:t>Macari</w:t>
      </w:r>
      <w:proofErr w:type="spellEnd"/>
      <w:r>
        <w:rPr>
          <w:rFonts w:ascii="Arial Narrow" w:hAnsi="Arial Narrow" w:cs="Courier New"/>
          <w:sz w:val="26"/>
          <w:szCs w:val="26"/>
        </w:rPr>
        <w:t xml:space="preserve">, </w:t>
      </w:r>
      <w:proofErr w:type="spellStart"/>
      <w:r>
        <w:rPr>
          <w:rFonts w:ascii="Arial Narrow" w:hAnsi="Arial Narrow" w:cs="Courier New"/>
          <w:sz w:val="26"/>
          <w:szCs w:val="26"/>
        </w:rPr>
        <w:t>Karem</w:t>
      </w:r>
      <w:proofErr w:type="spellEnd"/>
      <w:r>
        <w:rPr>
          <w:rFonts w:ascii="Arial Narrow" w:hAnsi="Arial Narrow" w:cs="Courier New"/>
          <w:sz w:val="26"/>
          <w:szCs w:val="26"/>
        </w:rPr>
        <w:t xml:space="preserve"> </w:t>
      </w:r>
      <w:proofErr w:type="spellStart"/>
      <w:r>
        <w:rPr>
          <w:rFonts w:ascii="Arial Narrow" w:hAnsi="Arial Narrow" w:cs="Courier New"/>
          <w:sz w:val="26"/>
          <w:szCs w:val="26"/>
        </w:rPr>
        <w:t>Faride</w:t>
      </w:r>
      <w:proofErr w:type="spellEnd"/>
      <w:r>
        <w:rPr>
          <w:rFonts w:ascii="Arial Narrow" w:hAnsi="Arial Narrow" w:cs="Courier New"/>
          <w:sz w:val="26"/>
          <w:szCs w:val="26"/>
        </w:rPr>
        <w:t xml:space="preserve"> </w:t>
      </w:r>
      <w:proofErr w:type="spellStart"/>
      <w:r>
        <w:rPr>
          <w:rFonts w:ascii="Arial Narrow" w:hAnsi="Arial Narrow" w:cs="Courier New"/>
          <w:sz w:val="26"/>
          <w:szCs w:val="26"/>
        </w:rPr>
        <w:t>Achach</w:t>
      </w:r>
      <w:proofErr w:type="spellEnd"/>
      <w:r>
        <w:rPr>
          <w:rFonts w:ascii="Arial Narrow" w:hAnsi="Arial Narrow" w:cs="Courier New"/>
          <w:sz w:val="26"/>
          <w:szCs w:val="26"/>
        </w:rPr>
        <w:t xml:space="preserve"> Ramírez, Rubí Argelia Be Chan, Manuela de Jesús </w:t>
      </w:r>
      <w:proofErr w:type="spellStart"/>
      <w:r>
        <w:rPr>
          <w:rFonts w:ascii="Arial Narrow" w:hAnsi="Arial Narrow" w:cs="Courier New"/>
          <w:sz w:val="26"/>
          <w:szCs w:val="26"/>
        </w:rPr>
        <w:t>Cocom</w:t>
      </w:r>
      <w:proofErr w:type="spellEnd"/>
      <w:r>
        <w:rPr>
          <w:rFonts w:ascii="Arial Narrow" w:hAnsi="Arial Narrow" w:cs="Courier New"/>
          <w:sz w:val="26"/>
          <w:szCs w:val="26"/>
        </w:rPr>
        <w:t xml:space="preserve"> </w:t>
      </w:r>
      <w:proofErr w:type="spellStart"/>
      <w:r>
        <w:rPr>
          <w:rFonts w:ascii="Arial Narrow" w:hAnsi="Arial Narrow" w:cs="Courier New"/>
          <w:sz w:val="26"/>
          <w:szCs w:val="26"/>
        </w:rPr>
        <w:t>Bolio</w:t>
      </w:r>
      <w:proofErr w:type="spellEnd"/>
      <w:r>
        <w:rPr>
          <w:rFonts w:ascii="Arial Narrow" w:hAnsi="Arial Narrow" w:cs="Courier New"/>
          <w:sz w:val="26"/>
          <w:szCs w:val="26"/>
        </w:rPr>
        <w:t xml:space="preserve">, Rafael Alejandro </w:t>
      </w:r>
      <w:proofErr w:type="spellStart"/>
      <w:r>
        <w:rPr>
          <w:rFonts w:ascii="Arial Narrow" w:hAnsi="Arial Narrow" w:cs="Courier New"/>
          <w:sz w:val="26"/>
          <w:szCs w:val="26"/>
        </w:rPr>
        <w:t>Echazarreta</w:t>
      </w:r>
      <w:proofErr w:type="spellEnd"/>
      <w:r>
        <w:rPr>
          <w:rFonts w:ascii="Arial Narrow" w:hAnsi="Arial Narrow" w:cs="Courier New"/>
          <w:sz w:val="26"/>
          <w:szCs w:val="26"/>
        </w:rPr>
        <w:t xml:space="preserve"> Torres, Luis René Fernández Vidal, </w:t>
      </w:r>
      <w:r w:rsidR="00BE26D2">
        <w:rPr>
          <w:rFonts w:ascii="Arial Narrow" w:hAnsi="Arial Narrow" w:cs="Courier New"/>
          <w:sz w:val="26"/>
          <w:szCs w:val="26"/>
        </w:rPr>
        <w:t xml:space="preserve">Abril </w:t>
      </w:r>
      <w:proofErr w:type="spellStart"/>
      <w:r w:rsidR="00BE26D2">
        <w:rPr>
          <w:rFonts w:ascii="Arial Narrow" w:hAnsi="Arial Narrow" w:cs="Courier New"/>
          <w:sz w:val="26"/>
          <w:szCs w:val="26"/>
        </w:rPr>
        <w:t>Ferreyro</w:t>
      </w:r>
      <w:proofErr w:type="spellEnd"/>
      <w:r w:rsidR="00BE26D2">
        <w:rPr>
          <w:rFonts w:ascii="Arial Narrow" w:hAnsi="Arial Narrow" w:cs="Courier New"/>
          <w:sz w:val="26"/>
          <w:szCs w:val="26"/>
        </w:rPr>
        <w:t xml:space="preserve"> Rosado, </w:t>
      </w:r>
      <w:r>
        <w:rPr>
          <w:rFonts w:ascii="Arial Narrow" w:hAnsi="Arial Narrow" w:cs="Courier New"/>
          <w:sz w:val="26"/>
          <w:szCs w:val="26"/>
        </w:rPr>
        <w:t xml:space="preserve">Karla Reyna Franco Blanco, Melba Rosana Gamboa Ávila, Vida </w:t>
      </w:r>
      <w:proofErr w:type="spellStart"/>
      <w:r>
        <w:rPr>
          <w:rFonts w:ascii="Arial Narrow" w:hAnsi="Arial Narrow" w:cs="Courier New"/>
          <w:sz w:val="26"/>
          <w:szCs w:val="26"/>
        </w:rPr>
        <w:t>Aravari</w:t>
      </w:r>
      <w:proofErr w:type="spellEnd"/>
      <w:r>
        <w:rPr>
          <w:rFonts w:ascii="Arial Narrow" w:hAnsi="Arial Narrow" w:cs="Courier New"/>
          <w:sz w:val="26"/>
          <w:szCs w:val="26"/>
        </w:rPr>
        <w:t xml:space="preserve"> Gómez Herrera, Carmen Guadalupe González Martín, Fabiola </w:t>
      </w:r>
      <w:proofErr w:type="spellStart"/>
      <w:r>
        <w:rPr>
          <w:rFonts w:ascii="Arial Narrow" w:hAnsi="Arial Narrow" w:cs="Courier New"/>
          <w:sz w:val="26"/>
          <w:szCs w:val="26"/>
        </w:rPr>
        <w:t>Loeza</w:t>
      </w:r>
      <w:proofErr w:type="spellEnd"/>
      <w:r>
        <w:rPr>
          <w:rFonts w:ascii="Arial Narrow" w:hAnsi="Arial Narrow" w:cs="Courier New"/>
          <w:sz w:val="26"/>
          <w:szCs w:val="26"/>
        </w:rPr>
        <w:t xml:space="preserve"> Novelo, Dafne Celina López Osorio, Víctor Hugo Lozano Poveda, Alejandra de los Ángeles Novelo Segura, Jesús Efrén Pérez </w:t>
      </w:r>
      <w:proofErr w:type="spellStart"/>
      <w:r>
        <w:rPr>
          <w:rFonts w:ascii="Arial Narrow" w:hAnsi="Arial Narrow" w:cs="Courier New"/>
          <w:sz w:val="26"/>
          <w:szCs w:val="26"/>
        </w:rPr>
        <w:t>Ballote</w:t>
      </w:r>
      <w:proofErr w:type="spellEnd"/>
      <w:r>
        <w:rPr>
          <w:rFonts w:ascii="Arial Narrow" w:hAnsi="Arial Narrow" w:cs="Courier New"/>
          <w:sz w:val="26"/>
          <w:szCs w:val="26"/>
        </w:rPr>
        <w:t xml:space="preserve">, Gaspar Armando Quintal Parra, Erik José </w:t>
      </w:r>
      <w:proofErr w:type="spellStart"/>
      <w:r>
        <w:rPr>
          <w:rFonts w:ascii="Arial Narrow" w:hAnsi="Arial Narrow" w:cs="Courier New"/>
          <w:sz w:val="26"/>
          <w:szCs w:val="26"/>
        </w:rPr>
        <w:t>Rihani</w:t>
      </w:r>
      <w:proofErr w:type="spellEnd"/>
      <w:r>
        <w:rPr>
          <w:rFonts w:ascii="Arial Narrow" w:hAnsi="Arial Narrow" w:cs="Courier New"/>
          <w:sz w:val="26"/>
          <w:szCs w:val="26"/>
        </w:rPr>
        <w:t xml:space="preserve"> González, Harry Gerardo Rodríguez Botello Fierro, Raúl Antonio Romero </w:t>
      </w:r>
      <w:proofErr w:type="spellStart"/>
      <w:r>
        <w:rPr>
          <w:rFonts w:ascii="Arial Narrow" w:hAnsi="Arial Narrow" w:cs="Courier New"/>
          <w:sz w:val="26"/>
          <w:szCs w:val="26"/>
        </w:rPr>
        <w:t>Chel</w:t>
      </w:r>
      <w:proofErr w:type="spellEnd"/>
      <w:r>
        <w:rPr>
          <w:rFonts w:ascii="Arial Narrow" w:hAnsi="Arial Narrow" w:cs="Courier New"/>
          <w:sz w:val="26"/>
          <w:szCs w:val="26"/>
        </w:rPr>
        <w:t xml:space="preserve">, Karla Vanessa Salazar González, Ingrid del Pilar Santos Díaz, Eduardo Sobrino Sierra, Jazmín </w:t>
      </w:r>
      <w:proofErr w:type="spellStart"/>
      <w:r>
        <w:rPr>
          <w:rFonts w:ascii="Arial Narrow" w:hAnsi="Arial Narrow" w:cs="Courier New"/>
          <w:sz w:val="26"/>
          <w:szCs w:val="26"/>
        </w:rPr>
        <w:t>Yaneli</w:t>
      </w:r>
      <w:proofErr w:type="spellEnd"/>
      <w:r>
        <w:rPr>
          <w:rFonts w:ascii="Arial Narrow" w:hAnsi="Arial Narrow" w:cs="Courier New"/>
          <w:sz w:val="26"/>
          <w:szCs w:val="26"/>
        </w:rPr>
        <w:t xml:space="preserve"> Villanueva </w:t>
      </w:r>
      <w:proofErr w:type="spellStart"/>
      <w:r>
        <w:rPr>
          <w:rFonts w:ascii="Arial Narrow" w:hAnsi="Arial Narrow" w:cs="Courier New"/>
          <w:sz w:val="26"/>
          <w:szCs w:val="26"/>
        </w:rPr>
        <w:t>Moo</w:t>
      </w:r>
      <w:proofErr w:type="spellEnd"/>
      <w:r w:rsidR="00F41FBE" w:rsidRPr="00F41FBE">
        <w:rPr>
          <w:rFonts w:ascii="Arial Narrow" w:hAnsi="Arial Narrow" w:cs="Courier New"/>
          <w:sz w:val="26"/>
          <w:szCs w:val="26"/>
        </w:rPr>
        <w:t>.</w:t>
      </w:r>
    </w:p>
    <w:p w14:paraId="54CFFE74" w14:textId="77777777" w:rsidR="00F13EB1" w:rsidRDefault="00F13EB1" w:rsidP="00F41FBE">
      <w:pPr>
        <w:ind w:left="1134" w:firstLine="284"/>
        <w:jc w:val="both"/>
        <w:rPr>
          <w:rFonts w:ascii="Arial Narrow" w:hAnsi="Arial Narrow" w:cs="Courier New"/>
          <w:sz w:val="26"/>
          <w:szCs w:val="26"/>
        </w:rPr>
      </w:pPr>
    </w:p>
    <w:p w14:paraId="4A618F77" w14:textId="77777777" w:rsidR="00F13EB1" w:rsidRPr="00F41FBE" w:rsidRDefault="00F13EB1" w:rsidP="00701D1D">
      <w:pPr>
        <w:ind w:left="567" w:firstLine="284"/>
        <w:jc w:val="both"/>
        <w:rPr>
          <w:rFonts w:ascii="Arial Narrow" w:hAnsi="Arial Narrow" w:cs="Courier New"/>
          <w:sz w:val="26"/>
          <w:szCs w:val="26"/>
        </w:rPr>
      </w:pPr>
      <w:r>
        <w:rPr>
          <w:rFonts w:ascii="Arial Narrow" w:hAnsi="Arial Narrow" w:cs="Courier New"/>
          <w:sz w:val="26"/>
          <w:szCs w:val="26"/>
        </w:rPr>
        <w:t>Se justificó la inasistencia del Diputad</w:t>
      </w:r>
      <w:r w:rsidR="000B6F02">
        <w:rPr>
          <w:rFonts w:ascii="Arial Narrow" w:hAnsi="Arial Narrow" w:cs="Courier New"/>
          <w:sz w:val="26"/>
          <w:szCs w:val="26"/>
        </w:rPr>
        <w:t>o José Crescencio Gutiérrez González,</w:t>
      </w:r>
      <w:r>
        <w:rPr>
          <w:rFonts w:ascii="Arial Narrow" w:hAnsi="Arial Narrow" w:cs="Courier New"/>
          <w:sz w:val="26"/>
          <w:szCs w:val="26"/>
        </w:rPr>
        <w:t xml:space="preserve"> en virtud de haber solicitado permiso previo a la Presidencia.</w:t>
      </w:r>
    </w:p>
    <w:p w14:paraId="1BC9B494" w14:textId="77777777" w:rsidR="00F41FBE" w:rsidRPr="00F41FBE" w:rsidRDefault="00F41FBE" w:rsidP="00F41FBE">
      <w:pPr>
        <w:ind w:left="1134" w:firstLine="284"/>
        <w:jc w:val="both"/>
        <w:rPr>
          <w:rFonts w:ascii="Arial Narrow" w:hAnsi="Arial Narrow" w:cs="Courier New"/>
          <w:sz w:val="26"/>
          <w:szCs w:val="26"/>
        </w:rPr>
      </w:pPr>
    </w:p>
    <w:p w14:paraId="24215E45" w14:textId="2DA70D0D" w:rsidR="00F41FBE" w:rsidRPr="00F41FBE" w:rsidRDefault="00D83CB6" w:rsidP="00857873">
      <w:pPr>
        <w:ind w:left="567" w:firstLine="284"/>
        <w:jc w:val="both"/>
        <w:rPr>
          <w:rFonts w:ascii="Arial Narrow" w:hAnsi="Arial Narrow" w:cs="Courier New"/>
          <w:b/>
          <w:sz w:val="26"/>
          <w:szCs w:val="26"/>
        </w:rPr>
      </w:pPr>
      <w:r w:rsidRPr="00A55D54">
        <w:rPr>
          <w:rFonts w:ascii="Arial Narrow" w:hAnsi="Arial Narrow" w:cs="Courier New"/>
          <w:sz w:val="26"/>
          <w:szCs w:val="26"/>
        </w:rPr>
        <w:t>Se declaró legalmente constituida la sesión, por</w:t>
      </w:r>
      <w:r>
        <w:rPr>
          <w:rFonts w:ascii="Arial Narrow" w:hAnsi="Arial Narrow" w:cs="Courier New"/>
          <w:b/>
          <w:sz w:val="26"/>
          <w:szCs w:val="26"/>
        </w:rPr>
        <w:t xml:space="preserve"> existir el c</w:t>
      </w:r>
      <w:r w:rsidRPr="00A55D54">
        <w:rPr>
          <w:rFonts w:ascii="Arial Narrow" w:hAnsi="Arial Narrow" w:cs="Courier New"/>
          <w:b/>
          <w:sz w:val="26"/>
          <w:szCs w:val="26"/>
        </w:rPr>
        <w:t>uórum reglamentario,</w:t>
      </w:r>
      <w:r w:rsidRPr="00A55D54">
        <w:rPr>
          <w:rFonts w:ascii="Arial Narrow" w:hAnsi="Arial Narrow" w:cs="Courier New"/>
          <w:sz w:val="26"/>
          <w:szCs w:val="26"/>
        </w:rPr>
        <w:t xml:space="preserve"> siendo las</w:t>
      </w:r>
      <w:r w:rsidRPr="00A55D54">
        <w:rPr>
          <w:rFonts w:ascii="Arial Narrow" w:hAnsi="Arial Narrow" w:cs="Courier New"/>
          <w:b/>
          <w:sz w:val="26"/>
          <w:szCs w:val="26"/>
        </w:rPr>
        <w:t xml:space="preserve"> </w:t>
      </w:r>
      <w:r w:rsidR="00CC27BE">
        <w:rPr>
          <w:rFonts w:ascii="Arial Narrow" w:hAnsi="Arial Narrow" w:cs="Courier New"/>
          <w:b/>
          <w:sz w:val="26"/>
          <w:szCs w:val="26"/>
        </w:rPr>
        <w:t>quince</w:t>
      </w:r>
      <w:r w:rsidRPr="00A55D54">
        <w:rPr>
          <w:rFonts w:ascii="Arial Narrow" w:hAnsi="Arial Narrow" w:cs="Courier New"/>
          <w:b/>
          <w:sz w:val="26"/>
          <w:szCs w:val="26"/>
        </w:rPr>
        <w:t xml:space="preserve"> horas con </w:t>
      </w:r>
      <w:r w:rsidR="00CC27BE">
        <w:rPr>
          <w:rFonts w:ascii="Arial Narrow" w:hAnsi="Arial Narrow" w:cs="Courier New"/>
          <w:b/>
          <w:sz w:val="26"/>
          <w:szCs w:val="26"/>
        </w:rPr>
        <w:t>cincuenta</w:t>
      </w:r>
      <w:r w:rsidRPr="00A55D54">
        <w:rPr>
          <w:rFonts w:ascii="Arial Narrow" w:hAnsi="Arial Narrow" w:cs="Courier New"/>
          <w:b/>
          <w:sz w:val="26"/>
          <w:szCs w:val="26"/>
        </w:rPr>
        <w:t xml:space="preserve"> minutos</w:t>
      </w:r>
      <w:r w:rsidR="00B925D0">
        <w:rPr>
          <w:rFonts w:ascii="Arial Narrow" w:hAnsi="Arial Narrow" w:cs="Courier New"/>
          <w:b/>
          <w:sz w:val="26"/>
          <w:szCs w:val="26"/>
        </w:rPr>
        <w:t xml:space="preserve"> del día doce de febrero del 2022</w:t>
      </w:r>
      <w:r w:rsidR="00F41FBE" w:rsidRPr="00F41FBE">
        <w:rPr>
          <w:rFonts w:ascii="Arial Narrow" w:hAnsi="Arial Narrow" w:cs="Courier New"/>
          <w:b/>
          <w:sz w:val="26"/>
          <w:szCs w:val="26"/>
        </w:rPr>
        <w:t>.</w:t>
      </w:r>
    </w:p>
    <w:p w14:paraId="2F2A4200" w14:textId="77777777" w:rsidR="00F41FBE" w:rsidRPr="00F41FBE" w:rsidRDefault="00F41FBE" w:rsidP="00F41FBE">
      <w:pPr>
        <w:ind w:left="1134" w:firstLine="284"/>
        <w:jc w:val="both"/>
        <w:rPr>
          <w:rFonts w:ascii="Arial Narrow" w:hAnsi="Arial Narrow" w:cs="Courier New"/>
          <w:b/>
          <w:sz w:val="26"/>
          <w:szCs w:val="26"/>
        </w:rPr>
      </w:pPr>
    </w:p>
    <w:p w14:paraId="0332D80A" w14:textId="77777777" w:rsidR="00D83CB6" w:rsidRDefault="00D83CB6" w:rsidP="00857873">
      <w:pPr>
        <w:ind w:left="567"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14:paraId="5096A989" w14:textId="77777777" w:rsidR="00D83CB6" w:rsidRPr="00A55D54" w:rsidRDefault="00D83CB6" w:rsidP="00D83CB6">
      <w:pPr>
        <w:ind w:firstLine="1276"/>
        <w:jc w:val="both"/>
        <w:rPr>
          <w:rFonts w:ascii="Arial Narrow" w:hAnsi="Arial Narrow" w:cs="Courier New"/>
          <w:sz w:val="26"/>
          <w:szCs w:val="26"/>
        </w:rPr>
      </w:pPr>
    </w:p>
    <w:p w14:paraId="3EF2C590" w14:textId="77777777" w:rsidR="00D83CB6" w:rsidRPr="00782937" w:rsidRDefault="00D83CB6" w:rsidP="00857873">
      <w:pPr>
        <w:ind w:firstLine="851"/>
        <w:jc w:val="both"/>
        <w:rPr>
          <w:rFonts w:ascii="Arial Narrow" w:hAnsi="Arial Narrow" w:cs="Courier New"/>
          <w:sz w:val="26"/>
          <w:szCs w:val="26"/>
        </w:rPr>
      </w:pPr>
      <w:r w:rsidRPr="00782937">
        <w:rPr>
          <w:rFonts w:ascii="Arial Narrow" w:hAnsi="Arial Narrow" w:cs="Courier New"/>
          <w:sz w:val="26"/>
          <w:szCs w:val="26"/>
        </w:rPr>
        <w:t>I.- Lectura del Orden del Día.</w:t>
      </w:r>
    </w:p>
    <w:p w14:paraId="0291F929" w14:textId="3E4BA765" w:rsidR="00D83CB6" w:rsidRPr="00782937" w:rsidRDefault="00D83CB6" w:rsidP="00857873">
      <w:pPr>
        <w:ind w:left="567" w:firstLine="284"/>
        <w:jc w:val="both"/>
        <w:rPr>
          <w:rFonts w:ascii="Arial Narrow" w:hAnsi="Arial Narrow" w:cs="Courier New"/>
          <w:sz w:val="26"/>
          <w:szCs w:val="26"/>
        </w:rPr>
      </w:pPr>
      <w:r w:rsidRPr="00782937">
        <w:rPr>
          <w:rFonts w:ascii="Arial Narrow" w:hAnsi="Arial Narrow" w:cs="Courier New"/>
          <w:sz w:val="26"/>
          <w:szCs w:val="26"/>
        </w:rPr>
        <w:t>I</w:t>
      </w:r>
      <w:r w:rsidR="00927349" w:rsidRPr="00782937">
        <w:rPr>
          <w:rFonts w:ascii="Arial Narrow" w:hAnsi="Arial Narrow" w:cs="Courier New"/>
          <w:sz w:val="26"/>
          <w:szCs w:val="26"/>
        </w:rPr>
        <w:t>I.-</w:t>
      </w:r>
      <w:r w:rsidR="00B91CA5">
        <w:rPr>
          <w:rFonts w:ascii="Arial Narrow" w:hAnsi="Arial Narrow" w:cs="Courier New"/>
          <w:sz w:val="26"/>
          <w:szCs w:val="26"/>
        </w:rPr>
        <w:t xml:space="preserve">Discusión y votación de la síntesis del acta de la sesión ordinaria de fecha </w:t>
      </w:r>
      <w:r w:rsidR="00CC27BE">
        <w:rPr>
          <w:rFonts w:ascii="Arial Narrow" w:hAnsi="Arial Narrow" w:cs="Courier New"/>
          <w:sz w:val="26"/>
          <w:szCs w:val="26"/>
        </w:rPr>
        <w:t>once</w:t>
      </w:r>
      <w:r w:rsidR="00B91CA5">
        <w:rPr>
          <w:rFonts w:ascii="Arial Narrow" w:hAnsi="Arial Narrow" w:cs="Courier New"/>
          <w:sz w:val="26"/>
          <w:szCs w:val="26"/>
        </w:rPr>
        <w:t xml:space="preserve"> de febrero del año dos mil veintidós, discusión y aprobación en su caso</w:t>
      </w:r>
      <w:r w:rsidRPr="00782937">
        <w:rPr>
          <w:rFonts w:ascii="Arial Narrow" w:hAnsi="Arial Narrow" w:cs="Courier New"/>
          <w:sz w:val="26"/>
          <w:szCs w:val="26"/>
        </w:rPr>
        <w:t>.</w:t>
      </w:r>
    </w:p>
    <w:p w14:paraId="35105730" w14:textId="77777777" w:rsidR="00F41FBE" w:rsidRPr="00782937" w:rsidRDefault="00927349" w:rsidP="00B91CA5">
      <w:pPr>
        <w:ind w:left="567" w:firstLine="284"/>
        <w:jc w:val="both"/>
        <w:rPr>
          <w:rFonts w:ascii="Arial Narrow" w:hAnsi="Arial Narrow" w:cs="Courier New"/>
          <w:sz w:val="26"/>
          <w:szCs w:val="26"/>
        </w:rPr>
      </w:pPr>
      <w:r w:rsidRPr="00782937">
        <w:rPr>
          <w:rFonts w:ascii="Arial Narrow" w:hAnsi="Arial Narrow" w:cs="Courier New"/>
          <w:sz w:val="26"/>
          <w:szCs w:val="26"/>
        </w:rPr>
        <w:t>I</w:t>
      </w:r>
      <w:r w:rsidR="00F82FAE">
        <w:rPr>
          <w:rFonts w:ascii="Arial Narrow" w:hAnsi="Arial Narrow" w:cs="Courier New"/>
          <w:sz w:val="26"/>
          <w:szCs w:val="26"/>
        </w:rPr>
        <w:t>II</w:t>
      </w:r>
      <w:r w:rsidR="00D83CB6" w:rsidRPr="00782937">
        <w:rPr>
          <w:rFonts w:ascii="Arial Narrow" w:hAnsi="Arial Narrow" w:cs="Courier New"/>
          <w:sz w:val="26"/>
          <w:szCs w:val="26"/>
        </w:rPr>
        <w:t>.- Asunto</w:t>
      </w:r>
      <w:r w:rsidR="00F82FAE">
        <w:rPr>
          <w:rFonts w:ascii="Arial Narrow" w:hAnsi="Arial Narrow" w:cs="Courier New"/>
          <w:sz w:val="26"/>
          <w:szCs w:val="26"/>
        </w:rPr>
        <w:t>s</w:t>
      </w:r>
      <w:r w:rsidR="00D83CB6" w:rsidRPr="00782937">
        <w:rPr>
          <w:rFonts w:ascii="Arial Narrow" w:hAnsi="Arial Narrow" w:cs="Courier New"/>
          <w:sz w:val="26"/>
          <w:szCs w:val="26"/>
        </w:rPr>
        <w:t xml:space="preserve"> en cartera</w:t>
      </w:r>
      <w:r w:rsidR="00F41FBE" w:rsidRPr="00782937">
        <w:rPr>
          <w:rFonts w:ascii="Arial Narrow" w:hAnsi="Arial Narrow" w:cs="Courier New"/>
          <w:sz w:val="26"/>
          <w:szCs w:val="26"/>
        </w:rPr>
        <w:t>.</w:t>
      </w:r>
    </w:p>
    <w:p w14:paraId="4EED963E" w14:textId="77777777" w:rsidR="00701D1D" w:rsidRPr="00782937" w:rsidRDefault="00701D1D" w:rsidP="00D83CB6">
      <w:pPr>
        <w:ind w:left="1134" w:firstLine="284"/>
        <w:jc w:val="both"/>
        <w:rPr>
          <w:rFonts w:ascii="Arial Narrow" w:hAnsi="Arial Narrow" w:cs="Courier New"/>
          <w:sz w:val="26"/>
          <w:szCs w:val="26"/>
        </w:rPr>
      </w:pPr>
    </w:p>
    <w:p w14:paraId="0BA9B626" w14:textId="2A86178B" w:rsidR="00927349" w:rsidRDefault="00CC27BE" w:rsidP="00B91CA5">
      <w:pPr>
        <w:pStyle w:val="Prrafodelista"/>
        <w:numPr>
          <w:ilvl w:val="0"/>
          <w:numId w:val="23"/>
        </w:numPr>
        <w:ind w:left="1560"/>
        <w:jc w:val="both"/>
        <w:rPr>
          <w:rFonts w:ascii="Arial Narrow" w:hAnsi="Arial Narrow" w:cs="Courier New"/>
          <w:sz w:val="26"/>
          <w:szCs w:val="26"/>
        </w:rPr>
      </w:pPr>
      <w:bookmarkStart w:id="0" w:name="_Hlk96688688"/>
      <w:r w:rsidRPr="00CC27BE">
        <w:rPr>
          <w:rFonts w:ascii="Arial Narrow" w:hAnsi="Arial Narrow"/>
          <w:color w:val="000000"/>
          <w:sz w:val="26"/>
          <w:szCs w:val="26"/>
          <w:lang w:val="es-MX" w:eastAsia="es-MX"/>
        </w:rPr>
        <w:t xml:space="preserve">Oficio el </w:t>
      </w:r>
      <w:r w:rsidR="007A06CC">
        <w:rPr>
          <w:rFonts w:ascii="Arial Narrow" w:hAnsi="Arial Narrow"/>
          <w:color w:val="000000"/>
          <w:sz w:val="26"/>
          <w:szCs w:val="26"/>
          <w:lang w:val="es-MX" w:eastAsia="es-MX"/>
        </w:rPr>
        <w:t>No.</w:t>
      </w:r>
      <w:r w:rsidRPr="00CC27BE">
        <w:rPr>
          <w:rFonts w:ascii="Arial Narrow" w:hAnsi="Arial Narrow"/>
          <w:color w:val="000000"/>
          <w:sz w:val="26"/>
          <w:szCs w:val="26"/>
          <w:lang w:val="es-MX" w:eastAsia="es-MX"/>
        </w:rPr>
        <w:t xml:space="preserve"> DGPL-2P1A.-4.30 mediante el cual la Cámara de Senadores del Honorable Congreso de la Unión</w:t>
      </w:r>
      <w:bookmarkEnd w:id="0"/>
      <w:r w:rsidR="00B91CA5">
        <w:rPr>
          <w:rFonts w:ascii="Arial Narrow" w:hAnsi="Arial Narrow" w:cs="Courier New"/>
          <w:sz w:val="26"/>
          <w:szCs w:val="26"/>
        </w:rPr>
        <w:t>.</w:t>
      </w:r>
    </w:p>
    <w:p w14:paraId="5C84BB3F" w14:textId="60FE7017" w:rsidR="00CC27BE" w:rsidRPr="00CC27BE" w:rsidRDefault="00CC27BE" w:rsidP="00B91CA5">
      <w:pPr>
        <w:pStyle w:val="Prrafodelista"/>
        <w:numPr>
          <w:ilvl w:val="0"/>
          <w:numId w:val="23"/>
        </w:numPr>
        <w:ind w:left="1560"/>
        <w:jc w:val="both"/>
        <w:rPr>
          <w:rFonts w:ascii="Arial Narrow" w:hAnsi="Arial Narrow" w:cs="Courier New"/>
          <w:sz w:val="26"/>
          <w:szCs w:val="26"/>
        </w:rPr>
      </w:pPr>
      <w:r w:rsidRPr="00CC27BE">
        <w:rPr>
          <w:rFonts w:ascii="Arial Narrow" w:hAnsi="Arial Narrow"/>
          <w:color w:val="000000"/>
          <w:sz w:val="26"/>
          <w:szCs w:val="26"/>
          <w:lang w:val="es-MX" w:eastAsia="es-MX"/>
        </w:rPr>
        <w:t>Oficio número de DGPL-2P1A-146 mediante el cual la Cámara de Senadores del Honorable Congreso de la Unión</w:t>
      </w:r>
      <w:r>
        <w:rPr>
          <w:rFonts w:ascii="Arial Narrow" w:hAnsi="Arial Narrow"/>
          <w:color w:val="000000"/>
          <w:sz w:val="26"/>
          <w:szCs w:val="26"/>
          <w:lang w:val="es-MX" w:eastAsia="es-MX"/>
        </w:rPr>
        <w:t>.</w:t>
      </w:r>
    </w:p>
    <w:p w14:paraId="1C1F136D" w14:textId="4D38EF79" w:rsidR="00CC27BE" w:rsidRPr="00CC27BE" w:rsidRDefault="00CC27BE" w:rsidP="00B91CA5">
      <w:pPr>
        <w:pStyle w:val="Prrafodelista"/>
        <w:numPr>
          <w:ilvl w:val="0"/>
          <w:numId w:val="23"/>
        </w:numPr>
        <w:ind w:left="1560"/>
        <w:jc w:val="both"/>
        <w:rPr>
          <w:rFonts w:ascii="Arial Narrow" w:hAnsi="Arial Narrow" w:cs="Courier New"/>
          <w:sz w:val="26"/>
          <w:szCs w:val="26"/>
        </w:rPr>
      </w:pPr>
      <w:r w:rsidRPr="00CC27BE">
        <w:rPr>
          <w:rFonts w:ascii="Arial Narrow" w:hAnsi="Arial Narrow"/>
          <w:color w:val="000000"/>
          <w:sz w:val="26"/>
          <w:szCs w:val="26"/>
          <w:lang w:val="es-MX" w:eastAsia="es-MX"/>
        </w:rPr>
        <w:t xml:space="preserve">Ofició número PRESI-018/2022 del Honorable Ayuntamiento de </w:t>
      </w:r>
      <w:proofErr w:type="spellStart"/>
      <w:r w:rsidRPr="00CC27BE">
        <w:rPr>
          <w:rFonts w:ascii="Arial Narrow" w:hAnsi="Arial Narrow"/>
          <w:color w:val="000000"/>
          <w:sz w:val="26"/>
          <w:szCs w:val="26"/>
          <w:lang w:val="es-MX" w:eastAsia="es-MX"/>
        </w:rPr>
        <w:t>Telchac</w:t>
      </w:r>
      <w:proofErr w:type="spellEnd"/>
      <w:r w:rsidRPr="00CC27BE">
        <w:rPr>
          <w:rFonts w:ascii="Arial Narrow" w:hAnsi="Arial Narrow"/>
          <w:color w:val="000000"/>
          <w:sz w:val="26"/>
          <w:szCs w:val="26"/>
          <w:lang w:val="es-MX" w:eastAsia="es-MX"/>
        </w:rPr>
        <w:t xml:space="preserve"> Pueblo.</w:t>
      </w:r>
    </w:p>
    <w:p w14:paraId="1C47C788" w14:textId="3EF0DEC2" w:rsidR="00CC27BE" w:rsidRDefault="00CC27BE" w:rsidP="00B91CA5">
      <w:pPr>
        <w:pStyle w:val="Prrafodelista"/>
        <w:numPr>
          <w:ilvl w:val="0"/>
          <w:numId w:val="23"/>
        </w:numPr>
        <w:ind w:left="1560"/>
        <w:jc w:val="both"/>
        <w:rPr>
          <w:rFonts w:ascii="Arial Narrow" w:hAnsi="Arial Narrow" w:cs="Courier New"/>
          <w:sz w:val="26"/>
          <w:szCs w:val="26"/>
        </w:rPr>
      </w:pPr>
      <w:r w:rsidRPr="00CC27BE">
        <w:rPr>
          <w:rFonts w:ascii="Arial Narrow" w:hAnsi="Arial Narrow"/>
          <w:color w:val="000000"/>
          <w:sz w:val="26"/>
          <w:szCs w:val="26"/>
          <w:lang w:val="es-MX" w:eastAsia="es-MX"/>
        </w:rPr>
        <w:t>Dictamen de Acuerdo de la Comisión Permanente de Puntos Constitucionales y Gobernación</w:t>
      </w:r>
      <w:r>
        <w:rPr>
          <w:rFonts w:ascii="Arial Narrow" w:hAnsi="Arial Narrow"/>
          <w:color w:val="000000"/>
          <w:sz w:val="26"/>
          <w:szCs w:val="26"/>
          <w:lang w:val="es-MX" w:eastAsia="es-MX"/>
        </w:rPr>
        <w:t>,</w:t>
      </w:r>
      <w:r w:rsidRPr="00CC27BE">
        <w:rPr>
          <w:rFonts w:ascii="Arial Narrow" w:hAnsi="Arial Narrow"/>
          <w:color w:val="000000"/>
          <w:sz w:val="26"/>
          <w:szCs w:val="26"/>
          <w:lang w:val="es-MX" w:eastAsia="es-MX"/>
        </w:rPr>
        <w:t xml:space="preserve"> por el que se determina una Sanción Administrativa al Gobernador Constitucional del Estado de Yucatán</w:t>
      </w:r>
      <w:r>
        <w:rPr>
          <w:rFonts w:ascii="Arial Narrow" w:hAnsi="Arial Narrow"/>
          <w:color w:val="000000"/>
          <w:sz w:val="26"/>
          <w:szCs w:val="26"/>
          <w:lang w:val="es-MX" w:eastAsia="es-MX"/>
        </w:rPr>
        <w:t>,</w:t>
      </w:r>
      <w:r w:rsidRPr="00CC27BE">
        <w:rPr>
          <w:rFonts w:ascii="Arial Narrow" w:hAnsi="Arial Narrow"/>
          <w:color w:val="000000"/>
          <w:sz w:val="26"/>
          <w:szCs w:val="26"/>
          <w:lang w:val="es-MX" w:eastAsia="es-MX"/>
        </w:rPr>
        <w:t xml:space="preserve"> </w:t>
      </w:r>
      <w:r w:rsidRPr="00CC27BE">
        <w:rPr>
          <w:rFonts w:ascii="Arial Narrow" w:hAnsi="Arial Narrow"/>
          <w:color w:val="000000"/>
          <w:sz w:val="26"/>
          <w:szCs w:val="26"/>
          <w:lang w:val="es-MX" w:eastAsia="es-MX"/>
        </w:rPr>
        <w:lastRenderedPageBreak/>
        <w:t xml:space="preserve">en cumplimiento a la </w:t>
      </w:r>
      <w:r>
        <w:rPr>
          <w:rFonts w:ascii="Arial Narrow" w:hAnsi="Arial Narrow"/>
          <w:color w:val="000000"/>
          <w:sz w:val="26"/>
          <w:szCs w:val="26"/>
          <w:lang w:val="es-MX" w:eastAsia="es-MX"/>
        </w:rPr>
        <w:t>R</w:t>
      </w:r>
      <w:r w:rsidRPr="00CC27BE">
        <w:rPr>
          <w:rFonts w:ascii="Arial Narrow" w:hAnsi="Arial Narrow"/>
          <w:color w:val="000000"/>
          <w:sz w:val="26"/>
          <w:szCs w:val="26"/>
          <w:lang w:val="es-MX" w:eastAsia="es-MX"/>
        </w:rPr>
        <w:t xml:space="preserve">esolución del procedimiento </w:t>
      </w:r>
      <w:r>
        <w:rPr>
          <w:rFonts w:ascii="Arial Narrow" w:hAnsi="Arial Narrow"/>
          <w:color w:val="000000"/>
          <w:sz w:val="26"/>
          <w:szCs w:val="26"/>
          <w:lang w:val="es-MX" w:eastAsia="es-MX"/>
        </w:rPr>
        <w:t>E</w:t>
      </w:r>
      <w:r w:rsidRPr="00CC27BE">
        <w:rPr>
          <w:rFonts w:ascii="Arial Narrow" w:hAnsi="Arial Narrow"/>
          <w:color w:val="000000"/>
          <w:sz w:val="26"/>
          <w:szCs w:val="26"/>
          <w:lang w:val="es-MX" w:eastAsia="es-MX"/>
        </w:rPr>
        <w:t>lectoral P</w:t>
      </w:r>
      <w:r>
        <w:rPr>
          <w:rFonts w:ascii="Arial Narrow" w:hAnsi="Arial Narrow"/>
          <w:color w:val="000000"/>
          <w:sz w:val="26"/>
          <w:szCs w:val="26"/>
          <w:lang w:val="es-MX" w:eastAsia="es-MX"/>
        </w:rPr>
        <w:t>E</w:t>
      </w:r>
      <w:r w:rsidRPr="00CC27BE">
        <w:rPr>
          <w:rFonts w:ascii="Arial Narrow" w:hAnsi="Arial Narrow"/>
          <w:color w:val="000000"/>
          <w:sz w:val="26"/>
          <w:szCs w:val="26"/>
          <w:lang w:val="es-MX" w:eastAsia="es-MX"/>
        </w:rPr>
        <w:t>S</w:t>
      </w:r>
      <w:r>
        <w:rPr>
          <w:rFonts w:ascii="Arial Narrow" w:hAnsi="Arial Narrow"/>
          <w:color w:val="000000"/>
          <w:sz w:val="26"/>
          <w:szCs w:val="26"/>
          <w:lang w:val="es-MX" w:eastAsia="es-MX"/>
        </w:rPr>
        <w:t>-</w:t>
      </w:r>
      <w:r w:rsidRPr="00CC27BE">
        <w:rPr>
          <w:rFonts w:ascii="Arial Narrow" w:hAnsi="Arial Narrow"/>
          <w:color w:val="000000"/>
          <w:sz w:val="26"/>
          <w:szCs w:val="26"/>
          <w:lang w:val="es-MX" w:eastAsia="es-MX"/>
        </w:rPr>
        <w:t>016</w:t>
      </w:r>
      <w:r>
        <w:rPr>
          <w:rFonts w:ascii="Arial Narrow" w:hAnsi="Arial Narrow"/>
          <w:color w:val="000000"/>
          <w:sz w:val="26"/>
          <w:szCs w:val="26"/>
          <w:lang w:val="es-MX" w:eastAsia="es-MX"/>
        </w:rPr>
        <w:t>/</w:t>
      </w:r>
      <w:r w:rsidRPr="00CC27BE">
        <w:rPr>
          <w:rFonts w:ascii="Arial Narrow" w:hAnsi="Arial Narrow"/>
          <w:color w:val="000000"/>
          <w:sz w:val="26"/>
          <w:szCs w:val="26"/>
          <w:lang w:val="es-MX" w:eastAsia="es-MX"/>
        </w:rPr>
        <w:t>2021 ordenado por el Tribunal Electoral del Estado de Yucatán en términos de los Artículos 97 y 98 de la Constitución Política del Estado</w:t>
      </w:r>
      <w:r>
        <w:rPr>
          <w:rFonts w:ascii="Arial Narrow" w:hAnsi="Arial Narrow"/>
          <w:color w:val="000000"/>
          <w:sz w:val="26"/>
          <w:szCs w:val="26"/>
          <w:lang w:val="es-MX" w:eastAsia="es-MX"/>
        </w:rPr>
        <w:t>;</w:t>
      </w:r>
      <w:r w:rsidRPr="00CC27BE">
        <w:rPr>
          <w:rFonts w:ascii="Arial Narrow" w:hAnsi="Arial Narrow"/>
          <w:color w:val="000000"/>
          <w:sz w:val="26"/>
          <w:szCs w:val="26"/>
          <w:lang w:val="es-MX" w:eastAsia="es-MX"/>
        </w:rPr>
        <w:t xml:space="preserve"> 43</w:t>
      </w:r>
      <w:r>
        <w:rPr>
          <w:rFonts w:ascii="Arial Narrow" w:hAnsi="Arial Narrow"/>
          <w:color w:val="000000"/>
          <w:sz w:val="26"/>
          <w:szCs w:val="26"/>
          <w:lang w:val="es-MX" w:eastAsia="es-MX"/>
        </w:rPr>
        <w:t>,</w:t>
      </w:r>
      <w:r w:rsidRPr="00CC27BE">
        <w:rPr>
          <w:rFonts w:ascii="Arial Narrow" w:hAnsi="Arial Narrow"/>
          <w:color w:val="000000"/>
          <w:sz w:val="26"/>
          <w:szCs w:val="26"/>
          <w:lang w:val="es-MX" w:eastAsia="es-MX"/>
        </w:rPr>
        <w:t xml:space="preserve"> Fracción </w:t>
      </w:r>
      <w:r>
        <w:rPr>
          <w:rFonts w:ascii="Arial Narrow" w:hAnsi="Arial Narrow"/>
          <w:color w:val="000000"/>
          <w:sz w:val="26"/>
          <w:szCs w:val="26"/>
          <w:lang w:val="es-MX" w:eastAsia="es-MX"/>
        </w:rPr>
        <w:t>I</w:t>
      </w:r>
      <w:r w:rsidRPr="00CC27BE">
        <w:rPr>
          <w:rFonts w:ascii="Arial Narrow" w:hAnsi="Arial Narrow"/>
          <w:color w:val="000000"/>
          <w:sz w:val="26"/>
          <w:szCs w:val="26"/>
          <w:lang w:val="es-MX" w:eastAsia="es-MX"/>
        </w:rPr>
        <w:t xml:space="preserve"> </w:t>
      </w:r>
      <w:r>
        <w:rPr>
          <w:rFonts w:ascii="Arial Narrow" w:hAnsi="Arial Narrow"/>
          <w:color w:val="000000"/>
          <w:sz w:val="26"/>
          <w:szCs w:val="26"/>
          <w:lang w:val="es-MX" w:eastAsia="es-MX"/>
        </w:rPr>
        <w:t>I</w:t>
      </w:r>
      <w:r w:rsidRPr="00CC27BE">
        <w:rPr>
          <w:rFonts w:ascii="Arial Narrow" w:hAnsi="Arial Narrow"/>
          <w:color w:val="000000"/>
          <w:sz w:val="26"/>
          <w:szCs w:val="26"/>
          <w:lang w:val="es-MX" w:eastAsia="es-MX"/>
        </w:rPr>
        <w:t xml:space="preserve">nciso </w:t>
      </w:r>
      <w:r w:rsidR="00A05B20">
        <w:rPr>
          <w:rFonts w:ascii="Arial Narrow" w:hAnsi="Arial Narrow"/>
          <w:color w:val="000000"/>
          <w:sz w:val="26"/>
          <w:szCs w:val="26"/>
          <w:lang w:val="es-MX" w:eastAsia="es-MX"/>
        </w:rPr>
        <w:t>h)</w:t>
      </w:r>
      <w:r w:rsidRPr="00CC27BE">
        <w:rPr>
          <w:rFonts w:ascii="Arial Narrow" w:hAnsi="Arial Narrow"/>
          <w:color w:val="000000"/>
          <w:sz w:val="26"/>
          <w:szCs w:val="26"/>
          <w:lang w:val="es-MX" w:eastAsia="es-MX"/>
        </w:rPr>
        <w:t xml:space="preserve"> y 85 ambos de la Ley de Gobierno del Poder Legislativo</w:t>
      </w:r>
      <w:r>
        <w:rPr>
          <w:rFonts w:ascii="Arial Narrow" w:hAnsi="Arial Narrow"/>
          <w:color w:val="000000"/>
          <w:sz w:val="26"/>
          <w:szCs w:val="26"/>
          <w:lang w:val="es-MX" w:eastAsia="es-MX"/>
        </w:rPr>
        <w:t>;</w:t>
      </w:r>
      <w:r w:rsidRPr="00CC27BE">
        <w:rPr>
          <w:rFonts w:ascii="Arial Narrow" w:hAnsi="Arial Narrow"/>
          <w:color w:val="000000"/>
          <w:sz w:val="26"/>
          <w:szCs w:val="26"/>
          <w:lang w:val="es-MX" w:eastAsia="es-MX"/>
        </w:rPr>
        <w:t xml:space="preserve"> 389, 406 y 416 de la Ley de Instituciones y Procedimientos Electorales del Estado</w:t>
      </w:r>
      <w:r>
        <w:rPr>
          <w:rFonts w:ascii="Arial Narrow" w:hAnsi="Arial Narrow"/>
          <w:color w:val="000000"/>
          <w:sz w:val="26"/>
          <w:szCs w:val="26"/>
          <w:lang w:val="es-MX" w:eastAsia="es-MX"/>
        </w:rPr>
        <w:t>;</w:t>
      </w:r>
      <w:r w:rsidRPr="00CC27BE">
        <w:rPr>
          <w:rFonts w:ascii="Arial Narrow" w:hAnsi="Arial Narrow"/>
          <w:color w:val="000000"/>
          <w:sz w:val="26"/>
          <w:szCs w:val="26"/>
          <w:lang w:val="es-MX" w:eastAsia="es-MX"/>
        </w:rPr>
        <w:t xml:space="preserve"> 8 y 77 de la Ley</w:t>
      </w:r>
      <w:r>
        <w:rPr>
          <w:rFonts w:ascii="Arial Narrow" w:hAnsi="Arial Narrow"/>
          <w:color w:val="000000"/>
          <w:sz w:val="26"/>
          <w:szCs w:val="26"/>
          <w:lang w:val="es-MX" w:eastAsia="es-MX"/>
        </w:rPr>
        <w:t xml:space="preserve"> </w:t>
      </w:r>
      <w:r w:rsidRPr="00CC27BE">
        <w:rPr>
          <w:rFonts w:ascii="Arial Narrow" w:hAnsi="Arial Narrow"/>
          <w:color w:val="000000"/>
          <w:sz w:val="26"/>
          <w:szCs w:val="26"/>
          <w:lang w:val="es-MX" w:eastAsia="es-MX"/>
        </w:rPr>
        <w:t xml:space="preserve"> de Responsabilidades Administrativas</w:t>
      </w:r>
      <w:r>
        <w:rPr>
          <w:rFonts w:ascii="Arial Narrow" w:hAnsi="Arial Narrow"/>
          <w:color w:val="000000"/>
          <w:sz w:val="26"/>
          <w:szCs w:val="26"/>
          <w:lang w:val="es-MX" w:eastAsia="es-MX"/>
        </w:rPr>
        <w:t>,</w:t>
      </w:r>
      <w:r w:rsidRPr="00CC27BE">
        <w:rPr>
          <w:rFonts w:ascii="Arial Narrow" w:hAnsi="Arial Narrow"/>
          <w:color w:val="000000"/>
          <w:sz w:val="26"/>
          <w:szCs w:val="26"/>
          <w:lang w:val="es-MX" w:eastAsia="es-MX"/>
        </w:rPr>
        <w:t xml:space="preserve"> todas del Estado de Yucatán y de acuerdo a la Tesis Jurisprudencial </w:t>
      </w:r>
      <w:r>
        <w:rPr>
          <w:rFonts w:ascii="Arial Narrow" w:hAnsi="Arial Narrow"/>
          <w:color w:val="000000"/>
          <w:sz w:val="26"/>
          <w:szCs w:val="26"/>
          <w:lang w:val="es-MX" w:eastAsia="es-MX"/>
        </w:rPr>
        <w:t>XX/</w:t>
      </w:r>
      <w:r w:rsidRPr="00CC27BE">
        <w:rPr>
          <w:rFonts w:ascii="Arial Narrow" w:hAnsi="Arial Narrow"/>
          <w:color w:val="000000"/>
          <w:sz w:val="26"/>
          <w:szCs w:val="26"/>
          <w:lang w:val="es-MX" w:eastAsia="es-MX"/>
        </w:rPr>
        <w:t>2016</w:t>
      </w:r>
      <w:r>
        <w:rPr>
          <w:rFonts w:ascii="Arial Narrow" w:hAnsi="Arial Narrow"/>
          <w:color w:val="000000"/>
          <w:sz w:val="26"/>
          <w:szCs w:val="26"/>
          <w:lang w:val="es-MX" w:eastAsia="es-MX"/>
        </w:rPr>
        <w:t>.</w:t>
      </w:r>
    </w:p>
    <w:p w14:paraId="08BD7952" w14:textId="77777777" w:rsidR="00545120" w:rsidRDefault="00545120" w:rsidP="00545120">
      <w:pPr>
        <w:pStyle w:val="Prrafodelista"/>
        <w:ind w:left="1560"/>
        <w:jc w:val="both"/>
        <w:rPr>
          <w:rFonts w:ascii="Arial Narrow" w:hAnsi="Arial Narrow" w:cs="Courier New"/>
          <w:sz w:val="26"/>
          <w:szCs w:val="26"/>
        </w:rPr>
      </w:pPr>
    </w:p>
    <w:p w14:paraId="67E3E407" w14:textId="49311D75" w:rsidR="00B91CA5" w:rsidRPr="00B91CA5" w:rsidRDefault="00B91CA5" w:rsidP="00B91CA5">
      <w:pPr>
        <w:ind w:left="567"/>
        <w:jc w:val="both"/>
        <w:rPr>
          <w:rFonts w:ascii="Arial Narrow" w:hAnsi="Arial Narrow" w:cs="Courier New"/>
          <w:sz w:val="26"/>
          <w:szCs w:val="26"/>
        </w:rPr>
      </w:pPr>
      <w:r>
        <w:rPr>
          <w:rFonts w:ascii="Arial Narrow" w:hAnsi="Arial Narrow" w:cs="Courier New"/>
          <w:sz w:val="26"/>
          <w:szCs w:val="26"/>
        </w:rPr>
        <w:t xml:space="preserve">     IV.- </w:t>
      </w:r>
      <w:r w:rsidR="002D0511">
        <w:rPr>
          <w:rFonts w:ascii="Arial Narrow" w:hAnsi="Arial Narrow" w:cs="Courier New"/>
          <w:sz w:val="26"/>
          <w:szCs w:val="26"/>
        </w:rPr>
        <w:t>Asuntos Generales.</w:t>
      </w:r>
    </w:p>
    <w:p w14:paraId="2CAFC4F3" w14:textId="1576EDE2" w:rsidR="00B377B0" w:rsidRDefault="00927349" w:rsidP="00857873">
      <w:pPr>
        <w:ind w:left="567" w:firstLine="284"/>
        <w:jc w:val="both"/>
        <w:rPr>
          <w:rFonts w:ascii="Arial Narrow" w:hAnsi="Arial Narrow" w:cs="Courier New"/>
          <w:sz w:val="26"/>
          <w:szCs w:val="26"/>
        </w:rPr>
      </w:pPr>
      <w:r w:rsidRPr="00782937">
        <w:rPr>
          <w:rFonts w:ascii="Arial Narrow" w:hAnsi="Arial Narrow" w:cs="Courier New"/>
          <w:sz w:val="26"/>
          <w:szCs w:val="26"/>
        </w:rPr>
        <w:t>V</w:t>
      </w:r>
      <w:r w:rsidR="00B377B0" w:rsidRPr="00782937">
        <w:rPr>
          <w:rFonts w:ascii="Arial Narrow" w:hAnsi="Arial Narrow" w:cs="Courier New"/>
          <w:sz w:val="26"/>
          <w:szCs w:val="26"/>
        </w:rPr>
        <w:t xml:space="preserve">.- </w:t>
      </w:r>
      <w:r w:rsidR="002D0511">
        <w:rPr>
          <w:rFonts w:ascii="Arial Narrow" w:hAnsi="Arial Narrow" w:cs="Courier New"/>
          <w:sz w:val="26"/>
          <w:szCs w:val="26"/>
        </w:rPr>
        <w:t>Convocatoria para la próxima sesión que deberá celebrar este Congreso, y</w:t>
      </w:r>
    </w:p>
    <w:p w14:paraId="1963F37E" w14:textId="315FCA38" w:rsidR="002D0511" w:rsidRDefault="002D0511" w:rsidP="00857873">
      <w:pPr>
        <w:ind w:left="567" w:firstLine="284"/>
        <w:jc w:val="both"/>
        <w:rPr>
          <w:rFonts w:ascii="Arial Narrow" w:hAnsi="Arial Narrow" w:cs="Courier New"/>
          <w:sz w:val="26"/>
          <w:szCs w:val="26"/>
        </w:rPr>
      </w:pPr>
      <w:r>
        <w:rPr>
          <w:rFonts w:ascii="Arial Narrow" w:hAnsi="Arial Narrow" w:cs="Courier New"/>
          <w:sz w:val="26"/>
          <w:szCs w:val="26"/>
        </w:rPr>
        <w:t xml:space="preserve">VI.- </w:t>
      </w:r>
      <w:r w:rsidRPr="00782937">
        <w:rPr>
          <w:rFonts w:ascii="Arial Narrow" w:hAnsi="Arial Narrow" w:cs="Courier New"/>
          <w:sz w:val="26"/>
          <w:szCs w:val="26"/>
        </w:rPr>
        <w:t>Clausura de la sesión.</w:t>
      </w:r>
    </w:p>
    <w:p w14:paraId="6E236109" w14:textId="77777777" w:rsidR="00701D1D" w:rsidRDefault="00701D1D" w:rsidP="00857873">
      <w:pPr>
        <w:ind w:left="567" w:firstLine="284"/>
        <w:jc w:val="both"/>
        <w:rPr>
          <w:rFonts w:ascii="Arial Narrow" w:hAnsi="Arial Narrow" w:cs="Courier New"/>
          <w:sz w:val="26"/>
          <w:szCs w:val="26"/>
        </w:rPr>
      </w:pPr>
    </w:p>
    <w:p w14:paraId="23A5457A" w14:textId="7B8FCEAE" w:rsidR="0008029E" w:rsidRDefault="00B377B0" w:rsidP="0008029E">
      <w:pPr>
        <w:ind w:left="567" w:firstLine="284"/>
        <w:jc w:val="both"/>
        <w:rPr>
          <w:rFonts w:ascii="Arial Narrow" w:hAnsi="Arial Narrow" w:cs="Courier New"/>
          <w:sz w:val="26"/>
          <w:szCs w:val="26"/>
          <w:lang w:val="es-MX"/>
        </w:rPr>
      </w:pPr>
      <w:r w:rsidRPr="00544EBF">
        <w:rPr>
          <w:rFonts w:ascii="Arial Narrow" w:hAnsi="Arial Narrow" w:cs="Courier New"/>
          <w:b/>
          <w:sz w:val="26"/>
          <w:szCs w:val="26"/>
          <w:lang w:val="es-MX"/>
        </w:rPr>
        <w:t>II.-</w:t>
      </w:r>
      <w:r w:rsidRPr="00A55D54">
        <w:rPr>
          <w:rFonts w:ascii="Arial Narrow" w:hAnsi="Arial Narrow" w:cs="Courier New"/>
          <w:sz w:val="26"/>
          <w:szCs w:val="26"/>
          <w:lang w:val="es-MX"/>
        </w:rPr>
        <w:t xml:space="preserve"> </w:t>
      </w:r>
      <w:r w:rsidR="0008029E">
        <w:rPr>
          <w:rFonts w:ascii="Arial Narrow" w:hAnsi="Arial Narrow" w:cs="Courier New"/>
          <w:sz w:val="26"/>
          <w:szCs w:val="26"/>
          <w:lang w:val="es-MX"/>
        </w:rPr>
        <w:t xml:space="preserve">La Presidenta de la Mesa Directiva, en cumplimiento a lo establecido en los Artículos 65 y 82 Fracción I del Reglamento de la Ley de Gobierno del Poder Legislativo del Estado de Yucatán, </w:t>
      </w:r>
      <w:r w:rsidR="0008029E" w:rsidRPr="002955E6">
        <w:rPr>
          <w:rFonts w:ascii="Arial Narrow" w:hAnsi="Arial Narrow" w:cs="Courier New"/>
          <w:b/>
          <w:sz w:val="26"/>
          <w:szCs w:val="26"/>
          <w:lang w:val="es-MX"/>
        </w:rPr>
        <w:t>sometió a discusión</w:t>
      </w:r>
      <w:r w:rsidR="0008029E">
        <w:rPr>
          <w:rFonts w:ascii="Arial Narrow" w:hAnsi="Arial Narrow" w:cs="Courier New"/>
          <w:sz w:val="26"/>
          <w:szCs w:val="26"/>
          <w:lang w:val="es-MX"/>
        </w:rPr>
        <w:t xml:space="preserve"> de las Diputadas y Diputados la síntesis del Acta </w:t>
      </w:r>
      <w:r w:rsidR="00B349C6">
        <w:rPr>
          <w:rFonts w:ascii="Arial Narrow" w:hAnsi="Arial Narrow" w:cs="Courier New"/>
          <w:sz w:val="26"/>
          <w:szCs w:val="26"/>
          <w:lang w:val="es-MX"/>
        </w:rPr>
        <w:t>de la</w:t>
      </w:r>
      <w:r w:rsidR="0008029E">
        <w:rPr>
          <w:rFonts w:ascii="Arial Narrow" w:hAnsi="Arial Narrow" w:cs="Courier New"/>
          <w:sz w:val="26"/>
          <w:szCs w:val="26"/>
          <w:lang w:val="es-MX"/>
        </w:rPr>
        <w:t xml:space="preserve"> </w:t>
      </w:r>
      <w:r w:rsidR="00E239FE">
        <w:rPr>
          <w:rFonts w:ascii="Arial Narrow" w:hAnsi="Arial Narrow" w:cs="Courier New"/>
          <w:sz w:val="26"/>
          <w:szCs w:val="26"/>
          <w:lang w:val="es-MX"/>
        </w:rPr>
        <w:t xml:space="preserve">sesión ordinaria de fecha once </w:t>
      </w:r>
      <w:r w:rsidR="0008029E">
        <w:rPr>
          <w:rFonts w:ascii="Arial Narrow" w:hAnsi="Arial Narrow" w:cs="Courier New"/>
          <w:sz w:val="26"/>
          <w:szCs w:val="26"/>
          <w:lang w:val="es-MX"/>
        </w:rPr>
        <w:t xml:space="preserve">de febrero del año dos mil veintidós, incluida en el sistema electrónico; no </w:t>
      </w:r>
      <w:r w:rsidR="00E239FE">
        <w:rPr>
          <w:rFonts w:ascii="Arial Narrow" w:hAnsi="Arial Narrow" w:cs="Courier New"/>
          <w:sz w:val="26"/>
          <w:szCs w:val="26"/>
          <w:lang w:val="es-MX"/>
        </w:rPr>
        <w:t>habiendo discusión</w:t>
      </w:r>
      <w:r w:rsidR="0008029E">
        <w:rPr>
          <w:rFonts w:ascii="Arial Narrow" w:hAnsi="Arial Narrow" w:cs="Courier New"/>
          <w:sz w:val="26"/>
          <w:szCs w:val="26"/>
          <w:lang w:val="es-MX"/>
        </w:rPr>
        <w:t xml:space="preserve">, </w:t>
      </w:r>
      <w:r w:rsidR="0008029E" w:rsidRPr="00AA2FA2">
        <w:rPr>
          <w:rFonts w:ascii="Arial Narrow" w:hAnsi="Arial Narrow" w:cs="Courier New"/>
          <w:b/>
          <w:bCs/>
          <w:sz w:val="26"/>
          <w:szCs w:val="26"/>
          <w:lang w:val="es-MX"/>
        </w:rPr>
        <w:t>se</w:t>
      </w:r>
      <w:r w:rsidR="0008029E">
        <w:rPr>
          <w:rFonts w:ascii="Arial Narrow" w:hAnsi="Arial Narrow" w:cs="Courier New"/>
          <w:sz w:val="26"/>
          <w:szCs w:val="26"/>
          <w:lang w:val="es-MX"/>
        </w:rPr>
        <w:t xml:space="preserve"> </w:t>
      </w:r>
      <w:r w:rsidR="0008029E" w:rsidRPr="00BE0BD8">
        <w:rPr>
          <w:rFonts w:ascii="Arial Narrow" w:hAnsi="Arial Narrow" w:cs="Courier New"/>
          <w:b/>
          <w:sz w:val="26"/>
          <w:szCs w:val="26"/>
          <w:lang w:val="es-MX"/>
        </w:rPr>
        <w:t>sometió a votación</w:t>
      </w:r>
      <w:r w:rsidR="0008029E">
        <w:rPr>
          <w:rFonts w:ascii="Arial Narrow" w:hAnsi="Arial Narrow" w:cs="Courier New"/>
          <w:sz w:val="26"/>
          <w:szCs w:val="26"/>
          <w:lang w:val="es-MX"/>
        </w:rPr>
        <w:t xml:space="preserve"> la síntesis del Acta, en forma económica, </w:t>
      </w:r>
      <w:r w:rsidR="0008029E" w:rsidRPr="00E436D6">
        <w:rPr>
          <w:rFonts w:ascii="Arial Narrow" w:hAnsi="Arial Narrow"/>
          <w:b/>
          <w:sz w:val="26"/>
          <w:szCs w:val="26"/>
        </w:rPr>
        <w:t>si</w:t>
      </w:r>
      <w:r w:rsidR="0008029E">
        <w:rPr>
          <w:rFonts w:ascii="Arial Narrow" w:hAnsi="Arial Narrow"/>
          <w:b/>
          <w:sz w:val="26"/>
          <w:szCs w:val="26"/>
        </w:rPr>
        <w:t>endo aprobada</w:t>
      </w:r>
      <w:r w:rsidR="00BC6CDF">
        <w:rPr>
          <w:rFonts w:ascii="Arial Narrow" w:hAnsi="Arial Narrow"/>
          <w:b/>
          <w:sz w:val="26"/>
          <w:szCs w:val="26"/>
        </w:rPr>
        <w:t xml:space="preserve"> por </w:t>
      </w:r>
      <w:r w:rsidR="000537E7" w:rsidRPr="000537E7">
        <w:rPr>
          <w:rFonts w:ascii="Arial Narrow" w:hAnsi="Arial Narrow"/>
          <w:b/>
          <w:bCs/>
          <w:color w:val="000000"/>
          <w:sz w:val="26"/>
          <w:szCs w:val="26"/>
          <w:lang w:val="es-MX" w:eastAsia="es-MX"/>
        </w:rPr>
        <w:t>unanimidad</w:t>
      </w:r>
      <w:r w:rsidR="0008029E">
        <w:rPr>
          <w:rFonts w:ascii="Arial Narrow" w:hAnsi="Arial Narrow" w:cs="Courier New"/>
          <w:sz w:val="26"/>
          <w:szCs w:val="26"/>
          <w:lang w:val="es-MX"/>
        </w:rPr>
        <w:t>.</w:t>
      </w:r>
    </w:p>
    <w:p w14:paraId="16672753" w14:textId="77777777" w:rsidR="00F41FBE" w:rsidRDefault="00F41FBE" w:rsidP="0008029E">
      <w:pPr>
        <w:ind w:left="567" w:firstLine="284"/>
        <w:jc w:val="both"/>
        <w:rPr>
          <w:rFonts w:ascii="Arial Narrow" w:hAnsi="Arial Narrow" w:cs="Courier New"/>
          <w:sz w:val="26"/>
          <w:szCs w:val="26"/>
          <w:lang w:val="es-MX"/>
        </w:rPr>
      </w:pPr>
    </w:p>
    <w:p w14:paraId="08902E5D" w14:textId="77777777" w:rsidR="004F731B" w:rsidRPr="004F731B" w:rsidRDefault="004F731B" w:rsidP="004F731B">
      <w:pPr>
        <w:ind w:firstLine="284"/>
        <w:jc w:val="both"/>
        <w:rPr>
          <w:rFonts w:ascii="Arial Narrow" w:hAnsi="Arial Narrow" w:cs="Courier New"/>
          <w:sz w:val="26"/>
          <w:szCs w:val="26"/>
          <w:lang w:val="es-ES_tradnl" w:eastAsia="ar-SA"/>
        </w:rPr>
      </w:pPr>
      <w:r w:rsidRPr="004F731B">
        <w:rPr>
          <w:rFonts w:ascii="Arial Narrow" w:hAnsi="Arial Narrow" w:cs="Courier New"/>
          <w:sz w:val="26"/>
          <w:szCs w:val="26"/>
          <w:lang w:val="es-ES_tradnl" w:eastAsia="ar-SA"/>
        </w:rPr>
        <w:t xml:space="preserve">El Secretario Diputado Rafael Alejandro </w:t>
      </w:r>
      <w:proofErr w:type="spellStart"/>
      <w:r w:rsidRPr="004F731B">
        <w:rPr>
          <w:rFonts w:ascii="Arial Narrow" w:hAnsi="Arial Narrow" w:cs="Courier New"/>
          <w:sz w:val="26"/>
          <w:szCs w:val="26"/>
          <w:lang w:val="es-ES_tradnl" w:eastAsia="ar-SA"/>
        </w:rPr>
        <w:t>Echazarreta</w:t>
      </w:r>
      <w:proofErr w:type="spellEnd"/>
      <w:r w:rsidRPr="004F731B">
        <w:rPr>
          <w:rFonts w:ascii="Arial Narrow" w:hAnsi="Arial Narrow" w:cs="Courier New"/>
          <w:sz w:val="26"/>
          <w:szCs w:val="26"/>
          <w:lang w:val="es-ES_tradnl" w:eastAsia="ar-SA"/>
        </w:rPr>
        <w:t xml:space="preserve"> Torres, dio lectura al siguiente asunto en cartera: </w:t>
      </w:r>
    </w:p>
    <w:p w14:paraId="0E5C5201" w14:textId="1A3A0649" w:rsidR="004A09A9" w:rsidRDefault="004A09A9" w:rsidP="0008029E">
      <w:pPr>
        <w:ind w:left="567" w:firstLine="284"/>
        <w:jc w:val="both"/>
        <w:rPr>
          <w:rFonts w:ascii="Arial Narrow" w:hAnsi="Arial Narrow" w:cs="Courier New"/>
          <w:sz w:val="26"/>
          <w:szCs w:val="26"/>
          <w:lang w:val="es-MX"/>
        </w:rPr>
      </w:pPr>
    </w:p>
    <w:p w14:paraId="5A0736EF" w14:textId="77777777" w:rsidR="007A06CC" w:rsidRPr="007A06CC" w:rsidRDefault="007A06CC" w:rsidP="007A06CC">
      <w:pPr>
        <w:ind w:left="567" w:firstLine="284"/>
        <w:jc w:val="both"/>
        <w:rPr>
          <w:rFonts w:ascii="Arial Narrow" w:hAnsi="Arial Narrow" w:cs="Courier New"/>
          <w:sz w:val="26"/>
          <w:szCs w:val="26"/>
        </w:rPr>
      </w:pPr>
      <w:r w:rsidRPr="00544EBF">
        <w:rPr>
          <w:rFonts w:ascii="Arial Narrow" w:hAnsi="Arial Narrow" w:cs="Courier New"/>
          <w:b/>
          <w:bCs/>
          <w:sz w:val="26"/>
          <w:szCs w:val="26"/>
          <w:lang w:val="es-MX"/>
        </w:rPr>
        <w:t>III.-</w:t>
      </w:r>
      <w:r w:rsidRPr="007A06CC">
        <w:rPr>
          <w:rFonts w:ascii="Arial Narrow" w:hAnsi="Arial Narrow" w:cs="Courier New"/>
          <w:sz w:val="26"/>
          <w:szCs w:val="26"/>
          <w:lang w:val="es-MX"/>
        </w:rPr>
        <w:t xml:space="preserve"> </w:t>
      </w:r>
      <w:r w:rsidRPr="007A06CC">
        <w:rPr>
          <w:rFonts w:ascii="Arial Narrow" w:hAnsi="Arial Narrow" w:cs="Courier New"/>
          <w:sz w:val="26"/>
          <w:szCs w:val="26"/>
        </w:rPr>
        <w:t xml:space="preserve">A continuación, el Secretario Diputado Rafael Alejandro </w:t>
      </w:r>
      <w:proofErr w:type="spellStart"/>
      <w:r w:rsidRPr="007A06CC">
        <w:rPr>
          <w:rFonts w:ascii="Arial Narrow" w:hAnsi="Arial Narrow" w:cs="Courier New"/>
          <w:sz w:val="26"/>
          <w:szCs w:val="26"/>
        </w:rPr>
        <w:t>Echazarreta</w:t>
      </w:r>
      <w:proofErr w:type="spellEnd"/>
      <w:r w:rsidRPr="007A06CC">
        <w:rPr>
          <w:rFonts w:ascii="Arial Narrow" w:hAnsi="Arial Narrow" w:cs="Courier New"/>
          <w:sz w:val="26"/>
          <w:szCs w:val="26"/>
        </w:rPr>
        <w:t xml:space="preserve"> Torres, dio inicio a la lectura de los asuntos en cartera:</w:t>
      </w:r>
    </w:p>
    <w:p w14:paraId="61D35C11" w14:textId="77777777" w:rsidR="007A06CC" w:rsidRPr="007A06CC" w:rsidRDefault="007A06CC" w:rsidP="007A06CC">
      <w:pPr>
        <w:ind w:left="1134"/>
        <w:jc w:val="both"/>
        <w:rPr>
          <w:rFonts w:ascii="Arial Narrow" w:hAnsi="Arial Narrow"/>
          <w:sz w:val="26"/>
          <w:szCs w:val="26"/>
          <w:lang w:val="es-MX"/>
        </w:rPr>
      </w:pPr>
      <w:r w:rsidRPr="007A06CC">
        <w:rPr>
          <w:rFonts w:ascii="Arial Narrow" w:hAnsi="Arial Narrow"/>
          <w:sz w:val="26"/>
          <w:szCs w:val="26"/>
          <w:lang w:val="es-MX"/>
        </w:rPr>
        <w:t xml:space="preserve"> </w:t>
      </w:r>
    </w:p>
    <w:p w14:paraId="170004BC" w14:textId="1559ECE2" w:rsidR="007A06CC" w:rsidRPr="0072674E" w:rsidRDefault="00A21D5B" w:rsidP="00E056C2">
      <w:pPr>
        <w:pStyle w:val="Prrafodelista"/>
        <w:numPr>
          <w:ilvl w:val="0"/>
          <w:numId w:val="33"/>
        </w:numPr>
        <w:ind w:left="851" w:firstLine="284"/>
        <w:jc w:val="both"/>
        <w:rPr>
          <w:rFonts w:ascii="Arial Narrow" w:hAnsi="Arial Narrow" w:cs="Courier New"/>
          <w:sz w:val="26"/>
          <w:szCs w:val="26"/>
        </w:rPr>
      </w:pPr>
      <w:r w:rsidRPr="00BA28BF">
        <w:rPr>
          <w:rFonts w:ascii="Arial Narrow" w:hAnsi="Arial Narrow"/>
          <w:color w:val="000000"/>
          <w:sz w:val="26"/>
          <w:szCs w:val="26"/>
          <w:lang w:val="es-MX" w:eastAsia="es-MX"/>
        </w:rPr>
        <w:t xml:space="preserve">OFICIO </w:t>
      </w:r>
      <w:r w:rsidR="007A06CC" w:rsidRPr="00BA28BF">
        <w:rPr>
          <w:rFonts w:ascii="Arial Narrow" w:hAnsi="Arial Narrow"/>
          <w:color w:val="000000"/>
          <w:sz w:val="26"/>
          <w:szCs w:val="26"/>
          <w:lang w:val="es-MX" w:eastAsia="es-MX"/>
        </w:rPr>
        <w:t>el No. DGPL-2P1A.-4.30 mediante el cual la Cámara de Senadores del Honorable Congreso de la Unión</w:t>
      </w:r>
      <w:r w:rsidR="00163601" w:rsidRPr="00BA28BF">
        <w:rPr>
          <w:rFonts w:ascii="Arial Narrow" w:hAnsi="Arial Narrow"/>
          <w:color w:val="000000"/>
          <w:sz w:val="26"/>
          <w:szCs w:val="26"/>
          <w:lang w:val="es-MX" w:eastAsia="es-MX"/>
        </w:rPr>
        <w:t xml:space="preserve"> comunica la instalación de su </w:t>
      </w:r>
      <w:r w:rsidR="002B2B40" w:rsidRPr="00BA28BF">
        <w:rPr>
          <w:rFonts w:ascii="Arial Narrow" w:hAnsi="Arial Narrow"/>
          <w:color w:val="000000"/>
          <w:sz w:val="26"/>
          <w:szCs w:val="26"/>
          <w:lang w:val="es-MX" w:eastAsia="es-MX"/>
        </w:rPr>
        <w:t>S</w:t>
      </w:r>
      <w:r w:rsidR="00163601" w:rsidRPr="00BA28BF">
        <w:rPr>
          <w:rFonts w:ascii="Arial Narrow" w:hAnsi="Arial Narrow"/>
          <w:color w:val="000000"/>
          <w:sz w:val="26"/>
          <w:szCs w:val="26"/>
          <w:lang w:val="es-MX" w:eastAsia="es-MX"/>
        </w:rPr>
        <w:t xml:space="preserve">egundo </w:t>
      </w:r>
      <w:r w:rsidR="002B2B40" w:rsidRPr="00BA28BF">
        <w:rPr>
          <w:rFonts w:ascii="Arial Narrow" w:hAnsi="Arial Narrow"/>
          <w:color w:val="000000"/>
          <w:sz w:val="26"/>
          <w:szCs w:val="26"/>
          <w:lang w:val="es-MX" w:eastAsia="es-MX"/>
        </w:rPr>
        <w:t>P</w:t>
      </w:r>
      <w:r w:rsidR="00163601" w:rsidRPr="00BA28BF">
        <w:rPr>
          <w:rFonts w:ascii="Arial Narrow" w:hAnsi="Arial Narrow"/>
          <w:color w:val="000000"/>
          <w:sz w:val="26"/>
          <w:szCs w:val="26"/>
          <w:lang w:val="es-MX" w:eastAsia="es-MX"/>
        </w:rPr>
        <w:t>eríodo ordinario de sesiones</w:t>
      </w:r>
      <w:r w:rsidR="007A06CC" w:rsidRPr="00BA28BF">
        <w:rPr>
          <w:rFonts w:ascii="Arial Narrow" w:hAnsi="Arial Narrow" w:cs="Courier New"/>
          <w:sz w:val="26"/>
          <w:szCs w:val="26"/>
        </w:rPr>
        <w:t xml:space="preserve"> </w:t>
      </w:r>
      <w:r w:rsidR="00163601" w:rsidRPr="00BA28BF">
        <w:rPr>
          <w:rFonts w:ascii="Arial Narrow" w:hAnsi="Arial Narrow" w:cs="Courier New"/>
          <w:sz w:val="26"/>
          <w:szCs w:val="26"/>
        </w:rPr>
        <w:t xml:space="preserve">ordinarias del </w:t>
      </w:r>
      <w:r w:rsidR="002B2B40" w:rsidRPr="00BA28BF">
        <w:rPr>
          <w:rFonts w:ascii="Arial Narrow" w:hAnsi="Arial Narrow" w:cs="Courier New"/>
          <w:sz w:val="26"/>
          <w:szCs w:val="26"/>
        </w:rPr>
        <w:t>P</w:t>
      </w:r>
      <w:r w:rsidR="00163601" w:rsidRPr="00BA28BF">
        <w:rPr>
          <w:rFonts w:ascii="Arial Narrow" w:hAnsi="Arial Narrow" w:cs="Courier New"/>
          <w:sz w:val="26"/>
          <w:szCs w:val="26"/>
        </w:rPr>
        <w:t xml:space="preserve">rimer </w:t>
      </w:r>
      <w:r w:rsidR="002B2B40" w:rsidRPr="00BA28BF">
        <w:rPr>
          <w:rFonts w:ascii="Arial Narrow" w:hAnsi="Arial Narrow" w:cs="Courier New"/>
          <w:sz w:val="26"/>
          <w:szCs w:val="26"/>
        </w:rPr>
        <w:t>A</w:t>
      </w:r>
      <w:r w:rsidR="00163601" w:rsidRPr="00BA28BF">
        <w:rPr>
          <w:rFonts w:ascii="Arial Narrow" w:hAnsi="Arial Narrow" w:cs="Courier New"/>
          <w:sz w:val="26"/>
          <w:szCs w:val="26"/>
        </w:rPr>
        <w:t xml:space="preserve">ño de </w:t>
      </w:r>
      <w:r w:rsidR="002B2B40" w:rsidRPr="00BA28BF">
        <w:rPr>
          <w:rFonts w:ascii="Arial Narrow" w:hAnsi="Arial Narrow" w:cs="Courier New"/>
          <w:sz w:val="26"/>
          <w:szCs w:val="26"/>
        </w:rPr>
        <w:t>E</w:t>
      </w:r>
      <w:r w:rsidR="00163601" w:rsidRPr="00BA28BF">
        <w:rPr>
          <w:rFonts w:ascii="Arial Narrow" w:hAnsi="Arial Narrow" w:cs="Courier New"/>
          <w:sz w:val="26"/>
          <w:szCs w:val="26"/>
        </w:rPr>
        <w:t xml:space="preserve">jercicios de la </w:t>
      </w:r>
      <w:r w:rsidR="0050033D" w:rsidRPr="00BA28BF">
        <w:rPr>
          <w:rFonts w:ascii="Arial Narrow" w:hAnsi="Arial Narrow" w:cs="Courier New"/>
          <w:sz w:val="26"/>
          <w:szCs w:val="26"/>
        </w:rPr>
        <w:t>S</w:t>
      </w:r>
      <w:r w:rsidR="00163601" w:rsidRPr="00BA28BF">
        <w:rPr>
          <w:rFonts w:ascii="Arial Narrow" w:hAnsi="Arial Narrow" w:cs="Courier New"/>
          <w:sz w:val="26"/>
          <w:szCs w:val="26"/>
        </w:rPr>
        <w:t xml:space="preserve">exagésima </w:t>
      </w:r>
      <w:r w:rsidR="0050033D" w:rsidRPr="00BA28BF">
        <w:rPr>
          <w:rFonts w:ascii="Arial Narrow" w:hAnsi="Arial Narrow" w:cs="Courier New"/>
          <w:sz w:val="26"/>
          <w:szCs w:val="26"/>
        </w:rPr>
        <w:t>Q</w:t>
      </w:r>
      <w:r w:rsidR="00163601" w:rsidRPr="00BA28BF">
        <w:rPr>
          <w:rFonts w:ascii="Arial Narrow" w:hAnsi="Arial Narrow" w:cs="Courier New"/>
          <w:sz w:val="26"/>
          <w:szCs w:val="26"/>
        </w:rPr>
        <w:t xml:space="preserve">uinta </w:t>
      </w:r>
      <w:r w:rsidR="0050033D" w:rsidRPr="00BA28BF">
        <w:rPr>
          <w:rFonts w:ascii="Arial Narrow" w:hAnsi="Arial Narrow" w:cs="Courier New"/>
          <w:sz w:val="26"/>
          <w:szCs w:val="26"/>
        </w:rPr>
        <w:t>L</w:t>
      </w:r>
      <w:r w:rsidR="00163601" w:rsidRPr="00BA28BF">
        <w:rPr>
          <w:rFonts w:ascii="Arial Narrow" w:hAnsi="Arial Narrow" w:cs="Courier New"/>
          <w:sz w:val="26"/>
          <w:szCs w:val="26"/>
        </w:rPr>
        <w:t>egislatura</w:t>
      </w:r>
      <w:r w:rsidR="007A06CC" w:rsidRPr="00BA28BF">
        <w:rPr>
          <w:rFonts w:ascii="Arial Narrow" w:hAnsi="Arial Narrow" w:cs="Courier New"/>
          <w:sz w:val="26"/>
          <w:szCs w:val="26"/>
        </w:rPr>
        <w:t>.</w:t>
      </w:r>
      <w:r w:rsidR="00AA39F2" w:rsidRPr="00BA28BF">
        <w:rPr>
          <w:rFonts w:ascii="Arial Narrow" w:hAnsi="Arial Narrow" w:cs="Courier New"/>
          <w:sz w:val="26"/>
          <w:szCs w:val="26"/>
        </w:rPr>
        <w:t>-</w:t>
      </w:r>
      <w:r w:rsidR="00BA28BF" w:rsidRPr="00BA28BF">
        <w:rPr>
          <w:rFonts w:ascii="Arial Narrow" w:hAnsi="Arial Narrow" w:cs="Courier New"/>
          <w:sz w:val="26"/>
          <w:szCs w:val="26"/>
        </w:rPr>
        <w:t xml:space="preserve"> </w:t>
      </w:r>
      <w:r w:rsidR="00BA28BF" w:rsidRPr="0072674E">
        <w:rPr>
          <w:rFonts w:ascii="Arial Narrow" w:hAnsi="Arial Narrow" w:cs="Courier New"/>
          <w:bCs/>
          <w:sz w:val="26"/>
          <w:szCs w:val="26"/>
        </w:rPr>
        <w:t>DE ENTERADO</w:t>
      </w:r>
      <w:r w:rsidR="00AA39F2" w:rsidRPr="0072674E">
        <w:rPr>
          <w:rFonts w:ascii="Arial Narrow" w:hAnsi="Arial Narrow" w:cs="Courier New"/>
          <w:sz w:val="26"/>
          <w:szCs w:val="26"/>
        </w:rPr>
        <w:t>.</w:t>
      </w:r>
    </w:p>
    <w:p w14:paraId="3F0FE1A8" w14:textId="0A4F32FD" w:rsidR="00E239FE" w:rsidRDefault="00E239FE" w:rsidP="00AA39F2">
      <w:pPr>
        <w:jc w:val="both"/>
        <w:rPr>
          <w:rFonts w:ascii="Arial Narrow" w:hAnsi="Arial Narrow" w:cs="Courier New"/>
          <w:sz w:val="26"/>
          <w:szCs w:val="26"/>
          <w:lang w:val="es-MX"/>
        </w:rPr>
      </w:pPr>
    </w:p>
    <w:p w14:paraId="1816350E" w14:textId="77777777" w:rsidR="00AA39F2" w:rsidRPr="00AA39F2" w:rsidRDefault="00AA39F2" w:rsidP="00AA39F2">
      <w:pPr>
        <w:ind w:firstLine="284"/>
        <w:jc w:val="both"/>
        <w:rPr>
          <w:rFonts w:ascii="Arial Narrow" w:hAnsi="Arial Narrow" w:cs="Courier New"/>
          <w:sz w:val="26"/>
          <w:szCs w:val="26"/>
          <w:lang w:val="es-ES_tradnl" w:eastAsia="ar-SA"/>
        </w:rPr>
      </w:pPr>
      <w:r w:rsidRPr="00AA39F2">
        <w:rPr>
          <w:rFonts w:ascii="Arial Narrow" w:hAnsi="Arial Narrow" w:cs="Courier New"/>
          <w:sz w:val="26"/>
          <w:szCs w:val="26"/>
          <w:lang w:val="es-ES_tradnl" w:eastAsia="ar-SA"/>
        </w:rPr>
        <w:t xml:space="preserve">El Secretario Diputado Raúl Antonio Romero </w:t>
      </w:r>
      <w:proofErr w:type="spellStart"/>
      <w:r w:rsidRPr="00AA39F2">
        <w:rPr>
          <w:rFonts w:ascii="Arial Narrow" w:hAnsi="Arial Narrow" w:cs="Courier New"/>
          <w:sz w:val="26"/>
          <w:szCs w:val="26"/>
          <w:lang w:val="es-ES_tradnl" w:eastAsia="ar-SA"/>
        </w:rPr>
        <w:t>Chel</w:t>
      </w:r>
      <w:proofErr w:type="spellEnd"/>
      <w:r w:rsidRPr="00AA39F2">
        <w:rPr>
          <w:rFonts w:ascii="Arial Narrow" w:hAnsi="Arial Narrow" w:cs="Courier New"/>
          <w:sz w:val="26"/>
          <w:szCs w:val="26"/>
          <w:lang w:val="es-ES_tradnl" w:eastAsia="ar-SA"/>
        </w:rPr>
        <w:t xml:space="preserve">, dio lectura al siguiente asunto en cartera: </w:t>
      </w:r>
    </w:p>
    <w:p w14:paraId="1B63CECE" w14:textId="77777777" w:rsidR="00AA39F2" w:rsidRDefault="00AA39F2" w:rsidP="00AA39F2">
      <w:pPr>
        <w:jc w:val="both"/>
        <w:rPr>
          <w:rFonts w:ascii="Arial Narrow" w:hAnsi="Arial Narrow" w:cs="Courier New"/>
          <w:sz w:val="26"/>
          <w:szCs w:val="26"/>
          <w:lang w:val="es-MX"/>
        </w:rPr>
      </w:pPr>
    </w:p>
    <w:p w14:paraId="1E4BA595" w14:textId="4CC7A66C" w:rsidR="00AA39F2" w:rsidRPr="00B349C6" w:rsidRDefault="00AA39F2" w:rsidP="00AA39F2">
      <w:pPr>
        <w:pStyle w:val="Prrafodelista"/>
        <w:numPr>
          <w:ilvl w:val="0"/>
          <w:numId w:val="33"/>
        </w:numPr>
        <w:jc w:val="both"/>
        <w:rPr>
          <w:rFonts w:ascii="Arial Narrow" w:hAnsi="Arial Narrow" w:cs="Courier New"/>
          <w:sz w:val="26"/>
          <w:szCs w:val="26"/>
        </w:rPr>
      </w:pPr>
      <w:r w:rsidRPr="00CC27BE">
        <w:rPr>
          <w:rFonts w:ascii="Arial Narrow" w:hAnsi="Arial Narrow"/>
          <w:color w:val="000000"/>
          <w:sz w:val="26"/>
          <w:szCs w:val="26"/>
          <w:lang w:val="es-MX" w:eastAsia="es-MX"/>
        </w:rPr>
        <w:t xml:space="preserve">Oficio número de DGPL-2P1A-146 mediante el cual la Cámara de </w:t>
      </w:r>
      <w:r w:rsidRPr="007C087A">
        <w:rPr>
          <w:rFonts w:ascii="Arial Narrow" w:hAnsi="Arial Narrow"/>
          <w:color w:val="000000"/>
          <w:sz w:val="26"/>
          <w:szCs w:val="26"/>
          <w:lang w:val="es-MX" w:eastAsia="es-MX"/>
        </w:rPr>
        <w:t xml:space="preserve">Senadores del Honorable Congreso de la Unión </w:t>
      </w:r>
      <w:r w:rsidRPr="007C087A">
        <w:rPr>
          <w:rFonts w:ascii="Arial Narrow" w:hAnsi="Arial Narrow"/>
          <w:b/>
          <w:bCs/>
          <w:color w:val="000000"/>
          <w:sz w:val="26"/>
          <w:szCs w:val="26"/>
          <w:lang w:val="es-MX" w:eastAsia="es-MX"/>
        </w:rPr>
        <w:t>comunica</w:t>
      </w:r>
      <w:r w:rsidRPr="007C087A">
        <w:rPr>
          <w:rFonts w:ascii="Arial Narrow" w:hAnsi="Arial Narrow"/>
          <w:color w:val="000000"/>
          <w:sz w:val="26"/>
          <w:szCs w:val="26"/>
          <w:lang w:val="es-MX" w:eastAsia="es-MX"/>
        </w:rPr>
        <w:t xml:space="preserve"> que se recibió respuesta de la Subdirección de administración de capital humano en la </w:t>
      </w:r>
      <w:r w:rsidRPr="007C087A">
        <w:rPr>
          <w:rFonts w:ascii="Arial Narrow" w:hAnsi="Arial Narrow"/>
          <w:color w:val="000000"/>
          <w:sz w:val="26"/>
          <w:szCs w:val="26"/>
          <w:lang w:val="es-MX" w:eastAsia="es-MX"/>
        </w:rPr>
        <w:lastRenderedPageBreak/>
        <w:t>Secretaria de salud de la ciudad de México, al punto de acuerdo aprobado</w:t>
      </w:r>
      <w:r w:rsidRPr="00AA39F2">
        <w:rPr>
          <w:rFonts w:ascii="Arial Narrow" w:hAnsi="Arial Narrow"/>
          <w:color w:val="000000"/>
          <w:sz w:val="26"/>
          <w:szCs w:val="26"/>
          <w:shd w:val="clear" w:color="auto" w:fill="D9E2F3"/>
          <w:lang w:val="es-MX" w:eastAsia="es-MX"/>
        </w:rPr>
        <w:t xml:space="preserve"> </w:t>
      </w:r>
      <w:r w:rsidRPr="007C087A">
        <w:rPr>
          <w:rFonts w:ascii="Arial Narrow" w:hAnsi="Arial Narrow"/>
          <w:color w:val="000000"/>
          <w:sz w:val="26"/>
          <w:szCs w:val="26"/>
          <w:lang w:val="es-MX" w:eastAsia="es-MX"/>
        </w:rPr>
        <w:t>el 12 de agosto de 2020, por el que se exhorta a la Secretaría de Salud; y de Hacienda y Crédito público, así como a la Cámara de Diputados para que, lleven a cabo las Reformas y asignen el presupuesto necesario para que todo el personal médico de enfermería e intendencia que sea contratado de manera temporal, específicamente para enfrentar esta pandemia y al personal de residentes médicos que hoy realizan su especialidad y afrontan con su</w:t>
      </w:r>
      <w:r w:rsidR="00852AA3">
        <w:rPr>
          <w:rFonts w:ascii="Arial Narrow" w:hAnsi="Arial Narrow"/>
          <w:color w:val="000000"/>
          <w:sz w:val="26"/>
          <w:szCs w:val="26"/>
          <w:lang w:val="es-MX" w:eastAsia="es-MX"/>
        </w:rPr>
        <w:t xml:space="preserve"> trabajo esta enfermedad del COV</w:t>
      </w:r>
      <w:r w:rsidRPr="007C087A">
        <w:rPr>
          <w:rFonts w:ascii="Arial Narrow" w:hAnsi="Arial Narrow"/>
          <w:color w:val="000000"/>
          <w:sz w:val="26"/>
          <w:szCs w:val="26"/>
          <w:lang w:val="es-MX" w:eastAsia="es-MX"/>
        </w:rPr>
        <w:t>ID-19 y concluyan su residencia médica y se les garantice una base laboral de manera definitiva</w:t>
      </w:r>
      <w:r w:rsidR="00BF0EE3">
        <w:rPr>
          <w:rFonts w:ascii="Arial Narrow" w:hAnsi="Arial Narrow"/>
          <w:color w:val="000000"/>
          <w:sz w:val="26"/>
          <w:szCs w:val="26"/>
          <w:lang w:val="es-MX" w:eastAsia="es-MX"/>
        </w:rPr>
        <w:t>.</w:t>
      </w:r>
      <w:r w:rsidR="00BA28BF">
        <w:rPr>
          <w:rFonts w:ascii="Arial Narrow" w:hAnsi="Arial Narrow"/>
          <w:color w:val="000000"/>
          <w:sz w:val="26"/>
          <w:szCs w:val="26"/>
          <w:lang w:val="es-MX" w:eastAsia="es-MX"/>
        </w:rPr>
        <w:t xml:space="preserve">- </w:t>
      </w:r>
      <w:r w:rsidR="00BA28BF" w:rsidRPr="0072674E">
        <w:rPr>
          <w:rFonts w:ascii="Arial Narrow" w:hAnsi="Arial Narrow" w:cs="Courier New"/>
          <w:bCs/>
          <w:sz w:val="26"/>
          <w:szCs w:val="26"/>
        </w:rPr>
        <w:t>DE ENTERADO.</w:t>
      </w:r>
    </w:p>
    <w:p w14:paraId="34F46C16" w14:textId="77777777" w:rsidR="00B349C6" w:rsidRPr="00B349C6" w:rsidRDefault="00B349C6" w:rsidP="00B349C6">
      <w:pPr>
        <w:pStyle w:val="Prrafodelista"/>
        <w:ind w:left="1211"/>
        <w:jc w:val="both"/>
        <w:rPr>
          <w:rFonts w:ascii="Arial Narrow" w:hAnsi="Arial Narrow" w:cs="Courier New"/>
          <w:sz w:val="26"/>
          <w:szCs w:val="26"/>
        </w:rPr>
      </w:pPr>
    </w:p>
    <w:p w14:paraId="009905DD" w14:textId="77777777" w:rsidR="00263BC0" w:rsidRPr="004F731B" w:rsidRDefault="00263BC0" w:rsidP="00263BC0">
      <w:pPr>
        <w:ind w:firstLine="284"/>
        <w:jc w:val="both"/>
        <w:rPr>
          <w:rFonts w:ascii="Arial Narrow" w:hAnsi="Arial Narrow" w:cs="Courier New"/>
          <w:sz w:val="26"/>
          <w:szCs w:val="26"/>
          <w:lang w:val="es-ES_tradnl" w:eastAsia="ar-SA"/>
        </w:rPr>
      </w:pPr>
      <w:r w:rsidRPr="004F731B">
        <w:rPr>
          <w:rFonts w:ascii="Arial Narrow" w:hAnsi="Arial Narrow" w:cs="Courier New"/>
          <w:sz w:val="26"/>
          <w:szCs w:val="26"/>
          <w:lang w:val="es-ES_tradnl" w:eastAsia="ar-SA"/>
        </w:rPr>
        <w:t xml:space="preserve">El Secretario Diputado Rafael Alejandro </w:t>
      </w:r>
      <w:proofErr w:type="spellStart"/>
      <w:r w:rsidRPr="004F731B">
        <w:rPr>
          <w:rFonts w:ascii="Arial Narrow" w:hAnsi="Arial Narrow" w:cs="Courier New"/>
          <w:sz w:val="26"/>
          <w:szCs w:val="26"/>
          <w:lang w:val="es-ES_tradnl" w:eastAsia="ar-SA"/>
        </w:rPr>
        <w:t>Echazarreta</w:t>
      </w:r>
      <w:proofErr w:type="spellEnd"/>
      <w:r w:rsidRPr="004F731B">
        <w:rPr>
          <w:rFonts w:ascii="Arial Narrow" w:hAnsi="Arial Narrow" w:cs="Courier New"/>
          <w:sz w:val="26"/>
          <w:szCs w:val="26"/>
          <w:lang w:val="es-ES_tradnl" w:eastAsia="ar-SA"/>
        </w:rPr>
        <w:t xml:space="preserve"> Torres, dio lectura al siguiente asunto en cartera: </w:t>
      </w:r>
    </w:p>
    <w:p w14:paraId="6AAB9AF9" w14:textId="77777777" w:rsidR="008A0A1F" w:rsidRPr="008A0A1F" w:rsidRDefault="008A0A1F" w:rsidP="008A0A1F">
      <w:pPr>
        <w:jc w:val="both"/>
        <w:rPr>
          <w:rFonts w:ascii="Arial Narrow" w:hAnsi="Arial Narrow" w:cs="Courier New"/>
          <w:sz w:val="26"/>
          <w:szCs w:val="26"/>
        </w:rPr>
      </w:pPr>
    </w:p>
    <w:p w14:paraId="32034939" w14:textId="224866F6" w:rsidR="007D3FED" w:rsidRPr="0072674E" w:rsidRDefault="00263BC0" w:rsidP="00AA39F2">
      <w:pPr>
        <w:pStyle w:val="Prrafodelista"/>
        <w:numPr>
          <w:ilvl w:val="0"/>
          <w:numId w:val="33"/>
        </w:numPr>
        <w:jc w:val="both"/>
        <w:rPr>
          <w:rFonts w:ascii="Arial Narrow" w:hAnsi="Arial Narrow" w:cs="Courier New"/>
          <w:sz w:val="26"/>
          <w:szCs w:val="26"/>
        </w:rPr>
      </w:pPr>
      <w:r w:rsidRPr="00CC27BE">
        <w:rPr>
          <w:rFonts w:ascii="Arial Narrow" w:hAnsi="Arial Narrow"/>
          <w:color w:val="000000"/>
          <w:sz w:val="26"/>
          <w:szCs w:val="26"/>
          <w:lang w:val="es-MX" w:eastAsia="es-MX"/>
        </w:rPr>
        <w:t xml:space="preserve">Ofició número PRESI-018/2022 del Honorable Ayuntamiento de </w:t>
      </w:r>
      <w:proofErr w:type="spellStart"/>
      <w:r w:rsidRPr="00CC27BE">
        <w:rPr>
          <w:rFonts w:ascii="Arial Narrow" w:hAnsi="Arial Narrow"/>
          <w:color w:val="000000"/>
          <w:sz w:val="26"/>
          <w:szCs w:val="26"/>
          <w:lang w:val="es-MX" w:eastAsia="es-MX"/>
        </w:rPr>
        <w:t>Telchac</w:t>
      </w:r>
      <w:proofErr w:type="spellEnd"/>
      <w:r w:rsidRPr="00CC27BE">
        <w:rPr>
          <w:rFonts w:ascii="Arial Narrow" w:hAnsi="Arial Narrow"/>
          <w:color w:val="000000"/>
          <w:sz w:val="26"/>
          <w:szCs w:val="26"/>
          <w:lang w:val="es-MX" w:eastAsia="es-MX"/>
        </w:rPr>
        <w:t xml:space="preserve"> Pueblo</w:t>
      </w:r>
      <w:r w:rsidR="00A35231">
        <w:rPr>
          <w:rFonts w:ascii="Arial Narrow" w:hAnsi="Arial Narrow"/>
          <w:color w:val="000000"/>
          <w:sz w:val="26"/>
          <w:szCs w:val="26"/>
          <w:lang w:val="es-MX" w:eastAsia="es-MX"/>
        </w:rPr>
        <w:t>, mediante el cual remite el plan municipal de desarrollo para el período 2021-2024.</w:t>
      </w:r>
      <w:r w:rsidR="00BA28BF">
        <w:rPr>
          <w:rFonts w:ascii="Arial Narrow" w:hAnsi="Arial Narrow"/>
          <w:color w:val="000000"/>
          <w:sz w:val="26"/>
          <w:szCs w:val="26"/>
          <w:lang w:val="es-MX" w:eastAsia="es-MX"/>
        </w:rPr>
        <w:t xml:space="preserve">- </w:t>
      </w:r>
      <w:r w:rsidR="00BA28BF" w:rsidRPr="0072674E">
        <w:rPr>
          <w:rFonts w:ascii="Arial Narrow" w:hAnsi="Arial Narrow" w:cs="Courier New"/>
          <w:bCs/>
          <w:sz w:val="26"/>
          <w:szCs w:val="26"/>
        </w:rPr>
        <w:t>DE ENTERADO.</w:t>
      </w:r>
    </w:p>
    <w:p w14:paraId="17FC92CA" w14:textId="0388D237" w:rsidR="00A35231" w:rsidRDefault="00A35231" w:rsidP="00A35231">
      <w:pPr>
        <w:jc w:val="both"/>
        <w:rPr>
          <w:rFonts w:ascii="Arial Narrow" w:hAnsi="Arial Narrow" w:cs="Courier New"/>
          <w:sz w:val="26"/>
          <w:szCs w:val="26"/>
        </w:rPr>
      </w:pPr>
    </w:p>
    <w:p w14:paraId="1379EE84" w14:textId="77777777" w:rsidR="00A35231" w:rsidRPr="00AA39F2" w:rsidRDefault="00A35231" w:rsidP="00A35231">
      <w:pPr>
        <w:ind w:firstLine="284"/>
        <w:jc w:val="both"/>
        <w:rPr>
          <w:rFonts w:ascii="Arial Narrow" w:hAnsi="Arial Narrow" w:cs="Courier New"/>
          <w:sz w:val="26"/>
          <w:szCs w:val="26"/>
          <w:lang w:val="es-ES_tradnl" w:eastAsia="ar-SA"/>
        </w:rPr>
      </w:pPr>
      <w:bookmarkStart w:id="1" w:name="_Hlk96692068"/>
      <w:r w:rsidRPr="00AA39F2">
        <w:rPr>
          <w:rFonts w:ascii="Arial Narrow" w:hAnsi="Arial Narrow" w:cs="Courier New"/>
          <w:sz w:val="26"/>
          <w:szCs w:val="26"/>
          <w:lang w:val="es-ES_tradnl" w:eastAsia="ar-SA"/>
        </w:rPr>
        <w:t xml:space="preserve">El Secretario Diputado Raúl Antonio Romero </w:t>
      </w:r>
      <w:proofErr w:type="spellStart"/>
      <w:r w:rsidRPr="00AA39F2">
        <w:rPr>
          <w:rFonts w:ascii="Arial Narrow" w:hAnsi="Arial Narrow" w:cs="Courier New"/>
          <w:sz w:val="26"/>
          <w:szCs w:val="26"/>
          <w:lang w:val="es-ES_tradnl" w:eastAsia="ar-SA"/>
        </w:rPr>
        <w:t>Chel</w:t>
      </w:r>
      <w:proofErr w:type="spellEnd"/>
      <w:r w:rsidRPr="00AA39F2">
        <w:rPr>
          <w:rFonts w:ascii="Arial Narrow" w:hAnsi="Arial Narrow" w:cs="Courier New"/>
          <w:sz w:val="26"/>
          <w:szCs w:val="26"/>
          <w:lang w:val="es-ES_tradnl" w:eastAsia="ar-SA"/>
        </w:rPr>
        <w:t xml:space="preserve">, dio lectura al siguiente asunto en cartera: </w:t>
      </w:r>
    </w:p>
    <w:bookmarkEnd w:id="1"/>
    <w:p w14:paraId="368F140E" w14:textId="77777777" w:rsidR="00A35231" w:rsidRPr="00A35231" w:rsidRDefault="00A35231" w:rsidP="00A35231">
      <w:pPr>
        <w:jc w:val="both"/>
        <w:rPr>
          <w:rFonts w:ascii="Arial Narrow" w:hAnsi="Arial Narrow" w:cs="Courier New"/>
          <w:sz w:val="26"/>
          <w:szCs w:val="26"/>
        </w:rPr>
      </w:pPr>
    </w:p>
    <w:p w14:paraId="688E8A0F" w14:textId="5CF07100" w:rsidR="00A35231" w:rsidRDefault="00A35231" w:rsidP="00AA39F2">
      <w:pPr>
        <w:pStyle w:val="Prrafodelista"/>
        <w:numPr>
          <w:ilvl w:val="0"/>
          <w:numId w:val="33"/>
        </w:numPr>
        <w:jc w:val="both"/>
        <w:rPr>
          <w:rFonts w:ascii="Arial Narrow" w:hAnsi="Arial Narrow" w:cs="Courier New"/>
          <w:sz w:val="26"/>
          <w:szCs w:val="26"/>
        </w:rPr>
      </w:pPr>
      <w:r w:rsidRPr="00CC27BE">
        <w:rPr>
          <w:rFonts w:ascii="Arial Narrow" w:hAnsi="Arial Narrow"/>
          <w:color w:val="000000"/>
          <w:sz w:val="26"/>
          <w:szCs w:val="26"/>
          <w:lang w:val="es-MX" w:eastAsia="es-MX"/>
        </w:rPr>
        <w:t>Dictamen de Acuerdo de la Comisión Permanente de Puntos Constitucionales y Gobernación</w:t>
      </w:r>
      <w:r>
        <w:rPr>
          <w:rFonts w:ascii="Arial Narrow" w:hAnsi="Arial Narrow"/>
          <w:color w:val="000000"/>
          <w:sz w:val="26"/>
          <w:szCs w:val="26"/>
          <w:lang w:val="es-MX" w:eastAsia="es-MX"/>
        </w:rPr>
        <w:t>,</w:t>
      </w:r>
      <w:r w:rsidRPr="00CC27BE">
        <w:rPr>
          <w:rFonts w:ascii="Arial Narrow" w:hAnsi="Arial Narrow"/>
          <w:color w:val="000000"/>
          <w:sz w:val="26"/>
          <w:szCs w:val="26"/>
          <w:lang w:val="es-MX" w:eastAsia="es-MX"/>
        </w:rPr>
        <w:t xml:space="preserve"> por el que se determina una </w:t>
      </w:r>
      <w:bookmarkStart w:id="2" w:name="_Hlk96691528"/>
      <w:r w:rsidRPr="00CC27BE">
        <w:rPr>
          <w:rFonts w:ascii="Arial Narrow" w:hAnsi="Arial Narrow"/>
          <w:color w:val="000000"/>
          <w:sz w:val="26"/>
          <w:szCs w:val="26"/>
          <w:lang w:val="es-MX" w:eastAsia="es-MX"/>
        </w:rPr>
        <w:t>Sanción Administrativa al Gobernador Constitucional del Estado de Yucatán</w:t>
      </w:r>
      <w:bookmarkEnd w:id="2"/>
      <w:r>
        <w:rPr>
          <w:rFonts w:ascii="Arial Narrow" w:hAnsi="Arial Narrow"/>
          <w:color w:val="000000"/>
          <w:sz w:val="26"/>
          <w:szCs w:val="26"/>
          <w:lang w:val="es-MX" w:eastAsia="es-MX"/>
        </w:rPr>
        <w:t>,</w:t>
      </w:r>
      <w:r w:rsidRPr="00CC27BE">
        <w:rPr>
          <w:rFonts w:ascii="Arial Narrow" w:hAnsi="Arial Narrow"/>
          <w:color w:val="000000"/>
          <w:sz w:val="26"/>
          <w:szCs w:val="26"/>
          <w:lang w:val="es-MX" w:eastAsia="es-MX"/>
        </w:rPr>
        <w:t xml:space="preserve"> en cumplimiento a la </w:t>
      </w:r>
      <w:r>
        <w:rPr>
          <w:rFonts w:ascii="Arial Narrow" w:hAnsi="Arial Narrow"/>
          <w:color w:val="000000"/>
          <w:sz w:val="26"/>
          <w:szCs w:val="26"/>
          <w:lang w:val="es-MX" w:eastAsia="es-MX"/>
        </w:rPr>
        <w:t>R</w:t>
      </w:r>
      <w:r w:rsidRPr="00CC27BE">
        <w:rPr>
          <w:rFonts w:ascii="Arial Narrow" w:hAnsi="Arial Narrow"/>
          <w:color w:val="000000"/>
          <w:sz w:val="26"/>
          <w:szCs w:val="26"/>
          <w:lang w:val="es-MX" w:eastAsia="es-MX"/>
        </w:rPr>
        <w:t xml:space="preserve">esolución del procedimiento </w:t>
      </w:r>
      <w:r>
        <w:rPr>
          <w:rFonts w:ascii="Arial Narrow" w:hAnsi="Arial Narrow"/>
          <w:color w:val="000000"/>
          <w:sz w:val="26"/>
          <w:szCs w:val="26"/>
          <w:lang w:val="es-MX" w:eastAsia="es-MX"/>
        </w:rPr>
        <w:t>E</w:t>
      </w:r>
      <w:r w:rsidRPr="00CC27BE">
        <w:rPr>
          <w:rFonts w:ascii="Arial Narrow" w:hAnsi="Arial Narrow"/>
          <w:color w:val="000000"/>
          <w:sz w:val="26"/>
          <w:szCs w:val="26"/>
          <w:lang w:val="es-MX" w:eastAsia="es-MX"/>
        </w:rPr>
        <w:t>lectoral P</w:t>
      </w:r>
      <w:r>
        <w:rPr>
          <w:rFonts w:ascii="Arial Narrow" w:hAnsi="Arial Narrow"/>
          <w:color w:val="000000"/>
          <w:sz w:val="26"/>
          <w:szCs w:val="26"/>
          <w:lang w:val="es-MX" w:eastAsia="es-MX"/>
        </w:rPr>
        <w:t>E</w:t>
      </w:r>
      <w:r w:rsidRPr="00CC27BE">
        <w:rPr>
          <w:rFonts w:ascii="Arial Narrow" w:hAnsi="Arial Narrow"/>
          <w:color w:val="000000"/>
          <w:sz w:val="26"/>
          <w:szCs w:val="26"/>
          <w:lang w:val="es-MX" w:eastAsia="es-MX"/>
        </w:rPr>
        <w:t>S</w:t>
      </w:r>
      <w:r>
        <w:rPr>
          <w:rFonts w:ascii="Arial Narrow" w:hAnsi="Arial Narrow"/>
          <w:color w:val="000000"/>
          <w:sz w:val="26"/>
          <w:szCs w:val="26"/>
          <w:lang w:val="es-MX" w:eastAsia="es-MX"/>
        </w:rPr>
        <w:t>-</w:t>
      </w:r>
      <w:r w:rsidRPr="00CC27BE">
        <w:rPr>
          <w:rFonts w:ascii="Arial Narrow" w:hAnsi="Arial Narrow"/>
          <w:color w:val="000000"/>
          <w:sz w:val="26"/>
          <w:szCs w:val="26"/>
          <w:lang w:val="es-MX" w:eastAsia="es-MX"/>
        </w:rPr>
        <w:t>016</w:t>
      </w:r>
      <w:r>
        <w:rPr>
          <w:rFonts w:ascii="Arial Narrow" w:hAnsi="Arial Narrow"/>
          <w:color w:val="000000"/>
          <w:sz w:val="26"/>
          <w:szCs w:val="26"/>
          <w:lang w:val="es-MX" w:eastAsia="es-MX"/>
        </w:rPr>
        <w:t>/</w:t>
      </w:r>
      <w:r w:rsidRPr="00CC27BE">
        <w:rPr>
          <w:rFonts w:ascii="Arial Narrow" w:hAnsi="Arial Narrow"/>
          <w:color w:val="000000"/>
          <w:sz w:val="26"/>
          <w:szCs w:val="26"/>
          <w:lang w:val="es-MX" w:eastAsia="es-MX"/>
        </w:rPr>
        <w:t>2021 ordenado por el Tribunal Electoral del Estado de Yucatán en términos de los Artículos 97 y 98 de la Constitución Política del Estado</w:t>
      </w:r>
      <w:r>
        <w:rPr>
          <w:rFonts w:ascii="Arial Narrow" w:hAnsi="Arial Narrow"/>
          <w:color w:val="000000"/>
          <w:sz w:val="26"/>
          <w:szCs w:val="26"/>
          <w:lang w:val="es-MX" w:eastAsia="es-MX"/>
        </w:rPr>
        <w:t>;</w:t>
      </w:r>
      <w:r w:rsidRPr="00CC27BE">
        <w:rPr>
          <w:rFonts w:ascii="Arial Narrow" w:hAnsi="Arial Narrow"/>
          <w:color w:val="000000"/>
          <w:sz w:val="26"/>
          <w:szCs w:val="26"/>
          <w:lang w:val="es-MX" w:eastAsia="es-MX"/>
        </w:rPr>
        <w:t xml:space="preserve"> 43</w:t>
      </w:r>
      <w:r>
        <w:rPr>
          <w:rFonts w:ascii="Arial Narrow" w:hAnsi="Arial Narrow"/>
          <w:color w:val="000000"/>
          <w:sz w:val="26"/>
          <w:szCs w:val="26"/>
          <w:lang w:val="es-MX" w:eastAsia="es-MX"/>
        </w:rPr>
        <w:t>,</w:t>
      </w:r>
      <w:r w:rsidRPr="00CC27BE">
        <w:rPr>
          <w:rFonts w:ascii="Arial Narrow" w:hAnsi="Arial Narrow"/>
          <w:color w:val="000000"/>
          <w:sz w:val="26"/>
          <w:szCs w:val="26"/>
          <w:lang w:val="es-MX" w:eastAsia="es-MX"/>
        </w:rPr>
        <w:t xml:space="preserve"> Fracción </w:t>
      </w:r>
      <w:r>
        <w:rPr>
          <w:rFonts w:ascii="Arial Narrow" w:hAnsi="Arial Narrow"/>
          <w:color w:val="000000"/>
          <w:sz w:val="26"/>
          <w:szCs w:val="26"/>
          <w:lang w:val="es-MX" w:eastAsia="es-MX"/>
        </w:rPr>
        <w:t>I</w:t>
      </w:r>
      <w:r w:rsidR="00A05B20">
        <w:rPr>
          <w:rFonts w:ascii="Arial Narrow" w:hAnsi="Arial Narrow"/>
          <w:color w:val="000000"/>
          <w:sz w:val="26"/>
          <w:szCs w:val="26"/>
          <w:lang w:val="es-MX" w:eastAsia="es-MX"/>
        </w:rPr>
        <w:t>,</w:t>
      </w:r>
      <w:r w:rsidRPr="00CC27BE">
        <w:rPr>
          <w:rFonts w:ascii="Arial Narrow" w:hAnsi="Arial Narrow"/>
          <w:color w:val="000000"/>
          <w:sz w:val="26"/>
          <w:szCs w:val="26"/>
          <w:lang w:val="es-MX" w:eastAsia="es-MX"/>
        </w:rPr>
        <w:t xml:space="preserve"> </w:t>
      </w:r>
      <w:r>
        <w:rPr>
          <w:rFonts w:ascii="Arial Narrow" w:hAnsi="Arial Narrow"/>
          <w:color w:val="000000"/>
          <w:sz w:val="26"/>
          <w:szCs w:val="26"/>
          <w:lang w:val="es-MX" w:eastAsia="es-MX"/>
        </w:rPr>
        <w:t>I</w:t>
      </w:r>
      <w:r w:rsidRPr="00CC27BE">
        <w:rPr>
          <w:rFonts w:ascii="Arial Narrow" w:hAnsi="Arial Narrow"/>
          <w:color w:val="000000"/>
          <w:sz w:val="26"/>
          <w:szCs w:val="26"/>
          <w:lang w:val="es-MX" w:eastAsia="es-MX"/>
        </w:rPr>
        <w:t xml:space="preserve">nciso </w:t>
      </w:r>
      <w:r w:rsidR="00A05B20">
        <w:rPr>
          <w:rFonts w:ascii="Arial Narrow" w:hAnsi="Arial Narrow"/>
          <w:color w:val="000000"/>
          <w:sz w:val="26"/>
          <w:szCs w:val="26"/>
          <w:lang w:val="es-MX" w:eastAsia="es-MX"/>
        </w:rPr>
        <w:t>h)</w:t>
      </w:r>
      <w:r w:rsidRPr="00CC27BE">
        <w:rPr>
          <w:rFonts w:ascii="Arial Narrow" w:hAnsi="Arial Narrow"/>
          <w:color w:val="000000"/>
          <w:sz w:val="26"/>
          <w:szCs w:val="26"/>
          <w:lang w:val="es-MX" w:eastAsia="es-MX"/>
        </w:rPr>
        <w:t xml:space="preserve"> y 85 ambos de la Ley de Gobierno del Poder Legislativo</w:t>
      </w:r>
      <w:r>
        <w:rPr>
          <w:rFonts w:ascii="Arial Narrow" w:hAnsi="Arial Narrow"/>
          <w:color w:val="000000"/>
          <w:sz w:val="26"/>
          <w:szCs w:val="26"/>
          <w:lang w:val="es-MX" w:eastAsia="es-MX"/>
        </w:rPr>
        <w:t>;</w:t>
      </w:r>
      <w:r w:rsidRPr="00CC27BE">
        <w:rPr>
          <w:rFonts w:ascii="Arial Narrow" w:hAnsi="Arial Narrow"/>
          <w:color w:val="000000"/>
          <w:sz w:val="26"/>
          <w:szCs w:val="26"/>
          <w:lang w:val="es-MX" w:eastAsia="es-MX"/>
        </w:rPr>
        <w:t xml:space="preserve"> 389, 406 y 416 de la Ley de Instituciones y Procedimientos Electorales del Estado</w:t>
      </w:r>
      <w:r>
        <w:rPr>
          <w:rFonts w:ascii="Arial Narrow" w:hAnsi="Arial Narrow"/>
          <w:color w:val="000000"/>
          <w:sz w:val="26"/>
          <w:szCs w:val="26"/>
          <w:lang w:val="es-MX" w:eastAsia="es-MX"/>
        </w:rPr>
        <w:t>;</w:t>
      </w:r>
      <w:r w:rsidRPr="00CC27BE">
        <w:rPr>
          <w:rFonts w:ascii="Arial Narrow" w:hAnsi="Arial Narrow"/>
          <w:color w:val="000000"/>
          <w:sz w:val="26"/>
          <w:szCs w:val="26"/>
          <w:lang w:val="es-MX" w:eastAsia="es-MX"/>
        </w:rPr>
        <w:t xml:space="preserve"> 8 y 77 de la Ley</w:t>
      </w:r>
      <w:r>
        <w:rPr>
          <w:rFonts w:ascii="Arial Narrow" w:hAnsi="Arial Narrow"/>
          <w:color w:val="000000"/>
          <w:sz w:val="26"/>
          <w:szCs w:val="26"/>
          <w:lang w:val="es-MX" w:eastAsia="es-MX"/>
        </w:rPr>
        <w:t xml:space="preserve"> </w:t>
      </w:r>
      <w:r w:rsidRPr="00CC27BE">
        <w:rPr>
          <w:rFonts w:ascii="Arial Narrow" w:hAnsi="Arial Narrow"/>
          <w:color w:val="000000"/>
          <w:sz w:val="26"/>
          <w:szCs w:val="26"/>
          <w:lang w:val="es-MX" w:eastAsia="es-MX"/>
        </w:rPr>
        <w:t xml:space="preserve"> de Responsabilidades Administrativas</w:t>
      </w:r>
      <w:r>
        <w:rPr>
          <w:rFonts w:ascii="Arial Narrow" w:hAnsi="Arial Narrow"/>
          <w:color w:val="000000"/>
          <w:sz w:val="26"/>
          <w:szCs w:val="26"/>
          <w:lang w:val="es-MX" w:eastAsia="es-MX"/>
        </w:rPr>
        <w:t>,</w:t>
      </w:r>
      <w:r w:rsidRPr="00CC27BE">
        <w:rPr>
          <w:rFonts w:ascii="Arial Narrow" w:hAnsi="Arial Narrow"/>
          <w:color w:val="000000"/>
          <w:sz w:val="26"/>
          <w:szCs w:val="26"/>
          <w:lang w:val="es-MX" w:eastAsia="es-MX"/>
        </w:rPr>
        <w:t xml:space="preserve"> todas del Estado de Yucatán y de acuerdo a la Tesis Jurisprudencial </w:t>
      </w:r>
      <w:r>
        <w:rPr>
          <w:rFonts w:ascii="Arial Narrow" w:hAnsi="Arial Narrow"/>
          <w:color w:val="000000"/>
          <w:sz w:val="26"/>
          <w:szCs w:val="26"/>
          <w:lang w:val="es-MX" w:eastAsia="es-MX"/>
        </w:rPr>
        <w:t>XX/</w:t>
      </w:r>
      <w:r w:rsidRPr="00CC27BE">
        <w:rPr>
          <w:rFonts w:ascii="Arial Narrow" w:hAnsi="Arial Narrow"/>
          <w:color w:val="000000"/>
          <w:sz w:val="26"/>
          <w:szCs w:val="26"/>
          <w:lang w:val="es-MX" w:eastAsia="es-MX"/>
        </w:rPr>
        <w:t>2016</w:t>
      </w:r>
      <w:r>
        <w:rPr>
          <w:rFonts w:ascii="Arial Narrow" w:hAnsi="Arial Narrow"/>
          <w:color w:val="000000"/>
          <w:sz w:val="26"/>
          <w:szCs w:val="26"/>
          <w:lang w:val="es-MX" w:eastAsia="es-MX"/>
        </w:rPr>
        <w:t>.</w:t>
      </w:r>
    </w:p>
    <w:p w14:paraId="12FDEC80" w14:textId="00DA991F" w:rsidR="007A06CC" w:rsidRDefault="007A06CC" w:rsidP="000C55EF">
      <w:pPr>
        <w:jc w:val="both"/>
        <w:rPr>
          <w:rFonts w:ascii="Arial Narrow" w:hAnsi="Arial Narrow" w:cs="Courier New"/>
          <w:sz w:val="26"/>
          <w:szCs w:val="26"/>
          <w:lang w:val="es-MX"/>
        </w:rPr>
      </w:pPr>
    </w:p>
    <w:p w14:paraId="694DD6BB" w14:textId="2CBCF215" w:rsidR="00B54E8B" w:rsidRPr="00B54E8B" w:rsidRDefault="00E8559F" w:rsidP="00B54E8B">
      <w:pPr>
        <w:ind w:firstLine="284"/>
        <w:jc w:val="both"/>
        <w:rPr>
          <w:rFonts w:ascii="Arial Narrow" w:hAnsi="Arial Narrow"/>
          <w:color w:val="000000"/>
          <w:sz w:val="26"/>
          <w:szCs w:val="26"/>
          <w:lang w:val="es-MX" w:eastAsia="es-MX"/>
        </w:rPr>
      </w:pPr>
      <w:r>
        <w:rPr>
          <w:rFonts w:ascii="Arial Narrow" w:hAnsi="Arial Narrow"/>
          <w:color w:val="000000"/>
          <w:sz w:val="26"/>
          <w:szCs w:val="26"/>
          <w:lang w:val="es-MX" w:eastAsia="es-MX"/>
        </w:rPr>
        <w:t>Seguidamente l</w:t>
      </w:r>
      <w:r w:rsidR="00B54E8B" w:rsidRPr="00B54E8B">
        <w:rPr>
          <w:rFonts w:ascii="Arial Narrow" w:hAnsi="Arial Narrow"/>
          <w:color w:val="000000"/>
          <w:sz w:val="26"/>
          <w:szCs w:val="26"/>
          <w:lang w:val="es-MX" w:eastAsia="es-MX"/>
        </w:rPr>
        <w:t>a Presidenta</w:t>
      </w:r>
      <w:r>
        <w:rPr>
          <w:rFonts w:ascii="Arial Narrow" w:hAnsi="Arial Narrow"/>
          <w:color w:val="000000"/>
          <w:sz w:val="26"/>
          <w:szCs w:val="26"/>
          <w:lang w:val="es-MX" w:eastAsia="es-MX"/>
        </w:rPr>
        <w:t xml:space="preserve"> de la Mesa Directiva manifestó; </w:t>
      </w:r>
      <w:r w:rsidR="00B54E8B" w:rsidRPr="00B54E8B">
        <w:rPr>
          <w:rFonts w:ascii="Arial Narrow" w:hAnsi="Arial Narrow"/>
          <w:color w:val="000000"/>
          <w:sz w:val="26"/>
          <w:szCs w:val="26"/>
          <w:lang w:val="es-MX" w:eastAsia="es-MX"/>
        </w:rPr>
        <w:t xml:space="preserve">en virtud de que el Dictamen ya fue distribuido en su oportunidad a todas y todos los integrantes de este </w:t>
      </w:r>
      <w:r>
        <w:rPr>
          <w:rFonts w:ascii="Arial Narrow" w:hAnsi="Arial Narrow"/>
          <w:color w:val="000000"/>
          <w:sz w:val="26"/>
          <w:szCs w:val="26"/>
          <w:lang w:val="es-MX" w:eastAsia="es-MX"/>
        </w:rPr>
        <w:t>P</w:t>
      </w:r>
      <w:r w:rsidR="00B54E8B" w:rsidRPr="00B54E8B">
        <w:rPr>
          <w:rFonts w:ascii="Arial Narrow" w:hAnsi="Arial Narrow"/>
          <w:color w:val="000000"/>
          <w:sz w:val="26"/>
          <w:szCs w:val="26"/>
          <w:lang w:val="es-MX" w:eastAsia="es-MX"/>
        </w:rPr>
        <w:t>leno</w:t>
      </w:r>
      <w:r w:rsidR="00B54E8B">
        <w:rPr>
          <w:rFonts w:ascii="Arial Narrow" w:hAnsi="Arial Narrow"/>
          <w:color w:val="000000"/>
          <w:sz w:val="26"/>
          <w:szCs w:val="26"/>
          <w:lang w:val="es-MX" w:eastAsia="es-MX"/>
        </w:rPr>
        <w:t>,</w:t>
      </w:r>
      <w:r w:rsidR="00B54E8B" w:rsidRPr="00B54E8B">
        <w:rPr>
          <w:rFonts w:ascii="Arial Narrow" w:hAnsi="Arial Narrow"/>
          <w:color w:val="000000"/>
          <w:sz w:val="26"/>
          <w:szCs w:val="26"/>
          <w:lang w:val="es-MX" w:eastAsia="es-MX"/>
        </w:rPr>
        <w:t xml:space="preserve"> de conformidad con las facultades que </w:t>
      </w:r>
      <w:r>
        <w:rPr>
          <w:rFonts w:ascii="Arial Narrow" w:hAnsi="Arial Narrow"/>
          <w:color w:val="000000"/>
          <w:sz w:val="26"/>
          <w:szCs w:val="26"/>
          <w:lang w:val="es-MX" w:eastAsia="es-MX"/>
        </w:rPr>
        <w:t>l</w:t>
      </w:r>
      <w:r w:rsidR="00B54E8B" w:rsidRPr="00B54E8B">
        <w:rPr>
          <w:rFonts w:ascii="Arial Narrow" w:hAnsi="Arial Narrow"/>
          <w:color w:val="000000"/>
          <w:sz w:val="26"/>
          <w:szCs w:val="26"/>
          <w:lang w:val="es-MX" w:eastAsia="es-MX"/>
        </w:rPr>
        <w:t>e confiere el Artículo 34 Fracción VII de la Ley de Gobierno del Poder Legislativo del Estado de Yucatán, así como lo establecido en el Artículo 84 de su propio reglamento</w:t>
      </w:r>
      <w:r w:rsidR="00B54E8B">
        <w:rPr>
          <w:rFonts w:ascii="Arial Narrow" w:hAnsi="Arial Narrow"/>
          <w:color w:val="000000"/>
          <w:sz w:val="26"/>
          <w:szCs w:val="26"/>
          <w:lang w:val="es-MX" w:eastAsia="es-MX"/>
        </w:rPr>
        <w:t>,</w:t>
      </w:r>
      <w:r w:rsidR="00B54E8B" w:rsidRPr="00B54E8B">
        <w:rPr>
          <w:rFonts w:ascii="Arial Narrow" w:hAnsi="Arial Narrow"/>
          <w:color w:val="000000"/>
          <w:sz w:val="26"/>
          <w:szCs w:val="26"/>
          <w:lang w:val="es-MX" w:eastAsia="es-MX"/>
        </w:rPr>
        <w:t xml:space="preserve"> </w:t>
      </w:r>
      <w:r w:rsidR="00B54E8B">
        <w:rPr>
          <w:rFonts w:ascii="Arial Narrow" w:hAnsi="Arial Narrow"/>
          <w:color w:val="000000"/>
          <w:sz w:val="26"/>
          <w:szCs w:val="26"/>
          <w:lang w:val="es-MX" w:eastAsia="es-MX"/>
        </w:rPr>
        <w:t>s</w:t>
      </w:r>
      <w:r w:rsidR="00B54E8B" w:rsidRPr="00B54E8B">
        <w:rPr>
          <w:rFonts w:ascii="Arial Narrow" w:hAnsi="Arial Narrow"/>
          <w:color w:val="000000"/>
          <w:sz w:val="26"/>
          <w:szCs w:val="26"/>
          <w:lang w:val="es-MX" w:eastAsia="es-MX"/>
        </w:rPr>
        <w:t xml:space="preserve">olicitó la </w:t>
      </w:r>
      <w:bookmarkStart w:id="3" w:name="_Hlk97548674"/>
      <w:r w:rsidR="00B54E8B" w:rsidRPr="00B54E8B">
        <w:rPr>
          <w:rFonts w:ascii="Arial Narrow" w:hAnsi="Arial Narrow"/>
          <w:color w:val="000000"/>
          <w:sz w:val="26"/>
          <w:szCs w:val="26"/>
          <w:lang w:val="es-MX" w:eastAsia="es-MX"/>
        </w:rPr>
        <w:t>dispensa del trámite de lectura del Dictamen</w:t>
      </w:r>
      <w:bookmarkEnd w:id="3"/>
      <w:r>
        <w:rPr>
          <w:rFonts w:ascii="Arial Narrow" w:hAnsi="Arial Narrow"/>
          <w:color w:val="000000"/>
          <w:sz w:val="26"/>
          <w:szCs w:val="26"/>
          <w:lang w:val="es-MX" w:eastAsia="es-MX"/>
        </w:rPr>
        <w:t>,</w:t>
      </w:r>
      <w:r w:rsidR="00B54E8B" w:rsidRPr="00B54E8B">
        <w:rPr>
          <w:rFonts w:ascii="Arial Narrow" w:hAnsi="Arial Narrow"/>
          <w:color w:val="000000"/>
          <w:sz w:val="26"/>
          <w:szCs w:val="26"/>
          <w:lang w:val="es-MX" w:eastAsia="es-MX"/>
        </w:rPr>
        <w:t xml:space="preserve"> con el objeto de que se lea únicamente el Acuerdo contenido en el mismo. Las y los Diputados que estén a favor de conceder la dispensa del trámite </w:t>
      </w:r>
      <w:r w:rsidR="00B54E8B" w:rsidRPr="00B54E8B">
        <w:rPr>
          <w:rFonts w:ascii="Arial Narrow" w:hAnsi="Arial Narrow"/>
          <w:color w:val="000000"/>
          <w:sz w:val="26"/>
          <w:szCs w:val="26"/>
          <w:lang w:val="es-MX" w:eastAsia="es-MX"/>
        </w:rPr>
        <w:lastRenderedPageBreak/>
        <w:t>solicitado</w:t>
      </w:r>
      <w:r w:rsidR="00B54E8B">
        <w:rPr>
          <w:rFonts w:ascii="Arial Narrow" w:hAnsi="Arial Narrow"/>
          <w:color w:val="000000"/>
          <w:sz w:val="26"/>
          <w:szCs w:val="26"/>
          <w:lang w:val="es-MX" w:eastAsia="es-MX"/>
        </w:rPr>
        <w:t>,</w:t>
      </w:r>
      <w:r w:rsidR="00B54E8B" w:rsidRPr="00B54E8B">
        <w:rPr>
          <w:rFonts w:ascii="Arial Narrow" w:hAnsi="Arial Narrow"/>
          <w:color w:val="000000"/>
          <w:sz w:val="26"/>
          <w:szCs w:val="26"/>
          <w:lang w:val="es-MX" w:eastAsia="es-MX"/>
        </w:rPr>
        <w:t xml:space="preserve"> </w:t>
      </w:r>
      <w:r w:rsidR="00664CAB">
        <w:rPr>
          <w:rFonts w:ascii="Arial Narrow" w:hAnsi="Arial Narrow"/>
          <w:color w:val="000000"/>
          <w:sz w:val="26"/>
          <w:szCs w:val="26"/>
          <w:lang w:val="es-MX" w:eastAsia="es-MX"/>
        </w:rPr>
        <w:t>solicitando a las Diputadas y los Diputados</w:t>
      </w:r>
      <w:r w:rsidR="00B54E8B" w:rsidRPr="00B54E8B">
        <w:rPr>
          <w:rFonts w:ascii="Arial Narrow" w:hAnsi="Arial Narrow"/>
          <w:color w:val="000000"/>
          <w:sz w:val="26"/>
          <w:szCs w:val="26"/>
          <w:lang w:val="es-MX" w:eastAsia="es-MX"/>
        </w:rPr>
        <w:t xml:space="preserve"> manifestarlo en forma económica,</w:t>
      </w:r>
      <w:r w:rsidR="00B54E8B">
        <w:rPr>
          <w:rFonts w:ascii="Arial Narrow" w:hAnsi="Arial Narrow"/>
          <w:color w:val="000000"/>
          <w:sz w:val="26"/>
          <w:szCs w:val="26"/>
          <w:lang w:val="es-MX" w:eastAsia="es-MX"/>
        </w:rPr>
        <w:t xml:space="preserve"> </w:t>
      </w:r>
      <w:r w:rsidR="00664CAB" w:rsidRPr="00664CAB">
        <w:rPr>
          <w:rFonts w:ascii="Arial Narrow" w:hAnsi="Arial Narrow"/>
          <w:b/>
          <w:bCs/>
          <w:color w:val="000000"/>
          <w:sz w:val="26"/>
          <w:szCs w:val="26"/>
          <w:lang w:val="es-MX" w:eastAsia="es-MX"/>
        </w:rPr>
        <w:t>siendo aprobad</w:t>
      </w:r>
      <w:r w:rsidR="00664CAB">
        <w:rPr>
          <w:rFonts w:ascii="Arial Narrow" w:hAnsi="Arial Narrow"/>
          <w:b/>
          <w:bCs/>
          <w:color w:val="000000"/>
          <w:sz w:val="26"/>
          <w:szCs w:val="26"/>
          <w:lang w:val="es-MX" w:eastAsia="es-MX"/>
        </w:rPr>
        <w:t>o</w:t>
      </w:r>
      <w:r w:rsidR="00664CAB" w:rsidRPr="00664CAB">
        <w:rPr>
          <w:rFonts w:ascii="Arial Narrow" w:hAnsi="Arial Narrow"/>
          <w:b/>
          <w:bCs/>
          <w:color w:val="000000"/>
          <w:sz w:val="26"/>
          <w:szCs w:val="26"/>
          <w:lang w:val="es-MX" w:eastAsia="es-MX"/>
        </w:rPr>
        <w:t xml:space="preserve"> por mayoría la dispensa del trámite de lectura del Dictamen</w:t>
      </w:r>
      <w:r w:rsidR="00664CAB">
        <w:rPr>
          <w:rFonts w:ascii="Arial Narrow" w:hAnsi="Arial Narrow"/>
          <w:b/>
          <w:bCs/>
          <w:color w:val="000000"/>
          <w:sz w:val="26"/>
          <w:szCs w:val="26"/>
          <w:lang w:val="es-MX" w:eastAsia="es-MX"/>
        </w:rPr>
        <w:t xml:space="preserve"> </w:t>
      </w:r>
      <w:proofErr w:type="spellStart"/>
      <w:r w:rsidR="00664CAB">
        <w:rPr>
          <w:rFonts w:ascii="Arial Narrow" w:hAnsi="Arial Narrow"/>
          <w:b/>
          <w:bCs/>
          <w:color w:val="000000"/>
          <w:sz w:val="26"/>
          <w:szCs w:val="26"/>
          <w:lang w:val="es-MX" w:eastAsia="es-MX"/>
        </w:rPr>
        <w:t>solcitado</w:t>
      </w:r>
      <w:proofErr w:type="spellEnd"/>
      <w:r w:rsidR="00B54E8B">
        <w:rPr>
          <w:rFonts w:ascii="Arial Narrow" w:hAnsi="Arial Narrow"/>
          <w:color w:val="000000"/>
          <w:sz w:val="26"/>
          <w:szCs w:val="26"/>
          <w:lang w:val="es-MX" w:eastAsia="es-MX"/>
        </w:rPr>
        <w:t>.</w:t>
      </w:r>
    </w:p>
    <w:p w14:paraId="17EB1E75" w14:textId="2C01A94C" w:rsidR="00B54E8B" w:rsidRDefault="00B54E8B" w:rsidP="00E77231">
      <w:pPr>
        <w:ind w:firstLine="284"/>
        <w:jc w:val="both"/>
        <w:rPr>
          <w:rFonts w:ascii="Arial Narrow" w:hAnsi="Arial Narrow"/>
          <w:color w:val="000000"/>
          <w:sz w:val="26"/>
          <w:szCs w:val="26"/>
          <w:lang w:val="es-MX" w:eastAsia="es-MX"/>
        </w:rPr>
      </w:pPr>
    </w:p>
    <w:p w14:paraId="7DC6D461" w14:textId="40D4C4D8" w:rsidR="00B54E8B" w:rsidRPr="00AA39F2" w:rsidRDefault="00B54E8B" w:rsidP="00B54E8B">
      <w:pPr>
        <w:ind w:firstLine="284"/>
        <w:jc w:val="both"/>
        <w:rPr>
          <w:rFonts w:ascii="Arial Narrow" w:hAnsi="Arial Narrow" w:cs="Courier New"/>
          <w:sz w:val="26"/>
          <w:szCs w:val="26"/>
          <w:lang w:val="es-ES_tradnl" w:eastAsia="ar-SA"/>
        </w:rPr>
      </w:pPr>
      <w:r w:rsidRPr="00AA39F2">
        <w:rPr>
          <w:rFonts w:ascii="Arial Narrow" w:hAnsi="Arial Narrow" w:cs="Courier New"/>
          <w:sz w:val="26"/>
          <w:szCs w:val="26"/>
          <w:lang w:val="es-ES_tradnl" w:eastAsia="ar-SA"/>
        </w:rPr>
        <w:t xml:space="preserve">El Secretario Diputado Raúl Antonio Romero </w:t>
      </w:r>
      <w:proofErr w:type="spellStart"/>
      <w:r w:rsidRPr="00AA39F2">
        <w:rPr>
          <w:rFonts w:ascii="Arial Narrow" w:hAnsi="Arial Narrow" w:cs="Courier New"/>
          <w:sz w:val="26"/>
          <w:szCs w:val="26"/>
          <w:lang w:val="es-ES_tradnl" w:eastAsia="ar-SA"/>
        </w:rPr>
        <w:t>Chel</w:t>
      </w:r>
      <w:proofErr w:type="spellEnd"/>
      <w:r w:rsidRPr="00AA39F2">
        <w:rPr>
          <w:rFonts w:ascii="Arial Narrow" w:hAnsi="Arial Narrow" w:cs="Courier New"/>
          <w:sz w:val="26"/>
          <w:szCs w:val="26"/>
          <w:lang w:val="es-ES_tradnl" w:eastAsia="ar-SA"/>
        </w:rPr>
        <w:t xml:space="preserve">, dio lectura al </w:t>
      </w:r>
      <w:proofErr w:type="spellStart"/>
      <w:r w:rsidR="00664CAB">
        <w:rPr>
          <w:rFonts w:ascii="Arial Narrow" w:hAnsi="Arial Narrow" w:cs="Courier New"/>
          <w:sz w:val="26"/>
          <w:szCs w:val="26"/>
          <w:lang w:val="es-ES_tradnl" w:eastAsia="ar-SA"/>
        </w:rPr>
        <w:t>Acuedro</w:t>
      </w:r>
      <w:proofErr w:type="spellEnd"/>
      <w:r w:rsidRPr="00AA39F2">
        <w:rPr>
          <w:rFonts w:ascii="Arial Narrow" w:hAnsi="Arial Narrow" w:cs="Courier New"/>
          <w:sz w:val="26"/>
          <w:szCs w:val="26"/>
          <w:lang w:val="es-ES_tradnl" w:eastAsia="ar-SA"/>
        </w:rPr>
        <w:t xml:space="preserve">: </w:t>
      </w:r>
    </w:p>
    <w:p w14:paraId="56C8811B" w14:textId="77777777" w:rsidR="00B54E8B" w:rsidRDefault="00B54E8B" w:rsidP="00E77231">
      <w:pPr>
        <w:ind w:firstLine="284"/>
        <w:jc w:val="both"/>
        <w:rPr>
          <w:rFonts w:ascii="Arial Narrow" w:hAnsi="Arial Narrow"/>
          <w:color w:val="000000"/>
          <w:sz w:val="26"/>
          <w:szCs w:val="26"/>
          <w:lang w:val="es-MX" w:eastAsia="es-MX"/>
        </w:rPr>
      </w:pPr>
    </w:p>
    <w:p w14:paraId="1580E79A" w14:textId="3585D068" w:rsidR="009C6D2A" w:rsidRPr="009C6D2A" w:rsidRDefault="0030495B" w:rsidP="009C6D2A">
      <w:pPr>
        <w:pStyle w:val="Prrafodelista"/>
        <w:autoSpaceDE w:val="0"/>
        <w:autoSpaceDN w:val="0"/>
        <w:adjustRightInd w:val="0"/>
        <w:ind w:left="0"/>
        <w:jc w:val="both"/>
        <w:rPr>
          <w:rFonts w:ascii="Arial Narrow" w:hAnsi="Arial Narrow" w:cs="Tahoma"/>
          <w:b/>
          <w:bCs/>
          <w:iCs/>
          <w:sz w:val="26"/>
          <w:szCs w:val="26"/>
        </w:rPr>
      </w:pPr>
      <w:r w:rsidRPr="00363D7F">
        <w:rPr>
          <w:rFonts w:ascii="Arial Narrow" w:hAnsi="Arial Narrow" w:cs="Courier New"/>
          <w:b/>
          <w:bCs/>
          <w:sz w:val="26"/>
          <w:szCs w:val="26"/>
          <w:lang w:val="es-MX"/>
        </w:rPr>
        <w:t xml:space="preserve">A C U E R D O </w:t>
      </w:r>
      <w:r w:rsidRPr="00363D7F">
        <w:rPr>
          <w:rFonts w:ascii="Arial Narrow" w:eastAsia="Arial" w:hAnsi="Arial Narrow" w:cs="Arial"/>
          <w:b/>
          <w:bCs/>
          <w:sz w:val="26"/>
          <w:szCs w:val="26"/>
          <w:lang w:val="es-MX" w:eastAsia="es-MX"/>
        </w:rPr>
        <w:t>Por</w:t>
      </w:r>
      <w:r w:rsidRPr="00363D7F">
        <w:rPr>
          <w:rFonts w:ascii="Arial Narrow" w:eastAsia="Arial" w:hAnsi="Arial Narrow" w:cs="Arial"/>
          <w:b/>
          <w:sz w:val="26"/>
          <w:szCs w:val="26"/>
          <w:lang w:val="es-MX" w:eastAsia="es-MX"/>
        </w:rPr>
        <w:t xml:space="preserve"> el que se determina una sanción administrativa al Gobernador Constitucional del Estado de Yucatán, en cumplimiento a la resolución del procedimiento electoral PES-016/2021 ordenado por el Tribunal Electoral del Estado de Yucatán en términos de los artículos 97 y 98 de la Constitución Política del Estado; 43, fracción I, inciso h) y 85 ambos de la Ley de Gobierno del Poder Legislativo; 389, 406 y 416 de Ley de Instituciones y Procedimientos Electorales del Estado; 8 y 77 de la Ley de Responsabilidades Administrativas, todas el Estado de Yucatán, y de acuerdo la tesis jurisprudencial XX/2016. </w:t>
      </w:r>
      <w:r w:rsidRPr="0030495B">
        <w:rPr>
          <w:rFonts w:ascii="Arial Narrow" w:eastAsia="Arial" w:hAnsi="Arial Narrow" w:cs="Arial"/>
          <w:b/>
          <w:sz w:val="26"/>
          <w:szCs w:val="26"/>
          <w:lang w:val="es-MX" w:eastAsia="es-MX"/>
        </w:rPr>
        <w:t xml:space="preserve">Artículo único. </w:t>
      </w:r>
      <w:r w:rsidRPr="0030495B">
        <w:rPr>
          <w:rFonts w:ascii="Arial Narrow" w:eastAsia="Arial" w:hAnsi="Arial Narrow" w:cs="Arial"/>
          <w:sz w:val="26"/>
          <w:szCs w:val="26"/>
          <w:lang w:val="es-MX" w:eastAsia="es-MX"/>
        </w:rPr>
        <w:t xml:space="preserve">Se determina una </w:t>
      </w:r>
      <w:r w:rsidRPr="0030495B">
        <w:rPr>
          <w:rFonts w:ascii="Arial Narrow" w:eastAsia="Arial" w:hAnsi="Arial Narrow" w:cs="Arial"/>
          <w:b/>
          <w:sz w:val="26"/>
          <w:szCs w:val="26"/>
          <w:lang w:val="es-MX" w:eastAsia="es-MX"/>
        </w:rPr>
        <w:t xml:space="preserve">amonestación pública </w:t>
      </w:r>
      <w:r w:rsidRPr="0030495B">
        <w:rPr>
          <w:rFonts w:ascii="Arial Narrow" w:eastAsia="Arial" w:hAnsi="Arial Narrow" w:cs="Arial"/>
          <w:sz w:val="26"/>
          <w:szCs w:val="26"/>
          <w:lang w:val="es-MX" w:eastAsia="es-MX"/>
        </w:rPr>
        <w:t xml:space="preserve">al C. Mauricio Vila </w:t>
      </w:r>
      <w:proofErr w:type="spellStart"/>
      <w:r w:rsidRPr="0030495B">
        <w:rPr>
          <w:rFonts w:ascii="Arial Narrow" w:eastAsia="Arial" w:hAnsi="Arial Narrow" w:cs="Arial"/>
          <w:sz w:val="26"/>
          <w:szCs w:val="26"/>
          <w:lang w:val="es-MX" w:eastAsia="es-MX"/>
        </w:rPr>
        <w:t>Dosal</w:t>
      </w:r>
      <w:proofErr w:type="spellEnd"/>
      <w:r w:rsidRPr="0030495B">
        <w:rPr>
          <w:rFonts w:ascii="Arial Narrow" w:eastAsia="Arial" w:hAnsi="Arial Narrow" w:cs="Arial"/>
          <w:sz w:val="26"/>
          <w:szCs w:val="26"/>
          <w:lang w:val="es-MX" w:eastAsia="es-MX"/>
        </w:rPr>
        <w:t>, como Gobernador Constitucional del Estado de Yucatán por la comisión de infracciones cometidas durante el Proceso Electoral del Estado de Yucatán 2020-2021 en términos de lo resuelto por el Tribunal Electoral del Estado de Yucatán en el expediente PES-016/2021.</w:t>
      </w:r>
      <w:r w:rsidRPr="00363D7F">
        <w:rPr>
          <w:rFonts w:ascii="Arial Narrow" w:eastAsia="Arial" w:hAnsi="Arial Narrow" w:cs="Arial"/>
          <w:sz w:val="26"/>
          <w:szCs w:val="26"/>
          <w:lang w:val="es-MX" w:eastAsia="es-MX"/>
        </w:rPr>
        <w:t xml:space="preserve"> </w:t>
      </w:r>
      <w:r w:rsidRPr="0030495B">
        <w:rPr>
          <w:rFonts w:ascii="Arial Narrow" w:eastAsia="Arial" w:hAnsi="Arial Narrow" w:cs="Arial"/>
          <w:b/>
          <w:sz w:val="26"/>
          <w:szCs w:val="26"/>
          <w:lang w:val="es-MX" w:eastAsia="es-MX"/>
        </w:rPr>
        <w:t>T r a n s i t o r i o s</w:t>
      </w:r>
      <w:r w:rsidRPr="00363D7F">
        <w:rPr>
          <w:rFonts w:ascii="Arial Narrow" w:eastAsia="Arial" w:hAnsi="Arial Narrow" w:cs="Arial"/>
          <w:b/>
          <w:sz w:val="26"/>
          <w:szCs w:val="26"/>
          <w:lang w:val="es-MX" w:eastAsia="es-MX"/>
        </w:rPr>
        <w:t xml:space="preserve"> </w:t>
      </w:r>
      <w:r w:rsidRPr="0030495B">
        <w:rPr>
          <w:rFonts w:ascii="Arial Narrow" w:eastAsia="Arial" w:hAnsi="Arial Narrow" w:cs="Arial"/>
          <w:b/>
          <w:sz w:val="26"/>
          <w:szCs w:val="26"/>
          <w:lang w:val="es-MX" w:eastAsia="es-MX"/>
        </w:rPr>
        <w:t xml:space="preserve">Artículo primero. </w:t>
      </w:r>
      <w:r w:rsidRPr="0030495B">
        <w:rPr>
          <w:rFonts w:ascii="Arial Narrow" w:eastAsia="Arial" w:hAnsi="Arial Narrow" w:cs="Arial"/>
          <w:sz w:val="26"/>
          <w:szCs w:val="26"/>
          <w:lang w:val="es-MX" w:eastAsia="es-MX"/>
        </w:rPr>
        <w:t xml:space="preserve">Este acuerdo entrará en vigor el día de su aprobación por el Pleno del Honorable Congreso del Estado de Yucatán. </w:t>
      </w:r>
      <w:r w:rsidRPr="0030495B">
        <w:rPr>
          <w:rFonts w:ascii="Arial Narrow" w:eastAsia="Arial" w:hAnsi="Arial Narrow" w:cs="Arial"/>
          <w:b/>
          <w:sz w:val="26"/>
          <w:szCs w:val="26"/>
          <w:lang w:val="es-MX" w:eastAsia="es-MX"/>
        </w:rPr>
        <w:t>Artículo segundo.</w:t>
      </w:r>
      <w:r w:rsidRPr="0030495B">
        <w:rPr>
          <w:rFonts w:ascii="Arial Narrow" w:eastAsia="Arial" w:hAnsi="Arial Narrow" w:cs="Arial"/>
          <w:sz w:val="26"/>
          <w:szCs w:val="26"/>
          <w:lang w:val="es-MX" w:eastAsia="es-MX"/>
        </w:rPr>
        <w:t xml:space="preserve"> Notifíquese este acuerdo al Tribunal Electoral del Estado de Yucatán y al Ciudadano Gobernador Constitucional del Estado de Yucatán, para los efectos legales correspondientes.</w:t>
      </w:r>
      <w:r w:rsidRPr="00363D7F">
        <w:rPr>
          <w:rFonts w:ascii="Arial Narrow" w:eastAsia="Arial" w:hAnsi="Arial Narrow" w:cs="Arial"/>
          <w:sz w:val="26"/>
          <w:szCs w:val="26"/>
          <w:lang w:val="es-MX" w:eastAsia="es-MX"/>
        </w:rPr>
        <w:t xml:space="preserve"> </w:t>
      </w:r>
      <w:r w:rsidRPr="0030495B">
        <w:rPr>
          <w:rFonts w:ascii="Arial Narrow" w:hAnsi="Arial Narrow" w:cs="Arial"/>
          <w:b/>
          <w:bCs/>
          <w:sz w:val="26"/>
          <w:szCs w:val="26"/>
          <w:lang w:val="es-MX" w:eastAsia="es-MX"/>
        </w:rPr>
        <w:t>DADO EN LA S</w:t>
      </w:r>
      <w:r w:rsidR="00363D7F" w:rsidRPr="00363D7F">
        <w:rPr>
          <w:rFonts w:ascii="Arial Narrow" w:hAnsi="Arial Narrow" w:cs="Arial"/>
          <w:b/>
          <w:bCs/>
          <w:sz w:val="26"/>
          <w:szCs w:val="26"/>
          <w:lang w:val="es-MX" w:eastAsia="es-MX"/>
        </w:rPr>
        <w:t>ALA DE USOS MULTIPLES “MAESTRA CONSUELO ZAVALA CASTILLO”</w:t>
      </w:r>
      <w:r w:rsidRPr="0030495B">
        <w:rPr>
          <w:rFonts w:ascii="Arial Narrow" w:hAnsi="Arial Narrow" w:cs="Arial"/>
          <w:b/>
          <w:bCs/>
          <w:sz w:val="26"/>
          <w:szCs w:val="26"/>
          <w:lang w:val="es-MX" w:eastAsia="es-MX"/>
        </w:rPr>
        <w:t xml:space="preserve"> DEL RECINTO DEL PODER LEGISLATIVO</w:t>
      </w:r>
      <w:r w:rsidR="00363D7F" w:rsidRPr="00363D7F">
        <w:rPr>
          <w:rFonts w:ascii="Arial Narrow" w:hAnsi="Arial Narrow" w:cs="Arial"/>
          <w:b/>
          <w:bCs/>
          <w:sz w:val="26"/>
          <w:szCs w:val="26"/>
          <w:lang w:val="es-MX" w:eastAsia="es-MX"/>
        </w:rPr>
        <w:t>,</w:t>
      </w:r>
      <w:r w:rsidRPr="0030495B">
        <w:rPr>
          <w:rFonts w:ascii="Arial Narrow" w:hAnsi="Arial Narrow" w:cs="Arial"/>
          <w:b/>
          <w:bCs/>
          <w:sz w:val="26"/>
          <w:szCs w:val="26"/>
          <w:lang w:val="es-MX" w:eastAsia="es-MX"/>
        </w:rPr>
        <w:t xml:space="preserve"> EN LA CIUDAD DE MÉRIDA, YUCATÁN, ESTADOS UNIDOS MEXICANOS A LOS D</w:t>
      </w:r>
      <w:r w:rsidR="00363D7F" w:rsidRPr="00363D7F">
        <w:rPr>
          <w:rFonts w:ascii="Arial Narrow" w:hAnsi="Arial Narrow" w:cs="Arial"/>
          <w:b/>
          <w:bCs/>
          <w:sz w:val="26"/>
          <w:szCs w:val="26"/>
          <w:lang w:val="es-MX" w:eastAsia="es-MX"/>
        </w:rPr>
        <w:t>IEZ</w:t>
      </w:r>
      <w:r w:rsidRPr="0030495B">
        <w:rPr>
          <w:rFonts w:ascii="Arial Narrow" w:hAnsi="Arial Narrow" w:cs="Arial"/>
          <w:b/>
          <w:bCs/>
          <w:sz w:val="26"/>
          <w:szCs w:val="26"/>
          <w:lang w:val="es-MX" w:eastAsia="es-MX"/>
        </w:rPr>
        <w:t xml:space="preserve"> DÍAS DEL MES DE FEBRERO DEL AÑO DOS MIL VEINTIDÓS.</w:t>
      </w:r>
      <w:r w:rsidR="00363D7F" w:rsidRPr="00363D7F">
        <w:rPr>
          <w:rFonts w:ascii="Arial Narrow" w:hAnsi="Arial Narrow" w:cs="Arial"/>
          <w:b/>
          <w:bCs/>
          <w:sz w:val="26"/>
          <w:szCs w:val="26"/>
          <w:lang w:val="es-MX" w:eastAsia="es-MX"/>
        </w:rPr>
        <w:t xml:space="preserve"> COMISIÓN PERMANENTE DE PUNTOS CONSTITUCIONALES Y GOBERNACIÓN</w:t>
      </w:r>
      <w:r w:rsidR="009C6D2A">
        <w:rPr>
          <w:rFonts w:ascii="Arial Narrow" w:hAnsi="Arial Narrow" w:cs="Arial"/>
          <w:b/>
          <w:bCs/>
          <w:sz w:val="26"/>
          <w:szCs w:val="26"/>
          <w:lang w:val="es-MX" w:eastAsia="es-MX"/>
        </w:rPr>
        <w:t xml:space="preserve">. </w:t>
      </w:r>
      <w:r w:rsidR="009C6D2A" w:rsidRPr="009C6D2A">
        <w:rPr>
          <w:rFonts w:ascii="Arial Narrow" w:hAnsi="Arial Narrow" w:cs="Tahoma"/>
          <w:b/>
          <w:bCs/>
          <w:iCs/>
          <w:sz w:val="26"/>
          <w:szCs w:val="26"/>
        </w:rPr>
        <w:t xml:space="preserve">PRESIDENTA: DIP. CARMEN GUADALUPE GONZÁLEZ MARTÍN. VICEPRESIDENTA: DIP. ALEJANDRA DE LOS ÁNGELES NOVELO </w:t>
      </w:r>
      <w:r w:rsidR="00852AA3">
        <w:rPr>
          <w:rFonts w:ascii="Arial Narrow" w:hAnsi="Arial Narrow" w:cs="Tahoma"/>
          <w:b/>
          <w:bCs/>
          <w:iCs/>
          <w:sz w:val="26"/>
          <w:szCs w:val="26"/>
        </w:rPr>
        <w:t>SEGURA. SECRETARIO: DIP. GASPAR</w:t>
      </w:r>
      <w:r w:rsidR="009C6D2A" w:rsidRPr="009C6D2A">
        <w:rPr>
          <w:rFonts w:ascii="Arial Narrow" w:hAnsi="Arial Narrow" w:cs="Tahoma"/>
          <w:b/>
          <w:bCs/>
          <w:iCs/>
          <w:sz w:val="26"/>
          <w:szCs w:val="26"/>
        </w:rPr>
        <w:t xml:space="preserve"> ARMANDO QUINTAL PARRA. SECRETARIO: DIP. JESÚS EFRÉN PÉREZ BALLOTE. VOCAL: DIP. VÍCTOR HUGO LOZANO POVEDA. VOCAL: DIP. DAFNE CELINA LÓPEZ OSORIO. VOCAL: DIP. KARLA VANESSA SALAZAR GONZÁLEZ. VOCAL: DIP. JOSÉ CRESCENCIO GUTIÉRREZ</w:t>
      </w:r>
      <w:r w:rsidR="00852AA3">
        <w:rPr>
          <w:rFonts w:ascii="Arial Narrow" w:hAnsi="Arial Narrow" w:cs="Tahoma"/>
          <w:b/>
          <w:bCs/>
          <w:iCs/>
          <w:sz w:val="26"/>
          <w:szCs w:val="26"/>
        </w:rPr>
        <w:t xml:space="preserve"> GONZÁLEZ. VOCAL: DIP. VIDA ARAV</w:t>
      </w:r>
      <w:r w:rsidR="009C6D2A" w:rsidRPr="009C6D2A">
        <w:rPr>
          <w:rFonts w:ascii="Arial Narrow" w:hAnsi="Arial Narrow" w:cs="Tahoma"/>
          <w:b/>
          <w:bCs/>
          <w:iCs/>
          <w:sz w:val="26"/>
          <w:szCs w:val="26"/>
        </w:rPr>
        <w:t>ARI GÓMEZ HERRERA.</w:t>
      </w:r>
    </w:p>
    <w:p w14:paraId="28310901" w14:textId="0D41CD06" w:rsidR="0030495B" w:rsidRPr="0030495B" w:rsidRDefault="0030495B" w:rsidP="00363D7F">
      <w:pPr>
        <w:ind w:right="-91"/>
        <w:jc w:val="both"/>
        <w:rPr>
          <w:rFonts w:ascii="Arial Narrow" w:hAnsi="Arial Narrow" w:cs="Arial"/>
          <w:b/>
          <w:sz w:val="26"/>
          <w:szCs w:val="26"/>
          <w:lang w:val="es-MX" w:eastAsia="es-MX"/>
        </w:rPr>
      </w:pPr>
    </w:p>
    <w:p w14:paraId="0AC9A85A" w14:textId="6664901F" w:rsidR="006E11A0" w:rsidRDefault="00BF72AD" w:rsidP="00A05B20">
      <w:pPr>
        <w:ind w:firstLine="284"/>
        <w:jc w:val="both"/>
        <w:rPr>
          <w:rFonts w:ascii="Arial Narrow" w:hAnsi="Arial Narrow" w:cs="Courier New"/>
          <w:sz w:val="26"/>
          <w:szCs w:val="26"/>
        </w:rPr>
      </w:pPr>
      <w:r>
        <w:rPr>
          <w:rFonts w:ascii="Arial Narrow" w:hAnsi="Arial Narrow" w:cs="Courier New"/>
          <w:sz w:val="26"/>
          <w:szCs w:val="26"/>
        </w:rPr>
        <w:t>Concluida la lectura del Acuerdo</w:t>
      </w:r>
      <w:r w:rsidR="00965FFE">
        <w:rPr>
          <w:rFonts w:ascii="Arial Narrow" w:hAnsi="Arial Narrow" w:cs="Courier New"/>
          <w:sz w:val="26"/>
          <w:szCs w:val="26"/>
        </w:rPr>
        <w:t xml:space="preserve">, la Presidenta; </w:t>
      </w:r>
      <w:r w:rsidR="00D96581" w:rsidRPr="00632813">
        <w:rPr>
          <w:rFonts w:ascii="Arial Narrow" w:hAnsi="Arial Narrow" w:cs="Courier New"/>
          <w:sz w:val="26"/>
          <w:szCs w:val="26"/>
        </w:rPr>
        <w:t xml:space="preserve">con fundamento </w:t>
      </w:r>
      <w:r w:rsidR="00107A38">
        <w:rPr>
          <w:rFonts w:ascii="Arial Narrow" w:hAnsi="Arial Narrow" w:cs="Courier New"/>
          <w:sz w:val="26"/>
          <w:szCs w:val="26"/>
        </w:rPr>
        <w:t xml:space="preserve">el </w:t>
      </w:r>
      <w:r w:rsidR="00D96581" w:rsidRPr="00632813">
        <w:rPr>
          <w:rFonts w:ascii="Arial Narrow" w:hAnsi="Arial Narrow" w:cs="Courier New"/>
          <w:sz w:val="26"/>
          <w:szCs w:val="26"/>
        </w:rPr>
        <w:t xml:space="preserve">Artículos </w:t>
      </w:r>
      <w:r w:rsidR="00107A38">
        <w:rPr>
          <w:rFonts w:ascii="Arial Narrow" w:hAnsi="Arial Narrow" w:cs="Courier New"/>
          <w:sz w:val="26"/>
          <w:szCs w:val="26"/>
        </w:rPr>
        <w:t xml:space="preserve">34 Fracción VII de la </w:t>
      </w:r>
      <w:r w:rsidR="00D96581" w:rsidRPr="00632813">
        <w:rPr>
          <w:rFonts w:ascii="Arial Narrow" w:hAnsi="Arial Narrow" w:cs="Courier New"/>
          <w:sz w:val="26"/>
          <w:szCs w:val="26"/>
        </w:rPr>
        <w:t>Ley de</w:t>
      </w:r>
      <w:r w:rsidR="00A05B20">
        <w:rPr>
          <w:rFonts w:ascii="Arial Narrow" w:hAnsi="Arial Narrow" w:cs="Courier New"/>
          <w:sz w:val="26"/>
          <w:szCs w:val="26"/>
        </w:rPr>
        <w:t xml:space="preserve"> </w:t>
      </w:r>
      <w:r w:rsidR="00D96581" w:rsidRPr="00632813">
        <w:rPr>
          <w:rFonts w:ascii="Arial Narrow" w:hAnsi="Arial Narrow" w:cs="Courier New"/>
          <w:sz w:val="26"/>
          <w:szCs w:val="26"/>
        </w:rPr>
        <w:t>Gobierno del Poder Legislativo</w:t>
      </w:r>
      <w:r w:rsidR="00107A38">
        <w:rPr>
          <w:rFonts w:ascii="Arial Narrow" w:hAnsi="Arial Narrow" w:cs="Courier New"/>
          <w:sz w:val="26"/>
          <w:szCs w:val="26"/>
        </w:rPr>
        <w:t xml:space="preserve"> del Estado de Yucatán</w:t>
      </w:r>
      <w:r w:rsidR="00D96581" w:rsidRPr="00632813">
        <w:rPr>
          <w:rFonts w:ascii="Arial Narrow" w:hAnsi="Arial Narrow" w:cs="Courier New"/>
          <w:sz w:val="26"/>
          <w:szCs w:val="26"/>
        </w:rPr>
        <w:t xml:space="preserve">, </w:t>
      </w:r>
      <w:r w:rsidR="00107A38">
        <w:rPr>
          <w:rFonts w:ascii="Arial Narrow" w:hAnsi="Arial Narrow" w:cs="Courier New"/>
          <w:sz w:val="26"/>
          <w:szCs w:val="26"/>
        </w:rPr>
        <w:t xml:space="preserve">así como lo establecido en los Artículos 76, 82 y 89 Fracción III de su propio Reglamento; puso a discusión el Dictamen. </w:t>
      </w:r>
      <w:r w:rsidR="00107A38">
        <w:rPr>
          <w:rFonts w:ascii="Arial Narrow" w:hAnsi="Arial Narrow" w:cs="Courier New"/>
          <w:sz w:val="26"/>
          <w:szCs w:val="26"/>
          <w:lang w:val="es-MX" w:eastAsia="ar-SA"/>
        </w:rPr>
        <w:t>I</w:t>
      </w:r>
      <w:r w:rsidR="00107A38" w:rsidRPr="00107A38">
        <w:rPr>
          <w:rFonts w:ascii="Arial Narrow" w:hAnsi="Arial Narrow" w:cs="Courier New"/>
          <w:sz w:val="26"/>
          <w:szCs w:val="26"/>
          <w:lang w:val="es-MX" w:eastAsia="ar-SA"/>
        </w:rPr>
        <w:t>ndic</w:t>
      </w:r>
      <w:r w:rsidR="00107A38">
        <w:rPr>
          <w:rFonts w:ascii="Arial Narrow" w:hAnsi="Arial Narrow" w:cs="Courier New"/>
          <w:sz w:val="26"/>
          <w:szCs w:val="26"/>
          <w:lang w:val="es-MX" w:eastAsia="ar-SA"/>
        </w:rPr>
        <w:t>ando a</w:t>
      </w:r>
      <w:r w:rsidR="00107A38" w:rsidRPr="00107A38">
        <w:rPr>
          <w:rFonts w:ascii="Arial Narrow" w:hAnsi="Arial Narrow" w:cs="Courier New"/>
          <w:sz w:val="26"/>
          <w:szCs w:val="26"/>
          <w:lang w:val="es-MX" w:eastAsia="ar-SA"/>
        </w:rPr>
        <w:t xml:space="preserve"> </w:t>
      </w:r>
      <w:r w:rsidR="00107A38">
        <w:rPr>
          <w:rFonts w:ascii="Arial Narrow" w:hAnsi="Arial Narrow" w:cs="Courier New"/>
          <w:sz w:val="26"/>
          <w:szCs w:val="26"/>
          <w:lang w:val="es-MX" w:eastAsia="ar-SA"/>
        </w:rPr>
        <w:t>l</w:t>
      </w:r>
      <w:r w:rsidR="00107A38">
        <w:rPr>
          <w:rFonts w:ascii="Arial Narrow" w:hAnsi="Arial Narrow" w:cs="Courier New"/>
          <w:sz w:val="26"/>
          <w:szCs w:val="26"/>
        </w:rPr>
        <w:t xml:space="preserve">as Diputadas y los Diputados que deseen </w:t>
      </w:r>
      <w:r w:rsidR="00107A38">
        <w:rPr>
          <w:rFonts w:ascii="Arial Narrow" w:hAnsi="Arial Narrow" w:cs="Courier New"/>
          <w:sz w:val="26"/>
          <w:szCs w:val="26"/>
        </w:rPr>
        <w:lastRenderedPageBreak/>
        <w:t xml:space="preserve">hacer uso de la palabra en contra, inscribirse </w:t>
      </w:r>
      <w:bookmarkStart w:id="4" w:name="_Hlk94521336"/>
      <w:r w:rsidR="006E11A0" w:rsidRPr="00107A38">
        <w:rPr>
          <w:rFonts w:ascii="Arial Narrow" w:hAnsi="Arial Narrow" w:cs="Courier New"/>
          <w:sz w:val="26"/>
          <w:szCs w:val="26"/>
          <w:lang w:val="es-MX" w:eastAsia="ar-SA"/>
        </w:rPr>
        <w:t>con el Secretario Diputado</w:t>
      </w:r>
      <w:bookmarkEnd w:id="4"/>
      <w:r w:rsidR="006E11A0" w:rsidRPr="00107A38">
        <w:rPr>
          <w:rFonts w:ascii="Arial Narrow" w:hAnsi="Arial Narrow" w:cs="Courier New"/>
          <w:sz w:val="26"/>
          <w:szCs w:val="26"/>
          <w:lang w:val="es-MX" w:eastAsia="ar-SA"/>
        </w:rPr>
        <w:t xml:space="preserve"> Rafael Alejandro </w:t>
      </w:r>
      <w:proofErr w:type="spellStart"/>
      <w:r w:rsidR="006E11A0" w:rsidRPr="00107A38">
        <w:rPr>
          <w:rFonts w:ascii="Arial Narrow" w:hAnsi="Arial Narrow" w:cs="Courier New"/>
          <w:sz w:val="26"/>
          <w:szCs w:val="26"/>
          <w:lang w:val="es-MX" w:eastAsia="ar-SA"/>
        </w:rPr>
        <w:t>Echazarreta</w:t>
      </w:r>
      <w:proofErr w:type="spellEnd"/>
      <w:r w:rsidR="006E11A0" w:rsidRPr="00107A38">
        <w:rPr>
          <w:rFonts w:ascii="Arial Narrow" w:hAnsi="Arial Narrow" w:cs="Courier New"/>
          <w:sz w:val="26"/>
          <w:szCs w:val="26"/>
          <w:lang w:val="es-MX" w:eastAsia="ar-SA"/>
        </w:rPr>
        <w:t xml:space="preserve"> Torres y</w:t>
      </w:r>
      <w:r w:rsidR="006E11A0">
        <w:rPr>
          <w:rFonts w:ascii="Arial Narrow" w:hAnsi="Arial Narrow" w:cs="Courier New"/>
          <w:sz w:val="26"/>
          <w:szCs w:val="26"/>
          <w:lang w:val="es-MX" w:eastAsia="ar-SA"/>
        </w:rPr>
        <w:t xml:space="preserve"> l</w:t>
      </w:r>
      <w:r w:rsidR="006E11A0">
        <w:rPr>
          <w:rFonts w:ascii="Arial Narrow" w:hAnsi="Arial Narrow" w:cs="Courier New"/>
          <w:sz w:val="26"/>
          <w:szCs w:val="26"/>
        </w:rPr>
        <w:t xml:space="preserve">as Diputadas y los Diputados </w:t>
      </w:r>
      <w:r w:rsidR="006E11A0" w:rsidRPr="00107A38">
        <w:rPr>
          <w:rFonts w:ascii="Arial Narrow" w:hAnsi="Arial Narrow" w:cs="Courier New"/>
          <w:sz w:val="26"/>
          <w:szCs w:val="26"/>
          <w:lang w:val="es-MX" w:eastAsia="ar-SA"/>
        </w:rPr>
        <w:t xml:space="preserve">que </w:t>
      </w:r>
      <w:proofErr w:type="gramStart"/>
      <w:r w:rsidR="006E11A0" w:rsidRPr="00107A38">
        <w:rPr>
          <w:rFonts w:ascii="Arial Narrow" w:hAnsi="Arial Narrow" w:cs="Courier New"/>
          <w:sz w:val="26"/>
          <w:szCs w:val="26"/>
          <w:lang w:val="es-MX" w:eastAsia="ar-SA"/>
        </w:rPr>
        <w:t>estuviere</w:t>
      </w:r>
      <w:proofErr w:type="gramEnd"/>
      <w:r w:rsidR="006E11A0" w:rsidRPr="00107A38">
        <w:rPr>
          <w:rFonts w:ascii="Arial Narrow" w:hAnsi="Arial Narrow" w:cs="Courier New"/>
          <w:sz w:val="26"/>
          <w:szCs w:val="26"/>
          <w:lang w:val="es-MX" w:eastAsia="ar-SA"/>
        </w:rPr>
        <w:t xml:space="preserve"> a favor, con el Secretario Diputado Raúl Antonio Romero </w:t>
      </w:r>
      <w:proofErr w:type="spellStart"/>
      <w:r w:rsidR="006E11A0" w:rsidRPr="00107A38">
        <w:rPr>
          <w:rFonts w:ascii="Arial Narrow" w:hAnsi="Arial Narrow" w:cs="Courier New"/>
          <w:sz w:val="26"/>
          <w:szCs w:val="26"/>
          <w:lang w:val="es-MX" w:eastAsia="ar-SA"/>
        </w:rPr>
        <w:t>Chel</w:t>
      </w:r>
      <w:proofErr w:type="spellEnd"/>
      <w:r w:rsidR="006E11A0">
        <w:rPr>
          <w:rFonts w:ascii="Arial Narrow" w:hAnsi="Arial Narrow" w:cs="Courier New"/>
          <w:sz w:val="26"/>
          <w:szCs w:val="26"/>
          <w:lang w:val="es-MX" w:eastAsia="ar-SA"/>
        </w:rPr>
        <w:t xml:space="preserve">. </w:t>
      </w:r>
      <w:r w:rsidR="00F63773">
        <w:rPr>
          <w:rFonts w:ascii="Arial Narrow" w:hAnsi="Arial Narrow" w:cs="Courier New"/>
          <w:sz w:val="26"/>
          <w:szCs w:val="26"/>
          <w:lang w:val="es-MX" w:eastAsia="ar-SA"/>
        </w:rPr>
        <w:t>Recordándoles</w:t>
      </w:r>
      <w:r w:rsidR="006E11A0">
        <w:rPr>
          <w:rFonts w:ascii="Arial Narrow" w:hAnsi="Arial Narrow" w:cs="Courier New"/>
          <w:sz w:val="26"/>
          <w:szCs w:val="26"/>
          <w:lang w:val="es-MX" w:eastAsia="ar-SA"/>
        </w:rPr>
        <w:t xml:space="preserve"> que podrán hacer uso de la palabra hasta cinco Diputadas o Diputados a favor y hasta cinco Diputadas o Diputados en contra.</w:t>
      </w:r>
    </w:p>
    <w:p w14:paraId="4384032B" w14:textId="754C3C97" w:rsidR="00107A38" w:rsidRDefault="00107A38" w:rsidP="0008029E">
      <w:pPr>
        <w:ind w:left="567" w:firstLine="284"/>
        <w:jc w:val="both"/>
        <w:rPr>
          <w:rFonts w:ascii="Arial Narrow" w:hAnsi="Arial Narrow" w:cs="Courier New"/>
          <w:sz w:val="26"/>
          <w:szCs w:val="26"/>
        </w:rPr>
      </w:pPr>
    </w:p>
    <w:p w14:paraId="3201C968" w14:textId="2B1AE4E3" w:rsidR="00A4436B" w:rsidRDefault="00F63773" w:rsidP="00A05B20">
      <w:pPr>
        <w:ind w:firstLine="284"/>
        <w:jc w:val="both"/>
        <w:rPr>
          <w:rFonts w:ascii="Arial Narrow" w:eastAsia="Calibri" w:hAnsi="Arial Narrow"/>
          <w:sz w:val="26"/>
          <w:szCs w:val="26"/>
          <w:lang w:val="es-MX" w:eastAsia="en-US"/>
        </w:rPr>
      </w:pPr>
      <w:r>
        <w:rPr>
          <w:rFonts w:ascii="Arial Narrow" w:hAnsi="Arial Narrow" w:cs="Courier New"/>
          <w:sz w:val="26"/>
          <w:szCs w:val="26"/>
        </w:rPr>
        <w:t xml:space="preserve">Se le concedió el uso de la palabra en contra a la </w:t>
      </w:r>
      <w:r w:rsidRPr="00A4436B">
        <w:rPr>
          <w:rFonts w:ascii="Arial Narrow" w:hAnsi="Arial Narrow" w:cs="Courier New"/>
          <w:b/>
          <w:bCs/>
          <w:sz w:val="26"/>
          <w:szCs w:val="26"/>
        </w:rPr>
        <w:t>Diputada Alejandra de los Ángeles Novelo Segura</w:t>
      </w:r>
      <w:r>
        <w:rPr>
          <w:rFonts w:ascii="Arial Narrow" w:hAnsi="Arial Narrow" w:cs="Courier New"/>
          <w:sz w:val="26"/>
          <w:szCs w:val="26"/>
        </w:rPr>
        <w:t xml:space="preserve">, quien manifestó: </w:t>
      </w:r>
      <w:r w:rsidR="00A4436B" w:rsidRPr="00A4436B">
        <w:rPr>
          <w:rFonts w:ascii="Arial Narrow" w:eastAsia="Calibri" w:hAnsi="Arial Narrow"/>
          <w:b/>
          <w:sz w:val="26"/>
          <w:szCs w:val="26"/>
          <w:lang w:val="es-MX" w:eastAsia="en-US"/>
        </w:rPr>
        <w:t>“</w:t>
      </w:r>
      <w:r w:rsidR="00852AA3">
        <w:rPr>
          <w:rFonts w:ascii="Arial Narrow" w:eastAsia="Calibri" w:hAnsi="Arial Narrow"/>
          <w:sz w:val="26"/>
          <w:szCs w:val="26"/>
          <w:lang w:val="es-MX" w:eastAsia="en-US"/>
        </w:rPr>
        <w:t>Buenas tardes con su venia P</w:t>
      </w:r>
      <w:r w:rsidR="00A4436B" w:rsidRPr="00A4436B">
        <w:rPr>
          <w:rFonts w:ascii="Arial Narrow" w:eastAsia="Calibri" w:hAnsi="Arial Narrow"/>
          <w:sz w:val="26"/>
          <w:szCs w:val="26"/>
          <w:lang w:val="es-MX" w:eastAsia="en-US"/>
        </w:rPr>
        <w:t xml:space="preserve">residenta, </w:t>
      </w:r>
      <w:r w:rsidR="00C41947">
        <w:rPr>
          <w:rFonts w:ascii="Arial Narrow" w:eastAsia="Calibri" w:hAnsi="Arial Narrow"/>
          <w:sz w:val="26"/>
          <w:szCs w:val="26"/>
          <w:lang w:val="es-MX" w:eastAsia="en-US"/>
        </w:rPr>
        <w:t>M</w:t>
      </w:r>
      <w:r w:rsidR="00A4436B" w:rsidRPr="00A4436B">
        <w:rPr>
          <w:rFonts w:ascii="Arial Narrow" w:eastAsia="Calibri" w:hAnsi="Arial Narrow"/>
          <w:sz w:val="26"/>
          <w:szCs w:val="26"/>
          <w:lang w:val="es-MX" w:eastAsia="en-US"/>
        </w:rPr>
        <w:t xml:space="preserve">esa </w:t>
      </w:r>
      <w:r w:rsidR="00C41947">
        <w:rPr>
          <w:rFonts w:ascii="Arial Narrow" w:eastAsia="Calibri" w:hAnsi="Arial Narrow"/>
          <w:sz w:val="26"/>
          <w:szCs w:val="26"/>
          <w:lang w:val="es-MX" w:eastAsia="en-US"/>
        </w:rPr>
        <w:t>D</w:t>
      </w:r>
      <w:r w:rsidR="00A4436B" w:rsidRPr="00A4436B">
        <w:rPr>
          <w:rFonts w:ascii="Arial Narrow" w:eastAsia="Calibri" w:hAnsi="Arial Narrow"/>
          <w:sz w:val="26"/>
          <w:szCs w:val="26"/>
          <w:lang w:val="es-MX" w:eastAsia="en-US"/>
        </w:rPr>
        <w:t xml:space="preserve">irectiva, compañeras, compañeros diputados, medios de comunicación y público que nos acompañan. El próximo 22 de febrero se conmemorará un aniversario más del trágico, despiadado y cobarde asesinato de Francisco I. Madero el apóstol de la democracia, el presidente con mayor votación democrática del siglo XX. Madero fue un hombre de luces adelantado a su tiempo, en esos años en México la palabra democracia ni siquiera era de uso común y mucho menos era puesta en práctica. No era un hábito ni una tradición, mucho menos existía una cultura democrática, el pensamiento político de este personaje revolucionario nos dejó un legado que para nosotros como integrantes de un movimiento de transformación nos guía en nuestro actuar en la vida pública, cuando el presidente Francisco I. Madero se encontraba en funciones le escribió en vísperas de las elecciones al General Treviño, hombre fuerte del dictador Porfirio Díaz en Nuevo León territorio el cual gobernó por más de 30 años, escribió, le pido General que por favor </w:t>
      </w:r>
      <w:r w:rsidR="00C41947">
        <w:rPr>
          <w:rFonts w:ascii="Arial Narrow" w:eastAsia="Calibri" w:hAnsi="Arial Narrow"/>
          <w:sz w:val="26"/>
          <w:szCs w:val="26"/>
          <w:lang w:val="es-MX" w:eastAsia="en-US"/>
        </w:rPr>
        <w:t xml:space="preserve">cuide </w:t>
      </w:r>
      <w:r w:rsidR="00A4436B" w:rsidRPr="00A4436B">
        <w:rPr>
          <w:rFonts w:ascii="Arial Narrow" w:eastAsia="Calibri" w:hAnsi="Arial Narrow"/>
          <w:sz w:val="26"/>
          <w:szCs w:val="26"/>
          <w:lang w:val="es-MX" w:eastAsia="en-US"/>
        </w:rPr>
        <w:t>que las elecciones sean limpias y sean libres, porque yo General acepto a quien sea siempre y cuando sea fruto de la democracia y de elecciones limpias y libres, yo me entiendo con cualquiera con quien resulte triunfador de los procesos democráticos. A 109 años de estos hechos podemos concluir que la grandeza política de Madero no es para todos, el agrupamiento de la reacción de ayer como hoy</w:t>
      </w:r>
      <w:r w:rsidR="00A7680C">
        <w:rPr>
          <w:rFonts w:ascii="Arial Narrow" w:eastAsia="Calibri" w:hAnsi="Arial Narrow"/>
          <w:sz w:val="26"/>
          <w:szCs w:val="26"/>
          <w:lang w:val="es-MX" w:eastAsia="en-US"/>
        </w:rPr>
        <w:t>,</w:t>
      </w:r>
      <w:r w:rsidR="00A4436B" w:rsidRPr="00A4436B">
        <w:rPr>
          <w:rFonts w:ascii="Arial Narrow" w:eastAsia="Calibri" w:hAnsi="Arial Narrow"/>
          <w:sz w:val="26"/>
          <w:szCs w:val="26"/>
          <w:lang w:val="es-MX" w:eastAsia="en-US"/>
        </w:rPr>
        <w:t xml:space="preserve"> no respeta ni tiene el mínimo de convicciones democráticas, así lo han demostrado en cada uno de las etapas de nuestra historia, nuestro país y por tanto nuestro estado entraron en una etapa de cambios políticos y sociales desde finales de la década de los 70´s tomando forma con las primeras reformas político-electorales de 1976 y 1977, lo sucedido en 1997 como preludio de la alternancia y finalmente en el año 2000 cuando se concretó el cambio de partido político en el Poder Ejecutivo Federal; todo ello se enmarca en los anhelos del pueblo mexicano de concretar y profundizar su democracia, en esta ocasión</w:t>
      </w:r>
      <w:r w:rsidR="00A7680C">
        <w:rPr>
          <w:rFonts w:ascii="Arial Narrow" w:eastAsia="Calibri" w:hAnsi="Arial Narrow"/>
          <w:sz w:val="26"/>
          <w:szCs w:val="26"/>
          <w:lang w:val="es-MX" w:eastAsia="en-US"/>
        </w:rPr>
        <w:t>,</w:t>
      </w:r>
      <w:r w:rsidR="00A4436B" w:rsidRPr="00A4436B">
        <w:rPr>
          <w:rFonts w:ascii="Arial Narrow" w:eastAsia="Calibri" w:hAnsi="Arial Narrow"/>
          <w:sz w:val="26"/>
          <w:szCs w:val="26"/>
          <w:lang w:val="es-MX" w:eastAsia="en-US"/>
        </w:rPr>
        <w:t xml:space="preserve"> no recordaremos los momentos en los que se ha vulnerado esta y esto porque ya nos hemos referido en ocasiones anteriores ahora es momento de consolidar la democracia en la vida pública, en el trabajo, </w:t>
      </w:r>
      <w:r w:rsidR="00A7680C">
        <w:rPr>
          <w:rFonts w:ascii="Arial Narrow" w:eastAsia="Calibri" w:hAnsi="Arial Narrow"/>
          <w:sz w:val="26"/>
          <w:szCs w:val="26"/>
          <w:lang w:val="es-MX" w:eastAsia="en-US"/>
        </w:rPr>
        <w:t xml:space="preserve">en la economía, </w:t>
      </w:r>
      <w:r w:rsidR="00A4436B" w:rsidRPr="00A4436B">
        <w:rPr>
          <w:rFonts w:ascii="Arial Narrow" w:eastAsia="Calibri" w:hAnsi="Arial Narrow"/>
          <w:sz w:val="26"/>
          <w:szCs w:val="26"/>
          <w:lang w:val="es-MX" w:eastAsia="en-US"/>
        </w:rPr>
        <w:t xml:space="preserve">en la familia y adoptarla como forma de vida, no omitamos </w:t>
      </w:r>
      <w:r w:rsidR="001F6583">
        <w:rPr>
          <w:rFonts w:ascii="Arial Narrow" w:eastAsia="Calibri" w:hAnsi="Arial Narrow"/>
          <w:sz w:val="26"/>
          <w:szCs w:val="26"/>
          <w:lang w:val="es-MX" w:eastAsia="en-US"/>
        </w:rPr>
        <w:t xml:space="preserve">que </w:t>
      </w:r>
      <w:r w:rsidR="00A4436B" w:rsidRPr="00A4436B">
        <w:rPr>
          <w:rFonts w:ascii="Arial Narrow" w:eastAsia="Calibri" w:hAnsi="Arial Narrow"/>
          <w:sz w:val="26"/>
          <w:szCs w:val="26"/>
          <w:lang w:val="es-MX" w:eastAsia="en-US"/>
        </w:rPr>
        <w:t xml:space="preserve">el legado de Francisco I. Medero, </w:t>
      </w:r>
      <w:r w:rsidR="001F6583">
        <w:rPr>
          <w:rFonts w:ascii="Arial Narrow" w:eastAsia="Calibri" w:hAnsi="Arial Narrow"/>
          <w:sz w:val="26"/>
          <w:szCs w:val="26"/>
          <w:lang w:val="es-MX" w:eastAsia="en-US"/>
        </w:rPr>
        <w:t xml:space="preserve">el apóstol de la democracia, </w:t>
      </w:r>
      <w:r w:rsidR="00A4436B" w:rsidRPr="00A4436B">
        <w:rPr>
          <w:rFonts w:ascii="Arial Narrow" w:eastAsia="Calibri" w:hAnsi="Arial Narrow"/>
          <w:sz w:val="26"/>
          <w:szCs w:val="26"/>
          <w:lang w:val="es-MX" w:eastAsia="en-US"/>
        </w:rPr>
        <w:t>tampoco disimulemos la democracia compañeras y compañeros no es cada 3 años</w:t>
      </w:r>
      <w:r w:rsidR="001F6583">
        <w:rPr>
          <w:rFonts w:ascii="Arial Narrow" w:eastAsia="Calibri" w:hAnsi="Arial Narrow"/>
          <w:sz w:val="26"/>
          <w:szCs w:val="26"/>
          <w:lang w:val="es-MX" w:eastAsia="en-US"/>
        </w:rPr>
        <w:t>,</w:t>
      </w:r>
      <w:r w:rsidR="00A4436B" w:rsidRPr="00A4436B">
        <w:rPr>
          <w:rFonts w:ascii="Arial Narrow" w:eastAsia="Calibri" w:hAnsi="Arial Narrow"/>
          <w:sz w:val="26"/>
          <w:szCs w:val="26"/>
          <w:lang w:val="es-MX" w:eastAsia="en-US"/>
        </w:rPr>
        <w:t xml:space="preserve"> ni cada 6 años, la democracia se ejercita en las decisiones que tomamos todos los días, por ello </w:t>
      </w:r>
      <w:r w:rsidR="00A4436B" w:rsidRPr="00A4436B">
        <w:rPr>
          <w:rFonts w:ascii="Arial Narrow" w:eastAsia="Calibri" w:hAnsi="Arial Narrow"/>
          <w:sz w:val="26"/>
          <w:szCs w:val="26"/>
          <w:lang w:val="es-MX" w:eastAsia="en-US"/>
        </w:rPr>
        <w:lastRenderedPageBreak/>
        <w:t xml:space="preserve">mi mayor anhelo es que en el presente y en </w:t>
      </w:r>
      <w:r w:rsidR="001F6583">
        <w:rPr>
          <w:rFonts w:ascii="Arial Narrow" w:eastAsia="Calibri" w:hAnsi="Arial Narrow"/>
          <w:sz w:val="26"/>
          <w:szCs w:val="26"/>
          <w:lang w:val="es-MX" w:eastAsia="en-US"/>
        </w:rPr>
        <w:t>e</w:t>
      </w:r>
      <w:r w:rsidR="00A4436B" w:rsidRPr="00A4436B">
        <w:rPr>
          <w:rFonts w:ascii="Arial Narrow" w:eastAsia="Calibri" w:hAnsi="Arial Narrow"/>
          <w:sz w:val="26"/>
          <w:szCs w:val="26"/>
          <w:lang w:val="es-MX" w:eastAsia="en-US"/>
        </w:rPr>
        <w:t>l futuro</w:t>
      </w:r>
      <w:r w:rsidR="001F6583">
        <w:rPr>
          <w:rFonts w:ascii="Arial Narrow" w:eastAsia="Calibri" w:hAnsi="Arial Narrow"/>
          <w:sz w:val="26"/>
          <w:szCs w:val="26"/>
          <w:lang w:val="es-MX" w:eastAsia="en-US"/>
        </w:rPr>
        <w:t>,</w:t>
      </w:r>
      <w:r w:rsidR="00A4436B" w:rsidRPr="00A4436B">
        <w:rPr>
          <w:rFonts w:ascii="Arial Narrow" w:eastAsia="Calibri" w:hAnsi="Arial Narrow"/>
          <w:sz w:val="26"/>
          <w:szCs w:val="26"/>
          <w:lang w:val="es-MX" w:eastAsia="en-US"/>
        </w:rPr>
        <w:t xml:space="preserve"> ni un gobernante</w:t>
      </w:r>
      <w:r w:rsidR="001F6583">
        <w:rPr>
          <w:rFonts w:ascii="Arial Narrow" w:eastAsia="Calibri" w:hAnsi="Arial Narrow"/>
          <w:sz w:val="26"/>
          <w:szCs w:val="26"/>
          <w:lang w:val="es-MX" w:eastAsia="en-US"/>
        </w:rPr>
        <w:t>,</w:t>
      </w:r>
      <w:r w:rsidR="00A4436B" w:rsidRPr="00A4436B">
        <w:rPr>
          <w:rFonts w:ascii="Arial Narrow" w:eastAsia="Calibri" w:hAnsi="Arial Narrow"/>
          <w:sz w:val="26"/>
          <w:szCs w:val="26"/>
          <w:lang w:val="es-MX" w:eastAsia="en-US"/>
        </w:rPr>
        <w:t xml:space="preserve"> ni servidor público vuelva a cometer un delito </w:t>
      </w:r>
      <w:r w:rsidR="001F6583">
        <w:rPr>
          <w:rFonts w:ascii="Arial Narrow" w:eastAsia="Calibri" w:hAnsi="Arial Narrow"/>
          <w:sz w:val="26"/>
          <w:szCs w:val="26"/>
          <w:lang w:val="es-MX" w:eastAsia="en-US"/>
        </w:rPr>
        <w:t xml:space="preserve">electoral </w:t>
      </w:r>
      <w:r w:rsidR="00A4436B" w:rsidRPr="00A4436B">
        <w:rPr>
          <w:rFonts w:ascii="Arial Narrow" w:eastAsia="Calibri" w:hAnsi="Arial Narrow"/>
          <w:sz w:val="26"/>
          <w:szCs w:val="26"/>
          <w:lang w:val="es-MX" w:eastAsia="en-US"/>
        </w:rPr>
        <w:t xml:space="preserve">o falta administrativa ya que estos influyen de manera directa en las decisiones del pueblo y culmina en malos gobiernos y malos gobernantes, eso debería ser motivo de vergüenza, hago un llamado a todas las fuerza políticas representadas en este Congreso par que hagamos todos los esfuerzos para fortalecer nuestra incipiente democracia como yucatecas, yucatecos y también como mexicanas y mexicanos. Es cuánto.” </w:t>
      </w:r>
    </w:p>
    <w:p w14:paraId="05DF10DC" w14:textId="599676C0" w:rsidR="0062474B" w:rsidRDefault="0062474B" w:rsidP="00A4436B">
      <w:pPr>
        <w:ind w:firstLine="284"/>
        <w:jc w:val="both"/>
        <w:rPr>
          <w:rFonts w:ascii="Arial Narrow" w:eastAsia="Calibri" w:hAnsi="Arial Narrow"/>
          <w:sz w:val="26"/>
          <w:szCs w:val="26"/>
          <w:lang w:val="es-MX" w:eastAsia="en-US"/>
        </w:rPr>
      </w:pPr>
    </w:p>
    <w:p w14:paraId="5CA05538" w14:textId="25D6F548" w:rsidR="002C17B9" w:rsidRDefault="0062474B" w:rsidP="002C17B9">
      <w:pPr>
        <w:ind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Se le cedió el uso de </w:t>
      </w:r>
      <w:r w:rsidR="00BB27FC">
        <w:rPr>
          <w:rFonts w:ascii="Arial Narrow" w:eastAsia="Calibri" w:hAnsi="Arial Narrow"/>
          <w:sz w:val="26"/>
          <w:szCs w:val="26"/>
          <w:lang w:val="es-MX" w:eastAsia="en-US"/>
        </w:rPr>
        <w:t xml:space="preserve">la voz para hablar a favor a la </w:t>
      </w:r>
      <w:r w:rsidR="00BB27FC" w:rsidRPr="00BB27FC">
        <w:rPr>
          <w:rFonts w:ascii="Arial Narrow" w:eastAsia="Calibri" w:hAnsi="Arial Narrow"/>
          <w:b/>
          <w:sz w:val="26"/>
          <w:szCs w:val="26"/>
          <w:lang w:val="es-MX" w:eastAsia="en-US"/>
        </w:rPr>
        <w:t>Diputada</w:t>
      </w:r>
      <w:r w:rsidR="00BB27FC">
        <w:rPr>
          <w:rFonts w:ascii="Arial Narrow" w:eastAsia="Calibri" w:hAnsi="Arial Narrow"/>
          <w:sz w:val="26"/>
          <w:szCs w:val="26"/>
          <w:lang w:val="es-MX" w:eastAsia="en-US"/>
        </w:rPr>
        <w:t xml:space="preserve"> </w:t>
      </w:r>
      <w:r w:rsidRPr="002C17B9">
        <w:rPr>
          <w:rFonts w:ascii="Arial Narrow" w:eastAsia="Calibri" w:hAnsi="Arial Narrow"/>
          <w:b/>
          <w:bCs/>
          <w:sz w:val="26"/>
          <w:szCs w:val="26"/>
          <w:lang w:val="es-MX" w:eastAsia="en-US"/>
        </w:rPr>
        <w:t>Carmen Guadalupe González Martín</w:t>
      </w:r>
      <w:r>
        <w:rPr>
          <w:rFonts w:ascii="Arial Narrow" w:eastAsia="Calibri" w:hAnsi="Arial Narrow"/>
          <w:sz w:val="26"/>
          <w:szCs w:val="26"/>
          <w:lang w:val="es-MX" w:eastAsia="en-US"/>
        </w:rPr>
        <w:t xml:space="preserve">, quien dijo: </w:t>
      </w:r>
      <w:r w:rsidR="002C17B9" w:rsidRPr="002C17B9">
        <w:rPr>
          <w:rFonts w:ascii="Arial Narrow" w:eastAsia="Calibri" w:hAnsi="Arial Narrow"/>
          <w:b/>
          <w:sz w:val="26"/>
          <w:szCs w:val="26"/>
          <w:lang w:val="es-MX" w:eastAsia="en-US"/>
        </w:rPr>
        <w:t>“</w:t>
      </w:r>
      <w:r w:rsidR="002C17B9" w:rsidRPr="002C17B9">
        <w:rPr>
          <w:rFonts w:ascii="Arial Narrow" w:eastAsia="Calibri" w:hAnsi="Arial Narrow"/>
          <w:sz w:val="26"/>
          <w:szCs w:val="26"/>
          <w:lang w:val="es-MX" w:eastAsia="en-US"/>
        </w:rPr>
        <w:t>Gracias pr</w:t>
      </w:r>
      <w:r w:rsidR="00852AA3">
        <w:rPr>
          <w:rFonts w:ascii="Arial Narrow" w:eastAsia="Calibri" w:hAnsi="Arial Narrow"/>
          <w:sz w:val="26"/>
          <w:szCs w:val="26"/>
          <w:lang w:val="es-MX" w:eastAsia="en-US"/>
        </w:rPr>
        <w:t>esidenta, con el permiso de la Mesa D</w:t>
      </w:r>
      <w:r w:rsidR="002C17B9" w:rsidRPr="002C17B9">
        <w:rPr>
          <w:rFonts w:ascii="Arial Narrow" w:eastAsia="Calibri" w:hAnsi="Arial Narrow"/>
          <w:sz w:val="26"/>
          <w:szCs w:val="26"/>
          <w:lang w:val="es-MX" w:eastAsia="en-US"/>
        </w:rPr>
        <w:t>irectiva</w:t>
      </w:r>
      <w:r w:rsidR="00A12D7C">
        <w:rPr>
          <w:rFonts w:ascii="Arial Narrow" w:eastAsia="Calibri" w:hAnsi="Arial Narrow"/>
          <w:sz w:val="26"/>
          <w:szCs w:val="26"/>
          <w:lang w:val="es-MX" w:eastAsia="en-US"/>
        </w:rPr>
        <w:t>,</w:t>
      </w:r>
      <w:r w:rsidR="00852AA3">
        <w:rPr>
          <w:rFonts w:ascii="Arial Narrow" w:eastAsia="Calibri" w:hAnsi="Arial Narrow"/>
          <w:sz w:val="26"/>
          <w:szCs w:val="26"/>
          <w:lang w:val="es-MX" w:eastAsia="en-US"/>
        </w:rPr>
        <w:t xml:space="preserve"> buenas tardes Diputadas, D</w:t>
      </w:r>
      <w:r w:rsidR="002C17B9" w:rsidRPr="002C17B9">
        <w:rPr>
          <w:rFonts w:ascii="Arial Narrow" w:eastAsia="Calibri" w:hAnsi="Arial Narrow"/>
          <w:sz w:val="26"/>
          <w:szCs w:val="26"/>
          <w:lang w:val="es-MX" w:eastAsia="en-US"/>
        </w:rPr>
        <w:t xml:space="preserve">iputados, medios de comunicación, hago uso de esta tribuna </w:t>
      </w:r>
      <w:r w:rsidR="00A12D7C">
        <w:rPr>
          <w:rFonts w:ascii="Arial Narrow" w:eastAsia="Calibri" w:hAnsi="Arial Narrow"/>
          <w:sz w:val="26"/>
          <w:szCs w:val="26"/>
          <w:lang w:val="es-MX" w:eastAsia="en-US"/>
        </w:rPr>
        <w:t xml:space="preserve">y </w:t>
      </w:r>
      <w:r w:rsidR="002C17B9" w:rsidRPr="002C17B9">
        <w:rPr>
          <w:rFonts w:ascii="Arial Narrow" w:eastAsia="Calibri" w:hAnsi="Arial Narrow"/>
          <w:sz w:val="26"/>
          <w:szCs w:val="26"/>
          <w:lang w:val="es-MX" w:eastAsia="en-US"/>
        </w:rPr>
        <w:t>en primer instancia quiero agradecer a los integrantes de la Junta de Gobierno la disposición para poder realizar la sesión de la Comisión de Puntos Constitucionales el pasado jueves, así</w:t>
      </w:r>
      <w:r w:rsidR="00B704D3">
        <w:rPr>
          <w:rFonts w:ascii="Arial Narrow" w:eastAsia="Calibri" w:hAnsi="Arial Narrow"/>
          <w:sz w:val="26"/>
          <w:szCs w:val="26"/>
          <w:lang w:val="es-MX" w:eastAsia="en-US"/>
        </w:rPr>
        <w:t>,</w:t>
      </w:r>
      <w:r w:rsidR="002C17B9" w:rsidRPr="002C17B9">
        <w:rPr>
          <w:rFonts w:ascii="Arial Narrow" w:eastAsia="Calibri" w:hAnsi="Arial Narrow"/>
          <w:sz w:val="26"/>
          <w:szCs w:val="26"/>
          <w:lang w:val="es-MX" w:eastAsia="en-US"/>
        </w:rPr>
        <w:t xml:space="preserve"> como  a los integrantes de la misma Comisión, también me dirijo a todos y cada uno de los empleados</w:t>
      </w:r>
      <w:r w:rsidR="00B704D3">
        <w:rPr>
          <w:rFonts w:ascii="Arial Narrow" w:eastAsia="Calibri" w:hAnsi="Arial Narrow"/>
          <w:sz w:val="26"/>
          <w:szCs w:val="26"/>
          <w:lang w:val="es-MX" w:eastAsia="en-US"/>
        </w:rPr>
        <w:t>,</w:t>
      </w:r>
      <w:r w:rsidR="002C17B9" w:rsidRPr="002C17B9">
        <w:rPr>
          <w:rFonts w:ascii="Arial Narrow" w:eastAsia="Calibri" w:hAnsi="Arial Narrow"/>
          <w:sz w:val="26"/>
          <w:szCs w:val="26"/>
          <w:lang w:val="es-MX" w:eastAsia="en-US"/>
        </w:rPr>
        <w:t xml:space="preserve"> asistentes y personal del Poder Legislativo que al igual que nosotros han tenido una jornada intensa de trabajo esta semana, desde luego a los medios de comunicación gracias por su presencia, paciencia</w:t>
      </w:r>
      <w:r w:rsidR="00B704D3">
        <w:rPr>
          <w:rFonts w:ascii="Arial Narrow" w:eastAsia="Calibri" w:hAnsi="Arial Narrow"/>
          <w:sz w:val="26"/>
          <w:szCs w:val="26"/>
          <w:lang w:val="es-MX" w:eastAsia="en-US"/>
        </w:rPr>
        <w:t>,</w:t>
      </w:r>
      <w:r w:rsidR="002C17B9" w:rsidRPr="002C17B9">
        <w:rPr>
          <w:rFonts w:ascii="Arial Narrow" w:eastAsia="Calibri" w:hAnsi="Arial Narrow"/>
          <w:sz w:val="26"/>
          <w:szCs w:val="26"/>
          <w:lang w:val="es-MX" w:eastAsia="en-US"/>
        </w:rPr>
        <w:t xml:space="preserve"> pero sobre todo por su cobertura y es así</w:t>
      </w:r>
      <w:r w:rsidR="00B704D3">
        <w:rPr>
          <w:rFonts w:ascii="Arial Narrow" w:eastAsia="Calibri" w:hAnsi="Arial Narrow"/>
          <w:sz w:val="26"/>
          <w:szCs w:val="26"/>
          <w:lang w:val="es-MX" w:eastAsia="en-US"/>
        </w:rPr>
        <w:t>,</w:t>
      </w:r>
      <w:r w:rsidR="002C17B9" w:rsidRPr="002C17B9">
        <w:rPr>
          <w:rFonts w:ascii="Arial Narrow" w:eastAsia="Calibri" w:hAnsi="Arial Narrow"/>
          <w:sz w:val="26"/>
          <w:szCs w:val="26"/>
          <w:lang w:val="es-MX" w:eastAsia="en-US"/>
        </w:rPr>
        <w:t xml:space="preserve"> como me permitiré exponer la estructura del Dictamen que hemos aprobado en la Comisión Permanente de Puntos Constitucionales y Gobernación en cumplimiento de lo dispuesto en la resolución dictada por el Tribunal Electoral del Estado de Yucatán, en cumplimiento a su vez a la resolución dictada por la Sala Regional de la Tercera Circunscripción  Plurinominal del Tribunal Electoral del Poder Judicial de la Federación. En primer término</w:t>
      </w:r>
      <w:r w:rsidR="00B704D3">
        <w:rPr>
          <w:rFonts w:ascii="Arial Narrow" w:eastAsia="Calibri" w:hAnsi="Arial Narrow"/>
          <w:sz w:val="26"/>
          <w:szCs w:val="26"/>
          <w:lang w:val="es-MX" w:eastAsia="en-US"/>
        </w:rPr>
        <w:t>,</w:t>
      </w:r>
      <w:r w:rsidR="002C17B9" w:rsidRPr="002C17B9">
        <w:rPr>
          <w:rFonts w:ascii="Arial Narrow" w:eastAsia="Calibri" w:hAnsi="Arial Narrow"/>
          <w:sz w:val="26"/>
          <w:szCs w:val="26"/>
          <w:lang w:val="es-MX" w:eastAsia="en-US"/>
        </w:rPr>
        <w:t xml:space="preserve"> nos encontramos ante un panorama de facultades, el asunto que hoy votamos deriva del hecho que el Tribunal Electoral yucateco no dispone de facultades derivada</w:t>
      </w:r>
      <w:r w:rsidR="00B704D3">
        <w:rPr>
          <w:rFonts w:ascii="Arial Narrow" w:eastAsia="Calibri" w:hAnsi="Arial Narrow"/>
          <w:sz w:val="26"/>
          <w:szCs w:val="26"/>
          <w:lang w:val="es-MX" w:eastAsia="en-US"/>
        </w:rPr>
        <w:t>s</w:t>
      </w:r>
      <w:r w:rsidR="002C17B9" w:rsidRPr="002C17B9">
        <w:rPr>
          <w:rFonts w:ascii="Arial Narrow" w:eastAsia="Calibri" w:hAnsi="Arial Narrow"/>
          <w:sz w:val="26"/>
          <w:szCs w:val="26"/>
          <w:lang w:val="es-MX" w:eastAsia="en-US"/>
        </w:rPr>
        <w:t xml:space="preserve"> de la Ley </w:t>
      </w:r>
      <w:r w:rsidR="00852AA3">
        <w:rPr>
          <w:rFonts w:ascii="Arial Narrow" w:eastAsia="Calibri" w:hAnsi="Arial Narrow"/>
          <w:sz w:val="26"/>
          <w:szCs w:val="26"/>
          <w:lang w:val="es-MX" w:eastAsia="en-US"/>
        </w:rPr>
        <w:t>del S</w:t>
      </w:r>
      <w:r w:rsidR="00B704D3">
        <w:rPr>
          <w:rFonts w:ascii="Arial Narrow" w:eastAsia="Calibri" w:hAnsi="Arial Narrow"/>
          <w:sz w:val="26"/>
          <w:szCs w:val="26"/>
          <w:lang w:val="es-MX" w:eastAsia="en-US"/>
        </w:rPr>
        <w:t xml:space="preserve">istema </w:t>
      </w:r>
      <w:r w:rsidR="002C17B9" w:rsidRPr="002C17B9">
        <w:rPr>
          <w:rFonts w:ascii="Arial Narrow" w:eastAsia="Calibri" w:hAnsi="Arial Narrow"/>
          <w:sz w:val="26"/>
          <w:szCs w:val="26"/>
          <w:lang w:val="es-MX" w:eastAsia="en-US"/>
        </w:rPr>
        <w:t>de Medios de Impugnación del Estado de Yucatán para determinar y aplicar la sanción que resultó del expediente y acudió</w:t>
      </w:r>
      <w:r w:rsidR="00B704D3">
        <w:rPr>
          <w:rFonts w:ascii="Arial Narrow" w:eastAsia="Calibri" w:hAnsi="Arial Narrow"/>
          <w:sz w:val="26"/>
          <w:szCs w:val="26"/>
          <w:lang w:val="es-MX" w:eastAsia="en-US"/>
        </w:rPr>
        <w:t>,</w:t>
      </w:r>
      <w:r w:rsidR="002C17B9" w:rsidRPr="002C17B9">
        <w:rPr>
          <w:rFonts w:ascii="Arial Narrow" w:eastAsia="Calibri" w:hAnsi="Arial Narrow"/>
          <w:sz w:val="26"/>
          <w:szCs w:val="26"/>
          <w:lang w:val="es-MX" w:eastAsia="en-US"/>
        </w:rPr>
        <w:t xml:space="preserve"> a este Congreso del Estado de Yucatán como superior jerárquico</w:t>
      </w:r>
      <w:r w:rsidR="00B704D3">
        <w:rPr>
          <w:rFonts w:ascii="Arial Narrow" w:eastAsia="Calibri" w:hAnsi="Arial Narrow"/>
          <w:sz w:val="26"/>
          <w:szCs w:val="26"/>
          <w:lang w:val="es-MX" w:eastAsia="en-US"/>
        </w:rPr>
        <w:t>,</w:t>
      </w:r>
      <w:r w:rsidR="002C17B9" w:rsidRPr="002C17B9">
        <w:rPr>
          <w:rFonts w:ascii="Arial Narrow" w:eastAsia="Calibri" w:hAnsi="Arial Narrow"/>
          <w:sz w:val="26"/>
          <w:szCs w:val="26"/>
          <w:lang w:val="es-MX" w:eastAsia="en-US"/>
        </w:rPr>
        <w:t xml:space="preserve">  en virtud de los </w:t>
      </w:r>
      <w:r w:rsidR="002C17B9" w:rsidRPr="002C17B9">
        <w:rPr>
          <w:rFonts w:ascii="Arial Narrow" w:eastAsia="Calibri" w:hAnsi="Arial Narrow" w:cs="Calibri"/>
          <w:sz w:val="26"/>
          <w:szCs w:val="26"/>
          <w:lang w:val="es-MX" w:eastAsia="en-US"/>
        </w:rPr>
        <w:t xml:space="preserve">criterios jurisprudenciales </w:t>
      </w:r>
      <w:r w:rsidR="002C17B9" w:rsidRPr="002C17B9">
        <w:rPr>
          <w:rFonts w:ascii="Arial Narrow" w:eastAsia="Calibri" w:hAnsi="Arial Narrow"/>
          <w:sz w:val="26"/>
          <w:szCs w:val="26"/>
          <w:lang w:val="es-MX" w:eastAsia="en-US"/>
        </w:rPr>
        <w:t>en materia electoral que garantizan el hecho de sancionar las infracciones administrativas de la ley en la materia, derivado de lo anterior este Congreso del Estado a</w:t>
      </w:r>
      <w:r w:rsidR="00852AA3">
        <w:rPr>
          <w:rFonts w:ascii="Arial Narrow" w:eastAsia="Calibri" w:hAnsi="Arial Narrow"/>
          <w:sz w:val="26"/>
          <w:szCs w:val="26"/>
          <w:lang w:val="es-MX" w:eastAsia="en-US"/>
        </w:rPr>
        <w:t xml:space="preserve"> </w:t>
      </w:r>
      <w:r w:rsidR="00852AA3" w:rsidRPr="002C17B9">
        <w:rPr>
          <w:rFonts w:ascii="Arial Narrow" w:eastAsia="Calibri" w:hAnsi="Arial Narrow"/>
          <w:sz w:val="26"/>
          <w:szCs w:val="26"/>
          <w:lang w:val="es-MX" w:eastAsia="en-US"/>
        </w:rPr>
        <w:t>través</w:t>
      </w:r>
      <w:r w:rsidR="002C17B9" w:rsidRPr="002C17B9">
        <w:rPr>
          <w:rFonts w:ascii="Arial Narrow" w:eastAsia="Calibri" w:hAnsi="Arial Narrow"/>
          <w:sz w:val="26"/>
          <w:szCs w:val="26"/>
          <w:lang w:val="es-MX" w:eastAsia="en-US"/>
        </w:rPr>
        <w:t xml:space="preserve"> de la Comisión  que me honro presidir tiene facultades para aplicar le Ley de Responsabilidades Administrativas del Estado de Yucatán, misma que dispone las sanciones para faltas graves y para faltas no graves como es el caso que analizó el Tribunal; en segundo término nos encontramos ante la determinación de la sanción que es lo que nos </w:t>
      </w:r>
      <w:proofErr w:type="spellStart"/>
      <w:r w:rsidR="002C17B9" w:rsidRPr="002C17B9">
        <w:rPr>
          <w:rFonts w:ascii="Arial Narrow" w:eastAsia="Calibri" w:hAnsi="Arial Narrow"/>
          <w:sz w:val="26"/>
          <w:szCs w:val="26"/>
          <w:lang w:val="es-MX" w:eastAsia="en-US"/>
        </w:rPr>
        <w:t>comina</w:t>
      </w:r>
      <w:proofErr w:type="spellEnd"/>
      <w:r w:rsidR="002C17B9" w:rsidRPr="002C17B9">
        <w:rPr>
          <w:rFonts w:ascii="Arial Narrow" w:eastAsia="Calibri" w:hAnsi="Arial Narrow"/>
          <w:sz w:val="26"/>
          <w:szCs w:val="26"/>
          <w:lang w:val="es-MX" w:eastAsia="en-US"/>
        </w:rPr>
        <w:t xml:space="preserve"> exclusivamente la sentencia que cumplimentaremos, en este punto cabe destacar que las conductas específicas que el Tribunal sentenció son incurrir en infracciones a la Ley Electoral tipo administrativo que se encuentra previsto en el Artículo 51, </w:t>
      </w:r>
      <w:r w:rsidR="00B704D3">
        <w:rPr>
          <w:rFonts w:ascii="Arial Narrow" w:eastAsia="Calibri" w:hAnsi="Arial Narrow"/>
          <w:sz w:val="26"/>
          <w:szCs w:val="26"/>
          <w:lang w:val="es-MX" w:eastAsia="en-US"/>
        </w:rPr>
        <w:t>F</w:t>
      </w:r>
      <w:r w:rsidR="002C17B9" w:rsidRPr="002C17B9">
        <w:rPr>
          <w:rFonts w:ascii="Arial Narrow" w:eastAsia="Calibri" w:hAnsi="Arial Narrow"/>
          <w:sz w:val="26"/>
          <w:szCs w:val="26"/>
          <w:lang w:val="es-MX" w:eastAsia="en-US"/>
        </w:rPr>
        <w:t xml:space="preserve">racción </w:t>
      </w:r>
      <w:r w:rsidR="00B704D3">
        <w:rPr>
          <w:rFonts w:ascii="Arial Narrow" w:eastAsia="Calibri" w:hAnsi="Arial Narrow"/>
          <w:sz w:val="26"/>
          <w:szCs w:val="26"/>
          <w:lang w:val="es-MX" w:eastAsia="en-US"/>
        </w:rPr>
        <w:t>I</w:t>
      </w:r>
      <w:r w:rsidR="002C17B9" w:rsidRPr="002C17B9">
        <w:rPr>
          <w:rFonts w:ascii="Arial Narrow" w:eastAsia="Calibri" w:hAnsi="Arial Narrow"/>
          <w:sz w:val="26"/>
          <w:szCs w:val="26"/>
          <w:lang w:val="es-MX" w:eastAsia="en-US"/>
        </w:rPr>
        <w:t xml:space="preserve">, inciso </w:t>
      </w:r>
      <w:r w:rsidR="00E0584E">
        <w:rPr>
          <w:rFonts w:ascii="Arial Narrow" w:eastAsia="Calibri" w:hAnsi="Arial Narrow"/>
          <w:sz w:val="26"/>
          <w:szCs w:val="26"/>
          <w:lang w:val="es-MX" w:eastAsia="en-US"/>
        </w:rPr>
        <w:t>k</w:t>
      </w:r>
      <w:r w:rsidR="00B704D3">
        <w:rPr>
          <w:rFonts w:ascii="Arial Narrow" w:eastAsia="Calibri" w:hAnsi="Arial Narrow"/>
          <w:sz w:val="26"/>
          <w:szCs w:val="26"/>
          <w:lang w:val="es-MX" w:eastAsia="en-US"/>
        </w:rPr>
        <w:t>)</w:t>
      </w:r>
      <w:r w:rsidR="002C17B9" w:rsidRPr="002C17B9">
        <w:rPr>
          <w:rFonts w:ascii="Arial Narrow" w:eastAsia="Calibri" w:hAnsi="Arial Narrow"/>
          <w:sz w:val="26"/>
          <w:szCs w:val="26"/>
          <w:lang w:val="es-MX" w:eastAsia="en-US"/>
        </w:rPr>
        <w:t xml:space="preserve"> de la Ley de Responsabilidades Administrativas del Estado da Yucatán, ahora bien</w:t>
      </w:r>
      <w:r w:rsidR="00B704D3">
        <w:rPr>
          <w:rFonts w:ascii="Arial Narrow" w:eastAsia="Calibri" w:hAnsi="Arial Narrow"/>
          <w:sz w:val="26"/>
          <w:szCs w:val="26"/>
          <w:lang w:val="es-MX" w:eastAsia="en-US"/>
        </w:rPr>
        <w:t>,</w:t>
      </w:r>
      <w:r w:rsidR="002C17B9" w:rsidRPr="002C17B9">
        <w:rPr>
          <w:rFonts w:ascii="Arial Narrow" w:eastAsia="Calibri" w:hAnsi="Arial Narrow"/>
          <w:sz w:val="26"/>
          <w:szCs w:val="26"/>
          <w:lang w:val="es-MX" w:eastAsia="en-US"/>
        </w:rPr>
        <w:t xml:space="preserve"> para la Comisión no pasó de ser percibido el hecho </w:t>
      </w:r>
      <w:r w:rsidR="00B704D3">
        <w:rPr>
          <w:rFonts w:ascii="Arial Narrow" w:eastAsia="Calibri" w:hAnsi="Arial Narrow"/>
          <w:sz w:val="26"/>
          <w:szCs w:val="26"/>
          <w:lang w:val="es-MX" w:eastAsia="en-US"/>
        </w:rPr>
        <w:lastRenderedPageBreak/>
        <w:t xml:space="preserve">que </w:t>
      </w:r>
      <w:r w:rsidR="002C17B9" w:rsidRPr="002C17B9">
        <w:rPr>
          <w:rFonts w:ascii="Arial Narrow" w:eastAsia="Calibri" w:hAnsi="Arial Narrow"/>
          <w:sz w:val="26"/>
          <w:szCs w:val="26"/>
          <w:lang w:val="es-MX" w:eastAsia="en-US"/>
        </w:rPr>
        <w:t xml:space="preserve">en cuanto los elementos subjetivos para individualizar la sanción en el presente asunto resultando que la persona en cuestión cuenta con un antecedente  relacionado a la materia electoral que en su momento actualizó lo previsto en el Artículo 51, </w:t>
      </w:r>
      <w:r w:rsidR="00E0584E">
        <w:rPr>
          <w:rFonts w:ascii="Arial Narrow" w:eastAsia="Calibri" w:hAnsi="Arial Narrow"/>
          <w:sz w:val="26"/>
          <w:szCs w:val="26"/>
          <w:lang w:val="es-MX" w:eastAsia="en-US"/>
        </w:rPr>
        <w:t>F</w:t>
      </w:r>
      <w:r w:rsidR="002C17B9" w:rsidRPr="002C17B9">
        <w:rPr>
          <w:rFonts w:ascii="Arial Narrow" w:eastAsia="Calibri" w:hAnsi="Arial Narrow"/>
          <w:sz w:val="26"/>
          <w:szCs w:val="26"/>
          <w:lang w:val="es-MX" w:eastAsia="en-US"/>
        </w:rPr>
        <w:t xml:space="preserve">racción </w:t>
      </w:r>
      <w:r w:rsidR="00E0584E">
        <w:rPr>
          <w:rFonts w:ascii="Arial Narrow" w:eastAsia="Calibri" w:hAnsi="Arial Narrow"/>
          <w:sz w:val="26"/>
          <w:szCs w:val="26"/>
          <w:lang w:val="es-MX" w:eastAsia="en-US"/>
        </w:rPr>
        <w:t>I</w:t>
      </w:r>
      <w:r w:rsidR="002C17B9" w:rsidRPr="002C17B9">
        <w:rPr>
          <w:rFonts w:ascii="Arial Narrow" w:eastAsia="Calibri" w:hAnsi="Arial Narrow"/>
          <w:sz w:val="26"/>
          <w:szCs w:val="26"/>
          <w:lang w:val="es-MX" w:eastAsia="en-US"/>
        </w:rPr>
        <w:t xml:space="preserve">, inciso </w:t>
      </w:r>
      <w:r w:rsidR="00E0584E">
        <w:rPr>
          <w:rFonts w:ascii="Arial Narrow" w:eastAsia="Calibri" w:hAnsi="Arial Narrow"/>
          <w:sz w:val="26"/>
          <w:szCs w:val="26"/>
          <w:lang w:val="es-MX" w:eastAsia="en-US"/>
        </w:rPr>
        <w:t>i)</w:t>
      </w:r>
      <w:r w:rsidR="002C17B9" w:rsidRPr="002C17B9">
        <w:rPr>
          <w:rFonts w:ascii="Arial Narrow" w:eastAsia="Calibri" w:hAnsi="Arial Narrow"/>
          <w:sz w:val="26"/>
          <w:szCs w:val="26"/>
          <w:lang w:val="es-MX" w:eastAsia="en-US"/>
        </w:rPr>
        <w:t xml:space="preserve"> de la Ley de Responsabilidades Administrativas del Estado de Yucatán , lo anterior es fundamental </w:t>
      </w:r>
      <w:r w:rsidR="00D0587C">
        <w:rPr>
          <w:rFonts w:ascii="Arial Narrow" w:eastAsia="Calibri" w:hAnsi="Arial Narrow"/>
          <w:sz w:val="26"/>
          <w:szCs w:val="26"/>
          <w:lang w:val="es-MX" w:eastAsia="en-US"/>
        </w:rPr>
        <w:t xml:space="preserve">en </w:t>
      </w:r>
      <w:r w:rsidR="002C17B9" w:rsidRPr="002C17B9">
        <w:rPr>
          <w:rFonts w:ascii="Arial Narrow" w:eastAsia="Calibri" w:hAnsi="Arial Narrow"/>
          <w:sz w:val="26"/>
          <w:szCs w:val="26"/>
          <w:lang w:val="es-MX" w:eastAsia="en-US"/>
        </w:rPr>
        <w:t>la decisión que hoy tomaremos, toda vez que nos permit</w:t>
      </w:r>
      <w:r w:rsidR="00D0587C">
        <w:rPr>
          <w:rFonts w:ascii="Arial Narrow" w:eastAsia="Calibri" w:hAnsi="Arial Narrow"/>
          <w:sz w:val="26"/>
          <w:szCs w:val="26"/>
          <w:lang w:val="es-MX" w:eastAsia="en-US"/>
        </w:rPr>
        <w:t>e</w:t>
      </w:r>
      <w:r w:rsidR="002C17B9" w:rsidRPr="002C17B9">
        <w:rPr>
          <w:rFonts w:ascii="Arial Narrow" w:eastAsia="Calibri" w:hAnsi="Arial Narrow"/>
          <w:sz w:val="26"/>
          <w:szCs w:val="26"/>
          <w:lang w:val="es-MX" w:eastAsia="en-US"/>
        </w:rPr>
        <w:t xml:space="preserve"> distinguir entre que el sujeto respeto del cual se individualiza la determinación de la sanción cuente con antecedentes como es el caso tal como se reconoce en la resolución  y no que el sujeto sea reincidente en la realización de una conducta del mismo tipo pretender sancionar desde la óptica de la reincidencia haría que el dictamen que hoy aprobaremos resulte infundado</w:t>
      </w:r>
      <w:r w:rsidR="00D0587C">
        <w:rPr>
          <w:rFonts w:ascii="Arial Narrow" w:eastAsia="Calibri" w:hAnsi="Arial Narrow"/>
          <w:sz w:val="26"/>
          <w:szCs w:val="26"/>
          <w:lang w:val="es-MX" w:eastAsia="en-US"/>
        </w:rPr>
        <w:t>,</w:t>
      </w:r>
      <w:r w:rsidR="002C17B9" w:rsidRPr="002C17B9">
        <w:rPr>
          <w:rFonts w:ascii="Arial Narrow" w:eastAsia="Calibri" w:hAnsi="Arial Narrow"/>
          <w:sz w:val="26"/>
          <w:szCs w:val="26"/>
          <w:lang w:val="es-MX" w:eastAsia="en-US"/>
        </w:rPr>
        <w:t xml:space="preserve"> toda vez que como se ha dicho</w:t>
      </w:r>
      <w:r w:rsidR="00D0587C">
        <w:rPr>
          <w:rFonts w:ascii="Arial Narrow" w:eastAsia="Calibri" w:hAnsi="Arial Narrow"/>
          <w:sz w:val="26"/>
          <w:szCs w:val="26"/>
          <w:lang w:val="es-MX" w:eastAsia="en-US"/>
        </w:rPr>
        <w:t>,</w:t>
      </w:r>
      <w:r w:rsidR="002C17B9" w:rsidRPr="002C17B9">
        <w:rPr>
          <w:rFonts w:ascii="Arial Narrow" w:eastAsia="Calibri" w:hAnsi="Arial Narrow"/>
          <w:sz w:val="26"/>
          <w:szCs w:val="26"/>
          <w:lang w:val="es-MX" w:eastAsia="en-US"/>
        </w:rPr>
        <w:t xml:space="preserve"> nos encontramos frente a un antecedente de diferente tipo, si bien</w:t>
      </w:r>
      <w:r w:rsidR="00D0587C">
        <w:rPr>
          <w:rFonts w:ascii="Arial Narrow" w:eastAsia="Calibri" w:hAnsi="Arial Narrow"/>
          <w:sz w:val="26"/>
          <w:szCs w:val="26"/>
          <w:lang w:val="es-MX" w:eastAsia="en-US"/>
        </w:rPr>
        <w:t>,</w:t>
      </w:r>
      <w:r w:rsidR="002C17B9" w:rsidRPr="002C17B9">
        <w:rPr>
          <w:rFonts w:ascii="Arial Narrow" w:eastAsia="Calibri" w:hAnsi="Arial Narrow"/>
          <w:sz w:val="26"/>
          <w:szCs w:val="26"/>
          <w:lang w:val="es-MX" w:eastAsia="en-US"/>
        </w:rPr>
        <w:t xml:space="preserve"> atribuido al mismo sujeto pero de diferente tipo</w:t>
      </w:r>
      <w:r w:rsidR="00D0587C">
        <w:rPr>
          <w:rFonts w:ascii="Arial Narrow" w:eastAsia="Calibri" w:hAnsi="Arial Narrow"/>
          <w:sz w:val="26"/>
          <w:szCs w:val="26"/>
          <w:lang w:val="es-MX" w:eastAsia="en-US"/>
        </w:rPr>
        <w:t>,</w:t>
      </w:r>
      <w:r w:rsidR="002C17B9" w:rsidRPr="002C17B9">
        <w:rPr>
          <w:rFonts w:ascii="Arial Narrow" w:eastAsia="Calibri" w:hAnsi="Arial Narrow"/>
          <w:sz w:val="26"/>
          <w:szCs w:val="26"/>
          <w:lang w:val="es-MX" w:eastAsia="en-US"/>
        </w:rPr>
        <w:t xml:space="preserve"> </w:t>
      </w:r>
      <w:r w:rsidR="001477E3" w:rsidRPr="002C17B9">
        <w:rPr>
          <w:rFonts w:ascii="Arial Narrow" w:eastAsia="Calibri" w:hAnsi="Arial Narrow"/>
          <w:sz w:val="26"/>
          <w:szCs w:val="26"/>
          <w:lang w:val="es-MX" w:eastAsia="en-US"/>
        </w:rPr>
        <w:t>sería</w:t>
      </w:r>
      <w:r w:rsidR="002C17B9" w:rsidRPr="002C17B9">
        <w:rPr>
          <w:rFonts w:ascii="Arial Narrow" w:eastAsia="Calibri" w:hAnsi="Arial Narrow"/>
          <w:sz w:val="26"/>
          <w:szCs w:val="26"/>
          <w:lang w:val="es-MX" w:eastAsia="en-US"/>
        </w:rPr>
        <w:t xml:space="preserve"> erróneo afirmar que en este asunto hay reincidencia por cometer una infracción de otro tipo muy distinto al que resolvió el Tribunal respecto de la cual se ha impuesto ya una amonestación privada</w:t>
      </w:r>
      <w:r w:rsidR="00D0587C">
        <w:rPr>
          <w:rFonts w:ascii="Arial Narrow" w:eastAsia="Calibri" w:hAnsi="Arial Narrow"/>
          <w:sz w:val="26"/>
          <w:szCs w:val="26"/>
          <w:lang w:val="es-MX" w:eastAsia="en-US"/>
        </w:rPr>
        <w:t>,</w:t>
      </w:r>
      <w:r w:rsidR="002C17B9" w:rsidRPr="002C17B9">
        <w:rPr>
          <w:rFonts w:ascii="Arial Narrow" w:eastAsia="Calibri" w:hAnsi="Arial Narrow"/>
          <w:sz w:val="26"/>
          <w:szCs w:val="26"/>
          <w:lang w:val="es-MX" w:eastAsia="en-US"/>
        </w:rPr>
        <w:t xml:space="preserve"> obviando aun así</w:t>
      </w:r>
      <w:r w:rsidR="00D0587C">
        <w:rPr>
          <w:rFonts w:ascii="Arial Narrow" w:eastAsia="Calibri" w:hAnsi="Arial Narrow"/>
          <w:sz w:val="26"/>
          <w:szCs w:val="26"/>
          <w:lang w:val="es-MX" w:eastAsia="en-US"/>
        </w:rPr>
        <w:t>,</w:t>
      </w:r>
      <w:r w:rsidR="002C17B9" w:rsidRPr="002C17B9">
        <w:rPr>
          <w:rFonts w:ascii="Arial Narrow" w:eastAsia="Calibri" w:hAnsi="Arial Narrow"/>
          <w:sz w:val="26"/>
          <w:szCs w:val="26"/>
          <w:lang w:val="es-MX" w:eastAsia="en-US"/>
        </w:rPr>
        <w:t xml:space="preserve"> que el legislador dispuso en el </w:t>
      </w:r>
      <w:r w:rsidR="00D0587C">
        <w:rPr>
          <w:rFonts w:ascii="Arial Narrow" w:eastAsia="Calibri" w:hAnsi="Arial Narrow"/>
          <w:sz w:val="26"/>
          <w:szCs w:val="26"/>
          <w:lang w:val="es-MX" w:eastAsia="en-US"/>
        </w:rPr>
        <w:t>A</w:t>
      </w:r>
      <w:r w:rsidR="002C17B9" w:rsidRPr="002C17B9">
        <w:rPr>
          <w:rFonts w:ascii="Arial Narrow" w:eastAsia="Calibri" w:hAnsi="Arial Narrow"/>
          <w:sz w:val="26"/>
          <w:szCs w:val="26"/>
          <w:lang w:val="es-MX" w:eastAsia="en-US"/>
        </w:rPr>
        <w:t xml:space="preserve">rtículo 245 de la misma Ley de Responsabilidades Administrativas del </w:t>
      </w:r>
      <w:r w:rsidR="00D0587C">
        <w:rPr>
          <w:rFonts w:ascii="Arial Narrow" w:eastAsia="Calibri" w:hAnsi="Arial Narrow"/>
          <w:sz w:val="26"/>
          <w:szCs w:val="26"/>
          <w:lang w:val="es-MX" w:eastAsia="en-US"/>
        </w:rPr>
        <w:t>E</w:t>
      </w:r>
      <w:r w:rsidR="002C17B9" w:rsidRPr="002C17B9">
        <w:rPr>
          <w:rFonts w:ascii="Arial Narrow" w:eastAsia="Calibri" w:hAnsi="Arial Narrow"/>
          <w:sz w:val="26"/>
          <w:szCs w:val="26"/>
          <w:lang w:val="es-MX" w:eastAsia="en-US"/>
        </w:rPr>
        <w:t>stado de Yucatán la progresividad en la ejecución de la sanción, repito la progresividad en la ejecución de la</w:t>
      </w:r>
      <w:r w:rsidR="00D0587C">
        <w:rPr>
          <w:rFonts w:ascii="Arial Narrow" w:eastAsia="Calibri" w:hAnsi="Arial Narrow"/>
          <w:sz w:val="26"/>
          <w:szCs w:val="26"/>
          <w:lang w:val="es-MX" w:eastAsia="en-US"/>
        </w:rPr>
        <w:t>s</w:t>
      </w:r>
      <w:r w:rsidR="002C17B9" w:rsidRPr="002C17B9">
        <w:rPr>
          <w:rFonts w:ascii="Arial Narrow" w:eastAsia="Calibri" w:hAnsi="Arial Narrow"/>
          <w:sz w:val="26"/>
          <w:szCs w:val="26"/>
          <w:lang w:val="es-MX" w:eastAsia="en-US"/>
        </w:rPr>
        <w:t xml:space="preserve"> </w:t>
      </w:r>
      <w:r w:rsidR="00E61224" w:rsidRPr="002C17B9">
        <w:rPr>
          <w:rFonts w:ascii="Arial Narrow" w:eastAsia="Calibri" w:hAnsi="Arial Narrow"/>
          <w:sz w:val="26"/>
          <w:szCs w:val="26"/>
          <w:lang w:val="es-MX" w:eastAsia="en-US"/>
        </w:rPr>
        <w:t>sancion</w:t>
      </w:r>
      <w:r w:rsidR="00E61224">
        <w:rPr>
          <w:rFonts w:ascii="Arial Narrow" w:eastAsia="Calibri" w:hAnsi="Arial Narrow"/>
          <w:sz w:val="26"/>
          <w:szCs w:val="26"/>
          <w:lang w:val="es-MX" w:eastAsia="en-US"/>
        </w:rPr>
        <w:t>es</w:t>
      </w:r>
      <w:r w:rsidR="002C17B9" w:rsidRPr="002C17B9">
        <w:rPr>
          <w:rFonts w:ascii="Arial Narrow" w:eastAsia="Calibri" w:hAnsi="Arial Narrow"/>
          <w:sz w:val="26"/>
          <w:szCs w:val="26"/>
          <w:lang w:val="es-MX" w:eastAsia="en-US"/>
        </w:rPr>
        <w:t xml:space="preserve">, compañeras y compañeros </w:t>
      </w:r>
      <w:r w:rsidR="00E61224">
        <w:rPr>
          <w:rFonts w:ascii="Arial Narrow" w:eastAsia="Calibri" w:hAnsi="Arial Narrow"/>
          <w:sz w:val="26"/>
          <w:szCs w:val="26"/>
          <w:lang w:val="es-MX" w:eastAsia="en-US"/>
        </w:rPr>
        <w:t>D</w:t>
      </w:r>
      <w:r w:rsidR="002C17B9" w:rsidRPr="002C17B9">
        <w:rPr>
          <w:rFonts w:ascii="Arial Narrow" w:eastAsia="Calibri" w:hAnsi="Arial Narrow"/>
          <w:sz w:val="26"/>
          <w:szCs w:val="26"/>
          <w:lang w:val="es-MX" w:eastAsia="en-US"/>
        </w:rPr>
        <w:t>iputados les pido su voto a favor porque este dictamen se encuentra apegado a la  legalidad, respeta las garantías, da cumplimiento cabal a la resolución dirigida a este Poder del Estado por parte del Tribula Electoral yucateco y se encuentra fundado y motivado, antes de concluir mi intervención quiero dejar la siguiente reflexión: vivimos en un país y un estado de leyes</w:t>
      </w:r>
      <w:r w:rsidR="001477E3">
        <w:rPr>
          <w:rFonts w:ascii="Arial Narrow" w:eastAsia="Calibri" w:hAnsi="Arial Narrow"/>
          <w:sz w:val="26"/>
          <w:szCs w:val="26"/>
          <w:lang w:val="es-MX" w:eastAsia="en-US"/>
        </w:rPr>
        <w:t xml:space="preserve"> </w:t>
      </w:r>
      <w:r w:rsidR="002C17B9" w:rsidRPr="002C17B9">
        <w:rPr>
          <w:rFonts w:ascii="Arial Narrow" w:eastAsia="Calibri" w:hAnsi="Arial Narrow"/>
          <w:sz w:val="26"/>
          <w:szCs w:val="26"/>
          <w:lang w:val="es-MX" w:eastAsia="en-US"/>
        </w:rPr>
        <w:t xml:space="preserve">en la que  están normadas las conductas de los ciudadanos, pero también de las autoridades, aspiramos a un país y un Yucatán con leyes que atiendan las necesidades de la persona humana y de la sociedad en general, cumplamos con nuestro deber y demos cumplimiento a una determinación que nos fue solicitada y trabajemos como se ha venido haciendo y como se expresó en la Comisión en la actualización y fortalecimiento de nuestro marco jurídico, el </w:t>
      </w:r>
      <w:r w:rsidR="00E61224">
        <w:rPr>
          <w:rFonts w:ascii="Arial Narrow" w:eastAsia="Calibri" w:hAnsi="Arial Narrow"/>
          <w:sz w:val="26"/>
          <w:szCs w:val="26"/>
          <w:lang w:val="es-MX" w:eastAsia="en-US"/>
        </w:rPr>
        <w:t>D</w:t>
      </w:r>
      <w:r w:rsidR="002C17B9" w:rsidRPr="002C17B9">
        <w:rPr>
          <w:rFonts w:ascii="Arial Narrow" w:eastAsia="Calibri" w:hAnsi="Arial Narrow"/>
          <w:sz w:val="26"/>
          <w:szCs w:val="26"/>
          <w:lang w:val="es-MX" w:eastAsia="en-US"/>
        </w:rPr>
        <w:t>ictamen está a su consideración. Muchas gracias.”</w:t>
      </w:r>
    </w:p>
    <w:p w14:paraId="0ADCEAB1" w14:textId="58243EB3" w:rsidR="001477E3" w:rsidRDefault="001477E3" w:rsidP="002C17B9">
      <w:pPr>
        <w:ind w:firstLine="284"/>
        <w:jc w:val="both"/>
        <w:rPr>
          <w:rFonts w:ascii="Arial Narrow" w:eastAsia="Calibri" w:hAnsi="Arial Narrow"/>
          <w:sz w:val="26"/>
          <w:szCs w:val="26"/>
          <w:lang w:val="es-MX" w:eastAsia="en-US"/>
        </w:rPr>
      </w:pPr>
    </w:p>
    <w:p w14:paraId="3FC7040C" w14:textId="7CB6CC58" w:rsidR="007517A9" w:rsidRDefault="00657D04" w:rsidP="00794A86">
      <w:pPr>
        <w:ind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Se le cedió el uso de la tribuna para hablar en contra a la </w:t>
      </w:r>
      <w:r w:rsidRPr="00657D04">
        <w:rPr>
          <w:rFonts w:ascii="Arial Narrow" w:eastAsia="Calibri" w:hAnsi="Arial Narrow"/>
          <w:b/>
          <w:bCs/>
          <w:sz w:val="26"/>
          <w:szCs w:val="26"/>
          <w:lang w:val="es-MX" w:eastAsia="en-US"/>
        </w:rPr>
        <w:t xml:space="preserve">Diputada Jazmín </w:t>
      </w:r>
      <w:proofErr w:type="spellStart"/>
      <w:r w:rsidRPr="00657D04">
        <w:rPr>
          <w:rFonts w:ascii="Arial Narrow" w:eastAsia="Calibri" w:hAnsi="Arial Narrow"/>
          <w:b/>
          <w:bCs/>
          <w:sz w:val="26"/>
          <w:szCs w:val="26"/>
          <w:lang w:val="es-MX" w:eastAsia="en-US"/>
        </w:rPr>
        <w:t>Yaneli</w:t>
      </w:r>
      <w:proofErr w:type="spellEnd"/>
      <w:r w:rsidRPr="00657D04">
        <w:rPr>
          <w:rFonts w:ascii="Arial Narrow" w:eastAsia="Calibri" w:hAnsi="Arial Narrow"/>
          <w:b/>
          <w:bCs/>
          <w:sz w:val="26"/>
          <w:szCs w:val="26"/>
          <w:lang w:val="es-MX" w:eastAsia="en-US"/>
        </w:rPr>
        <w:t xml:space="preserve"> Villanueva </w:t>
      </w:r>
      <w:proofErr w:type="spellStart"/>
      <w:r w:rsidRPr="00657D04">
        <w:rPr>
          <w:rFonts w:ascii="Arial Narrow" w:eastAsia="Calibri" w:hAnsi="Arial Narrow"/>
          <w:b/>
          <w:bCs/>
          <w:sz w:val="26"/>
          <w:szCs w:val="26"/>
          <w:lang w:val="es-MX" w:eastAsia="en-US"/>
        </w:rPr>
        <w:t>Moo</w:t>
      </w:r>
      <w:proofErr w:type="spellEnd"/>
      <w:r>
        <w:rPr>
          <w:rFonts w:ascii="Arial Narrow" w:eastAsia="Calibri" w:hAnsi="Arial Narrow"/>
          <w:sz w:val="26"/>
          <w:szCs w:val="26"/>
          <w:lang w:val="es-MX" w:eastAsia="en-US"/>
        </w:rPr>
        <w:t xml:space="preserve">, quien expresó: </w:t>
      </w:r>
      <w:r w:rsidR="007517A9" w:rsidRPr="007517A9">
        <w:rPr>
          <w:rFonts w:ascii="Arial Narrow" w:eastAsia="Calibri" w:hAnsi="Arial Narrow"/>
          <w:b/>
          <w:sz w:val="26"/>
          <w:szCs w:val="26"/>
          <w:lang w:val="es-MX" w:eastAsia="en-US"/>
        </w:rPr>
        <w:t>“</w:t>
      </w:r>
      <w:r w:rsidR="007517A9" w:rsidRPr="007517A9">
        <w:rPr>
          <w:rFonts w:ascii="Arial Narrow" w:eastAsia="Calibri" w:hAnsi="Arial Narrow"/>
          <w:sz w:val="26"/>
          <w:szCs w:val="26"/>
          <w:lang w:val="es-MX" w:eastAsia="en-US"/>
        </w:rPr>
        <w:t xml:space="preserve">Con la venia de la </w:t>
      </w:r>
      <w:r w:rsidR="00E61224">
        <w:rPr>
          <w:rFonts w:ascii="Arial Narrow" w:eastAsia="Calibri" w:hAnsi="Arial Narrow"/>
          <w:sz w:val="26"/>
          <w:szCs w:val="26"/>
          <w:lang w:val="es-MX" w:eastAsia="en-US"/>
        </w:rPr>
        <w:t>M</w:t>
      </w:r>
      <w:r w:rsidR="007517A9" w:rsidRPr="007517A9">
        <w:rPr>
          <w:rFonts w:ascii="Arial Narrow" w:eastAsia="Calibri" w:hAnsi="Arial Narrow"/>
          <w:sz w:val="26"/>
          <w:szCs w:val="26"/>
          <w:lang w:val="es-MX" w:eastAsia="en-US"/>
        </w:rPr>
        <w:t xml:space="preserve">esa </w:t>
      </w:r>
      <w:r w:rsidR="00E61224">
        <w:rPr>
          <w:rFonts w:ascii="Arial Narrow" w:eastAsia="Calibri" w:hAnsi="Arial Narrow"/>
          <w:sz w:val="26"/>
          <w:szCs w:val="26"/>
          <w:lang w:val="es-MX" w:eastAsia="en-US"/>
        </w:rPr>
        <w:t>D</w:t>
      </w:r>
      <w:r w:rsidR="007517A9" w:rsidRPr="007517A9">
        <w:rPr>
          <w:rFonts w:ascii="Arial Narrow" w:eastAsia="Calibri" w:hAnsi="Arial Narrow"/>
          <w:sz w:val="26"/>
          <w:szCs w:val="26"/>
          <w:lang w:val="es-MX" w:eastAsia="en-US"/>
        </w:rPr>
        <w:t xml:space="preserve">irectiva, ciudadanos </w:t>
      </w:r>
      <w:r w:rsidR="00E61224">
        <w:rPr>
          <w:rFonts w:ascii="Arial Narrow" w:eastAsia="Calibri" w:hAnsi="Arial Narrow"/>
          <w:sz w:val="26"/>
          <w:szCs w:val="26"/>
          <w:lang w:val="es-MX" w:eastAsia="en-US"/>
        </w:rPr>
        <w:t>D</w:t>
      </w:r>
      <w:r w:rsidR="007517A9" w:rsidRPr="007517A9">
        <w:rPr>
          <w:rFonts w:ascii="Arial Narrow" w:eastAsia="Calibri" w:hAnsi="Arial Narrow"/>
          <w:sz w:val="26"/>
          <w:szCs w:val="26"/>
          <w:lang w:val="es-MX" w:eastAsia="en-US"/>
        </w:rPr>
        <w:t xml:space="preserve">iputados y </w:t>
      </w:r>
      <w:r w:rsidR="00E61224">
        <w:rPr>
          <w:rFonts w:ascii="Arial Narrow" w:eastAsia="Calibri" w:hAnsi="Arial Narrow"/>
          <w:sz w:val="26"/>
          <w:szCs w:val="26"/>
          <w:lang w:val="es-MX" w:eastAsia="en-US"/>
        </w:rPr>
        <w:t>D</w:t>
      </w:r>
      <w:r w:rsidR="007517A9" w:rsidRPr="007517A9">
        <w:rPr>
          <w:rFonts w:ascii="Arial Narrow" w:eastAsia="Calibri" w:hAnsi="Arial Narrow"/>
          <w:sz w:val="26"/>
          <w:szCs w:val="26"/>
          <w:lang w:val="es-MX" w:eastAsia="en-US"/>
        </w:rPr>
        <w:t xml:space="preserve">iputadas que nos acompañamos en esta sesión, medios de comunicación y público que nos acompañan  de forma virtual en este Salón del Pleno, el día de hoy se ha hecho llegar a este Pleno el Dictamen de  la Comisión </w:t>
      </w:r>
      <w:r w:rsidR="00E61224">
        <w:rPr>
          <w:rFonts w:ascii="Arial Narrow" w:eastAsia="Calibri" w:hAnsi="Arial Narrow"/>
          <w:sz w:val="26"/>
          <w:szCs w:val="26"/>
          <w:lang w:val="es-MX" w:eastAsia="en-US"/>
        </w:rPr>
        <w:t xml:space="preserve">Permanente </w:t>
      </w:r>
      <w:r w:rsidR="007517A9" w:rsidRPr="007517A9">
        <w:rPr>
          <w:rFonts w:ascii="Arial Narrow" w:eastAsia="Calibri" w:hAnsi="Arial Narrow"/>
          <w:sz w:val="26"/>
          <w:szCs w:val="26"/>
          <w:lang w:val="es-MX" w:eastAsia="en-US"/>
        </w:rPr>
        <w:t xml:space="preserve">de Puntos Constitucionales y Gobernación en el que se determina la sanción administrativa al Gobernador Constitucional del Estado de Yucatán, todo ello en cumplimiento </w:t>
      </w:r>
      <w:r w:rsidR="00E61224">
        <w:rPr>
          <w:rFonts w:ascii="Arial Narrow" w:eastAsia="Calibri" w:hAnsi="Arial Narrow"/>
          <w:sz w:val="26"/>
          <w:szCs w:val="26"/>
          <w:lang w:val="es-MX" w:eastAsia="en-US"/>
        </w:rPr>
        <w:t>de</w:t>
      </w:r>
      <w:r w:rsidR="007517A9" w:rsidRPr="007517A9">
        <w:rPr>
          <w:rFonts w:ascii="Arial Narrow" w:eastAsia="Calibri" w:hAnsi="Arial Narrow"/>
          <w:sz w:val="26"/>
          <w:szCs w:val="26"/>
          <w:lang w:val="es-MX" w:eastAsia="en-US"/>
        </w:rPr>
        <w:t xml:space="preserve"> la resolución </w:t>
      </w:r>
      <w:r w:rsidR="00E61224">
        <w:rPr>
          <w:rFonts w:ascii="Arial Narrow" w:eastAsia="Calibri" w:hAnsi="Arial Narrow"/>
          <w:sz w:val="26"/>
          <w:szCs w:val="26"/>
          <w:lang w:val="es-MX" w:eastAsia="en-US"/>
        </w:rPr>
        <w:t xml:space="preserve">comunicada </w:t>
      </w:r>
      <w:r w:rsidR="007517A9" w:rsidRPr="007517A9">
        <w:rPr>
          <w:rFonts w:ascii="Arial Narrow" w:eastAsia="Calibri" w:hAnsi="Arial Narrow"/>
          <w:sz w:val="26"/>
          <w:szCs w:val="26"/>
          <w:lang w:val="es-MX" w:eastAsia="en-US"/>
        </w:rPr>
        <w:t>a este Congreso del Estado, e</w:t>
      </w:r>
      <w:r w:rsidR="00E61224">
        <w:rPr>
          <w:rFonts w:ascii="Arial Narrow" w:eastAsia="Calibri" w:hAnsi="Arial Narrow"/>
          <w:sz w:val="26"/>
          <w:szCs w:val="26"/>
          <w:lang w:val="es-MX" w:eastAsia="en-US"/>
        </w:rPr>
        <w:t>n</w:t>
      </w:r>
      <w:r w:rsidR="007517A9" w:rsidRPr="007517A9">
        <w:rPr>
          <w:rFonts w:ascii="Arial Narrow" w:eastAsia="Calibri" w:hAnsi="Arial Narrow"/>
          <w:sz w:val="26"/>
          <w:szCs w:val="26"/>
          <w:lang w:val="es-MX" w:eastAsia="en-US"/>
        </w:rPr>
        <w:t xml:space="preserve"> la cual se señala la responsabilidad del titular del ejecutivo respecto de violaciones  graves a la normatividad que regula los procesos electorales, desde luego el Dictamen no puede </w:t>
      </w:r>
      <w:r w:rsidR="007517A9" w:rsidRPr="007517A9">
        <w:rPr>
          <w:rFonts w:ascii="Arial Narrow" w:eastAsia="Calibri" w:hAnsi="Arial Narrow"/>
          <w:sz w:val="26"/>
          <w:szCs w:val="26"/>
          <w:lang w:val="es-MX" w:eastAsia="en-US"/>
        </w:rPr>
        <w:lastRenderedPageBreak/>
        <w:t>pasar por alto y lo enfatizo que el gobernador del Estado de Yucatán ha violentado la ley, no obstante</w:t>
      </w:r>
      <w:r w:rsidR="00E61224">
        <w:rPr>
          <w:rFonts w:ascii="Arial Narrow" w:eastAsia="Calibri" w:hAnsi="Arial Narrow"/>
          <w:sz w:val="26"/>
          <w:szCs w:val="26"/>
          <w:lang w:val="es-MX" w:eastAsia="en-US"/>
        </w:rPr>
        <w:t>,</w:t>
      </w:r>
      <w:r w:rsidR="007517A9" w:rsidRPr="007517A9">
        <w:rPr>
          <w:rFonts w:ascii="Arial Narrow" w:eastAsia="Calibri" w:hAnsi="Arial Narrow"/>
          <w:sz w:val="26"/>
          <w:szCs w:val="26"/>
          <w:lang w:val="es-MX" w:eastAsia="en-US"/>
        </w:rPr>
        <w:t xml:space="preserve"> no podemos ser ingenuos </w:t>
      </w:r>
      <w:r w:rsidR="00E61224">
        <w:rPr>
          <w:rFonts w:ascii="Arial Narrow" w:eastAsia="Calibri" w:hAnsi="Arial Narrow"/>
          <w:sz w:val="26"/>
          <w:szCs w:val="26"/>
          <w:lang w:val="es-MX" w:eastAsia="en-US"/>
        </w:rPr>
        <w:t xml:space="preserve">tenemos claro, </w:t>
      </w:r>
      <w:r w:rsidR="007517A9" w:rsidRPr="007517A9">
        <w:rPr>
          <w:rFonts w:ascii="Arial Narrow" w:eastAsia="Calibri" w:hAnsi="Arial Narrow"/>
          <w:sz w:val="26"/>
          <w:szCs w:val="26"/>
          <w:lang w:val="es-MX" w:eastAsia="en-US"/>
        </w:rPr>
        <w:t xml:space="preserve">que la mayoría mecánica que recibe instrucciones desde el Palacio de Gobierno tiene los votos suficientes para aprobar la determinación adoptada por la Comisión en la que también tienen mayoría, el Dictamen será aprobado en los términos en los que se presenta este </w:t>
      </w:r>
      <w:r w:rsidR="00852AA3">
        <w:rPr>
          <w:rFonts w:ascii="Arial Narrow" w:eastAsia="Calibri" w:hAnsi="Arial Narrow"/>
          <w:sz w:val="26"/>
          <w:szCs w:val="26"/>
          <w:lang w:val="es-MX" w:eastAsia="en-US"/>
        </w:rPr>
        <w:t>P</w:t>
      </w:r>
      <w:r w:rsidR="00E61224">
        <w:rPr>
          <w:rFonts w:ascii="Arial Narrow" w:eastAsia="Calibri" w:hAnsi="Arial Narrow"/>
          <w:sz w:val="26"/>
          <w:szCs w:val="26"/>
          <w:lang w:val="es-MX" w:eastAsia="en-US"/>
        </w:rPr>
        <w:t>leno</w:t>
      </w:r>
      <w:r w:rsidR="00852AA3">
        <w:rPr>
          <w:rFonts w:ascii="Arial Narrow" w:eastAsia="Calibri" w:hAnsi="Arial Narrow"/>
          <w:sz w:val="26"/>
          <w:szCs w:val="26"/>
          <w:lang w:val="es-MX" w:eastAsia="en-US"/>
        </w:rPr>
        <w:t>. A</w:t>
      </w:r>
      <w:r w:rsidR="007517A9" w:rsidRPr="007517A9">
        <w:rPr>
          <w:rFonts w:ascii="Arial Narrow" w:eastAsia="Calibri" w:hAnsi="Arial Narrow"/>
          <w:sz w:val="26"/>
          <w:szCs w:val="26"/>
          <w:lang w:val="es-MX" w:eastAsia="en-US"/>
        </w:rPr>
        <w:t xml:space="preserve">l razonar mi voto en contra está lejos de mi algún desliz de ingenuidad y por ello me siento obligada en </w:t>
      </w:r>
      <w:r w:rsidR="00E61224">
        <w:rPr>
          <w:rFonts w:ascii="Arial Narrow" w:eastAsia="Calibri" w:hAnsi="Arial Narrow"/>
          <w:sz w:val="26"/>
          <w:szCs w:val="26"/>
          <w:lang w:val="es-MX" w:eastAsia="en-US"/>
        </w:rPr>
        <w:t xml:space="preserve">mi </w:t>
      </w:r>
      <w:r w:rsidR="007517A9" w:rsidRPr="007517A9">
        <w:rPr>
          <w:rFonts w:ascii="Arial Narrow" w:eastAsia="Calibri" w:hAnsi="Arial Narrow"/>
          <w:sz w:val="26"/>
          <w:szCs w:val="26"/>
          <w:lang w:val="es-MX" w:eastAsia="en-US"/>
        </w:rPr>
        <w:t>calidad de Diputada representante del pueblo</w:t>
      </w:r>
      <w:r w:rsidR="00E61224">
        <w:rPr>
          <w:rFonts w:ascii="Arial Narrow" w:eastAsia="Calibri" w:hAnsi="Arial Narrow"/>
          <w:sz w:val="26"/>
          <w:szCs w:val="26"/>
          <w:lang w:val="es-MX" w:eastAsia="en-US"/>
        </w:rPr>
        <w:t>,</w:t>
      </w:r>
      <w:r w:rsidR="007517A9" w:rsidRPr="007517A9">
        <w:rPr>
          <w:rFonts w:ascii="Arial Narrow" w:eastAsia="Calibri" w:hAnsi="Arial Narrow"/>
          <w:sz w:val="26"/>
          <w:szCs w:val="26"/>
          <w:lang w:val="es-MX" w:eastAsia="en-US"/>
        </w:rPr>
        <w:t xml:space="preserve"> a quien le debo mi presencia en esta Cámara  y con el que estoy obligada y </w:t>
      </w:r>
      <w:r w:rsidR="00E61224">
        <w:rPr>
          <w:rFonts w:ascii="Arial Narrow" w:eastAsia="Calibri" w:hAnsi="Arial Narrow"/>
          <w:sz w:val="26"/>
          <w:szCs w:val="26"/>
          <w:lang w:val="es-MX" w:eastAsia="en-US"/>
        </w:rPr>
        <w:t xml:space="preserve">le </w:t>
      </w:r>
      <w:r w:rsidR="007517A9" w:rsidRPr="007517A9">
        <w:rPr>
          <w:rFonts w:ascii="Arial Narrow" w:eastAsia="Calibri" w:hAnsi="Arial Narrow"/>
          <w:sz w:val="26"/>
          <w:szCs w:val="26"/>
          <w:lang w:val="es-MX" w:eastAsia="en-US"/>
        </w:rPr>
        <w:t>obedezco,</w:t>
      </w:r>
      <w:r w:rsidR="00E61224">
        <w:rPr>
          <w:rFonts w:ascii="Arial Narrow" w:eastAsia="Calibri" w:hAnsi="Arial Narrow"/>
          <w:sz w:val="26"/>
          <w:szCs w:val="26"/>
          <w:lang w:val="es-MX" w:eastAsia="en-US"/>
        </w:rPr>
        <w:t xml:space="preserve"> en</w:t>
      </w:r>
      <w:r w:rsidR="007517A9" w:rsidRPr="007517A9">
        <w:rPr>
          <w:rFonts w:ascii="Arial Narrow" w:eastAsia="Calibri" w:hAnsi="Arial Narrow"/>
          <w:sz w:val="26"/>
          <w:szCs w:val="26"/>
          <w:lang w:val="es-MX" w:eastAsia="en-US"/>
        </w:rPr>
        <w:t xml:space="preserve"> radical diferencia de quienes se sienten obligados a recibir instrucciones  y orientación en sus decisiones del ejecutivo del estado, se está pasando por alto que el C. Gobernador es reincidente, </w:t>
      </w:r>
      <w:r w:rsidR="00376FA4">
        <w:rPr>
          <w:rFonts w:ascii="Arial Narrow" w:eastAsia="Calibri" w:hAnsi="Arial Narrow"/>
          <w:sz w:val="26"/>
          <w:szCs w:val="26"/>
          <w:lang w:val="es-MX" w:eastAsia="en-US"/>
        </w:rPr>
        <w:t>p</w:t>
      </w:r>
      <w:r w:rsidR="007517A9" w:rsidRPr="007517A9">
        <w:rPr>
          <w:rFonts w:ascii="Arial Narrow" w:eastAsia="Calibri" w:hAnsi="Arial Narrow"/>
          <w:sz w:val="26"/>
          <w:szCs w:val="26"/>
          <w:lang w:val="es-MX" w:eastAsia="en-US"/>
        </w:rPr>
        <w:t xml:space="preserve">úes tiene una conducta reiterada en el desvío de recursos </w:t>
      </w:r>
      <w:r w:rsidR="00376FA4">
        <w:rPr>
          <w:rFonts w:ascii="Arial Narrow" w:eastAsia="Calibri" w:hAnsi="Arial Narrow"/>
          <w:sz w:val="26"/>
          <w:szCs w:val="26"/>
          <w:lang w:val="es-MX" w:eastAsia="en-US"/>
        </w:rPr>
        <w:t xml:space="preserve">como </w:t>
      </w:r>
      <w:r w:rsidR="007517A9" w:rsidRPr="007517A9">
        <w:rPr>
          <w:rFonts w:ascii="Arial Narrow" w:eastAsia="Calibri" w:hAnsi="Arial Narrow"/>
          <w:sz w:val="26"/>
          <w:szCs w:val="26"/>
          <w:lang w:val="es-MX" w:eastAsia="en-US"/>
        </w:rPr>
        <w:t xml:space="preserve">fue claramente definido al establecerse una primera sanción </w:t>
      </w:r>
      <w:r w:rsidR="00376FA4">
        <w:rPr>
          <w:rFonts w:ascii="Arial Narrow" w:eastAsia="Calibri" w:hAnsi="Arial Narrow"/>
          <w:sz w:val="26"/>
          <w:szCs w:val="26"/>
          <w:lang w:val="es-MX" w:eastAsia="en-US"/>
        </w:rPr>
        <w:t xml:space="preserve">a </w:t>
      </w:r>
      <w:r w:rsidR="007517A9" w:rsidRPr="007517A9">
        <w:rPr>
          <w:rFonts w:ascii="Arial Narrow" w:eastAsia="Calibri" w:hAnsi="Arial Narrow"/>
          <w:sz w:val="26"/>
          <w:szCs w:val="26"/>
          <w:lang w:val="es-MX" w:eastAsia="en-US"/>
        </w:rPr>
        <w:t>aplica</w:t>
      </w:r>
      <w:r w:rsidR="00376FA4">
        <w:rPr>
          <w:rFonts w:ascii="Arial Narrow" w:eastAsia="Calibri" w:hAnsi="Arial Narrow"/>
          <w:sz w:val="26"/>
          <w:szCs w:val="26"/>
          <w:lang w:val="es-MX" w:eastAsia="en-US"/>
        </w:rPr>
        <w:t>r</w:t>
      </w:r>
      <w:r w:rsidR="007517A9" w:rsidRPr="007517A9">
        <w:rPr>
          <w:rFonts w:ascii="Arial Narrow" w:eastAsia="Calibri" w:hAnsi="Arial Narrow"/>
          <w:sz w:val="26"/>
          <w:szCs w:val="26"/>
          <w:lang w:val="es-MX" w:eastAsia="en-US"/>
        </w:rPr>
        <w:t xml:space="preserve"> por el Cabildo de Mérida y hoy de nueva cuenta y así lo señala el resolutivo </w:t>
      </w:r>
      <w:r w:rsidR="003527CD">
        <w:rPr>
          <w:rFonts w:ascii="Arial Narrow" w:eastAsia="Calibri" w:hAnsi="Arial Narrow"/>
          <w:sz w:val="26"/>
          <w:szCs w:val="26"/>
          <w:lang w:val="es-MX" w:eastAsia="en-US"/>
        </w:rPr>
        <w:t>que</w:t>
      </w:r>
      <w:r w:rsidR="007517A9" w:rsidRPr="007517A9">
        <w:rPr>
          <w:rFonts w:ascii="Arial Narrow" w:eastAsia="Calibri" w:hAnsi="Arial Narrow"/>
          <w:sz w:val="26"/>
          <w:szCs w:val="26"/>
          <w:lang w:val="es-MX" w:eastAsia="en-US"/>
        </w:rPr>
        <w:t xml:space="preserve"> aunque le pese a los miembros de Acción Nacional se tiene que acatar</w:t>
      </w:r>
      <w:r w:rsidR="003527CD">
        <w:rPr>
          <w:rFonts w:ascii="Arial Narrow" w:eastAsia="Calibri" w:hAnsi="Arial Narrow"/>
          <w:sz w:val="26"/>
          <w:szCs w:val="26"/>
          <w:lang w:val="es-MX" w:eastAsia="en-US"/>
        </w:rPr>
        <w:t>,</w:t>
      </w:r>
      <w:r w:rsidR="007517A9" w:rsidRPr="007517A9">
        <w:rPr>
          <w:rFonts w:ascii="Arial Narrow" w:eastAsia="Calibri" w:hAnsi="Arial Narrow"/>
          <w:sz w:val="26"/>
          <w:szCs w:val="26"/>
          <w:lang w:val="es-MX" w:eastAsia="en-US"/>
        </w:rPr>
        <w:t xml:space="preserve"> en ese caso buscando eso si una sanción alejada de los criterios para la imposición de sanciones que consideran graves las conductas del Gobernador Vila, pues se deben de considerar los elementos del empleo, cargo o comisión que desempeñaba el servidor público cuando incurrió en la falta, se está ignorando el nivel jerárquico que tiene el infractor y sus antecedentes en la residencia de conductas que quebrantan la Ley, se cubren los ojos y se vuelven cómplices al no tomar en cuenta que el desvío de recursos públicos tiene alcance penal, los teóricos del derecho han sido claros al señalar que la sanción es una consecuencia legal derivada del incumpliendo de la ley  y tiene por objeto disciplinar al responsable y prevenir su eventual repetici</w:t>
      </w:r>
      <w:r w:rsidR="00852AA3">
        <w:rPr>
          <w:rFonts w:ascii="Arial Narrow" w:eastAsia="Calibri" w:hAnsi="Arial Narrow"/>
          <w:sz w:val="26"/>
          <w:szCs w:val="26"/>
          <w:lang w:val="es-MX" w:eastAsia="en-US"/>
        </w:rPr>
        <w:t>ón, en el caso del G</w:t>
      </w:r>
      <w:r w:rsidR="007517A9" w:rsidRPr="007517A9">
        <w:rPr>
          <w:rFonts w:ascii="Arial Narrow" w:eastAsia="Calibri" w:hAnsi="Arial Narrow"/>
          <w:sz w:val="26"/>
          <w:szCs w:val="26"/>
          <w:lang w:val="es-MX" w:eastAsia="en-US"/>
        </w:rPr>
        <w:t>obernador Vila en conductas agravadas por su jerarquía repite conductas que en el 2018 ya le ocasionaron sanciones pues una fundamentación adecuada se da mediante la consideración del hecho de que las acciones antijurídicas socavan los cimientos mismos de la convivencia humana, la sanción busca</w:t>
      </w:r>
      <w:r w:rsidR="003527CD">
        <w:rPr>
          <w:rFonts w:ascii="Arial Narrow" w:eastAsia="Calibri" w:hAnsi="Arial Narrow"/>
          <w:sz w:val="26"/>
          <w:szCs w:val="26"/>
          <w:lang w:val="es-MX" w:eastAsia="en-US"/>
        </w:rPr>
        <w:t>,</w:t>
      </w:r>
      <w:r w:rsidR="007517A9" w:rsidRPr="007517A9">
        <w:rPr>
          <w:rFonts w:ascii="Arial Narrow" w:eastAsia="Calibri" w:hAnsi="Arial Narrow"/>
          <w:sz w:val="26"/>
          <w:szCs w:val="26"/>
          <w:lang w:val="es-MX" w:eastAsia="en-US"/>
        </w:rPr>
        <w:t xml:space="preserve"> se asegur</w:t>
      </w:r>
      <w:r w:rsidR="003527CD">
        <w:rPr>
          <w:rFonts w:ascii="Arial Narrow" w:eastAsia="Calibri" w:hAnsi="Arial Narrow"/>
          <w:sz w:val="26"/>
          <w:szCs w:val="26"/>
          <w:lang w:val="es-MX" w:eastAsia="en-US"/>
        </w:rPr>
        <w:t>a</w:t>
      </w:r>
      <w:r w:rsidR="007517A9" w:rsidRPr="007517A9">
        <w:rPr>
          <w:rFonts w:ascii="Arial Narrow" w:eastAsia="Calibri" w:hAnsi="Arial Narrow"/>
          <w:sz w:val="26"/>
          <w:szCs w:val="26"/>
          <w:lang w:val="es-MX" w:eastAsia="en-US"/>
        </w:rPr>
        <w:t xml:space="preserve"> el cumplimento de la ley</w:t>
      </w:r>
      <w:r w:rsidR="003527CD">
        <w:rPr>
          <w:rFonts w:ascii="Arial Narrow" w:eastAsia="Calibri" w:hAnsi="Arial Narrow"/>
          <w:sz w:val="26"/>
          <w:szCs w:val="26"/>
          <w:lang w:val="es-MX" w:eastAsia="en-US"/>
        </w:rPr>
        <w:t>,</w:t>
      </w:r>
      <w:r w:rsidR="007517A9" w:rsidRPr="007517A9">
        <w:rPr>
          <w:rFonts w:ascii="Arial Narrow" w:eastAsia="Calibri" w:hAnsi="Arial Narrow"/>
          <w:sz w:val="26"/>
          <w:szCs w:val="26"/>
          <w:lang w:val="es-MX" w:eastAsia="en-US"/>
        </w:rPr>
        <w:t xml:space="preserve"> </w:t>
      </w:r>
      <w:proofErr w:type="spellStart"/>
      <w:r w:rsidR="007517A9" w:rsidRPr="007517A9">
        <w:rPr>
          <w:rFonts w:ascii="Arial Narrow" w:eastAsia="Calibri" w:hAnsi="Arial Narrow"/>
          <w:sz w:val="26"/>
          <w:szCs w:val="26"/>
          <w:lang w:val="es-MX" w:eastAsia="en-US"/>
        </w:rPr>
        <w:t>si</w:t>
      </w:r>
      <w:proofErr w:type="spellEnd"/>
      <w:r w:rsidR="007517A9" w:rsidRPr="007517A9">
        <w:rPr>
          <w:rFonts w:ascii="Arial Narrow" w:eastAsia="Calibri" w:hAnsi="Arial Narrow"/>
          <w:sz w:val="26"/>
          <w:szCs w:val="26"/>
          <w:lang w:val="es-MX" w:eastAsia="en-US"/>
        </w:rPr>
        <w:t>, pero</w:t>
      </w:r>
      <w:r w:rsidR="003527CD">
        <w:rPr>
          <w:rFonts w:ascii="Arial Narrow" w:eastAsia="Calibri" w:hAnsi="Arial Narrow"/>
          <w:sz w:val="26"/>
          <w:szCs w:val="26"/>
          <w:lang w:val="es-MX" w:eastAsia="en-US"/>
        </w:rPr>
        <w:t>,</w:t>
      </w:r>
      <w:r w:rsidR="007517A9" w:rsidRPr="007517A9">
        <w:rPr>
          <w:rFonts w:ascii="Arial Narrow" w:eastAsia="Calibri" w:hAnsi="Arial Narrow"/>
          <w:sz w:val="26"/>
          <w:szCs w:val="26"/>
          <w:lang w:val="es-MX" w:eastAsia="en-US"/>
        </w:rPr>
        <w:t xml:space="preserve"> imponiendo un castigo por la violación a ella tratando de evitar </w:t>
      </w:r>
      <w:r w:rsidR="003527CD">
        <w:rPr>
          <w:rFonts w:ascii="Arial Narrow" w:eastAsia="Calibri" w:hAnsi="Arial Narrow"/>
          <w:sz w:val="26"/>
          <w:szCs w:val="26"/>
          <w:lang w:val="es-MX" w:eastAsia="en-US"/>
        </w:rPr>
        <w:t>su</w:t>
      </w:r>
      <w:r w:rsidR="007517A9" w:rsidRPr="007517A9">
        <w:rPr>
          <w:rFonts w:ascii="Arial Narrow" w:eastAsia="Calibri" w:hAnsi="Arial Narrow"/>
          <w:sz w:val="26"/>
          <w:szCs w:val="26"/>
          <w:lang w:val="es-MX" w:eastAsia="en-US"/>
        </w:rPr>
        <w:t xml:space="preserve"> repetición, se debe buscar el castigo </w:t>
      </w:r>
      <w:r w:rsidR="003527CD">
        <w:rPr>
          <w:rFonts w:ascii="Arial Narrow" w:eastAsia="Calibri" w:hAnsi="Arial Narrow"/>
          <w:sz w:val="26"/>
          <w:szCs w:val="26"/>
          <w:lang w:val="es-MX" w:eastAsia="en-US"/>
        </w:rPr>
        <w:t xml:space="preserve">sea </w:t>
      </w:r>
      <w:r w:rsidR="007517A9" w:rsidRPr="007517A9">
        <w:rPr>
          <w:rFonts w:ascii="Arial Narrow" w:eastAsia="Calibri" w:hAnsi="Arial Narrow"/>
          <w:sz w:val="26"/>
          <w:szCs w:val="26"/>
          <w:lang w:val="es-MX" w:eastAsia="en-US"/>
        </w:rPr>
        <w:t>de tal magnitud que tenga un verdadero efecto disuasivo  y no resulte incitativo para violar la ley situación que en el caso de Mauricio Vila se hace evidente que la visión cortesana de los sancionadores no ha servido, Yucatán tiene un gobernador violador de la ley y me veo como ciudadana de cualquier rincón de Yucatán que ve como desde la máxima tribuna del estado</w:t>
      </w:r>
      <w:r w:rsidR="003527CD">
        <w:rPr>
          <w:rFonts w:ascii="Arial Narrow" w:eastAsia="Calibri" w:hAnsi="Arial Narrow"/>
          <w:sz w:val="26"/>
          <w:szCs w:val="26"/>
          <w:lang w:val="es-MX" w:eastAsia="en-US"/>
        </w:rPr>
        <w:t>,</w:t>
      </w:r>
      <w:r w:rsidR="007517A9" w:rsidRPr="007517A9">
        <w:rPr>
          <w:rFonts w:ascii="Arial Narrow" w:eastAsia="Calibri" w:hAnsi="Arial Narrow"/>
          <w:sz w:val="26"/>
          <w:szCs w:val="26"/>
          <w:lang w:val="es-MX" w:eastAsia="en-US"/>
        </w:rPr>
        <w:t xml:space="preserve"> se permite la impunidad</w:t>
      </w:r>
      <w:r w:rsidR="003527CD">
        <w:rPr>
          <w:rFonts w:ascii="Arial Narrow" w:eastAsia="Calibri" w:hAnsi="Arial Narrow"/>
          <w:sz w:val="26"/>
          <w:szCs w:val="26"/>
          <w:lang w:val="es-MX" w:eastAsia="en-US"/>
        </w:rPr>
        <w:t>,</w:t>
      </w:r>
      <w:r w:rsidR="007517A9" w:rsidRPr="007517A9">
        <w:rPr>
          <w:rFonts w:ascii="Arial Narrow" w:eastAsia="Calibri" w:hAnsi="Arial Narrow"/>
          <w:sz w:val="26"/>
          <w:szCs w:val="26"/>
          <w:lang w:val="es-MX" w:eastAsia="en-US"/>
        </w:rPr>
        <w:t xml:space="preserve"> quebranta la Ley y no lo digo solamente yo, lo dice el Tribunal que es el que  instruye para que se le castigue, se queda la sanción en un regaño en circunstancias que deben avergonzar a quienes están a favor del Dictamen dictado por el sancionado, evitaré por ahora poner por delante  mi filiación partidista y como modesta ciudadana no me puedo tapar los ojos al ver que desde la máxima tribuna del Estado se imponen varas de medición de la justicia distintas que privilegian a quienes </w:t>
      </w:r>
      <w:r w:rsidR="007517A9" w:rsidRPr="007517A9">
        <w:rPr>
          <w:rFonts w:ascii="Arial Narrow" w:eastAsia="Calibri" w:hAnsi="Arial Narrow"/>
          <w:sz w:val="26"/>
          <w:szCs w:val="26"/>
          <w:lang w:val="es-MX" w:eastAsia="en-US"/>
        </w:rPr>
        <w:lastRenderedPageBreak/>
        <w:t xml:space="preserve">tienen el poder y a quienes la mayoría del pueblo están lejos de él, debería Vila de ponerse ante los ojos de sociedad en general no solo buscando la opinión de los sectores minoritarios beneficiados por su gobierno, sino también de esa población que durante su gestión ha visto cómo sus niveles salariales han caído aumentado el ya de por si el importante número de pobres que con fuerza de trabajo mal pagada la muestra como atractivo para sus amigos empresarios presumiéndoles como inversionistas, me voy a permitir con eso y con eso concluyo a </w:t>
      </w:r>
      <w:r w:rsidR="003527CD">
        <w:rPr>
          <w:rFonts w:ascii="Arial Narrow" w:eastAsia="Calibri" w:hAnsi="Arial Narrow"/>
          <w:sz w:val="26"/>
          <w:szCs w:val="26"/>
          <w:lang w:val="es-MX" w:eastAsia="en-US"/>
        </w:rPr>
        <w:t xml:space="preserve">ser referencia a </w:t>
      </w:r>
      <w:r w:rsidR="007517A9" w:rsidRPr="007517A9">
        <w:rPr>
          <w:rFonts w:ascii="Arial Narrow" w:eastAsia="Calibri" w:hAnsi="Arial Narrow"/>
          <w:sz w:val="26"/>
          <w:szCs w:val="26"/>
          <w:lang w:val="es-MX" w:eastAsia="en-US"/>
        </w:rPr>
        <w:t xml:space="preserve">un hecho de trascendencia en </w:t>
      </w:r>
      <w:r w:rsidR="003527CD">
        <w:rPr>
          <w:rFonts w:ascii="Arial Narrow" w:eastAsia="Calibri" w:hAnsi="Arial Narrow"/>
          <w:sz w:val="26"/>
          <w:szCs w:val="26"/>
          <w:lang w:val="es-MX" w:eastAsia="en-US"/>
        </w:rPr>
        <w:t>la vida parlamentaria de</w:t>
      </w:r>
      <w:r w:rsidR="007517A9" w:rsidRPr="007517A9">
        <w:rPr>
          <w:rFonts w:ascii="Arial Narrow" w:eastAsia="Calibri" w:hAnsi="Arial Narrow"/>
          <w:sz w:val="26"/>
          <w:szCs w:val="26"/>
          <w:lang w:val="es-MX" w:eastAsia="en-US"/>
        </w:rPr>
        <w:t>l país, en el año 1979 se instaló la LI Legislatura</w:t>
      </w:r>
      <w:r w:rsidR="003527CD">
        <w:rPr>
          <w:rFonts w:ascii="Arial Narrow" w:eastAsia="Calibri" w:hAnsi="Arial Narrow"/>
          <w:sz w:val="26"/>
          <w:szCs w:val="26"/>
          <w:lang w:val="es-MX" w:eastAsia="en-US"/>
        </w:rPr>
        <w:t xml:space="preserve"> de la Cámara de Diputados F</w:t>
      </w:r>
      <w:r w:rsidR="007517A9" w:rsidRPr="007517A9">
        <w:rPr>
          <w:rFonts w:ascii="Arial Narrow" w:eastAsia="Calibri" w:hAnsi="Arial Narrow"/>
          <w:sz w:val="26"/>
          <w:szCs w:val="26"/>
          <w:lang w:val="es-MX" w:eastAsia="en-US"/>
        </w:rPr>
        <w:t xml:space="preserve">ederal </w:t>
      </w:r>
      <w:r w:rsidR="003527CD">
        <w:rPr>
          <w:rFonts w:ascii="Arial Narrow" w:eastAsia="Calibri" w:hAnsi="Arial Narrow"/>
          <w:sz w:val="26"/>
          <w:szCs w:val="26"/>
          <w:lang w:val="es-MX" w:eastAsia="en-US"/>
        </w:rPr>
        <w:t xml:space="preserve">integrada </w:t>
      </w:r>
      <w:r w:rsidR="007517A9" w:rsidRPr="007517A9">
        <w:rPr>
          <w:rFonts w:ascii="Arial Narrow" w:eastAsia="Calibri" w:hAnsi="Arial Narrow"/>
          <w:sz w:val="26"/>
          <w:szCs w:val="26"/>
          <w:lang w:val="es-MX" w:eastAsia="en-US"/>
        </w:rPr>
        <w:t xml:space="preserve">en aquel entonces </w:t>
      </w:r>
      <w:r w:rsidR="003527CD">
        <w:rPr>
          <w:rFonts w:ascii="Arial Narrow" w:eastAsia="Calibri" w:hAnsi="Arial Narrow"/>
          <w:sz w:val="26"/>
          <w:szCs w:val="26"/>
          <w:lang w:val="es-MX" w:eastAsia="en-US"/>
        </w:rPr>
        <w:t>por</w:t>
      </w:r>
      <w:r w:rsidR="007517A9" w:rsidRPr="007517A9">
        <w:rPr>
          <w:rFonts w:ascii="Arial Narrow" w:eastAsia="Calibri" w:hAnsi="Arial Narrow"/>
          <w:sz w:val="26"/>
          <w:szCs w:val="26"/>
          <w:lang w:val="es-MX" w:eastAsia="en-US"/>
        </w:rPr>
        <w:t xml:space="preserve"> 400 diputados</w:t>
      </w:r>
      <w:r w:rsidR="003527CD">
        <w:rPr>
          <w:rFonts w:ascii="Arial Narrow" w:eastAsia="Calibri" w:hAnsi="Arial Narrow"/>
          <w:sz w:val="26"/>
          <w:szCs w:val="26"/>
          <w:lang w:val="es-MX" w:eastAsia="en-US"/>
        </w:rPr>
        <w:t>,</w:t>
      </w:r>
      <w:r w:rsidR="007517A9" w:rsidRPr="007517A9">
        <w:rPr>
          <w:rFonts w:ascii="Arial Narrow" w:eastAsia="Calibri" w:hAnsi="Arial Narrow"/>
          <w:sz w:val="26"/>
          <w:szCs w:val="26"/>
          <w:lang w:val="es-MX" w:eastAsia="en-US"/>
        </w:rPr>
        <w:t xml:space="preserve"> 300 de mayoría y 100 de representación proporcional, los de la mayoría 296 fueron del PRI y 4 del PAN los restantes fueron todos para la oposición del partido que estaba dejando de ser hegemónico para ser partido dominante, era el primer Congreso  compuesto conforme a las decisiones, disposiciones electorales novedosas que</w:t>
      </w:r>
      <w:r w:rsidR="003527CD">
        <w:rPr>
          <w:rFonts w:ascii="Arial Narrow" w:eastAsia="Calibri" w:hAnsi="Arial Narrow"/>
          <w:sz w:val="26"/>
          <w:szCs w:val="26"/>
          <w:lang w:val="es-MX" w:eastAsia="en-US"/>
        </w:rPr>
        <w:t>,</w:t>
      </w:r>
      <w:r w:rsidR="007517A9" w:rsidRPr="007517A9">
        <w:rPr>
          <w:rFonts w:ascii="Arial Narrow" w:eastAsia="Calibri" w:hAnsi="Arial Narrow"/>
          <w:sz w:val="26"/>
          <w:szCs w:val="26"/>
          <w:lang w:val="es-MX" w:eastAsia="en-US"/>
        </w:rPr>
        <w:t xml:space="preserve"> se impulsaron en esa década, inicio de reformas que se fueron profundizando y </w:t>
      </w:r>
      <w:r w:rsidR="003527CD">
        <w:rPr>
          <w:rFonts w:ascii="Arial Narrow" w:eastAsia="Calibri" w:hAnsi="Arial Narrow"/>
          <w:sz w:val="26"/>
          <w:szCs w:val="26"/>
          <w:lang w:val="es-MX" w:eastAsia="en-US"/>
        </w:rPr>
        <w:t xml:space="preserve">que </w:t>
      </w:r>
      <w:r w:rsidR="007517A9" w:rsidRPr="007517A9">
        <w:rPr>
          <w:rFonts w:ascii="Arial Narrow" w:eastAsia="Calibri" w:hAnsi="Arial Narrow"/>
          <w:sz w:val="26"/>
          <w:szCs w:val="26"/>
          <w:lang w:val="es-MX" w:eastAsia="en-US"/>
        </w:rPr>
        <w:t xml:space="preserve">se explican actualmente en la correlación plural que existe en la geografía política </w:t>
      </w:r>
      <w:r w:rsidR="003527CD">
        <w:rPr>
          <w:rFonts w:ascii="Arial Narrow" w:eastAsia="Calibri" w:hAnsi="Arial Narrow"/>
          <w:sz w:val="26"/>
          <w:szCs w:val="26"/>
          <w:lang w:val="es-MX" w:eastAsia="en-US"/>
        </w:rPr>
        <w:t xml:space="preserve">del país </w:t>
      </w:r>
      <w:r w:rsidR="007517A9" w:rsidRPr="007517A9">
        <w:rPr>
          <w:rFonts w:ascii="Arial Narrow" w:eastAsia="Calibri" w:hAnsi="Arial Narrow"/>
          <w:sz w:val="26"/>
          <w:szCs w:val="26"/>
          <w:lang w:val="es-MX" w:eastAsia="en-US"/>
        </w:rPr>
        <w:t xml:space="preserve">que finalmente se comenzaba a abrir y muy tímidamente se hacia la democracia, una importante vertiente de la izquierda mexicana se </w:t>
      </w:r>
      <w:r w:rsidR="003527CD">
        <w:rPr>
          <w:rFonts w:ascii="Arial Narrow" w:eastAsia="Calibri" w:hAnsi="Arial Narrow"/>
          <w:sz w:val="26"/>
          <w:szCs w:val="26"/>
          <w:lang w:val="es-MX" w:eastAsia="en-US"/>
        </w:rPr>
        <w:t>hizo</w:t>
      </w:r>
      <w:r w:rsidR="007517A9" w:rsidRPr="007517A9">
        <w:rPr>
          <w:rFonts w:ascii="Arial Narrow" w:eastAsia="Calibri" w:hAnsi="Arial Narrow"/>
          <w:sz w:val="26"/>
          <w:szCs w:val="26"/>
          <w:lang w:val="es-MX" w:eastAsia="en-US"/>
        </w:rPr>
        <w:t xml:space="preserve"> presente en esa </w:t>
      </w:r>
      <w:r w:rsidR="003527CD">
        <w:rPr>
          <w:rFonts w:ascii="Arial Narrow" w:eastAsia="Calibri" w:hAnsi="Arial Narrow"/>
          <w:sz w:val="26"/>
          <w:szCs w:val="26"/>
          <w:lang w:val="es-MX" w:eastAsia="en-US"/>
        </w:rPr>
        <w:t>L</w:t>
      </w:r>
      <w:r w:rsidR="007517A9" w:rsidRPr="007517A9">
        <w:rPr>
          <w:rFonts w:ascii="Arial Narrow" w:eastAsia="Calibri" w:hAnsi="Arial Narrow"/>
          <w:sz w:val="26"/>
          <w:szCs w:val="26"/>
          <w:lang w:val="es-MX" w:eastAsia="en-US"/>
        </w:rPr>
        <w:t xml:space="preserve">egislatura participando con 18 </w:t>
      </w:r>
      <w:r w:rsidR="003527CD">
        <w:rPr>
          <w:rFonts w:ascii="Arial Narrow" w:eastAsia="Calibri" w:hAnsi="Arial Narrow"/>
          <w:sz w:val="26"/>
          <w:szCs w:val="26"/>
          <w:lang w:val="es-MX" w:eastAsia="en-US"/>
        </w:rPr>
        <w:t>D</w:t>
      </w:r>
      <w:r w:rsidR="007517A9" w:rsidRPr="007517A9">
        <w:rPr>
          <w:rFonts w:ascii="Arial Narrow" w:eastAsia="Calibri" w:hAnsi="Arial Narrow"/>
          <w:sz w:val="26"/>
          <w:szCs w:val="26"/>
          <w:lang w:val="es-MX" w:eastAsia="en-US"/>
        </w:rPr>
        <w:t>iputados que se reconocían como la coalición de izquierda pues integraban diversos pensamientos de ese pensamiento ideológico, era aplastante y determinante la mayoría que el partido del gobierno tenía en la Cámara, prácticamente el 75 por ciento de su conformación, no obstante</w:t>
      </w:r>
      <w:r w:rsidR="00FE3F3E">
        <w:rPr>
          <w:rFonts w:ascii="Arial Narrow" w:eastAsia="Calibri" w:hAnsi="Arial Narrow"/>
          <w:sz w:val="26"/>
          <w:szCs w:val="26"/>
          <w:lang w:val="es-MX" w:eastAsia="en-US"/>
        </w:rPr>
        <w:t>,</w:t>
      </w:r>
      <w:r w:rsidR="007517A9" w:rsidRPr="007517A9">
        <w:rPr>
          <w:rFonts w:ascii="Arial Narrow" w:eastAsia="Calibri" w:hAnsi="Arial Narrow"/>
          <w:sz w:val="26"/>
          <w:szCs w:val="26"/>
          <w:lang w:val="es-MX" w:eastAsia="en-US"/>
        </w:rPr>
        <w:t xml:space="preserve"> en el desarrollo de los trabajos parlamentarios la presencia de esos 18 </w:t>
      </w:r>
      <w:r w:rsidR="00FE3F3E">
        <w:rPr>
          <w:rFonts w:ascii="Arial Narrow" w:eastAsia="Calibri" w:hAnsi="Arial Narrow"/>
          <w:sz w:val="26"/>
          <w:szCs w:val="26"/>
          <w:lang w:val="es-MX" w:eastAsia="en-US"/>
        </w:rPr>
        <w:t>D</w:t>
      </w:r>
      <w:r w:rsidR="007517A9" w:rsidRPr="007517A9">
        <w:rPr>
          <w:rFonts w:ascii="Arial Narrow" w:eastAsia="Calibri" w:hAnsi="Arial Narrow"/>
          <w:sz w:val="26"/>
          <w:szCs w:val="26"/>
          <w:lang w:val="es-MX" w:eastAsia="en-US"/>
        </w:rPr>
        <w:t>iputados se fue haciendo notable y destacada de tal manera que</w:t>
      </w:r>
      <w:r w:rsidR="00FE3F3E">
        <w:rPr>
          <w:rFonts w:ascii="Arial Narrow" w:eastAsia="Calibri" w:hAnsi="Arial Narrow"/>
          <w:sz w:val="26"/>
          <w:szCs w:val="26"/>
          <w:lang w:val="es-MX" w:eastAsia="en-US"/>
        </w:rPr>
        <w:t xml:space="preserve"> en </w:t>
      </w:r>
      <w:r w:rsidR="007517A9" w:rsidRPr="007517A9">
        <w:rPr>
          <w:rFonts w:ascii="Arial Narrow" w:eastAsia="Calibri" w:hAnsi="Arial Narrow"/>
          <w:sz w:val="26"/>
          <w:szCs w:val="26"/>
          <w:lang w:val="es-MX" w:eastAsia="en-US"/>
        </w:rPr>
        <w:t xml:space="preserve">los trabajos de la Cámara </w:t>
      </w:r>
      <w:r w:rsidR="00FE3F3E">
        <w:rPr>
          <w:rFonts w:ascii="Arial Narrow" w:eastAsia="Calibri" w:hAnsi="Arial Narrow"/>
          <w:sz w:val="26"/>
          <w:szCs w:val="26"/>
          <w:lang w:val="es-MX" w:eastAsia="en-US"/>
        </w:rPr>
        <w:t xml:space="preserve">y en </w:t>
      </w:r>
      <w:r w:rsidR="007517A9" w:rsidRPr="007517A9">
        <w:rPr>
          <w:rFonts w:ascii="Arial Narrow" w:eastAsia="Calibri" w:hAnsi="Arial Narrow"/>
          <w:sz w:val="26"/>
          <w:szCs w:val="26"/>
          <w:lang w:val="es-MX" w:eastAsia="en-US"/>
        </w:rPr>
        <w:t>los medios informativos se hizo célebre una frase que decía: que ganaban la discusión pero perdían la votación, aun con esa correlación en contra, esa expresión de pensamiento no se permitió decaer y esa es una de las vetas que nutre el pensamiento de MORENA, nos reconocemos herederos de esa línea política que aun</w:t>
      </w:r>
      <w:r w:rsidR="00FE3F3E">
        <w:rPr>
          <w:rFonts w:ascii="Arial Narrow" w:eastAsia="Calibri" w:hAnsi="Arial Narrow"/>
          <w:sz w:val="26"/>
          <w:szCs w:val="26"/>
          <w:lang w:val="es-MX" w:eastAsia="en-US"/>
        </w:rPr>
        <w:t>,</w:t>
      </w:r>
      <w:r w:rsidR="007517A9" w:rsidRPr="007517A9">
        <w:rPr>
          <w:rFonts w:ascii="Arial Narrow" w:eastAsia="Calibri" w:hAnsi="Arial Narrow"/>
          <w:sz w:val="26"/>
          <w:szCs w:val="26"/>
          <w:lang w:val="es-MX" w:eastAsia="en-US"/>
        </w:rPr>
        <w:t xml:space="preserve"> mantiene presencia física en nuestro partido, a nuestros antiguos compañeros les impulsaba en sus participaciones una fortaleza inspiradora, </w:t>
      </w:r>
      <w:r w:rsidR="00FE3F3E" w:rsidRPr="007517A9">
        <w:rPr>
          <w:rFonts w:ascii="Arial Narrow" w:eastAsia="Calibri" w:hAnsi="Arial Narrow"/>
          <w:sz w:val="26"/>
          <w:szCs w:val="26"/>
          <w:lang w:val="es-MX" w:eastAsia="en-US"/>
        </w:rPr>
        <w:t>sabía</w:t>
      </w:r>
      <w:r w:rsidR="00FE3F3E">
        <w:rPr>
          <w:rFonts w:ascii="Arial Narrow" w:eastAsia="Calibri" w:hAnsi="Arial Narrow"/>
          <w:sz w:val="26"/>
          <w:szCs w:val="26"/>
          <w:lang w:val="es-MX" w:eastAsia="en-US"/>
        </w:rPr>
        <w:t>n</w:t>
      </w:r>
      <w:r w:rsidR="007517A9" w:rsidRPr="007517A9">
        <w:rPr>
          <w:rFonts w:ascii="Arial Narrow" w:eastAsia="Calibri" w:hAnsi="Arial Narrow"/>
          <w:sz w:val="26"/>
          <w:szCs w:val="26"/>
          <w:lang w:val="es-MX" w:eastAsia="en-US"/>
        </w:rPr>
        <w:t xml:space="preserve"> que tenían la razón y que tarde o temprano se modificaría la </w:t>
      </w:r>
      <w:r w:rsidR="00FE3F3E">
        <w:rPr>
          <w:rFonts w:ascii="Arial Narrow" w:eastAsia="Calibri" w:hAnsi="Arial Narrow"/>
          <w:sz w:val="26"/>
          <w:szCs w:val="26"/>
          <w:lang w:val="es-MX" w:eastAsia="en-US"/>
        </w:rPr>
        <w:t>co</w:t>
      </w:r>
      <w:r w:rsidR="007517A9" w:rsidRPr="007517A9">
        <w:rPr>
          <w:rFonts w:ascii="Arial Narrow" w:eastAsia="Calibri" w:hAnsi="Arial Narrow"/>
          <w:sz w:val="26"/>
          <w:szCs w:val="26"/>
          <w:lang w:val="es-MX" w:eastAsia="en-US"/>
        </w:rPr>
        <w:t>r</w:t>
      </w:r>
      <w:r w:rsidR="00FE3F3E">
        <w:rPr>
          <w:rFonts w:ascii="Arial Narrow" w:eastAsia="Calibri" w:hAnsi="Arial Narrow"/>
          <w:sz w:val="26"/>
          <w:szCs w:val="26"/>
          <w:lang w:val="es-MX" w:eastAsia="en-US"/>
        </w:rPr>
        <w:t>r</w:t>
      </w:r>
      <w:r w:rsidR="007517A9" w:rsidRPr="007517A9">
        <w:rPr>
          <w:rFonts w:ascii="Arial Narrow" w:eastAsia="Calibri" w:hAnsi="Arial Narrow"/>
          <w:sz w:val="26"/>
          <w:szCs w:val="26"/>
          <w:lang w:val="es-MX" w:eastAsia="en-US"/>
        </w:rPr>
        <w:t>elación de fuerzas políticas e</w:t>
      </w:r>
      <w:r w:rsidR="00FE3F3E">
        <w:rPr>
          <w:rFonts w:ascii="Arial Narrow" w:eastAsia="Calibri" w:hAnsi="Arial Narrow"/>
          <w:sz w:val="26"/>
          <w:szCs w:val="26"/>
          <w:lang w:val="es-MX" w:eastAsia="en-US"/>
        </w:rPr>
        <w:t>n</w:t>
      </w:r>
      <w:r w:rsidR="007517A9" w:rsidRPr="007517A9">
        <w:rPr>
          <w:rFonts w:ascii="Arial Narrow" w:eastAsia="Calibri" w:hAnsi="Arial Narrow"/>
          <w:sz w:val="26"/>
          <w:szCs w:val="26"/>
          <w:lang w:val="es-MX" w:eastAsia="en-US"/>
        </w:rPr>
        <w:t xml:space="preserve"> nuestro país y por eso expresamos nuestro voto en contra, sabemos que tenemos la razón y sabemos que ahora perderemos la votación, tenemos claro que en Yucatán</w:t>
      </w:r>
      <w:r w:rsidR="00FE3F3E">
        <w:rPr>
          <w:rFonts w:ascii="Arial Narrow" w:eastAsia="Calibri" w:hAnsi="Arial Narrow"/>
          <w:sz w:val="26"/>
          <w:szCs w:val="26"/>
          <w:lang w:val="es-MX" w:eastAsia="en-US"/>
        </w:rPr>
        <w:t>,</w:t>
      </w:r>
      <w:r w:rsidR="007517A9" w:rsidRPr="007517A9">
        <w:rPr>
          <w:rFonts w:ascii="Arial Narrow" w:eastAsia="Calibri" w:hAnsi="Arial Narrow"/>
          <w:sz w:val="26"/>
          <w:szCs w:val="26"/>
          <w:lang w:val="es-MX" w:eastAsia="en-US"/>
        </w:rPr>
        <w:t xml:space="preserve"> la correlación de fuerzas políticas se estas modificando y la prueba de nuestra presencia como segunda fuerza política del estado y primera del país, muy claro y muy enfáticamente votaré en contra de un </w:t>
      </w:r>
      <w:r w:rsidR="00FE3F3E">
        <w:rPr>
          <w:rFonts w:ascii="Arial Narrow" w:eastAsia="Calibri" w:hAnsi="Arial Narrow"/>
          <w:sz w:val="26"/>
          <w:szCs w:val="26"/>
          <w:lang w:val="es-MX" w:eastAsia="en-US"/>
        </w:rPr>
        <w:t>D</w:t>
      </w:r>
      <w:r w:rsidR="007517A9" w:rsidRPr="007517A9">
        <w:rPr>
          <w:rFonts w:ascii="Arial Narrow" w:eastAsia="Calibri" w:hAnsi="Arial Narrow"/>
          <w:sz w:val="26"/>
          <w:szCs w:val="26"/>
          <w:lang w:val="es-MX" w:eastAsia="en-US"/>
        </w:rPr>
        <w:t xml:space="preserve">ictamen penoso y cortesano y ante la gente me mostraré orgullosa de haber votado en </w:t>
      </w:r>
      <w:r w:rsidR="00FE3F3E">
        <w:rPr>
          <w:rFonts w:ascii="Arial Narrow" w:eastAsia="Calibri" w:hAnsi="Arial Narrow"/>
          <w:sz w:val="26"/>
          <w:szCs w:val="26"/>
          <w:lang w:val="es-MX" w:eastAsia="en-US"/>
        </w:rPr>
        <w:t xml:space="preserve">ese </w:t>
      </w:r>
      <w:r w:rsidR="007517A9" w:rsidRPr="007517A9">
        <w:rPr>
          <w:rFonts w:ascii="Arial Narrow" w:eastAsia="Calibri" w:hAnsi="Arial Narrow"/>
          <w:sz w:val="26"/>
          <w:szCs w:val="26"/>
          <w:lang w:val="es-MX" w:eastAsia="en-US"/>
        </w:rPr>
        <w:t xml:space="preserve">sentido, es cuánto.” </w:t>
      </w:r>
    </w:p>
    <w:p w14:paraId="735EBC65" w14:textId="146E744B" w:rsidR="00EE2BD0" w:rsidRDefault="00EE2BD0" w:rsidP="00794A86">
      <w:pPr>
        <w:ind w:firstLine="284"/>
        <w:jc w:val="both"/>
        <w:rPr>
          <w:rFonts w:ascii="Arial Narrow" w:eastAsia="Calibri" w:hAnsi="Arial Narrow"/>
          <w:sz w:val="26"/>
          <w:szCs w:val="26"/>
          <w:lang w:val="es-MX" w:eastAsia="en-US"/>
        </w:rPr>
      </w:pPr>
    </w:p>
    <w:p w14:paraId="41D0744C" w14:textId="15466D4D" w:rsidR="00C20519" w:rsidRPr="005A1FDF" w:rsidRDefault="00C20519" w:rsidP="00C20519">
      <w:pPr>
        <w:ind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Al finalizar la intervención de la Diputada Villanueva </w:t>
      </w:r>
      <w:proofErr w:type="spellStart"/>
      <w:r>
        <w:rPr>
          <w:rFonts w:ascii="Arial Narrow" w:eastAsia="Calibri" w:hAnsi="Arial Narrow"/>
          <w:sz w:val="26"/>
          <w:szCs w:val="26"/>
          <w:lang w:val="es-MX" w:eastAsia="en-US"/>
        </w:rPr>
        <w:t>Moo</w:t>
      </w:r>
      <w:proofErr w:type="spellEnd"/>
      <w:r>
        <w:rPr>
          <w:rFonts w:ascii="Arial Narrow" w:eastAsia="Calibri" w:hAnsi="Arial Narrow"/>
          <w:sz w:val="26"/>
          <w:szCs w:val="26"/>
          <w:lang w:val="es-MX" w:eastAsia="en-US"/>
        </w:rPr>
        <w:t xml:space="preserve"> se le dio el uso de la voz </w:t>
      </w:r>
      <w:r>
        <w:rPr>
          <w:rFonts w:ascii="Arial Narrow" w:eastAsia="Calibri" w:hAnsi="Arial Narrow"/>
          <w:sz w:val="26"/>
          <w:szCs w:val="26"/>
          <w:lang w:val="es-MX" w:eastAsia="en-US"/>
        </w:rPr>
        <w:lastRenderedPageBreak/>
        <w:t xml:space="preserve">para hablar a favor al </w:t>
      </w:r>
      <w:r w:rsidRPr="005A1FDF">
        <w:rPr>
          <w:rFonts w:ascii="Arial Narrow" w:eastAsia="Calibri" w:hAnsi="Arial Narrow"/>
          <w:b/>
          <w:bCs/>
          <w:sz w:val="26"/>
          <w:szCs w:val="26"/>
          <w:lang w:val="es-MX" w:eastAsia="en-US"/>
        </w:rPr>
        <w:t>Diputado Gaspar Armando Quintal</w:t>
      </w:r>
      <w:r>
        <w:rPr>
          <w:rFonts w:ascii="Arial Narrow" w:eastAsia="Calibri" w:hAnsi="Arial Narrow"/>
          <w:sz w:val="26"/>
          <w:szCs w:val="26"/>
          <w:lang w:val="es-MX" w:eastAsia="en-US"/>
        </w:rPr>
        <w:t xml:space="preserve"> </w:t>
      </w:r>
      <w:r w:rsidRPr="005A1FDF">
        <w:rPr>
          <w:rFonts w:ascii="Arial Narrow" w:eastAsia="Calibri" w:hAnsi="Arial Narrow"/>
          <w:b/>
          <w:bCs/>
          <w:sz w:val="26"/>
          <w:szCs w:val="26"/>
          <w:lang w:val="es-MX" w:eastAsia="en-US"/>
        </w:rPr>
        <w:t>Parra</w:t>
      </w:r>
      <w:r>
        <w:rPr>
          <w:rFonts w:ascii="Arial Narrow" w:eastAsia="Calibri" w:hAnsi="Arial Narrow"/>
          <w:sz w:val="26"/>
          <w:szCs w:val="26"/>
          <w:lang w:val="es-MX" w:eastAsia="en-US"/>
        </w:rPr>
        <w:t xml:space="preserve">, quien señalo: </w:t>
      </w:r>
      <w:r w:rsidRPr="005A1FDF">
        <w:rPr>
          <w:rFonts w:ascii="Arial Narrow" w:eastAsia="Calibri" w:hAnsi="Arial Narrow"/>
          <w:sz w:val="26"/>
          <w:szCs w:val="26"/>
          <w:lang w:val="es-MX" w:eastAsia="en-US"/>
        </w:rPr>
        <w:t xml:space="preserve">“Con su permiso Presidenta, estimadas compañeras </w:t>
      </w:r>
      <w:r w:rsidR="006E537A">
        <w:rPr>
          <w:rFonts w:ascii="Arial Narrow" w:eastAsia="Calibri" w:hAnsi="Arial Narrow"/>
          <w:sz w:val="26"/>
          <w:szCs w:val="26"/>
          <w:lang w:val="es-MX" w:eastAsia="en-US"/>
        </w:rPr>
        <w:t>D</w:t>
      </w:r>
      <w:r w:rsidRPr="005A1FDF">
        <w:rPr>
          <w:rFonts w:ascii="Arial Narrow" w:eastAsia="Calibri" w:hAnsi="Arial Narrow"/>
          <w:sz w:val="26"/>
          <w:szCs w:val="26"/>
          <w:lang w:val="es-MX" w:eastAsia="en-US"/>
        </w:rPr>
        <w:t xml:space="preserve">iputadas, </w:t>
      </w:r>
      <w:r w:rsidR="006E537A" w:rsidRPr="005A1FDF">
        <w:rPr>
          <w:rFonts w:ascii="Arial Narrow" w:eastAsia="Calibri" w:hAnsi="Arial Narrow"/>
          <w:sz w:val="26"/>
          <w:szCs w:val="26"/>
          <w:lang w:val="es-MX" w:eastAsia="en-US"/>
        </w:rPr>
        <w:t>estimad</w:t>
      </w:r>
      <w:r w:rsidR="006E537A">
        <w:rPr>
          <w:rFonts w:ascii="Arial Narrow" w:eastAsia="Calibri" w:hAnsi="Arial Narrow"/>
          <w:sz w:val="26"/>
          <w:szCs w:val="26"/>
          <w:lang w:val="es-MX" w:eastAsia="en-US"/>
        </w:rPr>
        <w:t>o</w:t>
      </w:r>
      <w:r w:rsidR="006E537A" w:rsidRPr="005A1FDF">
        <w:rPr>
          <w:rFonts w:ascii="Arial Narrow" w:eastAsia="Calibri" w:hAnsi="Arial Narrow"/>
          <w:sz w:val="26"/>
          <w:szCs w:val="26"/>
          <w:lang w:val="es-MX" w:eastAsia="en-US"/>
        </w:rPr>
        <w:t xml:space="preserve">s </w:t>
      </w:r>
      <w:r w:rsidR="006E537A">
        <w:rPr>
          <w:rFonts w:ascii="Arial Narrow" w:eastAsia="Calibri" w:hAnsi="Arial Narrow"/>
          <w:sz w:val="26"/>
          <w:szCs w:val="26"/>
          <w:lang w:val="es-MX" w:eastAsia="en-US"/>
        </w:rPr>
        <w:t>D</w:t>
      </w:r>
      <w:r w:rsidRPr="005A1FDF">
        <w:rPr>
          <w:rFonts w:ascii="Arial Narrow" w:eastAsia="Calibri" w:hAnsi="Arial Narrow"/>
          <w:sz w:val="26"/>
          <w:szCs w:val="26"/>
          <w:lang w:val="es-MX" w:eastAsia="en-US"/>
        </w:rPr>
        <w:t xml:space="preserve">iputados, publico que nos acompaña, distinguidos representantes de los medios de comunicación, pueblo de Yucatán que nos sigue a través de las redes </w:t>
      </w:r>
      <w:r w:rsidR="006E537A">
        <w:rPr>
          <w:rFonts w:ascii="Arial Narrow" w:eastAsia="Calibri" w:hAnsi="Arial Narrow"/>
          <w:sz w:val="26"/>
          <w:szCs w:val="26"/>
          <w:lang w:val="es-MX" w:eastAsia="en-US"/>
        </w:rPr>
        <w:t>de este</w:t>
      </w:r>
      <w:r w:rsidRPr="005A1FDF">
        <w:rPr>
          <w:rFonts w:ascii="Arial Narrow" w:eastAsia="Calibri" w:hAnsi="Arial Narrow"/>
          <w:sz w:val="26"/>
          <w:szCs w:val="26"/>
          <w:lang w:val="es-MX" w:eastAsia="en-US"/>
        </w:rPr>
        <w:t xml:space="preserve"> Poder Legislativo, quisiera dividir mi participación en representación de Fracción Legislativa del Partido Revolucionario Institucional en dos apartados. El primero y muy breve es con relación al trámite legislativo que se </w:t>
      </w:r>
      <w:r w:rsidR="006E537A">
        <w:rPr>
          <w:rFonts w:ascii="Arial Narrow" w:eastAsia="Calibri" w:hAnsi="Arial Narrow"/>
          <w:sz w:val="26"/>
          <w:szCs w:val="26"/>
          <w:lang w:val="es-MX" w:eastAsia="en-US"/>
        </w:rPr>
        <w:t xml:space="preserve">le </w:t>
      </w:r>
      <w:r w:rsidRPr="005A1FDF">
        <w:rPr>
          <w:rFonts w:ascii="Arial Narrow" w:eastAsia="Calibri" w:hAnsi="Arial Narrow"/>
          <w:sz w:val="26"/>
          <w:szCs w:val="26"/>
          <w:lang w:val="es-MX" w:eastAsia="en-US"/>
        </w:rPr>
        <w:t>dio al asunto en discusión y en un segundo momento acerca de la interpretación del Artículo 134 de la Constitución Política de los Estado Unidos Mexicanos sobre los principios de proporcionalidad, racionalidad y gradualidad y en relación a los criterios generales para imponer sanciones que motivan y fundamentan el sentido de nuestro voto</w:t>
      </w:r>
      <w:r w:rsidR="006E537A">
        <w:rPr>
          <w:rFonts w:ascii="Arial Narrow" w:eastAsia="Calibri" w:hAnsi="Arial Narrow"/>
          <w:sz w:val="26"/>
          <w:szCs w:val="26"/>
          <w:lang w:val="es-MX" w:eastAsia="en-US"/>
        </w:rPr>
        <w:t>,</w:t>
      </w:r>
      <w:r w:rsidRPr="005A1FDF">
        <w:rPr>
          <w:rFonts w:ascii="Arial Narrow" w:eastAsia="Calibri" w:hAnsi="Arial Narrow"/>
          <w:sz w:val="26"/>
          <w:szCs w:val="26"/>
          <w:lang w:val="es-MX" w:eastAsia="en-US"/>
        </w:rPr>
        <w:t xml:space="preserve"> tal y lo pronunciamos de manera pública al ser cuestionados sobre este procedimiento</w:t>
      </w:r>
      <w:r w:rsidR="006E537A">
        <w:rPr>
          <w:rFonts w:ascii="Arial Narrow" w:eastAsia="Calibri" w:hAnsi="Arial Narrow"/>
          <w:sz w:val="26"/>
          <w:szCs w:val="26"/>
          <w:lang w:val="es-MX" w:eastAsia="en-US"/>
        </w:rPr>
        <w:t>,</w:t>
      </w:r>
      <w:r w:rsidRPr="005A1FDF">
        <w:rPr>
          <w:rFonts w:ascii="Arial Narrow" w:eastAsia="Calibri" w:hAnsi="Arial Narrow"/>
          <w:sz w:val="26"/>
          <w:szCs w:val="26"/>
          <w:lang w:val="es-MX" w:eastAsia="en-US"/>
        </w:rPr>
        <w:t xml:space="preserve"> no había duda razonable de una óptica jurídica de que el Congreso del Estado ya había sido notificado de la sentencia emitida por el Tribunal Electoral de Estado y por tanto nos encontrábamos en desacato a una sentencia que había quedado firme y que ordenaba a este Poder la emisión de una sanción  en contra del actual Gobernador Constitucional de Estado de Yucatán, el haber llegado hasta este punto nos da la razón, las discusiones realizadas en este lapso de tiempo resultaron ociosas pues al final llegamos al destino que desde un inicio era muy claro, la autoridad jurisdiccional determinó que la actuación </w:t>
      </w:r>
      <w:r w:rsidR="006E537A">
        <w:rPr>
          <w:rFonts w:ascii="Arial Narrow" w:eastAsia="Calibri" w:hAnsi="Arial Narrow"/>
          <w:sz w:val="26"/>
          <w:szCs w:val="26"/>
          <w:lang w:val="es-MX" w:eastAsia="en-US"/>
        </w:rPr>
        <w:t xml:space="preserve">del titular </w:t>
      </w:r>
      <w:r w:rsidRPr="005A1FDF">
        <w:rPr>
          <w:rFonts w:ascii="Arial Narrow" w:eastAsia="Calibri" w:hAnsi="Arial Narrow"/>
          <w:sz w:val="26"/>
          <w:szCs w:val="26"/>
          <w:lang w:val="es-MX" w:eastAsia="en-US"/>
        </w:rPr>
        <w:t>Poder Ejecutivo Estatal conf</w:t>
      </w:r>
      <w:r w:rsidR="006E537A">
        <w:rPr>
          <w:rFonts w:ascii="Arial Narrow" w:eastAsia="Calibri" w:hAnsi="Arial Narrow"/>
          <w:sz w:val="26"/>
          <w:szCs w:val="26"/>
          <w:lang w:val="es-MX" w:eastAsia="en-US"/>
        </w:rPr>
        <w:t>or</w:t>
      </w:r>
      <w:r w:rsidRPr="005A1FDF">
        <w:rPr>
          <w:rFonts w:ascii="Arial Narrow" w:eastAsia="Calibri" w:hAnsi="Arial Narrow"/>
          <w:sz w:val="26"/>
          <w:szCs w:val="26"/>
          <w:lang w:val="es-MX" w:eastAsia="en-US"/>
        </w:rPr>
        <w:t xml:space="preserve">me a lo resuelto había infringido la Ley Electoral y correspondía a este Poder dentro de la potestad soberana  que le confiera </w:t>
      </w:r>
      <w:r w:rsidR="006E537A">
        <w:rPr>
          <w:rFonts w:ascii="Arial Narrow" w:eastAsia="Calibri" w:hAnsi="Arial Narrow"/>
          <w:sz w:val="26"/>
          <w:szCs w:val="26"/>
          <w:lang w:val="es-MX" w:eastAsia="en-US"/>
        </w:rPr>
        <w:t>l</w:t>
      </w:r>
      <w:r w:rsidRPr="005A1FDF">
        <w:rPr>
          <w:rFonts w:ascii="Arial Narrow" w:eastAsia="Calibri" w:hAnsi="Arial Narrow"/>
          <w:sz w:val="26"/>
          <w:szCs w:val="26"/>
          <w:lang w:val="es-MX" w:eastAsia="en-US"/>
        </w:rPr>
        <w:t>a ley determinar la correspondiente sanción. Así las cosas alejado de las buenas prácticas parlamentarias se convocó a sesión de la Comisión de Puntos Constitucionales y Gobernación  para desahogar este asunto en medio del desarrollo de la Glosa del Tercer Informe de Gobierno en la sesión de dicha Comisión llevada a cabo el día jueves pasado, se sometió a discusión el Dictamen  cuyo análisis previo fue de apenas algunas horas como lo manifesté en su momento, se deliberó sin que los integrantes de la Comisión cuenten con la información suficiente así como sin el tiempo  adecuado para realizar un análisis a fondo del proyecto de Dictamen. En este proceso prevaleció el principio mayoritario de la toma de decisiones en contra mención de la democracia deliberativa y por encima de la equidad parlamentaria, a nuestro criterio la revisión de ese documento se debió haber realizado con mayor detalle y detenimiento  a fin de robustecer su fundamentación y argumentación, así como disipar</w:t>
      </w:r>
      <w:r w:rsidR="006E537A">
        <w:rPr>
          <w:rFonts w:ascii="Arial Narrow" w:eastAsia="Calibri" w:hAnsi="Arial Narrow"/>
          <w:sz w:val="26"/>
          <w:szCs w:val="26"/>
          <w:lang w:val="es-MX" w:eastAsia="en-US"/>
        </w:rPr>
        <w:t>,</w:t>
      </w:r>
      <w:r w:rsidRPr="005A1FDF">
        <w:rPr>
          <w:rFonts w:ascii="Arial Narrow" w:eastAsia="Calibri" w:hAnsi="Arial Narrow"/>
          <w:sz w:val="26"/>
          <w:szCs w:val="26"/>
          <w:lang w:val="es-MX" w:eastAsia="en-US"/>
        </w:rPr>
        <w:t xml:space="preserve"> cualquier duda derivada de lo inédito y transcendente del caso, por lo cual consideré que le Dictamen no estaba lo suficientemente discutido y emití mi voto en este sentido sin embargo en lo toral</w:t>
      </w:r>
      <w:r w:rsidR="006E537A">
        <w:rPr>
          <w:rFonts w:ascii="Arial Narrow" w:eastAsia="Calibri" w:hAnsi="Arial Narrow"/>
          <w:sz w:val="26"/>
          <w:szCs w:val="26"/>
          <w:lang w:val="es-MX" w:eastAsia="en-US"/>
        </w:rPr>
        <w:t>,</w:t>
      </w:r>
      <w:r w:rsidRPr="005A1FDF">
        <w:rPr>
          <w:rFonts w:ascii="Arial Narrow" w:eastAsia="Calibri" w:hAnsi="Arial Narrow"/>
          <w:sz w:val="26"/>
          <w:szCs w:val="26"/>
          <w:lang w:val="es-MX" w:eastAsia="en-US"/>
        </w:rPr>
        <w:t xml:space="preserve"> se trataba de determinar la sanción que debía imponer este órgano legislativo al Gobernador del estado esa era el objetivo de la sesión por eso aun y cuando no estemos de acuerdo al trámite dado al asunto consideramos que por la importancia que reviste el caso a fin de crear un precedente en nuestro estado que limite la </w:t>
      </w:r>
      <w:r w:rsidRPr="005A1FDF">
        <w:rPr>
          <w:rFonts w:ascii="Arial Narrow" w:eastAsia="Calibri" w:hAnsi="Arial Narrow"/>
          <w:sz w:val="26"/>
          <w:szCs w:val="26"/>
          <w:lang w:val="es-MX" w:eastAsia="en-US"/>
        </w:rPr>
        <w:lastRenderedPageBreak/>
        <w:t>intervención de quienes detentan por poder público en los procesos electorales deben ser abordado y resuelto con estricto apego a la normatividad vigente y que en lo general el Dictamen presentado en la sesión de la Comisión cumple con lo</w:t>
      </w:r>
      <w:r w:rsidR="0010337E">
        <w:rPr>
          <w:rFonts w:ascii="Arial Narrow" w:eastAsia="Calibri" w:hAnsi="Arial Narrow"/>
          <w:sz w:val="26"/>
          <w:szCs w:val="26"/>
          <w:lang w:val="es-MX" w:eastAsia="en-US"/>
        </w:rPr>
        <w:t>s</w:t>
      </w:r>
      <w:r w:rsidRPr="005A1FDF">
        <w:rPr>
          <w:rFonts w:ascii="Arial Narrow" w:eastAsia="Calibri" w:hAnsi="Arial Narrow"/>
          <w:sz w:val="26"/>
          <w:szCs w:val="26"/>
          <w:lang w:val="es-MX" w:eastAsia="en-US"/>
        </w:rPr>
        <w:t xml:space="preserve"> elementos mínimos para fundar y motivar la sanción correspondiente. Expuesto lo anterior y para entrar en materia realizaré un breve preámbulo con relación al criterio que ha seguido el máximo Tribunal electoral del país en </w:t>
      </w:r>
      <w:r w:rsidR="0010337E">
        <w:rPr>
          <w:rFonts w:ascii="Arial Narrow" w:eastAsia="Calibri" w:hAnsi="Arial Narrow"/>
          <w:sz w:val="26"/>
          <w:szCs w:val="26"/>
          <w:lang w:val="es-MX" w:eastAsia="en-US"/>
        </w:rPr>
        <w:t xml:space="preserve">la </w:t>
      </w:r>
      <w:r w:rsidRPr="005A1FDF">
        <w:rPr>
          <w:rFonts w:ascii="Arial Narrow" w:eastAsia="Calibri" w:hAnsi="Arial Narrow"/>
          <w:sz w:val="26"/>
          <w:szCs w:val="26"/>
          <w:lang w:val="es-MX" w:eastAsia="en-US"/>
        </w:rPr>
        <w:t>interpretación del Artículo 134 de nuestra norma fundamental, en la exposición de motivos de la Reforma Electoral de 2007 por medio de la cual se adicionó el Articulo 134 de la Constitución se menciona que dicho precepto tiene como objeto impedir que actores ajenos incidan en los procesos electorales, así como elevar a rango constitucional las regulaciones en materia de propaganda gubernamental tanto en el periodo electoral como en tiempo no electoral, así de acuerdo con la Sala Superior del Tribunal Electoral Federal la norma constitucional prevé una directriz de mesura, entendida como un principio rector del servicio público, es decir</w:t>
      </w:r>
      <w:r w:rsidR="0010337E">
        <w:rPr>
          <w:rFonts w:ascii="Arial Narrow" w:eastAsia="Calibri" w:hAnsi="Arial Narrow"/>
          <w:sz w:val="26"/>
          <w:szCs w:val="26"/>
          <w:lang w:val="es-MX" w:eastAsia="en-US"/>
        </w:rPr>
        <w:t>,</w:t>
      </w:r>
      <w:r w:rsidRPr="005A1FDF">
        <w:rPr>
          <w:rFonts w:ascii="Arial Narrow" w:eastAsia="Calibri" w:hAnsi="Arial Narrow"/>
          <w:sz w:val="26"/>
          <w:szCs w:val="26"/>
          <w:lang w:val="es-MX" w:eastAsia="en-US"/>
        </w:rPr>
        <w:t xml:space="preserve"> se dispone un patrón de conducta o comportamiento que deben observar los servidores públicos en el contexto del pleno respeto a los valores democráticos que rigen las contiendas electores, conducta que puede ser traducida en un absoluto esfuerzo de neutralidad e imparcialidad en el desempeño cotidiano </w:t>
      </w:r>
      <w:r w:rsidR="0010337E">
        <w:rPr>
          <w:rFonts w:ascii="Arial Narrow" w:eastAsia="Calibri" w:hAnsi="Arial Narrow"/>
          <w:sz w:val="26"/>
          <w:szCs w:val="26"/>
          <w:lang w:val="es-MX" w:eastAsia="en-US"/>
        </w:rPr>
        <w:t xml:space="preserve">de las funciones </w:t>
      </w:r>
      <w:r w:rsidRPr="005A1FDF">
        <w:rPr>
          <w:rFonts w:ascii="Arial Narrow" w:eastAsia="Calibri" w:hAnsi="Arial Narrow"/>
          <w:sz w:val="26"/>
          <w:szCs w:val="26"/>
          <w:lang w:val="es-MX" w:eastAsia="en-US"/>
        </w:rPr>
        <w:t xml:space="preserve">que tienen </w:t>
      </w:r>
      <w:r w:rsidR="0010337E">
        <w:rPr>
          <w:rFonts w:ascii="Arial Narrow" w:eastAsia="Calibri" w:hAnsi="Arial Narrow"/>
          <w:sz w:val="26"/>
          <w:szCs w:val="26"/>
          <w:lang w:val="es-MX" w:eastAsia="en-US"/>
        </w:rPr>
        <w:t>en</w:t>
      </w:r>
      <w:r w:rsidRPr="005A1FDF">
        <w:rPr>
          <w:rFonts w:ascii="Arial Narrow" w:eastAsia="Calibri" w:hAnsi="Arial Narrow"/>
          <w:sz w:val="26"/>
          <w:szCs w:val="26"/>
          <w:lang w:val="es-MX" w:eastAsia="en-US"/>
        </w:rPr>
        <w:t xml:space="preserve">comendadas los depositarios del poder público esto es, si bien todos los integrantes del estado democrático o de derecho tienen el deber de observar el sistema normativo vigente, la norma constitucional pone especial énfasis en los depositarios de las funciones públicas </w:t>
      </w:r>
      <w:r w:rsidR="0010337E">
        <w:rPr>
          <w:rFonts w:ascii="Arial Narrow" w:eastAsia="Calibri" w:hAnsi="Arial Narrow"/>
          <w:sz w:val="26"/>
          <w:szCs w:val="26"/>
          <w:lang w:val="es-MX" w:eastAsia="en-US"/>
        </w:rPr>
        <w:t>pues a</w:t>
      </w:r>
      <w:r w:rsidRPr="005A1FDF">
        <w:rPr>
          <w:rFonts w:ascii="Arial Narrow" w:eastAsia="Calibri" w:hAnsi="Arial Narrow"/>
          <w:sz w:val="26"/>
          <w:szCs w:val="26"/>
          <w:lang w:val="es-MX" w:eastAsia="en-US"/>
        </w:rPr>
        <w:t xml:space="preserve">dquieren con la posesión del encargo la responsabilidad de conducir </w:t>
      </w:r>
      <w:r w:rsidR="0010337E">
        <w:rPr>
          <w:rFonts w:ascii="Arial Narrow" w:eastAsia="Calibri" w:hAnsi="Arial Narrow"/>
          <w:sz w:val="26"/>
          <w:szCs w:val="26"/>
          <w:lang w:val="es-MX" w:eastAsia="en-US"/>
        </w:rPr>
        <w:t xml:space="preserve">su actividad </w:t>
      </w:r>
      <w:r w:rsidRPr="005A1FDF">
        <w:rPr>
          <w:rFonts w:ascii="Arial Narrow" w:eastAsia="Calibri" w:hAnsi="Arial Narrow"/>
          <w:sz w:val="26"/>
          <w:szCs w:val="26"/>
          <w:lang w:val="es-MX" w:eastAsia="en-US"/>
        </w:rPr>
        <w:t xml:space="preserve">con total apego a la Constitución y a las Leyes, con esto todo servidor público tiene la </w:t>
      </w:r>
      <w:r w:rsidR="0010337E">
        <w:rPr>
          <w:rFonts w:ascii="Arial Narrow" w:eastAsia="Calibri" w:hAnsi="Arial Narrow"/>
          <w:sz w:val="26"/>
          <w:szCs w:val="26"/>
          <w:lang w:val="es-MX" w:eastAsia="en-US"/>
        </w:rPr>
        <w:t xml:space="preserve">obligación de </w:t>
      </w:r>
      <w:r w:rsidRPr="005A1FDF">
        <w:rPr>
          <w:rFonts w:ascii="Arial Narrow" w:eastAsia="Calibri" w:hAnsi="Arial Narrow"/>
          <w:sz w:val="26"/>
          <w:szCs w:val="26"/>
          <w:lang w:val="es-MX" w:eastAsia="en-US"/>
        </w:rPr>
        <w:t xml:space="preserve">aplicar con imparcialidad los recursos públicos que estén bajo su responsabilidad sin influir en la </w:t>
      </w:r>
      <w:r w:rsidR="0010337E">
        <w:rPr>
          <w:rFonts w:ascii="Arial Narrow" w:eastAsia="Calibri" w:hAnsi="Arial Narrow"/>
          <w:sz w:val="26"/>
          <w:szCs w:val="26"/>
          <w:lang w:val="es-MX" w:eastAsia="en-US"/>
        </w:rPr>
        <w:t>equidad</w:t>
      </w:r>
      <w:r w:rsidRPr="005A1FDF">
        <w:rPr>
          <w:rFonts w:ascii="Arial Narrow" w:eastAsia="Calibri" w:hAnsi="Arial Narrow"/>
          <w:sz w:val="26"/>
          <w:szCs w:val="26"/>
          <w:lang w:val="es-MX" w:eastAsia="en-US"/>
        </w:rPr>
        <w:t xml:space="preserve"> de la competencia entre los partidos políticos. La esencia de la prohibición constitucional y legal en realidad radica en que no se utilicen recursos públicos para fines distintos a los autorizados ni los servidores públicos aprovechen la posición en que se encuentran para hacer promoción para sí o de un tercero que pueda afectar la contienda electoral; en este sentido el Articulo 134 de la Constitución Federal</w:t>
      </w:r>
      <w:r w:rsidR="0010337E">
        <w:rPr>
          <w:rFonts w:ascii="Arial Narrow" w:eastAsia="Calibri" w:hAnsi="Arial Narrow"/>
          <w:sz w:val="26"/>
          <w:szCs w:val="26"/>
          <w:lang w:val="es-MX" w:eastAsia="en-US"/>
        </w:rPr>
        <w:t>,</w:t>
      </w:r>
      <w:r w:rsidR="00852AA3">
        <w:rPr>
          <w:rFonts w:ascii="Arial Narrow" w:eastAsia="Calibri" w:hAnsi="Arial Narrow"/>
          <w:sz w:val="26"/>
          <w:szCs w:val="26"/>
          <w:lang w:val="es-MX" w:eastAsia="en-US"/>
        </w:rPr>
        <w:t xml:space="preserve"> tutela los bienes jurídicos o</w:t>
      </w:r>
      <w:r w:rsidRPr="005A1FDF">
        <w:rPr>
          <w:rFonts w:ascii="Arial Narrow" w:eastAsia="Calibri" w:hAnsi="Arial Narrow"/>
          <w:sz w:val="26"/>
          <w:szCs w:val="26"/>
          <w:lang w:val="es-MX" w:eastAsia="en-US"/>
        </w:rPr>
        <w:t xml:space="preserve"> valores esenciales  de los sistemas democráticos. La imparcialidad con la que deben actuar los servidores públicos y la equidad en los procesos electorales; ahora bien</w:t>
      </w:r>
      <w:r w:rsidR="0010337E">
        <w:rPr>
          <w:rFonts w:ascii="Arial Narrow" w:eastAsia="Calibri" w:hAnsi="Arial Narrow"/>
          <w:sz w:val="26"/>
          <w:szCs w:val="26"/>
          <w:lang w:val="es-MX" w:eastAsia="en-US"/>
        </w:rPr>
        <w:t>,</w:t>
      </w:r>
      <w:r w:rsidRPr="005A1FDF">
        <w:rPr>
          <w:rFonts w:ascii="Arial Narrow" w:eastAsia="Calibri" w:hAnsi="Arial Narrow"/>
          <w:sz w:val="26"/>
          <w:szCs w:val="26"/>
          <w:lang w:val="es-MX" w:eastAsia="en-US"/>
        </w:rPr>
        <w:t xml:space="preserve"> la prohibición expresa deriva esencialmente </w:t>
      </w:r>
      <w:r w:rsidR="0010337E">
        <w:rPr>
          <w:rFonts w:ascii="Arial Narrow" w:eastAsia="Calibri" w:hAnsi="Arial Narrow"/>
          <w:sz w:val="26"/>
          <w:szCs w:val="26"/>
          <w:lang w:val="es-MX" w:eastAsia="en-US"/>
        </w:rPr>
        <w:t>de</w:t>
      </w:r>
      <w:r w:rsidRPr="005A1FDF">
        <w:rPr>
          <w:rFonts w:ascii="Arial Narrow" w:eastAsia="Calibri" w:hAnsi="Arial Narrow"/>
          <w:sz w:val="26"/>
          <w:szCs w:val="26"/>
          <w:lang w:val="es-MX" w:eastAsia="en-US"/>
        </w:rPr>
        <w:t xml:space="preserve"> lo que dispone el Artículo 41, apartado C de la constitución federal, el cual establece que durante el tiempo que comprend</w:t>
      </w:r>
      <w:r w:rsidR="0010337E">
        <w:rPr>
          <w:rFonts w:ascii="Arial Narrow" w:eastAsia="Calibri" w:hAnsi="Arial Narrow"/>
          <w:sz w:val="26"/>
          <w:szCs w:val="26"/>
          <w:lang w:val="es-MX" w:eastAsia="en-US"/>
        </w:rPr>
        <w:t>a</w:t>
      </w:r>
      <w:r w:rsidRPr="005A1FDF">
        <w:rPr>
          <w:rFonts w:ascii="Arial Narrow" w:eastAsia="Calibri" w:hAnsi="Arial Narrow"/>
          <w:sz w:val="26"/>
          <w:szCs w:val="26"/>
          <w:lang w:val="es-MX" w:eastAsia="en-US"/>
        </w:rPr>
        <w:t>n la</w:t>
      </w:r>
      <w:r w:rsidR="0010337E">
        <w:rPr>
          <w:rFonts w:ascii="Arial Narrow" w:eastAsia="Calibri" w:hAnsi="Arial Narrow"/>
          <w:sz w:val="26"/>
          <w:szCs w:val="26"/>
          <w:lang w:val="es-MX" w:eastAsia="en-US"/>
        </w:rPr>
        <w:t>s</w:t>
      </w:r>
      <w:r w:rsidRPr="005A1FDF">
        <w:rPr>
          <w:rFonts w:ascii="Arial Narrow" w:eastAsia="Calibri" w:hAnsi="Arial Narrow"/>
          <w:sz w:val="26"/>
          <w:szCs w:val="26"/>
          <w:lang w:val="es-MX" w:eastAsia="en-US"/>
        </w:rPr>
        <w:t xml:space="preserve"> campañas electorales y </w:t>
      </w:r>
      <w:r w:rsidR="0010337E">
        <w:rPr>
          <w:rFonts w:ascii="Arial Narrow" w:eastAsia="Calibri" w:hAnsi="Arial Narrow"/>
          <w:sz w:val="26"/>
          <w:szCs w:val="26"/>
          <w:lang w:val="es-MX" w:eastAsia="en-US"/>
        </w:rPr>
        <w:t xml:space="preserve">locales y </w:t>
      </w:r>
      <w:r w:rsidRPr="005A1FDF">
        <w:rPr>
          <w:rFonts w:ascii="Arial Narrow" w:eastAsia="Calibri" w:hAnsi="Arial Narrow"/>
          <w:sz w:val="26"/>
          <w:szCs w:val="26"/>
          <w:lang w:val="es-MX" w:eastAsia="en-US"/>
        </w:rPr>
        <w:t xml:space="preserve">hasta la conclusión de la </w:t>
      </w:r>
      <w:r w:rsidR="0010337E">
        <w:rPr>
          <w:rFonts w:ascii="Arial Narrow" w:eastAsia="Calibri" w:hAnsi="Arial Narrow"/>
          <w:sz w:val="26"/>
          <w:szCs w:val="26"/>
          <w:lang w:val="es-MX" w:eastAsia="en-US"/>
        </w:rPr>
        <w:t xml:space="preserve">respectiva </w:t>
      </w:r>
      <w:r w:rsidRPr="005A1FDF">
        <w:rPr>
          <w:rFonts w:ascii="Arial Narrow" w:eastAsia="Calibri" w:hAnsi="Arial Narrow"/>
          <w:sz w:val="26"/>
          <w:szCs w:val="26"/>
          <w:lang w:val="es-MX" w:eastAsia="en-US"/>
        </w:rPr>
        <w:t xml:space="preserve">jornada </w:t>
      </w:r>
      <w:proofErr w:type="spellStart"/>
      <w:r w:rsidR="0010337E">
        <w:rPr>
          <w:rFonts w:ascii="Arial Narrow" w:eastAsia="Calibri" w:hAnsi="Arial Narrow"/>
          <w:sz w:val="26"/>
          <w:szCs w:val="26"/>
          <w:lang w:val="es-MX" w:eastAsia="en-US"/>
        </w:rPr>
        <w:t>comisial</w:t>
      </w:r>
      <w:proofErr w:type="spellEnd"/>
      <w:r w:rsidRPr="005A1FDF">
        <w:rPr>
          <w:rFonts w:ascii="Arial Narrow" w:eastAsia="Calibri" w:hAnsi="Arial Narrow"/>
          <w:sz w:val="26"/>
          <w:szCs w:val="26"/>
          <w:lang w:val="es-MX" w:eastAsia="en-US"/>
        </w:rPr>
        <w:t xml:space="preserve">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w:t>
      </w:r>
      <w:r w:rsidRPr="005A1FDF">
        <w:rPr>
          <w:rFonts w:ascii="Arial Narrow" w:eastAsia="Calibri" w:hAnsi="Arial Narrow"/>
          <w:sz w:val="26"/>
          <w:szCs w:val="26"/>
          <w:lang w:val="es-MX" w:eastAsia="en-US"/>
        </w:rPr>
        <w:lastRenderedPageBreak/>
        <w:t xml:space="preserve">educativos y de salud o las necesarias para la protección civil en caso de emergencia. Con base en lo expuesto, el 24 de julio </w:t>
      </w:r>
      <w:r w:rsidR="00483D5F">
        <w:rPr>
          <w:rFonts w:ascii="Arial Narrow" w:eastAsia="Calibri" w:hAnsi="Arial Narrow"/>
          <w:sz w:val="26"/>
          <w:szCs w:val="26"/>
          <w:lang w:val="es-MX" w:eastAsia="en-US"/>
        </w:rPr>
        <w:t xml:space="preserve">de 2021 </w:t>
      </w:r>
      <w:r w:rsidR="00852AA3">
        <w:rPr>
          <w:rFonts w:ascii="Arial Narrow" w:eastAsia="Calibri" w:hAnsi="Arial Narrow"/>
          <w:sz w:val="26"/>
          <w:szCs w:val="26"/>
          <w:lang w:val="es-MX" w:eastAsia="en-US"/>
        </w:rPr>
        <w:t>el Tribunal</w:t>
      </w:r>
      <w:r w:rsidRPr="005A1FDF">
        <w:rPr>
          <w:rFonts w:ascii="Arial Narrow" w:eastAsia="Calibri" w:hAnsi="Arial Narrow"/>
          <w:sz w:val="26"/>
          <w:szCs w:val="26"/>
          <w:lang w:val="es-MX" w:eastAsia="en-US"/>
        </w:rPr>
        <w:t xml:space="preserve"> Electoral del Estado determinó que las publicaciones realizadas por el Gobernador del Estado en la red social Twitter en efecto constituían en propaganda gubernamental difundida en periodo prohibido, la cual infringen las normas constitucionales y legales en materia electoral de esta forma, una vez que el Tribunal determinó la existencia de la infracción cometida por le servido publico procedió a remitir expediente ante esta soberanía  para que con base </w:t>
      </w:r>
      <w:r w:rsidR="00483D5F">
        <w:rPr>
          <w:rFonts w:ascii="Arial Narrow" w:eastAsia="Calibri" w:hAnsi="Arial Narrow"/>
          <w:sz w:val="26"/>
          <w:szCs w:val="26"/>
          <w:lang w:val="es-MX" w:eastAsia="en-US"/>
        </w:rPr>
        <w:t>en lo</w:t>
      </w:r>
      <w:r w:rsidRPr="005A1FDF">
        <w:rPr>
          <w:rFonts w:ascii="Arial Narrow" w:eastAsia="Calibri" w:hAnsi="Arial Narrow"/>
          <w:sz w:val="26"/>
          <w:szCs w:val="26"/>
          <w:lang w:val="es-MX" w:eastAsia="en-US"/>
        </w:rPr>
        <w:t xml:space="preserve"> que </w:t>
      </w:r>
      <w:r w:rsidR="00483D5F">
        <w:rPr>
          <w:rFonts w:ascii="Arial Narrow" w:eastAsia="Calibri" w:hAnsi="Arial Narrow"/>
          <w:sz w:val="26"/>
          <w:szCs w:val="26"/>
          <w:lang w:val="es-MX" w:eastAsia="en-US"/>
        </w:rPr>
        <w:t>dis</w:t>
      </w:r>
      <w:r w:rsidRPr="005A1FDF">
        <w:rPr>
          <w:rFonts w:ascii="Arial Narrow" w:eastAsia="Calibri" w:hAnsi="Arial Narrow"/>
          <w:sz w:val="26"/>
          <w:szCs w:val="26"/>
          <w:lang w:val="es-MX" w:eastAsia="en-US"/>
        </w:rPr>
        <w:t>pone</w:t>
      </w:r>
      <w:r w:rsidR="00483D5F">
        <w:rPr>
          <w:rFonts w:ascii="Arial Narrow" w:eastAsia="Calibri" w:hAnsi="Arial Narrow"/>
          <w:sz w:val="26"/>
          <w:szCs w:val="26"/>
          <w:lang w:val="es-MX" w:eastAsia="en-US"/>
        </w:rPr>
        <w:t>n</w:t>
      </w:r>
      <w:r w:rsidRPr="005A1FDF">
        <w:rPr>
          <w:rFonts w:ascii="Arial Narrow" w:eastAsia="Calibri" w:hAnsi="Arial Narrow"/>
          <w:sz w:val="26"/>
          <w:szCs w:val="26"/>
          <w:lang w:val="es-MX" w:eastAsia="en-US"/>
        </w:rPr>
        <w:t xml:space="preserve"> </w:t>
      </w:r>
      <w:r w:rsidR="00483D5F">
        <w:rPr>
          <w:rFonts w:ascii="Arial Narrow" w:eastAsia="Calibri" w:hAnsi="Arial Narrow"/>
          <w:sz w:val="26"/>
          <w:szCs w:val="26"/>
          <w:lang w:val="es-MX" w:eastAsia="en-US"/>
        </w:rPr>
        <w:t>los</w:t>
      </w:r>
      <w:r w:rsidRPr="005A1FDF">
        <w:rPr>
          <w:rFonts w:ascii="Arial Narrow" w:eastAsia="Calibri" w:hAnsi="Arial Narrow"/>
          <w:sz w:val="26"/>
          <w:szCs w:val="26"/>
          <w:lang w:val="es-MX" w:eastAsia="en-US"/>
        </w:rPr>
        <w:t xml:space="preserve"> </w:t>
      </w:r>
      <w:proofErr w:type="spellStart"/>
      <w:r w:rsidRPr="005A1FDF">
        <w:rPr>
          <w:rFonts w:ascii="Arial Narrow" w:eastAsia="Calibri" w:hAnsi="Arial Narrow"/>
          <w:sz w:val="26"/>
          <w:szCs w:val="26"/>
          <w:lang w:val="es-MX" w:eastAsia="en-US"/>
        </w:rPr>
        <w:t>Articulo</w:t>
      </w:r>
      <w:r w:rsidR="00483D5F">
        <w:rPr>
          <w:rFonts w:ascii="Arial Narrow" w:eastAsia="Calibri" w:hAnsi="Arial Narrow"/>
          <w:sz w:val="26"/>
          <w:szCs w:val="26"/>
          <w:lang w:val="es-MX" w:eastAsia="en-US"/>
        </w:rPr>
        <w:t>s</w:t>
      </w:r>
      <w:proofErr w:type="spellEnd"/>
      <w:r w:rsidRPr="005A1FDF">
        <w:rPr>
          <w:rFonts w:ascii="Arial Narrow" w:eastAsia="Calibri" w:hAnsi="Arial Narrow"/>
          <w:sz w:val="26"/>
          <w:szCs w:val="26"/>
          <w:lang w:val="es-MX" w:eastAsia="en-US"/>
        </w:rPr>
        <w:t xml:space="preserve"> 98 en el Constitución del Estado y 43 Fracción I inciso </w:t>
      </w:r>
      <w:r w:rsidR="00483D5F">
        <w:rPr>
          <w:rFonts w:ascii="Arial Narrow" w:eastAsia="Calibri" w:hAnsi="Arial Narrow"/>
          <w:sz w:val="26"/>
          <w:szCs w:val="26"/>
          <w:lang w:val="es-MX" w:eastAsia="en-US"/>
        </w:rPr>
        <w:t>h)</w:t>
      </w:r>
      <w:r w:rsidRPr="005A1FDF">
        <w:rPr>
          <w:rFonts w:ascii="Arial Narrow" w:eastAsia="Calibri" w:hAnsi="Arial Narrow"/>
          <w:sz w:val="26"/>
          <w:szCs w:val="26"/>
          <w:lang w:val="es-MX" w:eastAsia="en-US"/>
        </w:rPr>
        <w:t xml:space="preserve"> y 85 de la Ley de Gobierno del Poder Legislativo del Estado de Yucatán al ser el órgano competente según criterio del Tribunal  determine la sanción administrativa que corresponda. En este orden de ideas</w:t>
      </w:r>
      <w:r w:rsidR="00483D5F">
        <w:rPr>
          <w:rFonts w:ascii="Arial Narrow" w:eastAsia="Calibri" w:hAnsi="Arial Narrow"/>
          <w:sz w:val="26"/>
          <w:szCs w:val="26"/>
          <w:lang w:val="es-MX" w:eastAsia="en-US"/>
        </w:rPr>
        <w:t>,</w:t>
      </w:r>
      <w:r w:rsidRPr="005A1FDF">
        <w:rPr>
          <w:rFonts w:ascii="Arial Narrow" w:eastAsia="Calibri" w:hAnsi="Arial Narrow"/>
          <w:sz w:val="26"/>
          <w:szCs w:val="26"/>
          <w:lang w:val="es-MX" w:eastAsia="en-US"/>
        </w:rPr>
        <w:t xml:space="preserve"> corresponde el día de hoy analizar la propuesta de Dictamen en el sentido de garantizar que la sanción cumpla con los principios de proporcionalidad, racionalidad y gradualidad y con los criterios generales para imponer sanciones contenidos en la normatividad </w:t>
      </w:r>
      <w:r w:rsidR="00483D5F">
        <w:rPr>
          <w:rFonts w:ascii="Arial Narrow" w:eastAsia="Calibri" w:hAnsi="Arial Narrow"/>
          <w:sz w:val="26"/>
          <w:szCs w:val="26"/>
          <w:lang w:val="es-MX" w:eastAsia="en-US"/>
        </w:rPr>
        <w:t>correspondiente</w:t>
      </w:r>
      <w:r w:rsidRPr="005A1FDF">
        <w:rPr>
          <w:rFonts w:ascii="Arial Narrow" w:eastAsia="Calibri" w:hAnsi="Arial Narrow"/>
          <w:sz w:val="26"/>
          <w:szCs w:val="26"/>
          <w:lang w:val="es-MX" w:eastAsia="en-US"/>
        </w:rPr>
        <w:t xml:space="preserve">, en referencia a lo anterior, el principio de proporcionalidad supone que la autoridad competente para imponer las sanciones establecidas </w:t>
      </w:r>
      <w:r w:rsidR="00483D5F">
        <w:rPr>
          <w:rFonts w:ascii="Arial Narrow" w:eastAsia="Calibri" w:hAnsi="Arial Narrow"/>
          <w:sz w:val="26"/>
          <w:szCs w:val="26"/>
          <w:lang w:val="es-MX" w:eastAsia="en-US"/>
        </w:rPr>
        <w:t>por</w:t>
      </w:r>
      <w:r w:rsidRPr="005A1FDF">
        <w:rPr>
          <w:rFonts w:ascii="Arial Narrow" w:eastAsia="Calibri" w:hAnsi="Arial Narrow"/>
          <w:sz w:val="26"/>
          <w:szCs w:val="26"/>
          <w:lang w:val="es-MX" w:eastAsia="en-US"/>
        </w:rPr>
        <w:t xml:space="preserve"> la Ley o el Reglamento debe imponer una sanción proporcional a la falta o infracción efectivamente cometida, por su parte la racionalidad precisa que las sanciones sean congruentes con las conductas verificadas y tengan un componente lógico que las vuelvas admisibles y comprensibles en un orden establecido a fin de evitar subjetividades o inclinaciones partidarias y que puedan ser constatable su contenido a través de un juicio de razón; finalmente la gradualidad implica que la sanción vaya de un punto minino a un punto máximo de acuerdo a la gravedad de la falta; es decir</w:t>
      </w:r>
      <w:r w:rsidR="00483D5F">
        <w:rPr>
          <w:rFonts w:ascii="Arial Narrow" w:eastAsia="Calibri" w:hAnsi="Arial Narrow"/>
          <w:sz w:val="26"/>
          <w:szCs w:val="26"/>
          <w:lang w:val="es-MX" w:eastAsia="en-US"/>
        </w:rPr>
        <w:t>,</w:t>
      </w:r>
      <w:r w:rsidRPr="005A1FDF">
        <w:rPr>
          <w:rFonts w:ascii="Arial Narrow" w:eastAsia="Calibri" w:hAnsi="Arial Narrow"/>
          <w:sz w:val="26"/>
          <w:szCs w:val="26"/>
          <w:lang w:val="es-MX" w:eastAsia="en-US"/>
        </w:rPr>
        <w:t xml:space="preserve"> a menor gravedad de la infracción o falta a la sanción deberá ser menos severa y en la medida que la falta sea más grave o tenga algún componente agravante la sanción deberá ser mayor hasta llegar a un límite. En este sentido</w:t>
      </w:r>
      <w:r w:rsidR="00483D5F">
        <w:rPr>
          <w:rFonts w:ascii="Arial Narrow" w:eastAsia="Calibri" w:hAnsi="Arial Narrow"/>
          <w:sz w:val="26"/>
          <w:szCs w:val="26"/>
          <w:lang w:val="es-MX" w:eastAsia="en-US"/>
        </w:rPr>
        <w:t>,</w:t>
      </w:r>
      <w:r w:rsidRPr="005A1FDF">
        <w:rPr>
          <w:rFonts w:ascii="Arial Narrow" w:eastAsia="Calibri" w:hAnsi="Arial Narrow"/>
          <w:sz w:val="26"/>
          <w:szCs w:val="26"/>
          <w:lang w:val="es-MX" w:eastAsia="en-US"/>
        </w:rPr>
        <w:t xml:space="preserve"> en el caso que nos ocupa se estima que la falta cometida por el titular del Ejecutivo del Estado corresponde a una falta no grave con base a lo establecido en el Articulo 51</w:t>
      </w:r>
      <w:r w:rsidR="00483D5F">
        <w:rPr>
          <w:rFonts w:ascii="Arial Narrow" w:eastAsia="Calibri" w:hAnsi="Arial Narrow"/>
          <w:sz w:val="26"/>
          <w:szCs w:val="26"/>
          <w:lang w:val="es-MX" w:eastAsia="en-US"/>
        </w:rPr>
        <w:t>,</w:t>
      </w:r>
      <w:r w:rsidRPr="005A1FDF">
        <w:rPr>
          <w:rFonts w:ascii="Arial Narrow" w:eastAsia="Calibri" w:hAnsi="Arial Narrow"/>
          <w:sz w:val="26"/>
          <w:szCs w:val="26"/>
          <w:lang w:val="es-MX" w:eastAsia="en-US"/>
        </w:rPr>
        <w:t xml:space="preserve"> Fracción I</w:t>
      </w:r>
      <w:r w:rsidR="00483D5F">
        <w:rPr>
          <w:rFonts w:ascii="Arial Narrow" w:eastAsia="Calibri" w:hAnsi="Arial Narrow"/>
          <w:sz w:val="26"/>
          <w:szCs w:val="26"/>
          <w:lang w:val="es-MX" w:eastAsia="en-US"/>
        </w:rPr>
        <w:t>,</w:t>
      </w:r>
      <w:r w:rsidRPr="005A1FDF">
        <w:rPr>
          <w:rFonts w:ascii="Arial Narrow" w:eastAsia="Calibri" w:hAnsi="Arial Narrow"/>
          <w:sz w:val="26"/>
          <w:szCs w:val="26"/>
          <w:lang w:val="es-MX" w:eastAsia="en-US"/>
        </w:rPr>
        <w:t xml:space="preserve"> Incisos </w:t>
      </w:r>
      <w:r w:rsidR="00483D5F">
        <w:rPr>
          <w:rFonts w:ascii="Arial Narrow" w:eastAsia="Calibri" w:hAnsi="Arial Narrow"/>
          <w:sz w:val="26"/>
          <w:szCs w:val="26"/>
          <w:lang w:val="es-MX" w:eastAsia="en-US"/>
        </w:rPr>
        <w:t>k)</w:t>
      </w:r>
      <w:r w:rsidRPr="005A1FDF">
        <w:rPr>
          <w:rFonts w:ascii="Arial Narrow" w:eastAsia="Calibri" w:hAnsi="Arial Narrow"/>
          <w:sz w:val="26"/>
          <w:szCs w:val="26"/>
          <w:lang w:val="es-MX" w:eastAsia="en-US"/>
        </w:rPr>
        <w:t xml:space="preserve"> y </w:t>
      </w:r>
      <w:r w:rsidR="00483D5F">
        <w:rPr>
          <w:rFonts w:ascii="Arial Narrow" w:eastAsia="Calibri" w:hAnsi="Arial Narrow"/>
          <w:sz w:val="26"/>
          <w:szCs w:val="26"/>
          <w:lang w:val="es-MX" w:eastAsia="en-US"/>
        </w:rPr>
        <w:t>l)</w:t>
      </w:r>
      <w:r w:rsidRPr="005A1FDF">
        <w:rPr>
          <w:rFonts w:ascii="Arial Narrow" w:eastAsia="Calibri" w:hAnsi="Arial Narrow"/>
          <w:sz w:val="26"/>
          <w:szCs w:val="26"/>
          <w:lang w:val="es-MX" w:eastAsia="en-US"/>
        </w:rPr>
        <w:t xml:space="preserve"> de la Ley de Responsabilidades Administrativas del Estado de Yucatán que clasifica de esa manera </w:t>
      </w:r>
      <w:r w:rsidR="00483D5F">
        <w:rPr>
          <w:rFonts w:ascii="Arial Narrow" w:eastAsia="Calibri" w:hAnsi="Arial Narrow"/>
          <w:sz w:val="26"/>
          <w:szCs w:val="26"/>
          <w:lang w:val="es-MX" w:eastAsia="en-US"/>
        </w:rPr>
        <w:t xml:space="preserve">a </w:t>
      </w:r>
      <w:r w:rsidRPr="005A1FDF">
        <w:rPr>
          <w:rFonts w:ascii="Arial Narrow" w:eastAsia="Calibri" w:hAnsi="Arial Narrow"/>
          <w:sz w:val="26"/>
          <w:szCs w:val="26"/>
          <w:lang w:val="es-MX" w:eastAsia="en-US"/>
        </w:rPr>
        <w:t xml:space="preserve">la obligación por parte del servidor público  de abstenerse de infringir por acción u omisión las disposiciones constitucionales, legales, reglamentarias y normativas en materia electoral de propaganda gubernamental y  aplicación imparcial </w:t>
      </w:r>
      <w:r w:rsidR="00483D5F">
        <w:rPr>
          <w:rFonts w:ascii="Arial Narrow" w:eastAsia="Calibri" w:hAnsi="Arial Narrow"/>
          <w:sz w:val="26"/>
          <w:szCs w:val="26"/>
          <w:lang w:val="es-MX" w:eastAsia="en-US"/>
        </w:rPr>
        <w:t>d</w:t>
      </w:r>
      <w:r w:rsidRPr="005A1FDF">
        <w:rPr>
          <w:rFonts w:ascii="Arial Narrow" w:eastAsia="Calibri" w:hAnsi="Arial Narrow"/>
          <w:sz w:val="26"/>
          <w:szCs w:val="26"/>
          <w:lang w:val="es-MX" w:eastAsia="en-US"/>
        </w:rPr>
        <w:t>e los recursos públicos, así como abstenerse de influir en la equidad de la competencia entre los partidos políticos. Determinada la gravedad de la falta y con base en los principios de proporcionalidad y gradualidad corresponde veri</w:t>
      </w:r>
      <w:r w:rsidR="00483D5F">
        <w:rPr>
          <w:rFonts w:ascii="Arial Narrow" w:eastAsia="Calibri" w:hAnsi="Arial Narrow"/>
          <w:sz w:val="26"/>
          <w:szCs w:val="26"/>
          <w:lang w:val="es-MX" w:eastAsia="en-US"/>
        </w:rPr>
        <w:t>ficar</w:t>
      </w:r>
      <w:r w:rsidRPr="005A1FDF">
        <w:rPr>
          <w:rFonts w:ascii="Arial Narrow" w:eastAsia="Calibri" w:hAnsi="Arial Narrow"/>
          <w:sz w:val="26"/>
          <w:szCs w:val="26"/>
          <w:lang w:val="es-MX" w:eastAsia="en-US"/>
        </w:rPr>
        <w:t xml:space="preserve"> cuál es la sanción mínima y máxima para las faltas no graves y ajustar proporcionalmente </w:t>
      </w:r>
      <w:r w:rsidR="00483D5F">
        <w:rPr>
          <w:rFonts w:ascii="Arial Narrow" w:eastAsia="Calibri" w:hAnsi="Arial Narrow"/>
          <w:sz w:val="26"/>
          <w:szCs w:val="26"/>
          <w:lang w:val="es-MX" w:eastAsia="en-US"/>
        </w:rPr>
        <w:t>esas</w:t>
      </w:r>
      <w:r w:rsidRPr="005A1FDF">
        <w:rPr>
          <w:rFonts w:ascii="Arial Narrow" w:eastAsia="Calibri" w:hAnsi="Arial Narrow"/>
          <w:sz w:val="26"/>
          <w:szCs w:val="26"/>
          <w:lang w:val="es-MX" w:eastAsia="en-US"/>
        </w:rPr>
        <w:t xml:space="preserve"> sanciones a la infracción cometida, en este sentido en el Artículo 77 de la  Ley antes mencionadas se establecen las sanciones correspondientes siendo la sanción mínima la amonestación previa y la máxima la inhabilitación temporal para desempeñar empleos, cargos o comisiones en </w:t>
      </w:r>
      <w:r w:rsidRPr="005A1FDF">
        <w:rPr>
          <w:rFonts w:ascii="Arial Narrow" w:eastAsia="Calibri" w:hAnsi="Arial Narrow"/>
          <w:sz w:val="26"/>
          <w:szCs w:val="26"/>
          <w:lang w:val="es-MX" w:eastAsia="en-US"/>
        </w:rPr>
        <w:lastRenderedPageBreak/>
        <w:t>el sector público, de igual modo en el Artículo 79</w:t>
      </w:r>
      <w:r w:rsidR="00483D5F">
        <w:rPr>
          <w:rFonts w:ascii="Arial Narrow" w:eastAsia="Calibri" w:hAnsi="Arial Narrow"/>
          <w:sz w:val="26"/>
          <w:szCs w:val="26"/>
          <w:lang w:val="es-MX" w:eastAsia="en-US"/>
        </w:rPr>
        <w:t>,</w:t>
      </w:r>
      <w:r w:rsidRPr="005A1FDF">
        <w:rPr>
          <w:rFonts w:ascii="Arial Narrow" w:eastAsia="Calibri" w:hAnsi="Arial Narrow"/>
          <w:sz w:val="26"/>
          <w:szCs w:val="26"/>
          <w:lang w:val="es-MX" w:eastAsia="en-US"/>
        </w:rPr>
        <w:t xml:space="preserve"> Párrafo III de la ley comentada con anterioridad se establecen los criterios generales para imponer sanciones considerando los elementos subjetivos, en donde se establece que la amonestación pública procederá cuando </w:t>
      </w:r>
      <w:r w:rsidR="00483D5F">
        <w:rPr>
          <w:rFonts w:ascii="Arial Narrow" w:eastAsia="Calibri" w:hAnsi="Arial Narrow"/>
          <w:sz w:val="26"/>
          <w:szCs w:val="26"/>
          <w:lang w:val="es-MX" w:eastAsia="en-US"/>
        </w:rPr>
        <w:t xml:space="preserve">el servidor público </w:t>
      </w:r>
      <w:r w:rsidRPr="005A1FDF">
        <w:rPr>
          <w:rFonts w:ascii="Arial Narrow" w:eastAsia="Calibri" w:hAnsi="Arial Narrow"/>
          <w:sz w:val="26"/>
          <w:szCs w:val="26"/>
          <w:lang w:val="es-MX" w:eastAsia="en-US"/>
        </w:rPr>
        <w:t xml:space="preserve">tenga el antecedente de haber cometido  </w:t>
      </w:r>
      <w:r w:rsidR="00483D5F">
        <w:rPr>
          <w:rFonts w:ascii="Arial Narrow" w:eastAsia="Calibri" w:hAnsi="Arial Narrow"/>
          <w:sz w:val="26"/>
          <w:szCs w:val="26"/>
          <w:lang w:val="es-MX" w:eastAsia="en-US"/>
        </w:rPr>
        <w:t xml:space="preserve">una </w:t>
      </w:r>
      <w:r w:rsidRPr="005A1FDF">
        <w:rPr>
          <w:rFonts w:ascii="Arial Narrow" w:eastAsia="Calibri" w:hAnsi="Arial Narrow"/>
          <w:sz w:val="26"/>
          <w:szCs w:val="26"/>
          <w:lang w:val="es-MX" w:eastAsia="en-US"/>
        </w:rPr>
        <w:t xml:space="preserve">falta administrativa con sanción firme y se tenga una antigüedad en </w:t>
      </w:r>
      <w:r w:rsidR="00483D5F">
        <w:rPr>
          <w:rFonts w:ascii="Arial Narrow" w:eastAsia="Calibri" w:hAnsi="Arial Narrow"/>
          <w:sz w:val="26"/>
          <w:szCs w:val="26"/>
          <w:lang w:val="es-MX" w:eastAsia="en-US"/>
        </w:rPr>
        <w:t>el</w:t>
      </w:r>
      <w:r w:rsidRPr="005A1FDF">
        <w:rPr>
          <w:rFonts w:ascii="Arial Narrow" w:eastAsia="Calibri" w:hAnsi="Arial Narrow"/>
          <w:sz w:val="26"/>
          <w:szCs w:val="26"/>
          <w:lang w:val="es-MX" w:eastAsia="en-US"/>
        </w:rPr>
        <w:t xml:space="preserve"> servicio mayor de 2 y menor de 5 años que de las condiciones exteriores y medios ejecución  no se </w:t>
      </w:r>
      <w:r w:rsidR="00483D5F">
        <w:rPr>
          <w:rFonts w:ascii="Arial Narrow" w:eastAsia="Calibri" w:hAnsi="Arial Narrow"/>
          <w:sz w:val="26"/>
          <w:szCs w:val="26"/>
          <w:lang w:val="es-MX" w:eastAsia="en-US"/>
        </w:rPr>
        <w:t>aprecie</w:t>
      </w:r>
      <w:r w:rsidRPr="005A1FDF">
        <w:rPr>
          <w:rFonts w:ascii="Arial Narrow" w:eastAsia="Calibri" w:hAnsi="Arial Narrow"/>
          <w:sz w:val="26"/>
          <w:szCs w:val="26"/>
          <w:lang w:val="es-MX" w:eastAsia="en-US"/>
        </w:rPr>
        <w:t xml:space="preserve"> una conducta dolosa o cuando exista reincidencia y la sanción impuesta con anterioridad consistió en una amonestación privada, en este caso acontece en lo anterior considerando </w:t>
      </w:r>
      <w:r w:rsidR="00483D5F">
        <w:rPr>
          <w:rFonts w:ascii="Arial Narrow" w:eastAsia="Calibri" w:hAnsi="Arial Narrow"/>
          <w:sz w:val="26"/>
          <w:szCs w:val="26"/>
          <w:lang w:val="es-MX" w:eastAsia="en-US"/>
        </w:rPr>
        <w:t xml:space="preserve">que </w:t>
      </w:r>
      <w:r w:rsidRPr="005A1FDF">
        <w:rPr>
          <w:rFonts w:ascii="Arial Narrow" w:eastAsia="Calibri" w:hAnsi="Arial Narrow"/>
          <w:sz w:val="26"/>
          <w:szCs w:val="26"/>
          <w:lang w:val="es-MX" w:eastAsia="en-US"/>
        </w:rPr>
        <w:t xml:space="preserve">el Gobernador de Estado tiene un antecedente de </w:t>
      </w:r>
      <w:r w:rsidR="00483D5F">
        <w:rPr>
          <w:rFonts w:ascii="Arial Narrow" w:eastAsia="Calibri" w:hAnsi="Arial Narrow"/>
          <w:sz w:val="26"/>
          <w:szCs w:val="26"/>
          <w:lang w:val="es-MX" w:eastAsia="en-US"/>
        </w:rPr>
        <w:t xml:space="preserve">infracción </w:t>
      </w:r>
      <w:r w:rsidRPr="005A1FDF">
        <w:rPr>
          <w:rFonts w:ascii="Arial Narrow" w:eastAsia="Calibri" w:hAnsi="Arial Narrow"/>
          <w:sz w:val="26"/>
          <w:szCs w:val="26"/>
          <w:lang w:val="es-MX" w:eastAsia="en-US"/>
        </w:rPr>
        <w:t xml:space="preserve"> electoral por la cual fue sancionado con una amonestación privada por el Cabildo del Ayuntamiento de Mérida durante su gestión como alcalde, en tal virtud</w:t>
      </w:r>
      <w:r w:rsidR="00FD17CB">
        <w:rPr>
          <w:rFonts w:ascii="Arial Narrow" w:eastAsia="Calibri" w:hAnsi="Arial Narrow"/>
          <w:sz w:val="26"/>
          <w:szCs w:val="26"/>
          <w:lang w:val="es-MX" w:eastAsia="en-US"/>
        </w:rPr>
        <w:t>,</w:t>
      </w:r>
      <w:r w:rsidRPr="005A1FDF">
        <w:rPr>
          <w:rFonts w:ascii="Arial Narrow" w:eastAsia="Calibri" w:hAnsi="Arial Narrow"/>
          <w:sz w:val="26"/>
          <w:szCs w:val="26"/>
          <w:lang w:val="es-MX" w:eastAsia="en-US"/>
        </w:rPr>
        <w:t xml:space="preserve"> lo procedente es aplicar una sanción mayor a la que le fue impuesta en la ocasión anterior, por lo que se considera que se cumplen con los principios de proporcionalidad, racionalidad y </w:t>
      </w:r>
      <w:r w:rsidR="00FD17CB">
        <w:rPr>
          <w:rFonts w:ascii="Arial Narrow" w:eastAsia="Calibri" w:hAnsi="Arial Narrow"/>
          <w:sz w:val="26"/>
          <w:szCs w:val="26"/>
          <w:lang w:val="es-MX" w:eastAsia="en-US"/>
        </w:rPr>
        <w:t>gradualidad</w:t>
      </w:r>
      <w:r w:rsidRPr="005A1FDF">
        <w:rPr>
          <w:rFonts w:ascii="Arial Narrow" w:eastAsia="Calibri" w:hAnsi="Arial Narrow"/>
          <w:sz w:val="26"/>
          <w:szCs w:val="26"/>
          <w:lang w:val="es-MX" w:eastAsia="en-US"/>
        </w:rPr>
        <w:t xml:space="preserve"> aplicándose una amonestación pública, considerando lo antes expuesto nuestro voto es a favor del Dictamen en discusión por medio del cual se determina la imposición de una amonestación pública al C. Mauricio Vila </w:t>
      </w:r>
      <w:proofErr w:type="spellStart"/>
      <w:r w:rsidRPr="005A1FDF">
        <w:rPr>
          <w:rFonts w:ascii="Arial Narrow" w:eastAsia="Calibri" w:hAnsi="Arial Narrow"/>
          <w:sz w:val="26"/>
          <w:szCs w:val="26"/>
          <w:lang w:val="es-MX" w:eastAsia="en-US"/>
        </w:rPr>
        <w:t>Dosal</w:t>
      </w:r>
      <w:proofErr w:type="spellEnd"/>
      <w:r w:rsidRPr="005A1FDF">
        <w:rPr>
          <w:rFonts w:ascii="Arial Narrow" w:eastAsia="Calibri" w:hAnsi="Arial Narrow"/>
          <w:sz w:val="26"/>
          <w:szCs w:val="26"/>
          <w:lang w:val="es-MX" w:eastAsia="en-US"/>
        </w:rPr>
        <w:t xml:space="preserve"> solicitando  sea inscrito </w:t>
      </w:r>
      <w:r w:rsidR="00FD17CB">
        <w:rPr>
          <w:rFonts w:ascii="Arial Narrow" w:eastAsia="Calibri" w:hAnsi="Arial Narrow"/>
          <w:sz w:val="26"/>
          <w:szCs w:val="26"/>
          <w:lang w:val="es-MX" w:eastAsia="en-US"/>
        </w:rPr>
        <w:t xml:space="preserve">en </w:t>
      </w:r>
      <w:r w:rsidRPr="005A1FDF">
        <w:rPr>
          <w:rFonts w:ascii="Arial Narrow" w:eastAsia="Calibri" w:hAnsi="Arial Narrow"/>
          <w:sz w:val="26"/>
          <w:szCs w:val="26"/>
          <w:lang w:val="es-MX" w:eastAsia="en-US"/>
        </w:rPr>
        <w:t xml:space="preserve">el registro que este Poder Legislativo deba crear en el que conste la sanción impuesta y el procedimiento sancionador en términos del Artículo 253 de la Ley de Responsabilidades Administrativas del Estado de Yucatán. Es </w:t>
      </w:r>
      <w:proofErr w:type="spellStart"/>
      <w:r w:rsidRPr="005A1FDF">
        <w:rPr>
          <w:rFonts w:ascii="Arial Narrow" w:eastAsia="Calibri" w:hAnsi="Arial Narrow"/>
          <w:sz w:val="26"/>
          <w:szCs w:val="26"/>
          <w:lang w:val="es-MX" w:eastAsia="en-US"/>
        </w:rPr>
        <w:t>cuanto</w:t>
      </w:r>
      <w:proofErr w:type="spellEnd"/>
      <w:r w:rsidR="00FD17CB">
        <w:rPr>
          <w:rFonts w:ascii="Arial Narrow" w:eastAsia="Calibri" w:hAnsi="Arial Narrow"/>
          <w:sz w:val="26"/>
          <w:szCs w:val="26"/>
          <w:lang w:val="es-MX" w:eastAsia="en-US"/>
        </w:rPr>
        <w:t>.</w:t>
      </w:r>
      <w:r w:rsidRPr="005A1FDF">
        <w:rPr>
          <w:rFonts w:ascii="Arial Narrow" w:eastAsia="Calibri" w:hAnsi="Arial Narrow"/>
          <w:sz w:val="26"/>
          <w:szCs w:val="26"/>
          <w:lang w:val="es-MX" w:eastAsia="en-US"/>
        </w:rPr>
        <w:t xml:space="preserve"> Presidenta muchas gracias</w:t>
      </w:r>
      <w:r>
        <w:rPr>
          <w:rFonts w:ascii="Arial Narrow" w:eastAsia="Calibri" w:hAnsi="Arial Narrow"/>
          <w:sz w:val="26"/>
          <w:szCs w:val="26"/>
          <w:lang w:val="es-MX" w:eastAsia="en-US"/>
        </w:rPr>
        <w:t>”</w:t>
      </w:r>
      <w:r w:rsidRPr="005A1FDF">
        <w:rPr>
          <w:rFonts w:ascii="Arial Narrow" w:eastAsia="Calibri" w:hAnsi="Arial Narrow"/>
          <w:sz w:val="26"/>
          <w:szCs w:val="26"/>
          <w:lang w:val="es-MX" w:eastAsia="en-US"/>
        </w:rPr>
        <w:t>.</w:t>
      </w:r>
    </w:p>
    <w:p w14:paraId="750A5336" w14:textId="77777777" w:rsidR="00C20519" w:rsidRPr="007517A9" w:rsidRDefault="00C20519" w:rsidP="00C20519">
      <w:pPr>
        <w:ind w:firstLine="284"/>
        <w:jc w:val="both"/>
        <w:rPr>
          <w:rFonts w:ascii="Arial Narrow" w:eastAsia="Calibri" w:hAnsi="Arial Narrow"/>
          <w:sz w:val="26"/>
          <w:szCs w:val="26"/>
          <w:lang w:val="es-MX" w:eastAsia="en-US"/>
        </w:rPr>
      </w:pPr>
    </w:p>
    <w:p w14:paraId="28272306" w14:textId="68306E82" w:rsidR="00C20519" w:rsidRPr="00E2397A" w:rsidRDefault="00C20519" w:rsidP="00C20519">
      <w:pPr>
        <w:ind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Se concedió el uso de palabra al </w:t>
      </w:r>
      <w:r w:rsidRPr="00D03DCE">
        <w:rPr>
          <w:rFonts w:ascii="Arial Narrow" w:eastAsia="Calibri" w:hAnsi="Arial Narrow"/>
          <w:b/>
          <w:bCs/>
          <w:sz w:val="26"/>
          <w:szCs w:val="26"/>
          <w:lang w:val="es-MX" w:eastAsia="en-US"/>
        </w:rPr>
        <w:t xml:space="preserve">Diputado Rafael Alejandro </w:t>
      </w:r>
      <w:proofErr w:type="spellStart"/>
      <w:r w:rsidRPr="00D03DCE">
        <w:rPr>
          <w:rFonts w:ascii="Arial Narrow" w:eastAsia="Calibri" w:hAnsi="Arial Narrow"/>
          <w:b/>
          <w:bCs/>
          <w:sz w:val="26"/>
          <w:szCs w:val="26"/>
          <w:lang w:val="es-MX" w:eastAsia="en-US"/>
        </w:rPr>
        <w:t>Echazarreta</w:t>
      </w:r>
      <w:proofErr w:type="spellEnd"/>
      <w:r w:rsidRPr="00D03DCE">
        <w:rPr>
          <w:rFonts w:ascii="Arial Narrow" w:eastAsia="Calibri" w:hAnsi="Arial Narrow"/>
          <w:b/>
          <w:bCs/>
          <w:sz w:val="26"/>
          <w:szCs w:val="26"/>
          <w:lang w:val="es-MX" w:eastAsia="en-US"/>
        </w:rPr>
        <w:t xml:space="preserve"> Torres</w:t>
      </w:r>
      <w:r>
        <w:rPr>
          <w:rFonts w:ascii="Arial Narrow" w:eastAsia="Calibri" w:hAnsi="Arial Narrow"/>
          <w:sz w:val="26"/>
          <w:szCs w:val="26"/>
          <w:lang w:val="es-MX" w:eastAsia="en-US"/>
        </w:rPr>
        <w:t>,           quien expuso: “</w:t>
      </w:r>
      <w:r w:rsidRPr="00E2397A">
        <w:rPr>
          <w:rFonts w:ascii="Arial Narrow" w:eastAsia="Calibri" w:hAnsi="Arial Narrow"/>
          <w:sz w:val="26"/>
          <w:szCs w:val="26"/>
          <w:lang w:val="es-MX" w:eastAsia="en-US"/>
        </w:rPr>
        <w:t xml:space="preserve">Con la venia de la </w:t>
      </w:r>
      <w:r w:rsidR="00196FB8">
        <w:rPr>
          <w:rFonts w:ascii="Arial Narrow" w:eastAsia="Calibri" w:hAnsi="Arial Narrow"/>
          <w:sz w:val="26"/>
          <w:szCs w:val="26"/>
          <w:lang w:val="es-MX" w:eastAsia="en-US"/>
        </w:rPr>
        <w:t>M</w:t>
      </w:r>
      <w:r w:rsidRPr="00E2397A">
        <w:rPr>
          <w:rFonts w:ascii="Arial Narrow" w:eastAsia="Calibri" w:hAnsi="Arial Narrow"/>
          <w:sz w:val="26"/>
          <w:szCs w:val="26"/>
          <w:lang w:val="es-MX" w:eastAsia="en-US"/>
        </w:rPr>
        <w:t xml:space="preserve">esa </w:t>
      </w:r>
      <w:r w:rsidR="00196FB8">
        <w:rPr>
          <w:rFonts w:ascii="Arial Narrow" w:eastAsia="Calibri" w:hAnsi="Arial Narrow"/>
          <w:sz w:val="26"/>
          <w:szCs w:val="26"/>
          <w:lang w:val="es-MX" w:eastAsia="en-US"/>
        </w:rPr>
        <w:t>D</w:t>
      </w:r>
      <w:r w:rsidRPr="00E2397A">
        <w:rPr>
          <w:rFonts w:ascii="Arial Narrow" w:eastAsia="Calibri" w:hAnsi="Arial Narrow"/>
          <w:sz w:val="26"/>
          <w:szCs w:val="26"/>
          <w:lang w:val="es-MX" w:eastAsia="en-US"/>
        </w:rPr>
        <w:t xml:space="preserve">irectiva, compañeras y compañeros </w:t>
      </w:r>
      <w:r w:rsidR="00196FB8">
        <w:rPr>
          <w:rFonts w:ascii="Arial Narrow" w:eastAsia="Calibri" w:hAnsi="Arial Narrow"/>
          <w:sz w:val="26"/>
          <w:szCs w:val="26"/>
          <w:lang w:val="es-MX" w:eastAsia="en-US"/>
        </w:rPr>
        <w:t>D</w:t>
      </w:r>
      <w:r w:rsidRPr="00E2397A">
        <w:rPr>
          <w:rFonts w:ascii="Arial Narrow" w:eastAsia="Calibri" w:hAnsi="Arial Narrow"/>
          <w:sz w:val="26"/>
          <w:szCs w:val="26"/>
          <w:lang w:val="es-MX" w:eastAsia="en-US"/>
        </w:rPr>
        <w:t>iputados, en nombre de la esperanza del bien y de la grandeza de México renovamos el llamado para que el municipio y el estado deje de ser cacicazgo y mugre y se convierta en limpio servicio a la comunidad. Manuel Gómez Morín. Las ideas que hoy nos tienen aquí  es de celebrar este ejercicio democrático el cual a todas luces se quiso esconder, el estar un sábado a estas horas únicamente ratifica que hay una inoperancia política y existe un profundo desprecio y muy poco respeto por el Poder Legislativo, aquellos que con posterioridad quieran hablar de Ley y de democracia estarán únicamente socavando el propio lodo que empantanaron a esta Tribuna y tenemos que levantar la voz en estos espacios aunque la quieran intercalar a modo y vamos hacerlo</w:t>
      </w:r>
      <w:r w:rsidR="00196FB8">
        <w:rPr>
          <w:rFonts w:ascii="Arial Narrow" w:eastAsia="Calibri" w:hAnsi="Arial Narrow"/>
          <w:sz w:val="26"/>
          <w:szCs w:val="26"/>
          <w:lang w:val="es-MX" w:eastAsia="en-US"/>
        </w:rPr>
        <w:t>,</w:t>
      </w:r>
      <w:r w:rsidRPr="00E2397A">
        <w:rPr>
          <w:rFonts w:ascii="Arial Narrow" w:eastAsia="Calibri" w:hAnsi="Arial Narrow"/>
          <w:sz w:val="26"/>
          <w:szCs w:val="26"/>
          <w:lang w:val="es-MX" w:eastAsia="en-US"/>
        </w:rPr>
        <w:t xml:space="preserve"> porque es importante dejar precedente y por eso es que agradecemos que hayan medios de comunicación estatales, nacionales e internacionales, porque no nos van a callar, porque somos visibles, porque este no es un elemento politiquero o de personalidad</w:t>
      </w:r>
      <w:r w:rsidR="00196FB8">
        <w:rPr>
          <w:rFonts w:ascii="Arial Narrow" w:eastAsia="Calibri" w:hAnsi="Arial Narrow"/>
          <w:sz w:val="26"/>
          <w:szCs w:val="26"/>
          <w:lang w:val="es-MX" w:eastAsia="en-US"/>
        </w:rPr>
        <w:t>,</w:t>
      </w:r>
      <w:r w:rsidRPr="00E2397A">
        <w:rPr>
          <w:rFonts w:ascii="Arial Narrow" w:eastAsia="Calibri" w:hAnsi="Arial Narrow"/>
          <w:sz w:val="26"/>
          <w:szCs w:val="26"/>
          <w:lang w:val="es-MX" w:eastAsia="en-US"/>
        </w:rPr>
        <w:t xml:space="preserve"> o de presencia en la Tribuna, no lo necesitamos, no necesitamos 5  minutos de fama, nuestra vocación democrática y </w:t>
      </w:r>
      <w:r w:rsidR="00196FB8" w:rsidRPr="00E2397A">
        <w:rPr>
          <w:rFonts w:ascii="Arial Narrow" w:eastAsia="Calibri" w:hAnsi="Arial Narrow"/>
          <w:sz w:val="26"/>
          <w:szCs w:val="26"/>
          <w:lang w:val="es-MX" w:eastAsia="en-US"/>
        </w:rPr>
        <w:t>está</w:t>
      </w:r>
      <w:r w:rsidRPr="00E2397A">
        <w:rPr>
          <w:rFonts w:ascii="Arial Narrow" w:eastAsia="Calibri" w:hAnsi="Arial Narrow"/>
          <w:sz w:val="26"/>
          <w:szCs w:val="26"/>
          <w:lang w:val="es-MX" w:eastAsia="en-US"/>
        </w:rPr>
        <w:t xml:space="preserve"> la vocación democrática del pueblo de México es eterna mientras el pueblo siga luchando por el pueblo, por tanto es importante dejar en claro que esto va más allá de un posicionamiento político, esto </w:t>
      </w:r>
      <w:r w:rsidRPr="00E2397A">
        <w:rPr>
          <w:rFonts w:ascii="Arial Narrow" w:eastAsia="Calibri" w:hAnsi="Arial Narrow"/>
          <w:sz w:val="26"/>
          <w:szCs w:val="26"/>
          <w:lang w:val="es-MX" w:eastAsia="en-US"/>
        </w:rPr>
        <w:lastRenderedPageBreak/>
        <w:t xml:space="preserve">es un posicionamiento jurídico, basado en la propia Ley con una resolución como nos hizo favor de leer la </w:t>
      </w:r>
      <w:r w:rsidR="00196FB8">
        <w:rPr>
          <w:rFonts w:ascii="Arial Narrow" w:eastAsia="Calibri" w:hAnsi="Arial Narrow"/>
          <w:sz w:val="26"/>
          <w:szCs w:val="26"/>
          <w:lang w:val="es-MX" w:eastAsia="en-US"/>
        </w:rPr>
        <w:t>D</w:t>
      </w:r>
      <w:r w:rsidRPr="00E2397A">
        <w:rPr>
          <w:rFonts w:ascii="Arial Narrow" w:eastAsia="Calibri" w:hAnsi="Arial Narrow"/>
          <w:sz w:val="26"/>
          <w:szCs w:val="26"/>
          <w:lang w:val="es-MX" w:eastAsia="en-US"/>
        </w:rPr>
        <w:t xml:space="preserve">iputada que me antecedió en el uso de la voz, ratificado por las tres instancias, no se trata de un tema menor, hoy es un día de júbilo democrático porque se está señalando que el Poder Ejecutivo </w:t>
      </w:r>
      <w:r w:rsidR="00196FB8">
        <w:rPr>
          <w:rFonts w:ascii="Arial Narrow" w:eastAsia="Calibri" w:hAnsi="Arial Narrow"/>
          <w:sz w:val="26"/>
          <w:szCs w:val="26"/>
          <w:lang w:val="es-MX" w:eastAsia="en-US"/>
        </w:rPr>
        <w:t xml:space="preserve">aun a pesar </w:t>
      </w:r>
      <w:r w:rsidRPr="00E2397A">
        <w:rPr>
          <w:rFonts w:ascii="Arial Narrow" w:eastAsia="Calibri" w:hAnsi="Arial Narrow"/>
          <w:sz w:val="26"/>
          <w:szCs w:val="26"/>
          <w:lang w:val="es-MX" w:eastAsia="en-US"/>
        </w:rPr>
        <w:t xml:space="preserve">de todo el poder de la elección de estado, de todas las </w:t>
      </w:r>
      <w:r w:rsidRPr="00196FB8">
        <w:rPr>
          <w:rFonts w:ascii="Arial Narrow" w:eastAsia="Calibri" w:hAnsi="Arial Narrow"/>
          <w:bCs/>
          <w:sz w:val="26"/>
          <w:szCs w:val="26"/>
          <w:lang w:val="es-MX" w:eastAsia="en-US"/>
        </w:rPr>
        <w:t>argu</w:t>
      </w:r>
      <w:r w:rsidR="00196FB8" w:rsidRPr="00196FB8">
        <w:rPr>
          <w:rFonts w:ascii="Arial Narrow" w:eastAsia="Calibri" w:hAnsi="Arial Narrow"/>
          <w:bCs/>
          <w:sz w:val="26"/>
          <w:szCs w:val="26"/>
          <w:lang w:val="es-MX" w:eastAsia="en-US"/>
        </w:rPr>
        <w:t>ci</w:t>
      </w:r>
      <w:r w:rsidRPr="00196FB8">
        <w:rPr>
          <w:rFonts w:ascii="Arial Narrow" w:eastAsia="Calibri" w:hAnsi="Arial Narrow"/>
          <w:bCs/>
          <w:sz w:val="26"/>
          <w:szCs w:val="26"/>
          <w:lang w:val="es-MX" w:eastAsia="en-US"/>
        </w:rPr>
        <w:t>as</w:t>
      </w:r>
      <w:r w:rsidRPr="00196FB8">
        <w:rPr>
          <w:rFonts w:ascii="Arial Narrow" w:eastAsia="Calibri" w:hAnsi="Arial Narrow"/>
          <w:sz w:val="26"/>
          <w:szCs w:val="26"/>
          <w:lang w:val="es-MX" w:eastAsia="en-US"/>
        </w:rPr>
        <w:t xml:space="preserve"> </w:t>
      </w:r>
      <w:r w:rsidRPr="00E2397A">
        <w:rPr>
          <w:rFonts w:ascii="Arial Narrow" w:eastAsia="Calibri" w:hAnsi="Arial Narrow"/>
          <w:sz w:val="26"/>
          <w:szCs w:val="26"/>
          <w:lang w:val="es-MX" w:eastAsia="en-US"/>
        </w:rPr>
        <w:t>económ</w:t>
      </w:r>
      <w:r w:rsidR="00852AA3">
        <w:rPr>
          <w:rFonts w:ascii="Arial Narrow" w:eastAsia="Calibri" w:hAnsi="Arial Narrow"/>
          <w:sz w:val="26"/>
          <w:szCs w:val="26"/>
          <w:lang w:val="es-MX" w:eastAsia="en-US"/>
        </w:rPr>
        <w:t>icas y de plataforma que realizó</w:t>
      </w:r>
      <w:r w:rsidRPr="00E2397A">
        <w:rPr>
          <w:rFonts w:ascii="Arial Narrow" w:eastAsia="Calibri" w:hAnsi="Arial Narrow"/>
          <w:sz w:val="26"/>
          <w:szCs w:val="26"/>
          <w:lang w:val="es-MX" w:eastAsia="en-US"/>
        </w:rPr>
        <w:t xml:space="preserve"> en la elección el 2021 está siendo señalado como un infractor y que se oiga bien y que se escuche fuerte, cualquier sanción que aquí ya decidieron darle</w:t>
      </w:r>
      <w:r w:rsidR="00F7426D">
        <w:rPr>
          <w:rFonts w:ascii="Arial Narrow" w:eastAsia="Calibri" w:hAnsi="Arial Narrow"/>
          <w:sz w:val="26"/>
          <w:szCs w:val="26"/>
          <w:lang w:val="es-MX" w:eastAsia="en-US"/>
        </w:rPr>
        <w:t>,</w:t>
      </w:r>
      <w:r w:rsidRPr="00E2397A">
        <w:rPr>
          <w:rFonts w:ascii="Arial Narrow" w:eastAsia="Calibri" w:hAnsi="Arial Narrow"/>
          <w:sz w:val="26"/>
          <w:szCs w:val="26"/>
          <w:lang w:val="es-MX" w:eastAsia="en-US"/>
        </w:rPr>
        <w:t xml:space="preserve"> es menor a la que va a recibir en la calle cuando camine, cuando vaya recorriendo Yucatán si es que alguna vez lo hace y sale de Mérida y la gente lo señale</w:t>
      </w:r>
      <w:r w:rsidR="00F7426D">
        <w:rPr>
          <w:rFonts w:ascii="Arial Narrow" w:eastAsia="Calibri" w:hAnsi="Arial Narrow"/>
          <w:sz w:val="26"/>
          <w:szCs w:val="26"/>
          <w:lang w:val="es-MX" w:eastAsia="en-US"/>
        </w:rPr>
        <w:t>,</w:t>
      </w:r>
      <w:r w:rsidRPr="00E2397A">
        <w:rPr>
          <w:rFonts w:ascii="Arial Narrow" w:eastAsia="Calibri" w:hAnsi="Arial Narrow"/>
          <w:sz w:val="26"/>
          <w:szCs w:val="26"/>
          <w:lang w:val="es-MX" w:eastAsia="en-US"/>
        </w:rPr>
        <w:t xml:space="preserve"> y le diga, tu violaste la Ley y a partir del día de hoy ese gobernador no tiene calidad moral y política porque ha sido señalado, ha sido sentenciado</w:t>
      </w:r>
      <w:r w:rsidR="00F7426D">
        <w:rPr>
          <w:rFonts w:ascii="Arial Narrow" w:eastAsia="Calibri" w:hAnsi="Arial Narrow"/>
          <w:sz w:val="26"/>
          <w:szCs w:val="26"/>
          <w:lang w:val="es-MX" w:eastAsia="en-US"/>
        </w:rPr>
        <w:t>,</w:t>
      </w:r>
      <w:r w:rsidRPr="00E2397A">
        <w:rPr>
          <w:rFonts w:ascii="Arial Narrow" w:eastAsia="Calibri" w:hAnsi="Arial Narrow"/>
          <w:sz w:val="26"/>
          <w:szCs w:val="26"/>
          <w:lang w:val="es-MX" w:eastAsia="en-US"/>
        </w:rPr>
        <w:t xml:space="preserve"> no por este Congreso, de ser así</w:t>
      </w:r>
      <w:r w:rsidR="00F7426D">
        <w:rPr>
          <w:rFonts w:ascii="Arial Narrow" w:eastAsia="Calibri" w:hAnsi="Arial Narrow"/>
          <w:sz w:val="26"/>
          <w:szCs w:val="26"/>
          <w:lang w:val="es-MX" w:eastAsia="en-US"/>
        </w:rPr>
        <w:t>,</w:t>
      </w:r>
      <w:r w:rsidRPr="00E2397A">
        <w:rPr>
          <w:rFonts w:ascii="Arial Narrow" w:eastAsia="Calibri" w:hAnsi="Arial Narrow"/>
          <w:sz w:val="26"/>
          <w:szCs w:val="26"/>
          <w:lang w:val="es-MX" w:eastAsia="en-US"/>
        </w:rPr>
        <w:t xml:space="preserve"> la mayoría aplastante estaría cómodamente en su casa </w:t>
      </w:r>
      <w:r w:rsidR="00F7426D">
        <w:rPr>
          <w:rFonts w:ascii="Arial Narrow" w:eastAsia="Calibri" w:hAnsi="Arial Narrow"/>
          <w:sz w:val="26"/>
          <w:szCs w:val="26"/>
          <w:lang w:val="es-MX" w:eastAsia="en-US"/>
        </w:rPr>
        <w:t xml:space="preserve">el día de </w:t>
      </w:r>
      <w:r w:rsidRPr="00E2397A">
        <w:rPr>
          <w:rFonts w:ascii="Arial Narrow" w:eastAsia="Calibri" w:hAnsi="Arial Narrow"/>
          <w:sz w:val="26"/>
          <w:szCs w:val="26"/>
          <w:lang w:val="es-MX" w:eastAsia="en-US"/>
        </w:rPr>
        <w:t xml:space="preserve">sábado, fue señalado por </w:t>
      </w:r>
      <w:r w:rsidR="00F7426D">
        <w:rPr>
          <w:rFonts w:ascii="Arial Narrow" w:eastAsia="Calibri" w:hAnsi="Arial Narrow"/>
          <w:sz w:val="26"/>
          <w:szCs w:val="26"/>
          <w:lang w:val="es-MX" w:eastAsia="en-US"/>
        </w:rPr>
        <w:t xml:space="preserve">las </w:t>
      </w:r>
      <w:r w:rsidRPr="00E2397A">
        <w:rPr>
          <w:rFonts w:ascii="Arial Narrow" w:eastAsia="Calibri" w:hAnsi="Arial Narrow"/>
          <w:sz w:val="26"/>
          <w:szCs w:val="26"/>
          <w:lang w:val="es-MX" w:eastAsia="en-US"/>
        </w:rPr>
        <w:t>autoridades  pertinentes, no por MORENA, no fue un tema</w:t>
      </w:r>
      <w:r w:rsidR="00852AA3">
        <w:rPr>
          <w:rFonts w:ascii="Arial Narrow" w:eastAsia="Calibri" w:hAnsi="Arial Narrow"/>
          <w:sz w:val="26"/>
          <w:szCs w:val="26"/>
          <w:lang w:val="es-MX" w:eastAsia="en-US"/>
        </w:rPr>
        <w:t xml:space="preserve"> político, por un tema jurídico</w:t>
      </w:r>
      <w:r w:rsidRPr="00E2397A">
        <w:rPr>
          <w:rFonts w:ascii="Arial Narrow" w:eastAsia="Calibri" w:hAnsi="Arial Narrow"/>
          <w:sz w:val="26"/>
          <w:szCs w:val="26"/>
          <w:lang w:val="es-MX" w:eastAsia="en-US"/>
        </w:rPr>
        <w:t xml:space="preserve"> </w:t>
      </w:r>
      <w:r w:rsidR="00F7426D">
        <w:rPr>
          <w:rFonts w:ascii="Arial Narrow" w:eastAsia="Calibri" w:hAnsi="Arial Narrow"/>
          <w:sz w:val="26"/>
          <w:szCs w:val="26"/>
          <w:lang w:val="es-MX" w:eastAsia="en-US"/>
        </w:rPr>
        <w:t xml:space="preserve">y </w:t>
      </w:r>
      <w:r w:rsidRPr="00E2397A">
        <w:rPr>
          <w:rFonts w:ascii="Arial Narrow" w:eastAsia="Calibri" w:hAnsi="Arial Narrow"/>
          <w:sz w:val="26"/>
          <w:szCs w:val="26"/>
          <w:lang w:val="es-MX" w:eastAsia="en-US"/>
        </w:rPr>
        <w:t xml:space="preserve">eso es lo que venimos a discutir </w:t>
      </w:r>
      <w:r w:rsidR="00F7426D">
        <w:rPr>
          <w:rFonts w:ascii="Arial Narrow" w:eastAsia="Calibri" w:hAnsi="Arial Narrow"/>
          <w:sz w:val="26"/>
          <w:szCs w:val="26"/>
          <w:lang w:val="es-MX" w:eastAsia="en-US"/>
        </w:rPr>
        <w:t xml:space="preserve">aquí </w:t>
      </w:r>
      <w:r w:rsidRPr="00E2397A">
        <w:rPr>
          <w:rFonts w:ascii="Arial Narrow" w:eastAsia="Calibri" w:hAnsi="Arial Narrow"/>
          <w:sz w:val="26"/>
          <w:szCs w:val="26"/>
          <w:lang w:val="es-MX" w:eastAsia="en-US"/>
        </w:rPr>
        <w:t>hoy</w:t>
      </w:r>
      <w:r w:rsidR="00F7426D">
        <w:rPr>
          <w:rFonts w:ascii="Arial Narrow" w:eastAsia="Calibri" w:hAnsi="Arial Narrow"/>
          <w:sz w:val="26"/>
          <w:szCs w:val="26"/>
          <w:lang w:val="es-MX" w:eastAsia="en-US"/>
        </w:rPr>
        <w:t>,</w:t>
      </w:r>
      <w:r w:rsidRPr="00E2397A">
        <w:rPr>
          <w:rFonts w:ascii="Arial Narrow" w:eastAsia="Calibri" w:hAnsi="Arial Narrow"/>
          <w:sz w:val="26"/>
          <w:szCs w:val="26"/>
          <w:lang w:val="es-MX" w:eastAsia="en-US"/>
        </w:rPr>
        <w:t xml:space="preserve"> no si fueron elementos de promoción para la salud como quieren hacer esconder, no porque estaba trabajando p</w:t>
      </w:r>
      <w:r w:rsidR="00F7426D">
        <w:rPr>
          <w:rFonts w:ascii="Arial Narrow" w:eastAsia="Calibri" w:hAnsi="Arial Narrow"/>
          <w:sz w:val="26"/>
          <w:szCs w:val="26"/>
          <w:lang w:val="es-MX" w:eastAsia="en-US"/>
        </w:rPr>
        <w:t>a</w:t>
      </w:r>
      <w:r w:rsidRPr="00E2397A">
        <w:rPr>
          <w:rFonts w:ascii="Arial Narrow" w:eastAsia="Calibri" w:hAnsi="Arial Narrow"/>
          <w:sz w:val="26"/>
          <w:szCs w:val="26"/>
          <w:lang w:val="es-MX" w:eastAsia="en-US"/>
        </w:rPr>
        <w:t>r</w:t>
      </w:r>
      <w:r w:rsidR="00F7426D">
        <w:rPr>
          <w:rFonts w:ascii="Arial Narrow" w:eastAsia="Calibri" w:hAnsi="Arial Narrow"/>
          <w:sz w:val="26"/>
          <w:szCs w:val="26"/>
          <w:lang w:val="es-MX" w:eastAsia="en-US"/>
        </w:rPr>
        <w:t>a</w:t>
      </w:r>
      <w:r w:rsidR="00852AA3">
        <w:rPr>
          <w:rFonts w:ascii="Arial Narrow" w:eastAsia="Calibri" w:hAnsi="Arial Narrow"/>
          <w:sz w:val="26"/>
          <w:szCs w:val="26"/>
          <w:lang w:val="es-MX" w:eastAsia="en-US"/>
        </w:rPr>
        <w:t xml:space="preserve"> el bien del e</w:t>
      </w:r>
      <w:r w:rsidRPr="00E2397A">
        <w:rPr>
          <w:rFonts w:ascii="Arial Narrow" w:eastAsia="Calibri" w:hAnsi="Arial Narrow"/>
          <w:sz w:val="26"/>
          <w:szCs w:val="26"/>
          <w:lang w:val="es-MX" w:eastAsia="en-US"/>
        </w:rPr>
        <w:t>stado como lo quieren resaltar, es un elemento de norma, es un  elemento básico y aquellos que señalan que nosotros por venir de la izquierda tenemos una visión de transgresión a la Ley, hoy se demuestra que aquellos que transgreden la Ley son los que quieren señalar</w:t>
      </w:r>
      <w:r w:rsidR="00F7426D">
        <w:rPr>
          <w:rFonts w:ascii="Arial Narrow" w:eastAsia="Calibri" w:hAnsi="Arial Narrow"/>
          <w:sz w:val="26"/>
          <w:szCs w:val="26"/>
          <w:lang w:val="es-MX" w:eastAsia="en-US"/>
        </w:rPr>
        <w:t>,</w:t>
      </w:r>
      <w:r w:rsidRPr="00E2397A">
        <w:rPr>
          <w:rFonts w:ascii="Arial Narrow" w:eastAsia="Calibri" w:hAnsi="Arial Narrow"/>
          <w:sz w:val="26"/>
          <w:szCs w:val="26"/>
          <w:lang w:val="es-MX" w:eastAsia="en-US"/>
        </w:rPr>
        <w:t xml:space="preserve"> </w:t>
      </w:r>
      <w:r w:rsidR="00F7426D">
        <w:rPr>
          <w:rFonts w:ascii="Arial Narrow" w:eastAsia="Calibri" w:hAnsi="Arial Narrow"/>
          <w:sz w:val="26"/>
          <w:szCs w:val="26"/>
          <w:lang w:val="es-MX" w:eastAsia="en-US"/>
        </w:rPr>
        <w:t xml:space="preserve">y no </w:t>
      </w:r>
      <w:r w:rsidRPr="00E2397A">
        <w:rPr>
          <w:rFonts w:ascii="Arial Narrow" w:eastAsia="Calibri" w:hAnsi="Arial Narrow"/>
          <w:sz w:val="26"/>
          <w:szCs w:val="26"/>
          <w:lang w:val="es-MX" w:eastAsia="en-US"/>
        </w:rPr>
        <w:t xml:space="preserve">quieren tocar ni con el pétalo de una rosa a su jefe político, de acuerdo con el Articulo 77 de la Ley de Responsabilidades Administrativas del Estado de Yucatán, señala y es claro en la Fracción I, amonestación pública </w:t>
      </w:r>
      <w:r w:rsidR="00F7426D">
        <w:rPr>
          <w:rFonts w:ascii="Arial Narrow" w:eastAsia="Calibri" w:hAnsi="Arial Narrow"/>
          <w:sz w:val="26"/>
          <w:szCs w:val="26"/>
          <w:lang w:val="es-MX" w:eastAsia="en-US"/>
        </w:rPr>
        <w:t>o</w:t>
      </w:r>
      <w:r w:rsidRPr="00E2397A">
        <w:rPr>
          <w:rFonts w:ascii="Arial Narrow" w:eastAsia="Calibri" w:hAnsi="Arial Narrow"/>
          <w:sz w:val="26"/>
          <w:szCs w:val="26"/>
          <w:lang w:val="es-MX" w:eastAsia="en-US"/>
        </w:rPr>
        <w:t xml:space="preserve"> privada; no es primero amonestación pública y después amonestación privada y no puede haber proporcionalidad como lo marcan y lo quieren </w:t>
      </w:r>
      <w:proofErr w:type="spellStart"/>
      <w:r w:rsidR="00F7426D" w:rsidRPr="00E2397A">
        <w:rPr>
          <w:rFonts w:ascii="Arial Narrow" w:eastAsia="Calibri" w:hAnsi="Arial Narrow"/>
          <w:sz w:val="26"/>
          <w:szCs w:val="26"/>
          <w:lang w:val="es-MX" w:eastAsia="en-US"/>
        </w:rPr>
        <w:t>a</w:t>
      </w:r>
      <w:r w:rsidR="00F7426D">
        <w:rPr>
          <w:rFonts w:ascii="Arial Narrow" w:eastAsia="Calibri" w:hAnsi="Arial Narrow"/>
          <w:sz w:val="26"/>
          <w:szCs w:val="26"/>
          <w:lang w:val="es-MX" w:eastAsia="en-US"/>
        </w:rPr>
        <w:t>rg</w:t>
      </w:r>
      <w:r w:rsidR="00F7426D" w:rsidRPr="00E2397A">
        <w:rPr>
          <w:rFonts w:ascii="Arial Narrow" w:eastAsia="Calibri" w:hAnsi="Arial Narrow"/>
          <w:sz w:val="26"/>
          <w:szCs w:val="26"/>
          <w:lang w:val="es-MX" w:eastAsia="en-US"/>
        </w:rPr>
        <w:t>ucia</w:t>
      </w:r>
      <w:r w:rsidR="00F7426D">
        <w:rPr>
          <w:rFonts w:ascii="Arial Narrow" w:eastAsia="Calibri" w:hAnsi="Arial Narrow"/>
          <w:sz w:val="26"/>
          <w:szCs w:val="26"/>
          <w:lang w:val="es-MX" w:eastAsia="en-US"/>
        </w:rPr>
        <w:t>r</w:t>
      </w:r>
      <w:proofErr w:type="spellEnd"/>
      <w:r w:rsidRPr="00E2397A">
        <w:rPr>
          <w:rFonts w:ascii="Arial Narrow" w:eastAsia="Calibri" w:hAnsi="Arial Narrow"/>
          <w:sz w:val="26"/>
          <w:szCs w:val="26"/>
          <w:lang w:val="es-MX" w:eastAsia="en-US"/>
        </w:rPr>
        <w:t xml:space="preserve"> en la supra ley en el Articulo 134, porque antes de ello hay reincidencia y lo vamos a comprobar de manera jurídica en esta exposición y no solo eso; sino</w:t>
      </w:r>
      <w:r w:rsidR="00852AA3">
        <w:rPr>
          <w:rFonts w:ascii="Arial Narrow" w:eastAsia="Calibri" w:hAnsi="Arial Narrow"/>
          <w:sz w:val="26"/>
          <w:szCs w:val="26"/>
          <w:lang w:val="es-MX" w:eastAsia="en-US"/>
        </w:rPr>
        <w:t xml:space="preserve"> que este Dictamen también faltó</w:t>
      </w:r>
      <w:r w:rsidRPr="00E2397A">
        <w:rPr>
          <w:rFonts w:ascii="Arial Narrow" w:eastAsia="Calibri" w:hAnsi="Arial Narrow"/>
          <w:sz w:val="26"/>
          <w:szCs w:val="26"/>
          <w:lang w:val="es-MX" w:eastAsia="en-US"/>
        </w:rPr>
        <w:t xml:space="preserve"> a la máxima legislativa apegada a derecho que le vamos a señalar, en el Artículo 78 de la misma Ley establece que para la imposición de </w:t>
      </w:r>
      <w:r w:rsidR="00F7426D">
        <w:rPr>
          <w:rFonts w:ascii="Arial Narrow" w:eastAsia="Calibri" w:hAnsi="Arial Narrow"/>
          <w:sz w:val="26"/>
          <w:szCs w:val="26"/>
          <w:lang w:val="es-MX" w:eastAsia="en-US"/>
        </w:rPr>
        <w:t xml:space="preserve">cualquiera de </w:t>
      </w:r>
      <w:r w:rsidRPr="00E2397A">
        <w:rPr>
          <w:rFonts w:ascii="Arial Narrow" w:eastAsia="Calibri" w:hAnsi="Arial Narrow"/>
          <w:sz w:val="26"/>
          <w:szCs w:val="26"/>
          <w:lang w:val="es-MX" w:eastAsia="en-US"/>
        </w:rPr>
        <w:t>la</w:t>
      </w:r>
      <w:r w:rsidR="00F7426D">
        <w:rPr>
          <w:rFonts w:ascii="Arial Narrow" w:eastAsia="Calibri" w:hAnsi="Arial Narrow"/>
          <w:sz w:val="26"/>
          <w:szCs w:val="26"/>
          <w:lang w:val="es-MX" w:eastAsia="en-US"/>
        </w:rPr>
        <w:t>s</w:t>
      </w:r>
      <w:r w:rsidRPr="00E2397A">
        <w:rPr>
          <w:rFonts w:ascii="Arial Narrow" w:eastAsia="Calibri" w:hAnsi="Arial Narrow"/>
          <w:sz w:val="26"/>
          <w:szCs w:val="26"/>
          <w:lang w:val="es-MX" w:eastAsia="en-US"/>
        </w:rPr>
        <w:t xml:space="preserve"> sanciones anteriores se deberá de observar lo siguiente: para la imposición de las sanciones que se referiré en el Artículo anterior se deber consideran los elementos del empleo, cargo o comisión que </w:t>
      </w:r>
      <w:r w:rsidR="005D7577">
        <w:rPr>
          <w:rFonts w:ascii="Arial Narrow" w:eastAsia="Calibri" w:hAnsi="Arial Narrow"/>
          <w:sz w:val="26"/>
          <w:szCs w:val="26"/>
          <w:lang w:val="es-MX" w:eastAsia="en-US"/>
        </w:rPr>
        <w:t xml:space="preserve">se </w:t>
      </w:r>
      <w:r w:rsidRPr="00E2397A">
        <w:rPr>
          <w:rFonts w:ascii="Arial Narrow" w:eastAsia="Calibri" w:hAnsi="Arial Narrow"/>
          <w:sz w:val="26"/>
          <w:szCs w:val="26"/>
          <w:lang w:val="es-MX" w:eastAsia="en-US"/>
        </w:rPr>
        <w:t>desempeñaba el servidor público que incurrió en la falta, así como lo siguiente; Fracción I el nivel jerárquico y los antecedentes del infrac</w:t>
      </w:r>
      <w:r w:rsidR="005D7577">
        <w:rPr>
          <w:rFonts w:ascii="Arial Narrow" w:eastAsia="Calibri" w:hAnsi="Arial Narrow"/>
          <w:sz w:val="26"/>
          <w:szCs w:val="26"/>
          <w:lang w:val="es-MX" w:eastAsia="en-US"/>
        </w:rPr>
        <w:t>tor</w:t>
      </w:r>
      <w:r w:rsidRPr="00E2397A">
        <w:rPr>
          <w:rFonts w:ascii="Arial Narrow" w:eastAsia="Calibri" w:hAnsi="Arial Narrow"/>
          <w:sz w:val="26"/>
          <w:szCs w:val="26"/>
          <w:lang w:val="es-MX" w:eastAsia="en-US"/>
        </w:rPr>
        <w:t xml:space="preserve"> entre ellos la antigüedad en el servicio; lo que es claro aquí</w:t>
      </w:r>
      <w:r w:rsidR="005D7577">
        <w:rPr>
          <w:rFonts w:ascii="Arial Narrow" w:eastAsia="Calibri" w:hAnsi="Arial Narrow"/>
          <w:sz w:val="26"/>
          <w:szCs w:val="26"/>
          <w:lang w:val="es-MX" w:eastAsia="en-US"/>
        </w:rPr>
        <w:t>,</w:t>
      </w:r>
      <w:r w:rsidRPr="00E2397A">
        <w:rPr>
          <w:rFonts w:ascii="Arial Narrow" w:eastAsia="Calibri" w:hAnsi="Arial Narrow"/>
          <w:sz w:val="26"/>
          <w:szCs w:val="26"/>
          <w:lang w:val="es-MX" w:eastAsia="en-US"/>
        </w:rPr>
        <w:t xml:space="preserve"> es que para la imposición de la sanción se debió observar dos puntos importantes para decidir sobre cuál </w:t>
      </w:r>
      <w:r w:rsidR="005D7577">
        <w:rPr>
          <w:rFonts w:ascii="Arial Narrow" w:eastAsia="Calibri" w:hAnsi="Arial Narrow"/>
          <w:sz w:val="26"/>
          <w:szCs w:val="26"/>
          <w:lang w:val="es-MX" w:eastAsia="en-US"/>
        </w:rPr>
        <w:t>se</w:t>
      </w:r>
      <w:r w:rsidRPr="00E2397A">
        <w:rPr>
          <w:rFonts w:ascii="Arial Narrow" w:eastAsia="Calibri" w:hAnsi="Arial Narrow"/>
          <w:sz w:val="26"/>
          <w:szCs w:val="26"/>
          <w:lang w:val="es-MX" w:eastAsia="en-US"/>
        </w:rPr>
        <w:t xml:space="preserve"> </w:t>
      </w:r>
      <w:r w:rsidR="005D7577">
        <w:rPr>
          <w:rFonts w:ascii="Arial Narrow" w:eastAsia="Calibri" w:hAnsi="Arial Narrow"/>
          <w:sz w:val="26"/>
          <w:szCs w:val="26"/>
          <w:lang w:val="es-MX" w:eastAsia="en-US"/>
        </w:rPr>
        <w:t>le</w:t>
      </w:r>
      <w:r w:rsidRPr="00E2397A">
        <w:rPr>
          <w:rFonts w:ascii="Arial Narrow" w:eastAsia="Calibri" w:hAnsi="Arial Narrow"/>
          <w:sz w:val="26"/>
          <w:szCs w:val="26"/>
          <w:lang w:val="es-MX" w:eastAsia="en-US"/>
        </w:rPr>
        <w:t xml:space="preserve"> que se debe aplicar. Primero, </w:t>
      </w:r>
      <w:r w:rsidR="005D7577">
        <w:rPr>
          <w:rFonts w:ascii="Arial Narrow" w:eastAsia="Calibri" w:hAnsi="Arial Narrow"/>
          <w:sz w:val="26"/>
          <w:szCs w:val="26"/>
          <w:lang w:val="es-MX" w:eastAsia="en-US"/>
        </w:rPr>
        <w:t>qu</w:t>
      </w:r>
      <w:r w:rsidRPr="00E2397A">
        <w:rPr>
          <w:rFonts w:ascii="Arial Narrow" w:eastAsia="Calibri" w:hAnsi="Arial Narrow"/>
          <w:sz w:val="26"/>
          <w:szCs w:val="26"/>
          <w:lang w:val="es-MX" w:eastAsia="en-US"/>
        </w:rPr>
        <w:t xml:space="preserve">e lo van a negar a todas luces y es lastimoso que haya mentira legislativa. La reincidencia, Mauricio Vila fue sancionado con una amonestación privada por el Cabildo del Ayuntamiento de Mérida, por violaciones a la Ley Electoral y lo más importante que sería lamentable que hubiesen hecho caso omiso </w:t>
      </w:r>
      <w:r w:rsidR="00043B0F">
        <w:rPr>
          <w:rFonts w:ascii="Arial Narrow" w:eastAsia="Calibri" w:hAnsi="Arial Narrow"/>
          <w:sz w:val="26"/>
          <w:szCs w:val="26"/>
          <w:lang w:val="es-MX" w:eastAsia="en-US"/>
        </w:rPr>
        <w:t xml:space="preserve">de eso </w:t>
      </w:r>
      <w:r w:rsidRPr="00E2397A">
        <w:rPr>
          <w:rFonts w:ascii="Arial Narrow" w:eastAsia="Calibri" w:hAnsi="Arial Narrow"/>
          <w:sz w:val="26"/>
          <w:szCs w:val="26"/>
          <w:lang w:val="es-MX" w:eastAsia="en-US"/>
        </w:rPr>
        <w:t>porque estarían incurriendo también en una tendencia dolosa, el nivel jerárquico</w:t>
      </w:r>
      <w:r w:rsidR="00363805">
        <w:rPr>
          <w:rFonts w:ascii="Arial Narrow" w:eastAsia="Calibri" w:hAnsi="Arial Narrow"/>
          <w:sz w:val="26"/>
          <w:szCs w:val="26"/>
          <w:lang w:val="es-MX" w:eastAsia="en-US"/>
        </w:rPr>
        <w:t>,</w:t>
      </w:r>
      <w:r w:rsidRPr="00E2397A">
        <w:rPr>
          <w:rFonts w:ascii="Arial Narrow" w:eastAsia="Calibri" w:hAnsi="Arial Narrow"/>
          <w:sz w:val="26"/>
          <w:szCs w:val="26"/>
          <w:lang w:val="es-MX" w:eastAsia="en-US"/>
        </w:rPr>
        <w:t xml:space="preserve"> es esencial mencionarlo, Mauricio Vila no puede ser sancionado con la pena mínima, porque no </w:t>
      </w:r>
      <w:r w:rsidRPr="00E2397A">
        <w:rPr>
          <w:rFonts w:ascii="Arial Narrow" w:eastAsia="Calibri" w:hAnsi="Arial Narrow"/>
          <w:sz w:val="26"/>
          <w:szCs w:val="26"/>
          <w:lang w:val="es-MX" w:eastAsia="en-US"/>
        </w:rPr>
        <w:lastRenderedPageBreak/>
        <w:t>se trata de un funcionario de segundo nivel</w:t>
      </w:r>
      <w:r w:rsidR="00363805">
        <w:rPr>
          <w:rFonts w:ascii="Arial Narrow" w:eastAsia="Calibri" w:hAnsi="Arial Narrow"/>
          <w:sz w:val="26"/>
          <w:szCs w:val="26"/>
          <w:lang w:val="es-MX" w:eastAsia="en-US"/>
        </w:rPr>
        <w:t>,</w:t>
      </w:r>
      <w:r w:rsidRPr="00E2397A">
        <w:rPr>
          <w:rFonts w:ascii="Arial Narrow" w:eastAsia="Calibri" w:hAnsi="Arial Narrow"/>
          <w:sz w:val="26"/>
          <w:szCs w:val="26"/>
          <w:lang w:val="es-MX" w:eastAsia="en-US"/>
        </w:rPr>
        <w:t xml:space="preserve"> ni de tercero, es el titular del Poder Ejecutivo, este es el tamaño de la gravedad y quererlo negar es evocar a lo que ustedes mismos </w:t>
      </w:r>
      <w:r w:rsidR="00363805">
        <w:rPr>
          <w:rFonts w:ascii="Arial Narrow" w:eastAsia="Calibri" w:hAnsi="Arial Narrow"/>
          <w:sz w:val="26"/>
          <w:szCs w:val="26"/>
          <w:lang w:val="es-MX" w:eastAsia="en-US"/>
        </w:rPr>
        <w:t xml:space="preserve">como partido </w:t>
      </w:r>
      <w:r w:rsidRPr="00E2397A">
        <w:rPr>
          <w:rFonts w:ascii="Arial Narrow" w:eastAsia="Calibri" w:hAnsi="Arial Narrow"/>
          <w:sz w:val="26"/>
          <w:szCs w:val="26"/>
          <w:lang w:val="es-MX" w:eastAsia="en-US"/>
        </w:rPr>
        <w:t>señalaron aun presidente municipal e</w:t>
      </w:r>
      <w:r w:rsidR="00363805">
        <w:rPr>
          <w:rFonts w:ascii="Arial Narrow" w:eastAsia="Calibri" w:hAnsi="Arial Narrow"/>
          <w:sz w:val="26"/>
          <w:szCs w:val="26"/>
          <w:lang w:val="es-MX" w:eastAsia="en-US"/>
        </w:rPr>
        <w:t>n</w:t>
      </w:r>
      <w:r w:rsidRPr="00E2397A">
        <w:rPr>
          <w:rFonts w:ascii="Arial Narrow" w:eastAsia="Calibri" w:hAnsi="Arial Narrow"/>
          <w:sz w:val="26"/>
          <w:szCs w:val="26"/>
          <w:lang w:val="es-MX" w:eastAsia="en-US"/>
        </w:rPr>
        <w:t xml:space="preserve"> Nayarit, que era un vergüenza que </w:t>
      </w:r>
      <w:r w:rsidR="00363805">
        <w:rPr>
          <w:rFonts w:ascii="Arial Narrow" w:eastAsia="Calibri" w:hAnsi="Arial Narrow"/>
          <w:sz w:val="26"/>
          <w:szCs w:val="26"/>
          <w:lang w:val="es-MX" w:eastAsia="en-US"/>
        </w:rPr>
        <w:t xml:space="preserve">dijera </w:t>
      </w:r>
      <w:r w:rsidRPr="00E2397A">
        <w:rPr>
          <w:rFonts w:ascii="Arial Narrow" w:eastAsia="Calibri" w:hAnsi="Arial Narrow"/>
          <w:sz w:val="26"/>
          <w:szCs w:val="26"/>
          <w:lang w:val="es-MX" w:eastAsia="en-US"/>
        </w:rPr>
        <w:t>robo pero poquito, si rob</w:t>
      </w:r>
      <w:r w:rsidR="00363805">
        <w:rPr>
          <w:rFonts w:ascii="Arial Narrow" w:eastAsia="Calibri" w:hAnsi="Arial Narrow"/>
          <w:sz w:val="26"/>
          <w:szCs w:val="26"/>
          <w:lang w:val="es-MX" w:eastAsia="en-US"/>
        </w:rPr>
        <w:t>o, si robé</w:t>
      </w:r>
      <w:r w:rsidRPr="00E2397A">
        <w:rPr>
          <w:rFonts w:ascii="Arial Narrow" w:eastAsia="Calibri" w:hAnsi="Arial Narrow"/>
          <w:sz w:val="26"/>
          <w:szCs w:val="26"/>
          <w:lang w:val="es-MX" w:eastAsia="en-US"/>
        </w:rPr>
        <w:t xml:space="preserve"> dijo textualmente pero poquito, entonces en est</w:t>
      </w:r>
      <w:r w:rsidR="00363805">
        <w:rPr>
          <w:rFonts w:ascii="Arial Narrow" w:eastAsia="Calibri" w:hAnsi="Arial Narrow"/>
          <w:sz w:val="26"/>
          <w:szCs w:val="26"/>
          <w:lang w:val="es-MX" w:eastAsia="en-US"/>
        </w:rPr>
        <w:t>a</w:t>
      </w:r>
      <w:r w:rsidRPr="00E2397A">
        <w:rPr>
          <w:rFonts w:ascii="Arial Narrow" w:eastAsia="Calibri" w:hAnsi="Arial Narrow"/>
          <w:sz w:val="26"/>
          <w:szCs w:val="26"/>
          <w:lang w:val="es-MX" w:eastAsia="en-US"/>
        </w:rPr>
        <w:t xml:space="preserve"> Tribuna </w:t>
      </w:r>
      <w:r w:rsidR="00363805">
        <w:rPr>
          <w:rFonts w:ascii="Arial Narrow" w:eastAsia="Calibri" w:hAnsi="Arial Narrow"/>
          <w:sz w:val="26"/>
          <w:szCs w:val="26"/>
          <w:lang w:val="es-MX" w:eastAsia="en-US"/>
        </w:rPr>
        <w:t xml:space="preserve">es </w:t>
      </w:r>
      <w:r w:rsidRPr="00E2397A">
        <w:rPr>
          <w:rFonts w:ascii="Arial Narrow" w:eastAsia="Calibri" w:hAnsi="Arial Narrow"/>
          <w:sz w:val="26"/>
          <w:szCs w:val="26"/>
          <w:lang w:val="es-MX" w:eastAsia="en-US"/>
        </w:rPr>
        <w:t>si cometí una infracción</w:t>
      </w:r>
      <w:r w:rsidR="00B661F9">
        <w:rPr>
          <w:rFonts w:ascii="Arial Narrow" w:eastAsia="Calibri" w:hAnsi="Arial Narrow"/>
          <w:sz w:val="26"/>
          <w:szCs w:val="26"/>
          <w:lang w:val="es-MX" w:eastAsia="en-US"/>
        </w:rPr>
        <w:t>, si viole la Ley,</w:t>
      </w:r>
      <w:r w:rsidRPr="00E2397A">
        <w:rPr>
          <w:rFonts w:ascii="Arial Narrow" w:eastAsia="Calibri" w:hAnsi="Arial Narrow"/>
          <w:sz w:val="26"/>
          <w:szCs w:val="26"/>
          <w:lang w:val="es-MX" w:eastAsia="en-US"/>
        </w:rPr>
        <w:t xml:space="preserve"> pero eran unos tweets, no señores eso solo reflejan la punta del iceberg de lo que se vivió en Yucatán en la elección del 2021 y el resultado, el resultado de inferir de esa forma por parte del Poder Ejecutivo </w:t>
      </w:r>
      <w:r w:rsidR="00B661F9">
        <w:rPr>
          <w:rFonts w:ascii="Arial Narrow" w:eastAsia="Calibri" w:hAnsi="Arial Narrow"/>
          <w:sz w:val="26"/>
          <w:szCs w:val="26"/>
          <w:lang w:val="es-MX" w:eastAsia="en-US"/>
        </w:rPr>
        <w:t>es</w:t>
      </w:r>
      <w:r w:rsidRPr="00E2397A">
        <w:rPr>
          <w:rFonts w:ascii="Arial Narrow" w:eastAsia="Calibri" w:hAnsi="Arial Narrow"/>
          <w:sz w:val="26"/>
          <w:szCs w:val="26"/>
          <w:lang w:val="es-MX" w:eastAsia="en-US"/>
        </w:rPr>
        <w:t xml:space="preserve"> que tenga</w:t>
      </w:r>
      <w:r w:rsidR="00B661F9">
        <w:rPr>
          <w:rFonts w:ascii="Arial Narrow" w:eastAsia="Calibri" w:hAnsi="Arial Narrow"/>
          <w:sz w:val="26"/>
          <w:szCs w:val="26"/>
          <w:lang w:val="es-MX" w:eastAsia="en-US"/>
        </w:rPr>
        <w:t>mos</w:t>
      </w:r>
      <w:r w:rsidRPr="00E2397A">
        <w:rPr>
          <w:rFonts w:ascii="Arial Narrow" w:eastAsia="Calibri" w:hAnsi="Arial Narrow"/>
          <w:sz w:val="26"/>
          <w:szCs w:val="26"/>
          <w:lang w:val="es-MX" w:eastAsia="en-US"/>
        </w:rPr>
        <w:t xml:space="preserve"> 14 </w:t>
      </w:r>
      <w:r w:rsidR="00B661F9">
        <w:rPr>
          <w:rFonts w:ascii="Arial Narrow" w:eastAsia="Calibri" w:hAnsi="Arial Narrow"/>
          <w:sz w:val="26"/>
          <w:szCs w:val="26"/>
          <w:lang w:val="es-MX" w:eastAsia="en-US"/>
        </w:rPr>
        <w:t>D</w:t>
      </w:r>
      <w:r w:rsidRPr="00E2397A">
        <w:rPr>
          <w:rFonts w:ascii="Arial Narrow" w:eastAsia="Calibri" w:hAnsi="Arial Narrow"/>
          <w:sz w:val="26"/>
          <w:szCs w:val="26"/>
          <w:lang w:val="es-MX" w:eastAsia="en-US"/>
        </w:rPr>
        <w:t>iputados de mayoría relativa y si se atreven a decir es porque la gente lo quiso así platicaremos después de alianzas y coaliciones, d</w:t>
      </w:r>
      <w:r w:rsidR="00852AA3">
        <w:rPr>
          <w:rFonts w:ascii="Arial Narrow" w:eastAsia="Calibri" w:hAnsi="Arial Narrow"/>
          <w:sz w:val="26"/>
          <w:szCs w:val="26"/>
          <w:lang w:val="es-MX" w:eastAsia="en-US"/>
        </w:rPr>
        <w:t>e coacciones y de servilismos. E</w:t>
      </w:r>
      <w:r w:rsidRPr="00E2397A">
        <w:rPr>
          <w:rFonts w:ascii="Arial Narrow" w:eastAsia="Calibri" w:hAnsi="Arial Narrow"/>
          <w:sz w:val="26"/>
          <w:szCs w:val="26"/>
          <w:lang w:val="es-MX" w:eastAsia="en-US"/>
        </w:rPr>
        <w:t xml:space="preserve">sto no se tomó en cuenta el nivel jerárquico al momento de determinar la sanción al Gobernador </w:t>
      </w:r>
      <w:r w:rsidR="00B661F9">
        <w:rPr>
          <w:rFonts w:ascii="Arial Narrow" w:eastAsia="Calibri" w:hAnsi="Arial Narrow"/>
          <w:sz w:val="26"/>
          <w:szCs w:val="26"/>
          <w:lang w:val="es-MX" w:eastAsia="en-US"/>
        </w:rPr>
        <w:t xml:space="preserve">y </w:t>
      </w:r>
      <w:r w:rsidRPr="00E2397A">
        <w:rPr>
          <w:rFonts w:ascii="Arial Narrow" w:eastAsia="Calibri" w:hAnsi="Arial Narrow"/>
          <w:sz w:val="26"/>
          <w:szCs w:val="26"/>
          <w:lang w:val="es-MX" w:eastAsia="en-US"/>
        </w:rPr>
        <w:t>esto es sumamente grave, es delicado, argumentan después de forma lamentable</w:t>
      </w:r>
      <w:r w:rsidR="00B661F9">
        <w:rPr>
          <w:rFonts w:ascii="Arial Narrow" w:eastAsia="Calibri" w:hAnsi="Arial Narrow"/>
          <w:sz w:val="26"/>
          <w:szCs w:val="26"/>
          <w:lang w:val="es-MX" w:eastAsia="en-US"/>
        </w:rPr>
        <w:t>,</w:t>
      </w:r>
      <w:r w:rsidRPr="00E2397A">
        <w:rPr>
          <w:rFonts w:ascii="Arial Narrow" w:eastAsia="Calibri" w:hAnsi="Arial Narrow"/>
          <w:sz w:val="26"/>
          <w:szCs w:val="26"/>
          <w:lang w:val="es-MX" w:eastAsia="en-US"/>
        </w:rPr>
        <w:t xml:space="preserve"> porque es lamentable que se quiera entrar a un debate jurídico sin entender la gradualidad de la ley, sin entender el espíritu de la misma y el desarrollo y el tratamiento que tienen las propias leyes, argumenta que el Articulo 79 en su segundo párrafo establece que lo que procede en este caso es una amonestación pública, en virtud de que la anterior fue privada, sin embargo mañosamente</w:t>
      </w:r>
      <w:r w:rsidR="00B661F9">
        <w:rPr>
          <w:rFonts w:ascii="Arial Narrow" w:eastAsia="Calibri" w:hAnsi="Arial Narrow"/>
          <w:sz w:val="26"/>
          <w:szCs w:val="26"/>
          <w:lang w:val="es-MX" w:eastAsia="en-US"/>
        </w:rPr>
        <w:t>,</w:t>
      </w:r>
      <w:r w:rsidRPr="00E2397A">
        <w:rPr>
          <w:rFonts w:ascii="Arial Narrow" w:eastAsia="Calibri" w:hAnsi="Arial Narrow"/>
          <w:sz w:val="26"/>
          <w:szCs w:val="26"/>
          <w:lang w:val="es-MX" w:eastAsia="en-US"/>
        </w:rPr>
        <w:t xml:space="preserve"> a conveniencia o por ignorancia </w:t>
      </w:r>
      <w:r w:rsidR="00B661F9">
        <w:rPr>
          <w:rFonts w:ascii="Arial Narrow" w:eastAsia="Calibri" w:hAnsi="Arial Narrow"/>
          <w:sz w:val="26"/>
          <w:szCs w:val="26"/>
          <w:lang w:val="es-MX" w:eastAsia="en-US"/>
        </w:rPr>
        <w:t xml:space="preserve">no </w:t>
      </w:r>
      <w:r w:rsidRPr="00E2397A">
        <w:rPr>
          <w:rFonts w:ascii="Arial Narrow" w:eastAsia="Calibri" w:hAnsi="Arial Narrow"/>
          <w:sz w:val="26"/>
          <w:szCs w:val="26"/>
          <w:lang w:val="es-MX" w:eastAsia="en-US"/>
        </w:rPr>
        <w:t xml:space="preserve">leyeron el primer párrafo, que establece que estos criterios generales aplican parar las contralorías del Estado, el Poder Judicial y a los órganos de control  de la </w:t>
      </w:r>
      <w:r w:rsidR="00B661F9">
        <w:rPr>
          <w:rFonts w:ascii="Arial Narrow" w:eastAsia="Calibri" w:hAnsi="Arial Narrow"/>
          <w:sz w:val="26"/>
          <w:szCs w:val="26"/>
          <w:lang w:val="es-MX" w:eastAsia="en-US"/>
        </w:rPr>
        <w:t xml:space="preserve">propia </w:t>
      </w:r>
      <w:r w:rsidRPr="00E2397A">
        <w:rPr>
          <w:rFonts w:ascii="Arial Narrow" w:eastAsia="Calibri" w:hAnsi="Arial Narrow"/>
          <w:sz w:val="26"/>
          <w:szCs w:val="26"/>
          <w:lang w:val="es-MX" w:eastAsia="en-US"/>
        </w:rPr>
        <w:t xml:space="preserve">Contraloría del Estado, en los municipios y en los órganos autónomos, pero no al Congreso y se entiende perfectamente que no al congreso porque este es el órgano colegiado, no la subsecretaria de </w:t>
      </w:r>
      <w:r w:rsidR="00852AA3">
        <w:rPr>
          <w:rFonts w:ascii="Arial Narrow" w:eastAsia="Calibri" w:hAnsi="Arial Narrow"/>
          <w:sz w:val="26"/>
          <w:szCs w:val="26"/>
          <w:lang w:val="es-MX" w:eastAsia="en-US"/>
        </w:rPr>
        <w:t xml:space="preserve">gobierno de Desarrollo </w:t>
      </w:r>
      <w:r w:rsidR="00852AA3">
        <w:rPr>
          <w:rFonts w:ascii="Arial Narrow" w:eastAsia="Calibri" w:hAnsi="Arial Narrow"/>
          <w:sz w:val="26"/>
          <w:szCs w:val="26"/>
          <w:lang w:val="es-MX" w:eastAsia="en-US"/>
        </w:rPr>
        <w:tab/>
        <w:t xml:space="preserve">Social, el </w:t>
      </w:r>
      <w:r w:rsidRPr="00E2397A">
        <w:rPr>
          <w:rFonts w:ascii="Arial Narrow" w:eastAsia="Calibri" w:hAnsi="Arial Narrow"/>
          <w:sz w:val="26"/>
          <w:szCs w:val="26"/>
          <w:lang w:val="es-MX" w:eastAsia="en-US"/>
        </w:rPr>
        <w:t xml:space="preserve">órgano colegiado que tiene por facultad por voluntad popular, así como tenernos </w:t>
      </w:r>
      <w:r w:rsidR="00B661F9">
        <w:rPr>
          <w:rFonts w:ascii="Arial Narrow" w:eastAsia="Calibri" w:hAnsi="Arial Narrow"/>
          <w:sz w:val="26"/>
          <w:szCs w:val="26"/>
          <w:lang w:val="es-MX" w:eastAsia="en-US"/>
        </w:rPr>
        <w:t>la</w:t>
      </w:r>
      <w:r w:rsidRPr="00E2397A">
        <w:rPr>
          <w:rFonts w:ascii="Arial Narrow" w:eastAsia="Calibri" w:hAnsi="Arial Narrow"/>
          <w:sz w:val="26"/>
          <w:szCs w:val="26"/>
          <w:lang w:val="es-MX" w:eastAsia="en-US"/>
        </w:rPr>
        <w:t xml:space="preserve"> facultad de proponer, hacer y modificar leyes, así tenemos la obligación de hacerla</w:t>
      </w:r>
      <w:r w:rsidR="00B661F9">
        <w:rPr>
          <w:rFonts w:ascii="Arial Narrow" w:eastAsia="Calibri" w:hAnsi="Arial Narrow"/>
          <w:sz w:val="26"/>
          <w:szCs w:val="26"/>
          <w:lang w:val="es-MX" w:eastAsia="en-US"/>
        </w:rPr>
        <w:t>s</w:t>
      </w:r>
      <w:r w:rsidR="00852AA3">
        <w:rPr>
          <w:rFonts w:ascii="Arial Narrow" w:eastAsia="Calibri" w:hAnsi="Arial Narrow"/>
          <w:sz w:val="26"/>
          <w:szCs w:val="26"/>
          <w:lang w:val="es-MX" w:eastAsia="en-US"/>
        </w:rPr>
        <w:t xml:space="preserve"> cumplir. T</w:t>
      </w:r>
      <w:r w:rsidRPr="00E2397A">
        <w:rPr>
          <w:rFonts w:ascii="Arial Narrow" w:eastAsia="Calibri" w:hAnsi="Arial Narrow"/>
          <w:sz w:val="26"/>
          <w:szCs w:val="26"/>
          <w:lang w:val="es-MX" w:eastAsia="en-US"/>
        </w:rPr>
        <w:t>engo que señalar que este mismo párrafo estableceré de forma tácita, es optativ</w:t>
      </w:r>
      <w:r w:rsidR="005C07B5">
        <w:rPr>
          <w:rFonts w:ascii="Arial Narrow" w:eastAsia="Calibri" w:hAnsi="Arial Narrow"/>
          <w:sz w:val="26"/>
          <w:szCs w:val="26"/>
          <w:lang w:val="es-MX" w:eastAsia="en-US"/>
        </w:rPr>
        <w:t>o</w:t>
      </w:r>
      <w:r w:rsidRPr="00E2397A">
        <w:rPr>
          <w:rFonts w:ascii="Arial Narrow" w:eastAsia="Calibri" w:hAnsi="Arial Narrow"/>
          <w:sz w:val="26"/>
          <w:szCs w:val="26"/>
          <w:lang w:val="es-MX" w:eastAsia="en-US"/>
        </w:rPr>
        <w:t xml:space="preserve"> tomar esos criterios, no obligatorio</w:t>
      </w:r>
      <w:r w:rsidR="005C07B5">
        <w:rPr>
          <w:rFonts w:ascii="Arial Narrow" w:eastAsia="Calibri" w:hAnsi="Arial Narrow"/>
          <w:sz w:val="26"/>
          <w:szCs w:val="26"/>
          <w:lang w:val="es-MX" w:eastAsia="en-US"/>
        </w:rPr>
        <w:t>,</w:t>
      </w:r>
      <w:r w:rsidRPr="00E2397A">
        <w:rPr>
          <w:rFonts w:ascii="Arial Narrow" w:eastAsia="Calibri" w:hAnsi="Arial Narrow"/>
          <w:sz w:val="26"/>
          <w:szCs w:val="26"/>
          <w:lang w:val="es-MX" w:eastAsia="en-US"/>
        </w:rPr>
        <w:t xml:space="preserve"> por eso la importancia del talante político, el Dictamen es totalmente omiso en </w:t>
      </w:r>
      <w:r w:rsidR="005C07B5">
        <w:rPr>
          <w:rFonts w:ascii="Arial Narrow" w:eastAsia="Calibri" w:hAnsi="Arial Narrow"/>
          <w:sz w:val="26"/>
          <w:szCs w:val="26"/>
          <w:lang w:val="es-MX" w:eastAsia="en-US"/>
        </w:rPr>
        <w:t xml:space="preserve">mencionar </w:t>
      </w:r>
      <w:r w:rsidRPr="00E2397A">
        <w:rPr>
          <w:rFonts w:ascii="Arial Narrow" w:eastAsia="Calibri" w:hAnsi="Arial Narrow"/>
          <w:sz w:val="26"/>
          <w:szCs w:val="26"/>
          <w:lang w:val="es-MX" w:eastAsia="en-US"/>
        </w:rPr>
        <w:t>el grado que tiene el Gobernador de Estado y en el Dictamen no se analizó el grado del funcionario público, es la jerarquía más alta que junto con la Presiden</w:t>
      </w:r>
      <w:r w:rsidR="005C07B5">
        <w:rPr>
          <w:rFonts w:ascii="Arial Narrow" w:eastAsia="Calibri" w:hAnsi="Arial Narrow"/>
          <w:sz w:val="26"/>
          <w:szCs w:val="26"/>
          <w:lang w:val="es-MX" w:eastAsia="en-US"/>
        </w:rPr>
        <w:t>t</w:t>
      </w:r>
      <w:r w:rsidRPr="00E2397A">
        <w:rPr>
          <w:rFonts w:ascii="Arial Narrow" w:eastAsia="Calibri" w:hAnsi="Arial Narrow"/>
          <w:sz w:val="26"/>
          <w:szCs w:val="26"/>
          <w:lang w:val="es-MX" w:eastAsia="en-US"/>
        </w:rPr>
        <w:t xml:space="preserve">a de la </w:t>
      </w:r>
      <w:r w:rsidR="005C07B5">
        <w:rPr>
          <w:rFonts w:ascii="Arial Narrow" w:eastAsia="Calibri" w:hAnsi="Arial Narrow"/>
          <w:sz w:val="26"/>
          <w:szCs w:val="26"/>
          <w:lang w:val="es-MX" w:eastAsia="en-US"/>
        </w:rPr>
        <w:t>M</w:t>
      </w:r>
      <w:r w:rsidRPr="00E2397A">
        <w:rPr>
          <w:rFonts w:ascii="Arial Narrow" w:eastAsia="Calibri" w:hAnsi="Arial Narrow"/>
          <w:sz w:val="26"/>
          <w:szCs w:val="26"/>
          <w:lang w:val="es-MX" w:eastAsia="en-US"/>
        </w:rPr>
        <w:t xml:space="preserve">esa </w:t>
      </w:r>
      <w:r w:rsidR="005C07B5">
        <w:rPr>
          <w:rFonts w:ascii="Arial Narrow" w:eastAsia="Calibri" w:hAnsi="Arial Narrow"/>
          <w:sz w:val="26"/>
          <w:szCs w:val="26"/>
          <w:lang w:val="es-MX" w:eastAsia="en-US"/>
        </w:rPr>
        <w:t>D</w:t>
      </w:r>
      <w:r w:rsidRPr="00E2397A">
        <w:rPr>
          <w:rFonts w:ascii="Arial Narrow" w:eastAsia="Calibri" w:hAnsi="Arial Narrow"/>
          <w:sz w:val="26"/>
          <w:szCs w:val="26"/>
          <w:lang w:val="es-MX" w:eastAsia="en-US"/>
        </w:rPr>
        <w:t xml:space="preserve">irectiva, que no el </w:t>
      </w:r>
      <w:r w:rsidR="004B5664">
        <w:rPr>
          <w:rFonts w:ascii="Arial Narrow" w:eastAsia="Calibri" w:hAnsi="Arial Narrow"/>
          <w:sz w:val="26"/>
          <w:szCs w:val="26"/>
          <w:lang w:val="es-MX" w:eastAsia="en-US"/>
        </w:rPr>
        <w:t>P</w:t>
      </w:r>
      <w:r w:rsidRPr="00E2397A">
        <w:rPr>
          <w:rFonts w:ascii="Arial Narrow" w:eastAsia="Calibri" w:hAnsi="Arial Narrow"/>
          <w:sz w:val="26"/>
          <w:szCs w:val="26"/>
          <w:lang w:val="es-MX" w:eastAsia="en-US"/>
        </w:rPr>
        <w:t xml:space="preserve">residente de la Junta de Coordinación Política que quiere representarnos en todos los eventos, la Presidenta de la </w:t>
      </w:r>
      <w:r w:rsidR="004B5664">
        <w:rPr>
          <w:rFonts w:ascii="Arial Narrow" w:eastAsia="Calibri" w:hAnsi="Arial Narrow"/>
          <w:sz w:val="26"/>
          <w:szCs w:val="26"/>
          <w:lang w:val="es-MX" w:eastAsia="en-US"/>
        </w:rPr>
        <w:t>M</w:t>
      </w:r>
      <w:r w:rsidRPr="00E2397A">
        <w:rPr>
          <w:rFonts w:ascii="Arial Narrow" w:eastAsia="Calibri" w:hAnsi="Arial Narrow"/>
          <w:sz w:val="26"/>
          <w:szCs w:val="26"/>
          <w:lang w:val="es-MX" w:eastAsia="en-US"/>
        </w:rPr>
        <w:t xml:space="preserve">esa </w:t>
      </w:r>
      <w:r w:rsidR="004B5664">
        <w:rPr>
          <w:rFonts w:ascii="Arial Narrow" w:eastAsia="Calibri" w:hAnsi="Arial Narrow"/>
          <w:sz w:val="26"/>
          <w:szCs w:val="26"/>
          <w:lang w:val="es-MX" w:eastAsia="en-US"/>
        </w:rPr>
        <w:t>D</w:t>
      </w:r>
      <w:r w:rsidRPr="00E2397A">
        <w:rPr>
          <w:rFonts w:ascii="Arial Narrow" w:eastAsia="Calibri" w:hAnsi="Arial Narrow"/>
          <w:sz w:val="26"/>
          <w:szCs w:val="26"/>
          <w:lang w:val="es-MX" w:eastAsia="en-US"/>
        </w:rPr>
        <w:t>irectiva y quien preside y tutela el Poder Judicial son las máximas representaciones de este Estado Democrático, Federalista Y perteneciente a México, no es un Principado Yucatán. El Dictamen solo analiza</w:t>
      </w:r>
      <w:r w:rsidR="004B5664">
        <w:rPr>
          <w:rFonts w:ascii="Arial Narrow" w:eastAsia="Calibri" w:hAnsi="Arial Narrow"/>
          <w:sz w:val="26"/>
          <w:szCs w:val="26"/>
          <w:lang w:val="es-MX" w:eastAsia="en-US"/>
        </w:rPr>
        <w:t>,</w:t>
      </w:r>
      <w:r w:rsidRPr="00E2397A">
        <w:rPr>
          <w:rFonts w:ascii="Arial Narrow" w:eastAsia="Calibri" w:hAnsi="Arial Narrow"/>
          <w:sz w:val="26"/>
          <w:szCs w:val="26"/>
          <w:lang w:val="es-MX" w:eastAsia="en-US"/>
        </w:rPr>
        <w:t xml:space="preserve"> porque lo escondieron bien, lo buscaron bien</w:t>
      </w:r>
      <w:r w:rsidR="004B5664">
        <w:rPr>
          <w:rFonts w:ascii="Arial Narrow" w:eastAsia="Calibri" w:hAnsi="Arial Narrow"/>
          <w:sz w:val="26"/>
          <w:szCs w:val="26"/>
          <w:lang w:val="es-MX" w:eastAsia="en-US"/>
        </w:rPr>
        <w:t>,</w:t>
      </w:r>
      <w:r w:rsidRPr="00E2397A">
        <w:rPr>
          <w:rFonts w:ascii="Arial Narrow" w:eastAsia="Calibri" w:hAnsi="Arial Narrow"/>
          <w:sz w:val="26"/>
          <w:szCs w:val="26"/>
          <w:lang w:val="es-MX" w:eastAsia="en-US"/>
        </w:rPr>
        <w:t xml:space="preserve"> la reincidencia, pero no el grado del servidor público, por eso la Ley es clara, se lee de corridito, no se corta por donde convenga, no es un traje a la medida, la Ley no es un traje a la medida, esto representa una deficiencia en determinar la sanción, eso es lo que estamos ponderando porque el Dictamen por eso estamos votando en contra y que quede claro, no es una negativa  ultranza, es una negativa basada en derecho, el Dictamen no está motivado </w:t>
      </w:r>
      <w:r w:rsidRPr="00E2397A">
        <w:rPr>
          <w:rFonts w:ascii="Arial Narrow" w:eastAsia="Calibri" w:hAnsi="Arial Narrow"/>
          <w:sz w:val="26"/>
          <w:szCs w:val="26"/>
          <w:lang w:val="es-MX" w:eastAsia="en-US"/>
        </w:rPr>
        <w:lastRenderedPageBreak/>
        <w:t>debidamente y si hubiésemos tenido más tiempo para analizarlo, discutirlo y darle a este elemento el peso que requiere nos habríamos dado cuenta de que equivale a la transgresión total del poder del Estado, esos son los actos que hoy aquí nos tienen, el que un individuo pueda hacer o decir a costa y por encima de la Ley lo que sea y como sea porque puede</w:t>
      </w:r>
      <w:r w:rsidR="004B5664">
        <w:rPr>
          <w:rFonts w:ascii="Arial Narrow" w:eastAsia="Calibri" w:hAnsi="Arial Narrow"/>
          <w:sz w:val="26"/>
          <w:szCs w:val="26"/>
          <w:lang w:val="es-MX" w:eastAsia="en-US"/>
        </w:rPr>
        <w:t>,</w:t>
      </w:r>
      <w:r w:rsidRPr="00E2397A">
        <w:rPr>
          <w:rFonts w:ascii="Arial Narrow" w:eastAsia="Calibri" w:hAnsi="Arial Narrow"/>
          <w:sz w:val="26"/>
          <w:szCs w:val="26"/>
          <w:lang w:val="es-MX" w:eastAsia="en-US"/>
        </w:rPr>
        <w:t xml:space="preserve"> en próximas sesiones platicaremos lo que está pasando en la Central d</w:t>
      </w:r>
      <w:r w:rsidR="00852AA3">
        <w:rPr>
          <w:rFonts w:ascii="Arial Narrow" w:eastAsia="Calibri" w:hAnsi="Arial Narrow"/>
          <w:sz w:val="26"/>
          <w:szCs w:val="26"/>
          <w:lang w:val="es-MX" w:eastAsia="en-US"/>
        </w:rPr>
        <w:t>e Abastos es el reflejo claro. Q</w:t>
      </w:r>
      <w:r w:rsidRPr="00E2397A">
        <w:rPr>
          <w:rFonts w:ascii="Arial Narrow" w:eastAsia="Calibri" w:hAnsi="Arial Narrow"/>
          <w:sz w:val="26"/>
          <w:szCs w:val="26"/>
          <w:lang w:val="es-MX" w:eastAsia="en-US"/>
        </w:rPr>
        <w:t xml:space="preserve">ue quede muy claro vamos a instar a nuestros representantes ante el órgano electoral para que promuevan el incidente de inconformidad en la ejecución de las sentencias establecido en el Artículo 84 de la Ley del Sistema de Medios de Impugnación en Materia Electoral del Estado de Yucatán y esto va acompañar a la denuncia penal que integramos y presentamos y que el encargado del despacho por nada no nos recibe. El Título VII de la Carta Magna, establece las prevenciones generales en la materia, pero quiero ser muy claro en el Artículo 134 de la Supra </w:t>
      </w:r>
      <w:r w:rsidR="004B5664">
        <w:rPr>
          <w:rFonts w:ascii="Arial Narrow" w:eastAsia="Calibri" w:hAnsi="Arial Narrow"/>
          <w:sz w:val="26"/>
          <w:szCs w:val="26"/>
          <w:lang w:val="es-MX" w:eastAsia="en-US"/>
        </w:rPr>
        <w:t>L</w:t>
      </w:r>
      <w:r w:rsidRPr="00E2397A">
        <w:rPr>
          <w:rFonts w:ascii="Arial Narrow" w:eastAsia="Calibri" w:hAnsi="Arial Narrow"/>
          <w:sz w:val="26"/>
          <w:szCs w:val="26"/>
          <w:lang w:val="es-MX" w:eastAsia="en-US"/>
        </w:rPr>
        <w:t>ey en donde se evoca la proporcionalidad también esta está sujeta al acto doloso en cualquier caso y que quede claro</w:t>
      </w:r>
      <w:r w:rsidR="004B5664">
        <w:rPr>
          <w:rFonts w:ascii="Arial Narrow" w:eastAsia="Calibri" w:hAnsi="Arial Narrow"/>
          <w:sz w:val="26"/>
          <w:szCs w:val="26"/>
          <w:lang w:val="es-MX" w:eastAsia="en-US"/>
        </w:rPr>
        <w:t>,</w:t>
      </w:r>
      <w:r w:rsidRPr="00E2397A">
        <w:rPr>
          <w:rFonts w:ascii="Arial Narrow" w:eastAsia="Calibri" w:hAnsi="Arial Narrow"/>
          <w:sz w:val="26"/>
          <w:szCs w:val="26"/>
          <w:lang w:val="es-MX" w:eastAsia="en-US"/>
        </w:rPr>
        <w:t xml:space="preserve"> en cualquier caso jurídico la reinc</w:t>
      </w:r>
      <w:r w:rsidR="00852AA3">
        <w:rPr>
          <w:rFonts w:ascii="Arial Narrow" w:eastAsia="Calibri" w:hAnsi="Arial Narrow"/>
          <w:sz w:val="26"/>
          <w:szCs w:val="26"/>
          <w:lang w:val="es-MX" w:eastAsia="en-US"/>
        </w:rPr>
        <w:t>idencia no es omisión es dolo. Q</w:t>
      </w:r>
      <w:r w:rsidRPr="00E2397A">
        <w:rPr>
          <w:rFonts w:ascii="Arial Narrow" w:eastAsia="Calibri" w:hAnsi="Arial Narrow"/>
          <w:sz w:val="26"/>
          <w:szCs w:val="26"/>
          <w:lang w:val="es-MX" w:eastAsia="en-US"/>
        </w:rPr>
        <w:t xml:space="preserve">uiero cerrar el favor de esta participación con una frase que ojalá pueda motivarnos: Deseo que el pueblo siempre tenga las riendas del poder en las manos, el pueblo pone y el pueblo quita y es el único soberano al que se debe sumisión y obediencia. Andrés Manuel López Obrador. Prepárense para entregar el gobierno en el 2024. Es </w:t>
      </w:r>
      <w:proofErr w:type="spellStart"/>
      <w:r w:rsidRPr="00E2397A">
        <w:rPr>
          <w:rFonts w:ascii="Arial Narrow" w:eastAsia="Calibri" w:hAnsi="Arial Narrow"/>
          <w:sz w:val="26"/>
          <w:szCs w:val="26"/>
          <w:lang w:val="es-MX" w:eastAsia="en-US"/>
        </w:rPr>
        <w:t>cuanto</w:t>
      </w:r>
      <w:proofErr w:type="spellEnd"/>
      <w:r w:rsidR="004B5664">
        <w:rPr>
          <w:rFonts w:ascii="Arial Narrow" w:eastAsia="Calibri" w:hAnsi="Arial Narrow"/>
          <w:sz w:val="26"/>
          <w:szCs w:val="26"/>
          <w:lang w:val="es-MX" w:eastAsia="en-US"/>
        </w:rPr>
        <w:t>.</w:t>
      </w:r>
      <w:r w:rsidRPr="00E2397A">
        <w:rPr>
          <w:rFonts w:ascii="Arial Narrow" w:eastAsia="Calibri" w:hAnsi="Arial Narrow"/>
          <w:sz w:val="26"/>
          <w:szCs w:val="26"/>
          <w:lang w:val="es-MX" w:eastAsia="en-US"/>
        </w:rPr>
        <w:t xml:space="preserve"> Presidenta</w:t>
      </w:r>
      <w:r>
        <w:rPr>
          <w:rFonts w:ascii="Arial Narrow" w:eastAsia="Calibri" w:hAnsi="Arial Narrow"/>
          <w:sz w:val="26"/>
          <w:szCs w:val="26"/>
          <w:lang w:val="es-MX" w:eastAsia="en-US"/>
        </w:rPr>
        <w:t>”</w:t>
      </w:r>
      <w:r w:rsidRPr="00E2397A">
        <w:rPr>
          <w:rFonts w:ascii="Arial Narrow" w:eastAsia="Calibri" w:hAnsi="Arial Narrow"/>
          <w:sz w:val="26"/>
          <w:szCs w:val="26"/>
          <w:lang w:val="es-MX" w:eastAsia="en-US"/>
        </w:rPr>
        <w:t>.</w:t>
      </w:r>
    </w:p>
    <w:p w14:paraId="00775FF2" w14:textId="77777777" w:rsidR="00C20519" w:rsidRPr="002C17B9" w:rsidRDefault="00C20519" w:rsidP="00C20519">
      <w:pPr>
        <w:ind w:firstLine="284"/>
        <w:jc w:val="both"/>
        <w:rPr>
          <w:rFonts w:ascii="Arial Narrow" w:eastAsia="Calibri" w:hAnsi="Arial Narrow"/>
          <w:sz w:val="26"/>
          <w:szCs w:val="26"/>
          <w:lang w:val="es-MX" w:eastAsia="en-US"/>
        </w:rPr>
      </w:pPr>
    </w:p>
    <w:p w14:paraId="7EA87451" w14:textId="5BAEE7BC" w:rsidR="00C20519" w:rsidRDefault="00C20519" w:rsidP="00C20519">
      <w:pPr>
        <w:ind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Para hablar a favor se le otorgo el uso de la voz al </w:t>
      </w:r>
      <w:r w:rsidRPr="005E070E">
        <w:rPr>
          <w:rFonts w:ascii="Arial Narrow" w:eastAsia="Calibri" w:hAnsi="Arial Narrow"/>
          <w:b/>
          <w:bCs/>
          <w:sz w:val="26"/>
          <w:szCs w:val="26"/>
          <w:lang w:val="es-MX" w:eastAsia="en-US"/>
        </w:rPr>
        <w:t xml:space="preserve">Diputado Jesús Efrén Pérez </w:t>
      </w:r>
      <w:proofErr w:type="spellStart"/>
      <w:r w:rsidRPr="005E070E">
        <w:rPr>
          <w:rFonts w:ascii="Arial Narrow" w:eastAsia="Calibri" w:hAnsi="Arial Narrow"/>
          <w:b/>
          <w:bCs/>
          <w:sz w:val="26"/>
          <w:szCs w:val="26"/>
          <w:lang w:val="es-MX" w:eastAsia="en-US"/>
        </w:rPr>
        <w:t>Ballote</w:t>
      </w:r>
      <w:proofErr w:type="spellEnd"/>
      <w:r>
        <w:rPr>
          <w:rFonts w:ascii="Arial Narrow" w:eastAsia="Calibri" w:hAnsi="Arial Narrow"/>
          <w:sz w:val="26"/>
          <w:szCs w:val="26"/>
          <w:lang w:val="es-MX" w:eastAsia="en-US"/>
        </w:rPr>
        <w:t>, quien indicó: “</w:t>
      </w:r>
      <w:r w:rsidRPr="00903640">
        <w:rPr>
          <w:rFonts w:ascii="Arial Narrow" w:eastAsia="Calibri" w:hAnsi="Arial Narrow"/>
          <w:sz w:val="26"/>
          <w:szCs w:val="26"/>
          <w:lang w:val="es-MX" w:eastAsia="en-US"/>
        </w:rPr>
        <w:t xml:space="preserve">Muchas gracias Presidenta con el permiso de la </w:t>
      </w:r>
      <w:r w:rsidR="00EC23E1">
        <w:rPr>
          <w:rFonts w:ascii="Arial Narrow" w:eastAsia="Calibri" w:hAnsi="Arial Narrow"/>
          <w:sz w:val="26"/>
          <w:szCs w:val="26"/>
          <w:lang w:val="es-MX" w:eastAsia="en-US"/>
        </w:rPr>
        <w:t>M</w:t>
      </w:r>
      <w:r w:rsidRPr="00903640">
        <w:rPr>
          <w:rFonts w:ascii="Arial Narrow" w:eastAsia="Calibri" w:hAnsi="Arial Narrow"/>
          <w:sz w:val="26"/>
          <w:szCs w:val="26"/>
          <w:lang w:val="es-MX" w:eastAsia="en-US"/>
        </w:rPr>
        <w:t xml:space="preserve">esa </w:t>
      </w:r>
      <w:r w:rsidR="00EC23E1">
        <w:rPr>
          <w:rFonts w:ascii="Arial Narrow" w:eastAsia="Calibri" w:hAnsi="Arial Narrow"/>
          <w:sz w:val="26"/>
          <w:szCs w:val="26"/>
          <w:lang w:val="es-MX" w:eastAsia="en-US"/>
        </w:rPr>
        <w:t>D</w:t>
      </w:r>
      <w:r w:rsidRPr="00903640">
        <w:rPr>
          <w:rFonts w:ascii="Arial Narrow" w:eastAsia="Calibri" w:hAnsi="Arial Narrow"/>
          <w:sz w:val="26"/>
          <w:szCs w:val="26"/>
          <w:lang w:val="es-MX" w:eastAsia="en-US"/>
        </w:rPr>
        <w:t xml:space="preserve">irectiva, compañeras, compañeros </w:t>
      </w:r>
      <w:r w:rsidR="00EC23E1">
        <w:rPr>
          <w:rFonts w:ascii="Arial Narrow" w:eastAsia="Calibri" w:hAnsi="Arial Narrow"/>
          <w:sz w:val="26"/>
          <w:szCs w:val="26"/>
          <w:lang w:val="es-MX" w:eastAsia="en-US"/>
        </w:rPr>
        <w:t>D</w:t>
      </w:r>
      <w:r w:rsidRPr="00903640">
        <w:rPr>
          <w:rFonts w:ascii="Arial Narrow" w:eastAsia="Calibri" w:hAnsi="Arial Narrow"/>
          <w:sz w:val="26"/>
          <w:szCs w:val="26"/>
          <w:lang w:val="es-MX" w:eastAsia="en-US"/>
        </w:rPr>
        <w:t>iputados, medios de comunicación, a todas las personas que nos ven en las redes sociales</w:t>
      </w:r>
      <w:r w:rsidR="00EC23E1">
        <w:rPr>
          <w:rFonts w:ascii="Arial Narrow" w:eastAsia="Calibri" w:hAnsi="Arial Narrow"/>
          <w:sz w:val="26"/>
          <w:szCs w:val="26"/>
          <w:lang w:val="es-MX" w:eastAsia="en-US"/>
        </w:rPr>
        <w:t>.</w:t>
      </w:r>
      <w:r w:rsidRPr="00903640">
        <w:rPr>
          <w:rFonts w:ascii="Arial Narrow" w:eastAsia="Calibri" w:hAnsi="Arial Narrow"/>
          <w:sz w:val="26"/>
          <w:szCs w:val="26"/>
          <w:lang w:val="es-MX" w:eastAsia="en-US"/>
        </w:rPr>
        <w:t xml:space="preserve"> </w:t>
      </w:r>
      <w:r w:rsidR="00EC23E1">
        <w:rPr>
          <w:rFonts w:ascii="Arial Narrow" w:eastAsia="Calibri" w:hAnsi="Arial Narrow"/>
          <w:sz w:val="26"/>
          <w:szCs w:val="26"/>
          <w:lang w:val="es-MX" w:eastAsia="en-US"/>
        </w:rPr>
        <w:t>E</w:t>
      </w:r>
      <w:r w:rsidRPr="00903640">
        <w:rPr>
          <w:rFonts w:ascii="Arial Narrow" w:eastAsia="Calibri" w:hAnsi="Arial Narrow"/>
          <w:sz w:val="26"/>
          <w:szCs w:val="26"/>
          <w:lang w:val="es-MX" w:eastAsia="en-US"/>
        </w:rPr>
        <w:t>l día de hoy se somete a consideración de</w:t>
      </w:r>
      <w:r w:rsidR="00EC23E1">
        <w:rPr>
          <w:rFonts w:ascii="Arial Narrow" w:eastAsia="Calibri" w:hAnsi="Arial Narrow"/>
          <w:sz w:val="26"/>
          <w:szCs w:val="26"/>
          <w:lang w:val="es-MX" w:eastAsia="en-US"/>
        </w:rPr>
        <w:t>l</w:t>
      </w:r>
      <w:r w:rsidRPr="00903640">
        <w:rPr>
          <w:rFonts w:ascii="Arial Narrow" w:eastAsia="Calibri" w:hAnsi="Arial Narrow"/>
          <w:sz w:val="26"/>
          <w:szCs w:val="26"/>
          <w:lang w:val="es-MX" w:eastAsia="en-US"/>
        </w:rPr>
        <w:t xml:space="preserve"> Pleno un Dictamen aprobado por la Comisión de Puntos Constitucionales y Gobernación de este Honorable Congreso del Estado, la Presidenta de la Comisión nos presentó el Dictamen con absoluta claridad fundado y motivado el porqué de la sanción propuesta en el mismo, hay que resaltar que este Dictamen fue aprobado por siete de los nueve integrantes de la Comisión en comento</w:t>
      </w:r>
      <w:r w:rsidR="00EC23E1">
        <w:rPr>
          <w:rFonts w:ascii="Arial Narrow" w:eastAsia="Calibri" w:hAnsi="Arial Narrow"/>
          <w:sz w:val="26"/>
          <w:szCs w:val="26"/>
          <w:lang w:val="es-MX" w:eastAsia="en-US"/>
        </w:rPr>
        <w:t>,</w:t>
      </w:r>
      <w:r w:rsidRPr="00903640">
        <w:rPr>
          <w:rFonts w:ascii="Arial Narrow" w:eastAsia="Calibri" w:hAnsi="Arial Narrow"/>
          <w:sz w:val="26"/>
          <w:szCs w:val="26"/>
          <w:lang w:val="es-MX" w:eastAsia="en-US"/>
        </w:rPr>
        <w:t xml:space="preserve"> sin embargo</w:t>
      </w:r>
      <w:r w:rsidR="00EC23E1">
        <w:rPr>
          <w:rFonts w:ascii="Arial Narrow" w:eastAsia="Calibri" w:hAnsi="Arial Narrow"/>
          <w:sz w:val="26"/>
          <w:szCs w:val="26"/>
          <w:lang w:val="es-MX" w:eastAsia="en-US"/>
        </w:rPr>
        <w:t>.</w:t>
      </w:r>
      <w:r w:rsidRPr="00903640">
        <w:rPr>
          <w:rFonts w:ascii="Arial Narrow" w:eastAsia="Calibri" w:hAnsi="Arial Narrow"/>
          <w:sz w:val="26"/>
          <w:szCs w:val="26"/>
          <w:lang w:val="es-MX" w:eastAsia="en-US"/>
        </w:rPr>
        <w:t xml:space="preserve"> al parecer algunos compañeros ya sea por desconociendo y por un afán de tergiversar pretenden desacreditar el Dictamen </w:t>
      </w:r>
      <w:proofErr w:type="spellStart"/>
      <w:r w:rsidRPr="00903640">
        <w:rPr>
          <w:rFonts w:ascii="Arial Narrow" w:eastAsia="Calibri" w:hAnsi="Arial Narrow"/>
          <w:sz w:val="26"/>
          <w:szCs w:val="26"/>
          <w:lang w:val="es-MX" w:eastAsia="en-US"/>
        </w:rPr>
        <w:t>e</w:t>
      </w:r>
      <w:proofErr w:type="spellEnd"/>
      <w:r w:rsidRPr="00903640">
        <w:rPr>
          <w:rFonts w:ascii="Arial Narrow" w:eastAsia="Calibri" w:hAnsi="Arial Narrow"/>
          <w:sz w:val="26"/>
          <w:szCs w:val="26"/>
          <w:lang w:val="es-MX" w:eastAsia="en-US"/>
        </w:rPr>
        <w:t xml:space="preserve"> la Comisión por lo que a </w:t>
      </w:r>
      <w:r w:rsidR="00EC23E1" w:rsidRPr="00903640">
        <w:rPr>
          <w:rFonts w:ascii="Arial Narrow" w:eastAsia="Calibri" w:hAnsi="Arial Narrow"/>
          <w:sz w:val="26"/>
          <w:szCs w:val="26"/>
          <w:lang w:val="es-MX" w:eastAsia="en-US"/>
        </w:rPr>
        <w:t>continuación me</w:t>
      </w:r>
      <w:r w:rsidRPr="00903640">
        <w:rPr>
          <w:rFonts w:ascii="Arial Narrow" w:eastAsia="Calibri" w:hAnsi="Arial Narrow"/>
          <w:sz w:val="26"/>
          <w:szCs w:val="26"/>
          <w:lang w:val="es-MX" w:eastAsia="en-US"/>
        </w:rPr>
        <w:t xml:space="preserve"> permitiré hacer algunas puntualizaciones y yo si lo voy hacer con la Ley en la mano y no únicamente con argumentos políticos. La sentencia del Tribunal </w:t>
      </w:r>
      <w:r w:rsidR="003551F5" w:rsidRPr="00903640">
        <w:rPr>
          <w:rFonts w:ascii="Arial Narrow" w:eastAsia="Calibri" w:hAnsi="Arial Narrow"/>
          <w:sz w:val="26"/>
          <w:szCs w:val="26"/>
          <w:lang w:val="es-MX" w:eastAsia="en-US"/>
        </w:rPr>
        <w:t xml:space="preserve">Electoral </w:t>
      </w:r>
      <w:r w:rsidRPr="00903640">
        <w:rPr>
          <w:rFonts w:ascii="Arial Narrow" w:eastAsia="Calibri" w:hAnsi="Arial Narrow"/>
          <w:sz w:val="26"/>
          <w:szCs w:val="26"/>
          <w:lang w:val="es-MX" w:eastAsia="en-US"/>
        </w:rPr>
        <w:t xml:space="preserve">Estatal se da a partir de una denuncia realizada por </w:t>
      </w:r>
      <w:r w:rsidR="003551F5">
        <w:rPr>
          <w:rFonts w:ascii="Arial Narrow" w:eastAsia="Calibri" w:hAnsi="Arial Narrow"/>
          <w:sz w:val="26"/>
          <w:szCs w:val="26"/>
          <w:lang w:val="es-MX" w:eastAsia="en-US"/>
        </w:rPr>
        <w:t>el</w:t>
      </w:r>
      <w:r w:rsidRPr="00903640">
        <w:rPr>
          <w:rFonts w:ascii="Arial Narrow" w:eastAsia="Calibri" w:hAnsi="Arial Narrow"/>
          <w:sz w:val="26"/>
          <w:szCs w:val="26"/>
          <w:lang w:val="es-MX" w:eastAsia="en-US"/>
        </w:rPr>
        <w:t xml:space="preserve"> partido  político MORENA</w:t>
      </w:r>
      <w:r w:rsidR="003551F5">
        <w:rPr>
          <w:rFonts w:ascii="Arial Narrow" w:eastAsia="Calibri" w:hAnsi="Arial Narrow"/>
          <w:sz w:val="26"/>
          <w:szCs w:val="26"/>
          <w:lang w:val="es-MX" w:eastAsia="en-US"/>
        </w:rPr>
        <w:t>,</w:t>
      </w:r>
      <w:r w:rsidRPr="00903640">
        <w:rPr>
          <w:rFonts w:ascii="Arial Narrow" w:eastAsia="Calibri" w:hAnsi="Arial Narrow"/>
          <w:sz w:val="26"/>
          <w:szCs w:val="26"/>
          <w:lang w:val="es-MX" w:eastAsia="en-US"/>
        </w:rPr>
        <w:t xml:space="preserve"> por 44 publicaciones de la red social Twitter del titular del ejecutivo de las cuales únicamente ocho fueron sujeto de </w:t>
      </w:r>
      <w:proofErr w:type="spellStart"/>
      <w:r w:rsidRPr="00903640">
        <w:rPr>
          <w:rFonts w:ascii="Arial Narrow" w:eastAsia="Calibri" w:hAnsi="Arial Narrow"/>
          <w:sz w:val="26"/>
          <w:szCs w:val="26"/>
          <w:lang w:val="es-MX" w:eastAsia="en-US"/>
        </w:rPr>
        <w:t>dictaminación</w:t>
      </w:r>
      <w:proofErr w:type="spellEnd"/>
      <w:r w:rsidRPr="00903640">
        <w:rPr>
          <w:rFonts w:ascii="Arial Narrow" w:eastAsia="Calibri" w:hAnsi="Arial Narrow"/>
          <w:sz w:val="26"/>
          <w:szCs w:val="26"/>
          <w:lang w:val="es-MX" w:eastAsia="en-US"/>
        </w:rPr>
        <w:t xml:space="preserve">, el Tribunal Estatal determinó la existencia de acciones infractoras, aclaro se trata de infracciones administrativas y no de delitos electorales como pretenden hacer creer algunas compañeros y compañeros Legisladores en una flagrante intencionalidad por engañar a la ciudadanía y esto no lo digo yo, en la página </w:t>
      </w:r>
      <w:r w:rsidRPr="00903640">
        <w:rPr>
          <w:rFonts w:ascii="Arial Narrow" w:eastAsia="Calibri" w:hAnsi="Arial Narrow"/>
          <w:sz w:val="26"/>
          <w:szCs w:val="26"/>
          <w:lang w:val="es-MX" w:eastAsia="en-US"/>
        </w:rPr>
        <w:lastRenderedPageBreak/>
        <w:t xml:space="preserve">58 de la resolución establece con precisión en su resolutivo primero, existen las infracciones atribuidas al C. Mauricio Vila </w:t>
      </w:r>
      <w:proofErr w:type="spellStart"/>
      <w:r w:rsidRPr="00903640">
        <w:rPr>
          <w:rFonts w:ascii="Arial Narrow" w:eastAsia="Calibri" w:hAnsi="Arial Narrow"/>
          <w:sz w:val="26"/>
          <w:szCs w:val="26"/>
          <w:lang w:val="es-MX" w:eastAsia="en-US"/>
        </w:rPr>
        <w:t>Dosal</w:t>
      </w:r>
      <w:proofErr w:type="spellEnd"/>
      <w:r w:rsidRPr="00903640">
        <w:rPr>
          <w:rFonts w:ascii="Arial Narrow" w:eastAsia="Calibri" w:hAnsi="Arial Narrow"/>
          <w:sz w:val="26"/>
          <w:szCs w:val="26"/>
          <w:lang w:val="es-MX" w:eastAsia="en-US"/>
        </w:rPr>
        <w:t xml:space="preserve"> en su carácter de Gobernador del Estado de Yucatán, en ningún momento se habla de  delito electoral alguno, el propio Tribunal en la sentencia referida especifica en su página 57 declara su incompetencia para poder sancionar y mandata al Poder Legislativo para que dictaminen la sanción correspondiente según establecidos en los resolutivos primero y segundo de la sentencia, ahora bien entrando al tema de la sanción, esta Soberanía únicamente puede aplicar la legislación vigente en este caso que  como ya se mencionó en varias ocasiones es la Ley de Responsabilidades Administrativas del Estado de Yucatán por lo que en primera instancia resulta indispensable que podamos determinar cuál es el tipo de responsabilidad aplicable  para este caso concreto, para tal efecto el Artículo 51 de la citada Ley relativo a la clasificación de las faltas administrativas no graves de los servidores públicos en su Fracción I</w:t>
      </w:r>
      <w:r w:rsidR="003551F5">
        <w:rPr>
          <w:rFonts w:ascii="Arial Narrow" w:eastAsia="Calibri" w:hAnsi="Arial Narrow"/>
          <w:sz w:val="26"/>
          <w:szCs w:val="26"/>
          <w:lang w:val="es-MX" w:eastAsia="en-US"/>
        </w:rPr>
        <w:t>,</w:t>
      </w:r>
      <w:r w:rsidRPr="00903640">
        <w:rPr>
          <w:rFonts w:ascii="Arial Narrow" w:eastAsia="Calibri" w:hAnsi="Arial Narrow"/>
          <w:sz w:val="26"/>
          <w:szCs w:val="26"/>
          <w:lang w:val="es-MX" w:eastAsia="en-US"/>
        </w:rPr>
        <w:t xml:space="preserve"> Inciso </w:t>
      </w:r>
      <w:r w:rsidR="003551F5">
        <w:rPr>
          <w:rFonts w:ascii="Arial Narrow" w:eastAsia="Calibri" w:hAnsi="Arial Narrow"/>
          <w:sz w:val="26"/>
          <w:szCs w:val="26"/>
          <w:lang w:val="es-MX" w:eastAsia="en-US"/>
        </w:rPr>
        <w:t>k)</w:t>
      </w:r>
      <w:r w:rsidRPr="00903640">
        <w:rPr>
          <w:rFonts w:ascii="Arial Narrow" w:eastAsia="Calibri" w:hAnsi="Arial Narrow"/>
          <w:sz w:val="26"/>
          <w:szCs w:val="26"/>
          <w:lang w:val="es-MX" w:eastAsia="en-US"/>
        </w:rPr>
        <w:t xml:space="preserve"> nos señala lo siguiente y me voy a permitir citarlo textualmente. Serán faltas administrativas no graves aquellas cuyos actos u omisiones incumplan o transgreda los contenidos de las obligaciones de conductas por acción u omisión, las disposiciones constitucionales, legales, reglamentarias y normativas en materia electoral de propaganda gubernamental </w:t>
      </w:r>
      <w:r w:rsidR="003551F5">
        <w:rPr>
          <w:rFonts w:ascii="Arial Narrow" w:eastAsia="Calibri" w:hAnsi="Arial Narrow"/>
          <w:sz w:val="26"/>
          <w:szCs w:val="26"/>
          <w:lang w:val="es-MX" w:eastAsia="en-US"/>
        </w:rPr>
        <w:t>y</w:t>
      </w:r>
      <w:r w:rsidRPr="00903640">
        <w:rPr>
          <w:rFonts w:ascii="Arial Narrow" w:eastAsia="Calibri" w:hAnsi="Arial Narrow"/>
          <w:sz w:val="26"/>
          <w:szCs w:val="26"/>
          <w:lang w:val="es-MX" w:eastAsia="en-US"/>
        </w:rPr>
        <w:t xml:space="preserve"> aplicación imparcial de los recursos públicos, vale la pena recalcar que el mismo ordenamiento </w:t>
      </w:r>
      <w:r w:rsidR="003551F5">
        <w:rPr>
          <w:rFonts w:ascii="Arial Narrow" w:eastAsia="Calibri" w:hAnsi="Arial Narrow"/>
          <w:sz w:val="26"/>
          <w:szCs w:val="26"/>
          <w:lang w:val="es-MX" w:eastAsia="en-US"/>
        </w:rPr>
        <w:t>señala</w:t>
      </w:r>
      <w:r w:rsidRPr="00903640">
        <w:rPr>
          <w:rFonts w:ascii="Arial Narrow" w:eastAsia="Calibri" w:hAnsi="Arial Narrow"/>
          <w:sz w:val="26"/>
          <w:szCs w:val="26"/>
          <w:lang w:val="es-MX" w:eastAsia="en-US"/>
        </w:rPr>
        <w:t xml:space="preserve"> que esta conducta en concreto constituye una falta administrativa no grave. No escapa de este Poder Legislativo el hecho de que en sesión extraordinaria el día 19 de mayo de 2018 el Honorable Cabildo del Ayuntamiento de Mérida bajo determinación del Tribunal Electoral del Poder Judicial de la Federación impuso una sanción administrativa consistente en una amonestación privada por incurrir a la asistencia y participación en un acto proselitista a pesar de contar con licencia en ese </w:t>
      </w:r>
      <w:r w:rsidR="003551F5">
        <w:rPr>
          <w:rFonts w:ascii="Arial Narrow" w:eastAsia="Calibri" w:hAnsi="Arial Narrow"/>
          <w:sz w:val="26"/>
          <w:szCs w:val="26"/>
          <w:lang w:val="es-MX" w:eastAsia="en-US"/>
        </w:rPr>
        <w:t>momento</w:t>
      </w:r>
      <w:r w:rsidRPr="00903640">
        <w:rPr>
          <w:rFonts w:ascii="Arial Narrow" w:eastAsia="Calibri" w:hAnsi="Arial Narrow"/>
          <w:sz w:val="26"/>
          <w:szCs w:val="26"/>
          <w:lang w:val="es-MX" w:eastAsia="en-US"/>
        </w:rPr>
        <w:t>, pe</w:t>
      </w:r>
      <w:r w:rsidR="003551F5">
        <w:rPr>
          <w:rFonts w:ascii="Arial Narrow" w:eastAsia="Calibri" w:hAnsi="Arial Narrow"/>
          <w:sz w:val="26"/>
          <w:szCs w:val="26"/>
          <w:lang w:val="es-MX" w:eastAsia="en-US"/>
        </w:rPr>
        <w:t>ro</w:t>
      </w:r>
      <w:r w:rsidRPr="00903640">
        <w:rPr>
          <w:rFonts w:ascii="Arial Narrow" w:eastAsia="Calibri" w:hAnsi="Arial Narrow"/>
          <w:sz w:val="26"/>
          <w:szCs w:val="26"/>
          <w:lang w:val="es-MX" w:eastAsia="en-US"/>
        </w:rPr>
        <w:t xml:space="preserve"> regresando al punto</w:t>
      </w:r>
      <w:r w:rsidR="003551F5">
        <w:rPr>
          <w:rFonts w:ascii="Arial Narrow" w:eastAsia="Calibri" w:hAnsi="Arial Narrow"/>
          <w:sz w:val="26"/>
          <w:szCs w:val="26"/>
          <w:lang w:val="es-MX" w:eastAsia="en-US"/>
        </w:rPr>
        <w:t>,</w:t>
      </w:r>
      <w:r w:rsidRPr="00903640">
        <w:rPr>
          <w:rFonts w:ascii="Arial Narrow" w:eastAsia="Calibri" w:hAnsi="Arial Narrow"/>
          <w:sz w:val="26"/>
          <w:szCs w:val="26"/>
          <w:lang w:val="es-MX" w:eastAsia="en-US"/>
        </w:rPr>
        <w:t xml:space="preserve"> estamos ante una falta administrativas no grave como lo establece la Ley con un antecedente efectivamente como hemos mencionado y aclarando sin configurar la reincidencia, repito sin configurar la reincidencia, toda vez que la falta en cuestión es distinta a la anterior y me voy a permitir poner un ejemplo  muy sencillo para que podamos entender por qué son </w:t>
      </w:r>
      <w:r w:rsidR="00150D80">
        <w:rPr>
          <w:rFonts w:ascii="Arial Narrow" w:eastAsia="Calibri" w:hAnsi="Arial Narrow"/>
          <w:sz w:val="26"/>
          <w:szCs w:val="26"/>
          <w:lang w:val="es-MX" w:eastAsia="en-US"/>
        </w:rPr>
        <w:t xml:space="preserve">dos </w:t>
      </w:r>
      <w:r w:rsidRPr="00903640">
        <w:rPr>
          <w:rFonts w:ascii="Arial Narrow" w:eastAsia="Calibri" w:hAnsi="Arial Narrow"/>
          <w:sz w:val="26"/>
          <w:szCs w:val="26"/>
          <w:lang w:val="es-MX" w:eastAsia="en-US"/>
        </w:rPr>
        <w:t>faltas totalmente distintas las que estamos hablando, supongamos que este mismo ciudadano manejando por la calle exceda el límite de velocidad es detenido y se le pone una infracción por una violación al Reglamento de Tránsito, supongamos que este mismo ciudadano  tres años después en otro vehículo no lleva puesto el cinturón de seguridad y es detenido y también infraccionado con una falta al Reglamento de Tránsito  ahí se nota que no es reincidencia porque no es la misma falta que ya planteamos perfectamente, ante ese supuesto lo que hay que observar lo señalado por el Artículo 79</w:t>
      </w:r>
      <w:r w:rsidR="00204683">
        <w:rPr>
          <w:rFonts w:ascii="Arial Narrow" w:eastAsia="Calibri" w:hAnsi="Arial Narrow"/>
          <w:sz w:val="26"/>
          <w:szCs w:val="26"/>
          <w:lang w:val="es-MX" w:eastAsia="en-US"/>
        </w:rPr>
        <w:t>,</w:t>
      </w:r>
      <w:r w:rsidRPr="00903640">
        <w:rPr>
          <w:rFonts w:ascii="Arial Narrow" w:eastAsia="Calibri" w:hAnsi="Arial Narrow"/>
          <w:sz w:val="26"/>
          <w:szCs w:val="26"/>
          <w:lang w:val="es-MX" w:eastAsia="en-US"/>
        </w:rPr>
        <w:t xml:space="preserve"> Párrafo III de la Ley de Responsabilidades Administrativas del Estado y me permito darle lectura puntual para que entendamos perfectamente la situación de la que estamos hablando y porque amerita esta sanción y dice textual; la </w:t>
      </w:r>
      <w:r w:rsidRPr="00903640">
        <w:rPr>
          <w:rFonts w:ascii="Arial Narrow" w:eastAsia="Calibri" w:hAnsi="Arial Narrow"/>
          <w:sz w:val="26"/>
          <w:szCs w:val="26"/>
          <w:lang w:val="es-MX" w:eastAsia="en-US"/>
        </w:rPr>
        <w:lastRenderedPageBreak/>
        <w:t>amonestación pública procederá  cuando el servidor público tenga antecedente de haber cometido una falta administrativa</w:t>
      </w:r>
      <w:r w:rsidR="00204683">
        <w:rPr>
          <w:rFonts w:ascii="Arial Narrow" w:eastAsia="Calibri" w:hAnsi="Arial Narrow"/>
          <w:sz w:val="26"/>
          <w:szCs w:val="26"/>
          <w:lang w:val="es-MX" w:eastAsia="en-US"/>
        </w:rPr>
        <w:t>,</w:t>
      </w:r>
      <w:r w:rsidRPr="00903640">
        <w:rPr>
          <w:rFonts w:ascii="Arial Narrow" w:eastAsia="Calibri" w:hAnsi="Arial Narrow"/>
          <w:sz w:val="26"/>
          <w:szCs w:val="26"/>
          <w:lang w:val="es-MX" w:eastAsia="en-US"/>
        </w:rPr>
        <w:t xml:space="preserve"> como este caso, con una sanción firme </w:t>
      </w:r>
      <w:r w:rsidR="00204683">
        <w:rPr>
          <w:rFonts w:ascii="Arial Narrow" w:eastAsia="Calibri" w:hAnsi="Arial Narrow"/>
          <w:sz w:val="26"/>
          <w:szCs w:val="26"/>
          <w:lang w:val="es-MX" w:eastAsia="en-US"/>
        </w:rPr>
        <w:t xml:space="preserve">y se </w:t>
      </w:r>
      <w:r w:rsidRPr="00903640">
        <w:rPr>
          <w:rFonts w:ascii="Arial Narrow" w:eastAsia="Calibri" w:hAnsi="Arial Narrow"/>
          <w:sz w:val="26"/>
          <w:szCs w:val="26"/>
          <w:lang w:val="es-MX" w:eastAsia="en-US"/>
        </w:rPr>
        <w:t xml:space="preserve"> tenga una antigüedad en el servicio mayor de dos y menor de cinco años, como también estamos en </w:t>
      </w:r>
      <w:r w:rsidR="00911222">
        <w:rPr>
          <w:rFonts w:ascii="Arial Narrow" w:eastAsia="Calibri" w:hAnsi="Arial Narrow"/>
          <w:sz w:val="26"/>
          <w:szCs w:val="26"/>
          <w:lang w:val="es-MX" w:eastAsia="en-US"/>
        </w:rPr>
        <w:t>el caso</w:t>
      </w:r>
      <w:r w:rsidRPr="00903640">
        <w:rPr>
          <w:rFonts w:ascii="Arial Narrow" w:eastAsia="Calibri" w:hAnsi="Arial Narrow"/>
          <w:sz w:val="26"/>
          <w:szCs w:val="26"/>
          <w:lang w:val="es-MX" w:eastAsia="en-US"/>
        </w:rPr>
        <w:t>,  que de las condiciones exteriores y medios de ejecución se aprecie, no se aprecie perdón, una conducta dolosa o cuando exista reincidencia y la sanción impuesta con anterioridad consistió en una amonestación privada, ¡ahí está! perfectamente encuadrad</w:t>
      </w:r>
      <w:r w:rsidR="00911222">
        <w:rPr>
          <w:rFonts w:ascii="Arial Narrow" w:eastAsia="Calibri" w:hAnsi="Arial Narrow"/>
          <w:sz w:val="26"/>
          <w:szCs w:val="26"/>
          <w:lang w:val="es-MX" w:eastAsia="en-US"/>
        </w:rPr>
        <w:t>a</w:t>
      </w:r>
      <w:r w:rsidRPr="00903640">
        <w:rPr>
          <w:rFonts w:ascii="Arial Narrow" w:eastAsia="Calibri" w:hAnsi="Arial Narrow"/>
          <w:sz w:val="26"/>
          <w:szCs w:val="26"/>
          <w:lang w:val="es-MX" w:eastAsia="en-US"/>
        </w:rPr>
        <w:t xml:space="preserve"> la situación y el supuesto del cual estamos hablando, efectivamente lo mencionó el </w:t>
      </w:r>
      <w:r w:rsidR="00911222">
        <w:rPr>
          <w:rFonts w:ascii="Arial Narrow" w:eastAsia="Calibri" w:hAnsi="Arial Narrow"/>
          <w:sz w:val="26"/>
          <w:szCs w:val="26"/>
          <w:lang w:val="es-MX" w:eastAsia="en-US"/>
        </w:rPr>
        <w:t>D</w:t>
      </w:r>
      <w:r w:rsidRPr="00903640">
        <w:rPr>
          <w:rFonts w:ascii="Arial Narrow" w:eastAsia="Calibri" w:hAnsi="Arial Narrow"/>
          <w:sz w:val="26"/>
          <w:szCs w:val="26"/>
          <w:lang w:val="es-MX" w:eastAsia="en-US"/>
        </w:rPr>
        <w:t xml:space="preserve">iputado que me antecedió el Articulo 77 de la Ley de Responsabilidades Administrativas del Estado de Yucatán en su </w:t>
      </w:r>
      <w:r w:rsidR="00911222">
        <w:rPr>
          <w:rFonts w:ascii="Arial Narrow" w:eastAsia="Calibri" w:hAnsi="Arial Narrow"/>
          <w:sz w:val="26"/>
          <w:szCs w:val="26"/>
          <w:lang w:val="es-MX" w:eastAsia="en-US"/>
        </w:rPr>
        <w:t>P</w:t>
      </w:r>
      <w:r w:rsidRPr="00903640">
        <w:rPr>
          <w:rFonts w:ascii="Arial Narrow" w:eastAsia="Calibri" w:hAnsi="Arial Narrow"/>
          <w:sz w:val="26"/>
          <w:szCs w:val="26"/>
          <w:lang w:val="es-MX" w:eastAsia="en-US"/>
        </w:rPr>
        <w:t xml:space="preserve">árrafo I respecto a las sanciones por faltas administrativas no graves habla sobre la amonestación pública o privada, en el caso particular debemos </w:t>
      </w:r>
      <w:r w:rsidR="00911222">
        <w:rPr>
          <w:rFonts w:ascii="Arial Narrow" w:eastAsia="Calibri" w:hAnsi="Arial Narrow"/>
          <w:sz w:val="26"/>
          <w:szCs w:val="26"/>
          <w:lang w:val="es-MX" w:eastAsia="en-US"/>
        </w:rPr>
        <w:t xml:space="preserve">de </w:t>
      </w:r>
      <w:r w:rsidRPr="00903640">
        <w:rPr>
          <w:rFonts w:ascii="Arial Narrow" w:eastAsia="Calibri" w:hAnsi="Arial Narrow"/>
          <w:sz w:val="26"/>
          <w:szCs w:val="26"/>
          <w:lang w:val="es-MX" w:eastAsia="en-US"/>
        </w:rPr>
        <w:t>observar  lo estipulado en el Artículo 79 brevemente citado en cuanto a la procedencia de la sanción pública, en caso de que con anterioridad se haya impuesto una sanción privada tal como ocurre en el supuesto que estamos hablando, lo que el legislador que me antecedió no dijo o no quiso decir es</w:t>
      </w:r>
      <w:r w:rsidR="00911222">
        <w:rPr>
          <w:rFonts w:ascii="Arial Narrow" w:eastAsia="Calibri" w:hAnsi="Arial Narrow"/>
          <w:sz w:val="26"/>
          <w:szCs w:val="26"/>
          <w:lang w:val="es-MX" w:eastAsia="en-US"/>
        </w:rPr>
        <w:t>,</w:t>
      </w:r>
      <w:r w:rsidRPr="00903640">
        <w:rPr>
          <w:rFonts w:ascii="Arial Narrow" w:eastAsia="Calibri" w:hAnsi="Arial Narrow"/>
          <w:sz w:val="26"/>
          <w:szCs w:val="26"/>
          <w:lang w:val="es-MX" w:eastAsia="en-US"/>
        </w:rPr>
        <w:t xml:space="preserve"> lo que está perfectamente claro en el Artículo 245 de esta Ley donde ahí está perfectamente claro y divide ese </w:t>
      </w:r>
      <w:r w:rsidR="00911222">
        <w:rPr>
          <w:rFonts w:ascii="Arial Narrow" w:eastAsia="Calibri" w:hAnsi="Arial Narrow"/>
          <w:sz w:val="26"/>
          <w:szCs w:val="26"/>
          <w:lang w:val="es-MX" w:eastAsia="en-US"/>
        </w:rPr>
        <w:t>A</w:t>
      </w:r>
      <w:r w:rsidRPr="00903640">
        <w:rPr>
          <w:rFonts w:ascii="Arial Narrow" w:eastAsia="Calibri" w:hAnsi="Arial Narrow"/>
          <w:sz w:val="26"/>
          <w:szCs w:val="26"/>
          <w:lang w:val="es-MX" w:eastAsia="en-US"/>
        </w:rPr>
        <w:t>rtículo nos habla de la ejecución de las sanciones en referencia del Artículo 77, ese es el título de este Artículo 245, la ejecución de las sanciones que hace referencia el Articulo 7</w:t>
      </w:r>
      <w:r w:rsidR="00911222">
        <w:rPr>
          <w:rFonts w:ascii="Arial Narrow" w:eastAsia="Calibri" w:hAnsi="Arial Narrow"/>
          <w:sz w:val="26"/>
          <w:szCs w:val="26"/>
          <w:lang w:val="es-MX" w:eastAsia="en-US"/>
        </w:rPr>
        <w:t>7</w:t>
      </w:r>
      <w:r w:rsidRPr="00903640">
        <w:rPr>
          <w:rFonts w:ascii="Arial Narrow" w:eastAsia="Calibri" w:hAnsi="Arial Narrow"/>
          <w:sz w:val="26"/>
          <w:szCs w:val="26"/>
          <w:lang w:val="es-MX" w:eastAsia="en-US"/>
        </w:rPr>
        <w:t xml:space="preserve"> y ahí </w:t>
      </w:r>
      <w:r w:rsidR="00911222" w:rsidRPr="00903640">
        <w:rPr>
          <w:rFonts w:ascii="Arial Narrow" w:eastAsia="Calibri" w:hAnsi="Arial Narrow"/>
          <w:sz w:val="26"/>
          <w:szCs w:val="26"/>
          <w:lang w:val="es-MX" w:eastAsia="en-US"/>
        </w:rPr>
        <w:t>es</w:t>
      </w:r>
      <w:r w:rsidR="00911222">
        <w:rPr>
          <w:rFonts w:ascii="Arial Narrow" w:eastAsia="Calibri" w:hAnsi="Arial Narrow"/>
          <w:sz w:val="26"/>
          <w:szCs w:val="26"/>
          <w:lang w:val="es-MX" w:eastAsia="en-US"/>
        </w:rPr>
        <w:t>tá</w:t>
      </w:r>
      <w:r w:rsidRPr="00903640">
        <w:rPr>
          <w:rFonts w:ascii="Arial Narrow" w:eastAsia="Calibri" w:hAnsi="Arial Narrow"/>
          <w:sz w:val="26"/>
          <w:szCs w:val="26"/>
          <w:lang w:val="es-MX" w:eastAsia="en-US"/>
        </w:rPr>
        <w:t xml:space="preserve"> perfectamente claro y lo pueden ver aquí en la propia ley, como en la Fracción I habla de amonestación privada, cuando, como se aplica una amonestación privada, en la Fracción II  nos habla, de una, como se establece una amonestación pública, ojala hubiera terminado de leer la Ley y </w:t>
      </w:r>
      <w:r w:rsidR="00911222">
        <w:rPr>
          <w:rFonts w:ascii="Arial Narrow" w:eastAsia="Calibri" w:hAnsi="Arial Narrow"/>
          <w:sz w:val="26"/>
          <w:szCs w:val="26"/>
          <w:lang w:val="es-MX" w:eastAsia="en-US"/>
        </w:rPr>
        <w:t xml:space="preserve">estoy </w:t>
      </w:r>
      <w:r w:rsidRPr="00903640">
        <w:rPr>
          <w:rFonts w:ascii="Arial Narrow" w:eastAsia="Calibri" w:hAnsi="Arial Narrow"/>
          <w:sz w:val="26"/>
          <w:szCs w:val="26"/>
          <w:lang w:val="es-MX" w:eastAsia="en-US"/>
        </w:rPr>
        <w:t xml:space="preserve">seguro que no se hubiera quedado corto en su argumento y en su </w:t>
      </w:r>
      <w:r w:rsidR="00911222">
        <w:rPr>
          <w:rFonts w:ascii="Arial Narrow" w:eastAsia="Calibri" w:hAnsi="Arial Narrow"/>
          <w:sz w:val="26"/>
          <w:szCs w:val="26"/>
          <w:lang w:val="es-MX" w:eastAsia="en-US"/>
        </w:rPr>
        <w:t>ex</w:t>
      </w:r>
      <w:r w:rsidRPr="00903640">
        <w:rPr>
          <w:rFonts w:ascii="Arial Narrow" w:eastAsia="Calibri" w:hAnsi="Arial Narrow"/>
          <w:sz w:val="26"/>
          <w:szCs w:val="26"/>
          <w:lang w:val="es-MX" w:eastAsia="en-US"/>
        </w:rPr>
        <w:t>posición. En virtud de lo que establece el mismo párrafo tercero Articulo 79 de la Ley citada la sanción aplicable y consecuente es la amonestación pública en los términos de  ejecución del Artículo 245 como ya mencionamos, lo anterior</w:t>
      </w:r>
      <w:r w:rsidR="00911222">
        <w:rPr>
          <w:rFonts w:ascii="Arial Narrow" w:eastAsia="Calibri" w:hAnsi="Arial Narrow"/>
          <w:sz w:val="26"/>
          <w:szCs w:val="26"/>
          <w:lang w:val="es-MX" w:eastAsia="en-US"/>
        </w:rPr>
        <w:t>,</w:t>
      </w:r>
      <w:r w:rsidRPr="00903640">
        <w:rPr>
          <w:rFonts w:ascii="Arial Narrow" w:eastAsia="Calibri" w:hAnsi="Arial Narrow"/>
          <w:sz w:val="26"/>
          <w:szCs w:val="26"/>
          <w:lang w:val="es-MX" w:eastAsia="en-US"/>
        </w:rPr>
        <w:t xml:space="preserve"> se robustece conforme al supuesto estipulado por el amparo directo 67/2011 publicado en el Semanario Judicial de la Federación el viernes 11 de abril del año 2014 en el cual señala que al imponer una sanción administrativa a servidores públicos deben atenerse a los principios de proporcionalidad y </w:t>
      </w:r>
      <w:r w:rsidR="00911222">
        <w:rPr>
          <w:rFonts w:ascii="Arial Narrow" w:eastAsia="Calibri" w:hAnsi="Arial Narrow"/>
          <w:sz w:val="26"/>
          <w:szCs w:val="26"/>
          <w:lang w:val="es-MX" w:eastAsia="en-US"/>
        </w:rPr>
        <w:t>razonabilidad</w:t>
      </w:r>
      <w:r w:rsidRPr="00903640">
        <w:rPr>
          <w:rFonts w:ascii="Arial Narrow" w:eastAsia="Calibri" w:hAnsi="Arial Narrow"/>
          <w:sz w:val="26"/>
          <w:szCs w:val="26"/>
          <w:lang w:val="es-MX" w:eastAsia="en-US"/>
        </w:rPr>
        <w:t xml:space="preserve"> y también eso ya quedó perfectamente expuesto hace unos instantes en la Tribuna por un compañero que también me antecedió, de este modo compañeros y compañeras </w:t>
      </w:r>
      <w:r w:rsidR="00911222">
        <w:rPr>
          <w:rFonts w:ascii="Arial Narrow" w:eastAsia="Calibri" w:hAnsi="Arial Narrow"/>
          <w:sz w:val="26"/>
          <w:szCs w:val="26"/>
          <w:lang w:val="es-MX" w:eastAsia="en-US"/>
        </w:rPr>
        <w:t>D</w:t>
      </w:r>
      <w:r w:rsidRPr="00903640">
        <w:rPr>
          <w:rFonts w:ascii="Arial Narrow" w:eastAsia="Calibri" w:hAnsi="Arial Narrow"/>
          <w:sz w:val="26"/>
          <w:szCs w:val="26"/>
          <w:lang w:val="es-MX" w:eastAsia="en-US"/>
        </w:rPr>
        <w:t xml:space="preserve">iputados en cumplimiento de la sentencia referida y conforme a la </w:t>
      </w:r>
      <w:r w:rsidR="00911222">
        <w:rPr>
          <w:rFonts w:ascii="Arial Narrow" w:eastAsia="Calibri" w:hAnsi="Arial Narrow"/>
          <w:sz w:val="26"/>
          <w:szCs w:val="26"/>
          <w:lang w:val="es-MX" w:eastAsia="en-US"/>
        </w:rPr>
        <w:t>L</w:t>
      </w:r>
      <w:r w:rsidRPr="00903640">
        <w:rPr>
          <w:rFonts w:ascii="Arial Narrow" w:eastAsia="Calibri" w:hAnsi="Arial Narrow"/>
          <w:sz w:val="26"/>
          <w:szCs w:val="26"/>
          <w:lang w:val="es-MX" w:eastAsia="en-US"/>
        </w:rPr>
        <w:t>ey aplicable en los supuestos concretos el presente Dictamen contiene la sanción relativa a una amonestación p</w:t>
      </w:r>
      <w:r>
        <w:rPr>
          <w:rFonts w:ascii="Arial Narrow" w:eastAsia="Calibri" w:hAnsi="Arial Narrow"/>
          <w:sz w:val="26"/>
          <w:szCs w:val="26"/>
          <w:lang w:val="es-MX" w:eastAsia="en-US"/>
        </w:rPr>
        <w:t>ú</w:t>
      </w:r>
      <w:r w:rsidRPr="00903640">
        <w:rPr>
          <w:rFonts w:ascii="Arial Narrow" w:eastAsia="Calibri" w:hAnsi="Arial Narrow"/>
          <w:sz w:val="26"/>
          <w:szCs w:val="26"/>
          <w:lang w:val="es-MX" w:eastAsia="en-US"/>
        </w:rPr>
        <w:t xml:space="preserve">blica que es lo que  está previsto en la norma vigente. Esta Legislatura está abordando el tema con absoluta responsabilidad, con objetividad y </w:t>
      </w:r>
      <w:r w:rsidR="00911222">
        <w:rPr>
          <w:rFonts w:ascii="Arial Narrow" w:eastAsia="Calibri" w:hAnsi="Arial Narrow"/>
          <w:sz w:val="26"/>
          <w:szCs w:val="26"/>
          <w:lang w:val="es-MX" w:eastAsia="en-US"/>
        </w:rPr>
        <w:t xml:space="preserve">desde luego </w:t>
      </w:r>
      <w:r w:rsidRPr="00903640">
        <w:rPr>
          <w:rFonts w:ascii="Arial Narrow" w:eastAsia="Calibri" w:hAnsi="Arial Narrow"/>
          <w:sz w:val="26"/>
          <w:szCs w:val="26"/>
          <w:lang w:val="es-MX" w:eastAsia="en-US"/>
        </w:rPr>
        <w:t xml:space="preserve">con apego a derecho basando su </w:t>
      </w:r>
      <w:r w:rsidR="00941A1A">
        <w:rPr>
          <w:rFonts w:ascii="Arial Narrow" w:eastAsia="Calibri" w:hAnsi="Arial Narrow"/>
          <w:sz w:val="26"/>
          <w:szCs w:val="26"/>
          <w:lang w:val="es-MX" w:eastAsia="en-US"/>
        </w:rPr>
        <w:t>determinación</w:t>
      </w:r>
      <w:r w:rsidRPr="00903640">
        <w:rPr>
          <w:rFonts w:ascii="Arial Narrow" w:eastAsia="Calibri" w:hAnsi="Arial Narrow"/>
          <w:sz w:val="26"/>
          <w:szCs w:val="26"/>
          <w:lang w:val="es-MX" w:eastAsia="en-US"/>
        </w:rPr>
        <w:t xml:space="preserve"> en la debida proporcionalidad y congruencia pues no puede imponerse una sanción excesiva ante la comisión de una infracción no grave en apego a lo que establece la Constitución local que nos rige y la norma en la materia vigente. Me llama también mucho la atención </w:t>
      </w:r>
      <w:r w:rsidR="000E4655">
        <w:rPr>
          <w:rFonts w:ascii="Arial Narrow" w:eastAsia="Calibri" w:hAnsi="Arial Narrow"/>
          <w:sz w:val="26"/>
          <w:szCs w:val="26"/>
          <w:lang w:val="es-MX" w:eastAsia="en-US"/>
        </w:rPr>
        <w:t>que</w:t>
      </w:r>
      <w:r w:rsidRPr="00903640">
        <w:rPr>
          <w:rFonts w:ascii="Arial Narrow" w:eastAsia="Calibri" w:hAnsi="Arial Narrow"/>
          <w:sz w:val="26"/>
          <w:szCs w:val="26"/>
          <w:lang w:val="es-MX" w:eastAsia="en-US"/>
        </w:rPr>
        <w:t xml:space="preserve"> quienes hoy se </w:t>
      </w:r>
      <w:r w:rsidRPr="00903640">
        <w:rPr>
          <w:rFonts w:ascii="Arial Narrow" w:eastAsia="Calibri" w:hAnsi="Arial Narrow"/>
          <w:sz w:val="26"/>
          <w:szCs w:val="26"/>
          <w:lang w:val="es-MX" w:eastAsia="en-US"/>
        </w:rPr>
        <w:lastRenderedPageBreak/>
        <w:t>oponen al tiempo de dar cumplimiento al mandato jurisdiccional hace algunas semanas exigían en esta misma Tribuna darle cause a est</w:t>
      </w:r>
      <w:r>
        <w:rPr>
          <w:rFonts w:ascii="Arial Narrow" w:eastAsia="Calibri" w:hAnsi="Arial Narrow"/>
          <w:sz w:val="26"/>
          <w:szCs w:val="26"/>
          <w:lang w:val="es-MX" w:eastAsia="en-US"/>
        </w:rPr>
        <w:t>e</w:t>
      </w:r>
      <w:r w:rsidRPr="00903640">
        <w:rPr>
          <w:rFonts w:ascii="Arial Narrow" w:eastAsia="Calibri" w:hAnsi="Arial Narrow"/>
          <w:sz w:val="26"/>
          <w:szCs w:val="26"/>
          <w:lang w:val="es-MX" w:eastAsia="en-US"/>
        </w:rPr>
        <w:t xml:space="preserve"> procedimiento, no es válido buscar engañar a la ciudadanía bajo </w:t>
      </w:r>
      <w:r w:rsidR="000E4655">
        <w:rPr>
          <w:rFonts w:ascii="Arial Narrow" w:eastAsia="Calibri" w:hAnsi="Arial Narrow"/>
          <w:sz w:val="26"/>
          <w:szCs w:val="26"/>
          <w:lang w:val="es-MX" w:eastAsia="en-US"/>
        </w:rPr>
        <w:t xml:space="preserve">el argumento de </w:t>
      </w:r>
      <w:r w:rsidRPr="00903640">
        <w:rPr>
          <w:rFonts w:ascii="Arial Narrow" w:eastAsia="Calibri" w:hAnsi="Arial Narrow"/>
          <w:sz w:val="26"/>
          <w:szCs w:val="26"/>
          <w:lang w:val="es-MX" w:eastAsia="en-US"/>
        </w:rPr>
        <w:t xml:space="preserve">una mera opinión como lo pretenden hacer alguno </w:t>
      </w:r>
      <w:r w:rsidR="000E4655">
        <w:rPr>
          <w:rFonts w:ascii="Arial Narrow" w:eastAsia="Calibri" w:hAnsi="Arial Narrow"/>
          <w:sz w:val="26"/>
          <w:szCs w:val="26"/>
          <w:lang w:val="es-MX" w:eastAsia="en-US"/>
        </w:rPr>
        <w:t>L</w:t>
      </w:r>
      <w:r w:rsidRPr="00903640">
        <w:rPr>
          <w:rFonts w:ascii="Arial Narrow" w:eastAsia="Calibri" w:hAnsi="Arial Narrow"/>
          <w:sz w:val="26"/>
          <w:szCs w:val="26"/>
          <w:lang w:val="es-MX" w:eastAsia="en-US"/>
        </w:rPr>
        <w:t xml:space="preserve">egisladores que me digan ¿En qué parte de la Ley? ¿Dónde </w:t>
      </w:r>
      <w:r w:rsidR="000E4655">
        <w:rPr>
          <w:rFonts w:ascii="Arial Narrow" w:eastAsia="Calibri" w:hAnsi="Arial Narrow"/>
          <w:sz w:val="26"/>
          <w:szCs w:val="26"/>
          <w:lang w:val="es-MX" w:eastAsia="en-US"/>
        </w:rPr>
        <w:t xml:space="preserve">en la Ley </w:t>
      </w:r>
      <w:r w:rsidRPr="00903640">
        <w:rPr>
          <w:rFonts w:ascii="Arial Narrow" w:eastAsia="Calibri" w:hAnsi="Arial Narrow"/>
          <w:sz w:val="26"/>
          <w:szCs w:val="26"/>
          <w:lang w:val="es-MX" w:eastAsia="en-US"/>
        </w:rPr>
        <w:t xml:space="preserve">dice que por el nivel jerárquico no puede ser sancionada una persona con la mínima? Eso es un invento, eso es una falacia ¿Dónde está aquel dicho con el que tanto de rasgan las vestiduras de no mentir, no robar, no traicionar? Ya sido expuestos contundentemente los fundamentos y motivos del </w:t>
      </w:r>
      <w:r w:rsidR="00391D87">
        <w:rPr>
          <w:rFonts w:ascii="Arial Narrow" w:eastAsia="Calibri" w:hAnsi="Arial Narrow"/>
          <w:sz w:val="26"/>
          <w:szCs w:val="26"/>
          <w:lang w:val="es-MX" w:eastAsia="en-US"/>
        </w:rPr>
        <w:t>D</w:t>
      </w:r>
      <w:r w:rsidRPr="00903640">
        <w:rPr>
          <w:rFonts w:ascii="Arial Narrow" w:eastAsia="Calibri" w:hAnsi="Arial Narrow"/>
          <w:sz w:val="26"/>
          <w:szCs w:val="26"/>
          <w:lang w:val="es-MX" w:eastAsia="en-US"/>
        </w:rPr>
        <w:t xml:space="preserve">ictamen los compartimos y acompañamos puesto que se encuentran apegados a derecho y porque es nuestro deber, defender los principios de legalidad y certeza jurídica como representantes de las y los yucatecos </w:t>
      </w:r>
      <w:r w:rsidR="00391D87">
        <w:rPr>
          <w:rFonts w:ascii="Arial Narrow" w:eastAsia="Calibri" w:hAnsi="Arial Narrow"/>
          <w:sz w:val="26"/>
          <w:szCs w:val="26"/>
          <w:lang w:val="es-MX" w:eastAsia="en-US"/>
        </w:rPr>
        <w:t>qu</w:t>
      </w:r>
      <w:r w:rsidRPr="00903640">
        <w:rPr>
          <w:rFonts w:ascii="Arial Narrow" w:eastAsia="Calibri" w:hAnsi="Arial Narrow"/>
          <w:sz w:val="26"/>
          <w:szCs w:val="26"/>
          <w:lang w:val="es-MX" w:eastAsia="en-US"/>
        </w:rPr>
        <w:t xml:space="preserve">e todos los aquí presentes somos, compañeras y compañeros Diputados, el día de hoy esta LXIII Legislatura </w:t>
      </w:r>
      <w:r w:rsidR="00391D87">
        <w:rPr>
          <w:rFonts w:ascii="Arial Narrow" w:eastAsia="Calibri" w:hAnsi="Arial Narrow"/>
          <w:sz w:val="26"/>
          <w:szCs w:val="26"/>
          <w:lang w:val="es-MX" w:eastAsia="en-US"/>
        </w:rPr>
        <w:t xml:space="preserve">en ejercicio de su soberanía, </w:t>
      </w:r>
      <w:r w:rsidRPr="00903640">
        <w:rPr>
          <w:rFonts w:ascii="Arial Narrow" w:eastAsia="Calibri" w:hAnsi="Arial Narrow"/>
          <w:sz w:val="26"/>
          <w:szCs w:val="26"/>
          <w:lang w:val="es-MX" w:eastAsia="en-US"/>
        </w:rPr>
        <w:t xml:space="preserve">cumple cabalmente con los mandatos dirigidos al Congreso del Estado. Es </w:t>
      </w:r>
      <w:proofErr w:type="spellStart"/>
      <w:r w:rsidRPr="00903640">
        <w:rPr>
          <w:rFonts w:ascii="Arial Narrow" w:eastAsia="Calibri" w:hAnsi="Arial Narrow"/>
          <w:sz w:val="26"/>
          <w:szCs w:val="26"/>
          <w:lang w:val="es-MX" w:eastAsia="en-US"/>
        </w:rPr>
        <w:t>cuanto</w:t>
      </w:r>
      <w:proofErr w:type="spellEnd"/>
      <w:r w:rsidR="00391D87">
        <w:rPr>
          <w:rFonts w:ascii="Arial Narrow" w:eastAsia="Calibri" w:hAnsi="Arial Narrow"/>
          <w:sz w:val="26"/>
          <w:szCs w:val="26"/>
          <w:lang w:val="es-MX" w:eastAsia="en-US"/>
        </w:rPr>
        <w:t>.</w:t>
      </w:r>
      <w:r w:rsidRPr="00903640">
        <w:rPr>
          <w:rFonts w:ascii="Arial Narrow" w:eastAsia="Calibri" w:hAnsi="Arial Narrow"/>
          <w:sz w:val="26"/>
          <w:szCs w:val="26"/>
          <w:lang w:val="es-MX" w:eastAsia="en-US"/>
        </w:rPr>
        <w:t xml:space="preserve"> Presidenta</w:t>
      </w:r>
      <w:r>
        <w:rPr>
          <w:rFonts w:ascii="Arial Narrow" w:eastAsia="Calibri" w:hAnsi="Arial Narrow"/>
          <w:sz w:val="26"/>
          <w:szCs w:val="26"/>
          <w:lang w:val="es-MX" w:eastAsia="en-US"/>
        </w:rPr>
        <w:t>”</w:t>
      </w:r>
      <w:r w:rsidRPr="00903640">
        <w:rPr>
          <w:rFonts w:ascii="Arial Narrow" w:eastAsia="Calibri" w:hAnsi="Arial Narrow"/>
          <w:sz w:val="26"/>
          <w:szCs w:val="26"/>
          <w:lang w:val="es-MX" w:eastAsia="en-US"/>
        </w:rPr>
        <w:t>.</w:t>
      </w:r>
    </w:p>
    <w:p w14:paraId="1F834A7B" w14:textId="77777777" w:rsidR="00C20519" w:rsidRDefault="00C20519" w:rsidP="00C20519">
      <w:pPr>
        <w:ind w:firstLine="284"/>
        <w:jc w:val="both"/>
        <w:rPr>
          <w:rFonts w:ascii="Arial Narrow" w:eastAsia="Calibri" w:hAnsi="Arial Narrow"/>
          <w:sz w:val="26"/>
          <w:szCs w:val="26"/>
          <w:lang w:val="es-MX" w:eastAsia="en-US"/>
        </w:rPr>
      </w:pPr>
    </w:p>
    <w:p w14:paraId="0ACD03DD" w14:textId="6474B3AA" w:rsidR="00C20519" w:rsidRDefault="00C20519" w:rsidP="00C20519">
      <w:pPr>
        <w:ind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Solicitó y se le fue concedido el uso de la palabra al </w:t>
      </w:r>
      <w:r w:rsidRPr="005E070E">
        <w:rPr>
          <w:rFonts w:ascii="Arial Narrow" w:eastAsia="Calibri" w:hAnsi="Arial Narrow"/>
          <w:b/>
          <w:bCs/>
          <w:sz w:val="26"/>
          <w:szCs w:val="26"/>
          <w:lang w:val="es-MX" w:eastAsia="en-US"/>
        </w:rPr>
        <w:t xml:space="preserve">Diputado Rafael Alejandro </w:t>
      </w:r>
      <w:proofErr w:type="spellStart"/>
      <w:r w:rsidRPr="005E070E">
        <w:rPr>
          <w:rFonts w:ascii="Arial Narrow" w:eastAsia="Calibri" w:hAnsi="Arial Narrow"/>
          <w:b/>
          <w:bCs/>
          <w:sz w:val="26"/>
          <w:szCs w:val="26"/>
          <w:lang w:val="es-MX" w:eastAsia="en-US"/>
        </w:rPr>
        <w:t>Echazarreta</w:t>
      </w:r>
      <w:proofErr w:type="spellEnd"/>
      <w:r w:rsidRPr="005E070E">
        <w:rPr>
          <w:rFonts w:ascii="Arial Narrow" w:eastAsia="Calibri" w:hAnsi="Arial Narrow"/>
          <w:b/>
          <w:bCs/>
          <w:sz w:val="26"/>
          <w:szCs w:val="26"/>
          <w:lang w:val="es-MX" w:eastAsia="en-US"/>
        </w:rPr>
        <w:t xml:space="preserve"> Torres</w:t>
      </w:r>
      <w:r>
        <w:rPr>
          <w:rFonts w:ascii="Arial Narrow" w:eastAsia="Calibri" w:hAnsi="Arial Narrow"/>
          <w:sz w:val="26"/>
          <w:szCs w:val="26"/>
          <w:lang w:val="es-MX" w:eastAsia="en-US"/>
        </w:rPr>
        <w:t>, el cual expresó: “</w:t>
      </w:r>
      <w:r w:rsidR="00171B6D">
        <w:rPr>
          <w:rFonts w:ascii="Arial Narrow" w:eastAsia="Calibri" w:hAnsi="Arial Narrow"/>
          <w:sz w:val="26"/>
          <w:szCs w:val="26"/>
          <w:lang w:val="es-MX" w:eastAsia="en-US"/>
        </w:rPr>
        <w:t xml:space="preserve">De conformidad con el Artículo 97 del Reglamento de la Ley del Gobierno del Poder Legislativo le solicito por favor para, me permita la palabra para rectificar hechos. </w:t>
      </w:r>
      <w:r w:rsidRPr="00D01C90">
        <w:rPr>
          <w:rFonts w:ascii="Arial Narrow" w:eastAsia="Calibri" w:hAnsi="Arial Narrow"/>
          <w:sz w:val="26"/>
          <w:szCs w:val="26"/>
          <w:lang w:val="es-MX" w:eastAsia="en-US"/>
        </w:rPr>
        <w:t>Con la venia de esta soberanía en la Comisión de Puntos Constitucionales que bien tiene, que bien ha presidido la Diputada Presidenta</w:t>
      </w:r>
      <w:r>
        <w:rPr>
          <w:rFonts w:ascii="Arial Narrow" w:eastAsia="Calibri" w:hAnsi="Arial Narrow"/>
          <w:sz w:val="26"/>
          <w:szCs w:val="26"/>
          <w:lang w:val="es-MX" w:eastAsia="en-US"/>
        </w:rPr>
        <w:t>,</w:t>
      </w:r>
      <w:r w:rsidRPr="00D01C90">
        <w:rPr>
          <w:rFonts w:ascii="Arial Narrow" w:eastAsia="Calibri" w:hAnsi="Arial Narrow"/>
          <w:sz w:val="26"/>
          <w:szCs w:val="26"/>
          <w:lang w:val="es-MX" w:eastAsia="en-US"/>
        </w:rPr>
        <w:t xml:space="preserve"> le solicité</w:t>
      </w:r>
      <w:r w:rsidR="00171B6D">
        <w:rPr>
          <w:rFonts w:ascii="Arial Narrow" w:eastAsia="Calibri" w:hAnsi="Arial Narrow"/>
          <w:sz w:val="26"/>
          <w:szCs w:val="26"/>
          <w:lang w:val="es-MX" w:eastAsia="en-US"/>
        </w:rPr>
        <w:t>,</w:t>
      </w:r>
      <w:r w:rsidRPr="00D01C90">
        <w:rPr>
          <w:rFonts w:ascii="Arial Narrow" w:eastAsia="Calibri" w:hAnsi="Arial Narrow"/>
          <w:sz w:val="26"/>
          <w:szCs w:val="26"/>
          <w:lang w:val="es-MX" w:eastAsia="en-US"/>
        </w:rPr>
        <w:t xml:space="preserve"> me permitiera la lectura de lo que la Real Academia de la Lengua enuncia como </w:t>
      </w:r>
      <w:proofErr w:type="spellStart"/>
      <w:r w:rsidRPr="00D01C90">
        <w:rPr>
          <w:rFonts w:ascii="Arial Narrow" w:eastAsia="Calibri" w:hAnsi="Arial Narrow"/>
          <w:sz w:val="26"/>
          <w:szCs w:val="26"/>
          <w:lang w:val="es-MX" w:eastAsia="en-US"/>
        </w:rPr>
        <w:t>cantinflear</w:t>
      </w:r>
      <w:proofErr w:type="spellEnd"/>
      <w:r w:rsidRPr="00D01C90">
        <w:rPr>
          <w:rFonts w:ascii="Arial Narrow" w:eastAsia="Calibri" w:hAnsi="Arial Narrow"/>
          <w:sz w:val="26"/>
          <w:szCs w:val="26"/>
          <w:lang w:val="es-MX" w:eastAsia="en-US"/>
        </w:rPr>
        <w:t xml:space="preserve"> y me </w:t>
      </w:r>
      <w:r w:rsidR="00171B6D">
        <w:rPr>
          <w:rFonts w:ascii="Arial Narrow" w:eastAsia="Calibri" w:hAnsi="Arial Narrow"/>
          <w:sz w:val="26"/>
          <w:szCs w:val="26"/>
          <w:lang w:val="es-MX" w:eastAsia="en-US"/>
        </w:rPr>
        <w:t xml:space="preserve">lo pidieron y me </w:t>
      </w:r>
      <w:r w:rsidRPr="00D01C90">
        <w:rPr>
          <w:rFonts w:ascii="Arial Narrow" w:eastAsia="Calibri" w:hAnsi="Arial Narrow"/>
          <w:sz w:val="26"/>
          <w:szCs w:val="26"/>
          <w:lang w:val="es-MX" w:eastAsia="en-US"/>
        </w:rPr>
        <w:t xml:space="preserve">dieron oportunidad de leerlo. El </w:t>
      </w:r>
      <w:proofErr w:type="spellStart"/>
      <w:r w:rsidRPr="00D01C90">
        <w:rPr>
          <w:rFonts w:ascii="Arial Narrow" w:eastAsia="Calibri" w:hAnsi="Arial Narrow"/>
          <w:sz w:val="26"/>
          <w:szCs w:val="26"/>
          <w:lang w:val="es-MX" w:eastAsia="en-US"/>
        </w:rPr>
        <w:t>cantinflear</w:t>
      </w:r>
      <w:proofErr w:type="spellEnd"/>
      <w:r w:rsidRPr="00D01C90">
        <w:rPr>
          <w:rFonts w:ascii="Arial Narrow" w:eastAsia="Calibri" w:hAnsi="Arial Narrow"/>
          <w:sz w:val="26"/>
          <w:szCs w:val="26"/>
          <w:lang w:val="es-MX" w:eastAsia="en-US"/>
        </w:rPr>
        <w:t xml:space="preserve"> las leyes es un elemento sumamente delicado</w:t>
      </w:r>
      <w:r>
        <w:rPr>
          <w:rFonts w:ascii="Arial Narrow" w:eastAsia="Calibri" w:hAnsi="Arial Narrow"/>
          <w:sz w:val="26"/>
          <w:szCs w:val="26"/>
          <w:lang w:val="es-MX" w:eastAsia="en-US"/>
        </w:rPr>
        <w:t>,</w:t>
      </w:r>
      <w:r w:rsidRPr="00D01C90">
        <w:rPr>
          <w:rFonts w:ascii="Arial Narrow" w:eastAsia="Calibri" w:hAnsi="Arial Narrow"/>
          <w:sz w:val="26"/>
          <w:szCs w:val="26"/>
          <w:lang w:val="es-MX" w:eastAsia="en-US"/>
        </w:rPr>
        <w:t xml:space="preserve"> acabamos de escuchar a alguien al Diputado que me antecedió al uno de la palabra </w:t>
      </w:r>
      <w:r w:rsidR="00171B6D">
        <w:rPr>
          <w:rFonts w:ascii="Arial Narrow" w:eastAsia="Calibri" w:hAnsi="Arial Narrow"/>
          <w:sz w:val="26"/>
          <w:szCs w:val="26"/>
          <w:lang w:val="es-MX" w:eastAsia="en-US"/>
        </w:rPr>
        <w:t xml:space="preserve">que </w:t>
      </w:r>
      <w:r w:rsidRPr="00D01C90">
        <w:rPr>
          <w:rFonts w:ascii="Arial Narrow" w:eastAsia="Calibri" w:hAnsi="Arial Narrow"/>
          <w:sz w:val="26"/>
          <w:szCs w:val="26"/>
          <w:lang w:val="es-MX" w:eastAsia="en-US"/>
        </w:rPr>
        <w:t xml:space="preserve">dice no importa lo que dice el Articulo 77 primero hay que hacerle caso </w:t>
      </w:r>
      <w:r>
        <w:rPr>
          <w:rFonts w:ascii="Arial Narrow" w:eastAsia="Calibri" w:hAnsi="Arial Narrow"/>
          <w:sz w:val="26"/>
          <w:szCs w:val="26"/>
          <w:lang w:val="es-MX" w:eastAsia="en-US"/>
        </w:rPr>
        <w:t xml:space="preserve">a lo que diga el </w:t>
      </w:r>
      <w:r w:rsidRPr="00D01C90">
        <w:rPr>
          <w:rFonts w:ascii="Arial Narrow" w:eastAsia="Calibri" w:hAnsi="Arial Narrow"/>
          <w:sz w:val="26"/>
          <w:szCs w:val="26"/>
          <w:lang w:val="es-MX" w:eastAsia="en-US"/>
        </w:rPr>
        <w:t xml:space="preserve">al Artículo 79 y en el tercer párrafo no importa si el Artículo 79 en su primer </w:t>
      </w:r>
      <w:r w:rsidR="009058B5">
        <w:rPr>
          <w:rFonts w:ascii="Arial Narrow" w:eastAsia="Calibri" w:hAnsi="Arial Narrow"/>
          <w:sz w:val="26"/>
          <w:szCs w:val="26"/>
          <w:lang w:val="es-MX" w:eastAsia="en-US"/>
        </w:rPr>
        <w:t>P</w:t>
      </w:r>
      <w:r w:rsidRPr="00D01C90">
        <w:rPr>
          <w:rFonts w:ascii="Arial Narrow" w:eastAsia="Calibri" w:hAnsi="Arial Narrow"/>
          <w:sz w:val="26"/>
          <w:szCs w:val="26"/>
          <w:lang w:val="es-MX" w:eastAsia="en-US"/>
        </w:rPr>
        <w:t xml:space="preserve">árrafo es claro y en el segundo </w:t>
      </w:r>
      <w:r w:rsidR="009058B5">
        <w:rPr>
          <w:rFonts w:ascii="Arial Narrow" w:eastAsia="Calibri" w:hAnsi="Arial Narrow"/>
          <w:sz w:val="26"/>
          <w:szCs w:val="26"/>
          <w:lang w:val="es-MX" w:eastAsia="en-US"/>
        </w:rPr>
        <w:t>P</w:t>
      </w:r>
      <w:r w:rsidRPr="00D01C90">
        <w:rPr>
          <w:rFonts w:ascii="Arial Narrow" w:eastAsia="Calibri" w:hAnsi="Arial Narrow"/>
          <w:sz w:val="26"/>
          <w:szCs w:val="26"/>
          <w:lang w:val="es-MX" w:eastAsia="en-US"/>
        </w:rPr>
        <w:t xml:space="preserve">árrafo también es claro como lo manifestamos y lo posicionamos aquí. Hemos sido sumamente respetuosos de la forma </w:t>
      </w:r>
      <w:r w:rsidR="009058B5" w:rsidRPr="00D01C90">
        <w:rPr>
          <w:rFonts w:ascii="Arial Narrow" w:eastAsia="Calibri" w:hAnsi="Arial Narrow"/>
          <w:sz w:val="26"/>
          <w:szCs w:val="26"/>
          <w:lang w:val="es-MX" w:eastAsia="en-US"/>
        </w:rPr>
        <w:t>cons</w:t>
      </w:r>
      <w:r w:rsidR="009058B5">
        <w:rPr>
          <w:rFonts w:ascii="Arial Narrow" w:eastAsia="Calibri" w:hAnsi="Arial Narrow"/>
          <w:sz w:val="26"/>
          <w:szCs w:val="26"/>
          <w:lang w:val="es-MX" w:eastAsia="en-US"/>
        </w:rPr>
        <w:t>ue</w:t>
      </w:r>
      <w:r w:rsidR="009058B5" w:rsidRPr="00D01C90">
        <w:rPr>
          <w:rFonts w:ascii="Arial Narrow" w:eastAsia="Calibri" w:hAnsi="Arial Narrow"/>
          <w:sz w:val="26"/>
          <w:szCs w:val="26"/>
          <w:lang w:val="es-MX" w:eastAsia="en-US"/>
        </w:rPr>
        <w:t>tudinaria</w:t>
      </w:r>
      <w:r w:rsidRPr="00D01C90">
        <w:rPr>
          <w:rFonts w:ascii="Arial Narrow" w:eastAsia="Calibri" w:hAnsi="Arial Narrow"/>
          <w:sz w:val="26"/>
          <w:szCs w:val="26"/>
          <w:lang w:val="es-MX" w:eastAsia="en-US"/>
        </w:rPr>
        <w:t xml:space="preserve"> en la que se ha querido soslayar que en los argumentos que presentamos son carentes de inteligencia o de argumentación jurídica, pero al ser este un día de fiesta democrática para nosotros, porque se le está diciendo al poder</w:t>
      </w:r>
      <w:r>
        <w:rPr>
          <w:rFonts w:ascii="Arial Narrow" w:eastAsia="Calibri" w:hAnsi="Arial Narrow"/>
          <w:sz w:val="26"/>
          <w:szCs w:val="26"/>
          <w:lang w:val="es-MX" w:eastAsia="en-US"/>
        </w:rPr>
        <w:t>,</w:t>
      </w:r>
      <w:r w:rsidRPr="00D01C90">
        <w:rPr>
          <w:rFonts w:ascii="Arial Narrow" w:eastAsia="Calibri" w:hAnsi="Arial Narrow"/>
          <w:sz w:val="26"/>
          <w:szCs w:val="26"/>
          <w:lang w:val="es-MX" w:eastAsia="en-US"/>
        </w:rPr>
        <w:t xml:space="preserve"> no vas hacer lo que quieras y quieren confundir y vienen y dicen que nosotros queríamos que sancionaran como si fuese un deli</w:t>
      </w:r>
      <w:r w:rsidR="009058B5">
        <w:rPr>
          <w:rFonts w:ascii="Arial Narrow" w:eastAsia="Calibri" w:hAnsi="Arial Narrow"/>
          <w:sz w:val="26"/>
          <w:szCs w:val="26"/>
          <w:lang w:val="es-MX" w:eastAsia="en-US"/>
        </w:rPr>
        <w:t>to</w:t>
      </w:r>
      <w:r w:rsidRPr="00D01C90">
        <w:rPr>
          <w:rFonts w:ascii="Arial Narrow" w:eastAsia="Calibri" w:hAnsi="Arial Narrow"/>
          <w:sz w:val="26"/>
          <w:szCs w:val="26"/>
          <w:lang w:val="es-MX" w:eastAsia="en-US"/>
        </w:rPr>
        <w:t xml:space="preserve"> cuando la resolución es clara, no, lo que queríamos</w:t>
      </w:r>
      <w:r w:rsidR="009058B5">
        <w:rPr>
          <w:rFonts w:ascii="Arial Narrow" w:eastAsia="Calibri" w:hAnsi="Arial Narrow"/>
          <w:sz w:val="26"/>
          <w:szCs w:val="26"/>
          <w:lang w:val="es-MX" w:eastAsia="en-US"/>
        </w:rPr>
        <w:t>,</w:t>
      </w:r>
      <w:r w:rsidRPr="00D01C90">
        <w:rPr>
          <w:rFonts w:ascii="Arial Narrow" w:eastAsia="Calibri" w:hAnsi="Arial Narrow"/>
          <w:sz w:val="26"/>
          <w:szCs w:val="26"/>
          <w:lang w:val="es-MX" w:eastAsia="en-US"/>
        </w:rPr>
        <w:t xml:space="preserve"> es que fuese conforme a derecho, no como lo dicta en el Artículo 79 tercer </w:t>
      </w:r>
      <w:r w:rsidR="009058B5">
        <w:rPr>
          <w:rFonts w:ascii="Arial Narrow" w:eastAsia="Calibri" w:hAnsi="Arial Narrow"/>
          <w:sz w:val="26"/>
          <w:szCs w:val="26"/>
          <w:lang w:val="es-MX" w:eastAsia="en-US"/>
        </w:rPr>
        <w:t>P</w:t>
      </w:r>
      <w:r w:rsidRPr="00D01C90">
        <w:rPr>
          <w:rFonts w:ascii="Arial Narrow" w:eastAsia="Calibri" w:hAnsi="Arial Narrow"/>
          <w:sz w:val="26"/>
          <w:szCs w:val="26"/>
          <w:lang w:val="es-MX" w:eastAsia="en-US"/>
        </w:rPr>
        <w:t xml:space="preserve">árrafo, como lo dicta el Artículo 77 </w:t>
      </w:r>
      <w:r w:rsidR="009058B5">
        <w:rPr>
          <w:rFonts w:ascii="Arial Narrow" w:eastAsia="Calibri" w:hAnsi="Arial Narrow"/>
          <w:sz w:val="26"/>
          <w:szCs w:val="26"/>
          <w:lang w:val="es-MX" w:eastAsia="en-US"/>
        </w:rPr>
        <w:t xml:space="preserve">en la </w:t>
      </w:r>
      <w:r w:rsidRPr="00D01C90">
        <w:rPr>
          <w:rFonts w:ascii="Arial Narrow" w:eastAsia="Calibri" w:hAnsi="Arial Narrow"/>
          <w:sz w:val="26"/>
          <w:szCs w:val="26"/>
          <w:lang w:val="es-MX" w:eastAsia="en-US"/>
        </w:rPr>
        <w:t>Fracción I y es claro, no venimos con argucias</w:t>
      </w:r>
      <w:r>
        <w:rPr>
          <w:rFonts w:ascii="Arial Narrow" w:eastAsia="Calibri" w:hAnsi="Arial Narrow"/>
          <w:sz w:val="26"/>
          <w:szCs w:val="26"/>
          <w:lang w:val="es-MX" w:eastAsia="en-US"/>
        </w:rPr>
        <w:t>,</w:t>
      </w:r>
      <w:r w:rsidRPr="00D01C90">
        <w:rPr>
          <w:rFonts w:ascii="Arial Narrow" w:eastAsia="Calibri" w:hAnsi="Arial Narrow"/>
          <w:sz w:val="26"/>
          <w:szCs w:val="26"/>
          <w:lang w:val="es-MX" w:eastAsia="en-US"/>
        </w:rPr>
        <w:t xml:space="preserve"> no hicimos ningún posicionamiento que no estuviese basado en el elemento jurídico, por eso no lo entienden</w:t>
      </w:r>
      <w:r>
        <w:rPr>
          <w:rFonts w:ascii="Arial Narrow" w:eastAsia="Calibri" w:hAnsi="Arial Narrow"/>
          <w:sz w:val="26"/>
          <w:szCs w:val="26"/>
          <w:lang w:val="es-MX" w:eastAsia="en-US"/>
        </w:rPr>
        <w:t>,</w:t>
      </w:r>
      <w:r w:rsidRPr="00D01C90">
        <w:rPr>
          <w:rFonts w:ascii="Arial Narrow" w:eastAsia="Calibri" w:hAnsi="Arial Narrow"/>
          <w:sz w:val="26"/>
          <w:szCs w:val="26"/>
          <w:lang w:val="es-MX" w:eastAsia="en-US"/>
        </w:rPr>
        <w:t xml:space="preserve"> porque no saben respetar la Ley y es todavía mucho más grave que quieran poner en ese mismo ejemplo el elemento de un automovilista, bueno hay les va el ejemplo, si a mí me detiene el alcoholímetro porque me tome unas copas y me remiten 24 horas ¿Qué </w:t>
      </w:r>
      <w:r w:rsidRPr="00D01C90">
        <w:rPr>
          <w:rFonts w:ascii="Arial Narrow" w:eastAsia="Calibri" w:hAnsi="Arial Narrow"/>
          <w:sz w:val="26"/>
          <w:szCs w:val="26"/>
          <w:lang w:val="es-MX" w:eastAsia="en-US"/>
        </w:rPr>
        <w:lastRenderedPageBreak/>
        <w:t xml:space="preserve">pasa si te vuelve a detener el alcoholímetro por segunda vez? ¿Aumenta la infracción sí o no regidores? ¿Sí o no </w:t>
      </w:r>
      <w:r w:rsidR="00745CB5">
        <w:rPr>
          <w:rFonts w:ascii="Arial Narrow" w:eastAsia="Calibri" w:hAnsi="Arial Narrow"/>
          <w:sz w:val="26"/>
          <w:szCs w:val="26"/>
          <w:lang w:val="es-MX" w:eastAsia="en-US"/>
        </w:rPr>
        <w:t>D</w:t>
      </w:r>
      <w:r w:rsidRPr="00D01C90">
        <w:rPr>
          <w:rFonts w:ascii="Arial Narrow" w:eastAsia="Calibri" w:hAnsi="Arial Narrow"/>
          <w:sz w:val="26"/>
          <w:szCs w:val="26"/>
          <w:lang w:val="es-MX" w:eastAsia="en-US"/>
        </w:rPr>
        <w:t>iputados? Claro que si aumenta</w:t>
      </w:r>
      <w:r>
        <w:rPr>
          <w:rFonts w:ascii="Arial Narrow" w:eastAsia="Calibri" w:hAnsi="Arial Narrow"/>
          <w:sz w:val="26"/>
          <w:szCs w:val="26"/>
          <w:lang w:val="es-MX" w:eastAsia="en-US"/>
        </w:rPr>
        <w:t>,</w:t>
      </w:r>
      <w:r w:rsidRPr="00D01C90">
        <w:rPr>
          <w:rFonts w:ascii="Arial Narrow" w:eastAsia="Calibri" w:hAnsi="Arial Narrow"/>
          <w:sz w:val="26"/>
          <w:szCs w:val="26"/>
          <w:lang w:val="es-MX" w:eastAsia="en-US"/>
        </w:rPr>
        <w:t xml:space="preserve"> te remiten y pagas más multa y quedas más horas retenido porque así es la </w:t>
      </w:r>
      <w:r w:rsidR="00745CB5">
        <w:rPr>
          <w:rFonts w:ascii="Arial Narrow" w:eastAsia="Calibri" w:hAnsi="Arial Narrow"/>
          <w:sz w:val="26"/>
          <w:szCs w:val="26"/>
          <w:lang w:val="es-MX" w:eastAsia="en-US"/>
        </w:rPr>
        <w:t>L</w:t>
      </w:r>
      <w:r w:rsidRPr="00D01C90">
        <w:rPr>
          <w:rFonts w:ascii="Arial Narrow" w:eastAsia="Calibri" w:hAnsi="Arial Narrow"/>
          <w:sz w:val="26"/>
          <w:szCs w:val="26"/>
          <w:lang w:val="es-MX" w:eastAsia="en-US"/>
        </w:rPr>
        <w:t xml:space="preserve">ey y comparamos la Ley como les guste y como es, hasta con los carritos, porque querer caricaturizar lo que está sucediendo aquí es quitarle validez a los órganos democráticos en donde se desgarran las vestiduras en San Lázaro, en el Congreso de la Unión diciendo que hay que respetarlos a ultranza y los invitan a celebrar con ustedes al </w:t>
      </w:r>
      <w:r w:rsidR="00745CB5">
        <w:rPr>
          <w:rFonts w:ascii="Arial Narrow" w:eastAsia="Calibri" w:hAnsi="Arial Narrow"/>
          <w:sz w:val="26"/>
          <w:szCs w:val="26"/>
          <w:lang w:val="es-MX" w:eastAsia="en-US"/>
        </w:rPr>
        <w:t>P</w:t>
      </w:r>
      <w:r w:rsidRPr="00D01C90">
        <w:rPr>
          <w:rFonts w:ascii="Arial Narrow" w:eastAsia="Calibri" w:hAnsi="Arial Narrow"/>
          <w:sz w:val="26"/>
          <w:szCs w:val="26"/>
          <w:lang w:val="es-MX" w:eastAsia="en-US"/>
        </w:rPr>
        <w:t xml:space="preserve">residente, a Lorenzo lo invitan que este con ustedes </w:t>
      </w:r>
      <w:r w:rsidR="00745CB5">
        <w:rPr>
          <w:rFonts w:ascii="Arial Narrow" w:eastAsia="Calibri" w:hAnsi="Arial Narrow"/>
          <w:sz w:val="26"/>
          <w:szCs w:val="26"/>
          <w:lang w:val="es-MX" w:eastAsia="en-US"/>
        </w:rPr>
        <w:t xml:space="preserve">en </w:t>
      </w:r>
      <w:r w:rsidRPr="00D01C90">
        <w:rPr>
          <w:rFonts w:ascii="Arial Narrow" w:eastAsia="Calibri" w:hAnsi="Arial Narrow"/>
          <w:sz w:val="26"/>
          <w:szCs w:val="26"/>
          <w:lang w:val="es-MX" w:eastAsia="en-US"/>
        </w:rPr>
        <w:t xml:space="preserve">lo que mal llaman fiestas democráticas del partido pero eso no me compete a mi juzgarlas, soy respetuoso de la Institución pero es claro como quieran señalar la </w:t>
      </w:r>
      <w:r w:rsidR="00745CB5">
        <w:rPr>
          <w:rFonts w:ascii="Arial Narrow" w:eastAsia="Calibri" w:hAnsi="Arial Narrow"/>
          <w:sz w:val="26"/>
          <w:szCs w:val="26"/>
          <w:lang w:val="es-MX" w:eastAsia="en-US"/>
        </w:rPr>
        <w:t>L</w:t>
      </w:r>
      <w:r w:rsidRPr="00D01C90">
        <w:rPr>
          <w:rFonts w:ascii="Arial Narrow" w:eastAsia="Calibri" w:hAnsi="Arial Narrow"/>
          <w:sz w:val="26"/>
          <w:szCs w:val="26"/>
          <w:lang w:val="es-MX" w:eastAsia="en-US"/>
        </w:rPr>
        <w:t xml:space="preserve">ey los ejemplos que quieran con conocimiento, con respeto a la </w:t>
      </w:r>
      <w:r w:rsidR="00745CB5">
        <w:rPr>
          <w:rFonts w:ascii="Arial Narrow" w:eastAsia="Calibri" w:hAnsi="Arial Narrow"/>
          <w:sz w:val="26"/>
          <w:szCs w:val="26"/>
          <w:lang w:val="es-MX" w:eastAsia="en-US"/>
        </w:rPr>
        <w:t>L</w:t>
      </w:r>
      <w:r w:rsidRPr="00D01C90">
        <w:rPr>
          <w:rFonts w:ascii="Arial Narrow" w:eastAsia="Calibri" w:hAnsi="Arial Narrow"/>
          <w:sz w:val="26"/>
          <w:szCs w:val="26"/>
          <w:lang w:val="es-MX" w:eastAsia="en-US"/>
        </w:rPr>
        <w:t>ey, con respeto a la soberanía</w:t>
      </w:r>
      <w:r w:rsidR="00745CB5">
        <w:rPr>
          <w:rFonts w:ascii="Arial Narrow" w:eastAsia="Calibri" w:hAnsi="Arial Narrow"/>
          <w:sz w:val="26"/>
          <w:szCs w:val="26"/>
          <w:lang w:val="es-MX" w:eastAsia="en-US"/>
        </w:rPr>
        <w:t>,</w:t>
      </w:r>
      <w:r w:rsidRPr="00D01C90">
        <w:rPr>
          <w:rFonts w:ascii="Arial Narrow" w:eastAsia="Calibri" w:hAnsi="Arial Narrow"/>
          <w:sz w:val="26"/>
          <w:szCs w:val="26"/>
          <w:lang w:val="es-MX" w:eastAsia="en-US"/>
        </w:rPr>
        <w:t xml:space="preserve"> es que estamos aquí les decimo</w:t>
      </w:r>
      <w:r w:rsidR="00852AA3">
        <w:rPr>
          <w:rFonts w:ascii="Arial Narrow" w:eastAsia="Calibri" w:hAnsi="Arial Narrow"/>
          <w:sz w:val="26"/>
          <w:szCs w:val="26"/>
          <w:lang w:val="es-MX" w:eastAsia="en-US"/>
        </w:rPr>
        <w:t>s</w:t>
      </w:r>
      <w:r w:rsidRPr="00D01C90">
        <w:rPr>
          <w:rFonts w:ascii="Arial Narrow" w:eastAsia="Calibri" w:hAnsi="Arial Narrow"/>
          <w:sz w:val="26"/>
          <w:szCs w:val="26"/>
          <w:lang w:val="es-MX" w:eastAsia="en-US"/>
        </w:rPr>
        <w:t xml:space="preserve">, si hay gradualidad en la ley y en las sanciones porque vale la pena vivir en un estado de derecho,  de esto se trata lo que estamos aquí debatiendo, no si cometió un delito, no si fue una falta grave administrativa, transgredió la ley, fue sancionado hay una verdad jurídica, llámenle como quieran y hoy el Poder Ejecutivo, así sea con un pequeño </w:t>
      </w:r>
      <w:proofErr w:type="spellStart"/>
      <w:r w:rsidRPr="00D01C90">
        <w:rPr>
          <w:rFonts w:ascii="Arial Narrow" w:eastAsia="Calibri" w:hAnsi="Arial Narrow"/>
          <w:sz w:val="26"/>
          <w:szCs w:val="26"/>
          <w:lang w:val="es-MX" w:eastAsia="en-US"/>
        </w:rPr>
        <w:t>manazo</w:t>
      </w:r>
      <w:proofErr w:type="spellEnd"/>
      <w:r w:rsidRPr="00D01C90">
        <w:rPr>
          <w:rFonts w:ascii="Arial Narrow" w:eastAsia="Calibri" w:hAnsi="Arial Narrow"/>
          <w:sz w:val="26"/>
          <w:szCs w:val="26"/>
          <w:lang w:val="es-MX" w:eastAsia="en-US"/>
        </w:rPr>
        <w:t xml:space="preserve"> como el que le están dando o con la sanción que nosotros proponíamos que debería </w:t>
      </w:r>
      <w:r w:rsidR="00745CB5">
        <w:rPr>
          <w:rFonts w:ascii="Arial Narrow" w:eastAsia="Calibri" w:hAnsi="Arial Narrow"/>
          <w:sz w:val="26"/>
          <w:szCs w:val="26"/>
          <w:lang w:val="es-MX" w:eastAsia="en-US"/>
        </w:rPr>
        <w:t xml:space="preserve">de </w:t>
      </w:r>
      <w:r w:rsidRPr="00D01C90">
        <w:rPr>
          <w:rFonts w:ascii="Arial Narrow" w:eastAsia="Calibri" w:hAnsi="Arial Narrow"/>
          <w:sz w:val="26"/>
          <w:szCs w:val="26"/>
          <w:lang w:val="es-MX" w:eastAsia="en-US"/>
        </w:rPr>
        <w:t xml:space="preserve">ser conforme a la </w:t>
      </w:r>
      <w:r w:rsidR="00745CB5">
        <w:rPr>
          <w:rFonts w:ascii="Arial Narrow" w:eastAsia="Calibri" w:hAnsi="Arial Narrow"/>
          <w:sz w:val="26"/>
          <w:szCs w:val="26"/>
          <w:lang w:val="es-MX" w:eastAsia="en-US"/>
        </w:rPr>
        <w:t>F</w:t>
      </w:r>
      <w:r w:rsidRPr="00D01C90">
        <w:rPr>
          <w:rFonts w:ascii="Arial Narrow" w:eastAsia="Calibri" w:hAnsi="Arial Narrow"/>
          <w:sz w:val="26"/>
          <w:szCs w:val="26"/>
          <w:lang w:val="es-MX" w:eastAsia="en-US"/>
        </w:rPr>
        <w:t xml:space="preserve">racción </w:t>
      </w:r>
      <w:r w:rsidR="00745CB5">
        <w:rPr>
          <w:rFonts w:ascii="Arial Narrow" w:eastAsia="Calibri" w:hAnsi="Arial Narrow"/>
          <w:sz w:val="26"/>
          <w:szCs w:val="26"/>
          <w:lang w:val="es-MX" w:eastAsia="en-US"/>
        </w:rPr>
        <w:t>II</w:t>
      </w:r>
      <w:r w:rsidRPr="00D01C90">
        <w:rPr>
          <w:rFonts w:ascii="Arial Narrow" w:eastAsia="Calibri" w:hAnsi="Arial Narrow"/>
          <w:sz w:val="26"/>
          <w:szCs w:val="26"/>
          <w:lang w:val="es-MX" w:eastAsia="en-US"/>
        </w:rPr>
        <w:t xml:space="preserve"> del Artículo 77 que es clara, suspensión del empleo, cargo o comisión un día, dos, tres, eso es lo que se debería de discutir, entonces no venimos a inventar la </w:t>
      </w:r>
      <w:r w:rsidR="00745CB5">
        <w:rPr>
          <w:rFonts w:ascii="Arial Narrow" w:eastAsia="Calibri" w:hAnsi="Arial Narrow"/>
          <w:sz w:val="26"/>
          <w:szCs w:val="26"/>
          <w:lang w:val="es-MX" w:eastAsia="en-US"/>
        </w:rPr>
        <w:t>Le</w:t>
      </w:r>
      <w:r w:rsidRPr="00D01C90">
        <w:rPr>
          <w:rFonts w:ascii="Arial Narrow" w:eastAsia="Calibri" w:hAnsi="Arial Narrow"/>
          <w:sz w:val="26"/>
          <w:szCs w:val="26"/>
          <w:lang w:val="es-MX" w:eastAsia="en-US"/>
        </w:rPr>
        <w:t xml:space="preserve">y </w:t>
      </w:r>
      <w:r w:rsidR="00745CB5">
        <w:rPr>
          <w:rFonts w:ascii="Arial Narrow" w:eastAsia="Calibri" w:hAnsi="Arial Narrow"/>
          <w:sz w:val="26"/>
          <w:szCs w:val="26"/>
          <w:lang w:val="es-MX" w:eastAsia="en-US"/>
        </w:rPr>
        <w:t xml:space="preserve">venimos hacer </w:t>
      </w:r>
      <w:r w:rsidRPr="00D01C90">
        <w:rPr>
          <w:rFonts w:ascii="Arial Narrow" w:eastAsia="Calibri" w:hAnsi="Arial Narrow"/>
          <w:sz w:val="26"/>
          <w:szCs w:val="26"/>
          <w:lang w:val="es-MX" w:eastAsia="en-US"/>
        </w:rPr>
        <w:t xml:space="preserve">que con base </w:t>
      </w:r>
      <w:r w:rsidR="00745CB5">
        <w:rPr>
          <w:rFonts w:ascii="Arial Narrow" w:eastAsia="Calibri" w:hAnsi="Arial Narrow"/>
          <w:sz w:val="26"/>
          <w:szCs w:val="26"/>
          <w:lang w:val="es-MX" w:eastAsia="en-US"/>
        </w:rPr>
        <w:t>en</w:t>
      </w:r>
      <w:r w:rsidRPr="00D01C90">
        <w:rPr>
          <w:rFonts w:ascii="Arial Narrow" w:eastAsia="Calibri" w:hAnsi="Arial Narrow"/>
          <w:sz w:val="26"/>
          <w:szCs w:val="26"/>
          <w:lang w:val="es-MX" w:eastAsia="en-US"/>
        </w:rPr>
        <w:t xml:space="preserve"> los argumentos este </w:t>
      </w:r>
      <w:r w:rsidR="00745CB5">
        <w:rPr>
          <w:rFonts w:ascii="Arial Narrow" w:eastAsia="Calibri" w:hAnsi="Arial Narrow"/>
          <w:sz w:val="26"/>
          <w:szCs w:val="26"/>
          <w:lang w:val="es-MX" w:eastAsia="en-US"/>
        </w:rPr>
        <w:t>D</w:t>
      </w:r>
      <w:r w:rsidRPr="00D01C90">
        <w:rPr>
          <w:rFonts w:ascii="Arial Narrow" w:eastAsia="Calibri" w:hAnsi="Arial Narrow"/>
          <w:sz w:val="26"/>
          <w:szCs w:val="26"/>
          <w:lang w:val="es-MX" w:eastAsia="en-US"/>
        </w:rPr>
        <w:t>ictamen tuviese un sentido democrático, de altura , de ejemplo nacional, pueden pasar a decir lo que quieren, hoy esto es el ejemplo nacional a la sumisión y puedo discrepar en esencia con la fracción parlamentaria del PAN y puedo discrepar de forma con mis compañeros de oposición mas no de fondo, porque fueron firm</w:t>
      </w:r>
      <w:r>
        <w:rPr>
          <w:rFonts w:ascii="Arial Narrow" w:eastAsia="Calibri" w:hAnsi="Arial Narrow"/>
          <w:sz w:val="26"/>
          <w:szCs w:val="26"/>
          <w:lang w:val="es-MX" w:eastAsia="en-US"/>
        </w:rPr>
        <w:t>e</w:t>
      </w:r>
      <w:r w:rsidRPr="00D01C90">
        <w:rPr>
          <w:rFonts w:ascii="Arial Narrow" w:eastAsia="Calibri" w:hAnsi="Arial Narrow"/>
          <w:sz w:val="26"/>
          <w:szCs w:val="26"/>
          <w:lang w:val="es-MX" w:eastAsia="en-US"/>
        </w:rPr>
        <w:t xml:space="preserve">s y saben que hubo una transgresión </w:t>
      </w:r>
      <w:r w:rsidR="00745CB5">
        <w:rPr>
          <w:rFonts w:ascii="Arial Narrow" w:eastAsia="Calibri" w:hAnsi="Arial Narrow"/>
          <w:sz w:val="26"/>
          <w:szCs w:val="26"/>
          <w:lang w:val="es-MX" w:eastAsia="en-US"/>
        </w:rPr>
        <w:t>a</w:t>
      </w:r>
      <w:r w:rsidRPr="00D01C90">
        <w:rPr>
          <w:rFonts w:ascii="Arial Narrow" w:eastAsia="Calibri" w:hAnsi="Arial Narrow"/>
          <w:sz w:val="26"/>
          <w:szCs w:val="26"/>
          <w:lang w:val="es-MX" w:eastAsia="en-US"/>
        </w:rPr>
        <w:t xml:space="preserve"> la </w:t>
      </w:r>
      <w:r w:rsidR="00745CB5">
        <w:rPr>
          <w:rFonts w:ascii="Arial Narrow" w:eastAsia="Calibri" w:hAnsi="Arial Narrow"/>
          <w:sz w:val="26"/>
          <w:szCs w:val="26"/>
          <w:lang w:val="es-MX" w:eastAsia="en-US"/>
        </w:rPr>
        <w:t>L</w:t>
      </w:r>
      <w:r w:rsidRPr="00D01C90">
        <w:rPr>
          <w:rFonts w:ascii="Arial Narrow" w:eastAsia="Calibri" w:hAnsi="Arial Narrow"/>
          <w:sz w:val="26"/>
          <w:szCs w:val="26"/>
          <w:lang w:val="es-MX" w:eastAsia="en-US"/>
        </w:rPr>
        <w:t>ey por eso les reconozco y sé que la altura política que muchos</w:t>
      </w:r>
      <w:r>
        <w:rPr>
          <w:rFonts w:ascii="Arial Narrow" w:eastAsia="Calibri" w:hAnsi="Arial Narrow"/>
          <w:sz w:val="26"/>
          <w:szCs w:val="26"/>
          <w:lang w:val="es-MX" w:eastAsia="en-US"/>
        </w:rPr>
        <w:t xml:space="preserve"> de ellos</w:t>
      </w:r>
      <w:r w:rsidRPr="00D01C90">
        <w:rPr>
          <w:rFonts w:ascii="Arial Narrow" w:eastAsia="Calibri" w:hAnsi="Arial Narrow"/>
          <w:sz w:val="26"/>
          <w:szCs w:val="26"/>
          <w:lang w:val="es-MX" w:eastAsia="en-US"/>
        </w:rPr>
        <w:t xml:space="preserve"> toman </w:t>
      </w:r>
      <w:r w:rsidR="008C1003">
        <w:rPr>
          <w:rFonts w:ascii="Arial Narrow" w:eastAsia="Calibri" w:hAnsi="Arial Narrow"/>
          <w:sz w:val="26"/>
          <w:szCs w:val="26"/>
          <w:lang w:val="es-MX" w:eastAsia="en-US"/>
        </w:rPr>
        <w:t xml:space="preserve">de apoyar el Dictamen es para ya no </w:t>
      </w:r>
      <w:r w:rsidRPr="00D01C90">
        <w:rPr>
          <w:rFonts w:ascii="Arial Narrow" w:eastAsia="Calibri" w:hAnsi="Arial Narrow"/>
          <w:sz w:val="26"/>
          <w:szCs w:val="26"/>
          <w:lang w:val="es-MX" w:eastAsia="en-US"/>
        </w:rPr>
        <w:t>empantanar</w:t>
      </w:r>
      <w:r w:rsidR="008C1003">
        <w:rPr>
          <w:rFonts w:ascii="Arial Narrow" w:eastAsia="Calibri" w:hAnsi="Arial Narrow"/>
          <w:sz w:val="26"/>
          <w:szCs w:val="26"/>
          <w:lang w:val="es-MX" w:eastAsia="en-US"/>
        </w:rPr>
        <w:t>,</w:t>
      </w:r>
      <w:r w:rsidRPr="00D01C90">
        <w:rPr>
          <w:rFonts w:ascii="Arial Narrow" w:eastAsia="Calibri" w:hAnsi="Arial Narrow"/>
          <w:sz w:val="26"/>
          <w:szCs w:val="26"/>
          <w:lang w:val="es-MX" w:eastAsia="en-US"/>
        </w:rPr>
        <w:t xml:space="preserve"> </w:t>
      </w:r>
      <w:r w:rsidR="008C1003">
        <w:rPr>
          <w:rFonts w:ascii="Arial Narrow" w:eastAsia="Calibri" w:hAnsi="Arial Narrow"/>
          <w:sz w:val="26"/>
          <w:szCs w:val="26"/>
          <w:lang w:val="es-MX" w:eastAsia="en-US"/>
        </w:rPr>
        <w:t xml:space="preserve">para ya no  evidenciar </w:t>
      </w:r>
      <w:r w:rsidRPr="00D01C90">
        <w:rPr>
          <w:rFonts w:ascii="Arial Narrow" w:eastAsia="Calibri" w:hAnsi="Arial Narrow"/>
          <w:sz w:val="26"/>
          <w:szCs w:val="26"/>
          <w:lang w:val="es-MX" w:eastAsia="en-US"/>
        </w:rPr>
        <w:t>a este Poder Legislativo, aquí hoy en Yucatán</w:t>
      </w:r>
      <w:r>
        <w:rPr>
          <w:rFonts w:ascii="Arial Narrow" w:eastAsia="Calibri" w:hAnsi="Arial Narrow"/>
          <w:sz w:val="26"/>
          <w:szCs w:val="26"/>
          <w:lang w:val="es-MX" w:eastAsia="en-US"/>
        </w:rPr>
        <w:t>,</w:t>
      </w:r>
      <w:r w:rsidRPr="00D01C90">
        <w:rPr>
          <w:rFonts w:ascii="Arial Narrow" w:eastAsia="Calibri" w:hAnsi="Arial Narrow"/>
          <w:sz w:val="26"/>
          <w:szCs w:val="26"/>
          <w:lang w:val="es-MX" w:eastAsia="en-US"/>
        </w:rPr>
        <w:t xml:space="preserve"> nadie es más poderoso que la </w:t>
      </w:r>
      <w:r w:rsidR="008C1003">
        <w:rPr>
          <w:rFonts w:ascii="Arial Narrow" w:eastAsia="Calibri" w:hAnsi="Arial Narrow"/>
          <w:sz w:val="26"/>
          <w:szCs w:val="26"/>
          <w:lang w:val="es-MX" w:eastAsia="en-US"/>
        </w:rPr>
        <w:t>L</w:t>
      </w:r>
      <w:r w:rsidRPr="00D01C90">
        <w:rPr>
          <w:rFonts w:ascii="Arial Narrow" w:eastAsia="Calibri" w:hAnsi="Arial Narrow"/>
          <w:sz w:val="26"/>
          <w:szCs w:val="26"/>
          <w:lang w:val="es-MX" w:eastAsia="en-US"/>
        </w:rPr>
        <w:t>ey, este</w:t>
      </w:r>
      <w:r>
        <w:rPr>
          <w:rFonts w:ascii="Arial Narrow" w:eastAsia="Calibri" w:hAnsi="Arial Narrow"/>
          <w:sz w:val="26"/>
          <w:szCs w:val="26"/>
          <w:lang w:val="es-MX" w:eastAsia="en-US"/>
        </w:rPr>
        <w:t>,</w:t>
      </w:r>
      <w:r w:rsidRPr="00D01C90">
        <w:rPr>
          <w:rFonts w:ascii="Arial Narrow" w:eastAsia="Calibri" w:hAnsi="Arial Narrow"/>
          <w:sz w:val="26"/>
          <w:szCs w:val="26"/>
          <w:lang w:val="es-MX" w:eastAsia="en-US"/>
        </w:rPr>
        <w:t xml:space="preserve"> es el ejemplo que hoy dejamos para las siguientes generaciones, Yucatán histórico sancion</w:t>
      </w:r>
      <w:r w:rsidR="00852AA3">
        <w:rPr>
          <w:rFonts w:ascii="Arial Narrow" w:eastAsia="Calibri" w:hAnsi="Arial Narrow"/>
          <w:sz w:val="26"/>
          <w:szCs w:val="26"/>
          <w:lang w:val="es-MX" w:eastAsia="en-US"/>
        </w:rPr>
        <w:t>a</w:t>
      </w:r>
      <w:r w:rsidRPr="00D01C90">
        <w:rPr>
          <w:rFonts w:ascii="Arial Narrow" w:eastAsia="Calibri" w:hAnsi="Arial Narrow"/>
          <w:sz w:val="26"/>
          <w:szCs w:val="26"/>
          <w:lang w:val="es-MX" w:eastAsia="en-US"/>
        </w:rPr>
        <w:t xml:space="preserve"> al gobernador</w:t>
      </w:r>
      <w:r>
        <w:rPr>
          <w:rFonts w:ascii="Arial Narrow" w:eastAsia="Calibri" w:hAnsi="Arial Narrow"/>
          <w:sz w:val="26"/>
          <w:szCs w:val="26"/>
          <w:lang w:val="es-MX" w:eastAsia="en-US"/>
        </w:rPr>
        <w:t>”</w:t>
      </w:r>
      <w:r w:rsidRPr="00D01C90">
        <w:rPr>
          <w:rFonts w:ascii="Arial Narrow" w:eastAsia="Calibri" w:hAnsi="Arial Narrow"/>
          <w:sz w:val="26"/>
          <w:szCs w:val="26"/>
          <w:lang w:val="es-MX" w:eastAsia="en-US"/>
        </w:rPr>
        <w:t>.</w:t>
      </w:r>
    </w:p>
    <w:p w14:paraId="7619EB15" w14:textId="77777777" w:rsidR="00C20519" w:rsidRDefault="00C20519" w:rsidP="00C20519">
      <w:pPr>
        <w:ind w:firstLine="284"/>
        <w:jc w:val="both"/>
        <w:rPr>
          <w:rFonts w:ascii="Arial Narrow" w:eastAsia="Calibri" w:hAnsi="Arial Narrow"/>
          <w:sz w:val="26"/>
          <w:szCs w:val="26"/>
          <w:lang w:val="es-MX" w:eastAsia="en-US"/>
        </w:rPr>
      </w:pPr>
    </w:p>
    <w:p w14:paraId="5B5C6E80" w14:textId="1BCB5DF9" w:rsidR="00C20519" w:rsidRDefault="00C20519" w:rsidP="00C20519">
      <w:pPr>
        <w:ind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Para hablar a favor se le dio el uso de la voz a la </w:t>
      </w:r>
      <w:r w:rsidRPr="00440091">
        <w:rPr>
          <w:rFonts w:ascii="Arial Narrow" w:eastAsia="Calibri" w:hAnsi="Arial Narrow"/>
          <w:b/>
          <w:bCs/>
          <w:sz w:val="26"/>
          <w:szCs w:val="26"/>
          <w:lang w:val="es-MX" w:eastAsia="en-US"/>
        </w:rPr>
        <w:t xml:space="preserve">Diputada Vida </w:t>
      </w:r>
      <w:proofErr w:type="spellStart"/>
      <w:r w:rsidRPr="00440091">
        <w:rPr>
          <w:rFonts w:ascii="Arial Narrow" w:eastAsia="Calibri" w:hAnsi="Arial Narrow"/>
          <w:b/>
          <w:bCs/>
          <w:sz w:val="26"/>
          <w:szCs w:val="26"/>
          <w:lang w:val="es-MX" w:eastAsia="en-US"/>
        </w:rPr>
        <w:t>Aravari</w:t>
      </w:r>
      <w:proofErr w:type="spellEnd"/>
      <w:r w:rsidRPr="00440091">
        <w:rPr>
          <w:rFonts w:ascii="Arial Narrow" w:eastAsia="Calibri" w:hAnsi="Arial Narrow"/>
          <w:b/>
          <w:bCs/>
          <w:sz w:val="26"/>
          <w:szCs w:val="26"/>
          <w:lang w:val="es-MX" w:eastAsia="en-US"/>
        </w:rPr>
        <w:t xml:space="preserve"> Gómez Herrera</w:t>
      </w:r>
      <w:r>
        <w:rPr>
          <w:rFonts w:ascii="Arial Narrow" w:eastAsia="Calibri" w:hAnsi="Arial Narrow"/>
          <w:sz w:val="26"/>
          <w:szCs w:val="26"/>
          <w:lang w:val="es-MX" w:eastAsia="en-US"/>
        </w:rPr>
        <w:t>, quien manifestó: “</w:t>
      </w:r>
      <w:r w:rsidRPr="003F54C8">
        <w:rPr>
          <w:rFonts w:ascii="Arial Narrow" w:eastAsia="Calibri" w:hAnsi="Arial Narrow"/>
          <w:sz w:val="26"/>
          <w:szCs w:val="26"/>
          <w:lang w:val="es-MX" w:eastAsia="en-US"/>
        </w:rPr>
        <w:t>Con el permiso de la Mesa Directiva, Presidenta, a los medios de comunicación que nos acompañan y a quienes nos siguen a través de la transmisión en vivo</w:t>
      </w:r>
      <w:r w:rsidR="00440091">
        <w:rPr>
          <w:rFonts w:ascii="Arial Narrow" w:eastAsia="Calibri" w:hAnsi="Arial Narrow"/>
          <w:sz w:val="26"/>
          <w:szCs w:val="26"/>
          <w:lang w:val="es-MX" w:eastAsia="en-US"/>
        </w:rPr>
        <w:t>, muy buenas tardes</w:t>
      </w:r>
      <w:r w:rsidRPr="003F54C8">
        <w:rPr>
          <w:rFonts w:ascii="Arial Narrow" w:eastAsia="Calibri" w:hAnsi="Arial Narrow"/>
          <w:sz w:val="26"/>
          <w:szCs w:val="26"/>
          <w:lang w:val="es-MX" w:eastAsia="en-US"/>
        </w:rPr>
        <w:t>. Nuestra democracia tiene su principal sustento en la participación ciudadana, en la lección de representantes y autoridades y en la vigilancia de que todas las personas sean autoridades o no</w:t>
      </w:r>
      <w:r w:rsidR="00440091">
        <w:rPr>
          <w:rFonts w:ascii="Arial Narrow" w:eastAsia="Calibri" w:hAnsi="Arial Narrow"/>
          <w:sz w:val="26"/>
          <w:szCs w:val="26"/>
          <w:lang w:val="es-MX" w:eastAsia="en-US"/>
        </w:rPr>
        <w:t>,</w:t>
      </w:r>
      <w:r w:rsidRPr="003F54C8">
        <w:rPr>
          <w:rFonts w:ascii="Arial Narrow" w:eastAsia="Calibri" w:hAnsi="Arial Narrow"/>
          <w:sz w:val="26"/>
          <w:szCs w:val="26"/>
          <w:lang w:val="es-MX" w:eastAsia="en-US"/>
        </w:rPr>
        <w:t xml:space="preserve"> se sujeten a las leyes y normas que la propia democracia establece, sujetarnos al imperio de la </w:t>
      </w:r>
      <w:r w:rsidR="00440091">
        <w:rPr>
          <w:rFonts w:ascii="Arial Narrow" w:eastAsia="Calibri" w:hAnsi="Arial Narrow"/>
          <w:sz w:val="26"/>
          <w:szCs w:val="26"/>
          <w:lang w:val="es-MX" w:eastAsia="en-US"/>
        </w:rPr>
        <w:t>L</w:t>
      </w:r>
      <w:r w:rsidRPr="003F54C8">
        <w:rPr>
          <w:rFonts w:ascii="Arial Narrow" w:eastAsia="Calibri" w:hAnsi="Arial Narrow"/>
          <w:sz w:val="26"/>
          <w:szCs w:val="26"/>
          <w:lang w:val="es-MX" w:eastAsia="en-US"/>
        </w:rPr>
        <w:t>ey nos lleva al estado de derecho y evita que la democracia se corrompa, cierra el paso a la tiranía, a la usencia de orden</w:t>
      </w:r>
      <w:r w:rsidR="00440091">
        <w:rPr>
          <w:rFonts w:ascii="Arial Narrow" w:eastAsia="Calibri" w:hAnsi="Arial Narrow"/>
          <w:sz w:val="26"/>
          <w:szCs w:val="26"/>
          <w:lang w:val="es-MX" w:eastAsia="en-US"/>
        </w:rPr>
        <w:t>,</w:t>
      </w:r>
      <w:r w:rsidRPr="003F54C8">
        <w:rPr>
          <w:rFonts w:ascii="Arial Narrow" w:eastAsia="Calibri" w:hAnsi="Arial Narrow"/>
          <w:sz w:val="26"/>
          <w:szCs w:val="26"/>
          <w:lang w:val="es-MX" w:eastAsia="en-US"/>
        </w:rPr>
        <w:t xml:space="preserve"> a la anarquía, en una sociedad tan participativa </w:t>
      </w:r>
      <w:r w:rsidRPr="003F54C8">
        <w:rPr>
          <w:rFonts w:ascii="Arial Narrow" w:eastAsia="Calibri" w:hAnsi="Arial Narrow"/>
          <w:sz w:val="26"/>
          <w:szCs w:val="26"/>
          <w:lang w:val="es-MX" w:eastAsia="en-US"/>
        </w:rPr>
        <w:lastRenderedPageBreak/>
        <w:t>como la yucateca es de vital importancia la credibilidad y la confianza en las instituciones y hoy estamos aquí, estamos aquí</w:t>
      </w:r>
      <w:r>
        <w:rPr>
          <w:rFonts w:ascii="Arial Narrow" w:eastAsia="Calibri" w:hAnsi="Arial Narrow"/>
          <w:sz w:val="26"/>
          <w:szCs w:val="26"/>
          <w:lang w:val="es-MX" w:eastAsia="en-US"/>
        </w:rPr>
        <w:t>,</w:t>
      </w:r>
      <w:r w:rsidRPr="003F54C8">
        <w:rPr>
          <w:rFonts w:ascii="Arial Narrow" w:eastAsia="Calibri" w:hAnsi="Arial Narrow"/>
          <w:sz w:val="26"/>
          <w:szCs w:val="26"/>
          <w:lang w:val="es-MX" w:eastAsia="en-US"/>
        </w:rPr>
        <w:t xml:space="preserve"> para dar cabal cumplimiento a un mandato legal, pero sobre todo para demostrar con hechos que nadie está sobre la Ley, hoy estamos aquí para sancionar a un gobernante por haber realizado prácticas comprobadas ilegales en cuanto a la promoción gubernamental durante un proceso electoral, la sanción que esta soberanía imponga hoy al Gobernador será histórica y por eso mismo debe estar plenamente sujeta a la norma</w:t>
      </w:r>
      <w:r>
        <w:rPr>
          <w:rFonts w:ascii="Arial Narrow" w:eastAsia="Calibri" w:hAnsi="Arial Narrow"/>
          <w:sz w:val="26"/>
          <w:szCs w:val="26"/>
          <w:lang w:val="es-MX" w:eastAsia="en-US"/>
        </w:rPr>
        <w:t>, a la norma</w:t>
      </w:r>
      <w:r w:rsidRPr="003F54C8">
        <w:rPr>
          <w:rFonts w:ascii="Arial Narrow" w:eastAsia="Calibri" w:hAnsi="Arial Narrow"/>
          <w:sz w:val="26"/>
          <w:szCs w:val="26"/>
          <w:lang w:val="es-MX" w:eastAsia="en-US"/>
        </w:rPr>
        <w:t xml:space="preserve"> que ya existe, para que sea incontrovertible, pero también sirva de advertencia </w:t>
      </w:r>
      <w:r>
        <w:rPr>
          <w:rFonts w:ascii="Arial Narrow" w:eastAsia="Calibri" w:hAnsi="Arial Narrow"/>
          <w:sz w:val="26"/>
          <w:szCs w:val="26"/>
          <w:lang w:val="es-MX" w:eastAsia="en-US"/>
        </w:rPr>
        <w:t xml:space="preserve">a autoridades y </w:t>
      </w:r>
      <w:r w:rsidRPr="003F54C8">
        <w:rPr>
          <w:rFonts w:ascii="Arial Narrow" w:eastAsia="Calibri" w:hAnsi="Arial Narrow"/>
          <w:sz w:val="26"/>
          <w:szCs w:val="26"/>
          <w:lang w:val="es-MX" w:eastAsia="en-US"/>
        </w:rPr>
        <w:t xml:space="preserve">funcionarios de todos los niveles de gobierno en los procesos electorales la piensen dos veces antes de cometer una infracción, se trata de un acto de la mayor relevancia en el contexto actual cuando incluso desde el atril presidencial se violan leyes  ¿En qué país vivimos? ¿En qué Yucatán vivimos? Hoy sancionamos a un gobernante y con el mismo rasero y apego a la norma deberemos también denunciar y exigir las correspondientes sanciones para quienes violen los preceptos electorales y de participación ciudadana, no se trata de partidos políticos ni de ideologías, se trata de darle certeza a la ciudadanía de que al menos en este poder las cosas se están haciendo bien. En 2021 al Gobernador del Estado se le atribuye lo que ya es sentencia, cometió irregularidades </w:t>
      </w:r>
      <w:r>
        <w:rPr>
          <w:rFonts w:ascii="Arial Narrow" w:eastAsia="Calibri" w:hAnsi="Arial Narrow"/>
          <w:sz w:val="26"/>
          <w:szCs w:val="26"/>
          <w:lang w:val="es-MX" w:eastAsia="en-US"/>
        </w:rPr>
        <w:t xml:space="preserve">al difundir </w:t>
      </w:r>
      <w:r w:rsidRPr="003F54C8">
        <w:rPr>
          <w:rFonts w:ascii="Arial Narrow" w:eastAsia="Calibri" w:hAnsi="Arial Narrow"/>
          <w:sz w:val="26"/>
          <w:szCs w:val="26"/>
          <w:lang w:val="es-MX" w:eastAsia="en-US"/>
        </w:rPr>
        <w:t xml:space="preserve">a través de su cuenta de Twitter mensaje que a criterio de la autoridad judicial incurrieron en propaganda gubernamental, promoción personalizada y uso indebido de recursos públicos durante el proceso, la sentencia del Tribunal emitida el 24 de julio del año pasado fue turnada en tiempo y forma a este poder hasta el miércoles pasado que mágicamente reapareció. Mi voto es a favor </w:t>
      </w:r>
      <w:r w:rsidR="00897DEF">
        <w:rPr>
          <w:rFonts w:ascii="Arial Narrow" w:eastAsia="Calibri" w:hAnsi="Arial Narrow"/>
          <w:sz w:val="26"/>
          <w:szCs w:val="26"/>
          <w:lang w:val="es-MX" w:eastAsia="en-US"/>
        </w:rPr>
        <w:t xml:space="preserve">de sancionar </w:t>
      </w:r>
      <w:r w:rsidRPr="003F54C8">
        <w:rPr>
          <w:rFonts w:ascii="Arial Narrow" w:eastAsia="Calibri" w:hAnsi="Arial Narrow"/>
          <w:sz w:val="26"/>
          <w:szCs w:val="26"/>
          <w:lang w:val="es-MX" w:eastAsia="en-US"/>
        </w:rPr>
        <w:t xml:space="preserve">al Gobernador del Estado por  </w:t>
      </w:r>
      <w:r>
        <w:rPr>
          <w:rFonts w:ascii="Arial Narrow" w:eastAsia="Calibri" w:hAnsi="Arial Narrow"/>
          <w:sz w:val="26"/>
          <w:szCs w:val="26"/>
          <w:lang w:val="es-MX" w:eastAsia="en-US"/>
        </w:rPr>
        <w:t>las</w:t>
      </w:r>
      <w:r w:rsidRPr="003F54C8">
        <w:rPr>
          <w:rFonts w:ascii="Arial Narrow" w:eastAsia="Calibri" w:hAnsi="Arial Narrow"/>
          <w:sz w:val="26"/>
          <w:szCs w:val="26"/>
          <w:lang w:val="es-MX" w:eastAsia="en-US"/>
        </w:rPr>
        <w:t xml:space="preserve"> falta a la Ley Electoral y en apego a la sentencia de los tribunales al gobernador tal como indica la Ley de Responsabilidades Administra</w:t>
      </w:r>
      <w:r w:rsidR="00852AA3">
        <w:rPr>
          <w:rFonts w:ascii="Arial Narrow" w:eastAsia="Calibri" w:hAnsi="Arial Narrow"/>
          <w:sz w:val="26"/>
          <w:szCs w:val="26"/>
          <w:lang w:val="es-MX" w:eastAsia="en-US"/>
        </w:rPr>
        <w:t>tivas del E</w:t>
      </w:r>
      <w:r w:rsidRPr="003F54C8">
        <w:rPr>
          <w:rFonts w:ascii="Arial Narrow" w:eastAsia="Calibri" w:hAnsi="Arial Narrow"/>
          <w:sz w:val="26"/>
          <w:szCs w:val="26"/>
          <w:lang w:val="es-MX" w:eastAsia="en-US"/>
        </w:rPr>
        <w:t>stado en los criterios que establece el Artículo 79 del ordenamiento legal, por tanto</w:t>
      </w:r>
      <w:r>
        <w:rPr>
          <w:rFonts w:ascii="Arial Narrow" w:eastAsia="Calibri" w:hAnsi="Arial Narrow"/>
          <w:sz w:val="26"/>
          <w:szCs w:val="26"/>
          <w:lang w:val="es-MX" w:eastAsia="en-US"/>
        </w:rPr>
        <w:t>,</w:t>
      </w:r>
      <w:r w:rsidRPr="003F54C8">
        <w:rPr>
          <w:rFonts w:ascii="Arial Narrow" w:eastAsia="Calibri" w:hAnsi="Arial Narrow"/>
          <w:sz w:val="26"/>
          <w:szCs w:val="26"/>
          <w:lang w:val="es-MX" w:eastAsia="en-US"/>
        </w:rPr>
        <w:t xml:space="preserve"> corresponde </w:t>
      </w:r>
      <w:r>
        <w:rPr>
          <w:rFonts w:ascii="Arial Narrow" w:eastAsia="Calibri" w:hAnsi="Arial Narrow"/>
          <w:sz w:val="26"/>
          <w:szCs w:val="26"/>
          <w:lang w:val="es-MX" w:eastAsia="en-US"/>
        </w:rPr>
        <w:t>sancionar</w:t>
      </w:r>
      <w:r w:rsidRPr="003F54C8">
        <w:rPr>
          <w:rFonts w:ascii="Arial Narrow" w:eastAsia="Calibri" w:hAnsi="Arial Narrow"/>
          <w:sz w:val="26"/>
          <w:szCs w:val="26"/>
          <w:lang w:val="es-MX" w:eastAsia="en-US"/>
        </w:rPr>
        <w:t xml:space="preserve"> al Gobernador Mauric</w:t>
      </w:r>
      <w:r w:rsidR="00C64456">
        <w:rPr>
          <w:rFonts w:ascii="Arial Narrow" w:eastAsia="Calibri" w:hAnsi="Arial Narrow"/>
          <w:sz w:val="26"/>
          <w:szCs w:val="26"/>
          <w:lang w:val="es-MX" w:eastAsia="en-US"/>
        </w:rPr>
        <w:t>i</w:t>
      </w:r>
      <w:r>
        <w:rPr>
          <w:rFonts w:ascii="Arial Narrow" w:eastAsia="Calibri" w:hAnsi="Arial Narrow"/>
          <w:sz w:val="26"/>
          <w:szCs w:val="26"/>
          <w:lang w:val="es-MX" w:eastAsia="en-US"/>
        </w:rPr>
        <w:t>o</w:t>
      </w:r>
      <w:r w:rsidRPr="003F54C8">
        <w:rPr>
          <w:rFonts w:ascii="Arial Narrow" w:eastAsia="Calibri" w:hAnsi="Arial Narrow"/>
          <w:sz w:val="26"/>
          <w:szCs w:val="26"/>
          <w:lang w:val="es-MX" w:eastAsia="en-US"/>
        </w:rPr>
        <w:t xml:space="preserve"> Vila </w:t>
      </w:r>
      <w:proofErr w:type="spellStart"/>
      <w:r w:rsidRPr="003F54C8">
        <w:rPr>
          <w:rFonts w:ascii="Arial Narrow" w:eastAsia="Calibri" w:hAnsi="Arial Narrow"/>
          <w:sz w:val="26"/>
          <w:szCs w:val="26"/>
          <w:lang w:val="es-MX" w:eastAsia="en-US"/>
        </w:rPr>
        <w:t>Dosal</w:t>
      </w:r>
      <w:proofErr w:type="spellEnd"/>
      <w:r w:rsidRPr="003F54C8">
        <w:rPr>
          <w:rFonts w:ascii="Arial Narrow" w:eastAsia="Calibri" w:hAnsi="Arial Narrow"/>
          <w:sz w:val="26"/>
          <w:szCs w:val="26"/>
          <w:lang w:val="es-MX" w:eastAsia="en-US"/>
        </w:rPr>
        <w:t xml:space="preserve"> con una amonestación pública y es la primera vez en la historia que una autoridad  será sancionada de </w:t>
      </w:r>
      <w:r w:rsidR="00852AA3">
        <w:rPr>
          <w:rFonts w:ascii="Arial Narrow" w:eastAsia="Calibri" w:hAnsi="Arial Narrow"/>
          <w:sz w:val="26"/>
          <w:szCs w:val="26"/>
          <w:lang w:val="es-MX" w:eastAsia="en-US"/>
        </w:rPr>
        <w:t>esa forma en nuestro e</w:t>
      </w:r>
      <w:r w:rsidRPr="003F54C8">
        <w:rPr>
          <w:rFonts w:ascii="Arial Narrow" w:eastAsia="Calibri" w:hAnsi="Arial Narrow"/>
          <w:sz w:val="26"/>
          <w:szCs w:val="26"/>
          <w:lang w:val="es-MX" w:eastAsia="en-US"/>
        </w:rPr>
        <w:t>stado por violar las normas electorales. Mi voto es a favor porque necesitamos sentar un precedente  y por lo tanto también estimo que deberá darse máxima publicidad a dicha amonestación en el entendido de que deberá tomarse como medio de inhibir en que el funcionario sancionado incurra en futuras acciones semejantes y de ser así</w:t>
      </w:r>
      <w:r>
        <w:rPr>
          <w:rFonts w:ascii="Arial Narrow" w:eastAsia="Calibri" w:hAnsi="Arial Narrow"/>
          <w:sz w:val="26"/>
          <w:szCs w:val="26"/>
          <w:lang w:val="es-MX" w:eastAsia="en-US"/>
        </w:rPr>
        <w:t>,</w:t>
      </w:r>
      <w:r w:rsidRPr="003F54C8">
        <w:rPr>
          <w:rFonts w:ascii="Arial Narrow" w:eastAsia="Calibri" w:hAnsi="Arial Narrow"/>
          <w:sz w:val="26"/>
          <w:szCs w:val="26"/>
          <w:lang w:val="es-MX" w:eastAsia="en-US"/>
        </w:rPr>
        <w:t xml:space="preserve"> le corresponderían otras castigos vigilemos el cumplimiento de la </w:t>
      </w:r>
      <w:r w:rsidR="002A082A">
        <w:rPr>
          <w:rFonts w:ascii="Arial Narrow" w:eastAsia="Calibri" w:hAnsi="Arial Narrow"/>
          <w:sz w:val="26"/>
          <w:szCs w:val="26"/>
          <w:lang w:val="es-MX" w:eastAsia="en-US"/>
        </w:rPr>
        <w:t>L</w:t>
      </w:r>
      <w:r w:rsidRPr="003F54C8">
        <w:rPr>
          <w:rFonts w:ascii="Arial Narrow" w:eastAsia="Calibri" w:hAnsi="Arial Narrow"/>
          <w:sz w:val="26"/>
          <w:szCs w:val="26"/>
          <w:lang w:val="es-MX" w:eastAsia="en-US"/>
        </w:rPr>
        <w:t>ey y seamos parejos en esto a toda irregularidad debe corresponder una investigación exhaustiva y una sanción que este apegada a la norma, mi voto es a favor porque sancionando públicamente hoy al gobernador nuestro mensaje a la ciudadanía es solo uno</w:t>
      </w:r>
      <w:r>
        <w:rPr>
          <w:rFonts w:ascii="Arial Narrow" w:eastAsia="Calibri" w:hAnsi="Arial Narrow"/>
          <w:sz w:val="26"/>
          <w:szCs w:val="26"/>
          <w:lang w:val="es-MX" w:eastAsia="en-US"/>
        </w:rPr>
        <w:t>,</w:t>
      </w:r>
      <w:r w:rsidRPr="003F54C8">
        <w:rPr>
          <w:rFonts w:ascii="Arial Narrow" w:eastAsia="Calibri" w:hAnsi="Arial Narrow"/>
          <w:sz w:val="26"/>
          <w:szCs w:val="26"/>
          <w:lang w:val="es-MX" w:eastAsia="en-US"/>
        </w:rPr>
        <w:t xml:space="preserve"> nadie puede estar por encima de la Ley y dicho desde hace varios meses que el documento llegó al Poder Legislativo septiembre, octubre, noviembre, diciembre, enero, febrero quien considerara que los </w:t>
      </w:r>
      <w:r w:rsidR="002A082A">
        <w:rPr>
          <w:rFonts w:ascii="Arial Narrow" w:eastAsia="Calibri" w:hAnsi="Arial Narrow"/>
          <w:sz w:val="26"/>
          <w:szCs w:val="26"/>
          <w:lang w:val="es-MX" w:eastAsia="en-US"/>
        </w:rPr>
        <w:t>A</w:t>
      </w:r>
      <w:r w:rsidRPr="003F54C8">
        <w:rPr>
          <w:rFonts w:ascii="Arial Narrow" w:eastAsia="Calibri" w:hAnsi="Arial Narrow"/>
          <w:sz w:val="26"/>
          <w:szCs w:val="26"/>
          <w:lang w:val="es-MX" w:eastAsia="en-US"/>
        </w:rPr>
        <w:t xml:space="preserve">rtículos ya expuestos por quienes me han antecedido eran </w:t>
      </w:r>
      <w:r w:rsidRPr="003F54C8">
        <w:rPr>
          <w:rFonts w:ascii="Arial Narrow" w:eastAsia="Calibri" w:hAnsi="Arial Narrow"/>
          <w:sz w:val="26"/>
          <w:szCs w:val="26"/>
          <w:lang w:val="es-MX" w:eastAsia="en-US"/>
        </w:rPr>
        <w:lastRenderedPageBreak/>
        <w:t>confusos, necesitaban modificaciones debieron proponerse aquí que para eso estamos, es cuánto. Muchas gracias</w:t>
      </w:r>
      <w:r>
        <w:rPr>
          <w:rFonts w:ascii="Arial Narrow" w:eastAsia="Calibri" w:hAnsi="Arial Narrow"/>
          <w:sz w:val="26"/>
          <w:szCs w:val="26"/>
          <w:lang w:val="es-MX" w:eastAsia="en-US"/>
        </w:rPr>
        <w:t>”</w:t>
      </w:r>
      <w:r w:rsidRPr="003F54C8">
        <w:rPr>
          <w:rFonts w:ascii="Arial Narrow" w:eastAsia="Calibri" w:hAnsi="Arial Narrow"/>
          <w:sz w:val="26"/>
          <w:szCs w:val="26"/>
          <w:lang w:val="es-MX" w:eastAsia="en-US"/>
        </w:rPr>
        <w:t>.</w:t>
      </w:r>
    </w:p>
    <w:p w14:paraId="43E579C4" w14:textId="77777777" w:rsidR="00C20519" w:rsidRDefault="00C20519" w:rsidP="00C20519">
      <w:pPr>
        <w:ind w:firstLine="284"/>
        <w:jc w:val="both"/>
        <w:rPr>
          <w:rFonts w:ascii="Arial Narrow" w:eastAsia="Calibri" w:hAnsi="Arial Narrow"/>
          <w:sz w:val="26"/>
          <w:szCs w:val="26"/>
          <w:lang w:val="es-MX" w:eastAsia="en-US"/>
        </w:rPr>
      </w:pPr>
    </w:p>
    <w:p w14:paraId="4580B591" w14:textId="1B6EFD6F" w:rsidR="00C20519" w:rsidRDefault="00B67B58" w:rsidP="00C20519">
      <w:pPr>
        <w:ind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La Presidenta, e</w:t>
      </w:r>
      <w:r w:rsidR="00C20519">
        <w:rPr>
          <w:rFonts w:ascii="Arial Narrow" w:eastAsia="Calibri" w:hAnsi="Arial Narrow"/>
          <w:sz w:val="26"/>
          <w:szCs w:val="26"/>
          <w:lang w:val="es-MX" w:eastAsia="en-US"/>
        </w:rPr>
        <w:t>n virtud de haberse agotado la lista de oradores registrados, Honorable Asamblea</w:t>
      </w:r>
      <w:r>
        <w:rPr>
          <w:rFonts w:ascii="Arial Narrow" w:eastAsia="Calibri" w:hAnsi="Arial Narrow"/>
          <w:sz w:val="26"/>
          <w:szCs w:val="26"/>
          <w:lang w:val="es-MX" w:eastAsia="en-US"/>
        </w:rPr>
        <w:t xml:space="preserve"> les consulto</w:t>
      </w:r>
      <w:r w:rsidR="00C20519">
        <w:rPr>
          <w:rFonts w:ascii="Arial Narrow" w:eastAsia="Calibri" w:hAnsi="Arial Narrow"/>
          <w:sz w:val="26"/>
          <w:szCs w:val="26"/>
          <w:lang w:val="es-MX" w:eastAsia="en-US"/>
        </w:rPr>
        <w:t xml:space="preserve">, si </w:t>
      </w:r>
      <w:r>
        <w:rPr>
          <w:rFonts w:ascii="Arial Narrow" w:eastAsia="Calibri" w:hAnsi="Arial Narrow"/>
          <w:sz w:val="26"/>
          <w:szCs w:val="26"/>
          <w:lang w:val="es-MX" w:eastAsia="en-US"/>
        </w:rPr>
        <w:t xml:space="preserve">se </w:t>
      </w:r>
      <w:r w:rsidR="00C20519">
        <w:rPr>
          <w:rFonts w:ascii="Arial Narrow" w:eastAsia="Calibri" w:hAnsi="Arial Narrow"/>
          <w:sz w:val="26"/>
          <w:szCs w:val="26"/>
          <w:lang w:val="es-MX" w:eastAsia="en-US"/>
        </w:rPr>
        <w:t xml:space="preserve">consideraban el Dictamen lo suficiente mente discutido, de ser así pidió se sirvieran manifestarlo en forma económica, </w:t>
      </w:r>
      <w:r w:rsidR="00C20519" w:rsidRPr="006134F5">
        <w:rPr>
          <w:rFonts w:ascii="Arial Narrow" w:eastAsia="Calibri" w:hAnsi="Arial Narrow"/>
          <w:b/>
          <w:bCs/>
          <w:sz w:val="26"/>
          <w:szCs w:val="26"/>
          <w:lang w:val="es-MX" w:eastAsia="en-US"/>
        </w:rPr>
        <w:t>aprobado por mayoría</w:t>
      </w:r>
      <w:r w:rsidR="00C20519">
        <w:rPr>
          <w:rFonts w:ascii="Arial Narrow" w:eastAsia="Calibri" w:hAnsi="Arial Narrow"/>
          <w:sz w:val="26"/>
          <w:szCs w:val="26"/>
          <w:lang w:val="es-MX" w:eastAsia="en-US"/>
        </w:rPr>
        <w:t xml:space="preserve">. Sometiendo a votación el </w:t>
      </w:r>
      <w:r>
        <w:rPr>
          <w:rFonts w:ascii="Arial Narrow" w:eastAsia="Calibri" w:hAnsi="Arial Narrow"/>
          <w:sz w:val="26"/>
          <w:szCs w:val="26"/>
          <w:lang w:val="es-MX" w:eastAsia="en-US"/>
        </w:rPr>
        <w:t>Dictamen</w:t>
      </w:r>
      <w:r w:rsidR="00C20519">
        <w:rPr>
          <w:rFonts w:ascii="Arial Narrow" w:eastAsia="Calibri" w:hAnsi="Arial Narrow"/>
          <w:sz w:val="26"/>
          <w:szCs w:val="26"/>
          <w:lang w:val="es-MX" w:eastAsia="en-US"/>
        </w:rPr>
        <w:t>, en forma económica.</w:t>
      </w:r>
    </w:p>
    <w:p w14:paraId="75C24939" w14:textId="77777777" w:rsidR="00C20519" w:rsidRDefault="00C20519" w:rsidP="00C20519">
      <w:pPr>
        <w:ind w:firstLine="284"/>
        <w:jc w:val="both"/>
        <w:rPr>
          <w:rFonts w:ascii="Arial Narrow" w:eastAsia="Calibri" w:hAnsi="Arial Narrow"/>
          <w:sz w:val="26"/>
          <w:szCs w:val="26"/>
          <w:lang w:val="es-MX" w:eastAsia="en-US"/>
        </w:rPr>
      </w:pPr>
    </w:p>
    <w:p w14:paraId="39800FD6" w14:textId="0BFD4D7D" w:rsidR="00C20519" w:rsidRDefault="00C20519" w:rsidP="00C20519">
      <w:pPr>
        <w:ind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Interrumpiendo a la Presidenta; solicitó y se le concedido el uso de la palabra a la </w:t>
      </w:r>
      <w:r w:rsidRPr="00F64B4C">
        <w:rPr>
          <w:rFonts w:ascii="Arial Narrow" w:eastAsia="Calibri" w:hAnsi="Arial Narrow"/>
          <w:b/>
          <w:bCs/>
          <w:sz w:val="26"/>
          <w:szCs w:val="26"/>
          <w:lang w:val="es-MX" w:eastAsia="en-US"/>
        </w:rPr>
        <w:t>Diputada Alejandra de los Ángeles Novelo Segura</w:t>
      </w:r>
      <w:r>
        <w:rPr>
          <w:rFonts w:ascii="Arial Narrow" w:eastAsia="Calibri" w:hAnsi="Arial Narrow"/>
          <w:sz w:val="26"/>
          <w:szCs w:val="26"/>
          <w:lang w:val="es-MX" w:eastAsia="en-US"/>
        </w:rPr>
        <w:t>, quien dijo: “</w:t>
      </w:r>
      <w:r w:rsidRPr="00F64B4C">
        <w:rPr>
          <w:rFonts w:ascii="Arial Narrow" w:eastAsia="Calibri" w:hAnsi="Arial Narrow"/>
          <w:sz w:val="26"/>
          <w:szCs w:val="26"/>
          <w:lang w:val="es-MX" w:eastAsia="en-US"/>
        </w:rPr>
        <w:t>Que antes de someter a votación económica</w:t>
      </w:r>
      <w:r>
        <w:rPr>
          <w:rFonts w:ascii="Arial Narrow" w:eastAsia="Calibri" w:hAnsi="Arial Narrow"/>
          <w:sz w:val="26"/>
          <w:szCs w:val="26"/>
          <w:lang w:val="es-MX" w:eastAsia="en-US"/>
        </w:rPr>
        <w:t>,</w:t>
      </w:r>
      <w:r w:rsidRPr="00F64B4C">
        <w:rPr>
          <w:rFonts w:ascii="Arial Narrow" w:eastAsia="Calibri" w:hAnsi="Arial Narrow"/>
          <w:sz w:val="26"/>
          <w:szCs w:val="26"/>
          <w:lang w:val="es-MX" w:eastAsia="en-US"/>
        </w:rPr>
        <w:t xml:space="preserve"> quisiera solicitar que la votación se haga por vía nominal con fundamento en el Artículo 106</w:t>
      </w:r>
      <w:r w:rsidR="00B67B58">
        <w:rPr>
          <w:rFonts w:ascii="Arial Narrow" w:eastAsia="Calibri" w:hAnsi="Arial Narrow"/>
          <w:sz w:val="26"/>
          <w:szCs w:val="26"/>
          <w:lang w:val="es-MX" w:eastAsia="en-US"/>
        </w:rPr>
        <w:t>,</w:t>
      </w:r>
      <w:r w:rsidRPr="00F64B4C">
        <w:rPr>
          <w:rFonts w:ascii="Arial Narrow" w:eastAsia="Calibri" w:hAnsi="Arial Narrow"/>
          <w:sz w:val="26"/>
          <w:szCs w:val="26"/>
          <w:lang w:val="es-MX" w:eastAsia="en-US"/>
        </w:rPr>
        <w:t xml:space="preserve"> Fracción I es importante que el pueblo yucateco se entere como estamos votando. Es cuánto</w:t>
      </w:r>
      <w:r>
        <w:rPr>
          <w:rFonts w:ascii="Arial Narrow" w:eastAsia="Calibri" w:hAnsi="Arial Narrow"/>
          <w:sz w:val="26"/>
          <w:szCs w:val="26"/>
          <w:lang w:val="es-MX" w:eastAsia="en-US"/>
        </w:rPr>
        <w:t>”</w:t>
      </w:r>
      <w:r w:rsidRPr="00F64B4C">
        <w:rPr>
          <w:rFonts w:ascii="Arial Narrow" w:eastAsia="Calibri" w:hAnsi="Arial Narrow"/>
          <w:sz w:val="26"/>
          <w:szCs w:val="26"/>
          <w:lang w:val="es-MX" w:eastAsia="en-US"/>
        </w:rPr>
        <w:t>.</w:t>
      </w:r>
    </w:p>
    <w:p w14:paraId="00EC4F9A" w14:textId="77777777" w:rsidR="00C20519" w:rsidRDefault="00C20519" w:rsidP="00C20519">
      <w:pPr>
        <w:ind w:firstLine="284"/>
        <w:jc w:val="both"/>
        <w:rPr>
          <w:rFonts w:ascii="Arial Narrow" w:eastAsia="Calibri" w:hAnsi="Arial Narrow"/>
          <w:sz w:val="26"/>
          <w:szCs w:val="26"/>
          <w:lang w:val="es-MX" w:eastAsia="en-US"/>
        </w:rPr>
      </w:pPr>
    </w:p>
    <w:p w14:paraId="04B665AB" w14:textId="7DFDC9F8" w:rsidR="00C20519" w:rsidRPr="00A4436B" w:rsidRDefault="00C20519" w:rsidP="00C20519">
      <w:pPr>
        <w:ind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La Presidenta de la Mesa Directiva, de conformidad con lo establecido en el Artículo 106</w:t>
      </w:r>
      <w:r w:rsidR="00B67B58">
        <w:rPr>
          <w:rFonts w:ascii="Arial Narrow" w:eastAsia="Calibri" w:hAnsi="Arial Narrow"/>
          <w:sz w:val="26"/>
          <w:szCs w:val="26"/>
          <w:lang w:val="es-MX" w:eastAsia="en-US"/>
        </w:rPr>
        <w:t>,</w:t>
      </w:r>
      <w:r>
        <w:rPr>
          <w:rFonts w:ascii="Arial Narrow" w:eastAsia="Calibri" w:hAnsi="Arial Narrow"/>
          <w:sz w:val="26"/>
          <w:szCs w:val="26"/>
          <w:lang w:val="es-MX" w:eastAsia="en-US"/>
        </w:rPr>
        <w:t xml:space="preserve"> Fracción I del reglamento de la Ley de Gobierno del Poder Legislativo del Estado,  </w:t>
      </w:r>
      <w:r w:rsidR="00B67B58">
        <w:rPr>
          <w:rFonts w:ascii="Arial Narrow" w:eastAsia="Calibri" w:hAnsi="Arial Narrow"/>
          <w:sz w:val="26"/>
          <w:szCs w:val="26"/>
          <w:lang w:val="es-MX" w:eastAsia="en-US"/>
        </w:rPr>
        <w:t>consultó</w:t>
      </w:r>
      <w:r>
        <w:rPr>
          <w:rFonts w:ascii="Arial Narrow" w:eastAsia="Calibri" w:hAnsi="Arial Narrow"/>
          <w:sz w:val="26"/>
          <w:szCs w:val="26"/>
          <w:lang w:val="es-MX" w:eastAsia="en-US"/>
        </w:rPr>
        <w:t xml:space="preserve"> a la Asamblea si concedía</w:t>
      </w:r>
      <w:r w:rsidR="00853472">
        <w:rPr>
          <w:rFonts w:ascii="Arial Narrow" w:eastAsia="Calibri" w:hAnsi="Arial Narrow"/>
          <w:sz w:val="26"/>
          <w:szCs w:val="26"/>
          <w:lang w:val="es-MX" w:eastAsia="en-US"/>
        </w:rPr>
        <w:t>n</w:t>
      </w:r>
      <w:r>
        <w:rPr>
          <w:rFonts w:ascii="Arial Narrow" w:eastAsia="Calibri" w:hAnsi="Arial Narrow"/>
          <w:sz w:val="26"/>
          <w:szCs w:val="26"/>
          <w:lang w:val="es-MX" w:eastAsia="en-US"/>
        </w:rPr>
        <w:t xml:space="preserve"> la votación de forma nominal, </w:t>
      </w:r>
      <w:r w:rsidR="0054767F">
        <w:rPr>
          <w:rFonts w:ascii="Arial Narrow" w:eastAsia="Calibri" w:hAnsi="Arial Narrow"/>
          <w:sz w:val="26"/>
          <w:szCs w:val="26"/>
          <w:lang w:val="es-MX" w:eastAsia="en-US"/>
        </w:rPr>
        <w:t xml:space="preserve">solicitando a </w:t>
      </w:r>
      <w:r>
        <w:rPr>
          <w:rFonts w:ascii="Arial Narrow" w:eastAsia="Calibri" w:hAnsi="Arial Narrow"/>
          <w:sz w:val="26"/>
          <w:szCs w:val="26"/>
          <w:lang w:val="es-MX" w:eastAsia="en-US"/>
        </w:rPr>
        <w:t xml:space="preserve">las y los Diputados manifestarlo en forma económica. </w:t>
      </w:r>
      <w:r w:rsidRPr="00455FCA">
        <w:rPr>
          <w:rFonts w:ascii="Arial Narrow" w:eastAsia="Calibri" w:hAnsi="Arial Narrow"/>
          <w:b/>
          <w:bCs/>
          <w:sz w:val="26"/>
          <w:szCs w:val="26"/>
          <w:lang w:val="es-MX" w:eastAsia="en-US"/>
        </w:rPr>
        <w:t>No se aprobó por mayoría de votos</w:t>
      </w:r>
      <w:r>
        <w:rPr>
          <w:rFonts w:ascii="Arial Narrow" w:eastAsia="Calibri" w:hAnsi="Arial Narrow"/>
          <w:sz w:val="26"/>
          <w:szCs w:val="26"/>
          <w:lang w:val="es-MX" w:eastAsia="en-US"/>
        </w:rPr>
        <w:t xml:space="preserve">. Sometiendo la votación en forma económica, </w:t>
      </w:r>
      <w:proofErr w:type="spellStart"/>
      <w:r w:rsidR="00853472">
        <w:rPr>
          <w:rFonts w:ascii="Arial Narrow" w:eastAsia="Calibri" w:hAnsi="Arial Narrow"/>
          <w:sz w:val="26"/>
          <w:szCs w:val="26"/>
          <w:lang w:val="es-MX" w:eastAsia="en-US"/>
        </w:rPr>
        <w:t>solicitándo</w:t>
      </w:r>
      <w:proofErr w:type="spellEnd"/>
      <w:r w:rsidR="00853472">
        <w:rPr>
          <w:rFonts w:ascii="Arial Narrow" w:eastAsia="Calibri" w:hAnsi="Arial Narrow"/>
          <w:sz w:val="26"/>
          <w:szCs w:val="26"/>
          <w:lang w:val="es-MX" w:eastAsia="en-US"/>
        </w:rPr>
        <w:t xml:space="preserve"> a las y los Diputados manifestarlo en forma económica; </w:t>
      </w:r>
      <w:r w:rsidRPr="00455FCA">
        <w:rPr>
          <w:rFonts w:ascii="Arial Narrow" w:eastAsia="Calibri" w:hAnsi="Arial Narrow"/>
          <w:b/>
          <w:bCs/>
          <w:sz w:val="26"/>
          <w:szCs w:val="26"/>
          <w:lang w:val="es-MX" w:eastAsia="en-US"/>
        </w:rPr>
        <w:t>siendo aprobada por mayoría de votos</w:t>
      </w:r>
      <w:r>
        <w:rPr>
          <w:rFonts w:ascii="Arial Narrow" w:eastAsia="Calibri" w:hAnsi="Arial Narrow"/>
          <w:sz w:val="26"/>
          <w:szCs w:val="26"/>
          <w:lang w:val="es-MX" w:eastAsia="en-US"/>
        </w:rPr>
        <w:t xml:space="preserve">. </w:t>
      </w:r>
    </w:p>
    <w:p w14:paraId="646716BB" w14:textId="77777777" w:rsidR="00C20519" w:rsidRDefault="00C20519" w:rsidP="00C20519">
      <w:pPr>
        <w:ind w:left="567" w:firstLine="284"/>
        <w:jc w:val="both"/>
        <w:rPr>
          <w:rFonts w:ascii="Arial Narrow" w:hAnsi="Arial Narrow" w:cs="Courier New"/>
          <w:sz w:val="26"/>
          <w:szCs w:val="26"/>
        </w:rPr>
      </w:pPr>
    </w:p>
    <w:p w14:paraId="61DFDF74" w14:textId="7C4A498E" w:rsidR="00C20519" w:rsidRDefault="00853472" w:rsidP="00C20519">
      <w:pPr>
        <w:suppressAutoHyphens/>
        <w:autoSpaceDE w:val="0"/>
        <w:ind w:firstLine="284"/>
        <w:jc w:val="both"/>
        <w:rPr>
          <w:rFonts w:ascii="Arial Narrow" w:hAnsi="Arial Narrow"/>
          <w:sz w:val="26"/>
          <w:szCs w:val="26"/>
          <w:lang w:val="es-MX" w:eastAsia="ar-SA"/>
        </w:rPr>
      </w:pPr>
      <w:r>
        <w:rPr>
          <w:rFonts w:ascii="Arial Narrow" w:hAnsi="Arial Narrow"/>
          <w:sz w:val="26"/>
          <w:szCs w:val="26"/>
          <w:lang w:val="es-MX" w:eastAsia="ar-SA"/>
        </w:rPr>
        <w:t>En tal virtud, la Presidenta,</w:t>
      </w:r>
      <w:r w:rsidR="00C20519" w:rsidRPr="00455FCA">
        <w:rPr>
          <w:rFonts w:ascii="Arial Narrow" w:hAnsi="Arial Narrow"/>
          <w:sz w:val="26"/>
          <w:szCs w:val="26"/>
          <w:lang w:val="es-MX" w:eastAsia="ar-SA"/>
        </w:rPr>
        <w:t xml:space="preserve"> turnó a la Secretaría de la Mesa Directiva </w:t>
      </w:r>
      <w:r>
        <w:rPr>
          <w:rFonts w:ascii="Arial Narrow" w:hAnsi="Arial Narrow"/>
          <w:sz w:val="26"/>
          <w:szCs w:val="26"/>
          <w:lang w:val="es-MX" w:eastAsia="ar-SA"/>
        </w:rPr>
        <w:t xml:space="preserve">la solicitud, </w:t>
      </w:r>
      <w:r w:rsidR="00C20519" w:rsidRPr="00455FCA">
        <w:rPr>
          <w:rFonts w:ascii="Arial Narrow" w:hAnsi="Arial Narrow"/>
          <w:sz w:val="26"/>
          <w:szCs w:val="26"/>
          <w:lang w:val="es-MX" w:eastAsia="ar-SA"/>
        </w:rPr>
        <w:t>para que proceda</w:t>
      </w:r>
      <w:r>
        <w:rPr>
          <w:rFonts w:ascii="Arial Narrow" w:hAnsi="Arial Narrow"/>
          <w:sz w:val="26"/>
          <w:szCs w:val="26"/>
          <w:lang w:val="es-MX" w:eastAsia="ar-SA"/>
        </w:rPr>
        <w:t>n</w:t>
      </w:r>
      <w:r w:rsidR="00C20519" w:rsidRPr="00455FCA">
        <w:rPr>
          <w:rFonts w:ascii="Arial Narrow" w:hAnsi="Arial Narrow"/>
          <w:sz w:val="26"/>
          <w:szCs w:val="26"/>
          <w:lang w:val="es-MX" w:eastAsia="ar-SA"/>
        </w:rPr>
        <w:t xml:space="preserve"> a elaborar la</w:t>
      </w:r>
      <w:r w:rsidR="00C20519" w:rsidRPr="0003769A">
        <w:rPr>
          <w:rFonts w:ascii="Arial Narrow" w:hAnsi="Arial Narrow"/>
          <w:sz w:val="26"/>
          <w:szCs w:val="26"/>
          <w:lang w:val="es-MX" w:eastAsia="ar-SA"/>
        </w:rPr>
        <w:t xml:space="preserve"> </w:t>
      </w:r>
      <w:r w:rsidR="00C20519" w:rsidRPr="00455FCA">
        <w:rPr>
          <w:rFonts w:ascii="Arial Narrow" w:hAnsi="Arial Narrow"/>
          <w:sz w:val="26"/>
          <w:szCs w:val="26"/>
          <w:lang w:val="es-MX" w:eastAsia="ar-SA"/>
        </w:rPr>
        <w:t xml:space="preserve">Minuta </w:t>
      </w:r>
      <w:r w:rsidR="00C20519">
        <w:rPr>
          <w:rFonts w:ascii="Arial Narrow" w:hAnsi="Arial Narrow"/>
          <w:sz w:val="26"/>
          <w:szCs w:val="26"/>
          <w:lang w:val="es-MX" w:eastAsia="ar-SA"/>
        </w:rPr>
        <w:t>del asunto aprobado y a la Secretaría General para recabar la firma. Para tal efecto, se dispuso de un receso.</w:t>
      </w:r>
    </w:p>
    <w:p w14:paraId="648C45B9" w14:textId="77777777" w:rsidR="00C20519" w:rsidRDefault="00C20519" w:rsidP="00C20519">
      <w:pPr>
        <w:suppressAutoHyphens/>
        <w:autoSpaceDE w:val="0"/>
        <w:ind w:firstLine="284"/>
        <w:jc w:val="both"/>
        <w:rPr>
          <w:rFonts w:ascii="Arial Narrow" w:hAnsi="Arial Narrow"/>
          <w:sz w:val="26"/>
          <w:szCs w:val="26"/>
          <w:lang w:val="es-MX" w:eastAsia="ar-SA"/>
        </w:rPr>
      </w:pPr>
    </w:p>
    <w:p w14:paraId="745BA937" w14:textId="4467321A" w:rsidR="00C20519" w:rsidRDefault="00334F06" w:rsidP="00C20519">
      <w:pPr>
        <w:suppressAutoHyphens/>
        <w:autoSpaceDE w:val="0"/>
        <w:ind w:firstLine="284"/>
        <w:jc w:val="both"/>
        <w:rPr>
          <w:rFonts w:ascii="Arial Narrow" w:hAnsi="Arial Narrow"/>
          <w:sz w:val="26"/>
          <w:szCs w:val="26"/>
          <w:lang w:val="es-MX" w:eastAsia="ar-SA"/>
        </w:rPr>
      </w:pPr>
      <w:r>
        <w:rPr>
          <w:rFonts w:ascii="Arial Narrow" w:hAnsi="Arial Narrow"/>
          <w:sz w:val="26"/>
          <w:szCs w:val="26"/>
          <w:lang w:val="es-MX" w:eastAsia="ar-SA"/>
        </w:rPr>
        <w:t>Reanudando</w:t>
      </w:r>
      <w:r w:rsidR="00C20519">
        <w:rPr>
          <w:rFonts w:ascii="Arial Narrow" w:hAnsi="Arial Narrow"/>
          <w:sz w:val="26"/>
          <w:szCs w:val="26"/>
          <w:lang w:val="es-MX" w:eastAsia="ar-SA"/>
        </w:rPr>
        <w:t xml:space="preserve"> la sesión. La Presidenta</w:t>
      </w:r>
      <w:r w:rsidR="006346FC">
        <w:rPr>
          <w:rFonts w:ascii="Arial Narrow" w:hAnsi="Arial Narrow"/>
          <w:sz w:val="26"/>
          <w:szCs w:val="26"/>
          <w:lang w:val="es-MX" w:eastAsia="ar-SA"/>
        </w:rPr>
        <w:t xml:space="preserve"> de la Mesa Directiva</w:t>
      </w:r>
      <w:r w:rsidR="00C20519">
        <w:rPr>
          <w:rFonts w:ascii="Arial Narrow" w:hAnsi="Arial Narrow"/>
          <w:sz w:val="26"/>
          <w:szCs w:val="26"/>
          <w:lang w:val="es-MX" w:eastAsia="ar-SA"/>
        </w:rPr>
        <w:t xml:space="preserve">, con fundamento en el Artículo 84 del reglamento de la Ley de Gobierno del Poder Legislativo del Estado de Yucatán, solicitó la dispensa del trámite de lectura de la </w:t>
      </w:r>
      <w:r w:rsidR="00F37461">
        <w:rPr>
          <w:rFonts w:ascii="Arial Narrow" w:hAnsi="Arial Narrow"/>
          <w:sz w:val="26"/>
          <w:szCs w:val="26"/>
          <w:lang w:val="es-MX" w:eastAsia="ar-SA"/>
        </w:rPr>
        <w:t>M</w:t>
      </w:r>
      <w:r w:rsidR="00C20519">
        <w:rPr>
          <w:rFonts w:ascii="Arial Narrow" w:hAnsi="Arial Narrow"/>
          <w:sz w:val="26"/>
          <w:szCs w:val="26"/>
          <w:lang w:val="es-MX" w:eastAsia="ar-SA"/>
        </w:rPr>
        <w:t>inuta del asunto aprobado, manifestarlo en forma económica</w:t>
      </w:r>
      <w:r w:rsidR="00C20519" w:rsidRPr="008D3BDC">
        <w:rPr>
          <w:rFonts w:ascii="Arial Narrow" w:hAnsi="Arial Narrow"/>
          <w:b/>
          <w:bCs/>
          <w:sz w:val="26"/>
          <w:szCs w:val="26"/>
          <w:lang w:val="es-MX" w:eastAsia="ar-SA"/>
        </w:rPr>
        <w:t>, siendo aprobado por mayoría</w:t>
      </w:r>
      <w:r w:rsidR="00C20519">
        <w:rPr>
          <w:rFonts w:ascii="Arial Narrow" w:hAnsi="Arial Narrow"/>
          <w:sz w:val="26"/>
          <w:szCs w:val="26"/>
          <w:lang w:val="es-MX" w:eastAsia="ar-SA"/>
        </w:rPr>
        <w:t>.</w:t>
      </w:r>
    </w:p>
    <w:p w14:paraId="7B77891B" w14:textId="77777777" w:rsidR="00C20519" w:rsidRDefault="00C20519" w:rsidP="00C20519">
      <w:pPr>
        <w:suppressAutoHyphens/>
        <w:autoSpaceDE w:val="0"/>
        <w:ind w:firstLine="284"/>
        <w:jc w:val="both"/>
        <w:rPr>
          <w:rFonts w:ascii="Arial Narrow" w:hAnsi="Arial Narrow"/>
          <w:sz w:val="26"/>
          <w:szCs w:val="26"/>
          <w:lang w:val="es-MX" w:eastAsia="ar-SA"/>
        </w:rPr>
      </w:pPr>
    </w:p>
    <w:p w14:paraId="33D3C0D4" w14:textId="708C968A" w:rsidR="00C20519" w:rsidRDefault="00C20519" w:rsidP="00C20519">
      <w:pPr>
        <w:ind w:firstLine="284"/>
        <w:jc w:val="both"/>
        <w:rPr>
          <w:rFonts w:ascii="Arial Narrow" w:hAnsi="Arial Narrow" w:cs="Courier New"/>
          <w:sz w:val="26"/>
          <w:szCs w:val="26"/>
        </w:rPr>
      </w:pPr>
      <w:r w:rsidRPr="00381FE2">
        <w:rPr>
          <w:rFonts w:ascii="Arial Narrow" w:hAnsi="Arial Narrow" w:cs="Courier New"/>
          <w:b/>
          <w:bCs/>
          <w:sz w:val="26"/>
          <w:szCs w:val="26"/>
        </w:rPr>
        <w:t xml:space="preserve"> IV.-</w:t>
      </w:r>
      <w:r>
        <w:rPr>
          <w:rFonts w:ascii="Arial Narrow" w:hAnsi="Arial Narrow" w:cs="Courier New"/>
          <w:sz w:val="26"/>
          <w:szCs w:val="26"/>
        </w:rPr>
        <w:t xml:space="preserve"> </w:t>
      </w:r>
      <w:r w:rsidR="009A0D35">
        <w:rPr>
          <w:rFonts w:ascii="Arial Narrow" w:hAnsi="Arial Narrow" w:cs="Courier New"/>
          <w:sz w:val="26"/>
          <w:szCs w:val="26"/>
        </w:rPr>
        <w:t>En el</w:t>
      </w:r>
      <w:r>
        <w:rPr>
          <w:rFonts w:ascii="Arial Narrow" w:hAnsi="Arial Narrow" w:cs="Courier New"/>
          <w:sz w:val="26"/>
          <w:szCs w:val="26"/>
        </w:rPr>
        <w:t xml:space="preserve"> punto correspondiente a los </w:t>
      </w:r>
      <w:r w:rsidRPr="009A0D35">
        <w:rPr>
          <w:rFonts w:ascii="Arial Narrow" w:hAnsi="Arial Narrow" w:cs="Courier New"/>
          <w:b/>
          <w:bCs/>
          <w:sz w:val="26"/>
          <w:szCs w:val="26"/>
        </w:rPr>
        <w:t>asuntos generales</w:t>
      </w:r>
      <w:r>
        <w:rPr>
          <w:rFonts w:ascii="Arial Narrow" w:hAnsi="Arial Narrow" w:cs="Courier New"/>
          <w:sz w:val="26"/>
          <w:szCs w:val="26"/>
        </w:rPr>
        <w:t>, si alguna Diputada o algún Diputado desea hacer uso de la palabra, puede solicitarlo a esta presidencia.</w:t>
      </w:r>
    </w:p>
    <w:p w14:paraId="5D994DC5" w14:textId="77777777" w:rsidR="00C20519" w:rsidRDefault="00C20519" w:rsidP="00C20519">
      <w:pPr>
        <w:ind w:left="567"/>
        <w:jc w:val="both"/>
        <w:rPr>
          <w:rFonts w:ascii="Arial Narrow" w:hAnsi="Arial Narrow" w:cs="Courier New"/>
          <w:sz w:val="26"/>
          <w:szCs w:val="26"/>
        </w:rPr>
      </w:pPr>
    </w:p>
    <w:p w14:paraId="5D4966B7" w14:textId="4541DA8B" w:rsidR="00C20519" w:rsidRDefault="00C20519" w:rsidP="00C20519">
      <w:pPr>
        <w:ind w:firstLine="284"/>
        <w:jc w:val="both"/>
        <w:rPr>
          <w:rFonts w:ascii="Arial Narrow" w:eastAsia="Calibri" w:hAnsi="Arial Narrow"/>
          <w:sz w:val="26"/>
          <w:szCs w:val="26"/>
          <w:lang w:val="es-MX" w:eastAsia="en-US"/>
        </w:rPr>
      </w:pPr>
      <w:r w:rsidRPr="00F20A51">
        <w:rPr>
          <w:rFonts w:ascii="Arial Narrow" w:hAnsi="Arial Narrow" w:cs="Courier New"/>
          <w:sz w:val="26"/>
          <w:szCs w:val="26"/>
        </w:rPr>
        <w:t xml:space="preserve">Se le cedió el uso de la palabra a la </w:t>
      </w:r>
      <w:r w:rsidRPr="00F20A51">
        <w:rPr>
          <w:rFonts w:ascii="Arial Narrow" w:eastAsia="Calibri" w:hAnsi="Arial Narrow"/>
          <w:b/>
          <w:bCs/>
          <w:sz w:val="26"/>
          <w:szCs w:val="26"/>
          <w:lang w:val="es-MX" w:eastAsia="en-US"/>
        </w:rPr>
        <w:t>Diputada Alejandra de los Ángeles Novelo</w:t>
      </w:r>
      <w:r w:rsidR="00CF799D">
        <w:rPr>
          <w:rFonts w:ascii="Arial Narrow" w:eastAsia="Calibri" w:hAnsi="Arial Narrow"/>
          <w:b/>
          <w:bCs/>
          <w:sz w:val="26"/>
          <w:szCs w:val="26"/>
          <w:lang w:val="es-MX" w:eastAsia="en-US"/>
        </w:rPr>
        <w:t xml:space="preserve"> </w:t>
      </w:r>
      <w:r w:rsidRPr="00F20A51">
        <w:rPr>
          <w:rFonts w:ascii="Arial Narrow" w:eastAsia="Calibri" w:hAnsi="Arial Narrow"/>
          <w:b/>
          <w:bCs/>
          <w:sz w:val="26"/>
          <w:szCs w:val="26"/>
          <w:lang w:val="es-MX" w:eastAsia="en-US"/>
        </w:rPr>
        <w:t>Segura</w:t>
      </w:r>
      <w:r w:rsidRPr="00F20A51">
        <w:rPr>
          <w:rFonts w:ascii="Arial Narrow" w:eastAsia="Calibri" w:hAnsi="Arial Narrow"/>
          <w:sz w:val="26"/>
          <w:szCs w:val="26"/>
          <w:lang w:val="es-MX" w:eastAsia="en-US"/>
        </w:rPr>
        <w:t>, quien señaló: “</w:t>
      </w:r>
      <w:r w:rsidRPr="005225DC">
        <w:rPr>
          <w:rFonts w:ascii="Arial Narrow" w:eastAsia="Calibri" w:hAnsi="Arial Narrow"/>
          <w:sz w:val="26"/>
          <w:szCs w:val="26"/>
          <w:lang w:val="es-MX" w:eastAsia="en-US"/>
        </w:rPr>
        <w:t xml:space="preserve">Con su venia Presidenta, Mesa Directiva, compañeras, compañeros pues nada más hago </w:t>
      </w:r>
      <w:r w:rsidR="00CF799D">
        <w:rPr>
          <w:rFonts w:ascii="Arial Narrow" w:eastAsia="Calibri" w:hAnsi="Arial Narrow"/>
          <w:sz w:val="26"/>
          <w:szCs w:val="26"/>
          <w:lang w:val="es-MX" w:eastAsia="en-US"/>
        </w:rPr>
        <w:t xml:space="preserve">el </w:t>
      </w:r>
      <w:r w:rsidRPr="005225DC">
        <w:rPr>
          <w:rFonts w:ascii="Arial Narrow" w:eastAsia="Calibri" w:hAnsi="Arial Narrow"/>
          <w:sz w:val="26"/>
          <w:szCs w:val="26"/>
          <w:lang w:val="es-MX" w:eastAsia="en-US"/>
        </w:rPr>
        <w:t xml:space="preserve">uso de la palabra de esta Tribuna para dejar en claro un hecho que casualmente parece una coincidencia pero es necesario que se sepa por el pueblo yucateco, el día de hoy luego de violar la Ley Electoral y el mismo </w:t>
      </w:r>
      <w:r w:rsidRPr="005225DC">
        <w:rPr>
          <w:rFonts w:ascii="Arial Narrow" w:eastAsia="Calibri" w:hAnsi="Arial Narrow"/>
          <w:sz w:val="26"/>
          <w:szCs w:val="26"/>
          <w:lang w:val="es-MX" w:eastAsia="en-US"/>
        </w:rPr>
        <w:lastRenderedPageBreak/>
        <w:t xml:space="preserve">día en la cual se vota la sanción mal aplicada al Gobernador por cometer una falta administrativa que realmente es un delito electoral, lo premian, su partido lo premia al normarlo Presidente del GOAN, de los gobernadores de Acción Nacional, que triste que la sesión se haya puesto el mismo día, casi a la misma hora que este evento y en la misma ciudad para disfrazar esto que acaba de suceder el día de hoy, una vez más están queriendo verle la cara al pueblo yucateco, una vez más están pretendiendo engañar </w:t>
      </w:r>
      <w:r w:rsidR="00AC238D">
        <w:rPr>
          <w:rFonts w:ascii="Arial Narrow" w:eastAsia="Calibri" w:hAnsi="Arial Narrow"/>
          <w:sz w:val="26"/>
          <w:szCs w:val="26"/>
          <w:lang w:val="es-MX" w:eastAsia="en-US"/>
        </w:rPr>
        <w:t xml:space="preserve">a la gente </w:t>
      </w:r>
      <w:r w:rsidRPr="005225DC">
        <w:rPr>
          <w:rFonts w:ascii="Arial Narrow" w:eastAsia="Calibri" w:hAnsi="Arial Narrow"/>
          <w:sz w:val="26"/>
          <w:szCs w:val="26"/>
          <w:lang w:val="es-MX" w:eastAsia="en-US"/>
        </w:rPr>
        <w:t>que les dio su confianza e</w:t>
      </w:r>
      <w:r w:rsidR="00AC238D">
        <w:rPr>
          <w:rFonts w:ascii="Arial Narrow" w:eastAsia="Calibri" w:hAnsi="Arial Narrow"/>
          <w:sz w:val="26"/>
          <w:szCs w:val="26"/>
          <w:lang w:val="es-MX" w:eastAsia="en-US"/>
        </w:rPr>
        <w:t>l</w:t>
      </w:r>
      <w:r w:rsidRPr="005225DC">
        <w:rPr>
          <w:rFonts w:ascii="Arial Narrow" w:eastAsia="Calibri" w:hAnsi="Arial Narrow"/>
          <w:sz w:val="26"/>
          <w:szCs w:val="26"/>
          <w:lang w:val="es-MX" w:eastAsia="en-US"/>
        </w:rPr>
        <w:t xml:space="preserve"> pasado seis de junio, que pena coincidencia que se de estos hechos en el estado y en esta capital pero estoy segura que la gente poco o poco seguirá ab</w:t>
      </w:r>
      <w:r w:rsidR="00852AA3">
        <w:rPr>
          <w:rFonts w:ascii="Arial Narrow" w:eastAsia="Calibri" w:hAnsi="Arial Narrow"/>
          <w:sz w:val="26"/>
          <w:szCs w:val="26"/>
          <w:lang w:val="es-MX" w:eastAsia="en-US"/>
        </w:rPr>
        <w:t>riendo los ojos porque la lucha</w:t>
      </w:r>
      <w:r w:rsidRPr="005225DC">
        <w:rPr>
          <w:rFonts w:ascii="Arial Narrow" w:eastAsia="Calibri" w:hAnsi="Arial Narrow"/>
          <w:sz w:val="26"/>
          <w:szCs w:val="26"/>
          <w:lang w:val="es-MX" w:eastAsia="en-US"/>
        </w:rPr>
        <w:t xml:space="preserve"> por la democratización del estado aun va a continuar y ahora tiene legisladores y legisladoras que vamos a estar alzando la voz </w:t>
      </w:r>
      <w:r w:rsidR="00AC238D">
        <w:rPr>
          <w:rFonts w:ascii="Arial Narrow" w:eastAsia="Calibri" w:hAnsi="Arial Narrow"/>
          <w:sz w:val="26"/>
          <w:szCs w:val="26"/>
          <w:lang w:val="es-MX" w:eastAsia="en-US"/>
        </w:rPr>
        <w:t>y</w:t>
      </w:r>
      <w:r w:rsidRPr="005225DC">
        <w:rPr>
          <w:rFonts w:ascii="Arial Narrow" w:eastAsia="Calibri" w:hAnsi="Arial Narrow"/>
          <w:sz w:val="26"/>
          <w:szCs w:val="26"/>
          <w:lang w:val="es-MX" w:eastAsia="en-US"/>
        </w:rPr>
        <w:t xml:space="preserve"> hacerles ver que en la política</w:t>
      </w:r>
      <w:r w:rsidRPr="00F20A51">
        <w:rPr>
          <w:rFonts w:ascii="Arial Narrow" w:eastAsia="Calibri" w:hAnsi="Arial Narrow"/>
          <w:sz w:val="26"/>
          <w:szCs w:val="26"/>
          <w:lang w:val="es-MX" w:eastAsia="en-US"/>
        </w:rPr>
        <w:t>,</w:t>
      </w:r>
      <w:r w:rsidRPr="005225DC">
        <w:rPr>
          <w:rFonts w:ascii="Arial Narrow" w:eastAsia="Calibri" w:hAnsi="Arial Narrow"/>
          <w:sz w:val="26"/>
          <w:szCs w:val="26"/>
          <w:lang w:val="es-MX" w:eastAsia="en-US"/>
        </w:rPr>
        <w:t xml:space="preserve"> las coincidencias no existen. Es cuanto Presidenta</w:t>
      </w:r>
      <w:r w:rsidRPr="00F20A51">
        <w:rPr>
          <w:rFonts w:ascii="Arial Narrow" w:eastAsia="Calibri" w:hAnsi="Arial Narrow"/>
          <w:sz w:val="26"/>
          <w:szCs w:val="26"/>
          <w:lang w:val="es-MX" w:eastAsia="en-US"/>
        </w:rPr>
        <w:t>”</w:t>
      </w:r>
      <w:r w:rsidRPr="005225DC">
        <w:rPr>
          <w:rFonts w:ascii="Arial Narrow" w:eastAsia="Calibri" w:hAnsi="Arial Narrow"/>
          <w:sz w:val="26"/>
          <w:szCs w:val="26"/>
          <w:lang w:val="es-MX" w:eastAsia="en-US"/>
        </w:rPr>
        <w:t>.</w:t>
      </w:r>
    </w:p>
    <w:p w14:paraId="63F666C0" w14:textId="77777777" w:rsidR="00C20519" w:rsidRDefault="00C20519" w:rsidP="00C20519">
      <w:pPr>
        <w:ind w:firstLine="284"/>
        <w:jc w:val="both"/>
        <w:rPr>
          <w:rFonts w:ascii="Arial Narrow" w:eastAsia="Calibri" w:hAnsi="Arial Narrow"/>
          <w:sz w:val="26"/>
          <w:szCs w:val="26"/>
          <w:lang w:val="es-MX" w:eastAsia="en-US"/>
        </w:rPr>
      </w:pPr>
    </w:p>
    <w:p w14:paraId="7ED0BFA5" w14:textId="352BBB85" w:rsidR="00C20519" w:rsidRDefault="00C20519" w:rsidP="00C20519">
      <w:pPr>
        <w:ind w:firstLine="284"/>
        <w:jc w:val="both"/>
        <w:rPr>
          <w:rFonts w:ascii="Arial Narrow" w:eastAsia="Calibri" w:hAnsi="Arial Narrow"/>
          <w:sz w:val="26"/>
          <w:szCs w:val="26"/>
          <w:lang w:val="es-MX" w:eastAsia="en-US"/>
        </w:rPr>
      </w:pPr>
      <w:r w:rsidRPr="00381FE2">
        <w:rPr>
          <w:rFonts w:ascii="Arial Narrow" w:eastAsia="Calibri" w:hAnsi="Arial Narrow"/>
          <w:b/>
          <w:bCs/>
          <w:sz w:val="26"/>
          <w:szCs w:val="26"/>
          <w:lang w:val="es-MX" w:eastAsia="en-US"/>
        </w:rPr>
        <w:t>V.-</w:t>
      </w:r>
      <w:r>
        <w:rPr>
          <w:rFonts w:ascii="Arial Narrow" w:eastAsia="Calibri" w:hAnsi="Arial Narrow"/>
          <w:sz w:val="26"/>
          <w:szCs w:val="26"/>
          <w:lang w:val="es-MX" w:eastAsia="en-US"/>
        </w:rPr>
        <w:t xml:space="preserve"> Seguidamente la Presidenta de la Mesa Directiva agradeció a la Diputada Novelo Segura y peguntó si alguna Diputada o Diputado desea hacer uso de la voz. Seguidamente, no habiendo más asunto</w:t>
      </w:r>
      <w:r w:rsidR="00AC238D">
        <w:rPr>
          <w:rFonts w:ascii="Arial Narrow" w:eastAsia="Calibri" w:hAnsi="Arial Narrow"/>
          <w:sz w:val="26"/>
          <w:szCs w:val="26"/>
          <w:lang w:val="es-MX" w:eastAsia="en-US"/>
        </w:rPr>
        <w:t>s</w:t>
      </w:r>
      <w:r>
        <w:rPr>
          <w:rFonts w:ascii="Arial Narrow" w:eastAsia="Calibri" w:hAnsi="Arial Narrow"/>
          <w:sz w:val="26"/>
          <w:szCs w:val="26"/>
          <w:lang w:val="es-MX" w:eastAsia="en-US"/>
        </w:rPr>
        <w:t xml:space="preserve"> que tratar, me permito proponer la celebración de la siguiente sesión el día </w:t>
      </w:r>
      <w:r w:rsidRPr="00BB1FE8">
        <w:rPr>
          <w:rFonts w:ascii="Arial Narrow" w:eastAsia="Calibri" w:hAnsi="Arial Narrow"/>
          <w:b/>
          <w:bCs/>
          <w:sz w:val="26"/>
          <w:szCs w:val="26"/>
          <w:lang w:val="es-MX" w:eastAsia="en-US"/>
        </w:rPr>
        <w:t xml:space="preserve">miércoles </w:t>
      </w:r>
      <w:r>
        <w:rPr>
          <w:rFonts w:ascii="Arial Narrow" w:eastAsia="Calibri" w:hAnsi="Arial Narrow"/>
          <w:b/>
          <w:bCs/>
          <w:sz w:val="26"/>
          <w:szCs w:val="26"/>
          <w:lang w:val="es-MX" w:eastAsia="en-US"/>
        </w:rPr>
        <w:t>diez y seis</w:t>
      </w:r>
      <w:r w:rsidRPr="00BB1FE8">
        <w:rPr>
          <w:rFonts w:ascii="Arial Narrow" w:eastAsia="Calibri" w:hAnsi="Arial Narrow"/>
          <w:b/>
          <w:bCs/>
          <w:sz w:val="26"/>
          <w:szCs w:val="26"/>
          <w:lang w:val="es-MX" w:eastAsia="en-US"/>
        </w:rPr>
        <w:t xml:space="preserve"> de febrero del año en curso</w:t>
      </w:r>
      <w:r>
        <w:rPr>
          <w:rFonts w:ascii="Arial Narrow" w:eastAsia="Calibri" w:hAnsi="Arial Narrow"/>
          <w:sz w:val="26"/>
          <w:szCs w:val="26"/>
          <w:lang w:val="es-MX" w:eastAsia="en-US"/>
        </w:rPr>
        <w:t xml:space="preserve"> </w:t>
      </w:r>
      <w:r w:rsidRPr="00BB1FE8">
        <w:rPr>
          <w:rFonts w:ascii="Arial Narrow" w:eastAsia="Calibri" w:hAnsi="Arial Narrow"/>
          <w:b/>
          <w:bCs/>
          <w:sz w:val="26"/>
          <w:szCs w:val="26"/>
          <w:lang w:val="es-MX" w:eastAsia="en-US"/>
        </w:rPr>
        <w:t xml:space="preserve">a las </w:t>
      </w:r>
      <w:r>
        <w:rPr>
          <w:rFonts w:ascii="Arial Narrow" w:eastAsia="Calibri" w:hAnsi="Arial Narrow"/>
          <w:b/>
          <w:bCs/>
          <w:sz w:val="26"/>
          <w:szCs w:val="26"/>
          <w:lang w:val="es-MX" w:eastAsia="en-US"/>
        </w:rPr>
        <w:t>once</w:t>
      </w:r>
      <w:r w:rsidRPr="00BB1FE8">
        <w:rPr>
          <w:rFonts w:ascii="Arial Narrow" w:eastAsia="Calibri" w:hAnsi="Arial Narrow"/>
          <w:b/>
          <w:bCs/>
          <w:sz w:val="26"/>
          <w:szCs w:val="26"/>
          <w:lang w:val="es-MX" w:eastAsia="en-US"/>
        </w:rPr>
        <w:t xml:space="preserve"> horas</w:t>
      </w:r>
      <w:r>
        <w:rPr>
          <w:rFonts w:ascii="Arial Narrow" w:eastAsia="Calibri" w:hAnsi="Arial Narrow"/>
          <w:sz w:val="26"/>
          <w:szCs w:val="26"/>
          <w:lang w:val="es-MX" w:eastAsia="en-US"/>
        </w:rPr>
        <w:t xml:space="preserve">. </w:t>
      </w:r>
      <w:r w:rsidR="00AC238D">
        <w:rPr>
          <w:rFonts w:ascii="Arial Narrow" w:eastAsia="Calibri" w:hAnsi="Arial Narrow"/>
          <w:sz w:val="26"/>
          <w:szCs w:val="26"/>
          <w:lang w:val="es-MX" w:eastAsia="en-US"/>
        </w:rPr>
        <w:t>Está</w:t>
      </w:r>
      <w:r>
        <w:rPr>
          <w:rFonts w:ascii="Arial Narrow" w:eastAsia="Calibri" w:hAnsi="Arial Narrow"/>
          <w:sz w:val="26"/>
          <w:szCs w:val="26"/>
          <w:lang w:val="es-MX" w:eastAsia="en-US"/>
        </w:rPr>
        <w:t xml:space="preserve"> a votación de las y los señores Diputados, si están de acuerdo sírvanse manifestarlo en forma económica; </w:t>
      </w:r>
      <w:r w:rsidRPr="00AC238D">
        <w:rPr>
          <w:rFonts w:ascii="Arial Narrow" w:eastAsia="Calibri" w:hAnsi="Arial Narrow"/>
          <w:b/>
          <w:bCs/>
          <w:sz w:val="26"/>
          <w:szCs w:val="26"/>
          <w:lang w:val="es-MX" w:eastAsia="en-US"/>
        </w:rPr>
        <w:t>aprobado por unanimidad</w:t>
      </w:r>
      <w:r>
        <w:rPr>
          <w:rFonts w:ascii="Arial Narrow" w:eastAsia="Calibri" w:hAnsi="Arial Narrow"/>
          <w:sz w:val="26"/>
          <w:szCs w:val="26"/>
          <w:lang w:val="es-MX" w:eastAsia="en-US"/>
        </w:rPr>
        <w:t>.</w:t>
      </w:r>
    </w:p>
    <w:p w14:paraId="29550C5D" w14:textId="77777777" w:rsidR="00C20519" w:rsidRDefault="00C20519" w:rsidP="00C20519">
      <w:pPr>
        <w:ind w:firstLine="284"/>
        <w:jc w:val="both"/>
        <w:rPr>
          <w:rFonts w:ascii="Arial Narrow" w:eastAsia="Calibri" w:hAnsi="Arial Narrow"/>
          <w:sz w:val="26"/>
          <w:szCs w:val="26"/>
          <w:lang w:val="es-MX" w:eastAsia="en-US"/>
        </w:rPr>
      </w:pPr>
    </w:p>
    <w:p w14:paraId="3EC80328" w14:textId="46C401BD" w:rsidR="00C20519" w:rsidRDefault="00C20519" w:rsidP="00C20519">
      <w:pPr>
        <w:ind w:firstLine="284"/>
        <w:jc w:val="both"/>
        <w:rPr>
          <w:rFonts w:ascii="Arial Narrow" w:hAnsi="Arial Narrow" w:cs="Courier New"/>
          <w:sz w:val="26"/>
          <w:szCs w:val="26"/>
          <w:lang w:val="es-MX"/>
        </w:rPr>
      </w:pPr>
      <w:r w:rsidRPr="00381FE2">
        <w:rPr>
          <w:rFonts w:ascii="Arial Narrow" w:hAnsi="Arial Narrow" w:cs="Courier New"/>
          <w:b/>
          <w:bCs/>
          <w:sz w:val="26"/>
          <w:szCs w:val="26"/>
          <w:lang w:val="es-MX"/>
        </w:rPr>
        <w:t>VI.-</w:t>
      </w:r>
      <w:r>
        <w:rPr>
          <w:rFonts w:ascii="Arial Narrow" w:hAnsi="Arial Narrow" w:cs="Courier New"/>
          <w:sz w:val="26"/>
          <w:szCs w:val="26"/>
          <w:lang w:val="es-MX"/>
        </w:rPr>
        <w:t xml:space="preserve"> </w:t>
      </w:r>
      <w:r w:rsidRPr="00A55D54">
        <w:rPr>
          <w:rFonts w:ascii="Arial Narrow" w:hAnsi="Arial Narrow" w:cs="Courier New"/>
          <w:sz w:val="26"/>
          <w:szCs w:val="26"/>
        </w:rPr>
        <w:t xml:space="preserve">Se </w:t>
      </w:r>
      <w:r w:rsidRPr="00A55D54">
        <w:rPr>
          <w:rFonts w:ascii="Arial Narrow" w:hAnsi="Arial Narrow" w:cs="Courier New"/>
          <w:b/>
          <w:sz w:val="26"/>
          <w:szCs w:val="26"/>
        </w:rPr>
        <w:t>clausuró</w:t>
      </w:r>
      <w:r w:rsidRPr="00A55D54">
        <w:rPr>
          <w:rFonts w:ascii="Arial Narrow" w:hAnsi="Arial Narrow" w:cs="Courier New"/>
          <w:sz w:val="26"/>
          <w:szCs w:val="26"/>
        </w:rPr>
        <w:t xml:space="preserve"> formalmente la sesión, siendo </w:t>
      </w:r>
      <w:r w:rsidRPr="00A55D54">
        <w:rPr>
          <w:rFonts w:ascii="Arial Narrow" w:hAnsi="Arial Narrow" w:cs="Courier New"/>
          <w:b/>
          <w:sz w:val="26"/>
          <w:szCs w:val="26"/>
        </w:rPr>
        <w:t xml:space="preserve">las </w:t>
      </w:r>
      <w:r>
        <w:rPr>
          <w:rFonts w:ascii="Arial Narrow" w:hAnsi="Arial Narrow" w:cs="Courier New"/>
          <w:b/>
          <w:sz w:val="26"/>
          <w:szCs w:val="26"/>
        </w:rPr>
        <w:t xml:space="preserve">diez y siete horas </w:t>
      </w:r>
      <w:r w:rsidRPr="00A55D54">
        <w:rPr>
          <w:rFonts w:ascii="Arial Narrow" w:hAnsi="Arial Narrow" w:cs="Courier New"/>
          <w:b/>
          <w:sz w:val="26"/>
          <w:szCs w:val="26"/>
        </w:rPr>
        <w:t xml:space="preserve">con </w:t>
      </w:r>
      <w:r>
        <w:rPr>
          <w:rFonts w:ascii="Arial Narrow" w:hAnsi="Arial Narrow" w:cs="Courier New"/>
          <w:b/>
          <w:sz w:val="26"/>
          <w:szCs w:val="26"/>
        </w:rPr>
        <w:t xml:space="preserve">cuarenta y tres </w:t>
      </w:r>
      <w:r w:rsidRPr="00A55D54">
        <w:rPr>
          <w:rFonts w:ascii="Arial Narrow" w:hAnsi="Arial Narrow" w:cs="Courier New"/>
          <w:b/>
          <w:sz w:val="26"/>
          <w:szCs w:val="26"/>
        </w:rPr>
        <w:t>minuto</w:t>
      </w:r>
      <w:r>
        <w:rPr>
          <w:rFonts w:ascii="Arial Narrow" w:hAnsi="Arial Narrow" w:cs="Courier New"/>
          <w:b/>
          <w:sz w:val="26"/>
          <w:szCs w:val="26"/>
        </w:rPr>
        <w:t>s</w:t>
      </w:r>
      <w:r w:rsidRPr="00A55D54">
        <w:rPr>
          <w:rFonts w:ascii="Arial Narrow" w:hAnsi="Arial Narrow" w:cs="Courier New"/>
          <w:b/>
          <w:sz w:val="26"/>
          <w:szCs w:val="26"/>
        </w:rPr>
        <w:t xml:space="preserve"> del día </w:t>
      </w:r>
      <w:r>
        <w:rPr>
          <w:rFonts w:ascii="Arial Narrow" w:hAnsi="Arial Narrow" w:cs="Courier New"/>
          <w:b/>
          <w:sz w:val="26"/>
          <w:szCs w:val="26"/>
        </w:rPr>
        <w:t>doce</w:t>
      </w:r>
      <w:r w:rsidRPr="00A55D54">
        <w:rPr>
          <w:rFonts w:ascii="Arial Narrow" w:hAnsi="Arial Narrow" w:cs="Courier New"/>
          <w:b/>
          <w:sz w:val="26"/>
          <w:szCs w:val="26"/>
        </w:rPr>
        <w:t xml:space="preserve"> del propio mes y año,</w:t>
      </w:r>
      <w:r w:rsidRPr="00A55D54">
        <w:rPr>
          <w:rFonts w:ascii="Arial Narrow" w:hAnsi="Arial Narrow" w:cs="Courier New"/>
          <w:sz w:val="26"/>
          <w:szCs w:val="26"/>
        </w:rPr>
        <w:t xml:space="preserve"> levantándose la presente acta, que se firma para su debida constancia por los integrantes de la Mesa Directiva</w:t>
      </w:r>
      <w:r w:rsidRPr="00F41FBE">
        <w:rPr>
          <w:rFonts w:ascii="Arial Narrow" w:hAnsi="Arial Narrow" w:cs="Courier New"/>
          <w:sz w:val="26"/>
          <w:szCs w:val="26"/>
        </w:rPr>
        <w:t>.</w:t>
      </w:r>
    </w:p>
    <w:p w14:paraId="1A2DF84A" w14:textId="77777777" w:rsidR="00C20519" w:rsidRDefault="00C20519" w:rsidP="00C20519">
      <w:pPr>
        <w:ind w:firstLine="284"/>
        <w:jc w:val="both"/>
        <w:rPr>
          <w:rFonts w:ascii="Arial Narrow" w:hAnsi="Arial Narrow" w:cs="Courier New"/>
          <w:sz w:val="26"/>
          <w:szCs w:val="26"/>
          <w:lang w:val="es-MX"/>
        </w:rPr>
      </w:pPr>
    </w:p>
    <w:p w14:paraId="709AF1CB" w14:textId="77777777" w:rsidR="00C20519" w:rsidRDefault="00C20519" w:rsidP="00C20519">
      <w:pPr>
        <w:ind w:firstLine="284"/>
        <w:jc w:val="both"/>
        <w:rPr>
          <w:rFonts w:ascii="Arial Narrow" w:eastAsia="Calibri" w:hAnsi="Arial Narrow"/>
          <w:sz w:val="26"/>
          <w:szCs w:val="26"/>
          <w:lang w:val="es-MX" w:eastAsia="en-US"/>
        </w:rPr>
      </w:pPr>
    </w:p>
    <w:p w14:paraId="3F0B4E93" w14:textId="77777777" w:rsidR="00CA0A13" w:rsidRPr="005225DC" w:rsidRDefault="00CA0A13" w:rsidP="00C20519">
      <w:pPr>
        <w:ind w:firstLine="284"/>
        <w:jc w:val="both"/>
        <w:rPr>
          <w:rFonts w:ascii="Arial Narrow" w:eastAsia="Calibri" w:hAnsi="Arial Narrow"/>
          <w:sz w:val="26"/>
          <w:szCs w:val="26"/>
          <w:lang w:val="es-MX" w:eastAsia="en-US"/>
        </w:rPr>
      </w:pPr>
      <w:bookmarkStart w:id="5" w:name="_GoBack"/>
      <w:bookmarkEnd w:id="5"/>
    </w:p>
    <w:p w14:paraId="03DB6897" w14:textId="77777777" w:rsidR="00C20519" w:rsidRPr="00A55D54" w:rsidRDefault="00C20519" w:rsidP="00C20519">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Pr>
          <w:rFonts w:ascii="Arial Narrow" w:hAnsi="Arial Narrow" w:cs="Courier New"/>
          <w:sz w:val="24"/>
          <w:szCs w:val="24"/>
          <w:lang w:val="es-MX"/>
        </w:rPr>
        <w:t>NTA</w:t>
      </w:r>
      <w:r w:rsidRPr="00A55D54">
        <w:rPr>
          <w:rFonts w:ascii="Arial Narrow" w:hAnsi="Arial Narrow" w:cs="Courier New"/>
          <w:sz w:val="24"/>
          <w:szCs w:val="24"/>
          <w:lang w:val="es-MX"/>
        </w:rPr>
        <w:t>:</w:t>
      </w:r>
    </w:p>
    <w:p w14:paraId="1348112C" w14:textId="77777777" w:rsidR="00C20519" w:rsidRDefault="00C20519" w:rsidP="00C20519">
      <w:pPr>
        <w:ind w:firstLine="284"/>
        <w:jc w:val="center"/>
        <w:rPr>
          <w:rFonts w:ascii="Arial Narrow" w:hAnsi="Arial Narrow" w:cs="Courier New"/>
          <w:sz w:val="24"/>
          <w:szCs w:val="24"/>
          <w:lang w:val="es-MX"/>
        </w:rPr>
      </w:pPr>
    </w:p>
    <w:p w14:paraId="4EC784D0" w14:textId="77777777" w:rsidR="00C20519" w:rsidRPr="00A55D54" w:rsidRDefault="00C20519" w:rsidP="00C20519">
      <w:pPr>
        <w:ind w:firstLine="284"/>
        <w:jc w:val="center"/>
        <w:rPr>
          <w:rFonts w:ascii="Arial Narrow" w:hAnsi="Arial Narrow" w:cs="Courier New"/>
          <w:sz w:val="24"/>
          <w:szCs w:val="24"/>
          <w:lang w:val="es-MX"/>
        </w:rPr>
      </w:pPr>
    </w:p>
    <w:p w14:paraId="573F073A" w14:textId="77777777" w:rsidR="00C20519" w:rsidRPr="00A55D54" w:rsidRDefault="00C20519" w:rsidP="00C20519">
      <w:pPr>
        <w:jc w:val="center"/>
        <w:rPr>
          <w:rFonts w:ascii="Arial Narrow" w:hAnsi="Arial Narrow" w:cs="Courier New"/>
          <w:sz w:val="24"/>
          <w:szCs w:val="24"/>
        </w:rPr>
      </w:pPr>
      <w:r w:rsidRPr="00A55D54">
        <w:rPr>
          <w:rFonts w:ascii="Arial Narrow" w:hAnsi="Arial Narrow" w:cs="Courier New"/>
          <w:sz w:val="24"/>
          <w:szCs w:val="24"/>
        </w:rPr>
        <w:t xml:space="preserve">DIP. </w:t>
      </w:r>
      <w:r>
        <w:rPr>
          <w:rFonts w:ascii="Arial Narrow" w:hAnsi="Arial Narrow" w:cs="Courier New"/>
          <w:sz w:val="24"/>
          <w:szCs w:val="24"/>
        </w:rPr>
        <w:t>INGRID DEL PILAR SANTOS DÍAZ.</w:t>
      </w:r>
    </w:p>
    <w:p w14:paraId="64FE4AA3" w14:textId="77777777" w:rsidR="00C20519" w:rsidRPr="00A55D54" w:rsidRDefault="00C20519" w:rsidP="00C20519">
      <w:pPr>
        <w:ind w:firstLine="284"/>
        <w:jc w:val="center"/>
        <w:rPr>
          <w:rFonts w:ascii="Arial Narrow" w:hAnsi="Arial Narrow" w:cs="Courier New"/>
          <w:sz w:val="24"/>
          <w:szCs w:val="24"/>
        </w:rPr>
      </w:pPr>
    </w:p>
    <w:p w14:paraId="453CCE15" w14:textId="77777777" w:rsidR="0072674E" w:rsidRDefault="0072674E" w:rsidP="00C20519">
      <w:pPr>
        <w:ind w:firstLine="284"/>
        <w:jc w:val="center"/>
        <w:rPr>
          <w:rFonts w:ascii="Arial Narrow" w:hAnsi="Arial Narrow" w:cs="Courier New"/>
          <w:sz w:val="24"/>
          <w:szCs w:val="24"/>
          <w:lang w:val="es-MX"/>
        </w:rPr>
      </w:pPr>
    </w:p>
    <w:p w14:paraId="0A822B15" w14:textId="77777777" w:rsidR="00C20519" w:rsidRPr="00A55D54" w:rsidRDefault="00C20519" w:rsidP="00C20519">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SECRETARIOS:</w:t>
      </w:r>
    </w:p>
    <w:tbl>
      <w:tblPr>
        <w:tblW w:w="9974" w:type="dxa"/>
        <w:tblLayout w:type="fixed"/>
        <w:tblCellMar>
          <w:left w:w="70" w:type="dxa"/>
          <w:right w:w="70" w:type="dxa"/>
        </w:tblCellMar>
        <w:tblLook w:val="0000" w:firstRow="0" w:lastRow="0" w:firstColumn="0" w:lastColumn="0" w:noHBand="0" w:noVBand="0"/>
      </w:tblPr>
      <w:tblGrid>
        <w:gridCol w:w="3823"/>
        <w:gridCol w:w="6151"/>
      </w:tblGrid>
      <w:tr w:rsidR="00C20519" w:rsidRPr="00A55D54" w14:paraId="2BFF38A3" w14:textId="77777777" w:rsidTr="00E866EF">
        <w:trPr>
          <w:trHeight w:val="1719"/>
        </w:trPr>
        <w:tc>
          <w:tcPr>
            <w:tcW w:w="3823" w:type="dxa"/>
          </w:tcPr>
          <w:p w14:paraId="3EBB6C44" w14:textId="77777777" w:rsidR="00C20519" w:rsidRPr="00A55D54" w:rsidRDefault="00C20519" w:rsidP="00E866EF">
            <w:pPr>
              <w:ind w:firstLine="284"/>
              <w:jc w:val="both"/>
              <w:rPr>
                <w:rFonts w:ascii="Arial Narrow" w:hAnsi="Arial Narrow" w:cs="Courier New"/>
                <w:sz w:val="24"/>
                <w:szCs w:val="24"/>
                <w:lang w:val="es-MX"/>
              </w:rPr>
            </w:pPr>
          </w:p>
          <w:p w14:paraId="373549EA" w14:textId="77777777" w:rsidR="00C20519" w:rsidRPr="00A55D54" w:rsidRDefault="00C20519" w:rsidP="00E866EF">
            <w:pPr>
              <w:ind w:firstLine="284"/>
              <w:jc w:val="both"/>
              <w:rPr>
                <w:rFonts w:ascii="Arial Narrow" w:hAnsi="Arial Narrow" w:cs="Courier New"/>
                <w:sz w:val="24"/>
                <w:szCs w:val="24"/>
                <w:lang w:val="es-MX"/>
              </w:rPr>
            </w:pPr>
          </w:p>
          <w:p w14:paraId="12616E5A" w14:textId="77777777" w:rsidR="00C20519" w:rsidRPr="00A55D54" w:rsidRDefault="00C20519" w:rsidP="00E866EF">
            <w:pPr>
              <w:ind w:firstLine="284"/>
              <w:jc w:val="both"/>
              <w:rPr>
                <w:rFonts w:ascii="Arial Narrow" w:hAnsi="Arial Narrow" w:cs="Courier New"/>
                <w:sz w:val="24"/>
                <w:szCs w:val="24"/>
                <w:lang w:val="es-MX"/>
              </w:rPr>
            </w:pPr>
          </w:p>
          <w:p w14:paraId="3ED32C17" w14:textId="77777777" w:rsidR="00C20519" w:rsidRPr="00857873" w:rsidRDefault="00C20519" w:rsidP="00E866EF">
            <w:pPr>
              <w:rPr>
                <w:rFonts w:ascii="Arial Narrow" w:hAnsi="Arial Narrow" w:cs="Courier New"/>
                <w:sz w:val="24"/>
                <w:szCs w:val="24"/>
              </w:rPr>
            </w:pPr>
            <w:r>
              <w:rPr>
                <w:rFonts w:ascii="Arial Narrow" w:hAnsi="Arial Narrow" w:cs="Courier New"/>
                <w:sz w:val="24"/>
                <w:szCs w:val="24"/>
              </w:rPr>
              <w:t xml:space="preserve">  </w:t>
            </w:r>
            <w:r w:rsidRPr="00A55D54">
              <w:rPr>
                <w:rFonts w:ascii="Arial Narrow" w:hAnsi="Arial Narrow" w:cs="Courier New"/>
                <w:sz w:val="24"/>
                <w:szCs w:val="24"/>
              </w:rPr>
              <w:t>DIP.</w:t>
            </w:r>
            <w:r>
              <w:rPr>
                <w:rFonts w:ascii="Arial Narrow" w:hAnsi="Arial Narrow" w:cs="Courier New"/>
                <w:sz w:val="24"/>
                <w:szCs w:val="24"/>
              </w:rPr>
              <w:t xml:space="preserve"> RAÚL ANTONIO ROMERO CHEL.</w:t>
            </w:r>
          </w:p>
        </w:tc>
        <w:tc>
          <w:tcPr>
            <w:tcW w:w="6151" w:type="dxa"/>
          </w:tcPr>
          <w:p w14:paraId="464F4D70" w14:textId="77777777" w:rsidR="00C20519" w:rsidRPr="00A55D54" w:rsidRDefault="00C20519" w:rsidP="00E866EF">
            <w:pPr>
              <w:ind w:firstLine="284"/>
              <w:jc w:val="center"/>
              <w:rPr>
                <w:rFonts w:ascii="Arial Narrow" w:hAnsi="Arial Narrow" w:cs="Courier New"/>
                <w:sz w:val="24"/>
                <w:szCs w:val="24"/>
                <w:lang w:val="es-MX"/>
              </w:rPr>
            </w:pPr>
          </w:p>
          <w:p w14:paraId="6B5AAEC8" w14:textId="77777777" w:rsidR="00C20519" w:rsidRPr="00A55D54" w:rsidRDefault="00C20519" w:rsidP="00E866EF">
            <w:pPr>
              <w:ind w:firstLine="284"/>
              <w:jc w:val="both"/>
              <w:rPr>
                <w:rFonts w:ascii="Arial Narrow" w:hAnsi="Arial Narrow" w:cs="Courier New"/>
                <w:sz w:val="24"/>
                <w:szCs w:val="24"/>
                <w:lang w:val="es-MX"/>
              </w:rPr>
            </w:pPr>
          </w:p>
          <w:p w14:paraId="10F01A7B" w14:textId="77777777" w:rsidR="00C20519" w:rsidRPr="00A55D54" w:rsidRDefault="00C20519" w:rsidP="00E866EF">
            <w:pPr>
              <w:ind w:firstLine="284"/>
              <w:jc w:val="both"/>
              <w:rPr>
                <w:rFonts w:ascii="Arial Narrow" w:hAnsi="Arial Narrow" w:cs="Courier New"/>
                <w:sz w:val="24"/>
                <w:szCs w:val="24"/>
                <w:lang w:val="es-MX"/>
              </w:rPr>
            </w:pPr>
          </w:p>
          <w:p w14:paraId="6634A2D8" w14:textId="77777777" w:rsidR="00C20519" w:rsidRPr="00A55D54" w:rsidRDefault="00C20519" w:rsidP="00E866EF">
            <w:pPr>
              <w:rPr>
                <w:rFonts w:ascii="Arial Narrow" w:hAnsi="Arial Narrow" w:cs="Courier New"/>
                <w:sz w:val="24"/>
                <w:szCs w:val="24"/>
              </w:rPr>
            </w:pPr>
            <w:r w:rsidRPr="00A55D54">
              <w:rPr>
                <w:rFonts w:ascii="Arial Narrow" w:hAnsi="Arial Narrow" w:cs="Courier New"/>
                <w:sz w:val="24"/>
                <w:szCs w:val="24"/>
                <w:lang w:val="es-MX"/>
              </w:rPr>
              <w:t xml:space="preserve">DIP. </w:t>
            </w:r>
            <w:r>
              <w:rPr>
                <w:rFonts w:ascii="Arial Narrow" w:hAnsi="Arial Narrow" w:cs="Courier New"/>
                <w:sz w:val="24"/>
                <w:szCs w:val="24"/>
                <w:lang w:val="es-MX"/>
              </w:rPr>
              <w:t>RAFAEL ALEJANDRO ECHAZARRETA TORRES.</w:t>
            </w:r>
          </w:p>
          <w:p w14:paraId="0C582139" w14:textId="77777777" w:rsidR="00C20519" w:rsidRPr="00A55D54" w:rsidRDefault="00C20519" w:rsidP="00E866EF">
            <w:pPr>
              <w:jc w:val="both"/>
              <w:rPr>
                <w:rFonts w:ascii="Arial Narrow" w:hAnsi="Arial Narrow" w:cs="Courier New"/>
                <w:sz w:val="24"/>
                <w:szCs w:val="24"/>
                <w:lang w:val="es-MX"/>
              </w:rPr>
            </w:pPr>
          </w:p>
        </w:tc>
      </w:tr>
    </w:tbl>
    <w:p w14:paraId="792C9024" w14:textId="77777777" w:rsidR="00C20519" w:rsidRDefault="00C20519" w:rsidP="00C20519">
      <w:pPr>
        <w:spacing w:line="360" w:lineRule="auto"/>
        <w:ind w:left="1134" w:hanging="1134"/>
        <w:jc w:val="both"/>
        <w:rPr>
          <w:rFonts w:ascii="Tahoma" w:hAnsi="Tahoma" w:cs="Tahoma"/>
          <w:sz w:val="26"/>
          <w:szCs w:val="26"/>
          <w:lang w:val="es-MX"/>
        </w:rPr>
      </w:pPr>
    </w:p>
    <w:p w14:paraId="3DA2A77E" w14:textId="77777777" w:rsidR="00C20519" w:rsidRDefault="00C20519" w:rsidP="00C20519">
      <w:pPr>
        <w:spacing w:line="360" w:lineRule="auto"/>
        <w:ind w:left="1134" w:hanging="1134"/>
        <w:jc w:val="both"/>
        <w:rPr>
          <w:rFonts w:ascii="Tahoma" w:hAnsi="Tahoma" w:cs="Tahoma"/>
          <w:sz w:val="26"/>
          <w:szCs w:val="26"/>
          <w:lang w:val="es-MX"/>
        </w:rPr>
      </w:pPr>
    </w:p>
    <w:p w14:paraId="240074B3" w14:textId="77777777" w:rsidR="00C20519" w:rsidRDefault="00C20519" w:rsidP="00C20519">
      <w:pPr>
        <w:spacing w:line="360" w:lineRule="auto"/>
        <w:ind w:left="1134" w:hanging="1134"/>
        <w:jc w:val="both"/>
        <w:rPr>
          <w:rFonts w:ascii="Tahoma" w:hAnsi="Tahoma" w:cs="Tahoma"/>
          <w:sz w:val="26"/>
          <w:szCs w:val="26"/>
          <w:lang w:val="es-MX"/>
        </w:rPr>
      </w:pPr>
    </w:p>
    <w:p w14:paraId="4089CE65" w14:textId="77777777" w:rsidR="00C20519" w:rsidRPr="00F41FBE" w:rsidRDefault="00C20519" w:rsidP="00C20519">
      <w:pPr>
        <w:spacing w:line="360" w:lineRule="auto"/>
        <w:ind w:left="1134" w:hanging="1134"/>
        <w:jc w:val="both"/>
        <w:rPr>
          <w:rFonts w:ascii="Tahoma" w:hAnsi="Tahoma" w:cs="Tahoma"/>
          <w:sz w:val="26"/>
          <w:szCs w:val="26"/>
          <w:lang w:val="es-MX"/>
        </w:rPr>
      </w:pPr>
    </w:p>
    <w:p w14:paraId="6C700FA0" w14:textId="77777777" w:rsidR="00EE2BD0" w:rsidRPr="007517A9" w:rsidRDefault="00EE2BD0" w:rsidP="00794A86">
      <w:pPr>
        <w:ind w:firstLine="284"/>
        <w:jc w:val="both"/>
        <w:rPr>
          <w:rFonts w:ascii="Arial Narrow" w:eastAsia="Calibri" w:hAnsi="Arial Narrow"/>
          <w:sz w:val="26"/>
          <w:szCs w:val="26"/>
          <w:lang w:val="es-MX" w:eastAsia="en-US"/>
        </w:rPr>
      </w:pPr>
    </w:p>
    <w:p w14:paraId="01862DED" w14:textId="2721DB7C" w:rsidR="001477E3" w:rsidRDefault="001477E3" w:rsidP="002C17B9">
      <w:pPr>
        <w:ind w:firstLine="284"/>
        <w:jc w:val="both"/>
        <w:rPr>
          <w:rFonts w:ascii="Arial Narrow" w:eastAsia="Calibri" w:hAnsi="Arial Narrow"/>
          <w:sz w:val="26"/>
          <w:szCs w:val="26"/>
          <w:lang w:val="es-MX" w:eastAsia="en-US"/>
        </w:rPr>
      </w:pPr>
    </w:p>
    <w:p w14:paraId="58EDDE57" w14:textId="77777777" w:rsidR="007517A9" w:rsidRPr="002C17B9" w:rsidRDefault="007517A9" w:rsidP="002C17B9">
      <w:pPr>
        <w:ind w:firstLine="284"/>
        <w:jc w:val="both"/>
        <w:rPr>
          <w:rFonts w:ascii="Arial Narrow" w:eastAsia="Calibri" w:hAnsi="Arial Narrow"/>
          <w:sz w:val="26"/>
          <w:szCs w:val="26"/>
          <w:lang w:val="es-MX" w:eastAsia="en-US"/>
        </w:rPr>
      </w:pPr>
    </w:p>
    <w:p w14:paraId="7C5691BE" w14:textId="0DF21A77" w:rsidR="0062474B" w:rsidRPr="00A4436B" w:rsidRDefault="0062474B" w:rsidP="00A4436B">
      <w:pPr>
        <w:ind w:firstLine="284"/>
        <w:jc w:val="both"/>
        <w:rPr>
          <w:rFonts w:ascii="Arial Narrow" w:eastAsia="Calibri" w:hAnsi="Arial Narrow"/>
          <w:sz w:val="26"/>
          <w:szCs w:val="26"/>
          <w:lang w:val="es-MX" w:eastAsia="en-US"/>
        </w:rPr>
      </w:pPr>
    </w:p>
    <w:p w14:paraId="6F93449F" w14:textId="0998797F" w:rsidR="00107A38" w:rsidRDefault="00107A38" w:rsidP="0008029E">
      <w:pPr>
        <w:ind w:left="567" w:firstLine="284"/>
        <w:jc w:val="both"/>
        <w:rPr>
          <w:rFonts w:ascii="Arial Narrow" w:hAnsi="Arial Narrow" w:cs="Courier New"/>
          <w:sz w:val="26"/>
          <w:szCs w:val="26"/>
        </w:rPr>
      </w:pPr>
    </w:p>
    <w:p w14:paraId="73DAC35C" w14:textId="77777777" w:rsidR="00D96581" w:rsidRDefault="00D96581" w:rsidP="0008029E">
      <w:pPr>
        <w:ind w:left="567" w:firstLine="284"/>
        <w:jc w:val="both"/>
        <w:rPr>
          <w:rFonts w:ascii="Arial Narrow" w:hAnsi="Arial Narrow" w:cs="Courier New"/>
          <w:sz w:val="26"/>
          <w:szCs w:val="26"/>
        </w:rPr>
      </w:pPr>
    </w:p>
    <w:p w14:paraId="2A85A5DF" w14:textId="29AE43B1" w:rsidR="004A09A9" w:rsidRDefault="004A09A9" w:rsidP="0008029E">
      <w:pPr>
        <w:ind w:left="567" w:firstLine="284"/>
        <w:jc w:val="both"/>
        <w:rPr>
          <w:rFonts w:ascii="Arial Narrow" w:hAnsi="Arial Narrow" w:cs="Courier New"/>
          <w:sz w:val="26"/>
          <w:szCs w:val="26"/>
        </w:rPr>
      </w:pPr>
    </w:p>
    <w:sectPr w:rsidR="004A09A9" w:rsidSect="00590CBD">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577E0" w14:textId="77777777" w:rsidR="005376FE" w:rsidRDefault="005376FE" w:rsidP="00242A64">
      <w:r>
        <w:separator/>
      </w:r>
    </w:p>
  </w:endnote>
  <w:endnote w:type="continuationSeparator" w:id="0">
    <w:p w14:paraId="1680D900" w14:textId="77777777" w:rsidR="005376FE" w:rsidRDefault="005376FE"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92252"/>
      <w:docPartObj>
        <w:docPartGallery w:val="Page Numbers (Bottom of Page)"/>
        <w:docPartUnique/>
      </w:docPartObj>
    </w:sdtPr>
    <w:sdtEndPr/>
    <w:sdtContent>
      <w:p w14:paraId="21CE0E69" w14:textId="77777777" w:rsidR="00872399" w:rsidRDefault="00872399" w:rsidP="00E057AE">
        <w:pPr>
          <w:pStyle w:val="Piedepgina"/>
          <w:jc w:val="center"/>
        </w:pPr>
        <w:r>
          <w:fldChar w:fldCharType="begin"/>
        </w:r>
        <w:r>
          <w:instrText>PAGE   \* MERGEFORMAT</w:instrText>
        </w:r>
        <w:r>
          <w:fldChar w:fldCharType="separate"/>
        </w:r>
        <w:r w:rsidR="00427ABB">
          <w:rPr>
            <w:noProof/>
          </w:rPr>
          <w:t>25</w:t>
        </w:r>
        <w:r>
          <w:fldChar w:fldCharType="end"/>
        </w:r>
      </w:p>
    </w:sdtContent>
  </w:sdt>
  <w:p w14:paraId="790B8731" w14:textId="77777777" w:rsidR="00872399" w:rsidRPr="000E44EA" w:rsidRDefault="00872399" w:rsidP="000E44EA">
    <w:pPr>
      <w:widowControl/>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70D29" w14:textId="77777777" w:rsidR="005376FE" w:rsidRDefault="005376FE" w:rsidP="00242A64">
      <w:r>
        <w:separator/>
      </w:r>
    </w:p>
  </w:footnote>
  <w:footnote w:type="continuationSeparator" w:id="0">
    <w:p w14:paraId="51299E37" w14:textId="77777777" w:rsidR="005376FE" w:rsidRDefault="005376FE"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8DA92" w14:textId="77777777" w:rsidR="00872399" w:rsidRDefault="00872399">
    <w:pPr>
      <w:pStyle w:val="Encabezado"/>
    </w:pPr>
    <w:r>
      <w:rPr>
        <w:noProof/>
        <w:lang w:val="es-MX" w:eastAsia="es-MX"/>
      </w:rPr>
      <mc:AlternateContent>
        <mc:Choice Requires="wps">
          <w:drawing>
            <wp:anchor distT="0" distB="0" distL="114300" distR="114300" simplePos="0" relativeHeight="251663360" behindDoc="0" locked="0" layoutInCell="1" allowOverlap="1" wp14:anchorId="0F1D83D6" wp14:editId="7A577325">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14:paraId="254CB879" w14:textId="77777777" w:rsidR="00872399" w:rsidRDefault="00872399" w:rsidP="00D06C77">
                          <w:pPr>
                            <w:pStyle w:val="NormalWeb"/>
                            <w:spacing w:before="0" w:beforeAutospacing="0" w:after="0" w:afterAutospacing="0"/>
                            <w:jc w:val="center"/>
                          </w:pPr>
                          <w:r>
                            <w:rPr>
                              <w:noProof/>
                              <w:lang w:val="es-MX"/>
                            </w:rPr>
                            <w:drawing>
                              <wp:inline distT="0" distB="0" distL="0" distR="0" wp14:anchorId="2FD73F73" wp14:editId="6FA9F4B8">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0B4DB1C8" w14:textId="77777777" w:rsidR="00872399" w:rsidRDefault="00872399"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3EAA057F" w14:textId="77777777" w:rsidR="00872399" w:rsidRDefault="00872399"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F1D83D6"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" filled="f" stroked="f">
              <v:textbox>
                <w:txbxContent>
                  <w:p w14:paraId="254CB879" w14:textId="77777777" w:rsidR="00872399" w:rsidRDefault="00872399" w:rsidP="00D06C77">
                    <w:pPr>
                      <w:pStyle w:val="NormalWeb"/>
                      <w:spacing w:before="0" w:beforeAutospacing="0" w:after="0" w:afterAutospacing="0"/>
                      <w:jc w:val="center"/>
                    </w:pPr>
                    <w:r>
                      <w:rPr>
                        <w:noProof/>
                        <w:lang w:val="es-MX"/>
                      </w:rPr>
                      <w:drawing>
                        <wp:inline distT="0" distB="0" distL="0" distR="0" wp14:anchorId="2FD73F73" wp14:editId="6FA9F4B8">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0B4DB1C8" w14:textId="77777777" w:rsidR="00872399" w:rsidRDefault="00872399"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3EAA057F" w14:textId="77777777" w:rsidR="00872399" w:rsidRDefault="00872399"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07E93A72" wp14:editId="1973DF63">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14:paraId="23F78288" w14:textId="77777777" w:rsidR="00872399" w:rsidRDefault="00872399" w:rsidP="00E057AE">
                          <w:pPr>
                            <w:tabs>
                              <w:tab w:val="left" w:pos="6663"/>
                            </w:tabs>
                            <w:ind w:right="1492"/>
                            <w:jc w:val="center"/>
                            <w:rPr>
                              <w:sz w:val="24"/>
                            </w:rPr>
                          </w:pPr>
                        </w:p>
                        <w:p w14:paraId="69575AB8" w14:textId="77777777" w:rsidR="00872399" w:rsidRDefault="00872399" w:rsidP="00E057AE">
                          <w:pPr>
                            <w:tabs>
                              <w:tab w:val="left" w:pos="6663"/>
                            </w:tabs>
                            <w:ind w:right="1492"/>
                            <w:jc w:val="center"/>
                            <w:rPr>
                              <w:sz w:val="24"/>
                            </w:rPr>
                          </w:pPr>
                        </w:p>
                        <w:p w14:paraId="57403157" w14:textId="77777777" w:rsidR="00872399" w:rsidRPr="00242A64" w:rsidRDefault="00872399" w:rsidP="00E057AE">
                          <w:pPr>
                            <w:tabs>
                              <w:tab w:val="left" w:pos="6663"/>
                              <w:tab w:val="left" w:pos="6804"/>
                            </w:tabs>
                            <w:ind w:right="1492"/>
                            <w:jc w:val="center"/>
                            <w:rPr>
                              <w:sz w:val="24"/>
                            </w:rPr>
                          </w:pPr>
                          <w:r w:rsidRPr="00242A64">
                            <w:rPr>
                              <w:sz w:val="24"/>
                            </w:rPr>
                            <w:t>GOBIERNO DEL ESTADO DE YUCATÁN</w:t>
                          </w:r>
                        </w:p>
                        <w:p w14:paraId="54B1B10B" w14:textId="77777777" w:rsidR="00872399" w:rsidRPr="00242A64" w:rsidRDefault="00872399"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7E93A72"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" filled="f" stroked="f">
              <v:textbox>
                <w:txbxContent>
                  <w:p w14:paraId="23F78288" w14:textId="77777777" w:rsidR="00872399" w:rsidRDefault="00872399" w:rsidP="00E057AE">
                    <w:pPr>
                      <w:tabs>
                        <w:tab w:val="left" w:pos="6663"/>
                      </w:tabs>
                      <w:ind w:right="1492"/>
                      <w:jc w:val="center"/>
                      <w:rPr>
                        <w:sz w:val="24"/>
                      </w:rPr>
                    </w:pPr>
                  </w:p>
                  <w:p w14:paraId="69575AB8" w14:textId="77777777" w:rsidR="00872399" w:rsidRDefault="00872399" w:rsidP="00E057AE">
                    <w:pPr>
                      <w:tabs>
                        <w:tab w:val="left" w:pos="6663"/>
                      </w:tabs>
                      <w:ind w:right="1492"/>
                      <w:jc w:val="center"/>
                      <w:rPr>
                        <w:sz w:val="24"/>
                      </w:rPr>
                    </w:pPr>
                  </w:p>
                  <w:p w14:paraId="57403157" w14:textId="77777777" w:rsidR="00872399" w:rsidRPr="00242A64" w:rsidRDefault="00872399" w:rsidP="00E057AE">
                    <w:pPr>
                      <w:tabs>
                        <w:tab w:val="left" w:pos="6663"/>
                        <w:tab w:val="left" w:pos="6804"/>
                      </w:tabs>
                      <w:ind w:right="1492"/>
                      <w:jc w:val="center"/>
                      <w:rPr>
                        <w:sz w:val="24"/>
                      </w:rPr>
                    </w:pPr>
                    <w:r w:rsidRPr="00242A64">
                      <w:rPr>
                        <w:sz w:val="24"/>
                      </w:rPr>
                      <w:t>GOBIERNO DEL ESTADO DE YUCATÁN</w:t>
                    </w:r>
                  </w:p>
                  <w:p w14:paraId="54B1B10B" w14:textId="77777777" w:rsidR="00872399" w:rsidRPr="00242A64" w:rsidRDefault="00872399"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4">
    <w:nsid w:val="14524BB4"/>
    <w:multiLevelType w:val="hybridMultilevel"/>
    <w:tmpl w:val="ED94F108"/>
    <w:lvl w:ilvl="0" w:tplc="A7D884BE">
      <w:start w:val="1"/>
      <w:numFmt w:val="bullet"/>
      <w:lvlText w:val="a"/>
      <w:lvlJc w:val="left"/>
      <w:pPr>
        <w:ind w:left="2072" w:hanging="360"/>
      </w:pPr>
      <w:rPr>
        <w:rFonts w:ascii="Arial Narrow" w:hAnsi="Arial Narrow" w:hint="default"/>
        <w:sz w:val="26"/>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5">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6">
    <w:nsid w:val="1A1F510A"/>
    <w:multiLevelType w:val="hybridMultilevel"/>
    <w:tmpl w:val="97F4D12C"/>
    <w:lvl w:ilvl="0" w:tplc="7EE80734">
      <w:start w:val="1"/>
      <w:numFmt w:val="upp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8">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9">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1">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3">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5">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6">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7">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8">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0">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1">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3">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4">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25">
    <w:nsid w:val="5BFE596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6">
    <w:nsid w:val="6DBD302D"/>
    <w:multiLevelType w:val="hybridMultilevel"/>
    <w:tmpl w:val="050C05F8"/>
    <w:lvl w:ilvl="0" w:tplc="3732075E">
      <w:start w:val="1"/>
      <w:numFmt w:val="lowerLetter"/>
      <w:lvlText w:val="%1)"/>
      <w:lvlJc w:val="left"/>
      <w:pPr>
        <w:ind w:left="2432" w:hanging="360"/>
      </w:pPr>
      <w:rPr>
        <w:rFonts w:hint="default"/>
      </w:rPr>
    </w:lvl>
    <w:lvl w:ilvl="1" w:tplc="080A0019" w:tentative="1">
      <w:start w:val="1"/>
      <w:numFmt w:val="lowerLetter"/>
      <w:lvlText w:val="%2."/>
      <w:lvlJc w:val="left"/>
      <w:pPr>
        <w:ind w:left="3152" w:hanging="360"/>
      </w:pPr>
    </w:lvl>
    <w:lvl w:ilvl="2" w:tplc="080A001B" w:tentative="1">
      <w:start w:val="1"/>
      <w:numFmt w:val="lowerRoman"/>
      <w:lvlText w:val="%3."/>
      <w:lvlJc w:val="right"/>
      <w:pPr>
        <w:ind w:left="3872" w:hanging="180"/>
      </w:pPr>
    </w:lvl>
    <w:lvl w:ilvl="3" w:tplc="080A000F" w:tentative="1">
      <w:start w:val="1"/>
      <w:numFmt w:val="decimal"/>
      <w:lvlText w:val="%4."/>
      <w:lvlJc w:val="left"/>
      <w:pPr>
        <w:ind w:left="4592" w:hanging="360"/>
      </w:pPr>
    </w:lvl>
    <w:lvl w:ilvl="4" w:tplc="080A0019" w:tentative="1">
      <w:start w:val="1"/>
      <w:numFmt w:val="lowerLetter"/>
      <w:lvlText w:val="%5."/>
      <w:lvlJc w:val="left"/>
      <w:pPr>
        <w:ind w:left="5312" w:hanging="360"/>
      </w:pPr>
    </w:lvl>
    <w:lvl w:ilvl="5" w:tplc="080A001B" w:tentative="1">
      <w:start w:val="1"/>
      <w:numFmt w:val="lowerRoman"/>
      <w:lvlText w:val="%6."/>
      <w:lvlJc w:val="right"/>
      <w:pPr>
        <w:ind w:left="6032" w:hanging="180"/>
      </w:pPr>
    </w:lvl>
    <w:lvl w:ilvl="6" w:tplc="080A000F" w:tentative="1">
      <w:start w:val="1"/>
      <w:numFmt w:val="decimal"/>
      <w:lvlText w:val="%7."/>
      <w:lvlJc w:val="left"/>
      <w:pPr>
        <w:ind w:left="6752" w:hanging="360"/>
      </w:pPr>
    </w:lvl>
    <w:lvl w:ilvl="7" w:tplc="080A0019" w:tentative="1">
      <w:start w:val="1"/>
      <w:numFmt w:val="lowerLetter"/>
      <w:lvlText w:val="%8."/>
      <w:lvlJc w:val="left"/>
      <w:pPr>
        <w:ind w:left="7472" w:hanging="360"/>
      </w:pPr>
    </w:lvl>
    <w:lvl w:ilvl="8" w:tplc="080A001B" w:tentative="1">
      <w:start w:val="1"/>
      <w:numFmt w:val="lowerRoman"/>
      <w:lvlText w:val="%9."/>
      <w:lvlJc w:val="right"/>
      <w:pPr>
        <w:ind w:left="8192" w:hanging="180"/>
      </w:pPr>
    </w:lvl>
  </w:abstractNum>
  <w:abstractNum w:abstractNumId="27">
    <w:nsid w:val="6E632C0C"/>
    <w:multiLevelType w:val="hybridMultilevel"/>
    <w:tmpl w:val="0BC001A2"/>
    <w:lvl w:ilvl="0" w:tplc="FFFFFFFF">
      <w:start w:val="1"/>
      <w:numFmt w:val="lowerLetter"/>
      <w:lvlText w:val="%1)"/>
      <w:lvlJc w:val="left"/>
      <w:pPr>
        <w:ind w:left="1211" w:hanging="360"/>
      </w:pPr>
      <w:rPr>
        <w:rFonts w:hint="default"/>
        <w:b/>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8">
    <w:nsid w:val="6FD87512"/>
    <w:multiLevelType w:val="hybridMultilevel"/>
    <w:tmpl w:val="81586E02"/>
    <w:lvl w:ilvl="0" w:tplc="21B69BE8">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29">
    <w:nsid w:val="70AA6CF0"/>
    <w:multiLevelType w:val="hybridMultilevel"/>
    <w:tmpl w:val="F89286B6"/>
    <w:lvl w:ilvl="0" w:tplc="A7D884BE">
      <w:start w:val="1"/>
      <w:numFmt w:val="bullet"/>
      <w:lvlText w:val="a"/>
      <w:lvlJc w:val="left"/>
      <w:pPr>
        <w:ind w:left="1854" w:hanging="360"/>
      </w:pPr>
      <w:rPr>
        <w:rFonts w:ascii="Arial Narrow" w:hAnsi="Arial Narrow" w:hint="default"/>
        <w:sz w:val="26"/>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0">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1">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abstractNumId w:val="16"/>
  </w:num>
  <w:num w:numId="2">
    <w:abstractNumId w:val="15"/>
  </w:num>
  <w:num w:numId="3">
    <w:abstractNumId w:val="19"/>
  </w:num>
  <w:num w:numId="4">
    <w:abstractNumId w:val="1"/>
  </w:num>
  <w:num w:numId="5">
    <w:abstractNumId w:val="14"/>
  </w:num>
  <w:num w:numId="6">
    <w:abstractNumId w:val="3"/>
  </w:num>
  <w:num w:numId="7">
    <w:abstractNumId w:val="1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
  </w:num>
  <w:num w:numId="11">
    <w:abstractNumId w:val="23"/>
  </w:num>
  <w:num w:numId="12">
    <w:abstractNumId w:val="20"/>
  </w:num>
  <w:num w:numId="13">
    <w:abstractNumId w:val="12"/>
  </w:num>
  <w:num w:numId="14">
    <w:abstractNumId w:val="17"/>
  </w:num>
  <w:num w:numId="15">
    <w:abstractNumId w:val="0"/>
  </w:num>
  <w:num w:numId="16">
    <w:abstractNumId w:val="22"/>
  </w:num>
  <w:num w:numId="17">
    <w:abstractNumId w:val="8"/>
  </w:num>
  <w:num w:numId="18">
    <w:abstractNumId w:val="13"/>
  </w:num>
  <w:num w:numId="19">
    <w:abstractNumId w:val="4"/>
  </w:num>
  <w:num w:numId="20">
    <w:abstractNumId w:val="26"/>
  </w:num>
  <w:num w:numId="21">
    <w:abstractNumId w:val="29"/>
  </w:num>
  <w:num w:numId="22">
    <w:abstractNumId w:val="28"/>
  </w:num>
  <w:num w:numId="23">
    <w:abstractNumId w:val="25"/>
  </w:num>
  <w:num w:numId="24">
    <w:abstractNumId w:val="21"/>
  </w:num>
  <w:num w:numId="25">
    <w:abstractNumId w:val="7"/>
  </w:num>
  <w:num w:numId="26">
    <w:abstractNumId w:val="5"/>
  </w:num>
  <w:num w:numId="27">
    <w:abstractNumId w:val="32"/>
  </w:num>
  <w:num w:numId="28">
    <w:abstractNumId w:val="11"/>
  </w:num>
  <w:num w:numId="29">
    <w:abstractNumId w:val="31"/>
  </w:num>
  <w:num w:numId="30">
    <w:abstractNumId w:val="18"/>
  </w:num>
  <w:num w:numId="31">
    <w:abstractNumId w:val="24"/>
  </w:num>
  <w:num w:numId="32">
    <w:abstractNumId w:val="9"/>
  </w:num>
  <w:num w:numId="33">
    <w:abstractNumId w:val="6"/>
  </w:num>
  <w:num w:numId="34">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00FFB"/>
    <w:rsid w:val="00001927"/>
    <w:rsid w:val="00001FA1"/>
    <w:rsid w:val="0000242F"/>
    <w:rsid w:val="000051FE"/>
    <w:rsid w:val="00006DB6"/>
    <w:rsid w:val="000070BA"/>
    <w:rsid w:val="00010B2D"/>
    <w:rsid w:val="00011440"/>
    <w:rsid w:val="0001296E"/>
    <w:rsid w:val="00014B89"/>
    <w:rsid w:val="00015F4C"/>
    <w:rsid w:val="00020413"/>
    <w:rsid w:val="00020B07"/>
    <w:rsid w:val="0002141C"/>
    <w:rsid w:val="00021AF5"/>
    <w:rsid w:val="0002298B"/>
    <w:rsid w:val="00023901"/>
    <w:rsid w:val="0002763D"/>
    <w:rsid w:val="00027C2E"/>
    <w:rsid w:val="000311AE"/>
    <w:rsid w:val="00034D1D"/>
    <w:rsid w:val="0003733D"/>
    <w:rsid w:val="00037D27"/>
    <w:rsid w:val="00037FC8"/>
    <w:rsid w:val="00040942"/>
    <w:rsid w:val="000422C1"/>
    <w:rsid w:val="00042AB0"/>
    <w:rsid w:val="0004359A"/>
    <w:rsid w:val="00043B0F"/>
    <w:rsid w:val="000449D0"/>
    <w:rsid w:val="00044CBE"/>
    <w:rsid w:val="00046AF8"/>
    <w:rsid w:val="0005043F"/>
    <w:rsid w:val="000521DE"/>
    <w:rsid w:val="000537E7"/>
    <w:rsid w:val="00055C96"/>
    <w:rsid w:val="000605B4"/>
    <w:rsid w:val="00060F87"/>
    <w:rsid w:val="00067506"/>
    <w:rsid w:val="0007018E"/>
    <w:rsid w:val="00072367"/>
    <w:rsid w:val="0007272E"/>
    <w:rsid w:val="00072B6A"/>
    <w:rsid w:val="0007389D"/>
    <w:rsid w:val="00074298"/>
    <w:rsid w:val="00074344"/>
    <w:rsid w:val="00074429"/>
    <w:rsid w:val="00076951"/>
    <w:rsid w:val="0008029E"/>
    <w:rsid w:val="00081DDB"/>
    <w:rsid w:val="00082404"/>
    <w:rsid w:val="0008366F"/>
    <w:rsid w:val="0008417E"/>
    <w:rsid w:val="00090BEA"/>
    <w:rsid w:val="0009575F"/>
    <w:rsid w:val="000960B0"/>
    <w:rsid w:val="0009663B"/>
    <w:rsid w:val="000A194F"/>
    <w:rsid w:val="000A1BD1"/>
    <w:rsid w:val="000A1F2C"/>
    <w:rsid w:val="000A31F3"/>
    <w:rsid w:val="000A488A"/>
    <w:rsid w:val="000A4EA9"/>
    <w:rsid w:val="000B1807"/>
    <w:rsid w:val="000B44F9"/>
    <w:rsid w:val="000B59C0"/>
    <w:rsid w:val="000B6F02"/>
    <w:rsid w:val="000B756E"/>
    <w:rsid w:val="000C0C41"/>
    <w:rsid w:val="000C1964"/>
    <w:rsid w:val="000C1F70"/>
    <w:rsid w:val="000C26EE"/>
    <w:rsid w:val="000C55EF"/>
    <w:rsid w:val="000C57CD"/>
    <w:rsid w:val="000C7701"/>
    <w:rsid w:val="000D0097"/>
    <w:rsid w:val="000D093B"/>
    <w:rsid w:val="000D1957"/>
    <w:rsid w:val="000D29F4"/>
    <w:rsid w:val="000D2A32"/>
    <w:rsid w:val="000D304C"/>
    <w:rsid w:val="000D324E"/>
    <w:rsid w:val="000D4A50"/>
    <w:rsid w:val="000D6832"/>
    <w:rsid w:val="000E0655"/>
    <w:rsid w:val="000E0B6F"/>
    <w:rsid w:val="000E1706"/>
    <w:rsid w:val="000E1822"/>
    <w:rsid w:val="000E2D94"/>
    <w:rsid w:val="000E3A4B"/>
    <w:rsid w:val="000E4480"/>
    <w:rsid w:val="000E44EA"/>
    <w:rsid w:val="000E4655"/>
    <w:rsid w:val="000E63AF"/>
    <w:rsid w:val="000E79B6"/>
    <w:rsid w:val="000F0395"/>
    <w:rsid w:val="000F1CC1"/>
    <w:rsid w:val="000F2036"/>
    <w:rsid w:val="000F344F"/>
    <w:rsid w:val="000F53C2"/>
    <w:rsid w:val="000F5480"/>
    <w:rsid w:val="0010337E"/>
    <w:rsid w:val="00104119"/>
    <w:rsid w:val="00107641"/>
    <w:rsid w:val="00107A38"/>
    <w:rsid w:val="001116B7"/>
    <w:rsid w:val="00116D7B"/>
    <w:rsid w:val="001172A3"/>
    <w:rsid w:val="001173C2"/>
    <w:rsid w:val="001179BD"/>
    <w:rsid w:val="00122052"/>
    <w:rsid w:val="00124280"/>
    <w:rsid w:val="0012459C"/>
    <w:rsid w:val="00126B91"/>
    <w:rsid w:val="00135671"/>
    <w:rsid w:val="00136AFC"/>
    <w:rsid w:val="00136D80"/>
    <w:rsid w:val="00137889"/>
    <w:rsid w:val="00140983"/>
    <w:rsid w:val="0014108D"/>
    <w:rsid w:val="00145A2A"/>
    <w:rsid w:val="00145A74"/>
    <w:rsid w:val="001477E3"/>
    <w:rsid w:val="00147CBD"/>
    <w:rsid w:val="001505E6"/>
    <w:rsid w:val="00150D80"/>
    <w:rsid w:val="001537A1"/>
    <w:rsid w:val="00155A09"/>
    <w:rsid w:val="00155B90"/>
    <w:rsid w:val="00161F16"/>
    <w:rsid w:val="001622E1"/>
    <w:rsid w:val="001634D4"/>
    <w:rsid w:val="00163601"/>
    <w:rsid w:val="0016433B"/>
    <w:rsid w:val="00164D77"/>
    <w:rsid w:val="00167957"/>
    <w:rsid w:val="00170CA2"/>
    <w:rsid w:val="00171B6D"/>
    <w:rsid w:val="0017286D"/>
    <w:rsid w:val="00172B23"/>
    <w:rsid w:val="00174777"/>
    <w:rsid w:val="00176AD2"/>
    <w:rsid w:val="00183F66"/>
    <w:rsid w:val="00186BBE"/>
    <w:rsid w:val="00187EB1"/>
    <w:rsid w:val="001927F5"/>
    <w:rsid w:val="00193C59"/>
    <w:rsid w:val="00194223"/>
    <w:rsid w:val="00195004"/>
    <w:rsid w:val="00195365"/>
    <w:rsid w:val="00195D69"/>
    <w:rsid w:val="00196FB8"/>
    <w:rsid w:val="00197908"/>
    <w:rsid w:val="00197AF5"/>
    <w:rsid w:val="001A1B9D"/>
    <w:rsid w:val="001A2B97"/>
    <w:rsid w:val="001A6091"/>
    <w:rsid w:val="001A6EDC"/>
    <w:rsid w:val="001B183E"/>
    <w:rsid w:val="001B320F"/>
    <w:rsid w:val="001B5576"/>
    <w:rsid w:val="001B5E2A"/>
    <w:rsid w:val="001B6438"/>
    <w:rsid w:val="001B7075"/>
    <w:rsid w:val="001B74B8"/>
    <w:rsid w:val="001C2B7F"/>
    <w:rsid w:val="001C7F26"/>
    <w:rsid w:val="001D0F1F"/>
    <w:rsid w:val="001D2255"/>
    <w:rsid w:val="001D2DEE"/>
    <w:rsid w:val="001D4BE8"/>
    <w:rsid w:val="001D5A7E"/>
    <w:rsid w:val="001E2DB7"/>
    <w:rsid w:val="001E6371"/>
    <w:rsid w:val="001F0E9D"/>
    <w:rsid w:val="001F4509"/>
    <w:rsid w:val="001F5630"/>
    <w:rsid w:val="001F5EDC"/>
    <w:rsid w:val="001F6583"/>
    <w:rsid w:val="001F6814"/>
    <w:rsid w:val="001F6CBB"/>
    <w:rsid w:val="001F7055"/>
    <w:rsid w:val="00200557"/>
    <w:rsid w:val="00202AA0"/>
    <w:rsid w:val="0020332D"/>
    <w:rsid w:val="00203D89"/>
    <w:rsid w:val="00204266"/>
    <w:rsid w:val="002045C1"/>
    <w:rsid w:val="00204683"/>
    <w:rsid w:val="00205FC3"/>
    <w:rsid w:val="00206091"/>
    <w:rsid w:val="0021206D"/>
    <w:rsid w:val="00215B83"/>
    <w:rsid w:val="00221BB0"/>
    <w:rsid w:val="00221C25"/>
    <w:rsid w:val="00222369"/>
    <w:rsid w:val="00222A02"/>
    <w:rsid w:val="00223BE0"/>
    <w:rsid w:val="00225D41"/>
    <w:rsid w:val="00226E30"/>
    <w:rsid w:val="00231F69"/>
    <w:rsid w:val="0023271F"/>
    <w:rsid w:val="00233705"/>
    <w:rsid w:val="00233C50"/>
    <w:rsid w:val="0023543C"/>
    <w:rsid w:val="00237615"/>
    <w:rsid w:val="002402C3"/>
    <w:rsid w:val="00240322"/>
    <w:rsid w:val="0024115B"/>
    <w:rsid w:val="00241358"/>
    <w:rsid w:val="00242A64"/>
    <w:rsid w:val="0024534D"/>
    <w:rsid w:val="00246CA3"/>
    <w:rsid w:val="002500E0"/>
    <w:rsid w:val="0025092A"/>
    <w:rsid w:val="00261ACD"/>
    <w:rsid w:val="002631D2"/>
    <w:rsid w:val="0026347A"/>
    <w:rsid w:val="00263BC0"/>
    <w:rsid w:val="00263CE9"/>
    <w:rsid w:val="00266538"/>
    <w:rsid w:val="0026708E"/>
    <w:rsid w:val="00271C50"/>
    <w:rsid w:val="002722BC"/>
    <w:rsid w:val="002723A8"/>
    <w:rsid w:val="0027327B"/>
    <w:rsid w:val="002753AA"/>
    <w:rsid w:val="00277A18"/>
    <w:rsid w:val="002814C6"/>
    <w:rsid w:val="00283C48"/>
    <w:rsid w:val="002911A2"/>
    <w:rsid w:val="00291766"/>
    <w:rsid w:val="002951AB"/>
    <w:rsid w:val="00295C0B"/>
    <w:rsid w:val="00296A53"/>
    <w:rsid w:val="002A082A"/>
    <w:rsid w:val="002A188B"/>
    <w:rsid w:val="002A1E5D"/>
    <w:rsid w:val="002A31DF"/>
    <w:rsid w:val="002A36B8"/>
    <w:rsid w:val="002A4AAC"/>
    <w:rsid w:val="002A5DF1"/>
    <w:rsid w:val="002A672F"/>
    <w:rsid w:val="002B0AB5"/>
    <w:rsid w:val="002B10C8"/>
    <w:rsid w:val="002B1239"/>
    <w:rsid w:val="002B2B40"/>
    <w:rsid w:val="002B6060"/>
    <w:rsid w:val="002C0122"/>
    <w:rsid w:val="002C17B9"/>
    <w:rsid w:val="002C1843"/>
    <w:rsid w:val="002C3854"/>
    <w:rsid w:val="002C3F1D"/>
    <w:rsid w:val="002C7006"/>
    <w:rsid w:val="002C7771"/>
    <w:rsid w:val="002D0511"/>
    <w:rsid w:val="002D53FB"/>
    <w:rsid w:val="002D5736"/>
    <w:rsid w:val="002D7166"/>
    <w:rsid w:val="002D720D"/>
    <w:rsid w:val="002E06DE"/>
    <w:rsid w:val="002E4221"/>
    <w:rsid w:val="002E48B0"/>
    <w:rsid w:val="002E48F1"/>
    <w:rsid w:val="002F3567"/>
    <w:rsid w:val="002F5639"/>
    <w:rsid w:val="002F71D9"/>
    <w:rsid w:val="003001BE"/>
    <w:rsid w:val="003015F3"/>
    <w:rsid w:val="0030495B"/>
    <w:rsid w:val="0030507A"/>
    <w:rsid w:val="00306618"/>
    <w:rsid w:val="00306864"/>
    <w:rsid w:val="003111BE"/>
    <w:rsid w:val="00311944"/>
    <w:rsid w:val="00312975"/>
    <w:rsid w:val="00320A10"/>
    <w:rsid w:val="0032120F"/>
    <w:rsid w:val="00324355"/>
    <w:rsid w:val="00324BC2"/>
    <w:rsid w:val="00324C82"/>
    <w:rsid w:val="00327486"/>
    <w:rsid w:val="00330013"/>
    <w:rsid w:val="00330B94"/>
    <w:rsid w:val="00330E11"/>
    <w:rsid w:val="00330FBD"/>
    <w:rsid w:val="00331AD1"/>
    <w:rsid w:val="00332B49"/>
    <w:rsid w:val="00332FAB"/>
    <w:rsid w:val="003339CE"/>
    <w:rsid w:val="00334F06"/>
    <w:rsid w:val="003419A1"/>
    <w:rsid w:val="00342417"/>
    <w:rsid w:val="00342443"/>
    <w:rsid w:val="0034434C"/>
    <w:rsid w:val="00344F74"/>
    <w:rsid w:val="003454AD"/>
    <w:rsid w:val="003459AB"/>
    <w:rsid w:val="00346322"/>
    <w:rsid w:val="0035011E"/>
    <w:rsid w:val="00350EA1"/>
    <w:rsid w:val="00351BD0"/>
    <w:rsid w:val="00351EFB"/>
    <w:rsid w:val="003527CD"/>
    <w:rsid w:val="003532C3"/>
    <w:rsid w:val="003551F5"/>
    <w:rsid w:val="0035723C"/>
    <w:rsid w:val="00360972"/>
    <w:rsid w:val="00362F84"/>
    <w:rsid w:val="00363805"/>
    <w:rsid w:val="00363D7F"/>
    <w:rsid w:val="0036722D"/>
    <w:rsid w:val="00370D1A"/>
    <w:rsid w:val="00371281"/>
    <w:rsid w:val="00372BD5"/>
    <w:rsid w:val="003744C6"/>
    <w:rsid w:val="0037458F"/>
    <w:rsid w:val="00376BE1"/>
    <w:rsid w:val="00376D73"/>
    <w:rsid w:val="00376FA4"/>
    <w:rsid w:val="0037711B"/>
    <w:rsid w:val="00381FE2"/>
    <w:rsid w:val="00384180"/>
    <w:rsid w:val="00385F6F"/>
    <w:rsid w:val="00391D87"/>
    <w:rsid w:val="00394CC7"/>
    <w:rsid w:val="00394DCD"/>
    <w:rsid w:val="003960F3"/>
    <w:rsid w:val="003965D9"/>
    <w:rsid w:val="003A1870"/>
    <w:rsid w:val="003A3B32"/>
    <w:rsid w:val="003A796F"/>
    <w:rsid w:val="003B0868"/>
    <w:rsid w:val="003B2C57"/>
    <w:rsid w:val="003B2F14"/>
    <w:rsid w:val="003B3F45"/>
    <w:rsid w:val="003B4235"/>
    <w:rsid w:val="003B5D3F"/>
    <w:rsid w:val="003B5DB1"/>
    <w:rsid w:val="003B79CB"/>
    <w:rsid w:val="003C1020"/>
    <w:rsid w:val="003C477D"/>
    <w:rsid w:val="003C4FF2"/>
    <w:rsid w:val="003C6721"/>
    <w:rsid w:val="003C6DF9"/>
    <w:rsid w:val="003C7E6B"/>
    <w:rsid w:val="003D2733"/>
    <w:rsid w:val="003D4DCE"/>
    <w:rsid w:val="003D4F33"/>
    <w:rsid w:val="003D679C"/>
    <w:rsid w:val="003E0EDA"/>
    <w:rsid w:val="003E1F01"/>
    <w:rsid w:val="003E5137"/>
    <w:rsid w:val="003E55C4"/>
    <w:rsid w:val="003E63FC"/>
    <w:rsid w:val="003E7943"/>
    <w:rsid w:val="003F0BF1"/>
    <w:rsid w:val="003F1729"/>
    <w:rsid w:val="003F1E12"/>
    <w:rsid w:val="003F4EDC"/>
    <w:rsid w:val="003F5F55"/>
    <w:rsid w:val="003F6777"/>
    <w:rsid w:val="004017E7"/>
    <w:rsid w:val="0040184B"/>
    <w:rsid w:val="00401C96"/>
    <w:rsid w:val="00402AA6"/>
    <w:rsid w:val="00403456"/>
    <w:rsid w:val="00406939"/>
    <w:rsid w:val="00407F67"/>
    <w:rsid w:val="004101C5"/>
    <w:rsid w:val="00411863"/>
    <w:rsid w:val="004127B9"/>
    <w:rsid w:val="00413C60"/>
    <w:rsid w:val="00414633"/>
    <w:rsid w:val="00417EA4"/>
    <w:rsid w:val="004200B4"/>
    <w:rsid w:val="0042080B"/>
    <w:rsid w:val="0042090D"/>
    <w:rsid w:val="004216DC"/>
    <w:rsid w:val="00423CB3"/>
    <w:rsid w:val="00424F8E"/>
    <w:rsid w:val="0042533E"/>
    <w:rsid w:val="00425447"/>
    <w:rsid w:val="00425EA6"/>
    <w:rsid w:val="00427070"/>
    <w:rsid w:val="00427ABB"/>
    <w:rsid w:val="00431046"/>
    <w:rsid w:val="00434116"/>
    <w:rsid w:val="004373B6"/>
    <w:rsid w:val="00440091"/>
    <w:rsid w:val="00441193"/>
    <w:rsid w:val="00441DEC"/>
    <w:rsid w:val="00443479"/>
    <w:rsid w:val="00443BD5"/>
    <w:rsid w:val="004444A0"/>
    <w:rsid w:val="00444513"/>
    <w:rsid w:val="00446614"/>
    <w:rsid w:val="00446835"/>
    <w:rsid w:val="00446849"/>
    <w:rsid w:val="004478FA"/>
    <w:rsid w:val="00447A4B"/>
    <w:rsid w:val="00447AD9"/>
    <w:rsid w:val="00450506"/>
    <w:rsid w:val="0045115E"/>
    <w:rsid w:val="00451D1B"/>
    <w:rsid w:val="00452B3F"/>
    <w:rsid w:val="00453DB1"/>
    <w:rsid w:val="00455EFF"/>
    <w:rsid w:val="004606AF"/>
    <w:rsid w:val="004617E8"/>
    <w:rsid w:val="00466889"/>
    <w:rsid w:val="004707C7"/>
    <w:rsid w:val="00471720"/>
    <w:rsid w:val="00472709"/>
    <w:rsid w:val="0047487E"/>
    <w:rsid w:val="00475A55"/>
    <w:rsid w:val="00475EEC"/>
    <w:rsid w:val="00476C03"/>
    <w:rsid w:val="00476DED"/>
    <w:rsid w:val="00482704"/>
    <w:rsid w:val="004831AE"/>
    <w:rsid w:val="00483A09"/>
    <w:rsid w:val="00483D5F"/>
    <w:rsid w:val="00484567"/>
    <w:rsid w:val="00493D55"/>
    <w:rsid w:val="00494D14"/>
    <w:rsid w:val="004952D3"/>
    <w:rsid w:val="00495D5F"/>
    <w:rsid w:val="00496211"/>
    <w:rsid w:val="004976F0"/>
    <w:rsid w:val="00497B04"/>
    <w:rsid w:val="00497DAB"/>
    <w:rsid w:val="004A09A9"/>
    <w:rsid w:val="004A21A9"/>
    <w:rsid w:val="004A41AF"/>
    <w:rsid w:val="004A5265"/>
    <w:rsid w:val="004A7455"/>
    <w:rsid w:val="004B2DF5"/>
    <w:rsid w:val="004B4BD3"/>
    <w:rsid w:val="004B5664"/>
    <w:rsid w:val="004B6945"/>
    <w:rsid w:val="004B6DC8"/>
    <w:rsid w:val="004B78BF"/>
    <w:rsid w:val="004C1356"/>
    <w:rsid w:val="004C1F31"/>
    <w:rsid w:val="004C3AA8"/>
    <w:rsid w:val="004C4E3B"/>
    <w:rsid w:val="004C5E9C"/>
    <w:rsid w:val="004D0FA6"/>
    <w:rsid w:val="004D5893"/>
    <w:rsid w:val="004D7E41"/>
    <w:rsid w:val="004E055A"/>
    <w:rsid w:val="004E10F8"/>
    <w:rsid w:val="004E2394"/>
    <w:rsid w:val="004E3AF0"/>
    <w:rsid w:val="004E72D1"/>
    <w:rsid w:val="004F04F4"/>
    <w:rsid w:val="004F28E0"/>
    <w:rsid w:val="004F45EA"/>
    <w:rsid w:val="004F5056"/>
    <w:rsid w:val="004F731B"/>
    <w:rsid w:val="004F7C00"/>
    <w:rsid w:val="004F7CCC"/>
    <w:rsid w:val="0050033D"/>
    <w:rsid w:val="00501F51"/>
    <w:rsid w:val="00503A01"/>
    <w:rsid w:val="005132C3"/>
    <w:rsid w:val="005136FD"/>
    <w:rsid w:val="00515EFA"/>
    <w:rsid w:val="0051744B"/>
    <w:rsid w:val="00520CC1"/>
    <w:rsid w:val="0052131B"/>
    <w:rsid w:val="00521CFB"/>
    <w:rsid w:val="00527D77"/>
    <w:rsid w:val="00530AF6"/>
    <w:rsid w:val="00531FFE"/>
    <w:rsid w:val="005324B1"/>
    <w:rsid w:val="0053279D"/>
    <w:rsid w:val="00533CFE"/>
    <w:rsid w:val="00533EBD"/>
    <w:rsid w:val="005376FE"/>
    <w:rsid w:val="005403B9"/>
    <w:rsid w:val="00541D51"/>
    <w:rsid w:val="00541F06"/>
    <w:rsid w:val="0054252B"/>
    <w:rsid w:val="00544EBF"/>
    <w:rsid w:val="00545120"/>
    <w:rsid w:val="0054767F"/>
    <w:rsid w:val="005536B5"/>
    <w:rsid w:val="00554532"/>
    <w:rsid w:val="005548F1"/>
    <w:rsid w:val="005565BF"/>
    <w:rsid w:val="00557B18"/>
    <w:rsid w:val="005603A5"/>
    <w:rsid w:val="005608D2"/>
    <w:rsid w:val="00561BAD"/>
    <w:rsid w:val="00563703"/>
    <w:rsid w:val="00563CBE"/>
    <w:rsid w:val="00565F03"/>
    <w:rsid w:val="00572E5D"/>
    <w:rsid w:val="005760BE"/>
    <w:rsid w:val="0057656C"/>
    <w:rsid w:val="00576BFC"/>
    <w:rsid w:val="005803E9"/>
    <w:rsid w:val="00580C62"/>
    <w:rsid w:val="00581562"/>
    <w:rsid w:val="00581BB6"/>
    <w:rsid w:val="00590B44"/>
    <w:rsid w:val="00590CBD"/>
    <w:rsid w:val="00591832"/>
    <w:rsid w:val="00591FA7"/>
    <w:rsid w:val="0059208D"/>
    <w:rsid w:val="005925FA"/>
    <w:rsid w:val="00594BB3"/>
    <w:rsid w:val="005963CE"/>
    <w:rsid w:val="00596479"/>
    <w:rsid w:val="005A085B"/>
    <w:rsid w:val="005A3D6C"/>
    <w:rsid w:val="005A4366"/>
    <w:rsid w:val="005A4684"/>
    <w:rsid w:val="005A5E63"/>
    <w:rsid w:val="005A60DA"/>
    <w:rsid w:val="005A6EAF"/>
    <w:rsid w:val="005A72DD"/>
    <w:rsid w:val="005B0F24"/>
    <w:rsid w:val="005B3664"/>
    <w:rsid w:val="005B3DE4"/>
    <w:rsid w:val="005B5001"/>
    <w:rsid w:val="005C06EE"/>
    <w:rsid w:val="005C07B5"/>
    <w:rsid w:val="005C5EBF"/>
    <w:rsid w:val="005C6DC7"/>
    <w:rsid w:val="005C7252"/>
    <w:rsid w:val="005C7462"/>
    <w:rsid w:val="005D006B"/>
    <w:rsid w:val="005D0B23"/>
    <w:rsid w:val="005D6B4F"/>
    <w:rsid w:val="005D71F1"/>
    <w:rsid w:val="005D7577"/>
    <w:rsid w:val="005D7EFB"/>
    <w:rsid w:val="005E1B3E"/>
    <w:rsid w:val="005E246E"/>
    <w:rsid w:val="005E3ADD"/>
    <w:rsid w:val="005E694C"/>
    <w:rsid w:val="005F0DB9"/>
    <w:rsid w:val="005F10F7"/>
    <w:rsid w:val="005F26C6"/>
    <w:rsid w:val="005F2DAD"/>
    <w:rsid w:val="005F675E"/>
    <w:rsid w:val="005F7C40"/>
    <w:rsid w:val="00602107"/>
    <w:rsid w:val="006021D5"/>
    <w:rsid w:val="00604654"/>
    <w:rsid w:val="0060552B"/>
    <w:rsid w:val="0060747F"/>
    <w:rsid w:val="00607BF5"/>
    <w:rsid w:val="00610BB2"/>
    <w:rsid w:val="00611534"/>
    <w:rsid w:val="00611B8A"/>
    <w:rsid w:val="00611BF2"/>
    <w:rsid w:val="00614128"/>
    <w:rsid w:val="006168F8"/>
    <w:rsid w:val="006210A9"/>
    <w:rsid w:val="0062471C"/>
    <w:rsid w:val="0062474B"/>
    <w:rsid w:val="006267BB"/>
    <w:rsid w:val="00626D7B"/>
    <w:rsid w:val="00630438"/>
    <w:rsid w:val="0063123B"/>
    <w:rsid w:val="00633474"/>
    <w:rsid w:val="006346FC"/>
    <w:rsid w:val="006352BF"/>
    <w:rsid w:val="006356F6"/>
    <w:rsid w:val="00642704"/>
    <w:rsid w:val="00643E23"/>
    <w:rsid w:val="0064735B"/>
    <w:rsid w:val="00647895"/>
    <w:rsid w:val="00651078"/>
    <w:rsid w:val="00651F87"/>
    <w:rsid w:val="00654D7E"/>
    <w:rsid w:val="00655EED"/>
    <w:rsid w:val="00657D04"/>
    <w:rsid w:val="00661105"/>
    <w:rsid w:val="00661F10"/>
    <w:rsid w:val="00661F5C"/>
    <w:rsid w:val="006635C5"/>
    <w:rsid w:val="00664B9E"/>
    <w:rsid w:val="00664CAB"/>
    <w:rsid w:val="00666849"/>
    <w:rsid w:val="0066721F"/>
    <w:rsid w:val="006679D4"/>
    <w:rsid w:val="0067262B"/>
    <w:rsid w:val="00674ED1"/>
    <w:rsid w:val="00675015"/>
    <w:rsid w:val="00676CEA"/>
    <w:rsid w:val="00676DD6"/>
    <w:rsid w:val="00677637"/>
    <w:rsid w:val="0068182B"/>
    <w:rsid w:val="006821FF"/>
    <w:rsid w:val="0068421E"/>
    <w:rsid w:val="00694118"/>
    <w:rsid w:val="00696053"/>
    <w:rsid w:val="00697C05"/>
    <w:rsid w:val="006A135F"/>
    <w:rsid w:val="006A146B"/>
    <w:rsid w:val="006A6FC1"/>
    <w:rsid w:val="006B011E"/>
    <w:rsid w:val="006B0BF4"/>
    <w:rsid w:val="006B0F12"/>
    <w:rsid w:val="006B1C78"/>
    <w:rsid w:val="006B2BB4"/>
    <w:rsid w:val="006B2F72"/>
    <w:rsid w:val="006B5A4C"/>
    <w:rsid w:val="006B6A5C"/>
    <w:rsid w:val="006C27EB"/>
    <w:rsid w:val="006C53BD"/>
    <w:rsid w:val="006C75DA"/>
    <w:rsid w:val="006D0F5F"/>
    <w:rsid w:val="006D164F"/>
    <w:rsid w:val="006D16A5"/>
    <w:rsid w:val="006D30E7"/>
    <w:rsid w:val="006D31B2"/>
    <w:rsid w:val="006D3CEA"/>
    <w:rsid w:val="006D7952"/>
    <w:rsid w:val="006E11A0"/>
    <w:rsid w:val="006E34C8"/>
    <w:rsid w:val="006E4767"/>
    <w:rsid w:val="006E537A"/>
    <w:rsid w:val="006E5B24"/>
    <w:rsid w:val="006E64A2"/>
    <w:rsid w:val="006E65BF"/>
    <w:rsid w:val="006F04C7"/>
    <w:rsid w:val="006F137D"/>
    <w:rsid w:val="006F20C9"/>
    <w:rsid w:val="006F33AF"/>
    <w:rsid w:val="006F4C20"/>
    <w:rsid w:val="006F536C"/>
    <w:rsid w:val="007003B5"/>
    <w:rsid w:val="00701D1D"/>
    <w:rsid w:val="007035C6"/>
    <w:rsid w:val="00703E95"/>
    <w:rsid w:val="00711C9B"/>
    <w:rsid w:val="00712F67"/>
    <w:rsid w:val="00714ECF"/>
    <w:rsid w:val="00715FE1"/>
    <w:rsid w:val="0071612A"/>
    <w:rsid w:val="00716644"/>
    <w:rsid w:val="00717098"/>
    <w:rsid w:val="00720E9E"/>
    <w:rsid w:val="007226AA"/>
    <w:rsid w:val="007228AD"/>
    <w:rsid w:val="00724FE7"/>
    <w:rsid w:val="0072674E"/>
    <w:rsid w:val="00727E6D"/>
    <w:rsid w:val="00730CB6"/>
    <w:rsid w:val="00732B57"/>
    <w:rsid w:val="00735E42"/>
    <w:rsid w:val="00736257"/>
    <w:rsid w:val="00736FDB"/>
    <w:rsid w:val="00742282"/>
    <w:rsid w:val="0074321F"/>
    <w:rsid w:val="00745CB5"/>
    <w:rsid w:val="00751593"/>
    <w:rsid w:val="007517A9"/>
    <w:rsid w:val="00751A7A"/>
    <w:rsid w:val="00752CCE"/>
    <w:rsid w:val="00753BAC"/>
    <w:rsid w:val="00754968"/>
    <w:rsid w:val="0075607A"/>
    <w:rsid w:val="00756526"/>
    <w:rsid w:val="007566C8"/>
    <w:rsid w:val="00756862"/>
    <w:rsid w:val="007571CF"/>
    <w:rsid w:val="007575A6"/>
    <w:rsid w:val="0076042A"/>
    <w:rsid w:val="007615F6"/>
    <w:rsid w:val="007621FA"/>
    <w:rsid w:val="00764135"/>
    <w:rsid w:val="007651E9"/>
    <w:rsid w:val="00765903"/>
    <w:rsid w:val="007675BB"/>
    <w:rsid w:val="0077049F"/>
    <w:rsid w:val="00771DDD"/>
    <w:rsid w:val="00775545"/>
    <w:rsid w:val="00777154"/>
    <w:rsid w:val="00782937"/>
    <w:rsid w:val="007837D5"/>
    <w:rsid w:val="007854A9"/>
    <w:rsid w:val="00790080"/>
    <w:rsid w:val="00790324"/>
    <w:rsid w:val="00791C9A"/>
    <w:rsid w:val="007940FE"/>
    <w:rsid w:val="00794A86"/>
    <w:rsid w:val="007A06CC"/>
    <w:rsid w:val="007A2140"/>
    <w:rsid w:val="007A4D2C"/>
    <w:rsid w:val="007A5A5D"/>
    <w:rsid w:val="007A74C3"/>
    <w:rsid w:val="007A78AB"/>
    <w:rsid w:val="007B418B"/>
    <w:rsid w:val="007B60D5"/>
    <w:rsid w:val="007B7AB5"/>
    <w:rsid w:val="007C0092"/>
    <w:rsid w:val="007C0131"/>
    <w:rsid w:val="007C087A"/>
    <w:rsid w:val="007C0EC0"/>
    <w:rsid w:val="007C0FD6"/>
    <w:rsid w:val="007C5F40"/>
    <w:rsid w:val="007C60AA"/>
    <w:rsid w:val="007C7314"/>
    <w:rsid w:val="007C7CF4"/>
    <w:rsid w:val="007D2854"/>
    <w:rsid w:val="007D2C8A"/>
    <w:rsid w:val="007D349E"/>
    <w:rsid w:val="007D3FED"/>
    <w:rsid w:val="007D44D0"/>
    <w:rsid w:val="007D6B6D"/>
    <w:rsid w:val="007D75BF"/>
    <w:rsid w:val="007D77DE"/>
    <w:rsid w:val="007D7BFB"/>
    <w:rsid w:val="007E102C"/>
    <w:rsid w:val="007E183E"/>
    <w:rsid w:val="007E27D7"/>
    <w:rsid w:val="007E2C6B"/>
    <w:rsid w:val="007E3AC8"/>
    <w:rsid w:val="007E5C65"/>
    <w:rsid w:val="007E71C7"/>
    <w:rsid w:val="007E730E"/>
    <w:rsid w:val="007F0FC9"/>
    <w:rsid w:val="007F2AAB"/>
    <w:rsid w:val="007F6270"/>
    <w:rsid w:val="00801CDC"/>
    <w:rsid w:val="00804FF3"/>
    <w:rsid w:val="0080678A"/>
    <w:rsid w:val="00810D6F"/>
    <w:rsid w:val="0081201A"/>
    <w:rsid w:val="00812325"/>
    <w:rsid w:val="00813270"/>
    <w:rsid w:val="008174D6"/>
    <w:rsid w:val="00823BFE"/>
    <w:rsid w:val="00826413"/>
    <w:rsid w:val="00826528"/>
    <w:rsid w:val="00833045"/>
    <w:rsid w:val="00834473"/>
    <w:rsid w:val="00835BB2"/>
    <w:rsid w:val="00840C4E"/>
    <w:rsid w:val="00842124"/>
    <w:rsid w:val="00842B32"/>
    <w:rsid w:val="008435A9"/>
    <w:rsid w:val="0084646C"/>
    <w:rsid w:val="00846733"/>
    <w:rsid w:val="00850C21"/>
    <w:rsid w:val="00850CAD"/>
    <w:rsid w:val="00852344"/>
    <w:rsid w:val="00852AA3"/>
    <w:rsid w:val="008531EA"/>
    <w:rsid w:val="00853472"/>
    <w:rsid w:val="00853F56"/>
    <w:rsid w:val="00854F81"/>
    <w:rsid w:val="00857873"/>
    <w:rsid w:val="00857EC3"/>
    <w:rsid w:val="00861014"/>
    <w:rsid w:val="00861B4A"/>
    <w:rsid w:val="00863455"/>
    <w:rsid w:val="00864BEB"/>
    <w:rsid w:val="008677C0"/>
    <w:rsid w:val="00867928"/>
    <w:rsid w:val="00870F95"/>
    <w:rsid w:val="00872399"/>
    <w:rsid w:val="008734A4"/>
    <w:rsid w:val="008743AB"/>
    <w:rsid w:val="0087458A"/>
    <w:rsid w:val="008757DC"/>
    <w:rsid w:val="00880A9F"/>
    <w:rsid w:val="0088346A"/>
    <w:rsid w:val="00883548"/>
    <w:rsid w:val="008836E3"/>
    <w:rsid w:val="00884634"/>
    <w:rsid w:val="008858B3"/>
    <w:rsid w:val="00885BB1"/>
    <w:rsid w:val="00890BA8"/>
    <w:rsid w:val="0089136C"/>
    <w:rsid w:val="00891F22"/>
    <w:rsid w:val="00892F43"/>
    <w:rsid w:val="00892FCA"/>
    <w:rsid w:val="00894E11"/>
    <w:rsid w:val="00897DEF"/>
    <w:rsid w:val="008A0A1F"/>
    <w:rsid w:val="008A30E4"/>
    <w:rsid w:val="008A403C"/>
    <w:rsid w:val="008A537A"/>
    <w:rsid w:val="008A771C"/>
    <w:rsid w:val="008B0AE9"/>
    <w:rsid w:val="008B126B"/>
    <w:rsid w:val="008B4463"/>
    <w:rsid w:val="008B661E"/>
    <w:rsid w:val="008C0D2A"/>
    <w:rsid w:val="008C1003"/>
    <w:rsid w:val="008C2AE8"/>
    <w:rsid w:val="008C31FA"/>
    <w:rsid w:val="008C3FC5"/>
    <w:rsid w:val="008C733C"/>
    <w:rsid w:val="008C79A1"/>
    <w:rsid w:val="008C7BFE"/>
    <w:rsid w:val="008D0698"/>
    <w:rsid w:val="008D19E5"/>
    <w:rsid w:val="008D381B"/>
    <w:rsid w:val="008D3B1A"/>
    <w:rsid w:val="008D3B51"/>
    <w:rsid w:val="008D4543"/>
    <w:rsid w:val="008D4F75"/>
    <w:rsid w:val="008D59D5"/>
    <w:rsid w:val="008E0A6C"/>
    <w:rsid w:val="008E23B3"/>
    <w:rsid w:val="008E2848"/>
    <w:rsid w:val="008E3A9C"/>
    <w:rsid w:val="008E5301"/>
    <w:rsid w:val="008E5BAB"/>
    <w:rsid w:val="008F0311"/>
    <w:rsid w:val="008F043A"/>
    <w:rsid w:val="008F117D"/>
    <w:rsid w:val="008F1723"/>
    <w:rsid w:val="008F7C4E"/>
    <w:rsid w:val="00900E4B"/>
    <w:rsid w:val="009043AC"/>
    <w:rsid w:val="009058B5"/>
    <w:rsid w:val="009067C2"/>
    <w:rsid w:val="009079C7"/>
    <w:rsid w:val="00910039"/>
    <w:rsid w:val="00911222"/>
    <w:rsid w:val="00911873"/>
    <w:rsid w:val="00911A18"/>
    <w:rsid w:val="00911C29"/>
    <w:rsid w:val="0091303C"/>
    <w:rsid w:val="0091333E"/>
    <w:rsid w:val="00915463"/>
    <w:rsid w:val="009156ED"/>
    <w:rsid w:val="0091695B"/>
    <w:rsid w:val="0092250E"/>
    <w:rsid w:val="00923121"/>
    <w:rsid w:val="00923CFC"/>
    <w:rsid w:val="009247D3"/>
    <w:rsid w:val="00925254"/>
    <w:rsid w:val="00927349"/>
    <w:rsid w:val="00930366"/>
    <w:rsid w:val="0093246C"/>
    <w:rsid w:val="0093374B"/>
    <w:rsid w:val="0093523F"/>
    <w:rsid w:val="00936962"/>
    <w:rsid w:val="009411FE"/>
    <w:rsid w:val="00941A1A"/>
    <w:rsid w:val="00942779"/>
    <w:rsid w:val="00943F62"/>
    <w:rsid w:val="009448F0"/>
    <w:rsid w:val="00946257"/>
    <w:rsid w:val="00947232"/>
    <w:rsid w:val="00950581"/>
    <w:rsid w:val="009508FE"/>
    <w:rsid w:val="0095118A"/>
    <w:rsid w:val="0095185C"/>
    <w:rsid w:val="0095266D"/>
    <w:rsid w:val="00952BAA"/>
    <w:rsid w:val="00961453"/>
    <w:rsid w:val="00961BB4"/>
    <w:rsid w:val="00965FFE"/>
    <w:rsid w:val="00966F9F"/>
    <w:rsid w:val="0096701A"/>
    <w:rsid w:val="009702D2"/>
    <w:rsid w:val="009707DF"/>
    <w:rsid w:val="00973BBE"/>
    <w:rsid w:val="00974CDB"/>
    <w:rsid w:val="00975A19"/>
    <w:rsid w:val="009766C5"/>
    <w:rsid w:val="00980019"/>
    <w:rsid w:val="009806E6"/>
    <w:rsid w:val="00980F3C"/>
    <w:rsid w:val="00981F43"/>
    <w:rsid w:val="00984F96"/>
    <w:rsid w:val="00986DF4"/>
    <w:rsid w:val="009914F9"/>
    <w:rsid w:val="00991C14"/>
    <w:rsid w:val="00994806"/>
    <w:rsid w:val="009A0D35"/>
    <w:rsid w:val="009A2D99"/>
    <w:rsid w:val="009A67C0"/>
    <w:rsid w:val="009A7914"/>
    <w:rsid w:val="009B26ED"/>
    <w:rsid w:val="009B5EB4"/>
    <w:rsid w:val="009B6F5C"/>
    <w:rsid w:val="009C0E83"/>
    <w:rsid w:val="009C21EA"/>
    <w:rsid w:val="009C3EDA"/>
    <w:rsid w:val="009C5914"/>
    <w:rsid w:val="009C66EF"/>
    <w:rsid w:val="009C6D2A"/>
    <w:rsid w:val="009D0521"/>
    <w:rsid w:val="009D0C03"/>
    <w:rsid w:val="009D57EE"/>
    <w:rsid w:val="009E06A0"/>
    <w:rsid w:val="009E0B72"/>
    <w:rsid w:val="009E0D02"/>
    <w:rsid w:val="009E3061"/>
    <w:rsid w:val="009E35B2"/>
    <w:rsid w:val="009E3A5F"/>
    <w:rsid w:val="009E5F3B"/>
    <w:rsid w:val="009E6615"/>
    <w:rsid w:val="009F128F"/>
    <w:rsid w:val="009F2EDF"/>
    <w:rsid w:val="009F32B0"/>
    <w:rsid w:val="009F656D"/>
    <w:rsid w:val="009F67D0"/>
    <w:rsid w:val="009F7335"/>
    <w:rsid w:val="00A01426"/>
    <w:rsid w:val="00A01907"/>
    <w:rsid w:val="00A02E08"/>
    <w:rsid w:val="00A04BA4"/>
    <w:rsid w:val="00A057C1"/>
    <w:rsid w:val="00A05905"/>
    <w:rsid w:val="00A05B20"/>
    <w:rsid w:val="00A06255"/>
    <w:rsid w:val="00A06B6A"/>
    <w:rsid w:val="00A10F26"/>
    <w:rsid w:val="00A12250"/>
    <w:rsid w:val="00A12D7C"/>
    <w:rsid w:val="00A15E3E"/>
    <w:rsid w:val="00A15EB8"/>
    <w:rsid w:val="00A21406"/>
    <w:rsid w:val="00A21AC9"/>
    <w:rsid w:val="00A21D5B"/>
    <w:rsid w:val="00A24F12"/>
    <w:rsid w:val="00A25364"/>
    <w:rsid w:val="00A2555E"/>
    <w:rsid w:val="00A25751"/>
    <w:rsid w:val="00A25C42"/>
    <w:rsid w:val="00A3029E"/>
    <w:rsid w:val="00A30F88"/>
    <w:rsid w:val="00A32E29"/>
    <w:rsid w:val="00A35231"/>
    <w:rsid w:val="00A354D8"/>
    <w:rsid w:val="00A36391"/>
    <w:rsid w:val="00A40094"/>
    <w:rsid w:val="00A41DF0"/>
    <w:rsid w:val="00A42439"/>
    <w:rsid w:val="00A42B6C"/>
    <w:rsid w:val="00A4320A"/>
    <w:rsid w:val="00A4436B"/>
    <w:rsid w:val="00A50848"/>
    <w:rsid w:val="00A51870"/>
    <w:rsid w:val="00A518C8"/>
    <w:rsid w:val="00A52478"/>
    <w:rsid w:val="00A533E4"/>
    <w:rsid w:val="00A55867"/>
    <w:rsid w:val="00A558F9"/>
    <w:rsid w:val="00A57D0E"/>
    <w:rsid w:val="00A71AB1"/>
    <w:rsid w:val="00A7382C"/>
    <w:rsid w:val="00A73C9F"/>
    <w:rsid w:val="00A75B10"/>
    <w:rsid w:val="00A75DB3"/>
    <w:rsid w:val="00A760AB"/>
    <w:rsid w:val="00A7680C"/>
    <w:rsid w:val="00A8248D"/>
    <w:rsid w:val="00A82906"/>
    <w:rsid w:val="00A845E6"/>
    <w:rsid w:val="00A90771"/>
    <w:rsid w:val="00A91A16"/>
    <w:rsid w:val="00A91D19"/>
    <w:rsid w:val="00A92B86"/>
    <w:rsid w:val="00A93598"/>
    <w:rsid w:val="00A93732"/>
    <w:rsid w:val="00A956F1"/>
    <w:rsid w:val="00A97366"/>
    <w:rsid w:val="00A974B5"/>
    <w:rsid w:val="00A97747"/>
    <w:rsid w:val="00AA07A8"/>
    <w:rsid w:val="00AA094C"/>
    <w:rsid w:val="00AA0A9A"/>
    <w:rsid w:val="00AA2FA2"/>
    <w:rsid w:val="00AA3813"/>
    <w:rsid w:val="00AA3885"/>
    <w:rsid w:val="00AA39F2"/>
    <w:rsid w:val="00AB5ADC"/>
    <w:rsid w:val="00AB67F6"/>
    <w:rsid w:val="00AC0A81"/>
    <w:rsid w:val="00AC1177"/>
    <w:rsid w:val="00AC15CA"/>
    <w:rsid w:val="00AC17EF"/>
    <w:rsid w:val="00AC2007"/>
    <w:rsid w:val="00AC232B"/>
    <w:rsid w:val="00AC238D"/>
    <w:rsid w:val="00AC253F"/>
    <w:rsid w:val="00AC5092"/>
    <w:rsid w:val="00AC534D"/>
    <w:rsid w:val="00AC5522"/>
    <w:rsid w:val="00AD21AE"/>
    <w:rsid w:val="00AD5800"/>
    <w:rsid w:val="00AD69D1"/>
    <w:rsid w:val="00AE2670"/>
    <w:rsid w:val="00AE6428"/>
    <w:rsid w:val="00AF12B3"/>
    <w:rsid w:val="00AF3436"/>
    <w:rsid w:val="00B02951"/>
    <w:rsid w:val="00B03B7D"/>
    <w:rsid w:val="00B04749"/>
    <w:rsid w:val="00B07A97"/>
    <w:rsid w:val="00B14C57"/>
    <w:rsid w:val="00B15943"/>
    <w:rsid w:val="00B16D9D"/>
    <w:rsid w:val="00B17437"/>
    <w:rsid w:val="00B17670"/>
    <w:rsid w:val="00B17C88"/>
    <w:rsid w:val="00B209E4"/>
    <w:rsid w:val="00B20F5D"/>
    <w:rsid w:val="00B22940"/>
    <w:rsid w:val="00B22A6B"/>
    <w:rsid w:val="00B23996"/>
    <w:rsid w:val="00B2704C"/>
    <w:rsid w:val="00B32F34"/>
    <w:rsid w:val="00B33B74"/>
    <w:rsid w:val="00B344E2"/>
    <w:rsid w:val="00B349AC"/>
    <w:rsid w:val="00B349C6"/>
    <w:rsid w:val="00B377B0"/>
    <w:rsid w:val="00B42425"/>
    <w:rsid w:val="00B43099"/>
    <w:rsid w:val="00B4360C"/>
    <w:rsid w:val="00B438B3"/>
    <w:rsid w:val="00B45A2F"/>
    <w:rsid w:val="00B45CAA"/>
    <w:rsid w:val="00B45F1A"/>
    <w:rsid w:val="00B46D39"/>
    <w:rsid w:val="00B46F2D"/>
    <w:rsid w:val="00B47F7C"/>
    <w:rsid w:val="00B50DF1"/>
    <w:rsid w:val="00B51C65"/>
    <w:rsid w:val="00B527D2"/>
    <w:rsid w:val="00B54E8B"/>
    <w:rsid w:val="00B63F69"/>
    <w:rsid w:val="00B642A3"/>
    <w:rsid w:val="00B661F9"/>
    <w:rsid w:val="00B67B58"/>
    <w:rsid w:val="00B704D3"/>
    <w:rsid w:val="00B718A0"/>
    <w:rsid w:val="00B72A24"/>
    <w:rsid w:val="00B757D5"/>
    <w:rsid w:val="00B76B26"/>
    <w:rsid w:val="00B77D0F"/>
    <w:rsid w:val="00B77FEC"/>
    <w:rsid w:val="00B821FF"/>
    <w:rsid w:val="00B83973"/>
    <w:rsid w:val="00B844EC"/>
    <w:rsid w:val="00B859BB"/>
    <w:rsid w:val="00B85CE3"/>
    <w:rsid w:val="00B86203"/>
    <w:rsid w:val="00B86295"/>
    <w:rsid w:val="00B86E1F"/>
    <w:rsid w:val="00B91CA5"/>
    <w:rsid w:val="00B925D0"/>
    <w:rsid w:val="00B96314"/>
    <w:rsid w:val="00BA0F83"/>
    <w:rsid w:val="00BA28BF"/>
    <w:rsid w:val="00BA422A"/>
    <w:rsid w:val="00BA4667"/>
    <w:rsid w:val="00BA48CD"/>
    <w:rsid w:val="00BA5D7D"/>
    <w:rsid w:val="00BA7072"/>
    <w:rsid w:val="00BB17EC"/>
    <w:rsid w:val="00BB2511"/>
    <w:rsid w:val="00BB27FC"/>
    <w:rsid w:val="00BB4DAC"/>
    <w:rsid w:val="00BB595D"/>
    <w:rsid w:val="00BC3196"/>
    <w:rsid w:val="00BC3BEA"/>
    <w:rsid w:val="00BC4A5E"/>
    <w:rsid w:val="00BC6CDF"/>
    <w:rsid w:val="00BC6CE4"/>
    <w:rsid w:val="00BC71D7"/>
    <w:rsid w:val="00BC761F"/>
    <w:rsid w:val="00BD033F"/>
    <w:rsid w:val="00BD10F6"/>
    <w:rsid w:val="00BD2746"/>
    <w:rsid w:val="00BD3AEF"/>
    <w:rsid w:val="00BD517E"/>
    <w:rsid w:val="00BE26D2"/>
    <w:rsid w:val="00BE38F0"/>
    <w:rsid w:val="00BE588F"/>
    <w:rsid w:val="00BE6CFA"/>
    <w:rsid w:val="00BE7D50"/>
    <w:rsid w:val="00BF01C7"/>
    <w:rsid w:val="00BF0EE3"/>
    <w:rsid w:val="00BF354C"/>
    <w:rsid w:val="00BF3748"/>
    <w:rsid w:val="00BF464F"/>
    <w:rsid w:val="00BF4696"/>
    <w:rsid w:val="00BF510C"/>
    <w:rsid w:val="00BF70AC"/>
    <w:rsid w:val="00BF72AD"/>
    <w:rsid w:val="00C009EA"/>
    <w:rsid w:val="00C04E51"/>
    <w:rsid w:val="00C05367"/>
    <w:rsid w:val="00C06055"/>
    <w:rsid w:val="00C06132"/>
    <w:rsid w:val="00C06749"/>
    <w:rsid w:val="00C06B39"/>
    <w:rsid w:val="00C07564"/>
    <w:rsid w:val="00C07766"/>
    <w:rsid w:val="00C0778C"/>
    <w:rsid w:val="00C109A0"/>
    <w:rsid w:val="00C10D5F"/>
    <w:rsid w:val="00C137D9"/>
    <w:rsid w:val="00C13EFD"/>
    <w:rsid w:val="00C143C6"/>
    <w:rsid w:val="00C144BC"/>
    <w:rsid w:val="00C162B2"/>
    <w:rsid w:val="00C16A96"/>
    <w:rsid w:val="00C20519"/>
    <w:rsid w:val="00C221B6"/>
    <w:rsid w:val="00C23241"/>
    <w:rsid w:val="00C233B5"/>
    <w:rsid w:val="00C235FD"/>
    <w:rsid w:val="00C238AF"/>
    <w:rsid w:val="00C2643F"/>
    <w:rsid w:val="00C27A30"/>
    <w:rsid w:val="00C30C19"/>
    <w:rsid w:val="00C3120B"/>
    <w:rsid w:val="00C31DB6"/>
    <w:rsid w:val="00C33A2B"/>
    <w:rsid w:val="00C34372"/>
    <w:rsid w:val="00C34511"/>
    <w:rsid w:val="00C34627"/>
    <w:rsid w:val="00C35474"/>
    <w:rsid w:val="00C358B2"/>
    <w:rsid w:val="00C372A8"/>
    <w:rsid w:val="00C417F6"/>
    <w:rsid w:val="00C41947"/>
    <w:rsid w:val="00C4254D"/>
    <w:rsid w:val="00C42C30"/>
    <w:rsid w:val="00C46E4C"/>
    <w:rsid w:val="00C47015"/>
    <w:rsid w:val="00C47584"/>
    <w:rsid w:val="00C47F56"/>
    <w:rsid w:val="00C52747"/>
    <w:rsid w:val="00C52B78"/>
    <w:rsid w:val="00C62429"/>
    <w:rsid w:val="00C6246D"/>
    <w:rsid w:val="00C629E7"/>
    <w:rsid w:val="00C64456"/>
    <w:rsid w:val="00C64720"/>
    <w:rsid w:val="00C667FD"/>
    <w:rsid w:val="00C733D6"/>
    <w:rsid w:val="00C7366A"/>
    <w:rsid w:val="00C75777"/>
    <w:rsid w:val="00C75ECA"/>
    <w:rsid w:val="00C76303"/>
    <w:rsid w:val="00C77999"/>
    <w:rsid w:val="00C77CC8"/>
    <w:rsid w:val="00C77F68"/>
    <w:rsid w:val="00C8305C"/>
    <w:rsid w:val="00C85A71"/>
    <w:rsid w:val="00C85ED6"/>
    <w:rsid w:val="00C86CA9"/>
    <w:rsid w:val="00C873B5"/>
    <w:rsid w:val="00C8776C"/>
    <w:rsid w:val="00C9093C"/>
    <w:rsid w:val="00C90CE6"/>
    <w:rsid w:val="00C924E9"/>
    <w:rsid w:val="00C92B1F"/>
    <w:rsid w:val="00C93EBC"/>
    <w:rsid w:val="00C95C97"/>
    <w:rsid w:val="00C96807"/>
    <w:rsid w:val="00C96B75"/>
    <w:rsid w:val="00C9795D"/>
    <w:rsid w:val="00C97973"/>
    <w:rsid w:val="00CA0A13"/>
    <w:rsid w:val="00CA147B"/>
    <w:rsid w:val="00CA184E"/>
    <w:rsid w:val="00CA67E5"/>
    <w:rsid w:val="00CA6D4B"/>
    <w:rsid w:val="00CA76D6"/>
    <w:rsid w:val="00CA7C92"/>
    <w:rsid w:val="00CB15D1"/>
    <w:rsid w:val="00CB174A"/>
    <w:rsid w:val="00CB40A1"/>
    <w:rsid w:val="00CC0E8F"/>
    <w:rsid w:val="00CC1539"/>
    <w:rsid w:val="00CC27BE"/>
    <w:rsid w:val="00CC5534"/>
    <w:rsid w:val="00CC5F91"/>
    <w:rsid w:val="00CD04CD"/>
    <w:rsid w:val="00CD130F"/>
    <w:rsid w:val="00CD1362"/>
    <w:rsid w:val="00CD291B"/>
    <w:rsid w:val="00CD39A2"/>
    <w:rsid w:val="00CD4C23"/>
    <w:rsid w:val="00CD53FF"/>
    <w:rsid w:val="00CE19BF"/>
    <w:rsid w:val="00CE2E31"/>
    <w:rsid w:val="00CE32EA"/>
    <w:rsid w:val="00CE4734"/>
    <w:rsid w:val="00CE582A"/>
    <w:rsid w:val="00CE59EF"/>
    <w:rsid w:val="00CE7443"/>
    <w:rsid w:val="00CF0709"/>
    <w:rsid w:val="00CF2B9E"/>
    <w:rsid w:val="00CF32F6"/>
    <w:rsid w:val="00CF44AC"/>
    <w:rsid w:val="00CF4A7B"/>
    <w:rsid w:val="00CF651B"/>
    <w:rsid w:val="00CF799D"/>
    <w:rsid w:val="00D0587C"/>
    <w:rsid w:val="00D0659C"/>
    <w:rsid w:val="00D068A9"/>
    <w:rsid w:val="00D06C77"/>
    <w:rsid w:val="00D102C6"/>
    <w:rsid w:val="00D10E11"/>
    <w:rsid w:val="00D11E4E"/>
    <w:rsid w:val="00D15E55"/>
    <w:rsid w:val="00D15F9E"/>
    <w:rsid w:val="00D21B97"/>
    <w:rsid w:val="00D25DAE"/>
    <w:rsid w:val="00D2742F"/>
    <w:rsid w:val="00D30C61"/>
    <w:rsid w:val="00D30D4F"/>
    <w:rsid w:val="00D3158D"/>
    <w:rsid w:val="00D33DB6"/>
    <w:rsid w:val="00D35FF2"/>
    <w:rsid w:val="00D36360"/>
    <w:rsid w:val="00D4100D"/>
    <w:rsid w:val="00D443D7"/>
    <w:rsid w:val="00D44569"/>
    <w:rsid w:val="00D450C6"/>
    <w:rsid w:val="00D51401"/>
    <w:rsid w:val="00D538D8"/>
    <w:rsid w:val="00D55A63"/>
    <w:rsid w:val="00D61FF0"/>
    <w:rsid w:val="00D62356"/>
    <w:rsid w:val="00D63536"/>
    <w:rsid w:val="00D706C3"/>
    <w:rsid w:val="00D70983"/>
    <w:rsid w:val="00D71A94"/>
    <w:rsid w:val="00D72B18"/>
    <w:rsid w:val="00D72FAD"/>
    <w:rsid w:val="00D73058"/>
    <w:rsid w:val="00D75525"/>
    <w:rsid w:val="00D80024"/>
    <w:rsid w:val="00D82C51"/>
    <w:rsid w:val="00D834BF"/>
    <w:rsid w:val="00D83CB6"/>
    <w:rsid w:val="00D8403C"/>
    <w:rsid w:val="00D8476C"/>
    <w:rsid w:val="00D8758B"/>
    <w:rsid w:val="00D932E5"/>
    <w:rsid w:val="00D95DD6"/>
    <w:rsid w:val="00D96581"/>
    <w:rsid w:val="00D9686C"/>
    <w:rsid w:val="00DA34B9"/>
    <w:rsid w:val="00DA367E"/>
    <w:rsid w:val="00DA5F55"/>
    <w:rsid w:val="00DA7C45"/>
    <w:rsid w:val="00DB1445"/>
    <w:rsid w:val="00DB4BDF"/>
    <w:rsid w:val="00DB5441"/>
    <w:rsid w:val="00DB5635"/>
    <w:rsid w:val="00DB77E6"/>
    <w:rsid w:val="00DC060E"/>
    <w:rsid w:val="00DC2F74"/>
    <w:rsid w:val="00DC46EE"/>
    <w:rsid w:val="00DD169D"/>
    <w:rsid w:val="00DD1E9C"/>
    <w:rsid w:val="00DD2AD4"/>
    <w:rsid w:val="00DD4EDF"/>
    <w:rsid w:val="00DD6DE6"/>
    <w:rsid w:val="00DD77CD"/>
    <w:rsid w:val="00DE04D3"/>
    <w:rsid w:val="00DE13A8"/>
    <w:rsid w:val="00DE2273"/>
    <w:rsid w:val="00DE36CD"/>
    <w:rsid w:val="00DE3A61"/>
    <w:rsid w:val="00DE3C67"/>
    <w:rsid w:val="00DE4166"/>
    <w:rsid w:val="00DE4C9B"/>
    <w:rsid w:val="00DF17A1"/>
    <w:rsid w:val="00DF3AAD"/>
    <w:rsid w:val="00DF593C"/>
    <w:rsid w:val="00DF6F4B"/>
    <w:rsid w:val="00DF7CEA"/>
    <w:rsid w:val="00E017B2"/>
    <w:rsid w:val="00E01CE8"/>
    <w:rsid w:val="00E0521E"/>
    <w:rsid w:val="00E057AE"/>
    <w:rsid w:val="00E0584E"/>
    <w:rsid w:val="00E05CA6"/>
    <w:rsid w:val="00E06096"/>
    <w:rsid w:val="00E06772"/>
    <w:rsid w:val="00E109AA"/>
    <w:rsid w:val="00E208B4"/>
    <w:rsid w:val="00E22EFB"/>
    <w:rsid w:val="00E239FE"/>
    <w:rsid w:val="00E30C25"/>
    <w:rsid w:val="00E30F8F"/>
    <w:rsid w:val="00E31A13"/>
    <w:rsid w:val="00E34B3E"/>
    <w:rsid w:val="00E37A21"/>
    <w:rsid w:val="00E404A3"/>
    <w:rsid w:val="00E4123B"/>
    <w:rsid w:val="00E415E5"/>
    <w:rsid w:val="00E42FC7"/>
    <w:rsid w:val="00E43582"/>
    <w:rsid w:val="00E46768"/>
    <w:rsid w:val="00E46DCC"/>
    <w:rsid w:val="00E52F20"/>
    <w:rsid w:val="00E5350F"/>
    <w:rsid w:val="00E53D44"/>
    <w:rsid w:val="00E54831"/>
    <w:rsid w:val="00E55B61"/>
    <w:rsid w:val="00E61224"/>
    <w:rsid w:val="00E6154C"/>
    <w:rsid w:val="00E62A8A"/>
    <w:rsid w:val="00E646F7"/>
    <w:rsid w:val="00E70406"/>
    <w:rsid w:val="00E70F8D"/>
    <w:rsid w:val="00E72D81"/>
    <w:rsid w:val="00E731B7"/>
    <w:rsid w:val="00E75174"/>
    <w:rsid w:val="00E75175"/>
    <w:rsid w:val="00E7543E"/>
    <w:rsid w:val="00E75461"/>
    <w:rsid w:val="00E77231"/>
    <w:rsid w:val="00E822EF"/>
    <w:rsid w:val="00E83BD3"/>
    <w:rsid w:val="00E83E30"/>
    <w:rsid w:val="00E84F45"/>
    <w:rsid w:val="00E8559F"/>
    <w:rsid w:val="00E86427"/>
    <w:rsid w:val="00E87E2C"/>
    <w:rsid w:val="00E90774"/>
    <w:rsid w:val="00E91421"/>
    <w:rsid w:val="00E91500"/>
    <w:rsid w:val="00E924A5"/>
    <w:rsid w:val="00E95454"/>
    <w:rsid w:val="00EA0421"/>
    <w:rsid w:val="00EA0865"/>
    <w:rsid w:val="00EA2578"/>
    <w:rsid w:val="00EA5BCB"/>
    <w:rsid w:val="00EA678B"/>
    <w:rsid w:val="00EA72E0"/>
    <w:rsid w:val="00EB4F3F"/>
    <w:rsid w:val="00EB5053"/>
    <w:rsid w:val="00EB75F4"/>
    <w:rsid w:val="00EB7C65"/>
    <w:rsid w:val="00EC0481"/>
    <w:rsid w:val="00EC23E1"/>
    <w:rsid w:val="00EC6296"/>
    <w:rsid w:val="00EC7106"/>
    <w:rsid w:val="00EC7D99"/>
    <w:rsid w:val="00ED11A8"/>
    <w:rsid w:val="00ED1251"/>
    <w:rsid w:val="00ED2AA5"/>
    <w:rsid w:val="00ED5386"/>
    <w:rsid w:val="00ED6821"/>
    <w:rsid w:val="00EE04A9"/>
    <w:rsid w:val="00EE16C7"/>
    <w:rsid w:val="00EE1C69"/>
    <w:rsid w:val="00EE29FF"/>
    <w:rsid w:val="00EE2BD0"/>
    <w:rsid w:val="00EE6025"/>
    <w:rsid w:val="00EE6DEC"/>
    <w:rsid w:val="00EF0B8B"/>
    <w:rsid w:val="00EF3A13"/>
    <w:rsid w:val="00EF442E"/>
    <w:rsid w:val="00EF45D8"/>
    <w:rsid w:val="00EF4ADE"/>
    <w:rsid w:val="00EF5DD8"/>
    <w:rsid w:val="00EF67FC"/>
    <w:rsid w:val="00EF69DD"/>
    <w:rsid w:val="00F002DC"/>
    <w:rsid w:val="00F0046B"/>
    <w:rsid w:val="00F01409"/>
    <w:rsid w:val="00F1155F"/>
    <w:rsid w:val="00F11A77"/>
    <w:rsid w:val="00F132A5"/>
    <w:rsid w:val="00F13715"/>
    <w:rsid w:val="00F13C46"/>
    <w:rsid w:val="00F13EB1"/>
    <w:rsid w:val="00F16902"/>
    <w:rsid w:val="00F212F9"/>
    <w:rsid w:val="00F229B2"/>
    <w:rsid w:val="00F23282"/>
    <w:rsid w:val="00F234DB"/>
    <w:rsid w:val="00F239B5"/>
    <w:rsid w:val="00F26924"/>
    <w:rsid w:val="00F326DB"/>
    <w:rsid w:val="00F32CB2"/>
    <w:rsid w:val="00F34600"/>
    <w:rsid w:val="00F3461D"/>
    <w:rsid w:val="00F37461"/>
    <w:rsid w:val="00F40B33"/>
    <w:rsid w:val="00F41FBE"/>
    <w:rsid w:val="00F44DD6"/>
    <w:rsid w:val="00F453E5"/>
    <w:rsid w:val="00F4627D"/>
    <w:rsid w:val="00F46953"/>
    <w:rsid w:val="00F47B55"/>
    <w:rsid w:val="00F50111"/>
    <w:rsid w:val="00F50816"/>
    <w:rsid w:val="00F51E1A"/>
    <w:rsid w:val="00F51FC2"/>
    <w:rsid w:val="00F535F5"/>
    <w:rsid w:val="00F55203"/>
    <w:rsid w:val="00F5539B"/>
    <w:rsid w:val="00F55D5C"/>
    <w:rsid w:val="00F57B1F"/>
    <w:rsid w:val="00F607BD"/>
    <w:rsid w:val="00F61D55"/>
    <w:rsid w:val="00F628A8"/>
    <w:rsid w:val="00F63773"/>
    <w:rsid w:val="00F64434"/>
    <w:rsid w:val="00F64B9E"/>
    <w:rsid w:val="00F6528D"/>
    <w:rsid w:val="00F66814"/>
    <w:rsid w:val="00F66B37"/>
    <w:rsid w:val="00F66C3B"/>
    <w:rsid w:val="00F6728F"/>
    <w:rsid w:val="00F67848"/>
    <w:rsid w:val="00F71199"/>
    <w:rsid w:val="00F718A0"/>
    <w:rsid w:val="00F7426D"/>
    <w:rsid w:val="00F74D1C"/>
    <w:rsid w:val="00F75C1F"/>
    <w:rsid w:val="00F76A73"/>
    <w:rsid w:val="00F8075F"/>
    <w:rsid w:val="00F8096A"/>
    <w:rsid w:val="00F80BB0"/>
    <w:rsid w:val="00F80F5E"/>
    <w:rsid w:val="00F82D67"/>
    <w:rsid w:val="00F82FAE"/>
    <w:rsid w:val="00F83FA7"/>
    <w:rsid w:val="00F86019"/>
    <w:rsid w:val="00F9101B"/>
    <w:rsid w:val="00F94196"/>
    <w:rsid w:val="00FA4426"/>
    <w:rsid w:val="00FA45CC"/>
    <w:rsid w:val="00FA5F42"/>
    <w:rsid w:val="00FA77D7"/>
    <w:rsid w:val="00FB02D8"/>
    <w:rsid w:val="00FB14A3"/>
    <w:rsid w:val="00FB280B"/>
    <w:rsid w:val="00FB3F4B"/>
    <w:rsid w:val="00FB4DE8"/>
    <w:rsid w:val="00FC0FA3"/>
    <w:rsid w:val="00FC1779"/>
    <w:rsid w:val="00FC1DFA"/>
    <w:rsid w:val="00FC71E2"/>
    <w:rsid w:val="00FD17CB"/>
    <w:rsid w:val="00FD1B20"/>
    <w:rsid w:val="00FD3339"/>
    <w:rsid w:val="00FD5185"/>
    <w:rsid w:val="00FD6230"/>
    <w:rsid w:val="00FE020D"/>
    <w:rsid w:val="00FE3F3E"/>
    <w:rsid w:val="00FE65AF"/>
    <w:rsid w:val="00FE6811"/>
    <w:rsid w:val="00FE7CD3"/>
    <w:rsid w:val="00FF43A5"/>
    <w:rsid w:val="00FF6CEE"/>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9E4C4"/>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iPriority w:val="99"/>
    <w:unhideWhenUsed/>
    <w:rsid w:val="00242A64"/>
    <w:pPr>
      <w:tabs>
        <w:tab w:val="center" w:pos="4419"/>
        <w:tab w:val="right" w:pos="8838"/>
      </w:tabs>
    </w:pPr>
  </w:style>
  <w:style w:type="character" w:customStyle="1" w:styleId="EncabezadoCar">
    <w:name w:val="Encabezado Car"/>
    <w:basedOn w:val="Fuentedeprrafopredeter"/>
    <w:link w:val="Encabezado"/>
    <w:uiPriority w:val="99"/>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uiPriority w:val="99"/>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uiPriority w:val="99"/>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basedOn w:val="Normal"/>
    <w:uiPriority w:val="99"/>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iPriority w:val="99"/>
    <w:semiHidden/>
    <w:unhideWhenUsed/>
    <w:rsid w:val="00F41FBE"/>
    <w:pPr>
      <w:spacing w:after="120"/>
      <w:ind w:left="283"/>
    </w:pPr>
  </w:style>
  <w:style w:type="character" w:customStyle="1" w:styleId="SangradetextonormalCar">
    <w:name w:val="Sangría de texto normal Car"/>
    <w:basedOn w:val="Fuentedeprrafopredeter"/>
    <w:link w:val="Sangradetextonormal"/>
    <w:uiPriority w:val="99"/>
    <w:semiHidden/>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paragraph" w:customStyle="1" w:styleId="CharCharCarCarCarCarCarCarCarCar3CarCarCarCarCarCarCarCarCarCarCarCarCarb">
    <w:name w:val="Char Char Car Car Car Car Car Car Car Car3 Car Car Car Car Car Car Car Car Car Car Car Car Car"/>
    <w:basedOn w:val="Normal"/>
    <w:rsid w:val="00D96581"/>
    <w:pPr>
      <w:widowControl/>
      <w:spacing w:after="160" w:line="240" w:lineRule="exact"/>
    </w:pPr>
    <w:rPr>
      <w:rFonts w:ascii="Tahoma" w:hAnsi="Tahoma"/>
      <w:lang w:eastAsia="en-US"/>
    </w:rPr>
  </w:style>
  <w:style w:type="paragraph" w:customStyle="1" w:styleId="CharCharCarCarCarCarCarCarCarCar3CarCarCarCarCarCarCarCarCarCarCarCarCarc">
    <w:name w:val="Char Char Car Car Car Car Car Car Car Car3 Car Car Car Car Car Car Car Car Car Car Car Car Car"/>
    <w:basedOn w:val="Normal"/>
    <w:rsid w:val="00947232"/>
    <w:pPr>
      <w:widowControl/>
      <w:spacing w:after="160" w:line="240" w:lineRule="exact"/>
    </w:pPr>
    <w:rPr>
      <w:rFonts w:ascii="Tahoma" w:hAnsi="Tahoma"/>
      <w:lang w:eastAsia="en-US"/>
    </w:rPr>
  </w:style>
  <w:style w:type="paragraph" w:customStyle="1" w:styleId="CharCharCarCarCarCarCarCarCarCar3CarCarCarCarCarCarCarCarCarCarCarCarCard">
    <w:name w:val="Char Char Car Car Car Car Car Car Car Car3 Car Car Car Car Car Car Car Car Car Car Car Car Car"/>
    <w:basedOn w:val="Normal"/>
    <w:rsid w:val="00661F10"/>
    <w:pPr>
      <w:widowControl/>
      <w:spacing w:after="160" w:line="240" w:lineRule="exact"/>
    </w:pPr>
    <w:rPr>
      <w:rFonts w:ascii="Tahoma" w:hAnsi="Tahoma"/>
      <w:lang w:eastAsia="en-US"/>
    </w:rPr>
  </w:style>
  <w:style w:type="paragraph" w:customStyle="1" w:styleId="CharCharCarCarCarCarCarCarCarCar3CarCarCarCarCarCarCarCarCarCarCarCarCare">
    <w:name w:val="Char Char Car Car Car Car Car Car Car Car3 Car Car Car Car Car Car Car Car Car Car Car Car Car"/>
    <w:basedOn w:val="Normal"/>
    <w:rsid w:val="0034434C"/>
    <w:pPr>
      <w:widowControl/>
      <w:spacing w:after="160" w:line="240" w:lineRule="exact"/>
    </w:pPr>
    <w:rPr>
      <w:rFonts w:ascii="Tahoma" w:hAnsi="Tahoma"/>
      <w:lang w:eastAsia="en-US"/>
    </w:rPr>
  </w:style>
  <w:style w:type="paragraph" w:customStyle="1" w:styleId="CharCharCarCarCarCarCarCarCarCar3CarCarCarCarCarCarCarCarCarCarCarCarCarf">
    <w:name w:val="Char Char Car Car Car Car Car Car Car Car3 Car Car Car Car Car Car Car Car Car Car Car Car Car"/>
    <w:basedOn w:val="Normal"/>
    <w:rsid w:val="000D2A32"/>
    <w:pPr>
      <w:widowControl/>
      <w:spacing w:after="160" w:line="240" w:lineRule="exact"/>
    </w:pPr>
    <w:rPr>
      <w:rFonts w:ascii="Tahoma" w:hAnsi="Tahoma"/>
      <w:lang w:eastAsia="en-US"/>
    </w:rPr>
  </w:style>
  <w:style w:type="paragraph" w:customStyle="1" w:styleId="CharCharCarCarCarCarCarCarCarCar3CarCarCarCarCarCarCarCarCarCarCarCarCarf0">
    <w:name w:val="Char Char Car Car Car Car Car Car Car Car3 Car Car Car Car Car Car Car Car Car Car Car Car Car"/>
    <w:basedOn w:val="Normal"/>
    <w:rsid w:val="00E239FE"/>
    <w:pPr>
      <w:widowControl/>
      <w:spacing w:after="160" w:line="240" w:lineRule="exact"/>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205364881">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42025725">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9A25E-C0CF-4280-AA83-3932F899E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2691</TotalTime>
  <Pages>25</Pages>
  <Words>10688</Words>
  <Characters>58787</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Georgina Bonilla</cp:lastModifiedBy>
  <cp:revision>250</cp:revision>
  <cp:lastPrinted>2022-03-07T19:16:00Z</cp:lastPrinted>
  <dcterms:created xsi:type="dcterms:W3CDTF">2022-02-14T16:11:00Z</dcterms:created>
  <dcterms:modified xsi:type="dcterms:W3CDTF">2022-03-07T19:40:00Z</dcterms:modified>
</cp:coreProperties>
</file>